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72684C" w14:textId="7D53ADA2" w:rsidR="00D7209D" w:rsidRPr="001B6719" w:rsidRDefault="00D7209D" w:rsidP="00D7209D">
      <w:pPr>
        <w:pStyle w:val="Header"/>
        <w:tabs>
          <w:tab w:val="right" w:pos="9639"/>
        </w:tabs>
        <w:rPr>
          <w:bCs/>
          <w:i/>
          <w:noProof w:val="0"/>
          <w:sz w:val="32"/>
          <w:lang w:val="en-GB" w:eastAsia="zh-CN"/>
        </w:rPr>
      </w:pPr>
      <w:bookmarkStart w:id="0" w:name="OLE_LINK5"/>
      <w:bookmarkStart w:id="1" w:name="OLE_LINK6"/>
      <w:bookmarkStart w:id="2" w:name="_GoBack"/>
      <w:bookmarkEnd w:id="2"/>
      <w:r w:rsidRPr="000F57E3">
        <w:rPr>
          <w:bCs/>
          <w:noProof w:val="0"/>
          <w:sz w:val="24"/>
          <w:lang w:val="en-GB"/>
        </w:rPr>
        <w:t>3GPP T</w:t>
      </w:r>
      <w:bookmarkStart w:id="3" w:name="_Ref452454252"/>
      <w:bookmarkEnd w:id="3"/>
      <w:r w:rsidRPr="000F57E3">
        <w:rPr>
          <w:bCs/>
          <w:noProof w:val="0"/>
          <w:sz w:val="24"/>
          <w:lang w:val="en-GB"/>
        </w:rPr>
        <w:t xml:space="preserve">SG-RAN </w:t>
      </w:r>
      <w:r w:rsidRPr="000F57E3">
        <w:rPr>
          <w:noProof w:val="0"/>
          <w:sz w:val="24"/>
          <w:lang w:val="en-GB"/>
        </w:rPr>
        <w:t>WG1</w:t>
      </w:r>
      <w:r>
        <w:rPr>
          <w:noProof w:val="0"/>
          <w:sz w:val="24"/>
          <w:lang w:val="en-GB"/>
        </w:rPr>
        <w:t xml:space="preserve"> meeting #90bis</w:t>
      </w:r>
      <w:r w:rsidRPr="001B6719">
        <w:rPr>
          <w:bCs/>
          <w:noProof w:val="0"/>
          <w:sz w:val="24"/>
          <w:lang w:val="en-GB"/>
        </w:rPr>
        <w:tab/>
      </w:r>
      <w:r w:rsidR="00D66DCE" w:rsidRPr="00D66DCE">
        <w:rPr>
          <w:bCs/>
          <w:noProof w:val="0"/>
          <w:sz w:val="24"/>
          <w:lang w:val="en-GB"/>
        </w:rPr>
        <w:t>R1-1718614</w:t>
      </w:r>
    </w:p>
    <w:bookmarkEnd w:id="0"/>
    <w:bookmarkEnd w:id="1"/>
    <w:p w14:paraId="575084C1" w14:textId="6498912B" w:rsidR="001B2AA1" w:rsidRPr="00D7209D" w:rsidRDefault="00D7209D" w:rsidP="00D7209D">
      <w:pPr>
        <w:pStyle w:val="CRCoverPage"/>
        <w:tabs>
          <w:tab w:val="left" w:pos="3402"/>
        </w:tabs>
        <w:rPr>
          <w:rFonts w:cs="Arial"/>
          <w:b/>
          <w:bCs/>
          <w:sz w:val="24"/>
        </w:rPr>
      </w:pPr>
      <w:r>
        <w:rPr>
          <w:rFonts w:eastAsia="SimSun"/>
          <w:b/>
          <w:sz w:val="24"/>
        </w:rPr>
        <w:t>Prague, Czech Republic, 9</w:t>
      </w:r>
      <w:r w:rsidRPr="00553ECD">
        <w:rPr>
          <w:rFonts w:eastAsia="SimSun"/>
          <w:b/>
          <w:sz w:val="24"/>
          <w:vertAlign w:val="superscript"/>
        </w:rPr>
        <w:t>th</w:t>
      </w:r>
      <w:r>
        <w:rPr>
          <w:rFonts w:eastAsia="SimSun"/>
          <w:b/>
          <w:sz w:val="24"/>
        </w:rPr>
        <w:t xml:space="preserve"> – 13</w:t>
      </w:r>
      <w:r w:rsidRPr="00553ECD">
        <w:rPr>
          <w:rFonts w:eastAsia="SimSun"/>
          <w:b/>
          <w:sz w:val="24"/>
          <w:vertAlign w:val="superscript"/>
        </w:rPr>
        <w:t>st</w:t>
      </w:r>
      <w:r w:rsidRPr="00553ECD">
        <w:rPr>
          <w:rFonts w:eastAsia="SimSun"/>
          <w:b/>
          <w:sz w:val="24"/>
        </w:rPr>
        <w:t xml:space="preserve">, </w:t>
      </w:r>
      <w:r>
        <w:rPr>
          <w:rFonts w:eastAsia="SimSun"/>
          <w:b/>
          <w:sz w:val="24"/>
        </w:rPr>
        <w:t>October</w:t>
      </w:r>
      <w:r w:rsidRPr="00553ECD">
        <w:rPr>
          <w:rFonts w:eastAsia="SimSun"/>
          <w:b/>
          <w:sz w:val="24"/>
        </w:rPr>
        <w:t xml:space="preserve"> 2017</w:t>
      </w:r>
    </w:p>
    <w:p w14:paraId="4701B6A8" w14:textId="279D8541" w:rsidR="00885697" w:rsidRPr="00C23119" w:rsidRDefault="001B2AA1" w:rsidP="001B2AA1">
      <w:pPr>
        <w:pStyle w:val="CRCoverPage"/>
        <w:rPr>
          <w:rFonts w:cs="Arial"/>
          <w:b/>
          <w:bCs/>
          <w:sz w:val="24"/>
          <w:lang w:val="en-US" w:eastAsia="ja-JP"/>
        </w:rPr>
      </w:pPr>
      <w:r w:rsidRPr="00464589">
        <w:rPr>
          <w:rFonts w:cs="Arial"/>
          <w:b/>
          <w:bCs/>
          <w:sz w:val="24"/>
        </w:rPr>
        <w:t>Agenda item:</w:t>
      </w:r>
      <w:r w:rsidRPr="00464589">
        <w:rPr>
          <w:rFonts w:cs="Arial"/>
          <w:b/>
          <w:bCs/>
          <w:sz w:val="24"/>
        </w:rPr>
        <w:tab/>
      </w:r>
      <w:r w:rsidRPr="00464589">
        <w:rPr>
          <w:rFonts w:cs="Arial"/>
          <w:b/>
          <w:bCs/>
          <w:sz w:val="24"/>
        </w:rPr>
        <w:tab/>
      </w:r>
      <w:r w:rsidR="006E3A6F">
        <w:rPr>
          <w:rFonts w:cs="Arial"/>
          <w:b/>
          <w:bCs/>
          <w:sz w:val="24"/>
        </w:rPr>
        <w:t>7</w:t>
      </w:r>
      <w:r w:rsidR="00981A4D">
        <w:rPr>
          <w:rFonts w:cs="Arial"/>
          <w:b/>
          <w:bCs/>
          <w:sz w:val="24"/>
        </w:rPr>
        <w:t>.1.2.</w:t>
      </w:r>
      <w:r w:rsidR="00F104A9">
        <w:rPr>
          <w:rFonts w:cs="Arial"/>
          <w:b/>
          <w:bCs/>
          <w:sz w:val="24"/>
        </w:rPr>
        <w:t>3</w:t>
      </w:r>
    </w:p>
    <w:p w14:paraId="27C91D01" w14:textId="77777777" w:rsidR="00885697" w:rsidRPr="00FB5695" w:rsidRDefault="00885697" w:rsidP="00885697">
      <w:pPr>
        <w:tabs>
          <w:tab w:val="left" w:pos="1985"/>
        </w:tabs>
        <w:ind w:left="1985" w:hanging="1985"/>
        <w:rPr>
          <w:rFonts w:ascii="Arial" w:hAnsi="Arial" w:cs="Arial"/>
          <w:b/>
          <w:bCs/>
          <w:sz w:val="24"/>
        </w:rPr>
      </w:pPr>
      <w:r w:rsidRPr="00FB5695">
        <w:rPr>
          <w:rFonts w:ascii="Arial" w:hAnsi="Arial" w:cs="Arial"/>
          <w:b/>
          <w:bCs/>
          <w:sz w:val="24"/>
        </w:rPr>
        <w:t>Source:</w:t>
      </w:r>
      <w:r w:rsidRPr="00FB5695">
        <w:rPr>
          <w:rFonts w:ascii="Arial" w:hAnsi="Arial" w:cs="Arial"/>
          <w:b/>
          <w:bCs/>
          <w:sz w:val="24"/>
        </w:rPr>
        <w:tab/>
      </w:r>
      <w:bookmarkStart w:id="4" w:name="OLE_LINK1"/>
      <w:bookmarkStart w:id="5" w:name="OLE_LINK2"/>
      <w:r w:rsidRPr="00FB5695">
        <w:rPr>
          <w:rFonts w:ascii="Arial" w:hAnsi="Arial" w:cs="Arial"/>
          <w:b/>
          <w:bCs/>
          <w:sz w:val="24"/>
        </w:rPr>
        <w:t>Nokia</w:t>
      </w:r>
      <w:bookmarkEnd w:id="4"/>
      <w:bookmarkEnd w:id="5"/>
      <w:r w:rsidRPr="00FB5695">
        <w:rPr>
          <w:rFonts w:ascii="Arial" w:hAnsi="Arial" w:cs="Arial"/>
          <w:b/>
          <w:bCs/>
          <w:sz w:val="24"/>
        </w:rPr>
        <w:t xml:space="preserve">, </w:t>
      </w:r>
      <w:r w:rsidR="00981A4D">
        <w:rPr>
          <w:rFonts w:ascii="Arial" w:hAnsi="Arial" w:cs="Arial"/>
          <w:b/>
          <w:bCs/>
          <w:sz w:val="24"/>
        </w:rPr>
        <w:t>Nokia</w:t>
      </w:r>
      <w:r w:rsidRPr="00FB5695">
        <w:rPr>
          <w:rFonts w:ascii="Arial" w:hAnsi="Arial" w:cs="Arial"/>
          <w:b/>
          <w:bCs/>
          <w:sz w:val="24"/>
        </w:rPr>
        <w:t xml:space="preserve"> Shanghai Bell </w:t>
      </w:r>
    </w:p>
    <w:p w14:paraId="696A7E43" w14:textId="7096C6E7" w:rsidR="00787640" w:rsidRPr="00FB5695" w:rsidRDefault="00787640" w:rsidP="00787640">
      <w:pPr>
        <w:ind w:left="1985" w:hanging="1985"/>
        <w:rPr>
          <w:rFonts w:ascii="Arial" w:hAnsi="Arial" w:cs="Arial"/>
          <w:b/>
          <w:bCs/>
          <w:sz w:val="24"/>
        </w:rPr>
      </w:pPr>
      <w:r w:rsidRPr="00FB5695">
        <w:rPr>
          <w:rFonts w:ascii="Arial" w:hAnsi="Arial" w:cs="Arial"/>
          <w:b/>
          <w:bCs/>
          <w:sz w:val="24"/>
        </w:rPr>
        <w:t>Title:</w:t>
      </w:r>
      <w:r w:rsidRPr="00FB5695">
        <w:rPr>
          <w:rFonts w:ascii="Arial" w:hAnsi="Arial" w:cs="Arial"/>
          <w:b/>
          <w:bCs/>
          <w:sz w:val="24"/>
        </w:rPr>
        <w:tab/>
      </w:r>
      <w:r w:rsidR="007E0531" w:rsidRPr="00FB5695">
        <w:rPr>
          <w:rFonts w:ascii="Arial" w:hAnsi="Arial" w:cs="Arial"/>
          <w:b/>
          <w:bCs/>
          <w:sz w:val="24"/>
        </w:rPr>
        <w:t xml:space="preserve">On </w:t>
      </w:r>
      <w:r w:rsidR="00212D8A">
        <w:rPr>
          <w:rFonts w:ascii="Arial" w:hAnsi="Arial" w:cs="Arial"/>
          <w:b/>
          <w:bCs/>
          <w:sz w:val="24"/>
        </w:rPr>
        <w:t xml:space="preserve">Other System Information </w:t>
      </w:r>
      <w:r w:rsidR="00F104A9">
        <w:rPr>
          <w:rFonts w:ascii="Arial" w:hAnsi="Arial" w:cs="Arial"/>
          <w:b/>
          <w:bCs/>
          <w:sz w:val="24"/>
        </w:rPr>
        <w:t>d</w:t>
      </w:r>
      <w:r w:rsidR="00212D8A">
        <w:rPr>
          <w:rFonts w:ascii="Arial" w:hAnsi="Arial" w:cs="Arial"/>
          <w:b/>
          <w:bCs/>
          <w:sz w:val="24"/>
        </w:rPr>
        <w:t>elivery</w:t>
      </w:r>
    </w:p>
    <w:p w14:paraId="357AB472" w14:textId="77777777" w:rsidR="0034111C" w:rsidRPr="00FB5695" w:rsidRDefault="00787640" w:rsidP="00787640">
      <w:pPr>
        <w:rPr>
          <w:rFonts w:ascii="Arial" w:hAnsi="Arial" w:cs="Arial"/>
          <w:b/>
          <w:bCs/>
          <w:sz w:val="24"/>
        </w:rPr>
      </w:pPr>
      <w:r w:rsidRPr="00FB5695">
        <w:rPr>
          <w:rFonts w:ascii="Arial" w:hAnsi="Arial" w:cs="Arial"/>
          <w:b/>
          <w:bCs/>
          <w:sz w:val="24"/>
        </w:rPr>
        <w:t>Document for:</w:t>
      </w:r>
      <w:r w:rsidRPr="00FB5695">
        <w:rPr>
          <w:rFonts w:ascii="Arial" w:hAnsi="Arial" w:cs="Arial"/>
          <w:b/>
          <w:bCs/>
          <w:sz w:val="24"/>
        </w:rPr>
        <w:tab/>
      </w:r>
      <w:r w:rsidRPr="00FB5695">
        <w:rPr>
          <w:rFonts w:ascii="Arial" w:hAnsi="Arial" w:cs="Arial"/>
          <w:b/>
          <w:bCs/>
          <w:sz w:val="24"/>
        </w:rPr>
        <w:tab/>
        <w:t>Discussion and Decision</w:t>
      </w:r>
    </w:p>
    <w:p w14:paraId="3F6946AA" w14:textId="77777777" w:rsidR="0034111C" w:rsidRPr="007B7496" w:rsidRDefault="0034111C">
      <w:pPr>
        <w:pStyle w:val="Heading1"/>
      </w:pPr>
      <w:r w:rsidRPr="007B7496">
        <w:t>1</w:t>
      </w:r>
      <w:r w:rsidRPr="007B7496">
        <w:tab/>
      </w:r>
      <w:r w:rsidR="00EE7FA7" w:rsidRPr="007B7496">
        <w:t>Introduction</w:t>
      </w:r>
    </w:p>
    <w:p w14:paraId="44C8CC03" w14:textId="77777777" w:rsidR="004A0B14" w:rsidRPr="000647BF" w:rsidRDefault="004A0B14" w:rsidP="00410C17">
      <w:pPr>
        <w:rPr>
          <w:sz w:val="20"/>
          <w:szCs w:val="20"/>
        </w:rPr>
      </w:pPr>
      <w:r w:rsidRPr="000647BF">
        <w:rPr>
          <w:sz w:val="20"/>
          <w:szCs w:val="20"/>
        </w:rPr>
        <w:t>In RAN Plenary meeting #75, a WID on NR was agreed. The work item targets to develop and specify th</w:t>
      </w:r>
      <w:r w:rsidR="00845DEE" w:rsidRPr="000647BF">
        <w:rPr>
          <w:sz w:val="20"/>
          <w:szCs w:val="20"/>
        </w:rPr>
        <w:t>e functionalities for eMBB oper</w:t>
      </w:r>
      <w:r w:rsidRPr="000647BF">
        <w:rPr>
          <w:sz w:val="20"/>
          <w:szCs w:val="20"/>
        </w:rPr>
        <w:t xml:space="preserve">ation as well as support the URLLC type of operation. </w:t>
      </w:r>
    </w:p>
    <w:p w14:paraId="7AAEC1D5" w14:textId="257B8D4B" w:rsidR="000647BF" w:rsidRPr="000647BF" w:rsidRDefault="000647BF" w:rsidP="00885697">
      <w:pPr>
        <w:spacing w:after="120"/>
        <w:jc w:val="both"/>
        <w:rPr>
          <w:bCs/>
          <w:sz w:val="20"/>
          <w:szCs w:val="20"/>
        </w:rPr>
      </w:pPr>
      <w:r w:rsidRPr="000647BF">
        <w:rPr>
          <w:bCs/>
          <w:sz w:val="20"/>
          <w:szCs w:val="20"/>
        </w:rPr>
        <w:t xml:space="preserve">RAN1#90 made the following agreements related to delivery of </w:t>
      </w:r>
      <w:r>
        <w:rPr>
          <w:bCs/>
          <w:sz w:val="20"/>
          <w:szCs w:val="20"/>
        </w:rPr>
        <w:t xml:space="preserve">other </w:t>
      </w:r>
      <w:r w:rsidRPr="000647BF">
        <w:rPr>
          <w:bCs/>
          <w:sz w:val="20"/>
          <w:szCs w:val="20"/>
        </w:rPr>
        <w:t>system information [7]:</w:t>
      </w:r>
    </w:p>
    <w:p w14:paraId="5CC501CE" w14:textId="694DDF64" w:rsidR="004A0B14" w:rsidRPr="00703A65" w:rsidRDefault="004A0B14" w:rsidP="00885697">
      <w:pPr>
        <w:spacing w:after="120"/>
        <w:jc w:val="both"/>
        <w:rPr>
          <w:bCs/>
          <w:sz w:val="20"/>
          <w:szCs w:val="20"/>
        </w:rPr>
      </w:pPr>
    </w:p>
    <w:tbl>
      <w:tblPr>
        <w:tblStyle w:val="TableGrid"/>
        <w:tblW w:w="0" w:type="auto"/>
        <w:tblLook w:val="04A0" w:firstRow="1" w:lastRow="0" w:firstColumn="1" w:lastColumn="0" w:noHBand="0" w:noVBand="1"/>
      </w:tblPr>
      <w:tblGrid>
        <w:gridCol w:w="9629"/>
      </w:tblGrid>
      <w:tr w:rsidR="004A0B14" w:rsidRPr="00212D8A" w14:paraId="118DCD70" w14:textId="77777777" w:rsidTr="004A0B14">
        <w:tc>
          <w:tcPr>
            <w:tcW w:w="9629" w:type="dxa"/>
          </w:tcPr>
          <w:p w14:paraId="64365158" w14:textId="77777777" w:rsidR="000647BF" w:rsidRPr="000647BF" w:rsidRDefault="000647BF" w:rsidP="000647BF">
            <w:pPr>
              <w:tabs>
                <w:tab w:val="left" w:pos="1440"/>
              </w:tabs>
              <w:spacing w:after="0" w:line="240" w:lineRule="auto"/>
              <w:ind w:left="1440" w:hanging="1440"/>
              <w:rPr>
                <w:rFonts w:ascii="Times" w:eastAsia="MS Mincho" w:hAnsi="Times" w:cs="Times New Roman"/>
                <w:b/>
                <w:sz w:val="20"/>
                <w:szCs w:val="24"/>
                <w:u w:val="single"/>
                <w:lang w:eastAsia="ja-JP"/>
              </w:rPr>
            </w:pPr>
            <w:r w:rsidRPr="000647BF">
              <w:rPr>
                <w:rFonts w:ascii="Times" w:eastAsia="MS Mincho" w:hAnsi="Times" w:cs="Times New Roman" w:hint="eastAsia"/>
                <w:b/>
                <w:sz w:val="20"/>
                <w:szCs w:val="24"/>
                <w:highlight w:val="green"/>
                <w:u w:val="single"/>
                <w:lang w:eastAsia="ja-JP"/>
              </w:rPr>
              <w:t>Agreements:</w:t>
            </w:r>
          </w:p>
          <w:p w14:paraId="12DB959B" w14:textId="5E2F40C2" w:rsidR="000647BF" w:rsidRDefault="000647BF" w:rsidP="000647BF">
            <w:pPr>
              <w:tabs>
                <w:tab w:val="left" w:pos="1440"/>
              </w:tabs>
              <w:spacing w:after="0" w:line="240" w:lineRule="auto"/>
              <w:ind w:left="1440" w:hanging="1440"/>
              <w:rPr>
                <w:rFonts w:ascii="Times" w:eastAsia="MS Mincho" w:hAnsi="Times" w:cs="Times New Roman"/>
                <w:sz w:val="20"/>
                <w:szCs w:val="24"/>
                <w:lang w:eastAsia="ja-JP"/>
              </w:rPr>
            </w:pPr>
            <w:r w:rsidRPr="000647BF">
              <w:rPr>
                <w:rFonts w:ascii="Times" w:eastAsia="MS Mincho" w:hAnsi="Times" w:cs="Times New Roman" w:hint="eastAsia"/>
                <w:sz w:val="20"/>
                <w:szCs w:val="24"/>
                <w:lang w:eastAsia="ja-JP"/>
              </w:rPr>
              <w:t xml:space="preserve">PDSCH carrying the </w:t>
            </w:r>
            <w:r w:rsidRPr="000647BF">
              <w:rPr>
                <w:rFonts w:ascii="Times" w:eastAsia="MS Mincho" w:hAnsi="Times" w:cs="Times New Roman"/>
                <w:sz w:val="20"/>
                <w:szCs w:val="24"/>
                <w:lang w:eastAsia="ja-JP"/>
              </w:rPr>
              <w:t>broadcast</w:t>
            </w:r>
            <w:r w:rsidRPr="000647BF">
              <w:rPr>
                <w:rFonts w:ascii="Times" w:eastAsia="MS Mincho" w:hAnsi="Times" w:cs="Times New Roman" w:hint="eastAsia"/>
                <w:sz w:val="20"/>
                <w:szCs w:val="24"/>
                <w:lang w:eastAsia="ja-JP"/>
              </w:rPr>
              <w:t xml:space="preserve"> other system information is scheduled by the PDCCH</w:t>
            </w:r>
          </w:p>
          <w:p w14:paraId="55D439BA" w14:textId="49B779F3" w:rsidR="000647BF" w:rsidRDefault="000647BF" w:rsidP="000647BF">
            <w:pPr>
              <w:tabs>
                <w:tab w:val="left" w:pos="1440"/>
              </w:tabs>
              <w:spacing w:after="0" w:line="240" w:lineRule="auto"/>
              <w:ind w:left="1440" w:hanging="1440"/>
              <w:rPr>
                <w:rFonts w:ascii="Times" w:eastAsia="MS Mincho" w:hAnsi="Times" w:cs="Times New Roman"/>
                <w:sz w:val="20"/>
                <w:szCs w:val="24"/>
                <w:lang w:eastAsia="ja-JP"/>
              </w:rPr>
            </w:pPr>
          </w:p>
          <w:p w14:paraId="22EE801A" w14:textId="77777777" w:rsidR="000647BF" w:rsidRPr="000647BF" w:rsidRDefault="000647BF" w:rsidP="000647BF">
            <w:pPr>
              <w:tabs>
                <w:tab w:val="left" w:pos="1440"/>
              </w:tabs>
              <w:spacing w:after="0" w:line="240" w:lineRule="auto"/>
              <w:ind w:left="1440" w:hanging="1440"/>
              <w:rPr>
                <w:rFonts w:ascii="Times" w:eastAsia="MS Mincho" w:hAnsi="Times" w:cs="Times New Roman"/>
                <w:sz w:val="20"/>
                <w:szCs w:val="24"/>
                <w:lang w:eastAsia="ja-JP"/>
              </w:rPr>
            </w:pPr>
            <w:r w:rsidRPr="000647BF">
              <w:rPr>
                <w:rFonts w:ascii="Times" w:eastAsia="MS Mincho" w:hAnsi="Times" w:cs="Times New Roman" w:hint="eastAsia"/>
                <w:b/>
                <w:sz w:val="20"/>
                <w:szCs w:val="24"/>
                <w:highlight w:val="green"/>
                <w:u w:val="single"/>
                <w:lang w:eastAsia="ja-JP"/>
              </w:rPr>
              <w:t>Agreements:</w:t>
            </w:r>
          </w:p>
          <w:p w14:paraId="32B531E0" w14:textId="77777777" w:rsidR="000647BF" w:rsidRPr="000647BF" w:rsidRDefault="000647BF" w:rsidP="000647BF">
            <w:pPr>
              <w:numPr>
                <w:ilvl w:val="0"/>
                <w:numId w:val="48"/>
              </w:numPr>
              <w:tabs>
                <w:tab w:val="left" w:pos="1440"/>
              </w:tabs>
              <w:spacing w:after="0" w:line="240" w:lineRule="auto"/>
              <w:rPr>
                <w:rFonts w:ascii="Times" w:eastAsia="MS Mincho" w:hAnsi="Times" w:cs="Times New Roman"/>
                <w:sz w:val="20"/>
                <w:szCs w:val="24"/>
                <w:lang w:eastAsia="ja-JP"/>
              </w:rPr>
            </w:pPr>
            <w:r w:rsidRPr="000647BF">
              <w:rPr>
                <w:rFonts w:ascii="Times" w:eastAsia="MS Mincho" w:hAnsi="Times" w:cs="Times New Roman" w:hint="eastAsia"/>
                <w:sz w:val="20"/>
                <w:szCs w:val="24"/>
                <w:lang w:eastAsia="ja-JP"/>
              </w:rPr>
              <w:t>The single DL numerology to be used at least for RMSI, Msg.2/4 for initial access and broadcasted OSI is informed in NR-PBCH payload</w:t>
            </w:r>
          </w:p>
          <w:p w14:paraId="6C471C57" w14:textId="77777777" w:rsidR="000647BF" w:rsidRPr="000647BF" w:rsidRDefault="000647BF" w:rsidP="000647BF">
            <w:pPr>
              <w:numPr>
                <w:ilvl w:val="1"/>
                <w:numId w:val="48"/>
              </w:numPr>
              <w:tabs>
                <w:tab w:val="left" w:pos="1440"/>
              </w:tabs>
              <w:spacing w:after="0" w:line="240" w:lineRule="auto"/>
              <w:rPr>
                <w:rFonts w:ascii="Times" w:eastAsia="MS Mincho" w:hAnsi="Times" w:cs="Times New Roman"/>
                <w:sz w:val="20"/>
                <w:szCs w:val="24"/>
                <w:lang w:eastAsia="ja-JP"/>
              </w:rPr>
            </w:pPr>
            <w:r w:rsidRPr="000647BF">
              <w:rPr>
                <w:rFonts w:ascii="Times" w:eastAsia="MS Mincho" w:hAnsi="Times" w:cs="Times New Roman" w:hint="eastAsia"/>
                <w:sz w:val="20"/>
                <w:szCs w:val="24"/>
                <w:lang w:eastAsia="ja-JP"/>
              </w:rPr>
              <w:t>FFS: numerology to be used for paging, Msg.2/4 for other purposes and on-demand OSI</w:t>
            </w:r>
          </w:p>
          <w:p w14:paraId="1ECE2FE7" w14:textId="77777777" w:rsidR="000647BF" w:rsidRPr="000647BF" w:rsidRDefault="000647BF" w:rsidP="000647BF">
            <w:pPr>
              <w:tabs>
                <w:tab w:val="left" w:pos="1440"/>
              </w:tabs>
              <w:spacing w:after="0" w:line="240" w:lineRule="auto"/>
              <w:ind w:left="1440" w:hanging="1440"/>
              <w:rPr>
                <w:rFonts w:ascii="Times" w:eastAsia="MS Mincho" w:hAnsi="Times" w:cs="Times New Roman"/>
                <w:sz w:val="20"/>
                <w:szCs w:val="24"/>
                <w:lang w:eastAsia="ja-JP"/>
              </w:rPr>
            </w:pPr>
          </w:p>
          <w:p w14:paraId="012C0A25" w14:textId="6B5AF009" w:rsidR="009540F4" w:rsidRPr="00703A65" w:rsidRDefault="009540F4" w:rsidP="000647BF">
            <w:pPr>
              <w:overflowPunct w:val="0"/>
              <w:autoSpaceDE w:val="0"/>
              <w:autoSpaceDN w:val="0"/>
              <w:adjustRightInd w:val="0"/>
              <w:spacing w:after="180" w:line="240" w:lineRule="auto"/>
              <w:ind w:left="720"/>
              <w:contextualSpacing/>
              <w:rPr>
                <w:rFonts w:eastAsia="MS Mincho" w:cs="Times New Roman"/>
                <w:sz w:val="20"/>
                <w:szCs w:val="20"/>
                <w:lang w:eastAsia="ja-JP"/>
              </w:rPr>
            </w:pPr>
          </w:p>
        </w:tc>
      </w:tr>
    </w:tbl>
    <w:p w14:paraId="080F0AAC" w14:textId="28B70D5D" w:rsidR="001B0439" w:rsidRDefault="001B0439" w:rsidP="001B0439"/>
    <w:p w14:paraId="11887657" w14:textId="610DD26C" w:rsidR="000647BF" w:rsidRPr="00212D8A" w:rsidRDefault="000647BF" w:rsidP="001B0439">
      <w:r w:rsidRPr="000647BF">
        <w:rPr>
          <w:bCs/>
          <w:sz w:val="20"/>
          <w:szCs w:val="20"/>
        </w:rPr>
        <w:t xml:space="preserve">In this contribution we discuss about </w:t>
      </w:r>
      <w:r>
        <w:rPr>
          <w:bCs/>
          <w:sz w:val="20"/>
          <w:szCs w:val="20"/>
        </w:rPr>
        <w:t>the aspects related to the on demand delivery of</w:t>
      </w:r>
      <w:r w:rsidRPr="000647BF">
        <w:rPr>
          <w:bCs/>
          <w:sz w:val="20"/>
          <w:szCs w:val="20"/>
        </w:rPr>
        <w:t xml:space="preserve"> the other system information.</w:t>
      </w:r>
      <w:r>
        <w:rPr>
          <w:bCs/>
          <w:sz w:val="20"/>
          <w:szCs w:val="20"/>
        </w:rPr>
        <w:t xml:space="preserve"> This contribution is a revision of R1-17</w:t>
      </w:r>
      <w:r w:rsidR="00D7209D" w:rsidRPr="00D7209D">
        <w:rPr>
          <w:bCs/>
          <w:sz w:val="20"/>
          <w:szCs w:val="20"/>
        </w:rPr>
        <w:t>16526</w:t>
      </w:r>
      <w:r>
        <w:rPr>
          <w:bCs/>
          <w:sz w:val="20"/>
          <w:szCs w:val="20"/>
        </w:rPr>
        <w:t>.</w:t>
      </w:r>
    </w:p>
    <w:p w14:paraId="44192451" w14:textId="77777777" w:rsidR="001B0439" w:rsidRDefault="00212D8A" w:rsidP="001B0439">
      <w:pPr>
        <w:pStyle w:val="Heading1"/>
      </w:pPr>
      <w:r>
        <w:t>2</w:t>
      </w:r>
      <w:r w:rsidR="001B0439">
        <w:tab/>
        <w:t xml:space="preserve">On Delivery of </w:t>
      </w:r>
      <w:r w:rsidR="000F5B26">
        <w:t>Other System Information</w:t>
      </w:r>
    </w:p>
    <w:p w14:paraId="038F292B" w14:textId="6659054B" w:rsidR="00A224F5" w:rsidRDefault="00A224F5" w:rsidP="00A224F5">
      <w:pPr>
        <w:pStyle w:val="Heading2"/>
      </w:pPr>
      <w:r>
        <w:t>2.</w:t>
      </w:r>
      <w:r w:rsidR="000647BF">
        <w:t>1</w:t>
      </w:r>
      <w:r>
        <w:tab/>
        <w:t>OSI delivery mechanism</w:t>
      </w:r>
    </w:p>
    <w:p w14:paraId="262AFF75" w14:textId="60A17D04" w:rsidR="00296A6F" w:rsidRDefault="00296A6F">
      <w:r>
        <w:t>RAN2#98 made the following agreements relat</w:t>
      </w:r>
      <w:r w:rsidR="000647BF">
        <w:t xml:space="preserve">ed to OSI delivery mechanism </w:t>
      </w:r>
      <w:r w:rsidR="000647BF">
        <w:fldChar w:fldCharType="begin"/>
      </w:r>
      <w:r w:rsidR="000647BF">
        <w:instrText xml:space="preserve"> REF _Ref492466634 \r \h </w:instrText>
      </w:r>
      <w:r w:rsidR="000647BF">
        <w:fldChar w:fldCharType="separate"/>
      </w:r>
      <w:r w:rsidR="00B36009">
        <w:t>[2]</w:t>
      </w:r>
      <w:r w:rsidR="000647BF">
        <w:fldChar w:fldCharType="end"/>
      </w:r>
      <w:r>
        <w:t>:</w:t>
      </w:r>
    </w:p>
    <w:tbl>
      <w:tblPr>
        <w:tblStyle w:val="TableGrid"/>
        <w:tblW w:w="0" w:type="auto"/>
        <w:tblLook w:val="04A0" w:firstRow="1" w:lastRow="0" w:firstColumn="1" w:lastColumn="0" w:noHBand="0" w:noVBand="1"/>
      </w:tblPr>
      <w:tblGrid>
        <w:gridCol w:w="9629"/>
      </w:tblGrid>
      <w:tr w:rsidR="00296A6F" w14:paraId="14F025DD" w14:textId="77777777" w:rsidTr="00296A6F">
        <w:tc>
          <w:tcPr>
            <w:tcW w:w="9629" w:type="dxa"/>
          </w:tcPr>
          <w:p w14:paraId="5A97051E" w14:textId="77777777" w:rsidR="00296A6F" w:rsidRPr="00296A6F" w:rsidRDefault="00296A6F" w:rsidP="00296A6F">
            <w:pPr>
              <w:rPr>
                <w:lang w:val="x-none"/>
              </w:rPr>
            </w:pPr>
            <w:r w:rsidRPr="00296A6F">
              <w:rPr>
                <w:lang w:val="x-none"/>
              </w:rPr>
              <w:t>Agreements</w:t>
            </w:r>
          </w:p>
          <w:p w14:paraId="6EAC3307" w14:textId="77777777" w:rsidR="00296A6F" w:rsidRPr="00296A6F" w:rsidRDefault="00296A6F" w:rsidP="00296A6F">
            <w:pPr>
              <w:rPr>
                <w:lang w:val="x-none"/>
              </w:rPr>
            </w:pPr>
            <w:r w:rsidRPr="00296A6F">
              <w:rPr>
                <w:lang w:val="x-none"/>
              </w:rPr>
              <w:t>1:</w:t>
            </w:r>
            <w:r w:rsidRPr="00296A6F">
              <w:rPr>
                <w:lang w:val="x-none"/>
              </w:rPr>
              <w:tab/>
              <w:t>For MSG1 based SI request, the minimum granularity of requested SI is one SI message (a set of SIBs as in LTE).</w:t>
            </w:r>
          </w:p>
          <w:p w14:paraId="5F2E794B" w14:textId="77777777" w:rsidR="00296A6F" w:rsidRPr="00296A6F" w:rsidRDefault="00296A6F" w:rsidP="00296A6F">
            <w:pPr>
              <w:rPr>
                <w:lang w:val="x-none"/>
              </w:rPr>
            </w:pPr>
            <w:r w:rsidRPr="00296A6F">
              <w:rPr>
                <w:lang w:val="x-none"/>
              </w:rPr>
              <w:t>2:</w:t>
            </w:r>
            <w:r w:rsidRPr="00296A6F">
              <w:rPr>
                <w:lang w:val="x-none"/>
              </w:rPr>
              <w:tab/>
              <w:t>For MSG1 based SI request, one RACH preamble can be used to request for multiple SI messages.</w:t>
            </w:r>
          </w:p>
        </w:tc>
      </w:tr>
    </w:tbl>
    <w:p w14:paraId="5BE94D2D" w14:textId="77777777" w:rsidR="00296A6F" w:rsidRDefault="00296A6F"/>
    <w:tbl>
      <w:tblPr>
        <w:tblStyle w:val="TableGrid"/>
        <w:tblW w:w="0" w:type="auto"/>
        <w:tblLook w:val="04A0" w:firstRow="1" w:lastRow="0" w:firstColumn="1" w:lastColumn="0" w:noHBand="0" w:noVBand="1"/>
      </w:tblPr>
      <w:tblGrid>
        <w:gridCol w:w="9629"/>
      </w:tblGrid>
      <w:tr w:rsidR="00296A6F" w14:paraId="74664B86" w14:textId="77777777" w:rsidTr="00296A6F">
        <w:tc>
          <w:tcPr>
            <w:tcW w:w="9629" w:type="dxa"/>
          </w:tcPr>
          <w:p w14:paraId="2042928A" w14:textId="77777777" w:rsidR="00296A6F" w:rsidRPr="00296A6F" w:rsidRDefault="00296A6F" w:rsidP="00296A6F">
            <w:r w:rsidRPr="00296A6F">
              <w:t>Agreements for On demand request for broadcast delivery</w:t>
            </w:r>
          </w:p>
          <w:p w14:paraId="34FC6DC8" w14:textId="77777777" w:rsidR="00296A6F" w:rsidRPr="00296A6F" w:rsidRDefault="00296A6F" w:rsidP="00296A6F">
            <w:r w:rsidRPr="00296A6F">
              <w:t>1</w:t>
            </w:r>
            <w:r w:rsidRPr="00296A6F">
              <w:tab/>
              <w:t>On demand SI request will maximise commonality with the RACH procedure</w:t>
            </w:r>
          </w:p>
          <w:p w14:paraId="530C6D98" w14:textId="77777777" w:rsidR="00296A6F" w:rsidRPr="00296A6F" w:rsidRDefault="00296A6F" w:rsidP="00296A6F">
            <w:r w:rsidRPr="00296A6F">
              <w:t>2</w:t>
            </w:r>
            <w:r w:rsidRPr="00296A6F">
              <w:tab/>
              <w:t xml:space="preserve">Network sends an acknowledgement in MSG2 to the UE’s SI request sent in Msg1 </w:t>
            </w:r>
          </w:p>
          <w:p w14:paraId="1ED53531" w14:textId="77777777" w:rsidR="00296A6F" w:rsidRDefault="00296A6F" w:rsidP="00296A6F">
            <w:r w:rsidRPr="00296A6F">
              <w:t>FFS</w:t>
            </w:r>
            <w:r w:rsidRPr="00296A6F">
              <w:tab/>
              <w:t>Network sends an acknowledgement in MSG4 to the UE’s SI request sent in Msg3</w:t>
            </w:r>
          </w:p>
        </w:tc>
      </w:tr>
    </w:tbl>
    <w:p w14:paraId="136C52C3" w14:textId="77777777" w:rsidR="00296A6F" w:rsidRDefault="00296A6F"/>
    <w:tbl>
      <w:tblPr>
        <w:tblStyle w:val="TableGrid"/>
        <w:tblW w:w="0" w:type="auto"/>
        <w:tblLook w:val="04A0" w:firstRow="1" w:lastRow="0" w:firstColumn="1" w:lastColumn="0" w:noHBand="0" w:noVBand="1"/>
      </w:tblPr>
      <w:tblGrid>
        <w:gridCol w:w="9629"/>
      </w:tblGrid>
      <w:tr w:rsidR="00296A6F" w14:paraId="62A0BBF9" w14:textId="77777777" w:rsidTr="00296A6F">
        <w:tc>
          <w:tcPr>
            <w:tcW w:w="9629" w:type="dxa"/>
          </w:tcPr>
          <w:p w14:paraId="3DAFB8B7" w14:textId="77777777" w:rsidR="00296A6F" w:rsidRPr="00296A6F" w:rsidRDefault="00296A6F" w:rsidP="00296A6F">
            <w:pPr>
              <w:rPr>
                <w:lang w:val="x-none"/>
              </w:rPr>
            </w:pPr>
            <w:bookmarkStart w:id="6" w:name="_Hlk494548488"/>
            <w:r w:rsidRPr="00296A6F">
              <w:rPr>
                <w:lang w:val="x-none"/>
              </w:rPr>
              <w:lastRenderedPageBreak/>
              <w:t>Agreements</w:t>
            </w:r>
          </w:p>
          <w:p w14:paraId="194E0EF6" w14:textId="77777777" w:rsidR="00296A6F" w:rsidRPr="00296A6F" w:rsidRDefault="00296A6F" w:rsidP="00296A6F">
            <w:pPr>
              <w:rPr>
                <w:lang w:val="x-none"/>
              </w:rPr>
            </w:pPr>
            <w:r w:rsidRPr="00296A6F">
              <w:rPr>
                <w:lang w:val="x-none"/>
              </w:rPr>
              <w:t>1</w:t>
            </w:r>
            <w:r w:rsidRPr="00296A6F">
              <w:rPr>
                <w:lang w:val="x-none"/>
              </w:rPr>
              <w:tab/>
              <w:t>Only progress on the two agreed approaches for delivering on-demand system information (via dedicated signalling to RRC_CONNECTED UEs; via SI-Message broadcast to RRC_IDLE and RRC_INACTIVE UEs) and refrain from introducing additional solution variants.</w:t>
            </w:r>
          </w:p>
        </w:tc>
      </w:tr>
      <w:bookmarkEnd w:id="6"/>
    </w:tbl>
    <w:p w14:paraId="4B5819AC" w14:textId="77777777" w:rsidR="00296A6F" w:rsidRDefault="00296A6F"/>
    <w:p w14:paraId="37CB047F" w14:textId="6E8771D6" w:rsidR="000647BF" w:rsidRDefault="00863D44">
      <w:r>
        <w:t>RAN2</w:t>
      </w:r>
      <w:r w:rsidR="000647BF">
        <w:t xml:space="preserve"> has agreed to support two mechanisms for on-demand </w:t>
      </w:r>
      <w:r w:rsidR="00AF25B4">
        <w:t xml:space="preserve">SI </w:t>
      </w:r>
      <w:r w:rsidR="000647BF">
        <w:t>delivery, MSG1 and MSG3 based</w:t>
      </w:r>
      <w:r w:rsidR="00504BAD">
        <w:t xml:space="preserve"> SI request</w:t>
      </w:r>
      <w:r w:rsidR="00C03B5E">
        <w:t>-</w:t>
      </w:r>
      <w:r w:rsidR="000647BF">
        <w:t xml:space="preserve">. </w:t>
      </w:r>
      <w:r w:rsidR="008A4CDC">
        <w:t>In multi-beam configuration</w:t>
      </w:r>
      <w:r w:rsidR="005452BF">
        <w:t>,</w:t>
      </w:r>
      <w:r w:rsidR="008A4CDC">
        <w:t xml:space="preserve"> there may be one UE requesting one or multiple SI messages. </w:t>
      </w:r>
      <w:r>
        <w:t xml:space="preserve">These </w:t>
      </w:r>
      <w:r w:rsidR="005452BF">
        <w:t xml:space="preserve">on-demand SI delivery </w:t>
      </w:r>
      <w:r>
        <w:t>have been introduce</w:t>
      </w:r>
      <w:r w:rsidR="005452BF">
        <w:t>d</w:t>
      </w:r>
      <w:r>
        <w:t xml:space="preserve"> to</w:t>
      </w:r>
      <w:r w:rsidR="008A4CDC">
        <w:t xml:space="preserve"> minimize system overhead </w:t>
      </w:r>
      <w:r>
        <w:t xml:space="preserve">by broadcasting OSI, so </w:t>
      </w:r>
      <w:r w:rsidR="008A4CDC">
        <w:t>that requested OSI c</w:t>
      </w:r>
      <w:r w:rsidR="00C03B5E">
        <w:t>ould</w:t>
      </w:r>
      <w:r w:rsidR="008A4CDC">
        <w:t xml:space="preserve"> be transmitted only via one or subset of all the beams. Th</w:t>
      </w:r>
      <w:r>
        <w:t xml:space="preserve">e approach is to use </w:t>
      </w:r>
      <w:r w:rsidR="008A4CDC">
        <w:t>RACH procedure principles where selected PRACH preamble indicates preferred DL beam (</w:t>
      </w:r>
      <w:r>
        <w:t xml:space="preserve">association with </w:t>
      </w:r>
      <w:r w:rsidR="008A4CDC">
        <w:t xml:space="preserve">SS block beam). </w:t>
      </w:r>
    </w:p>
    <w:p w14:paraId="395E7940" w14:textId="00FE6AEC" w:rsidR="00A67AAE" w:rsidRPr="004F35C8" w:rsidRDefault="000647BF">
      <w:r>
        <w:t xml:space="preserve">In case of MSG1 based approach, this would mean that UE would need to be informed the system information mapping (one to one or one to many) to specific RACH resources (preambles). </w:t>
      </w:r>
      <w:r w:rsidR="00F25948" w:rsidRPr="004F35C8">
        <w:t xml:space="preserve">As it </w:t>
      </w:r>
      <w:r>
        <w:t xml:space="preserve">has been agreed </w:t>
      </w:r>
      <w:r w:rsidR="00F25948" w:rsidRPr="004F35C8">
        <w:t>that NR-PDCCH is used to schedule the NR-PDSCH carrying the OSI, UE would need to know the corresponding CORESET information</w:t>
      </w:r>
      <w:r>
        <w:t xml:space="preserve"> (including the time</w:t>
      </w:r>
      <w:r w:rsidR="00863D44">
        <w:t xml:space="preserve"> peri</w:t>
      </w:r>
      <w:r w:rsidR="002F19BF">
        <w:t>o</w:t>
      </w:r>
      <w:r w:rsidR="00863D44">
        <w:t>d</w:t>
      </w:r>
      <w:r w:rsidR="002F19BF">
        <w:t>i</w:t>
      </w:r>
      <w:r w:rsidR="00863D44">
        <w:t>city</w:t>
      </w:r>
      <w:r>
        <w:t xml:space="preserve"> and frequency location)</w:t>
      </w:r>
      <w:r w:rsidR="00F25948" w:rsidRPr="004F35C8">
        <w:t>. There are two principle approaches that can be considered, either OSI shares the CORESET configuration</w:t>
      </w:r>
      <w:r>
        <w:t xml:space="preserve"> </w:t>
      </w:r>
      <w:r w:rsidR="00821924">
        <w:t xml:space="preserve">and search space </w:t>
      </w:r>
      <w:r>
        <w:t xml:space="preserve">for example </w:t>
      </w:r>
      <w:r w:rsidR="00F25948" w:rsidRPr="004F35C8">
        <w:t xml:space="preserve">with RMSI or that OSI is provided with </w:t>
      </w:r>
      <w:r>
        <w:t xml:space="preserve">it’s </w:t>
      </w:r>
      <w:r w:rsidR="00F25948" w:rsidRPr="004F35C8">
        <w:t xml:space="preserve">own configuration. In certain scenarios where the bandwidth of RMSI </w:t>
      </w:r>
      <w:r w:rsidR="00A67AAE" w:rsidRPr="004F35C8">
        <w:t xml:space="preserve">CORESET </w:t>
      </w:r>
      <w:r w:rsidR="00856DEF">
        <w:t xml:space="preserve">(and corresponding BWP) </w:t>
      </w:r>
      <w:r>
        <w:t xml:space="preserve">is limited e.g. </w:t>
      </w:r>
      <w:r w:rsidR="00821924">
        <w:t xml:space="preserve">due to limited configuration raster in PBCH </w:t>
      </w:r>
      <w:r w:rsidR="00643064">
        <w:rPr>
          <w:highlight w:val="yellow"/>
        </w:rPr>
        <w:fldChar w:fldCharType="begin"/>
      </w:r>
      <w:r w:rsidR="00643064">
        <w:instrText xml:space="preserve"> REF _Ref492886448 \r \h </w:instrText>
      </w:r>
      <w:r w:rsidR="00643064">
        <w:rPr>
          <w:highlight w:val="yellow"/>
        </w:rPr>
      </w:r>
      <w:r w:rsidR="00643064">
        <w:rPr>
          <w:highlight w:val="yellow"/>
        </w:rPr>
        <w:fldChar w:fldCharType="separate"/>
      </w:r>
      <w:r w:rsidR="00B36009">
        <w:t>[3]</w:t>
      </w:r>
      <w:r w:rsidR="00643064">
        <w:rPr>
          <w:highlight w:val="yellow"/>
        </w:rPr>
        <w:fldChar w:fldCharType="end"/>
      </w:r>
      <w:r w:rsidR="00856DEF">
        <w:t>,</w:t>
      </w:r>
      <w:r w:rsidR="00F25948" w:rsidRPr="004F35C8">
        <w:t xml:space="preserve"> while the total system bandwidth is wider, it could be beneficial to allow use </w:t>
      </w:r>
      <w:r>
        <w:t xml:space="preserve">for example different frequency location (BWP) for OSI </w:t>
      </w:r>
      <w:r w:rsidR="00856DEF">
        <w:t>delivery</w:t>
      </w:r>
      <w:r w:rsidR="00F25948" w:rsidRPr="004F35C8">
        <w:t xml:space="preserve">. </w:t>
      </w:r>
      <w:r w:rsidR="00856DEF">
        <w:t>This would not necessarily require different CORESET for OSI, but that the BWP definition</w:t>
      </w:r>
      <w:r w:rsidR="00F314EA">
        <w:t xml:space="preserve"> would be different. </w:t>
      </w:r>
      <w:r w:rsidR="00F456B3">
        <w:t>Also the periodicity of the OSI could be different compared to RMSI</w:t>
      </w:r>
      <w:r w:rsidR="00F314EA">
        <w:t>, which could also imply some change to search space definition (periodicity)</w:t>
      </w:r>
      <w:r w:rsidR="00F456B3">
        <w:t xml:space="preserve">. Also RAN2(#96) has agreed that each SI could have it’s own periodicity and window for scheduling. </w:t>
      </w:r>
      <w:r w:rsidR="00B35FC1">
        <w:t>Hence it would appear</w:t>
      </w:r>
      <w:r w:rsidR="00863D44">
        <w:t xml:space="preserve"> that most parameters related to the CORESET configuration could in principle be shared with RMSI (length, REG bundle size, interleaving assumption), and the difference could be limited</w:t>
      </w:r>
      <w:r w:rsidR="00F314EA">
        <w:t xml:space="preserve">, e.g. </w:t>
      </w:r>
      <w:r w:rsidR="00863D44">
        <w:t xml:space="preserve">periodicity of the CORESET </w:t>
      </w:r>
      <w:r w:rsidR="005966F1">
        <w:t>monitoring time</w:t>
      </w:r>
      <w:r w:rsidR="00863D44">
        <w:t xml:space="preserve">. </w:t>
      </w:r>
    </w:p>
    <w:p w14:paraId="55E74FE7" w14:textId="02A11D76" w:rsidR="00A67AAE" w:rsidRPr="004F35C8" w:rsidRDefault="00394389" w:rsidP="00394389">
      <w:pPr>
        <w:pStyle w:val="Caption"/>
        <w:rPr>
          <w:i/>
          <w:lang w:val="en-US"/>
        </w:rPr>
      </w:pPr>
      <w:bookmarkStart w:id="7" w:name="_Ref492474815"/>
      <w:r>
        <w:t xml:space="preserve">Observation </w:t>
      </w:r>
      <w:r>
        <w:fldChar w:fldCharType="begin"/>
      </w:r>
      <w:r>
        <w:instrText xml:space="preserve"> SEQ Observation \* ARABIC </w:instrText>
      </w:r>
      <w:r>
        <w:fldChar w:fldCharType="separate"/>
      </w:r>
      <w:r w:rsidR="00B36009">
        <w:rPr>
          <w:noProof/>
        </w:rPr>
        <w:t>1</w:t>
      </w:r>
      <w:r>
        <w:fldChar w:fldCharType="end"/>
      </w:r>
      <w:r>
        <w:rPr>
          <w:lang w:val="fi-FI"/>
        </w:rPr>
        <w:t xml:space="preserve">: </w:t>
      </w:r>
      <w:r w:rsidR="005966F1" w:rsidRPr="00063BE1">
        <w:rPr>
          <w:b w:val="0"/>
          <w:i/>
          <w:lang w:val="fi-FI"/>
        </w:rPr>
        <w:t xml:space="preserve">OSI </w:t>
      </w:r>
      <w:r w:rsidR="005966F1">
        <w:rPr>
          <w:b w:val="0"/>
          <w:i/>
          <w:lang w:val="en-US"/>
        </w:rPr>
        <w:t xml:space="preserve">CORESET parametrization could be shared with RMSI, while the monitoring periodicity would need to be individually configurable for (each) OSI </w:t>
      </w:r>
      <w:r w:rsidR="006C6198">
        <w:rPr>
          <w:b w:val="0"/>
          <w:i/>
          <w:lang w:val="en-US"/>
        </w:rPr>
        <w:t xml:space="preserve">delivery. </w:t>
      </w:r>
      <w:r w:rsidR="00B35FC1">
        <w:rPr>
          <w:b w:val="0"/>
          <w:i/>
          <w:lang w:val="en-US"/>
        </w:rPr>
        <w:t xml:space="preserve">Option of having different BWP </w:t>
      </w:r>
      <w:r w:rsidR="00863D44" w:rsidRPr="00AF2897">
        <w:rPr>
          <w:b w:val="0"/>
          <w:i/>
          <w:lang w:val="en-US"/>
        </w:rPr>
        <w:t xml:space="preserve"> </w:t>
      </w:r>
      <w:r w:rsidR="00F314EA">
        <w:rPr>
          <w:b w:val="0"/>
          <w:i/>
          <w:lang w:val="en-US"/>
        </w:rPr>
        <w:t>configuration</w:t>
      </w:r>
      <w:r w:rsidR="00F314EA" w:rsidRPr="00AF2897">
        <w:rPr>
          <w:b w:val="0"/>
          <w:i/>
          <w:lang w:val="en-US"/>
        </w:rPr>
        <w:t xml:space="preserve"> </w:t>
      </w:r>
      <w:r w:rsidR="00A67AAE" w:rsidRPr="00AF2897">
        <w:rPr>
          <w:b w:val="0"/>
          <w:i/>
          <w:lang w:val="en-US"/>
        </w:rPr>
        <w:t>for OSI delivery</w:t>
      </w:r>
      <w:r w:rsidR="00F456B3" w:rsidRPr="00AF2897">
        <w:rPr>
          <w:b w:val="0"/>
          <w:i/>
          <w:lang w:val="en-US"/>
        </w:rPr>
        <w:t xml:space="preserve"> </w:t>
      </w:r>
      <w:r w:rsidR="00B35FC1">
        <w:rPr>
          <w:b w:val="0"/>
          <w:i/>
          <w:lang w:val="en-US"/>
        </w:rPr>
        <w:t>could be considered</w:t>
      </w:r>
      <w:r w:rsidR="00FC2417" w:rsidRPr="00AF2897">
        <w:rPr>
          <w:b w:val="0"/>
          <w:i/>
          <w:lang w:val="en-US"/>
        </w:rPr>
        <w:t>.</w:t>
      </w:r>
      <w:bookmarkEnd w:id="7"/>
    </w:p>
    <w:p w14:paraId="0A87F528" w14:textId="77777777" w:rsidR="00DF00E2" w:rsidRDefault="00DF00E2" w:rsidP="00A67AAE"/>
    <w:p w14:paraId="7039C4B0" w14:textId="237EF799" w:rsidR="00DF00E2" w:rsidRPr="00F174DB" w:rsidRDefault="00DF00E2" w:rsidP="00063BE1">
      <w:pPr>
        <w:rPr>
          <w:rFonts w:ascii="Arial" w:hAnsi="Arial" w:cs="Arial"/>
          <w:b/>
          <w:bCs/>
          <w:sz w:val="24"/>
        </w:rPr>
      </w:pPr>
      <w:r>
        <w:t>The rate matching behaviour was considered for RMSI and other channels was discussed in last meeting with following agreement:</w:t>
      </w:r>
    </w:p>
    <w:tbl>
      <w:tblPr>
        <w:tblStyle w:val="TableGrid"/>
        <w:tblW w:w="0" w:type="auto"/>
        <w:tblLook w:val="04A0" w:firstRow="1" w:lastRow="0" w:firstColumn="1" w:lastColumn="0" w:noHBand="0" w:noVBand="1"/>
      </w:tblPr>
      <w:tblGrid>
        <w:gridCol w:w="9629"/>
      </w:tblGrid>
      <w:tr w:rsidR="00DF00E2" w14:paraId="794FD057" w14:textId="77777777" w:rsidTr="00684C6D">
        <w:tc>
          <w:tcPr>
            <w:tcW w:w="9629" w:type="dxa"/>
          </w:tcPr>
          <w:p w14:paraId="18E12C4C" w14:textId="77777777" w:rsidR="00DF00E2" w:rsidRPr="00DF00E2" w:rsidRDefault="00DF00E2" w:rsidP="00DF00E2">
            <w:pPr>
              <w:tabs>
                <w:tab w:val="left" w:pos="720"/>
              </w:tabs>
              <w:spacing w:after="0" w:line="240" w:lineRule="auto"/>
              <w:ind w:left="1440" w:hanging="1440"/>
              <w:rPr>
                <w:rFonts w:ascii="Times" w:eastAsia="Batang" w:hAnsi="Times" w:cs="Times New Roman"/>
                <w:sz w:val="20"/>
                <w:szCs w:val="20"/>
              </w:rPr>
            </w:pPr>
            <w:r w:rsidRPr="00DF00E2">
              <w:rPr>
                <w:rFonts w:ascii="Times" w:eastAsia="Batang" w:hAnsi="Times" w:cs="Times New Roman"/>
                <w:sz w:val="20"/>
                <w:szCs w:val="20"/>
                <w:highlight w:val="green"/>
              </w:rPr>
              <w:t>Agreements:</w:t>
            </w:r>
          </w:p>
          <w:p w14:paraId="116D1C4E" w14:textId="77777777" w:rsidR="00DF00E2" w:rsidRPr="00DF00E2" w:rsidRDefault="00DF00E2" w:rsidP="00DF00E2">
            <w:pPr>
              <w:numPr>
                <w:ilvl w:val="0"/>
                <w:numId w:val="49"/>
              </w:numPr>
              <w:tabs>
                <w:tab w:val="left" w:pos="1440"/>
              </w:tabs>
              <w:spacing w:after="0" w:line="240" w:lineRule="auto"/>
              <w:rPr>
                <w:rFonts w:ascii="Times" w:eastAsia="Batang" w:hAnsi="Times" w:cs="Times New Roman"/>
                <w:sz w:val="20"/>
                <w:szCs w:val="20"/>
              </w:rPr>
            </w:pPr>
            <w:r w:rsidRPr="00DF00E2">
              <w:rPr>
                <w:rFonts w:ascii="Times" w:eastAsia="Batang" w:hAnsi="Times" w:cs="Times New Roman"/>
                <w:sz w:val="20"/>
                <w:szCs w:val="20"/>
              </w:rPr>
              <w:t>For rate matching purpose</w:t>
            </w:r>
          </w:p>
          <w:p w14:paraId="21E394C2" w14:textId="77777777" w:rsidR="00DF00E2" w:rsidRPr="00DF00E2" w:rsidRDefault="00DF00E2" w:rsidP="00DF00E2">
            <w:pPr>
              <w:numPr>
                <w:ilvl w:val="1"/>
                <w:numId w:val="49"/>
              </w:numPr>
              <w:spacing w:after="0" w:line="240" w:lineRule="auto"/>
              <w:rPr>
                <w:rFonts w:ascii="Times" w:eastAsia="Batang" w:hAnsi="Times" w:cs="Times New Roman"/>
                <w:sz w:val="20"/>
                <w:szCs w:val="20"/>
              </w:rPr>
            </w:pPr>
            <w:r w:rsidRPr="00DF00E2">
              <w:rPr>
                <w:rFonts w:ascii="Times" w:eastAsia="Batang" w:hAnsi="Times" w:cs="Times New Roman"/>
                <w:sz w:val="20"/>
                <w:szCs w:val="20"/>
              </w:rPr>
              <w:t>For UE specific PDSCH and UE specific CORESET</w:t>
            </w:r>
          </w:p>
          <w:p w14:paraId="32CEA7B3" w14:textId="77777777" w:rsidR="00DF00E2" w:rsidRPr="00DF00E2" w:rsidRDefault="00DF00E2" w:rsidP="00DF00E2">
            <w:pPr>
              <w:numPr>
                <w:ilvl w:val="2"/>
                <w:numId w:val="49"/>
              </w:numPr>
              <w:tabs>
                <w:tab w:val="left" w:pos="1440"/>
              </w:tabs>
              <w:spacing w:after="0" w:line="240" w:lineRule="auto"/>
              <w:rPr>
                <w:rFonts w:ascii="Times" w:eastAsia="Batang" w:hAnsi="Times" w:cs="Times New Roman"/>
                <w:sz w:val="20"/>
                <w:szCs w:val="20"/>
              </w:rPr>
            </w:pPr>
            <w:r w:rsidRPr="00DF00E2">
              <w:rPr>
                <w:rFonts w:ascii="Times" w:eastAsia="Batang" w:hAnsi="Times" w:cs="Times New Roman"/>
                <w:sz w:val="20"/>
                <w:szCs w:val="20"/>
              </w:rPr>
              <w:t xml:space="preserve">If the UE has received no bitmap through RRC signalling, the UE assumes SS/PBCH block transmission according to the signalling in RMSI </w:t>
            </w:r>
          </w:p>
          <w:p w14:paraId="3D0453F8" w14:textId="77777777" w:rsidR="00DF00E2" w:rsidRPr="00DF00E2" w:rsidRDefault="00DF00E2" w:rsidP="00DF00E2">
            <w:pPr>
              <w:numPr>
                <w:ilvl w:val="2"/>
                <w:numId w:val="49"/>
              </w:numPr>
              <w:tabs>
                <w:tab w:val="left" w:pos="1440"/>
              </w:tabs>
              <w:spacing w:after="0" w:line="240" w:lineRule="auto"/>
              <w:rPr>
                <w:rFonts w:ascii="Times" w:eastAsia="Batang" w:hAnsi="Times" w:cs="Times New Roman"/>
                <w:sz w:val="20"/>
                <w:szCs w:val="20"/>
              </w:rPr>
            </w:pPr>
            <w:r w:rsidRPr="00DF00E2">
              <w:rPr>
                <w:rFonts w:ascii="Times" w:eastAsia="Batang" w:hAnsi="Times" w:cs="Times New Roman"/>
                <w:sz w:val="20"/>
                <w:szCs w:val="20"/>
              </w:rPr>
              <w:t xml:space="preserve">If the UE has received a bitmap through RRC signalling, the UE assumes SS/PBCH block transmission according to the bitmap in RRC based signalling </w:t>
            </w:r>
          </w:p>
          <w:p w14:paraId="6A16380B" w14:textId="77777777" w:rsidR="00DF00E2" w:rsidRPr="00DF00E2" w:rsidRDefault="00DF00E2" w:rsidP="00DF00E2">
            <w:pPr>
              <w:numPr>
                <w:ilvl w:val="1"/>
                <w:numId w:val="49"/>
              </w:numPr>
              <w:spacing w:after="0" w:line="240" w:lineRule="auto"/>
              <w:rPr>
                <w:rFonts w:ascii="Times" w:eastAsia="Batang" w:hAnsi="Times" w:cs="Times New Roman"/>
                <w:sz w:val="20"/>
                <w:szCs w:val="20"/>
              </w:rPr>
            </w:pPr>
            <w:r w:rsidRPr="00DF00E2">
              <w:rPr>
                <w:rFonts w:ascii="Times" w:eastAsia="Batang" w:hAnsi="Times" w:cs="Times New Roman"/>
                <w:sz w:val="20"/>
                <w:szCs w:val="20"/>
              </w:rPr>
              <w:t>For PDSCH carrying RMSI and the corresponding PDCCH CORESET, the UE assumes that no SS block is transmitted in the allocated resources</w:t>
            </w:r>
          </w:p>
          <w:p w14:paraId="7170EDDD" w14:textId="77777777" w:rsidR="00DF00E2" w:rsidRPr="00DF00E2" w:rsidRDefault="00DF00E2" w:rsidP="00DF00E2">
            <w:pPr>
              <w:numPr>
                <w:ilvl w:val="1"/>
                <w:numId w:val="49"/>
              </w:numPr>
              <w:spacing w:after="0" w:line="240" w:lineRule="auto"/>
              <w:rPr>
                <w:rFonts w:ascii="Times" w:eastAsia="Batang" w:hAnsi="Times" w:cs="Times New Roman"/>
                <w:sz w:val="20"/>
                <w:szCs w:val="20"/>
              </w:rPr>
            </w:pPr>
            <w:r w:rsidRPr="00DF00E2">
              <w:rPr>
                <w:rFonts w:ascii="Times" w:eastAsia="Batang" w:hAnsi="Times" w:cs="Times New Roman"/>
                <w:sz w:val="20"/>
                <w:szCs w:val="20"/>
                <w:highlight w:val="darkYellow"/>
              </w:rPr>
              <w:t>Working assumption:</w:t>
            </w:r>
            <w:r w:rsidRPr="00DF00E2">
              <w:rPr>
                <w:rFonts w:ascii="Times" w:eastAsia="Batang" w:hAnsi="Times" w:cs="Times New Roman"/>
                <w:sz w:val="20"/>
                <w:szCs w:val="20"/>
              </w:rPr>
              <w:t xml:space="preserve"> For other channels, the UE assumes SS/PBCH block transmission according to the signalling in RMSI</w:t>
            </w:r>
          </w:p>
          <w:p w14:paraId="14621865" w14:textId="77777777" w:rsidR="00DF00E2" w:rsidRPr="00DF00E2" w:rsidRDefault="00DF00E2" w:rsidP="00DF00E2">
            <w:pPr>
              <w:numPr>
                <w:ilvl w:val="2"/>
                <w:numId w:val="49"/>
              </w:numPr>
              <w:tabs>
                <w:tab w:val="left" w:pos="1440"/>
              </w:tabs>
              <w:spacing w:after="0" w:line="240" w:lineRule="auto"/>
              <w:rPr>
                <w:rFonts w:ascii="Times" w:eastAsia="Batang" w:hAnsi="Times" w:cs="Times New Roman"/>
                <w:sz w:val="20"/>
                <w:szCs w:val="20"/>
              </w:rPr>
            </w:pPr>
            <w:r w:rsidRPr="00DF00E2">
              <w:rPr>
                <w:rFonts w:ascii="Times" w:eastAsia="Batang" w:hAnsi="Times" w:cs="Times New Roman"/>
                <w:sz w:val="20"/>
                <w:szCs w:val="20"/>
              </w:rPr>
              <w:t>FFS: Confirm for each channel</w:t>
            </w:r>
          </w:p>
          <w:p w14:paraId="124E9DC1" w14:textId="77777777" w:rsidR="00DF00E2" w:rsidRPr="00DF00E2" w:rsidRDefault="00DF00E2" w:rsidP="00DF00E2">
            <w:pPr>
              <w:numPr>
                <w:ilvl w:val="2"/>
                <w:numId w:val="49"/>
              </w:numPr>
              <w:tabs>
                <w:tab w:val="left" w:pos="1440"/>
              </w:tabs>
              <w:spacing w:after="0" w:line="240" w:lineRule="auto"/>
              <w:rPr>
                <w:rFonts w:ascii="Times" w:eastAsia="Batang" w:hAnsi="Times" w:cs="Times New Roman"/>
                <w:sz w:val="20"/>
                <w:szCs w:val="20"/>
              </w:rPr>
            </w:pPr>
            <w:r w:rsidRPr="00DF00E2">
              <w:rPr>
                <w:rFonts w:ascii="Times" w:eastAsia="Batang" w:hAnsi="Times" w:cs="Times New Roman"/>
                <w:sz w:val="20"/>
                <w:szCs w:val="20"/>
              </w:rPr>
              <w:t>The signalling in RMSI is only for the associated SS/PBCH block</w:t>
            </w:r>
          </w:p>
          <w:p w14:paraId="23C93700" w14:textId="264187DC" w:rsidR="00DF00E2" w:rsidRPr="00063BE1" w:rsidRDefault="00DF00E2" w:rsidP="00063BE1">
            <w:pPr>
              <w:numPr>
                <w:ilvl w:val="0"/>
                <w:numId w:val="49"/>
              </w:numPr>
              <w:tabs>
                <w:tab w:val="left" w:pos="1440"/>
              </w:tabs>
              <w:spacing w:after="0" w:line="240" w:lineRule="auto"/>
              <w:rPr>
                <w:rFonts w:ascii="Times" w:eastAsia="Batang" w:hAnsi="Times" w:cs="Times New Roman"/>
                <w:sz w:val="20"/>
                <w:szCs w:val="20"/>
              </w:rPr>
            </w:pPr>
            <w:r w:rsidRPr="00DF00E2">
              <w:rPr>
                <w:rFonts w:ascii="Times" w:eastAsia="Batang" w:hAnsi="Times" w:cs="Times New Roman"/>
                <w:sz w:val="20"/>
                <w:szCs w:val="20"/>
              </w:rPr>
              <w:t>FFS: Other uses of the signalled SS/PBCH block indication in RMSI and/or RRC</w:t>
            </w:r>
          </w:p>
        </w:tc>
      </w:tr>
    </w:tbl>
    <w:p w14:paraId="1FC9F99C" w14:textId="13094776" w:rsidR="00DF00E2" w:rsidRDefault="00DF00E2" w:rsidP="00A67AAE">
      <w:r>
        <w:lastRenderedPageBreak/>
        <w:t>As discussed in</w:t>
      </w:r>
      <w:r w:rsidR="00F9172C">
        <w:t xml:space="preserve"> </w:t>
      </w:r>
      <w:r w:rsidR="00F9172C">
        <w:fldChar w:fldCharType="begin"/>
      </w:r>
      <w:r w:rsidR="00F9172C">
        <w:instrText xml:space="preserve"> REF _Ref494718905 \r \h </w:instrText>
      </w:r>
      <w:r w:rsidR="00F9172C">
        <w:fldChar w:fldCharType="separate"/>
      </w:r>
      <w:r w:rsidR="00B36009">
        <w:t>[4]</w:t>
      </w:r>
      <w:r w:rsidR="00F9172C">
        <w:fldChar w:fldCharType="end"/>
      </w:r>
      <w:r>
        <w:t xml:space="preserve">, using the forward compatible resource reservation approach </w:t>
      </w:r>
      <w:r w:rsidR="00C030AA">
        <w:fldChar w:fldCharType="begin"/>
      </w:r>
      <w:r w:rsidR="00C030AA">
        <w:instrText xml:space="preserve"> REF _Ref494719002 \r \h </w:instrText>
      </w:r>
      <w:r w:rsidR="00C030AA">
        <w:fldChar w:fldCharType="separate"/>
      </w:r>
      <w:r w:rsidR="00B36009">
        <w:t>[5]</w:t>
      </w:r>
      <w:r w:rsidR="00C030AA">
        <w:fldChar w:fldCharType="end"/>
      </w:r>
      <w:r>
        <w:t xml:space="preserve"> would enable scheduling around actually used SS block locations. For OSI UE should be able to rely on the information available on RMSI on the used locations, </w:t>
      </w:r>
      <w:r w:rsidR="00DF7060">
        <w:t xml:space="preserve">and additional information </w:t>
      </w:r>
      <w:r>
        <w:t xml:space="preserve">whether or not to map on </w:t>
      </w:r>
      <w:r w:rsidR="00DF7060">
        <w:t>RE’s overlapping wit possible SS block location would not be necessarily need. However if the approach is supported already in general for PDSCH scheduling, and can be supported for RMSI, applying similar procedure also for OSI scheduling could be considered</w:t>
      </w:r>
      <w:r w:rsidR="00595447">
        <w:t>.</w:t>
      </w:r>
    </w:p>
    <w:p w14:paraId="21C26169" w14:textId="4BA797EB" w:rsidR="00DF00E2" w:rsidRDefault="004D7952" w:rsidP="00063BE1">
      <w:pPr>
        <w:pStyle w:val="Caption"/>
      </w:pPr>
      <w:bookmarkStart w:id="8" w:name="_Ref494549160"/>
      <w:r>
        <w:t xml:space="preserve">Observation </w:t>
      </w:r>
      <w:r>
        <w:fldChar w:fldCharType="begin"/>
      </w:r>
      <w:r>
        <w:instrText xml:space="preserve"> SEQ Observation \* ARABIC </w:instrText>
      </w:r>
      <w:r>
        <w:fldChar w:fldCharType="separate"/>
      </w:r>
      <w:r w:rsidR="00B36009">
        <w:rPr>
          <w:noProof/>
        </w:rPr>
        <w:t>2</w:t>
      </w:r>
      <w:r>
        <w:fldChar w:fldCharType="end"/>
      </w:r>
      <w:r>
        <w:rPr>
          <w:lang w:val="fi-FI"/>
        </w:rPr>
        <w:t xml:space="preserve">. </w:t>
      </w:r>
      <w:r w:rsidR="00DF00E2" w:rsidRPr="00063BE1">
        <w:rPr>
          <w:b w:val="0"/>
          <w:i/>
        </w:rPr>
        <w:t>Using similar procedure as for PDSCH forward compatible resource reservation, the OSI rate matching could be made to account the actually used SS block locations by gNB based on indication on PDCCH.</w:t>
      </w:r>
      <w:bookmarkEnd w:id="8"/>
      <w:r w:rsidR="00DF00E2" w:rsidRPr="00063BE1">
        <w:rPr>
          <w:b w:val="0"/>
        </w:rPr>
        <w:t xml:space="preserve"> </w:t>
      </w:r>
    </w:p>
    <w:p w14:paraId="3D745932" w14:textId="77777777" w:rsidR="00DF00E2" w:rsidRDefault="00DF00E2" w:rsidP="00A67AAE"/>
    <w:p w14:paraId="2820B303" w14:textId="6A60D4A0" w:rsidR="00A67AAE" w:rsidRPr="004F35C8" w:rsidRDefault="00A67AAE" w:rsidP="00A67AAE">
      <w:r w:rsidRPr="004F35C8">
        <w:t xml:space="preserve">It </w:t>
      </w:r>
      <w:r w:rsidR="00EB56BB" w:rsidRPr="004F35C8">
        <w:t>h</w:t>
      </w:r>
      <w:r w:rsidRPr="004F35C8">
        <w:t xml:space="preserve">as been agreed by RAN2 (RAN2#98) that the minimum granularity that OSI can be requested is one SI message. The detailed partition of information that will be included in OSI has not yet been determined by RAN2 so the lower limit to the required OSI payload size is not yet known. It is also possible to combine of multiple SI messages behind one RACH preamble. Hence </w:t>
      </w:r>
      <w:r w:rsidR="000769FE">
        <w:t xml:space="preserve">the payload size of single OSI delivery will </w:t>
      </w:r>
      <w:r w:rsidRPr="004F35C8">
        <w:t xml:space="preserve">depend on the final SI message sizes. </w:t>
      </w:r>
      <w:r w:rsidR="000769FE">
        <w:t xml:space="preserve">To </w:t>
      </w:r>
      <w:r w:rsidRPr="004F35C8">
        <w:t>ensure coverage, the information</w:t>
      </w:r>
      <w:r w:rsidR="00597419" w:rsidRPr="004F35C8">
        <w:t xml:space="preserve"> </w:t>
      </w:r>
      <w:r w:rsidR="000769FE">
        <w:t>payload (of single OSI delivery)</w:t>
      </w:r>
      <w:r w:rsidRPr="004F35C8">
        <w:t xml:space="preserve"> </w:t>
      </w:r>
      <w:r w:rsidR="000769FE">
        <w:t>should be of course kept as small as possible</w:t>
      </w:r>
      <w:r w:rsidRPr="004F35C8">
        <w:t xml:space="preserve">, but in case of beamforming this would increase the overhead. Hence it would seem justified that the available system bandwidth could be used as much as possible </w:t>
      </w:r>
      <w:r w:rsidR="000769FE">
        <w:t>for OSI delivery to enable reducing the overhead by increasing the payload (without affecting negatively to the coverage)</w:t>
      </w:r>
      <w:r w:rsidRPr="004F35C8">
        <w:t>.</w:t>
      </w:r>
      <w:r w:rsidR="00597419" w:rsidRPr="004F35C8">
        <w:t xml:space="preserve"> </w:t>
      </w:r>
      <w:r w:rsidRPr="004F35C8">
        <w:t xml:space="preserve">Naturally the upper limit would be the lower common nominator of available system bandwidth and the maximum bandwidth supported by </w:t>
      </w:r>
      <w:r w:rsidR="00C44B8B">
        <w:t xml:space="preserve">all </w:t>
      </w:r>
      <w:r w:rsidRPr="004F35C8">
        <w:t>the UE’s.</w:t>
      </w:r>
      <w:r w:rsidR="00252696">
        <w:t xml:space="preserve"> </w:t>
      </w:r>
      <w:r w:rsidR="00981600">
        <w:t xml:space="preserve">If broadcast based delivery is used (always for </w:t>
      </w:r>
      <w:r w:rsidR="00FC2417">
        <w:t xml:space="preserve">MSG1 based method, </w:t>
      </w:r>
      <w:r w:rsidR="00981600">
        <w:t xml:space="preserve">and also for MSG3 based </w:t>
      </w:r>
      <w:r w:rsidR="00543047">
        <w:t>in case of broadcast</w:t>
      </w:r>
      <w:r w:rsidR="00981600">
        <w:t xml:space="preserve">) </w:t>
      </w:r>
      <w:r w:rsidR="00FC2417">
        <w:t>the network would not have information available regarding the capability</w:t>
      </w:r>
      <w:r w:rsidR="00981600">
        <w:t xml:space="preserve"> of the UE requesting OSI, and therefore</w:t>
      </w:r>
      <w:r w:rsidR="00FC2417">
        <w:t xml:space="preserve"> the bandwidth used for the</w:t>
      </w:r>
      <w:r w:rsidR="00981600">
        <w:t xml:space="preserve"> delivery</w:t>
      </w:r>
      <w:r w:rsidR="00FC2417">
        <w:t xml:space="preserve"> should be the minimum of the available system bandwidth and minimum UE capability in terms of bandwidth support. </w:t>
      </w:r>
      <w:r w:rsidR="00543047">
        <w:t xml:space="preserve">It is also good to note that RAN2 has made an assumption that RMSI content would be updated according to the </w:t>
      </w:r>
      <w:r w:rsidR="00C24301">
        <w:t xml:space="preserve">status of the broadcast. </w:t>
      </w:r>
      <w:r w:rsidR="00C24301" w:rsidRPr="00D030FF">
        <w:t>If RMSI content in this perspective would be same for all beams</w:t>
      </w:r>
      <w:r w:rsidR="00C24301">
        <w:t xml:space="preserve">, then network will need to broadcast the requested SIB’s via all the beams, implying higher cost for OSI delivery. </w:t>
      </w:r>
      <w:r w:rsidR="00FC2417">
        <w:t xml:space="preserve">For MSG3 based, </w:t>
      </w:r>
      <w:r w:rsidR="00981600">
        <w:t>it would appear possible that, if network so chooses, that UE could be moved to RRC_CONNECTED as a part of the on-demand procedure and the requested information could be delivered in dedicated manner.</w:t>
      </w:r>
      <w:r w:rsidR="00981600" w:rsidDel="00981600">
        <w:t xml:space="preserve"> </w:t>
      </w:r>
      <w:r w:rsidR="00981600">
        <w:t>In certain scenarios (e.g. when the amount of information is large</w:t>
      </w:r>
      <w:r w:rsidR="00C24301">
        <w:t>, or in multi-beam deployments</w:t>
      </w:r>
      <w:r w:rsidR="00981600">
        <w:t xml:space="preserve">) </w:t>
      </w:r>
      <w:r w:rsidR="00C24301">
        <w:t xml:space="preserve">this would </w:t>
      </w:r>
      <w:r w:rsidR="00981600">
        <w:t>improve the efficiency of the delivery.</w:t>
      </w:r>
      <w:r w:rsidR="00543047">
        <w:t xml:space="preserve"> </w:t>
      </w:r>
      <w:r w:rsidR="00C24301">
        <w:t xml:space="preserve">From UE perspective this could also be more efficient. Using dedicated connection would enable to benefit from the full UE capability, link adaptation (MCS, beams) and HARQ, that would result shorter total active time, at least for UE’s in good conditions. </w:t>
      </w:r>
    </w:p>
    <w:p w14:paraId="6F944808" w14:textId="4A1423DE" w:rsidR="00200428" w:rsidRPr="00200428" w:rsidRDefault="00200428" w:rsidP="00200428">
      <w:pPr>
        <w:pStyle w:val="Caption"/>
        <w:rPr>
          <w:i/>
          <w:lang w:val="fi-FI"/>
        </w:rPr>
      </w:pPr>
      <w:bookmarkStart w:id="9" w:name="_Ref492474821"/>
      <w:bookmarkStart w:id="10" w:name="_Ref492474879"/>
      <w:r>
        <w:t xml:space="preserve">Observation </w:t>
      </w:r>
      <w:r w:rsidR="00F104A9">
        <w:fldChar w:fldCharType="begin"/>
      </w:r>
      <w:r w:rsidR="00F104A9">
        <w:instrText xml:space="preserve"> SEQ Observation \* ARABIC </w:instrText>
      </w:r>
      <w:r w:rsidR="00F104A9">
        <w:fldChar w:fldCharType="separate"/>
      </w:r>
      <w:r w:rsidR="00B36009">
        <w:rPr>
          <w:noProof/>
        </w:rPr>
        <w:t>3</w:t>
      </w:r>
      <w:r w:rsidR="00F104A9">
        <w:rPr>
          <w:noProof/>
        </w:rPr>
        <w:fldChar w:fldCharType="end"/>
      </w:r>
      <w:r>
        <w:rPr>
          <w:lang w:val="fi-FI"/>
        </w:rPr>
        <w:t xml:space="preserve">. </w:t>
      </w:r>
      <w:r w:rsidRPr="00063BE1">
        <w:rPr>
          <w:b w:val="0"/>
          <w:i/>
          <w:lang w:val="en-GB"/>
        </w:rPr>
        <w:t xml:space="preserve">For </w:t>
      </w:r>
      <w:r w:rsidR="00981600" w:rsidRPr="00063BE1">
        <w:rPr>
          <w:b w:val="0"/>
          <w:i/>
          <w:lang w:val="en-GB"/>
        </w:rPr>
        <w:t xml:space="preserve">broadcast based </w:t>
      </w:r>
      <w:r w:rsidRPr="00063BE1">
        <w:rPr>
          <w:b w:val="0"/>
          <w:i/>
          <w:lang w:val="en-GB"/>
        </w:rPr>
        <w:t xml:space="preserve">on-demand SI delivery, </w:t>
      </w:r>
      <w:r w:rsidR="00981600" w:rsidRPr="00063BE1">
        <w:rPr>
          <w:b w:val="0"/>
          <w:i/>
          <w:lang w:val="en-GB"/>
        </w:rPr>
        <w:t xml:space="preserve">the PDCCH and PDSCH should be contained within the UE minimum bandwidth capability. For MSG3 based mechanism, being able to move UE to RRC_CONNECTED could be used to improve the </w:t>
      </w:r>
      <w:r w:rsidR="000966DA" w:rsidRPr="000966DA">
        <w:rPr>
          <w:b w:val="0"/>
          <w:i/>
          <w:lang w:val="en-GB"/>
        </w:rPr>
        <w:t>efficiency</w:t>
      </w:r>
      <w:r w:rsidR="00981600" w:rsidRPr="00063BE1">
        <w:rPr>
          <w:b w:val="0"/>
          <w:i/>
          <w:lang w:val="en-GB"/>
        </w:rPr>
        <w:t xml:space="preserve"> of on-demand information</w:t>
      </w:r>
      <w:r w:rsidR="00981600">
        <w:rPr>
          <w:b w:val="0"/>
          <w:i/>
          <w:lang w:val="fi-FI"/>
        </w:rPr>
        <w:t>.</w:t>
      </w:r>
      <w:r w:rsidR="00981600" w:rsidRPr="00AF2897" w:rsidDel="00981600">
        <w:rPr>
          <w:b w:val="0"/>
          <w:i/>
          <w:lang w:val="fi-FI"/>
        </w:rPr>
        <w:t xml:space="preserve"> </w:t>
      </w:r>
      <w:bookmarkEnd w:id="9"/>
      <w:bookmarkEnd w:id="10"/>
    </w:p>
    <w:p w14:paraId="4F906A14" w14:textId="77777777" w:rsidR="00200428" w:rsidRPr="004F35C8" w:rsidRDefault="00200428">
      <w:pPr>
        <w:rPr>
          <w:i/>
        </w:rPr>
      </w:pPr>
    </w:p>
    <w:p w14:paraId="38267EE6" w14:textId="77777777" w:rsidR="005B6509" w:rsidRDefault="00E23971" w:rsidP="00AE6F08">
      <w:pPr>
        <w:pStyle w:val="Heading1"/>
      </w:pPr>
      <w:r>
        <w:t>3</w:t>
      </w:r>
      <w:r w:rsidR="00C5674D">
        <w:tab/>
      </w:r>
      <w:r w:rsidR="005B6509" w:rsidRPr="00AE6F08">
        <w:t>Conclusion</w:t>
      </w:r>
      <w:r w:rsidR="00A07F41" w:rsidRPr="00AE6F08">
        <w:t>s</w:t>
      </w:r>
    </w:p>
    <w:p w14:paraId="37DF0171" w14:textId="5EA40B51" w:rsidR="0029007B" w:rsidRDefault="00E43141" w:rsidP="00DD1438">
      <w:r w:rsidRPr="0071452D">
        <w:t>In this contribution we discussed</w:t>
      </w:r>
      <w:r w:rsidR="00DD1438" w:rsidRPr="0071452D">
        <w:t xml:space="preserve"> about delivery of </w:t>
      </w:r>
      <w:r w:rsidR="00270C8C">
        <w:t>other</w:t>
      </w:r>
      <w:r w:rsidR="00DD1438" w:rsidRPr="0071452D">
        <w:t xml:space="preserve"> system information</w:t>
      </w:r>
      <w:r w:rsidR="0029007B">
        <w:t xml:space="preserve">, and following </w:t>
      </w:r>
      <w:r w:rsidR="00270C8C">
        <w:t xml:space="preserve">observations </w:t>
      </w:r>
      <w:r w:rsidR="0029007B">
        <w:t>were made</w:t>
      </w:r>
      <w:r w:rsidR="0079151C">
        <w:t>:-</w:t>
      </w:r>
    </w:p>
    <w:p w14:paraId="0FEC156A" w14:textId="7E99861C" w:rsidR="0079151C" w:rsidRDefault="0079151C" w:rsidP="00DD1438">
      <w:r>
        <w:fldChar w:fldCharType="begin"/>
      </w:r>
      <w:r>
        <w:instrText xml:space="preserve"> REF _Ref492474815 \h </w:instrText>
      </w:r>
      <w:r w:rsidR="004F3D82">
        <w:instrText xml:space="preserve"> \* MERGEFORMAT </w:instrText>
      </w:r>
      <w:r>
        <w:fldChar w:fldCharType="separate"/>
      </w:r>
      <w:r w:rsidR="00B36009">
        <w:t xml:space="preserve">Observation </w:t>
      </w:r>
      <w:r w:rsidR="00B36009">
        <w:rPr>
          <w:noProof/>
        </w:rPr>
        <w:t>1</w:t>
      </w:r>
      <w:r w:rsidR="00B36009">
        <w:rPr>
          <w:lang w:val="fi-FI"/>
        </w:rPr>
        <w:t xml:space="preserve">: </w:t>
      </w:r>
      <w:r w:rsidR="00B36009" w:rsidRPr="00063BE1">
        <w:rPr>
          <w:i/>
          <w:lang w:val="fi-FI"/>
        </w:rPr>
        <w:t xml:space="preserve">OSI </w:t>
      </w:r>
      <w:r w:rsidR="00B36009">
        <w:rPr>
          <w:i/>
          <w:lang w:val="en-US"/>
        </w:rPr>
        <w:t xml:space="preserve">CORESET parametrization could be shared with RMSI, while the monitoring periodicity would need to be individually configurable for (each) OSI delivery. Option of having different BWP </w:t>
      </w:r>
      <w:r w:rsidR="00B36009" w:rsidRPr="00AF2897">
        <w:rPr>
          <w:i/>
          <w:lang w:val="en-US"/>
        </w:rPr>
        <w:t xml:space="preserve"> </w:t>
      </w:r>
      <w:r w:rsidR="00B36009">
        <w:rPr>
          <w:i/>
          <w:lang w:val="en-US"/>
        </w:rPr>
        <w:t>configuration</w:t>
      </w:r>
      <w:r w:rsidR="00B36009" w:rsidRPr="00AF2897">
        <w:rPr>
          <w:i/>
          <w:lang w:val="en-US"/>
        </w:rPr>
        <w:t xml:space="preserve"> for OSI delivery </w:t>
      </w:r>
      <w:r w:rsidR="00B36009">
        <w:rPr>
          <w:i/>
          <w:lang w:val="en-US"/>
        </w:rPr>
        <w:t>could be considered</w:t>
      </w:r>
      <w:r w:rsidR="00B36009" w:rsidRPr="00AF2897">
        <w:rPr>
          <w:i/>
          <w:lang w:val="en-US"/>
        </w:rPr>
        <w:t>.</w:t>
      </w:r>
      <w:r>
        <w:fldChar w:fldCharType="end"/>
      </w:r>
    </w:p>
    <w:p w14:paraId="1CAD3697" w14:textId="778F9556" w:rsidR="005142F4" w:rsidRDefault="005142F4" w:rsidP="00DD1438">
      <w:r>
        <w:lastRenderedPageBreak/>
        <w:fldChar w:fldCharType="begin"/>
      </w:r>
      <w:r>
        <w:instrText xml:space="preserve"> REF _Ref494549160 \h </w:instrText>
      </w:r>
      <w:r w:rsidR="00B36009">
        <w:instrText xml:space="preserve"> \* MERGEFORMAT </w:instrText>
      </w:r>
      <w:r>
        <w:fldChar w:fldCharType="separate"/>
      </w:r>
      <w:r w:rsidR="00B36009">
        <w:t xml:space="preserve">Observation </w:t>
      </w:r>
      <w:r w:rsidR="00B36009">
        <w:rPr>
          <w:noProof/>
        </w:rPr>
        <w:t>2</w:t>
      </w:r>
      <w:r w:rsidR="00B36009">
        <w:rPr>
          <w:lang w:val="fi-FI"/>
        </w:rPr>
        <w:t xml:space="preserve">. </w:t>
      </w:r>
      <w:r w:rsidR="00B36009" w:rsidRPr="00063BE1">
        <w:rPr>
          <w:i/>
          <w:lang w:val="x-none" w:eastAsia="x-none"/>
        </w:rPr>
        <w:t>Using similar procedure as for PDSCH forward compatible resource reservation, the OSI rate matching could be made to account the actually used SS block locations by gNB based on indication on PDCCH.</w:t>
      </w:r>
      <w:r>
        <w:fldChar w:fldCharType="end"/>
      </w:r>
    </w:p>
    <w:p w14:paraId="416BDE03" w14:textId="4B95F4A4" w:rsidR="0079151C" w:rsidRDefault="0079151C" w:rsidP="00DD1438">
      <w:r>
        <w:fldChar w:fldCharType="begin"/>
      </w:r>
      <w:r>
        <w:instrText xml:space="preserve"> REF _Ref492474879 \h </w:instrText>
      </w:r>
      <w:r w:rsidR="000966DA">
        <w:instrText xml:space="preserve"> \* MERGEFORMAT </w:instrText>
      </w:r>
      <w:r>
        <w:fldChar w:fldCharType="separate"/>
      </w:r>
      <w:r w:rsidR="00B36009">
        <w:t xml:space="preserve">Observation </w:t>
      </w:r>
      <w:r w:rsidR="00B36009">
        <w:rPr>
          <w:noProof/>
        </w:rPr>
        <w:t>3</w:t>
      </w:r>
      <w:r w:rsidR="00B36009">
        <w:rPr>
          <w:lang w:val="fi-FI"/>
        </w:rPr>
        <w:t xml:space="preserve">. </w:t>
      </w:r>
      <w:r w:rsidR="00B36009" w:rsidRPr="00063BE1">
        <w:rPr>
          <w:i/>
        </w:rPr>
        <w:t xml:space="preserve">For broadcast based on-demand SI delivery, the PDCCH and PDSCH should be contained within the UE minimum bandwidth capability. For MSG3 based mechanism, being able to move UE to RRC_CONNECTED could be used to improve the </w:t>
      </w:r>
      <w:r w:rsidR="00B36009" w:rsidRPr="000966DA">
        <w:rPr>
          <w:i/>
        </w:rPr>
        <w:t>efficiency</w:t>
      </w:r>
      <w:r w:rsidR="00B36009" w:rsidRPr="00063BE1">
        <w:rPr>
          <w:i/>
        </w:rPr>
        <w:t xml:space="preserve"> of on-demand information</w:t>
      </w:r>
      <w:r w:rsidR="00B36009">
        <w:rPr>
          <w:i/>
          <w:lang w:val="fi-FI"/>
        </w:rPr>
        <w:t>.</w:t>
      </w:r>
      <w:r w:rsidR="00B36009" w:rsidRPr="00AF2897" w:rsidDel="00981600">
        <w:rPr>
          <w:i/>
          <w:lang w:val="fi-FI"/>
        </w:rPr>
        <w:t xml:space="preserve"> </w:t>
      </w:r>
      <w:r>
        <w:fldChar w:fldCharType="end"/>
      </w:r>
    </w:p>
    <w:p w14:paraId="63418E55" w14:textId="29F5B999" w:rsidR="0079151C" w:rsidRPr="000966DA" w:rsidRDefault="0079151C" w:rsidP="00200428">
      <w:r w:rsidRPr="000966DA">
        <w:t>Based on the discussions and observations we ma</w:t>
      </w:r>
      <w:r w:rsidR="00142230" w:rsidRPr="000966DA">
        <w:t>k</w:t>
      </w:r>
      <w:r w:rsidRPr="000966DA">
        <w:t>e following two proposals:</w:t>
      </w:r>
      <w:r w:rsidR="00142230" w:rsidRPr="000966DA">
        <w:t>-</w:t>
      </w:r>
    </w:p>
    <w:p w14:paraId="52678538" w14:textId="43CC6855" w:rsidR="0079151C" w:rsidRPr="00063BE1" w:rsidRDefault="0079151C" w:rsidP="0079151C">
      <w:pPr>
        <w:pStyle w:val="Caption"/>
        <w:rPr>
          <w:lang w:val="en-GB"/>
        </w:rPr>
      </w:pPr>
      <w:r w:rsidRPr="00063BE1">
        <w:rPr>
          <w:lang w:val="en-GB"/>
        </w:rPr>
        <w:t xml:space="preserve">Proposal </w:t>
      </w:r>
      <w:r w:rsidR="00F104A9" w:rsidRPr="00063BE1">
        <w:rPr>
          <w:lang w:val="en-GB"/>
        </w:rPr>
        <w:fldChar w:fldCharType="begin"/>
      </w:r>
      <w:r w:rsidR="00F104A9" w:rsidRPr="00063BE1">
        <w:rPr>
          <w:lang w:val="en-GB"/>
        </w:rPr>
        <w:instrText xml:space="preserve"> SEQ Proposal \* ARABIC </w:instrText>
      </w:r>
      <w:r w:rsidR="00F104A9" w:rsidRPr="00063BE1">
        <w:rPr>
          <w:lang w:val="en-GB"/>
        </w:rPr>
        <w:fldChar w:fldCharType="separate"/>
      </w:r>
      <w:r w:rsidR="00B36009">
        <w:rPr>
          <w:noProof/>
          <w:lang w:val="en-GB"/>
        </w:rPr>
        <w:t>1</w:t>
      </w:r>
      <w:r w:rsidR="00F104A9" w:rsidRPr="00063BE1">
        <w:rPr>
          <w:lang w:val="en-GB"/>
        </w:rPr>
        <w:fldChar w:fldCharType="end"/>
      </w:r>
      <w:r w:rsidRPr="00063BE1">
        <w:rPr>
          <w:lang w:val="en-GB"/>
        </w:rPr>
        <w:t xml:space="preserve">: Support </w:t>
      </w:r>
      <w:r w:rsidR="00981600" w:rsidRPr="00063BE1">
        <w:rPr>
          <w:lang w:val="en-GB"/>
        </w:rPr>
        <w:t xml:space="preserve">separate configuration of periodicity for </w:t>
      </w:r>
      <w:r w:rsidR="000966DA" w:rsidRPr="00063BE1">
        <w:rPr>
          <w:lang w:val="en-GB"/>
        </w:rPr>
        <w:t xml:space="preserve">OSI </w:t>
      </w:r>
      <w:r w:rsidR="00981600" w:rsidRPr="00063BE1">
        <w:rPr>
          <w:lang w:val="en-GB"/>
        </w:rPr>
        <w:t xml:space="preserve">CORESET </w:t>
      </w:r>
      <w:r w:rsidR="000966DA" w:rsidRPr="00063BE1">
        <w:rPr>
          <w:lang w:val="en-GB"/>
        </w:rPr>
        <w:t xml:space="preserve">monitoring </w:t>
      </w:r>
      <w:r w:rsidR="00981600" w:rsidRPr="00063BE1">
        <w:rPr>
          <w:lang w:val="en-GB"/>
        </w:rPr>
        <w:t xml:space="preserve">(i.e. search space) and </w:t>
      </w:r>
      <w:r w:rsidR="000966DA" w:rsidRPr="00063BE1">
        <w:rPr>
          <w:lang w:val="en-GB"/>
        </w:rPr>
        <w:t xml:space="preserve">BWP </w:t>
      </w:r>
      <w:r w:rsidR="00981600" w:rsidRPr="00063BE1">
        <w:rPr>
          <w:lang w:val="en-GB"/>
        </w:rPr>
        <w:t>configuration for OSI delivery</w:t>
      </w:r>
      <w:r w:rsidRPr="00063BE1">
        <w:rPr>
          <w:lang w:val="en-GB"/>
        </w:rPr>
        <w:t>.</w:t>
      </w:r>
      <w:r w:rsidR="000966DA" w:rsidRPr="00063BE1">
        <w:rPr>
          <w:lang w:val="en-GB"/>
        </w:rPr>
        <w:t xml:space="preserve"> CORESET (parametrisation) can be shared with RMSI.</w:t>
      </w:r>
    </w:p>
    <w:p w14:paraId="36A434D5" w14:textId="7A6B1C9E" w:rsidR="0079151C" w:rsidRPr="00063BE1" w:rsidRDefault="0079151C" w:rsidP="0079151C">
      <w:pPr>
        <w:pStyle w:val="Caption"/>
        <w:rPr>
          <w:lang w:val="en-GB"/>
        </w:rPr>
      </w:pPr>
      <w:r w:rsidRPr="00063BE1">
        <w:rPr>
          <w:lang w:val="en-GB"/>
        </w:rPr>
        <w:t xml:space="preserve">Proposal </w:t>
      </w:r>
      <w:r w:rsidR="00F104A9" w:rsidRPr="00063BE1">
        <w:rPr>
          <w:lang w:val="en-GB"/>
        </w:rPr>
        <w:fldChar w:fldCharType="begin"/>
      </w:r>
      <w:r w:rsidR="00F104A9" w:rsidRPr="00063BE1">
        <w:rPr>
          <w:lang w:val="en-GB"/>
        </w:rPr>
        <w:instrText xml:space="preserve"> SEQ Proposal \* ARABIC </w:instrText>
      </w:r>
      <w:r w:rsidR="00F104A9" w:rsidRPr="00063BE1">
        <w:rPr>
          <w:lang w:val="en-GB"/>
        </w:rPr>
        <w:fldChar w:fldCharType="separate"/>
      </w:r>
      <w:r w:rsidR="00B36009">
        <w:rPr>
          <w:noProof/>
          <w:lang w:val="en-GB"/>
        </w:rPr>
        <w:t>2</w:t>
      </w:r>
      <w:r w:rsidR="00F104A9" w:rsidRPr="00063BE1">
        <w:rPr>
          <w:lang w:val="en-GB"/>
        </w:rPr>
        <w:fldChar w:fldCharType="end"/>
      </w:r>
      <w:r w:rsidRPr="00063BE1">
        <w:rPr>
          <w:lang w:val="en-GB"/>
        </w:rPr>
        <w:t xml:space="preserve">. </w:t>
      </w:r>
      <w:r w:rsidR="00C24301" w:rsidRPr="00063BE1">
        <w:rPr>
          <w:lang w:val="en-GB"/>
        </w:rPr>
        <w:t xml:space="preserve">RAN1 would indicated to RAN2 that in MSG3 based method, RAN1 sees benefits in enabling the UE to be moved to RRC_CONNECTED </w:t>
      </w:r>
      <w:r w:rsidR="00CB5411" w:rsidRPr="00063BE1">
        <w:rPr>
          <w:lang w:val="en-GB"/>
        </w:rPr>
        <w:t>for on-demand delivery</w:t>
      </w:r>
      <w:r w:rsidR="00981600" w:rsidRPr="00063BE1">
        <w:rPr>
          <w:lang w:val="en-GB"/>
        </w:rPr>
        <w:t>.</w:t>
      </w:r>
    </w:p>
    <w:p w14:paraId="21B9B972" w14:textId="77777777" w:rsidR="00200428" w:rsidRDefault="00200428" w:rsidP="00270C8C">
      <w:pPr>
        <w:rPr>
          <w:b/>
          <w:i/>
        </w:rPr>
      </w:pPr>
    </w:p>
    <w:p w14:paraId="1C67721C" w14:textId="77777777" w:rsidR="0032713B" w:rsidRPr="0032713B" w:rsidRDefault="0032713B" w:rsidP="0032713B">
      <w:pPr>
        <w:keepNext/>
        <w:keepLines/>
        <w:pBdr>
          <w:top w:val="single" w:sz="12" w:space="3" w:color="auto"/>
        </w:pBdr>
        <w:spacing w:before="240"/>
        <w:ind w:left="1134" w:hanging="1134"/>
        <w:outlineLvl w:val="0"/>
        <w:rPr>
          <w:rFonts w:ascii="Arial" w:hAnsi="Arial"/>
          <w:sz w:val="36"/>
        </w:rPr>
      </w:pPr>
      <w:r w:rsidRPr="0032713B">
        <w:rPr>
          <w:rFonts w:ascii="Arial" w:hAnsi="Arial"/>
          <w:sz w:val="36"/>
        </w:rPr>
        <w:t>References</w:t>
      </w:r>
    </w:p>
    <w:p w14:paraId="47916202" w14:textId="1DF7E04B" w:rsidR="0001059C" w:rsidRDefault="000647BF" w:rsidP="0001059C">
      <w:pPr>
        <w:numPr>
          <w:ilvl w:val="0"/>
          <w:numId w:val="1"/>
        </w:numPr>
        <w:rPr>
          <w:sz w:val="18"/>
        </w:rPr>
      </w:pPr>
      <w:r>
        <w:rPr>
          <w:sz w:val="18"/>
        </w:rPr>
        <w:t>RAN1#90 Chairman Notes</w:t>
      </w:r>
    </w:p>
    <w:p w14:paraId="26B06811" w14:textId="3F4A8C7A" w:rsidR="00296A6F" w:rsidRDefault="00296A6F" w:rsidP="00C06540">
      <w:pPr>
        <w:numPr>
          <w:ilvl w:val="0"/>
          <w:numId w:val="1"/>
        </w:numPr>
        <w:rPr>
          <w:sz w:val="18"/>
        </w:rPr>
      </w:pPr>
      <w:bookmarkStart w:id="11" w:name="_Ref492466634"/>
      <w:r>
        <w:rPr>
          <w:sz w:val="18"/>
        </w:rPr>
        <w:t>RAN2#98 Chairman Notes</w:t>
      </w:r>
      <w:bookmarkEnd w:id="11"/>
    </w:p>
    <w:p w14:paraId="29FBEF53" w14:textId="34B823DA" w:rsidR="005212F0" w:rsidRDefault="00E254B3" w:rsidP="00E254B3">
      <w:pPr>
        <w:numPr>
          <w:ilvl w:val="0"/>
          <w:numId w:val="1"/>
        </w:numPr>
        <w:rPr>
          <w:sz w:val="18"/>
        </w:rPr>
      </w:pPr>
      <w:bookmarkStart w:id="12" w:name="_Ref492886448"/>
      <w:r>
        <w:rPr>
          <w:sz w:val="18"/>
        </w:rPr>
        <w:t>R1-1716524</w:t>
      </w:r>
      <w:r w:rsidR="005212F0">
        <w:rPr>
          <w:sz w:val="18"/>
        </w:rPr>
        <w:t xml:space="preserve">, </w:t>
      </w:r>
      <w:r w:rsidR="005212F0" w:rsidRPr="00643064">
        <w:rPr>
          <w:sz w:val="18"/>
        </w:rPr>
        <w:t>‘</w:t>
      </w:r>
      <w:r w:rsidR="004207DC">
        <w:rPr>
          <w:sz w:val="18"/>
        </w:rPr>
        <w:t>Remain</w:t>
      </w:r>
      <w:r w:rsidRPr="00E254B3">
        <w:rPr>
          <w:sz w:val="18"/>
        </w:rPr>
        <w:t>ing details on NR-PBCH</w:t>
      </w:r>
      <w:r>
        <w:rPr>
          <w:sz w:val="18"/>
        </w:rPr>
        <w:t>’, Nokia, Nokia Shanghai Bell</w:t>
      </w:r>
      <w:bookmarkEnd w:id="12"/>
    </w:p>
    <w:p w14:paraId="174436F1" w14:textId="597BE625" w:rsidR="00F9172C" w:rsidRDefault="00F9172C" w:rsidP="00F9172C">
      <w:pPr>
        <w:numPr>
          <w:ilvl w:val="0"/>
          <w:numId w:val="1"/>
        </w:numPr>
        <w:rPr>
          <w:sz w:val="18"/>
        </w:rPr>
      </w:pPr>
      <w:bookmarkStart w:id="13" w:name="_Ref494718905"/>
      <w:r>
        <w:rPr>
          <w:sz w:val="18"/>
        </w:rPr>
        <w:t>R1-1718613, ‘</w:t>
      </w:r>
      <w:r w:rsidRPr="00F9172C">
        <w:rPr>
          <w:sz w:val="18"/>
        </w:rPr>
        <w:t>On Remain</w:t>
      </w:r>
      <w:r>
        <w:rPr>
          <w:sz w:val="18"/>
        </w:rPr>
        <w:t xml:space="preserve">ing System Information Delivery’, </w:t>
      </w:r>
      <w:r w:rsidRPr="00F9172C">
        <w:rPr>
          <w:sz w:val="18"/>
        </w:rPr>
        <w:t>Nokia, Nokia Shanghai Bell</w:t>
      </w:r>
      <w:bookmarkEnd w:id="13"/>
    </w:p>
    <w:p w14:paraId="0138F0A9" w14:textId="079DCFD0" w:rsidR="00F9172C" w:rsidRDefault="00F9172C" w:rsidP="00F9172C">
      <w:pPr>
        <w:numPr>
          <w:ilvl w:val="0"/>
          <w:numId w:val="1"/>
        </w:numPr>
        <w:rPr>
          <w:sz w:val="18"/>
        </w:rPr>
      </w:pPr>
      <w:bookmarkStart w:id="14" w:name="_Ref494719002"/>
      <w:r>
        <w:rPr>
          <w:sz w:val="18"/>
        </w:rPr>
        <w:t>R1-1718609, ‘</w:t>
      </w:r>
      <w:r w:rsidRPr="00F9172C">
        <w:rPr>
          <w:sz w:val="18"/>
        </w:rPr>
        <w:t>On rate-matching in NR</w:t>
      </w:r>
      <w:r>
        <w:rPr>
          <w:sz w:val="18"/>
        </w:rPr>
        <w:t xml:space="preserve">’, </w:t>
      </w:r>
      <w:r w:rsidRPr="00F9172C">
        <w:rPr>
          <w:sz w:val="18"/>
        </w:rPr>
        <w:t>Nokia, Nokia Shanghai Bell</w:t>
      </w:r>
      <w:bookmarkEnd w:id="14"/>
    </w:p>
    <w:p w14:paraId="08F77433" w14:textId="7ADB3B87" w:rsidR="000647BF" w:rsidRPr="000647BF" w:rsidRDefault="000647BF" w:rsidP="000647BF">
      <w:pPr>
        <w:rPr>
          <w:rFonts w:ascii="Times New Roman" w:hAnsi="Times New Roman" w:cs="Times New Roman"/>
        </w:rPr>
      </w:pPr>
    </w:p>
    <w:sectPr w:rsidR="000647BF" w:rsidRPr="000647BF" w:rsidSect="00D037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08C326" w14:textId="77777777" w:rsidR="00D6731A" w:rsidRDefault="00D6731A">
      <w:r>
        <w:separator/>
      </w:r>
    </w:p>
  </w:endnote>
  <w:endnote w:type="continuationSeparator" w:id="0">
    <w:p w14:paraId="5B485D8A" w14:textId="77777777" w:rsidR="00D6731A" w:rsidRDefault="00D673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Optima">
    <w:altName w:val="Calibri"/>
    <w:panose1 w:val="00000000000000000000"/>
    <w:charset w:val="00"/>
    <w:family w:val="swiss"/>
    <w:notTrueType/>
    <w:pitch w:val="default"/>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4A9B73" w14:textId="77777777" w:rsidR="00D6731A" w:rsidRDefault="00D6731A">
      <w:r>
        <w:separator/>
      </w:r>
    </w:p>
  </w:footnote>
  <w:footnote w:type="continuationSeparator" w:id="0">
    <w:p w14:paraId="225961F6" w14:textId="77777777" w:rsidR="00D6731A" w:rsidRDefault="00D6731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66E17"/>
    <w:multiLevelType w:val="hybridMultilevel"/>
    <w:tmpl w:val="74EE58A0"/>
    <w:lvl w:ilvl="0" w:tplc="891ED7DC">
      <w:start w:val="1"/>
      <w:numFmt w:val="bullet"/>
      <w:lvlText w:val="•"/>
      <w:lvlJc w:val="left"/>
      <w:pPr>
        <w:tabs>
          <w:tab w:val="num" w:pos="720"/>
        </w:tabs>
        <w:ind w:left="720" w:hanging="360"/>
      </w:pPr>
      <w:rPr>
        <w:rFonts w:ascii="Arial" w:hAnsi="Arial" w:hint="default"/>
      </w:rPr>
    </w:lvl>
    <w:lvl w:ilvl="1" w:tplc="D598D884">
      <w:start w:val="1191"/>
      <w:numFmt w:val="bullet"/>
      <w:lvlText w:val="–"/>
      <w:lvlJc w:val="left"/>
      <w:pPr>
        <w:tabs>
          <w:tab w:val="num" w:pos="1440"/>
        </w:tabs>
        <w:ind w:left="1440" w:hanging="360"/>
      </w:pPr>
      <w:rPr>
        <w:rFonts w:ascii="Arial" w:hAnsi="Arial" w:hint="default"/>
      </w:rPr>
    </w:lvl>
    <w:lvl w:ilvl="2" w:tplc="BB808DC2">
      <w:start w:val="1191"/>
      <w:numFmt w:val="bullet"/>
      <w:lvlText w:val="•"/>
      <w:lvlJc w:val="left"/>
      <w:pPr>
        <w:tabs>
          <w:tab w:val="num" w:pos="2160"/>
        </w:tabs>
        <w:ind w:left="2160" w:hanging="360"/>
      </w:pPr>
      <w:rPr>
        <w:rFonts w:ascii="Arial" w:hAnsi="Arial" w:hint="default"/>
      </w:rPr>
    </w:lvl>
    <w:lvl w:ilvl="3" w:tplc="EF76447E">
      <w:start w:val="1"/>
      <w:numFmt w:val="bullet"/>
      <w:lvlText w:val="•"/>
      <w:lvlJc w:val="left"/>
      <w:pPr>
        <w:tabs>
          <w:tab w:val="num" w:pos="2880"/>
        </w:tabs>
        <w:ind w:left="2880" w:hanging="360"/>
      </w:pPr>
      <w:rPr>
        <w:rFonts w:ascii="Arial" w:hAnsi="Arial" w:hint="default"/>
      </w:rPr>
    </w:lvl>
    <w:lvl w:ilvl="4" w:tplc="14F41D44" w:tentative="1">
      <w:start w:val="1"/>
      <w:numFmt w:val="bullet"/>
      <w:lvlText w:val="•"/>
      <w:lvlJc w:val="left"/>
      <w:pPr>
        <w:tabs>
          <w:tab w:val="num" w:pos="3600"/>
        </w:tabs>
        <w:ind w:left="3600" w:hanging="360"/>
      </w:pPr>
      <w:rPr>
        <w:rFonts w:ascii="Arial" w:hAnsi="Arial" w:hint="default"/>
      </w:rPr>
    </w:lvl>
    <w:lvl w:ilvl="5" w:tplc="15163B34" w:tentative="1">
      <w:start w:val="1"/>
      <w:numFmt w:val="bullet"/>
      <w:lvlText w:val="•"/>
      <w:lvlJc w:val="left"/>
      <w:pPr>
        <w:tabs>
          <w:tab w:val="num" w:pos="4320"/>
        </w:tabs>
        <w:ind w:left="4320" w:hanging="360"/>
      </w:pPr>
      <w:rPr>
        <w:rFonts w:ascii="Arial" w:hAnsi="Arial" w:hint="default"/>
      </w:rPr>
    </w:lvl>
    <w:lvl w:ilvl="6" w:tplc="9F9EDFA4" w:tentative="1">
      <w:start w:val="1"/>
      <w:numFmt w:val="bullet"/>
      <w:lvlText w:val="•"/>
      <w:lvlJc w:val="left"/>
      <w:pPr>
        <w:tabs>
          <w:tab w:val="num" w:pos="5040"/>
        </w:tabs>
        <w:ind w:left="5040" w:hanging="360"/>
      </w:pPr>
      <w:rPr>
        <w:rFonts w:ascii="Arial" w:hAnsi="Arial" w:hint="default"/>
      </w:rPr>
    </w:lvl>
    <w:lvl w:ilvl="7" w:tplc="38D81C82" w:tentative="1">
      <w:start w:val="1"/>
      <w:numFmt w:val="bullet"/>
      <w:lvlText w:val="•"/>
      <w:lvlJc w:val="left"/>
      <w:pPr>
        <w:tabs>
          <w:tab w:val="num" w:pos="5760"/>
        </w:tabs>
        <w:ind w:left="5760" w:hanging="360"/>
      </w:pPr>
      <w:rPr>
        <w:rFonts w:ascii="Arial" w:hAnsi="Arial" w:hint="default"/>
      </w:rPr>
    </w:lvl>
    <w:lvl w:ilvl="8" w:tplc="0DA0281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6A510F2"/>
    <w:multiLevelType w:val="hybridMultilevel"/>
    <w:tmpl w:val="9E8872D4"/>
    <w:lvl w:ilvl="0" w:tplc="890C0D1C">
      <w:start w:val="1"/>
      <w:numFmt w:val="bullet"/>
      <w:lvlText w:val="•"/>
      <w:lvlJc w:val="left"/>
      <w:pPr>
        <w:tabs>
          <w:tab w:val="num" w:pos="360"/>
        </w:tabs>
        <w:ind w:left="360" w:hanging="360"/>
      </w:pPr>
      <w:rPr>
        <w:rFonts w:ascii="Arial" w:hAnsi="Arial" w:cs="Times New Roman" w:hint="default"/>
      </w:rPr>
    </w:lvl>
    <w:lvl w:ilvl="1" w:tplc="567A1F98">
      <w:start w:val="1"/>
      <w:numFmt w:val="bullet"/>
      <w:lvlText w:val="•"/>
      <w:lvlJc w:val="left"/>
      <w:pPr>
        <w:tabs>
          <w:tab w:val="num" w:pos="1080"/>
        </w:tabs>
        <w:ind w:left="1080" w:hanging="360"/>
      </w:pPr>
      <w:rPr>
        <w:rFonts w:ascii="Arial" w:hAnsi="Arial" w:cs="Times New Roman" w:hint="default"/>
      </w:rPr>
    </w:lvl>
    <w:lvl w:ilvl="2" w:tplc="6EA4F268">
      <w:numFmt w:val="bullet"/>
      <w:lvlText w:val="•"/>
      <w:lvlJc w:val="left"/>
      <w:pPr>
        <w:tabs>
          <w:tab w:val="num" w:pos="1800"/>
        </w:tabs>
        <w:ind w:left="1800" w:hanging="360"/>
      </w:pPr>
      <w:rPr>
        <w:rFonts w:ascii="Arial" w:hAnsi="Arial" w:cs="Times New Roman" w:hint="default"/>
      </w:rPr>
    </w:lvl>
    <w:lvl w:ilvl="3" w:tplc="0616D9FA">
      <w:numFmt w:val="bullet"/>
      <w:lvlText w:val=""/>
      <w:lvlJc w:val="left"/>
      <w:pPr>
        <w:tabs>
          <w:tab w:val="num" w:pos="2520"/>
        </w:tabs>
        <w:ind w:left="2520" w:hanging="360"/>
      </w:pPr>
      <w:rPr>
        <w:rFonts w:ascii="Wingdings" w:hAnsi="Wingdings" w:hint="default"/>
      </w:rPr>
    </w:lvl>
    <w:lvl w:ilvl="4" w:tplc="E9B691C4">
      <w:start w:val="1"/>
      <w:numFmt w:val="bullet"/>
      <w:lvlText w:val="•"/>
      <w:lvlJc w:val="left"/>
      <w:pPr>
        <w:tabs>
          <w:tab w:val="num" w:pos="3240"/>
        </w:tabs>
        <w:ind w:left="3240" w:hanging="360"/>
      </w:pPr>
      <w:rPr>
        <w:rFonts w:ascii="Arial" w:hAnsi="Arial" w:cs="Times New Roman" w:hint="default"/>
      </w:rPr>
    </w:lvl>
    <w:lvl w:ilvl="5" w:tplc="9E3C01F8">
      <w:start w:val="1"/>
      <w:numFmt w:val="bullet"/>
      <w:lvlText w:val="•"/>
      <w:lvlJc w:val="left"/>
      <w:pPr>
        <w:tabs>
          <w:tab w:val="num" w:pos="3960"/>
        </w:tabs>
        <w:ind w:left="3960" w:hanging="360"/>
      </w:pPr>
      <w:rPr>
        <w:rFonts w:ascii="Arial" w:hAnsi="Arial" w:cs="Times New Roman" w:hint="default"/>
      </w:rPr>
    </w:lvl>
    <w:lvl w:ilvl="6" w:tplc="E2626C74">
      <w:start w:val="1"/>
      <w:numFmt w:val="bullet"/>
      <w:lvlText w:val="•"/>
      <w:lvlJc w:val="left"/>
      <w:pPr>
        <w:tabs>
          <w:tab w:val="num" w:pos="4680"/>
        </w:tabs>
        <w:ind w:left="4680" w:hanging="360"/>
      </w:pPr>
      <w:rPr>
        <w:rFonts w:ascii="Arial" w:hAnsi="Arial" w:cs="Times New Roman" w:hint="default"/>
      </w:rPr>
    </w:lvl>
    <w:lvl w:ilvl="7" w:tplc="2EAABD9E">
      <w:start w:val="1"/>
      <w:numFmt w:val="bullet"/>
      <w:lvlText w:val="•"/>
      <w:lvlJc w:val="left"/>
      <w:pPr>
        <w:tabs>
          <w:tab w:val="num" w:pos="5400"/>
        </w:tabs>
        <w:ind w:left="5400" w:hanging="360"/>
      </w:pPr>
      <w:rPr>
        <w:rFonts w:ascii="Arial" w:hAnsi="Arial" w:cs="Times New Roman" w:hint="default"/>
      </w:rPr>
    </w:lvl>
    <w:lvl w:ilvl="8" w:tplc="EA009A3A">
      <w:start w:val="1"/>
      <w:numFmt w:val="bullet"/>
      <w:lvlText w:val="•"/>
      <w:lvlJc w:val="left"/>
      <w:pPr>
        <w:tabs>
          <w:tab w:val="num" w:pos="6120"/>
        </w:tabs>
        <w:ind w:left="6120" w:hanging="360"/>
      </w:pPr>
      <w:rPr>
        <w:rFonts w:ascii="Arial" w:hAnsi="Arial" w:cs="Times New Roman" w:hint="default"/>
      </w:rPr>
    </w:lvl>
  </w:abstractNum>
  <w:abstractNum w:abstractNumId="3" w15:restartNumberingAfterBreak="0">
    <w:nsid w:val="099D70F2"/>
    <w:multiLevelType w:val="hybridMultilevel"/>
    <w:tmpl w:val="660E99E8"/>
    <w:lvl w:ilvl="0" w:tplc="9E48CFA4">
      <w:start w:val="1"/>
      <w:numFmt w:val="bullet"/>
      <w:lvlText w:val="-"/>
      <w:lvlJc w:val="left"/>
      <w:pPr>
        <w:ind w:left="720" w:hanging="360"/>
      </w:pPr>
      <w:rPr>
        <w:rFonts w:ascii="Calibri" w:eastAsia="Times New Roman" w:hAnsi="Calibri"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0221DA8"/>
    <w:multiLevelType w:val="hybridMultilevel"/>
    <w:tmpl w:val="D2408030"/>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5" w15:restartNumberingAfterBreak="0">
    <w:nsid w:val="112A344C"/>
    <w:multiLevelType w:val="hybridMultilevel"/>
    <w:tmpl w:val="1DB8A5DA"/>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CC5F16"/>
    <w:multiLevelType w:val="hybridMultilevel"/>
    <w:tmpl w:val="28BAE82A"/>
    <w:lvl w:ilvl="0" w:tplc="1FF45A40">
      <w:start w:val="1"/>
      <w:numFmt w:val="bullet"/>
      <w:lvlText w:val="•"/>
      <w:lvlJc w:val="left"/>
      <w:pPr>
        <w:tabs>
          <w:tab w:val="num" w:pos="720"/>
        </w:tabs>
        <w:ind w:left="720" w:hanging="360"/>
      </w:pPr>
      <w:rPr>
        <w:rFonts w:ascii="Arial" w:hAnsi="Arial" w:hint="default"/>
      </w:rPr>
    </w:lvl>
    <w:lvl w:ilvl="1" w:tplc="DED41A94">
      <w:start w:val="26"/>
      <w:numFmt w:val="bullet"/>
      <w:lvlText w:val="•"/>
      <w:lvlJc w:val="left"/>
      <w:pPr>
        <w:tabs>
          <w:tab w:val="num" w:pos="1440"/>
        </w:tabs>
        <w:ind w:left="1440" w:hanging="360"/>
      </w:pPr>
      <w:rPr>
        <w:rFonts w:ascii="Arial" w:hAnsi="Arial" w:hint="default"/>
      </w:rPr>
    </w:lvl>
    <w:lvl w:ilvl="2" w:tplc="052E2552">
      <w:start w:val="26"/>
      <w:numFmt w:val="bullet"/>
      <w:lvlText w:val="•"/>
      <w:lvlJc w:val="left"/>
      <w:pPr>
        <w:tabs>
          <w:tab w:val="num" w:pos="2160"/>
        </w:tabs>
        <w:ind w:left="2160" w:hanging="360"/>
      </w:pPr>
      <w:rPr>
        <w:rFonts w:ascii="Arial" w:hAnsi="Arial" w:hint="default"/>
      </w:rPr>
    </w:lvl>
    <w:lvl w:ilvl="3" w:tplc="12C42CAC" w:tentative="1">
      <w:start w:val="1"/>
      <w:numFmt w:val="bullet"/>
      <w:lvlText w:val="•"/>
      <w:lvlJc w:val="left"/>
      <w:pPr>
        <w:tabs>
          <w:tab w:val="num" w:pos="2880"/>
        </w:tabs>
        <w:ind w:left="2880" w:hanging="360"/>
      </w:pPr>
      <w:rPr>
        <w:rFonts w:ascii="Arial" w:hAnsi="Arial" w:hint="default"/>
      </w:rPr>
    </w:lvl>
    <w:lvl w:ilvl="4" w:tplc="4440A662" w:tentative="1">
      <w:start w:val="1"/>
      <w:numFmt w:val="bullet"/>
      <w:lvlText w:val="•"/>
      <w:lvlJc w:val="left"/>
      <w:pPr>
        <w:tabs>
          <w:tab w:val="num" w:pos="3600"/>
        </w:tabs>
        <w:ind w:left="3600" w:hanging="360"/>
      </w:pPr>
      <w:rPr>
        <w:rFonts w:ascii="Arial" w:hAnsi="Arial" w:hint="default"/>
      </w:rPr>
    </w:lvl>
    <w:lvl w:ilvl="5" w:tplc="77FC9CE6" w:tentative="1">
      <w:start w:val="1"/>
      <w:numFmt w:val="bullet"/>
      <w:lvlText w:val="•"/>
      <w:lvlJc w:val="left"/>
      <w:pPr>
        <w:tabs>
          <w:tab w:val="num" w:pos="4320"/>
        </w:tabs>
        <w:ind w:left="4320" w:hanging="360"/>
      </w:pPr>
      <w:rPr>
        <w:rFonts w:ascii="Arial" w:hAnsi="Arial" w:hint="default"/>
      </w:rPr>
    </w:lvl>
    <w:lvl w:ilvl="6" w:tplc="B538B17C" w:tentative="1">
      <w:start w:val="1"/>
      <w:numFmt w:val="bullet"/>
      <w:lvlText w:val="•"/>
      <w:lvlJc w:val="left"/>
      <w:pPr>
        <w:tabs>
          <w:tab w:val="num" w:pos="5040"/>
        </w:tabs>
        <w:ind w:left="5040" w:hanging="360"/>
      </w:pPr>
      <w:rPr>
        <w:rFonts w:ascii="Arial" w:hAnsi="Arial" w:hint="default"/>
      </w:rPr>
    </w:lvl>
    <w:lvl w:ilvl="7" w:tplc="5C36EF0E" w:tentative="1">
      <w:start w:val="1"/>
      <w:numFmt w:val="bullet"/>
      <w:lvlText w:val="•"/>
      <w:lvlJc w:val="left"/>
      <w:pPr>
        <w:tabs>
          <w:tab w:val="num" w:pos="5760"/>
        </w:tabs>
        <w:ind w:left="5760" w:hanging="360"/>
      </w:pPr>
      <w:rPr>
        <w:rFonts w:ascii="Arial" w:hAnsi="Arial" w:hint="default"/>
      </w:rPr>
    </w:lvl>
    <w:lvl w:ilvl="8" w:tplc="7BB2DCE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BC211C3"/>
    <w:multiLevelType w:val="hybridMultilevel"/>
    <w:tmpl w:val="51CA4C66"/>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8" w15:restartNumberingAfterBreak="0">
    <w:nsid w:val="1E9033D9"/>
    <w:multiLevelType w:val="hybridMultilevel"/>
    <w:tmpl w:val="D4D6D06C"/>
    <w:lvl w:ilvl="0" w:tplc="060414EA">
      <w:numFmt w:val="bullet"/>
      <w:lvlText w:val="-"/>
      <w:lvlJc w:val="left"/>
      <w:pPr>
        <w:ind w:left="720" w:hanging="360"/>
      </w:pPr>
      <w:rPr>
        <w:rFonts w:ascii="Times New Roman" w:eastAsiaTheme="minorHAnsi"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1F885A4D"/>
    <w:multiLevelType w:val="hybridMultilevel"/>
    <w:tmpl w:val="2A2AEC16"/>
    <w:lvl w:ilvl="0" w:tplc="98EC3B88">
      <w:start w:val="1"/>
      <w:numFmt w:val="bullet"/>
      <w:lvlText w:val="•"/>
      <w:lvlJc w:val="left"/>
      <w:pPr>
        <w:tabs>
          <w:tab w:val="num" w:pos="720"/>
        </w:tabs>
        <w:ind w:left="720" w:hanging="360"/>
      </w:pPr>
      <w:rPr>
        <w:rFonts w:ascii="Arial" w:hAnsi="Arial" w:hint="default"/>
      </w:rPr>
    </w:lvl>
    <w:lvl w:ilvl="1" w:tplc="44282F48">
      <w:start w:val="2072"/>
      <w:numFmt w:val="bullet"/>
      <w:lvlText w:val="–"/>
      <w:lvlJc w:val="left"/>
      <w:pPr>
        <w:tabs>
          <w:tab w:val="num" w:pos="1440"/>
        </w:tabs>
        <w:ind w:left="1440" w:hanging="360"/>
      </w:pPr>
      <w:rPr>
        <w:rFonts w:ascii="Arial" w:hAnsi="Arial" w:hint="default"/>
      </w:rPr>
    </w:lvl>
    <w:lvl w:ilvl="2" w:tplc="654EC4D0">
      <w:start w:val="2072"/>
      <w:numFmt w:val="bullet"/>
      <w:lvlText w:val="•"/>
      <w:lvlJc w:val="left"/>
      <w:pPr>
        <w:tabs>
          <w:tab w:val="num" w:pos="2160"/>
        </w:tabs>
        <w:ind w:left="2160" w:hanging="360"/>
      </w:pPr>
      <w:rPr>
        <w:rFonts w:ascii="Arial" w:hAnsi="Arial" w:hint="default"/>
      </w:rPr>
    </w:lvl>
    <w:lvl w:ilvl="3" w:tplc="D4206F5A" w:tentative="1">
      <w:start w:val="1"/>
      <w:numFmt w:val="bullet"/>
      <w:lvlText w:val="•"/>
      <w:lvlJc w:val="left"/>
      <w:pPr>
        <w:tabs>
          <w:tab w:val="num" w:pos="2880"/>
        </w:tabs>
        <w:ind w:left="2880" w:hanging="360"/>
      </w:pPr>
      <w:rPr>
        <w:rFonts w:ascii="Arial" w:hAnsi="Arial" w:hint="default"/>
      </w:rPr>
    </w:lvl>
    <w:lvl w:ilvl="4" w:tplc="67EE6DFA" w:tentative="1">
      <w:start w:val="1"/>
      <w:numFmt w:val="bullet"/>
      <w:lvlText w:val="•"/>
      <w:lvlJc w:val="left"/>
      <w:pPr>
        <w:tabs>
          <w:tab w:val="num" w:pos="3600"/>
        </w:tabs>
        <w:ind w:left="3600" w:hanging="360"/>
      </w:pPr>
      <w:rPr>
        <w:rFonts w:ascii="Arial" w:hAnsi="Arial" w:hint="default"/>
      </w:rPr>
    </w:lvl>
    <w:lvl w:ilvl="5" w:tplc="7E6C5804" w:tentative="1">
      <w:start w:val="1"/>
      <w:numFmt w:val="bullet"/>
      <w:lvlText w:val="•"/>
      <w:lvlJc w:val="left"/>
      <w:pPr>
        <w:tabs>
          <w:tab w:val="num" w:pos="4320"/>
        </w:tabs>
        <w:ind w:left="4320" w:hanging="360"/>
      </w:pPr>
      <w:rPr>
        <w:rFonts w:ascii="Arial" w:hAnsi="Arial" w:hint="default"/>
      </w:rPr>
    </w:lvl>
    <w:lvl w:ilvl="6" w:tplc="1AC2F5F2" w:tentative="1">
      <w:start w:val="1"/>
      <w:numFmt w:val="bullet"/>
      <w:lvlText w:val="•"/>
      <w:lvlJc w:val="left"/>
      <w:pPr>
        <w:tabs>
          <w:tab w:val="num" w:pos="5040"/>
        </w:tabs>
        <w:ind w:left="5040" w:hanging="360"/>
      </w:pPr>
      <w:rPr>
        <w:rFonts w:ascii="Arial" w:hAnsi="Arial" w:hint="default"/>
      </w:rPr>
    </w:lvl>
    <w:lvl w:ilvl="7" w:tplc="CBBA57C2" w:tentative="1">
      <w:start w:val="1"/>
      <w:numFmt w:val="bullet"/>
      <w:lvlText w:val="•"/>
      <w:lvlJc w:val="left"/>
      <w:pPr>
        <w:tabs>
          <w:tab w:val="num" w:pos="5760"/>
        </w:tabs>
        <w:ind w:left="5760" w:hanging="360"/>
      </w:pPr>
      <w:rPr>
        <w:rFonts w:ascii="Arial" w:hAnsi="Arial" w:hint="default"/>
      </w:rPr>
    </w:lvl>
    <w:lvl w:ilvl="8" w:tplc="1F86A3F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51263E9"/>
    <w:multiLevelType w:val="hybridMultilevel"/>
    <w:tmpl w:val="7CFA21E8"/>
    <w:lvl w:ilvl="0" w:tplc="0F522E4A">
      <w:start w:val="1"/>
      <w:numFmt w:val="bullet"/>
      <w:lvlText w:val="•"/>
      <w:lvlJc w:val="left"/>
      <w:pPr>
        <w:tabs>
          <w:tab w:val="num" w:pos="720"/>
        </w:tabs>
        <w:ind w:left="720" w:hanging="360"/>
      </w:pPr>
      <w:rPr>
        <w:rFonts w:ascii="Arial" w:hAnsi="Arial" w:hint="default"/>
      </w:rPr>
    </w:lvl>
    <w:lvl w:ilvl="1" w:tplc="2F40F380">
      <w:start w:val="1"/>
      <w:numFmt w:val="bullet"/>
      <w:lvlText w:val="•"/>
      <w:lvlJc w:val="left"/>
      <w:pPr>
        <w:tabs>
          <w:tab w:val="num" w:pos="1440"/>
        </w:tabs>
        <w:ind w:left="1440" w:hanging="360"/>
      </w:pPr>
      <w:rPr>
        <w:rFonts w:ascii="Arial" w:hAnsi="Arial" w:hint="default"/>
      </w:rPr>
    </w:lvl>
    <w:lvl w:ilvl="2" w:tplc="07186E28" w:tentative="1">
      <w:start w:val="1"/>
      <w:numFmt w:val="bullet"/>
      <w:lvlText w:val="•"/>
      <w:lvlJc w:val="left"/>
      <w:pPr>
        <w:tabs>
          <w:tab w:val="num" w:pos="2160"/>
        </w:tabs>
        <w:ind w:left="2160" w:hanging="360"/>
      </w:pPr>
      <w:rPr>
        <w:rFonts w:ascii="Arial" w:hAnsi="Arial" w:hint="default"/>
      </w:rPr>
    </w:lvl>
    <w:lvl w:ilvl="3" w:tplc="8C66C660" w:tentative="1">
      <w:start w:val="1"/>
      <w:numFmt w:val="bullet"/>
      <w:lvlText w:val="•"/>
      <w:lvlJc w:val="left"/>
      <w:pPr>
        <w:tabs>
          <w:tab w:val="num" w:pos="2880"/>
        </w:tabs>
        <w:ind w:left="2880" w:hanging="360"/>
      </w:pPr>
      <w:rPr>
        <w:rFonts w:ascii="Arial" w:hAnsi="Arial" w:hint="default"/>
      </w:rPr>
    </w:lvl>
    <w:lvl w:ilvl="4" w:tplc="F7C837AA" w:tentative="1">
      <w:start w:val="1"/>
      <w:numFmt w:val="bullet"/>
      <w:lvlText w:val="•"/>
      <w:lvlJc w:val="left"/>
      <w:pPr>
        <w:tabs>
          <w:tab w:val="num" w:pos="3600"/>
        </w:tabs>
        <w:ind w:left="3600" w:hanging="360"/>
      </w:pPr>
      <w:rPr>
        <w:rFonts w:ascii="Arial" w:hAnsi="Arial" w:hint="default"/>
      </w:rPr>
    </w:lvl>
    <w:lvl w:ilvl="5" w:tplc="C4DA941C" w:tentative="1">
      <w:start w:val="1"/>
      <w:numFmt w:val="bullet"/>
      <w:lvlText w:val="•"/>
      <w:lvlJc w:val="left"/>
      <w:pPr>
        <w:tabs>
          <w:tab w:val="num" w:pos="4320"/>
        </w:tabs>
        <w:ind w:left="4320" w:hanging="360"/>
      </w:pPr>
      <w:rPr>
        <w:rFonts w:ascii="Arial" w:hAnsi="Arial" w:hint="default"/>
      </w:rPr>
    </w:lvl>
    <w:lvl w:ilvl="6" w:tplc="827AED8E" w:tentative="1">
      <w:start w:val="1"/>
      <w:numFmt w:val="bullet"/>
      <w:lvlText w:val="•"/>
      <w:lvlJc w:val="left"/>
      <w:pPr>
        <w:tabs>
          <w:tab w:val="num" w:pos="5040"/>
        </w:tabs>
        <w:ind w:left="5040" w:hanging="360"/>
      </w:pPr>
      <w:rPr>
        <w:rFonts w:ascii="Arial" w:hAnsi="Arial" w:hint="default"/>
      </w:rPr>
    </w:lvl>
    <w:lvl w:ilvl="7" w:tplc="F948C3F2" w:tentative="1">
      <w:start w:val="1"/>
      <w:numFmt w:val="bullet"/>
      <w:lvlText w:val="•"/>
      <w:lvlJc w:val="left"/>
      <w:pPr>
        <w:tabs>
          <w:tab w:val="num" w:pos="5760"/>
        </w:tabs>
        <w:ind w:left="5760" w:hanging="360"/>
      </w:pPr>
      <w:rPr>
        <w:rFonts w:ascii="Arial" w:hAnsi="Arial" w:hint="default"/>
      </w:rPr>
    </w:lvl>
    <w:lvl w:ilvl="8" w:tplc="A030EFA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7FE6D0B"/>
    <w:multiLevelType w:val="hybridMultilevel"/>
    <w:tmpl w:val="1166DC1C"/>
    <w:lvl w:ilvl="0" w:tplc="A878B154">
      <w:start w:val="1"/>
      <w:numFmt w:val="bullet"/>
      <w:lvlText w:val="•"/>
      <w:lvlJc w:val="left"/>
      <w:pPr>
        <w:tabs>
          <w:tab w:val="num" w:pos="720"/>
        </w:tabs>
        <w:ind w:left="720" w:hanging="360"/>
      </w:pPr>
      <w:rPr>
        <w:rFonts w:ascii="Arial" w:hAnsi="Arial" w:cs="Times New Roman" w:hint="default"/>
      </w:rPr>
    </w:lvl>
    <w:lvl w:ilvl="1" w:tplc="8C5AF78C">
      <w:start w:val="1566"/>
      <w:numFmt w:val="bullet"/>
      <w:lvlText w:val="–"/>
      <w:lvlJc w:val="left"/>
      <w:pPr>
        <w:tabs>
          <w:tab w:val="num" w:pos="1440"/>
        </w:tabs>
        <w:ind w:left="1440" w:hanging="360"/>
      </w:pPr>
      <w:rPr>
        <w:rFonts w:ascii="Arial" w:hAnsi="Arial" w:cs="Times New Roman" w:hint="default"/>
      </w:rPr>
    </w:lvl>
    <w:lvl w:ilvl="2" w:tplc="5872A57E">
      <w:start w:val="1"/>
      <w:numFmt w:val="decimal"/>
      <w:lvlText w:val="%3."/>
      <w:lvlJc w:val="left"/>
      <w:pPr>
        <w:tabs>
          <w:tab w:val="num" w:pos="2160"/>
        </w:tabs>
        <w:ind w:left="2160" w:hanging="360"/>
      </w:pPr>
    </w:lvl>
    <w:lvl w:ilvl="3" w:tplc="5E3EF232">
      <w:start w:val="1"/>
      <w:numFmt w:val="decimal"/>
      <w:lvlText w:val="%4."/>
      <w:lvlJc w:val="left"/>
      <w:pPr>
        <w:tabs>
          <w:tab w:val="num" w:pos="2880"/>
        </w:tabs>
        <w:ind w:left="2880" w:hanging="360"/>
      </w:pPr>
    </w:lvl>
    <w:lvl w:ilvl="4" w:tplc="18028D06">
      <w:start w:val="1"/>
      <w:numFmt w:val="decimal"/>
      <w:lvlText w:val="%5."/>
      <w:lvlJc w:val="left"/>
      <w:pPr>
        <w:tabs>
          <w:tab w:val="num" w:pos="3600"/>
        </w:tabs>
        <w:ind w:left="3600" w:hanging="360"/>
      </w:pPr>
    </w:lvl>
    <w:lvl w:ilvl="5" w:tplc="9E7212F6">
      <w:start w:val="1"/>
      <w:numFmt w:val="decimal"/>
      <w:lvlText w:val="%6."/>
      <w:lvlJc w:val="left"/>
      <w:pPr>
        <w:tabs>
          <w:tab w:val="num" w:pos="4320"/>
        </w:tabs>
        <w:ind w:left="4320" w:hanging="360"/>
      </w:pPr>
    </w:lvl>
    <w:lvl w:ilvl="6" w:tplc="CB76162A">
      <w:start w:val="1"/>
      <w:numFmt w:val="decimal"/>
      <w:lvlText w:val="%7."/>
      <w:lvlJc w:val="left"/>
      <w:pPr>
        <w:tabs>
          <w:tab w:val="num" w:pos="5040"/>
        </w:tabs>
        <w:ind w:left="5040" w:hanging="360"/>
      </w:pPr>
    </w:lvl>
    <w:lvl w:ilvl="7" w:tplc="CAE2C602">
      <w:start w:val="1"/>
      <w:numFmt w:val="decimal"/>
      <w:lvlText w:val="%8."/>
      <w:lvlJc w:val="left"/>
      <w:pPr>
        <w:tabs>
          <w:tab w:val="num" w:pos="5760"/>
        </w:tabs>
        <w:ind w:left="5760" w:hanging="360"/>
      </w:pPr>
    </w:lvl>
    <w:lvl w:ilvl="8" w:tplc="D06668F8">
      <w:start w:val="1"/>
      <w:numFmt w:val="decimal"/>
      <w:lvlText w:val="%9."/>
      <w:lvlJc w:val="left"/>
      <w:pPr>
        <w:tabs>
          <w:tab w:val="num" w:pos="6480"/>
        </w:tabs>
        <w:ind w:left="6480" w:hanging="360"/>
      </w:pPr>
    </w:lvl>
  </w:abstractNum>
  <w:abstractNum w:abstractNumId="13" w15:restartNumberingAfterBreak="0">
    <w:nsid w:val="2DB7037B"/>
    <w:multiLevelType w:val="hybridMultilevel"/>
    <w:tmpl w:val="67FC9F6E"/>
    <w:lvl w:ilvl="0" w:tplc="0430E618">
      <w:start w:val="1"/>
      <w:numFmt w:val="bullet"/>
      <w:lvlText w:val="•"/>
      <w:lvlJc w:val="left"/>
      <w:pPr>
        <w:ind w:left="720" w:hanging="360"/>
      </w:pPr>
      <w:rPr>
        <w:rFonts w:ascii="Arial" w:hAnsi="Aria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30B55BAB"/>
    <w:multiLevelType w:val="hybridMultilevel"/>
    <w:tmpl w:val="D9A2A6A4"/>
    <w:lvl w:ilvl="0" w:tplc="1A92A2E8">
      <w:start w:val="1"/>
      <w:numFmt w:val="bullet"/>
      <w:lvlText w:val="•"/>
      <w:lvlJc w:val="left"/>
      <w:pPr>
        <w:tabs>
          <w:tab w:val="num" w:pos="720"/>
        </w:tabs>
        <w:ind w:left="720" w:hanging="360"/>
      </w:pPr>
      <w:rPr>
        <w:rFonts w:ascii="Arial" w:hAnsi="Arial" w:cs="Times New Roman" w:hint="default"/>
      </w:rPr>
    </w:lvl>
    <w:lvl w:ilvl="1" w:tplc="45E863C8">
      <w:numFmt w:val="bullet"/>
      <w:lvlText w:val="–"/>
      <w:lvlJc w:val="left"/>
      <w:pPr>
        <w:tabs>
          <w:tab w:val="num" w:pos="1440"/>
        </w:tabs>
        <w:ind w:left="1440" w:hanging="360"/>
      </w:pPr>
      <w:rPr>
        <w:rFonts w:ascii="Arial" w:hAnsi="Arial" w:cs="Times New Roman" w:hint="default"/>
      </w:rPr>
    </w:lvl>
    <w:lvl w:ilvl="2" w:tplc="4C08641E">
      <w:numFmt w:val="bullet"/>
      <w:lvlText w:val="•"/>
      <w:lvlJc w:val="left"/>
      <w:pPr>
        <w:tabs>
          <w:tab w:val="num" w:pos="2160"/>
        </w:tabs>
        <w:ind w:left="2160" w:hanging="360"/>
      </w:pPr>
      <w:rPr>
        <w:rFonts w:ascii="Arial" w:hAnsi="Arial" w:cs="Times New Roman" w:hint="default"/>
      </w:rPr>
    </w:lvl>
    <w:lvl w:ilvl="3" w:tplc="5B42457E">
      <w:numFmt w:val="bullet"/>
      <w:lvlText w:val="–"/>
      <w:lvlJc w:val="left"/>
      <w:pPr>
        <w:tabs>
          <w:tab w:val="num" w:pos="2880"/>
        </w:tabs>
        <w:ind w:left="2880" w:hanging="360"/>
      </w:pPr>
      <w:rPr>
        <w:rFonts w:ascii="Arial" w:hAnsi="Arial" w:cs="Times New Roman" w:hint="default"/>
      </w:rPr>
    </w:lvl>
    <w:lvl w:ilvl="4" w:tplc="73341DFA">
      <w:start w:val="1"/>
      <w:numFmt w:val="bullet"/>
      <w:lvlText w:val="•"/>
      <w:lvlJc w:val="left"/>
      <w:pPr>
        <w:tabs>
          <w:tab w:val="num" w:pos="3600"/>
        </w:tabs>
        <w:ind w:left="3600" w:hanging="360"/>
      </w:pPr>
      <w:rPr>
        <w:rFonts w:ascii="Arial" w:hAnsi="Arial" w:cs="Times New Roman" w:hint="default"/>
      </w:rPr>
    </w:lvl>
    <w:lvl w:ilvl="5" w:tplc="4DA2CE2A">
      <w:start w:val="1"/>
      <w:numFmt w:val="bullet"/>
      <w:lvlText w:val="•"/>
      <w:lvlJc w:val="left"/>
      <w:pPr>
        <w:tabs>
          <w:tab w:val="num" w:pos="4320"/>
        </w:tabs>
        <w:ind w:left="4320" w:hanging="360"/>
      </w:pPr>
      <w:rPr>
        <w:rFonts w:ascii="Arial" w:hAnsi="Arial" w:cs="Times New Roman" w:hint="default"/>
      </w:rPr>
    </w:lvl>
    <w:lvl w:ilvl="6" w:tplc="DC461544">
      <w:start w:val="1"/>
      <w:numFmt w:val="bullet"/>
      <w:lvlText w:val="•"/>
      <w:lvlJc w:val="left"/>
      <w:pPr>
        <w:tabs>
          <w:tab w:val="num" w:pos="5040"/>
        </w:tabs>
        <w:ind w:left="5040" w:hanging="360"/>
      </w:pPr>
      <w:rPr>
        <w:rFonts w:ascii="Arial" w:hAnsi="Arial" w:cs="Times New Roman" w:hint="default"/>
      </w:rPr>
    </w:lvl>
    <w:lvl w:ilvl="7" w:tplc="49781774">
      <w:start w:val="1"/>
      <w:numFmt w:val="bullet"/>
      <w:lvlText w:val="•"/>
      <w:lvlJc w:val="left"/>
      <w:pPr>
        <w:tabs>
          <w:tab w:val="num" w:pos="5760"/>
        </w:tabs>
        <w:ind w:left="5760" w:hanging="360"/>
      </w:pPr>
      <w:rPr>
        <w:rFonts w:ascii="Arial" w:hAnsi="Arial" w:cs="Times New Roman" w:hint="default"/>
      </w:rPr>
    </w:lvl>
    <w:lvl w:ilvl="8" w:tplc="156C545A">
      <w:start w:val="1"/>
      <w:numFmt w:val="bullet"/>
      <w:lvlText w:val="•"/>
      <w:lvlJc w:val="left"/>
      <w:pPr>
        <w:tabs>
          <w:tab w:val="num" w:pos="6480"/>
        </w:tabs>
        <w:ind w:left="6480" w:hanging="360"/>
      </w:pPr>
      <w:rPr>
        <w:rFonts w:ascii="Arial" w:hAnsi="Arial" w:cs="Times New Roman" w:hint="default"/>
      </w:rPr>
    </w:lvl>
  </w:abstractNum>
  <w:abstractNum w:abstractNumId="15" w15:restartNumberingAfterBreak="0">
    <w:nsid w:val="31AE2AE2"/>
    <w:multiLevelType w:val="hybridMultilevel"/>
    <w:tmpl w:val="5A144962"/>
    <w:lvl w:ilvl="0" w:tplc="0C1CE1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15:restartNumberingAfterBreak="0">
    <w:nsid w:val="383D4E4B"/>
    <w:multiLevelType w:val="hybridMultilevel"/>
    <w:tmpl w:val="33907A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84A1FDC"/>
    <w:multiLevelType w:val="hybridMultilevel"/>
    <w:tmpl w:val="8766E510"/>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9813DF4"/>
    <w:multiLevelType w:val="hybridMultilevel"/>
    <w:tmpl w:val="EB62B17A"/>
    <w:lvl w:ilvl="0" w:tplc="0B4A5700">
      <w:start w:val="1"/>
      <w:numFmt w:val="bullet"/>
      <w:lvlText w:val="•"/>
      <w:lvlJc w:val="left"/>
      <w:pPr>
        <w:tabs>
          <w:tab w:val="num" w:pos="720"/>
        </w:tabs>
        <w:ind w:left="720" w:hanging="360"/>
      </w:pPr>
      <w:rPr>
        <w:rFonts w:ascii="Arial" w:hAnsi="Arial" w:hint="default"/>
      </w:rPr>
    </w:lvl>
    <w:lvl w:ilvl="1" w:tplc="1290835A" w:tentative="1">
      <w:start w:val="1"/>
      <w:numFmt w:val="bullet"/>
      <w:lvlText w:val="•"/>
      <w:lvlJc w:val="left"/>
      <w:pPr>
        <w:tabs>
          <w:tab w:val="num" w:pos="1440"/>
        </w:tabs>
        <w:ind w:left="1440" w:hanging="360"/>
      </w:pPr>
      <w:rPr>
        <w:rFonts w:ascii="Arial" w:hAnsi="Arial" w:hint="default"/>
      </w:rPr>
    </w:lvl>
    <w:lvl w:ilvl="2" w:tplc="7EE69B0A" w:tentative="1">
      <w:start w:val="1"/>
      <w:numFmt w:val="bullet"/>
      <w:lvlText w:val="•"/>
      <w:lvlJc w:val="left"/>
      <w:pPr>
        <w:tabs>
          <w:tab w:val="num" w:pos="2160"/>
        </w:tabs>
        <w:ind w:left="2160" w:hanging="360"/>
      </w:pPr>
      <w:rPr>
        <w:rFonts w:ascii="Arial" w:hAnsi="Arial" w:hint="default"/>
      </w:rPr>
    </w:lvl>
    <w:lvl w:ilvl="3" w:tplc="5BF0653C" w:tentative="1">
      <w:start w:val="1"/>
      <w:numFmt w:val="bullet"/>
      <w:lvlText w:val="•"/>
      <w:lvlJc w:val="left"/>
      <w:pPr>
        <w:tabs>
          <w:tab w:val="num" w:pos="2880"/>
        </w:tabs>
        <w:ind w:left="2880" w:hanging="360"/>
      </w:pPr>
      <w:rPr>
        <w:rFonts w:ascii="Arial" w:hAnsi="Arial" w:hint="default"/>
      </w:rPr>
    </w:lvl>
    <w:lvl w:ilvl="4" w:tplc="28907AA0" w:tentative="1">
      <w:start w:val="1"/>
      <w:numFmt w:val="bullet"/>
      <w:lvlText w:val="•"/>
      <w:lvlJc w:val="left"/>
      <w:pPr>
        <w:tabs>
          <w:tab w:val="num" w:pos="3600"/>
        </w:tabs>
        <w:ind w:left="3600" w:hanging="360"/>
      </w:pPr>
      <w:rPr>
        <w:rFonts w:ascii="Arial" w:hAnsi="Arial" w:hint="default"/>
      </w:rPr>
    </w:lvl>
    <w:lvl w:ilvl="5" w:tplc="EAC418D2" w:tentative="1">
      <w:start w:val="1"/>
      <w:numFmt w:val="bullet"/>
      <w:lvlText w:val="•"/>
      <w:lvlJc w:val="left"/>
      <w:pPr>
        <w:tabs>
          <w:tab w:val="num" w:pos="4320"/>
        </w:tabs>
        <w:ind w:left="4320" w:hanging="360"/>
      </w:pPr>
      <w:rPr>
        <w:rFonts w:ascii="Arial" w:hAnsi="Arial" w:hint="default"/>
      </w:rPr>
    </w:lvl>
    <w:lvl w:ilvl="6" w:tplc="85884766" w:tentative="1">
      <w:start w:val="1"/>
      <w:numFmt w:val="bullet"/>
      <w:lvlText w:val="•"/>
      <w:lvlJc w:val="left"/>
      <w:pPr>
        <w:tabs>
          <w:tab w:val="num" w:pos="5040"/>
        </w:tabs>
        <w:ind w:left="5040" w:hanging="360"/>
      </w:pPr>
      <w:rPr>
        <w:rFonts w:ascii="Arial" w:hAnsi="Arial" w:hint="default"/>
      </w:rPr>
    </w:lvl>
    <w:lvl w:ilvl="7" w:tplc="7CDA4628" w:tentative="1">
      <w:start w:val="1"/>
      <w:numFmt w:val="bullet"/>
      <w:lvlText w:val="•"/>
      <w:lvlJc w:val="left"/>
      <w:pPr>
        <w:tabs>
          <w:tab w:val="num" w:pos="5760"/>
        </w:tabs>
        <w:ind w:left="5760" w:hanging="360"/>
      </w:pPr>
      <w:rPr>
        <w:rFonts w:ascii="Arial" w:hAnsi="Arial" w:hint="default"/>
      </w:rPr>
    </w:lvl>
    <w:lvl w:ilvl="8" w:tplc="BFCEB9F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9B04459"/>
    <w:multiLevelType w:val="hybridMultilevel"/>
    <w:tmpl w:val="D910B5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A2D230F"/>
    <w:multiLevelType w:val="hybridMultilevel"/>
    <w:tmpl w:val="4D7E3360"/>
    <w:lvl w:ilvl="0" w:tplc="34F02FAA">
      <w:start w:val="1"/>
      <w:numFmt w:val="bullet"/>
      <w:lvlText w:val="•"/>
      <w:lvlJc w:val="left"/>
      <w:pPr>
        <w:tabs>
          <w:tab w:val="num" w:pos="720"/>
        </w:tabs>
        <w:ind w:left="720" w:hanging="360"/>
      </w:pPr>
      <w:rPr>
        <w:rFonts w:ascii="Arial" w:hAnsi="Arial" w:hint="default"/>
      </w:rPr>
    </w:lvl>
    <w:lvl w:ilvl="1" w:tplc="0C7070DE">
      <w:numFmt w:val="bullet"/>
      <w:lvlText w:val="–"/>
      <w:lvlJc w:val="left"/>
      <w:pPr>
        <w:tabs>
          <w:tab w:val="num" w:pos="1440"/>
        </w:tabs>
        <w:ind w:left="1440" w:hanging="360"/>
      </w:pPr>
      <w:rPr>
        <w:rFonts w:ascii="Arial" w:hAnsi="Arial" w:hint="default"/>
      </w:rPr>
    </w:lvl>
    <w:lvl w:ilvl="2" w:tplc="8FCC28AE">
      <w:numFmt w:val="bullet"/>
      <w:lvlText w:val="•"/>
      <w:lvlJc w:val="left"/>
      <w:pPr>
        <w:tabs>
          <w:tab w:val="num" w:pos="2160"/>
        </w:tabs>
        <w:ind w:left="2160" w:hanging="360"/>
      </w:pPr>
      <w:rPr>
        <w:rFonts w:ascii="Arial" w:hAnsi="Arial" w:hint="default"/>
      </w:rPr>
    </w:lvl>
    <w:lvl w:ilvl="3" w:tplc="F7CE4AB8" w:tentative="1">
      <w:start w:val="1"/>
      <w:numFmt w:val="bullet"/>
      <w:lvlText w:val="•"/>
      <w:lvlJc w:val="left"/>
      <w:pPr>
        <w:tabs>
          <w:tab w:val="num" w:pos="2880"/>
        </w:tabs>
        <w:ind w:left="2880" w:hanging="360"/>
      </w:pPr>
      <w:rPr>
        <w:rFonts w:ascii="Arial" w:hAnsi="Arial" w:hint="default"/>
      </w:rPr>
    </w:lvl>
    <w:lvl w:ilvl="4" w:tplc="F76A3F0C" w:tentative="1">
      <w:start w:val="1"/>
      <w:numFmt w:val="bullet"/>
      <w:lvlText w:val="•"/>
      <w:lvlJc w:val="left"/>
      <w:pPr>
        <w:tabs>
          <w:tab w:val="num" w:pos="3600"/>
        </w:tabs>
        <w:ind w:left="3600" w:hanging="360"/>
      </w:pPr>
      <w:rPr>
        <w:rFonts w:ascii="Arial" w:hAnsi="Arial" w:hint="default"/>
      </w:rPr>
    </w:lvl>
    <w:lvl w:ilvl="5" w:tplc="2ACC33AC" w:tentative="1">
      <w:start w:val="1"/>
      <w:numFmt w:val="bullet"/>
      <w:lvlText w:val="•"/>
      <w:lvlJc w:val="left"/>
      <w:pPr>
        <w:tabs>
          <w:tab w:val="num" w:pos="4320"/>
        </w:tabs>
        <w:ind w:left="4320" w:hanging="360"/>
      </w:pPr>
      <w:rPr>
        <w:rFonts w:ascii="Arial" w:hAnsi="Arial" w:hint="default"/>
      </w:rPr>
    </w:lvl>
    <w:lvl w:ilvl="6" w:tplc="CE203414" w:tentative="1">
      <w:start w:val="1"/>
      <w:numFmt w:val="bullet"/>
      <w:lvlText w:val="•"/>
      <w:lvlJc w:val="left"/>
      <w:pPr>
        <w:tabs>
          <w:tab w:val="num" w:pos="5040"/>
        </w:tabs>
        <w:ind w:left="5040" w:hanging="360"/>
      </w:pPr>
      <w:rPr>
        <w:rFonts w:ascii="Arial" w:hAnsi="Arial" w:hint="default"/>
      </w:rPr>
    </w:lvl>
    <w:lvl w:ilvl="7" w:tplc="6AFEFB14" w:tentative="1">
      <w:start w:val="1"/>
      <w:numFmt w:val="bullet"/>
      <w:lvlText w:val="•"/>
      <w:lvlJc w:val="left"/>
      <w:pPr>
        <w:tabs>
          <w:tab w:val="num" w:pos="5760"/>
        </w:tabs>
        <w:ind w:left="5760" w:hanging="360"/>
      </w:pPr>
      <w:rPr>
        <w:rFonts w:ascii="Arial" w:hAnsi="Arial" w:hint="default"/>
      </w:rPr>
    </w:lvl>
    <w:lvl w:ilvl="8" w:tplc="C608BD2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C363623"/>
    <w:multiLevelType w:val="hybridMultilevel"/>
    <w:tmpl w:val="60842BF0"/>
    <w:lvl w:ilvl="0" w:tplc="B34033B8">
      <w:start w:val="4"/>
      <w:numFmt w:val="bullet"/>
      <w:lvlText w:val=""/>
      <w:lvlJc w:val="left"/>
      <w:pPr>
        <w:ind w:left="720" w:hanging="360"/>
      </w:pPr>
      <w:rPr>
        <w:rFonts w:ascii="Symbol" w:eastAsia="SimSu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DC9178D"/>
    <w:multiLevelType w:val="hybridMultilevel"/>
    <w:tmpl w:val="41D0163E"/>
    <w:lvl w:ilvl="0" w:tplc="BA4EB8FC">
      <w:start w:val="1"/>
      <w:numFmt w:val="bullet"/>
      <w:lvlText w:val="•"/>
      <w:lvlJc w:val="left"/>
      <w:pPr>
        <w:tabs>
          <w:tab w:val="num" w:pos="720"/>
        </w:tabs>
        <w:ind w:left="720" w:hanging="360"/>
      </w:pPr>
      <w:rPr>
        <w:rFonts w:ascii="Arial" w:hAnsi="Arial" w:hint="default"/>
      </w:rPr>
    </w:lvl>
    <w:lvl w:ilvl="1" w:tplc="20DC1D3E">
      <w:start w:val="1204"/>
      <w:numFmt w:val="bullet"/>
      <w:lvlText w:val="–"/>
      <w:lvlJc w:val="left"/>
      <w:pPr>
        <w:tabs>
          <w:tab w:val="num" w:pos="1440"/>
        </w:tabs>
        <w:ind w:left="1440" w:hanging="360"/>
      </w:pPr>
      <w:rPr>
        <w:rFonts w:ascii="Arial" w:hAnsi="Arial" w:hint="default"/>
      </w:rPr>
    </w:lvl>
    <w:lvl w:ilvl="2" w:tplc="2D3EF404">
      <w:start w:val="1204"/>
      <w:numFmt w:val="bullet"/>
      <w:lvlText w:val="•"/>
      <w:lvlJc w:val="left"/>
      <w:pPr>
        <w:tabs>
          <w:tab w:val="num" w:pos="2160"/>
        </w:tabs>
        <w:ind w:left="2160" w:hanging="360"/>
      </w:pPr>
      <w:rPr>
        <w:rFonts w:ascii="Arial" w:hAnsi="Arial" w:hint="default"/>
      </w:rPr>
    </w:lvl>
    <w:lvl w:ilvl="3" w:tplc="E348EF1A">
      <w:start w:val="1204"/>
      <w:numFmt w:val="bullet"/>
      <w:lvlText w:val="–"/>
      <w:lvlJc w:val="left"/>
      <w:pPr>
        <w:tabs>
          <w:tab w:val="num" w:pos="2880"/>
        </w:tabs>
        <w:ind w:left="2880" w:hanging="360"/>
      </w:pPr>
      <w:rPr>
        <w:rFonts w:ascii="Arial" w:hAnsi="Arial" w:hint="default"/>
      </w:rPr>
    </w:lvl>
    <w:lvl w:ilvl="4" w:tplc="5E683174" w:tentative="1">
      <w:start w:val="1"/>
      <w:numFmt w:val="bullet"/>
      <w:lvlText w:val="•"/>
      <w:lvlJc w:val="left"/>
      <w:pPr>
        <w:tabs>
          <w:tab w:val="num" w:pos="3600"/>
        </w:tabs>
        <w:ind w:left="3600" w:hanging="360"/>
      </w:pPr>
      <w:rPr>
        <w:rFonts w:ascii="Arial" w:hAnsi="Arial" w:hint="default"/>
      </w:rPr>
    </w:lvl>
    <w:lvl w:ilvl="5" w:tplc="828E06AC" w:tentative="1">
      <w:start w:val="1"/>
      <w:numFmt w:val="bullet"/>
      <w:lvlText w:val="•"/>
      <w:lvlJc w:val="left"/>
      <w:pPr>
        <w:tabs>
          <w:tab w:val="num" w:pos="4320"/>
        </w:tabs>
        <w:ind w:left="4320" w:hanging="360"/>
      </w:pPr>
      <w:rPr>
        <w:rFonts w:ascii="Arial" w:hAnsi="Arial" w:hint="default"/>
      </w:rPr>
    </w:lvl>
    <w:lvl w:ilvl="6" w:tplc="2CA07944" w:tentative="1">
      <w:start w:val="1"/>
      <w:numFmt w:val="bullet"/>
      <w:lvlText w:val="•"/>
      <w:lvlJc w:val="left"/>
      <w:pPr>
        <w:tabs>
          <w:tab w:val="num" w:pos="5040"/>
        </w:tabs>
        <w:ind w:left="5040" w:hanging="360"/>
      </w:pPr>
      <w:rPr>
        <w:rFonts w:ascii="Arial" w:hAnsi="Arial" w:hint="default"/>
      </w:rPr>
    </w:lvl>
    <w:lvl w:ilvl="7" w:tplc="BD3AFA24" w:tentative="1">
      <w:start w:val="1"/>
      <w:numFmt w:val="bullet"/>
      <w:lvlText w:val="•"/>
      <w:lvlJc w:val="left"/>
      <w:pPr>
        <w:tabs>
          <w:tab w:val="num" w:pos="5760"/>
        </w:tabs>
        <w:ind w:left="5760" w:hanging="360"/>
      </w:pPr>
      <w:rPr>
        <w:rFonts w:ascii="Arial" w:hAnsi="Arial" w:hint="default"/>
      </w:rPr>
    </w:lvl>
    <w:lvl w:ilvl="8" w:tplc="EF02A5B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E2146AD"/>
    <w:multiLevelType w:val="hybridMultilevel"/>
    <w:tmpl w:val="75FE361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29757DA"/>
    <w:multiLevelType w:val="hybridMultilevel"/>
    <w:tmpl w:val="871A7C7E"/>
    <w:lvl w:ilvl="0" w:tplc="040B0011">
      <w:start w:val="1"/>
      <w:numFmt w:val="decimal"/>
      <w:lvlText w:val="%1)"/>
      <w:lvlJc w:val="left"/>
      <w:pPr>
        <w:ind w:left="720" w:hanging="360"/>
      </w:pPr>
      <w:rPr>
        <w:rFonts w:hint="default"/>
      </w:rPr>
    </w:lvl>
    <w:lvl w:ilvl="1" w:tplc="040B0019">
      <w:start w:val="1"/>
      <w:numFmt w:val="lowerLetter"/>
      <w:lvlText w:val="%2."/>
      <w:lvlJc w:val="left"/>
      <w:pPr>
        <w:ind w:left="1440" w:hanging="360"/>
      </w:pPr>
    </w:lvl>
    <w:lvl w:ilvl="2" w:tplc="040B001B">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6" w15:restartNumberingAfterBreak="0">
    <w:nsid w:val="4D265FC6"/>
    <w:multiLevelType w:val="hybridMultilevel"/>
    <w:tmpl w:val="018E0462"/>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7" w15:restartNumberingAfterBreak="0">
    <w:nsid w:val="4D6A2CB1"/>
    <w:multiLevelType w:val="hybridMultilevel"/>
    <w:tmpl w:val="7FC658B8"/>
    <w:lvl w:ilvl="0" w:tplc="1D709E72">
      <w:start w:val="1"/>
      <w:numFmt w:val="bullet"/>
      <w:lvlText w:val="•"/>
      <w:lvlJc w:val="left"/>
      <w:pPr>
        <w:tabs>
          <w:tab w:val="num" w:pos="720"/>
        </w:tabs>
        <w:ind w:left="720" w:hanging="360"/>
      </w:pPr>
      <w:rPr>
        <w:rFonts w:ascii="Arial" w:hAnsi="Arial" w:cs="Times New Roman" w:hint="default"/>
      </w:rPr>
    </w:lvl>
    <w:lvl w:ilvl="1" w:tplc="EE780612">
      <w:start w:val="1966"/>
      <w:numFmt w:val="bullet"/>
      <w:lvlText w:val="•"/>
      <w:lvlJc w:val="left"/>
      <w:pPr>
        <w:tabs>
          <w:tab w:val="num" w:pos="1440"/>
        </w:tabs>
        <w:ind w:left="1440" w:hanging="360"/>
      </w:pPr>
      <w:rPr>
        <w:rFonts w:ascii="Arial" w:hAnsi="Arial" w:cs="Times New Roman" w:hint="default"/>
      </w:rPr>
    </w:lvl>
    <w:lvl w:ilvl="2" w:tplc="520CE974">
      <w:start w:val="1966"/>
      <w:numFmt w:val="bullet"/>
      <w:lvlText w:val="•"/>
      <w:lvlJc w:val="left"/>
      <w:pPr>
        <w:tabs>
          <w:tab w:val="num" w:pos="2160"/>
        </w:tabs>
        <w:ind w:left="2160" w:hanging="360"/>
      </w:pPr>
      <w:rPr>
        <w:rFonts w:ascii="Arial" w:hAnsi="Arial" w:cs="Times New Roman" w:hint="default"/>
      </w:rPr>
    </w:lvl>
    <w:lvl w:ilvl="3" w:tplc="C2E44686">
      <w:start w:val="1"/>
      <w:numFmt w:val="bullet"/>
      <w:lvlText w:val="•"/>
      <w:lvlJc w:val="left"/>
      <w:pPr>
        <w:tabs>
          <w:tab w:val="num" w:pos="2880"/>
        </w:tabs>
        <w:ind w:left="2880" w:hanging="360"/>
      </w:pPr>
      <w:rPr>
        <w:rFonts w:ascii="Arial" w:hAnsi="Arial" w:cs="Times New Roman" w:hint="default"/>
      </w:rPr>
    </w:lvl>
    <w:lvl w:ilvl="4" w:tplc="1608A8CC">
      <w:start w:val="1"/>
      <w:numFmt w:val="bullet"/>
      <w:lvlText w:val="•"/>
      <w:lvlJc w:val="left"/>
      <w:pPr>
        <w:tabs>
          <w:tab w:val="num" w:pos="3600"/>
        </w:tabs>
        <w:ind w:left="3600" w:hanging="360"/>
      </w:pPr>
      <w:rPr>
        <w:rFonts w:ascii="Arial" w:hAnsi="Arial" w:cs="Times New Roman" w:hint="default"/>
      </w:rPr>
    </w:lvl>
    <w:lvl w:ilvl="5" w:tplc="1F0ECA62">
      <w:start w:val="1"/>
      <w:numFmt w:val="bullet"/>
      <w:lvlText w:val="•"/>
      <w:lvlJc w:val="left"/>
      <w:pPr>
        <w:tabs>
          <w:tab w:val="num" w:pos="4320"/>
        </w:tabs>
        <w:ind w:left="4320" w:hanging="360"/>
      </w:pPr>
      <w:rPr>
        <w:rFonts w:ascii="Arial" w:hAnsi="Arial" w:cs="Times New Roman" w:hint="default"/>
      </w:rPr>
    </w:lvl>
    <w:lvl w:ilvl="6" w:tplc="CC547252">
      <w:start w:val="1"/>
      <w:numFmt w:val="bullet"/>
      <w:lvlText w:val="•"/>
      <w:lvlJc w:val="left"/>
      <w:pPr>
        <w:tabs>
          <w:tab w:val="num" w:pos="5040"/>
        </w:tabs>
        <w:ind w:left="5040" w:hanging="360"/>
      </w:pPr>
      <w:rPr>
        <w:rFonts w:ascii="Arial" w:hAnsi="Arial" w:cs="Times New Roman" w:hint="default"/>
      </w:rPr>
    </w:lvl>
    <w:lvl w:ilvl="7" w:tplc="2E723578">
      <w:start w:val="1"/>
      <w:numFmt w:val="bullet"/>
      <w:lvlText w:val="•"/>
      <w:lvlJc w:val="left"/>
      <w:pPr>
        <w:tabs>
          <w:tab w:val="num" w:pos="5760"/>
        </w:tabs>
        <w:ind w:left="5760" w:hanging="360"/>
      </w:pPr>
      <w:rPr>
        <w:rFonts w:ascii="Arial" w:hAnsi="Arial" w:cs="Times New Roman" w:hint="default"/>
      </w:rPr>
    </w:lvl>
    <w:lvl w:ilvl="8" w:tplc="9600E9C8">
      <w:start w:val="1"/>
      <w:numFmt w:val="bullet"/>
      <w:lvlText w:val="•"/>
      <w:lvlJc w:val="left"/>
      <w:pPr>
        <w:tabs>
          <w:tab w:val="num" w:pos="6480"/>
        </w:tabs>
        <w:ind w:left="6480" w:hanging="360"/>
      </w:pPr>
      <w:rPr>
        <w:rFonts w:ascii="Arial" w:hAnsi="Arial" w:cs="Times New Roman" w:hint="default"/>
      </w:rPr>
    </w:lvl>
  </w:abstractNum>
  <w:abstractNum w:abstractNumId="28" w15:restartNumberingAfterBreak="0">
    <w:nsid w:val="4E5F5F35"/>
    <w:multiLevelType w:val="hybridMultilevel"/>
    <w:tmpl w:val="E33E6954"/>
    <w:lvl w:ilvl="0" w:tplc="476C80A8">
      <w:start w:val="2"/>
      <w:numFmt w:val="bullet"/>
      <w:lvlText w:val="-"/>
      <w:lvlJc w:val="left"/>
      <w:pPr>
        <w:ind w:left="720" w:hanging="360"/>
      </w:pPr>
      <w:rPr>
        <w:rFonts w:ascii="Times New Roman" w:eastAsia="SimSun" w:hAnsi="Times New Roman" w:cs="Times New Roman" w:hint="default"/>
        <w:lang w:val="en-G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1C53D6D"/>
    <w:multiLevelType w:val="hybridMultilevel"/>
    <w:tmpl w:val="A2AC4BA0"/>
    <w:lvl w:ilvl="0" w:tplc="CA92C978">
      <w:start w:val="1"/>
      <w:numFmt w:val="bullet"/>
      <w:lvlText w:val="•"/>
      <w:lvlJc w:val="left"/>
      <w:pPr>
        <w:tabs>
          <w:tab w:val="num" w:pos="720"/>
        </w:tabs>
        <w:ind w:left="720" w:hanging="360"/>
      </w:pPr>
      <w:rPr>
        <w:rFonts w:ascii="Arial" w:hAnsi="Arial" w:hint="default"/>
      </w:rPr>
    </w:lvl>
    <w:lvl w:ilvl="1" w:tplc="942CEE3A" w:tentative="1">
      <w:start w:val="1"/>
      <w:numFmt w:val="bullet"/>
      <w:lvlText w:val="•"/>
      <w:lvlJc w:val="left"/>
      <w:pPr>
        <w:tabs>
          <w:tab w:val="num" w:pos="1440"/>
        </w:tabs>
        <w:ind w:left="1440" w:hanging="360"/>
      </w:pPr>
      <w:rPr>
        <w:rFonts w:ascii="Arial" w:hAnsi="Arial" w:hint="default"/>
      </w:rPr>
    </w:lvl>
    <w:lvl w:ilvl="2" w:tplc="D0B445C0" w:tentative="1">
      <w:start w:val="1"/>
      <w:numFmt w:val="bullet"/>
      <w:lvlText w:val="•"/>
      <w:lvlJc w:val="left"/>
      <w:pPr>
        <w:tabs>
          <w:tab w:val="num" w:pos="2160"/>
        </w:tabs>
        <w:ind w:left="2160" w:hanging="360"/>
      </w:pPr>
      <w:rPr>
        <w:rFonts w:ascii="Arial" w:hAnsi="Arial" w:hint="default"/>
      </w:rPr>
    </w:lvl>
    <w:lvl w:ilvl="3" w:tplc="4C1407EA" w:tentative="1">
      <w:start w:val="1"/>
      <w:numFmt w:val="bullet"/>
      <w:lvlText w:val="•"/>
      <w:lvlJc w:val="left"/>
      <w:pPr>
        <w:tabs>
          <w:tab w:val="num" w:pos="2880"/>
        </w:tabs>
        <w:ind w:left="2880" w:hanging="360"/>
      </w:pPr>
      <w:rPr>
        <w:rFonts w:ascii="Arial" w:hAnsi="Arial" w:hint="default"/>
      </w:rPr>
    </w:lvl>
    <w:lvl w:ilvl="4" w:tplc="E7A2EC9C" w:tentative="1">
      <w:start w:val="1"/>
      <w:numFmt w:val="bullet"/>
      <w:lvlText w:val="•"/>
      <w:lvlJc w:val="left"/>
      <w:pPr>
        <w:tabs>
          <w:tab w:val="num" w:pos="3600"/>
        </w:tabs>
        <w:ind w:left="3600" w:hanging="360"/>
      </w:pPr>
      <w:rPr>
        <w:rFonts w:ascii="Arial" w:hAnsi="Arial" w:hint="default"/>
      </w:rPr>
    </w:lvl>
    <w:lvl w:ilvl="5" w:tplc="D05040DE" w:tentative="1">
      <w:start w:val="1"/>
      <w:numFmt w:val="bullet"/>
      <w:lvlText w:val="•"/>
      <w:lvlJc w:val="left"/>
      <w:pPr>
        <w:tabs>
          <w:tab w:val="num" w:pos="4320"/>
        </w:tabs>
        <w:ind w:left="4320" w:hanging="360"/>
      </w:pPr>
      <w:rPr>
        <w:rFonts w:ascii="Arial" w:hAnsi="Arial" w:hint="default"/>
      </w:rPr>
    </w:lvl>
    <w:lvl w:ilvl="6" w:tplc="E26035EA" w:tentative="1">
      <w:start w:val="1"/>
      <w:numFmt w:val="bullet"/>
      <w:lvlText w:val="•"/>
      <w:lvlJc w:val="left"/>
      <w:pPr>
        <w:tabs>
          <w:tab w:val="num" w:pos="5040"/>
        </w:tabs>
        <w:ind w:left="5040" w:hanging="360"/>
      </w:pPr>
      <w:rPr>
        <w:rFonts w:ascii="Arial" w:hAnsi="Arial" w:hint="default"/>
      </w:rPr>
    </w:lvl>
    <w:lvl w:ilvl="7" w:tplc="9EAA831E" w:tentative="1">
      <w:start w:val="1"/>
      <w:numFmt w:val="bullet"/>
      <w:lvlText w:val="•"/>
      <w:lvlJc w:val="left"/>
      <w:pPr>
        <w:tabs>
          <w:tab w:val="num" w:pos="5760"/>
        </w:tabs>
        <w:ind w:left="5760" w:hanging="360"/>
      </w:pPr>
      <w:rPr>
        <w:rFonts w:ascii="Arial" w:hAnsi="Arial" w:hint="default"/>
      </w:rPr>
    </w:lvl>
    <w:lvl w:ilvl="8" w:tplc="82325F5A"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31" w15:restartNumberingAfterBreak="0">
    <w:nsid w:val="5821250C"/>
    <w:multiLevelType w:val="hybridMultilevel"/>
    <w:tmpl w:val="E444B95E"/>
    <w:lvl w:ilvl="0" w:tplc="048E0792">
      <w:start w:val="1"/>
      <w:numFmt w:val="bullet"/>
      <w:lvlText w:val="•"/>
      <w:lvlJc w:val="left"/>
      <w:pPr>
        <w:tabs>
          <w:tab w:val="num" w:pos="720"/>
        </w:tabs>
        <w:ind w:left="720" w:hanging="360"/>
      </w:pPr>
      <w:rPr>
        <w:rFonts w:ascii="Arial" w:hAnsi="Arial" w:hint="default"/>
      </w:rPr>
    </w:lvl>
    <w:lvl w:ilvl="1" w:tplc="CDA8288C" w:tentative="1">
      <w:start w:val="1"/>
      <w:numFmt w:val="bullet"/>
      <w:lvlText w:val="•"/>
      <w:lvlJc w:val="left"/>
      <w:pPr>
        <w:tabs>
          <w:tab w:val="num" w:pos="1440"/>
        </w:tabs>
        <w:ind w:left="1440" w:hanging="360"/>
      </w:pPr>
      <w:rPr>
        <w:rFonts w:ascii="Arial" w:hAnsi="Arial" w:hint="default"/>
      </w:rPr>
    </w:lvl>
    <w:lvl w:ilvl="2" w:tplc="C784A650" w:tentative="1">
      <w:start w:val="1"/>
      <w:numFmt w:val="bullet"/>
      <w:lvlText w:val="•"/>
      <w:lvlJc w:val="left"/>
      <w:pPr>
        <w:tabs>
          <w:tab w:val="num" w:pos="2160"/>
        </w:tabs>
        <w:ind w:left="2160" w:hanging="360"/>
      </w:pPr>
      <w:rPr>
        <w:rFonts w:ascii="Arial" w:hAnsi="Arial" w:hint="default"/>
      </w:rPr>
    </w:lvl>
    <w:lvl w:ilvl="3" w:tplc="E98A00D0" w:tentative="1">
      <w:start w:val="1"/>
      <w:numFmt w:val="bullet"/>
      <w:lvlText w:val="•"/>
      <w:lvlJc w:val="left"/>
      <w:pPr>
        <w:tabs>
          <w:tab w:val="num" w:pos="2880"/>
        </w:tabs>
        <w:ind w:left="2880" w:hanging="360"/>
      </w:pPr>
      <w:rPr>
        <w:rFonts w:ascii="Arial" w:hAnsi="Arial" w:hint="default"/>
      </w:rPr>
    </w:lvl>
    <w:lvl w:ilvl="4" w:tplc="9B3AA802" w:tentative="1">
      <w:start w:val="1"/>
      <w:numFmt w:val="bullet"/>
      <w:lvlText w:val="•"/>
      <w:lvlJc w:val="left"/>
      <w:pPr>
        <w:tabs>
          <w:tab w:val="num" w:pos="3600"/>
        </w:tabs>
        <w:ind w:left="3600" w:hanging="360"/>
      </w:pPr>
      <w:rPr>
        <w:rFonts w:ascii="Arial" w:hAnsi="Arial" w:hint="default"/>
      </w:rPr>
    </w:lvl>
    <w:lvl w:ilvl="5" w:tplc="BE1CDAA4" w:tentative="1">
      <w:start w:val="1"/>
      <w:numFmt w:val="bullet"/>
      <w:lvlText w:val="•"/>
      <w:lvlJc w:val="left"/>
      <w:pPr>
        <w:tabs>
          <w:tab w:val="num" w:pos="4320"/>
        </w:tabs>
        <w:ind w:left="4320" w:hanging="360"/>
      </w:pPr>
      <w:rPr>
        <w:rFonts w:ascii="Arial" w:hAnsi="Arial" w:hint="default"/>
      </w:rPr>
    </w:lvl>
    <w:lvl w:ilvl="6" w:tplc="5AF04416" w:tentative="1">
      <w:start w:val="1"/>
      <w:numFmt w:val="bullet"/>
      <w:lvlText w:val="•"/>
      <w:lvlJc w:val="left"/>
      <w:pPr>
        <w:tabs>
          <w:tab w:val="num" w:pos="5040"/>
        </w:tabs>
        <w:ind w:left="5040" w:hanging="360"/>
      </w:pPr>
      <w:rPr>
        <w:rFonts w:ascii="Arial" w:hAnsi="Arial" w:hint="default"/>
      </w:rPr>
    </w:lvl>
    <w:lvl w:ilvl="7" w:tplc="5F1E69BE" w:tentative="1">
      <w:start w:val="1"/>
      <w:numFmt w:val="bullet"/>
      <w:lvlText w:val="•"/>
      <w:lvlJc w:val="left"/>
      <w:pPr>
        <w:tabs>
          <w:tab w:val="num" w:pos="5760"/>
        </w:tabs>
        <w:ind w:left="5760" w:hanging="360"/>
      </w:pPr>
      <w:rPr>
        <w:rFonts w:ascii="Arial" w:hAnsi="Arial" w:hint="default"/>
      </w:rPr>
    </w:lvl>
    <w:lvl w:ilvl="8" w:tplc="075481B8"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8BF5A64"/>
    <w:multiLevelType w:val="hybridMultilevel"/>
    <w:tmpl w:val="FE64DEF4"/>
    <w:lvl w:ilvl="0" w:tplc="BAEA2544">
      <w:start w:val="1"/>
      <w:numFmt w:val="bullet"/>
      <w:lvlText w:val="•"/>
      <w:lvlJc w:val="left"/>
      <w:pPr>
        <w:tabs>
          <w:tab w:val="num" w:pos="720"/>
        </w:tabs>
        <w:ind w:left="720" w:hanging="360"/>
      </w:pPr>
      <w:rPr>
        <w:rFonts w:ascii="Arial" w:hAnsi="Arial" w:hint="default"/>
      </w:rPr>
    </w:lvl>
    <w:lvl w:ilvl="1" w:tplc="2B7CA200">
      <w:start w:val="2041"/>
      <w:numFmt w:val="bullet"/>
      <w:lvlText w:val="–"/>
      <w:lvlJc w:val="left"/>
      <w:pPr>
        <w:tabs>
          <w:tab w:val="num" w:pos="1440"/>
        </w:tabs>
        <w:ind w:left="1440" w:hanging="360"/>
      </w:pPr>
      <w:rPr>
        <w:rFonts w:ascii="Arial" w:hAnsi="Arial" w:hint="default"/>
      </w:rPr>
    </w:lvl>
    <w:lvl w:ilvl="2" w:tplc="50F8AABC" w:tentative="1">
      <w:start w:val="1"/>
      <w:numFmt w:val="bullet"/>
      <w:lvlText w:val="•"/>
      <w:lvlJc w:val="left"/>
      <w:pPr>
        <w:tabs>
          <w:tab w:val="num" w:pos="2160"/>
        </w:tabs>
        <w:ind w:left="2160" w:hanging="360"/>
      </w:pPr>
      <w:rPr>
        <w:rFonts w:ascii="Arial" w:hAnsi="Arial" w:hint="default"/>
      </w:rPr>
    </w:lvl>
    <w:lvl w:ilvl="3" w:tplc="5C8A9A6A" w:tentative="1">
      <w:start w:val="1"/>
      <w:numFmt w:val="bullet"/>
      <w:lvlText w:val="•"/>
      <w:lvlJc w:val="left"/>
      <w:pPr>
        <w:tabs>
          <w:tab w:val="num" w:pos="2880"/>
        </w:tabs>
        <w:ind w:left="2880" w:hanging="360"/>
      </w:pPr>
      <w:rPr>
        <w:rFonts w:ascii="Arial" w:hAnsi="Arial" w:hint="default"/>
      </w:rPr>
    </w:lvl>
    <w:lvl w:ilvl="4" w:tplc="5C72ECEE" w:tentative="1">
      <w:start w:val="1"/>
      <w:numFmt w:val="bullet"/>
      <w:lvlText w:val="•"/>
      <w:lvlJc w:val="left"/>
      <w:pPr>
        <w:tabs>
          <w:tab w:val="num" w:pos="3600"/>
        </w:tabs>
        <w:ind w:left="3600" w:hanging="360"/>
      </w:pPr>
      <w:rPr>
        <w:rFonts w:ascii="Arial" w:hAnsi="Arial" w:hint="default"/>
      </w:rPr>
    </w:lvl>
    <w:lvl w:ilvl="5" w:tplc="0E82E782" w:tentative="1">
      <w:start w:val="1"/>
      <w:numFmt w:val="bullet"/>
      <w:lvlText w:val="•"/>
      <w:lvlJc w:val="left"/>
      <w:pPr>
        <w:tabs>
          <w:tab w:val="num" w:pos="4320"/>
        </w:tabs>
        <w:ind w:left="4320" w:hanging="360"/>
      </w:pPr>
      <w:rPr>
        <w:rFonts w:ascii="Arial" w:hAnsi="Arial" w:hint="default"/>
      </w:rPr>
    </w:lvl>
    <w:lvl w:ilvl="6" w:tplc="2BF49FD4" w:tentative="1">
      <w:start w:val="1"/>
      <w:numFmt w:val="bullet"/>
      <w:lvlText w:val="•"/>
      <w:lvlJc w:val="left"/>
      <w:pPr>
        <w:tabs>
          <w:tab w:val="num" w:pos="5040"/>
        </w:tabs>
        <w:ind w:left="5040" w:hanging="360"/>
      </w:pPr>
      <w:rPr>
        <w:rFonts w:ascii="Arial" w:hAnsi="Arial" w:hint="default"/>
      </w:rPr>
    </w:lvl>
    <w:lvl w:ilvl="7" w:tplc="098CA71E" w:tentative="1">
      <w:start w:val="1"/>
      <w:numFmt w:val="bullet"/>
      <w:lvlText w:val="•"/>
      <w:lvlJc w:val="left"/>
      <w:pPr>
        <w:tabs>
          <w:tab w:val="num" w:pos="5760"/>
        </w:tabs>
        <w:ind w:left="5760" w:hanging="360"/>
      </w:pPr>
      <w:rPr>
        <w:rFonts w:ascii="Arial" w:hAnsi="Arial" w:hint="default"/>
      </w:rPr>
    </w:lvl>
    <w:lvl w:ilvl="8" w:tplc="B802A170"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99C7222"/>
    <w:multiLevelType w:val="hybridMultilevel"/>
    <w:tmpl w:val="BAC6E10C"/>
    <w:lvl w:ilvl="0" w:tplc="3AC64498">
      <w:start w:val="1"/>
      <w:numFmt w:val="bullet"/>
      <w:lvlText w:val="•"/>
      <w:lvlJc w:val="left"/>
      <w:pPr>
        <w:tabs>
          <w:tab w:val="num" w:pos="720"/>
        </w:tabs>
        <w:ind w:left="720" w:hanging="360"/>
      </w:pPr>
      <w:rPr>
        <w:rFonts w:ascii="Arial" w:hAnsi="Arial" w:hint="default"/>
      </w:rPr>
    </w:lvl>
    <w:lvl w:ilvl="1" w:tplc="030EA45C">
      <w:start w:val="1"/>
      <w:numFmt w:val="bullet"/>
      <w:lvlText w:val="•"/>
      <w:lvlJc w:val="left"/>
      <w:pPr>
        <w:tabs>
          <w:tab w:val="num" w:pos="1440"/>
        </w:tabs>
        <w:ind w:left="1440" w:hanging="360"/>
      </w:pPr>
      <w:rPr>
        <w:rFonts w:ascii="Arial" w:hAnsi="Arial" w:hint="default"/>
      </w:rPr>
    </w:lvl>
    <w:lvl w:ilvl="2" w:tplc="DE68F4DE">
      <w:start w:val="2833"/>
      <w:numFmt w:val="bullet"/>
      <w:lvlText w:val="•"/>
      <w:lvlJc w:val="left"/>
      <w:pPr>
        <w:tabs>
          <w:tab w:val="num" w:pos="2160"/>
        </w:tabs>
        <w:ind w:left="2160" w:hanging="360"/>
      </w:pPr>
      <w:rPr>
        <w:rFonts w:ascii="Arial" w:hAnsi="Arial" w:hint="default"/>
      </w:rPr>
    </w:lvl>
    <w:lvl w:ilvl="3" w:tplc="B21C6960" w:tentative="1">
      <w:start w:val="1"/>
      <w:numFmt w:val="bullet"/>
      <w:lvlText w:val="•"/>
      <w:lvlJc w:val="left"/>
      <w:pPr>
        <w:tabs>
          <w:tab w:val="num" w:pos="2880"/>
        </w:tabs>
        <w:ind w:left="2880" w:hanging="360"/>
      </w:pPr>
      <w:rPr>
        <w:rFonts w:ascii="Arial" w:hAnsi="Arial" w:hint="default"/>
      </w:rPr>
    </w:lvl>
    <w:lvl w:ilvl="4" w:tplc="0554BB38" w:tentative="1">
      <w:start w:val="1"/>
      <w:numFmt w:val="bullet"/>
      <w:lvlText w:val="•"/>
      <w:lvlJc w:val="left"/>
      <w:pPr>
        <w:tabs>
          <w:tab w:val="num" w:pos="3600"/>
        </w:tabs>
        <w:ind w:left="3600" w:hanging="360"/>
      </w:pPr>
      <w:rPr>
        <w:rFonts w:ascii="Arial" w:hAnsi="Arial" w:hint="default"/>
      </w:rPr>
    </w:lvl>
    <w:lvl w:ilvl="5" w:tplc="00DE97E8" w:tentative="1">
      <w:start w:val="1"/>
      <w:numFmt w:val="bullet"/>
      <w:lvlText w:val="•"/>
      <w:lvlJc w:val="left"/>
      <w:pPr>
        <w:tabs>
          <w:tab w:val="num" w:pos="4320"/>
        </w:tabs>
        <w:ind w:left="4320" w:hanging="360"/>
      </w:pPr>
      <w:rPr>
        <w:rFonts w:ascii="Arial" w:hAnsi="Arial" w:hint="default"/>
      </w:rPr>
    </w:lvl>
    <w:lvl w:ilvl="6" w:tplc="3D844BF0" w:tentative="1">
      <w:start w:val="1"/>
      <w:numFmt w:val="bullet"/>
      <w:lvlText w:val="•"/>
      <w:lvlJc w:val="left"/>
      <w:pPr>
        <w:tabs>
          <w:tab w:val="num" w:pos="5040"/>
        </w:tabs>
        <w:ind w:left="5040" w:hanging="360"/>
      </w:pPr>
      <w:rPr>
        <w:rFonts w:ascii="Arial" w:hAnsi="Arial" w:hint="default"/>
      </w:rPr>
    </w:lvl>
    <w:lvl w:ilvl="7" w:tplc="A89CF1C6" w:tentative="1">
      <w:start w:val="1"/>
      <w:numFmt w:val="bullet"/>
      <w:lvlText w:val="•"/>
      <w:lvlJc w:val="left"/>
      <w:pPr>
        <w:tabs>
          <w:tab w:val="num" w:pos="5760"/>
        </w:tabs>
        <w:ind w:left="5760" w:hanging="360"/>
      </w:pPr>
      <w:rPr>
        <w:rFonts w:ascii="Arial" w:hAnsi="Arial" w:hint="default"/>
      </w:rPr>
    </w:lvl>
    <w:lvl w:ilvl="8" w:tplc="CBEA7CF2"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B48201E"/>
    <w:multiLevelType w:val="hybridMultilevel"/>
    <w:tmpl w:val="AE92C09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5" w15:restartNumberingAfterBreak="0">
    <w:nsid w:val="6045718A"/>
    <w:multiLevelType w:val="hybridMultilevel"/>
    <w:tmpl w:val="69BCE9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07B2601"/>
    <w:multiLevelType w:val="hybridMultilevel"/>
    <w:tmpl w:val="48B48A70"/>
    <w:lvl w:ilvl="0" w:tplc="5144F4EE">
      <w:start w:val="1"/>
      <w:numFmt w:val="bullet"/>
      <w:lvlText w:val="•"/>
      <w:lvlJc w:val="left"/>
      <w:pPr>
        <w:tabs>
          <w:tab w:val="num" w:pos="720"/>
        </w:tabs>
        <w:ind w:left="720" w:hanging="360"/>
      </w:pPr>
      <w:rPr>
        <w:rFonts w:ascii="Arial" w:hAnsi="Arial" w:hint="default"/>
      </w:rPr>
    </w:lvl>
    <w:lvl w:ilvl="1" w:tplc="E9920882">
      <w:start w:val="110"/>
      <w:numFmt w:val="bullet"/>
      <w:lvlText w:val="–"/>
      <w:lvlJc w:val="left"/>
      <w:pPr>
        <w:tabs>
          <w:tab w:val="num" w:pos="1440"/>
        </w:tabs>
        <w:ind w:left="1440" w:hanging="360"/>
      </w:pPr>
      <w:rPr>
        <w:rFonts w:ascii="Arial" w:hAnsi="Arial" w:hint="default"/>
      </w:rPr>
    </w:lvl>
    <w:lvl w:ilvl="2" w:tplc="BFD042B8" w:tentative="1">
      <w:start w:val="1"/>
      <w:numFmt w:val="bullet"/>
      <w:lvlText w:val="•"/>
      <w:lvlJc w:val="left"/>
      <w:pPr>
        <w:tabs>
          <w:tab w:val="num" w:pos="2160"/>
        </w:tabs>
        <w:ind w:left="2160" w:hanging="360"/>
      </w:pPr>
      <w:rPr>
        <w:rFonts w:ascii="Arial" w:hAnsi="Arial" w:hint="default"/>
      </w:rPr>
    </w:lvl>
    <w:lvl w:ilvl="3" w:tplc="EB28FEF0" w:tentative="1">
      <w:start w:val="1"/>
      <w:numFmt w:val="bullet"/>
      <w:lvlText w:val="•"/>
      <w:lvlJc w:val="left"/>
      <w:pPr>
        <w:tabs>
          <w:tab w:val="num" w:pos="2880"/>
        </w:tabs>
        <w:ind w:left="2880" w:hanging="360"/>
      </w:pPr>
      <w:rPr>
        <w:rFonts w:ascii="Arial" w:hAnsi="Arial" w:hint="default"/>
      </w:rPr>
    </w:lvl>
    <w:lvl w:ilvl="4" w:tplc="D3422386" w:tentative="1">
      <w:start w:val="1"/>
      <w:numFmt w:val="bullet"/>
      <w:lvlText w:val="•"/>
      <w:lvlJc w:val="left"/>
      <w:pPr>
        <w:tabs>
          <w:tab w:val="num" w:pos="3600"/>
        </w:tabs>
        <w:ind w:left="3600" w:hanging="360"/>
      </w:pPr>
      <w:rPr>
        <w:rFonts w:ascii="Arial" w:hAnsi="Arial" w:hint="default"/>
      </w:rPr>
    </w:lvl>
    <w:lvl w:ilvl="5" w:tplc="3D02F992" w:tentative="1">
      <w:start w:val="1"/>
      <w:numFmt w:val="bullet"/>
      <w:lvlText w:val="•"/>
      <w:lvlJc w:val="left"/>
      <w:pPr>
        <w:tabs>
          <w:tab w:val="num" w:pos="4320"/>
        </w:tabs>
        <w:ind w:left="4320" w:hanging="360"/>
      </w:pPr>
      <w:rPr>
        <w:rFonts w:ascii="Arial" w:hAnsi="Arial" w:hint="default"/>
      </w:rPr>
    </w:lvl>
    <w:lvl w:ilvl="6" w:tplc="0FF82148" w:tentative="1">
      <w:start w:val="1"/>
      <w:numFmt w:val="bullet"/>
      <w:lvlText w:val="•"/>
      <w:lvlJc w:val="left"/>
      <w:pPr>
        <w:tabs>
          <w:tab w:val="num" w:pos="5040"/>
        </w:tabs>
        <w:ind w:left="5040" w:hanging="360"/>
      </w:pPr>
      <w:rPr>
        <w:rFonts w:ascii="Arial" w:hAnsi="Arial" w:hint="default"/>
      </w:rPr>
    </w:lvl>
    <w:lvl w:ilvl="7" w:tplc="39943A10" w:tentative="1">
      <w:start w:val="1"/>
      <w:numFmt w:val="bullet"/>
      <w:lvlText w:val="•"/>
      <w:lvlJc w:val="left"/>
      <w:pPr>
        <w:tabs>
          <w:tab w:val="num" w:pos="5760"/>
        </w:tabs>
        <w:ind w:left="5760" w:hanging="360"/>
      </w:pPr>
      <w:rPr>
        <w:rFonts w:ascii="Arial" w:hAnsi="Arial" w:hint="default"/>
      </w:rPr>
    </w:lvl>
    <w:lvl w:ilvl="8" w:tplc="DA80EB6C"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2052028"/>
    <w:multiLevelType w:val="hybridMultilevel"/>
    <w:tmpl w:val="C8143B28"/>
    <w:lvl w:ilvl="0" w:tplc="B97C63AE">
      <w:start w:val="1"/>
      <w:numFmt w:val="bullet"/>
      <w:lvlText w:val="•"/>
      <w:lvlJc w:val="left"/>
      <w:pPr>
        <w:tabs>
          <w:tab w:val="num" w:pos="720"/>
        </w:tabs>
        <w:ind w:left="720" w:hanging="360"/>
      </w:pPr>
      <w:rPr>
        <w:rFonts w:ascii="Arial" w:hAnsi="Arial" w:hint="default"/>
      </w:rPr>
    </w:lvl>
    <w:lvl w:ilvl="1" w:tplc="97C26DA2">
      <w:start w:val="4644"/>
      <w:numFmt w:val="bullet"/>
      <w:lvlText w:val="–"/>
      <w:lvlJc w:val="left"/>
      <w:pPr>
        <w:tabs>
          <w:tab w:val="num" w:pos="1440"/>
        </w:tabs>
        <w:ind w:left="1440" w:hanging="360"/>
      </w:pPr>
      <w:rPr>
        <w:rFonts w:ascii="Arial" w:hAnsi="Arial" w:hint="default"/>
      </w:rPr>
    </w:lvl>
    <w:lvl w:ilvl="2" w:tplc="63284B96">
      <w:start w:val="4644"/>
      <w:numFmt w:val="bullet"/>
      <w:lvlText w:val="•"/>
      <w:lvlJc w:val="left"/>
      <w:pPr>
        <w:tabs>
          <w:tab w:val="num" w:pos="2160"/>
        </w:tabs>
        <w:ind w:left="2160" w:hanging="360"/>
      </w:pPr>
      <w:rPr>
        <w:rFonts w:ascii="Arial" w:hAnsi="Arial" w:hint="default"/>
      </w:rPr>
    </w:lvl>
    <w:lvl w:ilvl="3" w:tplc="14AC63B6" w:tentative="1">
      <w:start w:val="1"/>
      <w:numFmt w:val="bullet"/>
      <w:lvlText w:val="•"/>
      <w:lvlJc w:val="left"/>
      <w:pPr>
        <w:tabs>
          <w:tab w:val="num" w:pos="2880"/>
        </w:tabs>
        <w:ind w:left="2880" w:hanging="360"/>
      </w:pPr>
      <w:rPr>
        <w:rFonts w:ascii="Arial" w:hAnsi="Arial" w:hint="default"/>
      </w:rPr>
    </w:lvl>
    <w:lvl w:ilvl="4" w:tplc="B64273E6" w:tentative="1">
      <w:start w:val="1"/>
      <w:numFmt w:val="bullet"/>
      <w:lvlText w:val="•"/>
      <w:lvlJc w:val="left"/>
      <w:pPr>
        <w:tabs>
          <w:tab w:val="num" w:pos="3600"/>
        </w:tabs>
        <w:ind w:left="3600" w:hanging="360"/>
      </w:pPr>
      <w:rPr>
        <w:rFonts w:ascii="Arial" w:hAnsi="Arial" w:hint="default"/>
      </w:rPr>
    </w:lvl>
    <w:lvl w:ilvl="5" w:tplc="B7E0C166" w:tentative="1">
      <w:start w:val="1"/>
      <w:numFmt w:val="bullet"/>
      <w:lvlText w:val="•"/>
      <w:lvlJc w:val="left"/>
      <w:pPr>
        <w:tabs>
          <w:tab w:val="num" w:pos="4320"/>
        </w:tabs>
        <w:ind w:left="4320" w:hanging="360"/>
      </w:pPr>
      <w:rPr>
        <w:rFonts w:ascii="Arial" w:hAnsi="Arial" w:hint="default"/>
      </w:rPr>
    </w:lvl>
    <w:lvl w:ilvl="6" w:tplc="09020C6E" w:tentative="1">
      <w:start w:val="1"/>
      <w:numFmt w:val="bullet"/>
      <w:lvlText w:val="•"/>
      <w:lvlJc w:val="left"/>
      <w:pPr>
        <w:tabs>
          <w:tab w:val="num" w:pos="5040"/>
        </w:tabs>
        <w:ind w:left="5040" w:hanging="360"/>
      </w:pPr>
      <w:rPr>
        <w:rFonts w:ascii="Arial" w:hAnsi="Arial" w:hint="default"/>
      </w:rPr>
    </w:lvl>
    <w:lvl w:ilvl="7" w:tplc="401250C2" w:tentative="1">
      <w:start w:val="1"/>
      <w:numFmt w:val="bullet"/>
      <w:lvlText w:val="•"/>
      <w:lvlJc w:val="left"/>
      <w:pPr>
        <w:tabs>
          <w:tab w:val="num" w:pos="5760"/>
        </w:tabs>
        <w:ind w:left="5760" w:hanging="360"/>
      </w:pPr>
      <w:rPr>
        <w:rFonts w:ascii="Arial" w:hAnsi="Arial" w:hint="default"/>
      </w:rPr>
    </w:lvl>
    <w:lvl w:ilvl="8" w:tplc="B7A6F064"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3B97650"/>
    <w:multiLevelType w:val="hybridMultilevel"/>
    <w:tmpl w:val="4CF4C3E6"/>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663D101A"/>
    <w:multiLevelType w:val="hybridMultilevel"/>
    <w:tmpl w:val="A5C0599A"/>
    <w:lvl w:ilvl="0" w:tplc="FE14F9E0">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3DD45B0"/>
    <w:multiLevelType w:val="hybridMultilevel"/>
    <w:tmpl w:val="0C30E88E"/>
    <w:lvl w:ilvl="0" w:tplc="C652D11E">
      <w:numFmt w:val="bullet"/>
      <w:lvlText w:val="-"/>
      <w:lvlJc w:val="left"/>
      <w:pPr>
        <w:ind w:left="720" w:hanging="360"/>
      </w:pPr>
      <w:rPr>
        <w:rFonts w:ascii="Times New Roman" w:eastAsiaTheme="minorHAnsi" w:hAnsi="Times New Roman" w:cs="Times New Roman" w:hint="default"/>
        <w:color w:val="auto"/>
        <w:sz w:val="20"/>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1" w15:restartNumberingAfterBreak="0">
    <w:nsid w:val="758E19AC"/>
    <w:multiLevelType w:val="hybridMultilevel"/>
    <w:tmpl w:val="1C28AC44"/>
    <w:lvl w:ilvl="0" w:tplc="0C1CE1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5A764E5"/>
    <w:multiLevelType w:val="hybridMultilevel"/>
    <w:tmpl w:val="07DAB792"/>
    <w:lvl w:ilvl="0" w:tplc="0CC8B232">
      <w:start w:val="1"/>
      <w:numFmt w:val="bullet"/>
      <w:lvlText w:val="•"/>
      <w:lvlJc w:val="left"/>
      <w:pPr>
        <w:tabs>
          <w:tab w:val="num" w:pos="720"/>
        </w:tabs>
        <w:ind w:left="720" w:hanging="360"/>
      </w:pPr>
      <w:rPr>
        <w:rFonts w:ascii="Arial" w:hAnsi="Arial" w:hint="default"/>
      </w:rPr>
    </w:lvl>
    <w:lvl w:ilvl="1" w:tplc="9BBAA092">
      <w:start w:val="1204"/>
      <w:numFmt w:val="bullet"/>
      <w:lvlText w:val="–"/>
      <w:lvlJc w:val="left"/>
      <w:pPr>
        <w:tabs>
          <w:tab w:val="num" w:pos="1440"/>
        </w:tabs>
        <w:ind w:left="1440" w:hanging="360"/>
      </w:pPr>
      <w:rPr>
        <w:rFonts w:ascii="Arial" w:hAnsi="Arial" w:hint="default"/>
      </w:rPr>
    </w:lvl>
    <w:lvl w:ilvl="2" w:tplc="9F7CE902">
      <w:start w:val="1"/>
      <w:numFmt w:val="bullet"/>
      <w:lvlText w:val="•"/>
      <w:lvlJc w:val="left"/>
      <w:pPr>
        <w:tabs>
          <w:tab w:val="num" w:pos="2160"/>
        </w:tabs>
        <w:ind w:left="2160" w:hanging="360"/>
      </w:pPr>
      <w:rPr>
        <w:rFonts w:ascii="Arial" w:hAnsi="Arial" w:hint="default"/>
      </w:rPr>
    </w:lvl>
    <w:lvl w:ilvl="3" w:tplc="952E71B2" w:tentative="1">
      <w:start w:val="1"/>
      <w:numFmt w:val="bullet"/>
      <w:lvlText w:val="•"/>
      <w:lvlJc w:val="left"/>
      <w:pPr>
        <w:tabs>
          <w:tab w:val="num" w:pos="2880"/>
        </w:tabs>
        <w:ind w:left="2880" w:hanging="360"/>
      </w:pPr>
      <w:rPr>
        <w:rFonts w:ascii="Arial" w:hAnsi="Arial" w:hint="default"/>
      </w:rPr>
    </w:lvl>
    <w:lvl w:ilvl="4" w:tplc="213688EA" w:tentative="1">
      <w:start w:val="1"/>
      <w:numFmt w:val="bullet"/>
      <w:lvlText w:val="•"/>
      <w:lvlJc w:val="left"/>
      <w:pPr>
        <w:tabs>
          <w:tab w:val="num" w:pos="3600"/>
        </w:tabs>
        <w:ind w:left="3600" w:hanging="360"/>
      </w:pPr>
      <w:rPr>
        <w:rFonts w:ascii="Arial" w:hAnsi="Arial" w:hint="default"/>
      </w:rPr>
    </w:lvl>
    <w:lvl w:ilvl="5" w:tplc="2348E558" w:tentative="1">
      <w:start w:val="1"/>
      <w:numFmt w:val="bullet"/>
      <w:lvlText w:val="•"/>
      <w:lvlJc w:val="left"/>
      <w:pPr>
        <w:tabs>
          <w:tab w:val="num" w:pos="4320"/>
        </w:tabs>
        <w:ind w:left="4320" w:hanging="360"/>
      </w:pPr>
      <w:rPr>
        <w:rFonts w:ascii="Arial" w:hAnsi="Arial" w:hint="default"/>
      </w:rPr>
    </w:lvl>
    <w:lvl w:ilvl="6" w:tplc="DC2AD9B0" w:tentative="1">
      <w:start w:val="1"/>
      <w:numFmt w:val="bullet"/>
      <w:lvlText w:val="•"/>
      <w:lvlJc w:val="left"/>
      <w:pPr>
        <w:tabs>
          <w:tab w:val="num" w:pos="5040"/>
        </w:tabs>
        <w:ind w:left="5040" w:hanging="360"/>
      </w:pPr>
      <w:rPr>
        <w:rFonts w:ascii="Arial" w:hAnsi="Arial" w:hint="default"/>
      </w:rPr>
    </w:lvl>
    <w:lvl w:ilvl="7" w:tplc="BF4C3B5C" w:tentative="1">
      <w:start w:val="1"/>
      <w:numFmt w:val="bullet"/>
      <w:lvlText w:val="•"/>
      <w:lvlJc w:val="left"/>
      <w:pPr>
        <w:tabs>
          <w:tab w:val="num" w:pos="5760"/>
        </w:tabs>
        <w:ind w:left="5760" w:hanging="360"/>
      </w:pPr>
      <w:rPr>
        <w:rFonts w:ascii="Arial" w:hAnsi="Arial" w:hint="default"/>
      </w:rPr>
    </w:lvl>
    <w:lvl w:ilvl="8" w:tplc="9C1C8D8C"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B5257E8"/>
    <w:multiLevelType w:val="hybridMultilevel"/>
    <w:tmpl w:val="4C98B948"/>
    <w:lvl w:ilvl="0" w:tplc="AD6EEA00">
      <w:start w:val="1"/>
      <w:numFmt w:val="bullet"/>
      <w:lvlText w:val="•"/>
      <w:lvlJc w:val="left"/>
      <w:pPr>
        <w:tabs>
          <w:tab w:val="num" w:pos="720"/>
        </w:tabs>
        <w:ind w:left="720" w:hanging="360"/>
      </w:pPr>
      <w:rPr>
        <w:rFonts w:ascii="Arial" w:hAnsi="Arial" w:hint="default"/>
      </w:rPr>
    </w:lvl>
    <w:lvl w:ilvl="1" w:tplc="BBD45B9C">
      <w:numFmt w:val="bullet"/>
      <w:lvlText w:val="–"/>
      <w:lvlJc w:val="left"/>
      <w:pPr>
        <w:tabs>
          <w:tab w:val="num" w:pos="1440"/>
        </w:tabs>
        <w:ind w:left="1440" w:hanging="360"/>
      </w:pPr>
      <w:rPr>
        <w:rFonts w:ascii="Arial" w:hAnsi="Arial" w:hint="default"/>
      </w:rPr>
    </w:lvl>
    <w:lvl w:ilvl="2" w:tplc="09BCD3E8">
      <w:numFmt w:val="bullet"/>
      <w:lvlText w:val="•"/>
      <w:lvlJc w:val="left"/>
      <w:pPr>
        <w:tabs>
          <w:tab w:val="num" w:pos="2160"/>
        </w:tabs>
        <w:ind w:left="2160" w:hanging="360"/>
      </w:pPr>
      <w:rPr>
        <w:rFonts w:ascii="Arial" w:hAnsi="Arial" w:hint="default"/>
      </w:rPr>
    </w:lvl>
    <w:lvl w:ilvl="3" w:tplc="E49E32A0" w:tentative="1">
      <w:start w:val="1"/>
      <w:numFmt w:val="bullet"/>
      <w:lvlText w:val="•"/>
      <w:lvlJc w:val="left"/>
      <w:pPr>
        <w:tabs>
          <w:tab w:val="num" w:pos="2880"/>
        </w:tabs>
        <w:ind w:left="2880" w:hanging="360"/>
      </w:pPr>
      <w:rPr>
        <w:rFonts w:ascii="Arial" w:hAnsi="Arial" w:hint="default"/>
      </w:rPr>
    </w:lvl>
    <w:lvl w:ilvl="4" w:tplc="AAF4F124" w:tentative="1">
      <w:start w:val="1"/>
      <w:numFmt w:val="bullet"/>
      <w:lvlText w:val="•"/>
      <w:lvlJc w:val="left"/>
      <w:pPr>
        <w:tabs>
          <w:tab w:val="num" w:pos="3600"/>
        </w:tabs>
        <w:ind w:left="3600" w:hanging="360"/>
      </w:pPr>
      <w:rPr>
        <w:rFonts w:ascii="Arial" w:hAnsi="Arial" w:hint="default"/>
      </w:rPr>
    </w:lvl>
    <w:lvl w:ilvl="5" w:tplc="8C44A388" w:tentative="1">
      <w:start w:val="1"/>
      <w:numFmt w:val="bullet"/>
      <w:lvlText w:val="•"/>
      <w:lvlJc w:val="left"/>
      <w:pPr>
        <w:tabs>
          <w:tab w:val="num" w:pos="4320"/>
        </w:tabs>
        <w:ind w:left="4320" w:hanging="360"/>
      </w:pPr>
      <w:rPr>
        <w:rFonts w:ascii="Arial" w:hAnsi="Arial" w:hint="default"/>
      </w:rPr>
    </w:lvl>
    <w:lvl w:ilvl="6" w:tplc="2B6C4F1A" w:tentative="1">
      <w:start w:val="1"/>
      <w:numFmt w:val="bullet"/>
      <w:lvlText w:val="•"/>
      <w:lvlJc w:val="left"/>
      <w:pPr>
        <w:tabs>
          <w:tab w:val="num" w:pos="5040"/>
        </w:tabs>
        <w:ind w:left="5040" w:hanging="360"/>
      </w:pPr>
      <w:rPr>
        <w:rFonts w:ascii="Arial" w:hAnsi="Arial" w:hint="default"/>
      </w:rPr>
    </w:lvl>
    <w:lvl w:ilvl="7" w:tplc="31CA63BA" w:tentative="1">
      <w:start w:val="1"/>
      <w:numFmt w:val="bullet"/>
      <w:lvlText w:val="•"/>
      <w:lvlJc w:val="left"/>
      <w:pPr>
        <w:tabs>
          <w:tab w:val="num" w:pos="5760"/>
        </w:tabs>
        <w:ind w:left="5760" w:hanging="360"/>
      </w:pPr>
      <w:rPr>
        <w:rFonts w:ascii="Arial" w:hAnsi="Arial" w:hint="default"/>
      </w:rPr>
    </w:lvl>
    <w:lvl w:ilvl="8" w:tplc="5DB8CB04"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D3126CD"/>
    <w:multiLevelType w:val="hybridMultilevel"/>
    <w:tmpl w:val="95B2737E"/>
    <w:lvl w:ilvl="0" w:tplc="D16E0F1E">
      <w:start w:val="1"/>
      <w:numFmt w:val="bullet"/>
      <w:lvlText w:val="•"/>
      <w:lvlJc w:val="left"/>
      <w:pPr>
        <w:ind w:left="2580" w:hanging="420"/>
      </w:pPr>
      <w:rPr>
        <w:rFonts w:ascii="Times New Roman" w:hAnsi="Times New Roman" w:cs="Times New Roman" w:hint="default"/>
      </w:rPr>
    </w:lvl>
    <w:lvl w:ilvl="1" w:tplc="04090003" w:tentative="1">
      <w:start w:val="1"/>
      <w:numFmt w:val="bullet"/>
      <w:lvlText w:val=""/>
      <w:lvlJc w:val="left"/>
      <w:pPr>
        <w:ind w:left="3000" w:hanging="420"/>
      </w:pPr>
      <w:rPr>
        <w:rFonts w:ascii="Wingdings" w:hAnsi="Wingdings" w:hint="default"/>
      </w:rPr>
    </w:lvl>
    <w:lvl w:ilvl="2" w:tplc="04090005" w:tentative="1">
      <w:start w:val="1"/>
      <w:numFmt w:val="bullet"/>
      <w:lvlText w:val=""/>
      <w:lvlJc w:val="left"/>
      <w:pPr>
        <w:ind w:left="3420" w:hanging="420"/>
      </w:pPr>
      <w:rPr>
        <w:rFonts w:ascii="Wingdings" w:hAnsi="Wingdings" w:hint="default"/>
      </w:rPr>
    </w:lvl>
    <w:lvl w:ilvl="3" w:tplc="04090001" w:tentative="1">
      <w:start w:val="1"/>
      <w:numFmt w:val="bullet"/>
      <w:lvlText w:val=""/>
      <w:lvlJc w:val="left"/>
      <w:pPr>
        <w:ind w:left="3840" w:hanging="420"/>
      </w:pPr>
      <w:rPr>
        <w:rFonts w:ascii="Wingdings" w:hAnsi="Wingdings" w:hint="default"/>
      </w:rPr>
    </w:lvl>
    <w:lvl w:ilvl="4" w:tplc="04090003" w:tentative="1">
      <w:start w:val="1"/>
      <w:numFmt w:val="bullet"/>
      <w:lvlText w:val=""/>
      <w:lvlJc w:val="left"/>
      <w:pPr>
        <w:ind w:left="4260" w:hanging="420"/>
      </w:pPr>
      <w:rPr>
        <w:rFonts w:ascii="Wingdings" w:hAnsi="Wingdings" w:hint="default"/>
      </w:rPr>
    </w:lvl>
    <w:lvl w:ilvl="5" w:tplc="04090005" w:tentative="1">
      <w:start w:val="1"/>
      <w:numFmt w:val="bullet"/>
      <w:lvlText w:val=""/>
      <w:lvlJc w:val="left"/>
      <w:pPr>
        <w:ind w:left="4680" w:hanging="420"/>
      </w:pPr>
      <w:rPr>
        <w:rFonts w:ascii="Wingdings" w:hAnsi="Wingdings" w:hint="default"/>
      </w:rPr>
    </w:lvl>
    <w:lvl w:ilvl="6" w:tplc="04090001" w:tentative="1">
      <w:start w:val="1"/>
      <w:numFmt w:val="bullet"/>
      <w:lvlText w:val=""/>
      <w:lvlJc w:val="left"/>
      <w:pPr>
        <w:ind w:left="5100" w:hanging="420"/>
      </w:pPr>
      <w:rPr>
        <w:rFonts w:ascii="Wingdings" w:hAnsi="Wingdings" w:hint="default"/>
      </w:rPr>
    </w:lvl>
    <w:lvl w:ilvl="7" w:tplc="04090003" w:tentative="1">
      <w:start w:val="1"/>
      <w:numFmt w:val="bullet"/>
      <w:lvlText w:val=""/>
      <w:lvlJc w:val="left"/>
      <w:pPr>
        <w:ind w:left="5520" w:hanging="420"/>
      </w:pPr>
      <w:rPr>
        <w:rFonts w:ascii="Wingdings" w:hAnsi="Wingdings" w:hint="default"/>
      </w:rPr>
    </w:lvl>
    <w:lvl w:ilvl="8" w:tplc="04090005" w:tentative="1">
      <w:start w:val="1"/>
      <w:numFmt w:val="bullet"/>
      <w:lvlText w:val=""/>
      <w:lvlJc w:val="left"/>
      <w:pPr>
        <w:ind w:left="5940" w:hanging="420"/>
      </w:pPr>
      <w:rPr>
        <w:rFonts w:ascii="Wingdings" w:hAnsi="Wingdings" w:hint="default"/>
      </w:rPr>
    </w:lvl>
  </w:abstractNum>
  <w:abstractNum w:abstractNumId="45" w15:restartNumberingAfterBreak="0">
    <w:nsid w:val="7D421B68"/>
    <w:multiLevelType w:val="hybridMultilevel"/>
    <w:tmpl w:val="163C68B2"/>
    <w:lvl w:ilvl="0" w:tplc="5D306924">
      <w:start w:val="1"/>
      <w:numFmt w:val="bullet"/>
      <w:lvlText w:val=""/>
      <w:lvlJc w:val="left"/>
      <w:pPr>
        <w:tabs>
          <w:tab w:val="num" w:pos="0"/>
        </w:tabs>
        <w:ind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abstractNum w:abstractNumId="46" w15:restartNumberingAfterBreak="0">
    <w:nsid w:val="7E072D81"/>
    <w:multiLevelType w:val="hybridMultilevel"/>
    <w:tmpl w:val="C94CF38C"/>
    <w:lvl w:ilvl="0" w:tplc="E26859BA">
      <w:start w:val="1"/>
      <w:numFmt w:val="bullet"/>
      <w:lvlText w:val="•"/>
      <w:lvlJc w:val="left"/>
      <w:pPr>
        <w:tabs>
          <w:tab w:val="num" w:pos="720"/>
        </w:tabs>
        <w:ind w:left="720" w:hanging="360"/>
      </w:pPr>
      <w:rPr>
        <w:rFonts w:ascii="Arial" w:hAnsi="Arial" w:hint="default"/>
      </w:rPr>
    </w:lvl>
    <w:lvl w:ilvl="1" w:tplc="D0004E48" w:tentative="1">
      <w:start w:val="1"/>
      <w:numFmt w:val="bullet"/>
      <w:lvlText w:val="•"/>
      <w:lvlJc w:val="left"/>
      <w:pPr>
        <w:tabs>
          <w:tab w:val="num" w:pos="1440"/>
        </w:tabs>
        <w:ind w:left="1440" w:hanging="360"/>
      </w:pPr>
      <w:rPr>
        <w:rFonts w:ascii="Arial" w:hAnsi="Arial" w:hint="default"/>
      </w:rPr>
    </w:lvl>
    <w:lvl w:ilvl="2" w:tplc="7430C452">
      <w:start w:val="1"/>
      <w:numFmt w:val="bullet"/>
      <w:lvlText w:val="•"/>
      <w:lvlJc w:val="left"/>
      <w:pPr>
        <w:tabs>
          <w:tab w:val="num" w:pos="2160"/>
        </w:tabs>
        <w:ind w:left="2160" w:hanging="360"/>
      </w:pPr>
      <w:rPr>
        <w:rFonts w:ascii="Arial" w:hAnsi="Arial" w:hint="default"/>
      </w:rPr>
    </w:lvl>
    <w:lvl w:ilvl="3" w:tplc="F1107B98" w:tentative="1">
      <w:start w:val="1"/>
      <w:numFmt w:val="bullet"/>
      <w:lvlText w:val="•"/>
      <w:lvlJc w:val="left"/>
      <w:pPr>
        <w:tabs>
          <w:tab w:val="num" w:pos="2880"/>
        </w:tabs>
        <w:ind w:left="2880" w:hanging="360"/>
      </w:pPr>
      <w:rPr>
        <w:rFonts w:ascii="Arial" w:hAnsi="Arial" w:hint="default"/>
      </w:rPr>
    </w:lvl>
    <w:lvl w:ilvl="4" w:tplc="E2C07A00" w:tentative="1">
      <w:start w:val="1"/>
      <w:numFmt w:val="bullet"/>
      <w:lvlText w:val="•"/>
      <w:lvlJc w:val="left"/>
      <w:pPr>
        <w:tabs>
          <w:tab w:val="num" w:pos="3600"/>
        </w:tabs>
        <w:ind w:left="3600" w:hanging="360"/>
      </w:pPr>
      <w:rPr>
        <w:rFonts w:ascii="Arial" w:hAnsi="Arial" w:hint="default"/>
      </w:rPr>
    </w:lvl>
    <w:lvl w:ilvl="5" w:tplc="EFB46BE2" w:tentative="1">
      <w:start w:val="1"/>
      <w:numFmt w:val="bullet"/>
      <w:lvlText w:val="•"/>
      <w:lvlJc w:val="left"/>
      <w:pPr>
        <w:tabs>
          <w:tab w:val="num" w:pos="4320"/>
        </w:tabs>
        <w:ind w:left="4320" w:hanging="360"/>
      </w:pPr>
      <w:rPr>
        <w:rFonts w:ascii="Arial" w:hAnsi="Arial" w:hint="default"/>
      </w:rPr>
    </w:lvl>
    <w:lvl w:ilvl="6" w:tplc="5852B440" w:tentative="1">
      <w:start w:val="1"/>
      <w:numFmt w:val="bullet"/>
      <w:lvlText w:val="•"/>
      <w:lvlJc w:val="left"/>
      <w:pPr>
        <w:tabs>
          <w:tab w:val="num" w:pos="5040"/>
        </w:tabs>
        <w:ind w:left="5040" w:hanging="360"/>
      </w:pPr>
      <w:rPr>
        <w:rFonts w:ascii="Arial" w:hAnsi="Arial" w:hint="default"/>
      </w:rPr>
    </w:lvl>
    <w:lvl w:ilvl="7" w:tplc="B394CC2C" w:tentative="1">
      <w:start w:val="1"/>
      <w:numFmt w:val="bullet"/>
      <w:lvlText w:val="•"/>
      <w:lvlJc w:val="left"/>
      <w:pPr>
        <w:tabs>
          <w:tab w:val="num" w:pos="5760"/>
        </w:tabs>
        <w:ind w:left="5760" w:hanging="360"/>
      </w:pPr>
      <w:rPr>
        <w:rFonts w:ascii="Arial" w:hAnsi="Arial" w:hint="default"/>
      </w:rPr>
    </w:lvl>
    <w:lvl w:ilvl="8" w:tplc="619AD5E0"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10"/>
  </w:num>
  <w:num w:numId="3">
    <w:abstractNumId w:val="24"/>
  </w:num>
  <w:num w:numId="4">
    <w:abstractNumId w:val="39"/>
  </w:num>
  <w:num w:numId="5">
    <w:abstractNumId w:val="45"/>
  </w:num>
  <w:num w:numId="6">
    <w:abstractNumId w:val="32"/>
  </w:num>
  <w:num w:numId="7">
    <w:abstractNumId w:val="9"/>
  </w:num>
  <w:num w:numId="8">
    <w:abstractNumId w:val="17"/>
  </w:num>
  <w:num w:numId="9">
    <w:abstractNumId w:val="30"/>
  </w:num>
  <w:num w:numId="10">
    <w:abstractNumId w:val="30"/>
    <w:lvlOverride w:ilvl="0">
      <w:startOverride w:val="1"/>
    </w:lvlOverride>
  </w:num>
  <w:num w:numId="11">
    <w:abstractNumId w:val="38"/>
  </w:num>
  <w:num w:numId="12">
    <w:abstractNumId w:val="29"/>
  </w:num>
  <w:num w:numId="13">
    <w:abstractNumId w:val="19"/>
  </w:num>
  <w:num w:numId="14">
    <w:abstractNumId w:val="31"/>
  </w:num>
  <w:num w:numId="15">
    <w:abstractNumId w:val="22"/>
  </w:num>
  <w:num w:numId="16">
    <w:abstractNumId w:val="16"/>
  </w:num>
  <w:num w:numId="17">
    <w:abstractNumId w:val="23"/>
  </w:num>
  <w:num w:numId="18">
    <w:abstractNumId w:val="28"/>
  </w:num>
  <w:num w:numId="19">
    <w:abstractNumId w:val="41"/>
  </w:num>
  <w:num w:numId="20">
    <w:abstractNumId w:val="15"/>
  </w:num>
  <w:num w:numId="21">
    <w:abstractNumId w:val="6"/>
  </w:num>
  <w:num w:numId="22">
    <w:abstractNumId w:val="42"/>
  </w:num>
  <w:num w:numId="23">
    <w:abstractNumId w:val="46"/>
  </w:num>
  <w:num w:numId="24">
    <w:abstractNumId w:val="43"/>
  </w:num>
  <w:num w:numId="25">
    <w:abstractNumId w:val="0"/>
  </w:num>
  <w:num w:numId="26">
    <w:abstractNumId w:val="26"/>
  </w:num>
  <w:num w:numId="27">
    <w:abstractNumId w:val="4"/>
  </w:num>
  <w:num w:numId="28">
    <w:abstractNumId w:val="21"/>
  </w:num>
  <w:num w:numId="29">
    <w:abstractNumId w:val="20"/>
  </w:num>
  <w:num w:numId="30">
    <w:abstractNumId w:val="5"/>
  </w:num>
  <w:num w:numId="31">
    <w:abstractNumId w:val="18"/>
  </w:num>
  <w:num w:numId="32">
    <w:abstractNumId w:val="14"/>
  </w:num>
  <w:num w:numId="33">
    <w:abstractNumId w:val="2"/>
  </w:num>
  <w:num w:numId="34">
    <w:abstractNumId w:val="27"/>
  </w:num>
  <w:num w:numId="35">
    <w:abstractNumId w:val="25"/>
  </w:num>
  <w:num w:numId="36">
    <w:abstractNumId w:val="35"/>
  </w:num>
  <w:num w:numId="37">
    <w:abstractNumId w:val="36"/>
  </w:num>
  <w:num w:numId="38">
    <w:abstractNumId w:val="33"/>
  </w:num>
  <w:num w:numId="39">
    <w:abstractNumId w:val="37"/>
  </w:num>
  <w:num w:numId="40">
    <w:abstractNumId w:val="3"/>
  </w:num>
  <w:num w:numId="41">
    <w:abstractNumId w:val="14"/>
  </w:num>
  <w:num w:numId="42">
    <w:abstractNumId w:val="40"/>
  </w:num>
  <w:num w:numId="43">
    <w:abstractNumId w:val="8"/>
  </w:num>
  <w:num w:numId="44">
    <w:abstractNumId w:val="34"/>
  </w:num>
  <w:num w:numId="45">
    <w:abstractNumId w:val="13"/>
  </w:num>
  <w:num w:numId="46">
    <w:abstractNumId w:val="1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4"/>
  </w:num>
  <w:num w:numId="48">
    <w:abstractNumId w:val="11"/>
  </w:num>
  <w:num w:numId="49">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removePersonalInformation/>
  <w:removeDateAndTime/>
  <w:printFractionalCharacterWidth/>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de-AT" w:vendorID="64" w:dllVersion="0" w:nlCheck="1" w:checkStyle="1"/>
  <w:activeWritingStyle w:appName="MSWord" w:lang="fi-FI"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853"/>
    <w:rsid w:val="00000CE7"/>
    <w:rsid w:val="00000ED8"/>
    <w:rsid w:val="0000141D"/>
    <w:rsid w:val="000023A6"/>
    <w:rsid w:val="00002DEC"/>
    <w:rsid w:val="000032D6"/>
    <w:rsid w:val="000033ED"/>
    <w:rsid w:val="00003811"/>
    <w:rsid w:val="00003F15"/>
    <w:rsid w:val="00006BB1"/>
    <w:rsid w:val="00006DE9"/>
    <w:rsid w:val="000074C4"/>
    <w:rsid w:val="0001059C"/>
    <w:rsid w:val="000109A5"/>
    <w:rsid w:val="00011360"/>
    <w:rsid w:val="0001170C"/>
    <w:rsid w:val="00011766"/>
    <w:rsid w:val="00011C5F"/>
    <w:rsid w:val="0001245C"/>
    <w:rsid w:val="00013369"/>
    <w:rsid w:val="000144F8"/>
    <w:rsid w:val="00014945"/>
    <w:rsid w:val="00014A49"/>
    <w:rsid w:val="0001541B"/>
    <w:rsid w:val="0001622B"/>
    <w:rsid w:val="0001644E"/>
    <w:rsid w:val="00016A0C"/>
    <w:rsid w:val="000172CA"/>
    <w:rsid w:val="00017D60"/>
    <w:rsid w:val="00017EDA"/>
    <w:rsid w:val="0002118F"/>
    <w:rsid w:val="00021990"/>
    <w:rsid w:val="00021C9B"/>
    <w:rsid w:val="00021ECE"/>
    <w:rsid w:val="00022790"/>
    <w:rsid w:val="00022C9F"/>
    <w:rsid w:val="00024A33"/>
    <w:rsid w:val="00024DC6"/>
    <w:rsid w:val="0002562D"/>
    <w:rsid w:val="000257D1"/>
    <w:rsid w:val="00025B5C"/>
    <w:rsid w:val="00025D50"/>
    <w:rsid w:val="00026794"/>
    <w:rsid w:val="000269F3"/>
    <w:rsid w:val="0002766A"/>
    <w:rsid w:val="0002786C"/>
    <w:rsid w:val="00027BB9"/>
    <w:rsid w:val="00027BCE"/>
    <w:rsid w:val="00027CAF"/>
    <w:rsid w:val="00027F0D"/>
    <w:rsid w:val="000304CE"/>
    <w:rsid w:val="00031425"/>
    <w:rsid w:val="00031C8B"/>
    <w:rsid w:val="00032523"/>
    <w:rsid w:val="000332E5"/>
    <w:rsid w:val="0003396B"/>
    <w:rsid w:val="0003525C"/>
    <w:rsid w:val="00035888"/>
    <w:rsid w:val="00036747"/>
    <w:rsid w:val="000374FD"/>
    <w:rsid w:val="000403A2"/>
    <w:rsid w:val="00040C6B"/>
    <w:rsid w:val="00041E17"/>
    <w:rsid w:val="00041E94"/>
    <w:rsid w:val="000427FB"/>
    <w:rsid w:val="000438B8"/>
    <w:rsid w:val="00043CB2"/>
    <w:rsid w:val="00044EE5"/>
    <w:rsid w:val="000452CB"/>
    <w:rsid w:val="00045A94"/>
    <w:rsid w:val="00046A1B"/>
    <w:rsid w:val="00046BB3"/>
    <w:rsid w:val="00047AD5"/>
    <w:rsid w:val="00047E2C"/>
    <w:rsid w:val="0005018D"/>
    <w:rsid w:val="0005027D"/>
    <w:rsid w:val="000502B8"/>
    <w:rsid w:val="00050C10"/>
    <w:rsid w:val="000511F9"/>
    <w:rsid w:val="00051A08"/>
    <w:rsid w:val="0005264D"/>
    <w:rsid w:val="000528A2"/>
    <w:rsid w:val="00052C32"/>
    <w:rsid w:val="00052C54"/>
    <w:rsid w:val="00053C00"/>
    <w:rsid w:val="00053F4F"/>
    <w:rsid w:val="000548BE"/>
    <w:rsid w:val="00055403"/>
    <w:rsid w:val="00055933"/>
    <w:rsid w:val="00056359"/>
    <w:rsid w:val="00056544"/>
    <w:rsid w:val="00056613"/>
    <w:rsid w:val="00057A9C"/>
    <w:rsid w:val="000618C0"/>
    <w:rsid w:val="00062211"/>
    <w:rsid w:val="000622F5"/>
    <w:rsid w:val="00062648"/>
    <w:rsid w:val="0006272B"/>
    <w:rsid w:val="00062934"/>
    <w:rsid w:val="00062F9C"/>
    <w:rsid w:val="0006316C"/>
    <w:rsid w:val="000634CE"/>
    <w:rsid w:val="00063939"/>
    <w:rsid w:val="00063BBD"/>
    <w:rsid w:val="00063BE1"/>
    <w:rsid w:val="00063D9E"/>
    <w:rsid w:val="0006450A"/>
    <w:rsid w:val="000647BF"/>
    <w:rsid w:val="00064AD3"/>
    <w:rsid w:val="00064CCA"/>
    <w:rsid w:val="00065FCB"/>
    <w:rsid w:val="00067092"/>
    <w:rsid w:val="0006720E"/>
    <w:rsid w:val="00067220"/>
    <w:rsid w:val="000675E5"/>
    <w:rsid w:val="0006764C"/>
    <w:rsid w:val="00067B22"/>
    <w:rsid w:val="00070806"/>
    <w:rsid w:val="0007159C"/>
    <w:rsid w:val="00071C52"/>
    <w:rsid w:val="00071EBD"/>
    <w:rsid w:val="00072FD4"/>
    <w:rsid w:val="00072FFC"/>
    <w:rsid w:val="00074659"/>
    <w:rsid w:val="00074AE4"/>
    <w:rsid w:val="0007526D"/>
    <w:rsid w:val="000755B4"/>
    <w:rsid w:val="00075E55"/>
    <w:rsid w:val="0007612E"/>
    <w:rsid w:val="000769FE"/>
    <w:rsid w:val="00076A89"/>
    <w:rsid w:val="00076DB1"/>
    <w:rsid w:val="0007722F"/>
    <w:rsid w:val="00081E47"/>
    <w:rsid w:val="0008247E"/>
    <w:rsid w:val="00082ACB"/>
    <w:rsid w:val="00082CDA"/>
    <w:rsid w:val="000833FD"/>
    <w:rsid w:val="00083BB3"/>
    <w:rsid w:val="000846E5"/>
    <w:rsid w:val="00085115"/>
    <w:rsid w:val="00085169"/>
    <w:rsid w:val="0008591B"/>
    <w:rsid w:val="00086D08"/>
    <w:rsid w:val="00086DBF"/>
    <w:rsid w:val="00087087"/>
    <w:rsid w:val="00087107"/>
    <w:rsid w:val="00087647"/>
    <w:rsid w:val="000876BD"/>
    <w:rsid w:val="00087C0A"/>
    <w:rsid w:val="00087E56"/>
    <w:rsid w:val="00090587"/>
    <w:rsid w:val="00090A67"/>
    <w:rsid w:val="00090DBB"/>
    <w:rsid w:val="00090E25"/>
    <w:rsid w:val="00090EBC"/>
    <w:rsid w:val="00091314"/>
    <w:rsid w:val="00091B74"/>
    <w:rsid w:val="000932E8"/>
    <w:rsid w:val="000933D6"/>
    <w:rsid w:val="00093520"/>
    <w:rsid w:val="00093F86"/>
    <w:rsid w:val="0009401C"/>
    <w:rsid w:val="000945F8"/>
    <w:rsid w:val="00095DEB"/>
    <w:rsid w:val="000962CD"/>
    <w:rsid w:val="000966DA"/>
    <w:rsid w:val="00096D55"/>
    <w:rsid w:val="00097058"/>
    <w:rsid w:val="00097924"/>
    <w:rsid w:val="00097F98"/>
    <w:rsid w:val="000A20BA"/>
    <w:rsid w:val="000A2249"/>
    <w:rsid w:val="000A226C"/>
    <w:rsid w:val="000A2D56"/>
    <w:rsid w:val="000A356B"/>
    <w:rsid w:val="000A3D29"/>
    <w:rsid w:val="000A44F8"/>
    <w:rsid w:val="000A46A6"/>
    <w:rsid w:val="000A47E2"/>
    <w:rsid w:val="000A4945"/>
    <w:rsid w:val="000A4B03"/>
    <w:rsid w:val="000A4D7C"/>
    <w:rsid w:val="000A4E9F"/>
    <w:rsid w:val="000A5721"/>
    <w:rsid w:val="000A5A08"/>
    <w:rsid w:val="000A609E"/>
    <w:rsid w:val="000A6A09"/>
    <w:rsid w:val="000A6CC2"/>
    <w:rsid w:val="000A6CEE"/>
    <w:rsid w:val="000A7BE0"/>
    <w:rsid w:val="000B0141"/>
    <w:rsid w:val="000B0884"/>
    <w:rsid w:val="000B0FC4"/>
    <w:rsid w:val="000B13C6"/>
    <w:rsid w:val="000B1B3D"/>
    <w:rsid w:val="000B2FF4"/>
    <w:rsid w:val="000B3798"/>
    <w:rsid w:val="000B3F94"/>
    <w:rsid w:val="000B47DA"/>
    <w:rsid w:val="000B5875"/>
    <w:rsid w:val="000B64B0"/>
    <w:rsid w:val="000B6692"/>
    <w:rsid w:val="000B6A1C"/>
    <w:rsid w:val="000B766E"/>
    <w:rsid w:val="000B7B63"/>
    <w:rsid w:val="000C0167"/>
    <w:rsid w:val="000C0E65"/>
    <w:rsid w:val="000C27AA"/>
    <w:rsid w:val="000C2F64"/>
    <w:rsid w:val="000C3434"/>
    <w:rsid w:val="000C3DCB"/>
    <w:rsid w:val="000C4399"/>
    <w:rsid w:val="000C43A0"/>
    <w:rsid w:val="000C4545"/>
    <w:rsid w:val="000C4597"/>
    <w:rsid w:val="000C4DC4"/>
    <w:rsid w:val="000C6964"/>
    <w:rsid w:val="000C6AB5"/>
    <w:rsid w:val="000C7538"/>
    <w:rsid w:val="000C7659"/>
    <w:rsid w:val="000D0254"/>
    <w:rsid w:val="000D056B"/>
    <w:rsid w:val="000D16C3"/>
    <w:rsid w:val="000D1E5F"/>
    <w:rsid w:val="000D219D"/>
    <w:rsid w:val="000D24B2"/>
    <w:rsid w:val="000D26AC"/>
    <w:rsid w:val="000D273D"/>
    <w:rsid w:val="000D29A9"/>
    <w:rsid w:val="000D2FC1"/>
    <w:rsid w:val="000D3441"/>
    <w:rsid w:val="000D3BE4"/>
    <w:rsid w:val="000D49A6"/>
    <w:rsid w:val="000D49BA"/>
    <w:rsid w:val="000D53B2"/>
    <w:rsid w:val="000D619B"/>
    <w:rsid w:val="000D6D22"/>
    <w:rsid w:val="000D775F"/>
    <w:rsid w:val="000D7CE1"/>
    <w:rsid w:val="000D7EC2"/>
    <w:rsid w:val="000E0D66"/>
    <w:rsid w:val="000E0ECC"/>
    <w:rsid w:val="000E13E9"/>
    <w:rsid w:val="000E16F8"/>
    <w:rsid w:val="000E3440"/>
    <w:rsid w:val="000E3442"/>
    <w:rsid w:val="000E3DEF"/>
    <w:rsid w:val="000E41A9"/>
    <w:rsid w:val="000E5108"/>
    <w:rsid w:val="000E532D"/>
    <w:rsid w:val="000E53D3"/>
    <w:rsid w:val="000E6270"/>
    <w:rsid w:val="000E6331"/>
    <w:rsid w:val="000E6470"/>
    <w:rsid w:val="000E6473"/>
    <w:rsid w:val="000E71E5"/>
    <w:rsid w:val="000E72FB"/>
    <w:rsid w:val="000E7633"/>
    <w:rsid w:val="000E7D56"/>
    <w:rsid w:val="000F0B4B"/>
    <w:rsid w:val="000F0E8D"/>
    <w:rsid w:val="000F1095"/>
    <w:rsid w:val="000F140E"/>
    <w:rsid w:val="000F1730"/>
    <w:rsid w:val="000F19D4"/>
    <w:rsid w:val="000F2D63"/>
    <w:rsid w:val="000F3098"/>
    <w:rsid w:val="000F328B"/>
    <w:rsid w:val="000F3876"/>
    <w:rsid w:val="000F391E"/>
    <w:rsid w:val="000F41B3"/>
    <w:rsid w:val="000F5B26"/>
    <w:rsid w:val="000F69BB"/>
    <w:rsid w:val="000F7613"/>
    <w:rsid w:val="0010045B"/>
    <w:rsid w:val="001008E4"/>
    <w:rsid w:val="00100E7C"/>
    <w:rsid w:val="001012CA"/>
    <w:rsid w:val="00101381"/>
    <w:rsid w:val="001020FB"/>
    <w:rsid w:val="00103417"/>
    <w:rsid w:val="001036A3"/>
    <w:rsid w:val="001036A5"/>
    <w:rsid w:val="0010375D"/>
    <w:rsid w:val="001044AC"/>
    <w:rsid w:val="00104650"/>
    <w:rsid w:val="00104752"/>
    <w:rsid w:val="00105453"/>
    <w:rsid w:val="00106127"/>
    <w:rsid w:val="00106E25"/>
    <w:rsid w:val="0010734E"/>
    <w:rsid w:val="00107665"/>
    <w:rsid w:val="0011035C"/>
    <w:rsid w:val="00110C17"/>
    <w:rsid w:val="00111621"/>
    <w:rsid w:val="00111956"/>
    <w:rsid w:val="001128E7"/>
    <w:rsid w:val="0011303F"/>
    <w:rsid w:val="0011310D"/>
    <w:rsid w:val="001131E2"/>
    <w:rsid w:val="001132FF"/>
    <w:rsid w:val="001140A0"/>
    <w:rsid w:val="0011577E"/>
    <w:rsid w:val="00115EB2"/>
    <w:rsid w:val="001175AD"/>
    <w:rsid w:val="00120E81"/>
    <w:rsid w:val="001213C9"/>
    <w:rsid w:val="00121632"/>
    <w:rsid w:val="00122B4F"/>
    <w:rsid w:val="001231CA"/>
    <w:rsid w:val="001243CE"/>
    <w:rsid w:val="00125DEF"/>
    <w:rsid w:val="00126066"/>
    <w:rsid w:val="0012673F"/>
    <w:rsid w:val="00126F1D"/>
    <w:rsid w:val="0012781D"/>
    <w:rsid w:val="00130BE1"/>
    <w:rsid w:val="001318E7"/>
    <w:rsid w:val="00131F8B"/>
    <w:rsid w:val="00132744"/>
    <w:rsid w:val="00133784"/>
    <w:rsid w:val="00133AC7"/>
    <w:rsid w:val="0013602C"/>
    <w:rsid w:val="001365B7"/>
    <w:rsid w:val="00137143"/>
    <w:rsid w:val="00137B0E"/>
    <w:rsid w:val="00137D78"/>
    <w:rsid w:val="0014037B"/>
    <w:rsid w:val="00140456"/>
    <w:rsid w:val="00140807"/>
    <w:rsid w:val="00141E60"/>
    <w:rsid w:val="00142230"/>
    <w:rsid w:val="00142A67"/>
    <w:rsid w:val="0014320D"/>
    <w:rsid w:val="0014328D"/>
    <w:rsid w:val="001432F2"/>
    <w:rsid w:val="00143809"/>
    <w:rsid w:val="00144D43"/>
    <w:rsid w:val="00144D9D"/>
    <w:rsid w:val="00146083"/>
    <w:rsid w:val="00146182"/>
    <w:rsid w:val="00146A24"/>
    <w:rsid w:val="00146A9B"/>
    <w:rsid w:val="00146C30"/>
    <w:rsid w:val="00146C41"/>
    <w:rsid w:val="00146D2A"/>
    <w:rsid w:val="001472EB"/>
    <w:rsid w:val="001473B2"/>
    <w:rsid w:val="001473D3"/>
    <w:rsid w:val="00147407"/>
    <w:rsid w:val="00147699"/>
    <w:rsid w:val="00147871"/>
    <w:rsid w:val="001500EB"/>
    <w:rsid w:val="00150A20"/>
    <w:rsid w:val="00150A93"/>
    <w:rsid w:val="001515A2"/>
    <w:rsid w:val="00151C8D"/>
    <w:rsid w:val="00153033"/>
    <w:rsid w:val="001532D8"/>
    <w:rsid w:val="00153463"/>
    <w:rsid w:val="00153AC8"/>
    <w:rsid w:val="00153D59"/>
    <w:rsid w:val="00153D9C"/>
    <w:rsid w:val="0015441E"/>
    <w:rsid w:val="00156F8B"/>
    <w:rsid w:val="0015709E"/>
    <w:rsid w:val="00157B40"/>
    <w:rsid w:val="00157CC7"/>
    <w:rsid w:val="001601AE"/>
    <w:rsid w:val="00160674"/>
    <w:rsid w:val="001612C1"/>
    <w:rsid w:val="001616EE"/>
    <w:rsid w:val="00161D23"/>
    <w:rsid w:val="0016398E"/>
    <w:rsid w:val="00163BD0"/>
    <w:rsid w:val="00163FEB"/>
    <w:rsid w:val="001641F1"/>
    <w:rsid w:val="00165033"/>
    <w:rsid w:val="0016567A"/>
    <w:rsid w:val="00165A7E"/>
    <w:rsid w:val="001670EA"/>
    <w:rsid w:val="00167108"/>
    <w:rsid w:val="001674A0"/>
    <w:rsid w:val="0017004F"/>
    <w:rsid w:val="001707D2"/>
    <w:rsid w:val="00170A4B"/>
    <w:rsid w:val="00170A88"/>
    <w:rsid w:val="00170B3C"/>
    <w:rsid w:val="00172D1A"/>
    <w:rsid w:val="00173E6E"/>
    <w:rsid w:val="001765F6"/>
    <w:rsid w:val="00176D2D"/>
    <w:rsid w:val="00176E98"/>
    <w:rsid w:val="001779E5"/>
    <w:rsid w:val="001779F1"/>
    <w:rsid w:val="001802CA"/>
    <w:rsid w:val="0018129E"/>
    <w:rsid w:val="001816EF"/>
    <w:rsid w:val="00181F7A"/>
    <w:rsid w:val="00182253"/>
    <w:rsid w:val="001825C2"/>
    <w:rsid w:val="00182C1B"/>
    <w:rsid w:val="001834F4"/>
    <w:rsid w:val="00184D12"/>
    <w:rsid w:val="0018584F"/>
    <w:rsid w:val="00185D9D"/>
    <w:rsid w:val="00185E10"/>
    <w:rsid w:val="00186365"/>
    <w:rsid w:val="00186FFA"/>
    <w:rsid w:val="0018712B"/>
    <w:rsid w:val="00187135"/>
    <w:rsid w:val="001900A2"/>
    <w:rsid w:val="00191226"/>
    <w:rsid w:val="001915E3"/>
    <w:rsid w:val="00191DC6"/>
    <w:rsid w:val="00192BAC"/>
    <w:rsid w:val="00192DCF"/>
    <w:rsid w:val="00193726"/>
    <w:rsid w:val="00193DD4"/>
    <w:rsid w:val="00194A0C"/>
    <w:rsid w:val="00194D78"/>
    <w:rsid w:val="0019579C"/>
    <w:rsid w:val="00195E78"/>
    <w:rsid w:val="00196076"/>
    <w:rsid w:val="001967F8"/>
    <w:rsid w:val="0019712E"/>
    <w:rsid w:val="00197BDF"/>
    <w:rsid w:val="001A0C55"/>
    <w:rsid w:val="001A103E"/>
    <w:rsid w:val="001A111A"/>
    <w:rsid w:val="001A11A8"/>
    <w:rsid w:val="001A1940"/>
    <w:rsid w:val="001A30F9"/>
    <w:rsid w:val="001A331B"/>
    <w:rsid w:val="001A4160"/>
    <w:rsid w:val="001A58D0"/>
    <w:rsid w:val="001A5D07"/>
    <w:rsid w:val="001A668C"/>
    <w:rsid w:val="001A6A25"/>
    <w:rsid w:val="001A6C9A"/>
    <w:rsid w:val="001A7BF3"/>
    <w:rsid w:val="001A7C85"/>
    <w:rsid w:val="001A7E74"/>
    <w:rsid w:val="001B0439"/>
    <w:rsid w:val="001B070D"/>
    <w:rsid w:val="001B1A64"/>
    <w:rsid w:val="001B2AA1"/>
    <w:rsid w:val="001B2F61"/>
    <w:rsid w:val="001B370F"/>
    <w:rsid w:val="001B383B"/>
    <w:rsid w:val="001B3C00"/>
    <w:rsid w:val="001B3C14"/>
    <w:rsid w:val="001B4BB4"/>
    <w:rsid w:val="001B4DE0"/>
    <w:rsid w:val="001B5269"/>
    <w:rsid w:val="001B547E"/>
    <w:rsid w:val="001B639E"/>
    <w:rsid w:val="001B6BA0"/>
    <w:rsid w:val="001B75A9"/>
    <w:rsid w:val="001B7D63"/>
    <w:rsid w:val="001C011F"/>
    <w:rsid w:val="001C0134"/>
    <w:rsid w:val="001C03C5"/>
    <w:rsid w:val="001C15EA"/>
    <w:rsid w:val="001C1F43"/>
    <w:rsid w:val="001C2794"/>
    <w:rsid w:val="001C313D"/>
    <w:rsid w:val="001C3918"/>
    <w:rsid w:val="001C46A1"/>
    <w:rsid w:val="001C46E6"/>
    <w:rsid w:val="001C4C61"/>
    <w:rsid w:val="001C4CC0"/>
    <w:rsid w:val="001C5DE3"/>
    <w:rsid w:val="001C6189"/>
    <w:rsid w:val="001C6A5A"/>
    <w:rsid w:val="001C71B2"/>
    <w:rsid w:val="001C76C1"/>
    <w:rsid w:val="001C78F9"/>
    <w:rsid w:val="001C7AF6"/>
    <w:rsid w:val="001C7FEC"/>
    <w:rsid w:val="001D0C36"/>
    <w:rsid w:val="001D0CD2"/>
    <w:rsid w:val="001D1312"/>
    <w:rsid w:val="001D17D6"/>
    <w:rsid w:val="001D18A2"/>
    <w:rsid w:val="001D1C0B"/>
    <w:rsid w:val="001D1D0C"/>
    <w:rsid w:val="001D1F9C"/>
    <w:rsid w:val="001D2338"/>
    <w:rsid w:val="001D2F62"/>
    <w:rsid w:val="001D363B"/>
    <w:rsid w:val="001D3B95"/>
    <w:rsid w:val="001D41AD"/>
    <w:rsid w:val="001D6678"/>
    <w:rsid w:val="001D683A"/>
    <w:rsid w:val="001E065E"/>
    <w:rsid w:val="001E2449"/>
    <w:rsid w:val="001E3C32"/>
    <w:rsid w:val="001E4473"/>
    <w:rsid w:val="001E4AD8"/>
    <w:rsid w:val="001E4ADF"/>
    <w:rsid w:val="001E530D"/>
    <w:rsid w:val="001E59C3"/>
    <w:rsid w:val="001E5ED3"/>
    <w:rsid w:val="001E5F13"/>
    <w:rsid w:val="001E71DF"/>
    <w:rsid w:val="001E7260"/>
    <w:rsid w:val="001F02B8"/>
    <w:rsid w:val="001F0BB5"/>
    <w:rsid w:val="001F1089"/>
    <w:rsid w:val="001F13ED"/>
    <w:rsid w:val="001F1951"/>
    <w:rsid w:val="001F1EC6"/>
    <w:rsid w:val="001F264F"/>
    <w:rsid w:val="001F30EF"/>
    <w:rsid w:val="001F3625"/>
    <w:rsid w:val="001F36A2"/>
    <w:rsid w:val="001F3E4C"/>
    <w:rsid w:val="001F3FB3"/>
    <w:rsid w:val="001F4259"/>
    <w:rsid w:val="001F4898"/>
    <w:rsid w:val="001F5019"/>
    <w:rsid w:val="001F50D7"/>
    <w:rsid w:val="00200428"/>
    <w:rsid w:val="00200870"/>
    <w:rsid w:val="00202151"/>
    <w:rsid w:val="002026A7"/>
    <w:rsid w:val="00203461"/>
    <w:rsid w:val="00204B3A"/>
    <w:rsid w:val="00204F7D"/>
    <w:rsid w:val="00205969"/>
    <w:rsid w:val="00206164"/>
    <w:rsid w:val="00206773"/>
    <w:rsid w:val="00207194"/>
    <w:rsid w:val="00207806"/>
    <w:rsid w:val="002101E0"/>
    <w:rsid w:val="002103E3"/>
    <w:rsid w:val="00210C30"/>
    <w:rsid w:val="00211698"/>
    <w:rsid w:val="0021183C"/>
    <w:rsid w:val="00211E49"/>
    <w:rsid w:val="00211EB6"/>
    <w:rsid w:val="00212413"/>
    <w:rsid w:val="002124E0"/>
    <w:rsid w:val="00212D8A"/>
    <w:rsid w:val="00212DC5"/>
    <w:rsid w:val="0021327A"/>
    <w:rsid w:val="002136BC"/>
    <w:rsid w:val="0021396C"/>
    <w:rsid w:val="00213D5E"/>
    <w:rsid w:val="00213D86"/>
    <w:rsid w:val="002144B8"/>
    <w:rsid w:val="002149AF"/>
    <w:rsid w:val="00214F4D"/>
    <w:rsid w:val="002153FC"/>
    <w:rsid w:val="002158C8"/>
    <w:rsid w:val="00215C63"/>
    <w:rsid w:val="00216244"/>
    <w:rsid w:val="00216261"/>
    <w:rsid w:val="002166EA"/>
    <w:rsid w:val="002170A0"/>
    <w:rsid w:val="00217597"/>
    <w:rsid w:val="00217772"/>
    <w:rsid w:val="00217BF4"/>
    <w:rsid w:val="00217F30"/>
    <w:rsid w:val="00220D22"/>
    <w:rsid w:val="00221167"/>
    <w:rsid w:val="00221506"/>
    <w:rsid w:val="00221B30"/>
    <w:rsid w:val="00221C3A"/>
    <w:rsid w:val="00222819"/>
    <w:rsid w:val="00222903"/>
    <w:rsid w:val="00222A7A"/>
    <w:rsid w:val="00223162"/>
    <w:rsid w:val="00223E0D"/>
    <w:rsid w:val="0022436C"/>
    <w:rsid w:val="00224A2C"/>
    <w:rsid w:val="00224E2B"/>
    <w:rsid w:val="00225164"/>
    <w:rsid w:val="0022528F"/>
    <w:rsid w:val="00226BF0"/>
    <w:rsid w:val="00230232"/>
    <w:rsid w:val="0023031F"/>
    <w:rsid w:val="00230375"/>
    <w:rsid w:val="00230459"/>
    <w:rsid w:val="002312F4"/>
    <w:rsid w:val="00231551"/>
    <w:rsid w:val="002317B9"/>
    <w:rsid w:val="00231B3C"/>
    <w:rsid w:val="00231FC7"/>
    <w:rsid w:val="00232B2F"/>
    <w:rsid w:val="00232F68"/>
    <w:rsid w:val="0023325B"/>
    <w:rsid w:val="0023440D"/>
    <w:rsid w:val="002346DB"/>
    <w:rsid w:val="00234B37"/>
    <w:rsid w:val="00235B2B"/>
    <w:rsid w:val="00235B77"/>
    <w:rsid w:val="0023628A"/>
    <w:rsid w:val="00236760"/>
    <w:rsid w:val="00236A4D"/>
    <w:rsid w:val="00236A8B"/>
    <w:rsid w:val="00236C20"/>
    <w:rsid w:val="00240A6A"/>
    <w:rsid w:val="00240D03"/>
    <w:rsid w:val="0024205E"/>
    <w:rsid w:val="00242553"/>
    <w:rsid w:val="002427D6"/>
    <w:rsid w:val="0024336B"/>
    <w:rsid w:val="00243B9B"/>
    <w:rsid w:val="00243B9D"/>
    <w:rsid w:val="00243C6C"/>
    <w:rsid w:val="00243C7D"/>
    <w:rsid w:val="00244C44"/>
    <w:rsid w:val="00244CFE"/>
    <w:rsid w:val="00244DDE"/>
    <w:rsid w:val="002458BB"/>
    <w:rsid w:val="00245C9B"/>
    <w:rsid w:val="00245CF8"/>
    <w:rsid w:val="00246081"/>
    <w:rsid w:val="00246913"/>
    <w:rsid w:val="00246AA2"/>
    <w:rsid w:val="00246AB8"/>
    <w:rsid w:val="00247832"/>
    <w:rsid w:val="00247DEE"/>
    <w:rsid w:val="00250E1A"/>
    <w:rsid w:val="00252696"/>
    <w:rsid w:val="00252C17"/>
    <w:rsid w:val="0025303A"/>
    <w:rsid w:val="0025356C"/>
    <w:rsid w:val="00253F80"/>
    <w:rsid w:val="00254706"/>
    <w:rsid w:val="0025476E"/>
    <w:rsid w:val="00255534"/>
    <w:rsid w:val="00256C14"/>
    <w:rsid w:val="0025735C"/>
    <w:rsid w:val="0025742D"/>
    <w:rsid w:val="002600E1"/>
    <w:rsid w:val="00260C1E"/>
    <w:rsid w:val="002612FE"/>
    <w:rsid w:val="00261AED"/>
    <w:rsid w:val="0026222F"/>
    <w:rsid w:val="00262AB8"/>
    <w:rsid w:val="002634B5"/>
    <w:rsid w:val="002635BC"/>
    <w:rsid w:val="002650EF"/>
    <w:rsid w:val="00265DE3"/>
    <w:rsid w:val="00266F6D"/>
    <w:rsid w:val="002678A0"/>
    <w:rsid w:val="00270901"/>
    <w:rsid w:val="00270C8C"/>
    <w:rsid w:val="00270CD2"/>
    <w:rsid w:val="0027114C"/>
    <w:rsid w:val="0027223E"/>
    <w:rsid w:val="00272248"/>
    <w:rsid w:val="00272452"/>
    <w:rsid w:val="00272458"/>
    <w:rsid w:val="0027279F"/>
    <w:rsid w:val="0027377F"/>
    <w:rsid w:val="00273C3A"/>
    <w:rsid w:val="002750E6"/>
    <w:rsid w:val="00275497"/>
    <w:rsid w:val="00275636"/>
    <w:rsid w:val="00275D6B"/>
    <w:rsid w:val="002760EE"/>
    <w:rsid w:val="00276108"/>
    <w:rsid w:val="0027617D"/>
    <w:rsid w:val="002763A9"/>
    <w:rsid w:val="00276FDD"/>
    <w:rsid w:val="002776DB"/>
    <w:rsid w:val="00277E7D"/>
    <w:rsid w:val="00280251"/>
    <w:rsid w:val="00280569"/>
    <w:rsid w:val="00280F72"/>
    <w:rsid w:val="0028125E"/>
    <w:rsid w:val="00282543"/>
    <w:rsid w:val="00283154"/>
    <w:rsid w:val="00283F4B"/>
    <w:rsid w:val="00284106"/>
    <w:rsid w:val="00284145"/>
    <w:rsid w:val="002848E2"/>
    <w:rsid w:val="00284A81"/>
    <w:rsid w:val="00284EBC"/>
    <w:rsid w:val="00285488"/>
    <w:rsid w:val="00285510"/>
    <w:rsid w:val="00285D5C"/>
    <w:rsid w:val="00286612"/>
    <w:rsid w:val="00286C86"/>
    <w:rsid w:val="00286E9E"/>
    <w:rsid w:val="00286FE0"/>
    <w:rsid w:val="00287F64"/>
    <w:rsid w:val="0029007B"/>
    <w:rsid w:val="00290249"/>
    <w:rsid w:val="002906C1"/>
    <w:rsid w:val="00291165"/>
    <w:rsid w:val="002912A3"/>
    <w:rsid w:val="002914AA"/>
    <w:rsid w:val="0029259B"/>
    <w:rsid w:val="002932A6"/>
    <w:rsid w:val="00293406"/>
    <w:rsid w:val="002937B8"/>
    <w:rsid w:val="00294C4F"/>
    <w:rsid w:val="002962B1"/>
    <w:rsid w:val="00296976"/>
    <w:rsid w:val="00296A6F"/>
    <w:rsid w:val="00296D6D"/>
    <w:rsid w:val="00297CFE"/>
    <w:rsid w:val="00297D5F"/>
    <w:rsid w:val="002A004C"/>
    <w:rsid w:val="002A02CB"/>
    <w:rsid w:val="002A05F0"/>
    <w:rsid w:val="002A0619"/>
    <w:rsid w:val="002A087B"/>
    <w:rsid w:val="002A1126"/>
    <w:rsid w:val="002A1DF6"/>
    <w:rsid w:val="002A25FF"/>
    <w:rsid w:val="002A352A"/>
    <w:rsid w:val="002A35C4"/>
    <w:rsid w:val="002A3EA6"/>
    <w:rsid w:val="002A525B"/>
    <w:rsid w:val="002A5B38"/>
    <w:rsid w:val="002A5D87"/>
    <w:rsid w:val="002A5F34"/>
    <w:rsid w:val="002A634C"/>
    <w:rsid w:val="002A70E1"/>
    <w:rsid w:val="002A7134"/>
    <w:rsid w:val="002A785E"/>
    <w:rsid w:val="002A7885"/>
    <w:rsid w:val="002B009A"/>
    <w:rsid w:val="002B06AC"/>
    <w:rsid w:val="002B0A8F"/>
    <w:rsid w:val="002B132E"/>
    <w:rsid w:val="002B1560"/>
    <w:rsid w:val="002B1A8C"/>
    <w:rsid w:val="002B21CE"/>
    <w:rsid w:val="002B2813"/>
    <w:rsid w:val="002B3667"/>
    <w:rsid w:val="002B3A79"/>
    <w:rsid w:val="002B4D11"/>
    <w:rsid w:val="002B50EA"/>
    <w:rsid w:val="002B60E3"/>
    <w:rsid w:val="002B69BB"/>
    <w:rsid w:val="002B6C25"/>
    <w:rsid w:val="002B7215"/>
    <w:rsid w:val="002B74ED"/>
    <w:rsid w:val="002B7773"/>
    <w:rsid w:val="002C06B7"/>
    <w:rsid w:val="002C139E"/>
    <w:rsid w:val="002C180A"/>
    <w:rsid w:val="002C39FE"/>
    <w:rsid w:val="002C4EA6"/>
    <w:rsid w:val="002C5280"/>
    <w:rsid w:val="002C55A6"/>
    <w:rsid w:val="002C5D11"/>
    <w:rsid w:val="002C6255"/>
    <w:rsid w:val="002C6E3E"/>
    <w:rsid w:val="002D1214"/>
    <w:rsid w:val="002D2B0D"/>
    <w:rsid w:val="002D2B82"/>
    <w:rsid w:val="002D2F36"/>
    <w:rsid w:val="002D365F"/>
    <w:rsid w:val="002D36B6"/>
    <w:rsid w:val="002D45F7"/>
    <w:rsid w:val="002D4A9A"/>
    <w:rsid w:val="002D65EF"/>
    <w:rsid w:val="002D6FB5"/>
    <w:rsid w:val="002D78A9"/>
    <w:rsid w:val="002D7C18"/>
    <w:rsid w:val="002E0340"/>
    <w:rsid w:val="002E0E1B"/>
    <w:rsid w:val="002E1D1D"/>
    <w:rsid w:val="002E1EB8"/>
    <w:rsid w:val="002E22C5"/>
    <w:rsid w:val="002E3686"/>
    <w:rsid w:val="002E3A21"/>
    <w:rsid w:val="002E4153"/>
    <w:rsid w:val="002E4857"/>
    <w:rsid w:val="002E5239"/>
    <w:rsid w:val="002E5E7D"/>
    <w:rsid w:val="002E62F0"/>
    <w:rsid w:val="002E642C"/>
    <w:rsid w:val="002E69B4"/>
    <w:rsid w:val="002E6CE6"/>
    <w:rsid w:val="002E6DEE"/>
    <w:rsid w:val="002E725C"/>
    <w:rsid w:val="002E76D9"/>
    <w:rsid w:val="002E7FEB"/>
    <w:rsid w:val="002F11B9"/>
    <w:rsid w:val="002F143E"/>
    <w:rsid w:val="002F144D"/>
    <w:rsid w:val="002F18A9"/>
    <w:rsid w:val="002F19BF"/>
    <w:rsid w:val="002F1E06"/>
    <w:rsid w:val="002F3CD5"/>
    <w:rsid w:val="002F5B42"/>
    <w:rsid w:val="002F5C07"/>
    <w:rsid w:val="002F72DA"/>
    <w:rsid w:val="0030017F"/>
    <w:rsid w:val="00300E13"/>
    <w:rsid w:val="00301E34"/>
    <w:rsid w:val="00301EE5"/>
    <w:rsid w:val="0030235D"/>
    <w:rsid w:val="00302857"/>
    <w:rsid w:val="00302A21"/>
    <w:rsid w:val="00302EB8"/>
    <w:rsid w:val="003035D8"/>
    <w:rsid w:val="00303B0C"/>
    <w:rsid w:val="003048D7"/>
    <w:rsid w:val="0030497F"/>
    <w:rsid w:val="00304E42"/>
    <w:rsid w:val="0030580E"/>
    <w:rsid w:val="003061B5"/>
    <w:rsid w:val="003071F6"/>
    <w:rsid w:val="0030771E"/>
    <w:rsid w:val="00307A00"/>
    <w:rsid w:val="00310E98"/>
    <w:rsid w:val="0031128C"/>
    <w:rsid w:val="00311594"/>
    <w:rsid w:val="00312957"/>
    <w:rsid w:val="00312CEC"/>
    <w:rsid w:val="0031303E"/>
    <w:rsid w:val="00313A5B"/>
    <w:rsid w:val="00313CB0"/>
    <w:rsid w:val="00313F96"/>
    <w:rsid w:val="00313FD2"/>
    <w:rsid w:val="003151C8"/>
    <w:rsid w:val="003163BD"/>
    <w:rsid w:val="0031771F"/>
    <w:rsid w:val="003179C3"/>
    <w:rsid w:val="00320DCD"/>
    <w:rsid w:val="003213B9"/>
    <w:rsid w:val="003216B6"/>
    <w:rsid w:val="00321F8B"/>
    <w:rsid w:val="00321FAD"/>
    <w:rsid w:val="0032273D"/>
    <w:rsid w:val="00323306"/>
    <w:rsid w:val="00323A71"/>
    <w:rsid w:val="00324C9B"/>
    <w:rsid w:val="00324E60"/>
    <w:rsid w:val="003255AA"/>
    <w:rsid w:val="00325789"/>
    <w:rsid w:val="00325C2B"/>
    <w:rsid w:val="003269F3"/>
    <w:rsid w:val="0032713B"/>
    <w:rsid w:val="00327DEB"/>
    <w:rsid w:val="003302A3"/>
    <w:rsid w:val="003302DF"/>
    <w:rsid w:val="00330AFE"/>
    <w:rsid w:val="003315AB"/>
    <w:rsid w:val="00331C86"/>
    <w:rsid w:val="0033246C"/>
    <w:rsid w:val="00332CA2"/>
    <w:rsid w:val="003344D2"/>
    <w:rsid w:val="00335235"/>
    <w:rsid w:val="00335B31"/>
    <w:rsid w:val="00335C2D"/>
    <w:rsid w:val="00340887"/>
    <w:rsid w:val="00340968"/>
    <w:rsid w:val="00340ECA"/>
    <w:rsid w:val="0034111C"/>
    <w:rsid w:val="00341B23"/>
    <w:rsid w:val="00341C27"/>
    <w:rsid w:val="003425A1"/>
    <w:rsid w:val="0034289A"/>
    <w:rsid w:val="00342C2C"/>
    <w:rsid w:val="00342DD3"/>
    <w:rsid w:val="00343221"/>
    <w:rsid w:val="0034388A"/>
    <w:rsid w:val="00344127"/>
    <w:rsid w:val="003449E4"/>
    <w:rsid w:val="00345063"/>
    <w:rsid w:val="003456D9"/>
    <w:rsid w:val="00345FB9"/>
    <w:rsid w:val="00346B8E"/>
    <w:rsid w:val="00346DFD"/>
    <w:rsid w:val="00347245"/>
    <w:rsid w:val="003472CC"/>
    <w:rsid w:val="003474B8"/>
    <w:rsid w:val="00347B6F"/>
    <w:rsid w:val="00347F95"/>
    <w:rsid w:val="003501AE"/>
    <w:rsid w:val="00351A7B"/>
    <w:rsid w:val="00351B52"/>
    <w:rsid w:val="00351E40"/>
    <w:rsid w:val="00352D21"/>
    <w:rsid w:val="003532D4"/>
    <w:rsid w:val="003536FE"/>
    <w:rsid w:val="00353A08"/>
    <w:rsid w:val="00354C61"/>
    <w:rsid w:val="0035592D"/>
    <w:rsid w:val="0035756B"/>
    <w:rsid w:val="00357B29"/>
    <w:rsid w:val="00357B9C"/>
    <w:rsid w:val="00360E66"/>
    <w:rsid w:val="00361031"/>
    <w:rsid w:val="00361310"/>
    <w:rsid w:val="0036140A"/>
    <w:rsid w:val="00362676"/>
    <w:rsid w:val="00362DE1"/>
    <w:rsid w:val="00363D73"/>
    <w:rsid w:val="003642A6"/>
    <w:rsid w:val="00364BBC"/>
    <w:rsid w:val="00364BDE"/>
    <w:rsid w:val="00364D63"/>
    <w:rsid w:val="0036620B"/>
    <w:rsid w:val="003666FD"/>
    <w:rsid w:val="003673FF"/>
    <w:rsid w:val="003705AC"/>
    <w:rsid w:val="003709DA"/>
    <w:rsid w:val="00370EC4"/>
    <w:rsid w:val="003710E1"/>
    <w:rsid w:val="003711E9"/>
    <w:rsid w:val="003716D5"/>
    <w:rsid w:val="00371787"/>
    <w:rsid w:val="00372043"/>
    <w:rsid w:val="00372093"/>
    <w:rsid w:val="00372702"/>
    <w:rsid w:val="00372BD8"/>
    <w:rsid w:val="00373909"/>
    <w:rsid w:val="003742F3"/>
    <w:rsid w:val="00374C5A"/>
    <w:rsid w:val="00374CAF"/>
    <w:rsid w:val="00376050"/>
    <w:rsid w:val="003763EE"/>
    <w:rsid w:val="00376AB4"/>
    <w:rsid w:val="00377017"/>
    <w:rsid w:val="0037751C"/>
    <w:rsid w:val="00377700"/>
    <w:rsid w:val="00377B03"/>
    <w:rsid w:val="00377D2D"/>
    <w:rsid w:val="00377F01"/>
    <w:rsid w:val="0038007A"/>
    <w:rsid w:val="00380266"/>
    <w:rsid w:val="00380306"/>
    <w:rsid w:val="0038034D"/>
    <w:rsid w:val="00380E9D"/>
    <w:rsid w:val="00383F09"/>
    <w:rsid w:val="003840EA"/>
    <w:rsid w:val="003860C3"/>
    <w:rsid w:val="00386264"/>
    <w:rsid w:val="00387666"/>
    <w:rsid w:val="00387683"/>
    <w:rsid w:val="0038795B"/>
    <w:rsid w:val="003900F3"/>
    <w:rsid w:val="00390610"/>
    <w:rsid w:val="00390809"/>
    <w:rsid w:val="00390E7E"/>
    <w:rsid w:val="00390FA1"/>
    <w:rsid w:val="0039158C"/>
    <w:rsid w:val="003915B6"/>
    <w:rsid w:val="003919AF"/>
    <w:rsid w:val="00391BA6"/>
    <w:rsid w:val="00391C76"/>
    <w:rsid w:val="003926C2"/>
    <w:rsid w:val="00392CB1"/>
    <w:rsid w:val="003935EC"/>
    <w:rsid w:val="003937E5"/>
    <w:rsid w:val="003938BD"/>
    <w:rsid w:val="00393A1E"/>
    <w:rsid w:val="00394389"/>
    <w:rsid w:val="0039496A"/>
    <w:rsid w:val="00395FD5"/>
    <w:rsid w:val="0039629A"/>
    <w:rsid w:val="003A00F4"/>
    <w:rsid w:val="003A289A"/>
    <w:rsid w:val="003A43B2"/>
    <w:rsid w:val="003A53D0"/>
    <w:rsid w:val="003A597F"/>
    <w:rsid w:val="003A5F81"/>
    <w:rsid w:val="003A6088"/>
    <w:rsid w:val="003A6DA3"/>
    <w:rsid w:val="003A7966"/>
    <w:rsid w:val="003A79F8"/>
    <w:rsid w:val="003B030B"/>
    <w:rsid w:val="003B1105"/>
    <w:rsid w:val="003B1161"/>
    <w:rsid w:val="003B126F"/>
    <w:rsid w:val="003B19F9"/>
    <w:rsid w:val="003B22B4"/>
    <w:rsid w:val="003B425C"/>
    <w:rsid w:val="003B4D48"/>
    <w:rsid w:val="003B5721"/>
    <w:rsid w:val="003B5D2A"/>
    <w:rsid w:val="003B6482"/>
    <w:rsid w:val="003B6F7B"/>
    <w:rsid w:val="003B73BB"/>
    <w:rsid w:val="003B7983"/>
    <w:rsid w:val="003B79B6"/>
    <w:rsid w:val="003B7C8B"/>
    <w:rsid w:val="003C05A5"/>
    <w:rsid w:val="003C1450"/>
    <w:rsid w:val="003C2343"/>
    <w:rsid w:val="003C289E"/>
    <w:rsid w:val="003C2C35"/>
    <w:rsid w:val="003C2E28"/>
    <w:rsid w:val="003C2FC7"/>
    <w:rsid w:val="003C34F0"/>
    <w:rsid w:val="003C3C92"/>
    <w:rsid w:val="003C42C7"/>
    <w:rsid w:val="003C4F83"/>
    <w:rsid w:val="003C7570"/>
    <w:rsid w:val="003C7A07"/>
    <w:rsid w:val="003C7A5D"/>
    <w:rsid w:val="003C7E86"/>
    <w:rsid w:val="003D005E"/>
    <w:rsid w:val="003D00A3"/>
    <w:rsid w:val="003D04E2"/>
    <w:rsid w:val="003D0CCD"/>
    <w:rsid w:val="003D1076"/>
    <w:rsid w:val="003D198A"/>
    <w:rsid w:val="003D1D26"/>
    <w:rsid w:val="003D28B1"/>
    <w:rsid w:val="003D2EB2"/>
    <w:rsid w:val="003D3052"/>
    <w:rsid w:val="003D38C8"/>
    <w:rsid w:val="003D402B"/>
    <w:rsid w:val="003D5146"/>
    <w:rsid w:val="003D767C"/>
    <w:rsid w:val="003E03C3"/>
    <w:rsid w:val="003E1325"/>
    <w:rsid w:val="003E275E"/>
    <w:rsid w:val="003E3F38"/>
    <w:rsid w:val="003E52DA"/>
    <w:rsid w:val="003E5B29"/>
    <w:rsid w:val="003E5E46"/>
    <w:rsid w:val="003E61C3"/>
    <w:rsid w:val="003E6D55"/>
    <w:rsid w:val="003E6F97"/>
    <w:rsid w:val="003F04D3"/>
    <w:rsid w:val="003F0788"/>
    <w:rsid w:val="003F1329"/>
    <w:rsid w:val="003F18AD"/>
    <w:rsid w:val="003F1A7F"/>
    <w:rsid w:val="003F1BA8"/>
    <w:rsid w:val="003F3084"/>
    <w:rsid w:val="003F3B26"/>
    <w:rsid w:val="003F5D59"/>
    <w:rsid w:val="003F702F"/>
    <w:rsid w:val="0040053A"/>
    <w:rsid w:val="004006BC"/>
    <w:rsid w:val="00400C1D"/>
    <w:rsid w:val="00400CE8"/>
    <w:rsid w:val="00400D0A"/>
    <w:rsid w:val="00401A5C"/>
    <w:rsid w:val="00401B6D"/>
    <w:rsid w:val="00401E2C"/>
    <w:rsid w:val="00402838"/>
    <w:rsid w:val="00403375"/>
    <w:rsid w:val="00403435"/>
    <w:rsid w:val="0040343F"/>
    <w:rsid w:val="00403EB1"/>
    <w:rsid w:val="004042DC"/>
    <w:rsid w:val="00405A85"/>
    <w:rsid w:val="00406595"/>
    <w:rsid w:val="0040697D"/>
    <w:rsid w:val="00406ED2"/>
    <w:rsid w:val="00410094"/>
    <w:rsid w:val="00410C17"/>
    <w:rsid w:val="00412590"/>
    <w:rsid w:val="00412791"/>
    <w:rsid w:val="004128A5"/>
    <w:rsid w:val="00412D14"/>
    <w:rsid w:val="00412F13"/>
    <w:rsid w:val="00413113"/>
    <w:rsid w:val="004132D7"/>
    <w:rsid w:val="00413F78"/>
    <w:rsid w:val="00414292"/>
    <w:rsid w:val="00414939"/>
    <w:rsid w:val="00414C12"/>
    <w:rsid w:val="004152AA"/>
    <w:rsid w:val="00415CE1"/>
    <w:rsid w:val="00416877"/>
    <w:rsid w:val="004168E9"/>
    <w:rsid w:val="00416C24"/>
    <w:rsid w:val="004176FB"/>
    <w:rsid w:val="004176FF"/>
    <w:rsid w:val="00417DAB"/>
    <w:rsid w:val="004207DC"/>
    <w:rsid w:val="00420B61"/>
    <w:rsid w:val="0042138F"/>
    <w:rsid w:val="00421608"/>
    <w:rsid w:val="00421859"/>
    <w:rsid w:val="00422BBE"/>
    <w:rsid w:val="0042306D"/>
    <w:rsid w:val="004231CE"/>
    <w:rsid w:val="004234F9"/>
    <w:rsid w:val="00423DE8"/>
    <w:rsid w:val="00424FA7"/>
    <w:rsid w:val="00425232"/>
    <w:rsid w:val="004255B8"/>
    <w:rsid w:val="004257BB"/>
    <w:rsid w:val="00426016"/>
    <w:rsid w:val="0042605A"/>
    <w:rsid w:val="00426580"/>
    <w:rsid w:val="00426DA6"/>
    <w:rsid w:val="0042732D"/>
    <w:rsid w:val="004276F1"/>
    <w:rsid w:val="00427BEF"/>
    <w:rsid w:val="00430158"/>
    <w:rsid w:val="00430D56"/>
    <w:rsid w:val="0043202F"/>
    <w:rsid w:val="00432110"/>
    <w:rsid w:val="00432A2F"/>
    <w:rsid w:val="00433506"/>
    <w:rsid w:val="00433730"/>
    <w:rsid w:val="0043400A"/>
    <w:rsid w:val="0043488A"/>
    <w:rsid w:val="004348B3"/>
    <w:rsid w:val="00435330"/>
    <w:rsid w:val="00435652"/>
    <w:rsid w:val="00436E43"/>
    <w:rsid w:val="00436F01"/>
    <w:rsid w:val="00437258"/>
    <w:rsid w:val="0043751F"/>
    <w:rsid w:val="004377D5"/>
    <w:rsid w:val="00437A61"/>
    <w:rsid w:val="00440860"/>
    <w:rsid w:val="0044118C"/>
    <w:rsid w:val="00441877"/>
    <w:rsid w:val="004425F4"/>
    <w:rsid w:val="004426C0"/>
    <w:rsid w:val="0044287D"/>
    <w:rsid w:val="00443548"/>
    <w:rsid w:val="00443D32"/>
    <w:rsid w:val="00443FF9"/>
    <w:rsid w:val="0044416F"/>
    <w:rsid w:val="00444B1D"/>
    <w:rsid w:val="0044514A"/>
    <w:rsid w:val="00445FF7"/>
    <w:rsid w:val="00447263"/>
    <w:rsid w:val="004478B9"/>
    <w:rsid w:val="00450C71"/>
    <w:rsid w:val="00451323"/>
    <w:rsid w:val="0045159A"/>
    <w:rsid w:val="004521DE"/>
    <w:rsid w:val="00453341"/>
    <w:rsid w:val="00454106"/>
    <w:rsid w:val="004567B7"/>
    <w:rsid w:val="00456D13"/>
    <w:rsid w:val="00457671"/>
    <w:rsid w:val="00457A67"/>
    <w:rsid w:val="0046048D"/>
    <w:rsid w:val="004608E9"/>
    <w:rsid w:val="00460FCA"/>
    <w:rsid w:val="00461210"/>
    <w:rsid w:val="00461E37"/>
    <w:rsid w:val="00462674"/>
    <w:rsid w:val="00462F68"/>
    <w:rsid w:val="00463095"/>
    <w:rsid w:val="004632B6"/>
    <w:rsid w:val="004639D9"/>
    <w:rsid w:val="00463B13"/>
    <w:rsid w:val="00464589"/>
    <w:rsid w:val="00466292"/>
    <w:rsid w:val="004662D7"/>
    <w:rsid w:val="00466649"/>
    <w:rsid w:val="00467311"/>
    <w:rsid w:val="00467E1A"/>
    <w:rsid w:val="00467FA5"/>
    <w:rsid w:val="00470163"/>
    <w:rsid w:val="004701AA"/>
    <w:rsid w:val="004705EF"/>
    <w:rsid w:val="00470888"/>
    <w:rsid w:val="004721BC"/>
    <w:rsid w:val="00473D37"/>
    <w:rsid w:val="00474556"/>
    <w:rsid w:val="0047458B"/>
    <w:rsid w:val="00475614"/>
    <w:rsid w:val="00475C63"/>
    <w:rsid w:val="004762AB"/>
    <w:rsid w:val="00477593"/>
    <w:rsid w:val="004778B5"/>
    <w:rsid w:val="004778D2"/>
    <w:rsid w:val="00477B04"/>
    <w:rsid w:val="00477EA7"/>
    <w:rsid w:val="00481046"/>
    <w:rsid w:val="00481645"/>
    <w:rsid w:val="004823FD"/>
    <w:rsid w:val="0048311C"/>
    <w:rsid w:val="00483261"/>
    <w:rsid w:val="004832C7"/>
    <w:rsid w:val="0048348A"/>
    <w:rsid w:val="0048411E"/>
    <w:rsid w:val="00484E71"/>
    <w:rsid w:val="00485CE3"/>
    <w:rsid w:val="00485EB5"/>
    <w:rsid w:val="00485FDC"/>
    <w:rsid w:val="004865FB"/>
    <w:rsid w:val="00486D96"/>
    <w:rsid w:val="0048769F"/>
    <w:rsid w:val="00487EF1"/>
    <w:rsid w:val="004906F1"/>
    <w:rsid w:val="00490831"/>
    <w:rsid w:val="00491DF0"/>
    <w:rsid w:val="00492033"/>
    <w:rsid w:val="00492CFF"/>
    <w:rsid w:val="00493106"/>
    <w:rsid w:val="00493239"/>
    <w:rsid w:val="004937D2"/>
    <w:rsid w:val="00493C49"/>
    <w:rsid w:val="00493F9C"/>
    <w:rsid w:val="00494695"/>
    <w:rsid w:val="00495592"/>
    <w:rsid w:val="004956D5"/>
    <w:rsid w:val="00496232"/>
    <w:rsid w:val="0049667C"/>
    <w:rsid w:val="00496B42"/>
    <w:rsid w:val="00496B93"/>
    <w:rsid w:val="00496D59"/>
    <w:rsid w:val="004A0B14"/>
    <w:rsid w:val="004A1DA1"/>
    <w:rsid w:val="004A25B6"/>
    <w:rsid w:val="004A2685"/>
    <w:rsid w:val="004A26EF"/>
    <w:rsid w:val="004A284B"/>
    <w:rsid w:val="004A2B2D"/>
    <w:rsid w:val="004A2B46"/>
    <w:rsid w:val="004A32EB"/>
    <w:rsid w:val="004A4185"/>
    <w:rsid w:val="004A4BC3"/>
    <w:rsid w:val="004A4D1B"/>
    <w:rsid w:val="004A59C7"/>
    <w:rsid w:val="004A5D9F"/>
    <w:rsid w:val="004A6176"/>
    <w:rsid w:val="004A61AC"/>
    <w:rsid w:val="004A67FF"/>
    <w:rsid w:val="004A6834"/>
    <w:rsid w:val="004A6A43"/>
    <w:rsid w:val="004A6EF7"/>
    <w:rsid w:val="004A7854"/>
    <w:rsid w:val="004A78E6"/>
    <w:rsid w:val="004A7D67"/>
    <w:rsid w:val="004B103E"/>
    <w:rsid w:val="004B1085"/>
    <w:rsid w:val="004B185D"/>
    <w:rsid w:val="004B1D34"/>
    <w:rsid w:val="004B219D"/>
    <w:rsid w:val="004B2CE0"/>
    <w:rsid w:val="004B47C7"/>
    <w:rsid w:val="004B48F2"/>
    <w:rsid w:val="004B4D26"/>
    <w:rsid w:val="004B5191"/>
    <w:rsid w:val="004B51EE"/>
    <w:rsid w:val="004B529D"/>
    <w:rsid w:val="004B5B4C"/>
    <w:rsid w:val="004B6209"/>
    <w:rsid w:val="004B695B"/>
    <w:rsid w:val="004B7061"/>
    <w:rsid w:val="004B725C"/>
    <w:rsid w:val="004B74FF"/>
    <w:rsid w:val="004B7DFD"/>
    <w:rsid w:val="004C1394"/>
    <w:rsid w:val="004C1584"/>
    <w:rsid w:val="004C20B0"/>
    <w:rsid w:val="004C3A83"/>
    <w:rsid w:val="004C4B8F"/>
    <w:rsid w:val="004C4F58"/>
    <w:rsid w:val="004C5B9F"/>
    <w:rsid w:val="004C5E0E"/>
    <w:rsid w:val="004C7072"/>
    <w:rsid w:val="004C795A"/>
    <w:rsid w:val="004D006C"/>
    <w:rsid w:val="004D09C7"/>
    <w:rsid w:val="004D0A0D"/>
    <w:rsid w:val="004D183A"/>
    <w:rsid w:val="004D2106"/>
    <w:rsid w:val="004D2744"/>
    <w:rsid w:val="004D28E9"/>
    <w:rsid w:val="004D2D21"/>
    <w:rsid w:val="004D2EAC"/>
    <w:rsid w:val="004D3DCF"/>
    <w:rsid w:val="004D464A"/>
    <w:rsid w:val="004D52C0"/>
    <w:rsid w:val="004D5F47"/>
    <w:rsid w:val="004D61FE"/>
    <w:rsid w:val="004D6321"/>
    <w:rsid w:val="004D6C29"/>
    <w:rsid w:val="004D7952"/>
    <w:rsid w:val="004E0718"/>
    <w:rsid w:val="004E0A8B"/>
    <w:rsid w:val="004E0B69"/>
    <w:rsid w:val="004E16E9"/>
    <w:rsid w:val="004E20A3"/>
    <w:rsid w:val="004E28FA"/>
    <w:rsid w:val="004E33F3"/>
    <w:rsid w:val="004E35B7"/>
    <w:rsid w:val="004E49C1"/>
    <w:rsid w:val="004E52D3"/>
    <w:rsid w:val="004E5902"/>
    <w:rsid w:val="004E6B06"/>
    <w:rsid w:val="004E6C80"/>
    <w:rsid w:val="004E7014"/>
    <w:rsid w:val="004E7ECD"/>
    <w:rsid w:val="004F015E"/>
    <w:rsid w:val="004F070A"/>
    <w:rsid w:val="004F08C5"/>
    <w:rsid w:val="004F0DB4"/>
    <w:rsid w:val="004F107A"/>
    <w:rsid w:val="004F1F16"/>
    <w:rsid w:val="004F2840"/>
    <w:rsid w:val="004F2C55"/>
    <w:rsid w:val="004F35A9"/>
    <w:rsid w:val="004F35C8"/>
    <w:rsid w:val="004F3792"/>
    <w:rsid w:val="004F3B51"/>
    <w:rsid w:val="004F3D5D"/>
    <w:rsid w:val="004F3D82"/>
    <w:rsid w:val="004F434C"/>
    <w:rsid w:val="004F43EA"/>
    <w:rsid w:val="004F48B8"/>
    <w:rsid w:val="004F5835"/>
    <w:rsid w:val="004F6291"/>
    <w:rsid w:val="004F639F"/>
    <w:rsid w:val="004F6D60"/>
    <w:rsid w:val="004F6D6D"/>
    <w:rsid w:val="004F75CE"/>
    <w:rsid w:val="004F7B4B"/>
    <w:rsid w:val="00500684"/>
    <w:rsid w:val="0050071D"/>
    <w:rsid w:val="00501857"/>
    <w:rsid w:val="00501CBA"/>
    <w:rsid w:val="005021E2"/>
    <w:rsid w:val="00502A20"/>
    <w:rsid w:val="00502A5B"/>
    <w:rsid w:val="005039D8"/>
    <w:rsid w:val="00504083"/>
    <w:rsid w:val="00504BAD"/>
    <w:rsid w:val="00504F69"/>
    <w:rsid w:val="00505363"/>
    <w:rsid w:val="005063B0"/>
    <w:rsid w:val="00506692"/>
    <w:rsid w:val="005066B8"/>
    <w:rsid w:val="00507623"/>
    <w:rsid w:val="00507A99"/>
    <w:rsid w:val="00507DC3"/>
    <w:rsid w:val="00511079"/>
    <w:rsid w:val="00511480"/>
    <w:rsid w:val="005117C2"/>
    <w:rsid w:val="005122F1"/>
    <w:rsid w:val="00512D17"/>
    <w:rsid w:val="0051330B"/>
    <w:rsid w:val="0051334A"/>
    <w:rsid w:val="00514148"/>
    <w:rsid w:val="0051423C"/>
    <w:rsid w:val="005142F4"/>
    <w:rsid w:val="00514416"/>
    <w:rsid w:val="0051459E"/>
    <w:rsid w:val="00515519"/>
    <w:rsid w:val="00515A1C"/>
    <w:rsid w:val="00516D12"/>
    <w:rsid w:val="00516FD9"/>
    <w:rsid w:val="0051727D"/>
    <w:rsid w:val="0051734D"/>
    <w:rsid w:val="00517C73"/>
    <w:rsid w:val="00520F9C"/>
    <w:rsid w:val="0052113F"/>
    <w:rsid w:val="005212F0"/>
    <w:rsid w:val="00522140"/>
    <w:rsid w:val="00522255"/>
    <w:rsid w:val="00522867"/>
    <w:rsid w:val="00522C84"/>
    <w:rsid w:val="00522FAD"/>
    <w:rsid w:val="00523764"/>
    <w:rsid w:val="00524572"/>
    <w:rsid w:val="00524967"/>
    <w:rsid w:val="00524D17"/>
    <w:rsid w:val="005256FD"/>
    <w:rsid w:val="0052595A"/>
    <w:rsid w:val="00525B52"/>
    <w:rsid w:val="00525D5F"/>
    <w:rsid w:val="00526FB5"/>
    <w:rsid w:val="005276BC"/>
    <w:rsid w:val="00527E6D"/>
    <w:rsid w:val="00530AED"/>
    <w:rsid w:val="005320DC"/>
    <w:rsid w:val="00532ADE"/>
    <w:rsid w:val="0053421D"/>
    <w:rsid w:val="005342F0"/>
    <w:rsid w:val="005346A5"/>
    <w:rsid w:val="00535D9C"/>
    <w:rsid w:val="005363E8"/>
    <w:rsid w:val="005367BE"/>
    <w:rsid w:val="00536B4D"/>
    <w:rsid w:val="00537ED4"/>
    <w:rsid w:val="005417C9"/>
    <w:rsid w:val="00541A6F"/>
    <w:rsid w:val="00541E64"/>
    <w:rsid w:val="00541EB5"/>
    <w:rsid w:val="00542663"/>
    <w:rsid w:val="005429BF"/>
    <w:rsid w:val="00542CB5"/>
    <w:rsid w:val="00542FE3"/>
    <w:rsid w:val="00543047"/>
    <w:rsid w:val="00543A74"/>
    <w:rsid w:val="00543B40"/>
    <w:rsid w:val="00543FA4"/>
    <w:rsid w:val="005446FB"/>
    <w:rsid w:val="005447E1"/>
    <w:rsid w:val="005448DA"/>
    <w:rsid w:val="005452BF"/>
    <w:rsid w:val="00545371"/>
    <w:rsid w:val="00545402"/>
    <w:rsid w:val="005456A7"/>
    <w:rsid w:val="00545812"/>
    <w:rsid w:val="00546419"/>
    <w:rsid w:val="0054648D"/>
    <w:rsid w:val="005469C3"/>
    <w:rsid w:val="00546C63"/>
    <w:rsid w:val="00546FCF"/>
    <w:rsid w:val="005475D7"/>
    <w:rsid w:val="0054774B"/>
    <w:rsid w:val="00547900"/>
    <w:rsid w:val="00547A84"/>
    <w:rsid w:val="005504B5"/>
    <w:rsid w:val="0055120C"/>
    <w:rsid w:val="00551303"/>
    <w:rsid w:val="0055140D"/>
    <w:rsid w:val="0055195C"/>
    <w:rsid w:val="0055267C"/>
    <w:rsid w:val="00552A89"/>
    <w:rsid w:val="00553289"/>
    <w:rsid w:val="00553448"/>
    <w:rsid w:val="00553E6C"/>
    <w:rsid w:val="005542C2"/>
    <w:rsid w:val="00554C82"/>
    <w:rsid w:val="0055647A"/>
    <w:rsid w:val="00556AA8"/>
    <w:rsid w:val="00556B8A"/>
    <w:rsid w:val="00556BDF"/>
    <w:rsid w:val="00556DC5"/>
    <w:rsid w:val="00557A98"/>
    <w:rsid w:val="00557E83"/>
    <w:rsid w:val="00557FAE"/>
    <w:rsid w:val="0056016C"/>
    <w:rsid w:val="0056162A"/>
    <w:rsid w:val="00561812"/>
    <w:rsid w:val="005619C5"/>
    <w:rsid w:val="0056236F"/>
    <w:rsid w:val="005623AE"/>
    <w:rsid w:val="00562675"/>
    <w:rsid w:val="00562DF2"/>
    <w:rsid w:val="00563831"/>
    <w:rsid w:val="00565157"/>
    <w:rsid w:val="00565408"/>
    <w:rsid w:val="00565B34"/>
    <w:rsid w:val="00565C99"/>
    <w:rsid w:val="0056607C"/>
    <w:rsid w:val="00566182"/>
    <w:rsid w:val="005663EF"/>
    <w:rsid w:val="00566874"/>
    <w:rsid w:val="00566BDD"/>
    <w:rsid w:val="00567068"/>
    <w:rsid w:val="005678BC"/>
    <w:rsid w:val="00567A9D"/>
    <w:rsid w:val="005703A5"/>
    <w:rsid w:val="00570797"/>
    <w:rsid w:val="00570A5D"/>
    <w:rsid w:val="00570C33"/>
    <w:rsid w:val="00571296"/>
    <w:rsid w:val="00571734"/>
    <w:rsid w:val="00572336"/>
    <w:rsid w:val="00572393"/>
    <w:rsid w:val="00572F2E"/>
    <w:rsid w:val="005730A7"/>
    <w:rsid w:val="005730C7"/>
    <w:rsid w:val="00573430"/>
    <w:rsid w:val="00573A93"/>
    <w:rsid w:val="00573A9E"/>
    <w:rsid w:val="00574300"/>
    <w:rsid w:val="0057448F"/>
    <w:rsid w:val="00574944"/>
    <w:rsid w:val="0057596A"/>
    <w:rsid w:val="00575CAA"/>
    <w:rsid w:val="00575E58"/>
    <w:rsid w:val="00576469"/>
    <w:rsid w:val="005769C8"/>
    <w:rsid w:val="00576D5B"/>
    <w:rsid w:val="00577F4E"/>
    <w:rsid w:val="005802EE"/>
    <w:rsid w:val="005807DF"/>
    <w:rsid w:val="00580CEB"/>
    <w:rsid w:val="00580D6E"/>
    <w:rsid w:val="00580E26"/>
    <w:rsid w:val="005815FD"/>
    <w:rsid w:val="005818F0"/>
    <w:rsid w:val="005843CA"/>
    <w:rsid w:val="0058496C"/>
    <w:rsid w:val="00585BDC"/>
    <w:rsid w:val="00585C54"/>
    <w:rsid w:val="005865C4"/>
    <w:rsid w:val="005866AE"/>
    <w:rsid w:val="00587209"/>
    <w:rsid w:val="00587583"/>
    <w:rsid w:val="00587D73"/>
    <w:rsid w:val="00590508"/>
    <w:rsid w:val="005910FF"/>
    <w:rsid w:val="00591182"/>
    <w:rsid w:val="005929A4"/>
    <w:rsid w:val="00592A63"/>
    <w:rsid w:val="00592E78"/>
    <w:rsid w:val="00592EB2"/>
    <w:rsid w:val="00594787"/>
    <w:rsid w:val="005951B6"/>
    <w:rsid w:val="00595447"/>
    <w:rsid w:val="0059645C"/>
    <w:rsid w:val="005966B3"/>
    <w:rsid w:val="005966F1"/>
    <w:rsid w:val="00597419"/>
    <w:rsid w:val="005975F5"/>
    <w:rsid w:val="00597EBB"/>
    <w:rsid w:val="005A0173"/>
    <w:rsid w:val="005A1C50"/>
    <w:rsid w:val="005A2A83"/>
    <w:rsid w:val="005A36A5"/>
    <w:rsid w:val="005A510C"/>
    <w:rsid w:val="005A5385"/>
    <w:rsid w:val="005A58FF"/>
    <w:rsid w:val="005A5FE6"/>
    <w:rsid w:val="005A6290"/>
    <w:rsid w:val="005A70F8"/>
    <w:rsid w:val="005B1B58"/>
    <w:rsid w:val="005B247D"/>
    <w:rsid w:val="005B324E"/>
    <w:rsid w:val="005B361D"/>
    <w:rsid w:val="005B3643"/>
    <w:rsid w:val="005B392A"/>
    <w:rsid w:val="005B3A95"/>
    <w:rsid w:val="005B4058"/>
    <w:rsid w:val="005B406F"/>
    <w:rsid w:val="005B44DB"/>
    <w:rsid w:val="005B4F58"/>
    <w:rsid w:val="005B5498"/>
    <w:rsid w:val="005B6509"/>
    <w:rsid w:val="005B6C71"/>
    <w:rsid w:val="005B6E87"/>
    <w:rsid w:val="005B79A4"/>
    <w:rsid w:val="005B7CB7"/>
    <w:rsid w:val="005C005D"/>
    <w:rsid w:val="005C04AE"/>
    <w:rsid w:val="005C064C"/>
    <w:rsid w:val="005C11C0"/>
    <w:rsid w:val="005C2162"/>
    <w:rsid w:val="005C2684"/>
    <w:rsid w:val="005C2EAB"/>
    <w:rsid w:val="005C2FE5"/>
    <w:rsid w:val="005C30AA"/>
    <w:rsid w:val="005C492F"/>
    <w:rsid w:val="005C50BD"/>
    <w:rsid w:val="005C55F6"/>
    <w:rsid w:val="005C5A5E"/>
    <w:rsid w:val="005C7148"/>
    <w:rsid w:val="005C74FA"/>
    <w:rsid w:val="005C76DF"/>
    <w:rsid w:val="005C7C25"/>
    <w:rsid w:val="005C7D88"/>
    <w:rsid w:val="005D07CC"/>
    <w:rsid w:val="005D08ED"/>
    <w:rsid w:val="005D1312"/>
    <w:rsid w:val="005D2497"/>
    <w:rsid w:val="005D26C8"/>
    <w:rsid w:val="005D2E62"/>
    <w:rsid w:val="005D3076"/>
    <w:rsid w:val="005D3565"/>
    <w:rsid w:val="005D3842"/>
    <w:rsid w:val="005D49DA"/>
    <w:rsid w:val="005D67F8"/>
    <w:rsid w:val="005D6AFC"/>
    <w:rsid w:val="005D712D"/>
    <w:rsid w:val="005D718D"/>
    <w:rsid w:val="005D79C5"/>
    <w:rsid w:val="005D7DE6"/>
    <w:rsid w:val="005E165C"/>
    <w:rsid w:val="005E1E6E"/>
    <w:rsid w:val="005E2732"/>
    <w:rsid w:val="005E336F"/>
    <w:rsid w:val="005E3F41"/>
    <w:rsid w:val="005E3F9F"/>
    <w:rsid w:val="005E4F2B"/>
    <w:rsid w:val="005F085D"/>
    <w:rsid w:val="005F0A0B"/>
    <w:rsid w:val="005F0D07"/>
    <w:rsid w:val="005F0E4E"/>
    <w:rsid w:val="005F30A0"/>
    <w:rsid w:val="005F366E"/>
    <w:rsid w:val="005F3814"/>
    <w:rsid w:val="005F5B47"/>
    <w:rsid w:val="005F60D1"/>
    <w:rsid w:val="005F6D0A"/>
    <w:rsid w:val="005F6DA0"/>
    <w:rsid w:val="00600509"/>
    <w:rsid w:val="00601116"/>
    <w:rsid w:val="00601227"/>
    <w:rsid w:val="00601B65"/>
    <w:rsid w:val="00601BD4"/>
    <w:rsid w:val="0060206E"/>
    <w:rsid w:val="00602ED7"/>
    <w:rsid w:val="0060346C"/>
    <w:rsid w:val="006038A6"/>
    <w:rsid w:val="00603E9F"/>
    <w:rsid w:val="00604258"/>
    <w:rsid w:val="0060483B"/>
    <w:rsid w:val="006055A9"/>
    <w:rsid w:val="00605AA9"/>
    <w:rsid w:val="00605C62"/>
    <w:rsid w:val="00605E70"/>
    <w:rsid w:val="0060639E"/>
    <w:rsid w:val="00606B00"/>
    <w:rsid w:val="00607973"/>
    <w:rsid w:val="006106A7"/>
    <w:rsid w:val="00610E1D"/>
    <w:rsid w:val="006112F4"/>
    <w:rsid w:val="00612DF0"/>
    <w:rsid w:val="006135EF"/>
    <w:rsid w:val="006139EF"/>
    <w:rsid w:val="0061415E"/>
    <w:rsid w:val="00614CD1"/>
    <w:rsid w:val="00614FCF"/>
    <w:rsid w:val="00616FAD"/>
    <w:rsid w:val="006170B7"/>
    <w:rsid w:val="00617D97"/>
    <w:rsid w:val="0062202B"/>
    <w:rsid w:val="006224A4"/>
    <w:rsid w:val="00622BEC"/>
    <w:rsid w:val="006233EE"/>
    <w:rsid w:val="0062428B"/>
    <w:rsid w:val="00624A16"/>
    <w:rsid w:val="00624D37"/>
    <w:rsid w:val="00625597"/>
    <w:rsid w:val="00625731"/>
    <w:rsid w:val="006258FF"/>
    <w:rsid w:val="00630A61"/>
    <w:rsid w:val="00630AB5"/>
    <w:rsid w:val="00631296"/>
    <w:rsid w:val="0063173B"/>
    <w:rsid w:val="006319D2"/>
    <w:rsid w:val="006324FF"/>
    <w:rsid w:val="00632708"/>
    <w:rsid w:val="00632DB9"/>
    <w:rsid w:val="00633040"/>
    <w:rsid w:val="006332BB"/>
    <w:rsid w:val="006336BE"/>
    <w:rsid w:val="006338D3"/>
    <w:rsid w:val="00633F93"/>
    <w:rsid w:val="006340A9"/>
    <w:rsid w:val="00634260"/>
    <w:rsid w:val="006345C3"/>
    <w:rsid w:val="00635011"/>
    <w:rsid w:val="00635B66"/>
    <w:rsid w:val="006362B3"/>
    <w:rsid w:val="006364E8"/>
    <w:rsid w:val="00636C7D"/>
    <w:rsid w:val="00636DE0"/>
    <w:rsid w:val="00637ADD"/>
    <w:rsid w:val="00637C33"/>
    <w:rsid w:val="00637C38"/>
    <w:rsid w:val="00640614"/>
    <w:rsid w:val="00640E07"/>
    <w:rsid w:val="0064103D"/>
    <w:rsid w:val="00641671"/>
    <w:rsid w:val="00642F1C"/>
    <w:rsid w:val="00643064"/>
    <w:rsid w:val="00643A56"/>
    <w:rsid w:val="00643E7F"/>
    <w:rsid w:val="006443B1"/>
    <w:rsid w:val="0064536F"/>
    <w:rsid w:val="00645A59"/>
    <w:rsid w:val="00646676"/>
    <w:rsid w:val="006466FB"/>
    <w:rsid w:val="006467E6"/>
    <w:rsid w:val="006472E1"/>
    <w:rsid w:val="006476E0"/>
    <w:rsid w:val="00647905"/>
    <w:rsid w:val="00647FF4"/>
    <w:rsid w:val="006503A0"/>
    <w:rsid w:val="00650A8C"/>
    <w:rsid w:val="00650E37"/>
    <w:rsid w:val="00650E85"/>
    <w:rsid w:val="00652869"/>
    <w:rsid w:val="00652D86"/>
    <w:rsid w:val="00652F24"/>
    <w:rsid w:val="00652FFF"/>
    <w:rsid w:val="00653F38"/>
    <w:rsid w:val="0065409A"/>
    <w:rsid w:val="00654CCF"/>
    <w:rsid w:val="00655D1E"/>
    <w:rsid w:val="00655F0E"/>
    <w:rsid w:val="0065682D"/>
    <w:rsid w:val="0065732C"/>
    <w:rsid w:val="00660670"/>
    <w:rsid w:val="006607D5"/>
    <w:rsid w:val="00661412"/>
    <w:rsid w:val="0066185B"/>
    <w:rsid w:val="00661EFD"/>
    <w:rsid w:val="006625AC"/>
    <w:rsid w:val="006625C9"/>
    <w:rsid w:val="00662B01"/>
    <w:rsid w:val="00662DC9"/>
    <w:rsid w:val="00663245"/>
    <w:rsid w:val="00664540"/>
    <w:rsid w:val="00664C81"/>
    <w:rsid w:val="006652BE"/>
    <w:rsid w:val="00665A82"/>
    <w:rsid w:val="00666086"/>
    <w:rsid w:val="00667501"/>
    <w:rsid w:val="00667F37"/>
    <w:rsid w:val="00670071"/>
    <w:rsid w:val="0067015A"/>
    <w:rsid w:val="0067017C"/>
    <w:rsid w:val="00670DDA"/>
    <w:rsid w:val="00670FE6"/>
    <w:rsid w:val="00671E11"/>
    <w:rsid w:val="006734F6"/>
    <w:rsid w:val="00673873"/>
    <w:rsid w:val="006741FC"/>
    <w:rsid w:val="006745E4"/>
    <w:rsid w:val="00674B2D"/>
    <w:rsid w:val="006754CD"/>
    <w:rsid w:val="006758CA"/>
    <w:rsid w:val="00675A1F"/>
    <w:rsid w:val="00675D5A"/>
    <w:rsid w:val="006761F8"/>
    <w:rsid w:val="00676857"/>
    <w:rsid w:val="00677925"/>
    <w:rsid w:val="006803ED"/>
    <w:rsid w:val="0068048F"/>
    <w:rsid w:val="006804BC"/>
    <w:rsid w:val="0068169C"/>
    <w:rsid w:val="006818A4"/>
    <w:rsid w:val="0068212A"/>
    <w:rsid w:val="00683414"/>
    <w:rsid w:val="006846E2"/>
    <w:rsid w:val="00684CA7"/>
    <w:rsid w:val="006853D4"/>
    <w:rsid w:val="0068580C"/>
    <w:rsid w:val="00685B89"/>
    <w:rsid w:val="00685F9A"/>
    <w:rsid w:val="006861FD"/>
    <w:rsid w:val="0068647B"/>
    <w:rsid w:val="0068655E"/>
    <w:rsid w:val="00686D65"/>
    <w:rsid w:val="00687166"/>
    <w:rsid w:val="00687270"/>
    <w:rsid w:val="0068783A"/>
    <w:rsid w:val="006905B1"/>
    <w:rsid w:val="006907DB"/>
    <w:rsid w:val="00690C7E"/>
    <w:rsid w:val="00690E94"/>
    <w:rsid w:val="00691E2A"/>
    <w:rsid w:val="00692561"/>
    <w:rsid w:val="00693205"/>
    <w:rsid w:val="00693F7D"/>
    <w:rsid w:val="00694270"/>
    <w:rsid w:val="006944F3"/>
    <w:rsid w:val="00694C3E"/>
    <w:rsid w:val="006950E8"/>
    <w:rsid w:val="00695F8B"/>
    <w:rsid w:val="00696093"/>
    <w:rsid w:val="00696DD4"/>
    <w:rsid w:val="006973F6"/>
    <w:rsid w:val="006975A7"/>
    <w:rsid w:val="006A0D77"/>
    <w:rsid w:val="006A0DF4"/>
    <w:rsid w:val="006A196A"/>
    <w:rsid w:val="006A216A"/>
    <w:rsid w:val="006A2EEE"/>
    <w:rsid w:val="006A3441"/>
    <w:rsid w:val="006A409D"/>
    <w:rsid w:val="006A458B"/>
    <w:rsid w:val="006A4807"/>
    <w:rsid w:val="006A4E28"/>
    <w:rsid w:val="006A5E1B"/>
    <w:rsid w:val="006A5E84"/>
    <w:rsid w:val="006A6BB4"/>
    <w:rsid w:val="006A72E3"/>
    <w:rsid w:val="006A7FFB"/>
    <w:rsid w:val="006B05A2"/>
    <w:rsid w:val="006B122D"/>
    <w:rsid w:val="006B2238"/>
    <w:rsid w:val="006B28E9"/>
    <w:rsid w:val="006B2CD5"/>
    <w:rsid w:val="006B3459"/>
    <w:rsid w:val="006B35D1"/>
    <w:rsid w:val="006B39A2"/>
    <w:rsid w:val="006B4BAD"/>
    <w:rsid w:val="006B5095"/>
    <w:rsid w:val="006B6977"/>
    <w:rsid w:val="006B6B8F"/>
    <w:rsid w:val="006C0399"/>
    <w:rsid w:val="006C0914"/>
    <w:rsid w:val="006C0925"/>
    <w:rsid w:val="006C0BEA"/>
    <w:rsid w:val="006C0CBB"/>
    <w:rsid w:val="006C0D75"/>
    <w:rsid w:val="006C14F9"/>
    <w:rsid w:val="006C1952"/>
    <w:rsid w:val="006C2A38"/>
    <w:rsid w:val="006C2BF7"/>
    <w:rsid w:val="006C3B93"/>
    <w:rsid w:val="006C3FC9"/>
    <w:rsid w:val="006C5177"/>
    <w:rsid w:val="006C6198"/>
    <w:rsid w:val="006C6EE7"/>
    <w:rsid w:val="006C71BB"/>
    <w:rsid w:val="006C786E"/>
    <w:rsid w:val="006C7D48"/>
    <w:rsid w:val="006D0137"/>
    <w:rsid w:val="006D03E4"/>
    <w:rsid w:val="006D0555"/>
    <w:rsid w:val="006D1EC3"/>
    <w:rsid w:val="006D2CF9"/>
    <w:rsid w:val="006D2DFD"/>
    <w:rsid w:val="006D31BC"/>
    <w:rsid w:val="006D3FD3"/>
    <w:rsid w:val="006D4697"/>
    <w:rsid w:val="006D58D9"/>
    <w:rsid w:val="006D62E3"/>
    <w:rsid w:val="006D63B9"/>
    <w:rsid w:val="006D69B4"/>
    <w:rsid w:val="006D7FA0"/>
    <w:rsid w:val="006E059F"/>
    <w:rsid w:val="006E0BDC"/>
    <w:rsid w:val="006E13D1"/>
    <w:rsid w:val="006E22A7"/>
    <w:rsid w:val="006E2981"/>
    <w:rsid w:val="006E2C63"/>
    <w:rsid w:val="006E3A6F"/>
    <w:rsid w:val="006E3D74"/>
    <w:rsid w:val="006E52A1"/>
    <w:rsid w:val="006E542D"/>
    <w:rsid w:val="006E6A0C"/>
    <w:rsid w:val="006E6AB2"/>
    <w:rsid w:val="006E6BA3"/>
    <w:rsid w:val="006E6FFE"/>
    <w:rsid w:val="006E773F"/>
    <w:rsid w:val="006E7EE5"/>
    <w:rsid w:val="006F0214"/>
    <w:rsid w:val="006F076B"/>
    <w:rsid w:val="006F123E"/>
    <w:rsid w:val="006F12A9"/>
    <w:rsid w:val="006F2D22"/>
    <w:rsid w:val="006F310D"/>
    <w:rsid w:val="006F3589"/>
    <w:rsid w:val="006F4254"/>
    <w:rsid w:val="006F4583"/>
    <w:rsid w:val="006F4B34"/>
    <w:rsid w:val="006F57B9"/>
    <w:rsid w:val="006F5B4E"/>
    <w:rsid w:val="006F63D1"/>
    <w:rsid w:val="006F6A53"/>
    <w:rsid w:val="006F7B66"/>
    <w:rsid w:val="00700297"/>
    <w:rsid w:val="007004E7"/>
    <w:rsid w:val="0070118B"/>
    <w:rsid w:val="007012DE"/>
    <w:rsid w:val="007013CA"/>
    <w:rsid w:val="007013E1"/>
    <w:rsid w:val="0070174B"/>
    <w:rsid w:val="00702CF1"/>
    <w:rsid w:val="0070320C"/>
    <w:rsid w:val="00703547"/>
    <w:rsid w:val="00703A4A"/>
    <w:rsid w:val="00703A65"/>
    <w:rsid w:val="00703B4A"/>
    <w:rsid w:val="00703C0A"/>
    <w:rsid w:val="00703C6D"/>
    <w:rsid w:val="007051C7"/>
    <w:rsid w:val="00705D03"/>
    <w:rsid w:val="00705FB5"/>
    <w:rsid w:val="00707A3A"/>
    <w:rsid w:val="007100F9"/>
    <w:rsid w:val="00710282"/>
    <w:rsid w:val="007106D4"/>
    <w:rsid w:val="00710BCC"/>
    <w:rsid w:val="00711275"/>
    <w:rsid w:val="00711888"/>
    <w:rsid w:val="00711E13"/>
    <w:rsid w:val="00712A7A"/>
    <w:rsid w:val="00712EDA"/>
    <w:rsid w:val="00713648"/>
    <w:rsid w:val="007143F8"/>
    <w:rsid w:val="0071452D"/>
    <w:rsid w:val="00715526"/>
    <w:rsid w:val="00715AFF"/>
    <w:rsid w:val="00715FD6"/>
    <w:rsid w:val="007162D8"/>
    <w:rsid w:val="0071705B"/>
    <w:rsid w:val="00720213"/>
    <w:rsid w:val="007202E7"/>
    <w:rsid w:val="0072256E"/>
    <w:rsid w:val="00722DD1"/>
    <w:rsid w:val="0072313E"/>
    <w:rsid w:val="00723BD3"/>
    <w:rsid w:val="00723C15"/>
    <w:rsid w:val="007248CF"/>
    <w:rsid w:val="007249DE"/>
    <w:rsid w:val="00724B19"/>
    <w:rsid w:val="00724F7D"/>
    <w:rsid w:val="00724FDB"/>
    <w:rsid w:val="00725709"/>
    <w:rsid w:val="0072676B"/>
    <w:rsid w:val="00726962"/>
    <w:rsid w:val="00727F52"/>
    <w:rsid w:val="007309E7"/>
    <w:rsid w:val="00730C41"/>
    <w:rsid w:val="00731064"/>
    <w:rsid w:val="00731284"/>
    <w:rsid w:val="00731E2B"/>
    <w:rsid w:val="00734642"/>
    <w:rsid w:val="0073474B"/>
    <w:rsid w:val="00734850"/>
    <w:rsid w:val="007349E6"/>
    <w:rsid w:val="00735506"/>
    <w:rsid w:val="0073580A"/>
    <w:rsid w:val="00736418"/>
    <w:rsid w:val="007375A2"/>
    <w:rsid w:val="007401FE"/>
    <w:rsid w:val="007405B2"/>
    <w:rsid w:val="0074067F"/>
    <w:rsid w:val="00740832"/>
    <w:rsid w:val="00740CC9"/>
    <w:rsid w:val="007412C6"/>
    <w:rsid w:val="00743028"/>
    <w:rsid w:val="007433FE"/>
    <w:rsid w:val="007455FD"/>
    <w:rsid w:val="00746086"/>
    <w:rsid w:val="007460F5"/>
    <w:rsid w:val="00746659"/>
    <w:rsid w:val="0074691A"/>
    <w:rsid w:val="0075175D"/>
    <w:rsid w:val="00752717"/>
    <w:rsid w:val="00752A90"/>
    <w:rsid w:val="00752F4E"/>
    <w:rsid w:val="0075348F"/>
    <w:rsid w:val="0075373E"/>
    <w:rsid w:val="00753902"/>
    <w:rsid w:val="00754C7C"/>
    <w:rsid w:val="00755F8D"/>
    <w:rsid w:val="00756365"/>
    <w:rsid w:val="00756832"/>
    <w:rsid w:val="00757052"/>
    <w:rsid w:val="00757E6B"/>
    <w:rsid w:val="00760478"/>
    <w:rsid w:val="00760964"/>
    <w:rsid w:val="00760F56"/>
    <w:rsid w:val="007613F5"/>
    <w:rsid w:val="00761485"/>
    <w:rsid w:val="007633C9"/>
    <w:rsid w:val="00763B3C"/>
    <w:rsid w:val="00763EF1"/>
    <w:rsid w:val="00764FBA"/>
    <w:rsid w:val="00765261"/>
    <w:rsid w:val="0076662D"/>
    <w:rsid w:val="00766CB4"/>
    <w:rsid w:val="007677ED"/>
    <w:rsid w:val="0076783D"/>
    <w:rsid w:val="00767AB7"/>
    <w:rsid w:val="00771FFA"/>
    <w:rsid w:val="007721F8"/>
    <w:rsid w:val="0077237F"/>
    <w:rsid w:val="007725F9"/>
    <w:rsid w:val="007739FC"/>
    <w:rsid w:val="007746CD"/>
    <w:rsid w:val="0077548E"/>
    <w:rsid w:val="007757CE"/>
    <w:rsid w:val="007757FC"/>
    <w:rsid w:val="0077597C"/>
    <w:rsid w:val="00775AED"/>
    <w:rsid w:val="00776626"/>
    <w:rsid w:val="00776F0C"/>
    <w:rsid w:val="00776FBD"/>
    <w:rsid w:val="00777911"/>
    <w:rsid w:val="00777B09"/>
    <w:rsid w:val="007805A8"/>
    <w:rsid w:val="00780D9D"/>
    <w:rsid w:val="00781026"/>
    <w:rsid w:val="00781E6B"/>
    <w:rsid w:val="00782217"/>
    <w:rsid w:val="0078327E"/>
    <w:rsid w:val="0078349C"/>
    <w:rsid w:val="0078369B"/>
    <w:rsid w:val="00783B37"/>
    <w:rsid w:val="0078457B"/>
    <w:rsid w:val="007862BE"/>
    <w:rsid w:val="007865DE"/>
    <w:rsid w:val="00786B93"/>
    <w:rsid w:val="00787051"/>
    <w:rsid w:val="00787640"/>
    <w:rsid w:val="007876E4"/>
    <w:rsid w:val="007906C3"/>
    <w:rsid w:val="007909D7"/>
    <w:rsid w:val="00791278"/>
    <w:rsid w:val="0079129A"/>
    <w:rsid w:val="0079151C"/>
    <w:rsid w:val="00791731"/>
    <w:rsid w:val="007917B8"/>
    <w:rsid w:val="00792284"/>
    <w:rsid w:val="00792333"/>
    <w:rsid w:val="007923AE"/>
    <w:rsid w:val="007925CC"/>
    <w:rsid w:val="00792652"/>
    <w:rsid w:val="00793675"/>
    <w:rsid w:val="00793E48"/>
    <w:rsid w:val="00794346"/>
    <w:rsid w:val="0079566B"/>
    <w:rsid w:val="00795745"/>
    <w:rsid w:val="00795DE5"/>
    <w:rsid w:val="00796029"/>
    <w:rsid w:val="0079602D"/>
    <w:rsid w:val="0079653C"/>
    <w:rsid w:val="0079799B"/>
    <w:rsid w:val="007A08F5"/>
    <w:rsid w:val="007A120A"/>
    <w:rsid w:val="007A14FB"/>
    <w:rsid w:val="007A1FAB"/>
    <w:rsid w:val="007A27EA"/>
    <w:rsid w:val="007A2812"/>
    <w:rsid w:val="007A2963"/>
    <w:rsid w:val="007A2E87"/>
    <w:rsid w:val="007A3290"/>
    <w:rsid w:val="007A4162"/>
    <w:rsid w:val="007A425B"/>
    <w:rsid w:val="007A457B"/>
    <w:rsid w:val="007A47B7"/>
    <w:rsid w:val="007A48CE"/>
    <w:rsid w:val="007A563B"/>
    <w:rsid w:val="007A5990"/>
    <w:rsid w:val="007A59B4"/>
    <w:rsid w:val="007A5E92"/>
    <w:rsid w:val="007A79B8"/>
    <w:rsid w:val="007A79C5"/>
    <w:rsid w:val="007A7C00"/>
    <w:rsid w:val="007A7CDC"/>
    <w:rsid w:val="007B0745"/>
    <w:rsid w:val="007B0804"/>
    <w:rsid w:val="007B0FAA"/>
    <w:rsid w:val="007B1256"/>
    <w:rsid w:val="007B1CF7"/>
    <w:rsid w:val="007B223D"/>
    <w:rsid w:val="007B235A"/>
    <w:rsid w:val="007B2431"/>
    <w:rsid w:val="007B2B55"/>
    <w:rsid w:val="007B3244"/>
    <w:rsid w:val="007B3676"/>
    <w:rsid w:val="007B4124"/>
    <w:rsid w:val="007B4A5E"/>
    <w:rsid w:val="007B53A6"/>
    <w:rsid w:val="007B6C76"/>
    <w:rsid w:val="007B6DB6"/>
    <w:rsid w:val="007B7436"/>
    <w:rsid w:val="007B7496"/>
    <w:rsid w:val="007B7EDA"/>
    <w:rsid w:val="007C11E4"/>
    <w:rsid w:val="007C1FE3"/>
    <w:rsid w:val="007C2739"/>
    <w:rsid w:val="007C2751"/>
    <w:rsid w:val="007C289D"/>
    <w:rsid w:val="007C2ED0"/>
    <w:rsid w:val="007C3506"/>
    <w:rsid w:val="007C3FCB"/>
    <w:rsid w:val="007C430A"/>
    <w:rsid w:val="007C4632"/>
    <w:rsid w:val="007C5270"/>
    <w:rsid w:val="007C552B"/>
    <w:rsid w:val="007C5584"/>
    <w:rsid w:val="007C6341"/>
    <w:rsid w:val="007C7DF2"/>
    <w:rsid w:val="007D06CB"/>
    <w:rsid w:val="007D07CA"/>
    <w:rsid w:val="007D0C44"/>
    <w:rsid w:val="007D2D56"/>
    <w:rsid w:val="007D2DD0"/>
    <w:rsid w:val="007D380A"/>
    <w:rsid w:val="007D4357"/>
    <w:rsid w:val="007D4B40"/>
    <w:rsid w:val="007D526F"/>
    <w:rsid w:val="007D5B85"/>
    <w:rsid w:val="007D5D29"/>
    <w:rsid w:val="007D61DB"/>
    <w:rsid w:val="007D62C6"/>
    <w:rsid w:val="007D6E2E"/>
    <w:rsid w:val="007D7428"/>
    <w:rsid w:val="007D776E"/>
    <w:rsid w:val="007D7A91"/>
    <w:rsid w:val="007D7DB7"/>
    <w:rsid w:val="007E0531"/>
    <w:rsid w:val="007E1881"/>
    <w:rsid w:val="007E212C"/>
    <w:rsid w:val="007E3704"/>
    <w:rsid w:val="007E4062"/>
    <w:rsid w:val="007E4656"/>
    <w:rsid w:val="007E54CB"/>
    <w:rsid w:val="007E5863"/>
    <w:rsid w:val="007E5BB1"/>
    <w:rsid w:val="007E61D7"/>
    <w:rsid w:val="007E670B"/>
    <w:rsid w:val="007E7F73"/>
    <w:rsid w:val="007F0168"/>
    <w:rsid w:val="007F15EE"/>
    <w:rsid w:val="007F19F8"/>
    <w:rsid w:val="007F29F0"/>
    <w:rsid w:val="007F40A5"/>
    <w:rsid w:val="007F493D"/>
    <w:rsid w:val="007F4B96"/>
    <w:rsid w:val="007F4D38"/>
    <w:rsid w:val="007F501C"/>
    <w:rsid w:val="007F5CFE"/>
    <w:rsid w:val="007F6568"/>
    <w:rsid w:val="007F67E3"/>
    <w:rsid w:val="007F6D3E"/>
    <w:rsid w:val="007F75DC"/>
    <w:rsid w:val="007F76A3"/>
    <w:rsid w:val="00800662"/>
    <w:rsid w:val="008006AF"/>
    <w:rsid w:val="008012B9"/>
    <w:rsid w:val="0080153E"/>
    <w:rsid w:val="0080242F"/>
    <w:rsid w:val="0080337F"/>
    <w:rsid w:val="00803A30"/>
    <w:rsid w:val="00804DEF"/>
    <w:rsid w:val="00804E1E"/>
    <w:rsid w:val="00804F2D"/>
    <w:rsid w:val="0080527E"/>
    <w:rsid w:val="00805924"/>
    <w:rsid w:val="00805994"/>
    <w:rsid w:val="0080716C"/>
    <w:rsid w:val="0080743E"/>
    <w:rsid w:val="008074C3"/>
    <w:rsid w:val="00807A07"/>
    <w:rsid w:val="00807D6C"/>
    <w:rsid w:val="00810469"/>
    <w:rsid w:val="00810ECE"/>
    <w:rsid w:val="008119BF"/>
    <w:rsid w:val="00812113"/>
    <w:rsid w:val="0081331C"/>
    <w:rsid w:val="00813CDD"/>
    <w:rsid w:val="00814452"/>
    <w:rsid w:val="00815CBB"/>
    <w:rsid w:val="0081657A"/>
    <w:rsid w:val="0081759D"/>
    <w:rsid w:val="00817B04"/>
    <w:rsid w:val="00817F2D"/>
    <w:rsid w:val="00820163"/>
    <w:rsid w:val="0082069F"/>
    <w:rsid w:val="00820C03"/>
    <w:rsid w:val="00820CB1"/>
    <w:rsid w:val="00820D4A"/>
    <w:rsid w:val="00820E9F"/>
    <w:rsid w:val="00821120"/>
    <w:rsid w:val="00821698"/>
    <w:rsid w:val="00821924"/>
    <w:rsid w:val="00822A5F"/>
    <w:rsid w:val="00822EF0"/>
    <w:rsid w:val="008230A4"/>
    <w:rsid w:val="00823412"/>
    <w:rsid w:val="008248A4"/>
    <w:rsid w:val="0082505B"/>
    <w:rsid w:val="00826DD9"/>
    <w:rsid w:val="00827842"/>
    <w:rsid w:val="008278B6"/>
    <w:rsid w:val="0083011C"/>
    <w:rsid w:val="00830E79"/>
    <w:rsid w:val="0083170B"/>
    <w:rsid w:val="00832017"/>
    <w:rsid w:val="00832328"/>
    <w:rsid w:val="008325BC"/>
    <w:rsid w:val="00832E58"/>
    <w:rsid w:val="0083381B"/>
    <w:rsid w:val="00833884"/>
    <w:rsid w:val="00833E5D"/>
    <w:rsid w:val="008344AB"/>
    <w:rsid w:val="008348B5"/>
    <w:rsid w:val="00834974"/>
    <w:rsid w:val="00834B77"/>
    <w:rsid w:val="00835028"/>
    <w:rsid w:val="00835883"/>
    <w:rsid w:val="0083686A"/>
    <w:rsid w:val="00836DCA"/>
    <w:rsid w:val="008372B1"/>
    <w:rsid w:val="00837C36"/>
    <w:rsid w:val="00837D64"/>
    <w:rsid w:val="008402A1"/>
    <w:rsid w:val="00841255"/>
    <w:rsid w:val="0084126B"/>
    <w:rsid w:val="00841F44"/>
    <w:rsid w:val="00842100"/>
    <w:rsid w:val="00842CC6"/>
    <w:rsid w:val="00843114"/>
    <w:rsid w:val="0084480A"/>
    <w:rsid w:val="00844E17"/>
    <w:rsid w:val="008452FD"/>
    <w:rsid w:val="00845DEE"/>
    <w:rsid w:val="00846AE6"/>
    <w:rsid w:val="0084701C"/>
    <w:rsid w:val="00847298"/>
    <w:rsid w:val="00847AD5"/>
    <w:rsid w:val="00847CC3"/>
    <w:rsid w:val="00850895"/>
    <w:rsid w:val="00850CE0"/>
    <w:rsid w:val="00850E29"/>
    <w:rsid w:val="00850EB7"/>
    <w:rsid w:val="00851964"/>
    <w:rsid w:val="00851DCF"/>
    <w:rsid w:val="00852307"/>
    <w:rsid w:val="008524EA"/>
    <w:rsid w:val="00852B47"/>
    <w:rsid w:val="00853FE7"/>
    <w:rsid w:val="0085450D"/>
    <w:rsid w:val="0085452C"/>
    <w:rsid w:val="008551A7"/>
    <w:rsid w:val="008556AB"/>
    <w:rsid w:val="00855C9D"/>
    <w:rsid w:val="00856DEF"/>
    <w:rsid w:val="00856FAE"/>
    <w:rsid w:val="008579DF"/>
    <w:rsid w:val="008602D0"/>
    <w:rsid w:val="00860479"/>
    <w:rsid w:val="008620E7"/>
    <w:rsid w:val="008627F9"/>
    <w:rsid w:val="00862C9D"/>
    <w:rsid w:val="008632B9"/>
    <w:rsid w:val="0086362F"/>
    <w:rsid w:val="00863D44"/>
    <w:rsid w:val="00864D11"/>
    <w:rsid w:val="0086651B"/>
    <w:rsid w:val="008669CE"/>
    <w:rsid w:val="00866F53"/>
    <w:rsid w:val="0086724A"/>
    <w:rsid w:val="0086731A"/>
    <w:rsid w:val="00867BDE"/>
    <w:rsid w:val="00870172"/>
    <w:rsid w:val="008702AB"/>
    <w:rsid w:val="00870460"/>
    <w:rsid w:val="008706DF"/>
    <w:rsid w:val="00870932"/>
    <w:rsid w:val="008709AE"/>
    <w:rsid w:val="00870E7D"/>
    <w:rsid w:val="008714D5"/>
    <w:rsid w:val="00871A5F"/>
    <w:rsid w:val="00872B2D"/>
    <w:rsid w:val="00873020"/>
    <w:rsid w:val="008741C0"/>
    <w:rsid w:val="008743F3"/>
    <w:rsid w:val="0087444A"/>
    <w:rsid w:val="00874907"/>
    <w:rsid w:val="00874A4F"/>
    <w:rsid w:val="00874C43"/>
    <w:rsid w:val="00875139"/>
    <w:rsid w:val="008752B9"/>
    <w:rsid w:val="00875410"/>
    <w:rsid w:val="008769E3"/>
    <w:rsid w:val="00876B40"/>
    <w:rsid w:val="00877B72"/>
    <w:rsid w:val="00880094"/>
    <w:rsid w:val="008803DA"/>
    <w:rsid w:val="00880B0D"/>
    <w:rsid w:val="008819D7"/>
    <w:rsid w:val="00881EE5"/>
    <w:rsid w:val="008821F0"/>
    <w:rsid w:val="008822D5"/>
    <w:rsid w:val="008826F7"/>
    <w:rsid w:val="00882716"/>
    <w:rsid w:val="00882FDA"/>
    <w:rsid w:val="00883178"/>
    <w:rsid w:val="0088321C"/>
    <w:rsid w:val="008836B8"/>
    <w:rsid w:val="00883DD0"/>
    <w:rsid w:val="00883F3B"/>
    <w:rsid w:val="008841D9"/>
    <w:rsid w:val="00885499"/>
    <w:rsid w:val="00885697"/>
    <w:rsid w:val="0088573F"/>
    <w:rsid w:val="008868B1"/>
    <w:rsid w:val="008872E0"/>
    <w:rsid w:val="00887AFB"/>
    <w:rsid w:val="00887C46"/>
    <w:rsid w:val="008908D5"/>
    <w:rsid w:val="00890CEA"/>
    <w:rsid w:val="008914ED"/>
    <w:rsid w:val="008926FE"/>
    <w:rsid w:val="0089365F"/>
    <w:rsid w:val="00894FF0"/>
    <w:rsid w:val="0089558A"/>
    <w:rsid w:val="00896937"/>
    <w:rsid w:val="00896CB5"/>
    <w:rsid w:val="00896E8F"/>
    <w:rsid w:val="008976FE"/>
    <w:rsid w:val="00897C5A"/>
    <w:rsid w:val="008A1DD7"/>
    <w:rsid w:val="008A338F"/>
    <w:rsid w:val="008A36E4"/>
    <w:rsid w:val="008A4146"/>
    <w:rsid w:val="008A416F"/>
    <w:rsid w:val="008A4614"/>
    <w:rsid w:val="008A4CDC"/>
    <w:rsid w:val="008A5008"/>
    <w:rsid w:val="008A5258"/>
    <w:rsid w:val="008A66DC"/>
    <w:rsid w:val="008A7340"/>
    <w:rsid w:val="008B016F"/>
    <w:rsid w:val="008B0564"/>
    <w:rsid w:val="008B0916"/>
    <w:rsid w:val="008B171F"/>
    <w:rsid w:val="008B275C"/>
    <w:rsid w:val="008B2E79"/>
    <w:rsid w:val="008B3AFF"/>
    <w:rsid w:val="008B3F64"/>
    <w:rsid w:val="008B4815"/>
    <w:rsid w:val="008B48CD"/>
    <w:rsid w:val="008B4EDE"/>
    <w:rsid w:val="008B5290"/>
    <w:rsid w:val="008B586D"/>
    <w:rsid w:val="008B5872"/>
    <w:rsid w:val="008B69D6"/>
    <w:rsid w:val="008B6D07"/>
    <w:rsid w:val="008B77E6"/>
    <w:rsid w:val="008C0FEE"/>
    <w:rsid w:val="008C1AD6"/>
    <w:rsid w:val="008C1DC0"/>
    <w:rsid w:val="008C1FE3"/>
    <w:rsid w:val="008C2658"/>
    <w:rsid w:val="008C2964"/>
    <w:rsid w:val="008C2C58"/>
    <w:rsid w:val="008C375E"/>
    <w:rsid w:val="008C4C4D"/>
    <w:rsid w:val="008C62C8"/>
    <w:rsid w:val="008C6EF2"/>
    <w:rsid w:val="008D0543"/>
    <w:rsid w:val="008D0BA0"/>
    <w:rsid w:val="008D1550"/>
    <w:rsid w:val="008D1EA2"/>
    <w:rsid w:val="008D2946"/>
    <w:rsid w:val="008D3C06"/>
    <w:rsid w:val="008D4596"/>
    <w:rsid w:val="008D4E6F"/>
    <w:rsid w:val="008D51B2"/>
    <w:rsid w:val="008D6A5D"/>
    <w:rsid w:val="008D707B"/>
    <w:rsid w:val="008E06FE"/>
    <w:rsid w:val="008E0F52"/>
    <w:rsid w:val="008E103B"/>
    <w:rsid w:val="008E13F3"/>
    <w:rsid w:val="008E1644"/>
    <w:rsid w:val="008E1A57"/>
    <w:rsid w:val="008E1D83"/>
    <w:rsid w:val="008E22D5"/>
    <w:rsid w:val="008E24E5"/>
    <w:rsid w:val="008E39E6"/>
    <w:rsid w:val="008E4269"/>
    <w:rsid w:val="008E4461"/>
    <w:rsid w:val="008E4D92"/>
    <w:rsid w:val="008E5029"/>
    <w:rsid w:val="008E595F"/>
    <w:rsid w:val="008E5CE9"/>
    <w:rsid w:val="008E5F57"/>
    <w:rsid w:val="008E6395"/>
    <w:rsid w:val="008E647D"/>
    <w:rsid w:val="008E6812"/>
    <w:rsid w:val="008E68EE"/>
    <w:rsid w:val="008F0300"/>
    <w:rsid w:val="008F0360"/>
    <w:rsid w:val="008F0580"/>
    <w:rsid w:val="008F0A7D"/>
    <w:rsid w:val="008F0AE1"/>
    <w:rsid w:val="008F0CB7"/>
    <w:rsid w:val="008F0EB6"/>
    <w:rsid w:val="008F0F1B"/>
    <w:rsid w:val="008F15C3"/>
    <w:rsid w:val="008F1EB2"/>
    <w:rsid w:val="008F2E9B"/>
    <w:rsid w:val="008F315F"/>
    <w:rsid w:val="008F3700"/>
    <w:rsid w:val="008F42A5"/>
    <w:rsid w:val="008F4992"/>
    <w:rsid w:val="008F5959"/>
    <w:rsid w:val="008F6514"/>
    <w:rsid w:val="009007BB"/>
    <w:rsid w:val="0090140C"/>
    <w:rsid w:val="00901C0D"/>
    <w:rsid w:val="00902C20"/>
    <w:rsid w:val="00902E5B"/>
    <w:rsid w:val="00903166"/>
    <w:rsid w:val="00903329"/>
    <w:rsid w:val="0090350E"/>
    <w:rsid w:val="00904A84"/>
    <w:rsid w:val="00904B3D"/>
    <w:rsid w:val="00905124"/>
    <w:rsid w:val="00905D35"/>
    <w:rsid w:val="00905F83"/>
    <w:rsid w:val="00906721"/>
    <w:rsid w:val="009068FB"/>
    <w:rsid w:val="00906DA6"/>
    <w:rsid w:val="0090791B"/>
    <w:rsid w:val="00907E66"/>
    <w:rsid w:val="009104EF"/>
    <w:rsid w:val="009105A0"/>
    <w:rsid w:val="0091070D"/>
    <w:rsid w:val="009109D3"/>
    <w:rsid w:val="00910B28"/>
    <w:rsid w:val="00911A3F"/>
    <w:rsid w:val="0091221F"/>
    <w:rsid w:val="009129DC"/>
    <w:rsid w:val="009137C1"/>
    <w:rsid w:val="0091386B"/>
    <w:rsid w:val="009139E7"/>
    <w:rsid w:val="0091466E"/>
    <w:rsid w:val="00915311"/>
    <w:rsid w:val="00915531"/>
    <w:rsid w:val="00915849"/>
    <w:rsid w:val="009159A4"/>
    <w:rsid w:val="00915B81"/>
    <w:rsid w:val="0092067F"/>
    <w:rsid w:val="009206D7"/>
    <w:rsid w:val="0092101F"/>
    <w:rsid w:val="009216CA"/>
    <w:rsid w:val="00921F0F"/>
    <w:rsid w:val="009227EA"/>
    <w:rsid w:val="00922B26"/>
    <w:rsid w:val="00922CFC"/>
    <w:rsid w:val="009239C1"/>
    <w:rsid w:val="00924896"/>
    <w:rsid w:val="00924986"/>
    <w:rsid w:val="00925776"/>
    <w:rsid w:val="00926359"/>
    <w:rsid w:val="00927C14"/>
    <w:rsid w:val="00927E04"/>
    <w:rsid w:val="00930665"/>
    <w:rsid w:val="00930C42"/>
    <w:rsid w:val="00931ACC"/>
    <w:rsid w:val="0093373F"/>
    <w:rsid w:val="009339E6"/>
    <w:rsid w:val="0093660A"/>
    <w:rsid w:val="00936767"/>
    <w:rsid w:val="00937883"/>
    <w:rsid w:val="00937AC7"/>
    <w:rsid w:val="00937EAA"/>
    <w:rsid w:val="009413A4"/>
    <w:rsid w:val="00941BEF"/>
    <w:rsid w:val="009423C4"/>
    <w:rsid w:val="009424A0"/>
    <w:rsid w:val="009425C0"/>
    <w:rsid w:val="00942B97"/>
    <w:rsid w:val="00942D98"/>
    <w:rsid w:val="00943136"/>
    <w:rsid w:val="009437A1"/>
    <w:rsid w:val="00943C91"/>
    <w:rsid w:val="00944029"/>
    <w:rsid w:val="00944079"/>
    <w:rsid w:val="00945A3C"/>
    <w:rsid w:val="00945D9E"/>
    <w:rsid w:val="00946DE8"/>
    <w:rsid w:val="00947AC8"/>
    <w:rsid w:val="00951861"/>
    <w:rsid w:val="009519EE"/>
    <w:rsid w:val="00951DEE"/>
    <w:rsid w:val="00952D5F"/>
    <w:rsid w:val="00952F25"/>
    <w:rsid w:val="009540F4"/>
    <w:rsid w:val="009547CF"/>
    <w:rsid w:val="00954BA3"/>
    <w:rsid w:val="00954D1C"/>
    <w:rsid w:val="00954EF6"/>
    <w:rsid w:val="00955274"/>
    <w:rsid w:val="009562A9"/>
    <w:rsid w:val="009564FC"/>
    <w:rsid w:val="00956889"/>
    <w:rsid w:val="00956D9D"/>
    <w:rsid w:val="00957AB6"/>
    <w:rsid w:val="009605D7"/>
    <w:rsid w:val="00960A56"/>
    <w:rsid w:val="00961004"/>
    <w:rsid w:val="00961386"/>
    <w:rsid w:val="0096333F"/>
    <w:rsid w:val="00963D24"/>
    <w:rsid w:val="0096480E"/>
    <w:rsid w:val="00964C0B"/>
    <w:rsid w:val="009651BC"/>
    <w:rsid w:val="00965938"/>
    <w:rsid w:val="00965A73"/>
    <w:rsid w:val="00965D49"/>
    <w:rsid w:val="00966093"/>
    <w:rsid w:val="00966EEA"/>
    <w:rsid w:val="0096767F"/>
    <w:rsid w:val="009705AA"/>
    <w:rsid w:val="00970DD5"/>
    <w:rsid w:val="009715AB"/>
    <w:rsid w:val="00972090"/>
    <w:rsid w:val="009720AB"/>
    <w:rsid w:val="00972232"/>
    <w:rsid w:val="00972BF4"/>
    <w:rsid w:val="0097313A"/>
    <w:rsid w:val="0097371B"/>
    <w:rsid w:val="00973C34"/>
    <w:rsid w:val="009748BF"/>
    <w:rsid w:val="00974F09"/>
    <w:rsid w:val="009756ED"/>
    <w:rsid w:val="00976F48"/>
    <w:rsid w:val="00977746"/>
    <w:rsid w:val="00977DD7"/>
    <w:rsid w:val="00980501"/>
    <w:rsid w:val="0098092C"/>
    <w:rsid w:val="00981600"/>
    <w:rsid w:val="00981A4D"/>
    <w:rsid w:val="0098268E"/>
    <w:rsid w:val="00983AFA"/>
    <w:rsid w:val="009841A0"/>
    <w:rsid w:val="00984E48"/>
    <w:rsid w:val="00985CEC"/>
    <w:rsid w:val="00985EF7"/>
    <w:rsid w:val="009864B1"/>
    <w:rsid w:val="00986573"/>
    <w:rsid w:val="009874E8"/>
    <w:rsid w:val="00987F01"/>
    <w:rsid w:val="009901D2"/>
    <w:rsid w:val="00990D45"/>
    <w:rsid w:val="00991C38"/>
    <w:rsid w:val="0099279D"/>
    <w:rsid w:val="00992E50"/>
    <w:rsid w:val="00993836"/>
    <w:rsid w:val="00993DE6"/>
    <w:rsid w:val="00994B77"/>
    <w:rsid w:val="00995FB5"/>
    <w:rsid w:val="00997F19"/>
    <w:rsid w:val="009A03E1"/>
    <w:rsid w:val="009A0E19"/>
    <w:rsid w:val="009A16BB"/>
    <w:rsid w:val="009A29B3"/>
    <w:rsid w:val="009A2E69"/>
    <w:rsid w:val="009A31E9"/>
    <w:rsid w:val="009A33EF"/>
    <w:rsid w:val="009A33F0"/>
    <w:rsid w:val="009A3B0D"/>
    <w:rsid w:val="009A3CE1"/>
    <w:rsid w:val="009A4ACA"/>
    <w:rsid w:val="009A5C3B"/>
    <w:rsid w:val="009A64AA"/>
    <w:rsid w:val="009A6574"/>
    <w:rsid w:val="009B08B6"/>
    <w:rsid w:val="009B17E6"/>
    <w:rsid w:val="009B2051"/>
    <w:rsid w:val="009B2AE9"/>
    <w:rsid w:val="009B2EE3"/>
    <w:rsid w:val="009B3BB5"/>
    <w:rsid w:val="009B3EFF"/>
    <w:rsid w:val="009B5F01"/>
    <w:rsid w:val="009B6538"/>
    <w:rsid w:val="009B7ABB"/>
    <w:rsid w:val="009C2C91"/>
    <w:rsid w:val="009C2DD2"/>
    <w:rsid w:val="009C3DB4"/>
    <w:rsid w:val="009C3FCB"/>
    <w:rsid w:val="009C4B78"/>
    <w:rsid w:val="009C4CF1"/>
    <w:rsid w:val="009C51D5"/>
    <w:rsid w:val="009C60ED"/>
    <w:rsid w:val="009C6335"/>
    <w:rsid w:val="009C6E7A"/>
    <w:rsid w:val="009C73D2"/>
    <w:rsid w:val="009D0220"/>
    <w:rsid w:val="009D122C"/>
    <w:rsid w:val="009D14D0"/>
    <w:rsid w:val="009D240A"/>
    <w:rsid w:val="009D3E7A"/>
    <w:rsid w:val="009D444F"/>
    <w:rsid w:val="009D4A84"/>
    <w:rsid w:val="009D698E"/>
    <w:rsid w:val="009E1C0E"/>
    <w:rsid w:val="009E1EB6"/>
    <w:rsid w:val="009E229D"/>
    <w:rsid w:val="009E23C5"/>
    <w:rsid w:val="009E2C4E"/>
    <w:rsid w:val="009E2DAA"/>
    <w:rsid w:val="009E41D5"/>
    <w:rsid w:val="009E4210"/>
    <w:rsid w:val="009E45BC"/>
    <w:rsid w:val="009E4A05"/>
    <w:rsid w:val="009E4B10"/>
    <w:rsid w:val="009E4C52"/>
    <w:rsid w:val="009E53C2"/>
    <w:rsid w:val="009E5646"/>
    <w:rsid w:val="009E5976"/>
    <w:rsid w:val="009E5AF5"/>
    <w:rsid w:val="009E5D35"/>
    <w:rsid w:val="009E5E17"/>
    <w:rsid w:val="009E60EC"/>
    <w:rsid w:val="009E63B9"/>
    <w:rsid w:val="009E658B"/>
    <w:rsid w:val="009E7D1B"/>
    <w:rsid w:val="009F01FE"/>
    <w:rsid w:val="009F0712"/>
    <w:rsid w:val="009F155C"/>
    <w:rsid w:val="009F1E03"/>
    <w:rsid w:val="009F2BD3"/>
    <w:rsid w:val="009F3421"/>
    <w:rsid w:val="009F36A4"/>
    <w:rsid w:val="009F3B7E"/>
    <w:rsid w:val="009F3C53"/>
    <w:rsid w:val="009F409E"/>
    <w:rsid w:val="009F42DF"/>
    <w:rsid w:val="009F5041"/>
    <w:rsid w:val="009F50A2"/>
    <w:rsid w:val="009F5190"/>
    <w:rsid w:val="009F554D"/>
    <w:rsid w:val="009F55C9"/>
    <w:rsid w:val="009F561B"/>
    <w:rsid w:val="009F58B4"/>
    <w:rsid w:val="009F58FE"/>
    <w:rsid w:val="009F5EBE"/>
    <w:rsid w:val="009F763A"/>
    <w:rsid w:val="009F7B2D"/>
    <w:rsid w:val="009F7D66"/>
    <w:rsid w:val="009F7F58"/>
    <w:rsid w:val="00A00553"/>
    <w:rsid w:val="00A007D4"/>
    <w:rsid w:val="00A01739"/>
    <w:rsid w:val="00A01967"/>
    <w:rsid w:val="00A02164"/>
    <w:rsid w:val="00A02FCE"/>
    <w:rsid w:val="00A04123"/>
    <w:rsid w:val="00A04CAD"/>
    <w:rsid w:val="00A04E9B"/>
    <w:rsid w:val="00A0528D"/>
    <w:rsid w:val="00A0608B"/>
    <w:rsid w:val="00A065AE"/>
    <w:rsid w:val="00A07187"/>
    <w:rsid w:val="00A071E5"/>
    <w:rsid w:val="00A07F41"/>
    <w:rsid w:val="00A07FAB"/>
    <w:rsid w:val="00A10031"/>
    <w:rsid w:val="00A107EE"/>
    <w:rsid w:val="00A118E1"/>
    <w:rsid w:val="00A1209A"/>
    <w:rsid w:val="00A127E5"/>
    <w:rsid w:val="00A12FE5"/>
    <w:rsid w:val="00A1388C"/>
    <w:rsid w:val="00A13A13"/>
    <w:rsid w:val="00A142E0"/>
    <w:rsid w:val="00A14C42"/>
    <w:rsid w:val="00A14D40"/>
    <w:rsid w:val="00A1575C"/>
    <w:rsid w:val="00A15A9B"/>
    <w:rsid w:val="00A16294"/>
    <w:rsid w:val="00A17911"/>
    <w:rsid w:val="00A20BFC"/>
    <w:rsid w:val="00A2103E"/>
    <w:rsid w:val="00A21556"/>
    <w:rsid w:val="00A217B0"/>
    <w:rsid w:val="00A21DA8"/>
    <w:rsid w:val="00A224F5"/>
    <w:rsid w:val="00A22A65"/>
    <w:rsid w:val="00A22AC3"/>
    <w:rsid w:val="00A23593"/>
    <w:rsid w:val="00A23D75"/>
    <w:rsid w:val="00A24CE8"/>
    <w:rsid w:val="00A250A2"/>
    <w:rsid w:val="00A2526B"/>
    <w:rsid w:val="00A25F05"/>
    <w:rsid w:val="00A263C6"/>
    <w:rsid w:val="00A267BE"/>
    <w:rsid w:val="00A2710D"/>
    <w:rsid w:val="00A2718C"/>
    <w:rsid w:val="00A2740F"/>
    <w:rsid w:val="00A278D4"/>
    <w:rsid w:val="00A27C70"/>
    <w:rsid w:val="00A30AF4"/>
    <w:rsid w:val="00A31769"/>
    <w:rsid w:val="00A31AF6"/>
    <w:rsid w:val="00A31C5B"/>
    <w:rsid w:val="00A31E7D"/>
    <w:rsid w:val="00A32980"/>
    <w:rsid w:val="00A32D13"/>
    <w:rsid w:val="00A32E39"/>
    <w:rsid w:val="00A32ED5"/>
    <w:rsid w:val="00A3357C"/>
    <w:rsid w:val="00A33A7D"/>
    <w:rsid w:val="00A33F79"/>
    <w:rsid w:val="00A3493B"/>
    <w:rsid w:val="00A349E6"/>
    <w:rsid w:val="00A34AB0"/>
    <w:rsid w:val="00A359A9"/>
    <w:rsid w:val="00A36541"/>
    <w:rsid w:val="00A40227"/>
    <w:rsid w:val="00A40E01"/>
    <w:rsid w:val="00A4104A"/>
    <w:rsid w:val="00A4171B"/>
    <w:rsid w:val="00A41E43"/>
    <w:rsid w:val="00A4307B"/>
    <w:rsid w:val="00A439F1"/>
    <w:rsid w:val="00A452A4"/>
    <w:rsid w:val="00A454EB"/>
    <w:rsid w:val="00A46203"/>
    <w:rsid w:val="00A4639E"/>
    <w:rsid w:val="00A466FC"/>
    <w:rsid w:val="00A46A0D"/>
    <w:rsid w:val="00A46C62"/>
    <w:rsid w:val="00A47E8D"/>
    <w:rsid w:val="00A5019D"/>
    <w:rsid w:val="00A507B3"/>
    <w:rsid w:val="00A50806"/>
    <w:rsid w:val="00A50888"/>
    <w:rsid w:val="00A50C22"/>
    <w:rsid w:val="00A51E31"/>
    <w:rsid w:val="00A528CF"/>
    <w:rsid w:val="00A531E0"/>
    <w:rsid w:val="00A5359F"/>
    <w:rsid w:val="00A53947"/>
    <w:rsid w:val="00A539D1"/>
    <w:rsid w:val="00A53A07"/>
    <w:rsid w:val="00A53CB5"/>
    <w:rsid w:val="00A54471"/>
    <w:rsid w:val="00A54F4E"/>
    <w:rsid w:val="00A5592F"/>
    <w:rsid w:val="00A55D1A"/>
    <w:rsid w:val="00A55D30"/>
    <w:rsid w:val="00A57834"/>
    <w:rsid w:val="00A578CE"/>
    <w:rsid w:val="00A60A02"/>
    <w:rsid w:val="00A60EDB"/>
    <w:rsid w:val="00A612D1"/>
    <w:rsid w:val="00A6147B"/>
    <w:rsid w:val="00A61A2E"/>
    <w:rsid w:val="00A630DE"/>
    <w:rsid w:val="00A6316D"/>
    <w:rsid w:val="00A63519"/>
    <w:rsid w:val="00A63F0A"/>
    <w:rsid w:val="00A641E4"/>
    <w:rsid w:val="00A6458B"/>
    <w:rsid w:val="00A64C66"/>
    <w:rsid w:val="00A655AE"/>
    <w:rsid w:val="00A65A8E"/>
    <w:rsid w:val="00A6632C"/>
    <w:rsid w:val="00A6633E"/>
    <w:rsid w:val="00A66D04"/>
    <w:rsid w:val="00A67AAE"/>
    <w:rsid w:val="00A67D68"/>
    <w:rsid w:val="00A70142"/>
    <w:rsid w:val="00A70DDB"/>
    <w:rsid w:val="00A70EB8"/>
    <w:rsid w:val="00A71AFD"/>
    <w:rsid w:val="00A72295"/>
    <w:rsid w:val="00A72BAC"/>
    <w:rsid w:val="00A72D1C"/>
    <w:rsid w:val="00A72E57"/>
    <w:rsid w:val="00A73042"/>
    <w:rsid w:val="00A7339B"/>
    <w:rsid w:val="00A7382C"/>
    <w:rsid w:val="00A738A6"/>
    <w:rsid w:val="00A74BDC"/>
    <w:rsid w:val="00A74C53"/>
    <w:rsid w:val="00A74EBA"/>
    <w:rsid w:val="00A74F8A"/>
    <w:rsid w:val="00A768B5"/>
    <w:rsid w:val="00A769DE"/>
    <w:rsid w:val="00A76A0B"/>
    <w:rsid w:val="00A7773C"/>
    <w:rsid w:val="00A77B1B"/>
    <w:rsid w:val="00A8025E"/>
    <w:rsid w:val="00A81F18"/>
    <w:rsid w:val="00A8240F"/>
    <w:rsid w:val="00A830EA"/>
    <w:rsid w:val="00A83B05"/>
    <w:rsid w:val="00A85244"/>
    <w:rsid w:val="00A854EF"/>
    <w:rsid w:val="00A860F6"/>
    <w:rsid w:val="00A86A82"/>
    <w:rsid w:val="00A8748B"/>
    <w:rsid w:val="00A90025"/>
    <w:rsid w:val="00A90789"/>
    <w:rsid w:val="00A90C07"/>
    <w:rsid w:val="00A91294"/>
    <w:rsid w:val="00A91A64"/>
    <w:rsid w:val="00A91BF8"/>
    <w:rsid w:val="00A91C99"/>
    <w:rsid w:val="00A926A1"/>
    <w:rsid w:val="00A92A27"/>
    <w:rsid w:val="00A938E6"/>
    <w:rsid w:val="00A93B97"/>
    <w:rsid w:val="00A94545"/>
    <w:rsid w:val="00A94EB2"/>
    <w:rsid w:val="00A957EE"/>
    <w:rsid w:val="00A95937"/>
    <w:rsid w:val="00A96E8B"/>
    <w:rsid w:val="00A97090"/>
    <w:rsid w:val="00A9733A"/>
    <w:rsid w:val="00A9773C"/>
    <w:rsid w:val="00A97B18"/>
    <w:rsid w:val="00AA0AFC"/>
    <w:rsid w:val="00AA1324"/>
    <w:rsid w:val="00AA1440"/>
    <w:rsid w:val="00AA18CB"/>
    <w:rsid w:val="00AA1ACE"/>
    <w:rsid w:val="00AA33A6"/>
    <w:rsid w:val="00AA3683"/>
    <w:rsid w:val="00AA447E"/>
    <w:rsid w:val="00AA48EE"/>
    <w:rsid w:val="00AA5470"/>
    <w:rsid w:val="00AA57A4"/>
    <w:rsid w:val="00AA5E1B"/>
    <w:rsid w:val="00AA66C7"/>
    <w:rsid w:val="00AA7819"/>
    <w:rsid w:val="00AA7FA4"/>
    <w:rsid w:val="00AB0E52"/>
    <w:rsid w:val="00AB179E"/>
    <w:rsid w:val="00AB1A65"/>
    <w:rsid w:val="00AB2574"/>
    <w:rsid w:val="00AB2697"/>
    <w:rsid w:val="00AB2CEF"/>
    <w:rsid w:val="00AB454E"/>
    <w:rsid w:val="00AB4757"/>
    <w:rsid w:val="00AB5E9A"/>
    <w:rsid w:val="00AB6FE9"/>
    <w:rsid w:val="00AB7DB8"/>
    <w:rsid w:val="00AB7F17"/>
    <w:rsid w:val="00AC0215"/>
    <w:rsid w:val="00AC02C1"/>
    <w:rsid w:val="00AC0865"/>
    <w:rsid w:val="00AC0AB6"/>
    <w:rsid w:val="00AC0BFD"/>
    <w:rsid w:val="00AC0EA9"/>
    <w:rsid w:val="00AC147D"/>
    <w:rsid w:val="00AC17FE"/>
    <w:rsid w:val="00AC18C3"/>
    <w:rsid w:val="00AC3555"/>
    <w:rsid w:val="00AC3A25"/>
    <w:rsid w:val="00AC410B"/>
    <w:rsid w:val="00AC4685"/>
    <w:rsid w:val="00AC5561"/>
    <w:rsid w:val="00AC6650"/>
    <w:rsid w:val="00AC67AA"/>
    <w:rsid w:val="00AC6C3E"/>
    <w:rsid w:val="00AC6F30"/>
    <w:rsid w:val="00AC7B39"/>
    <w:rsid w:val="00AC7DED"/>
    <w:rsid w:val="00AD1CE3"/>
    <w:rsid w:val="00AD1FE1"/>
    <w:rsid w:val="00AD27A7"/>
    <w:rsid w:val="00AD32C0"/>
    <w:rsid w:val="00AD3848"/>
    <w:rsid w:val="00AD3990"/>
    <w:rsid w:val="00AD3CAD"/>
    <w:rsid w:val="00AD413D"/>
    <w:rsid w:val="00AD5069"/>
    <w:rsid w:val="00AD54AB"/>
    <w:rsid w:val="00AD54B8"/>
    <w:rsid w:val="00AD7971"/>
    <w:rsid w:val="00AE009E"/>
    <w:rsid w:val="00AE06ED"/>
    <w:rsid w:val="00AE1692"/>
    <w:rsid w:val="00AE1792"/>
    <w:rsid w:val="00AE1E45"/>
    <w:rsid w:val="00AE1ECE"/>
    <w:rsid w:val="00AE2112"/>
    <w:rsid w:val="00AE24FD"/>
    <w:rsid w:val="00AE2ABF"/>
    <w:rsid w:val="00AE2F67"/>
    <w:rsid w:val="00AE2F7E"/>
    <w:rsid w:val="00AE3775"/>
    <w:rsid w:val="00AE3FBF"/>
    <w:rsid w:val="00AE42C8"/>
    <w:rsid w:val="00AE4914"/>
    <w:rsid w:val="00AE4DC1"/>
    <w:rsid w:val="00AE516B"/>
    <w:rsid w:val="00AE5E52"/>
    <w:rsid w:val="00AE5F5C"/>
    <w:rsid w:val="00AE62EF"/>
    <w:rsid w:val="00AE6A44"/>
    <w:rsid w:val="00AE6B28"/>
    <w:rsid w:val="00AE6F08"/>
    <w:rsid w:val="00AE732B"/>
    <w:rsid w:val="00AE776C"/>
    <w:rsid w:val="00AE7A30"/>
    <w:rsid w:val="00AF0287"/>
    <w:rsid w:val="00AF1890"/>
    <w:rsid w:val="00AF2095"/>
    <w:rsid w:val="00AF25B4"/>
    <w:rsid w:val="00AF2897"/>
    <w:rsid w:val="00AF3073"/>
    <w:rsid w:val="00AF3233"/>
    <w:rsid w:val="00AF348C"/>
    <w:rsid w:val="00AF47E0"/>
    <w:rsid w:val="00AF4B25"/>
    <w:rsid w:val="00AF4FEE"/>
    <w:rsid w:val="00AF614F"/>
    <w:rsid w:val="00AF6415"/>
    <w:rsid w:val="00AF65E6"/>
    <w:rsid w:val="00AF693F"/>
    <w:rsid w:val="00AF7018"/>
    <w:rsid w:val="00AF7142"/>
    <w:rsid w:val="00B00263"/>
    <w:rsid w:val="00B00662"/>
    <w:rsid w:val="00B00921"/>
    <w:rsid w:val="00B00EE7"/>
    <w:rsid w:val="00B0254E"/>
    <w:rsid w:val="00B026C5"/>
    <w:rsid w:val="00B02D45"/>
    <w:rsid w:val="00B037B6"/>
    <w:rsid w:val="00B03816"/>
    <w:rsid w:val="00B04463"/>
    <w:rsid w:val="00B04B60"/>
    <w:rsid w:val="00B059DE"/>
    <w:rsid w:val="00B0698E"/>
    <w:rsid w:val="00B078B4"/>
    <w:rsid w:val="00B109C2"/>
    <w:rsid w:val="00B1240F"/>
    <w:rsid w:val="00B1244A"/>
    <w:rsid w:val="00B12790"/>
    <w:rsid w:val="00B13051"/>
    <w:rsid w:val="00B130E0"/>
    <w:rsid w:val="00B1344F"/>
    <w:rsid w:val="00B135A5"/>
    <w:rsid w:val="00B13721"/>
    <w:rsid w:val="00B13900"/>
    <w:rsid w:val="00B13F02"/>
    <w:rsid w:val="00B14131"/>
    <w:rsid w:val="00B148C6"/>
    <w:rsid w:val="00B14DF2"/>
    <w:rsid w:val="00B1513F"/>
    <w:rsid w:val="00B15573"/>
    <w:rsid w:val="00B160BC"/>
    <w:rsid w:val="00B16299"/>
    <w:rsid w:val="00B20A13"/>
    <w:rsid w:val="00B20E92"/>
    <w:rsid w:val="00B2136C"/>
    <w:rsid w:val="00B215E5"/>
    <w:rsid w:val="00B23A83"/>
    <w:rsid w:val="00B24246"/>
    <w:rsid w:val="00B24E29"/>
    <w:rsid w:val="00B25023"/>
    <w:rsid w:val="00B253A3"/>
    <w:rsid w:val="00B25560"/>
    <w:rsid w:val="00B255E6"/>
    <w:rsid w:val="00B26518"/>
    <w:rsid w:val="00B2683F"/>
    <w:rsid w:val="00B26A98"/>
    <w:rsid w:val="00B26DE8"/>
    <w:rsid w:val="00B27030"/>
    <w:rsid w:val="00B27EC6"/>
    <w:rsid w:val="00B3000E"/>
    <w:rsid w:val="00B30B12"/>
    <w:rsid w:val="00B30CF6"/>
    <w:rsid w:val="00B3161E"/>
    <w:rsid w:val="00B31682"/>
    <w:rsid w:val="00B317C5"/>
    <w:rsid w:val="00B331DE"/>
    <w:rsid w:val="00B332DB"/>
    <w:rsid w:val="00B338C5"/>
    <w:rsid w:val="00B34359"/>
    <w:rsid w:val="00B346BF"/>
    <w:rsid w:val="00B3470B"/>
    <w:rsid w:val="00B34A54"/>
    <w:rsid w:val="00B3505E"/>
    <w:rsid w:val="00B35EF8"/>
    <w:rsid w:val="00B35FC1"/>
    <w:rsid w:val="00B36009"/>
    <w:rsid w:val="00B36FD9"/>
    <w:rsid w:val="00B37123"/>
    <w:rsid w:val="00B3749F"/>
    <w:rsid w:val="00B375FC"/>
    <w:rsid w:val="00B4038D"/>
    <w:rsid w:val="00B41222"/>
    <w:rsid w:val="00B41444"/>
    <w:rsid w:val="00B415CA"/>
    <w:rsid w:val="00B41DAE"/>
    <w:rsid w:val="00B42144"/>
    <w:rsid w:val="00B4235B"/>
    <w:rsid w:val="00B42793"/>
    <w:rsid w:val="00B42877"/>
    <w:rsid w:val="00B44A37"/>
    <w:rsid w:val="00B45355"/>
    <w:rsid w:val="00B46640"/>
    <w:rsid w:val="00B46916"/>
    <w:rsid w:val="00B47DAC"/>
    <w:rsid w:val="00B50D62"/>
    <w:rsid w:val="00B51741"/>
    <w:rsid w:val="00B5213A"/>
    <w:rsid w:val="00B5342F"/>
    <w:rsid w:val="00B53D99"/>
    <w:rsid w:val="00B54668"/>
    <w:rsid w:val="00B54D86"/>
    <w:rsid w:val="00B54FEC"/>
    <w:rsid w:val="00B55201"/>
    <w:rsid w:val="00B55771"/>
    <w:rsid w:val="00B559CA"/>
    <w:rsid w:val="00B55CF0"/>
    <w:rsid w:val="00B5608B"/>
    <w:rsid w:val="00B56309"/>
    <w:rsid w:val="00B56DDA"/>
    <w:rsid w:val="00B5733E"/>
    <w:rsid w:val="00B57F55"/>
    <w:rsid w:val="00B60272"/>
    <w:rsid w:val="00B60800"/>
    <w:rsid w:val="00B61CF4"/>
    <w:rsid w:val="00B63337"/>
    <w:rsid w:val="00B63CE0"/>
    <w:rsid w:val="00B645CE"/>
    <w:rsid w:val="00B6484D"/>
    <w:rsid w:val="00B64DDB"/>
    <w:rsid w:val="00B6508F"/>
    <w:rsid w:val="00B65209"/>
    <w:rsid w:val="00B66996"/>
    <w:rsid w:val="00B669BE"/>
    <w:rsid w:val="00B66D8E"/>
    <w:rsid w:val="00B66DAD"/>
    <w:rsid w:val="00B6767E"/>
    <w:rsid w:val="00B67DC2"/>
    <w:rsid w:val="00B71489"/>
    <w:rsid w:val="00B718AB"/>
    <w:rsid w:val="00B71F41"/>
    <w:rsid w:val="00B7212A"/>
    <w:rsid w:val="00B7267A"/>
    <w:rsid w:val="00B729E1"/>
    <w:rsid w:val="00B730A7"/>
    <w:rsid w:val="00B732FC"/>
    <w:rsid w:val="00B735F9"/>
    <w:rsid w:val="00B73B3B"/>
    <w:rsid w:val="00B73B9B"/>
    <w:rsid w:val="00B73E37"/>
    <w:rsid w:val="00B75245"/>
    <w:rsid w:val="00B75F69"/>
    <w:rsid w:val="00B76151"/>
    <w:rsid w:val="00B76215"/>
    <w:rsid w:val="00B76F58"/>
    <w:rsid w:val="00B77258"/>
    <w:rsid w:val="00B77300"/>
    <w:rsid w:val="00B77D35"/>
    <w:rsid w:val="00B77EED"/>
    <w:rsid w:val="00B80672"/>
    <w:rsid w:val="00B81B02"/>
    <w:rsid w:val="00B82613"/>
    <w:rsid w:val="00B829BB"/>
    <w:rsid w:val="00B833BE"/>
    <w:rsid w:val="00B83AD7"/>
    <w:rsid w:val="00B84437"/>
    <w:rsid w:val="00B84B49"/>
    <w:rsid w:val="00B86DF8"/>
    <w:rsid w:val="00B870D1"/>
    <w:rsid w:val="00B87519"/>
    <w:rsid w:val="00B87BA3"/>
    <w:rsid w:val="00B91105"/>
    <w:rsid w:val="00B924F6"/>
    <w:rsid w:val="00B92668"/>
    <w:rsid w:val="00B92D60"/>
    <w:rsid w:val="00B93008"/>
    <w:rsid w:val="00B94E0E"/>
    <w:rsid w:val="00B95E6A"/>
    <w:rsid w:val="00B95EF4"/>
    <w:rsid w:val="00B9665D"/>
    <w:rsid w:val="00B975DF"/>
    <w:rsid w:val="00B97782"/>
    <w:rsid w:val="00B97D28"/>
    <w:rsid w:val="00B97DAA"/>
    <w:rsid w:val="00B97E9E"/>
    <w:rsid w:val="00BA0682"/>
    <w:rsid w:val="00BA0943"/>
    <w:rsid w:val="00BA0C25"/>
    <w:rsid w:val="00BA1416"/>
    <w:rsid w:val="00BA185F"/>
    <w:rsid w:val="00BA1890"/>
    <w:rsid w:val="00BA299A"/>
    <w:rsid w:val="00BA351E"/>
    <w:rsid w:val="00BA3B40"/>
    <w:rsid w:val="00BA4B13"/>
    <w:rsid w:val="00BA4BBE"/>
    <w:rsid w:val="00BA4DC5"/>
    <w:rsid w:val="00BA4F15"/>
    <w:rsid w:val="00BA589D"/>
    <w:rsid w:val="00BA7C92"/>
    <w:rsid w:val="00BA7D5C"/>
    <w:rsid w:val="00BB0CF2"/>
    <w:rsid w:val="00BB0D59"/>
    <w:rsid w:val="00BB1FA5"/>
    <w:rsid w:val="00BB29EB"/>
    <w:rsid w:val="00BB2D58"/>
    <w:rsid w:val="00BB33C3"/>
    <w:rsid w:val="00BB362E"/>
    <w:rsid w:val="00BB38E7"/>
    <w:rsid w:val="00BB3E2B"/>
    <w:rsid w:val="00BB425F"/>
    <w:rsid w:val="00BB4C88"/>
    <w:rsid w:val="00BB5298"/>
    <w:rsid w:val="00BB5439"/>
    <w:rsid w:val="00BB5773"/>
    <w:rsid w:val="00BB5883"/>
    <w:rsid w:val="00BB6149"/>
    <w:rsid w:val="00BB6499"/>
    <w:rsid w:val="00BB6651"/>
    <w:rsid w:val="00BB69BC"/>
    <w:rsid w:val="00BB6ACC"/>
    <w:rsid w:val="00BB6F6D"/>
    <w:rsid w:val="00BB6FFD"/>
    <w:rsid w:val="00BB72ED"/>
    <w:rsid w:val="00BB7500"/>
    <w:rsid w:val="00BB7BBD"/>
    <w:rsid w:val="00BB7D17"/>
    <w:rsid w:val="00BC0A46"/>
    <w:rsid w:val="00BC0DF0"/>
    <w:rsid w:val="00BC2050"/>
    <w:rsid w:val="00BC2E00"/>
    <w:rsid w:val="00BC358C"/>
    <w:rsid w:val="00BC3858"/>
    <w:rsid w:val="00BC3F8C"/>
    <w:rsid w:val="00BC45A6"/>
    <w:rsid w:val="00BC531B"/>
    <w:rsid w:val="00BC5599"/>
    <w:rsid w:val="00BC5DE6"/>
    <w:rsid w:val="00BC6A39"/>
    <w:rsid w:val="00BC6FEE"/>
    <w:rsid w:val="00BC76E8"/>
    <w:rsid w:val="00BC7AB7"/>
    <w:rsid w:val="00BD0858"/>
    <w:rsid w:val="00BD088E"/>
    <w:rsid w:val="00BD1281"/>
    <w:rsid w:val="00BD1EF4"/>
    <w:rsid w:val="00BD333C"/>
    <w:rsid w:val="00BD337C"/>
    <w:rsid w:val="00BD3AE1"/>
    <w:rsid w:val="00BD3E27"/>
    <w:rsid w:val="00BD3EC0"/>
    <w:rsid w:val="00BD423F"/>
    <w:rsid w:val="00BD4A29"/>
    <w:rsid w:val="00BD4C57"/>
    <w:rsid w:val="00BD4FAC"/>
    <w:rsid w:val="00BD51DE"/>
    <w:rsid w:val="00BD5788"/>
    <w:rsid w:val="00BD6B2A"/>
    <w:rsid w:val="00BE02B4"/>
    <w:rsid w:val="00BE04FE"/>
    <w:rsid w:val="00BE05B6"/>
    <w:rsid w:val="00BE1000"/>
    <w:rsid w:val="00BE12DF"/>
    <w:rsid w:val="00BE1F1E"/>
    <w:rsid w:val="00BE2220"/>
    <w:rsid w:val="00BE2C45"/>
    <w:rsid w:val="00BE3594"/>
    <w:rsid w:val="00BE372B"/>
    <w:rsid w:val="00BE3F0F"/>
    <w:rsid w:val="00BE3F4B"/>
    <w:rsid w:val="00BE5567"/>
    <w:rsid w:val="00BE5836"/>
    <w:rsid w:val="00BE58E6"/>
    <w:rsid w:val="00BE5907"/>
    <w:rsid w:val="00BE5F83"/>
    <w:rsid w:val="00BE6227"/>
    <w:rsid w:val="00BE79B1"/>
    <w:rsid w:val="00BF0C64"/>
    <w:rsid w:val="00BF10BC"/>
    <w:rsid w:val="00BF26F6"/>
    <w:rsid w:val="00BF2888"/>
    <w:rsid w:val="00BF3BA0"/>
    <w:rsid w:val="00BF3FA3"/>
    <w:rsid w:val="00BF3FFF"/>
    <w:rsid w:val="00BF69B8"/>
    <w:rsid w:val="00BF706E"/>
    <w:rsid w:val="00BF7791"/>
    <w:rsid w:val="00C000BB"/>
    <w:rsid w:val="00C00638"/>
    <w:rsid w:val="00C00695"/>
    <w:rsid w:val="00C007A3"/>
    <w:rsid w:val="00C009AE"/>
    <w:rsid w:val="00C00E99"/>
    <w:rsid w:val="00C0196A"/>
    <w:rsid w:val="00C024FC"/>
    <w:rsid w:val="00C030AA"/>
    <w:rsid w:val="00C03B5E"/>
    <w:rsid w:val="00C04AED"/>
    <w:rsid w:val="00C04D33"/>
    <w:rsid w:val="00C054FB"/>
    <w:rsid w:val="00C05A60"/>
    <w:rsid w:val="00C06540"/>
    <w:rsid w:val="00C0702E"/>
    <w:rsid w:val="00C071A7"/>
    <w:rsid w:val="00C07667"/>
    <w:rsid w:val="00C123C3"/>
    <w:rsid w:val="00C1241F"/>
    <w:rsid w:val="00C125AF"/>
    <w:rsid w:val="00C1274B"/>
    <w:rsid w:val="00C13014"/>
    <w:rsid w:val="00C135E3"/>
    <w:rsid w:val="00C13D66"/>
    <w:rsid w:val="00C14541"/>
    <w:rsid w:val="00C14773"/>
    <w:rsid w:val="00C1478B"/>
    <w:rsid w:val="00C150C6"/>
    <w:rsid w:val="00C15EDB"/>
    <w:rsid w:val="00C1675B"/>
    <w:rsid w:val="00C16C4F"/>
    <w:rsid w:val="00C16CA0"/>
    <w:rsid w:val="00C2019A"/>
    <w:rsid w:val="00C20531"/>
    <w:rsid w:val="00C20BD5"/>
    <w:rsid w:val="00C223EF"/>
    <w:rsid w:val="00C2253B"/>
    <w:rsid w:val="00C2255D"/>
    <w:rsid w:val="00C22B9D"/>
    <w:rsid w:val="00C24301"/>
    <w:rsid w:val="00C25681"/>
    <w:rsid w:val="00C25F41"/>
    <w:rsid w:val="00C26CD4"/>
    <w:rsid w:val="00C275B1"/>
    <w:rsid w:val="00C31852"/>
    <w:rsid w:val="00C3187D"/>
    <w:rsid w:val="00C328B1"/>
    <w:rsid w:val="00C32C8F"/>
    <w:rsid w:val="00C32CA6"/>
    <w:rsid w:val="00C33592"/>
    <w:rsid w:val="00C34991"/>
    <w:rsid w:val="00C34C35"/>
    <w:rsid w:val="00C34DC6"/>
    <w:rsid w:val="00C35C47"/>
    <w:rsid w:val="00C36170"/>
    <w:rsid w:val="00C3706D"/>
    <w:rsid w:val="00C3776D"/>
    <w:rsid w:val="00C41F77"/>
    <w:rsid w:val="00C4242B"/>
    <w:rsid w:val="00C4253A"/>
    <w:rsid w:val="00C429DB"/>
    <w:rsid w:val="00C42B2E"/>
    <w:rsid w:val="00C42B74"/>
    <w:rsid w:val="00C42DFA"/>
    <w:rsid w:val="00C431BF"/>
    <w:rsid w:val="00C432A5"/>
    <w:rsid w:val="00C4381D"/>
    <w:rsid w:val="00C43A9E"/>
    <w:rsid w:val="00C43F99"/>
    <w:rsid w:val="00C43FF0"/>
    <w:rsid w:val="00C44407"/>
    <w:rsid w:val="00C4448D"/>
    <w:rsid w:val="00C4470E"/>
    <w:rsid w:val="00C44B8B"/>
    <w:rsid w:val="00C44DD6"/>
    <w:rsid w:val="00C44ED6"/>
    <w:rsid w:val="00C452CD"/>
    <w:rsid w:val="00C456D7"/>
    <w:rsid w:val="00C46D6A"/>
    <w:rsid w:val="00C47466"/>
    <w:rsid w:val="00C47944"/>
    <w:rsid w:val="00C47E13"/>
    <w:rsid w:val="00C5011A"/>
    <w:rsid w:val="00C507C9"/>
    <w:rsid w:val="00C5086A"/>
    <w:rsid w:val="00C50DF6"/>
    <w:rsid w:val="00C5117A"/>
    <w:rsid w:val="00C51760"/>
    <w:rsid w:val="00C51916"/>
    <w:rsid w:val="00C52410"/>
    <w:rsid w:val="00C525B3"/>
    <w:rsid w:val="00C52652"/>
    <w:rsid w:val="00C53372"/>
    <w:rsid w:val="00C53DA8"/>
    <w:rsid w:val="00C5531A"/>
    <w:rsid w:val="00C55384"/>
    <w:rsid w:val="00C55786"/>
    <w:rsid w:val="00C5674D"/>
    <w:rsid w:val="00C56FCC"/>
    <w:rsid w:val="00C57751"/>
    <w:rsid w:val="00C57B3F"/>
    <w:rsid w:val="00C61B6C"/>
    <w:rsid w:val="00C6225A"/>
    <w:rsid w:val="00C63B22"/>
    <w:rsid w:val="00C6405C"/>
    <w:rsid w:val="00C649D5"/>
    <w:rsid w:val="00C64D78"/>
    <w:rsid w:val="00C657AE"/>
    <w:rsid w:val="00C65BD3"/>
    <w:rsid w:val="00C66225"/>
    <w:rsid w:val="00C66542"/>
    <w:rsid w:val="00C6716C"/>
    <w:rsid w:val="00C67C02"/>
    <w:rsid w:val="00C7068B"/>
    <w:rsid w:val="00C70759"/>
    <w:rsid w:val="00C715A0"/>
    <w:rsid w:val="00C716DC"/>
    <w:rsid w:val="00C73517"/>
    <w:rsid w:val="00C74924"/>
    <w:rsid w:val="00C74A03"/>
    <w:rsid w:val="00C74CA9"/>
    <w:rsid w:val="00C74E21"/>
    <w:rsid w:val="00C7534C"/>
    <w:rsid w:val="00C754AD"/>
    <w:rsid w:val="00C75B9E"/>
    <w:rsid w:val="00C75BF4"/>
    <w:rsid w:val="00C75D45"/>
    <w:rsid w:val="00C763C4"/>
    <w:rsid w:val="00C766C4"/>
    <w:rsid w:val="00C76A5B"/>
    <w:rsid w:val="00C76B33"/>
    <w:rsid w:val="00C801BE"/>
    <w:rsid w:val="00C8048E"/>
    <w:rsid w:val="00C818EB"/>
    <w:rsid w:val="00C81BA7"/>
    <w:rsid w:val="00C826BB"/>
    <w:rsid w:val="00C82B81"/>
    <w:rsid w:val="00C82D6B"/>
    <w:rsid w:val="00C833BE"/>
    <w:rsid w:val="00C8386A"/>
    <w:rsid w:val="00C83964"/>
    <w:rsid w:val="00C83AC3"/>
    <w:rsid w:val="00C83AEE"/>
    <w:rsid w:val="00C83C62"/>
    <w:rsid w:val="00C8439A"/>
    <w:rsid w:val="00C84C52"/>
    <w:rsid w:val="00C861AC"/>
    <w:rsid w:val="00C86255"/>
    <w:rsid w:val="00C8712C"/>
    <w:rsid w:val="00C87AC4"/>
    <w:rsid w:val="00C90EE5"/>
    <w:rsid w:val="00C91A44"/>
    <w:rsid w:val="00C92461"/>
    <w:rsid w:val="00C92603"/>
    <w:rsid w:val="00C929B5"/>
    <w:rsid w:val="00C92B57"/>
    <w:rsid w:val="00C92D7E"/>
    <w:rsid w:val="00C931EC"/>
    <w:rsid w:val="00C93273"/>
    <w:rsid w:val="00C942D9"/>
    <w:rsid w:val="00C9477F"/>
    <w:rsid w:val="00C949CD"/>
    <w:rsid w:val="00C94CE9"/>
    <w:rsid w:val="00C957DB"/>
    <w:rsid w:val="00C95A1F"/>
    <w:rsid w:val="00C962CB"/>
    <w:rsid w:val="00C96ED5"/>
    <w:rsid w:val="00C96EE9"/>
    <w:rsid w:val="00C96F79"/>
    <w:rsid w:val="00C97A0B"/>
    <w:rsid w:val="00CA02E6"/>
    <w:rsid w:val="00CA0712"/>
    <w:rsid w:val="00CA1BEB"/>
    <w:rsid w:val="00CA1CE6"/>
    <w:rsid w:val="00CA1D72"/>
    <w:rsid w:val="00CA1E61"/>
    <w:rsid w:val="00CA1F11"/>
    <w:rsid w:val="00CA2185"/>
    <w:rsid w:val="00CA24D7"/>
    <w:rsid w:val="00CA2AED"/>
    <w:rsid w:val="00CA31DA"/>
    <w:rsid w:val="00CA37F1"/>
    <w:rsid w:val="00CA3A30"/>
    <w:rsid w:val="00CA47DA"/>
    <w:rsid w:val="00CA483A"/>
    <w:rsid w:val="00CA5583"/>
    <w:rsid w:val="00CA66A8"/>
    <w:rsid w:val="00CA79B4"/>
    <w:rsid w:val="00CA7E2D"/>
    <w:rsid w:val="00CB02D2"/>
    <w:rsid w:val="00CB02FC"/>
    <w:rsid w:val="00CB04B7"/>
    <w:rsid w:val="00CB09DA"/>
    <w:rsid w:val="00CB0E54"/>
    <w:rsid w:val="00CB0FDB"/>
    <w:rsid w:val="00CB1068"/>
    <w:rsid w:val="00CB12DE"/>
    <w:rsid w:val="00CB1319"/>
    <w:rsid w:val="00CB1797"/>
    <w:rsid w:val="00CB1CB8"/>
    <w:rsid w:val="00CB1D02"/>
    <w:rsid w:val="00CB2326"/>
    <w:rsid w:val="00CB24A7"/>
    <w:rsid w:val="00CB4128"/>
    <w:rsid w:val="00CB478D"/>
    <w:rsid w:val="00CB4A8A"/>
    <w:rsid w:val="00CB5411"/>
    <w:rsid w:val="00CB5799"/>
    <w:rsid w:val="00CB5A1F"/>
    <w:rsid w:val="00CB690B"/>
    <w:rsid w:val="00CB6F5D"/>
    <w:rsid w:val="00CB70F6"/>
    <w:rsid w:val="00CB74BD"/>
    <w:rsid w:val="00CC06DF"/>
    <w:rsid w:val="00CC0E6B"/>
    <w:rsid w:val="00CC16F2"/>
    <w:rsid w:val="00CC23E5"/>
    <w:rsid w:val="00CC279F"/>
    <w:rsid w:val="00CC2B37"/>
    <w:rsid w:val="00CC32BE"/>
    <w:rsid w:val="00CC3315"/>
    <w:rsid w:val="00CC3D74"/>
    <w:rsid w:val="00CC3E3B"/>
    <w:rsid w:val="00CC3F68"/>
    <w:rsid w:val="00CC4912"/>
    <w:rsid w:val="00CC4B64"/>
    <w:rsid w:val="00CC4D38"/>
    <w:rsid w:val="00CC51E4"/>
    <w:rsid w:val="00CC5993"/>
    <w:rsid w:val="00CC6167"/>
    <w:rsid w:val="00CC6E7A"/>
    <w:rsid w:val="00CD003E"/>
    <w:rsid w:val="00CD005E"/>
    <w:rsid w:val="00CD177D"/>
    <w:rsid w:val="00CD259E"/>
    <w:rsid w:val="00CD2AD8"/>
    <w:rsid w:val="00CD35E6"/>
    <w:rsid w:val="00CD40C4"/>
    <w:rsid w:val="00CD41A9"/>
    <w:rsid w:val="00CD4710"/>
    <w:rsid w:val="00CD4B26"/>
    <w:rsid w:val="00CD54A2"/>
    <w:rsid w:val="00CD629A"/>
    <w:rsid w:val="00CD6980"/>
    <w:rsid w:val="00CD7315"/>
    <w:rsid w:val="00CD7479"/>
    <w:rsid w:val="00CE10EF"/>
    <w:rsid w:val="00CE1355"/>
    <w:rsid w:val="00CE1757"/>
    <w:rsid w:val="00CE18DA"/>
    <w:rsid w:val="00CE2622"/>
    <w:rsid w:val="00CE358B"/>
    <w:rsid w:val="00CE3BD8"/>
    <w:rsid w:val="00CE3BEA"/>
    <w:rsid w:val="00CE3EAB"/>
    <w:rsid w:val="00CE4235"/>
    <w:rsid w:val="00CE4482"/>
    <w:rsid w:val="00CE50A2"/>
    <w:rsid w:val="00CE50FD"/>
    <w:rsid w:val="00CE5975"/>
    <w:rsid w:val="00CE5DCA"/>
    <w:rsid w:val="00CE5E28"/>
    <w:rsid w:val="00CE64C9"/>
    <w:rsid w:val="00CE752A"/>
    <w:rsid w:val="00CE78E1"/>
    <w:rsid w:val="00CE79D2"/>
    <w:rsid w:val="00CE7B6C"/>
    <w:rsid w:val="00CF1099"/>
    <w:rsid w:val="00CF1211"/>
    <w:rsid w:val="00CF15D6"/>
    <w:rsid w:val="00CF1FC3"/>
    <w:rsid w:val="00CF205D"/>
    <w:rsid w:val="00CF430B"/>
    <w:rsid w:val="00CF474F"/>
    <w:rsid w:val="00CF4BA8"/>
    <w:rsid w:val="00CF5440"/>
    <w:rsid w:val="00CF5D28"/>
    <w:rsid w:val="00CF5D72"/>
    <w:rsid w:val="00CF613D"/>
    <w:rsid w:val="00CF678C"/>
    <w:rsid w:val="00CF6AEE"/>
    <w:rsid w:val="00CF6C02"/>
    <w:rsid w:val="00CF75E7"/>
    <w:rsid w:val="00D013E9"/>
    <w:rsid w:val="00D01722"/>
    <w:rsid w:val="00D01830"/>
    <w:rsid w:val="00D019DB"/>
    <w:rsid w:val="00D02C40"/>
    <w:rsid w:val="00D030FF"/>
    <w:rsid w:val="00D03718"/>
    <w:rsid w:val="00D03A33"/>
    <w:rsid w:val="00D03A8A"/>
    <w:rsid w:val="00D050B0"/>
    <w:rsid w:val="00D059D8"/>
    <w:rsid w:val="00D05DF8"/>
    <w:rsid w:val="00D05E4F"/>
    <w:rsid w:val="00D064E8"/>
    <w:rsid w:val="00D06708"/>
    <w:rsid w:val="00D06AE8"/>
    <w:rsid w:val="00D07CAE"/>
    <w:rsid w:val="00D07F0C"/>
    <w:rsid w:val="00D10390"/>
    <w:rsid w:val="00D1057B"/>
    <w:rsid w:val="00D109D9"/>
    <w:rsid w:val="00D11414"/>
    <w:rsid w:val="00D118DB"/>
    <w:rsid w:val="00D12359"/>
    <w:rsid w:val="00D12600"/>
    <w:rsid w:val="00D13049"/>
    <w:rsid w:val="00D13384"/>
    <w:rsid w:val="00D1404E"/>
    <w:rsid w:val="00D1455A"/>
    <w:rsid w:val="00D14DB6"/>
    <w:rsid w:val="00D14E8C"/>
    <w:rsid w:val="00D15A9C"/>
    <w:rsid w:val="00D15C2E"/>
    <w:rsid w:val="00D173F5"/>
    <w:rsid w:val="00D17426"/>
    <w:rsid w:val="00D17F4E"/>
    <w:rsid w:val="00D2024A"/>
    <w:rsid w:val="00D20962"/>
    <w:rsid w:val="00D216A7"/>
    <w:rsid w:val="00D21944"/>
    <w:rsid w:val="00D21F99"/>
    <w:rsid w:val="00D2251A"/>
    <w:rsid w:val="00D22FBD"/>
    <w:rsid w:val="00D242AE"/>
    <w:rsid w:val="00D243D0"/>
    <w:rsid w:val="00D2476A"/>
    <w:rsid w:val="00D24EFF"/>
    <w:rsid w:val="00D250DC"/>
    <w:rsid w:val="00D25A33"/>
    <w:rsid w:val="00D25EA1"/>
    <w:rsid w:val="00D26036"/>
    <w:rsid w:val="00D264C7"/>
    <w:rsid w:val="00D26C34"/>
    <w:rsid w:val="00D26CDA"/>
    <w:rsid w:val="00D2766B"/>
    <w:rsid w:val="00D30119"/>
    <w:rsid w:val="00D30216"/>
    <w:rsid w:val="00D30C19"/>
    <w:rsid w:val="00D310A6"/>
    <w:rsid w:val="00D31BF6"/>
    <w:rsid w:val="00D31DEB"/>
    <w:rsid w:val="00D32059"/>
    <w:rsid w:val="00D32284"/>
    <w:rsid w:val="00D33917"/>
    <w:rsid w:val="00D34000"/>
    <w:rsid w:val="00D352BA"/>
    <w:rsid w:val="00D35D5A"/>
    <w:rsid w:val="00D35F9F"/>
    <w:rsid w:val="00D3626A"/>
    <w:rsid w:val="00D37E2C"/>
    <w:rsid w:val="00D40835"/>
    <w:rsid w:val="00D41ADD"/>
    <w:rsid w:val="00D433D2"/>
    <w:rsid w:val="00D43C1A"/>
    <w:rsid w:val="00D44018"/>
    <w:rsid w:val="00D440BD"/>
    <w:rsid w:val="00D44806"/>
    <w:rsid w:val="00D45567"/>
    <w:rsid w:val="00D458B4"/>
    <w:rsid w:val="00D46997"/>
    <w:rsid w:val="00D46C97"/>
    <w:rsid w:val="00D4746F"/>
    <w:rsid w:val="00D4758C"/>
    <w:rsid w:val="00D4778C"/>
    <w:rsid w:val="00D47A8D"/>
    <w:rsid w:val="00D47C16"/>
    <w:rsid w:val="00D47CAF"/>
    <w:rsid w:val="00D50245"/>
    <w:rsid w:val="00D50248"/>
    <w:rsid w:val="00D50C12"/>
    <w:rsid w:val="00D51749"/>
    <w:rsid w:val="00D5181B"/>
    <w:rsid w:val="00D5183D"/>
    <w:rsid w:val="00D51BC1"/>
    <w:rsid w:val="00D53232"/>
    <w:rsid w:val="00D539E6"/>
    <w:rsid w:val="00D5577E"/>
    <w:rsid w:val="00D5730D"/>
    <w:rsid w:val="00D574BF"/>
    <w:rsid w:val="00D5790C"/>
    <w:rsid w:val="00D60BA3"/>
    <w:rsid w:val="00D6196C"/>
    <w:rsid w:val="00D61E61"/>
    <w:rsid w:val="00D62439"/>
    <w:rsid w:val="00D62D0A"/>
    <w:rsid w:val="00D630A7"/>
    <w:rsid w:val="00D63597"/>
    <w:rsid w:val="00D6443E"/>
    <w:rsid w:val="00D64472"/>
    <w:rsid w:val="00D653DA"/>
    <w:rsid w:val="00D655F5"/>
    <w:rsid w:val="00D66089"/>
    <w:rsid w:val="00D66501"/>
    <w:rsid w:val="00D66DCE"/>
    <w:rsid w:val="00D6731A"/>
    <w:rsid w:val="00D70107"/>
    <w:rsid w:val="00D701D6"/>
    <w:rsid w:val="00D70B9C"/>
    <w:rsid w:val="00D7181F"/>
    <w:rsid w:val="00D7209D"/>
    <w:rsid w:val="00D72111"/>
    <w:rsid w:val="00D72D63"/>
    <w:rsid w:val="00D7334A"/>
    <w:rsid w:val="00D7385C"/>
    <w:rsid w:val="00D74499"/>
    <w:rsid w:val="00D745B1"/>
    <w:rsid w:val="00D74C1B"/>
    <w:rsid w:val="00D75B47"/>
    <w:rsid w:val="00D76220"/>
    <w:rsid w:val="00D764D3"/>
    <w:rsid w:val="00D77B7B"/>
    <w:rsid w:val="00D77F62"/>
    <w:rsid w:val="00D80274"/>
    <w:rsid w:val="00D8028B"/>
    <w:rsid w:val="00D81603"/>
    <w:rsid w:val="00D819D5"/>
    <w:rsid w:val="00D819F7"/>
    <w:rsid w:val="00D81E6F"/>
    <w:rsid w:val="00D82647"/>
    <w:rsid w:val="00D8375C"/>
    <w:rsid w:val="00D83EB8"/>
    <w:rsid w:val="00D843BE"/>
    <w:rsid w:val="00D84A7D"/>
    <w:rsid w:val="00D8530C"/>
    <w:rsid w:val="00D85720"/>
    <w:rsid w:val="00D85866"/>
    <w:rsid w:val="00D86772"/>
    <w:rsid w:val="00D86ED8"/>
    <w:rsid w:val="00D86F68"/>
    <w:rsid w:val="00D874DF"/>
    <w:rsid w:val="00D90057"/>
    <w:rsid w:val="00D90FE5"/>
    <w:rsid w:val="00D912E5"/>
    <w:rsid w:val="00D91BED"/>
    <w:rsid w:val="00D91EAE"/>
    <w:rsid w:val="00D925F6"/>
    <w:rsid w:val="00D92919"/>
    <w:rsid w:val="00D92DA6"/>
    <w:rsid w:val="00D9344A"/>
    <w:rsid w:val="00D935E4"/>
    <w:rsid w:val="00D938C9"/>
    <w:rsid w:val="00D93DA0"/>
    <w:rsid w:val="00D9415C"/>
    <w:rsid w:val="00D9478C"/>
    <w:rsid w:val="00D94F4C"/>
    <w:rsid w:val="00D95434"/>
    <w:rsid w:val="00D9557D"/>
    <w:rsid w:val="00D95889"/>
    <w:rsid w:val="00D95AC1"/>
    <w:rsid w:val="00D95FE1"/>
    <w:rsid w:val="00D96075"/>
    <w:rsid w:val="00D966C9"/>
    <w:rsid w:val="00D975EB"/>
    <w:rsid w:val="00D97EE0"/>
    <w:rsid w:val="00DA0591"/>
    <w:rsid w:val="00DA0E18"/>
    <w:rsid w:val="00DA1378"/>
    <w:rsid w:val="00DA1F25"/>
    <w:rsid w:val="00DA2642"/>
    <w:rsid w:val="00DA3695"/>
    <w:rsid w:val="00DA44F0"/>
    <w:rsid w:val="00DA4D0A"/>
    <w:rsid w:val="00DA5323"/>
    <w:rsid w:val="00DA6405"/>
    <w:rsid w:val="00DA6FA3"/>
    <w:rsid w:val="00DA75E5"/>
    <w:rsid w:val="00DB0363"/>
    <w:rsid w:val="00DB08C6"/>
    <w:rsid w:val="00DB1971"/>
    <w:rsid w:val="00DB1D8E"/>
    <w:rsid w:val="00DB335A"/>
    <w:rsid w:val="00DB351A"/>
    <w:rsid w:val="00DB39F0"/>
    <w:rsid w:val="00DB3A47"/>
    <w:rsid w:val="00DB3D92"/>
    <w:rsid w:val="00DB449C"/>
    <w:rsid w:val="00DB4513"/>
    <w:rsid w:val="00DB4547"/>
    <w:rsid w:val="00DB47E8"/>
    <w:rsid w:val="00DB4B88"/>
    <w:rsid w:val="00DB4F8D"/>
    <w:rsid w:val="00DB5E6E"/>
    <w:rsid w:val="00DB5ECC"/>
    <w:rsid w:val="00DB6D3F"/>
    <w:rsid w:val="00DB7730"/>
    <w:rsid w:val="00DB78CA"/>
    <w:rsid w:val="00DC0A03"/>
    <w:rsid w:val="00DC0CBA"/>
    <w:rsid w:val="00DC0F03"/>
    <w:rsid w:val="00DC1A8A"/>
    <w:rsid w:val="00DC20CE"/>
    <w:rsid w:val="00DC20E3"/>
    <w:rsid w:val="00DC222C"/>
    <w:rsid w:val="00DC248C"/>
    <w:rsid w:val="00DC2F8C"/>
    <w:rsid w:val="00DC38E0"/>
    <w:rsid w:val="00DC49AC"/>
    <w:rsid w:val="00DC4E5E"/>
    <w:rsid w:val="00DC5EC2"/>
    <w:rsid w:val="00DC61F5"/>
    <w:rsid w:val="00DC63D3"/>
    <w:rsid w:val="00DC63D7"/>
    <w:rsid w:val="00DC70C2"/>
    <w:rsid w:val="00DC7C91"/>
    <w:rsid w:val="00DC7D84"/>
    <w:rsid w:val="00DD02EC"/>
    <w:rsid w:val="00DD07D2"/>
    <w:rsid w:val="00DD0F34"/>
    <w:rsid w:val="00DD1438"/>
    <w:rsid w:val="00DD14BB"/>
    <w:rsid w:val="00DD16DB"/>
    <w:rsid w:val="00DD208B"/>
    <w:rsid w:val="00DD2266"/>
    <w:rsid w:val="00DD229E"/>
    <w:rsid w:val="00DD2FF4"/>
    <w:rsid w:val="00DD30EC"/>
    <w:rsid w:val="00DD3C41"/>
    <w:rsid w:val="00DD4D8F"/>
    <w:rsid w:val="00DD55E0"/>
    <w:rsid w:val="00DD5DB8"/>
    <w:rsid w:val="00DD5FAA"/>
    <w:rsid w:val="00DD603D"/>
    <w:rsid w:val="00DD6A29"/>
    <w:rsid w:val="00DE0071"/>
    <w:rsid w:val="00DE0D05"/>
    <w:rsid w:val="00DE1FBC"/>
    <w:rsid w:val="00DE22B5"/>
    <w:rsid w:val="00DE25C6"/>
    <w:rsid w:val="00DE26D0"/>
    <w:rsid w:val="00DE3669"/>
    <w:rsid w:val="00DE3C97"/>
    <w:rsid w:val="00DE3DBB"/>
    <w:rsid w:val="00DE46AC"/>
    <w:rsid w:val="00DE4AF9"/>
    <w:rsid w:val="00DE4B72"/>
    <w:rsid w:val="00DE544A"/>
    <w:rsid w:val="00DE56D7"/>
    <w:rsid w:val="00DE6367"/>
    <w:rsid w:val="00DE719E"/>
    <w:rsid w:val="00DE77F5"/>
    <w:rsid w:val="00DE7C46"/>
    <w:rsid w:val="00DF00E2"/>
    <w:rsid w:val="00DF0205"/>
    <w:rsid w:val="00DF055E"/>
    <w:rsid w:val="00DF11BA"/>
    <w:rsid w:val="00DF192B"/>
    <w:rsid w:val="00DF247E"/>
    <w:rsid w:val="00DF2800"/>
    <w:rsid w:val="00DF34FE"/>
    <w:rsid w:val="00DF4D29"/>
    <w:rsid w:val="00DF5E4B"/>
    <w:rsid w:val="00DF5F30"/>
    <w:rsid w:val="00DF6BE6"/>
    <w:rsid w:val="00DF6CD2"/>
    <w:rsid w:val="00DF7060"/>
    <w:rsid w:val="00DF70CE"/>
    <w:rsid w:val="00DF747F"/>
    <w:rsid w:val="00DF777C"/>
    <w:rsid w:val="00DF7ED2"/>
    <w:rsid w:val="00E00AC0"/>
    <w:rsid w:val="00E03203"/>
    <w:rsid w:val="00E03EBD"/>
    <w:rsid w:val="00E04778"/>
    <w:rsid w:val="00E04F40"/>
    <w:rsid w:val="00E053E3"/>
    <w:rsid w:val="00E0576C"/>
    <w:rsid w:val="00E05CAD"/>
    <w:rsid w:val="00E074BE"/>
    <w:rsid w:val="00E100B8"/>
    <w:rsid w:val="00E1030F"/>
    <w:rsid w:val="00E11194"/>
    <w:rsid w:val="00E11788"/>
    <w:rsid w:val="00E11882"/>
    <w:rsid w:val="00E1359E"/>
    <w:rsid w:val="00E13A07"/>
    <w:rsid w:val="00E13CA8"/>
    <w:rsid w:val="00E13CB7"/>
    <w:rsid w:val="00E142A4"/>
    <w:rsid w:val="00E155C9"/>
    <w:rsid w:val="00E1576F"/>
    <w:rsid w:val="00E15A59"/>
    <w:rsid w:val="00E1650E"/>
    <w:rsid w:val="00E166A6"/>
    <w:rsid w:val="00E1683E"/>
    <w:rsid w:val="00E16853"/>
    <w:rsid w:val="00E16A48"/>
    <w:rsid w:val="00E16D35"/>
    <w:rsid w:val="00E173C0"/>
    <w:rsid w:val="00E176EA"/>
    <w:rsid w:val="00E17BC3"/>
    <w:rsid w:val="00E204E7"/>
    <w:rsid w:val="00E212E9"/>
    <w:rsid w:val="00E21526"/>
    <w:rsid w:val="00E21B33"/>
    <w:rsid w:val="00E2341A"/>
    <w:rsid w:val="00E23971"/>
    <w:rsid w:val="00E24656"/>
    <w:rsid w:val="00E251EC"/>
    <w:rsid w:val="00E254B3"/>
    <w:rsid w:val="00E257A7"/>
    <w:rsid w:val="00E26244"/>
    <w:rsid w:val="00E26DB9"/>
    <w:rsid w:val="00E27222"/>
    <w:rsid w:val="00E27E57"/>
    <w:rsid w:val="00E27FC2"/>
    <w:rsid w:val="00E30565"/>
    <w:rsid w:val="00E308C5"/>
    <w:rsid w:val="00E30BDE"/>
    <w:rsid w:val="00E31F13"/>
    <w:rsid w:val="00E32470"/>
    <w:rsid w:val="00E32958"/>
    <w:rsid w:val="00E329BB"/>
    <w:rsid w:val="00E34118"/>
    <w:rsid w:val="00E34F76"/>
    <w:rsid w:val="00E35875"/>
    <w:rsid w:val="00E359F4"/>
    <w:rsid w:val="00E35C04"/>
    <w:rsid w:val="00E36207"/>
    <w:rsid w:val="00E362B4"/>
    <w:rsid w:val="00E36798"/>
    <w:rsid w:val="00E36BAC"/>
    <w:rsid w:val="00E36DD8"/>
    <w:rsid w:val="00E3712F"/>
    <w:rsid w:val="00E37E19"/>
    <w:rsid w:val="00E40057"/>
    <w:rsid w:val="00E4060A"/>
    <w:rsid w:val="00E40D62"/>
    <w:rsid w:val="00E41083"/>
    <w:rsid w:val="00E41430"/>
    <w:rsid w:val="00E43141"/>
    <w:rsid w:val="00E43B5F"/>
    <w:rsid w:val="00E43F8E"/>
    <w:rsid w:val="00E44927"/>
    <w:rsid w:val="00E44AC2"/>
    <w:rsid w:val="00E44D5C"/>
    <w:rsid w:val="00E45FB6"/>
    <w:rsid w:val="00E46037"/>
    <w:rsid w:val="00E464DA"/>
    <w:rsid w:val="00E4675F"/>
    <w:rsid w:val="00E469DD"/>
    <w:rsid w:val="00E47226"/>
    <w:rsid w:val="00E50303"/>
    <w:rsid w:val="00E5039C"/>
    <w:rsid w:val="00E506A0"/>
    <w:rsid w:val="00E51205"/>
    <w:rsid w:val="00E51AFB"/>
    <w:rsid w:val="00E51CE8"/>
    <w:rsid w:val="00E51E73"/>
    <w:rsid w:val="00E51F46"/>
    <w:rsid w:val="00E52365"/>
    <w:rsid w:val="00E524D6"/>
    <w:rsid w:val="00E52EC8"/>
    <w:rsid w:val="00E54D5E"/>
    <w:rsid w:val="00E57BAF"/>
    <w:rsid w:val="00E62033"/>
    <w:rsid w:val="00E62369"/>
    <w:rsid w:val="00E626CB"/>
    <w:rsid w:val="00E630D7"/>
    <w:rsid w:val="00E63979"/>
    <w:rsid w:val="00E640CC"/>
    <w:rsid w:val="00E65B52"/>
    <w:rsid w:val="00E66098"/>
    <w:rsid w:val="00E664B1"/>
    <w:rsid w:val="00E6686F"/>
    <w:rsid w:val="00E674C4"/>
    <w:rsid w:val="00E675D3"/>
    <w:rsid w:val="00E67C1A"/>
    <w:rsid w:val="00E71E56"/>
    <w:rsid w:val="00E723A7"/>
    <w:rsid w:val="00E7338E"/>
    <w:rsid w:val="00E73EAD"/>
    <w:rsid w:val="00E74212"/>
    <w:rsid w:val="00E744E6"/>
    <w:rsid w:val="00E748A8"/>
    <w:rsid w:val="00E74DCB"/>
    <w:rsid w:val="00E7679C"/>
    <w:rsid w:val="00E769F7"/>
    <w:rsid w:val="00E76A94"/>
    <w:rsid w:val="00E76DAC"/>
    <w:rsid w:val="00E7723E"/>
    <w:rsid w:val="00E77EDE"/>
    <w:rsid w:val="00E805E0"/>
    <w:rsid w:val="00E814CD"/>
    <w:rsid w:val="00E81CFE"/>
    <w:rsid w:val="00E82BC4"/>
    <w:rsid w:val="00E83214"/>
    <w:rsid w:val="00E835A2"/>
    <w:rsid w:val="00E839F4"/>
    <w:rsid w:val="00E83F4B"/>
    <w:rsid w:val="00E840F8"/>
    <w:rsid w:val="00E84358"/>
    <w:rsid w:val="00E84689"/>
    <w:rsid w:val="00E85307"/>
    <w:rsid w:val="00E858F1"/>
    <w:rsid w:val="00E85A07"/>
    <w:rsid w:val="00E85CCC"/>
    <w:rsid w:val="00E8684F"/>
    <w:rsid w:val="00E8688E"/>
    <w:rsid w:val="00E87A05"/>
    <w:rsid w:val="00E905F6"/>
    <w:rsid w:val="00E9069B"/>
    <w:rsid w:val="00E91B8A"/>
    <w:rsid w:val="00E91C1D"/>
    <w:rsid w:val="00E925A5"/>
    <w:rsid w:val="00E92C11"/>
    <w:rsid w:val="00E92C32"/>
    <w:rsid w:val="00E93A02"/>
    <w:rsid w:val="00E93C02"/>
    <w:rsid w:val="00E943FF"/>
    <w:rsid w:val="00E946A6"/>
    <w:rsid w:val="00E94C64"/>
    <w:rsid w:val="00E954EC"/>
    <w:rsid w:val="00E9575B"/>
    <w:rsid w:val="00E95E3B"/>
    <w:rsid w:val="00E96745"/>
    <w:rsid w:val="00E9707C"/>
    <w:rsid w:val="00E97137"/>
    <w:rsid w:val="00EA073A"/>
    <w:rsid w:val="00EA0FCF"/>
    <w:rsid w:val="00EA1D43"/>
    <w:rsid w:val="00EA25CF"/>
    <w:rsid w:val="00EA28F9"/>
    <w:rsid w:val="00EA290D"/>
    <w:rsid w:val="00EA2A6C"/>
    <w:rsid w:val="00EA2BFD"/>
    <w:rsid w:val="00EA2DBF"/>
    <w:rsid w:val="00EA3BC6"/>
    <w:rsid w:val="00EA3BE6"/>
    <w:rsid w:val="00EA3CC6"/>
    <w:rsid w:val="00EA4201"/>
    <w:rsid w:val="00EA4327"/>
    <w:rsid w:val="00EA53C6"/>
    <w:rsid w:val="00EA57AB"/>
    <w:rsid w:val="00EA601F"/>
    <w:rsid w:val="00EA6746"/>
    <w:rsid w:val="00EA709C"/>
    <w:rsid w:val="00EA70ED"/>
    <w:rsid w:val="00EA719A"/>
    <w:rsid w:val="00EB002D"/>
    <w:rsid w:val="00EB005C"/>
    <w:rsid w:val="00EB0218"/>
    <w:rsid w:val="00EB1743"/>
    <w:rsid w:val="00EB19F9"/>
    <w:rsid w:val="00EB241D"/>
    <w:rsid w:val="00EB2D87"/>
    <w:rsid w:val="00EB2E14"/>
    <w:rsid w:val="00EB3773"/>
    <w:rsid w:val="00EB3D4B"/>
    <w:rsid w:val="00EB3F39"/>
    <w:rsid w:val="00EB56BB"/>
    <w:rsid w:val="00EB584A"/>
    <w:rsid w:val="00EB5AE2"/>
    <w:rsid w:val="00EB6399"/>
    <w:rsid w:val="00EB6AC8"/>
    <w:rsid w:val="00EB728A"/>
    <w:rsid w:val="00EB763C"/>
    <w:rsid w:val="00EC1BA5"/>
    <w:rsid w:val="00EC1E9A"/>
    <w:rsid w:val="00EC2192"/>
    <w:rsid w:val="00EC43ED"/>
    <w:rsid w:val="00EC5328"/>
    <w:rsid w:val="00EC55BB"/>
    <w:rsid w:val="00EC5AB8"/>
    <w:rsid w:val="00EC5E19"/>
    <w:rsid w:val="00EC67C5"/>
    <w:rsid w:val="00EC71DA"/>
    <w:rsid w:val="00EC75AE"/>
    <w:rsid w:val="00EC7DB7"/>
    <w:rsid w:val="00EC7DDF"/>
    <w:rsid w:val="00ED058D"/>
    <w:rsid w:val="00ED104D"/>
    <w:rsid w:val="00ED1231"/>
    <w:rsid w:val="00ED1E20"/>
    <w:rsid w:val="00ED2504"/>
    <w:rsid w:val="00ED3391"/>
    <w:rsid w:val="00ED3656"/>
    <w:rsid w:val="00ED3B6C"/>
    <w:rsid w:val="00ED4103"/>
    <w:rsid w:val="00ED466A"/>
    <w:rsid w:val="00ED4D59"/>
    <w:rsid w:val="00ED4EEB"/>
    <w:rsid w:val="00ED52EE"/>
    <w:rsid w:val="00ED598F"/>
    <w:rsid w:val="00ED75FA"/>
    <w:rsid w:val="00EE0891"/>
    <w:rsid w:val="00EE1325"/>
    <w:rsid w:val="00EE1329"/>
    <w:rsid w:val="00EE1E49"/>
    <w:rsid w:val="00EE1E51"/>
    <w:rsid w:val="00EE39D2"/>
    <w:rsid w:val="00EE3D97"/>
    <w:rsid w:val="00EE413F"/>
    <w:rsid w:val="00EE4732"/>
    <w:rsid w:val="00EE56C0"/>
    <w:rsid w:val="00EE640B"/>
    <w:rsid w:val="00EE675E"/>
    <w:rsid w:val="00EE6D00"/>
    <w:rsid w:val="00EE76A9"/>
    <w:rsid w:val="00EE79A3"/>
    <w:rsid w:val="00EE7B9D"/>
    <w:rsid w:val="00EE7C27"/>
    <w:rsid w:val="00EE7FA7"/>
    <w:rsid w:val="00EF0631"/>
    <w:rsid w:val="00EF0930"/>
    <w:rsid w:val="00EF0BCA"/>
    <w:rsid w:val="00EF1DDD"/>
    <w:rsid w:val="00EF21C3"/>
    <w:rsid w:val="00EF28FE"/>
    <w:rsid w:val="00EF36C6"/>
    <w:rsid w:val="00EF4108"/>
    <w:rsid w:val="00EF43A6"/>
    <w:rsid w:val="00EF44AC"/>
    <w:rsid w:val="00EF4694"/>
    <w:rsid w:val="00EF4A10"/>
    <w:rsid w:val="00EF51F9"/>
    <w:rsid w:val="00EF5E46"/>
    <w:rsid w:val="00EF5FE4"/>
    <w:rsid w:val="00EF6523"/>
    <w:rsid w:val="00EF69F9"/>
    <w:rsid w:val="00EF7502"/>
    <w:rsid w:val="00F00570"/>
    <w:rsid w:val="00F01C15"/>
    <w:rsid w:val="00F02218"/>
    <w:rsid w:val="00F0264D"/>
    <w:rsid w:val="00F036D7"/>
    <w:rsid w:val="00F04024"/>
    <w:rsid w:val="00F04563"/>
    <w:rsid w:val="00F0670C"/>
    <w:rsid w:val="00F07253"/>
    <w:rsid w:val="00F073BA"/>
    <w:rsid w:val="00F0756C"/>
    <w:rsid w:val="00F07B59"/>
    <w:rsid w:val="00F10410"/>
    <w:rsid w:val="00F104A9"/>
    <w:rsid w:val="00F10E9A"/>
    <w:rsid w:val="00F113C1"/>
    <w:rsid w:val="00F11CCC"/>
    <w:rsid w:val="00F11E56"/>
    <w:rsid w:val="00F11EFC"/>
    <w:rsid w:val="00F12765"/>
    <w:rsid w:val="00F129F0"/>
    <w:rsid w:val="00F12B76"/>
    <w:rsid w:val="00F12F14"/>
    <w:rsid w:val="00F14A1A"/>
    <w:rsid w:val="00F154C1"/>
    <w:rsid w:val="00F15774"/>
    <w:rsid w:val="00F162CB"/>
    <w:rsid w:val="00F17208"/>
    <w:rsid w:val="00F174DB"/>
    <w:rsid w:val="00F17E89"/>
    <w:rsid w:val="00F20815"/>
    <w:rsid w:val="00F21801"/>
    <w:rsid w:val="00F22353"/>
    <w:rsid w:val="00F23D56"/>
    <w:rsid w:val="00F23E98"/>
    <w:rsid w:val="00F24293"/>
    <w:rsid w:val="00F24E08"/>
    <w:rsid w:val="00F25948"/>
    <w:rsid w:val="00F271E2"/>
    <w:rsid w:val="00F274EE"/>
    <w:rsid w:val="00F27706"/>
    <w:rsid w:val="00F27AF8"/>
    <w:rsid w:val="00F27B45"/>
    <w:rsid w:val="00F27DFB"/>
    <w:rsid w:val="00F306D6"/>
    <w:rsid w:val="00F314EA"/>
    <w:rsid w:val="00F3182D"/>
    <w:rsid w:val="00F320B0"/>
    <w:rsid w:val="00F326B2"/>
    <w:rsid w:val="00F32B07"/>
    <w:rsid w:val="00F357EE"/>
    <w:rsid w:val="00F360E9"/>
    <w:rsid w:val="00F37079"/>
    <w:rsid w:val="00F41DEF"/>
    <w:rsid w:val="00F429B6"/>
    <w:rsid w:val="00F42DFF"/>
    <w:rsid w:val="00F436DB"/>
    <w:rsid w:val="00F44F4F"/>
    <w:rsid w:val="00F45040"/>
    <w:rsid w:val="00F45117"/>
    <w:rsid w:val="00F456B3"/>
    <w:rsid w:val="00F45732"/>
    <w:rsid w:val="00F45B7D"/>
    <w:rsid w:val="00F46675"/>
    <w:rsid w:val="00F46854"/>
    <w:rsid w:val="00F4721B"/>
    <w:rsid w:val="00F4767F"/>
    <w:rsid w:val="00F47F85"/>
    <w:rsid w:val="00F505D7"/>
    <w:rsid w:val="00F514B0"/>
    <w:rsid w:val="00F520BC"/>
    <w:rsid w:val="00F532E8"/>
    <w:rsid w:val="00F5351E"/>
    <w:rsid w:val="00F541DD"/>
    <w:rsid w:val="00F5433D"/>
    <w:rsid w:val="00F54E01"/>
    <w:rsid w:val="00F55466"/>
    <w:rsid w:val="00F55682"/>
    <w:rsid w:val="00F55C13"/>
    <w:rsid w:val="00F55CF6"/>
    <w:rsid w:val="00F570E9"/>
    <w:rsid w:val="00F57D1E"/>
    <w:rsid w:val="00F60014"/>
    <w:rsid w:val="00F60A52"/>
    <w:rsid w:val="00F6171B"/>
    <w:rsid w:val="00F6202E"/>
    <w:rsid w:val="00F625CD"/>
    <w:rsid w:val="00F6264A"/>
    <w:rsid w:val="00F62C49"/>
    <w:rsid w:val="00F62FA4"/>
    <w:rsid w:val="00F63549"/>
    <w:rsid w:val="00F647DE"/>
    <w:rsid w:val="00F66123"/>
    <w:rsid w:val="00F665FA"/>
    <w:rsid w:val="00F66A34"/>
    <w:rsid w:val="00F7026B"/>
    <w:rsid w:val="00F7039A"/>
    <w:rsid w:val="00F709D9"/>
    <w:rsid w:val="00F719CA"/>
    <w:rsid w:val="00F72BAF"/>
    <w:rsid w:val="00F73782"/>
    <w:rsid w:val="00F744C7"/>
    <w:rsid w:val="00F747CF"/>
    <w:rsid w:val="00F74EB5"/>
    <w:rsid w:val="00F74EFC"/>
    <w:rsid w:val="00F76C9A"/>
    <w:rsid w:val="00F77622"/>
    <w:rsid w:val="00F803D4"/>
    <w:rsid w:val="00F80605"/>
    <w:rsid w:val="00F80DB5"/>
    <w:rsid w:val="00F822E1"/>
    <w:rsid w:val="00F8305A"/>
    <w:rsid w:val="00F840AA"/>
    <w:rsid w:val="00F8449B"/>
    <w:rsid w:val="00F84A73"/>
    <w:rsid w:val="00F84DB2"/>
    <w:rsid w:val="00F859BE"/>
    <w:rsid w:val="00F85F8C"/>
    <w:rsid w:val="00F8626B"/>
    <w:rsid w:val="00F863E2"/>
    <w:rsid w:val="00F86745"/>
    <w:rsid w:val="00F8680B"/>
    <w:rsid w:val="00F86A4B"/>
    <w:rsid w:val="00F8730F"/>
    <w:rsid w:val="00F8735D"/>
    <w:rsid w:val="00F87C0E"/>
    <w:rsid w:val="00F9063A"/>
    <w:rsid w:val="00F90A62"/>
    <w:rsid w:val="00F91321"/>
    <w:rsid w:val="00F9172C"/>
    <w:rsid w:val="00F92443"/>
    <w:rsid w:val="00F94182"/>
    <w:rsid w:val="00F9443F"/>
    <w:rsid w:val="00F94559"/>
    <w:rsid w:val="00F94CBE"/>
    <w:rsid w:val="00F95061"/>
    <w:rsid w:val="00F95166"/>
    <w:rsid w:val="00F952B4"/>
    <w:rsid w:val="00F95F6B"/>
    <w:rsid w:val="00F9606B"/>
    <w:rsid w:val="00F96550"/>
    <w:rsid w:val="00F9657A"/>
    <w:rsid w:val="00F96E5C"/>
    <w:rsid w:val="00FA0072"/>
    <w:rsid w:val="00FA042F"/>
    <w:rsid w:val="00FA1E4D"/>
    <w:rsid w:val="00FA3278"/>
    <w:rsid w:val="00FA3428"/>
    <w:rsid w:val="00FA381E"/>
    <w:rsid w:val="00FA3AEF"/>
    <w:rsid w:val="00FA3F46"/>
    <w:rsid w:val="00FA3FAB"/>
    <w:rsid w:val="00FA4008"/>
    <w:rsid w:val="00FA432C"/>
    <w:rsid w:val="00FA4E8F"/>
    <w:rsid w:val="00FA5531"/>
    <w:rsid w:val="00FA60FC"/>
    <w:rsid w:val="00FA64DB"/>
    <w:rsid w:val="00FA6554"/>
    <w:rsid w:val="00FA6E7F"/>
    <w:rsid w:val="00FA6F24"/>
    <w:rsid w:val="00FA7114"/>
    <w:rsid w:val="00FA756C"/>
    <w:rsid w:val="00FA7F43"/>
    <w:rsid w:val="00FA7FE5"/>
    <w:rsid w:val="00FB0442"/>
    <w:rsid w:val="00FB0AA8"/>
    <w:rsid w:val="00FB0CB7"/>
    <w:rsid w:val="00FB1451"/>
    <w:rsid w:val="00FB16F6"/>
    <w:rsid w:val="00FB1CFD"/>
    <w:rsid w:val="00FB1FC6"/>
    <w:rsid w:val="00FB2056"/>
    <w:rsid w:val="00FB2379"/>
    <w:rsid w:val="00FB2492"/>
    <w:rsid w:val="00FB27CB"/>
    <w:rsid w:val="00FB30EB"/>
    <w:rsid w:val="00FB334E"/>
    <w:rsid w:val="00FB4F3C"/>
    <w:rsid w:val="00FB5081"/>
    <w:rsid w:val="00FB5695"/>
    <w:rsid w:val="00FB6001"/>
    <w:rsid w:val="00FB6659"/>
    <w:rsid w:val="00FC0687"/>
    <w:rsid w:val="00FC0E66"/>
    <w:rsid w:val="00FC1C03"/>
    <w:rsid w:val="00FC1EEE"/>
    <w:rsid w:val="00FC22E8"/>
    <w:rsid w:val="00FC2417"/>
    <w:rsid w:val="00FC2559"/>
    <w:rsid w:val="00FC2560"/>
    <w:rsid w:val="00FC2F6F"/>
    <w:rsid w:val="00FC396F"/>
    <w:rsid w:val="00FC3AEE"/>
    <w:rsid w:val="00FC3FFB"/>
    <w:rsid w:val="00FC4453"/>
    <w:rsid w:val="00FC44B4"/>
    <w:rsid w:val="00FC45AC"/>
    <w:rsid w:val="00FC4B60"/>
    <w:rsid w:val="00FC5DD9"/>
    <w:rsid w:val="00FD0411"/>
    <w:rsid w:val="00FD06C1"/>
    <w:rsid w:val="00FD0A05"/>
    <w:rsid w:val="00FD175D"/>
    <w:rsid w:val="00FD1FD3"/>
    <w:rsid w:val="00FD27CB"/>
    <w:rsid w:val="00FD3CFA"/>
    <w:rsid w:val="00FD3FE1"/>
    <w:rsid w:val="00FD4D36"/>
    <w:rsid w:val="00FD68AD"/>
    <w:rsid w:val="00FD69BA"/>
    <w:rsid w:val="00FD6C26"/>
    <w:rsid w:val="00FD7526"/>
    <w:rsid w:val="00FD7950"/>
    <w:rsid w:val="00FE002E"/>
    <w:rsid w:val="00FE0496"/>
    <w:rsid w:val="00FE089B"/>
    <w:rsid w:val="00FE0CF3"/>
    <w:rsid w:val="00FE1BD1"/>
    <w:rsid w:val="00FE1DE3"/>
    <w:rsid w:val="00FE2291"/>
    <w:rsid w:val="00FE2DD8"/>
    <w:rsid w:val="00FE3016"/>
    <w:rsid w:val="00FE4CD0"/>
    <w:rsid w:val="00FE5CE0"/>
    <w:rsid w:val="00FE636A"/>
    <w:rsid w:val="00FE6B28"/>
    <w:rsid w:val="00FE78AD"/>
    <w:rsid w:val="00FE7B8E"/>
    <w:rsid w:val="00FE7C7C"/>
    <w:rsid w:val="00FF076B"/>
    <w:rsid w:val="00FF0970"/>
    <w:rsid w:val="00FF16F2"/>
    <w:rsid w:val="00FF201A"/>
    <w:rsid w:val="00FF2CDC"/>
    <w:rsid w:val="00FF450D"/>
    <w:rsid w:val="00FF453D"/>
    <w:rsid w:val="00FF4D9D"/>
    <w:rsid w:val="00FF50A6"/>
    <w:rsid w:val="00FF575B"/>
    <w:rsid w:val="00FF5B20"/>
    <w:rsid w:val="00FF76A8"/>
    <w:rsid w:val="00FF789A"/>
    <w:rsid w:val="00FF789C"/>
    <w:rsid w:val="00FF7F32"/>
  </w:rsids>
  <m:mathPr>
    <m:mathFont m:val="Cambria Math"/>
    <m:brkBin m:val="before"/>
    <m:brkBinSub m:val="--"/>
    <m:smallFrac m:val="0"/>
    <m:dispDef/>
    <m:lMargin m:val="0"/>
    <m:rMargin m:val="0"/>
    <m:defJc m:val="centerGroup"/>
    <m:wrapIndent m:val="1440"/>
    <m:intLim m:val="subSup"/>
    <m:naryLim m:val="undOvr"/>
  </m:mathPr>
  <w:themeFontLang w:val="fi-F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5982BE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fi-FI" w:eastAsia="fi-FI"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709AE"/>
    <w:pPr>
      <w:spacing w:after="160" w:line="259" w:lineRule="auto"/>
    </w:pPr>
    <w:rPr>
      <w:rFonts w:asciiTheme="minorHAnsi" w:eastAsiaTheme="minorHAnsi" w:hAnsiTheme="minorHAnsi" w:cstheme="minorBidi"/>
      <w:sz w:val="22"/>
      <w:szCs w:val="22"/>
      <w:lang w:val="en-GB" w:eastAsia="en-US"/>
    </w:rPr>
  </w:style>
  <w:style w:type="paragraph" w:styleId="Heading1">
    <w:name w:val="heading 1"/>
    <w:aliases w:val="H1,h1,Heading 1 3GPP"/>
    <w:next w:val="Normal"/>
    <w:link w:val="Heading1Char"/>
    <w:uiPriority w:val="9"/>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8709A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709AE"/>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link w:val="HeaderChar"/>
    <w:rsid w:val="00DB3A4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spacing w:after="0"/>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uiPriority w:val="99"/>
    <w:semiHidden/>
    <w:rsid w:val="00DB3A47"/>
    <w:rPr>
      <w:sz w:val="16"/>
    </w:rPr>
  </w:style>
  <w:style w:type="paragraph" w:styleId="CommentText">
    <w:name w:val="annotation text"/>
    <w:basedOn w:val="Normal"/>
    <w:link w:val="CommentTextChar"/>
    <w:uiPriority w:val="99"/>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spacing w:after="0"/>
      <w:ind w:left="1622" w:hanging="363"/>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basedOn w:val="TableNormal"/>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spacing w:after="0"/>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basedOn w:val="Normal"/>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spacing w:after="0"/>
      <w:ind w:firstLine="216"/>
      <w:jc w:val="both"/>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customStyle="1" w:styleId="references">
    <w:name w:val="references"/>
    <w:rsid w:val="003D2EB2"/>
    <w:pPr>
      <w:numPr>
        <w:numId w:val="9"/>
      </w:numPr>
      <w:spacing w:after="50" w:line="180" w:lineRule="exact"/>
      <w:jc w:val="both"/>
    </w:pPr>
    <w:rPr>
      <w:rFonts w:ascii="Times New Roman" w:eastAsia="MS Mincho" w:hAnsi="Times New Roman"/>
      <w:noProof/>
      <w:sz w:val="16"/>
      <w:szCs w:val="16"/>
      <w:lang w:val="en-US" w:eastAsia="en-US"/>
    </w:rPr>
  </w:style>
  <w:style w:type="character" w:customStyle="1" w:styleId="CommentTextChar">
    <w:name w:val="Comment Text Char"/>
    <w:link w:val="CommentText"/>
    <w:uiPriority w:val="99"/>
    <w:semiHidden/>
    <w:rsid w:val="008579DF"/>
    <w:rPr>
      <w:rFonts w:ascii="Times New Roman" w:eastAsia="MS Mincho" w:hAnsi="Times New Roman"/>
      <w:lang w:val="en-GB"/>
    </w:rPr>
  </w:style>
  <w:style w:type="paragraph" w:customStyle="1" w:styleId="Default">
    <w:name w:val="Default"/>
    <w:rsid w:val="006F12A9"/>
    <w:pPr>
      <w:autoSpaceDE w:val="0"/>
      <w:autoSpaceDN w:val="0"/>
      <w:adjustRightInd w:val="0"/>
    </w:pPr>
    <w:rPr>
      <w:rFonts w:ascii="Optima" w:eastAsia="Times New Roman" w:hAnsi="Optima" w:cs="Optima"/>
      <w:color w:val="000000"/>
      <w:sz w:val="24"/>
      <w:szCs w:val="24"/>
      <w:lang w:val="en-US" w:eastAsia="zh-CN"/>
    </w:rPr>
  </w:style>
  <w:style w:type="character" w:customStyle="1" w:styleId="Heading1Char">
    <w:name w:val="Heading 1 Char"/>
    <w:aliases w:val="H1 Char,h1 Char,Heading 1 3GPP Char"/>
    <w:link w:val="Heading1"/>
    <w:uiPriority w:val="9"/>
    <w:rsid w:val="0032713B"/>
    <w:rPr>
      <w:rFonts w:ascii="Arial" w:hAnsi="Arial"/>
      <w:sz w:val="36"/>
      <w:lang w:eastAsia="en-US"/>
    </w:rPr>
  </w:style>
  <w:style w:type="character" w:customStyle="1" w:styleId="PLChar">
    <w:name w:val="PL Char"/>
    <w:link w:val="PL"/>
    <w:rsid w:val="00A70142"/>
    <w:rPr>
      <w:rFonts w:ascii="Courier New" w:hAnsi="Courier New"/>
      <w:noProof/>
      <w:sz w:val="16"/>
      <w:lang w:val="en-US" w:eastAsia="en-US"/>
    </w:rPr>
  </w:style>
  <w:style w:type="character" w:customStyle="1" w:styleId="HeaderChar">
    <w:name w:val="Header Char"/>
    <w:aliases w:val="header odd Char"/>
    <w:basedOn w:val="DefaultParagraphFont"/>
    <w:link w:val="Header"/>
    <w:locked/>
    <w:rsid w:val="00FD7950"/>
    <w:rPr>
      <w:rFonts w:ascii="Arial" w:hAnsi="Arial"/>
      <w:b/>
      <w:noProof/>
      <w:sz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87305140">
      <w:bodyDiv w:val="1"/>
      <w:marLeft w:val="0"/>
      <w:marRight w:val="0"/>
      <w:marTop w:val="0"/>
      <w:marBottom w:val="0"/>
      <w:divBdr>
        <w:top w:val="none" w:sz="0" w:space="0" w:color="auto"/>
        <w:left w:val="none" w:sz="0" w:space="0" w:color="auto"/>
        <w:bottom w:val="none" w:sz="0" w:space="0" w:color="auto"/>
        <w:right w:val="none" w:sz="0" w:space="0" w:color="auto"/>
      </w:divBdr>
      <w:divsChild>
        <w:div w:id="1416630153">
          <w:marLeft w:val="1800"/>
          <w:marRight w:val="0"/>
          <w:marTop w:val="0"/>
          <w:marBottom w:val="120"/>
          <w:divBdr>
            <w:top w:val="none" w:sz="0" w:space="0" w:color="auto"/>
            <w:left w:val="none" w:sz="0" w:space="0" w:color="auto"/>
            <w:bottom w:val="none" w:sz="0" w:space="0" w:color="auto"/>
            <w:right w:val="none" w:sz="0" w:space="0" w:color="auto"/>
          </w:divBdr>
        </w:div>
      </w:divsChild>
    </w:div>
    <w:div w:id="223373702">
      <w:bodyDiv w:val="1"/>
      <w:marLeft w:val="0"/>
      <w:marRight w:val="0"/>
      <w:marTop w:val="0"/>
      <w:marBottom w:val="0"/>
      <w:divBdr>
        <w:top w:val="none" w:sz="0" w:space="0" w:color="auto"/>
        <w:left w:val="none" w:sz="0" w:space="0" w:color="auto"/>
        <w:bottom w:val="none" w:sz="0" w:space="0" w:color="auto"/>
        <w:right w:val="none" w:sz="0" w:space="0" w:color="auto"/>
      </w:divBdr>
    </w:div>
    <w:div w:id="259686004">
      <w:bodyDiv w:val="1"/>
      <w:marLeft w:val="0"/>
      <w:marRight w:val="0"/>
      <w:marTop w:val="0"/>
      <w:marBottom w:val="0"/>
      <w:divBdr>
        <w:top w:val="none" w:sz="0" w:space="0" w:color="auto"/>
        <w:left w:val="none" w:sz="0" w:space="0" w:color="auto"/>
        <w:bottom w:val="none" w:sz="0" w:space="0" w:color="auto"/>
        <w:right w:val="none" w:sz="0" w:space="0" w:color="auto"/>
      </w:divBdr>
      <w:divsChild>
        <w:div w:id="600842326">
          <w:marLeft w:val="1800"/>
          <w:marRight w:val="0"/>
          <w:marTop w:val="0"/>
          <w:marBottom w:val="120"/>
          <w:divBdr>
            <w:top w:val="none" w:sz="0" w:space="0" w:color="auto"/>
            <w:left w:val="none" w:sz="0" w:space="0" w:color="auto"/>
            <w:bottom w:val="none" w:sz="0" w:space="0" w:color="auto"/>
            <w:right w:val="none" w:sz="0" w:space="0" w:color="auto"/>
          </w:divBdr>
        </w:div>
        <w:div w:id="605043206">
          <w:marLeft w:val="1440"/>
          <w:marRight w:val="0"/>
          <w:marTop w:val="0"/>
          <w:marBottom w:val="120"/>
          <w:divBdr>
            <w:top w:val="none" w:sz="0" w:space="0" w:color="auto"/>
            <w:left w:val="none" w:sz="0" w:space="0" w:color="auto"/>
            <w:bottom w:val="none" w:sz="0" w:space="0" w:color="auto"/>
            <w:right w:val="none" w:sz="0" w:space="0" w:color="auto"/>
          </w:divBdr>
        </w:div>
        <w:div w:id="1173180479">
          <w:marLeft w:val="1800"/>
          <w:marRight w:val="0"/>
          <w:marTop w:val="0"/>
          <w:marBottom w:val="120"/>
          <w:divBdr>
            <w:top w:val="none" w:sz="0" w:space="0" w:color="auto"/>
            <w:left w:val="none" w:sz="0" w:space="0" w:color="auto"/>
            <w:bottom w:val="none" w:sz="0" w:space="0" w:color="auto"/>
            <w:right w:val="none" w:sz="0" w:space="0" w:color="auto"/>
          </w:divBdr>
        </w:div>
        <w:div w:id="1343241997">
          <w:marLeft w:val="720"/>
          <w:marRight w:val="0"/>
          <w:marTop w:val="0"/>
          <w:marBottom w:val="120"/>
          <w:divBdr>
            <w:top w:val="none" w:sz="0" w:space="0" w:color="auto"/>
            <w:left w:val="none" w:sz="0" w:space="0" w:color="auto"/>
            <w:bottom w:val="none" w:sz="0" w:space="0" w:color="auto"/>
            <w:right w:val="none" w:sz="0" w:space="0" w:color="auto"/>
          </w:divBdr>
        </w:div>
      </w:divsChild>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29718703">
      <w:bodyDiv w:val="1"/>
      <w:marLeft w:val="0"/>
      <w:marRight w:val="0"/>
      <w:marTop w:val="0"/>
      <w:marBottom w:val="0"/>
      <w:divBdr>
        <w:top w:val="none" w:sz="0" w:space="0" w:color="auto"/>
        <w:left w:val="none" w:sz="0" w:space="0" w:color="auto"/>
        <w:bottom w:val="none" w:sz="0" w:space="0" w:color="auto"/>
        <w:right w:val="none" w:sz="0" w:space="0" w:color="auto"/>
      </w:divBdr>
      <w:divsChild>
        <w:div w:id="1636331807">
          <w:marLeft w:val="547"/>
          <w:marRight w:val="0"/>
          <w:marTop w:val="0"/>
          <w:marBottom w:val="0"/>
          <w:divBdr>
            <w:top w:val="none" w:sz="0" w:space="0" w:color="auto"/>
            <w:left w:val="none" w:sz="0" w:space="0" w:color="auto"/>
            <w:bottom w:val="none" w:sz="0" w:space="0" w:color="auto"/>
            <w:right w:val="none" w:sz="0" w:space="0" w:color="auto"/>
          </w:divBdr>
        </w:div>
        <w:div w:id="1030186712">
          <w:marLeft w:val="1166"/>
          <w:marRight w:val="0"/>
          <w:marTop w:val="0"/>
          <w:marBottom w:val="0"/>
          <w:divBdr>
            <w:top w:val="none" w:sz="0" w:space="0" w:color="auto"/>
            <w:left w:val="none" w:sz="0" w:space="0" w:color="auto"/>
            <w:bottom w:val="none" w:sz="0" w:space="0" w:color="auto"/>
            <w:right w:val="none" w:sz="0" w:space="0" w:color="auto"/>
          </w:divBdr>
        </w:div>
        <w:div w:id="2007589756">
          <w:marLeft w:val="1166"/>
          <w:marRight w:val="0"/>
          <w:marTop w:val="0"/>
          <w:marBottom w:val="0"/>
          <w:divBdr>
            <w:top w:val="none" w:sz="0" w:space="0" w:color="auto"/>
            <w:left w:val="none" w:sz="0" w:space="0" w:color="auto"/>
            <w:bottom w:val="none" w:sz="0" w:space="0" w:color="auto"/>
            <w:right w:val="none" w:sz="0" w:space="0" w:color="auto"/>
          </w:divBdr>
        </w:div>
        <w:div w:id="1775131065">
          <w:marLeft w:val="1800"/>
          <w:marRight w:val="0"/>
          <w:marTop w:val="0"/>
          <w:marBottom w:val="0"/>
          <w:divBdr>
            <w:top w:val="none" w:sz="0" w:space="0" w:color="auto"/>
            <w:left w:val="none" w:sz="0" w:space="0" w:color="auto"/>
            <w:bottom w:val="none" w:sz="0" w:space="0" w:color="auto"/>
            <w:right w:val="none" w:sz="0" w:space="0" w:color="auto"/>
          </w:divBdr>
        </w:div>
        <w:div w:id="1738279970">
          <w:marLeft w:val="1800"/>
          <w:marRight w:val="0"/>
          <w:marTop w:val="0"/>
          <w:marBottom w:val="0"/>
          <w:divBdr>
            <w:top w:val="none" w:sz="0" w:space="0" w:color="auto"/>
            <w:left w:val="none" w:sz="0" w:space="0" w:color="auto"/>
            <w:bottom w:val="none" w:sz="0" w:space="0" w:color="auto"/>
            <w:right w:val="none" w:sz="0" w:space="0" w:color="auto"/>
          </w:divBdr>
        </w:div>
        <w:div w:id="960114428">
          <w:marLeft w:val="1166"/>
          <w:marRight w:val="0"/>
          <w:marTop w:val="0"/>
          <w:marBottom w:val="0"/>
          <w:divBdr>
            <w:top w:val="none" w:sz="0" w:space="0" w:color="auto"/>
            <w:left w:val="none" w:sz="0" w:space="0" w:color="auto"/>
            <w:bottom w:val="none" w:sz="0" w:space="0" w:color="auto"/>
            <w:right w:val="none" w:sz="0" w:space="0" w:color="auto"/>
          </w:divBdr>
        </w:div>
      </w:divsChild>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76046893">
      <w:bodyDiv w:val="1"/>
      <w:marLeft w:val="0"/>
      <w:marRight w:val="0"/>
      <w:marTop w:val="0"/>
      <w:marBottom w:val="0"/>
      <w:divBdr>
        <w:top w:val="none" w:sz="0" w:space="0" w:color="auto"/>
        <w:left w:val="none" w:sz="0" w:space="0" w:color="auto"/>
        <w:bottom w:val="none" w:sz="0" w:space="0" w:color="auto"/>
        <w:right w:val="none" w:sz="0" w:space="0" w:color="auto"/>
      </w:divBdr>
      <w:divsChild>
        <w:div w:id="133451901">
          <w:marLeft w:val="360"/>
          <w:marRight w:val="0"/>
          <w:marTop w:val="0"/>
          <w:marBottom w:val="120"/>
          <w:divBdr>
            <w:top w:val="none" w:sz="0" w:space="0" w:color="auto"/>
            <w:left w:val="none" w:sz="0" w:space="0" w:color="auto"/>
            <w:bottom w:val="none" w:sz="0" w:space="0" w:color="auto"/>
            <w:right w:val="none" w:sz="0" w:space="0" w:color="auto"/>
          </w:divBdr>
        </w:div>
        <w:div w:id="290483618">
          <w:marLeft w:val="360"/>
          <w:marRight w:val="0"/>
          <w:marTop w:val="0"/>
          <w:marBottom w:val="120"/>
          <w:divBdr>
            <w:top w:val="none" w:sz="0" w:space="0" w:color="auto"/>
            <w:left w:val="none" w:sz="0" w:space="0" w:color="auto"/>
            <w:bottom w:val="none" w:sz="0" w:space="0" w:color="auto"/>
            <w:right w:val="none" w:sz="0" w:space="0" w:color="auto"/>
          </w:divBdr>
        </w:div>
        <w:div w:id="941641738">
          <w:marLeft w:val="360"/>
          <w:marRight w:val="0"/>
          <w:marTop w:val="0"/>
          <w:marBottom w:val="120"/>
          <w:divBdr>
            <w:top w:val="none" w:sz="0" w:space="0" w:color="auto"/>
            <w:left w:val="none" w:sz="0" w:space="0" w:color="auto"/>
            <w:bottom w:val="none" w:sz="0" w:space="0" w:color="auto"/>
            <w:right w:val="none" w:sz="0" w:space="0" w:color="auto"/>
          </w:divBdr>
        </w:div>
        <w:div w:id="1629388585">
          <w:marLeft w:val="360"/>
          <w:marRight w:val="0"/>
          <w:marTop w:val="0"/>
          <w:marBottom w:val="120"/>
          <w:divBdr>
            <w:top w:val="none" w:sz="0" w:space="0" w:color="auto"/>
            <w:left w:val="none" w:sz="0" w:space="0" w:color="auto"/>
            <w:bottom w:val="none" w:sz="0" w:space="0" w:color="auto"/>
            <w:right w:val="none" w:sz="0" w:space="0" w:color="auto"/>
          </w:divBdr>
        </w:div>
      </w:divsChild>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58842257">
      <w:bodyDiv w:val="1"/>
      <w:marLeft w:val="0"/>
      <w:marRight w:val="0"/>
      <w:marTop w:val="0"/>
      <w:marBottom w:val="0"/>
      <w:divBdr>
        <w:top w:val="none" w:sz="0" w:space="0" w:color="auto"/>
        <w:left w:val="none" w:sz="0" w:space="0" w:color="auto"/>
        <w:bottom w:val="none" w:sz="0" w:space="0" w:color="auto"/>
        <w:right w:val="none" w:sz="0" w:space="0" w:color="auto"/>
      </w:divBdr>
      <w:divsChild>
        <w:div w:id="1102841892">
          <w:marLeft w:val="547"/>
          <w:marRight w:val="0"/>
          <w:marTop w:val="0"/>
          <w:marBottom w:val="0"/>
          <w:divBdr>
            <w:top w:val="none" w:sz="0" w:space="0" w:color="auto"/>
            <w:left w:val="none" w:sz="0" w:space="0" w:color="auto"/>
            <w:bottom w:val="none" w:sz="0" w:space="0" w:color="auto"/>
            <w:right w:val="none" w:sz="0" w:space="0" w:color="auto"/>
          </w:divBdr>
        </w:div>
        <w:div w:id="311641238">
          <w:marLeft w:val="1166"/>
          <w:marRight w:val="0"/>
          <w:marTop w:val="0"/>
          <w:marBottom w:val="0"/>
          <w:divBdr>
            <w:top w:val="none" w:sz="0" w:space="0" w:color="auto"/>
            <w:left w:val="none" w:sz="0" w:space="0" w:color="auto"/>
            <w:bottom w:val="none" w:sz="0" w:space="0" w:color="auto"/>
            <w:right w:val="none" w:sz="0" w:space="0" w:color="auto"/>
          </w:divBdr>
        </w:div>
        <w:div w:id="1855803117">
          <w:marLeft w:val="1800"/>
          <w:marRight w:val="0"/>
          <w:marTop w:val="0"/>
          <w:marBottom w:val="0"/>
          <w:divBdr>
            <w:top w:val="none" w:sz="0" w:space="0" w:color="auto"/>
            <w:left w:val="none" w:sz="0" w:space="0" w:color="auto"/>
            <w:bottom w:val="none" w:sz="0" w:space="0" w:color="auto"/>
            <w:right w:val="none" w:sz="0" w:space="0" w:color="auto"/>
          </w:divBdr>
        </w:div>
        <w:div w:id="543295385">
          <w:marLeft w:val="1800"/>
          <w:marRight w:val="0"/>
          <w:marTop w:val="0"/>
          <w:marBottom w:val="0"/>
          <w:divBdr>
            <w:top w:val="none" w:sz="0" w:space="0" w:color="auto"/>
            <w:left w:val="none" w:sz="0" w:space="0" w:color="auto"/>
            <w:bottom w:val="none" w:sz="0" w:space="0" w:color="auto"/>
            <w:right w:val="none" w:sz="0" w:space="0" w:color="auto"/>
          </w:divBdr>
        </w:div>
        <w:div w:id="1589072666">
          <w:marLeft w:val="1166"/>
          <w:marRight w:val="0"/>
          <w:marTop w:val="0"/>
          <w:marBottom w:val="0"/>
          <w:divBdr>
            <w:top w:val="none" w:sz="0" w:space="0" w:color="auto"/>
            <w:left w:val="none" w:sz="0" w:space="0" w:color="auto"/>
            <w:bottom w:val="none" w:sz="0" w:space="0" w:color="auto"/>
            <w:right w:val="none" w:sz="0" w:space="0" w:color="auto"/>
          </w:divBdr>
        </w:div>
        <w:div w:id="1874462332">
          <w:marLeft w:val="1800"/>
          <w:marRight w:val="0"/>
          <w:marTop w:val="0"/>
          <w:marBottom w:val="0"/>
          <w:divBdr>
            <w:top w:val="none" w:sz="0" w:space="0" w:color="auto"/>
            <w:left w:val="none" w:sz="0" w:space="0" w:color="auto"/>
            <w:bottom w:val="none" w:sz="0" w:space="0" w:color="auto"/>
            <w:right w:val="none" w:sz="0" w:space="0" w:color="auto"/>
          </w:divBdr>
        </w:div>
        <w:div w:id="217672215">
          <w:marLeft w:val="547"/>
          <w:marRight w:val="0"/>
          <w:marTop w:val="0"/>
          <w:marBottom w:val="0"/>
          <w:divBdr>
            <w:top w:val="none" w:sz="0" w:space="0" w:color="auto"/>
            <w:left w:val="none" w:sz="0" w:space="0" w:color="auto"/>
            <w:bottom w:val="none" w:sz="0" w:space="0" w:color="auto"/>
            <w:right w:val="none" w:sz="0" w:space="0" w:color="auto"/>
          </w:divBdr>
        </w:div>
      </w:divsChild>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4373098">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697003939">
      <w:bodyDiv w:val="1"/>
      <w:marLeft w:val="0"/>
      <w:marRight w:val="0"/>
      <w:marTop w:val="0"/>
      <w:marBottom w:val="0"/>
      <w:divBdr>
        <w:top w:val="none" w:sz="0" w:space="0" w:color="auto"/>
        <w:left w:val="none" w:sz="0" w:space="0" w:color="auto"/>
        <w:bottom w:val="none" w:sz="0" w:space="0" w:color="auto"/>
        <w:right w:val="none" w:sz="0" w:space="0" w:color="auto"/>
      </w:divBdr>
    </w:div>
    <w:div w:id="722798030">
      <w:bodyDiv w:val="1"/>
      <w:marLeft w:val="0"/>
      <w:marRight w:val="0"/>
      <w:marTop w:val="0"/>
      <w:marBottom w:val="0"/>
      <w:divBdr>
        <w:top w:val="none" w:sz="0" w:space="0" w:color="auto"/>
        <w:left w:val="none" w:sz="0" w:space="0" w:color="auto"/>
        <w:bottom w:val="none" w:sz="0" w:space="0" w:color="auto"/>
        <w:right w:val="none" w:sz="0" w:space="0" w:color="auto"/>
      </w:divBdr>
      <w:divsChild>
        <w:div w:id="90203702">
          <w:marLeft w:val="720"/>
          <w:marRight w:val="0"/>
          <w:marTop w:val="0"/>
          <w:marBottom w:val="120"/>
          <w:divBdr>
            <w:top w:val="none" w:sz="0" w:space="0" w:color="auto"/>
            <w:left w:val="none" w:sz="0" w:space="0" w:color="auto"/>
            <w:bottom w:val="none" w:sz="0" w:space="0" w:color="auto"/>
            <w:right w:val="none" w:sz="0" w:space="0" w:color="auto"/>
          </w:divBdr>
        </w:div>
        <w:div w:id="429665484">
          <w:marLeft w:val="1800"/>
          <w:marRight w:val="0"/>
          <w:marTop w:val="0"/>
          <w:marBottom w:val="120"/>
          <w:divBdr>
            <w:top w:val="none" w:sz="0" w:space="0" w:color="auto"/>
            <w:left w:val="none" w:sz="0" w:space="0" w:color="auto"/>
            <w:bottom w:val="none" w:sz="0" w:space="0" w:color="auto"/>
            <w:right w:val="none" w:sz="0" w:space="0" w:color="auto"/>
          </w:divBdr>
        </w:div>
        <w:div w:id="872108512">
          <w:marLeft w:val="1800"/>
          <w:marRight w:val="0"/>
          <w:marTop w:val="0"/>
          <w:marBottom w:val="120"/>
          <w:divBdr>
            <w:top w:val="none" w:sz="0" w:space="0" w:color="auto"/>
            <w:left w:val="none" w:sz="0" w:space="0" w:color="auto"/>
            <w:bottom w:val="none" w:sz="0" w:space="0" w:color="auto"/>
            <w:right w:val="none" w:sz="0" w:space="0" w:color="auto"/>
          </w:divBdr>
        </w:div>
        <w:div w:id="1351952100">
          <w:marLeft w:val="1440"/>
          <w:marRight w:val="0"/>
          <w:marTop w:val="0"/>
          <w:marBottom w:val="120"/>
          <w:divBdr>
            <w:top w:val="none" w:sz="0" w:space="0" w:color="auto"/>
            <w:left w:val="none" w:sz="0" w:space="0" w:color="auto"/>
            <w:bottom w:val="none" w:sz="0" w:space="0" w:color="auto"/>
            <w:right w:val="none" w:sz="0" w:space="0" w:color="auto"/>
          </w:divBdr>
        </w:div>
      </w:divsChild>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9163559">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081172030">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50830570">
      <w:bodyDiv w:val="1"/>
      <w:marLeft w:val="0"/>
      <w:marRight w:val="0"/>
      <w:marTop w:val="0"/>
      <w:marBottom w:val="0"/>
      <w:divBdr>
        <w:top w:val="none" w:sz="0" w:space="0" w:color="auto"/>
        <w:left w:val="none" w:sz="0" w:space="0" w:color="auto"/>
        <w:bottom w:val="none" w:sz="0" w:space="0" w:color="auto"/>
        <w:right w:val="none" w:sz="0" w:space="0" w:color="auto"/>
      </w:divBdr>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20168909">
      <w:bodyDiv w:val="1"/>
      <w:marLeft w:val="0"/>
      <w:marRight w:val="0"/>
      <w:marTop w:val="0"/>
      <w:marBottom w:val="0"/>
      <w:divBdr>
        <w:top w:val="none" w:sz="0" w:space="0" w:color="auto"/>
        <w:left w:val="none" w:sz="0" w:space="0" w:color="auto"/>
        <w:bottom w:val="none" w:sz="0" w:space="0" w:color="auto"/>
        <w:right w:val="none" w:sz="0" w:space="0" w:color="auto"/>
      </w:divBdr>
      <w:divsChild>
        <w:div w:id="85732757">
          <w:marLeft w:val="1800"/>
          <w:marRight w:val="0"/>
          <w:marTop w:val="0"/>
          <w:marBottom w:val="120"/>
          <w:divBdr>
            <w:top w:val="none" w:sz="0" w:space="0" w:color="auto"/>
            <w:left w:val="none" w:sz="0" w:space="0" w:color="auto"/>
            <w:bottom w:val="none" w:sz="0" w:space="0" w:color="auto"/>
            <w:right w:val="none" w:sz="0" w:space="0" w:color="auto"/>
          </w:divBdr>
        </w:div>
      </w:divsChild>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0883602">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77656954">
      <w:bodyDiv w:val="1"/>
      <w:marLeft w:val="0"/>
      <w:marRight w:val="0"/>
      <w:marTop w:val="0"/>
      <w:marBottom w:val="0"/>
      <w:divBdr>
        <w:top w:val="none" w:sz="0" w:space="0" w:color="auto"/>
        <w:left w:val="none" w:sz="0" w:space="0" w:color="auto"/>
        <w:bottom w:val="none" w:sz="0" w:space="0" w:color="auto"/>
        <w:right w:val="none" w:sz="0" w:space="0" w:color="auto"/>
      </w:divBdr>
      <w:divsChild>
        <w:div w:id="288168299">
          <w:marLeft w:val="547"/>
          <w:marRight w:val="0"/>
          <w:marTop w:val="0"/>
          <w:marBottom w:val="0"/>
          <w:divBdr>
            <w:top w:val="none" w:sz="0" w:space="0" w:color="auto"/>
            <w:left w:val="none" w:sz="0" w:space="0" w:color="auto"/>
            <w:bottom w:val="none" w:sz="0" w:space="0" w:color="auto"/>
            <w:right w:val="none" w:sz="0" w:space="0" w:color="auto"/>
          </w:divBdr>
        </w:div>
        <w:div w:id="2056268113">
          <w:marLeft w:val="1166"/>
          <w:marRight w:val="0"/>
          <w:marTop w:val="0"/>
          <w:marBottom w:val="0"/>
          <w:divBdr>
            <w:top w:val="none" w:sz="0" w:space="0" w:color="auto"/>
            <w:left w:val="none" w:sz="0" w:space="0" w:color="auto"/>
            <w:bottom w:val="none" w:sz="0" w:space="0" w:color="auto"/>
            <w:right w:val="none" w:sz="0" w:space="0" w:color="auto"/>
          </w:divBdr>
        </w:div>
        <w:div w:id="1456018093">
          <w:marLeft w:val="1166"/>
          <w:marRight w:val="0"/>
          <w:marTop w:val="0"/>
          <w:marBottom w:val="0"/>
          <w:divBdr>
            <w:top w:val="none" w:sz="0" w:space="0" w:color="auto"/>
            <w:left w:val="none" w:sz="0" w:space="0" w:color="auto"/>
            <w:bottom w:val="none" w:sz="0" w:space="0" w:color="auto"/>
            <w:right w:val="none" w:sz="0" w:space="0" w:color="auto"/>
          </w:divBdr>
        </w:div>
        <w:div w:id="1494103131">
          <w:marLeft w:val="1166"/>
          <w:marRight w:val="0"/>
          <w:marTop w:val="0"/>
          <w:marBottom w:val="0"/>
          <w:divBdr>
            <w:top w:val="none" w:sz="0" w:space="0" w:color="auto"/>
            <w:left w:val="none" w:sz="0" w:space="0" w:color="auto"/>
            <w:bottom w:val="none" w:sz="0" w:space="0" w:color="auto"/>
            <w:right w:val="none" w:sz="0" w:space="0" w:color="auto"/>
          </w:divBdr>
        </w:div>
        <w:div w:id="802503112">
          <w:marLeft w:val="1166"/>
          <w:marRight w:val="0"/>
          <w:marTop w:val="0"/>
          <w:marBottom w:val="0"/>
          <w:divBdr>
            <w:top w:val="none" w:sz="0" w:space="0" w:color="auto"/>
            <w:left w:val="none" w:sz="0" w:space="0" w:color="auto"/>
            <w:bottom w:val="none" w:sz="0" w:space="0" w:color="auto"/>
            <w:right w:val="none" w:sz="0" w:space="0" w:color="auto"/>
          </w:divBdr>
        </w:div>
        <w:div w:id="275525137">
          <w:marLeft w:val="1166"/>
          <w:marRight w:val="0"/>
          <w:marTop w:val="0"/>
          <w:marBottom w:val="0"/>
          <w:divBdr>
            <w:top w:val="none" w:sz="0" w:space="0" w:color="auto"/>
            <w:left w:val="none" w:sz="0" w:space="0" w:color="auto"/>
            <w:bottom w:val="none" w:sz="0" w:space="0" w:color="auto"/>
            <w:right w:val="none" w:sz="0" w:space="0" w:color="auto"/>
          </w:divBdr>
        </w:div>
        <w:div w:id="1167204909">
          <w:marLeft w:val="1166"/>
          <w:marRight w:val="0"/>
          <w:marTop w:val="0"/>
          <w:marBottom w:val="0"/>
          <w:divBdr>
            <w:top w:val="none" w:sz="0" w:space="0" w:color="auto"/>
            <w:left w:val="none" w:sz="0" w:space="0" w:color="auto"/>
            <w:bottom w:val="none" w:sz="0" w:space="0" w:color="auto"/>
            <w:right w:val="none" w:sz="0" w:space="0" w:color="auto"/>
          </w:divBdr>
        </w:div>
        <w:div w:id="1061438992">
          <w:marLeft w:val="547"/>
          <w:marRight w:val="0"/>
          <w:marTop w:val="0"/>
          <w:marBottom w:val="0"/>
          <w:divBdr>
            <w:top w:val="none" w:sz="0" w:space="0" w:color="auto"/>
            <w:left w:val="none" w:sz="0" w:space="0" w:color="auto"/>
            <w:bottom w:val="none" w:sz="0" w:space="0" w:color="auto"/>
            <w:right w:val="none" w:sz="0" w:space="0" w:color="auto"/>
          </w:divBdr>
        </w:div>
        <w:div w:id="1146628917">
          <w:marLeft w:val="547"/>
          <w:marRight w:val="0"/>
          <w:marTop w:val="0"/>
          <w:marBottom w:val="0"/>
          <w:divBdr>
            <w:top w:val="none" w:sz="0" w:space="0" w:color="auto"/>
            <w:left w:val="none" w:sz="0" w:space="0" w:color="auto"/>
            <w:bottom w:val="none" w:sz="0" w:space="0" w:color="auto"/>
            <w:right w:val="none" w:sz="0" w:space="0" w:color="auto"/>
          </w:divBdr>
        </w:div>
        <w:div w:id="810944195">
          <w:marLeft w:val="1166"/>
          <w:marRight w:val="0"/>
          <w:marTop w:val="0"/>
          <w:marBottom w:val="0"/>
          <w:divBdr>
            <w:top w:val="none" w:sz="0" w:space="0" w:color="auto"/>
            <w:left w:val="none" w:sz="0" w:space="0" w:color="auto"/>
            <w:bottom w:val="none" w:sz="0" w:space="0" w:color="auto"/>
            <w:right w:val="none" w:sz="0" w:space="0" w:color="auto"/>
          </w:divBdr>
        </w:div>
        <w:div w:id="1690714188">
          <w:marLeft w:val="1800"/>
          <w:marRight w:val="0"/>
          <w:marTop w:val="0"/>
          <w:marBottom w:val="0"/>
          <w:divBdr>
            <w:top w:val="none" w:sz="0" w:space="0" w:color="auto"/>
            <w:left w:val="none" w:sz="0" w:space="0" w:color="auto"/>
            <w:bottom w:val="none" w:sz="0" w:space="0" w:color="auto"/>
            <w:right w:val="none" w:sz="0" w:space="0" w:color="auto"/>
          </w:divBdr>
        </w:div>
        <w:div w:id="101389152">
          <w:marLeft w:val="1800"/>
          <w:marRight w:val="0"/>
          <w:marTop w:val="0"/>
          <w:marBottom w:val="0"/>
          <w:divBdr>
            <w:top w:val="none" w:sz="0" w:space="0" w:color="auto"/>
            <w:left w:val="none" w:sz="0" w:space="0" w:color="auto"/>
            <w:bottom w:val="none" w:sz="0" w:space="0" w:color="auto"/>
            <w:right w:val="none" w:sz="0" w:space="0" w:color="auto"/>
          </w:divBdr>
        </w:div>
        <w:div w:id="106705374">
          <w:marLeft w:val="547"/>
          <w:marRight w:val="0"/>
          <w:marTop w:val="0"/>
          <w:marBottom w:val="0"/>
          <w:divBdr>
            <w:top w:val="none" w:sz="0" w:space="0" w:color="auto"/>
            <w:left w:val="none" w:sz="0" w:space="0" w:color="auto"/>
            <w:bottom w:val="none" w:sz="0" w:space="0" w:color="auto"/>
            <w:right w:val="none" w:sz="0" w:space="0" w:color="auto"/>
          </w:divBdr>
        </w:div>
        <w:div w:id="1613589465">
          <w:marLeft w:val="1166"/>
          <w:marRight w:val="0"/>
          <w:marTop w:val="0"/>
          <w:marBottom w:val="0"/>
          <w:divBdr>
            <w:top w:val="none" w:sz="0" w:space="0" w:color="auto"/>
            <w:left w:val="none" w:sz="0" w:space="0" w:color="auto"/>
            <w:bottom w:val="none" w:sz="0" w:space="0" w:color="auto"/>
            <w:right w:val="none" w:sz="0" w:space="0" w:color="auto"/>
          </w:divBdr>
        </w:div>
        <w:div w:id="883366100">
          <w:marLeft w:val="1800"/>
          <w:marRight w:val="0"/>
          <w:marTop w:val="0"/>
          <w:marBottom w:val="0"/>
          <w:divBdr>
            <w:top w:val="none" w:sz="0" w:space="0" w:color="auto"/>
            <w:left w:val="none" w:sz="0" w:space="0" w:color="auto"/>
            <w:bottom w:val="none" w:sz="0" w:space="0" w:color="auto"/>
            <w:right w:val="none" w:sz="0" w:space="0" w:color="auto"/>
          </w:divBdr>
        </w:div>
        <w:div w:id="326059115">
          <w:marLeft w:val="1166"/>
          <w:marRight w:val="0"/>
          <w:marTop w:val="0"/>
          <w:marBottom w:val="0"/>
          <w:divBdr>
            <w:top w:val="none" w:sz="0" w:space="0" w:color="auto"/>
            <w:left w:val="none" w:sz="0" w:space="0" w:color="auto"/>
            <w:bottom w:val="none" w:sz="0" w:space="0" w:color="auto"/>
            <w:right w:val="none" w:sz="0" w:space="0" w:color="auto"/>
          </w:divBdr>
        </w:div>
      </w:divsChild>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12509245">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68941188">
      <w:bodyDiv w:val="1"/>
      <w:marLeft w:val="0"/>
      <w:marRight w:val="0"/>
      <w:marTop w:val="0"/>
      <w:marBottom w:val="0"/>
      <w:divBdr>
        <w:top w:val="none" w:sz="0" w:space="0" w:color="auto"/>
        <w:left w:val="none" w:sz="0" w:space="0" w:color="auto"/>
        <w:bottom w:val="none" w:sz="0" w:space="0" w:color="auto"/>
        <w:right w:val="none" w:sz="0" w:space="0" w:color="auto"/>
      </w:divBdr>
      <w:divsChild>
        <w:div w:id="729503302">
          <w:marLeft w:val="360"/>
          <w:marRight w:val="0"/>
          <w:marTop w:val="0"/>
          <w:marBottom w:val="120"/>
          <w:divBdr>
            <w:top w:val="none" w:sz="0" w:space="0" w:color="auto"/>
            <w:left w:val="none" w:sz="0" w:space="0" w:color="auto"/>
            <w:bottom w:val="none" w:sz="0" w:space="0" w:color="auto"/>
            <w:right w:val="none" w:sz="0" w:space="0" w:color="auto"/>
          </w:divBdr>
        </w:div>
      </w:divsChild>
    </w:div>
    <w:div w:id="1671788680">
      <w:bodyDiv w:val="1"/>
      <w:marLeft w:val="0"/>
      <w:marRight w:val="0"/>
      <w:marTop w:val="0"/>
      <w:marBottom w:val="0"/>
      <w:divBdr>
        <w:top w:val="none" w:sz="0" w:space="0" w:color="auto"/>
        <w:left w:val="none" w:sz="0" w:space="0" w:color="auto"/>
        <w:bottom w:val="none" w:sz="0" w:space="0" w:color="auto"/>
        <w:right w:val="none" w:sz="0" w:space="0" w:color="auto"/>
      </w:divBdr>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41362933">
      <w:bodyDiv w:val="1"/>
      <w:marLeft w:val="0"/>
      <w:marRight w:val="0"/>
      <w:marTop w:val="0"/>
      <w:marBottom w:val="0"/>
      <w:divBdr>
        <w:top w:val="none" w:sz="0" w:space="0" w:color="auto"/>
        <w:left w:val="none" w:sz="0" w:space="0" w:color="auto"/>
        <w:bottom w:val="none" w:sz="0" w:space="0" w:color="auto"/>
        <w:right w:val="none" w:sz="0" w:space="0" w:color="auto"/>
      </w:divBdr>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894080214">
      <w:bodyDiv w:val="1"/>
      <w:marLeft w:val="0"/>
      <w:marRight w:val="0"/>
      <w:marTop w:val="0"/>
      <w:marBottom w:val="0"/>
      <w:divBdr>
        <w:top w:val="none" w:sz="0" w:space="0" w:color="auto"/>
        <w:left w:val="none" w:sz="0" w:space="0" w:color="auto"/>
        <w:bottom w:val="none" w:sz="0" w:space="0" w:color="auto"/>
        <w:right w:val="none" w:sz="0" w:space="0" w:color="auto"/>
      </w:divBdr>
    </w:div>
    <w:div w:id="1981180310">
      <w:bodyDiv w:val="1"/>
      <w:marLeft w:val="0"/>
      <w:marRight w:val="0"/>
      <w:marTop w:val="0"/>
      <w:marBottom w:val="0"/>
      <w:divBdr>
        <w:top w:val="none" w:sz="0" w:space="0" w:color="auto"/>
        <w:left w:val="none" w:sz="0" w:space="0" w:color="auto"/>
        <w:bottom w:val="none" w:sz="0" w:space="0" w:color="auto"/>
        <w:right w:val="none" w:sz="0" w:space="0" w:color="auto"/>
      </w:divBdr>
      <w:divsChild>
        <w:div w:id="160703740">
          <w:marLeft w:val="360"/>
          <w:marRight w:val="0"/>
          <w:marTop w:val="0"/>
          <w:marBottom w:val="12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43034887">
      <w:bodyDiv w:val="1"/>
      <w:marLeft w:val="0"/>
      <w:marRight w:val="0"/>
      <w:marTop w:val="0"/>
      <w:marBottom w:val="0"/>
      <w:divBdr>
        <w:top w:val="none" w:sz="0" w:space="0" w:color="auto"/>
        <w:left w:val="none" w:sz="0" w:space="0" w:color="auto"/>
        <w:bottom w:val="none" w:sz="0" w:space="0" w:color="auto"/>
        <w:right w:val="none" w:sz="0" w:space="0" w:color="auto"/>
      </w:divBdr>
      <w:divsChild>
        <w:div w:id="1905139904">
          <w:marLeft w:val="360"/>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asa</b:Tag>
    <b:SourceType>Misc</b:SourceType>
    <b:Guid>{17A224E8-DA44-4C41-A306-D17B66A5E1CB}</b:Guid>
    <b:Title>asas</b:Title>
    <b:Author>
      <b:Author>
        <b:NameList>
          <b:Person>
            <b:Last>asa</b:Last>
          </b:Person>
        </b:NameList>
      </b:Author>
    </b:Author>
    <b:RefOrder>1</b:RefOrder>
  </b:Source>
</b:Sources>
</file>

<file path=customXml/itemProps1.xml><?xml version="1.0" encoding="utf-8"?>
<ds:datastoreItem xmlns:ds="http://schemas.openxmlformats.org/officeDocument/2006/customXml" ds:itemID="{C3C340E1-84BF-4047-99A9-B99A558B36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1147</Words>
  <Characters>9298</Characters>
  <Application>Microsoft Office Word</Application>
  <DocSecurity>0</DocSecurity>
  <Lines>77</Lines>
  <Paragraphs>20</Paragraphs>
  <ScaleCrop>false</ScaleCrop>
  <Company/>
  <LinksUpToDate>false</LinksUpToDate>
  <CharactersWithSpaces>10425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2017-10-02T14:39:00Z</dcterms:created>
  <dcterms:modified xsi:type="dcterms:W3CDTF">2017-10-02T14:39:00Z</dcterms:modified>
</cp:coreProperties>
</file>