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22F" w:rsidRPr="00C27346" w:rsidRDefault="0036722F" w:rsidP="0036722F">
      <w:pPr>
        <w:pStyle w:val="a4"/>
        <w:rPr>
          <w:rFonts w:eastAsia="宋体"/>
          <w:sz w:val="22"/>
          <w:lang w:eastAsia="zh-CN"/>
        </w:rPr>
      </w:pPr>
      <w:r w:rsidRPr="00C27346">
        <w:rPr>
          <w:rFonts w:eastAsia="宋体"/>
          <w:sz w:val="22"/>
          <w:lang w:eastAsia="zh-CN"/>
        </w:rPr>
        <w:t>3G</w:t>
      </w:r>
      <w:r w:rsidR="00E42C43">
        <w:rPr>
          <w:rFonts w:eastAsia="宋体"/>
          <w:sz w:val="22"/>
          <w:lang w:eastAsia="zh-CN"/>
        </w:rPr>
        <w:t xml:space="preserve">PP TSG RAN WG1 Meeting 90bis </w:t>
      </w:r>
      <w:r w:rsidR="00E42C43">
        <w:rPr>
          <w:rFonts w:eastAsia="宋体"/>
          <w:sz w:val="22"/>
          <w:lang w:eastAsia="zh-CN"/>
        </w:rPr>
        <w:tab/>
      </w:r>
      <w:r w:rsidR="00E42C43">
        <w:rPr>
          <w:rFonts w:eastAsia="宋体"/>
          <w:sz w:val="22"/>
          <w:lang w:eastAsia="zh-CN"/>
        </w:rPr>
        <w:tab/>
      </w:r>
      <w:r w:rsidR="00E42C43" w:rsidRPr="00E42C43">
        <w:rPr>
          <w:rFonts w:eastAsia="宋体"/>
          <w:sz w:val="22"/>
          <w:lang w:eastAsia="zh-CN"/>
        </w:rPr>
        <w:t>R1-1718053</w:t>
      </w:r>
    </w:p>
    <w:p w:rsidR="0036722F" w:rsidRPr="00C27346" w:rsidRDefault="0036722F" w:rsidP="0036722F">
      <w:pPr>
        <w:pStyle w:val="a4"/>
        <w:tabs>
          <w:tab w:val="clear" w:pos="4536"/>
        </w:tabs>
        <w:rPr>
          <w:rFonts w:eastAsia="宋体"/>
          <w:sz w:val="22"/>
          <w:lang w:eastAsia="zh-CN"/>
        </w:rPr>
      </w:pPr>
      <w:r w:rsidRPr="00C27346">
        <w:rPr>
          <w:rFonts w:eastAsia="宋体"/>
          <w:sz w:val="22"/>
          <w:lang w:eastAsia="zh-CN"/>
        </w:rPr>
        <w:t>Prague, CZ, 9th – 13th, October 2017</w:t>
      </w:r>
    </w:p>
    <w:p w:rsidR="00BE781B" w:rsidRPr="008A3176"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7B71AF" w:rsidRPr="008A3176">
        <w:rPr>
          <w:rFonts w:eastAsia="宋体"/>
          <w:sz w:val="22"/>
          <w:lang w:eastAsia="zh-CN"/>
        </w:rPr>
        <w:t>OPPO</w:t>
      </w:r>
      <w:bookmarkStart w:id="0" w:name="_GoBack"/>
      <w:bookmarkEnd w:id="0"/>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A60B07">
        <w:rPr>
          <w:rFonts w:eastAsiaTheme="minorEastAsia" w:hint="eastAsia"/>
          <w:sz w:val="22"/>
          <w:lang w:eastAsia="zh-CN"/>
        </w:rPr>
        <w:t xml:space="preserve">Discussion </w:t>
      </w:r>
      <w:r w:rsidR="00A60B07">
        <w:rPr>
          <w:rFonts w:eastAsia="宋体" w:hint="eastAsia"/>
          <w:sz w:val="22"/>
          <w:lang w:eastAsia="zh-CN"/>
        </w:rPr>
        <w:t>o</w:t>
      </w:r>
      <w:r w:rsidR="001E4643" w:rsidRPr="001E4643">
        <w:rPr>
          <w:rFonts w:eastAsia="宋体"/>
          <w:sz w:val="22"/>
          <w:lang w:eastAsia="zh-CN"/>
        </w:rPr>
        <w:t xml:space="preserve">n </w:t>
      </w:r>
      <w:r w:rsidR="00F91B11">
        <w:rPr>
          <w:rFonts w:eastAsia="宋体" w:hint="eastAsia"/>
          <w:sz w:val="22"/>
          <w:lang w:eastAsia="zh-CN"/>
        </w:rPr>
        <w:t>CSI Measurement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55B47">
        <w:rPr>
          <w:rFonts w:eastAsia="宋体" w:hint="eastAsia"/>
          <w:sz w:val="22"/>
          <w:lang w:eastAsia="zh-CN"/>
        </w:rPr>
        <w:t>7</w:t>
      </w:r>
      <w:r w:rsidR="00F24B39" w:rsidRPr="008A3176">
        <w:rPr>
          <w:rFonts w:eastAsia="宋体" w:hint="eastAsia"/>
          <w:sz w:val="22"/>
          <w:lang w:eastAsia="zh-CN"/>
        </w:rPr>
        <w:t>.</w:t>
      </w:r>
      <w:r w:rsidR="00445282">
        <w:rPr>
          <w:rFonts w:eastAsia="宋体" w:hint="eastAsia"/>
          <w:sz w:val="22"/>
          <w:lang w:eastAsia="zh-CN"/>
        </w:rPr>
        <w:t>2</w:t>
      </w:r>
      <w:r w:rsidR="00A100CA">
        <w:rPr>
          <w:rFonts w:eastAsia="宋体" w:hint="eastAsia"/>
          <w:sz w:val="22"/>
          <w:lang w:eastAsia="zh-CN"/>
        </w:rPr>
        <w:t>.2</w:t>
      </w:r>
      <w:r w:rsidR="00ED2BC4">
        <w:rPr>
          <w:rFonts w:eastAsia="宋体" w:hint="eastAsia"/>
          <w:sz w:val="22"/>
          <w:lang w:eastAsia="zh-CN"/>
        </w:rPr>
        <w:t>.</w:t>
      </w:r>
      <w:r w:rsidR="00AB1C3D">
        <w:rPr>
          <w:rFonts w:eastAsia="宋体" w:hint="eastAsia"/>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845A15" w:rsidP="006952A0">
      <w:pPr>
        <w:pStyle w:val="a0"/>
        <w:rPr>
          <w:rFonts w:eastAsia="宋体"/>
          <w:lang w:eastAsia="zh-CN"/>
        </w:rPr>
      </w:pPr>
      <w:r>
        <w:rPr>
          <w:rFonts w:eastAsia="宋体" w:hint="eastAsia"/>
          <w:szCs w:val="20"/>
          <w:lang w:eastAsia="zh-CN"/>
        </w:rPr>
        <w:t xml:space="preserve">Channel state information measurement, interference measurement and the corresponding reporting are the essential enablers for the adaptive scheduling (choose suitable PRB allocation, layer </w:t>
      </w:r>
      <w:r>
        <w:rPr>
          <w:rFonts w:eastAsia="宋体"/>
          <w:szCs w:val="20"/>
          <w:lang w:eastAsia="zh-CN"/>
        </w:rPr>
        <w:t>number</w:t>
      </w:r>
      <w:r>
        <w:rPr>
          <w:rFonts w:eastAsia="宋体" w:hint="eastAsia"/>
          <w:szCs w:val="20"/>
          <w:lang w:eastAsia="zh-CN"/>
        </w:rPr>
        <w:t>, MCS, paired UE and so on) and high data throughput</w:t>
      </w:r>
      <w:r w:rsidR="00B4217F" w:rsidRPr="00825B32">
        <w:rPr>
          <w:rFonts w:eastAsia="宋体" w:hint="eastAsia"/>
          <w:szCs w:val="20"/>
          <w:lang w:eastAsia="zh-CN"/>
        </w:rPr>
        <w:t>.</w:t>
      </w:r>
      <w:r>
        <w:rPr>
          <w:rFonts w:eastAsia="宋体" w:hint="eastAsia"/>
          <w:szCs w:val="20"/>
          <w:lang w:eastAsia="zh-CN"/>
        </w:rPr>
        <w:t xml:space="preserve"> There are extensive discussions on how to measure channel state information, how to measure </w:t>
      </w:r>
      <w:r w:rsidR="00AD2194">
        <w:rPr>
          <w:rFonts w:eastAsia="宋体" w:hint="eastAsia"/>
          <w:szCs w:val="20"/>
          <w:lang w:eastAsia="zh-CN"/>
        </w:rPr>
        <w:t>interference, which</w:t>
      </w:r>
      <w:r>
        <w:rPr>
          <w:rFonts w:eastAsia="宋体" w:hint="eastAsia"/>
          <w:szCs w:val="20"/>
          <w:lang w:eastAsia="zh-CN"/>
        </w:rPr>
        <w:t xml:space="preserve"> assumption for CQI calculation</w:t>
      </w:r>
      <w:r w:rsidR="00AD2194">
        <w:rPr>
          <w:rFonts w:eastAsia="宋体" w:hint="eastAsia"/>
          <w:szCs w:val="20"/>
          <w:lang w:eastAsia="zh-CN"/>
        </w:rPr>
        <w:t xml:space="preserve"> and many other issues</w:t>
      </w:r>
      <w:r>
        <w:rPr>
          <w:rFonts w:eastAsia="宋体" w:hint="eastAsia"/>
          <w:szCs w:val="20"/>
          <w:lang w:eastAsia="zh-CN"/>
        </w:rPr>
        <w:t>.</w:t>
      </w:r>
      <w:r w:rsidR="00286988">
        <w:rPr>
          <w:rFonts w:eastAsia="宋体" w:hint="eastAsia"/>
          <w:lang w:eastAsia="zh-CN"/>
        </w:rPr>
        <w:t xml:space="preserve"> </w:t>
      </w:r>
      <w:r w:rsidR="009E2F96">
        <w:rPr>
          <w:rFonts w:eastAsia="宋体" w:hint="eastAsia"/>
          <w:lang w:eastAsia="zh-CN"/>
        </w:rPr>
        <w:t>Regarding these issues, d</w:t>
      </w:r>
      <w:r>
        <w:rPr>
          <w:rFonts w:eastAsia="宋体" w:hint="eastAsia"/>
          <w:lang w:eastAsia="zh-CN"/>
        </w:rPr>
        <w:t>etailed agreement</w:t>
      </w:r>
      <w:r w:rsidR="009E2F96">
        <w:rPr>
          <w:rFonts w:eastAsia="宋体" w:hint="eastAsia"/>
          <w:lang w:eastAsia="zh-CN"/>
        </w:rPr>
        <w:t>s</w:t>
      </w:r>
      <w:r>
        <w:rPr>
          <w:rFonts w:eastAsia="宋体" w:hint="eastAsia"/>
          <w:lang w:eastAsia="zh-CN"/>
        </w:rPr>
        <w:t xml:space="preserve"> </w:t>
      </w:r>
      <w:r w:rsidR="00C40159">
        <w:rPr>
          <w:rFonts w:eastAsia="宋体" w:hint="eastAsia"/>
          <w:lang w:eastAsia="zh-CN"/>
        </w:rPr>
        <w:t xml:space="preserve">were achieved in the last </w:t>
      </w:r>
      <w:r w:rsidR="00912E22">
        <w:rPr>
          <w:rFonts w:eastAsia="宋体" w:hint="eastAsia"/>
          <w:lang w:eastAsia="zh-CN"/>
        </w:rPr>
        <w:t>RAN1</w:t>
      </w:r>
      <w:r w:rsidR="0094277C">
        <w:rPr>
          <w:rFonts w:eastAsia="宋体" w:hint="eastAsia"/>
          <w:lang w:eastAsia="zh-CN"/>
        </w:rPr>
        <w:t xml:space="preserve"> meeting</w:t>
      </w:r>
      <w:r w:rsidR="00BB2485">
        <w:rPr>
          <w:rFonts w:eastAsia="宋体" w:hint="eastAsia"/>
          <w:lang w:eastAsia="zh-CN"/>
        </w:rPr>
        <w:t>s</w:t>
      </w:r>
      <w:r>
        <w:rPr>
          <w:rFonts w:eastAsia="宋体" w:hint="eastAsia"/>
          <w:lang w:eastAsia="zh-CN"/>
        </w:rPr>
        <w:t xml:space="preserve"> [1-3</w:t>
      </w:r>
      <w:r w:rsidR="00A55A41">
        <w:rPr>
          <w:rFonts w:eastAsia="宋体" w:hint="eastAsia"/>
          <w:lang w:eastAsia="zh-CN"/>
        </w:rPr>
        <w:t>]</w:t>
      </w:r>
      <w:r w:rsidR="002A5619">
        <w:rPr>
          <w:rFonts w:eastAsia="宋体" w:hint="eastAsia"/>
          <w:lang w:eastAsia="zh-C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050D68" w:rsidRPr="003A0C08" w:rsidRDefault="00050D68" w:rsidP="00050D68">
            <w:pPr>
              <w:rPr>
                <w:b/>
                <w:szCs w:val="20"/>
                <w:lang w:eastAsia="x-none"/>
              </w:rPr>
            </w:pPr>
            <w:r w:rsidRPr="003A0C08">
              <w:rPr>
                <w:b/>
                <w:szCs w:val="20"/>
                <w:highlight w:val="green"/>
                <w:lang w:eastAsia="x-none"/>
              </w:rPr>
              <w:t>Agreement</w:t>
            </w:r>
          </w:p>
          <w:p w:rsidR="00050D68" w:rsidRPr="00DE7E36" w:rsidRDefault="00050D68" w:rsidP="00050D68">
            <w:pPr>
              <w:rPr>
                <w:lang w:eastAsia="x-none"/>
              </w:rPr>
            </w:pPr>
            <w:r w:rsidRPr="00DE7E36">
              <w:rPr>
                <w:lang w:eastAsia="x-none"/>
              </w:rPr>
              <w:t>For non-PMI codebook, down-select one between the following alternatives</w:t>
            </w:r>
          </w:p>
          <w:p w:rsidR="00050D68" w:rsidRPr="00DE7E36" w:rsidRDefault="00050D68" w:rsidP="00E75D78">
            <w:pPr>
              <w:numPr>
                <w:ilvl w:val="0"/>
                <w:numId w:val="3"/>
              </w:numPr>
              <w:tabs>
                <w:tab w:val="left" w:pos="1440"/>
              </w:tabs>
              <w:rPr>
                <w:lang w:eastAsia="x-none"/>
              </w:rPr>
            </w:pPr>
            <w:r w:rsidRPr="00DE7E36">
              <w:rPr>
                <w:lang w:eastAsia="x-none"/>
              </w:rPr>
              <w:t>Alt A: Port selection codebook is used for CQI calculation for non-PMI feedback</w:t>
            </w:r>
          </w:p>
          <w:p w:rsidR="00050D68" w:rsidRPr="00DE7E36" w:rsidRDefault="00050D68" w:rsidP="00E75D78">
            <w:pPr>
              <w:numPr>
                <w:ilvl w:val="1"/>
                <w:numId w:val="3"/>
              </w:numPr>
              <w:tabs>
                <w:tab w:val="left" w:pos="1440"/>
              </w:tabs>
              <w:rPr>
                <w:lang w:eastAsia="x-none"/>
              </w:rPr>
            </w:pPr>
            <w:r w:rsidRPr="00DE7E36">
              <w:rPr>
                <w:lang w:eastAsia="x-none"/>
              </w:rPr>
              <w:t>Each column of each precoding matrix in the port selection codebook contains only one non-zero entry</w:t>
            </w:r>
          </w:p>
          <w:p w:rsidR="00050D68" w:rsidRPr="00DE7E36" w:rsidRDefault="00050D68" w:rsidP="00E75D78">
            <w:pPr>
              <w:numPr>
                <w:ilvl w:val="1"/>
                <w:numId w:val="3"/>
              </w:numPr>
              <w:tabs>
                <w:tab w:val="left" w:pos="1440"/>
              </w:tabs>
              <w:rPr>
                <w:lang w:eastAsia="x-none"/>
              </w:rPr>
            </w:pPr>
            <w:r w:rsidRPr="00DE7E36">
              <w:rPr>
                <w:lang w:eastAsia="x-none"/>
              </w:rPr>
              <w:t>Codebook subset restriction is supported to indicate a single precoder per rank in the codebook used for CQI calculation</w:t>
            </w:r>
          </w:p>
          <w:p w:rsidR="00050D68" w:rsidRPr="00DE7E36" w:rsidRDefault="00050D68" w:rsidP="00E75D78">
            <w:pPr>
              <w:numPr>
                <w:ilvl w:val="2"/>
                <w:numId w:val="3"/>
              </w:numPr>
              <w:tabs>
                <w:tab w:val="left" w:pos="1440"/>
              </w:tabs>
              <w:rPr>
                <w:lang w:eastAsia="x-none"/>
              </w:rPr>
            </w:pPr>
            <w:r w:rsidRPr="00DE7E36">
              <w:rPr>
                <w:lang w:eastAsia="x-none"/>
              </w:rPr>
              <w:t>FFS whether this indication can be</w:t>
            </w:r>
            <w:r>
              <w:rPr>
                <w:lang w:eastAsia="x-none"/>
              </w:rPr>
              <w:t xml:space="preserve"> done by</w:t>
            </w:r>
            <w:r w:rsidRPr="00DE7E36">
              <w:rPr>
                <w:lang w:eastAsia="x-none"/>
              </w:rPr>
              <w:t xml:space="preserve"> using L1/L2 signaling</w:t>
            </w:r>
            <w:r>
              <w:rPr>
                <w:lang w:eastAsia="x-none"/>
              </w:rPr>
              <w:t xml:space="preserve"> or RRC signaling</w:t>
            </w:r>
          </w:p>
          <w:p w:rsidR="00050D68" w:rsidRPr="00DE7E36" w:rsidRDefault="00050D68" w:rsidP="00E75D78">
            <w:pPr>
              <w:numPr>
                <w:ilvl w:val="1"/>
                <w:numId w:val="3"/>
              </w:numPr>
              <w:tabs>
                <w:tab w:val="left" w:pos="1440"/>
              </w:tabs>
              <w:rPr>
                <w:lang w:eastAsia="x-none"/>
              </w:rPr>
            </w:pPr>
            <w:r w:rsidRPr="00DE7E36">
              <w:rPr>
                <w:lang w:eastAsia="x-none"/>
              </w:rPr>
              <w:t>Support at least up to 8 CSI-RS ports and 8 layers</w:t>
            </w:r>
          </w:p>
          <w:p w:rsidR="00050D68" w:rsidRPr="00DE7E36" w:rsidRDefault="00050D68" w:rsidP="00E75D78">
            <w:pPr>
              <w:numPr>
                <w:ilvl w:val="0"/>
                <w:numId w:val="3"/>
              </w:numPr>
              <w:tabs>
                <w:tab w:val="left" w:pos="1440"/>
              </w:tabs>
              <w:rPr>
                <w:lang w:eastAsia="x-none"/>
              </w:rPr>
            </w:pPr>
            <w:r w:rsidRPr="00DE7E36">
              <w:rPr>
                <w:lang w:eastAsia="x-none"/>
              </w:rPr>
              <w:t>Alt B: Port index indication is signaled to UE for RI/CQI calculation in non-PMI feedback</w:t>
            </w:r>
          </w:p>
          <w:p w:rsidR="00050D68" w:rsidRPr="00DE7E36" w:rsidRDefault="00050D68" w:rsidP="00E75D78">
            <w:pPr>
              <w:numPr>
                <w:ilvl w:val="1"/>
                <w:numId w:val="3"/>
              </w:numPr>
              <w:tabs>
                <w:tab w:val="left" w:pos="1440"/>
              </w:tabs>
              <w:rPr>
                <w:lang w:eastAsia="x-none"/>
              </w:rPr>
            </w:pPr>
            <w:r w:rsidRPr="00DE7E36">
              <w:rPr>
                <w:lang w:eastAsia="x-none"/>
              </w:rPr>
              <w:t>Port index indication selects the CSI-RS port(s) used for RI/CQI calculation per rank</w:t>
            </w:r>
          </w:p>
          <w:p w:rsidR="00050D68" w:rsidRPr="00DE7E36" w:rsidRDefault="00050D68" w:rsidP="00E75D78">
            <w:pPr>
              <w:numPr>
                <w:ilvl w:val="2"/>
                <w:numId w:val="3"/>
              </w:numPr>
              <w:tabs>
                <w:tab w:val="left" w:pos="1440"/>
              </w:tabs>
              <w:rPr>
                <w:lang w:eastAsia="x-none"/>
              </w:rPr>
            </w:pPr>
            <w:r w:rsidRPr="00DE7E36">
              <w:rPr>
                <w:lang w:eastAsia="x-none"/>
              </w:rPr>
              <w:t>Indentity matrix is assumed by UE on the selected CSI-RS ports for RI/CQI calculation</w:t>
            </w:r>
          </w:p>
          <w:p w:rsidR="00050D68" w:rsidRPr="00DE7E36" w:rsidRDefault="00050D68" w:rsidP="00E75D78">
            <w:pPr>
              <w:numPr>
                <w:ilvl w:val="2"/>
                <w:numId w:val="3"/>
              </w:numPr>
              <w:tabs>
                <w:tab w:val="left" w:pos="1440"/>
              </w:tabs>
              <w:rPr>
                <w:lang w:eastAsia="x-none"/>
              </w:rPr>
            </w:pPr>
            <w:r w:rsidRPr="00DE7E36">
              <w:rPr>
                <w:lang w:eastAsia="x-none"/>
              </w:rPr>
              <w:t>N ports are selected for rank N</w:t>
            </w:r>
          </w:p>
          <w:p w:rsidR="00050D68" w:rsidRPr="00DE7E36" w:rsidRDefault="00050D68" w:rsidP="00E75D78">
            <w:pPr>
              <w:numPr>
                <w:ilvl w:val="2"/>
                <w:numId w:val="3"/>
              </w:numPr>
              <w:tabs>
                <w:tab w:val="left" w:pos="1440"/>
              </w:tabs>
              <w:rPr>
                <w:lang w:eastAsia="x-none"/>
              </w:rPr>
            </w:pPr>
            <w:r w:rsidRPr="00DE7E36">
              <w:rPr>
                <w:lang w:eastAsia="x-none"/>
              </w:rPr>
              <w:t xml:space="preserve">FFS Signaling details e.g. whether this indication can be </w:t>
            </w:r>
            <w:r>
              <w:rPr>
                <w:lang w:eastAsia="x-none"/>
              </w:rPr>
              <w:t>done by</w:t>
            </w:r>
            <w:r w:rsidRPr="00DE7E36">
              <w:rPr>
                <w:lang w:eastAsia="x-none"/>
              </w:rPr>
              <w:t xml:space="preserve"> using L1/L2 signaling</w:t>
            </w:r>
            <w:r>
              <w:rPr>
                <w:lang w:eastAsia="x-none"/>
              </w:rPr>
              <w:t xml:space="preserve"> or RRC signaling</w:t>
            </w:r>
          </w:p>
          <w:p w:rsidR="00050D68" w:rsidRPr="00DE7E36" w:rsidRDefault="00050D68" w:rsidP="00E75D78">
            <w:pPr>
              <w:numPr>
                <w:ilvl w:val="1"/>
                <w:numId w:val="3"/>
              </w:numPr>
              <w:tabs>
                <w:tab w:val="left" w:pos="1440"/>
              </w:tabs>
              <w:rPr>
                <w:lang w:eastAsia="x-none"/>
              </w:rPr>
            </w:pPr>
            <w:r w:rsidRPr="00DE7E36">
              <w:rPr>
                <w:lang w:eastAsia="x-none"/>
              </w:rPr>
              <w:t>Support up to 8 layers and at least up to 8 CSI-RS ports</w:t>
            </w:r>
          </w:p>
          <w:p w:rsidR="00050D68" w:rsidRDefault="00050D68" w:rsidP="00E75D78">
            <w:pPr>
              <w:numPr>
                <w:ilvl w:val="0"/>
                <w:numId w:val="3"/>
              </w:numPr>
              <w:tabs>
                <w:tab w:val="left" w:pos="1440"/>
              </w:tabs>
              <w:rPr>
                <w:lang w:eastAsia="x-none"/>
              </w:rPr>
            </w:pPr>
            <w:r w:rsidRPr="00DE7E36">
              <w:rPr>
                <w:lang w:eastAsia="x-none"/>
              </w:rPr>
              <w:t>If down-selection between the above alternatives cannot be achieved until RAN1#90bis, it's up to editor how to capture Alt A or Alt B in specifications</w:t>
            </w:r>
          </w:p>
          <w:p w:rsidR="00876D14" w:rsidRDefault="00876D14" w:rsidP="00646204">
            <w:pPr>
              <w:rPr>
                <w:rFonts w:eastAsia="宋体"/>
                <w:bCs/>
                <w:iCs/>
                <w:lang w:eastAsia="zh-CN"/>
              </w:rPr>
            </w:pPr>
          </w:p>
          <w:p w:rsidR="00050D68" w:rsidRPr="0014190A" w:rsidRDefault="00050D68" w:rsidP="00050D68">
            <w:pPr>
              <w:rPr>
                <w:b/>
                <w:kern w:val="2"/>
                <w:szCs w:val="20"/>
                <w:highlight w:val="green"/>
                <w:u w:val="single"/>
                <w:lang w:eastAsia="zh-CN"/>
              </w:rPr>
            </w:pPr>
            <w:r w:rsidRPr="0014190A">
              <w:rPr>
                <w:b/>
                <w:kern w:val="2"/>
                <w:szCs w:val="20"/>
                <w:highlight w:val="green"/>
                <w:u w:val="single"/>
                <w:lang w:eastAsia="zh-CN"/>
              </w:rPr>
              <w:t>Agreement</w:t>
            </w:r>
            <w:r w:rsidRPr="0014190A">
              <w:rPr>
                <w:rFonts w:hint="eastAsia"/>
                <w:b/>
                <w:kern w:val="2"/>
                <w:szCs w:val="20"/>
                <w:highlight w:val="green"/>
                <w:u w:val="single"/>
                <w:lang w:eastAsia="zh-CN"/>
              </w:rPr>
              <w:t>:</w:t>
            </w:r>
          </w:p>
          <w:p w:rsidR="00050D68" w:rsidRPr="0014190A" w:rsidRDefault="00050D68" w:rsidP="00050D68">
            <w:pPr>
              <w:rPr>
                <w:kern w:val="2"/>
                <w:szCs w:val="20"/>
                <w:lang w:eastAsia="zh-CN"/>
              </w:rPr>
            </w:pPr>
            <w:r w:rsidRPr="0014190A">
              <w:rPr>
                <w:kern w:val="2"/>
                <w:szCs w:val="20"/>
                <w:lang w:eastAsia="zh-CN"/>
              </w:rPr>
              <w:t>UE can be configured with a set of NZP CSI-RS ports for interference measurement</w:t>
            </w:r>
          </w:p>
          <w:p w:rsidR="00050D68" w:rsidRPr="0014190A" w:rsidRDefault="00050D68" w:rsidP="00E75D78">
            <w:pPr>
              <w:numPr>
                <w:ilvl w:val="0"/>
                <w:numId w:val="4"/>
              </w:numPr>
              <w:rPr>
                <w:szCs w:val="20"/>
                <w:lang w:eastAsia="x-none"/>
              </w:rPr>
            </w:pPr>
            <w:r w:rsidRPr="0014190A">
              <w:rPr>
                <w:szCs w:val="20"/>
                <w:lang w:eastAsia="x-none"/>
              </w:rPr>
              <w:t>Downselect in next meeting for the following schemes:</w:t>
            </w:r>
          </w:p>
          <w:p w:rsidR="00050D68" w:rsidRPr="0014190A" w:rsidRDefault="00050D68" w:rsidP="00E75D78">
            <w:pPr>
              <w:numPr>
                <w:ilvl w:val="1"/>
                <w:numId w:val="4"/>
              </w:numPr>
              <w:rPr>
                <w:szCs w:val="20"/>
                <w:lang w:eastAsia="x-none"/>
              </w:rPr>
            </w:pPr>
            <w:r w:rsidRPr="0014190A">
              <w:rPr>
                <w:szCs w:val="20"/>
                <w:lang w:eastAsia="x-none"/>
              </w:rPr>
              <w:t>Alt.1, a single CSI-RS resource for both channel and interference measurement</w:t>
            </w:r>
          </w:p>
          <w:p w:rsidR="00050D68" w:rsidRPr="0014190A" w:rsidRDefault="00050D68" w:rsidP="00E75D78">
            <w:pPr>
              <w:numPr>
                <w:ilvl w:val="1"/>
                <w:numId w:val="4"/>
              </w:numPr>
              <w:rPr>
                <w:szCs w:val="20"/>
                <w:lang w:eastAsia="x-none"/>
              </w:rPr>
            </w:pPr>
            <w:r w:rsidRPr="0014190A">
              <w:rPr>
                <w:szCs w:val="20"/>
                <w:lang w:eastAsia="x-none"/>
              </w:rPr>
              <w:t xml:space="preserve">Alt.2, separately configured CSI-RS resources for channel and interference measurement </w:t>
            </w:r>
          </w:p>
          <w:p w:rsidR="00050D68" w:rsidRPr="0014190A" w:rsidRDefault="00050D68" w:rsidP="00E75D78">
            <w:pPr>
              <w:numPr>
                <w:ilvl w:val="0"/>
                <w:numId w:val="4"/>
              </w:numPr>
              <w:rPr>
                <w:szCs w:val="20"/>
                <w:lang w:eastAsia="x-none"/>
              </w:rPr>
            </w:pPr>
            <w:r w:rsidRPr="0014190A">
              <w:rPr>
                <w:szCs w:val="20"/>
                <w:lang w:eastAsia="x-none"/>
              </w:rPr>
              <w:t xml:space="preserve">UE shall assume each port in the set corresponds to an interference layer  </w:t>
            </w:r>
          </w:p>
          <w:p w:rsidR="00050D68" w:rsidRPr="0014190A" w:rsidRDefault="00050D68" w:rsidP="00E75D78">
            <w:pPr>
              <w:numPr>
                <w:ilvl w:val="0"/>
                <w:numId w:val="4"/>
              </w:numPr>
              <w:rPr>
                <w:szCs w:val="20"/>
                <w:lang w:eastAsia="x-none"/>
              </w:rPr>
            </w:pPr>
            <w:r w:rsidRPr="0014190A">
              <w:rPr>
                <w:szCs w:val="20"/>
                <w:lang w:eastAsia="x-none"/>
              </w:rPr>
              <w:t>Note: It is up to gNB implementation to choose the precoder to apply on the NZP CSI-RS for IM</w:t>
            </w:r>
          </w:p>
          <w:p w:rsidR="00050D68" w:rsidRDefault="00050D68" w:rsidP="00646204">
            <w:pPr>
              <w:rPr>
                <w:rFonts w:eastAsia="宋体"/>
                <w:bCs/>
                <w:iCs/>
                <w:lang w:eastAsia="zh-CN"/>
              </w:rPr>
            </w:pPr>
          </w:p>
          <w:p w:rsidR="000267B4" w:rsidRPr="003A0C08" w:rsidRDefault="000267B4" w:rsidP="000267B4">
            <w:pPr>
              <w:rPr>
                <w:b/>
                <w:lang w:eastAsia="x-none"/>
              </w:rPr>
            </w:pPr>
            <w:r w:rsidRPr="003A0C08">
              <w:rPr>
                <w:b/>
                <w:highlight w:val="green"/>
                <w:lang w:eastAsia="x-none"/>
              </w:rPr>
              <w:t>Agreement:</w:t>
            </w:r>
          </w:p>
          <w:p w:rsidR="000267B4" w:rsidRPr="003A0C08" w:rsidRDefault="000267B4" w:rsidP="00E75D78">
            <w:pPr>
              <w:numPr>
                <w:ilvl w:val="0"/>
                <w:numId w:val="5"/>
              </w:numPr>
              <w:tabs>
                <w:tab w:val="left" w:pos="1440"/>
              </w:tabs>
              <w:rPr>
                <w:lang w:eastAsia="x-none"/>
              </w:rPr>
            </w:pPr>
            <w:r w:rsidRPr="003A0C08">
              <w:rPr>
                <w:lang w:eastAsia="x-none"/>
              </w:rPr>
              <w:t>Confirm the working assumption: NR supports semi-persistent IMR based on ZP CSI-RS for interference measurement for CSI feedback</w:t>
            </w:r>
          </w:p>
          <w:p w:rsidR="00050D68" w:rsidRDefault="00050D68" w:rsidP="00646204">
            <w:pPr>
              <w:rPr>
                <w:rFonts w:eastAsia="宋体"/>
                <w:bCs/>
                <w:iCs/>
                <w:lang w:eastAsia="zh-CN"/>
              </w:rPr>
            </w:pPr>
          </w:p>
          <w:p w:rsidR="000267B4" w:rsidRPr="00BA53CD" w:rsidRDefault="000267B4" w:rsidP="000267B4">
            <w:pPr>
              <w:rPr>
                <w:rFonts w:eastAsia="MS Mincho"/>
                <w:szCs w:val="20"/>
                <w:lang w:eastAsia="ja-JP"/>
              </w:rPr>
            </w:pPr>
            <w:r w:rsidRPr="00BA53CD">
              <w:rPr>
                <w:rFonts w:eastAsia="MS Mincho"/>
                <w:szCs w:val="20"/>
                <w:highlight w:val="green"/>
                <w:lang w:eastAsia="ja-JP"/>
              </w:rPr>
              <w:t>Agreements:</w:t>
            </w:r>
          </w:p>
          <w:p w:rsidR="000267B4" w:rsidRPr="00BA53CD" w:rsidRDefault="000267B4" w:rsidP="00E75D78">
            <w:pPr>
              <w:numPr>
                <w:ilvl w:val="0"/>
                <w:numId w:val="6"/>
              </w:numPr>
              <w:tabs>
                <w:tab w:val="left" w:pos="1440"/>
              </w:tabs>
              <w:rPr>
                <w:rFonts w:eastAsia="MS Mincho"/>
                <w:szCs w:val="20"/>
                <w:lang w:eastAsia="ja-JP"/>
              </w:rPr>
            </w:pPr>
            <w:r w:rsidRPr="00BA53CD">
              <w:rPr>
                <w:rFonts w:eastAsia="MS Mincho"/>
                <w:szCs w:val="20"/>
                <w:lang w:eastAsia="ja-JP"/>
              </w:rPr>
              <w:t>For non-PMI feedback:</w:t>
            </w:r>
          </w:p>
          <w:p w:rsidR="000267B4" w:rsidRPr="00BA53CD" w:rsidRDefault="000267B4" w:rsidP="00E75D78">
            <w:pPr>
              <w:numPr>
                <w:ilvl w:val="1"/>
                <w:numId w:val="6"/>
              </w:numPr>
              <w:tabs>
                <w:tab w:val="left" w:pos="1440"/>
              </w:tabs>
              <w:rPr>
                <w:rFonts w:eastAsia="MS Mincho"/>
                <w:szCs w:val="20"/>
                <w:lang w:eastAsia="ja-JP"/>
              </w:rPr>
            </w:pPr>
            <w:r w:rsidRPr="00BA53CD">
              <w:rPr>
                <w:rFonts w:eastAsia="MS Mincho"/>
                <w:szCs w:val="20"/>
                <w:lang w:eastAsia="ja-JP"/>
              </w:rPr>
              <w:t>Alt 1: Port selection codebook is used for CQI calculation for non-PMI feedback</w:t>
            </w:r>
          </w:p>
          <w:p w:rsidR="000267B4" w:rsidRPr="00BA53CD" w:rsidRDefault="000267B4" w:rsidP="00E75D78">
            <w:pPr>
              <w:numPr>
                <w:ilvl w:val="2"/>
                <w:numId w:val="6"/>
              </w:numPr>
              <w:tabs>
                <w:tab w:val="left" w:pos="1440"/>
              </w:tabs>
              <w:rPr>
                <w:rFonts w:eastAsia="MS Mincho"/>
                <w:szCs w:val="20"/>
                <w:lang w:eastAsia="ja-JP"/>
              </w:rPr>
            </w:pPr>
            <w:r w:rsidRPr="00BA53CD">
              <w:rPr>
                <w:rFonts w:eastAsia="MS Mincho"/>
                <w:szCs w:val="20"/>
                <w:lang w:eastAsia="ja-JP"/>
              </w:rPr>
              <w:t>Each column of each precoding matrix in the port selection codebook contains only one non-zero entry</w:t>
            </w:r>
          </w:p>
          <w:p w:rsidR="000267B4" w:rsidRPr="00BA53CD" w:rsidRDefault="000267B4" w:rsidP="00E75D78">
            <w:pPr>
              <w:numPr>
                <w:ilvl w:val="3"/>
                <w:numId w:val="6"/>
              </w:numPr>
              <w:tabs>
                <w:tab w:val="left" w:pos="1440"/>
              </w:tabs>
              <w:rPr>
                <w:rFonts w:eastAsia="MS Mincho"/>
                <w:szCs w:val="20"/>
                <w:lang w:eastAsia="ja-JP"/>
              </w:rPr>
            </w:pPr>
            <w:r w:rsidRPr="00BA53CD">
              <w:rPr>
                <w:rFonts w:eastAsia="MS Mincho"/>
                <w:szCs w:val="20"/>
                <w:lang w:eastAsia="ja-JP"/>
              </w:rPr>
              <w:t>FFS other details of the port selection codebook</w:t>
            </w:r>
          </w:p>
          <w:p w:rsidR="000267B4" w:rsidRPr="00BA53CD" w:rsidRDefault="000267B4" w:rsidP="00E75D78">
            <w:pPr>
              <w:numPr>
                <w:ilvl w:val="2"/>
                <w:numId w:val="6"/>
              </w:numPr>
              <w:tabs>
                <w:tab w:val="left" w:pos="1440"/>
              </w:tabs>
              <w:rPr>
                <w:rFonts w:eastAsia="MS Mincho"/>
                <w:szCs w:val="20"/>
                <w:lang w:eastAsia="ja-JP"/>
              </w:rPr>
            </w:pPr>
            <w:r w:rsidRPr="00BA53CD">
              <w:rPr>
                <w:rFonts w:eastAsia="MS Mincho"/>
                <w:szCs w:val="20"/>
                <w:lang w:eastAsia="ja-JP"/>
              </w:rPr>
              <w:t>Codebook subset restriction is supported to indicate a single precoder per rank in the codebook used for CQI calculation</w:t>
            </w:r>
          </w:p>
          <w:p w:rsidR="000267B4" w:rsidRPr="00BA53CD" w:rsidRDefault="000267B4" w:rsidP="00E75D78">
            <w:pPr>
              <w:numPr>
                <w:ilvl w:val="3"/>
                <w:numId w:val="6"/>
              </w:numPr>
              <w:tabs>
                <w:tab w:val="left" w:pos="1440"/>
              </w:tabs>
              <w:rPr>
                <w:rFonts w:eastAsia="MS Mincho"/>
                <w:szCs w:val="20"/>
                <w:lang w:eastAsia="ja-JP"/>
              </w:rPr>
            </w:pPr>
            <w:r w:rsidRPr="00BA53CD">
              <w:rPr>
                <w:rFonts w:eastAsia="MS Mincho"/>
                <w:szCs w:val="20"/>
                <w:lang w:eastAsia="ja-JP"/>
              </w:rPr>
              <w:t>FFS whether this indication can be dynamic using L1/L2 signaling</w:t>
            </w:r>
          </w:p>
          <w:p w:rsidR="000267B4" w:rsidRPr="00BA53CD" w:rsidRDefault="000267B4" w:rsidP="00E75D78">
            <w:pPr>
              <w:numPr>
                <w:ilvl w:val="2"/>
                <w:numId w:val="6"/>
              </w:numPr>
              <w:tabs>
                <w:tab w:val="left" w:pos="1440"/>
              </w:tabs>
              <w:rPr>
                <w:rFonts w:eastAsia="MS Mincho"/>
                <w:szCs w:val="20"/>
                <w:lang w:eastAsia="ja-JP"/>
              </w:rPr>
            </w:pPr>
            <w:r w:rsidRPr="00BA53CD">
              <w:rPr>
                <w:rFonts w:eastAsia="MS Mincho"/>
                <w:szCs w:val="20"/>
                <w:lang w:eastAsia="ja-JP"/>
              </w:rPr>
              <w:t>Support at least up to 8 CSI-RS ports and 8 layers</w:t>
            </w:r>
          </w:p>
          <w:p w:rsidR="000267B4" w:rsidRPr="00BA53CD" w:rsidRDefault="000267B4" w:rsidP="00E75D78">
            <w:pPr>
              <w:numPr>
                <w:ilvl w:val="1"/>
                <w:numId w:val="6"/>
              </w:numPr>
              <w:tabs>
                <w:tab w:val="left" w:pos="1440"/>
              </w:tabs>
              <w:rPr>
                <w:rFonts w:eastAsia="MS Mincho"/>
                <w:szCs w:val="20"/>
                <w:lang w:eastAsia="ja-JP"/>
              </w:rPr>
            </w:pPr>
            <w:r w:rsidRPr="00BA53CD">
              <w:rPr>
                <w:rFonts w:eastAsia="MS Mincho"/>
                <w:szCs w:val="20"/>
                <w:lang w:eastAsia="ja-JP"/>
              </w:rPr>
              <w:t>Alt 2: The UE shall assume a codebook for RI and CQI determination where for each rank, R, the codebook contains only one precoder which is the first R columns of an identity matrix</w:t>
            </w:r>
          </w:p>
          <w:p w:rsidR="000267B4" w:rsidRPr="00BA53CD" w:rsidRDefault="000267B4" w:rsidP="00E75D78">
            <w:pPr>
              <w:numPr>
                <w:ilvl w:val="1"/>
                <w:numId w:val="6"/>
              </w:numPr>
              <w:tabs>
                <w:tab w:val="left" w:pos="1440"/>
              </w:tabs>
              <w:rPr>
                <w:rFonts w:eastAsia="MS Mincho"/>
                <w:szCs w:val="20"/>
                <w:lang w:eastAsia="ja-JP"/>
              </w:rPr>
            </w:pPr>
            <w:r w:rsidRPr="00BA53CD">
              <w:rPr>
                <w:rFonts w:eastAsia="MS Mincho"/>
                <w:szCs w:val="20"/>
                <w:lang w:eastAsia="ja-JP"/>
              </w:rPr>
              <w:lastRenderedPageBreak/>
              <w:t>Alt 3: An existing codebook is used for CQI calculation for non-PMI feedback</w:t>
            </w:r>
          </w:p>
          <w:p w:rsidR="000267B4" w:rsidRPr="00BA53CD" w:rsidRDefault="000267B4" w:rsidP="00E75D78">
            <w:pPr>
              <w:numPr>
                <w:ilvl w:val="2"/>
                <w:numId w:val="6"/>
              </w:numPr>
              <w:tabs>
                <w:tab w:val="left" w:pos="1440"/>
              </w:tabs>
              <w:rPr>
                <w:rFonts w:eastAsia="MS Mincho"/>
                <w:szCs w:val="20"/>
                <w:lang w:eastAsia="ja-JP"/>
              </w:rPr>
            </w:pPr>
            <w:r w:rsidRPr="00BA53CD">
              <w:rPr>
                <w:rFonts w:eastAsia="MS Mincho"/>
                <w:szCs w:val="20"/>
                <w:lang w:eastAsia="ja-JP"/>
              </w:rPr>
              <w:t>FFS details</w:t>
            </w:r>
          </w:p>
          <w:p w:rsidR="000267B4" w:rsidRPr="00BA53CD" w:rsidRDefault="000267B4" w:rsidP="00E75D78">
            <w:pPr>
              <w:numPr>
                <w:ilvl w:val="0"/>
                <w:numId w:val="6"/>
              </w:numPr>
              <w:tabs>
                <w:tab w:val="left" w:pos="1440"/>
              </w:tabs>
              <w:rPr>
                <w:rFonts w:eastAsia="MS Mincho"/>
                <w:szCs w:val="20"/>
                <w:lang w:eastAsia="ja-JP"/>
              </w:rPr>
            </w:pPr>
            <w:r w:rsidRPr="00BA53CD">
              <w:rPr>
                <w:rFonts w:eastAsia="MS Mincho"/>
                <w:szCs w:val="20"/>
                <w:lang w:eastAsia="ja-JP"/>
              </w:rPr>
              <w:t xml:space="preserve">To down-select one of the above alternative </w:t>
            </w:r>
            <w:r>
              <w:rPr>
                <w:rFonts w:eastAsia="MS Mincho"/>
                <w:szCs w:val="20"/>
                <w:lang w:eastAsia="ja-JP"/>
              </w:rPr>
              <w:t>in the next meeting</w:t>
            </w:r>
          </w:p>
          <w:p w:rsidR="000267B4" w:rsidRPr="000267B4" w:rsidRDefault="000267B4" w:rsidP="00646204">
            <w:pPr>
              <w:rPr>
                <w:rFonts w:eastAsia="宋体"/>
                <w:bCs/>
                <w:iCs/>
                <w:lang w:eastAsia="zh-CN"/>
              </w:rPr>
            </w:pPr>
          </w:p>
        </w:tc>
      </w:tr>
    </w:tbl>
    <w:p w:rsidR="008207D1" w:rsidRDefault="008207D1" w:rsidP="00F54F8D">
      <w:pPr>
        <w:pStyle w:val="a0"/>
        <w:spacing w:beforeLines="50" w:before="120"/>
        <w:rPr>
          <w:rFonts w:eastAsia="宋体"/>
          <w:lang w:eastAsia="zh-CN"/>
        </w:rPr>
      </w:pPr>
      <w:r>
        <w:rPr>
          <w:rFonts w:eastAsia="宋体" w:hint="eastAsia"/>
          <w:lang w:eastAsia="zh-CN"/>
        </w:rPr>
        <w:lastRenderedPageBreak/>
        <w:t>Bas</w:t>
      </w:r>
      <w:r w:rsidR="00AD2194">
        <w:rPr>
          <w:rFonts w:eastAsia="宋体" w:hint="eastAsia"/>
          <w:lang w:eastAsia="zh-CN"/>
        </w:rPr>
        <w:t>ed on the above agreements</w:t>
      </w:r>
      <w:r>
        <w:rPr>
          <w:rFonts w:eastAsia="宋体" w:hint="eastAsia"/>
          <w:lang w:eastAsia="zh-CN"/>
        </w:rPr>
        <w:t xml:space="preserve">, we will discuss </w:t>
      </w:r>
      <w:r w:rsidR="00343D36">
        <w:rPr>
          <w:rFonts w:eastAsia="宋体" w:hint="eastAsia"/>
          <w:lang w:eastAsia="zh-CN"/>
        </w:rPr>
        <w:t>some</w:t>
      </w:r>
      <w:r>
        <w:rPr>
          <w:rFonts w:eastAsia="宋体" w:hint="eastAsia"/>
          <w:lang w:eastAsia="zh-CN"/>
        </w:rPr>
        <w:t xml:space="preserve"> remaining issues</w:t>
      </w:r>
      <w:r w:rsidR="00AD2194">
        <w:rPr>
          <w:rFonts w:eastAsia="宋体" w:hint="eastAsia"/>
          <w:lang w:eastAsia="zh-CN"/>
        </w:rPr>
        <w:t xml:space="preserve">, e.g., indication of port selection for Non-PMI codebook, interference measurement. </w:t>
      </w:r>
    </w:p>
    <w:p w:rsidR="00941260" w:rsidRPr="008A3176"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9A724D" w:rsidRPr="00582645" w:rsidRDefault="00AD2194" w:rsidP="009A724D">
      <w:pPr>
        <w:pStyle w:val="2"/>
        <w:spacing w:after="240"/>
        <w:ind w:left="568" w:hangingChars="283" w:hanging="568"/>
        <w:rPr>
          <w:rFonts w:eastAsia="宋体"/>
          <w:lang w:eastAsia="zh-CN"/>
        </w:rPr>
      </w:pPr>
      <w:r>
        <w:rPr>
          <w:rFonts w:eastAsiaTheme="minorEastAsia" w:hint="eastAsia"/>
          <w:lang w:eastAsia="zh-CN"/>
        </w:rPr>
        <w:t xml:space="preserve">Indication of Port Selection for Non-PMI codebook </w:t>
      </w:r>
    </w:p>
    <w:p w:rsidR="00DD1A51" w:rsidRPr="00DD1A51" w:rsidRDefault="00AD2194" w:rsidP="009A724D">
      <w:pPr>
        <w:pStyle w:val="a0"/>
        <w:rPr>
          <w:rFonts w:eastAsia="宋体"/>
          <w:lang w:eastAsia="zh-CN"/>
        </w:rPr>
      </w:pPr>
      <w:r>
        <w:rPr>
          <w:rFonts w:eastAsia="宋体" w:hint="eastAsia"/>
          <w:lang w:eastAsia="zh-CN"/>
        </w:rPr>
        <w:t xml:space="preserve">In RAN1 NR </w:t>
      </w:r>
      <w:r w:rsidR="00DD1A51">
        <w:rPr>
          <w:rFonts w:eastAsia="宋体"/>
          <w:lang w:eastAsia="zh-CN"/>
        </w:rPr>
        <w:t>Ad</w:t>
      </w:r>
      <w:r w:rsidR="00DD1A51">
        <w:rPr>
          <w:rFonts w:eastAsia="宋体" w:hint="eastAsia"/>
          <w:lang w:eastAsia="zh-CN"/>
        </w:rPr>
        <w:t xml:space="preserve"> H</w:t>
      </w:r>
      <w:r w:rsidR="00DD1A51">
        <w:rPr>
          <w:rFonts w:eastAsia="宋体"/>
          <w:lang w:eastAsia="zh-CN"/>
        </w:rPr>
        <w:t>oc meeting</w:t>
      </w:r>
      <w:r w:rsidR="00DD1A51">
        <w:rPr>
          <w:rFonts w:eastAsia="宋体" w:hint="eastAsia"/>
          <w:lang w:eastAsia="zh-CN"/>
        </w:rPr>
        <w:t xml:space="preserve"> #3 in Nagoya</w:t>
      </w:r>
      <w:r w:rsidR="00DC421F">
        <w:rPr>
          <w:rFonts w:eastAsia="宋体" w:hint="eastAsia"/>
          <w:lang w:eastAsia="zh-CN"/>
        </w:rPr>
        <w:t xml:space="preserve">, </w:t>
      </w:r>
      <w:r w:rsidR="00DD1A51">
        <w:rPr>
          <w:rFonts w:eastAsia="宋体" w:hint="eastAsia"/>
          <w:lang w:eastAsia="zh-CN"/>
        </w:rPr>
        <w:t>two alternatives for the port selection for Non-PMI codebook are identified for further consideration and down-selection:</w:t>
      </w:r>
      <w:r w:rsidR="007B4E56">
        <w:rPr>
          <w:rFonts w:eastAsia="宋体" w:hint="eastAsia"/>
          <w:lang w:eastAsia="zh-CN"/>
        </w:rPr>
        <w:t xml:space="preserve"> </w:t>
      </w:r>
    </w:p>
    <w:p w:rsidR="00DD1A51" w:rsidRPr="00DE7E36" w:rsidRDefault="00DD1A51" w:rsidP="00E75D78">
      <w:pPr>
        <w:numPr>
          <w:ilvl w:val="0"/>
          <w:numId w:val="3"/>
        </w:numPr>
        <w:tabs>
          <w:tab w:val="left" w:pos="1440"/>
        </w:tabs>
        <w:rPr>
          <w:lang w:eastAsia="x-none"/>
        </w:rPr>
      </w:pPr>
      <w:r w:rsidRPr="00DE7E36">
        <w:rPr>
          <w:lang w:eastAsia="x-none"/>
        </w:rPr>
        <w:t>Alt A: Port selection codebook is used for CQI calculation for non-PMI feedback</w:t>
      </w:r>
    </w:p>
    <w:p w:rsidR="00DD1A51" w:rsidRPr="00DE7E36" w:rsidRDefault="00DD1A51" w:rsidP="00E75D78">
      <w:pPr>
        <w:numPr>
          <w:ilvl w:val="0"/>
          <w:numId w:val="3"/>
        </w:numPr>
        <w:tabs>
          <w:tab w:val="left" w:pos="1440"/>
        </w:tabs>
        <w:rPr>
          <w:lang w:eastAsia="x-none"/>
        </w:rPr>
      </w:pPr>
      <w:r w:rsidRPr="00DE7E36">
        <w:rPr>
          <w:lang w:eastAsia="x-none"/>
        </w:rPr>
        <w:t>Alt B: Port index indication is signaled to UE for RI/CQI calculation in non-PMI feedback</w:t>
      </w:r>
    </w:p>
    <w:p w:rsidR="00DD1A51" w:rsidRDefault="00DD1A51" w:rsidP="009A724D">
      <w:pPr>
        <w:pStyle w:val="a0"/>
        <w:rPr>
          <w:rFonts w:eastAsia="宋体"/>
          <w:lang w:eastAsia="zh-CN"/>
        </w:rPr>
      </w:pPr>
    </w:p>
    <w:p w:rsidR="009A724D" w:rsidRDefault="00DD1A51" w:rsidP="009A724D">
      <w:pPr>
        <w:pStyle w:val="a0"/>
        <w:rPr>
          <w:rFonts w:eastAsia="宋体"/>
          <w:lang w:eastAsia="zh-CN"/>
        </w:rPr>
      </w:pPr>
      <w:r>
        <w:rPr>
          <w:rFonts w:eastAsia="宋体" w:hint="eastAsia"/>
          <w:lang w:eastAsia="zh-CN"/>
        </w:rPr>
        <w:t>By investigating carefully the two alternatives, we can find that the Alt. A and Alt. B can achieve the same purpose and the same performance. T</w:t>
      </w:r>
      <w:r>
        <w:rPr>
          <w:rFonts w:eastAsia="宋体"/>
          <w:lang w:eastAsia="zh-CN"/>
        </w:rPr>
        <w:t>h</w:t>
      </w:r>
      <w:r>
        <w:rPr>
          <w:rFonts w:eastAsia="宋体" w:hint="eastAsia"/>
          <w:lang w:eastAsia="zh-CN"/>
        </w:rPr>
        <w:t xml:space="preserve">e only </w:t>
      </w:r>
      <w:r>
        <w:rPr>
          <w:rFonts w:eastAsia="宋体"/>
          <w:lang w:eastAsia="zh-CN"/>
        </w:rPr>
        <w:t>difference between them is the description of the signaling.</w:t>
      </w:r>
      <w:r>
        <w:rPr>
          <w:rFonts w:eastAsia="宋体" w:hint="eastAsia"/>
          <w:lang w:eastAsia="zh-CN"/>
        </w:rPr>
        <w:t xml:space="preserve"> </w:t>
      </w:r>
      <w:r w:rsidR="00B711A1">
        <w:rPr>
          <w:rFonts w:eastAsia="宋体" w:hint="eastAsia"/>
          <w:lang w:eastAsia="zh-CN"/>
        </w:rPr>
        <w:t>That is to say the two alternatives are the same except that the detailed form in the specification.</w:t>
      </w:r>
    </w:p>
    <w:p w:rsidR="00DD1A51" w:rsidRDefault="00DD1A51" w:rsidP="009A724D">
      <w:pPr>
        <w:pStyle w:val="a0"/>
        <w:rPr>
          <w:rFonts w:eastAsia="宋体"/>
          <w:lang w:eastAsia="zh-CN"/>
        </w:rPr>
      </w:pPr>
      <w:proofErr w:type="gramStart"/>
      <w:r>
        <w:rPr>
          <w:rFonts w:eastAsia="宋体" w:hint="eastAsia"/>
          <w:lang w:eastAsia="zh-CN"/>
        </w:rPr>
        <w:t>For Alt.</w:t>
      </w:r>
      <w:proofErr w:type="gramEnd"/>
      <w:r>
        <w:rPr>
          <w:rFonts w:eastAsia="宋体" w:hint="eastAsia"/>
          <w:lang w:eastAsia="zh-CN"/>
        </w:rPr>
        <w:t xml:space="preserve"> A, port selection codebook is required</w:t>
      </w:r>
      <w:r w:rsidR="00DD49E3">
        <w:rPr>
          <w:rFonts w:eastAsia="宋体" w:hint="eastAsia"/>
          <w:lang w:eastAsia="zh-CN"/>
        </w:rPr>
        <w:t>. Thus we need to specify some por</w:t>
      </w:r>
      <w:r w:rsidR="00C768E6">
        <w:rPr>
          <w:rFonts w:eastAsia="宋体" w:hint="eastAsia"/>
          <w:lang w:eastAsia="zh-CN"/>
        </w:rPr>
        <w:t xml:space="preserve">t selection codebook. However, as we can see from LTE MIMO design and NR MIMO design, any codebook design/selection will be a tough task and will </w:t>
      </w:r>
      <w:r w:rsidR="00C768E6">
        <w:rPr>
          <w:rFonts w:eastAsia="宋体"/>
          <w:lang w:eastAsia="zh-CN"/>
        </w:rPr>
        <w:t>require</w:t>
      </w:r>
      <w:r w:rsidR="00C768E6">
        <w:rPr>
          <w:rFonts w:eastAsia="宋体" w:hint="eastAsia"/>
          <w:lang w:eastAsia="zh-CN"/>
        </w:rPr>
        <w:t xml:space="preserve"> huge </w:t>
      </w:r>
      <w:r w:rsidR="00C768E6">
        <w:rPr>
          <w:rFonts w:eastAsia="宋体"/>
          <w:lang w:eastAsia="zh-CN"/>
        </w:rPr>
        <w:t>simulation</w:t>
      </w:r>
      <w:r w:rsidR="00C768E6">
        <w:rPr>
          <w:rFonts w:eastAsia="宋体" w:hint="eastAsia"/>
          <w:lang w:eastAsia="zh-CN"/>
        </w:rPr>
        <w:t xml:space="preserve"> effort and long time.</w:t>
      </w:r>
      <w:r w:rsidR="00155AA8">
        <w:rPr>
          <w:rFonts w:eastAsia="宋体" w:hint="eastAsia"/>
          <w:lang w:eastAsia="zh-CN"/>
        </w:rPr>
        <w:t xml:space="preserve"> For example, there will be lengthy arguments about the size of codebook and its each element.</w:t>
      </w:r>
      <w:r w:rsidR="00C768E6">
        <w:rPr>
          <w:rFonts w:eastAsia="宋体" w:hint="eastAsia"/>
          <w:lang w:eastAsia="zh-CN"/>
        </w:rPr>
        <w:t xml:space="preserve"> </w:t>
      </w:r>
      <w:proofErr w:type="gramStart"/>
      <w:r w:rsidR="00C768E6">
        <w:rPr>
          <w:rFonts w:eastAsia="宋体" w:hint="eastAsia"/>
          <w:lang w:eastAsia="zh-CN"/>
        </w:rPr>
        <w:t>Thus Alt.</w:t>
      </w:r>
      <w:proofErr w:type="gramEnd"/>
      <w:r w:rsidR="00C768E6">
        <w:rPr>
          <w:rFonts w:eastAsia="宋体" w:hint="eastAsia"/>
          <w:lang w:eastAsia="zh-CN"/>
        </w:rPr>
        <w:t xml:space="preserve"> A is not a</w:t>
      </w:r>
      <w:r w:rsidR="00B711A1">
        <w:rPr>
          <w:rFonts w:eastAsia="宋体" w:hint="eastAsia"/>
          <w:lang w:eastAsia="zh-CN"/>
        </w:rPr>
        <w:t>n</w:t>
      </w:r>
      <w:r w:rsidR="00C768E6">
        <w:rPr>
          <w:rFonts w:eastAsia="宋体" w:hint="eastAsia"/>
          <w:lang w:eastAsia="zh-CN"/>
        </w:rPr>
        <w:t xml:space="preserve"> attracting way to finish the issues within the very limited timeline. </w:t>
      </w:r>
    </w:p>
    <w:p w:rsidR="00C768E6" w:rsidRDefault="00C768E6" w:rsidP="009A724D">
      <w:pPr>
        <w:pStyle w:val="a0"/>
        <w:rPr>
          <w:rFonts w:eastAsia="宋体"/>
          <w:lang w:eastAsia="zh-CN"/>
        </w:rPr>
      </w:pPr>
      <w:r>
        <w:rPr>
          <w:rFonts w:eastAsia="宋体" w:hint="eastAsia"/>
          <w:lang w:eastAsia="zh-CN"/>
        </w:rPr>
        <w:t>In contrast, Alt. B may provide more flexibility to select different ports for each rank</w:t>
      </w:r>
      <w:r w:rsidR="00B711A1">
        <w:rPr>
          <w:rFonts w:eastAsia="宋体" w:hint="eastAsia"/>
          <w:lang w:eastAsia="zh-CN"/>
        </w:rPr>
        <w:t xml:space="preserve"> since we can design a signaling scheme which will introduce no constraints to the candidate port to be selected</w:t>
      </w:r>
      <w:r>
        <w:rPr>
          <w:rFonts w:eastAsia="宋体" w:hint="eastAsia"/>
          <w:lang w:eastAsia="zh-CN"/>
        </w:rPr>
        <w:t xml:space="preserve">. </w:t>
      </w:r>
      <w:r w:rsidR="00B711A1">
        <w:rPr>
          <w:rFonts w:eastAsia="宋体" w:hint="eastAsia"/>
          <w:lang w:eastAsia="zh-CN"/>
        </w:rPr>
        <w:t>For example, one</w:t>
      </w:r>
      <w:r>
        <w:rPr>
          <w:rFonts w:eastAsia="宋体" w:hint="eastAsia"/>
          <w:lang w:eastAsia="zh-CN"/>
        </w:rPr>
        <w:t xml:space="preserve"> possible way is that NW can signal </w:t>
      </w:r>
      <w:r w:rsidR="007D1950">
        <w:rPr>
          <w:rFonts w:eastAsia="宋体" w:hint="eastAsia"/>
          <w:lang w:eastAsia="zh-CN"/>
        </w:rPr>
        <w:t xml:space="preserve">M configurations of </w:t>
      </w:r>
      <w:r>
        <w:rPr>
          <w:rFonts w:eastAsia="宋体" w:hint="eastAsia"/>
          <w:lang w:eastAsia="zh-CN"/>
        </w:rPr>
        <w:t xml:space="preserve">port selection, each </w:t>
      </w:r>
      <w:r w:rsidR="007D1950">
        <w:rPr>
          <w:rFonts w:eastAsia="宋体" w:hint="eastAsia"/>
          <w:lang w:eastAsia="zh-CN"/>
        </w:rPr>
        <w:t xml:space="preserve">configuration </w:t>
      </w:r>
      <w:r>
        <w:rPr>
          <w:rFonts w:eastAsia="宋体" w:hint="eastAsia"/>
          <w:lang w:eastAsia="zh-CN"/>
        </w:rPr>
        <w:t>consisting of the selected ports for each rank. For example, a port selection configuration has the following information (assuming that the maximum rank is K</w:t>
      </w:r>
      <w:r w:rsidR="00B711A1">
        <w:rPr>
          <w:rFonts w:eastAsia="宋体" w:hint="eastAsia"/>
          <w:lang w:eastAsia="zh-CN"/>
        </w:rPr>
        <w:t xml:space="preserve"> in the example</w:t>
      </w:r>
      <w:r>
        <w:rPr>
          <w:rFonts w:eastAsia="宋体" w:hint="eastAsia"/>
          <w:lang w:eastAsia="zh-CN"/>
        </w:rPr>
        <w:t>):</w:t>
      </w:r>
    </w:p>
    <w:p w:rsidR="00C768E6" w:rsidRDefault="00C768E6" w:rsidP="00E75D78">
      <w:pPr>
        <w:pStyle w:val="a0"/>
        <w:numPr>
          <w:ilvl w:val="0"/>
          <w:numId w:val="7"/>
        </w:numPr>
        <w:rPr>
          <w:rFonts w:eastAsia="宋体"/>
          <w:lang w:eastAsia="zh-CN"/>
        </w:rPr>
      </w:pPr>
      <w:r>
        <w:rPr>
          <w:rFonts w:eastAsia="宋体"/>
          <w:lang w:eastAsia="zh-CN"/>
        </w:rPr>
        <w:t>R</w:t>
      </w:r>
      <w:r>
        <w:rPr>
          <w:rFonts w:eastAsia="宋体" w:hint="eastAsia"/>
          <w:lang w:eastAsia="zh-CN"/>
        </w:rPr>
        <w:t>ank 1: port x</w:t>
      </w:r>
    </w:p>
    <w:p w:rsidR="00C768E6" w:rsidRDefault="00C768E6" w:rsidP="00E75D78">
      <w:pPr>
        <w:pStyle w:val="a0"/>
        <w:numPr>
          <w:ilvl w:val="0"/>
          <w:numId w:val="7"/>
        </w:numPr>
        <w:rPr>
          <w:rFonts w:eastAsia="宋体"/>
          <w:lang w:eastAsia="zh-CN"/>
        </w:rPr>
      </w:pPr>
      <w:r>
        <w:rPr>
          <w:rFonts w:eastAsia="宋体"/>
          <w:lang w:eastAsia="zh-CN"/>
        </w:rPr>
        <w:t>R</w:t>
      </w:r>
      <w:r>
        <w:rPr>
          <w:rFonts w:eastAsia="宋体" w:hint="eastAsia"/>
          <w:lang w:eastAsia="zh-CN"/>
        </w:rPr>
        <w:t>ank 2: port y1, port y2</w:t>
      </w:r>
    </w:p>
    <w:p w:rsidR="00C768E6" w:rsidRDefault="00C768E6" w:rsidP="00E75D78">
      <w:pPr>
        <w:pStyle w:val="a0"/>
        <w:numPr>
          <w:ilvl w:val="0"/>
          <w:numId w:val="7"/>
        </w:numPr>
        <w:rPr>
          <w:rFonts w:eastAsia="宋体"/>
          <w:lang w:eastAsia="zh-CN"/>
        </w:rPr>
      </w:pPr>
      <w:r>
        <w:rPr>
          <w:rFonts w:eastAsia="宋体"/>
          <w:lang w:eastAsia="zh-CN"/>
        </w:rPr>
        <w:t>…</w:t>
      </w:r>
    </w:p>
    <w:p w:rsidR="00C768E6" w:rsidRDefault="00C768E6" w:rsidP="00E75D78">
      <w:pPr>
        <w:pStyle w:val="a0"/>
        <w:numPr>
          <w:ilvl w:val="0"/>
          <w:numId w:val="7"/>
        </w:numPr>
        <w:rPr>
          <w:rFonts w:eastAsia="宋体"/>
          <w:lang w:eastAsia="zh-CN"/>
        </w:rPr>
      </w:pPr>
      <w:r>
        <w:rPr>
          <w:rFonts w:eastAsia="宋体" w:hint="eastAsia"/>
          <w:lang w:eastAsia="zh-CN"/>
        </w:rPr>
        <w:t xml:space="preserve">Rank K: port z1, port z2, </w:t>
      </w:r>
      <w:r>
        <w:rPr>
          <w:rFonts w:eastAsia="宋体"/>
          <w:lang w:eastAsia="zh-CN"/>
        </w:rPr>
        <w:t>…</w:t>
      </w:r>
      <w:r>
        <w:rPr>
          <w:rFonts w:eastAsia="宋体" w:hint="eastAsia"/>
          <w:lang w:eastAsia="zh-CN"/>
        </w:rPr>
        <w:t>, port zK</w:t>
      </w:r>
    </w:p>
    <w:p w:rsidR="00155AA8" w:rsidRDefault="00155AA8" w:rsidP="009A724D">
      <w:pPr>
        <w:pStyle w:val="a0"/>
        <w:rPr>
          <w:rFonts w:eastAsia="宋体"/>
          <w:lang w:eastAsia="zh-CN"/>
        </w:rPr>
      </w:pPr>
    </w:p>
    <w:p w:rsidR="00155AA8" w:rsidRDefault="00C768E6" w:rsidP="009A724D">
      <w:pPr>
        <w:pStyle w:val="a0"/>
        <w:rPr>
          <w:rFonts w:eastAsia="宋体"/>
          <w:lang w:eastAsia="zh-CN"/>
        </w:rPr>
      </w:pPr>
      <w:r>
        <w:rPr>
          <w:rFonts w:eastAsia="宋体" w:hint="eastAsia"/>
          <w:lang w:eastAsia="zh-CN"/>
        </w:rPr>
        <w:t xml:space="preserve">Then NW can </w:t>
      </w:r>
      <w:r w:rsidR="00B711A1">
        <w:rPr>
          <w:rFonts w:eastAsia="宋体" w:hint="eastAsia"/>
          <w:lang w:eastAsia="zh-CN"/>
        </w:rPr>
        <w:t xml:space="preserve">dynamically </w:t>
      </w:r>
      <w:r>
        <w:rPr>
          <w:rFonts w:eastAsia="宋体" w:hint="eastAsia"/>
          <w:lang w:eastAsia="zh-CN"/>
        </w:rPr>
        <w:t xml:space="preserve">indicate UE which configuration is used for </w:t>
      </w:r>
      <w:r w:rsidR="00B711A1">
        <w:rPr>
          <w:rFonts w:eastAsia="宋体" w:hint="eastAsia"/>
          <w:lang w:eastAsia="zh-CN"/>
        </w:rPr>
        <w:t xml:space="preserve">the corresponding </w:t>
      </w:r>
      <w:r>
        <w:rPr>
          <w:rFonts w:eastAsia="宋体" w:hint="eastAsia"/>
          <w:lang w:eastAsia="zh-CN"/>
        </w:rPr>
        <w:t xml:space="preserve">CQI </w:t>
      </w:r>
      <w:r>
        <w:rPr>
          <w:rFonts w:eastAsia="宋体"/>
          <w:lang w:eastAsia="zh-CN"/>
        </w:rPr>
        <w:t>calculation</w:t>
      </w:r>
      <w:r>
        <w:rPr>
          <w:rFonts w:eastAsia="宋体" w:hint="eastAsia"/>
          <w:lang w:eastAsia="zh-CN"/>
        </w:rPr>
        <w:t>. In this two-stage configuration/indication</w:t>
      </w:r>
      <w:r w:rsidR="00B711A1">
        <w:rPr>
          <w:rFonts w:eastAsia="宋体" w:hint="eastAsia"/>
          <w:lang w:eastAsia="zh-CN"/>
        </w:rPr>
        <w:t xml:space="preserve"> mechanism</w:t>
      </w:r>
      <w:r>
        <w:rPr>
          <w:rFonts w:eastAsia="宋体" w:hint="eastAsia"/>
          <w:lang w:eastAsia="zh-CN"/>
        </w:rPr>
        <w:t xml:space="preserve">, Alt. B can have full flexibility and how to </w:t>
      </w:r>
      <w:r>
        <w:rPr>
          <w:rFonts w:eastAsia="宋体"/>
          <w:lang w:eastAsia="zh-CN"/>
        </w:rPr>
        <w:t>configure</w:t>
      </w:r>
      <w:r>
        <w:rPr>
          <w:rFonts w:eastAsia="宋体" w:hint="eastAsia"/>
          <w:lang w:eastAsia="zh-CN"/>
        </w:rPr>
        <w:t xml:space="preserve"> are up to NW implementation. Thus we avoid </w:t>
      </w:r>
      <w:r w:rsidR="00155AA8">
        <w:rPr>
          <w:rFonts w:eastAsia="宋体"/>
          <w:lang w:eastAsia="zh-CN"/>
        </w:rPr>
        <w:t>discussing</w:t>
      </w:r>
      <w:r>
        <w:rPr>
          <w:rFonts w:eastAsia="宋体" w:hint="eastAsia"/>
          <w:lang w:eastAsia="zh-CN"/>
        </w:rPr>
        <w:t xml:space="preserve"> how to define codebook</w:t>
      </w:r>
      <w:r w:rsidR="00155AA8">
        <w:rPr>
          <w:rFonts w:eastAsia="宋体" w:hint="eastAsia"/>
          <w:lang w:eastAsia="zh-CN"/>
        </w:rPr>
        <w:t>, and don</w:t>
      </w:r>
      <w:r w:rsidR="00155AA8">
        <w:rPr>
          <w:rFonts w:eastAsia="宋体"/>
          <w:lang w:eastAsia="zh-CN"/>
        </w:rPr>
        <w:t>’</w:t>
      </w:r>
      <w:r w:rsidR="00155AA8">
        <w:rPr>
          <w:rFonts w:eastAsia="宋体" w:hint="eastAsia"/>
          <w:lang w:eastAsia="zh-CN"/>
        </w:rPr>
        <w:t xml:space="preserve">t need to argue about what subset of ports should be used or not be used. </w:t>
      </w:r>
      <w:r>
        <w:rPr>
          <w:rFonts w:eastAsia="宋体" w:hint="eastAsia"/>
          <w:lang w:eastAsia="zh-CN"/>
        </w:rPr>
        <w:t xml:space="preserve"> </w:t>
      </w:r>
      <w:r w:rsidR="00B711A1">
        <w:rPr>
          <w:rFonts w:eastAsia="宋体" w:hint="eastAsia"/>
          <w:lang w:eastAsia="zh-CN"/>
        </w:rPr>
        <w:t>Meanwhile, such kind of two-stage signaling mechanism has been widely used in the CSI measurement framework and beam management framework.</w:t>
      </w:r>
    </w:p>
    <w:p w:rsidR="00B75101" w:rsidRDefault="00155AA8" w:rsidP="009A724D">
      <w:pPr>
        <w:pStyle w:val="a0"/>
        <w:rPr>
          <w:rFonts w:eastAsia="宋体"/>
          <w:lang w:eastAsia="zh-CN"/>
        </w:rPr>
      </w:pPr>
      <w:r>
        <w:rPr>
          <w:rFonts w:eastAsia="宋体" w:hint="eastAsia"/>
          <w:lang w:eastAsia="zh-CN"/>
        </w:rPr>
        <w:t>Moreover, NW vendor can develop advantages algorithms to optimize the configuration of port selection by freely choosing</w:t>
      </w:r>
      <w:r w:rsidR="00E268A1">
        <w:rPr>
          <w:rFonts w:eastAsia="宋体" w:hint="eastAsia"/>
          <w:lang w:eastAsia="zh-CN"/>
        </w:rPr>
        <w:t xml:space="preserve"> any port if it wants based on the UE reporting and the service states, </w:t>
      </w:r>
      <w:r>
        <w:rPr>
          <w:rFonts w:eastAsia="宋体" w:hint="eastAsia"/>
          <w:lang w:eastAsia="zh-CN"/>
        </w:rPr>
        <w:t xml:space="preserve">rather than </w:t>
      </w:r>
      <w:r w:rsidR="00E268A1">
        <w:rPr>
          <w:rFonts w:eastAsia="宋体" w:hint="eastAsia"/>
          <w:lang w:eastAsia="zh-CN"/>
        </w:rPr>
        <w:t xml:space="preserve">NW is </w:t>
      </w:r>
      <w:r>
        <w:rPr>
          <w:rFonts w:eastAsia="宋体" w:hint="eastAsia"/>
          <w:lang w:eastAsia="zh-CN"/>
        </w:rPr>
        <w:t>only allow</w:t>
      </w:r>
      <w:r w:rsidR="00E268A1">
        <w:rPr>
          <w:rFonts w:eastAsia="宋体" w:hint="eastAsia"/>
          <w:lang w:eastAsia="zh-CN"/>
        </w:rPr>
        <w:t>ed to</w:t>
      </w:r>
      <w:r>
        <w:rPr>
          <w:rFonts w:eastAsia="宋体" w:hint="eastAsia"/>
          <w:lang w:eastAsia="zh-CN"/>
        </w:rPr>
        <w:t xml:space="preserve"> </w:t>
      </w:r>
      <w:r w:rsidR="00BC540A">
        <w:rPr>
          <w:rFonts w:eastAsia="宋体"/>
          <w:lang w:eastAsia="zh-CN"/>
        </w:rPr>
        <w:t>choos</w:t>
      </w:r>
      <w:r w:rsidR="00E268A1">
        <w:rPr>
          <w:rFonts w:eastAsia="宋体" w:hint="eastAsia"/>
          <w:lang w:eastAsia="zh-CN"/>
        </w:rPr>
        <w:t>e</w:t>
      </w:r>
      <w:r>
        <w:rPr>
          <w:rFonts w:eastAsia="宋体" w:hint="eastAsia"/>
          <w:lang w:eastAsia="zh-CN"/>
        </w:rPr>
        <w:t xml:space="preserve"> some predefined candidates. </w:t>
      </w:r>
    </w:p>
    <w:p w:rsidR="00C768E6" w:rsidRDefault="00E268A1" w:rsidP="009A724D">
      <w:pPr>
        <w:pStyle w:val="a0"/>
        <w:rPr>
          <w:rFonts w:eastAsia="宋体"/>
          <w:lang w:eastAsia="zh-CN"/>
        </w:rPr>
      </w:pPr>
      <w:r>
        <w:rPr>
          <w:rFonts w:eastAsia="宋体" w:hint="eastAsia"/>
          <w:lang w:eastAsia="zh-CN"/>
        </w:rPr>
        <w:t xml:space="preserve">Based on the above discussion, we can see that Alt. B has advantages over Alt. B. Thus we have the </w:t>
      </w:r>
      <w:r>
        <w:rPr>
          <w:rFonts w:eastAsia="宋体"/>
          <w:lang w:eastAsia="zh-CN"/>
        </w:rPr>
        <w:t>following</w:t>
      </w:r>
      <w:r>
        <w:rPr>
          <w:rFonts w:eastAsia="宋体" w:hint="eastAsia"/>
          <w:lang w:eastAsia="zh-CN"/>
        </w:rPr>
        <w:t xml:space="preserve"> proposal:</w:t>
      </w:r>
    </w:p>
    <w:p w:rsidR="00E268A1" w:rsidRDefault="00E268A1" w:rsidP="009A724D">
      <w:pPr>
        <w:pStyle w:val="a0"/>
        <w:rPr>
          <w:rFonts w:eastAsia="宋体"/>
          <w:lang w:eastAsia="zh-CN"/>
        </w:rPr>
      </w:pPr>
    </w:p>
    <w:p w:rsidR="009A724D" w:rsidRPr="00E86202" w:rsidRDefault="007B4E56" w:rsidP="001720EC">
      <w:pPr>
        <w:pStyle w:val="a0"/>
        <w:ind w:left="1273" w:hangingChars="634" w:hanging="1273"/>
        <w:rPr>
          <w:rFonts w:eastAsia="宋体"/>
          <w:b/>
          <w:i/>
          <w:iCs/>
          <w:szCs w:val="20"/>
          <w:lang w:eastAsia="zh-CN"/>
        </w:rPr>
      </w:pPr>
      <w:r>
        <w:rPr>
          <w:rFonts w:eastAsia="宋体" w:hint="eastAsia"/>
          <w:b/>
          <w:i/>
          <w:iCs/>
          <w:szCs w:val="20"/>
          <w:lang w:eastAsia="zh-CN"/>
        </w:rPr>
        <w:t>Proposal</w:t>
      </w:r>
      <w:r w:rsidR="009A724D">
        <w:rPr>
          <w:rFonts w:eastAsia="宋体" w:hint="eastAsia"/>
          <w:b/>
          <w:i/>
          <w:iCs/>
          <w:szCs w:val="20"/>
          <w:lang w:eastAsia="zh-CN"/>
        </w:rPr>
        <w:t xml:space="preserve"> 1</w:t>
      </w:r>
      <w:r w:rsidR="009A724D" w:rsidRPr="00E86202">
        <w:rPr>
          <w:rFonts w:eastAsia="宋体" w:hint="eastAsia"/>
          <w:b/>
          <w:i/>
          <w:iCs/>
          <w:szCs w:val="20"/>
          <w:lang w:eastAsia="zh-CN"/>
        </w:rPr>
        <w:t xml:space="preserve">: </w:t>
      </w:r>
      <w:r w:rsidR="00155AA8">
        <w:rPr>
          <w:rFonts w:eastAsia="宋体" w:hint="eastAsia"/>
          <w:b/>
          <w:i/>
          <w:iCs/>
          <w:szCs w:val="20"/>
          <w:lang w:eastAsia="zh-CN"/>
        </w:rPr>
        <w:t xml:space="preserve">For non-PMI codebook, NR supports </w:t>
      </w:r>
      <w:r w:rsidR="00155AA8" w:rsidRPr="00155AA8">
        <w:rPr>
          <w:rFonts w:eastAsia="宋体"/>
          <w:b/>
          <w:i/>
          <w:iCs/>
          <w:szCs w:val="20"/>
          <w:lang w:eastAsia="zh-CN"/>
        </w:rPr>
        <w:t>Alt B: Port index indication is signaled to UE for RI/CQI calculation in non-PMI feedback</w:t>
      </w:r>
      <w:r w:rsidR="009A724D">
        <w:rPr>
          <w:rFonts w:eastAsia="宋体" w:hint="eastAsia"/>
          <w:b/>
          <w:i/>
          <w:iCs/>
          <w:szCs w:val="20"/>
          <w:lang w:eastAsia="zh-CN"/>
        </w:rPr>
        <w:t xml:space="preserve">. </w:t>
      </w:r>
    </w:p>
    <w:p w:rsidR="009A724D" w:rsidRDefault="009A724D" w:rsidP="009A724D">
      <w:pPr>
        <w:pStyle w:val="a0"/>
        <w:rPr>
          <w:rFonts w:eastAsia="宋体"/>
          <w:lang w:eastAsia="zh-CN"/>
        </w:rPr>
      </w:pPr>
    </w:p>
    <w:p w:rsidR="00E268A1" w:rsidRDefault="00E268A1" w:rsidP="009A724D">
      <w:pPr>
        <w:pStyle w:val="a0"/>
        <w:rPr>
          <w:rFonts w:eastAsia="宋体"/>
          <w:lang w:eastAsia="zh-CN"/>
        </w:rPr>
      </w:pPr>
      <w:r>
        <w:rPr>
          <w:rFonts w:eastAsia="宋体" w:hint="eastAsia"/>
          <w:lang w:eastAsia="zh-CN"/>
        </w:rPr>
        <w:lastRenderedPageBreak/>
        <w:t xml:space="preserve">Another issue about </w:t>
      </w:r>
      <w:r>
        <w:rPr>
          <w:rFonts w:eastAsia="宋体"/>
          <w:lang w:eastAsia="zh-CN"/>
        </w:rPr>
        <w:t>the</w:t>
      </w:r>
      <w:r>
        <w:rPr>
          <w:rFonts w:eastAsia="宋体" w:hint="eastAsia"/>
          <w:lang w:eastAsia="zh-CN"/>
        </w:rPr>
        <w:t xml:space="preserve"> port selection of non-PMI codebook feedback is how NW indicates the </w:t>
      </w:r>
      <w:r>
        <w:rPr>
          <w:rFonts w:eastAsia="宋体"/>
          <w:lang w:eastAsia="zh-CN"/>
        </w:rPr>
        <w:t>signaling</w:t>
      </w:r>
      <w:r>
        <w:rPr>
          <w:rFonts w:eastAsia="宋体" w:hint="eastAsia"/>
          <w:lang w:eastAsia="zh-CN"/>
        </w:rPr>
        <w:t xml:space="preserve"> of port selection. Generally, there are two types of signals:</w:t>
      </w:r>
    </w:p>
    <w:p w:rsidR="00E268A1" w:rsidRDefault="00E268A1" w:rsidP="00E75D78">
      <w:pPr>
        <w:pStyle w:val="a0"/>
        <w:numPr>
          <w:ilvl w:val="0"/>
          <w:numId w:val="8"/>
        </w:numPr>
        <w:rPr>
          <w:rFonts w:eastAsia="宋体"/>
          <w:lang w:eastAsia="zh-CN"/>
        </w:rPr>
      </w:pPr>
      <w:r>
        <w:rPr>
          <w:rFonts w:eastAsia="宋体" w:hint="eastAsia"/>
          <w:lang w:eastAsia="zh-CN"/>
        </w:rPr>
        <w:t xml:space="preserve">Opt.1: Semi-statically </w:t>
      </w:r>
      <w:r>
        <w:rPr>
          <w:rFonts w:eastAsia="宋体"/>
          <w:lang w:eastAsia="zh-CN"/>
        </w:rPr>
        <w:t>signaling</w:t>
      </w:r>
    </w:p>
    <w:p w:rsidR="00E268A1" w:rsidRDefault="00E268A1" w:rsidP="00E75D78">
      <w:pPr>
        <w:pStyle w:val="a0"/>
        <w:numPr>
          <w:ilvl w:val="0"/>
          <w:numId w:val="8"/>
        </w:numPr>
        <w:rPr>
          <w:rFonts w:eastAsia="宋体"/>
          <w:lang w:eastAsia="zh-CN"/>
        </w:rPr>
      </w:pPr>
      <w:r>
        <w:rPr>
          <w:rFonts w:eastAsia="宋体" w:hint="eastAsia"/>
          <w:lang w:eastAsia="zh-CN"/>
        </w:rPr>
        <w:t>Opt.2: Dynamic signaling</w:t>
      </w:r>
    </w:p>
    <w:p w:rsidR="00A86C6A" w:rsidRDefault="00E268A1" w:rsidP="009A724D">
      <w:pPr>
        <w:pStyle w:val="a0"/>
        <w:rPr>
          <w:rFonts w:eastAsia="宋体"/>
          <w:lang w:eastAsia="zh-CN"/>
        </w:rPr>
      </w:pPr>
      <w:r>
        <w:rPr>
          <w:rFonts w:eastAsia="宋体" w:hint="eastAsia"/>
          <w:lang w:eastAsia="zh-CN"/>
        </w:rPr>
        <w:t xml:space="preserve">The main advantage of semi-statically </w:t>
      </w:r>
      <w:r>
        <w:rPr>
          <w:rFonts w:eastAsia="宋体"/>
          <w:lang w:eastAsia="zh-CN"/>
        </w:rPr>
        <w:t>signaling</w:t>
      </w:r>
      <w:r>
        <w:rPr>
          <w:rFonts w:eastAsia="宋体" w:hint="eastAsia"/>
          <w:lang w:eastAsia="zh-CN"/>
        </w:rPr>
        <w:t xml:space="preserve"> (Opt.1) is its simplicity since no impact on the DCI design. Once NW configure a port selection for UE, UE will always follow the same port selection until receives some corresponding reconfiguration. </w:t>
      </w:r>
    </w:p>
    <w:p w:rsidR="00E268A1" w:rsidRDefault="00E268A1" w:rsidP="009A724D">
      <w:pPr>
        <w:pStyle w:val="a0"/>
        <w:rPr>
          <w:rFonts w:eastAsia="宋体"/>
          <w:lang w:eastAsia="zh-CN"/>
        </w:rPr>
      </w:pPr>
      <w:r>
        <w:rPr>
          <w:rFonts w:eastAsia="宋体" w:hint="eastAsia"/>
          <w:lang w:eastAsia="zh-CN"/>
        </w:rPr>
        <w:t xml:space="preserve">On the other hand, the main concern about the semi-statically </w:t>
      </w:r>
      <w:r>
        <w:rPr>
          <w:rFonts w:eastAsia="宋体"/>
          <w:lang w:eastAsia="zh-CN"/>
        </w:rPr>
        <w:t>signaling</w:t>
      </w:r>
      <w:r>
        <w:rPr>
          <w:rFonts w:eastAsia="宋体" w:hint="eastAsia"/>
          <w:lang w:eastAsia="zh-CN"/>
        </w:rPr>
        <w:t xml:space="preserve"> is the performance. For typical scenarios</w:t>
      </w:r>
      <w:r w:rsidR="005140E1">
        <w:rPr>
          <w:rFonts w:eastAsia="宋体" w:hint="eastAsia"/>
          <w:lang w:eastAsia="zh-CN"/>
        </w:rPr>
        <w:t xml:space="preserve"> and use cases</w:t>
      </w:r>
      <w:r>
        <w:rPr>
          <w:rFonts w:eastAsia="宋体" w:hint="eastAsia"/>
          <w:lang w:eastAsia="zh-CN"/>
        </w:rPr>
        <w:t xml:space="preserve">, </w:t>
      </w:r>
      <w:r w:rsidR="005140E1">
        <w:rPr>
          <w:rFonts w:eastAsia="宋体" w:hint="eastAsia"/>
          <w:lang w:eastAsia="zh-CN"/>
        </w:rPr>
        <w:t>we don</w:t>
      </w:r>
      <w:r w:rsidR="005140E1">
        <w:rPr>
          <w:rFonts w:eastAsia="宋体"/>
          <w:lang w:eastAsia="zh-CN"/>
        </w:rPr>
        <w:t>’</w:t>
      </w:r>
      <w:r w:rsidR="005140E1">
        <w:rPr>
          <w:rFonts w:eastAsia="宋体" w:hint="eastAsia"/>
          <w:lang w:eastAsia="zh-CN"/>
        </w:rPr>
        <w:t xml:space="preserve">t see any motivation to semi-statically change the port selection. As expected, semi-statically </w:t>
      </w:r>
      <w:r w:rsidR="005140E1">
        <w:rPr>
          <w:rFonts w:eastAsia="宋体"/>
          <w:lang w:eastAsia="zh-CN"/>
        </w:rPr>
        <w:t>signaling</w:t>
      </w:r>
      <w:r w:rsidR="005140E1">
        <w:rPr>
          <w:rFonts w:eastAsia="宋体" w:hint="eastAsia"/>
          <w:lang w:eastAsia="zh-CN"/>
        </w:rPr>
        <w:t xml:space="preserve"> will achieve the similar performance with the fixed port selection. If so, why do we need to introduce a n</w:t>
      </w:r>
      <w:r w:rsidR="00A86C6A">
        <w:rPr>
          <w:rFonts w:eastAsia="宋体" w:hint="eastAsia"/>
          <w:lang w:eastAsia="zh-CN"/>
        </w:rPr>
        <w:t>ew feature which offers no gain</w:t>
      </w:r>
      <w:r w:rsidR="005140E1">
        <w:rPr>
          <w:rFonts w:eastAsia="宋体" w:hint="eastAsia"/>
          <w:lang w:eastAsia="zh-CN"/>
        </w:rPr>
        <w:t xml:space="preserve"> or any other </w:t>
      </w:r>
      <w:r w:rsidR="00A86C6A">
        <w:rPr>
          <w:rFonts w:eastAsia="宋体"/>
          <w:lang w:eastAsia="zh-CN"/>
        </w:rPr>
        <w:t>benefit?</w:t>
      </w:r>
    </w:p>
    <w:p w:rsidR="00B711A1" w:rsidRDefault="00B711A1" w:rsidP="009A724D">
      <w:pPr>
        <w:pStyle w:val="a0"/>
        <w:rPr>
          <w:rFonts w:eastAsia="宋体"/>
          <w:lang w:eastAsia="zh-CN"/>
        </w:rPr>
      </w:pPr>
      <w:r>
        <w:rPr>
          <w:rFonts w:eastAsia="宋体" w:hint="eastAsia"/>
          <w:lang w:eastAsia="zh-CN"/>
        </w:rPr>
        <w:t xml:space="preserve">In contrast, there may some use cases where the </w:t>
      </w:r>
      <w:r>
        <w:rPr>
          <w:rFonts w:eastAsia="宋体"/>
          <w:lang w:eastAsia="zh-CN"/>
        </w:rPr>
        <w:t>dynamic</w:t>
      </w:r>
      <w:r>
        <w:rPr>
          <w:rFonts w:eastAsia="宋体" w:hint="eastAsia"/>
          <w:lang w:eastAsia="zh-CN"/>
        </w:rPr>
        <w:t xml:space="preserve"> signaling mechanism can offer some performance gain and benefits:</w:t>
      </w:r>
    </w:p>
    <w:p w:rsidR="005140E1" w:rsidRDefault="001970E9" w:rsidP="00E75D78">
      <w:pPr>
        <w:pStyle w:val="a0"/>
        <w:numPr>
          <w:ilvl w:val="0"/>
          <w:numId w:val="9"/>
        </w:numPr>
        <w:rPr>
          <w:rFonts w:eastAsia="宋体"/>
          <w:lang w:eastAsia="zh-CN"/>
        </w:rPr>
      </w:pPr>
      <w:r>
        <w:rPr>
          <w:rFonts w:eastAsia="宋体" w:hint="eastAsia"/>
          <w:lang w:eastAsia="zh-CN"/>
        </w:rPr>
        <w:t>F</w:t>
      </w:r>
      <w:r w:rsidR="00A86C6A">
        <w:rPr>
          <w:rFonts w:eastAsia="宋体"/>
          <w:lang w:eastAsia="zh-CN"/>
        </w:rPr>
        <w:t>acilitate</w:t>
      </w:r>
      <w:r w:rsidR="00A86C6A">
        <w:rPr>
          <w:rFonts w:eastAsia="宋体" w:hint="eastAsia"/>
          <w:lang w:eastAsia="zh-CN"/>
        </w:rPr>
        <w:t xml:space="preserve"> the MU-MIMO pairing</w:t>
      </w:r>
      <w:r>
        <w:rPr>
          <w:rFonts w:eastAsia="宋体" w:hint="eastAsia"/>
          <w:lang w:eastAsia="zh-CN"/>
        </w:rPr>
        <w:t xml:space="preserve">: Assume NW configures 4-port CSI-RS resource for CSI acquisition. At first, there are fewer users. Thus NW will only schedule SU-MIMO for UE 1. In this case, UE1 can use port 0 and port 1 for the CQI </w:t>
      </w:r>
      <w:r>
        <w:rPr>
          <w:rFonts w:eastAsia="宋体"/>
          <w:lang w:eastAsia="zh-CN"/>
        </w:rPr>
        <w:t>calculation</w:t>
      </w:r>
      <w:r>
        <w:rPr>
          <w:rFonts w:eastAsia="宋体" w:hint="eastAsia"/>
          <w:lang w:eastAsia="zh-CN"/>
        </w:rPr>
        <w:t xml:space="preserve"> of rank 2. When more </w:t>
      </w:r>
      <w:r>
        <w:rPr>
          <w:rFonts w:eastAsia="宋体"/>
          <w:lang w:eastAsia="zh-CN"/>
        </w:rPr>
        <w:t>UEs are</w:t>
      </w:r>
      <w:r>
        <w:rPr>
          <w:rFonts w:eastAsia="宋体" w:hint="eastAsia"/>
          <w:lang w:eastAsia="zh-CN"/>
        </w:rPr>
        <w:t xml:space="preserve"> in the cell, NW trends to schedule MU-MIMO for higher throughput and supporting of more active UEs. In this case, UE1 can still use port 0 and port 1 for CQI calculation of rank 2 and UE 2 can be indicated to user port 2 and port 2 for CQI calculation of rank 2. Then the CQI </w:t>
      </w:r>
      <w:r>
        <w:rPr>
          <w:rFonts w:eastAsia="宋体"/>
          <w:lang w:eastAsia="zh-CN"/>
        </w:rPr>
        <w:t>calculation</w:t>
      </w:r>
      <w:r>
        <w:rPr>
          <w:rFonts w:eastAsia="宋体" w:hint="eastAsia"/>
          <w:lang w:eastAsia="zh-CN"/>
        </w:rPr>
        <w:t xml:space="preserve"> may be more accurate for the paired UEs of UE 1 </w:t>
      </w:r>
      <w:r>
        <w:rPr>
          <w:rFonts w:eastAsia="宋体"/>
          <w:lang w:eastAsia="zh-CN"/>
        </w:rPr>
        <w:t>and</w:t>
      </w:r>
      <w:r>
        <w:rPr>
          <w:rFonts w:eastAsia="宋体" w:hint="eastAsia"/>
          <w:lang w:eastAsia="zh-CN"/>
        </w:rPr>
        <w:t xml:space="preserve"> UE 2. Facilitating the MU-MIMO operations is one of the major motivations to introduce the port selection scheme. Since the service is usually burst and sparse, the arrival of new UEs with data is random. Thus dynamic </w:t>
      </w:r>
      <w:r>
        <w:rPr>
          <w:rFonts w:eastAsia="宋体"/>
          <w:lang w:eastAsia="zh-CN"/>
        </w:rPr>
        <w:t>signaling</w:t>
      </w:r>
      <w:r>
        <w:rPr>
          <w:rFonts w:eastAsia="宋体" w:hint="eastAsia"/>
          <w:lang w:eastAsia="zh-CN"/>
        </w:rPr>
        <w:t xml:space="preserve"> may exploit the potential gains of MU-MIMO pairing. In contrast, the semi-statically signaling can only benefit when two full-buffer UEs are paired which is not typical in practical scenarios and is corner case.</w:t>
      </w:r>
    </w:p>
    <w:p w:rsidR="001970E9" w:rsidRDefault="001970E9" w:rsidP="00E75D78">
      <w:pPr>
        <w:pStyle w:val="a0"/>
        <w:numPr>
          <w:ilvl w:val="0"/>
          <w:numId w:val="9"/>
        </w:numPr>
        <w:rPr>
          <w:rFonts w:eastAsia="宋体"/>
          <w:lang w:eastAsia="zh-CN"/>
        </w:rPr>
      </w:pPr>
      <w:r>
        <w:rPr>
          <w:rFonts w:eastAsia="宋体" w:hint="eastAsia"/>
          <w:lang w:eastAsia="zh-CN"/>
        </w:rPr>
        <w:t xml:space="preserve">Facilitate the selection of </w:t>
      </w:r>
      <w:r>
        <w:rPr>
          <w:rFonts w:eastAsia="宋体"/>
          <w:lang w:eastAsia="zh-CN"/>
        </w:rPr>
        <w:t>transmission</w:t>
      </w:r>
      <w:r>
        <w:rPr>
          <w:rFonts w:eastAsia="宋体" w:hint="eastAsia"/>
          <w:lang w:eastAsia="zh-CN"/>
        </w:rPr>
        <w:t xml:space="preserve"> beams: Assume NW configures 4-port beamformed CSI-RS for CSI acquisition and will schedule data from some of these beams based on UE</w:t>
      </w:r>
      <w:r>
        <w:rPr>
          <w:rFonts w:eastAsia="宋体"/>
          <w:lang w:eastAsia="zh-CN"/>
        </w:rPr>
        <w:t xml:space="preserve"> reporting. </w:t>
      </w:r>
      <w:r>
        <w:rPr>
          <w:rFonts w:eastAsia="宋体" w:hint="eastAsia"/>
          <w:lang w:eastAsia="zh-CN"/>
        </w:rPr>
        <w:t xml:space="preserve">For the </w:t>
      </w:r>
      <w:r>
        <w:rPr>
          <w:rFonts w:eastAsia="宋体"/>
          <w:lang w:eastAsia="zh-CN"/>
        </w:rPr>
        <w:t>channel</w:t>
      </w:r>
      <w:r>
        <w:rPr>
          <w:rFonts w:eastAsia="宋体" w:hint="eastAsia"/>
          <w:lang w:eastAsia="zh-CN"/>
        </w:rPr>
        <w:t xml:space="preserve"> reciprocity scenarios, the channel state information can be known by NW by exploiting reciprocity. In contrast, the interference at NW side and UE side are not </w:t>
      </w:r>
      <w:r>
        <w:rPr>
          <w:rFonts w:eastAsia="宋体"/>
          <w:lang w:eastAsia="zh-CN"/>
        </w:rPr>
        <w:t>reciprocal</w:t>
      </w:r>
      <w:r>
        <w:rPr>
          <w:rFonts w:eastAsia="宋体" w:hint="eastAsia"/>
          <w:lang w:eastAsia="zh-CN"/>
        </w:rPr>
        <w:t xml:space="preserve">. Moreover, if UE is expected to receive data from port 0 and port 1, the corresponding interference will be different from that of </w:t>
      </w:r>
      <w:r>
        <w:rPr>
          <w:rFonts w:eastAsia="宋体"/>
          <w:lang w:eastAsia="zh-CN"/>
        </w:rPr>
        <w:t>reception</w:t>
      </w:r>
      <w:r>
        <w:rPr>
          <w:rFonts w:eastAsia="宋体" w:hint="eastAsia"/>
          <w:lang w:eastAsia="zh-CN"/>
        </w:rPr>
        <w:t xml:space="preserve"> of port 2 and port 3 due to the spatial processing of MIMO. Therefore, NW may configure UE to calculate CQI based different port selection and decide which beam(s) is better to transmit data of the UE for a given rank.</w:t>
      </w:r>
    </w:p>
    <w:p w:rsidR="001970E9" w:rsidRPr="005140E1" w:rsidRDefault="001970E9" w:rsidP="00E75D78">
      <w:pPr>
        <w:pStyle w:val="a0"/>
        <w:numPr>
          <w:ilvl w:val="0"/>
          <w:numId w:val="9"/>
        </w:numPr>
        <w:rPr>
          <w:rFonts w:eastAsia="宋体"/>
          <w:lang w:eastAsia="zh-CN"/>
        </w:rPr>
      </w:pPr>
      <w:r>
        <w:rPr>
          <w:rFonts w:eastAsia="宋体" w:hint="eastAsia"/>
          <w:lang w:eastAsia="zh-CN"/>
        </w:rPr>
        <w:t xml:space="preserve">Facilitate the interference coordination: If some UEs suffer severe interference from port 0 and port 1 and report such information to the NW, then NW can indicate the given UE to calculate CQI based on port 2 and port 3 and will only schedule data over port 2 and port 3 for the UE. In this case, NW can reduce the interference of the given UE to the other </w:t>
      </w:r>
      <w:r>
        <w:rPr>
          <w:rFonts w:eastAsia="宋体"/>
          <w:lang w:eastAsia="zh-CN"/>
        </w:rPr>
        <w:t>UEs.</w:t>
      </w:r>
    </w:p>
    <w:p w:rsidR="00E268A1" w:rsidRDefault="001970E9" w:rsidP="009A724D">
      <w:pPr>
        <w:pStyle w:val="a0"/>
        <w:rPr>
          <w:rFonts w:eastAsia="宋体"/>
          <w:lang w:eastAsia="zh-CN"/>
        </w:rPr>
      </w:pPr>
      <w:r>
        <w:rPr>
          <w:rFonts w:eastAsia="宋体" w:hint="eastAsia"/>
          <w:lang w:eastAsia="zh-CN"/>
        </w:rPr>
        <w:t xml:space="preserve">One concern of the dynamic signaling mechanism is the DCI overhead. If we constrain the above-mentioned </w:t>
      </w:r>
      <w:r w:rsidR="007D1950">
        <w:rPr>
          <w:rFonts w:eastAsia="宋体" w:hint="eastAsia"/>
          <w:lang w:eastAsia="zh-CN"/>
        </w:rPr>
        <w:t>M</w:t>
      </w:r>
      <w:r>
        <w:rPr>
          <w:rFonts w:eastAsia="宋体" w:hint="eastAsia"/>
          <w:lang w:eastAsia="zh-CN"/>
        </w:rPr>
        <w:t xml:space="preserve"> configurations to a small number, the DCI overhead will be limited. Moreover, it is possible to encode these bits jointly with some other DCI fields to further reduce the DCI overhead.</w:t>
      </w:r>
    </w:p>
    <w:p w:rsidR="001970E9" w:rsidRDefault="001970E9" w:rsidP="001970E9">
      <w:pPr>
        <w:pStyle w:val="a0"/>
        <w:rPr>
          <w:rFonts w:eastAsia="宋体"/>
          <w:lang w:eastAsia="zh-CN"/>
        </w:rPr>
      </w:pPr>
    </w:p>
    <w:p w:rsidR="001970E9" w:rsidRDefault="001970E9" w:rsidP="001970E9">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 xml:space="preserve">For non-PMI codebook, NR supports </w:t>
      </w:r>
      <w:r>
        <w:rPr>
          <w:rFonts w:eastAsia="宋体"/>
          <w:b/>
          <w:i/>
          <w:iCs/>
          <w:szCs w:val="20"/>
          <w:lang w:eastAsia="zh-CN"/>
        </w:rPr>
        <w:t>dynamic</w:t>
      </w:r>
      <w:r>
        <w:rPr>
          <w:rFonts w:eastAsia="宋体" w:hint="eastAsia"/>
          <w:b/>
          <w:i/>
          <w:iCs/>
          <w:szCs w:val="20"/>
          <w:lang w:eastAsia="zh-CN"/>
        </w:rPr>
        <w:t xml:space="preserve"> signaling to indicate the port selection for CQI calculation, e.g</w:t>
      </w:r>
      <w:proofErr w:type="gramStart"/>
      <w:r>
        <w:rPr>
          <w:rFonts w:eastAsia="宋体" w:hint="eastAsia"/>
          <w:b/>
          <w:i/>
          <w:iCs/>
          <w:szCs w:val="20"/>
          <w:lang w:eastAsia="zh-CN"/>
        </w:rPr>
        <w:t>.,</w:t>
      </w:r>
      <w:proofErr w:type="gramEnd"/>
    </w:p>
    <w:p w:rsidR="001970E9" w:rsidRDefault="001970E9" w:rsidP="00E75D78">
      <w:pPr>
        <w:pStyle w:val="a0"/>
        <w:numPr>
          <w:ilvl w:val="0"/>
          <w:numId w:val="10"/>
        </w:numPr>
        <w:rPr>
          <w:rFonts w:eastAsia="宋体"/>
          <w:b/>
          <w:i/>
          <w:iCs/>
          <w:szCs w:val="20"/>
          <w:lang w:eastAsia="zh-CN"/>
        </w:rPr>
      </w:pPr>
      <w:r>
        <w:rPr>
          <w:rFonts w:eastAsia="宋体" w:hint="eastAsia"/>
          <w:b/>
          <w:i/>
          <w:iCs/>
          <w:szCs w:val="20"/>
          <w:lang w:eastAsia="zh-CN"/>
        </w:rPr>
        <w:t>RRC  + DCI</w:t>
      </w:r>
    </w:p>
    <w:p w:rsidR="001408C4" w:rsidRDefault="007D1950" w:rsidP="00E75D78">
      <w:pPr>
        <w:pStyle w:val="a0"/>
        <w:numPr>
          <w:ilvl w:val="1"/>
          <w:numId w:val="11"/>
        </w:numPr>
        <w:rPr>
          <w:rFonts w:eastAsia="宋体"/>
          <w:b/>
          <w:i/>
          <w:iCs/>
          <w:szCs w:val="20"/>
          <w:lang w:eastAsia="zh-CN"/>
        </w:rPr>
      </w:pPr>
      <w:r>
        <w:rPr>
          <w:rFonts w:eastAsia="宋体" w:hint="eastAsia"/>
          <w:b/>
          <w:i/>
          <w:iCs/>
          <w:szCs w:val="20"/>
          <w:lang w:eastAsia="zh-CN"/>
        </w:rPr>
        <w:t>RRC indicates M</w:t>
      </w:r>
      <w:r w:rsidR="001408C4">
        <w:rPr>
          <w:rFonts w:eastAsia="宋体" w:hint="eastAsia"/>
          <w:b/>
          <w:i/>
          <w:iCs/>
          <w:szCs w:val="20"/>
          <w:lang w:eastAsia="zh-CN"/>
        </w:rPr>
        <w:t xml:space="preserve"> </w:t>
      </w:r>
      <w:r w:rsidR="00E3473B">
        <w:rPr>
          <w:rFonts w:eastAsia="宋体" w:hint="eastAsia"/>
          <w:b/>
          <w:i/>
          <w:iCs/>
          <w:szCs w:val="20"/>
          <w:lang w:eastAsia="zh-CN"/>
        </w:rPr>
        <w:t xml:space="preserve">configurations of </w:t>
      </w:r>
      <w:r w:rsidR="001408C4">
        <w:rPr>
          <w:rFonts w:eastAsia="宋体" w:hint="eastAsia"/>
          <w:b/>
          <w:i/>
          <w:iCs/>
          <w:szCs w:val="20"/>
          <w:lang w:eastAsia="zh-CN"/>
        </w:rPr>
        <w:t>port selection</w:t>
      </w:r>
    </w:p>
    <w:p w:rsidR="001408C4" w:rsidRPr="00E86202" w:rsidRDefault="007D1950" w:rsidP="00E75D78">
      <w:pPr>
        <w:pStyle w:val="a0"/>
        <w:numPr>
          <w:ilvl w:val="1"/>
          <w:numId w:val="11"/>
        </w:numPr>
        <w:rPr>
          <w:rFonts w:eastAsia="宋体"/>
          <w:b/>
          <w:i/>
          <w:iCs/>
          <w:szCs w:val="20"/>
          <w:lang w:eastAsia="zh-CN"/>
        </w:rPr>
      </w:pPr>
      <w:r>
        <w:rPr>
          <w:rFonts w:eastAsia="宋体" w:hint="eastAsia"/>
          <w:b/>
          <w:i/>
          <w:iCs/>
          <w:szCs w:val="20"/>
          <w:lang w:eastAsia="zh-CN"/>
        </w:rPr>
        <w:t>DCI indicates which out of M</w:t>
      </w:r>
      <w:r w:rsidR="001408C4">
        <w:rPr>
          <w:rFonts w:eastAsia="宋体" w:hint="eastAsia"/>
          <w:b/>
          <w:i/>
          <w:iCs/>
          <w:szCs w:val="20"/>
          <w:lang w:eastAsia="zh-CN"/>
        </w:rPr>
        <w:t xml:space="preserve"> to be used for the UE</w:t>
      </w:r>
    </w:p>
    <w:p w:rsidR="001970E9" w:rsidRPr="001408C4" w:rsidRDefault="001970E9" w:rsidP="001970E9">
      <w:pPr>
        <w:pStyle w:val="a0"/>
        <w:rPr>
          <w:rFonts w:eastAsia="宋体"/>
          <w:lang w:eastAsia="zh-CN"/>
        </w:rPr>
      </w:pPr>
    </w:p>
    <w:p w:rsidR="009A724D" w:rsidRPr="00526843" w:rsidRDefault="00D2254C" w:rsidP="00483503">
      <w:pPr>
        <w:pStyle w:val="2"/>
        <w:spacing w:after="240"/>
        <w:ind w:left="568" w:hangingChars="283" w:hanging="568"/>
        <w:rPr>
          <w:rFonts w:eastAsia="宋体"/>
          <w:lang w:eastAsia="zh-CN"/>
        </w:rPr>
      </w:pPr>
      <w:r>
        <w:rPr>
          <w:rFonts w:eastAsiaTheme="minorEastAsia" w:hint="eastAsia"/>
          <w:lang w:eastAsia="zh-CN"/>
        </w:rPr>
        <w:t>Interference Measurement</w:t>
      </w:r>
    </w:p>
    <w:p w:rsidR="00970BF7" w:rsidRDefault="00D2254C" w:rsidP="006D163B">
      <w:pPr>
        <w:pStyle w:val="a0"/>
        <w:rPr>
          <w:rFonts w:eastAsia="宋体"/>
          <w:lang w:eastAsia="zh-CN"/>
        </w:rPr>
      </w:pPr>
      <w:r>
        <w:rPr>
          <w:rFonts w:eastAsia="宋体" w:hint="eastAsia"/>
          <w:lang w:eastAsia="zh-CN"/>
        </w:rPr>
        <w:t xml:space="preserve">NZP CSI-RS have been introduced for interference measurement. </w:t>
      </w:r>
      <w:r w:rsidR="00C42E16">
        <w:rPr>
          <w:rFonts w:eastAsia="宋体" w:hint="eastAsia"/>
          <w:lang w:eastAsia="zh-CN"/>
        </w:rPr>
        <w:t xml:space="preserve">In contrast to ZP CSI-RS, NZP CSI-RS can be measured by UE to get the corresponding </w:t>
      </w:r>
      <w:r w:rsidR="00C42E16">
        <w:rPr>
          <w:rFonts w:eastAsia="宋体"/>
          <w:lang w:eastAsia="zh-CN"/>
        </w:rPr>
        <w:t>“</w:t>
      </w:r>
      <w:r w:rsidR="00C42E16">
        <w:rPr>
          <w:rFonts w:eastAsia="宋体" w:hint="eastAsia"/>
          <w:lang w:eastAsia="zh-CN"/>
        </w:rPr>
        <w:t>effective channel</w:t>
      </w:r>
      <w:r w:rsidR="00C42E16">
        <w:rPr>
          <w:rFonts w:eastAsia="宋体"/>
          <w:lang w:eastAsia="zh-CN"/>
        </w:rPr>
        <w:t>”</w:t>
      </w:r>
      <w:r w:rsidR="00C42E16">
        <w:rPr>
          <w:rFonts w:eastAsia="宋体" w:hint="eastAsia"/>
          <w:lang w:eastAsia="zh-CN"/>
        </w:rPr>
        <w:t xml:space="preserve"> state </w:t>
      </w:r>
      <w:r w:rsidR="00C42E16">
        <w:rPr>
          <w:rFonts w:eastAsia="宋体"/>
          <w:lang w:eastAsia="zh-CN"/>
        </w:rPr>
        <w:t>information</w:t>
      </w:r>
      <w:r w:rsidR="00C42E16">
        <w:rPr>
          <w:rFonts w:eastAsia="宋体" w:hint="eastAsia"/>
          <w:lang w:eastAsia="zh-CN"/>
        </w:rPr>
        <w:t xml:space="preserve">. Thus there will be two different ways to use the </w:t>
      </w:r>
      <w:r w:rsidR="00C42E16">
        <w:rPr>
          <w:rFonts w:eastAsia="宋体"/>
          <w:lang w:eastAsia="zh-CN"/>
        </w:rPr>
        <w:t>“</w:t>
      </w:r>
      <w:r w:rsidR="00C42E16">
        <w:rPr>
          <w:rFonts w:eastAsia="宋体" w:hint="eastAsia"/>
          <w:lang w:eastAsia="zh-CN"/>
        </w:rPr>
        <w:t>effective channel</w:t>
      </w:r>
      <w:r w:rsidR="00C42E16">
        <w:rPr>
          <w:rFonts w:eastAsia="宋体"/>
          <w:lang w:eastAsia="zh-CN"/>
        </w:rPr>
        <w:t>”</w:t>
      </w:r>
      <w:r w:rsidR="00C42E16">
        <w:rPr>
          <w:rFonts w:eastAsia="宋体" w:hint="eastAsia"/>
          <w:lang w:eastAsia="zh-CN"/>
        </w:rPr>
        <w:t xml:space="preserve"> state information:</w:t>
      </w:r>
    </w:p>
    <w:p w:rsidR="00C42E16" w:rsidRDefault="00C42E16" w:rsidP="00E75D78">
      <w:pPr>
        <w:pStyle w:val="a0"/>
        <w:numPr>
          <w:ilvl w:val="0"/>
          <w:numId w:val="12"/>
        </w:numPr>
        <w:rPr>
          <w:rFonts w:eastAsia="宋体"/>
          <w:lang w:eastAsia="zh-CN"/>
        </w:rPr>
      </w:pPr>
      <w:r>
        <w:rPr>
          <w:rFonts w:eastAsia="宋体" w:hint="eastAsia"/>
          <w:lang w:eastAsia="zh-CN"/>
        </w:rPr>
        <w:lastRenderedPageBreak/>
        <w:t xml:space="preserve">Alt.1: </w:t>
      </w:r>
      <w:r>
        <w:rPr>
          <w:rFonts w:eastAsia="宋体"/>
          <w:lang w:eastAsia="zh-CN"/>
        </w:rPr>
        <w:t>E</w:t>
      </w:r>
      <w:r>
        <w:rPr>
          <w:rFonts w:eastAsia="宋体" w:hint="eastAsia"/>
          <w:lang w:eastAsia="zh-CN"/>
        </w:rPr>
        <w:t>mulation</w:t>
      </w:r>
      <w:r>
        <w:rPr>
          <w:rFonts w:eastAsia="宋体"/>
          <w:lang w:eastAsia="zh-CN"/>
        </w:rPr>
        <w:t xml:space="preserve"> </w:t>
      </w:r>
      <w:r>
        <w:rPr>
          <w:rFonts w:eastAsia="宋体" w:hint="eastAsia"/>
          <w:lang w:eastAsia="zh-CN"/>
        </w:rPr>
        <w:t xml:space="preserve">at UE side: In this alternative, UE will further manufacture the estimated </w:t>
      </w:r>
      <w:r>
        <w:rPr>
          <w:rFonts w:eastAsia="宋体"/>
          <w:lang w:eastAsia="zh-CN"/>
        </w:rPr>
        <w:t>“</w:t>
      </w:r>
      <w:r>
        <w:rPr>
          <w:rFonts w:eastAsia="宋体" w:hint="eastAsia"/>
          <w:lang w:eastAsia="zh-CN"/>
        </w:rPr>
        <w:t>effective channel</w:t>
      </w:r>
      <w:r>
        <w:rPr>
          <w:rFonts w:eastAsia="宋体"/>
          <w:lang w:eastAsia="zh-CN"/>
        </w:rPr>
        <w:t>”</w:t>
      </w:r>
      <w:r>
        <w:rPr>
          <w:rFonts w:eastAsia="宋体" w:hint="eastAsia"/>
          <w:lang w:eastAsia="zh-CN"/>
        </w:rPr>
        <w:t xml:space="preserve"> by multiplexing some precoder matrix. The precoder matrix may be </w:t>
      </w:r>
      <w:r>
        <w:rPr>
          <w:rFonts w:eastAsia="宋体"/>
          <w:lang w:eastAsia="zh-CN"/>
        </w:rPr>
        <w:t>obtained</w:t>
      </w:r>
      <w:r>
        <w:rPr>
          <w:rFonts w:eastAsia="宋体" w:hint="eastAsia"/>
          <w:lang w:eastAsia="zh-CN"/>
        </w:rPr>
        <w:t xml:space="preserve"> by different means, for example</w:t>
      </w:r>
    </w:p>
    <w:p w:rsidR="00C42E16" w:rsidRDefault="00C42E16" w:rsidP="00E75D78">
      <w:pPr>
        <w:pStyle w:val="a0"/>
        <w:numPr>
          <w:ilvl w:val="1"/>
          <w:numId w:val="12"/>
        </w:numPr>
        <w:rPr>
          <w:rFonts w:eastAsia="宋体"/>
          <w:lang w:eastAsia="zh-CN"/>
        </w:rPr>
      </w:pPr>
      <w:r>
        <w:rPr>
          <w:rFonts w:eastAsia="宋体" w:hint="eastAsia"/>
          <w:lang w:eastAsia="zh-CN"/>
        </w:rPr>
        <w:t>some</w:t>
      </w:r>
      <w:r>
        <w:rPr>
          <w:rFonts w:eastAsia="宋体"/>
          <w:lang w:eastAsia="zh-CN"/>
        </w:rPr>
        <w:t xml:space="preserve"> matrix used for previous transmission</w:t>
      </w:r>
    </w:p>
    <w:p w:rsidR="00C42E16" w:rsidRDefault="00C42E16" w:rsidP="00E75D78">
      <w:pPr>
        <w:pStyle w:val="a0"/>
        <w:numPr>
          <w:ilvl w:val="1"/>
          <w:numId w:val="12"/>
        </w:numPr>
        <w:rPr>
          <w:rFonts w:eastAsia="宋体"/>
          <w:lang w:eastAsia="zh-CN"/>
        </w:rPr>
      </w:pPr>
      <w:r>
        <w:rPr>
          <w:rFonts w:eastAsia="宋体" w:hint="eastAsia"/>
          <w:lang w:eastAsia="zh-CN"/>
        </w:rPr>
        <w:t>a matrix generated by UE itself</w:t>
      </w:r>
    </w:p>
    <w:p w:rsidR="00C42E16" w:rsidRDefault="00C42E16" w:rsidP="00E75D78">
      <w:pPr>
        <w:pStyle w:val="a0"/>
        <w:numPr>
          <w:ilvl w:val="1"/>
          <w:numId w:val="12"/>
        </w:numPr>
        <w:rPr>
          <w:rFonts w:eastAsia="宋体"/>
          <w:lang w:eastAsia="zh-CN"/>
        </w:rPr>
      </w:pPr>
      <w:r>
        <w:rPr>
          <w:rFonts w:eastAsia="宋体" w:hint="eastAsia"/>
          <w:lang w:eastAsia="zh-CN"/>
        </w:rPr>
        <w:t xml:space="preserve">a </w:t>
      </w:r>
      <w:r>
        <w:rPr>
          <w:rFonts w:eastAsia="宋体"/>
          <w:lang w:eastAsia="zh-CN"/>
        </w:rPr>
        <w:t>matrix</w:t>
      </w:r>
      <w:r>
        <w:rPr>
          <w:rFonts w:eastAsia="宋体" w:hint="eastAsia"/>
          <w:lang w:eastAsia="zh-CN"/>
        </w:rPr>
        <w:t xml:space="preserve"> indicated by NW</w:t>
      </w:r>
    </w:p>
    <w:p w:rsidR="00C42E16" w:rsidRDefault="00C42E16" w:rsidP="00E75D78">
      <w:pPr>
        <w:pStyle w:val="a0"/>
        <w:numPr>
          <w:ilvl w:val="0"/>
          <w:numId w:val="12"/>
        </w:numPr>
        <w:rPr>
          <w:rFonts w:eastAsia="宋体"/>
          <w:lang w:eastAsia="zh-CN"/>
        </w:rPr>
      </w:pPr>
      <w:r>
        <w:rPr>
          <w:rFonts w:eastAsia="宋体" w:hint="eastAsia"/>
          <w:lang w:eastAsia="zh-CN"/>
        </w:rPr>
        <w:t xml:space="preserve">Alt.2: </w:t>
      </w:r>
      <w:r w:rsidRPr="00C42E16">
        <w:rPr>
          <w:rFonts w:eastAsia="宋体"/>
          <w:lang w:eastAsia="zh-CN"/>
        </w:rPr>
        <w:t>E</w:t>
      </w:r>
      <w:r w:rsidRPr="00C42E16">
        <w:rPr>
          <w:rFonts w:eastAsia="宋体" w:hint="eastAsia"/>
          <w:lang w:eastAsia="zh-CN"/>
        </w:rPr>
        <w:t xml:space="preserve">mulation at gNB side: In this alternative, NW can freely choose some precoder for the transmission of NZP CSI-RS via pre-scheduling. Thus the </w:t>
      </w:r>
      <w:r w:rsidRPr="00C42E16">
        <w:rPr>
          <w:rFonts w:eastAsia="宋体"/>
          <w:lang w:eastAsia="zh-CN"/>
        </w:rPr>
        <w:t>“</w:t>
      </w:r>
      <w:r w:rsidRPr="00C42E16">
        <w:rPr>
          <w:rFonts w:eastAsia="宋体" w:hint="eastAsia"/>
          <w:lang w:eastAsia="zh-CN"/>
        </w:rPr>
        <w:t>effective channel</w:t>
      </w:r>
      <w:r w:rsidRPr="00C42E16">
        <w:rPr>
          <w:rFonts w:eastAsia="宋体"/>
          <w:lang w:eastAsia="zh-CN"/>
        </w:rPr>
        <w:t>”</w:t>
      </w:r>
      <w:r w:rsidRPr="00C42E16">
        <w:rPr>
          <w:rFonts w:eastAsia="宋体" w:hint="eastAsia"/>
          <w:lang w:eastAsia="zh-CN"/>
        </w:rPr>
        <w:t xml:space="preserve"> stat</w:t>
      </w:r>
      <w:r>
        <w:rPr>
          <w:rFonts w:eastAsia="宋体" w:hint="eastAsia"/>
          <w:lang w:eastAsia="zh-CN"/>
        </w:rPr>
        <w:t>e information has reflected</w:t>
      </w:r>
      <w:r w:rsidRPr="00C42E16">
        <w:rPr>
          <w:rFonts w:eastAsia="宋体" w:hint="eastAsia"/>
          <w:lang w:eastAsia="zh-CN"/>
        </w:rPr>
        <w:t xml:space="preserve"> the </w:t>
      </w:r>
      <w:r w:rsidRPr="00C42E16">
        <w:rPr>
          <w:rFonts w:eastAsia="宋体"/>
          <w:lang w:eastAsia="zh-CN"/>
        </w:rPr>
        <w:t>“</w:t>
      </w:r>
      <w:r w:rsidRPr="00C42E16">
        <w:rPr>
          <w:rFonts w:eastAsia="宋体" w:hint="eastAsia"/>
          <w:lang w:eastAsia="zh-CN"/>
        </w:rPr>
        <w:t>real</w:t>
      </w:r>
      <w:r w:rsidRPr="00C42E16">
        <w:rPr>
          <w:rFonts w:eastAsia="宋体"/>
          <w:lang w:eastAsia="zh-CN"/>
        </w:rPr>
        <w:t>”</w:t>
      </w:r>
      <w:r>
        <w:rPr>
          <w:rFonts w:eastAsia="宋体" w:hint="eastAsia"/>
          <w:lang w:eastAsia="zh-CN"/>
        </w:rPr>
        <w:t xml:space="preserve"> interference of the future </w:t>
      </w:r>
      <w:r>
        <w:rPr>
          <w:rFonts w:eastAsia="宋体"/>
          <w:lang w:eastAsia="zh-CN"/>
        </w:rPr>
        <w:t>transmission</w:t>
      </w:r>
      <w:r>
        <w:rPr>
          <w:rFonts w:eastAsia="宋体" w:hint="eastAsia"/>
          <w:lang w:eastAsia="zh-CN"/>
        </w:rPr>
        <w:t xml:space="preserve">. </w:t>
      </w:r>
    </w:p>
    <w:p w:rsidR="00C42E16" w:rsidRDefault="00C42E16" w:rsidP="00C42E16">
      <w:pPr>
        <w:pStyle w:val="a0"/>
        <w:rPr>
          <w:rFonts w:eastAsia="宋体"/>
          <w:lang w:eastAsia="zh-CN"/>
        </w:rPr>
      </w:pPr>
    </w:p>
    <w:p w:rsidR="00C42E16" w:rsidRDefault="00C42E16" w:rsidP="00C42E16">
      <w:pPr>
        <w:pStyle w:val="a0"/>
        <w:rPr>
          <w:rFonts w:eastAsia="宋体"/>
          <w:lang w:eastAsia="zh-CN"/>
        </w:rPr>
      </w:pPr>
      <w:r>
        <w:rPr>
          <w:rFonts w:eastAsia="宋体" w:hint="eastAsia"/>
          <w:lang w:eastAsia="zh-CN"/>
        </w:rPr>
        <w:t xml:space="preserve">Alt.1 has more </w:t>
      </w:r>
      <w:r w:rsidR="006A12A8">
        <w:rPr>
          <w:rFonts w:eastAsia="宋体" w:hint="eastAsia"/>
          <w:lang w:eastAsia="zh-CN"/>
        </w:rPr>
        <w:t xml:space="preserve">potential </w:t>
      </w:r>
      <w:r>
        <w:rPr>
          <w:rFonts w:eastAsia="宋体" w:hint="eastAsia"/>
          <w:lang w:eastAsia="zh-CN"/>
        </w:rPr>
        <w:t>disa</w:t>
      </w:r>
      <w:r w:rsidR="006A12A8">
        <w:rPr>
          <w:rFonts w:eastAsia="宋体" w:hint="eastAsia"/>
          <w:lang w:eastAsia="zh-CN"/>
        </w:rPr>
        <w:t>d</w:t>
      </w:r>
      <w:r>
        <w:rPr>
          <w:rFonts w:eastAsia="宋体" w:hint="eastAsia"/>
          <w:lang w:eastAsia="zh-CN"/>
        </w:rPr>
        <w:t xml:space="preserve">vantages: </w:t>
      </w:r>
    </w:p>
    <w:p w:rsidR="006A12A8" w:rsidRDefault="006A12A8" w:rsidP="00E75D78">
      <w:pPr>
        <w:pStyle w:val="a0"/>
        <w:numPr>
          <w:ilvl w:val="0"/>
          <w:numId w:val="13"/>
        </w:numPr>
        <w:rPr>
          <w:rFonts w:eastAsia="宋体"/>
          <w:lang w:eastAsia="zh-CN"/>
        </w:rPr>
      </w:pPr>
      <w:r>
        <w:rPr>
          <w:rFonts w:eastAsia="宋体" w:hint="eastAsia"/>
          <w:lang w:eastAsia="zh-CN"/>
        </w:rPr>
        <w:t>More complexity at UE side</w:t>
      </w:r>
    </w:p>
    <w:p w:rsidR="006A12A8" w:rsidRDefault="006A12A8" w:rsidP="00E75D78">
      <w:pPr>
        <w:pStyle w:val="a0"/>
        <w:numPr>
          <w:ilvl w:val="0"/>
          <w:numId w:val="13"/>
        </w:numPr>
        <w:rPr>
          <w:rFonts w:eastAsia="宋体"/>
          <w:lang w:eastAsia="zh-CN"/>
        </w:rPr>
      </w:pPr>
      <w:r>
        <w:rPr>
          <w:rFonts w:eastAsia="宋体" w:hint="eastAsia"/>
          <w:lang w:eastAsia="zh-CN"/>
        </w:rPr>
        <w:t>Complicated signaling design</w:t>
      </w:r>
    </w:p>
    <w:p w:rsidR="006A12A8" w:rsidRDefault="006A12A8" w:rsidP="00E75D78">
      <w:pPr>
        <w:pStyle w:val="a0"/>
        <w:numPr>
          <w:ilvl w:val="0"/>
          <w:numId w:val="13"/>
        </w:numPr>
        <w:rPr>
          <w:rFonts w:eastAsia="宋体"/>
          <w:lang w:eastAsia="zh-CN"/>
        </w:rPr>
      </w:pPr>
      <w:r>
        <w:rPr>
          <w:rFonts w:eastAsia="宋体" w:hint="eastAsia"/>
          <w:lang w:eastAsia="zh-CN"/>
        </w:rPr>
        <w:t>More signaling overhead</w:t>
      </w:r>
    </w:p>
    <w:p w:rsidR="006A12A8" w:rsidRPr="006A12A8" w:rsidRDefault="006A12A8" w:rsidP="00E75D78">
      <w:pPr>
        <w:pStyle w:val="a0"/>
        <w:numPr>
          <w:ilvl w:val="0"/>
          <w:numId w:val="13"/>
        </w:numPr>
        <w:rPr>
          <w:rFonts w:eastAsia="宋体"/>
          <w:lang w:eastAsia="zh-CN"/>
        </w:rPr>
      </w:pPr>
      <w:r>
        <w:rPr>
          <w:rFonts w:eastAsia="宋体"/>
          <w:lang w:eastAsia="zh-CN"/>
        </w:rPr>
        <w:t>…</w:t>
      </w:r>
      <w:r>
        <w:rPr>
          <w:rFonts w:eastAsia="宋体" w:hint="eastAsia"/>
          <w:lang w:eastAsia="zh-CN"/>
        </w:rPr>
        <w:t>.</w:t>
      </w:r>
    </w:p>
    <w:p w:rsidR="00C42E16" w:rsidRDefault="00C42E16" w:rsidP="00C42E16">
      <w:pPr>
        <w:pStyle w:val="a0"/>
        <w:rPr>
          <w:rFonts w:eastAsia="宋体"/>
          <w:lang w:eastAsia="zh-CN"/>
        </w:rPr>
      </w:pPr>
    </w:p>
    <w:p w:rsidR="006A12A8" w:rsidRDefault="006A12A8" w:rsidP="00C42E16">
      <w:pPr>
        <w:pStyle w:val="a0"/>
        <w:rPr>
          <w:rFonts w:eastAsia="宋体"/>
          <w:lang w:eastAsia="zh-CN"/>
        </w:rPr>
      </w:pPr>
      <w:r>
        <w:rPr>
          <w:rFonts w:eastAsia="宋体" w:hint="eastAsia"/>
          <w:lang w:eastAsia="zh-CN"/>
        </w:rPr>
        <w:t>In contrast, Alt.2 is quite simpler for UE since UE only need to measure the NZP CSI-RS and don</w:t>
      </w:r>
      <w:r>
        <w:rPr>
          <w:rFonts w:eastAsia="宋体"/>
          <w:lang w:eastAsia="zh-CN"/>
        </w:rPr>
        <w:t>’</w:t>
      </w:r>
      <w:r>
        <w:rPr>
          <w:rFonts w:eastAsia="宋体" w:hint="eastAsia"/>
          <w:lang w:eastAsia="zh-CN"/>
        </w:rPr>
        <w:t>t need further processing with precoders.</w:t>
      </w:r>
    </w:p>
    <w:p w:rsidR="006A12A8" w:rsidRDefault="006A12A8" w:rsidP="00C42E16">
      <w:pPr>
        <w:pStyle w:val="a0"/>
        <w:rPr>
          <w:rFonts w:eastAsia="宋体"/>
          <w:lang w:eastAsia="zh-CN"/>
        </w:rPr>
      </w:pPr>
      <w:r>
        <w:rPr>
          <w:rFonts w:eastAsia="宋体" w:hint="eastAsia"/>
          <w:lang w:eastAsia="zh-CN"/>
        </w:rPr>
        <w:t>Thus we propose that NR supports only A</w:t>
      </w:r>
      <w:r>
        <w:rPr>
          <w:rFonts w:eastAsia="宋体"/>
          <w:lang w:eastAsia="zh-CN"/>
        </w:rPr>
        <w:t>l</w:t>
      </w:r>
      <w:r>
        <w:rPr>
          <w:rFonts w:eastAsia="宋体" w:hint="eastAsia"/>
          <w:lang w:eastAsia="zh-CN"/>
        </w:rPr>
        <w:t xml:space="preserve">t.2 and will not support Alt.1. </w:t>
      </w:r>
    </w:p>
    <w:p w:rsidR="006A12A8" w:rsidRDefault="006A12A8" w:rsidP="00C42E16">
      <w:pPr>
        <w:pStyle w:val="a0"/>
        <w:rPr>
          <w:rFonts w:eastAsia="宋体"/>
          <w:lang w:eastAsia="zh-CN"/>
        </w:rPr>
      </w:pPr>
    </w:p>
    <w:p w:rsidR="00EF696C" w:rsidRDefault="00EF696C" w:rsidP="00C42E16">
      <w:pPr>
        <w:pStyle w:val="a0"/>
        <w:rPr>
          <w:rFonts w:eastAsia="宋体"/>
          <w:lang w:eastAsia="zh-CN"/>
        </w:rPr>
      </w:pPr>
      <w:r>
        <w:rPr>
          <w:rFonts w:eastAsia="宋体" w:hint="eastAsia"/>
          <w:lang w:eastAsia="zh-CN"/>
        </w:rPr>
        <w:t xml:space="preserve">In NR, NZP CSI-RS can be used for both channel estimation and interference measurement, thereby raising the question whether a NZP CSI-RS can be shared by channel estimation and </w:t>
      </w:r>
      <w:r>
        <w:rPr>
          <w:rFonts w:eastAsia="宋体"/>
          <w:lang w:eastAsia="zh-CN"/>
        </w:rPr>
        <w:t>interference</w:t>
      </w:r>
      <w:r>
        <w:rPr>
          <w:rFonts w:eastAsia="宋体" w:hint="eastAsia"/>
          <w:lang w:eastAsia="zh-CN"/>
        </w:rPr>
        <w:t xml:space="preserve"> measurement: </w:t>
      </w:r>
    </w:p>
    <w:p w:rsidR="00EF696C" w:rsidRPr="00EF696C" w:rsidRDefault="00EF696C" w:rsidP="00E75D78">
      <w:pPr>
        <w:numPr>
          <w:ilvl w:val="1"/>
          <w:numId w:val="4"/>
        </w:numPr>
        <w:tabs>
          <w:tab w:val="clear" w:pos="1440"/>
          <w:tab w:val="num" w:pos="567"/>
        </w:tabs>
        <w:ind w:left="993" w:hanging="851"/>
        <w:rPr>
          <w:szCs w:val="20"/>
          <w:lang w:eastAsia="x-none"/>
        </w:rPr>
      </w:pPr>
      <w:r w:rsidRPr="0014190A">
        <w:rPr>
          <w:szCs w:val="20"/>
          <w:lang w:eastAsia="x-none"/>
        </w:rPr>
        <w:t>Alt.1, a single CSI-RS resource for both channel and interference measurement</w:t>
      </w:r>
    </w:p>
    <w:p w:rsidR="00EF696C" w:rsidRPr="00EF696C" w:rsidRDefault="00EF696C" w:rsidP="00E75D78">
      <w:pPr>
        <w:numPr>
          <w:ilvl w:val="1"/>
          <w:numId w:val="4"/>
        </w:numPr>
        <w:tabs>
          <w:tab w:val="clear" w:pos="1440"/>
          <w:tab w:val="num" w:pos="567"/>
        </w:tabs>
        <w:ind w:left="993" w:hanging="851"/>
        <w:rPr>
          <w:szCs w:val="20"/>
          <w:lang w:eastAsia="x-none"/>
        </w:rPr>
      </w:pPr>
      <w:r w:rsidRPr="00EF696C">
        <w:rPr>
          <w:szCs w:val="20"/>
          <w:lang w:eastAsia="x-none"/>
        </w:rPr>
        <w:t>Alt.2, separately configured CSI-RS resources for channel and interference measurement</w:t>
      </w:r>
    </w:p>
    <w:p w:rsidR="00C42E16" w:rsidRDefault="00C42E16" w:rsidP="00C42E16">
      <w:pPr>
        <w:pStyle w:val="a0"/>
        <w:rPr>
          <w:rFonts w:eastAsia="宋体"/>
          <w:lang w:eastAsia="zh-CN"/>
        </w:rPr>
      </w:pPr>
    </w:p>
    <w:p w:rsidR="00EF696C" w:rsidRDefault="00EF696C" w:rsidP="00C42E16">
      <w:pPr>
        <w:pStyle w:val="a0"/>
        <w:rPr>
          <w:rFonts w:eastAsia="宋体"/>
          <w:lang w:eastAsia="zh-CN"/>
        </w:rPr>
      </w:pPr>
      <w:r>
        <w:rPr>
          <w:rFonts w:eastAsia="宋体" w:hint="eastAsia"/>
          <w:lang w:eastAsia="zh-CN"/>
        </w:rPr>
        <w:t xml:space="preserve">For Alt.1, UE estimate its corresponding channel based on NZP CSI-RS signals and then subtract the estimated channel from the measurement based on the NZP CSI-RS </w:t>
      </w:r>
      <w:r>
        <w:rPr>
          <w:rFonts w:eastAsia="宋体"/>
          <w:lang w:eastAsia="zh-CN"/>
        </w:rPr>
        <w:t>resource</w:t>
      </w:r>
      <w:r>
        <w:rPr>
          <w:rFonts w:eastAsia="宋体" w:hint="eastAsia"/>
          <w:lang w:eastAsia="zh-CN"/>
        </w:rPr>
        <w:t xml:space="preserve"> to obtain the interference consisting of the interference from paired UEs in MU-MIMO</w:t>
      </w:r>
      <w:r>
        <w:rPr>
          <w:rFonts w:eastAsia="宋体"/>
          <w:lang w:eastAsia="zh-CN"/>
        </w:rPr>
        <w:t>, interference</w:t>
      </w:r>
      <w:r>
        <w:rPr>
          <w:rFonts w:eastAsia="宋体" w:hint="eastAsia"/>
          <w:lang w:eastAsia="zh-CN"/>
        </w:rPr>
        <w:t xml:space="preserve"> from </w:t>
      </w:r>
      <w:r>
        <w:rPr>
          <w:rFonts w:eastAsia="宋体"/>
          <w:lang w:eastAsia="zh-CN"/>
        </w:rPr>
        <w:t>neighboring</w:t>
      </w:r>
      <w:r>
        <w:rPr>
          <w:rFonts w:eastAsia="宋体" w:hint="eastAsia"/>
          <w:lang w:eastAsia="zh-CN"/>
        </w:rPr>
        <w:t xml:space="preserve"> cell, and others. One concern about Alt.1 is the accuracy of interference measurement. In wireless systems, the interference is a relatively rough metric due to the quick varying of </w:t>
      </w:r>
      <w:r w:rsidR="00526547">
        <w:rPr>
          <w:rFonts w:eastAsia="宋体" w:hint="eastAsia"/>
          <w:lang w:eastAsia="zh-CN"/>
        </w:rPr>
        <w:t xml:space="preserve">interference. </w:t>
      </w:r>
    </w:p>
    <w:p w:rsidR="00526547" w:rsidRDefault="00526547" w:rsidP="00E75D78">
      <w:pPr>
        <w:pStyle w:val="a0"/>
        <w:numPr>
          <w:ilvl w:val="0"/>
          <w:numId w:val="14"/>
        </w:numPr>
        <w:rPr>
          <w:rFonts w:eastAsia="宋体"/>
          <w:lang w:eastAsia="zh-CN"/>
        </w:rPr>
      </w:pPr>
      <w:r>
        <w:rPr>
          <w:rFonts w:eastAsia="宋体" w:hint="eastAsia"/>
          <w:lang w:eastAsia="zh-CN"/>
        </w:rPr>
        <w:t xml:space="preserve">In high SINR region, more accurate interference measurement </w:t>
      </w:r>
      <w:r>
        <w:rPr>
          <w:rFonts w:eastAsia="宋体"/>
          <w:lang w:eastAsia="zh-CN"/>
        </w:rPr>
        <w:t>is required</w:t>
      </w:r>
      <w:r>
        <w:rPr>
          <w:rFonts w:eastAsia="宋体" w:hint="eastAsia"/>
          <w:lang w:eastAsia="zh-CN"/>
        </w:rPr>
        <w:t xml:space="preserve">. In these cases, the channel estimation is also more accurate, which will lead to less </w:t>
      </w:r>
      <w:r>
        <w:rPr>
          <w:rFonts w:eastAsia="宋体"/>
          <w:lang w:eastAsia="zh-CN"/>
        </w:rPr>
        <w:t>influence</w:t>
      </w:r>
      <w:r>
        <w:rPr>
          <w:rFonts w:eastAsia="宋体" w:hint="eastAsia"/>
          <w:lang w:eastAsia="zh-CN"/>
        </w:rPr>
        <w:t xml:space="preserve"> to </w:t>
      </w:r>
      <w:r>
        <w:rPr>
          <w:rFonts w:eastAsia="宋体"/>
          <w:lang w:eastAsia="zh-CN"/>
        </w:rPr>
        <w:t>interference</w:t>
      </w:r>
      <w:r>
        <w:rPr>
          <w:rFonts w:eastAsia="宋体" w:hint="eastAsia"/>
          <w:lang w:eastAsia="zh-CN"/>
        </w:rPr>
        <w:t xml:space="preserve"> measurement.</w:t>
      </w:r>
    </w:p>
    <w:p w:rsidR="00526547" w:rsidRDefault="00526547" w:rsidP="00E75D78">
      <w:pPr>
        <w:pStyle w:val="a0"/>
        <w:numPr>
          <w:ilvl w:val="0"/>
          <w:numId w:val="14"/>
        </w:numPr>
        <w:rPr>
          <w:rFonts w:eastAsia="宋体"/>
          <w:lang w:eastAsia="zh-CN"/>
        </w:rPr>
      </w:pPr>
      <w:r>
        <w:rPr>
          <w:rFonts w:eastAsia="宋体" w:hint="eastAsia"/>
          <w:lang w:eastAsia="zh-CN"/>
        </w:rPr>
        <w:t>In low SINR region, al</w:t>
      </w:r>
      <w:r w:rsidR="00B43753">
        <w:rPr>
          <w:rFonts w:eastAsia="宋体" w:hint="eastAsia"/>
          <w:lang w:eastAsia="zh-CN"/>
        </w:rPr>
        <w:t>though the channel estimation error will be larger, the tolerance of CQI feedback is also larger due to the low MCS.</w:t>
      </w:r>
    </w:p>
    <w:p w:rsidR="00EF696C" w:rsidRDefault="00B43753" w:rsidP="00C42E16">
      <w:pPr>
        <w:pStyle w:val="a0"/>
        <w:rPr>
          <w:rFonts w:eastAsia="宋体"/>
          <w:lang w:eastAsia="zh-CN"/>
        </w:rPr>
      </w:pPr>
      <w:r>
        <w:rPr>
          <w:rFonts w:eastAsia="宋体" w:hint="eastAsia"/>
          <w:lang w:eastAsia="zh-CN"/>
        </w:rPr>
        <w:t>Thus, the accuracy of Alt.1 is not a problem. Meanwhile, it has some attracting advantages: less CSI-RS resource overhead, low UE complexity.</w:t>
      </w:r>
    </w:p>
    <w:p w:rsidR="00B43753" w:rsidRDefault="00B43753" w:rsidP="00C42E16">
      <w:pPr>
        <w:pStyle w:val="a0"/>
        <w:rPr>
          <w:rFonts w:eastAsia="宋体"/>
          <w:lang w:eastAsia="zh-CN"/>
        </w:rPr>
      </w:pPr>
    </w:p>
    <w:p w:rsidR="00B43753" w:rsidRDefault="00B43753" w:rsidP="00C42E16">
      <w:pPr>
        <w:pStyle w:val="a0"/>
        <w:rPr>
          <w:rFonts w:eastAsia="宋体"/>
          <w:lang w:eastAsia="zh-CN"/>
        </w:rPr>
      </w:pPr>
      <w:r>
        <w:rPr>
          <w:rFonts w:eastAsia="宋体" w:hint="eastAsia"/>
          <w:lang w:eastAsia="zh-CN"/>
        </w:rPr>
        <w:t>In contrast, Alt.2 will have some disadvantages for the NW and UE perspective:</w:t>
      </w:r>
    </w:p>
    <w:p w:rsidR="00B43753" w:rsidRDefault="00B43753" w:rsidP="00E75D78">
      <w:pPr>
        <w:pStyle w:val="a0"/>
        <w:numPr>
          <w:ilvl w:val="0"/>
          <w:numId w:val="15"/>
        </w:numPr>
        <w:rPr>
          <w:rFonts w:eastAsia="宋体"/>
          <w:lang w:eastAsia="zh-CN"/>
        </w:rPr>
      </w:pPr>
      <w:r>
        <w:rPr>
          <w:rFonts w:eastAsia="宋体" w:hint="eastAsia"/>
          <w:lang w:eastAsia="zh-CN"/>
        </w:rPr>
        <w:t>M</w:t>
      </w:r>
      <w:r>
        <w:rPr>
          <w:rFonts w:eastAsia="宋体"/>
          <w:lang w:eastAsia="zh-CN"/>
        </w:rPr>
        <w:t>o</w:t>
      </w:r>
      <w:r>
        <w:rPr>
          <w:rFonts w:eastAsia="宋体" w:hint="eastAsia"/>
          <w:lang w:eastAsia="zh-CN"/>
        </w:rPr>
        <w:t>re CSI-RS resources for interference measurement</w:t>
      </w:r>
      <w:r w:rsidR="005C4979">
        <w:rPr>
          <w:rFonts w:eastAsia="宋体" w:hint="eastAsia"/>
          <w:lang w:eastAsia="zh-CN"/>
        </w:rPr>
        <w:t xml:space="preserve"> and also the corresponding more </w:t>
      </w:r>
      <w:r w:rsidR="005C4979">
        <w:rPr>
          <w:rFonts w:eastAsia="宋体"/>
          <w:lang w:eastAsia="zh-CN"/>
        </w:rPr>
        <w:t>signaling</w:t>
      </w:r>
      <w:r w:rsidR="005C4979">
        <w:rPr>
          <w:rFonts w:eastAsia="宋体" w:hint="eastAsia"/>
          <w:lang w:eastAsia="zh-CN"/>
        </w:rPr>
        <w:t xml:space="preserve"> overhead to configure multiple CSI-RS resources</w:t>
      </w:r>
      <w:r>
        <w:rPr>
          <w:rFonts w:eastAsia="宋体" w:hint="eastAsia"/>
          <w:lang w:eastAsia="zh-CN"/>
        </w:rPr>
        <w:t xml:space="preserve"> </w:t>
      </w:r>
    </w:p>
    <w:p w:rsidR="00B43753" w:rsidRDefault="00B43753" w:rsidP="00E75D78">
      <w:pPr>
        <w:pStyle w:val="a0"/>
        <w:numPr>
          <w:ilvl w:val="0"/>
          <w:numId w:val="15"/>
        </w:numPr>
        <w:rPr>
          <w:rFonts w:eastAsia="宋体"/>
          <w:lang w:eastAsia="zh-CN"/>
        </w:rPr>
      </w:pPr>
      <w:r>
        <w:rPr>
          <w:rFonts w:eastAsia="宋体" w:hint="eastAsia"/>
          <w:lang w:eastAsia="zh-CN"/>
        </w:rPr>
        <w:t>More measurement for UE</w:t>
      </w:r>
      <w:r w:rsidR="00742C1D">
        <w:rPr>
          <w:rFonts w:eastAsia="宋体" w:hint="eastAsia"/>
          <w:lang w:eastAsia="zh-CN"/>
        </w:rPr>
        <w:t xml:space="preserve">: UE needs to estimate its channel based on one NZP CSI-RS and other effective interference channels from other sources based on the other NZP CSI-RS. Thus the </w:t>
      </w:r>
      <w:r w:rsidR="002D0C95">
        <w:rPr>
          <w:rFonts w:eastAsia="宋体"/>
          <w:lang w:eastAsia="zh-CN"/>
        </w:rPr>
        <w:t>complexity</w:t>
      </w:r>
      <w:r w:rsidR="00742C1D">
        <w:rPr>
          <w:rFonts w:eastAsia="宋体" w:hint="eastAsia"/>
          <w:lang w:eastAsia="zh-CN"/>
        </w:rPr>
        <w:t xml:space="preserve"> of channel estimation will be increased at UE side.</w:t>
      </w:r>
    </w:p>
    <w:p w:rsidR="00B43753" w:rsidRPr="00B43753" w:rsidRDefault="00B43753" w:rsidP="00E75D78">
      <w:pPr>
        <w:pStyle w:val="a0"/>
        <w:numPr>
          <w:ilvl w:val="0"/>
          <w:numId w:val="15"/>
        </w:numPr>
        <w:rPr>
          <w:rFonts w:eastAsia="宋体"/>
          <w:lang w:eastAsia="zh-CN"/>
        </w:rPr>
      </w:pPr>
      <w:r>
        <w:rPr>
          <w:rFonts w:eastAsia="宋体" w:hint="eastAsia"/>
          <w:lang w:eastAsia="zh-CN"/>
        </w:rPr>
        <w:t xml:space="preserve">More process to combine different measurement </w:t>
      </w:r>
      <w:r w:rsidR="005242D9">
        <w:rPr>
          <w:rFonts w:eastAsia="宋体" w:hint="eastAsia"/>
          <w:lang w:eastAsia="zh-CN"/>
        </w:rPr>
        <w:t xml:space="preserve">results </w:t>
      </w:r>
      <w:r>
        <w:rPr>
          <w:rFonts w:eastAsia="宋体" w:hint="eastAsia"/>
          <w:lang w:eastAsia="zh-CN"/>
        </w:rPr>
        <w:t xml:space="preserve">according to various </w:t>
      </w:r>
      <w:r>
        <w:rPr>
          <w:rFonts w:eastAsia="宋体"/>
          <w:lang w:eastAsia="zh-CN"/>
        </w:rPr>
        <w:t>hypotheses</w:t>
      </w:r>
      <w:r>
        <w:rPr>
          <w:rFonts w:eastAsia="宋体" w:hint="eastAsia"/>
          <w:lang w:eastAsia="zh-CN"/>
        </w:rPr>
        <w:t xml:space="preserve">. </w:t>
      </w:r>
    </w:p>
    <w:p w:rsidR="00EF696C" w:rsidRDefault="002D0C95" w:rsidP="00C42E16">
      <w:pPr>
        <w:pStyle w:val="a0"/>
        <w:rPr>
          <w:rFonts w:eastAsia="宋体"/>
          <w:lang w:eastAsia="zh-CN"/>
        </w:rPr>
      </w:pPr>
      <w:r>
        <w:rPr>
          <w:rFonts w:eastAsia="宋体" w:hint="eastAsia"/>
          <w:lang w:eastAsia="zh-CN"/>
        </w:rPr>
        <w:t>Thus Alt.2 is not friendly for a UE from the view of complexity and power saving.</w:t>
      </w:r>
    </w:p>
    <w:p w:rsidR="002D0C95" w:rsidRDefault="002D0C95" w:rsidP="00C42E16">
      <w:pPr>
        <w:pStyle w:val="a0"/>
        <w:rPr>
          <w:rFonts w:eastAsia="宋体"/>
          <w:lang w:eastAsia="zh-CN"/>
        </w:rPr>
      </w:pPr>
    </w:p>
    <w:p w:rsidR="00B43753" w:rsidRDefault="00B43753" w:rsidP="00C42E16">
      <w:pPr>
        <w:pStyle w:val="a0"/>
        <w:rPr>
          <w:rFonts w:eastAsia="宋体"/>
          <w:lang w:eastAsia="zh-CN"/>
        </w:rPr>
      </w:pPr>
      <w:r>
        <w:rPr>
          <w:rFonts w:eastAsia="宋体" w:hint="eastAsia"/>
          <w:lang w:eastAsia="zh-CN"/>
        </w:rPr>
        <w:lastRenderedPageBreak/>
        <w:t>Based on the above discussions, we have the following proposal:</w:t>
      </w:r>
    </w:p>
    <w:p w:rsidR="00B43753" w:rsidRDefault="00B43753" w:rsidP="00C42E16">
      <w:pPr>
        <w:pStyle w:val="a0"/>
        <w:rPr>
          <w:rFonts w:eastAsia="宋体"/>
          <w:lang w:eastAsia="zh-CN"/>
        </w:rPr>
      </w:pPr>
    </w:p>
    <w:p w:rsidR="00B43753" w:rsidRDefault="00B43753" w:rsidP="00B43753">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1D56D4">
        <w:rPr>
          <w:rFonts w:eastAsia="宋体" w:hint="eastAsia"/>
          <w:b/>
          <w:i/>
          <w:iCs/>
          <w:szCs w:val="20"/>
          <w:lang w:eastAsia="zh-CN"/>
        </w:rPr>
        <w:t>3</w:t>
      </w:r>
      <w:r w:rsidRPr="00E86202">
        <w:rPr>
          <w:rFonts w:eastAsia="宋体" w:hint="eastAsia"/>
          <w:b/>
          <w:i/>
          <w:iCs/>
          <w:szCs w:val="20"/>
          <w:lang w:eastAsia="zh-CN"/>
        </w:rPr>
        <w:t xml:space="preserve">: </w:t>
      </w:r>
      <w:r w:rsidR="001D56D4">
        <w:rPr>
          <w:rFonts w:eastAsia="宋体" w:hint="eastAsia"/>
          <w:b/>
          <w:i/>
          <w:iCs/>
          <w:szCs w:val="20"/>
          <w:lang w:eastAsia="zh-CN"/>
        </w:rPr>
        <w:t xml:space="preserve">For NZP CSI-RS based interference, NR supports the </w:t>
      </w:r>
      <w:r w:rsidR="001D56D4">
        <w:rPr>
          <w:rFonts w:eastAsia="宋体"/>
          <w:b/>
          <w:i/>
          <w:iCs/>
          <w:szCs w:val="20"/>
          <w:lang w:eastAsia="zh-CN"/>
        </w:rPr>
        <w:t>following</w:t>
      </w:r>
      <w:r w:rsidR="001D56D4">
        <w:rPr>
          <w:rFonts w:eastAsia="宋体" w:hint="eastAsia"/>
          <w:b/>
          <w:i/>
          <w:iCs/>
          <w:szCs w:val="20"/>
          <w:lang w:eastAsia="zh-CN"/>
        </w:rPr>
        <w:t xml:space="preserve"> alternative:</w:t>
      </w:r>
    </w:p>
    <w:p w:rsidR="00B43753" w:rsidRDefault="001D56D4" w:rsidP="00E75D78">
      <w:pPr>
        <w:pStyle w:val="a0"/>
        <w:numPr>
          <w:ilvl w:val="0"/>
          <w:numId w:val="10"/>
        </w:numPr>
        <w:rPr>
          <w:rFonts w:eastAsia="宋体"/>
          <w:b/>
          <w:i/>
          <w:iCs/>
          <w:szCs w:val="20"/>
          <w:lang w:eastAsia="zh-CN"/>
        </w:rPr>
      </w:pPr>
      <w:r w:rsidRPr="001D56D4">
        <w:rPr>
          <w:rFonts w:eastAsia="宋体"/>
          <w:b/>
          <w:i/>
          <w:iCs/>
          <w:szCs w:val="20"/>
          <w:lang w:eastAsia="zh-CN"/>
        </w:rPr>
        <w:t>Alt.1, a single CSI-RS resource for both channel and interference measurement</w:t>
      </w:r>
    </w:p>
    <w:p w:rsidR="00EF696C" w:rsidRDefault="00EF696C" w:rsidP="00C42E16">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1D56D4">
        <w:rPr>
          <w:rFonts w:eastAsia="宋体" w:hint="eastAsia"/>
          <w:lang w:eastAsia="zh-CN"/>
        </w:rPr>
        <w:t xml:space="preserve">some remaining issues of CSI measurement,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e have the following proposals:</w:t>
      </w:r>
    </w:p>
    <w:p w:rsidR="00634B81" w:rsidRPr="00E86202" w:rsidRDefault="00634B81" w:rsidP="00634B81">
      <w:pPr>
        <w:pStyle w:val="a0"/>
        <w:ind w:left="1273" w:hangingChars="634" w:hanging="1273"/>
        <w:rPr>
          <w:rFonts w:eastAsia="宋体"/>
          <w:b/>
          <w:i/>
          <w:iCs/>
          <w:szCs w:val="20"/>
          <w:lang w:eastAsia="zh-CN"/>
        </w:rPr>
      </w:pPr>
      <w:r>
        <w:rPr>
          <w:rFonts w:eastAsia="宋体" w:hint="eastAsia"/>
          <w:b/>
          <w:i/>
          <w:iCs/>
          <w:szCs w:val="20"/>
          <w:lang w:eastAsia="zh-CN"/>
        </w:rPr>
        <w:t>Proposal 1</w:t>
      </w:r>
      <w:r w:rsidRPr="00E86202">
        <w:rPr>
          <w:rFonts w:eastAsia="宋体" w:hint="eastAsia"/>
          <w:b/>
          <w:i/>
          <w:iCs/>
          <w:szCs w:val="20"/>
          <w:lang w:eastAsia="zh-CN"/>
        </w:rPr>
        <w:t xml:space="preserve">: </w:t>
      </w:r>
      <w:r>
        <w:rPr>
          <w:rFonts w:eastAsia="宋体" w:hint="eastAsia"/>
          <w:b/>
          <w:i/>
          <w:iCs/>
          <w:szCs w:val="20"/>
          <w:lang w:eastAsia="zh-CN"/>
        </w:rPr>
        <w:t xml:space="preserve">For non-PMI codebook, NR supports </w:t>
      </w:r>
      <w:r w:rsidRPr="00155AA8">
        <w:rPr>
          <w:rFonts w:eastAsia="宋体"/>
          <w:b/>
          <w:i/>
          <w:iCs/>
          <w:szCs w:val="20"/>
          <w:lang w:eastAsia="zh-CN"/>
        </w:rPr>
        <w:t>Alt B: Port index indication is signaled to UE for RI/CQI calculation in non-PMI feedback</w:t>
      </w:r>
      <w:r>
        <w:rPr>
          <w:rFonts w:eastAsia="宋体" w:hint="eastAsia"/>
          <w:b/>
          <w:i/>
          <w:iCs/>
          <w:szCs w:val="20"/>
          <w:lang w:eastAsia="zh-CN"/>
        </w:rPr>
        <w:t xml:space="preserve">. </w:t>
      </w:r>
    </w:p>
    <w:p w:rsidR="00634B81" w:rsidRDefault="00634B81" w:rsidP="00634B81">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 xml:space="preserve">For non-PMI codebook, NR supports </w:t>
      </w:r>
      <w:r>
        <w:rPr>
          <w:rFonts w:eastAsia="宋体"/>
          <w:b/>
          <w:i/>
          <w:iCs/>
          <w:szCs w:val="20"/>
          <w:lang w:eastAsia="zh-CN"/>
        </w:rPr>
        <w:t>dynamic</w:t>
      </w:r>
      <w:r>
        <w:rPr>
          <w:rFonts w:eastAsia="宋体" w:hint="eastAsia"/>
          <w:b/>
          <w:i/>
          <w:iCs/>
          <w:szCs w:val="20"/>
          <w:lang w:eastAsia="zh-CN"/>
        </w:rPr>
        <w:t xml:space="preserve"> signaling to indicate the port selection for CQI calculation, e.g</w:t>
      </w:r>
      <w:proofErr w:type="gramStart"/>
      <w:r>
        <w:rPr>
          <w:rFonts w:eastAsia="宋体" w:hint="eastAsia"/>
          <w:b/>
          <w:i/>
          <w:iCs/>
          <w:szCs w:val="20"/>
          <w:lang w:eastAsia="zh-CN"/>
        </w:rPr>
        <w:t>.,</w:t>
      </w:r>
      <w:proofErr w:type="gramEnd"/>
    </w:p>
    <w:p w:rsidR="00634B81" w:rsidRDefault="00634B81" w:rsidP="00E75D78">
      <w:pPr>
        <w:pStyle w:val="a0"/>
        <w:numPr>
          <w:ilvl w:val="0"/>
          <w:numId w:val="10"/>
        </w:numPr>
        <w:rPr>
          <w:rFonts w:eastAsia="宋体"/>
          <w:b/>
          <w:i/>
          <w:iCs/>
          <w:szCs w:val="20"/>
          <w:lang w:eastAsia="zh-CN"/>
        </w:rPr>
      </w:pPr>
      <w:r>
        <w:rPr>
          <w:rFonts w:eastAsia="宋体" w:hint="eastAsia"/>
          <w:b/>
          <w:i/>
          <w:iCs/>
          <w:szCs w:val="20"/>
          <w:lang w:eastAsia="zh-CN"/>
        </w:rPr>
        <w:t>RRC  + DCI</w:t>
      </w:r>
    </w:p>
    <w:p w:rsidR="00634B81" w:rsidRDefault="00634B81" w:rsidP="00E75D78">
      <w:pPr>
        <w:pStyle w:val="a0"/>
        <w:numPr>
          <w:ilvl w:val="1"/>
          <w:numId w:val="11"/>
        </w:numPr>
        <w:rPr>
          <w:rFonts w:eastAsia="宋体"/>
          <w:b/>
          <w:i/>
          <w:iCs/>
          <w:szCs w:val="20"/>
          <w:lang w:eastAsia="zh-CN"/>
        </w:rPr>
      </w:pPr>
      <w:r>
        <w:rPr>
          <w:rFonts w:eastAsia="宋体" w:hint="eastAsia"/>
          <w:b/>
          <w:i/>
          <w:iCs/>
          <w:szCs w:val="20"/>
          <w:lang w:eastAsia="zh-CN"/>
        </w:rPr>
        <w:t>RRC indicates</w:t>
      </w:r>
      <w:r w:rsidR="007D1950">
        <w:rPr>
          <w:rFonts w:eastAsia="宋体" w:hint="eastAsia"/>
          <w:b/>
          <w:i/>
          <w:iCs/>
          <w:szCs w:val="20"/>
          <w:lang w:eastAsia="zh-CN"/>
        </w:rPr>
        <w:t xml:space="preserve"> M</w:t>
      </w:r>
      <w:r w:rsidR="00E3473B">
        <w:rPr>
          <w:rFonts w:eastAsia="宋体" w:hint="eastAsia"/>
          <w:b/>
          <w:i/>
          <w:iCs/>
          <w:szCs w:val="20"/>
          <w:lang w:eastAsia="zh-CN"/>
        </w:rPr>
        <w:t xml:space="preserve"> configurations of port selection</w:t>
      </w:r>
    </w:p>
    <w:p w:rsidR="00634B81" w:rsidRPr="00E86202" w:rsidRDefault="007D1950" w:rsidP="00E75D78">
      <w:pPr>
        <w:pStyle w:val="a0"/>
        <w:numPr>
          <w:ilvl w:val="1"/>
          <w:numId w:val="11"/>
        </w:numPr>
        <w:rPr>
          <w:rFonts w:eastAsia="宋体"/>
          <w:b/>
          <w:i/>
          <w:iCs/>
          <w:szCs w:val="20"/>
          <w:lang w:eastAsia="zh-CN"/>
        </w:rPr>
      </w:pPr>
      <w:r>
        <w:rPr>
          <w:rFonts w:eastAsia="宋体" w:hint="eastAsia"/>
          <w:b/>
          <w:i/>
          <w:iCs/>
          <w:szCs w:val="20"/>
          <w:lang w:eastAsia="zh-CN"/>
        </w:rPr>
        <w:t>DCI indicates which out of M</w:t>
      </w:r>
      <w:r w:rsidR="00634B81">
        <w:rPr>
          <w:rFonts w:eastAsia="宋体" w:hint="eastAsia"/>
          <w:b/>
          <w:i/>
          <w:iCs/>
          <w:szCs w:val="20"/>
          <w:lang w:eastAsia="zh-CN"/>
        </w:rPr>
        <w:t xml:space="preserve"> to be used for the UE</w:t>
      </w:r>
    </w:p>
    <w:p w:rsidR="008948B3" w:rsidRDefault="008948B3" w:rsidP="008948B3">
      <w:pPr>
        <w:pStyle w:val="a0"/>
        <w:ind w:left="1273" w:hangingChars="634" w:hanging="1273"/>
        <w:rPr>
          <w:rFonts w:eastAsia="宋体"/>
          <w:b/>
          <w:i/>
          <w:iCs/>
          <w:szCs w:val="20"/>
          <w:lang w:eastAsia="zh-CN"/>
        </w:rPr>
      </w:pPr>
      <w:r>
        <w:rPr>
          <w:rFonts w:eastAsia="宋体" w:hint="eastAsia"/>
          <w:b/>
          <w:i/>
          <w:iCs/>
          <w:szCs w:val="20"/>
          <w:lang w:eastAsia="zh-CN"/>
        </w:rPr>
        <w:t>Proposal 3</w:t>
      </w:r>
      <w:r w:rsidRPr="00E86202">
        <w:rPr>
          <w:rFonts w:eastAsia="宋体" w:hint="eastAsia"/>
          <w:b/>
          <w:i/>
          <w:iCs/>
          <w:szCs w:val="20"/>
          <w:lang w:eastAsia="zh-CN"/>
        </w:rPr>
        <w:t xml:space="preserve">: </w:t>
      </w:r>
      <w:r>
        <w:rPr>
          <w:rFonts w:eastAsia="宋体" w:hint="eastAsia"/>
          <w:b/>
          <w:i/>
          <w:iCs/>
          <w:szCs w:val="20"/>
          <w:lang w:eastAsia="zh-CN"/>
        </w:rPr>
        <w:t xml:space="preserve">For NZP CSI-RS based interference, NR supports the </w:t>
      </w:r>
      <w:r>
        <w:rPr>
          <w:rFonts w:eastAsia="宋体"/>
          <w:b/>
          <w:i/>
          <w:iCs/>
          <w:szCs w:val="20"/>
          <w:lang w:eastAsia="zh-CN"/>
        </w:rPr>
        <w:t>following</w:t>
      </w:r>
      <w:r>
        <w:rPr>
          <w:rFonts w:eastAsia="宋体" w:hint="eastAsia"/>
          <w:b/>
          <w:i/>
          <w:iCs/>
          <w:szCs w:val="20"/>
          <w:lang w:eastAsia="zh-CN"/>
        </w:rPr>
        <w:t xml:space="preserve"> alternative:</w:t>
      </w:r>
    </w:p>
    <w:p w:rsidR="008948B3" w:rsidRDefault="008948B3" w:rsidP="00E75D78">
      <w:pPr>
        <w:pStyle w:val="a0"/>
        <w:numPr>
          <w:ilvl w:val="0"/>
          <w:numId w:val="10"/>
        </w:numPr>
        <w:rPr>
          <w:rFonts w:eastAsia="宋体"/>
          <w:b/>
          <w:i/>
          <w:iCs/>
          <w:szCs w:val="20"/>
          <w:lang w:eastAsia="zh-CN"/>
        </w:rPr>
      </w:pPr>
      <w:r w:rsidRPr="001D56D4">
        <w:rPr>
          <w:rFonts w:eastAsia="宋体"/>
          <w:b/>
          <w:i/>
          <w:iCs/>
          <w:szCs w:val="20"/>
          <w:lang w:eastAsia="zh-CN"/>
        </w:rPr>
        <w:t>Alt.1, a single CSI-RS resource for both channel and interference measurement</w:t>
      </w:r>
    </w:p>
    <w:p w:rsidR="00016548" w:rsidRPr="008948B3" w:rsidRDefault="00016548" w:rsidP="00016548">
      <w:pPr>
        <w:pStyle w:val="a0"/>
        <w:rPr>
          <w:rFonts w:eastAsia="宋体"/>
          <w:b/>
          <w:iCs/>
          <w:szCs w:val="20"/>
          <w:lang w:eastAsia="zh-CN"/>
        </w:rPr>
      </w:pPr>
    </w:p>
    <w:p w:rsidR="00FE5799" w:rsidRPr="00510266" w:rsidRDefault="00FE5799" w:rsidP="00FE5799">
      <w:pPr>
        <w:pStyle w:val="1"/>
      </w:pPr>
      <w:r w:rsidRPr="00510266">
        <w:t>References</w:t>
      </w:r>
    </w:p>
    <w:p w:rsidR="000A36FD" w:rsidRPr="00960966" w:rsidRDefault="000A36FD" w:rsidP="000A36FD">
      <w:pPr>
        <w:numPr>
          <w:ilvl w:val="0"/>
          <w:numId w:val="2"/>
        </w:numPr>
        <w:jc w:val="both"/>
        <w:rPr>
          <w:szCs w:val="20"/>
          <w:lang w:val="it-IT"/>
        </w:rPr>
      </w:pPr>
      <w:r>
        <w:rPr>
          <w:rFonts w:eastAsia="宋体" w:hint="eastAsia"/>
          <w:szCs w:val="22"/>
          <w:lang w:eastAsia="zh-CN"/>
        </w:rPr>
        <w:t>RAN1</w:t>
      </w:r>
      <w:r w:rsidR="00FC7EA1">
        <w:rPr>
          <w:rFonts w:eastAsia="宋体" w:hint="eastAsia"/>
          <w:szCs w:val="22"/>
          <w:lang w:eastAsia="zh-CN"/>
        </w:rPr>
        <w:t xml:space="preserve"> </w:t>
      </w:r>
      <w:r>
        <w:rPr>
          <w:rFonts w:eastAsia="宋体" w:hint="eastAsia"/>
          <w:szCs w:val="22"/>
          <w:lang w:eastAsia="zh-CN"/>
        </w:rPr>
        <w:t>NR Ad Hoc #2 (Qingdao), Chairman</w:t>
      </w:r>
      <w:r>
        <w:rPr>
          <w:rFonts w:eastAsia="宋体"/>
          <w:szCs w:val="22"/>
          <w:lang w:eastAsia="zh-CN"/>
        </w:rPr>
        <w:t>’</w:t>
      </w:r>
      <w:r>
        <w:rPr>
          <w:rFonts w:eastAsia="宋体" w:hint="eastAsia"/>
          <w:szCs w:val="22"/>
          <w:lang w:eastAsia="zh-CN"/>
        </w:rPr>
        <w:t>s notes</w:t>
      </w:r>
    </w:p>
    <w:p w:rsidR="00960966" w:rsidRPr="00A9195F" w:rsidRDefault="00960966" w:rsidP="000A36FD">
      <w:pPr>
        <w:numPr>
          <w:ilvl w:val="0"/>
          <w:numId w:val="2"/>
        </w:numPr>
        <w:jc w:val="both"/>
        <w:rPr>
          <w:szCs w:val="20"/>
          <w:lang w:val="it-IT"/>
        </w:rPr>
      </w:pPr>
      <w:r>
        <w:rPr>
          <w:rFonts w:eastAsia="宋体" w:hint="eastAsia"/>
          <w:szCs w:val="22"/>
          <w:lang w:eastAsia="zh-CN"/>
        </w:rPr>
        <w:t>RAN1#90 Chairman</w:t>
      </w:r>
      <w:r>
        <w:rPr>
          <w:rFonts w:eastAsia="宋体"/>
          <w:szCs w:val="22"/>
          <w:lang w:eastAsia="zh-CN"/>
        </w:rPr>
        <w:t>’</w:t>
      </w:r>
      <w:r>
        <w:rPr>
          <w:rFonts w:eastAsia="宋体" w:hint="eastAsia"/>
          <w:szCs w:val="22"/>
          <w:lang w:eastAsia="zh-CN"/>
        </w:rPr>
        <w:t>s notes</w:t>
      </w:r>
    </w:p>
    <w:p w:rsidR="00A9195F" w:rsidRPr="00AC48DC" w:rsidRDefault="00A9195F" w:rsidP="000A36FD">
      <w:pPr>
        <w:numPr>
          <w:ilvl w:val="0"/>
          <w:numId w:val="2"/>
        </w:numPr>
        <w:jc w:val="both"/>
        <w:rPr>
          <w:szCs w:val="20"/>
          <w:lang w:val="it-IT"/>
        </w:rPr>
      </w:pPr>
      <w:r>
        <w:rPr>
          <w:rFonts w:eastAsia="宋体" w:hint="eastAsia"/>
          <w:szCs w:val="22"/>
          <w:lang w:eastAsia="zh-CN"/>
        </w:rPr>
        <w:t>RAN1 NR Adhoc Metting #3 in Nagoya, Chairman</w:t>
      </w:r>
      <w:r>
        <w:rPr>
          <w:rFonts w:eastAsia="宋体"/>
          <w:szCs w:val="22"/>
          <w:lang w:eastAsia="zh-CN"/>
        </w:rPr>
        <w:t>’</w:t>
      </w:r>
      <w:r>
        <w:rPr>
          <w:rFonts w:eastAsia="宋体" w:hint="eastAsia"/>
          <w:szCs w:val="22"/>
          <w:lang w:eastAsia="zh-CN"/>
        </w:rPr>
        <w:t>s notes</w:t>
      </w:r>
    </w:p>
    <w:p w:rsidR="000A36FD" w:rsidRPr="00F875BE" w:rsidRDefault="000A36FD" w:rsidP="000A36FD">
      <w:pPr>
        <w:ind w:left="567"/>
        <w:jc w:val="both"/>
        <w:rPr>
          <w:szCs w:val="20"/>
          <w:lang w:val="it-IT"/>
        </w:rPr>
      </w:pPr>
    </w:p>
    <w:sectPr w:rsidR="000A36FD" w:rsidRPr="00F875B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BDC" w:rsidRDefault="00626BDC" w:rsidP="001B3EB1">
      <w:r>
        <w:separator/>
      </w:r>
    </w:p>
  </w:endnote>
  <w:endnote w:type="continuationSeparator" w:id="0">
    <w:p w:rsidR="00626BDC" w:rsidRDefault="00626BD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BDC" w:rsidRDefault="00626BDC" w:rsidP="001B3EB1">
      <w:r>
        <w:separator/>
      </w:r>
    </w:p>
  </w:footnote>
  <w:footnote w:type="continuationSeparator" w:id="0">
    <w:p w:rsidR="00626BDC" w:rsidRDefault="00626BD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E16" w:rsidRDefault="00C42E16"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58F0"/>
    <w:multiLevelType w:val="hybridMultilevel"/>
    <w:tmpl w:val="643E3700"/>
    <w:lvl w:ilvl="0" w:tplc="5C7A387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54E26D6"/>
    <w:multiLevelType w:val="hybridMultilevel"/>
    <w:tmpl w:val="8B1C583A"/>
    <w:lvl w:ilvl="0" w:tplc="5C7A3878">
      <w:start w:val="1"/>
      <w:numFmt w:val="bullet"/>
      <w:lvlText w:val="•"/>
      <w:lvlJc w:val="left"/>
      <w:pPr>
        <w:ind w:left="523" w:hanging="420"/>
      </w:pPr>
      <w:rPr>
        <w:rFonts w:ascii="Arial" w:hAnsi="Arial" w:hint="default"/>
      </w:rPr>
    </w:lvl>
    <w:lvl w:ilvl="1" w:tplc="5C7A3878">
      <w:start w:val="1"/>
      <w:numFmt w:val="bullet"/>
      <w:lvlText w:val="•"/>
      <w:lvlJc w:val="left"/>
      <w:pPr>
        <w:ind w:left="943" w:hanging="420"/>
      </w:pPr>
      <w:rPr>
        <w:rFonts w:ascii="Arial" w:hAnsi="Arial"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3">
    <w:nsid w:val="16C66AE0"/>
    <w:multiLevelType w:val="hybridMultilevel"/>
    <w:tmpl w:val="D4429E46"/>
    <w:lvl w:ilvl="0" w:tplc="5C7A3878">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4">
    <w:nsid w:val="1BDE5D2F"/>
    <w:multiLevelType w:val="hybridMultilevel"/>
    <w:tmpl w:val="4E462FC6"/>
    <w:lvl w:ilvl="0" w:tplc="5C7A3878">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5">
    <w:nsid w:val="245160FD"/>
    <w:multiLevelType w:val="hybridMultilevel"/>
    <w:tmpl w:val="259E82B8"/>
    <w:lvl w:ilvl="0" w:tplc="5C7A387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8">
    <w:nsid w:val="412B5054"/>
    <w:multiLevelType w:val="hybridMultilevel"/>
    <w:tmpl w:val="E0BC437A"/>
    <w:lvl w:ilvl="0" w:tplc="5C7A3878">
      <w:start w:val="1"/>
      <w:numFmt w:val="bullet"/>
      <w:lvlText w:val="•"/>
      <w:lvlJc w:val="left"/>
      <w:pPr>
        <w:ind w:left="1220" w:hanging="420"/>
      </w:pPr>
      <w:rPr>
        <w:rFonts w:ascii="Arial" w:hAnsi="Arial" w:hint="default"/>
      </w:rPr>
    </w:lvl>
    <w:lvl w:ilvl="1" w:tplc="DD4C4C9C">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nsid w:val="459F32BD"/>
    <w:multiLevelType w:val="hybridMultilevel"/>
    <w:tmpl w:val="192E57D2"/>
    <w:lvl w:ilvl="0" w:tplc="48542544">
      <w:start w:val="1"/>
      <w:numFmt w:val="bullet"/>
      <w:lvlText w:val="•"/>
      <w:lvlJc w:val="left"/>
      <w:pPr>
        <w:ind w:left="891" w:hanging="420"/>
      </w:pPr>
      <w:rPr>
        <w:rFonts w:ascii="Arial" w:hAnsi="Arial" w:hint="default"/>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10">
    <w:nsid w:val="561B0783"/>
    <w:multiLevelType w:val="hybridMultilevel"/>
    <w:tmpl w:val="9C92F3CE"/>
    <w:lvl w:ilvl="0" w:tplc="C380A98E">
      <w:start w:val="1"/>
      <w:numFmt w:val="bullet"/>
      <w:lvlText w:val="•"/>
      <w:lvlJc w:val="left"/>
      <w:pPr>
        <w:tabs>
          <w:tab w:val="num" w:pos="720"/>
        </w:tabs>
        <w:ind w:left="720" w:hanging="360"/>
      </w:pPr>
      <w:rPr>
        <w:rFonts w:ascii="Arial" w:hAnsi="Arial" w:hint="default"/>
      </w:rPr>
    </w:lvl>
    <w:lvl w:ilvl="1" w:tplc="2392F420" w:tentative="1">
      <w:start w:val="1"/>
      <w:numFmt w:val="bullet"/>
      <w:lvlText w:val="•"/>
      <w:lvlJc w:val="left"/>
      <w:pPr>
        <w:tabs>
          <w:tab w:val="num" w:pos="1440"/>
        </w:tabs>
        <w:ind w:left="1440" w:hanging="360"/>
      </w:pPr>
      <w:rPr>
        <w:rFonts w:ascii="Arial" w:hAnsi="Arial" w:hint="default"/>
      </w:rPr>
    </w:lvl>
    <w:lvl w:ilvl="2" w:tplc="F1D663A4" w:tentative="1">
      <w:start w:val="1"/>
      <w:numFmt w:val="bullet"/>
      <w:lvlText w:val="•"/>
      <w:lvlJc w:val="left"/>
      <w:pPr>
        <w:tabs>
          <w:tab w:val="num" w:pos="2160"/>
        </w:tabs>
        <w:ind w:left="2160" w:hanging="360"/>
      </w:pPr>
      <w:rPr>
        <w:rFonts w:ascii="Arial" w:hAnsi="Arial" w:hint="default"/>
      </w:rPr>
    </w:lvl>
    <w:lvl w:ilvl="3" w:tplc="174E61D0" w:tentative="1">
      <w:start w:val="1"/>
      <w:numFmt w:val="bullet"/>
      <w:lvlText w:val="•"/>
      <w:lvlJc w:val="left"/>
      <w:pPr>
        <w:tabs>
          <w:tab w:val="num" w:pos="2880"/>
        </w:tabs>
        <w:ind w:left="2880" w:hanging="360"/>
      </w:pPr>
      <w:rPr>
        <w:rFonts w:ascii="Arial" w:hAnsi="Arial" w:hint="default"/>
      </w:rPr>
    </w:lvl>
    <w:lvl w:ilvl="4" w:tplc="EF16E728" w:tentative="1">
      <w:start w:val="1"/>
      <w:numFmt w:val="bullet"/>
      <w:lvlText w:val="•"/>
      <w:lvlJc w:val="left"/>
      <w:pPr>
        <w:tabs>
          <w:tab w:val="num" w:pos="3600"/>
        </w:tabs>
        <w:ind w:left="3600" w:hanging="360"/>
      </w:pPr>
      <w:rPr>
        <w:rFonts w:ascii="Arial" w:hAnsi="Arial" w:hint="default"/>
      </w:rPr>
    </w:lvl>
    <w:lvl w:ilvl="5" w:tplc="A09CFA20" w:tentative="1">
      <w:start w:val="1"/>
      <w:numFmt w:val="bullet"/>
      <w:lvlText w:val="•"/>
      <w:lvlJc w:val="left"/>
      <w:pPr>
        <w:tabs>
          <w:tab w:val="num" w:pos="4320"/>
        </w:tabs>
        <w:ind w:left="4320" w:hanging="360"/>
      </w:pPr>
      <w:rPr>
        <w:rFonts w:ascii="Arial" w:hAnsi="Arial" w:hint="default"/>
      </w:rPr>
    </w:lvl>
    <w:lvl w:ilvl="6" w:tplc="2B48DF82" w:tentative="1">
      <w:start w:val="1"/>
      <w:numFmt w:val="bullet"/>
      <w:lvlText w:val="•"/>
      <w:lvlJc w:val="left"/>
      <w:pPr>
        <w:tabs>
          <w:tab w:val="num" w:pos="5040"/>
        </w:tabs>
        <w:ind w:left="5040" w:hanging="360"/>
      </w:pPr>
      <w:rPr>
        <w:rFonts w:ascii="Arial" w:hAnsi="Arial" w:hint="default"/>
      </w:rPr>
    </w:lvl>
    <w:lvl w:ilvl="7" w:tplc="2C46EF22" w:tentative="1">
      <w:start w:val="1"/>
      <w:numFmt w:val="bullet"/>
      <w:lvlText w:val="•"/>
      <w:lvlJc w:val="left"/>
      <w:pPr>
        <w:tabs>
          <w:tab w:val="num" w:pos="5760"/>
        </w:tabs>
        <w:ind w:left="5760" w:hanging="360"/>
      </w:pPr>
      <w:rPr>
        <w:rFonts w:ascii="Arial" w:hAnsi="Arial" w:hint="default"/>
      </w:rPr>
    </w:lvl>
    <w:lvl w:ilvl="8" w:tplc="75F4B1EA" w:tentative="1">
      <w:start w:val="1"/>
      <w:numFmt w:val="bullet"/>
      <w:lvlText w:val="•"/>
      <w:lvlJc w:val="left"/>
      <w:pPr>
        <w:tabs>
          <w:tab w:val="num" w:pos="6480"/>
        </w:tabs>
        <w:ind w:left="6480" w:hanging="360"/>
      </w:pPr>
      <w:rPr>
        <w:rFonts w:ascii="Arial" w:hAnsi="Arial" w:hint="default"/>
      </w:rPr>
    </w:lvl>
  </w:abstractNum>
  <w:abstractNum w:abstractNumId="11">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2">
    <w:nsid w:val="6C096D4D"/>
    <w:multiLevelType w:val="hybridMultilevel"/>
    <w:tmpl w:val="F0BC16C0"/>
    <w:lvl w:ilvl="0" w:tplc="4854254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3">
    <w:nsid w:val="72EA472D"/>
    <w:multiLevelType w:val="hybridMultilevel"/>
    <w:tmpl w:val="88744492"/>
    <w:lvl w:ilvl="0" w:tplc="5C7A3878">
      <w:start w:val="1"/>
      <w:numFmt w:val="bullet"/>
      <w:lvlText w:val="•"/>
      <w:lvlJc w:val="left"/>
      <w:pPr>
        <w:ind w:left="1220" w:hanging="420"/>
      </w:pPr>
      <w:rPr>
        <w:rFonts w:ascii="Arial" w:hAnsi="Arial"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6"/>
  </w:num>
  <w:num w:numId="3">
    <w:abstractNumId w:val="7"/>
  </w:num>
  <w:num w:numId="4">
    <w:abstractNumId w:val="2"/>
  </w:num>
  <w:num w:numId="5">
    <w:abstractNumId w:val="10"/>
  </w:num>
  <w:num w:numId="6">
    <w:abstractNumId w:val="11"/>
  </w:num>
  <w:num w:numId="7">
    <w:abstractNumId w:val="9"/>
  </w:num>
  <w:num w:numId="8">
    <w:abstractNumId w:val="12"/>
  </w:num>
  <w:num w:numId="9">
    <w:abstractNumId w:val="0"/>
  </w:num>
  <w:num w:numId="10">
    <w:abstractNumId w:val="13"/>
  </w:num>
  <w:num w:numId="11">
    <w:abstractNumId w:val="8"/>
  </w:num>
  <w:num w:numId="12">
    <w:abstractNumId w:val="1"/>
  </w:num>
  <w:num w:numId="13">
    <w:abstractNumId w:val="5"/>
  </w:num>
  <w:num w:numId="14">
    <w:abstractNumId w:val="4"/>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388"/>
    <w:rsid w:val="00004BF0"/>
    <w:rsid w:val="000052A1"/>
    <w:rsid w:val="000056FA"/>
    <w:rsid w:val="000069E2"/>
    <w:rsid w:val="00007DA3"/>
    <w:rsid w:val="00015591"/>
    <w:rsid w:val="00016455"/>
    <w:rsid w:val="00016548"/>
    <w:rsid w:val="000200C6"/>
    <w:rsid w:val="000208B1"/>
    <w:rsid w:val="00022EFF"/>
    <w:rsid w:val="00023A97"/>
    <w:rsid w:val="000267B4"/>
    <w:rsid w:val="00030D26"/>
    <w:rsid w:val="0003116C"/>
    <w:rsid w:val="000339FE"/>
    <w:rsid w:val="000428A6"/>
    <w:rsid w:val="00050381"/>
    <w:rsid w:val="00050D68"/>
    <w:rsid w:val="00050D8B"/>
    <w:rsid w:val="000528D7"/>
    <w:rsid w:val="000535CD"/>
    <w:rsid w:val="000542FA"/>
    <w:rsid w:val="00056681"/>
    <w:rsid w:val="000572EC"/>
    <w:rsid w:val="00057321"/>
    <w:rsid w:val="000608F7"/>
    <w:rsid w:val="00061096"/>
    <w:rsid w:val="00064001"/>
    <w:rsid w:val="00064F5C"/>
    <w:rsid w:val="000679E7"/>
    <w:rsid w:val="000711B6"/>
    <w:rsid w:val="00073C41"/>
    <w:rsid w:val="00083177"/>
    <w:rsid w:val="00083C7C"/>
    <w:rsid w:val="00087E94"/>
    <w:rsid w:val="00090527"/>
    <w:rsid w:val="00091346"/>
    <w:rsid w:val="0009265A"/>
    <w:rsid w:val="00096C7C"/>
    <w:rsid w:val="000A036E"/>
    <w:rsid w:val="000A0AEB"/>
    <w:rsid w:val="000A0C8A"/>
    <w:rsid w:val="000A28EB"/>
    <w:rsid w:val="000A33BC"/>
    <w:rsid w:val="000A36FD"/>
    <w:rsid w:val="000B4394"/>
    <w:rsid w:val="000B6B94"/>
    <w:rsid w:val="000C19A4"/>
    <w:rsid w:val="000C3BEA"/>
    <w:rsid w:val="000C5C97"/>
    <w:rsid w:val="000C711F"/>
    <w:rsid w:val="000D037D"/>
    <w:rsid w:val="000D18A8"/>
    <w:rsid w:val="000D287B"/>
    <w:rsid w:val="000D4601"/>
    <w:rsid w:val="000D5172"/>
    <w:rsid w:val="000D7465"/>
    <w:rsid w:val="000E2870"/>
    <w:rsid w:val="000E329B"/>
    <w:rsid w:val="000E4BAC"/>
    <w:rsid w:val="000E4DBB"/>
    <w:rsid w:val="000E51BF"/>
    <w:rsid w:val="000E6A06"/>
    <w:rsid w:val="000E6E8B"/>
    <w:rsid w:val="000F1225"/>
    <w:rsid w:val="000F3700"/>
    <w:rsid w:val="000F402C"/>
    <w:rsid w:val="000F447B"/>
    <w:rsid w:val="000F6513"/>
    <w:rsid w:val="000F73B8"/>
    <w:rsid w:val="00100515"/>
    <w:rsid w:val="001018BB"/>
    <w:rsid w:val="00101F0B"/>
    <w:rsid w:val="00102D9A"/>
    <w:rsid w:val="001030DB"/>
    <w:rsid w:val="00104456"/>
    <w:rsid w:val="00104515"/>
    <w:rsid w:val="00105BDF"/>
    <w:rsid w:val="001165A3"/>
    <w:rsid w:val="00121664"/>
    <w:rsid w:val="00121D7D"/>
    <w:rsid w:val="00124544"/>
    <w:rsid w:val="00127DE0"/>
    <w:rsid w:val="00131EF8"/>
    <w:rsid w:val="00133348"/>
    <w:rsid w:val="001369DF"/>
    <w:rsid w:val="00137266"/>
    <w:rsid w:val="00140520"/>
    <w:rsid w:val="001408C4"/>
    <w:rsid w:val="001417EE"/>
    <w:rsid w:val="0014185D"/>
    <w:rsid w:val="001428F9"/>
    <w:rsid w:val="0014333B"/>
    <w:rsid w:val="00143AD7"/>
    <w:rsid w:val="00144E0C"/>
    <w:rsid w:val="00145A68"/>
    <w:rsid w:val="00147CCF"/>
    <w:rsid w:val="00150353"/>
    <w:rsid w:val="00150AF8"/>
    <w:rsid w:val="00155AA8"/>
    <w:rsid w:val="00157EB9"/>
    <w:rsid w:val="0016488F"/>
    <w:rsid w:val="00164B4C"/>
    <w:rsid w:val="00165AD7"/>
    <w:rsid w:val="00165FD8"/>
    <w:rsid w:val="00166F64"/>
    <w:rsid w:val="00166FEE"/>
    <w:rsid w:val="001674B1"/>
    <w:rsid w:val="0016769E"/>
    <w:rsid w:val="00171176"/>
    <w:rsid w:val="001720EC"/>
    <w:rsid w:val="001733B8"/>
    <w:rsid w:val="00176BAC"/>
    <w:rsid w:val="00190BA3"/>
    <w:rsid w:val="001925B3"/>
    <w:rsid w:val="00192EB5"/>
    <w:rsid w:val="00193069"/>
    <w:rsid w:val="001970E9"/>
    <w:rsid w:val="001A171E"/>
    <w:rsid w:val="001A1ED8"/>
    <w:rsid w:val="001A2281"/>
    <w:rsid w:val="001A236E"/>
    <w:rsid w:val="001A5B9C"/>
    <w:rsid w:val="001A6BD0"/>
    <w:rsid w:val="001B06E9"/>
    <w:rsid w:val="001B297F"/>
    <w:rsid w:val="001B2CED"/>
    <w:rsid w:val="001B37B6"/>
    <w:rsid w:val="001B3EB1"/>
    <w:rsid w:val="001B6EA6"/>
    <w:rsid w:val="001C591C"/>
    <w:rsid w:val="001C661B"/>
    <w:rsid w:val="001C67EE"/>
    <w:rsid w:val="001C6BA8"/>
    <w:rsid w:val="001C7FCA"/>
    <w:rsid w:val="001D0462"/>
    <w:rsid w:val="001D3A6C"/>
    <w:rsid w:val="001D3B2B"/>
    <w:rsid w:val="001D56D4"/>
    <w:rsid w:val="001D6D77"/>
    <w:rsid w:val="001E0068"/>
    <w:rsid w:val="001E1C3A"/>
    <w:rsid w:val="001E37AA"/>
    <w:rsid w:val="001E4643"/>
    <w:rsid w:val="001E70ED"/>
    <w:rsid w:val="001F43CE"/>
    <w:rsid w:val="001F4842"/>
    <w:rsid w:val="001F555C"/>
    <w:rsid w:val="001F6DD5"/>
    <w:rsid w:val="00202C90"/>
    <w:rsid w:val="00212E76"/>
    <w:rsid w:val="002148E4"/>
    <w:rsid w:val="0021547B"/>
    <w:rsid w:val="00217E48"/>
    <w:rsid w:val="002268E8"/>
    <w:rsid w:val="00226D69"/>
    <w:rsid w:val="002270BA"/>
    <w:rsid w:val="00232E30"/>
    <w:rsid w:val="0023695A"/>
    <w:rsid w:val="00243740"/>
    <w:rsid w:val="002454C2"/>
    <w:rsid w:val="00246018"/>
    <w:rsid w:val="002503A0"/>
    <w:rsid w:val="002540E9"/>
    <w:rsid w:val="00254B80"/>
    <w:rsid w:val="0026045C"/>
    <w:rsid w:val="00260BEA"/>
    <w:rsid w:val="002650A5"/>
    <w:rsid w:val="002650A6"/>
    <w:rsid w:val="00267B0E"/>
    <w:rsid w:val="00270A4B"/>
    <w:rsid w:val="00272170"/>
    <w:rsid w:val="00275986"/>
    <w:rsid w:val="00275F17"/>
    <w:rsid w:val="0028262D"/>
    <w:rsid w:val="00286988"/>
    <w:rsid w:val="00286AD7"/>
    <w:rsid w:val="002907CA"/>
    <w:rsid w:val="00291491"/>
    <w:rsid w:val="0029425D"/>
    <w:rsid w:val="0029503F"/>
    <w:rsid w:val="00295160"/>
    <w:rsid w:val="00297F95"/>
    <w:rsid w:val="00297FB4"/>
    <w:rsid w:val="002A0C7E"/>
    <w:rsid w:val="002A46A7"/>
    <w:rsid w:val="002A5619"/>
    <w:rsid w:val="002A66B8"/>
    <w:rsid w:val="002B16AA"/>
    <w:rsid w:val="002B2330"/>
    <w:rsid w:val="002B315B"/>
    <w:rsid w:val="002B5B9B"/>
    <w:rsid w:val="002C1072"/>
    <w:rsid w:val="002C229F"/>
    <w:rsid w:val="002C4F02"/>
    <w:rsid w:val="002C7F1C"/>
    <w:rsid w:val="002D0572"/>
    <w:rsid w:val="002D0C95"/>
    <w:rsid w:val="002D2F5A"/>
    <w:rsid w:val="002D3578"/>
    <w:rsid w:val="002D3AC6"/>
    <w:rsid w:val="002D4B45"/>
    <w:rsid w:val="002D599C"/>
    <w:rsid w:val="002D7D0E"/>
    <w:rsid w:val="002E1247"/>
    <w:rsid w:val="002E22AB"/>
    <w:rsid w:val="002E2E2E"/>
    <w:rsid w:val="002E540D"/>
    <w:rsid w:val="002E584F"/>
    <w:rsid w:val="002E5ECE"/>
    <w:rsid w:val="002E6FE0"/>
    <w:rsid w:val="002E7989"/>
    <w:rsid w:val="002E7AD2"/>
    <w:rsid w:val="002E7D51"/>
    <w:rsid w:val="002F190E"/>
    <w:rsid w:val="002F6CE8"/>
    <w:rsid w:val="00301FBB"/>
    <w:rsid w:val="0030239E"/>
    <w:rsid w:val="003032FB"/>
    <w:rsid w:val="00303AB4"/>
    <w:rsid w:val="00303F1B"/>
    <w:rsid w:val="0030700E"/>
    <w:rsid w:val="00312DA6"/>
    <w:rsid w:val="003160C5"/>
    <w:rsid w:val="00316AD8"/>
    <w:rsid w:val="00316E30"/>
    <w:rsid w:val="00324586"/>
    <w:rsid w:val="0032550D"/>
    <w:rsid w:val="00331B22"/>
    <w:rsid w:val="00332CF2"/>
    <w:rsid w:val="00332FEB"/>
    <w:rsid w:val="00334282"/>
    <w:rsid w:val="003359F4"/>
    <w:rsid w:val="00336A07"/>
    <w:rsid w:val="00337F97"/>
    <w:rsid w:val="0034135F"/>
    <w:rsid w:val="00343D36"/>
    <w:rsid w:val="00343D8F"/>
    <w:rsid w:val="00344760"/>
    <w:rsid w:val="0035096F"/>
    <w:rsid w:val="00353C89"/>
    <w:rsid w:val="00355482"/>
    <w:rsid w:val="00355605"/>
    <w:rsid w:val="00356993"/>
    <w:rsid w:val="003575AF"/>
    <w:rsid w:val="00360639"/>
    <w:rsid w:val="00364127"/>
    <w:rsid w:val="0036722F"/>
    <w:rsid w:val="00371A5D"/>
    <w:rsid w:val="00372EFC"/>
    <w:rsid w:val="00376178"/>
    <w:rsid w:val="00377444"/>
    <w:rsid w:val="00377553"/>
    <w:rsid w:val="003776DB"/>
    <w:rsid w:val="003800CD"/>
    <w:rsid w:val="00385698"/>
    <w:rsid w:val="00392134"/>
    <w:rsid w:val="003934C0"/>
    <w:rsid w:val="00395F7B"/>
    <w:rsid w:val="003A0BE0"/>
    <w:rsid w:val="003A27A0"/>
    <w:rsid w:val="003A3637"/>
    <w:rsid w:val="003A5650"/>
    <w:rsid w:val="003A78CE"/>
    <w:rsid w:val="003B082F"/>
    <w:rsid w:val="003B3C86"/>
    <w:rsid w:val="003B3E3E"/>
    <w:rsid w:val="003B7ABE"/>
    <w:rsid w:val="003C0CD1"/>
    <w:rsid w:val="003C1D48"/>
    <w:rsid w:val="003D006E"/>
    <w:rsid w:val="003D1450"/>
    <w:rsid w:val="003D34F5"/>
    <w:rsid w:val="003D55AF"/>
    <w:rsid w:val="003D63C1"/>
    <w:rsid w:val="003D6FC7"/>
    <w:rsid w:val="003E49EF"/>
    <w:rsid w:val="003E5B92"/>
    <w:rsid w:val="003F25F9"/>
    <w:rsid w:val="003F3F68"/>
    <w:rsid w:val="003F492C"/>
    <w:rsid w:val="003F4F45"/>
    <w:rsid w:val="003F794B"/>
    <w:rsid w:val="00400A20"/>
    <w:rsid w:val="00400C8D"/>
    <w:rsid w:val="00405B23"/>
    <w:rsid w:val="0041098B"/>
    <w:rsid w:val="00411C04"/>
    <w:rsid w:val="004125A9"/>
    <w:rsid w:val="004133C0"/>
    <w:rsid w:val="00426C1E"/>
    <w:rsid w:val="004321BF"/>
    <w:rsid w:val="0043335E"/>
    <w:rsid w:val="00434FE2"/>
    <w:rsid w:val="00435228"/>
    <w:rsid w:val="00435597"/>
    <w:rsid w:val="00436BBC"/>
    <w:rsid w:val="00440BEB"/>
    <w:rsid w:val="004411C5"/>
    <w:rsid w:val="00443BD9"/>
    <w:rsid w:val="00445264"/>
    <w:rsid w:val="00445282"/>
    <w:rsid w:val="004453EC"/>
    <w:rsid w:val="00447E4F"/>
    <w:rsid w:val="00450668"/>
    <w:rsid w:val="00450759"/>
    <w:rsid w:val="004527BA"/>
    <w:rsid w:val="00453BA8"/>
    <w:rsid w:val="004549D7"/>
    <w:rsid w:val="00470B06"/>
    <w:rsid w:val="00470F12"/>
    <w:rsid w:val="00474A2A"/>
    <w:rsid w:val="004755F5"/>
    <w:rsid w:val="00483503"/>
    <w:rsid w:val="004838E6"/>
    <w:rsid w:val="004854A4"/>
    <w:rsid w:val="004857D4"/>
    <w:rsid w:val="004871D0"/>
    <w:rsid w:val="004918BD"/>
    <w:rsid w:val="00494882"/>
    <w:rsid w:val="004971BC"/>
    <w:rsid w:val="004A2997"/>
    <w:rsid w:val="004A2B65"/>
    <w:rsid w:val="004A4386"/>
    <w:rsid w:val="004A55FB"/>
    <w:rsid w:val="004A5BFE"/>
    <w:rsid w:val="004A799E"/>
    <w:rsid w:val="004B5B92"/>
    <w:rsid w:val="004C1720"/>
    <w:rsid w:val="004C27CA"/>
    <w:rsid w:val="004C4E4E"/>
    <w:rsid w:val="004C4E5D"/>
    <w:rsid w:val="004D0462"/>
    <w:rsid w:val="004D232B"/>
    <w:rsid w:val="004D55A1"/>
    <w:rsid w:val="004D5CA1"/>
    <w:rsid w:val="004D6241"/>
    <w:rsid w:val="004D7BA9"/>
    <w:rsid w:val="004E15C4"/>
    <w:rsid w:val="004E1E19"/>
    <w:rsid w:val="004E241A"/>
    <w:rsid w:val="004E310A"/>
    <w:rsid w:val="004E46BA"/>
    <w:rsid w:val="004E4D1D"/>
    <w:rsid w:val="004E570A"/>
    <w:rsid w:val="004E65F2"/>
    <w:rsid w:val="004E7309"/>
    <w:rsid w:val="004F27F7"/>
    <w:rsid w:val="004F457E"/>
    <w:rsid w:val="00501682"/>
    <w:rsid w:val="00503439"/>
    <w:rsid w:val="005113C6"/>
    <w:rsid w:val="005140E1"/>
    <w:rsid w:val="00514F7E"/>
    <w:rsid w:val="0051752D"/>
    <w:rsid w:val="00520FD5"/>
    <w:rsid w:val="005237AA"/>
    <w:rsid w:val="005242D9"/>
    <w:rsid w:val="00526547"/>
    <w:rsid w:val="00526843"/>
    <w:rsid w:val="0053179F"/>
    <w:rsid w:val="00532CD0"/>
    <w:rsid w:val="00534956"/>
    <w:rsid w:val="00535059"/>
    <w:rsid w:val="00535D9D"/>
    <w:rsid w:val="00540CF9"/>
    <w:rsid w:val="00543237"/>
    <w:rsid w:val="00543CFA"/>
    <w:rsid w:val="005462F5"/>
    <w:rsid w:val="00546A37"/>
    <w:rsid w:val="00550AA5"/>
    <w:rsid w:val="00551833"/>
    <w:rsid w:val="00551B53"/>
    <w:rsid w:val="0055267A"/>
    <w:rsid w:val="00553D63"/>
    <w:rsid w:val="00554EBD"/>
    <w:rsid w:val="00562658"/>
    <w:rsid w:val="00563174"/>
    <w:rsid w:val="005638CD"/>
    <w:rsid w:val="00566046"/>
    <w:rsid w:val="00570C5A"/>
    <w:rsid w:val="0057295A"/>
    <w:rsid w:val="00572C6A"/>
    <w:rsid w:val="005731DF"/>
    <w:rsid w:val="005736BA"/>
    <w:rsid w:val="00577469"/>
    <w:rsid w:val="00577474"/>
    <w:rsid w:val="00577C97"/>
    <w:rsid w:val="0058195A"/>
    <w:rsid w:val="00582645"/>
    <w:rsid w:val="00585AE3"/>
    <w:rsid w:val="00590643"/>
    <w:rsid w:val="00591D95"/>
    <w:rsid w:val="00594655"/>
    <w:rsid w:val="00594C3E"/>
    <w:rsid w:val="005956D2"/>
    <w:rsid w:val="00597C6C"/>
    <w:rsid w:val="005A4EBC"/>
    <w:rsid w:val="005A4F77"/>
    <w:rsid w:val="005A55E0"/>
    <w:rsid w:val="005A72D6"/>
    <w:rsid w:val="005B031A"/>
    <w:rsid w:val="005B120D"/>
    <w:rsid w:val="005B1C4B"/>
    <w:rsid w:val="005B2D4B"/>
    <w:rsid w:val="005B31F2"/>
    <w:rsid w:val="005B3868"/>
    <w:rsid w:val="005B3F9F"/>
    <w:rsid w:val="005B70BB"/>
    <w:rsid w:val="005C04EC"/>
    <w:rsid w:val="005C1549"/>
    <w:rsid w:val="005C44DC"/>
    <w:rsid w:val="005C4979"/>
    <w:rsid w:val="005D022F"/>
    <w:rsid w:val="005D1A2D"/>
    <w:rsid w:val="005D1B0E"/>
    <w:rsid w:val="005D2657"/>
    <w:rsid w:val="005D319D"/>
    <w:rsid w:val="005D6055"/>
    <w:rsid w:val="005D65FE"/>
    <w:rsid w:val="005D75A0"/>
    <w:rsid w:val="005D75B6"/>
    <w:rsid w:val="005E22B3"/>
    <w:rsid w:val="005E2956"/>
    <w:rsid w:val="005E3A00"/>
    <w:rsid w:val="005E4B33"/>
    <w:rsid w:val="005E5E6F"/>
    <w:rsid w:val="005F22DD"/>
    <w:rsid w:val="005F2678"/>
    <w:rsid w:val="005F7BE6"/>
    <w:rsid w:val="005F7CE2"/>
    <w:rsid w:val="00600BCB"/>
    <w:rsid w:val="0060152C"/>
    <w:rsid w:val="00602A41"/>
    <w:rsid w:val="00611A02"/>
    <w:rsid w:val="00613B82"/>
    <w:rsid w:val="00613D75"/>
    <w:rsid w:val="0061645B"/>
    <w:rsid w:val="00620370"/>
    <w:rsid w:val="0062315A"/>
    <w:rsid w:val="006248C8"/>
    <w:rsid w:val="00626BDC"/>
    <w:rsid w:val="00630842"/>
    <w:rsid w:val="0063112E"/>
    <w:rsid w:val="006337DA"/>
    <w:rsid w:val="00634B81"/>
    <w:rsid w:val="006360B1"/>
    <w:rsid w:val="00643284"/>
    <w:rsid w:val="0064515B"/>
    <w:rsid w:val="00646204"/>
    <w:rsid w:val="00650238"/>
    <w:rsid w:val="00655A75"/>
    <w:rsid w:val="00661460"/>
    <w:rsid w:val="00663B4A"/>
    <w:rsid w:val="0066425E"/>
    <w:rsid w:val="00665532"/>
    <w:rsid w:val="006722F6"/>
    <w:rsid w:val="00674BFE"/>
    <w:rsid w:val="00674C1F"/>
    <w:rsid w:val="00675B21"/>
    <w:rsid w:val="00677AAF"/>
    <w:rsid w:val="0068178B"/>
    <w:rsid w:val="00683A0A"/>
    <w:rsid w:val="00686EBF"/>
    <w:rsid w:val="00687C4D"/>
    <w:rsid w:val="006903A4"/>
    <w:rsid w:val="006915E2"/>
    <w:rsid w:val="00691C0C"/>
    <w:rsid w:val="0069380F"/>
    <w:rsid w:val="006952A0"/>
    <w:rsid w:val="006963AB"/>
    <w:rsid w:val="006A12A8"/>
    <w:rsid w:val="006A286A"/>
    <w:rsid w:val="006A43ED"/>
    <w:rsid w:val="006A7F93"/>
    <w:rsid w:val="006B1410"/>
    <w:rsid w:val="006B167E"/>
    <w:rsid w:val="006B2692"/>
    <w:rsid w:val="006B54B7"/>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723D"/>
    <w:rsid w:val="006F21DB"/>
    <w:rsid w:val="006F3FF2"/>
    <w:rsid w:val="00700880"/>
    <w:rsid w:val="00700F8C"/>
    <w:rsid w:val="007022B4"/>
    <w:rsid w:val="00702B2C"/>
    <w:rsid w:val="00704AF3"/>
    <w:rsid w:val="0071049F"/>
    <w:rsid w:val="00710E7D"/>
    <w:rsid w:val="00711AD3"/>
    <w:rsid w:val="0071446C"/>
    <w:rsid w:val="00716C8E"/>
    <w:rsid w:val="00723039"/>
    <w:rsid w:val="0072718A"/>
    <w:rsid w:val="00727E49"/>
    <w:rsid w:val="00731D8B"/>
    <w:rsid w:val="00735932"/>
    <w:rsid w:val="00742C1D"/>
    <w:rsid w:val="0075023A"/>
    <w:rsid w:val="00750B5B"/>
    <w:rsid w:val="0075275C"/>
    <w:rsid w:val="00752CFC"/>
    <w:rsid w:val="00752D55"/>
    <w:rsid w:val="007539EF"/>
    <w:rsid w:val="00756208"/>
    <w:rsid w:val="00756A45"/>
    <w:rsid w:val="00762F1F"/>
    <w:rsid w:val="00770979"/>
    <w:rsid w:val="00770E23"/>
    <w:rsid w:val="007710C3"/>
    <w:rsid w:val="00772374"/>
    <w:rsid w:val="00773EAC"/>
    <w:rsid w:val="0077608B"/>
    <w:rsid w:val="00780CC8"/>
    <w:rsid w:val="007838EF"/>
    <w:rsid w:val="007862DB"/>
    <w:rsid w:val="0078694B"/>
    <w:rsid w:val="00787087"/>
    <w:rsid w:val="00790A50"/>
    <w:rsid w:val="00790BDA"/>
    <w:rsid w:val="00791431"/>
    <w:rsid w:val="007957A1"/>
    <w:rsid w:val="0079748A"/>
    <w:rsid w:val="00797BF4"/>
    <w:rsid w:val="007A219D"/>
    <w:rsid w:val="007A253E"/>
    <w:rsid w:val="007A71B1"/>
    <w:rsid w:val="007A7577"/>
    <w:rsid w:val="007B092B"/>
    <w:rsid w:val="007B0F8D"/>
    <w:rsid w:val="007B4516"/>
    <w:rsid w:val="007B4E56"/>
    <w:rsid w:val="007B5E57"/>
    <w:rsid w:val="007B71AF"/>
    <w:rsid w:val="007C5749"/>
    <w:rsid w:val="007C6C12"/>
    <w:rsid w:val="007D0208"/>
    <w:rsid w:val="007D1950"/>
    <w:rsid w:val="007D5112"/>
    <w:rsid w:val="007E271C"/>
    <w:rsid w:val="007E4854"/>
    <w:rsid w:val="007E5837"/>
    <w:rsid w:val="007E75F8"/>
    <w:rsid w:val="007F0671"/>
    <w:rsid w:val="007F56C3"/>
    <w:rsid w:val="007F59E4"/>
    <w:rsid w:val="007F6DB3"/>
    <w:rsid w:val="007F748B"/>
    <w:rsid w:val="007F78F1"/>
    <w:rsid w:val="00802367"/>
    <w:rsid w:val="0080277C"/>
    <w:rsid w:val="00803D35"/>
    <w:rsid w:val="008047EE"/>
    <w:rsid w:val="00804975"/>
    <w:rsid w:val="00810B61"/>
    <w:rsid w:val="008126EE"/>
    <w:rsid w:val="00812A2D"/>
    <w:rsid w:val="008179F8"/>
    <w:rsid w:val="008207D1"/>
    <w:rsid w:val="00820E93"/>
    <w:rsid w:val="00825B32"/>
    <w:rsid w:val="00830024"/>
    <w:rsid w:val="00830231"/>
    <w:rsid w:val="008302E5"/>
    <w:rsid w:val="00833C9A"/>
    <w:rsid w:val="00834350"/>
    <w:rsid w:val="00836945"/>
    <w:rsid w:val="00841126"/>
    <w:rsid w:val="008416D1"/>
    <w:rsid w:val="008436E0"/>
    <w:rsid w:val="00845611"/>
    <w:rsid w:val="00845A15"/>
    <w:rsid w:val="008467F1"/>
    <w:rsid w:val="00847EAB"/>
    <w:rsid w:val="00850C19"/>
    <w:rsid w:val="00852CBD"/>
    <w:rsid w:val="0085315D"/>
    <w:rsid w:val="0085432E"/>
    <w:rsid w:val="008550F0"/>
    <w:rsid w:val="00864253"/>
    <w:rsid w:val="00864D99"/>
    <w:rsid w:val="00866C1A"/>
    <w:rsid w:val="008713FB"/>
    <w:rsid w:val="00873603"/>
    <w:rsid w:val="00874309"/>
    <w:rsid w:val="00876A67"/>
    <w:rsid w:val="00876D14"/>
    <w:rsid w:val="00876FE9"/>
    <w:rsid w:val="00882D18"/>
    <w:rsid w:val="008856C7"/>
    <w:rsid w:val="00886C88"/>
    <w:rsid w:val="00887522"/>
    <w:rsid w:val="00892807"/>
    <w:rsid w:val="0089292D"/>
    <w:rsid w:val="00894496"/>
    <w:rsid w:val="008948B3"/>
    <w:rsid w:val="00895E10"/>
    <w:rsid w:val="00895ECA"/>
    <w:rsid w:val="008A02E9"/>
    <w:rsid w:val="008A117B"/>
    <w:rsid w:val="008A22AB"/>
    <w:rsid w:val="008A2B7F"/>
    <w:rsid w:val="008A2BE6"/>
    <w:rsid w:val="008A3176"/>
    <w:rsid w:val="008A67C6"/>
    <w:rsid w:val="008A7ABA"/>
    <w:rsid w:val="008B0130"/>
    <w:rsid w:val="008C0C1E"/>
    <w:rsid w:val="008C144F"/>
    <w:rsid w:val="008C1C50"/>
    <w:rsid w:val="008C3776"/>
    <w:rsid w:val="008C52D1"/>
    <w:rsid w:val="008C639E"/>
    <w:rsid w:val="008C6DBA"/>
    <w:rsid w:val="008C768D"/>
    <w:rsid w:val="008C7C81"/>
    <w:rsid w:val="008D2070"/>
    <w:rsid w:val="008E1B19"/>
    <w:rsid w:val="008E2372"/>
    <w:rsid w:val="008E39C2"/>
    <w:rsid w:val="008E508C"/>
    <w:rsid w:val="008F0F4F"/>
    <w:rsid w:val="008F1C72"/>
    <w:rsid w:val="008F4EA0"/>
    <w:rsid w:val="008F5444"/>
    <w:rsid w:val="00900061"/>
    <w:rsid w:val="0090337A"/>
    <w:rsid w:val="00903B1B"/>
    <w:rsid w:val="00904EF0"/>
    <w:rsid w:val="00906648"/>
    <w:rsid w:val="00912463"/>
    <w:rsid w:val="00912496"/>
    <w:rsid w:val="00912E22"/>
    <w:rsid w:val="009130E5"/>
    <w:rsid w:val="00913D41"/>
    <w:rsid w:val="009148F6"/>
    <w:rsid w:val="0092241D"/>
    <w:rsid w:val="00923F68"/>
    <w:rsid w:val="00924020"/>
    <w:rsid w:val="00925447"/>
    <w:rsid w:val="00934907"/>
    <w:rsid w:val="00934D5A"/>
    <w:rsid w:val="009363CE"/>
    <w:rsid w:val="009369CB"/>
    <w:rsid w:val="009401F0"/>
    <w:rsid w:val="00940771"/>
    <w:rsid w:val="00941260"/>
    <w:rsid w:val="009426D5"/>
    <w:rsid w:val="0094277C"/>
    <w:rsid w:val="009454D1"/>
    <w:rsid w:val="0094752B"/>
    <w:rsid w:val="00951042"/>
    <w:rsid w:val="009516F5"/>
    <w:rsid w:val="009521E6"/>
    <w:rsid w:val="009521E8"/>
    <w:rsid w:val="009552B1"/>
    <w:rsid w:val="0095713B"/>
    <w:rsid w:val="009576CD"/>
    <w:rsid w:val="00957904"/>
    <w:rsid w:val="00960966"/>
    <w:rsid w:val="009630DA"/>
    <w:rsid w:val="00964EA4"/>
    <w:rsid w:val="00970BF7"/>
    <w:rsid w:val="00973A31"/>
    <w:rsid w:val="009775B9"/>
    <w:rsid w:val="00983F2F"/>
    <w:rsid w:val="0098527C"/>
    <w:rsid w:val="009860D7"/>
    <w:rsid w:val="00987340"/>
    <w:rsid w:val="00990071"/>
    <w:rsid w:val="00992176"/>
    <w:rsid w:val="00992F40"/>
    <w:rsid w:val="00993C9D"/>
    <w:rsid w:val="0099559F"/>
    <w:rsid w:val="00997B91"/>
    <w:rsid w:val="009A0004"/>
    <w:rsid w:val="009A0B1F"/>
    <w:rsid w:val="009A250B"/>
    <w:rsid w:val="009A4769"/>
    <w:rsid w:val="009A58E1"/>
    <w:rsid w:val="009A724D"/>
    <w:rsid w:val="009A7859"/>
    <w:rsid w:val="009B0A97"/>
    <w:rsid w:val="009B2B38"/>
    <w:rsid w:val="009B2E48"/>
    <w:rsid w:val="009B334F"/>
    <w:rsid w:val="009B5A27"/>
    <w:rsid w:val="009B7BD7"/>
    <w:rsid w:val="009D2EA8"/>
    <w:rsid w:val="009D4600"/>
    <w:rsid w:val="009D71E5"/>
    <w:rsid w:val="009D735E"/>
    <w:rsid w:val="009E169C"/>
    <w:rsid w:val="009E2F96"/>
    <w:rsid w:val="009E577E"/>
    <w:rsid w:val="009E6703"/>
    <w:rsid w:val="009F36F3"/>
    <w:rsid w:val="009F5CE2"/>
    <w:rsid w:val="009F6011"/>
    <w:rsid w:val="00A02856"/>
    <w:rsid w:val="00A04040"/>
    <w:rsid w:val="00A100CA"/>
    <w:rsid w:val="00A11753"/>
    <w:rsid w:val="00A12441"/>
    <w:rsid w:val="00A13AE2"/>
    <w:rsid w:val="00A16B1F"/>
    <w:rsid w:val="00A21457"/>
    <w:rsid w:val="00A215E6"/>
    <w:rsid w:val="00A22326"/>
    <w:rsid w:val="00A26127"/>
    <w:rsid w:val="00A26FB0"/>
    <w:rsid w:val="00A273A8"/>
    <w:rsid w:val="00A2745F"/>
    <w:rsid w:val="00A331E4"/>
    <w:rsid w:val="00A335CA"/>
    <w:rsid w:val="00A336B6"/>
    <w:rsid w:val="00A359C1"/>
    <w:rsid w:val="00A35EB4"/>
    <w:rsid w:val="00A37E6A"/>
    <w:rsid w:val="00A407EF"/>
    <w:rsid w:val="00A41E36"/>
    <w:rsid w:val="00A42228"/>
    <w:rsid w:val="00A4281C"/>
    <w:rsid w:val="00A44624"/>
    <w:rsid w:val="00A451A7"/>
    <w:rsid w:val="00A45431"/>
    <w:rsid w:val="00A463CF"/>
    <w:rsid w:val="00A517C3"/>
    <w:rsid w:val="00A557A4"/>
    <w:rsid w:val="00A55A41"/>
    <w:rsid w:val="00A60B07"/>
    <w:rsid w:val="00A60C3B"/>
    <w:rsid w:val="00A6185E"/>
    <w:rsid w:val="00A62EF8"/>
    <w:rsid w:val="00A63DDC"/>
    <w:rsid w:val="00A650E4"/>
    <w:rsid w:val="00A71327"/>
    <w:rsid w:val="00A727CE"/>
    <w:rsid w:val="00A80642"/>
    <w:rsid w:val="00A81649"/>
    <w:rsid w:val="00A82B9B"/>
    <w:rsid w:val="00A83EA8"/>
    <w:rsid w:val="00A8496A"/>
    <w:rsid w:val="00A84F9F"/>
    <w:rsid w:val="00A86C6A"/>
    <w:rsid w:val="00A908FD"/>
    <w:rsid w:val="00A9195F"/>
    <w:rsid w:val="00A93175"/>
    <w:rsid w:val="00A93F60"/>
    <w:rsid w:val="00AA02A4"/>
    <w:rsid w:val="00AA1BA0"/>
    <w:rsid w:val="00AA29EF"/>
    <w:rsid w:val="00AA65CE"/>
    <w:rsid w:val="00AA70C5"/>
    <w:rsid w:val="00AB1C3D"/>
    <w:rsid w:val="00AB2A65"/>
    <w:rsid w:val="00AB5F8B"/>
    <w:rsid w:val="00AC1C5B"/>
    <w:rsid w:val="00AD0BBF"/>
    <w:rsid w:val="00AD0F3A"/>
    <w:rsid w:val="00AD2194"/>
    <w:rsid w:val="00AD3EED"/>
    <w:rsid w:val="00AD535E"/>
    <w:rsid w:val="00AE060A"/>
    <w:rsid w:val="00AE1018"/>
    <w:rsid w:val="00AE475B"/>
    <w:rsid w:val="00AE68C0"/>
    <w:rsid w:val="00AE6CEC"/>
    <w:rsid w:val="00AE750F"/>
    <w:rsid w:val="00AE7C5C"/>
    <w:rsid w:val="00AE7ECD"/>
    <w:rsid w:val="00AF6CED"/>
    <w:rsid w:val="00AF74D6"/>
    <w:rsid w:val="00B00590"/>
    <w:rsid w:val="00B017FC"/>
    <w:rsid w:val="00B0343C"/>
    <w:rsid w:val="00B04AD8"/>
    <w:rsid w:val="00B04F20"/>
    <w:rsid w:val="00B05DE0"/>
    <w:rsid w:val="00B05FC6"/>
    <w:rsid w:val="00B06F60"/>
    <w:rsid w:val="00B07B95"/>
    <w:rsid w:val="00B10336"/>
    <w:rsid w:val="00B13355"/>
    <w:rsid w:val="00B135D3"/>
    <w:rsid w:val="00B13A33"/>
    <w:rsid w:val="00B166C6"/>
    <w:rsid w:val="00B17431"/>
    <w:rsid w:val="00B22609"/>
    <w:rsid w:val="00B247B7"/>
    <w:rsid w:val="00B274E1"/>
    <w:rsid w:val="00B277F8"/>
    <w:rsid w:val="00B33C35"/>
    <w:rsid w:val="00B368D9"/>
    <w:rsid w:val="00B37F12"/>
    <w:rsid w:val="00B4217F"/>
    <w:rsid w:val="00B43753"/>
    <w:rsid w:val="00B466EC"/>
    <w:rsid w:val="00B5344B"/>
    <w:rsid w:val="00B53A12"/>
    <w:rsid w:val="00B624C3"/>
    <w:rsid w:val="00B647C7"/>
    <w:rsid w:val="00B6509C"/>
    <w:rsid w:val="00B6608D"/>
    <w:rsid w:val="00B663CC"/>
    <w:rsid w:val="00B70CC4"/>
    <w:rsid w:val="00B711A1"/>
    <w:rsid w:val="00B71D30"/>
    <w:rsid w:val="00B72311"/>
    <w:rsid w:val="00B75088"/>
    <w:rsid w:val="00B75101"/>
    <w:rsid w:val="00B761D3"/>
    <w:rsid w:val="00B811E0"/>
    <w:rsid w:val="00B84623"/>
    <w:rsid w:val="00B8480E"/>
    <w:rsid w:val="00B8786A"/>
    <w:rsid w:val="00B91ED5"/>
    <w:rsid w:val="00B9203C"/>
    <w:rsid w:val="00B92EBD"/>
    <w:rsid w:val="00B932AD"/>
    <w:rsid w:val="00BA4154"/>
    <w:rsid w:val="00BA4A73"/>
    <w:rsid w:val="00BA63F1"/>
    <w:rsid w:val="00BA7EF7"/>
    <w:rsid w:val="00BB10B5"/>
    <w:rsid w:val="00BB1191"/>
    <w:rsid w:val="00BB1C7D"/>
    <w:rsid w:val="00BB2485"/>
    <w:rsid w:val="00BB3340"/>
    <w:rsid w:val="00BB4E86"/>
    <w:rsid w:val="00BB5803"/>
    <w:rsid w:val="00BB586E"/>
    <w:rsid w:val="00BB5E2F"/>
    <w:rsid w:val="00BB7C20"/>
    <w:rsid w:val="00BC406C"/>
    <w:rsid w:val="00BC4480"/>
    <w:rsid w:val="00BC488D"/>
    <w:rsid w:val="00BC540A"/>
    <w:rsid w:val="00BC66CB"/>
    <w:rsid w:val="00BC7291"/>
    <w:rsid w:val="00BD057E"/>
    <w:rsid w:val="00BD2B0D"/>
    <w:rsid w:val="00BD7D3E"/>
    <w:rsid w:val="00BE0527"/>
    <w:rsid w:val="00BE0A5C"/>
    <w:rsid w:val="00BE3FC1"/>
    <w:rsid w:val="00BE51ED"/>
    <w:rsid w:val="00BE5CFB"/>
    <w:rsid w:val="00BE781B"/>
    <w:rsid w:val="00BF4DF4"/>
    <w:rsid w:val="00BF7480"/>
    <w:rsid w:val="00C004E6"/>
    <w:rsid w:val="00C01ECD"/>
    <w:rsid w:val="00C02ED2"/>
    <w:rsid w:val="00C03387"/>
    <w:rsid w:val="00C05DE7"/>
    <w:rsid w:val="00C073ED"/>
    <w:rsid w:val="00C109E5"/>
    <w:rsid w:val="00C12FBB"/>
    <w:rsid w:val="00C1560A"/>
    <w:rsid w:val="00C160A9"/>
    <w:rsid w:val="00C17F1A"/>
    <w:rsid w:val="00C21193"/>
    <w:rsid w:val="00C23671"/>
    <w:rsid w:val="00C2425E"/>
    <w:rsid w:val="00C272CE"/>
    <w:rsid w:val="00C33B59"/>
    <w:rsid w:val="00C34254"/>
    <w:rsid w:val="00C40159"/>
    <w:rsid w:val="00C41DE0"/>
    <w:rsid w:val="00C42E16"/>
    <w:rsid w:val="00C44FC7"/>
    <w:rsid w:val="00C50E22"/>
    <w:rsid w:val="00C515FD"/>
    <w:rsid w:val="00C55B47"/>
    <w:rsid w:val="00C55D8A"/>
    <w:rsid w:val="00C61CCF"/>
    <w:rsid w:val="00C62782"/>
    <w:rsid w:val="00C65348"/>
    <w:rsid w:val="00C660B6"/>
    <w:rsid w:val="00C737C5"/>
    <w:rsid w:val="00C74BB9"/>
    <w:rsid w:val="00C74E64"/>
    <w:rsid w:val="00C768E6"/>
    <w:rsid w:val="00C84574"/>
    <w:rsid w:val="00C84B2D"/>
    <w:rsid w:val="00C85208"/>
    <w:rsid w:val="00C901A4"/>
    <w:rsid w:val="00C96636"/>
    <w:rsid w:val="00C97D58"/>
    <w:rsid w:val="00CA1A0B"/>
    <w:rsid w:val="00CA1D32"/>
    <w:rsid w:val="00CA528E"/>
    <w:rsid w:val="00CB2AE5"/>
    <w:rsid w:val="00CB5D2A"/>
    <w:rsid w:val="00CB610D"/>
    <w:rsid w:val="00CB7ED3"/>
    <w:rsid w:val="00CC344D"/>
    <w:rsid w:val="00CC3744"/>
    <w:rsid w:val="00CC450C"/>
    <w:rsid w:val="00CC50BE"/>
    <w:rsid w:val="00CC5A5F"/>
    <w:rsid w:val="00CC686D"/>
    <w:rsid w:val="00CC6FAD"/>
    <w:rsid w:val="00CC7496"/>
    <w:rsid w:val="00CD25F1"/>
    <w:rsid w:val="00CD2B0F"/>
    <w:rsid w:val="00CD44C7"/>
    <w:rsid w:val="00CD6FAC"/>
    <w:rsid w:val="00CD7710"/>
    <w:rsid w:val="00CD7C2A"/>
    <w:rsid w:val="00CE052B"/>
    <w:rsid w:val="00CE1BDE"/>
    <w:rsid w:val="00CE47F4"/>
    <w:rsid w:val="00CE59E5"/>
    <w:rsid w:val="00CE6665"/>
    <w:rsid w:val="00CF196E"/>
    <w:rsid w:val="00CF2D9B"/>
    <w:rsid w:val="00CF67BE"/>
    <w:rsid w:val="00CF754F"/>
    <w:rsid w:val="00D00578"/>
    <w:rsid w:val="00D03119"/>
    <w:rsid w:val="00D03648"/>
    <w:rsid w:val="00D055EA"/>
    <w:rsid w:val="00D10C53"/>
    <w:rsid w:val="00D13CFD"/>
    <w:rsid w:val="00D15C59"/>
    <w:rsid w:val="00D2254C"/>
    <w:rsid w:val="00D233D8"/>
    <w:rsid w:val="00D25F1C"/>
    <w:rsid w:val="00D260CE"/>
    <w:rsid w:val="00D303B5"/>
    <w:rsid w:val="00D308EA"/>
    <w:rsid w:val="00D326B5"/>
    <w:rsid w:val="00D336B5"/>
    <w:rsid w:val="00D33F47"/>
    <w:rsid w:val="00D34B25"/>
    <w:rsid w:val="00D413BA"/>
    <w:rsid w:val="00D42DBA"/>
    <w:rsid w:val="00D434D8"/>
    <w:rsid w:val="00D47830"/>
    <w:rsid w:val="00D47D5F"/>
    <w:rsid w:val="00D47E59"/>
    <w:rsid w:val="00D50C9B"/>
    <w:rsid w:val="00D51108"/>
    <w:rsid w:val="00D51321"/>
    <w:rsid w:val="00D5197D"/>
    <w:rsid w:val="00D51CF1"/>
    <w:rsid w:val="00D56B45"/>
    <w:rsid w:val="00D5779E"/>
    <w:rsid w:val="00D60CF2"/>
    <w:rsid w:val="00D65253"/>
    <w:rsid w:val="00D67A38"/>
    <w:rsid w:val="00D745F5"/>
    <w:rsid w:val="00D809E5"/>
    <w:rsid w:val="00D81080"/>
    <w:rsid w:val="00D83D18"/>
    <w:rsid w:val="00D843DC"/>
    <w:rsid w:val="00D84403"/>
    <w:rsid w:val="00D86B31"/>
    <w:rsid w:val="00D962A0"/>
    <w:rsid w:val="00D97BCE"/>
    <w:rsid w:val="00DA1FB7"/>
    <w:rsid w:val="00DA3DC6"/>
    <w:rsid w:val="00DA4778"/>
    <w:rsid w:val="00DA4B95"/>
    <w:rsid w:val="00DA78D8"/>
    <w:rsid w:val="00DB3D6F"/>
    <w:rsid w:val="00DB415A"/>
    <w:rsid w:val="00DB48CE"/>
    <w:rsid w:val="00DB5556"/>
    <w:rsid w:val="00DC0A6B"/>
    <w:rsid w:val="00DC152B"/>
    <w:rsid w:val="00DC3798"/>
    <w:rsid w:val="00DC421F"/>
    <w:rsid w:val="00DC4FD4"/>
    <w:rsid w:val="00DC5FE5"/>
    <w:rsid w:val="00DC6544"/>
    <w:rsid w:val="00DD0468"/>
    <w:rsid w:val="00DD1A51"/>
    <w:rsid w:val="00DD1FF2"/>
    <w:rsid w:val="00DD3E06"/>
    <w:rsid w:val="00DD49E3"/>
    <w:rsid w:val="00DD4CF9"/>
    <w:rsid w:val="00DD52E7"/>
    <w:rsid w:val="00DE39D8"/>
    <w:rsid w:val="00DF0A6A"/>
    <w:rsid w:val="00DF7193"/>
    <w:rsid w:val="00DF7242"/>
    <w:rsid w:val="00DF7EFA"/>
    <w:rsid w:val="00E007DE"/>
    <w:rsid w:val="00E00910"/>
    <w:rsid w:val="00E02C65"/>
    <w:rsid w:val="00E033DE"/>
    <w:rsid w:val="00E056BB"/>
    <w:rsid w:val="00E10AF0"/>
    <w:rsid w:val="00E11912"/>
    <w:rsid w:val="00E130ED"/>
    <w:rsid w:val="00E1637A"/>
    <w:rsid w:val="00E21832"/>
    <w:rsid w:val="00E268A1"/>
    <w:rsid w:val="00E26F38"/>
    <w:rsid w:val="00E26FA4"/>
    <w:rsid w:val="00E323B0"/>
    <w:rsid w:val="00E3343C"/>
    <w:rsid w:val="00E3473B"/>
    <w:rsid w:val="00E3545C"/>
    <w:rsid w:val="00E40302"/>
    <w:rsid w:val="00E40834"/>
    <w:rsid w:val="00E42176"/>
    <w:rsid w:val="00E42C43"/>
    <w:rsid w:val="00E50360"/>
    <w:rsid w:val="00E51AFD"/>
    <w:rsid w:val="00E51F43"/>
    <w:rsid w:val="00E522BD"/>
    <w:rsid w:val="00E52912"/>
    <w:rsid w:val="00E5490B"/>
    <w:rsid w:val="00E54B5E"/>
    <w:rsid w:val="00E56632"/>
    <w:rsid w:val="00E66BFD"/>
    <w:rsid w:val="00E67F50"/>
    <w:rsid w:val="00E74CC8"/>
    <w:rsid w:val="00E75D26"/>
    <w:rsid w:val="00E75D78"/>
    <w:rsid w:val="00E771E4"/>
    <w:rsid w:val="00E779BB"/>
    <w:rsid w:val="00E77D1C"/>
    <w:rsid w:val="00E77DDB"/>
    <w:rsid w:val="00E8046E"/>
    <w:rsid w:val="00E81F97"/>
    <w:rsid w:val="00E820DC"/>
    <w:rsid w:val="00E841CB"/>
    <w:rsid w:val="00E86202"/>
    <w:rsid w:val="00E86408"/>
    <w:rsid w:val="00E917D2"/>
    <w:rsid w:val="00E924CF"/>
    <w:rsid w:val="00E95019"/>
    <w:rsid w:val="00E95443"/>
    <w:rsid w:val="00E9768F"/>
    <w:rsid w:val="00E97E55"/>
    <w:rsid w:val="00EA059C"/>
    <w:rsid w:val="00EA0FD3"/>
    <w:rsid w:val="00EA1435"/>
    <w:rsid w:val="00EA30FD"/>
    <w:rsid w:val="00EA3D46"/>
    <w:rsid w:val="00EA3FFD"/>
    <w:rsid w:val="00EA4CDB"/>
    <w:rsid w:val="00EA702C"/>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E78E9"/>
    <w:rsid w:val="00EF17D2"/>
    <w:rsid w:val="00EF3F35"/>
    <w:rsid w:val="00EF43E3"/>
    <w:rsid w:val="00EF696C"/>
    <w:rsid w:val="00F03F8B"/>
    <w:rsid w:val="00F10167"/>
    <w:rsid w:val="00F12751"/>
    <w:rsid w:val="00F1391D"/>
    <w:rsid w:val="00F14AFA"/>
    <w:rsid w:val="00F17295"/>
    <w:rsid w:val="00F20A67"/>
    <w:rsid w:val="00F20FA2"/>
    <w:rsid w:val="00F2234C"/>
    <w:rsid w:val="00F23AE0"/>
    <w:rsid w:val="00F24B39"/>
    <w:rsid w:val="00F2573B"/>
    <w:rsid w:val="00F30EAE"/>
    <w:rsid w:val="00F31469"/>
    <w:rsid w:val="00F32E8E"/>
    <w:rsid w:val="00F35685"/>
    <w:rsid w:val="00F3571D"/>
    <w:rsid w:val="00F37317"/>
    <w:rsid w:val="00F37F15"/>
    <w:rsid w:val="00F443CE"/>
    <w:rsid w:val="00F45ED9"/>
    <w:rsid w:val="00F4614B"/>
    <w:rsid w:val="00F51151"/>
    <w:rsid w:val="00F515E9"/>
    <w:rsid w:val="00F5345B"/>
    <w:rsid w:val="00F538F9"/>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267B"/>
    <w:rsid w:val="00F8271B"/>
    <w:rsid w:val="00F853DA"/>
    <w:rsid w:val="00F8676E"/>
    <w:rsid w:val="00F875BE"/>
    <w:rsid w:val="00F905D8"/>
    <w:rsid w:val="00F91882"/>
    <w:rsid w:val="00F91B11"/>
    <w:rsid w:val="00F94776"/>
    <w:rsid w:val="00F95117"/>
    <w:rsid w:val="00F951E2"/>
    <w:rsid w:val="00F968DF"/>
    <w:rsid w:val="00FA0DCD"/>
    <w:rsid w:val="00FA1509"/>
    <w:rsid w:val="00FA357E"/>
    <w:rsid w:val="00FA6155"/>
    <w:rsid w:val="00FA65EA"/>
    <w:rsid w:val="00FA6944"/>
    <w:rsid w:val="00FA7942"/>
    <w:rsid w:val="00FB0739"/>
    <w:rsid w:val="00FB36C4"/>
    <w:rsid w:val="00FB45B1"/>
    <w:rsid w:val="00FB4845"/>
    <w:rsid w:val="00FB5020"/>
    <w:rsid w:val="00FB6603"/>
    <w:rsid w:val="00FB78C6"/>
    <w:rsid w:val="00FC08C2"/>
    <w:rsid w:val="00FC3456"/>
    <w:rsid w:val="00FC3715"/>
    <w:rsid w:val="00FC7EA1"/>
    <w:rsid w:val="00FD1FDC"/>
    <w:rsid w:val="00FD444B"/>
    <w:rsid w:val="00FD6567"/>
    <w:rsid w:val="00FE028B"/>
    <w:rsid w:val="00FE052D"/>
    <w:rsid w:val="00FE301B"/>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46967-3ADC-41C7-8778-5E8E7CA63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5</Pages>
  <Words>2108</Words>
  <Characters>12020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Zhenshan ZHAO</cp:lastModifiedBy>
  <cp:revision>241</cp:revision>
  <dcterms:created xsi:type="dcterms:W3CDTF">2017-06-07T07:49:00Z</dcterms:created>
  <dcterms:modified xsi:type="dcterms:W3CDTF">2017-09-30T12:26:00Z</dcterms:modified>
</cp:coreProperties>
</file>