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224" w:rsidRPr="00734AD3" w:rsidRDefault="00EC3224" w:rsidP="00EC3224">
      <w:pPr>
        <w:pStyle w:val="a0"/>
        <w:tabs>
          <w:tab w:val="right" w:pos="9639"/>
        </w:tabs>
        <w:spacing w:line="276" w:lineRule="auto"/>
        <w:jc w:val="both"/>
        <w:rPr>
          <w:rFonts w:eastAsiaTheme="minorEastAsia"/>
          <w:bCs/>
          <w:i/>
          <w:noProof w:val="0"/>
          <w:sz w:val="32"/>
          <w:lang w:eastAsia="zh-TW"/>
        </w:rPr>
      </w:pPr>
      <w:r w:rsidRPr="0077190D">
        <w:rPr>
          <w:sz w:val="24"/>
          <w:lang w:eastAsia="zh-CN"/>
        </w:rPr>
        <w:t>3GPP T</w:t>
      </w:r>
      <w:bookmarkStart w:id="0" w:name="_Ref452454252"/>
      <w:bookmarkEnd w:id="0"/>
      <w:r w:rsidR="00CA1B6E" w:rsidRPr="0077190D">
        <w:rPr>
          <w:sz w:val="24"/>
          <w:lang w:eastAsia="zh-CN"/>
        </w:rPr>
        <w:t>SG RAN WG</w:t>
      </w:r>
      <w:r w:rsidR="00734AD3">
        <w:rPr>
          <w:rFonts w:eastAsiaTheme="minorEastAsia" w:hint="eastAsia"/>
          <w:sz w:val="24"/>
          <w:lang w:eastAsia="zh-TW"/>
        </w:rPr>
        <w:t>1</w:t>
      </w:r>
      <w:r w:rsidR="00CA1B6E" w:rsidRPr="0077190D">
        <w:rPr>
          <w:sz w:val="24"/>
          <w:lang w:eastAsia="zh-CN"/>
        </w:rPr>
        <w:t xml:space="preserve"> Meeting </w:t>
      </w:r>
      <w:r w:rsidR="00734AD3">
        <w:rPr>
          <w:rFonts w:eastAsia="新細明體" w:hint="eastAsia"/>
          <w:sz w:val="24"/>
          <w:lang w:eastAsia="zh-TW"/>
        </w:rPr>
        <w:t>#90</w:t>
      </w:r>
      <w:r w:rsidRPr="0077190D">
        <w:rPr>
          <w:bCs/>
          <w:noProof w:val="0"/>
          <w:sz w:val="24"/>
        </w:rPr>
        <w:t xml:space="preserve">                                            </w:t>
      </w:r>
      <w:r w:rsidR="00C30D74">
        <w:rPr>
          <w:rFonts w:eastAsiaTheme="minorEastAsia" w:hint="eastAsia"/>
          <w:bCs/>
          <w:noProof w:val="0"/>
          <w:sz w:val="24"/>
          <w:lang w:eastAsia="zh-TW"/>
        </w:rPr>
        <w:t xml:space="preserve">                  </w:t>
      </w:r>
      <w:r w:rsidR="00C30D74" w:rsidRPr="00C30D74">
        <w:rPr>
          <w:bCs/>
          <w:noProof w:val="0"/>
          <w:sz w:val="24"/>
        </w:rPr>
        <w:t>R1-1714195</w:t>
      </w:r>
    </w:p>
    <w:p w:rsidR="00EC3224" w:rsidRPr="0077190D" w:rsidRDefault="00734AD3" w:rsidP="00EC3224">
      <w:pPr>
        <w:tabs>
          <w:tab w:val="left" w:pos="1985"/>
        </w:tabs>
        <w:spacing w:after="0" w:line="276" w:lineRule="auto"/>
        <w:jc w:val="both"/>
        <w:rPr>
          <w:rFonts w:ascii="Arial" w:hAnsi="Arial"/>
          <w:b/>
          <w:noProof/>
          <w:sz w:val="24"/>
          <w:lang w:eastAsia="zh-CN"/>
        </w:rPr>
      </w:pPr>
      <w:r>
        <w:rPr>
          <w:rFonts w:ascii="Arial" w:eastAsia="新細明體" w:hAnsi="Arial" w:hint="eastAsia"/>
          <w:b/>
          <w:noProof/>
          <w:sz w:val="24"/>
          <w:lang w:eastAsia="zh-TW"/>
        </w:rPr>
        <w:t>Prague</w:t>
      </w:r>
      <w:r w:rsidR="00EC3224" w:rsidRPr="0077190D">
        <w:rPr>
          <w:rFonts w:ascii="Arial" w:hAnsi="Arial"/>
          <w:b/>
          <w:noProof/>
          <w:sz w:val="24"/>
          <w:lang w:eastAsia="zh-CN"/>
        </w:rPr>
        <w:t>,</w:t>
      </w:r>
      <w:r w:rsidR="00F9014E" w:rsidRPr="0077190D">
        <w:rPr>
          <w:rFonts w:ascii="Arial" w:hAnsi="Arial"/>
          <w:b/>
          <w:noProof/>
          <w:sz w:val="24"/>
          <w:lang w:eastAsia="zh-CN"/>
        </w:rPr>
        <w:t xml:space="preserve"> </w:t>
      </w:r>
      <w:r w:rsidR="009A0243" w:rsidRPr="009A0243">
        <w:rPr>
          <w:rFonts w:ascii="Arial" w:eastAsiaTheme="minorEastAsia" w:hAnsi="Arial"/>
          <w:b/>
          <w:noProof/>
          <w:sz w:val="24"/>
          <w:lang w:eastAsia="zh-TW"/>
        </w:rPr>
        <w:t>Czechia</w:t>
      </w:r>
      <w:r w:rsidR="00EC3224" w:rsidRPr="0077190D">
        <w:rPr>
          <w:rFonts w:ascii="Arial" w:hAnsi="Arial"/>
          <w:b/>
          <w:noProof/>
          <w:sz w:val="24"/>
          <w:lang w:eastAsia="zh-CN"/>
        </w:rPr>
        <w:t xml:space="preserve">, </w:t>
      </w:r>
      <w:r w:rsidR="00B26F77">
        <w:rPr>
          <w:rFonts w:ascii="Arial" w:eastAsia="新細明體" w:hAnsi="Arial" w:hint="eastAsia"/>
          <w:b/>
          <w:noProof/>
          <w:sz w:val="24"/>
          <w:lang w:eastAsia="zh-TW"/>
        </w:rPr>
        <w:t>2</w:t>
      </w:r>
      <w:r>
        <w:rPr>
          <w:rFonts w:ascii="Arial" w:eastAsia="新細明體" w:hAnsi="Arial" w:hint="eastAsia"/>
          <w:b/>
          <w:noProof/>
          <w:sz w:val="24"/>
          <w:lang w:eastAsia="zh-TW"/>
        </w:rPr>
        <w:t>1</w:t>
      </w:r>
      <w:r w:rsidR="00931D58">
        <w:rPr>
          <w:rFonts w:ascii="Arial" w:eastAsiaTheme="minorEastAsia" w:hAnsi="Arial" w:hint="eastAsia"/>
          <w:b/>
          <w:noProof/>
          <w:sz w:val="24"/>
          <w:vertAlign w:val="superscript"/>
          <w:lang w:eastAsia="zh-TW"/>
        </w:rPr>
        <w:t>st</w:t>
      </w:r>
      <w:bookmarkStart w:id="1" w:name="_GoBack"/>
      <w:bookmarkEnd w:id="1"/>
      <w:r w:rsidR="00DB7C78" w:rsidRPr="0077190D">
        <w:rPr>
          <w:rFonts w:ascii="Arial" w:hAnsi="Arial"/>
          <w:b/>
          <w:noProof/>
          <w:sz w:val="24"/>
          <w:lang w:eastAsia="zh-CN"/>
        </w:rPr>
        <w:t xml:space="preserve"> </w:t>
      </w:r>
      <w:r w:rsidR="00F9014E" w:rsidRPr="0077190D">
        <w:rPr>
          <w:rFonts w:ascii="Arial" w:hAnsi="Arial"/>
          <w:b/>
          <w:noProof/>
          <w:sz w:val="24"/>
          <w:lang w:eastAsia="zh-CN"/>
        </w:rPr>
        <w:t>-</w:t>
      </w:r>
      <w:r w:rsidR="00B26F77">
        <w:rPr>
          <w:rFonts w:ascii="Arial" w:eastAsia="新細明體" w:hAnsi="Arial" w:hint="eastAsia"/>
          <w:b/>
          <w:noProof/>
          <w:sz w:val="24"/>
          <w:lang w:eastAsia="zh-TW"/>
        </w:rPr>
        <w:t>2</w:t>
      </w:r>
      <w:r>
        <w:rPr>
          <w:rFonts w:ascii="Arial" w:eastAsiaTheme="minorEastAsia" w:hAnsi="Arial" w:hint="eastAsia"/>
          <w:b/>
          <w:noProof/>
          <w:sz w:val="24"/>
          <w:lang w:eastAsia="zh-TW"/>
        </w:rPr>
        <w:t>5</w:t>
      </w:r>
      <w:r w:rsidR="00DB7C78" w:rsidRPr="0077190D">
        <w:rPr>
          <w:rFonts w:ascii="Arial" w:hAnsi="Arial"/>
          <w:b/>
          <w:noProof/>
          <w:sz w:val="24"/>
          <w:vertAlign w:val="superscript"/>
          <w:lang w:eastAsia="zh-CN"/>
        </w:rPr>
        <w:t>th</w:t>
      </w:r>
      <w:r w:rsidR="00EC3224" w:rsidRPr="0077190D">
        <w:rPr>
          <w:rFonts w:ascii="Arial" w:hAnsi="Arial"/>
          <w:b/>
          <w:noProof/>
          <w:sz w:val="24"/>
          <w:lang w:eastAsia="zh-CN"/>
        </w:rPr>
        <w:t xml:space="preserve">, </w:t>
      </w:r>
      <w:r>
        <w:rPr>
          <w:rFonts w:ascii="Arial" w:eastAsia="新細明體" w:hAnsi="Arial" w:hint="eastAsia"/>
          <w:b/>
          <w:noProof/>
          <w:sz w:val="24"/>
          <w:lang w:eastAsia="zh-TW"/>
        </w:rPr>
        <w:t>August</w:t>
      </w:r>
      <w:r w:rsidR="00EC3224" w:rsidRPr="0077190D">
        <w:rPr>
          <w:rFonts w:ascii="Arial" w:hAnsi="Arial"/>
          <w:b/>
          <w:noProof/>
          <w:sz w:val="24"/>
          <w:lang w:eastAsia="zh-CN"/>
        </w:rPr>
        <w:t xml:space="preserve"> 2017</w:t>
      </w:r>
    </w:p>
    <w:p w:rsidR="00EC3224" w:rsidRPr="00734AD3" w:rsidRDefault="00EC3224" w:rsidP="00EC3224">
      <w:pPr>
        <w:pStyle w:val="a0"/>
        <w:spacing w:line="276" w:lineRule="auto"/>
        <w:jc w:val="both"/>
        <w:rPr>
          <w:bCs/>
          <w:noProof w:val="0"/>
          <w:sz w:val="24"/>
          <w:lang w:eastAsia="ja-JP"/>
        </w:rPr>
      </w:pPr>
    </w:p>
    <w:p w:rsidR="00EC3224" w:rsidRPr="00734AD3" w:rsidRDefault="00EC3224" w:rsidP="00EC3224">
      <w:pPr>
        <w:pStyle w:val="CRCoverPage"/>
        <w:spacing w:line="276" w:lineRule="auto"/>
        <w:jc w:val="both"/>
        <w:rPr>
          <w:rFonts w:eastAsiaTheme="minorEastAsia" w:cs="Arial"/>
          <w:b/>
          <w:bCs/>
          <w:sz w:val="24"/>
          <w:lang w:val="en-US" w:eastAsia="zh-TW"/>
        </w:rPr>
      </w:pPr>
      <w:r w:rsidRPr="0077190D">
        <w:rPr>
          <w:rFonts w:cs="Arial"/>
          <w:b/>
          <w:bCs/>
          <w:sz w:val="24"/>
          <w:lang w:val="en-US"/>
        </w:rPr>
        <w:t>Agenda item:</w:t>
      </w:r>
      <w:r w:rsidRPr="0077190D">
        <w:rPr>
          <w:rFonts w:cs="Arial"/>
          <w:b/>
          <w:bCs/>
          <w:sz w:val="24"/>
          <w:lang w:val="en-US"/>
        </w:rPr>
        <w:tab/>
      </w:r>
      <w:r w:rsidRPr="0077190D">
        <w:rPr>
          <w:rFonts w:cs="Arial"/>
          <w:b/>
          <w:bCs/>
          <w:sz w:val="24"/>
          <w:lang w:val="en-US"/>
        </w:rPr>
        <w:tab/>
      </w:r>
      <w:r w:rsidR="00387C9A" w:rsidRPr="00387C9A">
        <w:rPr>
          <w:rFonts w:eastAsiaTheme="minorEastAsia" w:cs="Arial"/>
          <w:bCs/>
          <w:sz w:val="24"/>
          <w:lang w:val="en-US" w:eastAsia="zh-TW"/>
        </w:rPr>
        <w:t>5.2.3.1.3</w:t>
      </w:r>
    </w:p>
    <w:p w:rsidR="00EC3224" w:rsidRPr="00B26F77" w:rsidRDefault="00EC3224" w:rsidP="00EC3224">
      <w:pPr>
        <w:spacing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5F27E7">
        <w:rPr>
          <w:rFonts w:ascii="Arial" w:eastAsia="新細明體" w:hAnsi="Arial" w:cs="Arial" w:hint="eastAsia"/>
          <w:bCs/>
          <w:sz w:val="24"/>
          <w:lang w:eastAsia="zh-TW"/>
        </w:rPr>
        <w:t>ITRI</w:t>
      </w:r>
    </w:p>
    <w:p w:rsidR="00EC3224" w:rsidRPr="0077190D" w:rsidRDefault="00EC3224" w:rsidP="00147E85">
      <w:pPr>
        <w:tabs>
          <w:tab w:val="left" w:pos="1985"/>
        </w:tabs>
        <w:spacing w:line="276" w:lineRule="auto"/>
        <w:ind w:left="2880" w:hanging="2880"/>
        <w:jc w:val="both"/>
        <w:rPr>
          <w:rFonts w:ascii="Arial" w:eastAsia="Malgun Gothic" w:hAnsi="Arial" w:cs="Arial"/>
          <w:bCs/>
          <w:sz w:val="24"/>
          <w:lang w:eastAsia="ko-KR"/>
        </w:rPr>
      </w:pPr>
      <w:r w:rsidRPr="0077190D">
        <w:rPr>
          <w:rFonts w:ascii="Arial" w:hAnsi="Arial" w:cs="Arial"/>
          <w:b/>
          <w:bCs/>
          <w:sz w:val="24"/>
        </w:rPr>
        <w:t>Title:</w:t>
      </w:r>
      <w:r w:rsidR="00147E85">
        <w:rPr>
          <w:rFonts w:asciiTheme="minorEastAsia" w:eastAsiaTheme="minorEastAsia" w:hAnsiTheme="minorEastAsia" w:cs="Arial" w:hint="eastAsia"/>
          <w:bCs/>
          <w:sz w:val="24"/>
          <w:lang w:eastAsia="zh-TW"/>
        </w:rPr>
        <w:t xml:space="preserve">                   </w:t>
      </w:r>
      <w:r w:rsidR="00387C9A" w:rsidRPr="00387C9A">
        <w:rPr>
          <w:rFonts w:ascii="Arial" w:eastAsiaTheme="minorEastAsia" w:hAnsi="Arial" w:cs="Arial"/>
          <w:bCs/>
          <w:sz w:val="24"/>
          <w:lang w:eastAsia="zh-TW"/>
        </w:rPr>
        <w:t xml:space="preserve">Discussion on Synchronization Aspects for </w:t>
      </w:r>
      <w:proofErr w:type="spellStart"/>
      <w:r w:rsidR="00387C9A" w:rsidRPr="00387C9A">
        <w:rPr>
          <w:rFonts w:ascii="Arial" w:eastAsiaTheme="minorEastAsia" w:hAnsi="Arial" w:cs="Arial"/>
          <w:bCs/>
          <w:sz w:val="24"/>
          <w:lang w:eastAsia="zh-TW"/>
        </w:rPr>
        <w:t>Sidelink</w:t>
      </w:r>
      <w:proofErr w:type="spellEnd"/>
      <w:r w:rsidR="00387C9A" w:rsidRPr="00387C9A">
        <w:rPr>
          <w:rFonts w:ascii="Arial" w:eastAsiaTheme="minorEastAsia" w:hAnsi="Arial" w:cs="Arial"/>
          <w:bCs/>
          <w:sz w:val="24"/>
          <w:lang w:eastAsia="zh-TW"/>
        </w:rPr>
        <w:t xml:space="preserve"> Carrier Aggregation in V2X communication  </w:t>
      </w:r>
    </w:p>
    <w:p w:rsidR="00EC3224" w:rsidRPr="0077190D" w:rsidRDefault="00EC3224" w:rsidP="00EC3224">
      <w:pPr>
        <w:spacing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 and decision</w:t>
      </w:r>
    </w:p>
    <w:p w:rsidR="00EC3224" w:rsidRPr="0077190D" w:rsidRDefault="00EC3224" w:rsidP="00EA3FD8">
      <w:pPr>
        <w:pStyle w:val="1"/>
      </w:pPr>
      <w:bookmarkStart w:id="2" w:name="_Ref429645891"/>
      <w:r w:rsidRPr="0077190D">
        <w:t>Introduction</w:t>
      </w:r>
      <w:bookmarkEnd w:id="2"/>
    </w:p>
    <w:p w:rsidR="008F5002" w:rsidRPr="0031037A" w:rsidRDefault="008F5002" w:rsidP="008F5002">
      <w:pPr>
        <w:rPr>
          <w:i/>
        </w:rPr>
      </w:pPr>
      <w:r>
        <w:t xml:space="preserve">At RAN #75, a new WI for 3GPP V2X Phase 2 was approved [1]. Carrier aggregation on PC5 will be supported: </w:t>
      </w:r>
    </w:p>
    <w:p w:rsidR="008F5002" w:rsidRPr="0031037A" w:rsidRDefault="008F5002" w:rsidP="008F5002">
      <w:pPr>
        <w:rPr>
          <w:i/>
        </w:rPr>
      </w:pPr>
      <w:r w:rsidRPr="0031037A">
        <w:rPr>
          <w:i/>
        </w:rPr>
        <w:t>1.</w:t>
      </w:r>
      <w:r w:rsidRPr="0031037A">
        <w:rPr>
          <w:i/>
        </w:rPr>
        <w:tab/>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rsidR="005441AE" w:rsidRPr="0031037A" w:rsidRDefault="008F5002" w:rsidP="008F5002">
      <w:pPr>
        <w:rPr>
          <w:rFonts w:eastAsiaTheme="minorEastAsia"/>
          <w:i/>
          <w:lang w:eastAsia="zh-TW"/>
        </w:rPr>
      </w:pPr>
      <w:r w:rsidRPr="0031037A">
        <w:rPr>
          <w:i/>
        </w:rPr>
        <w:t>a)</w:t>
      </w:r>
      <w:r w:rsidRPr="0031037A">
        <w:rPr>
          <w:i/>
        </w:rPr>
        <w:tab/>
        <w:t>Carrier aggregation (up to 8 PC5 carriers);</w:t>
      </w:r>
    </w:p>
    <w:p w:rsidR="005441AE" w:rsidRDefault="002044E9" w:rsidP="00C46271">
      <w:pPr>
        <w:rPr>
          <w:rFonts w:eastAsiaTheme="minorEastAsia"/>
          <w:lang w:eastAsia="zh-TW"/>
        </w:rPr>
      </w:pPr>
      <w:r w:rsidRPr="002044E9">
        <w:rPr>
          <w:rFonts w:eastAsiaTheme="minorEastAsia"/>
          <w:lang w:eastAsia="zh-TW"/>
        </w:rPr>
        <w:t xml:space="preserve">According to the </w:t>
      </w:r>
      <w:r w:rsidR="00C54DAB">
        <w:rPr>
          <w:rFonts w:eastAsiaTheme="minorEastAsia" w:hint="eastAsia"/>
          <w:lang w:eastAsia="zh-TW"/>
        </w:rPr>
        <w:t>objects of WI for 3GPP V2X Phase 2</w:t>
      </w:r>
      <w:r w:rsidR="005038B0">
        <w:rPr>
          <w:rFonts w:eastAsiaTheme="minorEastAsia" w:hint="eastAsia"/>
          <w:lang w:eastAsia="zh-TW"/>
        </w:rPr>
        <w:t>,</w:t>
      </w:r>
      <w:r w:rsidR="00C54DAB">
        <w:rPr>
          <w:rFonts w:eastAsiaTheme="minorEastAsia" w:hint="eastAsia"/>
          <w:lang w:eastAsia="zh-TW"/>
        </w:rPr>
        <w:t xml:space="preserve"> </w:t>
      </w:r>
      <w:r w:rsidR="005038B0">
        <w:rPr>
          <w:rFonts w:eastAsiaTheme="minorEastAsia" w:hint="eastAsia"/>
          <w:lang w:eastAsia="zh-TW"/>
        </w:rPr>
        <w:t>i</w:t>
      </w:r>
      <w:r w:rsidRPr="002044E9">
        <w:rPr>
          <w:rFonts w:eastAsiaTheme="minorEastAsia"/>
          <w:lang w:eastAsia="zh-TW"/>
        </w:rPr>
        <w:t>n this contribution, we will focus on the discussion for timing misalignment issue</w:t>
      </w:r>
      <w:r w:rsidR="00C54DAB">
        <w:rPr>
          <w:rFonts w:eastAsiaTheme="minorEastAsia" w:hint="eastAsia"/>
          <w:lang w:eastAsia="zh-TW"/>
        </w:rPr>
        <w:t xml:space="preserve"> for carrier aggregation </w:t>
      </w:r>
      <w:r w:rsidRPr="002044E9">
        <w:rPr>
          <w:rFonts w:eastAsiaTheme="minorEastAsia"/>
          <w:lang w:eastAsia="zh-TW"/>
        </w:rPr>
        <w:t>in the V2</w:t>
      </w:r>
      <w:r w:rsidR="00C54DAB">
        <w:rPr>
          <w:rFonts w:eastAsiaTheme="minorEastAsia" w:hint="eastAsia"/>
          <w:lang w:eastAsia="zh-TW"/>
        </w:rPr>
        <w:t>X</w:t>
      </w:r>
      <w:r w:rsidRPr="002044E9">
        <w:rPr>
          <w:rFonts w:eastAsiaTheme="minorEastAsia"/>
          <w:lang w:eastAsia="zh-TW"/>
        </w:rPr>
        <w:t xml:space="preserve"> communications with different reference timings from </w:t>
      </w:r>
      <w:proofErr w:type="spellStart"/>
      <w:r w:rsidRPr="002044E9">
        <w:rPr>
          <w:rFonts w:eastAsiaTheme="minorEastAsia"/>
          <w:lang w:eastAsia="zh-TW"/>
        </w:rPr>
        <w:t>eNB</w:t>
      </w:r>
      <w:proofErr w:type="spellEnd"/>
      <w:r w:rsidRPr="002044E9">
        <w:rPr>
          <w:rFonts w:eastAsiaTheme="minorEastAsia"/>
          <w:lang w:eastAsia="zh-TW"/>
        </w:rPr>
        <w:t xml:space="preserve"> and GNSS. And we </w:t>
      </w:r>
      <w:r w:rsidR="001F7AD9" w:rsidRPr="001F7AD9">
        <w:rPr>
          <w:rFonts w:eastAsiaTheme="minorEastAsia"/>
          <w:lang w:eastAsia="zh-TW"/>
        </w:rPr>
        <w:t xml:space="preserve">should be considered </w:t>
      </w:r>
      <w:r w:rsidR="001F7AD9">
        <w:rPr>
          <w:rFonts w:eastAsiaTheme="minorEastAsia" w:hint="eastAsia"/>
          <w:lang w:eastAsia="zh-TW"/>
        </w:rPr>
        <w:t xml:space="preserve">and handled </w:t>
      </w:r>
      <w:r w:rsidR="001F7AD9" w:rsidRPr="001F7AD9">
        <w:rPr>
          <w:rFonts w:eastAsiaTheme="minorEastAsia"/>
          <w:lang w:eastAsia="zh-TW"/>
        </w:rPr>
        <w:t>for V2V communications to address the timing misalignment issue</w:t>
      </w:r>
      <w:r w:rsidRPr="002044E9">
        <w:rPr>
          <w:rFonts w:eastAsiaTheme="minorEastAsia"/>
          <w:lang w:eastAsia="zh-TW"/>
        </w:rPr>
        <w:t xml:space="preserve"> between </w:t>
      </w:r>
      <w:proofErr w:type="spellStart"/>
      <w:r w:rsidRPr="002044E9">
        <w:rPr>
          <w:rFonts w:eastAsiaTheme="minorEastAsia"/>
          <w:lang w:eastAsia="zh-TW"/>
        </w:rPr>
        <w:t>eNB</w:t>
      </w:r>
      <w:proofErr w:type="spellEnd"/>
      <w:r w:rsidRPr="002044E9">
        <w:rPr>
          <w:rFonts w:eastAsiaTheme="minorEastAsia"/>
          <w:lang w:eastAsia="zh-TW"/>
        </w:rPr>
        <w:t xml:space="preserve"> and GNSS synchronization sources</w:t>
      </w:r>
      <w:r w:rsidR="001F7AD9">
        <w:rPr>
          <w:rFonts w:eastAsiaTheme="minorEastAsia" w:hint="eastAsia"/>
          <w:lang w:eastAsia="zh-TW"/>
        </w:rPr>
        <w:t>.</w:t>
      </w:r>
    </w:p>
    <w:p w:rsidR="00D008A9" w:rsidRPr="0077190D" w:rsidRDefault="006E3858" w:rsidP="000F42B9">
      <w:pPr>
        <w:pStyle w:val="1"/>
      </w:pPr>
      <w:r w:rsidRPr="0077190D">
        <w:t>Discussion</w:t>
      </w:r>
      <w:r w:rsidR="00771FF0">
        <w:rPr>
          <w:rFonts w:eastAsiaTheme="minorEastAsia" w:hint="eastAsia"/>
          <w:lang w:eastAsia="zh-TW"/>
        </w:rPr>
        <w:t xml:space="preserve"> on timing alignment </w:t>
      </w:r>
    </w:p>
    <w:p w:rsidR="0037063E" w:rsidRDefault="00A95265" w:rsidP="009077C4">
      <w:pPr>
        <w:rPr>
          <w:rFonts w:eastAsiaTheme="minorEastAsia"/>
          <w:lang w:eastAsia="zh-TW"/>
        </w:rPr>
      </w:pPr>
      <w:r>
        <w:rPr>
          <w:rFonts w:eastAsiaTheme="minorEastAsia" w:hint="eastAsia"/>
          <w:lang w:eastAsia="zh-TW"/>
        </w:rPr>
        <w:t xml:space="preserve"> Assuming in</w:t>
      </w:r>
      <w:r w:rsidRPr="00A95265">
        <w:rPr>
          <w:rFonts w:eastAsiaTheme="minorEastAsia"/>
          <w:lang w:eastAsia="zh-TW"/>
        </w:rPr>
        <w:t xml:space="preserve"> carrier</w:t>
      </w:r>
      <w:r>
        <w:rPr>
          <w:rFonts w:eastAsiaTheme="minorEastAsia" w:hint="eastAsia"/>
          <w:lang w:eastAsia="zh-TW"/>
        </w:rPr>
        <w:t xml:space="preserve"> aggregation </w:t>
      </w:r>
      <w:r w:rsidRPr="00A95265">
        <w:rPr>
          <w:rFonts w:eastAsiaTheme="minorEastAsia"/>
          <w:lang w:eastAsia="zh-TW"/>
        </w:rPr>
        <w:t xml:space="preserve">scenario, the resource pool configuration and resource scheduling on the PC5 carrier is done by </w:t>
      </w:r>
      <w:proofErr w:type="spellStart"/>
      <w:r w:rsidRPr="00A95265">
        <w:rPr>
          <w:rFonts w:eastAsiaTheme="minorEastAsia"/>
          <w:lang w:eastAsia="zh-TW"/>
        </w:rPr>
        <w:t>eNB</w:t>
      </w:r>
      <w:proofErr w:type="spellEnd"/>
      <w:r w:rsidRPr="00A95265">
        <w:rPr>
          <w:rFonts w:eastAsiaTheme="minorEastAsia"/>
          <w:lang w:eastAsia="zh-TW"/>
        </w:rPr>
        <w:t xml:space="preserve"> through SIB and DCI, respectively. GNSS can be configured as synchronization source for PC5 </w:t>
      </w:r>
      <w:proofErr w:type="gramStart"/>
      <w:r w:rsidRPr="00A95265">
        <w:rPr>
          <w:rFonts w:eastAsiaTheme="minorEastAsia"/>
          <w:lang w:eastAsia="zh-TW"/>
        </w:rPr>
        <w:t>carrier</w:t>
      </w:r>
      <w:r w:rsidR="00586030">
        <w:rPr>
          <w:rFonts w:eastAsiaTheme="minorEastAsia" w:hint="eastAsia"/>
          <w:lang w:eastAsia="zh-TW"/>
        </w:rPr>
        <w:t>s</w:t>
      </w:r>
      <w:r w:rsidRPr="00A95265">
        <w:rPr>
          <w:rFonts w:eastAsiaTheme="minorEastAsia"/>
          <w:lang w:eastAsia="zh-TW"/>
        </w:rPr>
        <w:t>,</w:t>
      </w:r>
      <w:proofErr w:type="gramEnd"/>
      <w:r w:rsidRPr="00A95265">
        <w:rPr>
          <w:rFonts w:eastAsiaTheme="minorEastAsia"/>
          <w:lang w:eastAsia="zh-TW"/>
        </w:rPr>
        <w:t xml:space="preserve"> and </w:t>
      </w:r>
      <w:proofErr w:type="spellStart"/>
      <w:r w:rsidRPr="00A95265">
        <w:rPr>
          <w:rFonts w:eastAsiaTheme="minorEastAsia"/>
          <w:lang w:eastAsia="zh-TW"/>
        </w:rPr>
        <w:t>eNB</w:t>
      </w:r>
      <w:proofErr w:type="spellEnd"/>
      <w:r w:rsidRPr="00A95265">
        <w:rPr>
          <w:rFonts w:eastAsiaTheme="minorEastAsia"/>
          <w:lang w:eastAsia="zh-TW"/>
        </w:rPr>
        <w:t xml:space="preserve"> as synchronization source for </w:t>
      </w:r>
      <w:proofErr w:type="spellStart"/>
      <w:r w:rsidRPr="00A95265">
        <w:rPr>
          <w:rFonts w:eastAsiaTheme="minorEastAsia"/>
          <w:lang w:eastAsia="zh-TW"/>
        </w:rPr>
        <w:t>Uu</w:t>
      </w:r>
      <w:proofErr w:type="spellEnd"/>
      <w:r w:rsidRPr="00A95265">
        <w:rPr>
          <w:rFonts w:eastAsiaTheme="minorEastAsia"/>
          <w:lang w:eastAsia="zh-TW"/>
        </w:rPr>
        <w:t xml:space="preserve"> carrier. Assuming the </w:t>
      </w:r>
      <w:proofErr w:type="spellStart"/>
      <w:r>
        <w:rPr>
          <w:rFonts w:eastAsiaTheme="minorEastAsia" w:hint="eastAsia"/>
          <w:lang w:eastAsia="zh-TW"/>
        </w:rPr>
        <w:t>Uu</w:t>
      </w:r>
      <w:proofErr w:type="spellEnd"/>
      <w:r>
        <w:rPr>
          <w:rFonts w:eastAsiaTheme="minorEastAsia" w:hint="eastAsia"/>
          <w:lang w:eastAsia="zh-TW"/>
        </w:rPr>
        <w:t xml:space="preserve"> carrier (</w:t>
      </w:r>
      <w:proofErr w:type="spellStart"/>
      <w:r>
        <w:rPr>
          <w:rFonts w:eastAsiaTheme="minorEastAsia" w:hint="eastAsia"/>
          <w:lang w:eastAsia="zh-TW"/>
        </w:rPr>
        <w:t>eNB</w:t>
      </w:r>
      <w:proofErr w:type="spellEnd"/>
      <w:r>
        <w:rPr>
          <w:rFonts w:eastAsiaTheme="minorEastAsia" w:hint="eastAsia"/>
          <w:lang w:eastAsia="zh-TW"/>
        </w:rPr>
        <w:t xml:space="preserve"> </w:t>
      </w:r>
      <w:r w:rsidRPr="00A95265">
        <w:rPr>
          <w:rFonts w:eastAsiaTheme="minorEastAsia"/>
          <w:lang w:eastAsia="zh-TW"/>
        </w:rPr>
        <w:t>as synchronization source</w:t>
      </w:r>
      <w:r>
        <w:rPr>
          <w:rFonts w:eastAsiaTheme="minorEastAsia" w:hint="eastAsia"/>
          <w:lang w:eastAsia="zh-TW"/>
        </w:rPr>
        <w:t>)</w:t>
      </w:r>
      <w:r w:rsidRPr="00A95265">
        <w:rPr>
          <w:rFonts w:eastAsiaTheme="minorEastAsia"/>
          <w:lang w:eastAsia="zh-TW"/>
        </w:rPr>
        <w:t xml:space="preserve"> is not synchronized to </w:t>
      </w:r>
      <w:r>
        <w:rPr>
          <w:rFonts w:eastAsiaTheme="minorEastAsia" w:hint="eastAsia"/>
          <w:lang w:eastAsia="zh-TW"/>
        </w:rPr>
        <w:t>PC5 carrier (</w:t>
      </w:r>
      <w:r w:rsidRPr="00A95265">
        <w:rPr>
          <w:rFonts w:eastAsiaTheme="minorEastAsia"/>
          <w:lang w:eastAsia="zh-TW"/>
        </w:rPr>
        <w:t>GNSS</w:t>
      </w:r>
      <w:r>
        <w:rPr>
          <w:rFonts w:eastAsiaTheme="minorEastAsia" w:hint="eastAsia"/>
          <w:lang w:eastAsia="zh-TW"/>
        </w:rPr>
        <w:t xml:space="preserve"> as synchronization source)</w:t>
      </w:r>
      <w:proofErr w:type="gramStart"/>
      <w:r w:rsidRPr="00A95265">
        <w:rPr>
          <w:rFonts w:eastAsiaTheme="minorEastAsia"/>
          <w:lang w:eastAsia="zh-TW"/>
        </w:rPr>
        <w:t>,</w:t>
      </w:r>
      <w:proofErr w:type="gramEnd"/>
      <w:r w:rsidRPr="00A95265">
        <w:rPr>
          <w:rFonts w:eastAsiaTheme="minorEastAsia"/>
          <w:lang w:eastAsia="zh-TW"/>
        </w:rPr>
        <w:t xml:space="preserve"> there could be a timing difference between the </w:t>
      </w:r>
      <w:proofErr w:type="spellStart"/>
      <w:r>
        <w:rPr>
          <w:rFonts w:eastAsiaTheme="minorEastAsia" w:hint="eastAsia"/>
          <w:lang w:eastAsia="zh-TW"/>
        </w:rPr>
        <w:t>Uu</w:t>
      </w:r>
      <w:proofErr w:type="spellEnd"/>
      <w:r>
        <w:rPr>
          <w:rFonts w:eastAsiaTheme="minorEastAsia" w:hint="eastAsia"/>
          <w:lang w:eastAsia="zh-TW"/>
        </w:rPr>
        <w:t xml:space="preserve"> carrier </w:t>
      </w:r>
      <w:r w:rsidRPr="00A95265">
        <w:rPr>
          <w:rFonts w:eastAsiaTheme="minorEastAsia"/>
          <w:lang w:eastAsia="zh-TW"/>
        </w:rPr>
        <w:t xml:space="preserve">and </w:t>
      </w:r>
      <w:r>
        <w:rPr>
          <w:rFonts w:eastAsiaTheme="minorEastAsia" w:hint="eastAsia"/>
          <w:lang w:eastAsia="zh-TW"/>
        </w:rPr>
        <w:t>PC5 carrier</w:t>
      </w:r>
      <w:r w:rsidRPr="00A95265">
        <w:rPr>
          <w:rFonts w:eastAsiaTheme="minorEastAsia"/>
          <w:lang w:eastAsia="zh-TW"/>
        </w:rPr>
        <w:t>, as shown in Figure 1</w:t>
      </w:r>
      <w:r w:rsidR="006902C2">
        <w:rPr>
          <w:rFonts w:eastAsiaTheme="minorEastAsia" w:hint="eastAsia"/>
          <w:lang w:eastAsia="zh-TW"/>
        </w:rPr>
        <w:t>.</w:t>
      </w:r>
    </w:p>
    <w:p w:rsidR="006902C2" w:rsidRDefault="009A0243" w:rsidP="00EE2B6E">
      <w:pPr>
        <w:jc w:val="center"/>
        <w:rPr>
          <w:rFonts w:eastAsiaTheme="minorEastAsia"/>
          <w:lang w:eastAsia="zh-TW"/>
        </w:rPr>
      </w:pPr>
      <w:r>
        <w:object w:dxaOrig="7036" w:dyaOrig="6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95pt;height:215.05pt" o:ole="">
            <v:imagedata r:id="rId13" o:title=""/>
          </v:shape>
          <o:OLEObject Type="Embed" ProgID="Visio.Drawing.15" ShapeID="_x0000_i1025" DrawAspect="Content" ObjectID="_1563972832" r:id="rId14"/>
        </w:object>
      </w:r>
    </w:p>
    <w:p w:rsidR="006902C2" w:rsidRDefault="006902C2" w:rsidP="00D73E54">
      <w:pPr>
        <w:jc w:val="center"/>
        <w:rPr>
          <w:rFonts w:eastAsiaTheme="minorEastAsia"/>
          <w:b/>
          <w:lang w:eastAsia="zh-TW"/>
        </w:rPr>
      </w:pPr>
      <w:r w:rsidRPr="00D73E54">
        <w:rPr>
          <w:rFonts w:eastAsiaTheme="minorEastAsia" w:hint="eastAsia"/>
          <w:b/>
          <w:lang w:eastAsia="zh-TW"/>
        </w:rPr>
        <w:t>Figure 1</w:t>
      </w:r>
      <w:r w:rsidR="00D73E54" w:rsidRPr="00D73E54">
        <w:rPr>
          <w:rFonts w:eastAsiaTheme="minorEastAsia" w:hint="eastAsia"/>
          <w:b/>
          <w:lang w:eastAsia="zh-TW"/>
        </w:rPr>
        <w:t>:</w:t>
      </w:r>
      <w:r w:rsidRPr="00D73E54">
        <w:rPr>
          <w:rFonts w:eastAsiaTheme="minorEastAsia" w:hint="eastAsia"/>
          <w:b/>
          <w:lang w:eastAsia="zh-TW"/>
        </w:rPr>
        <w:t xml:space="preserve"> Timing </w:t>
      </w:r>
      <w:r w:rsidR="00D73E54" w:rsidRPr="00D73E54">
        <w:rPr>
          <w:rFonts w:eastAsiaTheme="minorEastAsia" w:hint="eastAsia"/>
          <w:b/>
          <w:lang w:eastAsia="zh-TW"/>
        </w:rPr>
        <w:t xml:space="preserve">alignment between </w:t>
      </w:r>
      <w:proofErr w:type="spellStart"/>
      <w:r w:rsidR="00D73E54" w:rsidRPr="00D73E54">
        <w:rPr>
          <w:rFonts w:eastAsiaTheme="minorEastAsia" w:hint="eastAsia"/>
          <w:b/>
          <w:lang w:eastAsia="zh-TW"/>
        </w:rPr>
        <w:t>Uu</w:t>
      </w:r>
      <w:proofErr w:type="spellEnd"/>
      <w:r w:rsidR="00D73E54" w:rsidRPr="00D73E54">
        <w:rPr>
          <w:rFonts w:eastAsiaTheme="minorEastAsia" w:hint="eastAsia"/>
          <w:b/>
          <w:lang w:eastAsia="zh-TW"/>
        </w:rPr>
        <w:t xml:space="preserve"> carrier and PC5 carrier</w:t>
      </w:r>
    </w:p>
    <w:p w:rsidR="00D73E54" w:rsidRDefault="00D73E54" w:rsidP="00D73E54">
      <w:pPr>
        <w:rPr>
          <w:rFonts w:eastAsiaTheme="minorEastAsia"/>
          <w:lang w:eastAsia="zh-TW"/>
        </w:rPr>
      </w:pPr>
      <w:r w:rsidRPr="00D73E54">
        <w:rPr>
          <w:rFonts w:eastAsiaTheme="minorEastAsia"/>
          <w:lang w:eastAsia="zh-TW"/>
        </w:rPr>
        <w:t>The following potential issues are:</w:t>
      </w:r>
    </w:p>
    <w:p w:rsidR="00F5727B" w:rsidRPr="00F5727B" w:rsidRDefault="00F5727B" w:rsidP="00F5727B">
      <w:pPr>
        <w:numPr>
          <w:ilvl w:val="0"/>
          <w:numId w:val="30"/>
        </w:numPr>
        <w:overflowPunct/>
        <w:snapToGrid w:val="0"/>
        <w:spacing w:after="120"/>
        <w:jc w:val="both"/>
        <w:rPr>
          <w:rFonts w:eastAsia="新細明體"/>
          <w:kern w:val="2"/>
          <w:sz w:val="22"/>
          <w:szCs w:val="22"/>
          <w:lang w:eastAsia="zh-CN"/>
        </w:rPr>
      </w:pPr>
      <w:r w:rsidRPr="00F5727B">
        <w:rPr>
          <w:rFonts w:eastAsia="新細明體"/>
          <w:kern w:val="2"/>
          <w:sz w:val="22"/>
          <w:szCs w:val="22"/>
          <w:lang w:eastAsia="zh-CN"/>
        </w:rPr>
        <w:t>M</w:t>
      </w:r>
      <w:r w:rsidRPr="00F5727B">
        <w:rPr>
          <w:rFonts w:eastAsia="新細明體" w:hint="eastAsia"/>
          <w:kern w:val="2"/>
          <w:sz w:val="22"/>
          <w:szCs w:val="22"/>
          <w:lang w:eastAsia="zh-CN"/>
        </w:rPr>
        <w:t xml:space="preserve">ismatch between SFN and DFN (Direct Frame Number). </w:t>
      </w:r>
    </w:p>
    <w:p w:rsidR="00F5727B" w:rsidRPr="00F5727B" w:rsidRDefault="00F5727B" w:rsidP="00F5727B">
      <w:pPr>
        <w:overflowPunct/>
        <w:snapToGrid w:val="0"/>
        <w:spacing w:after="120"/>
        <w:ind w:left="420"/>
        <w:jc w:val="both"/>
        <w:rPr>
          <w:rFonts w:eastAsia="新細明體"/>
          <w:sz w:val="22"/>
          <w:szCs w:val="22"/>
        </w:rPr>
      </w:pPr>
      <w:r w:rsidRPr="00F5727B">
        <w:rPr>
          <w:rFonts w:eastAsia="新細明體"/>
          <w:sz w:val="22"/>
          <w:szCs w:val="22"/>
        </w:rPr>
        <w:t>T</w:t>
      </w:r>
      <w:r w:rsidRPr="00F5727B">
        <w:rPr>
          <w:rFonts w:eastAsia="新細明體" w:hint="eastAsia"/>
          <w:sz w:val="22"/>
          <w:szCs w:val="22"/>
        </w:rPr>
        <w:t xml:space="preserve">he frame number on PC5 carrier is based on DFN. If GNSS is configured as synchronization source for PC5 carrier, the DFN timing is aligned to GNSS timing. </w:t>
      </w:r>
      <w:r w:rsidRPr="00F5727B">
        <w:rPr>
          <w:rFonts w:eastAsia="新細明體"/>
          <w:sz w:val="22"/>
          <w:szCs w:val="22"/>
        </w:rPr>
        <w:t>T</w:t>
      </w:r>
      <w:r w:rsidRPr="00F5727B">
        <w:rPr>
          <w:rFonts w:eastAsia="新細明體" w:hint="eastAsia"/>
          <w:sz w:val="22"/>
          <w:szCs w:val="22"/>
        </w:rPr>
        <w:t xml:space="preserve">he configuration/scheduling of </w:t>
      </w:r>
      <w:proofErr w:type="spellStart"/>
      <w:r w:rsidRPr="00F5727B">
        <w:rPr>
          <w:rFonts w:eastAsia="新細明體" w:hint="eastAsia"/>
          <w:sz w:val="22"/>
          <w:szCs w:val="22"/>
        </w:rPr>
        <w:t>eNB</w:t>
      </w:r>
      <w:proofErr w:type="spellEnd"/>
      <w:r w:rsidRPr="00F5727B">
        <w:rPr>
          <w:rFonts w:eastAsia="新細明體" w:hint="eastAsia"/>
          <w:sz w:val="22"/>
          <w:szCs w:val="22"/>
        </w:rPr>
        <w:t xml:space="preserve"> </w:t>
      </w:r>
      <w:proofErr w:type="gramStart"/>
      <w:r w:rsidRPr="00F5727B">
        <w:rPr>
          <w:rFonts w:eastAsia="新細明體" w:hint="eastAsia"/>
          <w:sz w:val="22"/>
          <w:szCs w:val="22"/>
        </w:rPr>
        <w:t>is</w:t>
      </w:r>
      <w:proofErr w:type="gramEnd"/>
      <w:r w:rsidRPr="00F5727B">
        <w:rPr>
          <w:rFonts w:eastAsia="新細明體" w:hint="eastAsia"/>
          <w:sz w:val="22"/>
          <w:szCs w:val="22"/>
        </w:rPr>
        <w:t xml:space="preserve"> based on SFN, which is aligned to </w:t>
      </w:r>
      <w:proofErr w:type="spellStart"/>
      <w:r w:rsidRPr="00F5727B">
        <w:rPr>
          <w:rFonts w:eastAsia="新細明體" w:hint="eastAsia"/>
          <w:sz w:val="22"/>
          <w:szCs w:val="22"/>
        </w:rPr>
        <w:t>eNB</w:t>
      </w:r>
      <w:proofErr w:type="spellEnd"/>
      <w:r w:rsidRPr="00F5727B">
        <w:rPr>
          <w:rFonts w:eastAsia="新細明體" w:hint="eastAsia"/>
          <w:sz w:val="22"/>
          <w:szCs w:val="22"/>
        </w:rPr>
        <w:t xml:space="preserve"> timing. </w:t>
      </w:r>
      <w:r w:rsidRPr="00F5727B">
        <w:rPr>
          <w:rFonts w:eastAsia="新細明體"/>
          <w:sz w:val="22"/>
          <w:szCs w:val="22"/>
        </w:rPr>
        <w:t>I</w:t>
      </w:r>
      <w:r w:rsidRPr="00F5727B">
        <w:rPr>
          <w:rFonts w:eastAsia="新細明體" w:hint="eastAsia"/>
          <w:sz w:val="22"/>
          <w:szCs w:val="22"/>
        </w:rPr>
        <w:t xml:space="preserve">f there is timing difference between </w:t>
      </w:r>
      <w:proofErr w:type="spellStart"/>
      <w:r w:rsidRPr="00F5727B">
        <w:rPr>
          <w:rFonts w:eastAsia="新細明體" w:hint="eastAsia"/>
          <w:sz w:val="22"/>
          <w:szCs w:val="22"/>
        </w:rPr>
        <w:t>eNB</w:t>
      </w:r>
      <w:proofErr w:type="spellEnd"/>
      <w:r w:rsidRPr="00F5727B">
        <w:rPr>
          <w:rFonts w:eastAsia="新細明體" w:hint="eastAsia"/>
          <w:sz w:val="22"/>
          <w:szCs w:val="22"/>
        </w:rPr>
        <w:t xml:space="preserve"> and GNSS timing, there will be mismatch between SFN and DFN.</w:t>
      </w:r>
    </w:p>
    <w:p w:rsidR="00F5727B" w:rsidRPr="00F5727B" w:rsidRDefault="00F5727B" w:rsidP="00F5727B">
      <w:pPr>
        <w:numPr>
          <w:ilvl w:val="0"/>
          <w:numId w:val="30"/>
        </w:numPr>
        <w:overflowPunct/>
        <w:snapToGrid w:val="0"/>
        <w:spacing w:after="120"/>
        <w:jc w:val="both"/>
        <w:rPr>
          <w:rFonts w:eastAsia="新細明體"/>
          <w:kern w:val="2"/>
          <w:sz w:val="22"/>
          <w:szCs w:val="22"/>
          <w:lang w:eastAsia="zh-CN"/>
        </w:rPr>
      </w:pPr>
      <w:r w:rsidRPr="00F5727B">
        <w:rPr>
          <w:rFonts w:eastAsia="新細明體"/>
          <w:kern w:val="2"/>
          <w:sz w:val="22"/>
          <w:szCs w:val="22"/>
          <w:lang w:eastAsia="zh-CN"/>
        </w:rPr>
        <w:t>T</w:t>
      </w:r>
      <w:r w:rsidRPr="00F5727B">
        <w:rPr>
          <w:rFonts w:eastAsia="新細明體" w:hint="eastAsia"/>
          <w:kern w:val="2"/>
          <w:sz w:val="22"/>
          <w:szCs w:val="22"/>
          <w:lang w:eastAsia="zh-CN"/>
        </w:rPr>
        <w:t xml:space="preserve">iming difference among unsynchronized </w:t>
      </w:r>
      <w:proofErr w:type="spellStart"/>
      <w:r>
        <w:rPr>
          <w:rFonts w:eastAsia="新細明體" w:hint="eastAsia"/>
          <w:kern w:val="2"/>
          <w:sz w:val="22"/>
          <w:szCs w:val="22"/>
          <w:lang w:eastAsia="zh-TW"/>
        </w:rPr>
        <w:t>Uu</w:t>
      </w:r>
      <w:proofErr w:type="spellEnd"/>
      <w:r>
        <w:rPr>
          <w:rFonts w:eastAsia="新細明體" w:hint="eastAsia"/>
          <w:kern w:val="2"/>
          <w:sz w:val="22"/>
          <w:szCs w:val="22"/>
          <w:lang w:eastAsia="zh-TW"/>
        </w:rPr>
        <w:t xml:space="preserve"> carrier and PC5 carrier</w:t>
      </w:r>
      <w:r w:rsidRPr="00F5727B">
        <w:rPr>
          <w:rFonts w:eastAsia="新細明體" w:hint="eastAsia"/>
          <w:kern w:val="2"/>
          <w:sz w:val="22"/>
          <w:szCs w:val="22"/>
          <w:lang w:eastAsia="zh-CN"/>
        </w:rPr>
        <w:t xml:space="preserve"> will cause ambiguity </w:t>
      </w:r>
      <w:r>
        <w:rPr>
          <w:rFonts w:eastAsia="新細明體" w:hint="eastAsia"/>
          <w:kern w:val="2"/>
          <w:sz w:val="22"/>
          <w:szCs w:val="22"/>
          <w:lang w:eastAsia="zh-TW"/>
        </w:rPr>
        <w:t xml:space="preserve">in carrier aggregation use case </w:t>
      </w:r>
    </w:p>
    <w:p w:rsidR="002525BE" w:rsidRDefault="00F5727B" w:rsidP="00F5727B">
      <w:pPr>
        <w:overflowPunct/>
        <w:snapToGrid w:val="0"/>
        <w:spacing w:after="120"/>
        <w:ind w:left="420"/>
        <w:jc w:val="both"/>
        <w:rPr>
          <w:rFonts w:eastAsia="新細明體"/>
          <w:sz w:val="22"/>
          <w:szCs w:val="22"/>
          <w:lang w:eastAsia="zh-TW"/>
        </w:rPr>
      </w:pPr>
      <w:r w:rsidRPr="00F5727B">
        <w:rPr>
          <w:rFonts w:eastAsia="新細明體"/>
          <w:sz w:val="22"/>
          <w:szCs w:val="22"/>
        </w:rPr>
        <w:t>I</w:t>
      </w:r>
      <w:r w:rsidRPr="00F5727B">
        <w:rPr>
          <w:rFonts w:eastAsia="新細明體" w:hint="eastAsia"/>
          <w:sz w:val="22"/>
          <w:szCs w:val="22"/>
        </w:rPr>
        <w:t xml:space="preserve">f </w:t>
      </w:r>
      <w:proofErr w:type="spellStart"/>
      <w:r>
        <w:rPr>
          <w:rFonts w:eastAsia="新細明體" w:hint="eastAsia"/>
          <w:sz w:val="22"/>
          <w:szCs w:val="22"/>
          <w:lang w:eastAsia="zh-TW"/>
        </w:rPr>
        <w:t>Uu</w:t>
      </w:r>
      <w:proofErr w:type="spellEnd"/>
      <w:r>
        <w:rPr>
          <w:rFonts w:eastAsia="新細明體" w:hint="eastAsia"/>
          <w:sz w:val="22"/>
          <w:szCs w:val="22"/>
          <w:lang w:eastAsia="zh-TW"/>
        </w:rPr>
        <w:t xml:space="preserve"> carrier and PC5 carrier </w:t>
      </w:r>
      <w:r w:rsidRPr="00F5727B">
        <w:rPr>
          <w:rFonts w:eastAsia="新細明體" w:hint="eastAsia"/>
          <w:sz w:val="22"/>
          <w:szCs w:val="22"/>
        </w:rPr>
        <w:t xml:space="preserve">are not synchronized to each other, there will be </w:t>
      </w:r>
      <w:r w:rsidRPr="00F5727B">
        <w:rPr>
          <w:rFonts w:eastAsia="新細明體"/>
          <w:sz w:val="22"/>
          <w:szCs w:val="22"/>
        </w:rPr>
        <w:t xml:space="preserve">a </w:t>
      </w:r>
      <w:r w:rsidRPr="00F5727B">
        <w:rPr>
          <w:rFonts w:eastAsia="新細明體" w:hint="eastAsia"/>
          <w:sz w:val="22"/>
          <w:szCs w:val="22"/>
        </w:rPr>
        <w:t xml:space="preserve">timing difference. </w:t>
      </w:r>
      <w:r w:rsidR="00586030">
        <w:rPr>
          <w:rFonts w:eastAsia="新細明體" w:hint="eastAsia"/>
          <w:sz w:val="22"/>
          <w:szCs w:val="22"/>
          <w:lang w:eastAsia="zh-TW"/>
        </w:rPr>
        <w:t>T</w:t>
      </w:r>
      <w:r>
        <w:rPr>
          <w:rFonts w:eastAsia="新細明體" w:hint="eastAsia"/>
          <w:sz w:val="22"/>
          <w:szCs w:val="22"/>
          <w:lang w:eastAsia="zh-TW"/>
        </w:rPr>
        <w:t xml:space="preserve">he </w:t>
      </w:r>
      <w:proofErr w:type="spellStart"/>
      <w:r>
        <w:rPr>
          <w:rFonts w:eastAsia="新細明體" w:hint="eastAsia"/>
          <w:sz w:val="22"/>
          <w:szCs w:val="22"/>
          <w:lang w:eastAsia="zh-TW"/>
        </w:rPr>
        <w:t>Uu</w:t>
      </w:r>
      <w:proofErr w:type="spellEnd"/>
      <w:r>
        <w:rPr>
          <w:rFonts w:eastAsia="新細明體" w:hint="eastAsia"/>
          <w:sz w:val="22"/>
          <w:szCs w:val="22"/>
          <w:lang w:eastAsia="zh-TW"/>
        </w:rPr>
        <w:t xml:space="preserve"> carrier</w:t>
      </w:r>
      <w:r w:rsidRPr="00F5727B">
        <w:rPr>
          <w:rFonts w:eastAsia="新細明體" w:hint="eastAsia"/>
          <w:sz w:val="22"/>
          <w:szCs w:val="22"/>
        </w:rPr>
        <w:t xml:space="preserve"> configure</w:t>
      </w:r>
      <w:r>
        <w:rPr>
          <w:rFonts w:eastAsia="新細明體" w:hint="eastAsia"/>
          <w:sz w:val="22"/>
          <w:szCs w:val="22"/>
          <w:lang w:eastAsia="zh-TW"/>
        </w:rPr>
        <w:t>s</w:t>
      </w:r>
      <w:r w:rsidRPr="00F5727B">
        <w:rPr>
          <w:rFonts w:eastAsia="新細明體" w:hint="eastAsia"/>
          <w:sz w:val="22"/>
          <w:szCs w:val="22"/>
        </w:rPr>
        <w:t xml:space="preserve"> resource pool</w:t>
      </w:r>
      <w:r w:rsidRPr="00F5727B">
        <w:rPr>
          <w:rFonts w:eastAsia="新細明體"/>
          <w:sz w:val="22"/>
          <w:szCs w:val="22"/>
        </w:rPr>
        <w:t>s</w:t>
      </w:r>
      <w:r w:rsidRPr="00F5727B">
        <w:rPr>
          <w:rFonts w:eastAsia="新細明體" w:hint="eastAsia"/>
          <w:sz w:val="22"/>
          <w:szCs w:val="22"/>
        </w:rPr>
        <w:t xml:space="preserve"> starting from SFN </w:t>
      </w:r>
      <w:r w:rsidR="00586030">
        <w:rPr>
          <w:rFonts w:eastAsia="新細明體" w:hint="eastAsia"/>
          <w:sz w:val="22"/>
          <w:szCs w:val="22"/>
          <w:lang w:eastAsia="zh-TW"/>
        </w:rPr>
        <w:t>S</w:t>
      </w:r>
      <w:r w:rsidRPr="00F5727B">
        <w:rPr>
          <w:rFonts w:eastAsia="新細明體" w:hint="eastAsia"/>
          <w:sz w:val="22"/>
          <w:szCs w:val="22"/>
        </w:rPr>
        <w:t>+</w:t>
      </w:r>
      <w:proofErr w:type="gramStart"/>
      <w:r w:rsidR="000D6B0F">
        <w:rPr>
          <w:rFonts w:eastAsia="新細明體" w:hint="eastAsia"/>
          <w:sz w:val="22"/>
          <w:szCs w:val="22"/>
          <w:lang w:eastAsia="zh-TW"/>
        </w:rPr>
        <w:t>1</w:t>
      </w:r>
      <w:r w:rsidRPr="00F5727B">
        <w:rPr>
          <w:rFonts w:eastAsia="新細明體"/>
          <w:sz w:val="22"/>
          <w:szCs w:val="22"/>
        </w:rPr>
        <w:t>,</w:t>
      </w:r>
      <w:proofErr w:type="gramEnd"/>
      <w:r w:rsidRPr="00F5727B">
        <w:rPr>
          <w:rFonts w:eastAsia="新細明體"/>
          <w:sz w:val="22"/>
          <w:szCs w:val="22"/>
        </w:rPr>
        <w:t xml:space="preserve"> there is misalignment of less than a </w:t>
      </w:r>
      <w:proofErr w:type="spellStart"/>
      <w:r w:rsidRPr="00F5727B">
        <w:rPr>
          <w:rFonts w:eastAsia="新細明體"/>
          <w:sz w:val="22"/>
          <w:szCs w:val="22"/>
        </w:rPr>
        <w:t>subframe</w:t>
      </w:r>
      <w:proofErr w:type="spellEnd"/>
      <w:r w:rsidRPr="00F5727B">
        <w:rPr>
          <w:rFonts w:eastAsia="新細明體"/>
          <w:sz w:val="22"/>
          <w:szCs w:val="22"/>
        </w:rPr>
        <w:t xml:space="preserve">, as shown in </w:t>
      </w:r>
      <w:r w:rsidRPr="00F5727B">
        <w:rPr>
          <w:rFonts w:eastAsia="新細明體"/>
          <w:sz w:val="22"/>
          <w:szCs w:val="22"/>
        </w:rPr>
        <w:fldChar w:fldCharType="begin"/>
      </w:r>
      <w:r w:rsidRPr="00F5727B">
        <w:rPr>
          <w:rFonts w:eastAsia="新細明體"/>
          <w:sz w:val="22"/>
          <w:szCs w:val="22"/>
        </w:rPr>
        <w:instrText xml:space="preserve"> REF _Ref456852162 \h </w:instrText>
      </w:r>
      <w:r w:rsidRPr="00F5727B">
        <w:rPr>
          <w:rFonts w:eastAsia="新細明體"/>
          <w:sz w:val="22"/>
          <w:szCs w:val="22"/>
        </w:rPr>
      </w:r>
      <w:r w:rsidRPr="00F5727B">
        <w:rPr>
          <w:rFonts w:eastAsia="新細明體"/>
          <w:sz w:val="22"/>
          <w:szCs w:val="22"/>
        </w:rPr>
        <w:fldChar w:fldCharType="separate"/>
      </w:r>
      <w:r w:rsidRPr="00F5727B">
        <w:rPr>
          <w:rFonts w:eastAsia="新細明體"/>
          <w:sz w:val="22"/>
          <w:szCs w:val="22"/>
        </w:rPr>
        <w:t xml:space="preserve">Figure </w:t>
      </w:r>
      <w:r w:rsidRPr="00F5727B">
        <w:rPr>
          <w:rFonts w:eastAsia="新細明體"/>
          <w:noProof/>
          <w:sz w:val="22"/>
          <w:szCs w:val="22"/>
        </w:rPr>
        <w:t>1</w:t>
      </w:r>
      <w:r w:rsidRPr="00F5727B">
        <w:rPr>
          <w:rFonts w:eastAsia="新細明體"/>
          <w:sz w:val="22"/>
          <w:szCs w:val="22"/>
        </w:rPr>
        <w:fldChar w:fldCharType="end"/>
      </w:r>
      <w:r w:rsidRPr="00F5727B">
        <w:rPr>
          <w:rFonts w:eastAsia="新細明體"/>
          <w:sz w:val="22"/>
          <w:szCs w:val="22"/>
        </w:rPr>
        <w:t>.</w:t>
      </w:r>
      <w:r w:rsidRPr="00F5727B">
        <w:rPr>
          <w:rFonts w:eastAsia="新細明體" w:hint="eastAsia"/>
          <w:sz w:val="22"/>
          <w:szCs w:val="22"/>
        </w:rPr>
        <w:t xml:space="preserve"> </w:t>
      </w:r>
      <w:r w:rsidRPr="00F5727B">
        <w:rPr>
          <w:rFonts w:eastAsia="新細明體"/>
          <w:sz w:val="22"/>
          <w:szCs w:val="22"/>
        </w:rPr>
        <w:t>Also assume that DFN</w:t>
      </w:r>
      <w:r w:rsidRPr="00F5727B">
        <w:rPr>
          <w:rFonts w:eastAsia="新細明體" w:hint="eastAsia"/>
          <w:sz w:val="22"/>
          <w:szCs w:val="22"/>
        </w:rPr>
        <w:t xml:space="preserve"> </w:t>
      </w:r>
      <w:r w:rsidRPr="00F5727B">
        <w:rPr>
          <w:rFonts w:eastAsia="新細明體"/>
          <w:sz w:val="22"/>
          <w:szCs w:val="22"/>
        </w:rPr>
        <w:t xml:space="preserve">is the </w:t>
      </w:r>
      <w:r>
        <w:rPr>
          <w:rFonts w:eastAsia="新細明體" w:hint="eastAsia"/>
          <w:sz w:val="22"/>
          <w:szCs w:val="22"/>
          <w:lang w:eastAsia="zh-TW"/>
        </w:rPr>
        <w:t xml:space="preserve">PC5 carrier </w:t>
      </w:r>
      <w:r w:rsidRPr="00F5727B">
        <w:rPr>
          <w:rFonts w:eastAsia="新細明體"/>
          <w:sz w:val="22"/>
          <w:szCs w:val="22"/>
        </w:rPr>
        <w:t xml:space="preserve">baseline timing. </w:t>
      </w:r>
      <w:r>
        <w:rPr>
          <w:rFonts w:eastAsia="新細明體" w:hint="eastAsia"/>
          <w:sz w:val="22"/>
          <w:szCs w:val="22"/>
          <w:lang w:eastAsia="zh-TW"/>
        </w:rPr>
        <w:t xml:space="preserve">The </w:t>
      </w:r>
      <w:proofErr w:type="spellStart"/>
      <w:r>
        <w:rPr>
          <w:rFonts w:eastAsia="新細明體" w:hint="eastAsia"/>
          <w:sz w:val="22"/>
          <w:szCs w:val="22"/>
          <w:lang w:eastAsia="zh-TW"/>
        </w:rPr>
        <w:t>Uu</w:t>
      </w:r>
      <w:proofErr w:type="spellEnd"/>
      <w:r>
        <w:rPr>
          <w:rFonts w:eastAsia="新細明體" w:hint="eastAsia"/>
          <w:sz w:val="22"/>
          <w:szCs w:val="22"/>
          <w:lang w:eastAsia="zh-TW"/>
        </w:rPr>
        <w:t xml:space="preserve"> carrier </w:t>
      </w:r>
      <w:r w:rsidRPr="00F5727B">
        <w:rPr>
          <w:rFonts w:eastAsia="新細明體"/>
          <w:sz w:val="22"/>
          <w:szCs w:val="22"/>
        </w:rPr>
        <w:t>us</w:t>
      </w:r>
      <w:r>
        <w:rPr>
          <w:rFonts w:eastAsia="新細明體" w:hint="eastAsia"/>
          <w:sz w:val="22"/>
          <w:szCs w:val="22"/>
          <w:lang w:eastAsia="zh-TW"/>
        </w:rPr>
        <w:t>es</w:t>
      </w:r>
      <w:r w:rsidRPr="00F5727B">
        <w:rPr>
          <w:rFonts w:eastAsia="新細明體"/>
          <w:sz w:val="22"/>
          <w:szCs w:val="22"/>
        </w:rPr>
        <w:t xml:space="preserve"> the timing of </w:t>
      </w:r>
      <w:proofErr w:type="spellStart"/>
      <w:r w:rsidRPr="00F5727B">
        <w:rPr>
          <w:rFonts w:eastAsia="新細明體" w:hint="eastAsia"/>
          <w:sz w:val="22"/>
          <w:szCs w:val="22"/>
        </w:rPr>
        <w:t>eNB</w:t>
      </w:r>
      <w:proofErr w:type="spellEnd"/>
      <w:r w:rsidRPr="00F5727B">
        <w:rPr>
          <w:rFonts w:eastAsia="新細明體" w:hint="eastAsia"/>
          <w:sz w:val="22"/>
          <w:szCs w:val="22"/>
        </w:rPr>
        <w:t xml:space="preserve"> will take DFN 0 as the first </w:t>
      </w:r>
      <w:proofErr w:type="spellStart"/>
      <w:r w:rsidRPr="00F5727B">
        <w:rPr>
          <w:rFonts w:eastAsia="新細明體" w:hint="eastAsia"/>
          <w:sz w:val="22"/>
          <w:szCs w:val="22"/>
        </w:rPr>
        <w:t>subframe</w:t>
      </w:r>
      <w:proofErr w:type="spellEnd"/>
      <w:r w:rsidRPr="00F5727B">
        <w:rPr>
          <w:rFonts w:eastAsia="新細明體" w:hint="eastAsia"/>
          <w:sz w:val="22"/>
          <w:szCs w:val="22"/>
        </w:rPr>
        <w:t xml:space="preserve"> of resource pool. </w:t>
      </w:r>
      <w:r w:rsidRPr="00F5727B">
        <w:rPr>
          <w:rFonts w:eastAsia="新細明體"/>
          <w:sz w:val="22"/>
          <w:szCs w:val="22"/>
        </w:rPr>
        <w:t xml:space="preserve">Due to the mismatch in frame numbering, </w:t>
      </w:r>
      <w:r w:rsidR="002525BE">
        <w:rPr>
          <w:rFonts w:eastAsia="新細明體" w:hint="eastAsia"/>
          <w:sz w:val="22"/>
          <w:szCs w:val="22"/>
          <w:lang w:eastAsia="zh-TW"/>
        </w:rPr>
        <w:t xml:space="preserve">the </w:t>
      </w:r>
      <w:r w:rsidR="002525BE">
        <w:rPr>
          <w:rFonts w:eastAsia="新細明體"/>
          <w:sz w:val="22"/>
          <w:szCs w:val="22"/>
          <w:lang w:eastAsia="zh-TW"/>
        </w:rPr>
        <w:t>Vehicle</w:t>
      </w:r>
      <w:r w:rsidR="002525BE">
        <w:rPr>
          <w:rFonts w:eastAsia="新細明體" w:hint="eastAsia"/>
          <w:sz w:val="22"/>
          <w:szCs w:val="22"/>
          <w:lang w:eastAsia="zh-TW"/>
        </w:rPr>
        <w:t xml:space="preserve"> UE can</w:t>
      </w:r>
      <w:r w:rsidR="002525BE">
        <w:rPr>
          <w:rFonts w:eastAsia="新細明體"/>
          <w:sz w:val="22"/>
          <w:szCs w:val="22"/>
          <w:lang w:eastAsia="zh-TW"/>
        </w:rPr>
        <w:t>’</w:t>
      </w:r>
      <w:r w:rsidR="002525BE">
        <w:rPr>
          <w:rFonts w:eastAsia="新細明體" w:hint="eastAsia"/>
          <w:sz w:val="22"/>
          <w:szCs w:val="22"/>
          <w:lang w:eastAsia="zh-TW"/>
        </w:rPr>
        <w:t xml:space="preserve">t </w:t>
      </w:r>
      <w:r w:rsidR="002525BE">
        <w:rPr>
          <w:rFonts w:eastAsia="新細明體"/>
          <w:sz w:val="22"/>
          <w:szCs w:val="22"/>
          <w:lang w:eastAsia="zh-TW"/>
        </w:rPr>
        <w:t>execute</w:t>
      </w:r>
      <w:r w:rsidR="002525BE">
        <w:rPr>
          <w:rFonts w:eastAsia="新細明體" w:hint="eastAsia"/>
          <w:sz w:val="22"/>
          <w:szCs w:val="22"/>
          <w:lang w:eastAsia="zh-TW"/>
        </w:rPr>
        <w:t xml:space="preserve"> </w:t>
      </w:r>
      <w:proofErr w:type="gramStart"/>
      <w:r w:rsidR="002525BE">
        <w:rPr>
          <w:rFonts w:eastAsia="新細明體" w:hint="eastAsia"/>
          <w:sz w:val="22"/>
          <w:szCs w:val="22"/>
          <w:lang w:eastAsia="zh-TW"/>
        </w:rPr>
        <w:t>crossing  carrier</w:t>
      </w:r>
      <w:proofErr w:type="gramEnd"/>
      <w:r w:rsidR="002525BE">
        <w:rPr>
          <w:rFonts w:eastAsia="新細明體" w:hint="eastAsia"/>
          <w:sz w:val="22"/>
          <w:szCs w:val="22"/>
          <w:lang w:eastAsia="zh-TW"/>
        </w:rPr>
        <w:t xml:space="preserve"> resource </w:t>
      </w:r>
      <w:r w:rsidR="002525BE">
        <w:rPr>
          <w:rFonts w:eastAsia="新細明體"/>
          <w:sz w:val="22"/>
          <w:szCs w:val="22"/>
          <w:lang w:eastAsia="zh-TW"/>
        </w:rPr>
        <w:t>schedule</w:t>
      </w:r>
      <w:r w:rsidR="002525BE">
        <w:rPr>
          <w:rFonts w:eastAsia="新細明體" w:hint="eastAsia"/>
          <w:sz w:val="22"/>
          <w:szCs w:val="22"/>
          <w:lang w:eastAsia="zh-TW"/>
        </w:rPr>
        <w:t>.</w:t>
      </w:r>
    </w:p>
    <w:p w:rsidR="00F5727B" w:rsidRPr="002525BE" w:rsidRDefault="00843D37" w:rsidP="00843D37">
      <w:pPr>
        <w:pStyle w:val="a5"/>
        <w:numPr>
          <w:ilvl w:val="0"/>
          <w:numId w:val="30"/>
        </w:numPr>
        <w:overflowPunct/>
        <w:snapToGrid w:val="0"/>
        <w:spacing w:after="120"/>
        <w:jc w:val="both"/>
        <w:rPr>
          <w:rFonts w:eastAsia="新細明體"/>
          <w:sz w:val="22"/>
          <w:szCs w:val="22"/>
          <w:lang w:eastAsia="zh-TW"/>
        </w:rPr>
      </w:pPr>
      <w:r>
        <w:rPr>
          <w:rFonts w:eastAsia="新細明體" w:hint="eastAsia"/>
          <w:sz w:val="22"/>
          <w:szCs w:val="22"/>
          <w:lang w:eastAsia="zh-TW"/>
        </w:rPr>
        <w:t xml:space="preserve">Radio </w:t>
      </w:r>
      <w:r w:rsidRPr="00843D37">
        <w:rPr>
          <w:rFonts w:eastAsia="新細明體"/>
          <w:sz w:val="22"/>
          <w:szCs w:val="22"/>
          <w:lang w:eastAsia="zh-TW"/>
        </w:rPr>
        <w:t>resource pool sharing between mode 3 and mode 4</w:t>
      </w:r>
      <w:r w:rsidR="006F6AA4">
        <w:rPr>
          <w:rFonts w:eastAsia="新細明體"/>
          <w:sz w:val="22"/>
          <w:szCs w:val="22"/>
          <w:lang w:eastAsia="zh-TW"/>
        </w:rPr>
        <w:t xml:space="preserve"> </w:t>
      </w:r>
      <w:r>
        <w:rPr>
          <w:rFonts w:eastAsia="新細明體" w:hint="eastAsia"/>
          <w:sz w:val="22"/>
          <w:szCs w:val="22"/>
          <w:lang w:eastAsia="zh-TW"/>
        </w:rPr>
        <w:t xml:space="preserve">will not work </w:t>
      </w:r>
    </w:p>
    <w:p w:rsidR="00F5727B" w:rsidRDefault="00843D37" w:rsidP="00843D37">
      <w:pPr>
        <w:overflowPunct/>
        <w:snapToGrid w:val="0"/>
        <w:spacing w:after="120"/>
        <w:ind w:left="420"/>
        <w:jc w:val="both"/>
        <w:rPr>
          <w:rFonts w:eastAsia="新細明體"/>
          <w:sz w:val="22"/>
          <w:szCs w:val="22"/>
          <w:lang w:eastAsia="zh-TW"/>
        </w:rPr>
      </w:pPr>
      <w:r w:rsidRPr="00843D37">
        <w:rPr>
          <w:rFonts w:eastAsia="新細明體"/>
          <w:sz w:val="22"/>
          <w:szCs w:val="22"/>
        </w:rPr>
        <w:t>The principles of resource selection and V2</w:t>
      </w:r>
      <w:r w:rsidR="000D6B0F">
        <w:rPr>
          <w:rFonts w:eastAsia="新細明體" w:hint="eastAsia"/>
          <w:sz w:val="22"/>
          <w:szCs w:val="22"/>
          <w:lang w:eastAsia="zh-TW"/>
        </w:rPr>
        <w:t>X</w:t>
      </w:r>
      <w:r w:rsidRPr="00843D37">
        <w:rPr>
          <w:rFonts w:eastAsia="新細明體"/>
          <w:sz w:val="22"/>
          <w:szCs w:val="22"/>
        </w:rPr>
        <w:t xml:space="preserve"> communication in mode-3 and mode-4 are quite different. The seamless coexistence of two resource allocation modes (</w:t>
      </w:r>
      <w:proofErr w:type="spellStart"/>
      <w:r w:rsidRPr="00843D37">
        <w:rPr>
          <w:rFonts w:eastAsia="新細明體"/>
          <w:sz w:val="22"/>
          <w:szCs w:val="22"/>
        </w:rPr>
        <w:t>eNB</w:t>
      </w:r>
      <w:proofErr w:type="spellEnd"/>
      <w:r w:rsidRPr="00843D37">
        <w:rPr>
          <w:rFonts w:eastAsia="新細明體"/>
          <w:sz w:val="22"/>
          <w:szCs w:val="22"/>
        </w:rPr>
        <w:t>-controlled and UE-autonomous) in the same</w:t>
      </w:r>
      <w:r w:rsidR="00F22962">
        <w:rPr>
          <w:rFonts w:eastAsia="新細明體" w:hint="eastAsia"/>
          <w:sz w:val="22"/>
          <w:szCs w:val="22"/>
          <w:lang w:eastAsia="zh-TW"/>
        </w:rPr>
        <w:t xml:space="preserve"> timing </w:t>
      </w:r>
      <w:r w:rsidRPr="00843D37">
        <w:rPr>
          <w:rFonts w:eastAsia="新細明體"/>
          <w:sz w:val="22"/>
          <w:szCs w:val="22"/>
        </w:rPr>
        <w:t xml:space="preserve">require </w:t>
      </w:r>
      <w:r w:rsidR="00F22962">
        <w:rPr>
          <w:rFonts w:eastAsia="新細明體" w:hint="eastAsia"/>
          <w:sz w:val="22"/>
          <w:szCs w:val="22"/>
          <w:lang w:eastAsia="zh-TW"/>
        </w:rPr>
        <w:t>more</w:t>
      </w:r>
      <w:r w:rsidRPr="00843D37">
        <w:rPr>
          <w:rFonts w:eastAsia="新細明體"/>
          <w:sz w:val="22"/>
          <w:szCs w:val="22"/>
        </w:rPr>
        <w:t xml:space="preserve"> considerations.</w:t>
      </w:r>
      <w:r w:rsidR="00F22962">
        <w:rPr>
          <w:rFonts w:eastAsia="新細明體" w:hint="eastAsia"/>
          <w:sz w:val="22"/>
          <w:szCs w:val="22"/>
          <w:lang w:eastAsia="zh-TW"/>
        </w:rPr>
        <w:t xml:space="preserve"> If the t</w:t>
      </w:r>
      <w:r w:rsidR="00F22962" w:rsidRPr="00F22962">
        <w:rPr>
          <w:rFonts w:eastAsia="新細明體"/>
          <w:sz w:val="22"/>
          <w:szCs w:val="22"/>
          <w:lang w:eastAsia="zh-TW"/>
        </w:rPr>
        <w:t xml:space="preserve">iming difference among unsynchronized </w:t>
      </w:r>
      <w:proofErr w:type="spellStart"/>
      <w:r w:rsidR="00F22962" w:rsidRPr="00F22962">
        <w:rPr>
          <w:rFonts w:eastAsia="新細明體"/>
          <w:sz w:val="22"/>
          <w:szCs w:val="22"/>
          <w:lang w:eastAsia="zh-TW"/>
        </w:rPr>
        <w:t>Uu</w:t>
      </w:r>
      <w:proofErr w:type="spellEnd"/>
      <w:r w:rsidR="00F22962" w:rsidRPr="00F22962">
        <w:rPr>
          <w:rFonts w:eastAsia="新細明體"/>
          <w:sz w:val="22"/>
          <w:szCs w:val="22"/>
          <w:lang w:eastAsia="zh-TW"/>
        </w:rPr>
        <w:t xml:space="preserve"> carrier and PC5 carrier</w:t>
      </w:r>
      <w:r w:rsidR="00F22962">
        <w:rPr>
          <w:rFonts w:eastAsia="新細明體" w:hint="eastAsia"/>
          <w:sz w:val="22"/>
          <w:szCs w:val="22"/>
          <w:lang w:eastAsia="zh-TW"/>
        </w:rPr>
        <w:t>, the r</w:t>
      </w:r>
      <w:r w:rsidR="00F22962" w:rsidRPr="00F22962">
        <w:rPr>
          <w:rFonts w:eastAsia="新細明體"/>
          <w:sz w:val="22"/>
          <w:szCs w:val="22"/>
          <w:lang w:eastAsia="zh-TW"/>
        </w:rPr>
        <w:t>adio resource pool sharing between mode 3 and mode 4 will not work</w:t>
      </w:r>
      <w:r w:rsidR="000D6B0F">
        <w:rPr>
          <w:rFonts w:eastAsia="新細明體" w:hint="eastAsia"/>
          <w:sz w:val="22"/>
          <w:szCs w:val="22"/>
          <w:lang w:eastAsia="zh-TW"/>
        </w:rPr>
        <w:t xml:space="preserve"> under timing difference among unsynchronized </w:t>
      </w:r>
      <w:proofErr w:type="spellStart"/>
      <w:r w:rsidR="000D6B0F">
        <w:rPr>
          <w:rFonts w:eastAsia="新細明體" w:hint="eastAsia"/>
          <w:sz w:val="22"/>
          <w:szCs w:val="22"/>
          <w:lang w:eastAsia="zh-TW"/>
        </w:rPr>
        <w:t>Uu</w:t>
      </w:r>
      <w:proofErr w:type="spellEnd"/>
      <w:r w:rsidR="000D6B0F">
        <w:rPr>
          <w:rFonts w:eastAsia="新細明體" w:hint="eastAsia"/>
          <w:sz w:val="22"/>
          <w:szCs w:val="22"/>
          <w:lang w:eastAsia="zh-TW"/>
        </w:rPr>
        <w:t xml:space="preserve"> carrier and PC5 carrier</w:t>
      </w:r>
      <w:r w:rsidR="00F22962">
        <w:rPr>
          <w:rFonts w:eastAsia="新細明體" w:hint="eastAsia"/>
          <w:sz w:val="22"/>
          <w:szCs w:val="22"/>
          <w:lang w:eastAsia="zh-TW"/>
        </w:rPr>
        <w:t xml:space="preserve">. </w:t>
      </w:r>
    </w:p>
    <w:p w:rsidR="00F22962" w:rsidRDefault="00F22962" w:rsidP="00F22962">
      <w:pPr>
        <w:rPr>
          <w:rFonts w:eastAsiaTheme="minorEastAsia"/>
          <w:b/>
          <w:sz w:val="22"/>
          <w:szCs w:val="22"/>
          <w:lang w:eastAsia="zh-TW"/>
        </w:rPr>
      </w:pPr>
      <w:r w:rsidRPr="00BD559D">
        <w:rPr>
          <w:rFonts w:eastAsiaTheme="minorEastAsia"/>
          <w:b/>
          <w:sz w:val="22"/>
          <w:szCs w:val="22"/>
          <w:lang w:eastAsia="zh-TW"/>
        </w:rPr>
        <w:t xml:space="preserve">Observation 1: If there is a timing difference between </w:t>
      </w:r>
      <w:proofErr w:type="spellStart"/>
      <w:r w:rsidRPr="00BD559D">
        <w:rPr>
          <w:rFonts w:eastAsiaTheme="minorEastAsia" w:hint="eastAsia"/>
          <w:b/>
          <w:sz w:val="22"/>
          <w:szCs w:val="22"/>
          <w:lang w:eastAsia="zh-TW"/>
        </w:rPr>
        <w:t>Uu</w:t>
      </w:r>
      <w:proofErr w:type="spellEnd"/>
      <w:r w:rsidRPr="00BD559D">
        <w:rPr>
          <w:rFonts w:eastAsiaTheme="minorEastAsia" w:hint="eastAsia"/>
          <w:b/>
          <w:sz w:val="22"/>
          <w:szCs w:val="22"/>
          <w:lang w:eastAsia="zh-TW"/>
        </w:rPr>
        <w:t xml:space="preserve"> carrier</w:t>
      </w:r>
      <w:r w:rsidRPr="00BD559D">
        <w:rPr>
          <w:rFonts w:eastAsiaTheme="minorEastAsia"/>
          <w:b/>
          <w:sz w:val="22"/>
          <w:szCs w:val="22"/>
          <w:lang w:eastAsia="zh-TW"/>
        </w:rPr>
        <w:t xml:space="preserve"> and </w:t>
      </w:r>
      <w:r w:rsidRPr="00BD559D">
        <w:rPr>
          <w:rFonts w:eastAsiaTheme="minorEastAsia" w:hint="eastAsia"/>
          <w:b/>
          <w:sz w:val="22"/>
          <w:szCs w:val="22"/>
          <w:lang w:eastAsia="zh-TW"/>
        </w:rPr>
        <w:t>PC5 carrier</w:t>
      </w:r>
      <w:r w:rsidRPr="00BD559D">
        <w:rPr>
          <w:rFonts w:eastAsiaTheme="minorEastAsia"/>
          <w:b/>
          <w:sz w:val="22"/>
          <w:szCs w:val="22"/>
          <w:lang w:eastAsia="zh-TW"/>
        </w:rPr>
        <w:t>, there is a mismatch between SFN and DFN. There is a timing ambiguity for</w:t>
      </w:r>
      <w:r w:rsidRPr="00BD559D">
        <w:rPr>
          <w:rFonts w:eastAsiaTheme="minorEastAsia" w:hint="eastAsia"/>
          <w:b/>
          <w:sz w:val="22"/>
          <w:szCs w:val="22"/>
          <w:lang w:eastAsia="zh-TW"/>
        </w:rPr>
        <w:t xml:space="preserve"> carrier </w:t>
      </w:r>
      <w:r w:rsidRPr="00BD559D">
        <w:rPr>
          <w:rFonts w:eastAsiaTheme="minorEastAsia"/>
          <w:b/>
          <w:sz w:val="22"/>
          <w:szCs w:val="22"/>
          <w:lang w:eastAsia="zh-TW"/>
        </w:rPr>
        <w:t>aggregation</w:t>
      </w:r>
      <w:r w:rsidRPr="00BD559D">
        <w:rPr>
          <w:rFonts w:eastAsiaTheme="minorEastAsia" w:hint="eastAsia"/>
          <w:b/>
          <w:sz w:val="22"/>
          <w:szCs w:val="22"/>
          <w:lang w:eastAsia="zh-TW"/>
        </w:rPr>
        <w:t xml:space="preserve"> use case</w:t>
      </w:r>
      <w:r w:rsidRPr="00BD559D">
        <w:rPr>
          <w:rFonts w:eastAsiaTheme="minorEastAsia"/>
          <w:b/>
          <w:sz w:val="22"/>
          <w:szCs w:val="22"/>
          <w:lang w:eastAsia="zh-TW"/>
        </w:rPr>
        <w:t>.</w:t>
      </w:r>
    </w:p>
    <w:p w:rsidR="00F101BF" w:rsidRDefault="001252F4" w:rsidP="00F22962">
      <w:pPr>
        <w:rPr>
          <w:rFonts w:eastAsiaTheme="minorEastAsia"/>
          <w:b/>
          <w:sz w:val="22"/>
          <w:szCs w:val="22"/>
          <w:lang w:eastAsia="zh-TW"/>
        </w:rPr>
      </w:pPr>
      <w:r w:rsidRPr="001252F4">
        <w:rPr>
          <w:rFonts w:eastAsiaTheme="minorEastAsia"/>
          <w:b/>
          <w:sz w:val="22"/>
          <w:szCs w:val="22"/>
          <w:lang w:eastAsia="zh-TW"/>
        </w:rPr>
        <w:t xml:space="preserve">Observation </w:t>
      </w:r>
      <w:r>
        <w:rPr>
          <w:rFonts w:eastAsiaTheme="minorEastAsia" w:hint="eastAsia"/>
          <w:b/>
          <w:sz w:val="22"/>
          <w:szCs w:val="22"/>
          <w:lang w:eastAsia="zh-TW"/>
        </w:rPr>
        <w:t>2</w:t>
      </w:r>
      <w:r w:rsidRPr="001252F4">
        <w:rPr>
          <w:rFonts w:eastAsiaTheme="minorEastAsia"/>
          <w:b/>
          <w:sz w:val="22"/>
          <w:szCs w:val="22"/>
          <w:lang w:eastAsia="zh-TW"/>
        </w:rPr>
        <w:t xml:space="preserve">: Coordination between </w:t>
      </w:r>
      <w:proofErr w:type="spellStart"/>
      <w:r>
        <w:rPr>
          <w:rFonts w:eastAsiaTheme="minorEastAsia" w:hint="eastAsia"/>
          <w:b/>
          <w:sz w:val="22"/>
          <w:szCs w:val="22"/>
          <w:lang w:eastAsia="zh-TW"/>
        </w:rPr>
        <w:t>Uu</w:t>
      </w:r>
      <w:proofErr w:type="spellEnd"/>
      <w:r>
        <w:rPr>
          <w:rFonts w:eastAsiaTheme="minorEastAsia" w:hint="eastAsia"/>
          <w:b/>
          <w:sz w:val="22"/>
          <w:szCs w:val="22"/>
          <w:lang w:eastAsia="zh-TW"/>
        </w:rPr>
        <w:t xml:space="preserve"> carrier</w:t>
      </w:r>
      <w:r w:rsidRPr="001252F4">
        <w:rPr>
          <w:rFonts w:eastAsiaTheme="minorEastAsia"/>
          <w:b/>
          <w:sz w:val="22"/>
          <w:szCs w:val="22"/>
          <w:lang w:eastAsia="zh-TW"/>
        </w:rPr>
        <w:t xml:space="preserve"> and </w:t>
      </w:r>
      <w:r>
        <w:rPr>
          <w:rFonts w:eastAsiaTheme="minorEastAsia" w:hint="eastAsia"/>
          <w:b/>
          <w:sz w:val="22"/>
          <w:szCs w:val="22"/>
          <w:lang w:eastAsia="zh-TW"/>
        </w:rPr>
        <w:t>PC5 carrier</w:t>
      </w:r>
      <w:r w:rsidRPr="001252F4">
        <w:rPr>
          <w:rFonts w:eastAsiaTheme="minorEastAsia"/>
          <w:b/>
          <w:sz w:val="22"/>
          <w:szCs w:val="22"/>
          <w:lang w:eastAsia="zh-TW"/>
        </w:rPr>
        <w:t xml:space="preserve"> synchronized</w:t>
      </w:r>
      <w:r>
        <w:rPr>
          <w:rFonts w:eastAsiaTheme="minorEastAsia" w:hint="eastAsia"/>
          <w:b/>
          <w:sz w:val="22"/>
          <w:szCs w:val="22"/>
          <w:lang w:eastAsia="zh-TW"/>
        </w:rPr>
        <w:t xml:space="preserve"> timing </w:t>
      </w:r>
      <w:r w:rsidRPr="001252F4">
        <w:rPr>
          <w:rFonts w:eastAsiaTheme="minorEastAsia"/>
          <w:b/>
          <w:sz w:val="22"/>
          <w:szCs w:val="22"/>
          <w:lang w:eastAsia="zh-TW"/>
        </w:rPr>
        <w:t xml:space="preserve">should be considered for </w:t>
      </w:r>
      <w:proofErr w:type="spellStart"/>
      <w:r w:rsidRPr="001252F4">
        <w:rPr>
          <w:rFonts w:eastAsiaTheme="minorEastAsia"/>
          <w:b/>
          <w:sz w:val="22"/>
          <w:szCs w:val="22"/>
          <w:lang w:eastAsia="zh-TW"/>
        </w:rPr>
        <w:t>Sidelink</w:t>
      </w:r>
      <w:proofErr w:type="spellEnd"/>
      <w:r w:rsidRPr="001252F4">
        <w:rPr>
          <w:rFonts w:eastAsiaTheme="minorEastAsia"/>
          <w:b/>
          <w:sz w:val="22"/>
          <w:szCs w:val="22"/>
          <w:lang w:eastAsia="zh-TW"/>
        </w:rPr>
        <w:t xml:space="preserve"> Carrier Aggregation to address the timing misalignment issue.</w:t>
      </w:r>
    </w:p>
    <w:p w:rsidR="001252F4" w:rsidRPr="00BD559D" w:rsidRDefault="001252F4" w:rsidP="00F22962">
      <w:pPr>
        <w:rPr>
          <w:rFonts w:eastAsiaTheme="minorEastAsia"/>
          <w:b/>
          <w:sz w:val="22"/>
          <w:szCs w:val="22"/>
          <w:lang w:eastAsia="zh-TW"/>
        </w:rPr>
      </w:pPr>
      <w:r>
        <w:rPr>
          <w:rFonts w:eastAsiaTheme="minorEastAsia" w:hint="eastAsia"/>
          <w:b/>
          <w:sz w:val="22"/>
          <w:szCs w:val="22"/>
          <w:lang w:eastAsia="zh-TW"/>
        </w:rPr>
        <w:t xml:space="preserve">Proposal 1: </w:t>
      </w:r>
      <w:r w:rsidRPr="001252F4">
        <w:rPr>
          <w:rFonts w:eastAsiaTheme="minorEastAsia"/>
          <w:b/>
          <w:sz w:val="22"/>
          <w:szCs w:val="22"/>
          <w:lang w:eastAsia="zh-TW"/>
        </w:rPr>
        <w:t xml:space="preserve">Coordination between </w:t>
      </w:r>
      <w:proofErr w:type="spellStart"/>
      <w:r w:rsidRPr="001252F4">
        <w:rPr>
          <w:rFonts w:eastAsiaTheme="minorEastAsia"/>
          <w:b/>
          <w:sz w:val="22"/>
          <w:szCs w:val="22"/>
          <w:lang w:eastAsia="zh-TW"/>
        </w:rPr>
        <w:t>Uu</w:t>
      </w:r>
      <w:proofErr w:type="spellEnd"/>
      <w:r w:rsidRPr="001252F4">
        <w:rPr>
          <w:rFonts w:eastAsiaTheme="minorEastAsia"/>
          <w:b/>
          <w:sz w:val="22"/>
          <w:szCs w:val="22"/>
          <w:lang w:eastAsia="zh-TW"/>
        </w:rPr>
        <w:t xml:space="preserve"> carrier and PC5 carrier synchronized timing</w:t>
      </w:r>
      <w:r>
        <w:rPr>
          <w:rFonts w:eastAsiaTheme="minorEastAsia" w:hint="eastAsia"/>
          <w:b/>
          <w:sz w:val="22"/>
          <w:szCs w:val="22"/>
          <w:lang w:eastAsia="zh-TW"/>
        </w:rPr>
        <w:t xml:space="preserve"> </w:t>
      </w:r>
      <w:r w:rsidRPr="001252F4">
        <w:rPr>
          <w:rFonts w:eastAsiaTheme="minorEastAsia"/>
          <w:b/>
          <w:sz w:val="22"/>
          <w:szCs w:val="22"/>
          <w:lang w:eastAsia="zh-TW"/>
        </w:rPr>
        <w:t>mechanism</w:t>
      </w:r>
      <w:r>
        <w:rPr>
          <w:rFonts w:eastAsiaTheme="minorEastAsia" w:hint="eastAsia"/>
          <w:b/>
          <w:sz w:val="22"/>
          <w:szCs w:val="22"/>
          <w:lang w:eastAsia="zh-TW"/>
        </w:rPr>
        <w:t xml:space="preserve"> should be FFS. </w:t>
      </w:r>
    </w:p>
    <w:p w:rsidR="000F35E9" w:rsidRDefault="001252F4" w:rsidP="000F35E9">
      <w:pPr>
        <w:pStyle w:val="1"/>
        <w:rPr>
          <w:rFonts w:eastAsiaTheme="minorEastAsia"/>
          <w:lang w:eastAsia="zh-TW"/>
        </w:rPr>
      </w:pPr>
      <w:r>
        <w:rPr>
          <w:rFonts w:eastAsiaTheme="minorEastAsia" w:hint="eastAsia"/>
          <w:lang w:eastAsia="zh-TW"/>
        </w:rPr>
        <w:lastRenderedPageBreak/>
        <w:t>Conclusion</w:t>
      </w:r>
    </w:p>
    <w:p w:rsidR="00B576BF" w:rsidRDefault="003C3B3C" w:rsidP="00D85E35">
      <w:pPr>
        <w:rPr>
          <w:rFonts w:eastAsiaTheme="minorEastAsia"/>
          <w:lang w:val="en-GB" w:eastAsia="zh-TW"/>
        </w:rPr>
      </w:pPr>
      <w:bookmarkStart w:id="3" w:name="_Toc465868500"/>
      <w:bookmarkStart w:id="4" w:name="_Toc466027729"/>
      <w:bookmarkStart w:id="5" w:name="_Toc466028396"/>
      <w:bookmarkStart w:id="6" w:name="_Toc466040661"/>
      <w:bookmarkStart w:id="7" w:name="_Toc466045641"/>
      <w:bookmarkStart w:id="8" w:name="_Toc466045664"/>
      <w:bookmarkStart w:id="9" w:name="_Toc466061037"/>
      <w:bookmarkStart w:id="10" w:name="_Toc466061104"/>
      <w:bookmarkStart w:id="11" w:name="_Toc466061858"/>
      <w:bookmarkStart w:id="12" w:name="_Toc468890154"/>
      <w:bookmarkStart w:id="13" w:name="_Toc471160386"/>
      <w:bookmarkStart w:id="14" w:name="_Toc471307474"/>
      <w:bookmarkStart w:id="15" w:name="_Toc471472873"/>
      <w:bookmarkStart w:id="16" w:name="_Toc471472941"/>
      <w:bookmarkStart w:id="17" w:name="_Toc471473047"/>
      <w:bookmarkStart w:id="18" w:name="_Toc471489994"/>
      <w:bookmarkStart w:id="19" w:name="_Toc471490348"/>
      <w:bookmarkStart w:id="20" w:name="_Toc473647365"/>
      <w:bookmarkStart w:id="21" w:name="_Toc473756685"/>
      <w:bookmarkStart w:id="22" w:name="_Toc473839300"/>
      <w:bookmarkStart w:id="23" w:name="_Toc473903704"/>
      <w:r>
        <w:rPr>
          <w:rFonts w:eastAsiaTheme="minorEastAsia"/>
          <w:lang w:val="en-GB" w:eastAsia="zh-TW"/>
        </w:rPr>
        <w:t>I</w:t>
      </w:r>
      <w:r>
        <w:rPr>
          <w:rFonts w:eastAsiaTheme="minorEastAsia" w:hint="eastAsia"/>
          <w:lang w:val="en-GB" w:eastAsia="zh-TW"/>
        </w:rPr>
        <w:t>n this con</w:t>
      </w:r>
      <w:r w:rsidR="00907DC2">
        <w:rPr>
          <w:rFonts w:eastAsiaTheme="minorEastAsia" w:hint="eastAsia"/>
          <w:lang w:val="en-GB" w:eastAsia="zh-TW"/>
        </w:rPr>
        <w:t>tribution</w:t>
      </w:r>
      <w:r w:rsidR="00C229B1">
        <w:rPr>
          <w:rFonts w:eastAsiaTheme="minorEastAsia" w:hint="eastAsia"/>
          <w:lang w:val="en-GB" w:eastAsia="zh-TW"/>
        </w:rPr>
        <w:t xml:space="preserve">, we </w:t>
      </w:r>
      <w:r w:rsidR="004F7C6E">
        <w:rPr>
          <w:rFonts w:eastAsiaTheme="minorEastAsia" w:hint="eastAsia"/>
          <w:lang w:val="en-GB" w:eastAsia="zh-TW"/>
        </w:rPr>
        <w:t xml:space="preserve">discuss </w:t>
      </w:r>
      <w:r w:rsidR="004F7C6E" w:rsidRPr="004F7C6E">
        <w:rPr>
          <w:rFonts w:eastAsiaTheme="minorEastAsia"/>
          <w:lang w:val="en-GB" w:eastAsia="zh-TW"/>
        </w:rPr>
        <w:t xml:space="preserve">the timing difference between </w:t>
      </w:r>
      <w:proofErr w:type="spellStart"/>
      <w:r w:rsidR="004F7C6E">
        <w:rPr>
          <w:rFonts w:eastAsiaTheme="minorEastAsia" w:hint="eastAsia"/>
          <w:lang w:val="en-GB" w:eastAsia="zh-TW"/>
        </w:rPr>
        <w:t>Uu</w:t>
      </w:r>
      <w:proofErr w:type="spellEnd"/>
      <w:r w:rsidR="004F7C6E">
        <w:rPr>
          <w:rFonts w:eastAsiaTheme="minorEastAsia" w:hint="eastAsia"/>
          <w:lang w:val="en-GB" w:eastAsia="zh-TW"/>
        </w:rPr>
        <w:t xml:space="preserve"> carrier </w:t>
      </w:r>
      <w:r w:rsidR="004F7C6E" w:rsidRPr="004F7C6E">
        <w:rPr>
          <w:rFonts w:eastAsiaTheme="minorEastAsia"/>
          <w:lang w:val="en-GB" w:eastAsia="zh-TW"/>
        </w:rPr>
        <w:t xml:space="preserve">and </w:t>
      </w:r>
      <w:r w:rsidR="004F7C6E">
        <w:rPr>
          <w:rFonts w:eastAsiaTheme="minorEastAsia" w:hint="eastAsia"/>
          <w:lang w:val="en-GB" w:eastAsia="zh-TW"/>
        </w:rPr>
        <w:t>PC5 carrier</w:t>
      </w:r>
      <w:r w:rsidR="004F7C6E" w:rsidRPr="004F7C6E">
        <w:rPr>
          <w:rFonts w:eastAsiaTheme="minorEastAsia"/>
          <w:lang w:val="en-GB" w:eastAsia="zh-TW"/>
        </w:rPr>
        <w:t>. Based on the analysis, we have the following observations and proposals:</w:t>
      </w:r>
    </w:p>
    <w:p w:rsidR="00907DC2" w:rsidRPr="00907DC2" w:rsidRDefault="00907DC2" w:rsidP="00907DC2">
      <w:pPr>
        <w:rPr>
          <w:rFonts w:eastAsiaTheme="minorEastAsia"/>
          <w:b/>
          <w:lang w:eastAsia="zh-TW"/>
        </w:rPr>
      </w:pPr>
      <w:r w:rsidRPr="00907DC2">
        <w:rPr>
          <w:rFonts w:eastAsiaTheme="minorEastAsia"/>
          <w:b/>
          <w:lang w:eastAsia="zh-TW"/>
        </w:rPr>
        <w:t xml:space="preserve">Observation 1: If there is a timing difference between </w:t>
      </w:r>
      <w:proofErr w:type="spellStart"/>
      <w:r w:rsidRPr="00907DC2">
        <w:rPr>
          <w:rFonts w:eastAsiaTheme="minorEastAsia" w:hint="eastAsia"/>
          <w:b/>
          <w:lang w:eastAsia="zh-TW"/>
        </w:rPr>
        <w:t>Uu</w:t>
      </w:r>
      <w:proofErr w:type="spellEnd"/>
      <w:r w:rsidRPr="00907DC2">
        <w:rPr>
          <w:rFonts w:eastAsiaTheme="minorEastAsia" w:hint="eastAsia"/>
          <w:b/>
          <w:lang w:eastAsia="zh-TW"/>
        </w:rPr>
        <w:t xml:space="preserve"> carrier</w:t>
      </w:r>
      <w:r w:rsidRPr="00907DC2">
        <w:rPr>
          <w:rFonts w:eastAsiaTheme="minorEastAsia"/>
          <w:b/>
          <w:lang w:eastAsia="zh-TW"/>
        </w:rPr>
        <w:t xml:space="preserve"> and </w:t>
      </w:r>
      <w:r w:rsidRPr="00907DC2">
        <w:rPr>
          <w:rFonts w:eastAsiaTheme="minorEastAsia" w:hint="eastAsia"/>
          <w:b/>
          <w:lang w:eastAsia="zh-TW"/>
        </w:rPr>
        <w:t>PC5 carrier</w:t>
      </w:r>
      <w:r w:rsidRPr="00907DC2">
        <w:rPr>
          <w:rFonts w:eastAsiaTheme="minorEastAsia"/>
          <w:b/>
          <w:lang w:eastAsia="zh-TW"/>
        </w:rPr>
        <w:t>, there is a mismatch between SFN and DFN. There is a timing ambiguity for</w:t>
      </w:r>
      <w:r w:rsidRPr="00907DC2">
        <w:rPr>
          <w:rFonts w:eastAsiaTheme="minorEastAsia" w:hint="eastAsia"/>
          <w:b/>
          <w:lang w:eastAsia="zh-TW"/>
        </w:rPr>
        <w:t xml:space="preserve"> carrier </w:t>
      </w:r>
      <w:r w:rsidRPr="00907DC2">
        <w:rPr>
          <w:rFonts w:eastAsiaTheme="minorEastAsia"/>
          <w:b/>
          <w:lang w:eastAsia="zh-TW"/>
        </w:rPr>
        <w:t>aggregation</w:t>
      </w:r>
      <w:r w:rsidRPr="00907DC2">
        <w:rPr>
          <w:rFonts w:eastAsiaTheme="minorEastAsia" w:hint="eastAsia"/>
          <w:b/>
          <w:lang w:eastAsia="zh-TW"/>
        </w:rPr>
        <w:t xml:space="preserve"> use case</w:t>
      </w:r>
      <w:r w:rsidRPr="00907DC2">
        <w:rPr>
          <w:rFonts w:eastAsiaTheme="minorEastAsia"/>
          <w:b/>
          <w:lang w:eastAsia="zh-TW"/>
        </w:rPr>
        <w:t>.</w:t>
      </w:r>
    </w:p>
    <w:p w:rsidR="00907DC2" w:rsidRPr="00907DC2" w:rsidRDefault="00907DC2" w:rsidP="00907DC2">
      <w:pPr>
        <w:rPr>
          <w:rFonts w:eastAsiaTheme="minorEastAsia"/>
          <w:b/>
          <w:lang w:eastAsia="zh-TW"/>
        </w:rPr>
      </w:pPr>
      <w:r w:rsidRPr="00907DC2">
        <w:rPr>
          <w:rFonts w:eastAsiaTheme="minorEastAsia"/>
          <w:b/>
          <w:lang w:eastAsia="zh-TW"/>
        </w:rPr>
        <w:t xml:space="preserve">Observation </w:t>
      </w:r>
      <w:r w:rsidRPr="00907DC2">
        <w:rPr>
          <w:rFonts w:eastAsiaTheme="minorEastAsia" w:hint="eastAsia"/>
          <w:b/>
          <w:lang w:eastAsia="zh-TW"/>
        </w:rPr>
        <w:t>2</w:t>
      </w:r>
      <w:r w:rsidRPr="00907DC2">
        <w:rPr>
          <w:rFonts w:eastAsiaTheme="minorEastAsia"/>
          <w:b/>
          <w:lang w:eastAsia="zh-TW"/>
        </w:rPr>
        <w:t xml:space="preserve">: Coordination between </w:t>
      </w:r>
      <w:proofErr w:type="spellStart"/>
      <w:r w:rsidRPr="00907DC2">
        <w:rPr>
          <w:rFonts w:eastAsiaTheme="minorEastAsia" w:hint="eastAsia"/>
          <w:b/>
          <w:lang w:eastAsia="zh-TW"/>
        </w:rPr>
        <w:t>Uu</w:t>
      </w:r>
      <w:proofErr w:type="spellEnd"/>
      <w:r w:rsidRPr="00907DC2">
        <w:rPr>
          <w:rFonts w:eastAsiaTheme="minorEastAsia" w:hint="eastAsia"/>
          <w:b/>
          <w:lang w:eastAsia="zh-TW"/>
        </w:rPr>
        <w:t xml:space="preserve"> carrier</w:t>
      </w:r>
      <w:r w:rsidRPr="00907DC2">
        <w:rPr>
          <w:rFonts w:eastAsiaTheme="minorEastAsia"/>
          <w:b/>
          <w:lang w:eastAsia="zh-TW"/>
        </w:rPr>
        <w:t xml:space="preserve"> and </w:t>
      </w:r>
      <w:r w:rsidRPr="00907DC2">
        <w:rPr>
          <w:rFonts w:eastAsiaTheme="minorEastAsia" w:hint="eastAsia"/>
          <w:b/>
          <w:lang w:eastAsia="zh-TW"/>
        </w:rPr>
        <w:t>PC5 carrier</w:t>
      </w:r>
      <w:r w:rsidRPr="00907DC2">
        <w:rPr>
          <w:rFonts w:eastAsiaTheme="minorEastAsia"/>
          <w:b/>
          <w:lang w:eastAsia="zh-TW"/>
        </w:rPr>
        <w:t xml:space="preserve"> synchronized</w:t>
      </w:r>
      <w:r w:rsidRPr="00907DC2">
        <w:rPr>
          <w:rFonts w:eastAsiaTheme="minorEastAsia" w:hint="eastAsia"/>
          <w:b/>
          <w:lang w:eastAsia="zh-TW"/>
        </w:rPr>
        <w:t xml:space="preserve"> timing </w:t>
      </w:r>
      <w:r w:rsidRPr="00907DC2">
        <w:rPr>
          <w:rFonts w:eastAsiaTheme="minorEastAsia"/>
          <w:b/>
          <w:lang w:eastAsia="zh-TW"/>
        </w:rPr>
        <w:t xml:space="preserve">should be considered for </w:t>
      </w:r>
      <w:proofErr w:type="spellStart"/>
      <w:r w:rsidRPr="00907DC2">
        <w:rPr>
          <w:rFonts w:eastAsiaTheme="minorEastAsia"/>
          <w:b/>
          <w:lang w:eastAsia="zh-TW"/>
        </w:rPr>
        <w:t>Sidelink</w:t>
      </w:r>
      <w:proofErr w:type="spellEnd"/>
      <w:r w:rsidRPr="00907DC2">
        <w:rPr>
          <w:rFonts w:eastAsiaTheme="minorEastAsia"/>
          <w:b/>
          <w:lang w:eastAsia="zh-TW"/>
        </w:rPr>
        <w:t xml:space="preserve"> Carrier Aggregation to address the timing misalignment issue.</w:t>
      </w:r>
    </w:p>
    <w:p w:rsidR="00907DC2" w:rsidRPr="00907DC2" w:rsidRDefault="00907DC2" w:rsidP="00907DC2">
      <w:pPr>
        <w:rPr>
          <w:rFonts w:eastAsiaTheme="minorEastAsia"/>
          <w:b/>
          <w:lang w:eastAsia="zh-TW"/>
        </w:rPr>
      </w:pPr>
      <w:r w:rsidRPr="00907DC2">
        <w:rPr>
          <w:rFonts w:eastAsiaTheme="minorEastAsia" w:hint="eastAsia"/>
          <w:b/>
          <w:lang w:eastAsia="zh-TW"/>
        </w:rPr>
        <w:t xml:space="preserve">Proposal 1: </w:t>
      </w:r>
      <w:r w:rsidRPr="00907DC2">
        <w:rPr>
          <w:rFonts w:eastAsiaTheme="minorEastAsia"/>
          <w:b/>
          <w:lang w:eastAsia="zh-TW"/>
        </w:rPr>
        <w:t xml:space="preserve">Coordination between </w:t>
      </w:r>
      <w:proofErr w:type="spellStart"/>
      <w:r w:rsidRPr="00907DC2">
        <w:rPr>
          <w:rFonts w:eastAsiaTheme="minorEastAsia"/>
          <w:b/>
          <w:lang w:eastAsia="zh-TW"/>
        </w:rPr>
        <w:t>Uu</w:t>
      </w:r>
      <w:proofErr w:type="spellEnd"/>
      <w:r w:rsidRPr="00907DC2">
        <w:rPr>
          <w:rFonts w:eastAsiaTheme="minorEastAsia"/>
          <w:b/>
          <w:lang w:eastAsia="zh-TW"/>
        </w:rPr>
        <w:t xml:space="preserve"> carrier and PC5 carrier synchronized timing</w:t>
      </w:r>
      <w:r w:rsidRPr="00907DC2">
        <w:rPr>
          <w:rFonts w:eastAsiaTheme="minorEastAsia" w:hint="eastAsia"/>
          <w:b/>
          <w:lang w:eastAsia="zh-TW"/>
        </w:rPr>
        <w:t xml:space="preserve"> </w:t>
      </w:r>
      <w:r w:rsidRPr="00907DC2">
        <w:rPr>
          <w:rFonts w:eastAsiaTheme="minorEastAsia"/>
          <w:b/>
          <w:lang w:eastAsia="zh-TW"/>
        </w:rPr>
        <w:t>mechanism</w:t>
      </w:r>
      <w:r w:rsidRPr="00907DC2">
        <w:rPr>
          <w:rFonts w:eastAsiaTheme="minorEastAsia" w:hint="eastAsia"/>
          <w:b/>
          <w:lang w:eastAsia="zh-TW"/>
        </w:rPr>
        <w:t xml:space="preserve"> should be FFS. </w:t>
      </w:r>
    </w:p>
    <w:p w:rsidR="00907DC2" w:rsidRPr="00907DC2" w:rsidRDefault="00907DC2" w:rsidP="00D85E35">
      <w:pPr>
        <w:rPr>
          <w:rFonts w:eastAsiaTheme="minorEastAsia"/>
          <w:lang w:eastAsia="zh-TW"/>
        </w:rPr>
      </w:pPr>
    </w:p>
    <w:p w:rsidR="00EC3224" w:rsidRPr="0077190D" w:rsidRDefault="00EC3224" w:rsidP="00EA3FD8">
      <w:pPr>
        <w:pStyle w:val="1"/>
      </w:pPr>
      <w:bookmarkStart w:id="24" w:name="_Toc481772604"/>
      <w:bookmarkStart w:id="25" w:name="_Toc481772836"/>
      <w:bookmarkStart w:id="26" w:name="_Toc465868502"/>
      <w:bookmarkStart w:id="27" w:name="_Toc466027731"/>
      <w:bookmarkStart w:id="28" w:name="_Toc466028398"/>
      <w:bookmarkStart w:id="29" w:name="_Toc465868504"/>
      <w:bookmarkStart w:id="30" w:name="_Toc466027733"/>
      <w:bookmarkStart w:id="31" w:name="_Toc46602840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77190D">
        <w:t xml:space="preserve">References </w:t>
      </w:r>
    </w:p>
    <w:p w:rsidR="008F5002" w:rsidRPr="008F5002" w:rsidRDefault="008F5002" w:rsidP="008F5002">
      <w:pPr>
        <w:pStyle w:val="a5"/>
        <w:numPr>
          <w:ilvl w:val="0"/>
          <w:numId w:val="22"/>
        </w:numPr>
        <w:rPr>
          <w:rFonts w:eastAsiaTheme="minorEastAsia"/>
          <w:szCs w:val="24"/>
          <w:lang w:eastAsia="zh-TW"/>
        </w:rPr>
      </w:pPr>
      <w:r w:rsidRPr="008F5002">
        <w:rPr>
          <w:rFonts w:eastAsiaTheme="minorEastAsia"/>
          <w:szCs w:val="24"/>
          <w:lang w:eastAsia="zh-TW"/>
        </w:rPr>
        <w:t xml:space="preserve">RP-170798, " New WID on 3GPP V2X Phase 2," Huawei, CATT, LG Electronics, </w:t>
      </w:r>
      <w:proofErr w:type="spellStart"/>
      <w:r w:rsidRPr="008F5002">
        <w:rPr>
          <w:rFonts w:eastAsiaTheme="minorEastAsia"/>
          <w:szCs w:val="24"/>
          <w:lang w:eastAsia="zh-TW"/>
        </w:rPr>
        <w:t>HiSilicon</w:t>
      </w:r>
      <w:proofErr w:type="spellEnd"/>
      <w:r w:rsidRPr="008F5002">
        <w:rPr>
          <w:rFonts w:eastAsiaTheme="minorEastAsia"/>
          <w:szCs w:val="24"/>
          <w:lang w:eastAsia="zh-TW"/>
        </w:rPr>
        <w:t>, China Unicom</w:t>
      </w:r>
    </w:p>
    <w:sectPr w:rsidR="008F5002" w:rsidRPr="008F5002"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E64" w:rsidRDefault="00412E64" w:rsidP="002C30A2">
      <w:pPr>
        <w:spacing w:after="0"/>
      </w:pPr>
      <w:r>
        <w:separator/>
      </w:r>
    </w:p>
  </w:endnote>
  <w:endnote w:type="continuationSeparator" w:id="0">
    <w:p w:rsidR="00412E64" w:rsidRDefault="00412E64"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E64" w:rsidRDefault="00412E64" w:rsidP="002C30A2">
      <w:pPr>
        <w:spacing w:after="0"/>
      </w:pPr>
      <w:r>
        <w:separator/>
      </w:r>
    </w:p>
  </w:footnote>
  <w:footnote w:type="continuationSeparator" w:id="0">
    <w:p w:rsidR="00412E64" w:rsidRDefault="00412E64"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
    <w:nsid w:val="4A80501C"/>
    <w:multiLevelType w:val="hybridMultilevel"/>
    <w:tmpl w:val="AC001F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1"/>
  </w:num>
  <w:num w:numId="2">
    <w:abstractNumId w:val="25"/>
  </w:num>
  <w:num w:numId="3">
    <w:abstractNumId w:val="13"/>
  </w:num>
  <w:num w:numId="4">
    <w:abstractNumId w:val="6"/>
  </w:num>
  <w:num w:numId="5">
    <w:abstractNumId w:val="24"/>
  </w:num>
  <w:num w:numId="6">
    <w:abstractNumId w:val="18"/>
  </w:num>
  <w:num w:numId="7">
    <w:abstractNumId w:val="23"/>
  </w:num>
  <w:num w:numId="8">
    <w:abstractNumId w:val="22"/>
  </w:num>
  <w:num w:numId="9">
    <w:abstractNumId w:val="8"/>
  </w:num>
  <w:num w:numId="10">
    <w:abstractNumId w:val="9"/>
  </w:num>
  <w:num w:numId="11">
    <w:abstractNumId w:val="5"/>
  </w:num>
  <w:num w:numId="12">
    <w:abstractNumId w:val="0"/>
  </w:num>
  <w:num w:numId="13">
    <w:abstractNumId w:val="10"/>
  </w:num>
  <w:num w:numId="14">
    <w:abstractNumId w:val="14"/>
  </w:num>
  <w:num w:numId="15">
    <w:abstractNumId w:val="19"/>
  </w:num>
  <w:num w:numId="16">
    <w:abstractNumId w:val="12"/>
  </w:num>
  <w:num w:numId="17">
    <w:abstractNumId w:val="1"/>
  </w:num>
  <w:num w:numId="18">
    <w:abstractNumId w:val="3"/>
  </w:num>
  <w:num w:numId="19">
    <w:abstractNumId w:val="21"/>
  </w:num>
  <w:num w:numId="20">
    <w:abstractNumId w:val="7"/>
  </w:num>
  <w:num w:numId="21">
    <w:abstractNumId w:val="4"/>
  </w:num>
  <w:num w:numId="22">
    <w:abstractNumId w:val="2"/>
  </w:num>
  <w:num w:numId="23">
    <w:abstractNumId w:val="15"/>
  </w:num>
  <w:num w:numId="24">
    <w:abstractNumId w:val="16"/>
  </w:num>
  <w:num w:numId="25">
    <w:abstractNumId w:val="20"/>
  </w:num>
  <w:num w:numId="26">
    <w:abstractNumId w:val="11"/>
  </w:num>
  <w:num w:numId="27">
    <w:abstractNumId w:val="11"/>
  </w:num>
  <w:num w:numId="28">
    <w:abstractNumId w:val="11"/>
  </w:num>
  <w:num w:numId="29">
    <w:abstractNumId w:val="11"/>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0F"/>
    <w:rsid w:val="00007A33"/>
    <w:rsid w:val="000132E6"/>
    <w:rsid w:val="00016AA4"/>
    <w:rsid w:val="0003614F"/>
    <w:rsid w:val="00040FEE"/>
    <w:rsid w:val="00053B6C"/>
    <w:rsid w:val="00060CB9"/>
    <w:rsid w:val="000777AA"/>
    <w:rsid w:val="0008410A"/>
    <w:rsid w:val="00086DF8"/>
    <w:rsid w:val="00092F50"/>
    <w:rsid w:val="000A55D8"/>
    <w:rsid w:val="000D6B0F"/>
    <w:rsid w:val="000E21DE"/>
    <w:rsid w:val="000F35E9"/>
    <w:rsid w:val="000F42B9"/>
    <w:rsid w:val="000F6059"/>
    <w:rsid w:val="00115345"/>
    <w:rsid w:val="001252F4"/>
    <w:rsid w:val="0012639D"/>
    <w:rsid w:val="0013250E"/>
    <w:rsid w:val="00132EA7"/>
    <w:rsid w:val="00134C2B"/>
    <w:rsid w:val="0014229E"/>
    <w:rsid w:val="00147E85"/>
    <w:rsid w:val="00151E25"/>
    <w:rsid w:val="00152C54"/>
    <w:rsid w:val="001601CE"/>
    <w:rsid w:val="00173BC0"/>
    <w:rsid w:val="00185796"/>
    <w:rsid w:val="00186471"/>
    <w:rsid w:val="00187B2E"/>
    <w:rsid w:val="001A0D01"/>
    <w:rsid w:val="001A1402"/>
    <w:rsid w:val="001A5A03"/>
    <w:rsid w:val="001A7BAA"/>
    <w:rsid w:val="001B546B"/>
    <w:rsid w:val="001C20BB"/>
    <w:rsid w:val="001E50E3"/>
    <w:rsid w:val="001F0BD2"/>
    <w:rsid w:val="001F7AD9"/>
    <w:rsid w:val="002044E9"/>
    <w:rsid w:val="00205029"/>
    <w:rsid w:val="00206E2A"/>
    <w:rsid w:val="002243A7"/>
    <w:rsid w:val="0022448F"/>
    <w:rsid w:val="00226E97"/>
    <w:rsid w:val="00236CEA"/>
    <w:rsid w:val="00245F07"/>
    <w:rsid w:val="002525BE"/>
    <w:rsid w:val="0025534B"/>
    <w:rsid w:val="00256160"/>
    <w:rsid w:val="002640A9"/>
    <w:rsid w:val="002669BE"/>
    <w:rsid w:val="00267101"/>
    <w:rsid w:val="00271835"/>
    <w:rsid w:val="00282E73"/>
    <w:rsid w:val="00283641"/>
    <w:rsid w:val="002A063A"/>
    <w:rsid w:val="002A0D67"/>
    <w:rsid w:val="002A7F4B"/>
    <w:rsid w:val="002C30A2"/>
    <w:rsid w:val="002D07F8"/>
    <w:rsid w:val="002D699B"/>
    <w:rsid w:val="002D7F6B"/>
    <w:rsid w:val="002E125B"/>
    <w:rsid w:val="002F51C7"/>
    <w:rsid w:val="0031037A"/>
    <w:rsid w:val="003152A0"/>
    <w:rsid w:val="0032509D"/>
    <w:rsid w:val="00325BAE"/>
    <w:rsid w:val="00332F82"/>
    <w:rsid w:val="0034278B"/>
    <w:rsid w:val="003463F8"/>
    <w:rsid w:val="0034706F"/>
    <w:rsid w:val="00354E02"/>
    <w:rsid w:val="0037063E"/>
    <w:rsid w:val="003754C7"/>
    <w:rsid w:val="00381705"/>
    <w:rsid w:val="003861CC"/>
    <w:rsid w:val="00387C9A"/>
    <w:rsid w:val="00390A9C"/>
    <w:rsid w:val="0039518A"/>
    <w:rsid w:val="003A02AE"/>
    <w:rsid w:val="003A2462"/>
    <w:rsid w:val="003A5035"/>
    <w:rsid w:val="003B1349"/>
    <w:rsid w:val="003B7168"/>
    <w:rsid w:val="003C2902"/>
    <w:rsid w:val="003C2ECA"/>
    <w:rsid w:val="003C3B3C"/>
    <w:rsid w:val="003E1747"/>
    <w:rsid w:val="003E389C"/>
    <w:rsid w:val="003E5731"/>
    <w:rsid w:val="003E62F6"/>
    <w:rsid w:val="0040158C"/>
    <w:rsid w:val="00411685"/>
    <w:rsid w:val="00412E64"/>
    <w:rsid w:val="004255DA"/>
    <w:rsid w:val="00443720"/>
    <w:rsid w:val="0046109F"/>
    <w:rsid w:val="00463E32"/>
    <w:rsid w:val="00466C51"/>
    <w:rsid w:val="00467B72"/>
    <w:rsid w:val="00481568"/>
    <w:rsid w:val="004862D4"/>
    <w:rsid w:val="00487647"/>
    <w:rsid w:val="00490E73"/>
    <w:rsid w:val="004A7CBF"/>
    <w:rsid w:val="004B30BB"/>
    <w:rsid w:val="004B3CA2"/>
    <w:rsid w:val="004B66E8"/>
    <w:rsid w:val="004C43A1"/>
    <w:rsid w:val="004C6DF7"/>
    <w:rsid w:val="004C6F93"/>
    <w:rsid w:val="004C793A"/>
    <w:rsid w:val="004D0740"/>
    <w:rsid w:val="004D3589"/>
    <w:rsid w:val="004E1611"/>
    <w:rsid w:val="004F0EA8"/>
    <w:rsid w:val="004F7610"/>
    <w:rsid w:val="004F7C6E"/>
    <w:rsid w:val="005038B0"/>
    <w:rsid w:val="00524D42"/>
    <w:rsid w:val="00532F3F"/>
    <w:rsid w:val="005345D2"/>
    <w:rsid w:val="005347DA"/>
    <w:rsid w:val="00542D14"/>
    <w:rsid w:val="005441AE"/>
    <w:rsid w:val="0056048B"/>
    <w:rsid w:val="00566D22"/>
    <w:rsid w:val="00577AA3"/>
    <w:rsid w:val="00586030"/>
    <w:rsid w:val="005A4AC1"/>
    <w:rsid w:val="005A5B08"/>
    <w:rsid w:val="005C405B"/>
    <w:rsid w:val="005C7AD9"/>
    <w:rsid w:val="005E0CC0"/>
    <w:rsid w:val="005E1EC9"/>
    <w:rsid w:val="005E4BE4"/>
    <w:rsid w:val="005F1D09"/>
    <w:rsid w:val="005F27E7"/>
    <w:rsid w:val="005F582C"/>
    <w:rsid w:val="005F61D3"/>
    <w:rsid w:val="006018F3"/>
    <w:rsid w:val="006174EA"/>
    <w:rsid w:val="00644797"/>
    <w:rsid w:val="006739ED"/>
    <w:rsid w:val="00673F1E"/>
    <w:rsid w:val="00676508"/>
    <w:rsid w:val="006902C2"/>
    <w:rsid w:val="00693086"/>
    <w:rsid w:val="006947B3"/>
    <w:rsid w:val="006A18AB"/>
    <w:rsid w:val="006A6989"/>
    <w:rsid w:val="006A7B10"/>
    <w:rsid w:val="006E3858"/>
    <w:rsid w:val="006F6AA4"/>
    <w:rsid w:val="007001D4"/>
    <w:rsid w:val="0070187C"/>
    <w:rsid w:val="00706E30"/>
    <w:rsid w:val="00726B81"/>
    <w:rsid w:val="0072721E"/>
    <w:rsid w:val="00730E4E"/>
    <w:rsid w:val="00734AD3"/>
    <w:rsid w:val="00760C26"/>
    <w:rsid w:val="0076391F"/>
    <w:rsid w:val="00767EA6"/>
    <w:rsid w:val="0077190D"/>
    <w:rsid w:val="00771FF0"/>
    <w:rsid w:val="0079669D"/>
    <w:rsid w:val="007A2C88"/>
    <w:rsid w:val="007A60DB"/>
    <w:rsid w:val="007A7CD1"/>
    <w:rsid w:val="007B14BD"/>
    <w:rsid w:val="007C11A3"/>
    <w:rsid w:val="007C3219"/>
    <w:rsid w:val="007C5683"/>
    <w:rsid w:val="007D0373"/>
    <w:rsid w:val="007D6A55"/>
    <w:rsid w:val="007F231B"/>
    <w:rsid w:val="007F5434"/>
    <w:rsid w:val="00801552"/>
    <w:rsid w:val="008209DF"/>
    <w:rsid w:val="00821684"/>
    <w:rsid w:val="00822E6C"/>
    <w:rsid w:val="00826523"/>
    <w:rsid w:val="0083499D"/>
    <w:rsid w:val="00837A5B"/>
    <w:rsid w:val="00841DC5"/>
    <w:rsid w:val="00843D37"/>
    <w:rsid w:val="00864BFE"/>
    <w:rsid w:val="00867F78"/>
    <w:rsid w:val="00873ED0"/>
    <w:rsid w:val="00894823"/>
    <w:rsid w:val="008A29BF"/>
    <w:rsid w:val="008A2B40"/>
    <w:rsid w:val="008A6E99"/>
    <w:rsid w:val="008B008A"/>
    <w:rsid w:val="008B0C5C"/>
    <w:rsid w:val="008B166A"/>
    <w:rsid w:val="008B4B01"/>
    <w:rsid w:val="008B68C6"/>
    <w:rsid w:val="008C208A"/>
    <w:rsid w:val="008F0C46"/>
    <w:rsid w:val="008F5002"/>
    <w:rsid w:val="009077C4"/>
    <w:rsid w:val="00907DC2"/>
    <w:rsid w:val="00912200"/>
    <w:rsid w:val="009132EB"/>
    <w:rsid w:val="00925DFE"/>
    <w:rsid w:val="00931D58"/>
    <w:rsid w:val="009330D5"/>
    <w:rsid w:val="00942659"/>
    <w:rsid w:val="00954EDC"/>
    <w:rsid w:val="009572CD"/>
    <w:rsid w:val="00974834"/>
    <w:rsid w:val="00975D81"/>
    <w:rsid w:val="009940E8"/>
    <w:rsid w:val="009A0243"/>
    <w:rsid w:val="009A0F9D"/>
    <w:rsid w:val="009B618E"/>
    <w:rsid w:val="009D35F1"/>
    <w:rsid w:val="009E60B5"/>
    <w:rsid w:val="009F4402"/>
    <w:rsid w:val="009F4E5F"/>
    <w:rsid w:val="00A0309B"/>
    <w:rsid w:val="00A05895"/>
    <w:rsid w:val="00A143D3"/>
    <w:rsid w:val="00A147C8"/>
    <w:rsid w:val="00A22257"/>
    <w:rsid w:val="00A23091"/>
    <w:rsid w:val="00A25B94"/>
    <w:rsid w:val="00A360CE"/>
    <w:rsid w:val="00A4670F"/>
    <w:rsid w:val="00A7500E"/>
    <w:rsid w:val="00A95265"/>
    <w:rsid w:val="00AA14C5"/>
    <w:rsid w:val="00AB21FB"/>
    <w:rsid w:val="00AC12CD"/>
    <w:rsid w:val="00AC4CCA"/>
    <w:rsid w:val="00AE42A2"/>
    <w:rsid w:val="00AF1872"/>
    <w:rsid w:val="00B11EB7"/>
    <w:rsid w:val="00B1362B"/>
    <w:rsid w:val="00B145C0"/>
    <w:rsid w:val="00B2143A"/>
    <w:rsid w:val="00B249CE"/>
    <w:rsid w:val="00B2687B"/>
    <w:rsid w:val="00B26F77"/>
    <w:rsid w:val="00B327DE"/>
    <w:rsid w:val="00B35DEB"/>
    <w:rsid w:val="00B43927"/>
    <w:rsid w:val="00B44716"/>
    <w:rsid w:val="00B5120D"/>
    <w:rsid w:val="00B560FB"/>
    <w:rsid w:val="00B576BF"/>
    <w:rsid w:val="00B73C3E"/>
    <w:rsid w:val="00B74CE7"/>
    <w:rsid w:val="00B77B56"/>
    <w:rsid w:val="00B829AB"/>
    <w:rsid w:val="00B86797"/>
    <w:rsid w:val="00B8708F"/>
    <w:rsid w:val="00B96D8C"/>
    <w:rsid w:val="00B970F9"/>
    <w:rsid w:val="00BC4AC9"/>
    <w:rsid w:val="00BD559D"/>
    <w:rsid w:val="00BF1258"/>
    <w:rsid w:val="00BF384A"/>
    <w:rsid w:val="00BF39CF"/>
    <w:rsid w:val="00BF4F64"/>
    <w:rsid w:val="00C04C96"/>
    <w:rsid w:val="00C1384F"/>
    <w:rsid w:val="00C229B1"/>
    <w:rsid w:val="00C25E65"/>
    <w:rsid w:val="00C30D74"/>
    <w:rsid w:val="00C33327"/>
    <w:rsid w:val="00C40BFF"/>
    <w:rsid w:val="00C46271"/>
    <w:rsid w:val="00C53667"/>
    <w:rsid w:val="00C54B87"/>
    <w:rsid w:val="00C54DAB"/>
    <w:rsid w:val="00C629C1"/>
    <w:rsid w:val="00C90D6F"/>
    <w:rsid w:val="00C97308"/>
    <w:rsid w:val="00CA1ABF"/>
    <w:rsid w:val="00CA1B6E"/>
    <w:rsid w:val="00CB45BA"/>
    <w:rsid w:val="00CB5CFC"/>
    <w:rsid w:val="00CC4719"/>
    <w:rsid w:val="00CD4664"/>
    <w:rsid w:val="00CE071B"/>
    <w:rsid w:val="00CF01A7"/>
    <w:rsid w:val="00D008A9"/>
    <w:rsid w:val="00D125A2"/>
    <w:rsid w:val="00D134CB"/>
    <w:rsid w:val="00D14A88"/>
    <w:rsid w:val="00D20A4E"/>
    <w:rsid w:val="00D22534"/>
    <w:rsid w:val="00D375AF"/>
    <w:rsid w:val="00D42257"/>
    <w:rsid w:val="00D4729F"/>
    <w:rsid w:val="00D51629"/>
    <w:rsid w:val="00D55D34"/>
    <w:rsid w:val="00D626D1"/>
    <w:rsid w:val="00D6322E"/>
    <w:rsid w:val="00D70680"/>
    <w:rsid w:val="00D717AB"/>
    <w:rsid w:val="00D73E54"/>
    <w:rsid w:val="00D77607"/>
    <w:rsid w:val="00D85E35"/>
    <w:rsid w:val="00D86F7A"/>
    <w:rsid w:val="00D9090D"/>
    <w:rsid w:val="00D91801"/>
    <w:rsid w:val="00DA314C"/>
    <w:rsid w:val="00DA77AD"/>
    <w:rsid w:val="00DB152D"/>
    <w:rsid w:val="00DB1AC6"/>
    <w:rsid w:val="00DB20D0"/>
    <w:rsid w:val="00DB7C78"/>
    <w:rsid w:val="00DC277A"/>
    <w:rsid w:val="00DC5047"/>
    <w:rsid w:val="00DC58D1"/>
    <w:rsid w:val="00DC5FF1"/>
    <w:rsid w:val="00DD28D1"/>
    <w:rsid w:val="00DE0BC9"/>
    <w:rsid w:val="00DE63EB"/>
    <w:rsid w:val="00DF24A9"/>
    <w:rsid w:val="00DF282A"/>
    <w:rsid w:val="00DF5E8E"/>
    <w:rsid w:val="00E20228"/>
    <w:rsid w:val="00E224F1"/>
    <w:rsid w:val="00E45ED1"/>
    <w:rsid w:val="00E47C6E"/>
    <w:rsid w:val="00E50713"/>
    <w:rsid w:val="00E52234"/>
    <w:rsid w:val="00E53F56"/>
    <w:rsid w:val="00E55E76"/>
    <w:rsid w:val="00E56F2D"/>
    <w:rsid w:val="00E61BB1"/>
    <w:rsid w:val="00E73C6A"/>
    <w:rsid w:val="00E83E2A"/>
    <w:rsid w:val="00E92B08"/>
    <w:rsid w:val="00E9417D"/>
    <w:rsid w:val="00E977A5"/>
    <w:rsid w:val="00EA3FD8"/>
    <w:rsid w:val="00EB16EC"/>
    <w:rsid w:val="00EB19BC"/>
    <w:rsid w:val="00EB7ECC"/>
    <w:rsid w:val="00EC3224"/>
    <w:rsid w:val="00ED7378"/>
    <w:rsid w:val="00EE2B6E"/>
    <w:rsid w:val="00EE409F"/>
    <w:rsid w:val="00EE4643"/>
    <w:rsid w:val="00EF5F74"/>
    <w:rsid w:val="00EF60FD"/>
    <w:rsid w:val="00F101BF"/>
    <w:rsid w:val="00F1064D"/>
    <w:rsid w:val="00F10FA5"/>
    <w:rsid w:val="00F16C86"/>
    <w:rsid w:val="00F17B51"/>
    <w:rsid w:val="00F17C0F"/>
    <w:rsid w:val="00F22962"/>
    <w:rsid w:val="00F42860"/>
    <w:rsid w:val="00F44D7F"/>
    <w:rsid w:val="00F5470F"/>
    <w:rsid w:val="00F555BE"/>
    <w:rsid w:val="00F55657"/>
    <w:rsid w:val="00F5727B"/>
    <w:rsid w:val="00F63588"/>
    <w:rsid w:val="00F73BA4"/>
    <w:rsid w:val="00F7580C"/>
    <w:rsid w:val="00F8236E"/>
    <w:rsid w:val="00F9014E"/>
    <w:rsid w:val="00F9274D"/>
    <w:rsid w:val="00FA0D2D"/>
    <w:rsid w:val="00FA422A"/>
    <w:rsid w:val="00FA6BF8"/>
    <w:rsid w:val="00FA70F9"/>
    <w:rsid w:val="00FA795A"/>
    <w:rsid w:val="00FC4C2D"/>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DC2"/>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GridTable1LightAccent1">
    <w:name w:val="Grid Table 1 Light Accent 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DC2"/>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GridTable1LightAccent1">
    <w:name w:val="Grid Table 1 Light Accent 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33C25B8-C652-474B-979E-B9A572282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蔡華龍</cp:lastModifiedBy>
  <cp:revision>3</cp:revision>
  <dcterms:created xsi:type="dcterms:W3CDTF">2017-08-11T06:42:00Z</dcterms:created>
  <dcterms:modified xsi:type="dcterms:W3CDTF">2017-08-11T08:07:00Z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