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F07B9" w:rsidRPr="00491634" w:rsidRDefault="00AF07B9" w:rsidP="00AF07B9">
      <w:pPr>
        <w:tabs>
          <w:tab w:val="center" w:pos="4536"/>
          <w:tab w:val="right" w:pos="8280"/>
          <w:tab w:val="right" w:pos="9781"/>
        </w:tabs>
        <w:ind w:right="-58"/>
        <w:rPr>
          <w:rFonts w:ascii="Arial" w:eastAsia="宋体" w:hAnsi="Arial" w:cs="Arial"/>
          <w:b/>
          <w:bCs/>
          <w:sz w:val="28"/>
          <w:lang w:eastAsia="zh-CN"/>
        </w:rPr>
      </w:pPr>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hAnsi="Arial" w:cs="Arial"/>
          <w:b/>
          <w:bCs/>
          <w:sz w:val="28"/>
        </w:rPr>
        <w:tab/>
        <w:t>R1-1</w:t>
      </w:r>
      <w:r w:rsidRPr="009513AC">
        <w:rPr>
          <w:rFonts w:ascii="Arial" w:eastAsia="MS Mincho" w:hAnsi="Arial" w:cs="Arial" w:hint="eastAsia"/>
          <w:b/>
          <w:bCs/>
          <w:sz w:val="28"/>
          <w:lang w:eastAsia="ja-JP"/>
        </w:rPr>
        <w:t>7</w:t>
      </w:r>
      <w:r w:rsidR="00491634">
        <w:rPr>
          <w:rFonts w:ascii="Arial" w:eastAsia="宋体" w:hAnsi="Arial" w:cs="Arial" w:hint="eastAsia"/>
          <w:b/>
          <w:bCs/>
          <w:sz w:val="28"/>
          <w:lang w:eastAsia="zh-CN"/>
        </w:rPr>
        <w:t>12365</w:t>
      </w:r>
    </w:p>
    <w:p w:rsidR="00AF07B9" w:rsidRPr="009513AC" w:rsidRDefault="00AF07B9" w:rsidP="00AF07B9">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Pr>
          <w:rFonts w:ascii="Arial" w:eastAsia="MS Mincho" w:hAnsi="Arial" w:cs="Arial" w:hint="eastAsia"/>
          <w:b/>
          <w:bCs/>
          <w:sz w:val="28"/>
          <w:lang w:eastAsia="ja-JP"/>
        </w:rPr>
        <w:t>Czech</w:t>
      </w:r>
      <w:r w:rsidR="00831A64">
        <w:rPr>
          <w:rFonts w:ascii="Arial" w:eastAsia="宋体" w:hAnsi="Arial" w:cs="Arial" w:hint="eastAsia"/>
          <w:b/>
          <w:bCs/>
          <w:sz w:val="28"/>
          <w:lang w:eastAsia="zh-CN"/>
        </w:rPr>
        <w:t>ia</w:t>
      </w:r>
      <w:r w:rsidR="0091684F">
        <w:rPr>
          <w:rFonts w:ascii="Arial" w:eastAsia="宋体" w:hAnsi="Arial" w:cs="Arial" w:hint="eastAsia"/>
          <w:b/>
          <w:bCs/>
          <w:sz w:val="28"/>
          <w:lang w:eastAsia="zh-CN"/>
        </w:rPr>
        <w:t>,</w:t>
      </w:r>
      <w:r>
        <w:rPr>
          <w:rFonts w:ascii="Arial" w:hAnsi="Arial" w:cs="Arial"/>
          <w:b/>
          <w:bCs/>
          <w:sz w:val="28"/>
        </w:rPr>
        <w:t xml:space="preserve"> </w:t>
      </w:r>
      <w:r w:rsidR="0020599D">
        <w:rPr>
          <w:rFonts w:ascii="Arial" w:eastAsia="MS Mincho" w:hAnsi="Arial" w:cs="Arial" w:hint="eastAsia"/>
          <w:b/>
          <w:bCs/>
          <w:sz w:val="28"/>
          <w:lang w:eastAsia="ja-JP"/>
        </w:rPr>
        <w:t>21</w:t>
      </w:r>
      <w:r w:rsidR="0020599D">
        <w:rPr>
          <w:rFonts w:ascii="Arial" w:eastAsia="宋体" w:hAnsi="Arial" w:cs="Arial" w:hint="eastAsia"/>
          <w:b/>
          <w:bCs/>
          <w:sz w:val="28"/>
          <w:vertAlign w:val="superscript"/>
          <w:lang w:eastAsia="zh-CN"/>
        </w:rPr>
        <w:t>st</w:t>
      </w:r>
      <w:r w:rsidR="0020599D"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sidRPr="00BF0AEE">
        <w:rPr>
          <w:rFonts w:ascii="Arial" w:eastAsia="MS Mincho" w:hAnsi="Arial" w:cs="Arial" w:hint="eastAsia"/>
          <w:b/>
          <w:bCs/>
          <w:sz w:val="28"/>
          <w:vertAlign w:val="superscript"/>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rsidR="00AF07B9" w:rsidRPr="00C37C86" w:rsidRDefault="00AF07B9" w:rsidP="00AF07B9">
      <w:pPr>
        <w:pStyle w:val="af8"/>
        <w:rPr>
          <w:rFonts w:ascii="Arial" w:hAnsi="Arial" w:cs="Arial"/>
          <w:b/>
          <w:sz w:val="22"/>
          <w:szCs w:val="22"/>
        </w:rPr>
      </w:pPr>
    </w:p>
    <w:p w:rsidR="00AF07B9" w:rsidRPr="00C37C86" w:rsidRDefault="00AF07B9" w:rsidP="00AF07B9">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Pr="00C37C86">
        <w:rPr>
          <w:rFonts w:ascii="Arial" w:hAnsi="Arial" w:cs="Arial"/>
          <w:b/>
          <w:sz w:val="22"/>
          <w:szCs w:val="22"/>
        </w:rPr>
        <w:tab/>
      </w:r>
      <w:r w:rsidRPr="00C37C86">
        <w:rPr>
          <w:rFonts w:ascii="Arial" w:eastAsia="宋体" w:hAnsi="Arial" w:cs="Arial"/>
          <w:b/>
          <w:sz w:val="22"/>
          <w:szCs w:val="22"/>
        </w:rPr>
        <w:t>CATT</w:t>
      </w:r>
    </w:p>
    <w:p w:rsidR="00AF07B9" w:rsidRPr="00852A39" w:rsidRDefault="00AF07B9" w:rsidP="00AF07B9">
      <w:pPr>
        <w:pStyle w:val="af8"/>
        <w:rPr>
          <w:rFonts w:ascii="Arial" w:eastAsia="宋体"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Pr="00C37C86">
        <w:rPr>
          <w:rFonts w:ascii="Arial" w:hAnsi="Arial" w:cs="Arial"/>
          <w:b/>
          <w:sz w:val="22"/>
          <w:szCs w:val="22"/>
        </w:rPr>
        <w:tab/>
      </w:r>
      <w:r w:rsidRPr="00C37C86">
        <w:rPr>
          <w:rFonts w:ascii="Arial" w:hAnsi="Arial" w:cs="Arial"/>
          <w:b/>
          <w:sz w:val="22"/>
          <w:szCs w:val="22"/>
        </w:rPr>
        <w:tab/>
      </w:r>
      <w:r w:rsidRPr="00C1117F">
        <w:rPr>
          <w:rFonts w:ascii="Arial" w:eastAsia="宋体" w:hAnsi="Arial" w:cs="Arial"/>
          <w:b/>
          <w:sz w:val="22"/>
          <w:szCs w:val="22"/>
          <w:lang w:eastAsia="zh-CN"/>
        </w:rPr>
        <w:t xml:space="preserve">Discussion on </w:t>
      </w:r>
      <w:r w:rsidR="00491634">
        <w:rPr>
          <w:rFonts w:ascii="Arial" w:eastAsia="宋体" w:hAnsi="Arial" w:cs="Arial" w:hint="eastAsia"/>
          <w:b/>
          <w:sz w:val="22"/>
          <w:szCs w:val="22"/>
          <w:lang w:eastAsia="zh-CN"/>
        </w:rPr>
        <w:t>non-</w:t>
      </w:r>
      <w:r w:rsidRPr="00C1117F">
        <w:rPr>
          <w:rFonts w:ascii="Arial" w:eastAsia="宋体" w:hAnsi="Arial" w:cs="Arial"/>
          <w:b/>
          <w:sz w:val="22"/>
          <w:szCs w:val="22"/>
          <w:lang w:eastAsia="zh-CN"/>
        </w:rPr>
        <w:t>codebook based UL MIMO transmission</w:t>
      </w:r>
    </w:p>
    <w:p w:rsidR="00AF07B9" w:rsidRPr="00966A5F" w:rsidRDefault="00AF07B9" w:rsidP="00AF07B9">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Pr="00C37C86">
        <w:rPr>
          <w:rFonts w:ascii="Arial" w:hAnsi="Arial" w:cs="Arial"/>
          <w:b/>
          <w:sz w:val="22"/>
          <w:szCs w:val="22"/>
        </w:rPr>
        <w:tab/>
      </w:r>
      <w:r>
        <w:rPr>
          <w:rFonts w:ascii="Arial" w:eastAsia="宋体" w:hAnsi="Arial" w:cs="Arial" w:hint="eastAsia"/>
          <w:b/>
          <w:sz w:val="22"/>
          <w:szCs w:val="22"/>
          <w:lang w:eastAsia="zh-CN"/>
        </w:rPr>
        <w:t>6.1.2.1.3</w:t>
      </w:r>
    </w:p>
    <w:p w:rsidR="00AF07B9" w:rsidRPr="00C37C86" w:rsidRDefault="00AF07B9" w:rsidP="00AF07B9">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FE2341" w:rsidRDefault="00B3763E" w:rsidP="00E62789">
      <w:pPr>
        <w:pStyle w:val="a0"/>
        <w:spacing w:before="120" w:after="0"/>
        <w:rPr>
          <w:rFonts w:eastAsia="宋体"/>
          <w:lang w:eastAsia="zh-CN"/>
        </w:rPr>
      </w:pPr>
      <w:r w:rsidRPr="000075DF">
        <w:rPr>
          <w:lang w:eastAsia="zh-CN"/>
        </w:rPr>
        <w:t>In RAN1#</w:t>
      </w:r>
      <w:r w:rsidR="00812404">
        <w:rPr>
          <w:rFonts w:eastAsia="宋体" w:hint="eastAsia"/>
          <w:lang w:eastAsia="zh-CN"/>
        </w:rPr>
        <w:t>8</w:t>
      </w:r>
      <w:r w:rsidR="00FE2341">
        <w:rPr>
          <w:rFonts w:eastAsia="宋体" w:hint="eastAsia"/>
          <w:lang w:eastAsia="zh-CN"/>
        </w:rPr>
        <w:t>9</w:t>
      </w:r>
      <w:r w:rsidR="00332469">
        <w:rPr>
          <w:rFonts w:eastAsia="宋体" w:hint="eastAsia"/>
          <w:lang w:eastAsia="zh-CN"/>
        </w:rPr>
        <w:t xml:space="preserve"> meeting</w:t>
      </w:r>
      <w:r w:rsidR="0041424E">
        <w:rPr>
          <w:rFonts w:eastAsia="宋体" w:hint="eastAsia"/>
          <w:lang w:eastAsia="zh-CN"/>
        </w:rPr>
        <w:t xml:space="preserve">, </w:t>
      </w:r>
      <w:r w:rsidR="00FE2341">
        <w:rPr>
          <w:rFonts w:eastAsia="宋体" w:hint="eastAsia"/>
          <w:lang w:eastAsia="zh-CN"/>
        </w:rPr>
        <w:t>following agreements were made:</w:t>
      </w:r>
    </w:p>
    <w:p w:rsidR="00FE2341" w:rsidRPr="00FE2341" w:rsidRDefault="00FE2341" w:rsidP="00FE2341">
      <w:pPr>
        <w:rPr>
          <w:rFonts w:eastAsia="MS Mincho"/>
          <w:i/>
          <w:iCs/>
          <w:lang w:eastAsia="ja-JP"/>
        </w:rPr>
      </w:pPr>
      <w:r w:rsidRPr="00FE2341">
        <w:rPr>
          <w:rFonts w:eastAsia="MS Mincho"/>
          <w:i/>
          <w:iCs/>
          <w:highlight w:val="green"/>
          <w:lang w:eastAsia="ja-JP"/>
        </w:rPr>
        <w:t>Agreements</w:t>
      </w:r>
      <w:r w:rsidRPr="00FE2341">
        <w:rPr>
          <w:rFonts w:eastAsia="MS Mincho"/>
          <w:i/>
          <w:iCs/>
          <w:lang w:eastAsia="ja-JP"/>
        </w:rPr>
        <w:t>:</w:t>
      </w:r>
    </w:p>
    <w:p w:rsidR="00FE2341" w:rsidRPr="00FE2341" w:rsidRDefault="00FE2341" w:rsidP="00FE2341">
      <w:pPr>
        <w:numPr>
          <w:ilvl w:val="0"/>
          <w:numId w:val="16"/>
        </w:numPr>
        <w:spacing w:before="0"/>
        <w:rPr>
          <w:rFonts w:eastAsia="MS Mincho"/>
          <w:i/>
          <w:iCs/>
          <w:lang w:eastAsia="ja-JP"/>
        </w:rPr>
      </w:pPr>
      <w:r w:rsidRPr="00FE2341">
        <w:rPr>
          <w:rFonts w:eastAsia="MS Mincho"/>
          <w:i/>
          <w:iCs/>
          <w:lang w:eastAsia="ja-JP"/>
        </w:rPr>
        <w:t>When the number of transmission ports is less than or equal to 2, frequency selective precoding is not supported for both schemes A and B</w:t>
      </w:r>
    </w:p>
    <w:p w:rsidR="00FE2341" w:rsidRPr="00FE2341" w:rsidRDefault="00FE2341" w:rsidP="00FE2341">
      <w:pPr>
        <w:numPr>
          <w:ilvl w:val="0"/>
          <w:numId w:val="16"/>
        </w:numPr>
        <w:spacing w:before="0"/>
        <w:rPr>
          <w:rFonts w:eastAsia="MS Mincho"/>
          <w:i/>
          <w:iCs/>
          <w:lang w:eastAsia="ja-JP"/>
        </w:rPr>
      </w:pPr>
      <w:r w:rsidRPr="00FE2341">
        <w:rPr>
          <w:rFonts w:eastAsia="MS Mincho"/>
          <w:i/>
          <w:iCs/>
          <w:lang w:eastAsia="ja-JP"/>
        </w:rPr>
        <w:t>When the number of transmission ports is &gt;2, frequency selective precoding for CP-OFDM can be configured by gNB for both schemes A and B</w:t>
      </w:r>
    </w:p>
    <w:p w:rsidR="00FE2341" w:rsidRPr="00FE2341" w:rsidRDefault="00FE2341" w:rsidP="00FE2341">
      <w:pPr>
        <w:numPr>
          <w:ilvl w:val="1"/>
          <w:numId w:val="16"/>
        </w:numPr>
        <w:spacing w:before="0"/>
        <w:rPr>
          <w:rFonts w:eastAsia="MS Mincho"/>
          <w:i/>
          <w:iCs/>
          <w:lang w:eastAsia="ja-JP"/>
        </w:rPr>
      </w:pPr>
      <w:r w:rsidRPr="00FE2341">
        <w:rPr>
          <w:rFonts w:eastAsia="MS Mincho"/>
          <w:i/>
          <w:iCs/>
          <w:lang w:eastAsia="ja-JP"/>
        </w:rPr>
        <w:t>FFS how to support/indicate frequency selective precoding (including potentially spec-transparent support)</w:t>
      </w:r>
    </w:p>
    <w:p w:rsidR="00FE2341" w:rsidRPr="00FE2341" w:rsidRDefault="00FE2341" w:rsidP="00FE2341">
      <w:pPr>
        <w:numPr>
          <w:ilvl w:val="1"/>
          <w:numId w:val="16"/>
        </w:numPr>
        <w:spacing w:before="0"/>
        <w:rPr>
          <w:rFonts w:eastAsia="MS Mincho"/>
          <w:i/>
          <w:iCs/>
          <w:lang w:eastAsia="ja-JP"/>
        </w:rPr>
      </w:pPr>
      <w:r w:rsidRPr="00FE2341">
        <w:rPr>
          <w:rFonts w:eastAsia="MS Mincho"/>
          <w:i/>
          <w:iCs/>
          <w:lang w:eastAsia="ja-JP"/>
        </w:rPr>
        <w:t>Note: frequency-selective TPMI is to be discussed separately</w:t>
      </w:r>
    </w:p>
    <w:p w:rsidR="00AF07B9" w:rsidRDefault="00AF07B9" w:rsidP="00E62789">
      <w:pPr>
        <w:pStyle w:val="a0"/>
        <w:spacing w:before="120" w:after="0"/>
        <w:rPr>
          <w:rFonts w:eastAsia="宋体"/>
          <w:lang w:eastAsia="zh-CN"/>
        </w:rPr>
      </w:pPr>
      <w:r w:rsidRPr="00687127">
        <w:rPr>
          <w:rFonts w:hint="eastAsia"/>
          <w:lang w:eastAsia="zh-CN"/>
        </w:rPr>
        <w:t xml:space="preserve">In RAN1 NR Adhoc #2 meeting, </w:t>
      </w:r>
      <w:r>
        <w:rPr>
          <w:rFonts w:eastAsia="宋体" w:hint="eastAsia"/>
          <w:lang w:eastAsia="zh-CN"/>
        </w:rPr>
        <w:t>following agreements were made:</w:t>
      </w:r>
    </w:p>
    <w:p w:rsidR="00AF07B9" w:rsidRPr="00C75E7B" w:rsidRDefault="00AF07B9" w:rsidP="00AF07B9">
      <w:pPr>
        <w:rPr>
          <w:rFonts w:eastAsia="MS Mincho"/>
          <w:i/>
          <w:iCs/>
          <w:lang w:eastAsia="ja-JP"/>
        </w:rPr>
      </w:pPr>
      <w:r w:rsidRPr="00C75E7B">
        <w:rPr>
          <w:rFonts w:eastAsia="MS Mincho"/>
          <w:i/>
          <w:iCs/>
          <w:highlight w:val="green"/>
          <w:lang w:eastAsia="ja-JP"/>
        </w:rPr>
        <w:t>Agreements</w:t>
      </w:r>
      <w:r w:rsidRPr="00C75E7B">
        <w:rPr>
          <w:rFonts w:eastAsia="MS Mincho"/>
          <w:i/>
          <w:iCs/>
          <w:lang w:eastAsia="ja-JP"/>
        </w:rPr>
        <w:t>:</w:t>
      </w:r>
    </w:p>
    <w:p w:rsidR="00AF07B9" w:rsidRPr="00C75E7B" w:rsidRDefault="00AF07B9" w:rsidP="00AF07B9">
      <w:pPr>
        <w:numPr>
          <w:ilvl w:val="0"/>
          <w:numId w:val="17"/>
        </w:numPr>
        <w:spacing w:before="0"/>
        <w:rPr>
          <w:rFonts w:eastAsia="MS Mincho"/>
          <w:i/>
          <w:iCs/>
          <w:lang w:eastAsia="ja-JP"/>
        </w:rPr>
      </w:pPr>
      <w:r w:rsidRPr="00C75E7B">
        <w:rPr>
          <w:rFonts w:eastAsia="MS Mincho"/>
          <w:i/>
          <w:iCs/>
          <w:lang w:eastAsia="ja-JP"/>
        </w:rPr>
        <w:t xml:space="preserve">For PUSCH precoder determination in non-codebook-based UL MIMO, support at least one of the followings: </w:t>
      </w:r>
    </w:p>
    <w:p w:rsidR="00AF07B9" w:rsidRPr="00C75E7B" w:rsidRDefault="00AF07B9" w:rsidP="00AF07B9">
      <w:pPr>
        <w:numPr>
          <w:ilvl w:val="1"/>
          <w:numId w:val="18"/>
        </w:numPr>
        <w:spacing w:before="0"/>
        <w:rPr>
          <w:rFonts w:eastAsia="MS Mincho"/>
          <w:i/>
          <w:iCs/>
          <w:lang w:eastAsia="ja-JP"/>
        </w:rPr>
      </w:pPr>
      <w:r w:rsidRPr="00C75E7B">
        <w:rPr>
          <w:rFonts w:eastAsia="MS Mincho"/>
          <w:i/>
          <w:iCs/>
          <w:lang w:eastAsia="ja-JP"/>
        </w:rPr>
        <w:t>Alt.1: Signalling of SRI(s) only, without TPMI indication in the UL grant</w:t>
      </w:r>
    </w:p>
    <w:p w:rsidR="00AF07B9" w:rsidRPr="00C75E7B" w:rsidRDefault="00AF07B9" w:rsidP="00AF07B9">
      <w:pPr>
        <w:numPr>
          <w:ilvl w:val="1"/>
          <w:numId w:val="18"/>
        </w:numPr>
        <w:spacing w:before="0"/>
        <w:rPr>
          <w:rFonts w:eastAsia="MS Mincho"/>
          <w:i/>
          <w:iCs/>
          <w:lang w:eastAsia="ja-JP"/>
        </w:rPr>
      </w:pPr>
      <w:r w:rsidRPr="00C75E7B">
        <w:rPr>
          <w:rFonts w:eastAsia="MS Mincho"/>
          <w:i/>
          <w:iCs/>
          <w:lang w:eastAsia="ja-JP"/>
        </w:rPr>
        <w:t>Alt.2: Signalling of TRI only, without TPMI indication in the UL grant</w:t>
      </w:r>
    </w:p>
    <w:p w:rsidR="00AF07B9" w:rsidRPr="00C75E7B" w:rsidRDefault="00AF07B9" w:rsidP="00AF07B9">
      <w:pPr>
        <w:numPr>
          <w:ilvl w:val="1"/>
          <w:numId w:val="18"/>
        </w:numPr>
        <w:spacing w:before="0"/>
        <w:rPr>
          <w:rFonts w:eastAsia="MS Mincho"/>
          <w:i/>
          <w:iCs/>
          <w:lang w:eastAsia="ja-JP"/>
        </w:rPr>
      </w:pPr>
      <w:r w:rsidRPr="00C75E7B">
        <w:rPr>
          <w:rFonts w:eastAsia="MS Mincho"/>
          <w:i/>
          <w:iCs/>
          <w:lang w:eastAsia="ja-JP"/>
        </w:rPr>
        <w:t>Alt.3: Signalling of TRI and a single SRI, without TPMI indication in the UL grant</w:t>
      </w:r>
    </w:p>
    <w:p w:rsidR="00AF07B9" w:rsidRPr="00C75E7B" w:rsidRDefault="00AF07B9" w:rsidP="00AF07B9">
      <w:pPr>
        <w:numPr>
          <w:ilvl w:val="1"/>
          <w:numId w:val="18"/>
        </w:numPr>
        <w:spacing w:before="0"/>
        <w:rPr>
          <w:rFonts w:eastAsia="MS Mincho"/>
          <w:i/>
          <w:iCs/>
          <w:lang w:eastAsia="ja-JP"/>
        </w:rPr>
      </w:pPr>
      <w:r w:rsidRPr="00C75E7B">
        <w:rPr>
          <w:rFonts w:eastAsia="MS Mincho"/>
          <w:i/>
          <w:iCs/>
          <w:lang w:eastAsia="ja-JP"/>
        </w:rPr>
        <w:t>Alt. 4: signalling of a single TRI, a single CRI without TPMI indication in the UL grant</w:t>
      </w:r>
    </w:p>
    <w:p w:rsidR="00AF07B9" w:rsidRPr="00C75E7B" w:rsidRDefault="00AF07B9" w:rsidP="00AF07B9">
      <w:pPr>
        <w:numPr>
          <w:ilvl w:val="1"/>
          <w:numId w:val="18"/>
        </w:numPr>
        <w:spacing w:before="0"/>
        <w:rPr>
          <w:rFonts w:eastAsia="MS Mincho"/>
          <w:i/>
          <w:iCs/>
          <w:lang w:eastAsia="ja-JP"/>
        </w:rPr>
      </w:pPr>
      <w:r w:rsidRPr="00C75E7B">
        <w:rPr>
          <w:rFonts w:eastAsia="MS Mincho"/>
          <w:i/>
          <w:iCs/>
          <w:lang w:eastAsia="ja-JP"/>
        </w:rPr>
        <w:t>To down-select in the next meeting considering single- vs. multi-panel (companies are encouraged to perform more evaluations)</w:t>
      </w:r>
    </w:p>
    <w:p w:rsidR="00AF07B9" w:rsidRPr="00C75E7B" w:rsidRDefault="00AF07B9" w:rsidP="00AF07B9">
      <w:pPr>
        <w:numPr>
          <w:ilvl w:val="1"/>
          <w:numId w:val="18"/>
        </w:numPr>
        <w:spacing w:before="0"/>
        <w:rPr>
          <w:rFonts w:eastAsia="MS Mincho"/>
          <w:i/>
          <w:iCs/>
          <w:lang w:eastAsia="ja-JP"/>
        </w:rPr>
      </w:pPr>
      <w:r w:rsidRPr="00C75E7B">
        <w:rPr>
          <w:rFonts w:eastAsia="MS Mincho"/>
          <w:i/>
          <w:iCs/>
          <w:lang w:eastAsia="ja-JP"/>
        </w:rPr>
        <w:t>Note: this may depend UE’s capability in terms of calibration</w:t>
      </w:r>
    </w:p>
    <w:p w:rsidR="00775CA2" w:rsidRPr="00C75E7B" w:rsidRDefault="00FE2341" w:rsidP="00775CA2">
      <w:pPr>
        <w:pStyle w:val="a0"/>
        <w:spacing w:before="120" w:after="0"/>
        <w:rPr>
          <w:rFonts w:eastAsia="宋体"/>
          <w:lang w:eastAsia="zh-CN"/>
        </w:rPr>
      </w:pPr>
      <w:r w:rsidRPr="00C75E7B">
        <w:rPr>
          <w:rFonts w:eastAsia="宋体" w:hint="eastAsia"/>
          <w:lang w:eastAsia="zh-CN"/>
        </w:rPr>
        <w:t xml:space="preserve">In this contribution we further discuss non-codebook based </w:t>
      </w:r>
      <w:r w:rsidR="006B1291" w:rsidRPr="00C75E7B">
        <w:rPr>
          <w:rFonts w:eastAsia="宋体" w:hint="eastAsia"/>
          <w:lang w:eastAsia="zh-CN"/>
        </w:rPr>
        <w:t>UL transmission</w:t>
      </w:r>
      <w:r w:rsidRPr="00C75E7B">
        <w:rPr>
          <w:rFonts w:eastAsia="宋体" w:hint="eastAsia"/>
          <w:lang w:eastAsia="zh-CN"/>
        </w:rPr>
        <w:t xml:space="preserve"> including frequency selective precoding.</w:t>
      </w:r>
      <w:r w:rsidR="006F4C04" w:rsidRPr="00C75E7B">
        <w:rPr>
          <w:rFonts w:eastAsia="宋体" w:hint="eastAsia"/>
          <w:lang w:eastAsia="zh-CN"/>
        </w:rPr>
        <w:t xml:space="preserve"> </w:t>
      </w:r>
    </w:p>
    <w:p w:rsidR="00AF07B9" w:rsidRDefault="00AF07B9" w:rsidP="00AF07B9">
      <w:pPr>
        <w:pStyle w:val="1"/>
        <w:ind w:left="562" w:hanging="562"/>
      </w:pPr>
      <w:r>
        <w:rPr>
          <w:rFonts w:hint="eastAsia"/>
        </w:rPr>
        <w:t>Discussion</w:t>
      </w:r>
    </w:p>
    <w:p w:rsidR="00D95AE4" w:rsidRPr="00D95AE4" w:rsidRDefault="00D95AE4" w:rsidP="00D95AE4">
      <w:pPr>
        <w:pStyle w:val="af2"/>
        <w:keepNext/>
        <w:numPr>
          <w:ilvl w:val="0"/>
          <w:numId w:val="19"/>
        </w:numPr>
        <w:ind w:firstLineChars="0"/>
        <w:outlineLvl w:val="0"/>
        <w:rPr>
          <w:rFonts w:ascii="Arial" w:hAnsi="Arial" w:cs="Times New Roman"/>
          <w:b/>
          <w:vanish/>
          <w:kern w:val="32"/>
          <w:sz w:val="28"/>
          <w:szCs w:val="20"/>
        </w:rPr>
      </w:pPr>
    </w:p>
    <w:p w:rsidR="00D95AE4" w:rsidRPr="00D95AE4" w:rsidRDefault="00D95AE4" w:rsidP="00D95AE4">
      <w:pPr>
        <w:pStyle w:val="af2"/>
        <w:keepNext/>
        <w:numPr>
          <w:ilvl w:val="0"/>
          <w:numId w:val="19"/>
        </w:numPr>
        <w:ind w:firstLineChars="0"/>
        <w:outlineLvl w:val="0"/>
        <w:rPr>
          <w:rFonts w:ascii="Arial" w:hAnsi="Arial" w:cs="Times New Roman"/>
          <w:b/>
          <w:vanish/>
          <w:kern w:val="32"/>
          <w:sz w:val="28"/>
          <w:szCs w:val="20"/>
        </w:rPr>
      </w:pPr>
    </w:p>
    <w:p w:rsidR="00AF07B9" w:rsidRDefault="00AF07B9" w:rsidP="0091684F">
      <w:pPr>
        <w:pStyle w:val="1"/>
        <w:numPr>
          <w:ilvl w:val="1"/>
          <w:numId w:val="19"/>
        </w:numPr>
        <w:ind w:hanging="850"/>
        <w:rPr>
          <w:lang w:eastAsia="zh-CN"/>
        </w:rPr>
      </w:pPr>
      <w:r>
        <w:rPr>
          <w:rFonts w:hint="eastAsia"/>
          <w:lang w:eastAsia="zh-CN"/>
        </w:rPr>
        <w:t>Pr</w:t>
      </w:r>
      <w:r w:rsidR="001B0167">
        <w:rPr>
          <w:rFonts w:hint="eastAsia"/>
          <w:lang w:eastAsia="zh-CN"/>
        </w:rPr>
        <w:t>e</w:t>
      </w:r>
      <w:r>
        <w:rPr>
          <w:rFonts w:hint="eastAsia"/>
          <w:lang w:eastAsia="zh-CN"/>
        </w:rPr>
        <w:t xml:space="preserve">coder </w:t>
      </w:r>
      <w:r>
        <w:rPr>
          <w:lang w:eastAsia="zh-CN"/>
        </w:rPr>
        <w:t>determination</w:t>
      </w:r>
      <w:r>
        <w:rPr>
          <w:rFonts w:hint="eastAsia"/>
          <w:lang w:eastAsia="zh-CN"/>
        </w:rPr>
        <w:t xml:space="preserve"> </w:t>
      </w:r>
      <w:r w:rsidR="00AC063F">
        <w:rPr>
          <w:rFonts w:hint="eastAsia"/>
          <w:lang w:eastAsia="zh-CN"/>
        </w:rPr>
        <w:t>methodology</w:t>
      </w:r>
    </w:p>
    <w:p w:rsidR="00AC063F" w:rsidRDefault="00AC063F" w:rsidP="0020599D">
      <w:pPr>
        <w:pStyle w:val="a0"/>
        <w:rPr>
          <w:rFonts w:eastAsia="宋体"/>
          <w:lang w:eastAsia="zh-CN"/>
        </w:rPr>
      </w:pPr>
      <w:r>
        <w:rPr>
          <w:rFonts w:hint="eastAsia"/>
        </w:rPr>
        <w:t xml:space="preserve">For UL MIMO, </w:t>
      </w:r>
      <w:r w:rsidR="00C75E7B">
        <w:rPr>
          <w:rFonts w:eastAsia="宋体" w:hint="eastAsia"/>
          <w:lang w:eastAsia="zh-CN"/>
        </w:rPr>
        <w:t xml:space="preserve">when </w:t>
      </w:r>
      <w:r w:rsidR="00C75E7B">
        <w:rPr>
          <w:rFonts w:hint="eastAsia"/>
        </w:rPr>
        <w:t xml:space="preserve">partial or </w:t>
      </w:r>
      <w:r w:rsidR="00C75E7B">
        <w:t xml:space="preserve">full </w:t>
      </w:r>
      <w:r w:rsidR="00C75E7B">
        <w:rPr>
          <w:rFonts w:hint="eastAsia"/>
        </w:rPr>
        <w:t xml:space="preserve">reciprocity </w:t>
      </w:r>
      <w:r w:rsidR="00C75E7B">
        <w:rPr>
          <w:rFonts w:eastAsia="宋体" w:hint="eastAsia"/>
          <w:lang w:eastAsia="zh-CN"/>
        </w:rPr>
        <w:t xml:space="preserve">DL-UL </w:t>
      </w:r>
      <w:r w:rsidR="00C75E7B">
        <w:rPr>
          <w:rFonts w:hint="eastAsia"/>
        </w:rPr>
        <w:t>information</w:t>
      </w:r>
      <w:r w:rsidR="00C75E7B">
        <w:t xml:space="preserve"> is available</w:t>
      </w:r>
      <w:r w:rsidR="00C75E7B">
        <w:rPr>
          <w:rFonts w:eastAsia="宋体" w:hint="eastAsia"/>
          <w:lang w:eastAsia="zh-CN"/>
        </w:rPr>
        <w:t>,</w:t>
      </w:r>
      <w:r w:rsidR="00C75E7B">
        <w:rPr>
          <w:rFonts w:hint="eastAsia"/>
        </w:rPr>
        <w:t xml:space="preserve"> </w:t>
      </w:r>
      <w:r>
        <w:rPr>
          <w:rFonts w:hint="eastAsia"/>
        </w:rPr>
        <w:t xml:space="preserve">UE can </w:t>
      </w:r>
      <w:r w:rsidR="00B47AB1">
        <w:rPr>
          <w:rFonts w:eastAsia="宋体" w:hint="eastAsia"/>
          <w:lang w:eastAsia="zh-CN"/>
        </w:rPr>
        <w:t>determine</w:t>
      </w:r>
      <w:r>
        <w:rPr>
          <w:rFonts w:hint="eastAsia"/>
        </w:rPr>
        <w:t xml:space="preserve"> the UL precoding group or beam group according to the DL receive beam. </w:t>
      </w:r>
      <w:r>
        <w:t>This</w:t>
      </w:r>
      <w:r>
        <w:rPr>
          <w:rFonts w:hint="eastAsia"/>
        </w:rPr>
        <w:t xml:space="preserve"> means </w:t>
      </w:r>
      <w:r>
        <w:t>channel</w:t>
      </w:r>
      <w:r>
        <w:rPr>
          <w:rFonts w:hint="eastAsia"/>
        </w:rPr>
        <w:t xml:space="preserve"> reciprocity </w:t>
      </w:r>
      <w:r w:rsidR="00C354B0">
        <w:rPr>
          <w:rFonts w:eastAsiaTheme="minorEastAsia" w:hint="eastAsia"/>
          <w:lang w:eastAsia="zh-CN"/>
        </w:rPr>
        <w:t>can</w:t>
      </w:r>
      <w:r>
        <w:rPr>
          <w:rFonts w:hint="eastAsia"/>
        </w:rPr>
        <w:t xml:space="preserve"> </w:t>
      </w:r>
      <w:r w:rsidRPr="00AC063F">
        <w:rPr>
          <w:rFonts w:hint="eastAsia"/>
        </w:rPr>
        <w:t>improve the flexibility of UL precoding</w:t>
      </w:r>
      <w:r>
        <w:rPr>
          <w:rFonts w:hint="eastAsia"/>
        </w:rPr>
        <w:t xml:space="preserve"> signi</w:t>
      </w:r>
      <w:r>
        <w:t>fi</w:t>
      </w:r>
      <w:r>
        <w:rPr>
          <w:rFonts w:hint="eastAsia"/>
        </w:rPr>
        <w:t xml:space="preserve">cantly, </w:t>
      </w:r>
      <w:r w:rsidRPr="00AC063F">
        <w:rPr>
          <w:rFonts w:hint="eastAsia"/>
        </w:rPr>
        <w:t>reduce the complexity of codebook design</w:t>
      </w:r>
      <w:r>
        <w:rPr>
          <w:rFonts w:hint="eastAsia"/>
        </w:rPr>
        <w:t xml:space="preserve"> and meanwhile </w:t>
      </w:r>
      <w:r w:rsidRPr="00AC063F">
        <w:rPr>
          <w:rFonts w:hint="eastAsia"/>
        </w:rPr>
        <w:t>save the cost of signaling</w:t>
      </w:r>
      <w:r>
        <w:rPr>
          <w:rFonts w:hint="eastAsia"/>
        </w:rPr>
        <w:t xml:space="preserve">. </w:t>
      </w:r>
      <w:r>
        <w:t xml:space="preserve"> </w:t>
      </w:r>
      <w:r>
        <w:rPr>
          <w:rFonts w:eastAsia="宋体" w:hint="eastAsia"/>
          <w:lang w:eastAsia="zh-CN"/>
        </w:rPr>
        <w:t>However, even</w:t>
      </w:r>
      <w:r w:rsidR="00B47AB1">
        <w:rPr>
          <w:rFonts w:eastAsia="宋体" w:hint="eastAsia"/>
          <w:lang w:eastAsia="zh-CN"/>
        </w:rPr>
        <w:t xml:space="preserve"> if</w:t>
      </w:r>
      <w:r>
        <w:rPr>
          <w:rFonts w:eastAsia="宋体" w:hint="eastAsia"/>
          <w:lang w:eastAsia="zh-CN"/>
        </w:rPr>
        <w:t xml:space="preserve"> full DL-UL channel reciprocity holds, the interference profile will be very different between UL and DL. Besides, the TX/RX beam at </w:t>
      </w:r>
      <w:r w:rsidR="006E26CD">
        <w:rPr>
          <w:rFonts w:eastAsia="宋体" w:hint="eastAsia"/>
          <w:lang w:eastAsia="zh-CN"/>
        </w:rPr>
        <w:t xml:space="preserve">gNB </w:t>
      </w:r>
      <w:r>
        <w:rPr>
          <w:rFonts w:eastAsia="宋体" w:hint="eastAsia"/>
          <w:lang w:eastAsia="zh-CN"/>
        </w:rPr>
        <w:t>and/or UE may</w:t>
      </w:r>
      <w:r w:rsidR="00B47AB1">
        <w:rPr>
          <w:rFonts w:eastAsia="宋体" w:hint="eastAsia"/>
          <w:lang w:eastAsia="zh-CN"/>
        </w:rPr>
        <w:t xml:space="preserve"> be</w:t>
      </w:r>
      <w:r>
        <w:rPr>
          <w:rFonts w:eastAsia="宋体" w:hint="eastAsia"/>
          <w:lang w:eastAsia="zh-CN"/>
        </w:rPr>
        <w:t xml:space="preserve"> different, which will </w:t>
      </w:r>
      <w:r w:rsidR="00B47AB1">
        <w:rPr>
          <w:rFonts w:eastAsia="宋体" w:hint="eastAsia"/>
          <w:lang w:eastAsia="zh-CN"/>
        </w:rPr>
        <w:t>negatively impact</w:t>
      </w:r>
      <w:r>
        <w:rPr>
          <w:rFonts w:eastAsia="宋体" w:hint="eastAsia"/>
          <w:lang w:eastAsia="zh-CN"/>
        </w:rPr>
        <w:t xml:space="preserve"> the performance of non-codebook based UL transmission. Therefore, it would be unreliable for UE to determine the precoder and other UL parameters by itself. </w:t>
      </w:r>
      <w:r w:rsidR="00C75E7B">
        <w:rPr>
          <w:rFonts w:eastAsia="宋体" w:hint="eastAsia"/>
          <w:lang w:eastAsia="zh-CN"/>
        </w:rPr>
        <w:t>Hence t</w:t>
      </w:r>
      <w:r>
        <w:rPr>
          <w:rFonts w:eastAsia="宋体" w:hint="eastAsia"/>
          <w:lang w:eastAsia="zh-CN"/>
        </w:rPr>
        <w:t>he UE-aided BS-centric mechanism for non-codebook based UL transmission should be used</w:t>
      </w:r>
      <w:r w:rsidR="00B47AB1">
        <w:rPr>
          <w:rFonts w:eastAsia="宋体" w:hint="eastAsia"/>
          <w:lang w:eastAsia="zh-CN"/>
        </w:rPr>
        <w:t>,</w:t>
      </w:r>
      <w:r>
        <w:rPr>
          <w:rFonts w:eastAsia="宋体" w:hint="eastAsia"/>
          <w:lang w:eastAsia="zh-CN"/>
        </w:rPr>
        <w:t xml:space="preserve"> </w:t>
      </w:r>
      <w:r w:rsidR="00B47AB1">
        <w:rPr>
          <w:rFonts w:eastAsia="宋体" w:hint="eastAsia"/>
          <w:lang w:eastAsia="zh-CN"/>
        </w:rPr>
        <w:t>i</w:t>
      </w:r>
      <w:r>
        <w:rPr>
          <w:rFonts w:eastAsia="宋体" w:hint="eastAsia"/>
          <w:lang w:eastAsia="zh-CN"/>
        </w:rPr>
        <w:t>.e. UE recommends candidate precoder/s to gNB and gNB determines the final precoder</w:t>
      </w:r>
      <w:r w:rsidR="006E26CD">
        <w:rPr>
          <w:rFonts w:eastAsia="宋体" w:hint="eastAsia"/>
          <w:lang w:eastAsia="zh-CN"/>
        </w:rPr>
        <w:t xml:space="preserve"> and </w:t>
      </w:r>
      <w:r>
        <w:rPr>
          <w:rFonts w:eastAsia="宋体" w:hint="eastAsia"/>
          <w:lang w:eastAsia="zh-CN"/>
        </w:rPr>
        <w:t>indicate</w:t>
      </w:r>
      <w:r w:rsidR="00B47AB1">
        <w:rPr>
          <w:rFonts w:eastAsia="宋体" w:hint="eastAsia"/>
          <w:lang w:eastAsia="zh-CN"/>
        </w:rPr>
        <w:t>s</w:t>
      </w:r>
      <w:r>
        <w:rPr>
          <w:rFonts w:eastAsia="宋体" w:hint="eastAsia"/>
          <w:lang w:eastAsia="zh-CN"/>
        </w:rPr>
        <w:t xml:space="preserve"> </w:t>
      </w:r>
      <w:r w:rsidR="006E26CD">
        <w:rPr>
          <w:rFonts w:eastAsia="宋体" w:hint="eastAsia"/>
          <w:lang w:eastAsia="zh-CN"/>
        </w:rPr>
        <w:t xml:space="preserve">it </w:t>
      </w:r>
      <w:r>
        <w:rPr>
          <w:rFonts w:eastAsia="宋体" w:hint="eastAsia"/>
          <w:lang w:eastAsia="zh-CN"/>
        </w:rPr>
        <w:t>to UE. All the alternatives listed in the agreements in RAN1 NR Adhoc #2 meeting can be seen as UE-aided BS-centric mechanism</w:t>
      </w:r>
      <w:r w:rsidR="00193CFF">
        <w:rPr>
          <w:rFonts w:eastAsia="宋体" w:hint="eastAsia"/>
          <w:lang w:eastAsia="zh-CN"/>
        </w:rPr>
        <w:t>s</w:t>
      </w:r>
      <w:r>
        <w:rPr>
          <w:rFonts w:eastAsia="宋体" w:hint="eastAsia"/>
          <w:lang w:eastAsia="zh-CN"/>
        </w:rPr>
        <w:t xml:space="preserve">. </w:t>
      </w:r>
    </w:p>
    <w:p w:rsidR="00AC063F" w:rsidRPr="00AC063F" w:rsidRDefault="00AC063F" w:rsidP="0020599D">
      <w:pPr>
        <w:pStyle w:val="a0"/>
        <w:rPr>
          <w:rFonts w:eastAsia="宋体"/>
          <w:b/>
          <w:lang w:eastAsia="zh-CN"/>
        </w:rPr>
      </w:pPr>
      <w:r w:rsidRPr="00AC063F">
        <w:rPr>
          <w:b/>
          <w:iCs/>
          <w:lang w:eastAsia="ja-JP"/>
        </w:rPr>
        <w:t>Alt.1: Signalling of SRI(s) only, without TPMI indication in the UL grant</w:t>
      </w:r>
    </w:p>
    <w:p w:rsidR="008966F4" w:rsidRDefault="004B0F07" w:rsidP="0020599D">
      <w:pPr>
        <w:jc w:val="both"/>
        <w:rPr>
          <w:rFonts w:eastAsia="宋体"/>
          <w:lang w:eastAsia="zh-CN"/>
        </w:rPr>
      </w:pPr>
      <w:r>
        <w:rPr>
          <w:rFonts w:eastAsia="宋体" w:hint="eastAsia"/>
          <w:lang w:eastAsia="zh-CN"/>
        </w:rPr>
        <w:t>F</w:t>
      </w:r>
      <w:r w:rsidRPr="008966F4">
        <w:rPr>
          <w:rFonts w:eastAsia="宋体" w:hint="eastAsia"/>
          <w:lang w:eastAsia="zh-CN"/>
        </w:rPr>
        <w:t xml:space="preserve">or alt1, </w:t>
      </w:r>
      <w:r w:rsidR="00E1306D" w:rsidRPr="008966F4">
        <w:rPr>
          <w:rFonts w:eastAsia="宋体"/>
          <w:lang w:eastAsia="zh-CN"/>
        </w:rPr>
        <w:t xml:space="preserve">UE is configured with several </w:t>
      </w:r>
      <w:r w:rsidR="00E1306D" w:rsidRPr="008966F4">
        <w:rPr>
          <w:rFonts w:eastAsia="宋体" w:hint="eastAsia"/>
          <w:lang w:eastAsia="zh-CN"/>
        </w:rPr>
        <w:t xml:space="preserve">SRS resources. </w:t>
      </w:r>
      <w:r w:rsidRPr="008966F4">
        <w:rPr>
          <w:rFonts w:eastAsia="宋体"/>
          <w:lang w:eastAsia="zh-CN"/>
        </w:rPr>
        <w:t xml:space="preserve">UE firstly derives multiple uplink candidate precoders based on downlink RS </w:t>
      </w:r>
      <w:r w:rsidRPr="008966F4">
        <w:rPr>
          <w:rFonts w:eastAsia="宋体" w:hint="eastAsia"/>
          <w:lang w:eastAsia="zh-CN"/>
        </w:rPr>
        <w:t>measurement</w:t>
      </w:r>
      <w:r w:rsidR="00C75E7B">
        <w:rPr>
          <w:rFonts w:eastAsia="宋体" w:hint="eastAsia"/>
          <w:lang w:eastAsia="zh-CN"/>
        </w:rPr>
        <w:t>s</w:t>
      </w:r>
      <w:r w:rsidRPr="008966F4">
        <w:rPr>
          <w:rFonts w:eastAsia="宋体" w:hint="eastAsia"/>
          <w:lang w:eastAsia="zh-CN"/>
        </w:rPr>
        <w:t xml:space="preserve"> </w:t>
      </w:r>
      <w:r w:rsidRPr="008966F4">
        <w:rPr>
          <w:rFonts w:eastAsia="宋体"/>
          <w:lang w:eastAsia="zh-CN"/>
        </w:rPr>
        <w:t>and channel reciprocity. Then SRS</w:t>
      </w:r>
      <w:r w:rsidR="006E26CD">
        <w:rPr>
          <w:rFonts w:eastAsia="宋体" w:hint="eastAsia"/>
          <w:lang w:eastAsia="zh-CN"/>
        </w:rPr>
        <w:t>s</w:t>
      </w:r>
      <w:r w:rsidRPr="008966F4">
        <w:rPr>
          <w:rFonts w:eastAsia="宋体"/>
          <w:lang w:eastAsia="zh-CN"/>
        </w:rPr>
        <w:t xml:space="preserve"> </w:t>
      </w:r>
      <w:r w:rsidR="006E26CD">
        <w:rPr>
          <w:rFonts w:eastAsia="宋体" w:hint="eastAsia"/>
          <w:lang w:eastAsia="zh-CN"/>
        </w:rPr>
        <w:t xml:space="preserve">are </w:t>
      </w:r>
      <w:r w:rsidRPr="008966F4">
        <w:rPr>
          <w:rFonts w:eastAsia="宋体"/>
          <w:lang w:eastAsia="zh-CN"/>
        </w:rPr>
        <w:t xml:space="preserve">precoded with these candidates </w:t>
      </w:r>
      <w:r w:rsidR="006E26CD">
        <w:rPr>
          <w:rFonts w:eastAsia="宋体" w:hint="eastAsia"/>
          <w:lang w:eastAsia="zh-CN"/>
        </w:rPr>
        <w:t xml:space="preserve">and </w:t>
      </w:r>
      <w:r w:rsidRPr="008966F4">
        <w:rPr>
          <w:rFonts w:eastAsia="宋体"/>
          <w:lang w:eastAsia="zh-CN"/>
        </w:rPr>
        <w:t xml:space="preserve">transmitted on </w:t>
      </w:r>
      <w:r w:rsidR="006E26CD">
        <w:rPr>
          <w:rFonts w:eastAsia="宋体" w:hint="eastAsia"/>
          <w:lang w:eastAsia="zh-CN"/>
        </w:rPr>
        <w:t xml:space="preserve">the </w:t>
      </w:r>
      <w:r w:rsidRPr="008966F4">
        <w:rPr>
          <w:rFonts w:eastAsia="宋体"/>
          <w:lang w:eastAsia="zh-CN"/>
        </w:rPr>
        <w:t xml:space="preserve">configured SRS resources. </w:t>
      </w:r>
      <w:r w:rsidRPr="008966F4">
        <w:rPr>
          <w:rFonts w:eastAsia="宋体" w:hint="eastAsia"/>
          <w:lang w:eastAsia="zh-CN"/>
        </w:rPr>
        <w:t>Based on</w:t>
      </w:r>
      <w:r w:rsidRPr="008966F4">
        <w:rPr>
          <w:rFonts w:eastAsia="宋体"/>
          <w:lang w:eastAsia="zh-CN"/>
        </w:rPr>
        <w:t xml:space="preserve"> </w:t>
      </w:r>
      <w:r w:rsidR="006E26CD">
        <w:rPr>
          <w:rFonts w:eastAsia="宋体" w:hint="eastAsia"/>
          <w:lang w:eastAsia="zh-CN"/>
        </w:rPr>
        <w:t>the measurements of</w:t>
      </w:r>
      <w:r w:rsidR="006E26CD" w:rsidRPr="008966F4">
        <w:rPr>
          <w:rFonts w:eastAsia="宋体"/>
          <w:lang w:eastAsia="zh-CN"/>
        </w:rPr>
        <w:t xml:space="preserve"> </w:t>
      </w:r>
      <w:r w:rsidRPr="008966F4">
        <w:rPr>
          <w:rFonts w:eastAsia="宋体"/>
          <w:lang w:eastAsia="zh-CN"/>
        </w:rPr>
        <w:t>the precoded SRS</w:t>
      </w:r>
      <w:r w:rsidR="006E26CD">
        <w:rPr>
          <w:rFonts w:eastAsia="宋体" w:hint="eastAsia"/>
          <w:lang w:eastAsia="zh-CN"/>
        </w:rPr>
        <w:t>s</w:t>
      </w:r>
      <w:r w:rsidRPr="008966F4">
        <w:rPr>
          <w:rFonts w:eastAsia="宋体" w:hint="eastAsia"/>
          <w:lang w:eastAsia="zh-CN"/>
        </w:rPr>
        <w:t>,</w:t>
      </w:r>
      <w:r w:rsidRPr="008966F4">
        <w:rPr>
          <w:rFonts w:eastAsia="宋体"/>
          <w:lang w:eastAsia="zh-CN"/>
        </w:rPr>
        <w:t xml:space="preserve"> </w:t>
      </w:r>
      <w:r w:rsidRPr="008966F4">
        <w:rPr>
          <w:rFonts w:eastAsia="宋体" w:hint="eastAsia"/>
          <w:lang w:eastAsia="zh-CN"/>
        </w:rPr>
        <w:t>gNB</w:t>
      </w:r>
      <w:r w:rsidRPr="008966F4">
        <w:rPr>
          <w:rFonts w:eastAsia="宋体"/>
          <w:lang w:eastAsia="zh-CN"/>
        </w:rPr>
        <w:t xml:space="preserve"> indicates </w:t>
      </w:r>
      <w:r w:rsidR="006E26CD">
        <w:rPr>
          <w:rFonts w:eastAsia="宋体" w:hint="eastAsia"/>
          <w:lang w:eastAsia="zh-CN"/>
        </w:rPr>
        <w:t xml:space="preserve">the </w:t>
      </w:r>
      <w:r w:rsidR="006E26CD">
        <w:rPr>
          <w:rFonts w:eastAsia="宋体"/>
          <w:lang w:eastAsia="zh-CN"/>
        </w:rPr>
        <w:t>preferred</w:t>
      </w:r>
      <w:r w:rsidR="006E26CD">
        <w:rPr>
          <w:rFonts w:eastAsia="宋体" w:hint="eastAsia"/>
          <w:lang w:eastAsia="zh-CN"/>
        </w:rPr>
        <w:t xml:space="preserve"> SRS resources </w:t>
      </w:r>
      <w:r w:rsidR="00CC12B2">
        <w:rPr>
          <w:rFonts w:eastAsia="宋体" w:hint="eastAsia"/>
          <w:lang w:eastAsia="zh-CN"/>
        </w:rPr>
        <w:t>as</w:t>
      </w:r>
      <w:r w:rsidR="006E26CD">
        <w:rPr>
          <w:rFonts w:eastAsia="宋体" w:hint="eastAsia"/>
          <w:lang w:eastAsia="zh-CN"/>
        </w:rPr>
        <w:t xml:space="preserve"> </w:t>
      </w:r>
      <w:r w:rsidRPr="008966F4">
        <w:rPr>
          <w:rFonts w:eastAsia="宋体"/>
          <w:lang w:eastAsia="zh-CN"/>
        </w:rPr>
        <w:t xml:space="preserve">SRI in UL grant. </w:t>
      </w:r>
      <w:r w:rsidR="006E26CD">
        <w:rPr>
          <w:rFonts w:eastAsia="宋体" w:hint="eastAsia"/>
          <w:lang w:eastAsia="zh-CN"/>
        </w:rPr>
        <w:t xml:space="preserve">Then </w:t>
      </w:r>
      <w:r w:rsidRPr="008966F4">
        <w:rPr>
          <w:rFonts w:eastAsia="宋体"/>
          <w:lang w:eastAsia="zh-CN"/>
        </w:rPr>
        <w:t>UE use</w:t>
      </w:r>
      <w:r w:rsidR="006E26CD">
        <w:rPr>
          <w:rFonts w:eastAsia="宋体" w:hint="eastAsia"/>
          <w:lang w:eastAsia="zh-CN"/>
        </w:rPr>
        <w:t>s</w:t>
      </w:r>
      <w:r w:rsidRPr="008966F4">
        <w:rPr>
          <w:rFonts w:eastAsia="宋体"/>
          <w:lang w:eastAsia="zh-CN"/>
        </w:rPr>
        <w:t xml:space="preserve"> the </w:t>
      </w:r>
      <w:r w:rsidR="008966F4" w:rsidRPr="008966F4">
        <w:rPr>
          <w:rFonts w:eastAsia="宋体"/>
          <w:lang w:eastAsia="zh-CN"/>
        </w:rPr>
        <w:t xml:space="preserve">precoders </w:t>
      </w:r>
      <w:r w:rsidR="006E26CD">
        <w:rPr>
          <w:rFonts w:eastAsia="宋体" w:hint="eastAsia"/>
          <w:lang w:eastAsia="zh-CN"/>
        </w:rPr>
        <w:t xml:space="preserve">of the SRS resources </w:t>
      </w:r>
      <w:r w:rsidRPr="008966F4">
        <w:rPr>
          <w:rFonts w:eastAsia="宋体"/>
          <w:lang w:eastAsia="zh-CN"/>
        </w:rPr>
        <w:t xml:space="preserve">indicated </w:t>
      </w:r>
      <w:r w:rsidR="006E26CD">
        <w:rPr>
          <w:rFonts w:eastAsia="宋体" w:hint="eastAsia"/>
          <w:lang w:eastAsia="zh-CN"/>
        </w:rPr>
        <w:t xml:space="preserve">by </w:t>
      </w:r>
      <w:r w:rsidR="008966F4" w:rsidRPr="008966F4">
        <w:rPr>
          <w:rFonts w:eastAsia="宋体" w:hint="eastAsia"/>
          <w:lang w:eastAsia="zh-CN"/>
        </w:rPr>
        <w:t xml:space="preserve">SRI </w:t>
      </w:r>
      <w:r w:rsidRPr="008966F4">
        <w:rPr>
          <w:rFonts w:eastAsia="宋体" w:hint="eastAsia"/>
          <w:lang w:eastAsia="zh-CN"/>
        </w:rPr>
        <w:t>as</w:t>
      </w:r>
      <w:r w:rsidRPr="008966F4">
        <w:rPr>
          <w:rFonts w:eastAsia="宋体"/>
          <w:lang w:eastAsia="zh-CN"/>
        </w:rPr>
        <w:t xml:space="preserve"> the </w:t>
      </w:r>
      <w:r w:rsidR="00C75E7B">
        <w:rPr>
          <w:rFonts w:eastAsia="宋体" w:hint="eastAsia"/>
          <w:lang w:eastAsia="zh-CN"/>
        </w:rPr>
        <w:t>precoder</w:t>
      </w:r>
      <w:r w:rsidRPr="008966F4">
        <w:rPr>
          <w:rFonts w:eastAsia="宋体"/>
          <w:lang w:eastAsia="zh-CN"/>
        </w:rPr>
        <w:t xml:space="preserve"> for PUSCH.</w:t>
      </w:r>
      <w:r w:rsidRPr="008966F4">
        <w:rPr>
          <w:rFonts w:eastAsia="宋体" w:hint="eastAsia"/>
          <w:lang w:eastAsia="zh-CN"/>
        </w:rPr>
        <w:t xml:space="preserve"> </w:t>
      </w:r>
    </w:p>
    <w:p w:rsidR="00964A05" w:rsidRDefault="008966F4" w:rsidP="0020599D">
      <w:pPr>
        <w:jc w:val="both"/>
        <w:rPr>
          <w:rFonts w:eastAsia="宋体"/>
          <w:lang w:val="en-GB" w:eastAsia="zh-CN"/>
        </w:rPr>
      </w:pPr>
      <w:r>
        <w:rPr>
          <w:rFonts w:eastAsia="宋体" w:hint="eastAsia"/>
          <w:lang w:eastAsia="zh-CN"/>
        </w:rPr>
        <w:t xml:space="preserve">One </w:t>
      </w:r>
      <w:r w:rsidR="000B10C4">
        <w:rPr>
          <w:rFonts w:eastAsia="宋体" w:hint="eastAsia"/>
          <w:lang w:val="en-GB" w:eastAsia="zh-CN"/>
        </w:rPr>
        <w:t xml:space="preserve">implementation </w:t>
      </w:r>
      <w:r>
        <w:rPr>
          <w:rFonts w:eastAsia="宋体" w:hint="eastAsia"/>
          <w:lang w:eastAsia="zh-CN"/>
        </w:rPr>
        <w:t xml:space="preserve">of alt 1 is each SRS resource </w:t>
      </w:r>
      <w:r w:rsidR="006E26CD">
        <w:rPr>
          <w:rFonts w:eastAsia="宋体" w:hint="eastAsia"/>
          <w:lang w:eastAsia="zh-CN"/>
        </w:rPr>
        <w:t xml:space="preserve">is configured with </w:t>
      </w:r>
      <w:r>
        <w:rPr>
          <w:rFonts w:eastAsia="宋体" w:hint="eastAsia"/>
          <w:lang w:eastAsia="zh-CN"/>
        </w:rPr>
        <w:t xml:space="preserve">one port and </w:t>
      </w:r>
      <w:r w:rsidR="00964A05">
        <w:rPr>
          <w:rFonts w:eastAsia="宋体" w:hint="eastAsia"/>
          <w:lang w:eastAsia="zh-CN"/>
        </w:rPr>
        <w:t>corresponds</w:t>
      </w:r>
      <w:r w:rsidRPr="008966F4">
        <w:rPr>
          <w:rFonts w:eastAsia="宋体" w:hint="eastAsia"/>
          <w:lang w:eastAsia="zh-CN"/>
        </w:rPr>
        <w:t xml:space="preserve"> to one </w:t>
      </w:r>
      <w:r w:rsidR="007E768E">
        <w:rPr>
          <w:rFonts w:eastAsia="宋体" w:hint="eastAsia"/>
          <w:lang w:eastAsia="zh-CN"/>
        </w:rPr>
        <w:t xml:space="preserve">PUSCH </w:t>
      </w:r>
      <w:r w:rsidR="00964A05">
        <w:rPr>
          <w:rFonts w:eastAsia="宋体" w:hint="eastAsia"/>
          <w:lang w:eastAsia="zh-CN"/>
        </w:rPr>
        <w:t>layer</w:t>
      </w:r>
      <w:r w:rsidRPr="008966F4">
        <w:rPr>
          <w:rFonts w:eastAsia="宋体" w:hint="eastAsia"/>
          <w:lang w:eastAsia="zh-CN"/>
        </w:rPr>
        <w:t xml:space="preserve">. </w:t>
      </w:r>
      <w:r w:rsidRPr="00DA3080">
        <w:rPr>
          <w:rFonts w:hint="eastAsia"/>
          <w:lang w:val="en-GB"/>
        </w:rPr>
        <w:t xml:space="preserve">If </w:t>
      </w:r>
      <w:r w:rsidR="007E768E">
        <w:rPr>
          <w:rFonts w:eastAsia="宋体" w:hint="eastAsia"/>
          <w:lang w:val="en-GB" w:eastAsia="zh-CN"/>
        </w:rPr>
        <w:t xml:space="preserve">the </w:t>
      </w:r>
      <w:r w:rsidRPr="00DA3080">
        <w:rPr>
          <w:rFonts w:hint="eastAsia"/>
          <w:lang w:val="en-GB"/>
        </w:rPr>
        <w:t xml:space="preserve">UE is </w:t>
      </w:r>
      <w:r w:rsidR="007E768E">
        <w:rPr>
          <w:rFonts w:eastAsia="宋体" w:hint="eastAsia"/>
          <w:lang w:val="en-GB" w:eastAsia="zh-CN"/>
        </w:rPr>
        <w:t xml:space="preserve">scheduled </w:t>
      </w:r>
      <w:r w:rsidR="006E26CD">
        <w:rPr>
          <w:rFonts w:eastAsia="宋体" w:hint="eastAsia"/>
          <w:lang w:val="en-GB" w:eastAsia="zh-CN"/>
        </w:rPr>
        <w:t>to transmit</w:t>
      </w:r>
      <w:r w:rsidRPr="00DA3080">
        <w:rPr>
          <w:rFonts w:hint="eastAsia"/>
          <w:lang w:val="en-GB"/>
        </w:rPr>
        <w:t xml:space="preserve"> </w:t>
      </w:r>
      <w:r w:rsidR="00964A05" w:rsidRPr="00964A05">
        <w:rPr>
          <w:rFonts w:eastAsia="宋体" w:hint="eastAsia"/>
          <w:i/>
          <w:lang w:val="en-GB" w:eastAsia="zh-CN"/>
        </w:rPr>
        <w:t>k</w:t>
      </w:r>
      <w:r w:rsidR="00964A05">
        <w:rPr>
          <w:rFonts w:eastAsia="宋体" w:hint="eastAsia"/>
          <w:lang w:val="en-GB" w:eastAsia="zh-CN"/>
        </w:rPr>
        <w:t xml:space="preserve"> </w:t>
      </w:r>
      <w:r w:rsidR="006E26CD">
        <w:rPr>
          <w:rFonts w:eastAsia="宋体" w:hint="eastAsia"/>
          <w:lang w:val="en-GB" w:eastAsia="zh-CN"/>
        </w:rPr>
        <w:t>layers</w:t>
      </w:r>
      <w:r w:rsidRPr="00DA3080">
        <w:rPr>
          <w:rFonts w:hint="eastAsia"/>
          <w:lang w:val="en-GB"/>
        </w:rPr>
        <w:t xml:space="preserve">, </w:t>
      </w:r>
      <w:r w:rsidR="00964A05" w:rsidRPr="00964A05">
        <w:rPr>
          <w:rFonts w:eastAsia="宋体" w:hint="eastAsia"/>
          <w:i/>
          <w:lang w:val="en-GB" w:eastAsia="zh-CN"/>
        </w:rPr>
        <w:t>k</w:t>
      </w:r>
      <w:r w:rsidR="00964A05" w:rsidRPr="00DA3080">
        <w:rPr>
          <w:rFonts w:hint="eastAsia"/>
          <w:lang w:val="en-GB"/>
        </w:rPr>
        <w:t xml:space="preserve"> </w:t>
      </w:r>
      <w:r w:rsidR="006E26CD" w:rsidRPr="00DA3080">
        <w:rPr>
          <w:rFonts w:hint="eastAsia"/>
          <w:lang w:val="en-GB"/>
        </w:rPr>
        <w:t>SR</w:t>
      </w:r>
      <w:r w:rsidR="007E768E">
        <w:rPr>
          <w:rFonts w:eastAsia="宋体" w:hint="eastAsia"/>
          <w:lang w:val="en-GB" w:eastAsia="zh-CN"/>
        </w:rPr>
        <w:t>Is</w:t>
      </w:r>
      <w:r w:rsidR="006E26CD">
        <w:rPr>
          <w:rFonts w:eastAsia="宋体" w:hint="eastAsia"/>
          <w:lang w:val="en-GB" w:eastAsia="zh-CN"/>
        </w:rPr>
        <w:t xml:space="preserve"> </w:t>
      </w:r>
      <w:r w:rsidR="007E768E">
        <w:rPr>
          <w:rFonts w:eastAsia="宋体" w:hint="eastAsia"/>
          <w:lang w:val="en-GB" w:eastAsia="zh-CN"/>
        </w:rPr>
        <w:t>are</w:t>
      </w:r>
      <w:r w:rsidRPr="00DA3080">
        <w:rPr>
          <w:rFonts w:hint="eastAsia"/>
          <w:lang w:val="en-GB"/>
        </w:rPr>
        <w:t xml:space="preserve"> indicated</w:t>
      </w:r>
      <w:r w:rsidR="007E768E">
        <w:rPr>
          <w:rFonts w:eastAsia="宋体" w:hint="eastAsia"/>
          <w:lang w:val="en-GB" w:eastAsia="zh-CN"/>
        </w:rPr>
        <w:t xml:space="preserve"> by gNB.</w:t>
      </w:r>
      <w:r>
        <w:rPr>
          <w:rFonts w:hint="eastAsia"/>
          <w:lang w:val="en-GB"/>
        </w:rPr>
        <w:t xml:space="preserve"> </w:t>
      </w:r>
      <w:r>
        <w:rPr>
          <w:rFonts w:eastAsia="宋体" w:hint="eastAsia"/>
          <w:lang w:val="en-GB" w:eastAsia="zh-CN"/>
        </w:rPr>
        <w:t>The</w:t>
      </w:r>
      <w:r w:rsidR="00C75E7B">
        <w:rPr>
          <w:rFonts w:eastAsia="宋体" w:hint="eastAsia"/>
          <w:lang w:val="en-GB" w:eastAsia="zh-CN"/>
        </w:rPr>
        <w:t>n the</w:t>
      </w:r>
      <w:r>
        <w:rPr>
          <w:rFonts w:eastAsia="宋体" w:hint="eastAsia"/>
          <w:lang w:val="en-GB" w:eastAsia="zh-CN"/>
        </w:rPr>
        <w:t xml:space="preserve"> </w:t>
      </w:r>
      <w:r w:rsidR="007E768E">
        <w:rPr>
          <w:rFonts w:eastAsia="宋体" w:hint="eastAsia"/>
          <w:lang w:val="en-GB" w:eastAsia="zh-CN"/>
        </w:rPr>
        <w:t>signalling</w:t>
      </w:r>
      <w:r>
        <w:rPr>
          <w:rFonts w:eastAsia="宋体" w:hint="eastAsia"/>
          <w:lang w:val="en-GB" w:eastAsia="zh-CN"/>
        </w:rPr>
        <w:t xml:space="preserve"> </w:t>
      </w:r>
      <w:r w:rsidR="007E768E">
        <w:rPr>
          <w:rFonts w:eastAsia="宋体" w:hint="eastAsia"/>
          <w:lang w:val="en-GB" w:eastAsia="zh-CN"/>
        </w:rPr>
        <w:t xml:space="preserve">overhead for precoder indication </w:t>
      </w:r>
      <w:r>
        <w:rPr>
          <w:rFonts w:eastAsia="宋体" w:hint="eastAsia"/>
          <w:lang w:val="en-GB" w:eastAsia="zh-CN"/>
        </w:rPr>
        <w:t xml:space="preserve">of this method is </w:t>
      </w:r>
      <w:r w:rsidR="00964A05">
        <w:rPr>
          <w:rFonts w:eastAsia="宋体"/>
          <w:lang w:val="en-GB" w:eastAsia="zh-CN"/>
        </w:rPr>
        <w:t>proportional</w:t>
      </w:r>
      <w:r w:rsidR="00964A05">
        <w:rPr>
          <w:rFonts w:eastAsia="宋体" w:hint="eastAsia"/>
          <w:lang w:val="en-GB" w:eastAsia="zh-CN"/>
        </w:rPr>
        <w:t xml:space="preserve"> to the</w:t>
      </w:r>
      <w:r w:rsidR="007E768E">
        <w:rPr>
          <w:rFonts w:eastAsia="宋体" w:hint="eastAsia"/>
          <w:lang w:val="en-GB" w:eastAsia="zh-CN"/>
        </w:rPr>
        <w:t xml:space="preserve"> number of</w:t>
      </w:r>
      <w:r>
        <w:rPr>
          <w:rFonts w:eastAsia="宋体" w:hint="eastAsia"/>
          <w:lang w:val="en-GB" w:eastAsia="zh-CN"/>
        </w:rPr>
        <w:t xml:space="preserve"> SRIs. As </w:t>
      </w:r>
      <w:r>
        <w:rPr>
          <w:rFonts w:hint="eastAsia"/>
          <w:lang w:val="en-GB"/>
        </w:rPr>
        <w:t xml:space="preserve">SRI </w:t>
      </w:r>
      <w:r w:rsidR="00964A05">
        <w:rPr>
          <w:lang w:val="en-GB"/>
        </w:rPr>
        <w:t>is transmitted</w:t>
      </w:r>
      <w:r>
        <w:rPr>
          <w:rFonts w:hint="eastAsia"/>
          <w:lang w:val="en-GB"/>
        </w:rPr>
        <w:t xml:space="preserve"> </w:t>
      </w:r>
      <w:r w:rsidR="00C75E7B">
        <w:rPr>
          <w:rFonts w:eastAsia="宋体" w:hint="eastAsia"/>
          <w:lang w:val="en-GB" w:eastAsia="zh-CN"/>
        </w:rPr>
        <w:t>in</w:t>
      </w:r>
      <w:r>
        <w:rPr>
          <w:rFonts w:hint="eastAsia"/>
          <w:lang w:val="en-GB"/>
        </w:rPr>
        <w:t xml:space="preserve"> DCI</w:t>
      </w:r>
      <w:r>
        <w:rPr>
          <w:rFonts w:eastAsia="宋体" w:hint="eastAsia"/>
          <w:lang w:val="en-GB" w:eastAsia="zh-CN"/>
        </w:rPr>
        <w:t>, t</w:t>
      </w:r>
      <w:r>
        <w:rPr>
          <w:rFonts w:hint="eastAsia"/>
          <w:lang w:val="en-GB"/>
        </w:rPr>
        <w:t xml:space="preserve">he DCI payload </w:t>
      </w:r>
      <w:r w:rsidR="007E768E">
        <w:rPr>
          <w:rFonts w:eastAsia="宋体" w:hint="eastAsia"/>
          <w:lang w:val="en-GB" w:eastAsia="zh-CN"/>
        </w:rPr>
        <w:t xml:space="preserve">shall not vary </w:t>
      </w:r>
      <w:r w:rsidR="00964A05">
        <w:rPr>
          <w:rFonts w:eastAsia="宋体" w:hint="eastAsia"/>
          <w:lang w:val="en-GB" w:eastAsia="zh-CN"/>
        </w:rPr>
        <w:t>with</w:t>
      </w:r>
      <w:r w:rsidR="007E768E">
        <w:rPr>
          <w:rFonts w:eastAsia="宋体" w:hint="eastAsia"/>
          <w:lang w:val="en-GB" w:eastAsia="zh-CN"/>
        </w:rPr>
        <w:t xml:space="preserve"> number of scheduled layers</w:t>
      </w:r>
      <w:r w:rsidR="00042A9B">
        <w:rPr>
          <w:rFonts w:eastAsia="宋体" w:hint="eastAsia"/>
          <w:lang w:val="en-GB" w:eastAsia="zh-CN"/>
        </w:rPr>
        <w:t xml:space="preserve"> </w:t>
      </w:r>
      <w:r w:rsidR="00964A05">
        <w:rPr>
          <w:rFonts w:eastAsia="宋体" w:hint="eastAsia"/>
          <w:lang w:val="en-GB" w:eastAsia="zh-CN"/>
        </w:rPr>
        <w:t>to</w:t>
      </w:r>
      <w:r>
        <w:rPr>
          <w:rFonts w:hint="eastAsia"/>
          <w:lang w:val="en-GB"/>
        </w:rPr>
        <w:t xml:space="preserve"> </w:t>
      </w:r>
      <w:r w:rsidR="00964A05">
        <w:rPr>
          <w:rFonts w:eastAsia="宋体" w:hint="eastAsia"/>
          <w:lang w:val="en-GB" w:eastAsia="zh-CN"/>
        </w:rPr>
        <w:t>avoid</w:t>
      </w:r>
      <w:r>
        <w:rPr>
          <w:rFonts w:hint="eastAsia"/>
          <w:lang w:val="en-GB"/>
        </w:rPr>
        <w:t xml:space="preserve"> </w:t>
      </w:r>
      <w:r w:rsidR="00964A05">
        <w:rPr>
          <w:rFonts w:hint="eastAsia"/>
          <w:lang w:val="en-GB"/>
        </w:rPr>
        <w:t>increas</w:t>
      </w:r>
      <w:r w:rsidR="00964A05">
        <w:rPr>
          <w:rFonts w:eastAsia="宋体" w:hint="eastAsia"/>
          <w:lang w:val="en-GB" w:eastAsia="zh-CN"/>
        </w:rPr>
        <w:t>ing</w:t>
      </w:r>
      <w:r w:rsidR="00964A05">
        <w:rPr>
          <w:rFonts w:hint="eastAsia"/>
          <w:lang w:val="en-GB"/>
        </w:rPr>
        <w:t xml:space="preserve"> </w:t>
      </w:r>
      <w:r>
        <w:rPr>
          <w:rFonts w:hint="eastAsia"/>
          <w:lang w:val="en-GB"/>
        </w:rPr>
        <w:t>the blind detection complexity of UE.</w:t>
      </w:r>
      <w:r>
        <w:rPr>
          <w:rFonts w:eastAsia="宋体" w:hint="eastAsia"/>
          <w:lang w:val="en-GB" w:eastAsia="zh-CN"/>
        </w:rPr>
        <w:t xml:space="preserve"> One way to signal </w:t>
      </w:r>
      <w:r>
        <w:rPr>
          <w:rFonts w:eastAsia="宋体" w:hint="eastAsia"/>
          <w:lang w:val="en-GB" w:eastAsia="zh-CN"/>
        </w:rPr>
        <w:lastRenderedPageBreak/>
        <w:t xml:space="preserve">SRI is </w:t>
      </w:r>
      <w:r w:rsidR="00042A9B">
        <w:rPr>
          <w:rFonts w:eastAsia="宋体" w:hint="eastAsia"/>
          <w:lang w:val="en-GB" w:eastAsia="zh-CN"/>
        </w:rPr>
        <w:t>using</w:t>
      </w:r>
      <w:r>
        <w:rPr>
          <w:rFonts w:eastAsia="宋体" w:hint="eastAsia"/>
          <w:lang w:val="en-GB" w:eastAsia="zh-CN"/>
        </w:rPr>
        <w:t xml:space="preserve"> bitmap</w:t>
      </w:r>
      <w:r w:rsidR="00042A9B">
        <w:rPr>
          <w:rFonts w:eastAsia="宋体" w:hint="eastAsia"/>
          <w:lang w:val="en-GB" w:eastAsia="zh-CN"/>
        </w:rPr>
        <w:t>.</w:t>
      </w:r>
      <w:r>
        <w:rPr>
          <w:rFonts w:eastAsia="宋体" w:hint="eastAsia"/>
          <w:lang w:val="en-GB" w:eastAsia="zh-CN"/>
        </w:rPr>
        <w:t xml:space="preserve"> </w:t>
      </w:r>
      <w:r>
        <w:rPr>
          <w:rFonts w:eastAsia="宋体"/>
          <w:lang w:val="en-GB" w:eastAsia="zh-CN"/>
        </w:rPr>
        <w:t>E</w:t>
      </w:r>
      <w:r>
        <w:rPr>
          <w:rFonts w:eastAsia="宋体" w:hint="eastAsia"/>
          <w:lang w:val="en-GB" w:eastAsia="zh-CN"/>
        </w:rPr>
        <w:t xml:space="preserve">ach bit </w:t>
      </w:r>
      <w:r w:rsidR="006E26CD">
        <w:rPr>
          <w:rFonts w:eastAsia="宋体" w:hint="eastAsia"/>
          <w:lang w:val="en-GB" w:eastAsia="zh-CN"/>
        </w:rPr>
        <w:t>correspond</w:t>
      </w:r>
      <w:r w:rsidR="00042A9B">
        <w:rPr>
          <w:rFonts w:eastAsia="宋体" w:hint="eastAsia"/>
          <w:lang w:val="en-GB" w:eastAsia="zh-CN"/>
        </w:rPr>
        <w:t>s</w:t>
      </w:r>
      <w:r w:rsidR="006E26CD">
        <w:rPr>
          <w:rFonts w:eastAsia="宋体" w:hint="eastAsia"/>
          <w:lang w:val="en-GB" w:eastAsia="zh-CN"/>
        </w:rPr>
        <w:t xml:space="preserve"> </w:t>
      </w:r>
      <w:r>
        <w:rPr>
          <w:rFonts w:eastAsia="宋体" w:hint="eastAsia"/>
          <w:lang w:val="en-GB" w:eastAsia="zh-CN"/>
        </w:rPr>
        <w:t xml:space="preserve">to one SRS resource. Then for a UE configured with </w:t>
      </w:r>
      <w:r w:rsidRPr="00AF6389">
        <w:rPr>
          <w:rFonts w:eastAsia="宋体" w:hint="eastAsia"/>
          <w:i/>
          <w:lang w:val="en-GB" w:eastAsia="zh-CN"/>
        </w:rPr>
        <w:t>N</w:t>
      </w:r>
      <w:r>
        <w:rPr>
          <w:rFonts w:eastAsia="宋体" w:hint="eastAsia"/>
          <w:lang w:val="en-GB" w:eastAsia="zh-CN"/>
        </w:rPr>
        <w:t xml:space="preserve"> SRS resources, </w:t>
      </w:r>
      <w:r w:rsidR="00042A9B">
        <w:rPr>
          <w:rFonts w:eastAsia="宋体" w:hint="eastAsia"/>
          <w:lang w:val="en-GB" w:eastAsia="zh-CN"/>
        </w:rPr>
        <w:t xml:space="preserve">an </w:t>
      </w:r>
      <w:r w:rsidRPr="00921019">
        <w:rPr>
          <w:rFonts w:eastAsia="宋体" w:hint="eastAsia"/>
          <w:i/>
          <w:lang w:val="en-GB" w:eastAsia="zh-CN"/>
        </w:rPr>
        <w:t>N</w:t>
      </w:r>
      <w:r>
        <w:rPr>
          <w:rFonts w:eastAsia="宋体" w:hint="eastAsia"/>
          <w:lang w:val="en-GB" w:eastAsia="zh-CN"/>
        </w:rPr>
        <w:t xml:space="preserve"> bits</w:t>
      </w:r>
      <w:r w:rsidR="00042A9B">
        <w:rPr>
          <w:rFonts w:eastAsia="宋体" w:hint="eastAsia"/>
          <w:lang w:val="en-GB" w:eastAsia="zh-CN"/>
        </w:rPr>
        <w:t xml:space="preserve"> signalling</w:t>
      </w:r>
      <w:r>
        <w:rPr>
          <w:rFonts w:eastAsia="宋体" w:hint="eastAsia"/>
          <w:lang w:val="en-GB" w:eastAsia="zh-CN"/>
        </w:rPr>
        <w:t xml:space="preserve"> is </w:t>
      </w:r>
      <w:r w:rsidR="006E26CD">
        <w:rPr>
          <w:rFonts w:eastAsia="宋体" w:hint="eastAsia"/>
          <w:lang w:val="en-GB" w:eastAsia="zh-CN"/>
        </w:rPr>
        <w:t>needed</w:t>
      </w:r>
      <w:r>
        <w:rPr>
          <w:rFonts w:eastAsia="宋体" w:hint="eastAsia"/>
          <w:lang w:val="en-GB" w:eastAsia="zh-CN"/>
        </w:rPr>
        <w:t>. Another way of signalling SRI</w:t>
      </w:r>
      <w:r w:rsidR="006E26CD">
        <w:rPr>
          <w:rFonts w:eastAsia="宋体" w:hint="eastAsia"/>
          <w:lang w:val="en-GB" w:eastAsia="zh-CN"/>
        </w:rPr>
        <w:t>(</w:t>
      </w:r>
      <w:r>
        <w:rPr>
          <w:rFonts w:eastAsia="宋体" w:hint="eastAsia"/>
          <w:lang w:val="en-GB" w:eastAsia="zh-CN"/>
        </w:rPr>
        <w:t>s</w:t>
      </w:r>
      <w:r w:rsidR="006E26CD">
        <w:rPr>
          <w:rFonts w:eastAsia="宋体" w:hint="eastAsia"/>
          <w:lang w:val="en-GB" w:eastAsia="zh-CN"/>
        </w:rPr>
        <w:t>)</w:t>
      </w:r>
      <w:r>
        <w:rPr>
          <w:rFonts w:eastAsia="宋体" w:hint="eastAsia"/>
          <w:lang w:val="en-GB" w:eastAsia="zh-CN"/>
        </w:rPr>
        <w:t xml:space="preserve"> is </w:t>
      </w:r>
      <w:r w:rsidR="006E26CD">
        <w:rPr>
          <w:rFonts w:eastAsia="宋体"/>
          <w:lang w:val="en-GB" w:eastAsia="zh-CN"/>
        </w:rPr>
        <w:t>encod</w:t>
      </w:r>
      <w:r w:rsidR="006E26CD">
        <w:rPr>
          <w:rFonts w:eastAsia="宋体" w:hint="eastAsia"/>
          <w:lang w:val="en-GB" w:eastAsia="zh-CN"/>
        </w:rPr>
        <w:t>ing</w:t>
      </w:r>
      <w:r w:rsidR="006E26CD">
        <w:rPr>
          <w:rFonts w:eastAsia="宋体"/>
          <w:lang w:val="en-GB" w:eastAsia="zh-CN"/>
        </w:rPr>
        <w:t xml:space="preserve"> </w:t>
      </w:r>
      <w:r>
        <w:rPr>
          <w:rFonts w:eastAsia="宋体"/>
          <w:lang w:val="en-GB" w:eastAsia="zh-CN"/>
        </w:rPr>
        <w:t xml:space="preserve">SRIs based on the possible combinations of SRI indications. </w:t>
      </w:r>
      <w:r>
        <w:rPr>
          <w:rFonts w:eastAsia="宋体" w:hint="eastAsia"/>
          <w:lang w:val="en-GB" w:eastAsia="zh-CN"/>
        </w:rPr>
        <w:t xml:space="preserve">When </w:t>
      </w:r>
      <w:r w:rsidRPr="00AF6389">
        <w:rPr>
          <w:rFonts w:eastAsia="宋体" w:hint="eastAsia"/>
          <w:i/>
          <w:lang w:val="en-GB" w:eastAsia="zh-CN"/>
        </w:rPr>
        <w:t>N</w:t>
      </w:r>
      <w:r>
        <w:rPr>
          <w:rFonts w:eastAsia="宋体" w:hint="eastAsia"/>
          <w:lang w:val="en-GB" w:eastAsia="zh-CN"/>
        </w:rPr>
        <w:t xml:space="preserve"> SRS resources </w:t>
      </w:r>
      <w:r w:rsidR="00964A05">
        <w:rPr>
          <w:rFonts w:eastAsia="宋体" w:hint="eastAsia"/>
          <w:lang w:val="en-GB" w:eastAsia="zh-CN"/>
        </w:rPr>
        <w:t xml:space="preserve">are </w:t>
      </w:r>
      <w:r>
        <w:rPr>
          <w:rFonts w:eastAsia="宋体" w:hint="eastAsia"/>
          <w:lang w:val="en-GB" w:eastAsia="zh-CN"/>
        </w:rPr>
        <w:t xml:space="preserve">configured, </w:t>
      </w:r>
      <w:r w:rsidR="00964A05">
        <w:rPr>
          <w:rFonts w:eastAsia="宋体" w:hint="eastAsia"/>
          <w:lang w:val="en-GB" w:eastAsia="zh-CN"/>
        </w:rPr>
        <w:t>the payload for SRI indication would be</w:t>
      </w:r>
    </w:p>
    <w:p w:rsidR="00964A05" w:rsidRDefault="00193CFF" w:rsidP="00964A05">
      <w:pPr>
        <w:jc w:val="center"/>
        <w:rPr>
          <w:rFonts w:eastAsia="宋体"/>
          <w:lang w:eastAsia="zh-CN"/>
        </w:rPr>
      </w:pPr>
      <w:r w:rsidRPr="00964A05">
        <w:rPr>
          <w:rFonts w:eastAsia="宋体"/>
          <w:position w:val="-32"/>
          <w:lang w:val="en-GB" w:eastAsia="zh-CN"/>
        </w:rPr>
        <w:object w:dxaOrig="14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8.15pt" o:ole="">
            <v:imagedata r:id="rId8" o:title=""/>
          </v:shape>
          <o:OLEObject Type="Embed" ProgID="Equation.3" ShapeID="_x0000_i1025" DrawAspect="Content" ObjectID="_1564031241" r:id="rId9"/>
        </w:object>
      </w:r>
      <w:r w:rsidR="00042A9B">
        <w:rPr>
          <w:rFonts w:eastAsia="宋体" w:hint="eastAsia"/>
          <w:lang w:eastAsia="zh-CN"/>
        </w:rPr>
        <w:t>bits</w:t>
      </w:r>
      <w:r w:rsidR="008966F4">
        <w:rPr>
          <w:rFonts w:eastAsia="宋体" w:hint="eastAsia"/>
          <w:lang w:eastAsia="zh-CN"/>
        </w:rPr>
        <w:t xml:space="preserve">. </w:t>
      </w:r>
    </w:p>
    <w:p w:rsidR="008966F4" w:rsidRPr="008966F4" w:rsidRDefault="00964A05" w:rsidP="00964A05">
      <w:pPr>
        <w:rPr>
          <w:rFonts w:eastAsia="宋体"/>
          <w:lang w:val="en-GB" w:eastAsia="zh-CN"/>
        </w:rPr>
      </w:pPr>
      <w:r>
        <w:rPr>
          <w:rFonts w:eastAsia="宋体"/>
          <w:lang w:eastAsia="zh-CN"/>
        </w:rPr>
        <w:t xml:space="preserve">where </w:t>
      </w:r>
      <w:r w:rsidRPr="00964A05">
        <w:rPr>
          <w:rFonts w:eastAsia="宋体"/>
          <w:i/>
          <w:lang w:eastAsia="zh-CN"/>
        </w:rPr>
        <w:t>K</w:t>
      </w:r>
      <w:r>
        <w:rPr>
          <w:rFonts w:eastAsia="宋体" w:hint="eastAsia"/>
          <w:lang w:eastAsia="zh-CN"/>
        </w:rPr>
        <w:t xml:space="preserve"> is the maximum number of layers and can be configured by higher signaling.</w:t>
      </w:r>
    </w:p>
    <w:p w:rsidR="008966F4" w:rsidRDefault="008966F4" w:rsidP="0020599D">
      <w:pPr>
        <w:jc w:val="both"/>
      </w:pPr>
      <w:r>
        <w:rPr>
          <w:rFonts w:eastAsia="宋体" w:hint="eastAsia"/>
          <w:lang w:val="en-GB" w:eastAsia="zh-CN"/>
        </w:rPr>
        <w:t xml:space="preserve">Another implementation of alt 1 is </w:t>
      </w:r>
      <w:r w:rsidR="00AF6389">
        <w:rPr>
          <w:rFonts w:eastAsia="宋体" w:hint="eastAsia"/>
          <w:lang w:val="en-GB" w:eastAsia="zh-CN"/>
        </w:rPr>
        <w:t xml:space="preserve">to </w:t>
      </w:r>
      <w:r w:rsidR="006E26CD">
        <w:rPr>
          <w:rFonts w:eastAsia="宋体" w:hint="eastAsia"/>
          <w:lang w:val="en-GB" w:eastAsia="zh-CN"/>
        </w:rPr>
        <w:t xml:space="preserve">configure </w:t>
      </w:r>
      <w:r>
        <w:rPr>
          <w:rFonts w:eastAsia="宋体" w:hint="eastAsia"/>
          <w:lang w:val="en-GB" w:eastAsia="zh-CN"/>
        </w:rPr>
        <w:t>multiple SRS ports</w:t>
      </w:r>
      <w:r w:rsidR="00AF6389">
        <w:rPr>
          <w:rFonts w:eastAsia="宋体" w:hint="eastAsia"/>
          <w:lang w:val="en-GB" w:eastAsia="zh-CN"/>
        </w:rPr>
        <w:t xml:space="preserve"> for a SRS resource. E</w:t>
      </w:r>
      <w:r>
        <w:rPr>
          <w:rFonts w:eastAsia="宋体" w:hint="eastAsia"/>
          <w:lang w:val="en-GB" w:eastAsia="zh-CN"/>
        </w:rPr>
        <w:t>ach SRS resource correspond</w:t>
      </w:r>
      <w:r w:rsidR="00AF6389">
        <w:rPr>
          <w:rFonts w:eastAsia="宋体" w:hint="eastAsia"/>
          <w:lang w:val="en-GB" w:eastAsia="zh-CN"/>
        </w:rPr>
        <w:t>s</w:t>
      </w:r>
      <w:r>
        <w:rPr>
          <w:rFonts w:eastAsia="宋体" w:hint="eastAsia"/>
          <w:lang w:val="en-GB" w:eastAsia="zh-CN"/>
        </w:rPr>
        <w:t xml:space="preserve"> to one rank</w:t>
      </w:r>
      <w:r w:rsidR="00D11C5F">
        <w:rPr>
          <w:rFonts w:eastAsia="宋体" w:hint="eastAsia"/>
          <w:lang w:val="en-GB" w:eastAsia="zh-CN"/>
        </w:rPr>
        <w:t xml:space="preserve"> value</w:t>
      </w:r>
      <w:r>
        <w:rPr>
          <w:rFonts w:eastAsia="宋体" w:hint="eastAsia"/>
          <w:lang w:val="en-GB" w:eastAsia="zh-CN"/>
        </w:rPr>
        <w:t>, i.e.</w:t>
      </w:r>
      <w:r w:rsidR="00AF6389">
        <w:rPr>
          <w:rFonts w:eastAsia="宋体" w:hint="eastAsia"/>
          <w:lang w:val="en-GB" w:eastAsia="zh-CN"/>
        </w:rPr>
        <w:t>,</w:t>
      </w:r>
      <w:r>
        <w:rPr>
          <w:rFonts w:eastAsia="宋体" w:hint="eastAsia"/>
          <w:lang w:val="en-GB" w:eastAsia="zh-CN"/>
        </w:rPr>
        <w:t xml:space="preserve"> </w:t>
      </w:r>
      <w:r>
        <w:rPr>
          <w:rFonts w:hint="eastAsia"/>
        </w:rPr>
        <w:t xml:space="preserve">the number of SRS ports in each SRS resource equals to the </w:t>
      </w:r>
      <w:r>
        <w:rPr>
          <w:rFonts w:eastAsia="宋体" w:hint="eastAsia"/>
          <w:lang w:eastAsia="zh-CN"/>
        </w:rPr>
        <w:t>value</w:t>
      </w:r>
      <w:r>
        <w:rPr>
          <w:rFonts w:hint="eastAsia"/>
        </w:rPr>
        <w:t xml:space="preserve"> of </w:t>
      </w:r>
      <w:r>
        <w:rPr>
          <w:rFonts w:eastAsia="宋体" w:hint="eastAsia"/>
          <w:lang w:eastAsia="zh-CN"/>
        </w:rPr>
        <w:t xml:space="preserve">its corresponding </w:t>
      </w:r>
      <w:r>
        <w:rPr>
          <w:rFonts w:hint="eastAsia"/>
        </w:rPr>
        <w:t>rank</w:t>
      </w:r>
      <w:r w:rsidR="00D11C5F">
        <w:rPr>
          <w:rFonts w:eastAsia="宋体" w:hint="eastAsia"/>
          <w:lang w:eastAsia="zh-CN"/>
        </w:rPr>
        <w:t xml:space="preserve"> value</w:t>
      </w:r>
      <w:r>
        <w:rPr>
          <w:rFonts w:hint="eastAsia"/>
        </w:rPr>
        <w:t>.</w:t>
      </w:r>
      <w:r w:rsidR="006E26CD">
        <w:rPr>
          <w:rFonts w:eastAsia="宋体" w:hint="eastAsia"/>
          <w:lang w:eastAsia="zh-CN"/>
        </w:rPr>
        <w:t xml:space="preserve"> UE transmits the precoded SRS with </w:t>
      </w:r>
      <w:r w:rsidR="006E26CD" w:rsidRPr="00AF6389">
        <w:rPr>
          <w:rFonts w:eastAsia="宋体" w:hint="eastAsia"/>
          <w:i/>
          <w:lang w:eastAsia="zh-CN"/>
        </w:rPr>
        <w:t>k</w:t>
      </w:r>
      <w:r w:rsidR="00AF6389">
        <w:rPr>
          <w:rFonts w:eastAsia="宋体" w:hint="eastAsia"/>
          <w:lang w:eastAsia="zh-CN"/>
        </w:rPr>
        <w:t>-</w:t>
      </w:r>
      <w:r w:rsidR="006E26CD">
        <w:rPr>
          <w:rFonts w:eastAsia="宋体" w:hint="eastAsia"/>
          <w:lang w:eastAsia="zh-CN"/>
        </w:rPr>
        <w:t>layer</w:t>
      </w:r>
      <w:r w:rsidR="00AF6389">
        <w:rPr>
          <w:rFonts w:eastAsia="宋体" w:hint="eastAsia"/>
          <w:lang w:eastAsia="zh-CN"/>
        </w:rPr>
        <w:t xml:space="preserve"> precoder</w:t>
      </w:r>
      <w:r w:rsidR="006E26CD">
        <w:rPr>
          <w:rFonts w:eastAsia="宋体" w:hint="eastAsia"/>
          <w:lang w:eastAsia="zh-CN"/>
        </w:rPr>
        <w:t xml:space="preserve"> in the SRS resource with </w:t>
      </w:r>
      <w:r w:rsidR="006E26CD" w:rsidRPr="00AF6389">
        <w:rPr>
          <w:rFonts w:eastAsia="宋体" w:hint="eastAsia"/>
          <w:i/>
          <w:lang w:eastAsia="zh-CN"/>
        </w:rPr>
        <w:t>k</w:t>
      </w:r>
      <w:r w:rsidR="006E26CD">
        <w:rPr>
          <w:rFonts w:eastAsia="宋体" w:hint="eastAsia"/>
          <w:lang w:eastAsia="zh-CN"/>
        </w:rPr>
        <w:t xml:space="preserve"> SRS ports. gNB indicates the prefer</w:t>
      </w:r>
      <w:r w:rsidR="001B0167">
        <w:rPr>
          <w:rFonts w:eastAsia="宋体" w:hint="eastAsia"/>
          <w:lang w:eastAsia="zh-CN"/>
        </w:rPr>
        <w:t>r</w:t>
      </w:r>
      <w:r w:rsidR="006E26CD">
        <w:rPr>
          <w:rFonts w:eastAsia="宋体" w:hint="eastAsia"/>
          <w:lang w:eastAsia="zh-CN"/>
        </w:rPr>
        <w:t>ed SRS resource with one SRI, then RI is implicitly indicated.</w:t>
      </w:r>
      <w:r>
        <w:rPr>
          <w:rFonts w:hint="eastAsia"/>
        </w:rPr>
        <w:t xml:space="preserve"> </w:t>
      </w:r>
      <w:r>
        <w:rPr>
          <w:rFonts w:eastAsia="宋体" w:hint="eastAsia"/>
          <w:lang w:val="en-GB" w:eastAsia="zh-CN"/>
        </w:rPr>
        <w:t>For example, UE is configured with</w:t>
      </w:r>
      <w:r w:rsidRPr="00AF6389">
        <w:rPr>
          <w:rFonts w:eastAsia="宋体" w:hint="eastAsia"/>
          <w:i/>
          <w:lang w:val="en-GB" w:eastAsia="zh-CN"/>
        </w:rPr>
        <w:t xml:space="preserve"> N</w:t>
      </w:r>
      <w:r>
        <w:rPr>
          <w:rFonts w:eastAsia="宋体" w:hint="eastAsia"/>
          <w:lang w:val="en-GB" w:eastAsia="zh-CN"/>
        </w:rPr>
        <w:t xml:space="preserve"> SRS resources, each with 1, 2, </w:t>
      </w:r>
      <w:r>
        <w:rPr>
          <w:rFonts w:eastAsia="宋体"/>
          <w:lang w:val="en-GB" w:eastAsia="zh-CN"/>
        </w:rPr>
        <w:t>…</w:t>
      </w:r>
      <w:r>
        <w:rPr>
          <w:rFonts w:eastAsia="宋体" w:hint="eastAsia"/>
          <w:lang w:val="en-GB" w:eastAsia="zh-CN"/>
        </w:rPr>
        <w:t xml:space="preserve">, </w:t>
      </w:r>
      <w:r w:rsidRPr="00AF6389">
        <w:rPr>
          <w:rFonts w:eastAsia="宋体" w:hint="eastAsia"/>
          <w:i/>
          <w:lang w:val="en-GB" w:eastAsia="zh-CN"/>
        </w:rPr>
        <w:t>N</w:t>
      </w:r>
      <w:r>
        <w:rPr>
          <w:rFonts w:eastAsia="宋体" w:hint="eastAsia"/>
          <w:lang w:val="en-GB" w:eastAsia="zh-CN"/>
        </w:rPr>
        <w:t xml:space="preserve"> SRS ports, respectively. </w:t>
      </w:r>
      <w:r w:rsidR="006E26CD" w:rsidRPr="00DA3080">
        <w:rPr>
          <w:rFonts w:hint="eastAsia"/>
          <w:lang w:val="en-GB"/>
        </w:rPr>
        <w:t xml:space="preserve">If UE is </w:t>
      </w:r>
      <w:r w:rsidR="00220393">
        <w:rPr>
          <w:rFonts w:eastAsia="宋体" w:hint="eastAsia"/>
          <w:lang w:val="en-GB" w:eastAsia="zh-CN"/>
        </w:rPr>
        <w:t>scheduled</w:t>
      </w:r>
      <w:r w:rsidR="006E26CD" w:rsidRPr="00DA3080">
        <w:rPr>
          <w:rFonts w:hint="eastAsia"/>
          <w:lang w:val="en-GB"/>
        </w:rPr>
        <w:t xml:space="preserve"> </w:t>
      </w:r>
      <w:r w:rsidR="006E26CD">
        <w:rPr>
          <w:rFonts w:eastAsia="宋体" w:hint="eastAsia"/>
          <w:lang w:val="en-GB" w:eastAsia="zh-CN"/>
        </w:rPr>
        <w:t>to transmit</w:t>
      </w:r>
      <w:r w:rsidR="006E26CD" w:rsidRPr="00DA3080">
        <w:rPr>
          <w:rFonts w:hint="eastAsia"/>
          <w:lang w:val="en-GB"/>
        </w:rPr>
        <w:t xml:space="preserve"> </w:t>
      </w:r>
      <w:r w:rsidR="006E26CD" w:rsidRPr="00AF6389">
        <w:rPr>
          <w:rFonts w:hint="eastAsia"/>
          <w:i/>
          <w:lang w:val="en-GB"/>
        </w:rPr>
        <w:t>K</w:t>
      </w:r>
      <w:r w:rsidR="006E26CD">
        <w:rPr>
          <w:rFonts w:eastAsia="宋体" w:hint="eastAsia"/>
          <w:lang w:val="en-GB" w:eastAsia="zh-CN"/>
        </w:rPr>
        <w:t xml:space="preserve"> layers</w:t>
      </w:r>
      <w:r w:rsidR="006E26CD" w:rsidRPr="00DA3080">
        <w:rPr>
          <w:rFonts w:hint="eastAsia"/>
          <w:lang w:val="en-GB"/>
        </w:rPr>
        <w:t>,</w:t>
      </w:r>
      <w:r w:rsidR="00220393">
        <w:rPr>
          <w:rFonts w:eastAsia="宋体" w:hint="eastAsia"/>
          <w:lang w:val="en-GB" w:eastAsia="zh-CN"/>
        </w:rPr>
        <w:t xml:space="preserve"> </w:t>
      </w:r>
      <w:r w:rsidR="006E26CD">
        <w:rPr>
          <w:rFonts w:eastAsia="宋体" w:hint="eastAsia"/>
          <w:lang w:val="en-GB" w:eastAsia="zh-CN"/>
        </w:rPr>
        <w:t xml:space="preserve">the SRI corresponding </w:t>
      </w:r>
      <w:r w:rsidR="00220393">
        <w:rPr>
          <w:rFonts w:eastAsia="宋体" w:hint="eastAsia"/>
          <w:lang w:val="en-GB" w:eastAsia="zh-CN"/>
        </w:rPr>
        <w:t>to</w:t>
      </w:r>
      <w:r w:rsidR="006E26CD">
        <w:rPr>
          <w:rFonts w:eastAsia="宋体" w:hint="eastAsia"/>
          <w:lang w:val="en-GB" w:eastAsia="zh-CN"/>
        </w:rPr>
        <w:t xml:space="preserve"> SRS resource with </w:t>
      </w:r>
      <w:r w:rsidR="006E26CD" w:rsidRPr="00AF6389">
        <w:rPr>
          <w:rFonts w:eastAsia="宋体" w:hint="eastAsia"/>
          <w:i/>
          <w:lang w:val="en-GB" w:eastAsia="zh-CN"/>
        </w:rPr>
        <w:t>K</w:t>
      </w:r>
      <w:r w:rsidR="006E26CD">
        <w:rPr>
          <w:rFonts w:eastAsia="宋体" w:hint="eastAsia"/>
          <w:lang w:val="en-GB" w:eastAsia="zh-CN"/>
        </w:rPr>
        <w:t xml:space="preserve"> SRS ports is indicated</w:t>
      </w:r>
      <w:r>
        <w:rPr>
          <w:rFonts w:eastAsia="宋体" w:hint="eastAsia"/>
          <w:lang w:val="en-GB" w:eastAsia="zh-CN"/>
        </w:rPr>
        <w:t xml:space="preserve">, </w:t>
      </w:r>
      <w:r w:rsidR="00CC12B2">
        <w:rPr>
          <w:rFonts w:eastAsia="宋体" w:hint="eastAsia"/>
          <w:lang w:val="en-GB" w:eastAsia="zh-CN"/>
        </w:rPr>
        <w:t>which implicitly indicates</w:t>
      </w:r>
      <w:r w:rsidR="006E26CD">
        <w:rPr>
          <w:rFonts w:eastAsia="宋体" w:hint="eastAsia"/>
          <w:lang w:val="en-GB" w:eastAsia="zh-CN"/>
        </w:rPr>
        <w:t xml:space="preserve"> </w:t>
      </w:r>
      <w:r>
        <w:rPr>
          <w:rFonts w:eastAsia="宋体" w:hint="eastAsia"/>
          <w:lang w:val="en-GB" w:eastAsia="zh-CN"/>
        </w:rPr>
        <w:t xml:space="preserve">TRI = </w:t>
      </w:r>
      <w:r w:rsidR="00220393" w:rsidRPr="00AF6389">
        <w:rPr>
          <w:rFonts w:eastAsia="宋体" w:hint="eastAsia"/>
          <w:i/>
          <w:lang w:val="en-GB" w:eastAsia="zh-CN"/>
        </w:rPr>
        <w:t>K</w:t>
      </w:r>
      <w:r>
        <w:rPr>
          <w:rFonts w:eastAsia="宋体" w:hint="eastAsia"/>
          <w:lang w:val="en-GB" w:eastAsia="zh-CN"/>
        </w:rPr>
        <w:t xml:space="preserve">. </w:t>
      </w:r>
      <w:r w:rsidR="006E26CD">
        <w:rPr>
          <w:rFonts w:eastAsia="宋体" w:hint="eastAsia"/>
          <w:lang w:val="en-GB" w:eastAsia="zh-CN"/>
        </w:rPr>
        <w:t>In</w:t>
      </w:r>
      <w:r w:rsidR="006E26CD" w:rsidRPr="008966F4">
        <w:rPr>
          <w:rFonts w:eastAsia="宋体" w:hint="eastAsia"/>
          <w:lang w:val="en-GB" w:eastAsia="zh-CN"/>
        </w:rPr>
        <w:t xml:space="preserve"> </w:t>
      </w:r>
      <w:r>
        <w:rPr>
          <w:rFonts w:eastAsia="宋体" w:hint="eastAsia"/>
          <w:lang w:val="en-GB" w:eastAsia="zh-CN"/>
        </w:rPr>
        <w:t xml:space="preserve">this way, </w:t>
      </w:r>
      <w:r w:rsidRPr="008966F4">
        <w:rPr>
          <w:rFonts w:eastAsia="宋体" w:hint="eastAsia"/>
          <w:lang w:val="en-GB" w:eastAsia="zh-CN"/>
        </w:rPr>
        <w:t xml:space="preserve">SRI indication payload </w:t>
      </w:r>
      <w:r>
        <w:rPr>
          <w:rFonts w:eastAsia="宋体" w:hint="eastAsia"/>
          <w:lang w:val="en-GB" w:eastAsia="zh-CN"/>
        </w:rPr>
        <w:t xml:space="preserve">can be saved </w:t>
      </w:r>
      <w:r w:rsidRPr="008966F4">
        <w:rPr>
          <w:rFonts w:eastAsia="宋体" w:hint="eastAsia"/>
          <w:lang w:val="en-GB" w:eastAsia="zh-CN"/>
        </w:rPr>
        <w:t xml:space="preserve">at the cost of configuration of more SRS ports. </w:t>
      </w:r>
      <w:r>
        <w:rPr>
          <w:rFonts w:eastAsia="宋体"/>
          <w:lang w:val="en-GB" w:eastAsia="zh-CN"/>
        </w:rPr>
        <w:t>I</w:t>
      </w:r>
      <w:r>
        <w:rPr>
          <w:rFonts w:eastAsia="宋体" w:hint="eastAsia"/>
          <w:lang w:val="en-GB" w:eastAsia="zh-CN"/>
        </w:rPr>
        <w:t xml:space="preserve">f UE is configured with </w:t>
      </w:r>
      <w:r w:rsidRPr="00AF6389">
        <w:rPr>
          <w:rFonts w:eastAsia="宋体" w:hint="eastAsia"/>
          <w:i/>
          <w:lang w:val="en-GB" w:eastAsia="zh-CN"/>
        </w:rPr>
        <w:t>N</w:t>
      </w:r>
      <w:r>
        <w:rPr>
          <w:rFonts w:eastAsia="宋体" w:hint="eastAsia"/>
          <w:lang w:val="en-GB" w:eastAsia="zh-CN"/>
        </w:rPr>
        <w:t xml:space="preserve"> SRS resources</w:t>
      </w:r>
      <w:r w:rsidRPr="008966F4">
        <w:rPr>
          <w:rFonts w:eastAsia="宋体" w:hint="eastAsia"/>
          <w:lang w:val="en-GB" w:eastAsia="zh-CN"/>
        </w:rPr>
        <w:t>, onl</w:t>
      </w:r>
      <w:r w:rsidR="00193CFF">
        <w:rPr>
          <w:rFonts w:eastAsia="宋体" w:hint="eastAsia"/>
          <w:lang w:val="en-GB" w:eastAsia="zh-CN"/>
        </w:rPr>
        <w:t xml:space="preserve">y </w:t>
      </w:r>
      <w:r w:rsidR="00193CFF" w:rsidRPr="00AF6389">
        <w:rPr>
          <w:rFonts w:eastAsia="宋体"/>
          <w:position w:val="-12"/>
          <w:lang w:val="en-GB" w:eastAsia="zh-CN"/>
        </w:rPr>
        <w:object w:dxaOrig="900" w:dyaOrig="360">
          <v:shape id="_x0000_i1026" type="#_x0000_t75" style="width:45.15pt;height:17.75pt" o:ole="">
            <v:imagedata r:id="rId10" o:title=""/>
          </v:shape>
          <o:OLEObject Type="Embed" ProgID="Equation.3" ShapeID="_x0000_i1026" DrawAspect="Content" ObjectID="_1564031242" r:id="rId11"/>
        </w:object>
      </w:r>
      <w:r w:rsidRPr="008966F4">
        <w:rPr>
          <w:rFonts w:eastAsia="宋体" w:hint="eastAsia"/>
          <w:lang w:val="en-GB" w:eastAsia="zh-CN"/>
        </w:rPr>
        <w:t xml:space="preserve"> bits </w:t>
      </w:r>
      <w:r w:rsidR="00AF6389">
        <w:rPr>
          <w:rFonts w:eastAsia="宋体" w:hint="eastAsia"/>
          <w:lang w:val="en-GB" w:eastAsia="zh-CN"/>
        </w:rPr>
        <w:t>are</w:t>
      </w:r>
      <w:r w:rsidR="00AF6389" w:rsidRPr="008966F4">
        <w:rPr>
          <w:rFonts w:eastAsia="宋体" w:hint="eastAsia"/>
          <w:lang w:val="en-GB" w:eastAsia="zh-CN"/>
        </w:rPr>
        <w:t xml:space="preserve"> </w:t>
      </w:r>
      <w:r w:rsidRPr="008966F4">
        <w:rPr>
          <w:rFonts w:eastAsia="宋体" w:hint="eastAsia"/>
          <w:lang w:val="en-GB" w:eastAsia="zh-CN"/>
        </w:rPr>
        <w:t>needed</w:t>
      </w:r>
      <w:r w:rsidR="00220393">
        <w:rPr>
          <w:rFonts w:eastAsia="宋体" w:hint="eastAsia"/>
          <w:lang w:val="en-GB" w:eastAsia="zh-CN"/>
        </w:rPr>
        <w:t xml:space="preserve"> for SRI indication</w:t>
      </w:r>
      <w:r w:rsidRPr="008966F4">
        <w:rPr>
          <w:rFonts w:eastAsia="宋体" w:hint="eastAsia"/>
          <w:lang w:val="en-GB" w:eastAsia="zh-CN"/>
        </w:rPr>
        <w:t xml:space="preserve">. </w:t>
      </w:r>
      <w:r>
        <w:rPr>
          <w:rFonts w:eastAsia="宋体" w:hint="eastAsia"/>
          <w:lang w:val="en-GB" w:eastAsia="zh-CN"/>
        </w:rPr>
        <w:t>However, t</w:t>
      </w:r>
      <w:r w:rsidRPr="008966F4">
        <w:rPr>
          <w:rFonts w:eastAsia="宋体" w:hint="eastAsia"/>
          <w:lang w:val="en-GB" w:eastAsia="zh-CN"/>
        </w:rPr>
        <w:t>he SRS resource overhead of this</w:t>
      </w:r>
      <w:r w:rsidR="00CC12B2">
        <w:rPr>
          <w:rFonts w:eastAsia="宋体" w:hint="eastAsia"/>
          <w:lang w:val="en-GB" w:eastAsia="zh-CN"/>
        </w:rPr>
        <w:t xml:space="preserve"> mechanism</w:t>
      </w:r>
      <w:r w:rsidRPr="008966F4">
        <w:rPr>
          <w:rFonts w:eastAsia="宋体" w:hint="eastAsia"/>
          <w:lang w:val="en-GB" w:eastAsia="zh-CN"/>
        </w:rPr>
        <w:t xml:space="preserve"> </w:t>
      </w:r>
      <w:r w:rsidR="00CF6D75">
        <w:rPr>
          <w:rFonts w:eastAsia="宋体" w:hint="eastAsia"/>
          <w:lang w:val="en-GB" w:eastAsia="zh-CN"/>
        </w:rPr>
        <w:t>can be</w:t>
      </w:r>
      <w:r w:rsidRPr="008966F4">
        <w:rPr>
          <w:rFonts w:eastAsia="宋体" w:hint="eastAsia"/>
          <w:lang w:val="en-GB" w:eastAsia="zh-CN"/>
        </w:rPr>
        <w:t xml:space="preserve"> higher than </w:t>
      </w:r>
      <w:r w:rsidR="00220393">
        <w:rPr>
          <w:rFonts w:eastAsia="宋体" w:hint="eastAsia"/>
          <w:lang w:val="en-GB" w:eastAsia="zh-CN"/>
        </w:rPr>
        <w:t xml:space="preserve">other </w:t>
      </w:r>
      <w:r w:rsidRPr="008966F4">
        <w:rPr>
          <w:rFonts w:eastAsia="宋体" w:hint="eastAsia"/>
          <w:lang w:val="en-GB" w:eastAsia="zh-CN"/>
        </w:rPr>
        <w:t>option</w:t>
      </w:r>
      <w:r w:rsidR="00921019">
        <w:rPr>
          <w:rFonts w:eastAsia="宋体" w:hint="eastAsia"/>
          <w:lang w:val="en-GB" w:eastAsia="zh-CN"/>
        </w:rPr>
        <w:t>s</w:t>
      </w:r>
      <w:r w:rsidR="00220393">
        <w:rPr>
          <w:rFonts w:eastAsia="宋体" w:hint="eastAsia"/>
          <w:lang w:val="en-GB" w:eastAsia="zh-CN"/>
        </w:rPr>
        <w:t>.</w:t>
      </w:r>
    </w:p>
    <w:p w:rsidR="00E1306D" w:rsidRPr="00191BA4" w:rsidRDefault="00191BA4" w:rsidP="00191BA4">
      <w:pPr>
        <w:pStyle w:val="a0"/>
        <w:rPr>
          <w:b/>
          <w:iCs/>
          <w:lang w:eastAsia="ja-JP"/>
        </w:rPr>
      </w:pPr>
      <w:r w:rsidRPr="00191BA4">
        <w:rPr>
          <w:b/>
          <w:iCs/>
          <w:lang w:eastAsia="ja-JP"/>
        </w:rPr>
        <w:t>Alt.2: Signalling of TRI only, without TPMI indication in the UL grant</w:t>
      </w:r>
    </w:p>
    <w:p w:rsidR="00AF07B9" w:rsidRDefault="00C74720" w:rsidP="00AF07B9">
      <w:pPr>
        <w:jc w:val="both"/>
        <w:rPr>
          <w:rFonts w:eastAsia="宋体"/>
          <w:lang w:eastAsia="zh-CN"/>
        </w:rPr>
      </w:pPr>
      <w:r>
        <w:rPr>
          <w:rFonts w:eastAsia="宋体" w:hint="eastAsia"/>
          <w:lang w:eastAsia="zh-CN"/>
        </w:rPr>
        <w:t>One</w:t>
      </w:r>
      <w:r w:rsidR="000B10C4">
        <w:rPr>
          <w:rFonts w:eastAsia="宋体" w:hint="eastAsia"/>
          <w:lang w:eastAsia="zh-CN"/>
        </w:rPr>
        <w:t xml:space="preserve"> </w:t>
      </w:r>
      <w:r w:rsidR="000B10C4">
        <w:rPr>
          <w:rFonts w:eastAsia="宋体" w:hint="eastAsia"/>
          <w:lang w:val="en-GB" w:eastAsia="zh-CN"/>
        </w:rPr>
        <w:t xml:space="preserve">implementation </w:t>
      </w:r>
      <w:r>
        <w:rPr>
          <w:rFonts w:eastAsia="宋体" w:hint="eastAsia"/>
          <w:lang w:eastAsia="zh-CN"/>
        </w:rPr>
        <w:t>of</w:t>
      </w:r>
      <w:r w:rsidR="000B10C4">
        <w:rPr>
          <w:rFonts w:eastAsia="宋体" w:hint="eastAsia"/>
          <w:lang w:eastAsia="zh-CN"/>
        </w:rPr>
        <w:t xml:space="preserve"> alt 2 is to </w:t>
      </w:r>
      <w:r w:rsidR="000B10C4">
        <w:rPr>
          <w:rFonts w:eastAsia="宋体"/>
          <w:lang w:eastAsia="zh-CN"/>
        </w:rPr>
        <w:t>configure</w:t>
      </w:r>
      <w:r w:rsidR="000B10C4">
        <w:rPr>
          <w:rFonts w:eastAsia="宋体" w:hint="eastAsia"/>
          <w:lang w:eastAsia="zh-CN"/>
        </w:rPr>
        <w:t xml:space="preserve"> </w:t>
      </w:r>
      <w:r w:rsidR="000B10C4">
        <w:rPr>
          <w:rFonts w:eastAsia="宋体"/>
          <w:lang w:eastAsia="zh-CN"/>
        </w:rPr>
        <w:t>multiple</w:t>
      </w:r>
      <w:r w:rsidR="000B10C4">
        <w:rPr>
          <w:rFonts w:eastAsia="宋体" w:hint="eastAsia"/>
          <w:lang w:eastAsia="zh-CN"/>
        </w:rPr>
        <w:t xml:space="preserve"> SRS resources, each with multiple SRS ports, and </w:t>
      </w:r>
      <w:r>
        <w:rPr>
          <w:rFonts w:eastAsia="宋体" w:hint="eastAsia"/>
          <w:lang w:eastAsia="zh-CN"/>
        </w:rPr>
        <w:t>each</w:t>
      </w:r>
      <w:r w:rsidR="00CF6D75">
        <w:rPr>
          <w:rFonts w:eastAsia="宋体" w:hint="eastAsia"/>
          <w:lang w:eastAsia="zh-CN"/>
        </w:rPr>
        <w:t xml:space="preserve"> </w:t>
      </w:r>
      <w:r w:rsidR="000B10C4">
        <w:rPr>
          <w:rFonts w:eastAsia="宋体" w:hint="eastAsia"/>
          <w:lang w:eastAsia="zh-CN"/>
        </w:rPr>
        <w:t>correspond</w:t>
      </w:r>
      <w:r>
        <w:rPr>
          <w:rFonts w:eastAsia="宋体" w:hint="eastAsia"/>
          <w:lang w:eastAsia="zh-CN"/>
        </w:rPr>
        <w:t>s</w:t>
      </w:r>
      <w:r w:rsidR="000B10C4">
        <w:rPr>
          <w:rFonts w:eastAsia="宋体" w:hint="eastAsia"/>
          <w:lang w:eastAsia="zh-CN"/>
        </w:rPr>
        <w:t xml:space="preserve"> to one rank</w:t>
      </w:r>
      <w:r w:rsidR="001F602A">
        <w:rPr>
          <w:rFonts w:eastAsia="宋体" w:hint="eastAsia"/>
          <w:lang w:eastAsia="zh-CN"/>
        </w:rPr>
        <w:t xml:space="preserve"> value</w:t>
      </w:r>
      <w:r w:rsidR="000B10C4">
        <w:rPr>
          <w:rFonts w:eastAsia="宋体" w:hint="eastAsia"/>
          <w:lang w:eastAsia="zh-CN"/>
        </w:rPr>
        <w:t xml:space="preserve">. </w:t>
      </w:r>
      <w:r w:rsidR="00CF6D75">
        <w:rPr>
          <w:rFonts w:eastAsia="宋体" w:hint="eastAsia"/>
          <w:lang w:eastAsia="zh-CN"/>
        </w:rPr>
        <w:t xml:space="preserve">The </w:t>
      </w:r>
      <w:r w:rsidR="00CF6D75">
        <w:rPr>
          <w:rFonts w:eastAsia="宋体"/>
          <w:lang w:eastAsia="zh-CN"/>
        </w:rPr>
        <w:t>procedure</w:t>
      </w:r>
      <w:r w:rsidR="00CF6D75">
        <w:rPr>
          <w:rFonts w:eastAsia="宋体" w:hint="eastAsia"/>
          <w:lang w:eastAsia="zh-CN"/>
        </w:rPr>
        <w:t xml:space="preserve"> of this implementation is same</w:t>
      </w:r>
      <w:r w:rsidR="000B10C4">
        <w:rPr>
          <w:rFonts w:eastAsia="宋体" w:hint="eastAsia"/>
          <w:lang w:eastAsia="zh-CN"/>
        </w:rPr>
        <w:t xml:space="preserve"> </w:t>
      </w:r>
      <w:r w:rsidR="00E00B46">
        <w:rPr>
          <w:rFonts w:eastAsia="宋体" w:hint="eastAsia"/>
          <w:lang w:eastAsia="zh-CN"/>
        </w:rPr>
        <w:t>as</w:t>
      </w:r>
      <w:r w:rsidR="000B10C4">
        <w:rPr>
          <w:rFonts w:eastAsia="宋体" w:hint="eastAsia"/>
          <w:lang w:eastAsia="zh-CN"/>
        </w:rPr>
        <w:t xml:space="preserve"> the second implementation </w:t>
      </w:r>
      <w:r w:rsidR="00AF6389">
        <w:rPr>
          <w:rFonts w:eastAsia="宋体" w:hint="eastAsia"/>
          <w:lang w:eastAsia="zh-CN"/>
        </w:rPr>
        <w:t xml:space="preserve">of </w:t>
      </w:r>
      <w:r w:rsidR="000B10C4">
        <w:rPr>
          <w:rFonts w:eastAsia="宋体" w:hint="eastAsia"/>
          <w:lang w:eastAsia="zh-CN"/>
        </w:rPr>
        <w:t xml:space="preserve">alt 1, </w:t>
      </w:r>
      <w:r w:rsidR="00CF6D75">
        <w:rPr>
          <w:rFonts w:eastAsia="宋体" w:hint="eastAsia"/>
          <w:lang w:eastAsia="zh-CN"/>
        </w:rPr>
        <w:t xml:space="preserve">except </w:t>
      </w:r>
      <w:r w:rsidR="000B10C4">
        <w:rPr>
          <w:rFonts w:eastAsia="宋体" w:hint="eastAsia"/>
          <w:lang w:eastAsia="zh-CN"/>
        </w:rPr>
        <w:t>TRI is indicated</w:t>
      </w:r>
      <w:r w:rsidR="00CF6D75">
        <w:rPr>
          <w:rFonts w:eastAsia="宋体" w:hint="eastAsia"/>
          <w:lang w:eastAsia="zh-CN"/>
        </w:rPr>
        <w:t xml:space="preserve"> instead of SRI</w:t>
      </w:r>
      <w:r w:rsidR="001F602A">
        <w:rPr>
          <w:rFonts w:eastAsia="宋体" w:hint="eastAsia"/>
          <w:lang w:eastAsia="zh-CN"/>
        </w:rPr>
        <w:t xml:space="preserve">. </w:t>
      </w:r>
      <w:r w:rsidR="00CF6D75">
        <w:rPr>
          <w:rFonts w:eastAsia="宋体" w:hint="eastAsia"/>
          <w:lang w:eastAsia="zh-CN"/>
        </w:rPr>
        <w:t>The overhead of precoder indication (SRI</w:t>
      </w:r>
      <w:r w:rsidR="00AF6389">
        <w:rPr>
          <w:rFonts w:eastAsia="宋体" w:hint="eastAsia"/>
          <w:lang w:eastAsia="zh-CN"/>
        </w:rPr>
        <w:t xml:space="preserve"> </w:t>
      </w:r>
      <w:r w:rsidR="00CF6D75">
        <w:rPr>
          <w:rFonts w:eastAsia="宋体" w:hint="eastAsia"/>
          <w:lang w:eastAsia="zh-CN"/>
        </w:rPr>
        <w:t xml:space="preserve">or TRI) and SRS resources equals to that of the second implementation </w:t>
      </w:r>
      <w:r w:rsidR="00AF6389">
        <w:rPr>
          <w:rFonts w:eastAsia="宋体" w:hint="eastAsia"/>
          <w:lang w:eastAsia="zh-CN"/>
        </w:rPr>
        <w:t xml:space="preserve">of </w:t>
      </w:r>
      <w:r w:rsidR="00CF6D75">
        <w:rPr>
          <w:rFonts w:eastAsia="宋体" w:hint="eastAsia"/>
          <w:lang w:eastAsia="zh-CN"/>
        </w:rPr>
        <w:t>alt 1.</w:t>
      </w:r>
    </w:p>
    <w:p w:rsidR="000B10C4" w:rsidRDefault="000B10C4" w:rsidP="00AF07B9">
      <w:pPr>
        <w:jc w:val="both"/>
        <w:rPr>
          <w:rFonts w:eastAsia="宋体"/>
          <w:lang w:eastAsia="zh-CN"/>
        </w:rPr>
      </w:pPr>
      <w:r>
        <w:rPr>
          <w:rFonts w:eastAsia="宋体" w:hint="eastAsia"/>
          <w:lang w:eastAsia="zh-CN"/>
        </w:rPr>
        <w:t xml:space="preserve">The second </w:t>
      </w:r>
      <w:r>
        <w:rPr>
          <w:rFonts w:eastAsia="宋体" w:hint="eastAsia"/>
          <w:lang w:val="en-GB" w:eastAsia="zh-CN"/>
        </w:rPr>
        <w:t xml:space="preserve">implementation </w:t>
      </w:r>
      <w:r w:rsidR="001F602A">
        <w:rPr>
          <w:rFonts w:eastAsia="宋体" w:hint="eastAsia"/>
          <w:lang w:eastAsia="zh-CN"/>
        </w:rPr>
        <w:t>of</w:t>
      </w:r>
      <w:r>
        <w:rPr>
          <w:rFonts w:eastAsia="宋体" w:hint="eastAsia"/>
          <w:lang w:eastAsia="zh-CN"/>
        </w:rPr>
        <w:t xml:space="preserve"> alt 2 is to configure one SRS resource with multiple SRS ports. </w:t>
      </w:r>
      <w:r w:rsidRPr="000B10C4">
        <w:rPr>
          <w:rFonts w:eastAsia="宋体"/>
          <w:lang w:eastAsia="zh-CN"/>
        </w:rPr>
        <w:t xml:space="preserve">The number of SRS ports equals to the maximum </w:t>
      </w:r>
      <w:r w:rsidR="00AF6389">
        <w:rPr>
          <w:rFonts w:eastAsia="宋体" w:hint="eastAsia"/>
          <w:lang w:eastAsia="zh-CN"/>
        </w:rPr>
        <w:t xml:space="preserve">number of layers that gNB intends to </w:t>
      </w:r>
      <w:r w:rsidR="00AF6389">
        <w:rPr>
          <w:rFonts w:eastAsia="宋体"/>
          <w:lang w:eastAsia="zh-CN"/>
        </w:rPr>
        <w:t>schedule</w:t>
      </w:r>
      <w:r w:rsidRPr="000B10C4">
        <w:rPr>
          <w:rFonts w:eastAsia="宋体"/>
          <w:lang w:eastAsia="zh-CN"/>
        </w:rPr>
        <w:t xml:space="preserve">. </w:t>
      </w:r>
      <w:r w:rsidR="00CF6D75">
        <w:rPr>
          <w:rFonts w:eastAsia="宋体" w:hint="eastAsia"/>
          <w:lang w:eastAsia="zh-CN"/>
        </w:rPr>
        <w:t xml:space="preserve">UE transmits precoded SRS </w:t>
      </w:r>
      <w:r w:rsidR="00AF6389">
        <w:rPr>
          <w:rFonts w:eastAsia="宋体" w:hint="eastAsia"/>
          <w:lang w:eastAsia="zh-CN"/>
        </w:rPr>
        <w:t xml:space="preserve">on </w:t>
      </w:r>
      <w:r w:rsidR="00CF6D75">
        <w:rPr>
          <w:rFonts w:eastAsia="宋体" w:hint="eastAsia"/>
          <w:lang w:eastAsia="zh-CN"/>
        </w:rPr>
        <w:t xml:space="preserve">each SRS port. </w:t>
      </w:r>
      <w:r>
        <w:rPr>
          <w:rFonts w:eastAsia="宋体" w:hint="eastAsia"/>
          <w:lang w:eastAsia="zh-CN"/>
        </w:rPr>
        <w:t xml:space="preserve">In this </w:t>
      </w:r>
      <w:r w:rsidR="00CF6D75">
        <w:rPr>
          <w:rFonts w:eastAsia="宋体" w:hint="eastAsia"/>
          <w:lang w:eastAsia="zh-CN"/>
        </w:rPr>
        <w:t>way</w:t>
      </w:r>
      <w:r>
        <w:rPr>
          <w:rFonts w:eastAsia="宋体" w:hint="eastAsia"/>
          <w:lang w:eastAsia="zh-CN"/>
        </w:rPr>
        <w:t xml:space="preserve">, each SRS port </w:t>
      </w:r>
      <w:r w:rsidR="00AF6389">
        <w:rPr>
          <w:rFonts w:eastAsia="宋体" w:hint="eastAsia"/>
          <w:lang w:eastAsia="zh-CN"/>
        </w:rPr>
        <w:t>corresponds</w:t>
      </w:r>
      <w:r>
        <w:rPr>
          <w:rFonts w:eastAsia="宋体" w:hint="eastAsia"/>
          <w:lang w:eastAsia="zh-CN"/>
        </w:rPr>
        <w:t xml:space="preserve"> to a layer. </w:t>
      </w:r>
      <w:r w:rsidR="00CF6D75">
        <w:rPr>
          <w:rFonts w:eastAsia="宋体" w:hint="eastAsia"/>
          <w:lang w:eastAsia="zh-CN"/>
        </w:rPr>
        <w:t xml:space="preserve">The number of the </w:t>
      </w:r>
      <w:r w:rsidR="00AF6389">
        <w:rPr>
          <w:rFonts w:eastAsia="宋体" w:hint="eastAsia"/>
          <w:lang w:eastAsia="zh-CN"/>
        </w:rPr>
        <w:t xml:space="preserve">SRS ports </w:t>
      </w:r>
      <w:r w:rsidR="00CF6D75">
        <w:rPr>
          <w:rFonts w:eastAsia="宋体" w:hint="eastAsia"/>
          <w:lang w:eastAsia="zh-CN"/>
        </w:rPr>
        <w:t xml:space="preserve">selected by gNB equals to TRI. </w:t>
      </w:r>
      <w:r w:rsidR="001F602A">
        <w:rPr>
          <w:rFonts w:eastAsia="宋体" w:hint="eastAsia"/>
          <w:lang w:eastAsia="zh-CN"/>
        </w:rPr>
        <w:t>g</w:t>
      </w:r>
      <w:r w:rsidR="00CF6D75">
        <w:rPr>
          <w:rFonts w:eastAsia="宋体" w:hint="eastAsia"/>
          <w:lang w:eastAsia="zh-CN"/>
        </w:rPr>
        <w:t>NB signals TRI to UE to indicate how many SRS ports are selected.</w:t>
      </w:r>
      <w:r w:rsidR="00AF6389">
        <w:rPr>
          <w:rFonts w:eastAsia="宋体" w:hint="eastAsia"/>
          <w:lang w:eastAsia="zh-CN"/>
        </w:rPr>
        <w:t xml:space="preserve"> S</w:t>
      </w:r>
      <w:r w:rsidR="001F602A">
        <w:rPr>
          <w:rFonts w:eastAsia="宋体" w:hint="eastAsia"/>
          <w:lang w:eastAsia="zh-CN"/>
        </w:rPr>
        <w:t>ince</w:t>
      </w:r>
      <w:r>
        <w:rPr>
          <w:rFonts w:eastAsia="宋体" w:hint="eastAsia"/>
          <w:lang w:eastAsia="zh-CN"/>
        </w:rPr>
        <w:t xml:space="preserve"> only TRI is signaled, the assumption </w:t>
      </w:r>
      <w:r w:rsidR="001F602A">
        <w:rPr>
          <w:rFonts w:eastAsia="宋体" w:hint="eastAsia"/>
          <w:lang w:eastAsia="zh-CN"/>
        </w:rPr>
        <w:t>on association between</w:t>
      </w:r>
      <w:r w:rsidR="00CF6D75">
        <w:rPr>
          <w:rFonts w:eastAsia="宋体" w:hint="eastAsia"/>
          <w:lang w:eastAsia="zh-CN"/>
        </w:rPr>
        <w:t xml:space="preserve"> </w:t>
      </w:r>
      <w:r w:rsidR="00A4690E">
        <w:rPr>
          <w:rFonts w:eastAsia="宋体" w:hint="eastAsia"/>
          <w:lang w:eastAsia="zh-CN"/>
        </w:rPr>
        <w:t xml:space="preserve">selected </w:t>
      </w:r>
      <w:r>
        <w:rPr>
          <w:rFonts w:eastAsia="宋体" w:hint="eastAsia"/>
          <w:lang w:eastAsia="zh-CN"/>
        </w:rPr>
        <w:t xml:space="preserve">SRS ports </w:t>
      </w:r>
      <w:r w:rsidR="00A4690E">
        <w:rPr>
          <w:rFonts w:eastAsia="宋体" w:hint="eastAsia"/>
          <w:lang w:eastAsia="zh-CN"/>
        </w:rPr>
        <w:t xml:space="preserve">and indicated TRI </w:t>
      </w:r>
      <w:r>
        <w:rPr>
          <w:rFonts w:eastAsia="宋体" w:hint="eastAsia"/>
          <w:lang w:eastAsia="zh-CN"/>
        </w:rPr>
        <w:t xml:space="preserve">has to be </w:t>
      </w:r>
      <w:r w:rsidR="00AF6389">
        <w:rPr>
          <w:rFonts w:eastAsia="宋体" w:hint="eastAsia"/>
          <w:lang w:eastAsia="zh-CN"/>
        </w:rPr>
        <w:t>predefined</w:t>
      </w:r>
      <w:r>
        <w:rPr>
          <w:rFonts w:eastAsia="宋体" w:hint="eastAsia"/>
          <w:lang w:eastAsia="zh-CN"/>
        </w:rPr>
        <w:t xml:space="preserve">. Otherwise, if TRI is smaller than the </w:t>
      </w:r>
      <w:r w:rsidR="00AF6389">
        <w:rPr>
          <w:rFonts w:eastAsia="宋体" w:hint="eastAsia"/>
          <w:lang w:eastAsia="zh-CN"/>
        </w:rPr>
        <w:t>maximum layer number</w:t>
      </w:r>
      <w:r>
        <w:rPr>
          <w:rFonts w:eastAsia="宋体" w:hint="eastAsia"/>
          <w:lang w:eastAsia="zh-CN"/>
        </w:rPr>
        <w:t xml:space="preserve">, it is difficult for UE to </w:t>
      </w:r>
      <w:r w:rsidR="00A4690E">
        <w:rPr>
          <w:rFonts w:eastAsia="宋体" w:hint="eastAsia"/>
          <w:lang w:eastAsia="zh-CN"/>
        </w:rPr>
        <w:t xml:space="preserve">figure out </w:t>
      </w:r>
      <w:r w:rsidR="00CF6D75">
        <w:rPr>
          <w:rFonts w:eastAsia="宋体" w:hint="eastAsia"/>
          <w:lang w:eastAsia="zh-CN"/>
        </w:rPr>
        <w:t>which</w:t>
      </w:r>
      <w:r>
        <w:rPr>
          <w:rFonts w:eastAsia="宋体" w:hint="eastAsia"/>
          <w:lang w:eastAsia="zh-CN"/>
        </w:rPr>
        <w:t xml:space="preserve"> </w:t>
      </w:r>
      <w:r w:rsidR="00CF6D75">
        <w:rPr>
          <w:rFonts w:eastAsia="宋体" w:hint="eastAsia"/>
          <w:lang w:eastAsia="zh-CN"/>
        </w:rPr>
        <w:t xml:space="preserve">precoder to </w:t>
      </w:r>
      <w:r w:rsidR="00AF6389">
        <w:rPr>
          <w:rFonts w:eastAsia="宋体" w:hint="eastAsia"/>
          <w:lang w:eastAsia="zh-CN"/>
        </w:rPr>
        <w:t>use</w:t>
      </w:r>
      <w:r w:rsidR="001F602A">
        <w:rPr>
          <w:rFonts w:eastAsia="宋体" w:hint="eastAsia"/>
          <w:lang w:eastAsia="zh-CN"/>
        </w:rPr>
        <w:t xml:space="preserve"> for PUSCH transmission</w:t>
      </w:r>
      <w:r>
        <w:rPr>
          <w:rFonts w:eastAsia="宋体" w:hint="eastAsia"/>
          <w:lang w:eastAsia="zh-CN"/>
        </w:rPr>
        <w:t xml:space="preserve">. </w:t>
      </w:r>
      <w:r w:rsidR="00A4690E">
        <w:rPr>
          <w:rFonts w:eastAsia="宋体"/>
          <w:lang w:eastAsia="zh-CN"/>
        </w:rPr>
        <w:t>A</w:t>
      </w:r>
      <w:r w:rsidR="00A4690E">
        <w:rPr>
          <w:rFonts w:eastAsia="宋体" w:hint="eastAsia"/>
          <w:lang w:eastAsia="zh-CN"/>
        </w:rPr>
        <w:t xml:space="preserve"> simple predefined rule could be: the first SRS port is selected if TRI = 1, the first two SRS ports are selected if TRI = 2, and so on. The predefined rule might limit the flexibility of gNB selecting optimum precoders. As an enhancement,</w:t>
      </w:r>
      <w:r>
        <w:rPr>
          <w:rFonts w:eastAsia="宋体" w:hint="eastAsia"/>
          <w:lang w:eastAsia="zh-CN"/>
        </w:rPr>
        <w:t xml:space="preserve"> </w:t>
      </w:r>
      <w:r w:rsidR="001A66A7">
        <w:rPr>
          <w:rFonts w:eastAsia="宋体" w:hint="eastAsia"/>
          <w:lang w:eastAsia="zh-CN"/>
        </w:rPr>
        <w:t xml:space="preserve">SRS port </w:t>
      </w:r>
      <w:r>
        <w:rPr>
          <w:rFonts w:eastAsia="宋体" w:hint="eastAsia"/>
          <w:lang w:eastAsia="zh-CN"/>
        </w:rPr>
        <w:t xml:space="preserve">index </w:t>
      </w:r>
      <w:r w:rsidR="001A66A7">
        <w:rPr>
          <w:rFonts w:eastAsia="宋体" w:hint="eastAsia"/>
          <w:lang w:eastAsia="zh-CN"/>
        </w:rPr>
        <w:t xml:space="preserve">or the </w:t>
      </w:r>
      <w:r w:rsidR="001F602A">
        <w:rPr>
          <w:rFonts w:eastAsia="宋体" w:hint="eastAsia"/>
          <w:lang w:eastAsia="zh-CN"/>
        </w:rPr>
        <w:t>association</w:t>
      </w:r>
      <w:r w:rsidR="001A66A7">
        <w:rPr>
          <w:rFonts w:eastAsia="宋体" w:hint="eastAsia"/>
          <w:lang w:eastAsia="zh-CN"/>
        </w:rPr>
        <w:t xml:space="preserve"> information </w:t>
      </w:r>
      <w:r w:rsidR="00A4690E">
        <w:rPr>
          <w:rFonts w:eastAsia="宋体" w:hint="eastAsia"/>
          <w:lang w:eastAsia="zh-CN"/>
        </w:rPr>
        <w:t xml:space="preserve">can be signaled to </w:t>
      </w:r>
      <w:r>
        <w:rPr>
          <w:rFonts w:eastAsia="宋体" w:hint="eastAsia"/>
          <w:lang w:eastAsia="zh-CN"/>
        </w:rPr>
        <w:t xml:space="preserve">UE. </w:t>
      </w:r>
      <w:r>
        <w:rPr>
          <w:rFonts w:eastAsia="宋体"/>
          <w:lang w:eastAsia="zh-CN"/>
        </w:rPr>
        <w:t>T</w:t>
      </w:r>
      <w:r>
        <w:rPr>
          <w:rFonts w:eastAsia="宋体" w:hint="eastAsia"/>
          <w:lang w:eastAsia="zh-CN"/>
        </w:rPr>
        <w:t xml:space="preserve">hen </w:t>
      </w:r>
      <w:r w:rsidR="00A4690E">
        <w:rPr>
          <w:rFonts w:eastAsia="宋体" w:hint="eastAsia"/>
          <w:lang w:eastAsia="zh-CN"/>
        </w:rPr>
        <w:t xml:space="preserve">the </w:t>
      </w:r>
      <w:r>
        <w:rPr>
          <w:rFonts w:eastAsia="宋体" w:hint="eastAsia"/>
          <w:lang w:eastAsia="zh-CN"/>
        </w:rPr>
        <w:t xml:space="preserve">total payload of TRI and </w:t>
      </w:r>
      <w:r w:rsidR="001A66A7">
        <w:rPr>
          <w:rFonts w:eastAsia="宋体" w:hint="eastAsia"/>
          <w:lang w:eastAsia="zh-CN"/>
        </w:rPr>
        <w:t xml:space="preserve">SRS port index or the </w:t>
      </w:r>
      <w:r w:rsidR="001F602A">
        <w:rPr>
          <w:rFonts w:eastAsia="宋体" w:hint="eastAsia"/>
          <w:lang w:eastAsia="zh-CN"/>
        </w:rPr>
        <w:t>association</w:t>
      </w:r>
      <w:r w:rsidR="001A66A7">
        <w:rPr>
          <w:rFonts w:eastAsia="宋体" w:hint="eastAsia"/>
          <w:lang w:eastAsia="zh-CN"/>
        </w:rPr>
        <w:t xml:space="preserve"> information</w:t>
      </w:r>
      <w:r>
        <w:rPr>
          <w:rFonts w:eastAsia="宋体" w:hint="eastAsia"/>
          <w:lang w:eastAsia="zh-CN"/>
        </w:rPr>
        <w:t xml:space="preserve"> </w:t>
      </w:r>
      <w:r w:rsidR="00B0396A">
        <w:rPr>
          <w:rFonts w:eastAsia="宋体" w:hint="eastAsia"/>
          <w:lang w:eastAsia="zh-CN"/>
        </w:rPr>
        <w:t>is</w:t>
      </w:r>
      <w:r>
        <w:rPr>
          <w:rFonts w:eastAsia="宋体" w:hint="eastAsia"/>
          <w:lang w:eastAsia="zh-CN"/>
        </w:rPr>
        <w:t xml:space="preserve"> </w:t>
      </w:r>
      <w:r w:rsidR="00A4690E">
        <w:rPr>
          <w:rFonts w:eastAsia="宋体" w:hint="eastAsia"/>
          <w:lang w:eastAsia="zh-CN"/>
        </w:rPr>
        <w:t>similar to</w:t>
      </w:r>
      <w:r w:rsidR="001A66A7">
        <w:rPr>
          <w:rFonts w:eastAsia="宋体" w:hint="eastAsia"/>
          <w:lang w:eastAsia="zh-CN"/>
        </w:rPr>
        <w:t xml:space="preserve"> the</w:t>
      </w:r>
      <w:r>
        <w:rPr>
          <w:rFonts w:eastAsia="宋体" w:hint="eastAsia"/>
          <w:lang w:eastAsia="zh-CN"/>
        </w:rPr>
        <w:t xml:space="preserve"> SRI </w:t>
      </w:r>
      <w:r w:rsidR="00A4690E">
        <w:rPr>
          <w:rFonts w:eastAsia="宋体" w:hint="eastAsia"/>
          <w:lang w:eastAsia="zh-CN"/>
        </w:rPr>
        <w:t xml:space="preserve">indication </w:t>
      </w:r>
      <w:r>
        <w:rPr>
          <w:rFonts w:eastAsia="宋体" w:hint="eastAsia"/>
          <w:lang w:eastAsia="zh-CN"/>
        </w:rPr>
        <w:t xml:space="preserve">payload of the </w:t>
      </w:r>
      <w:r w:rsidR="001A66A7">
        <w:rPr>
          <w:rFonts w:eastAsia="宋体" w:hint="eastAsia"/>
          <w:lang w:eastAsia="zh-CN"/>
        </w:rPr>
        <w:t xml:space="preserve">first </w:t>
      </w:r>
      <w:r>
        <w:rPr>
          <w:rFonts w:eastAsia="宋体" w:hint="eastAsia"/>
          <w:lang w:eastAsia="zh-CN"/>
        </w:rPr>
        <w:t>implementation of alt 1.</w:t>
      </w:r>
    </w:p>
    <w:p w:rsidR="000B10C4" w:rsidRDefault="000B10C4" w:rsidP="000B10C4">
      <w:pPr>
        <w:pStyle w:val="a0"/>
        <w:rPr>
          <w:rFonts w:eastAsia="宋体"/>
          <w:lang w:eastAsia="zh-CN"/>
        </w:rPr>
      </w:pPr>
      <w:r w:rsidRPr="000B10C4">
        <w:rPr>
          <w:b/>
          <w:iCs/>
          <w:lang w:eastAsia="ja-JP"/>
        </w:rPr>
        <w:t>Alt.3: Signalling of TRI and a single SRI, without TPMI indication in the UL grant</w:t>
      </w:r>
    </w:p>
    <w:p w:rsidR="000B10C4" w:rsidRDefault="000B10C4" w:rsidP="0020599D">
      <w:pPr>
        <w:jc w:val="both"/>
        <w:rPr>
          <w:rFonts w:eastAsia="宋体"/>
          <w:lang w:val="en-GB" w:eastAsia="zh-CN"/>
        </w:rPr>
      </w:pPr>
      <w:r>
        <w:rPr>
          <w:rFonts w:eastAsia="宋体" w:hint="eastAsia"/>
          <w:lang w:val="en-GB" w:eastAsia="zh-CN"/>
        </w:rPr>
        <w:t>This alternative is first proposed in [</w:t>
      </w:r>
      <w:r w:rsidR="00F22C96">
        <w:rPr>
          <w:rFonts w:eastAsia="宋体" w:hint="eastAsia"/>
          <w:lang w:val="en-GB" w:eastAsia="zh-CN"/>
        </w:rPr>
        <w:t>3</w:t>
      </w:r>
      <w:r>
        <w:rPr>
          <w:rFonts w:eastAsia="宋体" w:hint="eastAsia"/>
          <w:lang w:val="en-GB" w:eastAsia="zh-CN"/>
        </w:rPr>
        <w:t xml:space="preserve">]. </w:t>
      </w:r>
      <w:r w:rsidRPr="000B10C4">
        <w:rPr>
          <w:lang w:val="en-GB"/>
        </w:rPr>
        <w:t xml:space="preserve">In the proposed scheme, a UE may be configured with multiple SRS resources. Each SRS resource can have multiple ports, and can span multiple sub-bands. When transmitting the SRS on an SRS resource, the UE can select a sub-band specific precoder for each sub-band </w:t>
      </w:r>
      <w:r w:rsidR="00217AB3">
        <w:rPr>
          <w:lang w:val="en-GB"/>
        </w:rPr>
        <w:t xml:space="preserve">in a gNB-transparent manner. </w:t>
      </w:r>
      <w:r w:rsidRPr="000B10C4">
        <w:rPr>
          <w:lang w:val="en-GB"/>
        </w:rPr>
        <w:t xml:space="preserve">Based on the one or more SRS resources used by a UE, the gNB selects one SRS resource to schedule, and indicates the corresponding SRI. In addition, the gNB also indicates a TRI to signal the rank. </w:t>
      </w:r>
      <w:r>
        <w:rPr>
          <w:rFonts w:eastAsia="宋体" w:hint="eastAsia"/>
          <w:lang w:val="en-GB" w:eastAsia="zh-CN"/>
        </w:rPr>
        <w:t xml:space="preserve">This alternative is proposed to save the signalling payload for </w:t>
      </w:r>
      <w:r>
        <w:rPr>
          <w:rFonts w:eastAsia="宋体"/>
          <w:lang w:val="en-GB" w:eastAsia="zh-CN"/>
        </w:rPr>
        <w:t>frequency</w:t>
      </w:r>
      <w:r>
        <w:rPr>
          <w:rFonts w:eastAsia="宋体" w:hint="eastAsia"/>
          <w:lang w:val="en-GB" w:eastAsia="zh-CN"/>
        </w:rPr>
        <w:t xml:space="preserve"> selective </w:t>
      </w:r>
      <w:r w:rsidR="00217AB3">
        <w:rPr>
          <w:rFonts w:eastAsia="宋体" w:hint="eastAsia"/>
          <w:lang w:val="en-GB" w:eastAsia="zh-CN"/>
        </w:rPr>
        <w:t>precoding scenarios.</w:t>
      </w:r>
      <w:r w:rsidR="00F22C96">
        <w:rPr>
          <w:rFonts w:eastAsia="宋体" w:hint="eastAsia"/>
          <w:lang w:val="en-GB" w:eastAsia="zh-CN"/>
        </w:rPr>
        <w:t xml:space="preserve"> However, </w:t>
      </w:r>
      <w:r w:rsidR="0080066D">
        <w:rPr>
          <w:rFonts w:eastAsia="宋体" w:hint="eastAsia"/>
          <w:lang w:val="en-GB" w:eastAsia="zh-CN"/>
        </w:rPr>
        <w:t>signalling overhead</w:t>
      </w:r>
      <w:r w:rsidR="001B7AFD">
        <w:rPr>
          <w:rFonts w:eastAsia="宋体" w:hint="eastAsia"/>
          <w:lang w:val="en-GB" w:eastAsia="zh-CN"/>
        </w:rPr>
        <w:t xml:space="preserve"> for frequency selective precoding scenarios may not</w:t>
      </w:r>
      <w:r w:rsidR="0080066D">
        <w:rPr>
          <w:rFonts w:eastAsia="宋体" w:hint="eastAsia"/>
          <w:lang w:val="en-GB" w:eastAsia="zh-CN"/>
        </w:rPr>
        <w:t xml:space="preserve"> be </w:t>
      </w:r>
      <w:r w:rsidR="00D95AE4">
        <w:rPr>
          <w:rFonts w:eastAsia="宋体" w:hint="eastAsia"/>
          <w:lang w:val="en-GB" w:eastAsia="zh-CN"/>
        </w:rPr>
        <w:t>higher</w:t>
      </w:r>
      <w:r w:rsidR="00A4690E">
        <w:rPr>
          <w:rFonts w:eastAsia="宋体" w:hint="eastAsia"/>
          <w:lang w:val="en-GB" w:eastAsia="zh-CN"/>
        </w:rPr>
        <w:t xml:space="preserve"> </w:t>
      </w:r>
      <w:r w:rsidR="0020599D">
        <w:rPr>
          <w:rFonts w:eastAsia="宋体" w:hint="eastAsia"/>
          <w:lang w:val="en-GB" w:eastAsia="zh-CN"/>
        </w:rPr>
        <w:t>than</w:t>
      </w:r>
      <w:r w:rsidR="001B7AFD">
        <w:rPr>
          <w:rFonts w:eastAsia="宋体" w:hint="eastAsia"/>
          <w:lang w:val="en-GB" w:eastAsia="zh-CN"/>
        </w:rPr>
        <w:t xml:space="preserve"> the payload for wideband scenarios</w:t>
      </w:r>
      <w:r w:rsidR="00A4690E">
        <w:rPr>
          <w:rFonts w:eastAsia="宋体" w:hint="eastAsia"/>
          <w:lang w:val="en-GB" w:eastAsia="zh-CN"/>
        </w:rPr>
        <w:t xml:space="preserve">. This </w:t>
      </w:r>
      <w:r w:rsidR="00F22C96">
        <w:rPr>
          <w:rFonts w:eastAsia="宋体" w:hint="eastAsia"/>
          <w:lang w:val="en-GB" w:eastAsia="zh-CN"/>
        </w:rPr>
        <w:t>will</w:t>
      </w:r>
      <w:r w:rsidR="00340E8B">
        <w:rPr>
          <w:rFonts w:eastAsia="宋体" w:hint="eastAsia"/>
          <w:lang w:val="en-GB" w:eastAsia="zh-CN"/>
        </w:rPr>
        <w:t xml:space="preserve"> be</w:t>
      </w:r>
      <w:r w:rsidR="00F22C96">
        <w:rPr>
          <w:rFonts w:eastAsia="宋体" w:hint="eastAsia"/>
          <w:lang w:val="en-GB" w:eastAsia="zh-CN"/>
        </w:rPr>
        <w:t xml:space="preserve"> discuss</w:t>
      </w:r>
      <w:r w:rsidR="00340E8B">
        <w:rPr>
          <w:rFonts w:eastAsia="宋体" w:hint="eastAsia"/>
          <w:lang w:val="en-GB" w:eastAsia="zh-CN"/>
        </w:rPr>
        <w:t>ed</w:t>
      </w:r>
      <w:r w:rsidR="00F22C96">
        <w:rPr>
          <w:rFonts w:eastAsia="宋体" w:hint="eastAsia"/>
          <w:lang w:val="en-GB" w:eastAsia="zh-CN"/>
        </w:rPr>
        <w:t xml:space="preserve"> in the next section. </w:t>
      </w:r>
    </w:p>
    <w:p w:rsidR="00217AB3" w:rsidRPr="00217AB3" w:rsidRDefault="00217AB3" w:rsidP="00217AB3">
      <w:pPr>
        <w:pStyle w:val="a0"/>
        <w:rPr>
          <w:b/>
          <w:iCs/>
          <w:lang w:eastAsia="ja-JP"/>
        </w:rPr>
      </w:pPr>
      <w:r w:rsidRPr="00217AB3">
        <w:rPr>
          <w:b/>
          <w:iCs/>
          <w:lang w:eastAsia="ja-JP"/>
        </w:rPr>
        <w:t xml:space="preserve">Alt. 4: </w:t>
      </w:r>
      <w:r w:rsidR="00A4690E">
        <w:rPr>
          <w:rFonts w:eastAsia="宋体" w:hint="eastAsia"/>
          <w:b/>
          <w:iCs/>
          <w:lang w:eastAsia="zh-CN"/>
        </w:rPr>
        <w:t>S</w:t>
      </w:r>
      <w:r w:rsidR="00A4690E" w:rsidRPr="00217AB3">
        <w:rPr>
          <w:b/>
          <w:iCs/>
          <w:lang w:eastAsia="ja-JP"/>
        </w:rPr>
        <w:t xml:space="preserve">ignalling </w:t>
      </w:r>
      <w:r w:rsidRPr="00217AB3">
        <w:rPr>
          <w:b/>
          <w:iCs/>
          <w:lang w:eastAsia="ja-JP"/>
        </w:rPr>
        <w:t>of a single TRI, a single CRI without TPMI indication in the UL grant</w:t>
      </w:r>
    </w:p>
    <w:p w:rsidR="00E00B46" w:rsidRPr="00544D2F" w:rsidRDefault="00E00B46" w:rsidP="00E00B46">
      <w:pPr>
        <w:rPr>
          <w:rFonts w:eastAsia="宋体"/>
          <w:lang w:eastAsia="zh-CN"/>
        </w:rPr>
      </w:pPr>
      <w:r>
        <w:rPr>
          <w:rFonts w:eastAsia="宋体" w:hint="eastAsia"/>
          <w:lang w:eastAsia="zh-CN"/>
        </w:rPr>
        <w:t xml:space="preserve">The TX/RX beam at gNB and/or UE may be different, which will impact the performance of non-codebook based UL transmission. </w:t>
      </w:r>
      <w:r>
        <w:rPr>
          <w:rFonts w:eastAsia="宋体"/>
          <w:lang w:eastAsia="zh-CN"/>
        </w:rPr>
        <w:t>I</w:t>
      </w:r>
      <w:r>
        <w:rPr>
          <w:rFonts w:eastAsia="宋体" w:hint="eastAsia"/>
          <w:lang w:eastAsia="zh-CN"/>
        </w:rPr>
        <w:t xml:space="preserve">n this alternative, a CRI is signaled to indicate a CSI-RS resource Tx beam and associated UE Rx beam. </w:t>
      </w:r>
      <w:r>
        <w:rPr>
          <w:rFonts w:eastAsia="宋体"/>
          <w:lang w:eastAsia="zh-CN"/>
        </w:rPr>
        <w:t>T</w:t>
      </w:r>
      <w:r>
        <w:rPr>
          <w:rFonts w:eastAsia="宋体" w:hint="eastAsia"/>
          <w:lang w:eastAsia="zh-CN"/>
        </w:rPr>
        <w:t xml:space="preserve">hen the UE can use its Rx beam as the UL Tx beam for PUSCH transmission due to TX/RX beam reciprocity at UE side. </w:t>
      </w:r>
      <w:r>
        <w:rPr>
          <w:rFonts w:eastAsia="宋体"/>
          <w:lang w:eastAsia="zh-CN"/>
        </w:rPr>
        <w:t>O</w:t>
      </w:r>
      <w:r>
        <w:rPr>
          <w:rFonts w:eastAsia="宋体" w:hint="eastAsia"/>
          <w:lang w:eastAsia="zh-CN"/>
        </w:rPr>
        <w:t xml:space="preserve">ther </w:t>
      </w:r>
      <w:r>
        <w:rPr>
          <w:rFonts w:eastAsia="宋体"/>
          <w:lang w:eastAsia="zh-CN"/>
        </w:rPr>
        <w:t>procedures</w:t>
      </w:r>
      <w:r>
        <w:rPr>
          <w:rFonts w:eastAsia="宋体" w:hint="eastAsia"/>
          <w:lang w:eastAsia="zh-CN"/>
        </w:rPr>
        <w:t xml:space="preserve"> of this alternative are the same as in alt 2, i.e. all the implementations in alt 2 can be applied to this alternative.</w:t>
      </w:r>
    </w:p>
    <w:p w:rsidR="00217AB3" w:rsidRDefault="00A4690E" w:rsidP="00A4690E">
      <w:pPr>
        <w:jc w:val="both"/>
        <w:rPr>
          <w:rFonts w:eastAsia="宋体"/>
          <w:lang w:eastAsia="zh-CN"/>
        </w:rPr>
      </w:pPr>
      <w:r>
        <w:rPr>
          <w:rFonts w:eastAsia="宋体" w:hint="eastAsia"/>
          <w:lang w:eastAsia="zh-CN"/>
        </w:rPr>
        <w:t>Considering</w:t>
      </w:r>
      <w:r w:rsidR="00217AB3">
        <w:rPr>
          <w:rFonts w:eastAsia="宋体" w:hint="eastAsia"/>
          <w:lang w:eastAsia="zh-CN"/>
        </w:rPr>
        <w:t xml:space="preserve"> the SRS resources </w:t>
      </w:r>
      <w:r w:rsidR="001A66A7">
        <w:rPr>
          <w:rFonts w:eastAsia="宋体" w:hint="eastAsia"/>
          <w:lang w:eastAsia="zh-CN"/>
        </w:rPr>
        <w:t xml:space="preserve">overhead </w:t>
      </w:r>
      <w:r w:rsidR="00217AB3">
        <w:rPr>
          <w:rFonts w:eastAsia="宋体" w:hint="eastAsia"/>
          <w:lang w:eastAsia="zh-CN"/>
        </w:rPr>
        <w:t xml:space="preserve">and </w:t>
      </w:r>
      <w:r w:rsidR="00217AB3">
        <w:rPr>
          <w:rFonts w:eastAsia="宋体"/>
          <w:lang w:eastAsia="zh-CN"/>
        </w:rPr>
        <w:t>signaling</w:t>
      </w:r>
      <w:r w:rsidR="00217AB3">
        <w:rPr>
          <w:rFonts w:eastAsia="宋体" w:hint="eastAsia"/>
          <w:lang w:eastAsia="zh-CN"/>
        </w:rPr>
        <w:t xml:space="preserve"> indication </w:t>
      </w:r>
      <w:r w:rsidR="001A66A7">
        <w:rPr>
          <w:rFonts w:eastAsia="宋体" w:hint="eastAsia"/>
          <w:lang w:eastAsia="zh-CN"/>
        </w:rPr>
        <w:t>overhead</w:t>
      </w:r>
      <w:r>
        <w:rPr>
          <w:rFonts w:eastAsia="宋体" w:hint="eastAsia"/>
          <w:lang w:eastAsia="zh-CN"/>
        </w:rPr>
        <w:t xml:space="preserve">, </w:t>
      </w:r>
      <w:r w:rsidR="00217AB3">
        <w:rPr>
          <w:rFonts w:eastAsia="宋体" w:hint="eastAsia"/>
          <w:lang w:eastAsia="zh-CN"/>
        </w:rPr>
        <w:t>we propose that:</w:t>
      </w:r>
    </w:p>
    <w:p w:rsidR="00217AB3" w:rsidRPr="00217AB3" w:rsidRDefault="00217AB3" w:rsidP="0020599D">
      <w:pPr>
        <w:jc w:val="both"/>
        <w:rPr>
          <w:rFonts w:eastAsia="宋体"/>
          <w:b/>
          <w:i/>
          <w:lang w:eastAsia="zh-CN"/>
        </w:rPr>
      </w:pPr>
      <w:r w:rsidRPr="00217AB3">
        <w:rPr>
          <w:rFonts w:eastAsia="宋体" w:hint="eastAsia"/>
          <w:b/>
          <w:i/>
          <w:lang w:eastAsia="zh-CN"/>
        </w:rPr>
        <w:t xml:space="preserve">Proposal 1: </w:t>
      </w:r>
      <w:r w:rsidRPr="00217AB3">
        <w:rPr>
          <w:rFonts w:eastAsia="宋体"/>
          <w:b/>
          <w:i/>
          <w:lang w:eastAsia="zh-CN"/>
        </w:rPr>
        <w:t>Signalling SRI(s)</w:t>
      </w:r>
      <w:r w:rsidRPr="00217AB3">
        <w:rPr>
          <w:rFonts w:eastAsia="宋体" w:hint="eastAsia"/>
          <w:b/>
          <w:i/>
          <w:lang w:eastAsia="zh-CN"/>
        </w:rPr>
        <w:t xml:space="preserve">, without </w:t>
      </w:r>
      <w:r w:rsidRPr="00217AB3">
        <w:rPr>
          <w:rFonts w:eastAsia="宋体"/>
          <w:b/>
          <w:i/>
          <w:lang w:eastAsia="zh-CN"/>
        </w:rPr>
        <w:t xml:space="preserve">TPMI indication </w:t>
      </w:r>
      <w:r w:rsidR="00A4690E">
        <w:rPr>
          <w:rFonts w:eastAsia="宋体" w:hint="eastAsia"/>
          <w:b/>
          <w:i/>
          <w:lang w:eastAsia="zh-CN"/>
        </w:rPr>
        <w:t xml:space="preserve">is supported </w:t>
      </w:r>
      <w:r>
        <w:rPr>
          <w:rFonts w:eastAsia="宋体" w:hint="eastAsia"/>
          <w:b/>
          <w:i/>
          <w:lang w:eastAsia="zh-CN"/>
        </w:rPr>
        <w:t>f</w:t>
      </w:r>
      <w:r w:rsidRPr="00217AB3">
        <w:rPr>
          <w:rFonts w:eastAsia="宋体"/>
          <w:b/>
          <w:i/>
          <w:lang w:eastAsia="zh-CN"/>
        </w:rPr>
        <w:t>or PUSCH</w:t>
      </w:r>
      <w:r w:rsidR="00A4690E">
        <w:rPr>
          <w:rFonts w:eastAsia="宋体" w:hint="eastAsia"/>
          <w:b/>
          <w:i/>
          <w:lang w:eastAsia="zh-CN"/>
        </w:rPr>
        <w:t>.</w:t>
      </w:r>
    </w:p>
    <w:p w:rsidR="00AF07B9" w:rsidRPr="00ED5E7A" w:rsidRDefault="00AF07B9" w:rsidP="00AF07B9">
      <w:pPr>
        <w:pStyle w:val="1"/>
        <w:numPr>
          <w:ilvl w:val="1"/>
          <w:numId w:val="19"/>
        </w:numPr>
        <w:ind w:hanging="850"/>
      </w:pPr>
      <w:r>
        <w:rPr>
          <w:lang w:eastAsia="zh-CN"/>
        </w:rPr>
        <w:t>F</w:t>
      </w:r>
      <w:r>
        <w:rPr>
          <w:rFonts w:hint="eastAsia"/>
          <w:lang w:eastAsia="zh-CN"/>
        </w:rPr>
        <w:t>requency selective precoding</w:t>
      </w:r>
      <w:r>
        <w:rPr>
          <w:rFonts w:hint="eastAsia"/>
        </w:rPr>
        <w:t xml:space="preserve"> </w:t>
      </w:r>
    </w:p>
    <w:p w:rsidR="001A66A7" w:rsidRDefault="001B7AFD" w:rsidP="00217AB3">
      <w:pPr>
        <w:jc w:val="both"/>
        <w:rPr>
          <w:rFonts w:eastAsia="宋体"/>
          <w:lang w:eastAsia="zh-CN"/>
        </w:rPr>
      </w:pPr>
      <w:r>
        <w:rPr>
          <w:rFonts w:eastAsia="宋体" w:hint="eastAsia"/>
          <w:lang w:eastAsia="zh-CN"/>
        </w:rPr>
        <w:t>It is</w:t>
      </w:r>
      <w:r w:rsidR="00217AB3">
        <w:rPr>
          <w:rFonts w:eastAsia="宋体" w:hint="eastAsia"/>
          <w:lang w:eastAsia="zh-CN"/>
        </w:rPr>
        <w:t xml:space="preserve"> agreed </w:t>
      </w:r>
      <w:r>
        <w:rPr>
          <w:rFonts w:eastAsia="宋体" w:hint="eastAsia"/>
          <w:lang w:eastAsia="zh-CN"/>
        </w:rPr>
        <w:t xml:space="preserve">in the previous meetings </w:t>
      </w:r>
      <w:r w:rsidR="00217AB3">
        <w:rPr>
          <w:rFonts w:eastAsia="宋体" w:hint="eastAsia"/>
          <w:lang w:eastAsia="zh-CN"/>
        </w:rPr>
        <w:t>that w</w:t>
      </w:r>
      <w:r w:rsidR="00217AB3" w:rsidRPr="00217AB3">
        <w:rPr>
          <w:rFonts w:eastAsia="宋体"/>
          <w:lang w:eastAsia="zh-CN"/>
        </w:rPr>
        <w:t xml:space="preserve">hen the number of transmission ports is &gt;2, frequency selective precoding for CP-OFDM can be configured by gNB for </w:t>
      </w:r>
      <w:r w:rsidR="00217AB3">
        <w:rPr>
          <w:rFonts w:eastAsia="宋体" w:hint="eastAsia"/>
          <w:lang w:eastAsia="zh-CN"/>
        </w:rPr>
        <w:t>non-codebook based UL transmission</w:t>
      </w:r>
      <w:r w:rsidR="001A66A7">
        <w:rPr>
          <w:rFonts w:eastAsia="宋体" w:hint="eastAsia"/>
          <w:lang w:eastAsia="zh-CN"/>
        </w:rPr>
        <w:t xml:space="preserve">. However, </w:t>
      </w:r>
      <w:r w:rsidR="00217AB3">
        <w:rPr>
          <w:rFonts w:eastAsia="宋体" w:hint="eastAsia"/>
          <w:lang w:eastAsia="zh-CN"/>
        </w:rPr>
        <w:t xml:space="preserve">it is questionable whether frequency selective precoding can be used for non-codebook based UL transmission. </w:t>
      </w:r>
      <w:r>
        <w:rPr>
          <w:rFonts w:eastAsia="宋体" w:hint="eastAsia"/>
          <w:lang w:eastAsia="zh-CN"/>
        </w:rPr>
        <w:t xml:space="preserve"> </w:t>
      </w:r>
    </w:p>
    <w:p w:rsidR="006C448C" w:rsidRDefault="006C448C" w:rsidP="006C448C">
      <w:pPr>
        <w:jc w:val="both"/>
        <w:rPr>
          <w:rFonts w:eastAsia="宋体"/>
          <w:lang w:eastAsia="zh-CN"/>
        </w:rPr>
      </w:pPr>
      <w:r>
        <w:rPr>
          <w:rFonts w:eastAsia="宋体" w:hint="eastAsia"/>
          <w:lang w:eastAsia="zh-CN"/>
        </w:rPr>
        <w:lastRenderedPageBreak/>
        <w:t xml:space="preserve">It has been agreed that ZC sequence is used for SRS. ZC sequence has the property that different cyclic shift of a ZC sequence are </w:t>
      </w:r>
      <w:r>
        <w:rPr>
          <w:rFonts w:eastAsia="宋体"/>
          <w:lang w:eastAsia="zh-CN"/>
        </w:rPr>
        <w:t>orthogonal</w:t>
      </w:r>
      <w:r>
        <w:rPr>
          <w:rFonts w:eastAsia="宋体" w:hint="eastAsia"/>
          <w:lang w:eastAsia="zh-CN"/>
        </w:rPr>
        <w:t xml:space="preserve">. Therefore, multiple users can transmit SRSs simultaneously with different cyclic shift of a ZC sequence.  For example, if the channels of two users are steady, they are still orthogonal at the receiver therefore gNB can </w:t>
      </w:r>
      <w:r>
        <w:rPr>
          <w:rFonts w:eastAsia="宋体"/>
          <w:lang w:eastAsia="zh-CN"/>
        </w:rPr>
        <w:t>distinguish</w:t>
      </w:r>
      <w:r>
        <w:rPr>
          <w:rFonts w:eastAsia="宋体" w:hint="eastAsia"/>
          <w:lang w:eastAsia="zh-CN"/>
        </w:rPr>
        <w:t xml:space="preserve"> them from each other. </w:t>
      </w:r>
      <w:r>
        <w:rPr>
          <w:rFonts w:eastAsia="宋体"/>
          <w:lang w:eastAsia="zh-CN"/>
        </w:rPr>
        <w:t>H</w:t>
      </w:r>
      <w:r>
        <w:rPr>
          <w:rFonts w:eastAsia="宋体" w:hint="eastAsia"/>
          <w:lang w:eastAsia="zh-CN"/>
        </w:rPr>
        <w:t xml:space="preserve">owever, if the channel of one user is not steady, such as using different precoders in different subbands, the orthogonality of the two users will be </w:t>
      </w:r>
      <w:r>
        <w:rPr>
          <w:rFonts w:eastAsia="宋体"/>
          <w:lang w:eastAsia="zh-CN"/>
        </w:rPr>
        <w:t>destroyed</w:t>
      </w:r>
      <w:r>
        <w:rPr>
          <w:rFonts w:eastAsia="宋体" w:hint="eastAsia"/>
          <w:lang w:eastAsia="zh-CN"/>
        </w:rPr>
        <w:t xml:space="preserve">; in such case the detection reliability of SRS is questionable. </w:t>
      </w:r>
      <w:r>
        <w:rPr>
          <w:rFonts w:eastAsia="宋体"/>
          <w:lang w:eastAsia="zh-CN"/>
        </w:rPr>
        <w:t>T</w:t>
      </w:r>
      <w:r>
        <w:rPr>
          <w:rFonts w:eastAsia="宋体" w:hint="eastAsia"/>
          <w:lang w:eastAsia="zh-CN"/>
        </w:rPr>
        <w:t xml:space="preserve">herefore, the implementation of </w:t>
      </w:r>
      <w:r>
        <w:rPr>
          <w:rFonts w:eastAsia="宋体"/>
          <w:lang w:eastAsia="zh-CN"/>
        </w:rPr>
        <w:t>frequency</w:t>
      </w:r>
      <w:r>
        <w:rPr>
          <w:rFonts w:eastAsia="宋体" w:hint="eastAsia"/>
          <w:lang w:eastAsia="zh-CN"/>
        </w:rPr>
        <w:t xml:space="preserve"> selective precoding for non-codebook based UL </w:t>
      </w:r>
      <w:r>
        <w:rPr>
          <w:rFonts w:eastAsia="宋体"/>
          <w:lang w:eastAsia="zh-CN"/>
        </w:rPr>
        <w:t>transmission</w:t>
      </w:r>
      <w:r>
        <w:rPr>
          <w:rFonts w:eastAsia="宋体" w:hint="eastAsia"/>
          <w:lang w:eastAsia="zh-CN"/>
        </w:rPr>
        <w:t xml:space="preserve"> should be carefully studied. </w:t>
      </w:r>
    </w:p>
    <w:p w:rsidR="00217AB3" w:rsidRPr="00193CFF" w:rsidRDefault="001A66A7" w:rsidP="001A66A7">
      <w:pPr>
        <w:jc w:val="both"/>
        <w:rPr>
          <w:rFonts w:eastAsia="宋体"/>
          <w:lang w:val="en-GB" w:eastAsia="zh-CN"/>
        </w:rPr>
      </w:pPr>
      <w:r>
        <w:rPr>
          <w:rFonts w:eastAsia="宋体" w:hint="eastAsia"/>
          <w:lang w:eastAsia="zh-CN"/>
        </w:rPr>
        <w:t xml:space="preserve">If </w:t>
      </w:r>
      <w:r>
        <w:rPr>
          <w:rFonts w:eastAsia="宋体"/>
          <w:lang w:eastAsia="zh-CN"/>
        </w:rPr>
        <w:t>frequency</w:t>
      </w:r>
      <w:r>
        <w:rPr>
          <w:rFonts w:eastAsia="宋体" w:hint="eastAsia"/>
          <w:lang w:eastAsia="zh-CN"/>
        </w:rPr>
        <w:t xml:space="preserve"> selective precoding </w:t>
      </w:r>
      <w:r w:rsidR="00B0396A">
        <w:rPr>
          <w:rFonts w:eastAsia="宋体" w:hint="eastAsia"/>
          <w:lang w:eastAsia="zh-CN"/>
        </w:rPr>
        <w:t>is configured</w:t>
      </w:r>
      <w:r>
        <w:rPr>
          <w:rFonts w:eastAsia="宋体" w:hint="eastAsia"/>
          <w:lang w:eastAsia="zh-CN"/>
        </w:rPr>
        <w:t xml:space="preserve"> </w:t>
      </w:r>
      <w:r w:rsidR="00B0396A">
        <w:rPr>
          <w:rFonts w:eastAsia="宋体" w:hint="eastAsia"/>
          <w:lang w:eastAsia="zh-CN"/>
        </w:rPr>
        <w:t xml:space="preserve">in </w:t>
      </w:r>
      <w:r>
        <w:rPr>
          <w:rFonts w:eastAsia="宋体" w:hint="eastAsia"/>
          <w:lang w:eastAsia="zh-CN"/>
        </w:rPr>
        <w:t xml:space="preserve">non-codebook based UL transmission, </w:t>
      </w:r>
      <w:r w:rsidR="00B0396A">
        <w:rPr>
          <w:rFonts w:eastAsia="宋体" w:hint="eastAsia"/>
          <w:lang w:eastAsia="zh-CN"/>
        </w:rPr>
        <w:t xml:space="preserve">all the alternatives in section </w:t>
      </w:r>
      <w:r w:rsidR="00193CFF">
        <w:rPr>
          <w:rFonts w:eastAsia="宋体" w:hint="eastAsia"/>
          <w:lang w:eastAsia="zh-CN"/>
        </w:rPr>
        <w:t>2</w:t>
      </w:r>
      <w:r w:rsidR="00B0396A">
        <w:rPr>
          <w:rFonts w:eastAsia="宋体" w:hint="eastAsia"/>
          <w:lang w:eastAsia="zh-CN"/>
        </w:rPr>
        <w:t xml:space="preserve">.1 can be used. Instead of </w:t>
      </w:r>
      <w:r w:rsidR="00B0396A">
        <w:rPr>
          <w:rFonts w:eastAsia="宋体"/>
          <w:lang w:eastAsia="zh-CN"/>
        </w:rPr>
        <w:t xml:space="preserve">configuring different SRS resources for different </w:t>
      </w:r>
      <w:r w:rsidR="00B0396A">
        <w:rPr>
          <w:rFonts w:eastAsia="宋体" w:hint="eastAsia"/>
          <w:lang w:eastAsia="zh-CN"/>
        </w:rPr>
        <w:t xml:space="preserve">scheduled </w:t>
      </w:r>
      <w:r w:rsidR="00B0396A">
        <w:rPr>
          <w:rFonts w:eastAsia="宋体"/>
          <w:lang w:eastAsia="zh-CN"/>
        </w:rPr>
        <w:t xml:space="preserve">subbands, </w:t>
      </w:r>
      <w:r w:rsidR="003E2620">
        <w:rPr>
          <w:rFonts w:eastAsia="宋体" w:hint="eastAsia"/>
          <w:lang w:eastAsia="zh-CN"/>
        </w:rPr>
        <w:t>a</w:t>
      </w:r>
      <w:r w:rsidR="00B0396A">
        <w:rPr>
          <w:rFonts w:eastAsia="宋体" w:hint="eastAsia"/>
          <w:lang w:eastAsia="zh-CN"/>
        </w:rPr>
        <w:t xml:space="preserve"> SRS resource can cover all the scheduled subbands. UE determines the precoder for each subband, and transmits SRS with these subband precoder. In this way, </w:t>
      </w:r>
      <w:r w:rsidR="00B0396A">
        <w:rPr>
          <w:rFonts w:eastAsia="宋体"/>
          <w:lang w:eastAsia="zh-CN"/>
        </w:rPr>
        <w:t>signaling</w:t>
      </w:r>
      <w:r w:rsidR="00B0396A">
        <w:rPr>
          <w:rFonts w:eastAsia="宋体" w:hint="eastAsia"/>
          <w:lang w:eastAsia="zh-CN"/>
        </w:rPr>
        <w:t xml:space="preserve"> overhead of frequency selective precoding and wideband precoding would be the same</w:t>
      </w:r>
      <w:r w:rsidR="003E2620">
        <w:rPr>
          <w:rFonts w:eastAsia="宋体" w:hint="eastAsia"/>
          <w:lang w:eastAsia="zh-CN"/>
        </w:rPr>
        <w:t>, subband SRI(s) indication is not needed</w:t>
      </w:r>
      <w:r w:rsidR="00B0396A">
        <w:rPr>
          <w:rFonts w:eastAsia="宋体" w:hint="eastAsia"/>
          <w:lang w:eastAsia="zh-CN"/>
        </w:rPr>
        <w:t xml:space="preserve">. </w:t>
      </w:r>
      <w:r w:rsidR="007A1AD7">
        <w:rPr>
          <w:rFonts w:eastAsia="宋体" w:hint="eastAsia"/>
          <w:lang w:eastAsia="zh-CN"/>
        </w:rPr>
        <w:t>For example, the first implementation of alt 1 is used where UE is configured with N SRS resources, each SRS resource with one SRS port</w:t>
      </w:r>
      <w:r w:rsidR="007A1AD7" w:rsidRPr="008966F4">
        <w:rPr>
          <w:rFonts w:eastAsia="宋体" w:hint="eastAsia"/>
          <w:lang w:eastAsia="zh-CN"/>
        </w:rPr>
        <w:t xml:space="preserve">. </w:t>
      </w:r>
      <w:r w:rsidR="007A1AD7">
        <w:rPr>
          <w:rFonts w:eastAsia="宋体" w:hint="eastAsia"/>
          <w:lang w:eastAsia="zh-CN"/>
        </w:rPr>
        <w:t xml:space="preserve">Then for each SRS resource, SRS in different subbands are precoded with different precoders. </w:t>
      </w:r>
      <w:r w:rsidR="007A1AD7" w:rsidRPr="00DA3080">
        <w:rPr>
          <w:rFonts w:hint="eastAsia"/>
          <w:lang w:val="en-GB"/>
        </w:rPr>
        <w:t xml:space="preserve">If UE is </w:t>
      </w:r>
      <w:r w:rsidR="007A1AD7">
        <w:rPr>
          <w:rFonts w:eastAsia="宋体" w:hint="eastAsia"/>
          <w:lang w:val="en-GB" w:eastAsia="zh-CN"/>
        </w:rPr>
        <w:t>scheduled to transmit</w:t>
      </w:r>
      <w:r w:rsidR="007A1AD7" w:rsidRPr="00DA3080">
        <w:rPr>
          <w:rFonts w:hint="eastAsia"/>
          <w:lang w:val="en-GB"/>
        </w:rPr>
        <w:t xml:space="preserve"> </w:t>
      </w:r>
      <w:r w:rsidR="007A1AD7">
        <w:rPr>
          <w:rFonts w:eastAsia="宋体" w:hint="eastAsia"/>
          <w:lang w:val="en-GB" w:eastAsia="zh-CN"/>
        </w:rPr>
        <w:t>1 layer</w:t>
      </w:r>
      <w:r w:rsidR="007A1AD7" w:rsidRPr="00DA3080">
        <w:rPr>
          <w:rFonts w:hint="eastAsia"/>
          <w:lang w:val="en-GB"/>
        </w:rPr>
        <w:t xml:space="preserve">, </w:t>
      </w:r>
      <w:r w:rsidR="007A1AD7">
        <w:rPr>
          <w:rFonts w:eastAsia="宋体" w:hint="eastAsia"/>
          <w:lang w:val="en-GB" w:eastAsia="zh-CN"/>
        </w:rPr>
        <w:t>1</w:t>
      </w:r>
      <w:r w:rsidR="007A1AD7" w:rsidRPr="00DA3080">
        <w:rPr>
          <w:rFonts w:hint="eastAsia"/>
          <w:lang w:val="en-GB"/>
        </w:rPr>
        <w:t xml:space="preserve"> SR</w:t>
      </w:r>
      <w:r w:rsidR="007A1AD7">
        <w:rPr>
          <w:rFonts w:eastAsia="宋体" w:hint="eastAsia"/>
          <w:lang w:val="en-GB" w:eastAsia="zh-CN"/>
        </w:rPr>
        <w:t>I is</w:t>
      </w:r>
      <w:r w:rsidR="007A1AD7" w:rsidRPr="00DA3080">
        <w:rPr>
          <w:rFonts w:hint="eastAsia"/>
          <w:lang w:val="en-GB"/>
        </w:rPr>
        <w:t xml:space="preserve"> indicated</w:t>
      </w:r>
      <w:r w:rsidR="007A1AD7">
        <w:rPr>
          <w:rFonts w:eastAsia="宋体" w:hint="eastAsia"/>
          <w:lang w:val="en-GB" w:eastAsia="zh-CN"/>
        </w:rPr>
        <w:t xml:space="preserve"> by gNB.</w:t>
      </w:r>
    </w:p>
    <w:p w:rsidR="001A66A7" w:rsidRPr="00672B0E" w:rsidRDefault="001A66A7" w:rsidP="001A66A7">
      <w:pPr>
        <w:pStyle w:val="a0"/>
        <w:rPr>
          <w:rFonts w:eastAsia="宋体"/>
          <w:b/>
          <w:i/>
          <w:lang w:eastAsia="zh-CN"/>
        </w:rPr>
      </w:pPr>
      <w:r w:rsidRPr="00672B0E">
        <w:rPr>
          <w:rFonts w:eastAsia="宋体" w:hint="eastAsia"/>
          <w:b/>
          <w:i/>
          <w:lang w:eastAsia="zh-CN"/>
        </w:rPr>
        <w:t xml:space="preserve">Proposal </w:t>
      </w:r>
      <w:r>
        <w:rPr>
          <w:rFonts w:eastAsia="宋体" w:hint="eastAsia"/>
          <w:b/>
          <w:i/>
          <w:lang w:eastAsia="zh-CN"/>
        </w:rPr>
        <w:t>2</w:t>
      </w:r>
      <w:r w:rsidRPr="00672B0E">
        <w:rPr>
          <w:rFonts w:eastAsia="宋体" w:hint="eastAsia"/>
          <w:b/>
          <w:i/>
          <w:lang w:eastAsia="zh-CN"/>
        </w:rPr>
        <w:t xml:space="preserve">: </w:t>
      </w:r>
      <w:r>
        <w:rPr>
          <w:rFonts w:eastAsia="宋体" w:hint="eastAsia"/>
          <w:b/>
          <w:i/>
          <w:lang w:eastAsia="zh-CN"/>
        </w:rPr>
        <w:t>T</w:t>
      </w:r>
      <w:r w:rsidRPr="001A66A7">
        <w:rPr>
          <w:rFonts w:eastAsia="宋体"/>
          <w:b/>
          <w:i/>
          <w:lang w:eastAsia="zh-CN"/>
        </w:rPr>
        <w:t xml:space="preserve">he implementation of frequency selective precoding for non-codebook based UL transmission </w:t>
      </w:r>
      <w:r>
        <w:rPr>
          <w:rFonts w:eastAsia="宋体" w:hint="eastAsia"/>
          <w:b/>
          <w:i/>
          <w:lang w:eastAsia="zh-CN"/>
        </w:rPr>
        <w:t>should</w:t>
      </w:r>
      <w:r w:rsidRPr="001A66A7">
        <w:rPr>
          <w:rFonts w:eastAsia="宋体"/>
          <w:b/>
          <w:i/>
          <w:lang w:eastAsia="zh-CN"/>
        </w:rPr>
        <w:t xml:space="preserve"> be </w:t>
      </w:r>
      <w:r>
        <w:rPr>
          <w:rFonts w:eastAsia="宋体" w:hint="eastAsia"/>
          <w:b/>
          <w:i/>
          <w:lang w:eastAsia="zh-CN"/>
        </w:rPr>
        <w:t>carefully</w:t>
      </w:r>
      <w:r w:rsidRPr="001A66A7">
        <w:rPr>
          <w:rFonts w:eastAsia="宋体"/>
          <w:b/>
          <w:i/>
          <w:lang w:eastAsia="zh-CN"/>
        </w:rPr>
        <w:t xml:space="preserve"> studied.</w:t>
      </w:r>
    </w:p>
    <w:p w:rsidR="0029518E" w:rsidRPr="00B0396A" w:rsidRDefault="001A66A7" w:rsidP="00D42DD9">
      <w:pPr>
        <w:pStyle w:val="a0"/>
        <w:rPr>
          <w:rFonts w:eastAsia="宋体"/>
          <w:lang w:eastAsia="zh-CN"/>
        </w:rPr>
      </w:pPr>
      <w:r w:rsidRPr="00672B0E">
        <w:rPr>
          <w:rFonts w:eastAsia="宋体" w:hint="eastAsia"/>
          <w:b/>
          <w:i/>
          <w:lang w:eastAsia="zh-CN"/>
        </w:rPr>
        <w:t xml:space="preserve">Proposal </w:t>
      </w:r>
      <w:r>
        <w:rPr>
          <w:rFonts w:eastAsia="宋体" w:hint="eastAsia"/>
          <w:b/>
          <w:i/>
          <w:lang w:eastAsia="zh-CN"/>
        </w:rPr>
        <w:t>3</w:t>
      </w:r>
      <w:r w:rsidRPr="00672B0E">
        <w:rPr>
          <w:rFonts w:eastAsia="宋体" w:hint="eastAsia"/>
          <w:b/>
          <w:i/>
          <w:lang w:eastAsia="zh-CN"/>
        </w:rPr>
        <w:t xml:space="preserve">: </w:t>
      </w:r>
      <w:r>
        <w:rPr>
          <w:rFonts w:eastAsia="宋体" w:hint="eastAsia"/>
          <w:b/>
          <w:i/>
          <w:lang w:eastAsia="zh-CN"/>
        </w:rPr>
        <w:t xml:space="preserve">If </w:t>
      </w:r>
      <w:r w:rsidRPr="001A66A7">
        <w:rPr>
          <w:rFonts w:eastAsia="宋体"/>
          <w:b/>
          <w:i/>
          <w:lang w:eastAsia="zh-CN"/>
        </w:rPr>
        <w:t>frequency selective precoding</w:t>
      </w:r>
      <w:r>
        <w:rPr>
          <w:rFonts w:eastAsia="宋体" w:hint="eastAsia"/>
          <w:b/>
          <w:i/>
          <w:lang w:eastAsia="zh-CN"/>
        </w:rPr>
        <w:t xml:space="preserve"> can be configured, subband SRI(s) indication are not needed for non-codebook based UL transmission</w:t>
      </w:r>
      <w:r w:rsidRPr="00672B0E">
        <w:rPr>
          <w:rFonts w:eastAsia="宋体" w:hint="eastAsia"/>
          <w:b/>
          <w:i/>
          <w:lang w:eastAsia="zh-CN"/>
        </w:rPr>
        <w:t>.</w:t>
      </w:r>
    </w:p>
    <w:p w:rsidR="00F149F1" w:rsidRPr="00C37C86" w:rsidRDefault="00F149F1" w:rsidP="00C37C86">
      <w:pPr>
        <w:pStyle w:val="1"/>
      </w:pPr>
      <w:r w:rsidRPr="00C37C86">
        <w:t>Conclusions</w:t>
      </w:r>
    </w:p>
    <w:p w:rsidR="004360DA" w:rsidRDefault="00A05EF0" w:rsidP="0020599D">
      <w:pPr>
        <w:pStyle w:val="a0"/>
        <w:rPr>
          <w:rFonts w:eastAsia="宋体"/>
          <w:lang w:eastAsia="zh-CN"/>
        </w:rPr>
      </w:pPr>
      <w:r>
        <w:rPr>
          <w:rFonts w:eastAsia="宋体" w:hint="eastAsia"/>
          <w:lang w:eastAsia="zh-CN"/>
        </w:rPr>
        <w:t>In this contribution we discussed</w:t>
      </w:r>
      <w:r w:rsidR="007D5ED5">
        <w:rPr>
          <w:rFonts w:eastAsia="宋体" w:hint="eastAsia"/>
          <w:lang w:eastAsia="zh-CN"/>
        </w:rPr>
        <w:t xml:space="preserve"> </w:t>
      </w:r>
      <w:r w:rsidR="00F148D0">
        <w:rPr>
          <w:rFonts w:eastAsia="宋体" w:hint="eastAsia"/>
          <w:lang w:eastAsia="zh-CN"/>
        </w:rPr>
        <w:t>non-codebook based UL</w:t>
      </w:r>
      <w:r>
        <w:rPr>
          <w:rFonts w:eastAsia="宋体" w:hint="eastAsia"/>
          <w:lang w:eastAsia="zh-CN"/>
        </w:rPr>
        <w:t xml:space="preserve"> </w:t>
      </w:r>
      <w:r w:rsidR="00F148D0">
        <w:rPr>
          <w:rFonts w:eastAsia="宋体" w:hint="eastAsia"/>
          <w:lang w:eastAsia="zh-CN"/>
        </w:rPr>
        <w:t>transmission</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e have following</w:t>
      </w:r>
      <w:r w:rsidR="00F148D0">
        <w:rPr>
          <w:rFonts w:eastAsia="宋体" w:hint="eastAsia"/>
          <w:lang w:eastAsia="zh-CN"/>
        </w:rPr>
        <w:t xml:space="preserve"> </w:t>
      </w:r>
      <w:r w:rsidR="008A2FD7">
        <w:rPr>
          <w:rFonts w:eastAsia="宋体" w:hint="eastAsia"/>
          <w:lang w:eastAsia="zh-CN"/>
        </w:rPr>
        <w:t>proposal</w:t>
      </w:r>
      <w:r w:rsidR="00EC1C15">
        <w:rPr>
          <w:rFonts w:eastAsia="宋体" w:hint="eastAsia"/>
          <w:lang w:eastAsia="zh-CN"/>
        </w:rPr>
        <w:t>s</w:t>
      </w:r>
      <w:r w:rsidR="008A2FD7">
        <w:rPr>
          <w:rFonts w:eastAsia="宋体" w:hint="eastAsia"/>
          <w:lang w:eastAsia="zh-CN"/>
        </w:rPr>
        <w:t>:</w:t>
      </w:r>
    </w:p>
    <w:p w:rsidR="00A4690E" w:rsidRPr="00217AB3" w:rsidRDefault="00A4690E" w:rsidP="00A4690E">
      <w:pPr>
        <w:jc w:val="both"/>
        <w:rPr>
          <w:rFonts w:eastAsia="宋体"/>
          <w:b/>
          <w:i/>
          <w:lang w:eastAsia="zh-CN"/>
        </w:rPr>
      </w:pPr>
      <w:r w:rsidRPr="00217AB3">
        <w:rPr>
          <w:rFonts w:eastAsia="宋体" w:hint="eastAsia"/>
          <w:b/>
          <w:i/>
          <w:lang w:eastAsia="zh-CN"/>
        </w:rPr>
        <w:t xml:space="preserve">Proposal 1: </w:t>
      </w:r>
      <w:r w:rsidRPr="00217AB3">
        <w:rPr>
          <w:rFonts w:eastAsia="宋体"/>
          <w:b/>
          <w:i/>
          <w:lang w:eastAsia="zh-CN"/>
        </w:rPr>
        <w:t>Signalling SRI(s)</w:t>
      </w:r>
      <w:r w:rsidRPr="00217AB3">
        <w:rPr>
          <w:rFonts w:eastAsia="宋体" w:hint="eastAsia"/>
          <w:b/>
          <w:i/>
          <w:lang w:eastAsia="zh-CN"/>
        </w:rPr>
        <w:t xml:space="preserve">, without </w:t>
      </w:r>
      <w:r w:rsidRPr="00217AB3">
        <w:rPr>
          <w:rFonts w:eastAsia="宋体"/>
          <w:b/>
          <w:i/>
          <w:lang w:eastAsia="zh-CN"/>
        </w:rPr>
        <w:t xml:space="preserve">TPMI indication </w:t>
      </w:r>
      <w:r>
        <w:rPr>
          <w:rFonts w:eastAsia="宋体" w:hint="eastAsia"/>
          <w:b/>
          <w:i/>
          <w:lang w:eastAsia="zh-CN"/>
        </w:rPr>
        <w:t>is supported f</w:t>
      </w:r>
      <w:r w:rsidRPr="00217AB3">
        <w:rPr>
          <w:rFonts w:eastAsia="宋体"/>
          <w:b/>
          <w:i/>
          <w:lang w:eastAsia="zh-CN"/>
        </w:rPr>
        <w:t>or PUSCH</w:t>
      </w:r>
      <w:r>
        <w:rPr>
          <w:rFonts w:eastAsia="宋体" w:hint="eastAsia"/>
          <w:b/>
          <w:i/>
          <w:lang w:eastAsia="zh-CN"/>
        </w:rPr>
        <w:t>.</w:t>
      </w:r>
    </w:p>
    <w:p w:rsidR="001A66A7" w:rsidRPr="00672B0E" w:rsidRDefault="001A66A7" w:rsidP="0020599D">
      <w:pPr>
        <w:pStyle w:val="a0"/>
        <w:rPr>
          <w:rFonts w:eastAsia="宋体"/>
          <w:b/>
          <w:i/>
          <w:lang w:eastAsia="zh-CN"/>
        </w:rPr>
      </w:pPr>
      <w:r w:rsidRPr="00672B0E">
        <w:rPr>
          <w:rFonts w:eastAsia="宋体" w:hint="eastAsia"/>
          <w:b/>
          <w:i/>
          <w:lang w:eastAsia="zh-CN"/>
        </w:rPr>
        <w:t xml:space="preserve">Proposal </w:t>
      </w:r>
      <w:r>
        <w:rPr>
          <w:rFonts w:eastAsia="宋体" w:hint="eastAsia"/>
          <w:b/>
          <w:i/>
          <w:lang w:eastAsia="zh-CN"/>
        </w:rPr>
        <w:t>2</w:t>
      </w:r>
      <w:r w:rsidRPr="00672B0E">
        <w:rPr>
          <w:rFonts w:eastAsia="宋体" w:hint="eastAsia"/>
          <w:b/>
          <w:i/>
          <w:lang w:eastAsia="zh-CN"/>
        </w:rPr>
        <w:t xml:space="preserve">: </w:t>
      </w:r>
      <w:r>
        <w:rPr>
          <w:rFonts w:eastAsia="宋体" w:hint="eastAsia"/>
          <w:b/>
          <w:i/>
          <w:lang w:eastAsia="zh-CN"/>
        </w:rPr>
        <w:t>T</w:t>
      </w:r>
      <w:r w:rsidRPr="001A66A7">
        <w:rPr>
          <w:rFonts w:eastAsia="宋体"/>
          <w:b/>
          <w:i/>
          <w:lang w:eastAsia="zh-CN"/>
        </w:rPr>
        <w:t xml:space="preserve">he implementation of frequency selective precoding for non-codebook based UL transmission </w:t>
      </w:r>
      <w:r>
        <w:rPr>
          <w:rFonts w:eastAsia="宋体" w:hint="eastAsia"/>
          <w:b/>
          <w:i/>
          <w:lang w:eastAsia="zh-CN"/>
        </w:rPr>
        <w:t>should</w:t>
      </w:r>
      <w:r w:rsidRPr="001A66A7">
        <w:rPr>
          <w:rFonts w:eastAsia="宋体"/>
          <w:b/>
          <w:i/>
          <w:lang w:eastAsia="zh-CN"/>
        </w:rPr>
        <w:t xml:space="preserve"> be </w:t>
      </w:r>
      <w:r>
        <w:rPr>
          <w:rFonts w:eastAsia="宋体" w:hint="eastAsia"/>
          <w:b/>
          <w:i/>
          <w:lang w:eastAsia="zh-CN"/>
        </w:rPr>
        <w:t>carefully</w:t>
      </w:r>
      <w:r w:rsidRPr="001A66A7">
        <w:rPr>
          <w:rFonts w:eastAsia="宋体"/>
          <w:b/>
          <w:i/>
          <w:lang w:eastAsia="zh-CN"/>
        </w:rPr>
        <w:t xml:space="preserve"> studied.</w:t>
      </w:r>
    </w:p>
    <w:p w:rsidR="00A2452A" w:rsidRPr="00193CFF" w:rsidRDefault="001A66A7" w:rsidP="00153D8D">
      <w:pPr>
        <w:pStyle w:val="a0"/>
        <w:rPr>
          <w:rFonts w:eastAsia="宋体"/>
          <w:b/>
          <w:i/>
          <w:lang w:eastAsia="zh-CN"/>
        </w:rPr>
      </w:pPr>
      <w:r w:rsidRPr="00672B0E">
        <w:rPr>
          <w:rFonts w:eastAsia="宋体" w:hint="eastAsia"/>
          <w:b/>
          <w:i/>
          <w:lang w:eastAsia="zh-CN"/>
        </w:rPr>
        <w:t xml:space="preserve">Proposal </w:t>
      </w:r>
      <w:r>
        <w:rPr>
          <w:rFonts w:eastAsia="宋体" w:hint="eastAsia"/>
          <w:b/>
          <w:i/>
          <w:lang w:eastAsia="zh-CN"/>
        </w:rPr>
        <w:t>3</w:t>
      </w:r>
      <w:r w:rsidRPr="00672B0E">
        <w:rPr>
          <w:rFonts w:eastAsia="宋体" w:hint="eastAsia"/>
          <w:b/>
          <w:i/>
          <w:lang w:eastAsia="zh-CN"/>
        </w:rPr>
        <w:t xml:space="preserve">: </w:t>
      </w:r>
      <w:r>
        <w:rPr>
          <w:rFonts w:eastAsia="宋体" w:hint="eastAsia"/>
          <w:b/>
          <w:i/>
          <w:lang w:eastAsia="zh-CN"/>
        </w:rPr>
        <w:t xml:space="preserve">If </w:t>
      </w:r>
      <w:r w:rsidRPr="001A66A7">
        <w:rPr>
          <w:rFonts w:eastAsia="宋体"/>
          <w:b/>
          <w:i/>
          <w:lang w:eastAsia="zh-CN"/>
        </w:rPr>
        <w:t>frequency selective precoding</w:t>
      </w:r>
      <w:r>
        <w:rPr>
          <w:rFonts w:eastAsia="宋体" w:hint="eastAsia"/>
          <w:b/>
          <w:i/>
          <w:lang w:eastAsia="zh-CN"/>
        </w:rPr>
        <w:t xml:space="preserve"> can be configured, subband SRI(s) indication are not needed for non-codebook based UL transmission</w:t>
      </w:r>
      <w:r w:rsidRPr="00672B0E">
        <w:rPr>
          <w:rFonts w:eastAsia="宋体" w:hint="eastAsia"/>
          <w:b/>
          <w:i/>
          <w:lang w:eastAsia="zh-CN"/>
        </w:rPr>
        <w:t>.</w:t>
      </w:r>
    </w:p>
    <w:p w:rsidR="00E44757" w:rsidRPr="000075DF" w:rsidRDefault="00E44757" w:rsidP="00C37C86">
      <w:pPr>
        <w:pStyle w:val="1"/>
      </w:pPr>
      <w:r w:rsidRPr="000075DF">
        <w:t>References</w:t>
      </w:r>
    </w:p>
    <w:p w:rsidR="00B32D78" w:rsidRPr="00217AB3"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DC5C52">
        <w:rPr>
          <w:rFonts w:eastAsia="宋体" w:hint="eastAsia"/>
          <w:bCs/>
          <w:lang w:eastAsia="zh-CN"/>
        </w:rPr>
        <w:t>89</w:t>
      </w:r>
      <w:r w:rsidRPr="00903ADE">
        <w:rPr>
          <w:rFonts w:eastAsia="宋体"/>
          <w:bCs/>
          <w:lang w:eastAsia="zh-CN"/>
        </w:rPr>
        <w:t xml:space="preserve"> Chairman’s Notes</w:t>
      </w:r>
      <w:r w:rsidRPr="00903ADE">
        <w:rPr>
          <w:rFonts w:eastAsia="宋体" w:hint="eastAsia"/>
          <w:bCs/>
          <w:lang w:eastAsia="zh-CN"/>
        </w:rPr>
        <w:t>.</w:t>
      </w:r>
    </w:p>
    <w:p w:rsidR="00217AB3" w:rsidRPr="004064BB" w:rsidRDefault="00217AB3" w:rsidP="00217AB3">
      <w:pPr>
        <w:pStyle w:val="a0"/>
        <w:numPr>
          <w:ilvl w:val="0"/>
          <w:numId w:val="3"/>
        </w:numPr>
        <w:tabs>
          <w:tab w:val="left" w:pos="540"/>
        </w:tabs>
        <w:spacing w:before="0" w:after="0"/>
        <w:ind w:left="540" w:hanging="540"/>
        <w:rPr>
          <w:lang w:eastAsia="zh-CN"/>
        </w:rPr>
      </w:pPr>
      <w:r w:rsidRPr="00903ADE">
        <w:rPr>
          <w:rFonts w:eastAsia="宋体"/>
          <w:bCs/>
          <w:lang w:eastAsia="zh-CN"/>
        </w:rPr>
        <w:t>RAN1</w:t>
      </w:r>
      <w:r>
        <w:rPr>
          <w:rFonts w:eastAsia="宋体" w:hint="eastAsia"/>
          <w:bCs/>
          <w:lang w:eastAsia="zh-CN"/>
        </w:rPr>
        <w:t xml:space="preserve"> NR Adhoc #2</w:t>
      </w:r>
      <w:r w:rsidRPr="00903ADE">
        <w:rPr>
          <w:rFonts w:eastAsia="宋体"/>
          <w:bCs/>
          <w:lang w:eastAsia="zh-CN"/>
        </w:rPr>
        <w:t xml:space="preserve"> Chairman’s Notes</w:t>
      </w:r>
      <w:r w:rsidRPr="00903ADE">
        <w:rPr>
          <w:rFonts w:eastAsia="宋体" w:hint="eastAsia"/>
          <w:bCs/>
          <w:lang w:eastAsia="zh-CN"/>
        </w:rPr>
        <w:t>.</w:t>
      </w:r>
    </w:p>
    <w:p w:rsidR="00217AB3" w:rsidRPr="00C41365" w:rsidRDefault="00F22C96" w:rsidP="00E76A70">
      <w:pPr>
        <w:pStyle w:val="a0"/>
        <w:numPr>
          <w:ilvl w:val="0"/>
          <w:numId w:val="3"/>
        </w:numPr>
        <w:tabs>
          <w:tab w:val="left" w:pos="540"/>
        </w:tabs>
        <w:spacing w:before="0" w:after="0"/>
        <w:ind w:left="540" w:hanging="540"/>
        <w:rPr>
          <w:lang w:eastAsia="zh-CN"/>
        </w:rPr>
      </w:pPr>
      <w:r w:rsidRPr="00F22C96">
        <w:rPr>
          <w:lang w:eastAsia="zh-CN"/>
        </w:rPr>
        <w:t>R1-171154</w:t>
      </w:r>
      <w:r>
        <w:rPr>
          <w:rFonts w:eastAsia="宋体" w:hint="eastAsia"/>
          <w:lang w:eastAsia="zh-CN"/>
        </w:rPr>
        <w:t xml:space="preserve">, </w:t>
      </w:r>
      <w:r w:rsidRPr="00F22C96">
        <w:rPr>
          <w:rFonts w:eastAsia="宋体"/>
          <w:lang w:eastAsia="zh-CN"/>
        </w:rPr>
        <w:t>Non-codebook based UL transmission</w:t>
      </w:r>
      <w:r>
        <w:rPr>
          <w:rFonts w:eastAsia="宋体" w:hint="eastAsia"/>
          <w:lang w:eastAsia="zh-CN"/>
        </w:rPr>
        <w:t xml:space="preserve">, </w:t>
      </w:r>
      <w:r w:rsidRPr="00F22C96">
        <w:rPr>
          <w:rFonts w:eastAsia="宋体"/>
          <w:lang w:eastAsia="zh-CN"/>
        </w:rPr>
        <w:t>Qualcomm Incorporated</w:t>
      </w:r>
      <w:r w:rsidR="00C41365">
        <w:rPr>
          <w:rFonts w:eastAsia="宋体" w:hint="eastAsia"/>
          <w:lang w:eastAsia="zh-CN"/>
        </w:rPr>
        <w:t xml:space="preserve">, </w:t>
      </w:r>
      <w:r w:rsidR="00C41365" w:rsidRPr="00C41365">
        <w:rPr>
          <w:rFonts w:eastAsia="宋体"/>
          <w:lang w:eastAsia="zh-CN"/>
        </w:rPr>
        <w:t>Qingdao, China, June 27-30, 2017</w:t>
      </w:r>
      <w:r w:rsidR="00EA57FD">
        <w:rPr>
          <w:rFonts w:eastAsia="宋体" w:hint="eastAsia"/>
          <w:lang w:eastAsia="zh-CN"/>
        </w:rPr>
        <w:t>.</w:t>
      </w:r>
    </w:p>
    <w:p w:rsidR="00C41365" w:rsidRPr="004064BB" w:rsidRDefault="00C41365" w:rsidP="00E76A70">
      <w:pPr>
        <w:pStyle w:val="a0"/>
        <w:numPr>
          <w:ilvl w:val="0"/>
          <w:numId w:val="3"/>
        </w:numPr>
        <w:tabs>
          <w:tab w:val="left" w:pos="540"/>
        </w:tabs>
        <w:spacing w:before="0" w:after="0"/>
        <w:ind w:left="540" w:hanging="540"/>
        <w:rPr>
          <w:lang w:eastAsia="zh-CN"/>
        </w:rPr>
      </w:pPr>
      <w:r w:rsidRPr="00C41365">
        <w:rPr>
          <w:lang w:eastAsia="zh-CN"/>
        </w:rPr>
        <w:t>R1-1710052</w:t>
      </w:r>
      <w:r>
        <w:rPr>
          <w:rFonts w:eastAsia="宋体" w:hint="eastAsia"/>
          <w:lang w:eastAsia="zh-CN"/>
        </w:rPr>
        <w:t xml:space="preserve">, </w:t>
      </w:r>
      <w:r w:rsidRPr="00C41365">
        <w:rPr>
          <w:rFonts w:eastAsia="宋体"/>
          <w:lang w:eastAsia="zh-CN"/>
        </w:rPr>
        <w:t>On non-codebook based UL transmission</w:t>
      </w:r>
      <w:r>
        <w:rPr>
          <w:rFonts w:eastAsia="宋体" w:hint="eastAsia"/>
          <w:lang w:eastAsia="zh-CN"/>
        </w:rPr>
        <w:t xml:space="preserve">, CATT, </w:t>
      </w:r>
      <w:r>
        <w:rPr>
          <w:rFonts w:eastAsia="宋体" w:cs="Arial" w:hint="eastAsia"/>
          <w:bCs/>
          <w:lang w:eastAsia="zh-CN"/>
        </w:rPr>
        <w:t>Qingdao</w:t>
      </w:r>
      <w:r w:rsidRPr="001D6F6D">
        <w:rPr>
          <w:rFonts w:eastAsia="宋体" w:cs="Arial"/>
          <w:bCs/>
          <w:lang w:eastAsia="zh-CN"/>
        </w:rPr>
        <w:t xml:space="preserve">, </w:t>
      </w:r>
      <w:r>
        <w:rPr>
          <w:rFonts w:eastAsia="宋体" w:cs="Arial" w:hint="eastAsia"/>
          <w:bCs/>
          <w:lang w:eastAsia="zh-CN"/>
        </w:rPr>
        <w:t>China</w:t>
      </w:r>
      <w:r w:rsidRPr="001D6F6D">
        <w:rPr>
          <w:rFonts w:eastAsia="宋体" w:cs="Arial"/>
          <w:bCs/>
          <w:lang w:eastAsia="zh-CN"/>
        </w:rPr>
        <w:t xml:space="preserve">, </w:t>
      </w:r>
      <w:r>
        <w:rPr>
          <w:rFonts w:eastAsia="宋体" w:cs="Arial" w:hint="eastAsia"/>
          <w:bCs/>
          <w:lang w:eastAsia="zh-CN"/>
        </w:rPr>
        <w:t>June</w:t>
      </w:r>
      <w:r>
        <w:rPr>
          <w:rFonts w:eastAsia="宋体" w:cs="Arial"/>
          <w:bCs/>
          <w:lang w:eastAsia="zh-CN"/>
        </w:rPr>
        <w:t xml:space="preserve"> </w:t>
      </w:r>
      <w:r>
        <w:rPr>
          <w:rFonts w:eastAsia="宋体" w:cs="Arial" w:hint="eastAsia"/>
          <w:bCs/>
          <w:lang w:eastAsia="zh-CN"/>
        </w:rPr>
        <w:t>27</w:t>
      </w:r>
      <w:r>
        <w:rPr>
          <w:rFonts w:eastAsia="宋体" w:cs="Arial"/>
          <w:bCs/>
          <w:lang w:eastAsia="zh-CN"/>
        </w:rPr>
        <w:t>-</w:t>
      </w:r>
      <w:r>
        <w:rPr>
          <w:rFonts w:eastAsia="宋体" w:cs="Arial" w:hint="eastAsia"/>
          <w:bCs/>
          <w:lang w:eastAsia="zh-CN"/>
        </w:rPr>
        <w:t>30</w:t>
      </w:r>
      <w:r>
        <w:rPr>
          <w:rFonts w:eastAsia="宋体" w:cs="Arial"/>
          <w:bCs/>
          <w:lang w:eastAsia="zh-CN"/>
        </w:rPr>
        <w:t>, 201</w:t>
      </w:r>
      <w:r>
        <w:rPr>
          <w:rFonts w:eastAsia="宋体" w:cs="Arial" w:hint="eastAsia"/>
          <w:bCs/>
          <w:lang w:eastAsia="zh-CN"/>
        </w:rPr>
        <w:t>7</w:t>
      </w:r>
      <w:r w:rsidR="00EA57FD">
        <w:rPr>
          <w:rFonts w:eastAsia="宋体" w:cs="Arial" w:hint="eastAsia"/>
          <w:bCs/>
          <w:lang w:eastAsia="zh-CN"/>
        </w:rPr>
        <w:t>.</w:t>
      </w:r>
    </w:p>
    <w:sectPr w:rsidR="00C41365" w:rsidRPr="004064BB"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884" w:rsidRDefault="00C50884">
      <w:r>
        <w:separator/>
      </w:r>
    </w:p>
  </w:endnote>
  <w:endnote w:type="continuationSeparator" w:id="0">
    <w:p w:rsidR="00C50884" w:rsidRDefault="00C508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884" w:rsidRDefault="00C50884">
      <w:r>
        <w:separator/>
      </w:r>
    </w:p>
  </w:footnote>
  <w:footnote w:type="continuationSeparator" w:id="0">
    <w:p w:rsidR="00C50884" w:rsidRDefault="00C508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F0D2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7">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8">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9">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1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1">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2">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5">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7">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8">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5"/>
  </w:num>
  <w:num w:numId="4">
    <w:abstractNumId w:val="17"/>
  </w:num>
  <w:num w:numId="5">
    <w:abstractNumId w:val="6"/>
  </w:num>
  <w:num w:numId="6">
    <w:abstractNumId w:val="16"/>
  </w:num>
  <w:num w:numId="7">
    <w:abstractNumId w:val="2"/>
  </w:num>
  <w:num w:numId="8">
    <w:abstractNumId w:val="1"/>
  </w:num>
  <w:num w:numId="9">
    <w:abstractNumId w:val="11"/>
  </w:num>
  <w:num w:numId="10">
    <w:abstractNumId w:val="10"/>
  </w:num>
  <w:num w:numId="11">
    <w:abstractNumId w:val="4"/>
  </w:num>
  <w:num w:numId="12">
    <w:abstractNumId w:val="18"/>
  </w:num>
  <w:num w:numId="13">
    <w:abstractNumId w:val="8"/>
  </w:num>
  <w:num w:numId="14">
    <w:abstractNumId w:val="12"/>
  </w:num>
  <w:num w:numId="15">
    <w:abstractNumId w:val="7"/>
  </w:num>
  <w:num w:numId="16">
    <w:abstractNumId w:val="14"/>
  </w:num>
  <w:num w:numId="17">
    <w:abstractNumId w:val="5"/>
  </w:num>
  <w:num w:numId="18">
    <w:abstractNumId w:val="9"/>
  </w:num>
  <w:num w:numId="19">
    <w:abstractNumId w:val="3"/>
  </w:num>
  <w:num w:numId="20">
    <w:abstractNumId w:val="0"/>
  </w:num>
  <w:num w:numId="21">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147458"/>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2A9B"/>
    <w:rsid w:val="00043301"/>
    <w:rsid w:val="00043C48"/>
    <w:rsid w:val="000443F4"/>
    <w:rsid w:val="000446A5"/>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2F5"/>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A7FB0"/>
    <w:rsid w:val="000B0048"/>
    <w:rsid w:val="000B0156"/>
    <w:rsid w:val="000B03E7"/>
    <w:rsid w:val="000B10C4"/>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C87"/>
    <w:rsid w:val="000D1D70"/>
    <w:rsid w:val="000D24EB"/>
    <w:rsid w:val="000D2788"/>
    <w:rsid w:val="000D2A2F"/>
    <w:rsid w:val="000D2DE3"/>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06301"/>
    <w:rsid w:val="0011010B"/>
    <w:rsid w:val="00110194"/>
    <w:rsid w:val="00110864"/>
    <w:rsid w:val="00110FAF"/>
    <w:rsid w:val="001111F3"/>
    <w:rsid w:val="00111F00"/>
    <w:rsid w:val="00112D84"/>
    <w:rsid w:val="00112DDC"/>
    <w:rsid w:val="00112FB5"/>
    <w:rsid w:val="00113098"/>
    <w:rsid w:val="00113CEC"/>
    <w:rsid w:val="001140AB"/>
    <w:rsid w:val="0011537F"/>
    <w:rsid w:val="001158D0"/>
    <w:rsid w:val="00115A94"/>
    <w:rsid w:val="001169B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803"/>
    <w:rsid w:val="00163B63"/>
    <w:rsid w:val="00163C22"/>
    <w:rsid w:val="00163D35"/>
    <w:rsid w:val="00164DD1"/>
    <w:rsid w:val="00164FFE"/>
    <w:rsid w:val="0016518D"/>
    <w:rsid w:val="0016563A"/>
    <w:rsid w:val="001662A9"/>
    <w:rsid w:val="00166A98"/>
    <w:rsid w:val="00167839"/>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1BA4"/>
    <w:rsid w:val="001929D2"/>
    <w:rsid w:val="00192A2D"/>
    <w:rsid w:val="00192D76"/>
    <w:rsid w:val="00192E80"/>
    <w:rsid w:val="00193CFF"/>
    <w:rsid w:val="00193FB2"/>
    <w:rsid w:val="00194A9C"/>
    <w:rsid w:val="00194F40"/>
    <w:rsid w:val="00195488"/>
    <w:rsid w:val="001956D1"/>
    <w:rsid w:val="00195ECF"/>
    <w:rsid w:val="00196522"/>
    <w:rsid w:val="00196A4C"/>
    <w:rsid w:val="00197327"/>
    <w:rsid w:val="001979C3"/>
    <w:rsid w:val="00197C83"/>
    <w:rsid w:val="00197F6E"/>
    <w:rsid w:val="001A051C"/>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6A7"/>
    <w:rsid w:val="001A6F61"/>
    <w:rsid w:val="001B0167"/>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B7AF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6D0C"/>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3B1A"/>
    <w:rsid w:val="001F4A31"/>
    <w:rsid w:val="001F4C2A"/>
    <w:rsid w:val="001F5298"/>
    <w:rsid w:val="001F5594"/>
    <w:rsid w:val="001F5E13"/>
    <w:rsid w:val="001F5E1E"/>
    <w:rsid w:val="001F602A"/>
    <w:rsid w:val="001F65EF"/>
    <w:rsid w:val="001F6700"/>
    <w:rsid w:val="001F6B70"/>
    <w:rsid w:val="001F6F16"/>
    <w:rsid w:val="001F6FA9"/>
    <w:rsid w:val="001F797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99D"/>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17AB3"/>
    <w:rsid w:val="0022003B"/>
    <w:rsid w:val="00220393"/>
    <w:rsid w:val="002207FF"/>
    <w:rsid w:val="00221B35"/>
    <w:rsid w:val="00221D1B"/>
    <w:rsid w:val="00222016"/>
    <w:rsid w:val="0022210F"/>
    <w:rsid w:val="00223A60"/>
    <w:rsid w:val="00223C6E"/>
    <w:rsid w:val="00223D8B"/>
    <w:rsid w:val="002240CA"/>
    <w:rsid w:val="0022480F"/>
    <w:rsid w:val="00224867"/>
    <w:rsid w:val="00224A3B"/>
    <w:rsid w:val="00224F2F"/>
    <w:rsid w:val="00224FA3"/>
    <w:rsid w:val="00225701"/>
    <w:rsid w:val="002259FB"/>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053"/>
    <w:rsid w:val="0024576C"/>
    <w:rsid w:val="00245785"/>
    <w:rsid w:val="0024601B"/>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57B92"/>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4DE9"/>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18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3E8A"/>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1A3"/>
    <w:rsid w:val="002F6549"/>
    <w:rsid w:val="002F686F"/>
    <w:rsid w:val="002F6B78"/>
    <w:rsid w:val="002F7627"/>
    <w:rsid w:val="003007D3"/>
    <w:rsid w:val="003009D4"/>
    <w:rsid w:val="0030110C"/>
    <w:rsid w:val="00301229"/>
    <w:rsid w:val="003019A4"/>
    <w:rsid w:val="00301C07"/>
    <w:rsid w:val="00301CCF"/>
    <w:rsid w:val="003022F8"/>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1FB"/>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1F3"/>
    <w:rsid w:val="003358FC"/>
    <w:rsid w:val="003365EC"/>
    <w:rsid w:val="00336811"/>
    <w:rsid w:val="00337730"/>
    <w:rsid w:val="00337ECA"/>
    <w:rsid w:val="003401D6"/>
    <w:rsid w:val="003402D3"/>
    <w:rsid w:val="00340E8B"/>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2F"/>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2DB"/>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2DAB"/>
    <w:rsid w:val="003A38EE"/>
    <w:rsid w:val="003A3B0F"/>
    <w:rsid w:val="003A3B28"/>
    <w:rsid w:val="003A3FFE"/>
    <w:rsid w:val="003A41A2"/>
    <w:rsid w:val="003A42F1"/>
    <w:rsid w:val="003A5B7F"/>
    <w:rsid w:val="003A5C69"/>
    <w:rsid w:val="003A5E94"/>
    <w:rsid w:val="003A64C5"/>
    <w:rsid w:val="003A67B3"/>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0F08"/>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620"/>
    <w:rsid w:val="003E2DD0"/>
    <w:rsid w:val="003E2FA7"/>
    <w:rsid w:val="003E3145"/>
    <w:rsid w:val="003E3784"/>
    <w:rsid w:val="003E3AF9"/>
    <w:rsid w:val="003E48CF"/>
    <w:rsid w:val="003E4F8A"/>
    <w:rsid w:val="003E5014"/>
    <w:rsid w:val="003E5D04"/>
    <w:rsid w:val="003E6F3F"/>
    <w:rsid w:val="003F07A3"/>
    <w:rsid w:val="003F1F7E"/>
    <w:rsid w:val="003F24F9"/>
    <w:rsid w:val="003F28E4"/>
    <w:rsid w:val="003F2B87"/>
    <w:rsid w:val="003F2B89"/>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4FA"/>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8C6"/>
    <w:rsid w:val="00421F14"/>
    <w:rsid w:val="004220AD"/>
    <w:rsid w:val="004220D8"/>
    <w:rsid w:val="004223E4"/>
    <w:rsid w:val="004239A4"/>
    <w:rsid w:val="0042422F"/>
    <w:rsid w:val="00424254"/>
    <w:rsid w:val="0042428B"/>
    <w:rsid w:val="00424AF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53D"/>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704"/>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3DD0"/>
    <w:rsid w:val="0048525D"/>
    <w:rsid w:val="00485807"/>
    <w:rsid w:val="004864D8"/>
    <w:rsid w:val="0048695B"/>
    <w:rsid w:val="00486AFF"/>
    <w:rsid w:val="00487897"/>
    <w:rsid w:val="00487A41"/>
    <w:rsid w:val="0049065C"/>
    <w:rsid w:val="00491278"/>
    <w:rsid w:val="00491634"/>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0F07"/>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A7B"/>
    <w:rsid w:val="004D7D52"/>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5A3"/>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50F"/>
    <w:rsid w:val="0051172A"/>
    <w:rsid w:val="00511A26"/>
    <w:rsid w:val="00511DC8"/>
    <w:rsid w:val="0051202A"/>
    <w:rsid w:val="00512194"/>
    <w:rsid w:val="005123DB"/>
    <w:rsid w:val="00512A6B"/>
    <w:rsid w:val="00512E29"/>
    <w:rsid w:val="00513080"/>
    <w:rsid w:val="00513151"/>
    <w:rsid w:val="00513183"/>
    <w:rsid w:val="00513467"/>
    <w:rsid w:val="00513A1A"/>
    <w:rsid w:val="00513FDD"/>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27594"/>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5E17"/>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77E46"/>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168B"/>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501"/>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1E71"/>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ACC"/>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982"/>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149"/>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1D4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4A9"/>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91"/>
    <w:rsid w:val="006B12FC"/>
    <w:rsid w:val="006B2F7D"/>
    <w:rsid w:val="006B3866"/>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48C"/>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26CD"/>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1FF3"/>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3E8D"/>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759"/>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AA7"/>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AD7"/>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43F"/>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70"/>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5ED5"/>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68E"/>
    <w:rsid w:val="007E7A1B"/>
    <w:rsid w:val="007F046A"/>
    <w:rsid w:val="007F04D7"/>
    <w:rsid w:val="007F08B3"/>
    <w:rsid w:val="007F0F22"/>
    <w:rsid w:val="007F14AD"/>
    <w:rsid w:val="007F18A8"/>
    <w:rsid w:val="007F1ABA"/>
    <w:rsid w:val="007F21C8"/>
    <w:rsid w:val="007F40A6"/>
    <w:rsid w:val="007F4C6C"/>
    <w:rsid w:val="007F5441"/>
    <w:rsid w:val="007F5492"/>
    <w:rsid w:val="007F5DA8"/>
    <w:rsid w:val="007F6051"/>
    <w:rsid w:val="007F6DBA"/>
    <w:rsid w:val="007F6E71"/>
    <w:rsid w:val="007F7B8B"/>
    <w:rsid w:val="008001B7"/>
    <w:rsid w:val="00800393"/>
    <w:rsid w:val="0080066D"/>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AAD"/>
    <w:rsid w:val="00805C01"/>
    <w:rsid w:val="00806D78"/>
    <w:rsid w:val="00806F68"/>
    <w:rsid w:val="008072F0"/>
    <w:rsid w:val="00807ED3"/>
    <w:rsid w:val="00810343"/>
    <w:rsid w:val="00811B3E"/>
    <w:rsid w:val="00811F27"/>
    <w:rsid w:val="00812156"/>
    <w:rsid w:val="00812404"/>
    <w:rsid w:val="00812C54"/>
    <w:rsid w:val="00812FE8"/>
    <w:rsid w:val="008130FE"/>
    <w:rsid w:val="0081331E"/>
    <w:rsid w:val="00813856"/>
    <w:rsid w:val="00813AC7"/>
    <w:rsid w:val="008141CC"/>
    <w:rsid w:val="008143E9"/>
    <w:rsid w:val="00814E43"/>
    <w:rsid w:val="00814ED0"/>
    <w:rsid w:val="008152E5"/>
    <w:rsid w:val="00815893"/>
    <w:rsid w:val="008168CD"/>
    <w:rsid w:val="00817127"/>
    <w:rsid w:val="0081774F"/>
    <w:rsid w:val="0081784B"/>
    <w:rsid w:val="008178DF"/>
    <w:rsid w:val="00817E69"/>
    <w:rsid w:val="008203FF"/>
    <w:rsid w:val="008204B2"/>
    <w:rsid w:val="008208C4"/>
    <w:rsid w:val="00820AE4"/>
    <w:rsid w:val="008210EE"/>
    <w:rsid w:val="008211EB"/>
    <w:rsid w:val="00821599"/>
    <w:rsid w:val="00821670"/>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E33"/>
    <w:rsid w:val="00827FB7"/>
    <w:rsid w:val="008302E3"/>
    <w:rsid w:val="00830C9D"/>
    <w:rsid w:val="00830D4D"/>
    <w:rsid w:val="008317FA"/>
    <w:rsid w:val="00831904"/>
    <w:rsid w:val="00831A6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D5B"/>
    <w:rsid w:val="00872F18"/>
    <w:rsid w:val="00873EC3"/>
    <w:rsid w:val="008749A2"/>
    <w:rsid w:val="008749B7"/>
    <w:rsid w:val="00874D71"/>
    <w:rsid w:val="008755C1"/>
    <w:rsid w:val="00875F85"/>
    <w:rsid w:val="00877025"/>
    <w:rsid w:val="00877F32"/>
    <w:rsid w:val="0088095B"/>
    <w:rsid w:val="00881A5C"/>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6F4"/>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0ED3"/>
    <w:rsid w:val="008C12D5"/>
    <w:rsid w:val="008C15B8"/>
    <w:rsid w:val="008C1956"/>
    <w:rsid w:val="008C1A16"/>
    <w:rsid w:val="008C217C"/>
    <w:rsid w:val="008C22C3"/>
    <w:rsid w:val="008C2656"/>
    <w:rsid w:val="008C2794"/>
    <w:rsid w:val="008C3805"/>
    <w:rsid w:val="008C40BC"/>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A01"/>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684F"/>
    <w:rsid w:val="0091761A"/>
    <w:rsid w:val="00917A75"/>
    <w:rsid w:val="009203C8"/>
    <w:rsid w:val="0092090F"/>
    <w:rsid w:val="00920AFA"/>
    <w:rsid w:val="00920E82"/>
    <w:rsid w:val="00921019"/>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9D5"/>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4A05"/>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4F5"/>
    <w:rsid w:val="009869EF"/>
    <w:rsid w:val="009869F5"/>
    <w:rsid w:val="0098728D"/>
    <w:rsid w:val="0098763C"/>
    <w:rsid w:val="009901AF"/>
    <w:rsid w:val="00990E4E"/>
    <w:rsid w:val="009910D9"/>
    <w:rsid w:val="00991140"/>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B7A"/>
    <w:rsid w:val="009E7F29"/>
    <w:rsid w:val="009F0024"/>
    <w:rsid w:val="009F0135"/>
    <w:rsid w:val="009F0674"/>
    <w:rsid w:val="009F0EA5"/>
    <w:rsid w:val="009F0F68"/>
    <w:rsid w:val="009F1137"/>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90E"/>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914"/>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2D4"/>
    <w:rsid w:val="00A866AA"/>
    <w:rsid w:val="00A87453"/>
    <w:rsid w:val="00A87600"/>
    <w:rsid w:val="00A87702"/>
    <w:rsid w:val="00A90227"/>
    <w:rsid w:val="00A9043B"/>
    <w:rsid w:val="00A9183E"/>
    <w:rsid w:val="00A91D33"/>
    <w:rsid w:val="00A92177"/>
    <w:rsid w:val="00A928A2"/>
    <w:rsid w:val="00A92D15"/>
    <w:rsid w:val="00A93E22"/>
    <w:rsid w:val="00A95196"/>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6D4E"/>
    <w:rsid w:val="00AA7253"/>
    <w:rsid w:val="00AB074D"/>
    <w:rsid w:val="00AB0877"/>
    <w:rsid w:val="00AB1648"/>
    <w:rsid w:val="00AB1896"/>
    <w:rsid w:val="00AB3268"/>
    <w:rsid w:val="00AB6E73"/>
    <w:rsid w:val="00AB705D"/>
    <w:rsid w:val="00AB74B2"/>
    <w:rsid w:val="00AB7EF1"/>
    <w:rsid w:val="00AC063F"/>
    <w:rsid w:val="00AC152A"/>
    <w:rsid w:val="00AC1F7C"/>
    <w:rsid w:val="00AC1FC3"/>
    <w:rsid w:val="00AC2EB5"/>
    <w:rsid w:val="00AC2F38"/>
    <w:rsid w:val="00AC3064"/>
    <w:rsid w:val="00AC3412"/>
    <w:rsid w:val="00AC3441"/>
    <w:rsid w:val="00AC3501"/>
    <w:rsid w:val="00AC3C46"/>
    <w:rsid w:val="00AC48FF"/>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7FA"/>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7B9"/>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89"/>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3E5"/>
    <w:rsid w:val="00B025C4"/>
    <w:rsid w:val="00B02655"/>
    <w:rsid w:val="00B03873"/>
    <w:rsid w:val="00B0396A"/>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747"/>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70"/>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47AB1"/>
    <w:rsid w:val="00B5198D"/>
    <w:rsid w:val="00B521F3"/>
    <w:rsid w:val="00B5237F"/>
    <w:rsid w:val="00B52E42"/>
    <w:rsid w:val="00B5353B"/>
    <w:rsid w:val="00B53698"/>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0DEC"/>
    <w:rsid w:val="00B7120E"/>
    <w:rsid w:val="00B713EA"/>
    <w:rsid w:val="00B7161B"/>
    <w:rsid w:val="00B71FA6"/>
    <w:rsid w:val="00B7246A"/>
    <w:rsid w:val="00B7253A"/>
    <w:rsid w:val="00B72789"/>
    <w:rsid w:val="00B72DB2"/>
    <w:rsid w:val="00B72E07"/>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0935"/>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0745"/>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1AD"/>
    <w:rsid w:val="00BE1972"/>
    <w:rsid w:val="00BE22AE"/>
    <w:rsid w:val="00BE25E7"/>
    <w:rsid w:val="00BE2E37"/>
    <w:rsid w:val="00BE36A5"/>
    <w:rsid w:val="00BE3A74"/>
    <w:rsid w:val="00BE48CA"/>
    <w:rsid w:val="00BE4AA8"/>
    <w:rsid w:val="00BE508C"/>
    <w:rsid w:val="00BE61DE"/>
    <w:rsid w:val="00BE6632"/>
    <w:rsid w:val="00BE6F88"/>
    <w:rsid w:val="00BE7496"/>
    <w:rsid w:val="00BE7920"/>
    <w:rsid w:val="00BF0071"/>
    <w:rsid w:val="00BF06D5"/>
    <w:rsid w:val="00BF09E7"/>
    <w:rsid w:val="00BF0AEE"/>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17C2C"/>
    <w:rsid w:val="00C219E5"/>
    <w:rsid w:val="00C21D9C"/>
    <w:rsid w:val="00C22A4E"/>
    <w:rsid w:val="00C22BD4"/>
    <w:rsid w:val="00C22F48"/>
    <w:rsid w:val="00C23096"/>
    <w:rsid w:val="00C23204"/>
    <w:rsid w:val="00C23A47"/>
    <w:rsid w:val="00C24A27"/>
    <w:rsid w:val="00C24FE5"/>
    <w:rsid w:val="00C250EC"/>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C4F"/>
    <w:rsid w:val="00C33EAE"/>
    <w:rsid w:val="00C345AC"/>
    <w:rsid w:val="00C34C16"/>
    <w:rsid w:val="00C354B0"/>
    <w:rsid w:val="00C35908"/>
    <w:rsid w:val="00C35DDF"/>
    <w:rsid w:val="00C361D1"/>
    <w:rsid w:val="00C36414"/>
    <w:rsid w:val="00C36D81"/>
    <w:rsid w:val="00C36F33"/>
    <w:rsid w:val="00C37C86"/>
    <w:rsid w:val="00C407F0"/>
    <w:rsid w:val="00C40F5B"/>
    <w:rsid w:val="00C41365"/>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0884"/>
    <w:rsid w:val="00C51C8E"/>
    <w:rsid w:val="00C521E0"/>
    <w:rsid w:val="00C522C6"/>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720"/>
    <w:rsid w:val="00C74DFE"/>
    <w:rsid w:val="00C75862"/>
    <w:rsid w:val="00C75AA1"/>
    <w:rsid w:val="00C75BB7"/>
    <w:rsid w:val="00C75E7B"/>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B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65D1"/>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3A7E"/>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D75"/>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C5F"/>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3DD0"/>
    <w:rsid w:val="00D243C1"/>
    <w:rsid w:val="00D25A92"/>
    <w:rsid w:val="00D25D25"/>
    <w:rsid w:val="00D25EAB"/>
    <w:rsid w:val="00D266B6"/>
    <w:rsid w:val="00D2704B"/>
    <w:rsid w:val="00D270CA"/>
    <w:rsid w:val="00D27AB2"/>
    <w:rsid w:val="00D27D90"/>
    <w:rsid w:val="00D3149D"/>
    <w:rsid w:val="00D31A91"/>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2DD9"/>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56E1D"/>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6FD"/>
    <w:rsid w:val="00D82739"/>
    <w:rsid w:val="00D82D90"/>
    <w:rsid w:val="00D830BE"/>
    <w:rsid w:val="00D83753"/>
    <w:rsid w:val="00D83C27"/>
    <w:rsid w:val="00D84077"/>
    <w:rsid w:val="00D8469F"/>
    <w:rsid w:val="00D84A6B"/>
    <w:rsid w:val="00D86100"/>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AE4"/>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41C"/>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5C52"/>
    <w:rsid w:val="00DC6923"/>
    <w:rsid w:val="00DC6A0F"/>
    <w:rsid w:val="00DC710E"/>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0B46"/>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B06"/>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06D"/>
    <w:rsid w:val="00E13D19"/>
    <w:rsid w:val="00E14128"/>
    <w:rsid w:val="00E1422F"/>
    <w:rsid w:val="00E14AE7"/>
    <w:rsid w:val="00E14D60"/>
    <w:rsid w:val="00E14E28"/>
    <w:rsid w:val="00E157DD"/>
    <w:rsid w:val="00E15CD1"/>
    <w:rsid w:val="00E16120"/>
    <w:rsid w:val="00E16334"/>
    <w:rsid w:val="00E169D6"/>
    <w:rsid w:val="00E17023"/>
    <w:rsid w:val="00E17EDA"/>
    <w:rsid w:val="00E2049E"/>
    <w:rsid w:val="00E206C2"/>
    <w:rsid w:val="00E2074A"/>
    <w:rsid w:val="00E2080D"/>
    <w:rsid w:val="00E20BAA"/>
    <w:rsid w:val="00E20C15"/>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E43"/>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867"/>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3B02"/>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039"/>
    <w:rsid w:val="00EA0ACE"/>
    <w:rsid w:val="00EA18F7"/>
    <w:rsid w:val="00EA25F8"/>
    <w:rsid w:val="00EA274D"/>
    <w:rsid w:val="00EA2EF6"/>
    <w:rsid w:val="00EA3239"/>
    <w:rsid w:val="00EA33DE"/>
    <w:rsid w:val="00EA41A2"/>
    <w:rsid w:val="00EA4C3B"/>
    <w:rsid w:val="00EA4C53"/>
    <w:rsid w:val="00EA5459"/>
    <w:rsid w:val="00EA54B0"/>
    <w:rsid w:val="00EA57FD"/>
    <w:rsid w:val="00EA58C5"/>
    <w:rsid w:val="00EA5909"/>
    <w:rsid w:val="00EA5954"/>
    <w:rsid w:val="00EA677C"/>
    <w:rsid w:val="00EA6830"/>
    <w:rsid w:val="00EA6968"/>
    <w:rsid w:val="00EA6D19"/>
    <w:rsid w:val="00EA6DF7"/>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1C15"/>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AC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8D0"/>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2C96"/>
    <w:rsid w:val="00F232D4"/>
    <w:rsid w:val="00F23E40"/>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463"/>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341"/>
    <w:rsid w:val="00FE2687"/>
    <w:rsid w:val="00FE2994"/>
    <w:rsid w:val="00FE2D65"/>
    <w:rsid w:val="00FE2F14"/>
    <w:rsid w:val="00FE3E8A"/>
    <w:rsid w:val="00FE4C13"/>
    <w:rsid w:val="00FE4CD9"/>
    <w:rsid w:val="00FE54D9"/>
    <w:rsid w:val="00FE5D8D"/>
    <w:rsid w:val="00FE759F"/>
    <w:rsid w:val="00FE76F5"/>
    <w:rsid w:val="00FF190F"/>
    <w:rsid w:val="00FF1A40"/>
    <w:rsid w:val="00FF1BB3"/>
    <w:rsid w:val="00FF1DE6"/>
    <w:rsid w:val="00FF1FDD"/>
    <w:rsid w:val="00FF20AF"/>
    <w:rsid w:val="00FF2121"/>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31">
    <w:name w:val="Body Text Indent 3"/>
    <w:basedOn w:val="a"/>
    <w:link w:val="3Char"/>
    <w:rsid w:val="004B0F07"/>
    <w:pPr>
      <w:spacing w:after="120"/>
      <w:ind w:leftChars="200" w:left="420"/>
    </w:pPr>
    <w:rPr>
      <w:sz w:val="16"/>
      <w:szCs w:val="16"/>
    </w:rPr>
  </w:style>
  <w:style w:type="character" w:customStyle="1" w:styleId="3Char">
    <w:name w:val="正文文本缩进 3 Char"/>
    <w:basedOn w:val="a1"/>
    <w:link w:val="31"/>
    <w:rsid w:val="004B0F07"/>
    <w:rPr>
      <w:rFonts w:eastAsia="Times New Roman"/>
      <w:sz w:val="16"/>
      <w:szCs w:val="16"/>
      <w:lang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E9D76-DE5F-46CE-950E-E11330B67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1672</Words>
  <Characters>9537</Characters>
  <Application>Microsoft Office Word</Application>
  <DocSecurity>0</DocSecurity>
  <PresentationFormat/>
  <Lines>79</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2017-08-12T00:21:00Z</dcterms:created>
  <dcterms:modified xsi:type="dcterms:W3CDTF">2017-08-12T00:21:00Z</dcterms:modified>
</cp:coreProperties>
</file>