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F42" w:rsidRPr="00EE0F42" w:rsidRDefault="00EE0F42" w:rsidP="00EE0F42">
      <w:pPr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EE0F42">
        <w:rPr>
          <w:rFonts w:ascii="Arial" w:hAnsi="Arial" w:cs="Arial"/>
          <w:b/>
          <w:bCs/>
          <w:sz w:val="24"/>
        </w:rPr>
        <w:t xml:space="preserve">3GPP TSG RAN WG1 Meeting #90                                              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                       </w:t>
      </w:r>
      <w:r w:rsidRPr="00EE0F42">
        <w:rPr>
          <w:rFonts w:ascii="Arial" w:hAnsi="Arial" w:cs="Arial"/>
          <w:b/>
          <w:bCs/>
          <w:sz w:val="24"/>
        </w:rPr>
        <w:t>R1-17</w:t>
      </w:r>
      <w:r w:rsidR="00AA4A3A">
        <w:rPr>
          <w:rFonts w:ascii="Arial" w:hAnsi="Arial" w:cs="Arial" w:hint="eastAsia"/>
          <w:b/>
          <w:bCs/>
          <w:sz w:val="24"/>
          <w:lang w:eastAsia="zh-CN"/>
        </w:rPr>
        <w:t>15314</w:t>
      </w:r>
    </w:p>
    <w:p w:rsidR="00D82BEB" w:rsidRDefault="00EE0F42" w:rsidP="00EE0F42">
      <w:pPr>
        <w:spacing w:after="60"/>
        <w:ind w:left="1985" w:hanging="1985"/>
        <w:rPr>
          <w:rFonts w:ascii="Arial" w:hAnsi="Arial" w:cs="Arial"/>
          <w:b/>
        </w:rPr>
      </w:pPr>
      <w:r w:rsidRPr="00EE0F42">
        <w:rPr>
          <w:rFonts w:ascii="Arial" w:hAnsi="Arial" w:cs="Arial"/>
          <w:b/>
          <w:bCs/>
          <w:sz w:val="24"/>
        </w:rPr>
        <w:t xml:space="preserve">Prague, </w:t>
      </w:r>
      <w:proofErr w:type="spellStart"/>
      <w:r w:rsidRPr="00EE0F42">
        <w:rPr>
          <w:rFonts w:ascii="Arial" w:hAnsi="Arial" w:cs="Arial"/>
          <w:b/>
          <w:bCs/>
          <w:sz w:val="24"/>
        </w:rPr>
        <w:t>Czech</w:t>
      </w:r>
      <w:r w:rsidR="000B5FEE">
        <w:rPr>
          <w:rFonts w:ascii="Arial" w:eastAsiaTheme="minorEastAsia" w:hAnsi="Arial" w:cs="Arial" w:hint="eastAsia"/>
          <w:b/>
          <w:bCs/>
          <w:sz w:val="24"/>
          <w:lang w:eastAsia="ko-KR"/>
        </w:rPr>
        <w:t>ia</w:t>
      </w:r>
      <w:proofErr w:type="spellEnd"/>
      <w:r w:rsidRPr="00EE0F42">
        <w:rPr>
          <w:rFonts w:ascii="Arial" w:hAnsi="Arial" w:cs="Arial"/>
          <w:b/>
          <w:bCs/>
          <w:sz w:val="24"/>
        </w:rPr>
        <w:t>, 21</w:t>
      </w:r>
      <w:r w:rsidRPr="00C02A18">
        <w:rPr>
          <w:rFonts w:ascii="Arial" w:hAnsi="Arial" w:cs="Arial"/>
          <w:b/>
          <w:bCs/>
          <w:sz w:val="24"/>
          <w:vertAlign w:val="superscript"/>
        </w:rPr>
        <w:t>st</w:t>
      </w:r>
      <w:r w:rsidR="00C02A18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Pr="00EE0F42">
        <w:rPr>
          <w:rFonts w:ascii="Arial" w:hAnsi="Arial" w:cs="Arial"/>
          <w:b/>
          <w:bCs/>
          <w:sz w:val="24"/>
        </w:rPr>
        <w:t>– 25</w:t>
      </w:r>
      <w:r w:rsidRPr="00C02A18">
        <w:rPr>
          <w:rFonts w:ascii="Arial" w:hAnsi="Arial" w:cs="Arial"/>
          <w:b/>
          <w:bCs/>
          <w:sz w:val="24"/>
          <w:vertAlign w:val="superscript"/>
        </w:rPr>
        <w:t>th</w:t>
      </w:r>
      <w:r w:rsidR="00C02A18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Pr="00EE0F42">
        <w:rPr>
          <w:rFonts w:ascii="Arial" w:hAnsi="Arial" w:cs="Arial"/>
          <w:b/>
          <w:bCs/>
          <w:sz w:val="24"/>
        </w:rPr>
        <w:t>August 2017</w:t>
      </w:r>
    </w:p>
    <w:p w:rsidR="000B5FEE" w:rsidRPr="00C02A18" w:rsidRDefault="000B5FEE" w:rsidP="00D82BEB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D82BEB" w:rsidRPr="00263685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183C59" w:rsidRPr="004C2C11">
        <w:rPr>
          <w:rFonts w:ascii="Arial" w:hAnsi="Arial" w:cs="Arial" w:hint="eastAsia"/>
          <w:lang w:eastAsia="zh-CN"/>
        </w:rPr>
        <w:t xml:space="preserve">Draft </w:t>
      </w:r>
      <w:r w:rsidR="00DE7242" w:rsidRPr="004C2C11">
        <w:rPr>
          <w:rFonts w:ascii="Arial" w:hAnsi="Arial" w:cs="Arial"/>
        </w:rPr>
        <w:t>R</w:t>
      </w:r>
      <w:r w:rsidR="00DE7242">
        <w:rPr>
          <w:rFonts w:ascii="Arial" w:hAnsi="Arial" w:cs="Arial"/>
        </w:rPr>
        <w:t xml:space="preserve">eply </w:t>
      </w:r>
      <w:r w:rsidR="00E67E2D" w:rsidRPr="00DB7968">
        <w:rPr>
          <w:rFonts w:ascii="Arial" w:hAnsi="Arial" w:cs="Arial"/>
          <w:bCs/>
        </w:rPr>
        <w:t>L</w:t>
      </w:r>
      <w:r w:rsidRPr="00DB7968">
        <w:rPr>
          <w:rFonts w:ascii="Arial" w:hAnsi="Arial" w:cs="Arial"/>
          <w:bCs/>
        </w:rPr>
        <w:t>S</w:t>
      </w:r>
      <w:r w:rsidRPr="00792418">
        <w:rPr>
          <w:rFonts w:ascii="Arial" w:hAnsi="Arial" w:cs="Arial"/>
          <w:bCs/>
        </w:rPr>
        <w:t xml:space="preserve"> </w:t>
      </w:r>
      <w:r w:rsidR="00D82BEB">
        <w:rPr>
          <w:rFonts w:ascii="Arial" w:hAnsi="Arial" w:cs="Arial"/>
          <w:bCs/>
        </w:rPr>
        <w:t>response</w:t>
      </w:r>
      <w:r w:rsidR="00D82BEB" w:rsidRPr="00BC3A74">
        <w:rPr>
          <w:rFonts w:ascii="Arial" w:hAnsi="Arial" w:cs="Arial"/>
          <w:bCs/>
        </w:rPr>
        <w:t xml:space="preserve"> </w:t>
      </w:r>
      <w:r w:rsidR="00BB0F2C" w:rsidRPr="00263685">
        <w:rPr>
          <w:rFonts w:ascii="Arial" w:hAnsi="Arial" w:cs="Arial" w:hint="eastAsia"/>
          <w:lang w:eastAsia="zh-CN"/>
        </w:rPr>
        <w:t xml:space="preserve">on </w:t>
      </w:r>
      <w:r w:rsidR="00EE0F42">
        <w:rPr>
          <w:rFonts w:ascii="Arial" w:hAnsi="Arial" w:cs="Arial" w:hint="eastAsia"/>
          <w:lang w:eastAsia="zh-CN"/>
        </w:rPr>
        <w:t>Random Access</w:t>
      </w:r>
    </w:p>
    <w:p w:rsidR="00D82BEB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EE0F42" w:rsidRPr="00EE0F42">
        <w:rPr>
          <w:rFonts w:ascii="Arial" w:hAnsi="Arial" w:cs="Arial"/>
          <w:bCs/>
        </w:rPr>
        <w:t>R1-1711950</w:t>
      </w:r>
      <w:r w:rsidR="00AF14F0">
        <w:rPr>
          <w:rFonts w:ascii="Arial" w:hAnsi="Arial" w:cs="Arial"/>
          <w:bCs/>
        </w:rPr>
        <w:t xml:space="preserve"> </w:t>
      </w:r>
      <w:r w:rsidR="00DE7242">
        <w:rPr>
          <w:rFonts w:ascii="Arial" w:hAnsi="Arial" w:cs="Arial"/>
          <w:bCs/>
        </w:rPr>
        <w:t>(</w:t>
      </w:r>
      <w:r w:rsidR="00EE0F42" w:rsidRPr="00EE0F42">
        <w:rPr>
          <w:rFonts w:ascii="Arial" w:hAnsi="Arial" w:cs="Arial"/>
          <w:bCs/>
        </w:rPr>
        <w:t>R2-1707504</w:t>
      </w:r>
      <w:r w:rsidR="00DE7242">
        <w:rPr>
          <w:rFonts w:ascii="Arial" w:hAnsi="Arial" w:cs="Arial"/>
          <w:bCs/>
        </w:rPr>
        <w:t>)</w:t>
      </w:r>
      <w:r w:rsidR="00D82BEB">
        <w:rPr>
          <w:rFonts w:ascii="Arial" w:hAnsi="Arial" w:cs="Arial"/>
          <w:bCs/>
        </w:rPr>
        <w:t xml:space="preserve"> 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</w:p>
    <w:p w:rsidR="00A0385F" w:rsidRPr="00C33304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0B5FEE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0B5FEE">
        <w:rPr>
          <w:rFonts w:ascii="Arial" w:eastAsiaTheme="minorEastAsia" w:hAnsi="Arial" w:cs="Arial" w:hint="eastAsia"/>
          <w:bCs/>
          <w:lang w:eastAsia="ko-KR"/>
        </w:rPr>
        <w:t>Samsung [</w:t>
      </w:r>
      <w:r w:rsidR="00836BB4">
        <w:rPr>
          <w:rFonts w:ascii="Arial" w:eastAsia="MS Mincho" w:hAnsi="Arial" w:cs="Arial"/>
          <w:bCs/>
          <w:lang w:eastAsia="ja-JP"/>
        </w:rPr>
        <w:t>RAN</w:t>
      </w:r>
      <w:r w:rsidR="000B5FEE">
        <w:rPr>
          <w:rFonts w:ascii="Arial" w:eastAsiaTheme="minorEastAsia" w:hAnsi="Arial" w:cs="Arial" w:hint="eastAsia"/>
          <w:bCs/>
          <w:lang w:eastAsia="ko-KR"/>
        </w:rPr>
        <w:t>1]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>RAN</w:t>
      </w:r>
      <w:r w:rsidR="00DE7242">
        <w:rPr>
          <w:rFonts w:ascii="Arial" w:hAnsi="Arial" w:cs="Arial"/>
          <w:bCs/>
          <w:lang w:eastAsia="zh-CN"/>
        </w:rPr>
        <w:t>2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EE0F42">
      <w:pPr>
        <w:pStyle w:val="Heading4"/>
        <w:tabs>
          <w:tab w:val="clear" w:pos="2694"/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EE0F42">
        <w:rPr>
          <w:rFonts w:cs="Arial" w:hint="eastAsia"/>
          <w:b w:val="0"/>
          <w:bCs/>
          <w:lang w:eastAsia="zh-CN"/>
        </w:rPr>
        <w:t>QI XIONG</w:t>
      </w:r>
    </w:p>
    <w:p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EE0F42">
        <w:rPr>
          <w:rFonts w:cs="Arial" w:hint="eastAsia"/>
          <w:b w:val="0"/>
          <w:bCs/>
          <w:color w:val="auto"/>
          <w:lang w:eastAsia="zh-CN"/>
        </w:rPr>
        <w:t>q1005</w:t>
      </w:r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proofErr w:type="spellStart"/>
      <w:r w:rsidR="00EE0F42">
        <w:rPr>
          <w:rFonts w:cs="Arial" w:hint="eastAsia"/>
          <w:b w:val="0"/>
          <w:bCs/>
          <w:color w:val="auto"/>
          <w:lang w:eastAsia="zh-CN"/>
        </w:rPr>
        <w:t>xiong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B7968">
        <w:rPr>
          <w:rFonts w:cs="Arial"/>
          <w:b w:val="0"/>
          <w:bCs/>
          <w:color w:val="auto"/>
        </w:rPr>
        <w:t>(</w:t>
      </w:r>
      <w:r w:rsidR="00B6375C">
        <w:rPr>
          <w:rFonts w:cs="Arial"/>
          <w:b w:val="0"/>
          <w:bCs/>
          <w:color w:val="auto"/>
        </w:rPr>
        <w:t>at</w:t>
      </w:r>
      <w:r w:rsidR="00DB7968">
        <w:rPr>
          <w:rFonts w:cs="Arial"/>
          <w:b w:val="0"/>
          <w:bCs/>
          <w:color w:val="auto"/>
        </w:rPr>
        <w:t>)</w:t>
      </w:r>
      <w:r w:rsidR="00B6375C">
        <w:rPr>
          <w:rFonts w:cs="Arial"/>
          <w:b w:val="0"/>
          <w:bCs/>
          <w:color w:val="auto"/>
        </w:rPr>
        <w:t xml:space="preserve"> </w:t>
      </w:r>
      <w:proofErr w:type="spellStart"/>
      <w:r w:rsidR="00B16098">
        <w:rPr>
          <w:rFonts w:cs="Arial"/>
          <w:b w:val="0"/>
          <w:bCs/>
          <w:color w:val="auto"/>
        </w:rPr>
        <w:t>samsung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r w:rsidR="00DB7968">
        <w:rPr>
          <w:rFonts w:cs="Arial"/>
          <w:b w:val="0"/>
          <w:bCs/>
          <w:color w:val="auto"/>
        </w:rPr>
        <w:t>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137D0" w:rsidRDefault="008137D0" w:rsidP="00EE0F42">
      <w:pPr>
        <w:spacing w:after="2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RAN1 would like to thank RAN2 on the questions related to </w:t>
      </w:r>
      <w:r>
        <w:rPr>
          <w:rFonts w:ascii="Arial" w:hAnsi="Arial" w:cs="Arial" w:hint="eastAsia"/>
          <w:bCs/>
          <w:lang w:eastAsia="zh-CN"/>
        </w:rPr>
        <w:t>random access</w:t>
      </w:r>
      <w:r>
        <w:rPr>
          <w:rFonts w:ascii="Arial" w:hAnsi="Arial" w:cs="Arial"/>
          <w:bCs/>
          <w:lang w:eastAsia="zh-CN"/>
        </w:rPr>
        <w:t>. RAN1 has concluded the following to the questioned asked by RAN2.</w:t>
      </w:r>
    </w:p>
    <w:p w:rsidR="008137D0" w:rsidRDefault="008137D0" w:rsidP="00EE0F42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Q1</w:t>
      </w:r>
      <w:r>
        <w:rPr>
          <w:rFonts w:ascii="Arial" w:hAnsi="Arial" w:cs="Arial" w:hint="eastAsia"/>
          <w:lang w:val="en-US" w:eastAsia="zh-CN"/>
        </w:rPr>
        <w:t xml:space="preserve">: </w:t>
      </w:r>
      <w:r w:rsidR="004C2C11" w:rsidRPr="00EE0F42">
        <w:rPr>
          <w:rFonts w:ascii="Arial" w:hAnsi="Arial" w:cs="Arial"/>
          <w:lang w:val="en-US" w:eastAsia="zh-CN"/>
        </w:rPr>
        <w:t>Request RAN1 to preferably provide input on multiple preamble transmission by August meeting</w:t>
      </w:r>
    </w:p>
    <w:p w:rsidR="008137D0" w:rsidRDefault="004C2C11" w:rsidP="00EE0F42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A1</w:t>
      </w:r>
      <w:r>
        <w:rPr>
          <w:rFonts w:ascii="Arial" w:hAnsi="Arial" w:cs="Arial" w:hint="eastAsia"/>
          <w:lang w:val="en-US" w:eastAsia="zh-CN"/>
        </w:rPr>
        <w:t xml:space="preserve">: RAN1 has </w:t>
      </w:r>
      <w:r w:rsidR="00A86D80">
        <w:rPr>
          <w:rFonts w:ascii="Arial" w:hAnsi="Arial" w:cs="Arial" w:hint="eastAsia"/>
          <w:lang w:val="en-US" w:eastAsia="zh-CN"/>
        </w:rPr>
        <w:t>discussed this issue</w:t>
      </w:r>
      <w:r>
        <w:rPr>
          <w:rFonts w:ascii="Arial" w:hAnsi="Arial" w:cs="Arial" w:hint="eastAsia"/>
          <w:lang w:val="en-US" w:eastAsia="zh-CN"/>
        </w:rPr>
        <w:t xml:space="preserve"> and made following</w:t>
      </w:r>
      <w:r w:rsidR="00EC2639">
        <w:rPr>
          <w:rFonts w:ascii="Arial" w:hAnsi="Arial" w:cs="Arial" w:hint="eastAsia"/>
          <w:lang w:val="en-US" w:eastAsia="zh-CN"/>
        </w:rPr>
        <w:t xml:space="preserve"> related</w:t>
      </w:r>
      <w:r>
        <w:rPr>
          <w:rFonts w:ascii="Arial" w:hAnsi="Arial" w:cs="Arial" w:hint="eastAsia"/>
          <w:lang w:val="en-US" w:eastAsia="zh-CN"/>
        </w:rPr>
        <w:t xml:space="preserve"> agreement in RAN1 NR </w:t>
      </w:r>
      <w:r w:rsidR="000B5FEE">
        <w:rPr>
          <w:rFonts w:ascii="Arial" w:eastAsiaTheme="minorEastAsia" w:hAnsi="Arial" w:cs="Arial" w:hint="eastAsia"/>
          <w:lang w:val="en-US" w:eastAsia="ko-KR"/>
        </w:rPr>
        <w:t>Ad-hoc</w:t>
      </w:r>
      <w:r>
        <w:rPr>
          <w:rFonts w:ascii="Arial" w:hAnsi="Arial" w:cs="Arial" w:hint="eastAsia"/>
          <w:lang w:val="en-US" w:eastAsia="zh-CN"/>
        </w:rPr>
        <w:t>#2 meeting,</w:t>
      </w:r>
    </w:p>
    <w:p w:rsidR="004C2C11" w:rsidRPr="006A2FE4" w:rsidRDefault="004C2C11" w:rsidP="004C2C11">
      <w:pPr>
        <w:numPr>
          <w:ilvl w:val="0"/>
          <w:numId w:val="23"/>
        </w:numPr>
        <w:rPr>
          <w:rFonts w:eastAsia="MS Mincho"/>
          <w:lang w:val="en-US" w:eastAsia="ja-JP"/>
        </w:rPr>
      </w:pPr>
      <w:r w:rsidRPr="006A2FE4">
        <w:rPr>
          <w:rFonts w:eastAsia="MS Mincho"/>
          <w:lang w:val="en-US" w:eastAsia="ja-JP"/>
        </w:rPr>
        <w:t xml:space="preserve">For contention free case, a UE can be configured to transmit multiple Msg.1 over dedicated multiple RACH transmission occasions in time domain before the end of a monitored RAR window </w:t>
      </w:r>
      <w:r w:rsidRPr="00EB7932">
        <w:rPr>
          <w:rFonts w:eastAsia="MS Mincho"/>
          <w:b/>
          <w:lang w:val="en-US" w:eastAsia="ja-JP"/>
        </w:rPr>
        <w:t>if the configuration of dedicated multiple RACH transmission occasions in time domain is supported.</w:t>
      </w:r>
    </w:p>
    <w:p w:rsidR="004C2C11" w:rsidRPr="006A2FE4" w:rsidRDefault="004C2C11" w:rsidP="004C2C11">
      <w:pPr>
        <w:numPr>
          <w:ilvl w:val="1"/>
          <w:numId w:val="23"/>
        </w:numPr>
        <w:rPr>
          <w:rFonts w:eastAsia="MS Mincho"/>
          <w:lang w:val="en-US" w:eastAsia="ja-JP"/>
        </w:rPr>
      </w:pPr>
      <w:r w:rsidRPr="006A2FE4">
        <w:rPr>
          <w:rFonts w:eastAsia="MS Mincho"/>
          <w:lang w:val="en-US" w:eastAsia="ja-JP"/>
        </w:rPr>
        <w:t>Note: The time resource used for ‘dedicated RACH in time domain’ is different from the time resources of contention based random access</w:t>
      </w:r>
    </w:p>
    <w:p w:rsidR="004C2C11" w:rsidRPr="00EC2639" w:rsidRDefault="004C2C11" w:rsidP="004C2C11">
      <w:pPr>
        <w:numPr>
          <w:ilvl w:val="1"/>
          <w:numId w:val="23"/>
        </w:numPr>
        <w:rPr>
          <w:rFonts w:eastAsia="MS Mincho"/>
          <w:lang w:val="en-US" w:eastAsia="ja-JP"/>
        </w:rPr>
      </w:pPr>
      <w:r w:rsidRPr="006A2FE4">
        <w:rPr>
          <w:rFonts w:eastAsia="MS Mincho"/>
          <w:lang w:val="en-US" w:eastAsia="ja-JP"/>
        </w:rPr>
        <w:t xml:space="preserve">Note: Multiple Msg1 can be transmitted with same or different UE TX beams </w:t>
      </w:r>
    </w:p>
    <w:p w:rsidR="00EC2639" w:rsidRPr="006A2FE4" w:rsidRDefault="00EC2639" w:rsidP="00EC2639">
      <w:pPr>
        <w:ind w:left="1080"/>
        <w:rPr>
          <w:rFonts w:eastAsia="MS Mincho"/>
          <w:lang w:val="en-US" w:eastAsia="ja-JP"/>
        </w:rPr>
      </w:pPr>
    </w:p>
    <w:p w:rsidR="00EC2639" w:rsidRPr="002716D8" w:rsidRDefault="00EC2639" w:rsidP="00EC2639">
      <w:pPr>
        <w:numPr>
          <w:ilvl w:val="0"/>
          <w:numId w:val="23"/>
        </w:numPr>
        <w:rPr>
          <w:rFonts w:eastAsia="MS Mincho"/>
          <w:lang w:val="en-US" w:eastAsia="ja-JP"/>
        </w:rPr>
      </w:pPr>
      <w:r w:rsidRPr="002716D8">
        <w:rPr>
          <w:rFonts w:eastAsia="MS Mincho"/>
          <w:lang w:val="en-US" w:eastAsia="ja-JP"/>
        </w:rPr>
        <w:t>At least for handover case</w:t>
      </w:r>
      <w:r>
        <w:rPr>
          <w:rFonts w:eastAsia="MS Mincho" w:hint="eastAsia"/>
          <w:lang w:val="en-US" w:eastAsia="ja-JP"/>
        </w:rPr>
        <w:t>, a source</w:t>
      </w:r>
      <w:r w:rsidRPr="002716D8">
        <w:rPr>
          <w:rFonts w:eastAsia="MS Mincho" w:hint="eastAsia"/>
          <w:lang w:val="en-US" w:eastAsia="ja-JP"/>
        </w:rPr>
        <w:t xml:space="preserve"> cell can indicate in the handover command</w:t>
      </w:r>
      <w:r w:rsidRPr="002716D8">
        <w:rPr>
          <w:rFonts w:eastAsia="MS Mincho"/>
          <w:lang w:val="en-US" w:eastAsia="ja-JP"/>
        </w:rPr>
        <w:t xml:space="preserve">, </w:t>
      </w:r>
    </w:p>
    <w:p w:rsidR="00EC2639" w:rsidRPr="009C3B7E" w:rsidRDefault="00EC2639" w:rsidP="00EC2639">
      <w:pPr>
        <w:numPr>
          <w:ilvl w:val="1"/>
          <w:numId w:val="23"/>
        </w:numPr>
        <w:rPr>
          <w:rFonts w:eastAsia="MS Mincho"/>
          <w:lang w:val="en-US" w:eastAsia="ja-JP"/>
        </w:rPr>
      </w:pPr>
      <w:r w:rsidRPr="002D6C94">
        <w:rPr>
          <w:rFonts w:eastAsia="MS Mincho" w:hint="eastAsia"/>
          <w:lang w:eastAsia="ja-JP"/>
        </w:rPr>
        <w:t xml:space="preserve">A set of </w:t>
      </w:r>
      <w:r w:rsidRPr="00C25252">
        <w:t>dedicated RACH resources (</w:t>
      </w:r>
      <w:r w:rsidRPr="00EB7932">
        <w:rPr>
          <w:rFonts w:eastAsia="MS Mincho" w:hint="eastAsia"/>
          <w:b/>
          <w:lang w:eastAsia="ja-JP"/>
        </w:rPr>
        <w:t xml:space="preserve">FFS: </w:t>
      </w:r>
      <w:r w:rsidRPr="00EB7932">
        <w:rPr>
          <w:b/>
        </w:rPr>
        <w:t>time/frequency/sequence</w:t>
      </w:r>
      <w:r w:rsidRPr="002D6C94">
        <w:rPr>
          <w:rFonts w:eastAsia="MS Mincho" w:hint="eastAsia"/>
          <w:lang w:eastAsia="ja-JP"/>
        </w:rPr>
        <w:t>)</w:t>
      </w:r>
    </w:p>
    <w:p w:rsidR="004C2C11" w:rsidRPr="00EC2639" w:rsidRDefault="004C2C11" w:rsidP="00EE0F42">
      <w:pPr>
        <w:spacing w:after="240"/>
        <w:rPr>
          <w:rFonts w:ascii="Arial" w:hAnsi="Arial" w:cs="Arial"/>
          <w:b/>
          <w:lang w:val="en-US" w:eastAsia="zh-CN"/>
        </w:rPr>
      </w:pPr>
      <w:bookmarkStart w:id="0" w:name="_GoBack"/>
      <w:bookmarkEnd w:id="0"/>
    </w:p>
    <w:p w:rsidR="008137D0" w:rsidRDefault="004C2C11" w:rsidP="00EE0F42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Q2</w:t>
      </w:r>
      <w:r>
        <w:rPr>
          <w:rFonts w:ascii="Arial" w:hAnsi="Arial" w:cs="Arial" w:hint="eastAsia"/>
          <w:lang w:val="en-US" w:eastAsia="zh-CN"/>
        </w:rPr>
        <w:t xml:space="preserve">: </w:t>
      </w:r>
      <w:r w:rsidRPr="00350B5B">
        <w:rPr>
          <w:rFonts w:ascii="Arial" w:hAnsi="Arial" w:cs="Arial"/>
          <w:iCs/>
          <w:lang w:eastAsia="ja-JP"/>
        </w:rPr>
        <w:t>what is the lowest processing time the UE can assume</w:t>
      </w:r>
      <w:r>
        <w:rPr>
          <w:rFonts w:ascii="Arial" w:hAnsi="Arial" w:cs="Arial"/>
          <w:iCs/>
          <w:lang w:eastAsia="ja-JP"/>
        </w:rPr>
        <w:t xml:space="preserve"> in order to finalize the value of the fixed duration for RAR window start</w:t>
      </w:r>
      <w:r w:rsidRPr="00350B5B">
        <w:rPr>
          <w:rFonts w:ascii="Arial" w:hAnsi="Arial" w:cs="Arial"/>
          <w:iCs/>
          <w:lang w:eastAsia="ja-JP"/>
        </w:rPr>
        <w:t>.</w:t>
      </w:r>
    </w:p>
    <w:p w:rsidR="00266E32" w:rsidRDefault="004C2C11" w:rsidP="00A86D80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A2</w:t>
      </w:r>
      <w:r>
        <w:rPr>
          <w:rFonts w:ascii="Arial" w:hAnsi="Arial" w:cs="Arial" w:hint="eastAsia"/>
          <w:lang w:val="en-US" w:eastAsia="zh-CN"/>
        </w:rPr>
        <w:t xml:space="preserve">: </w:t>
      </w:r>
      <w:r w:rsidR="00266E32" w:rsidRPr="00C03761">
        <w:rPr>
          <w:rFonts w:ascii="Arial" w:hAnsi="Arial" w:cs="Arial"/>
          <w:lang w:val="en-US"/>
        </w:rPr>
        <w:t xml:space="preserve">RAN1 </w:t>
      </w:r>
      <w:r w:rsidR="00A86D80">
        <w:rPr>
          <w:rFonts w:ascii="Arial" w:hAnsi="Arial" w:cs="Arial" w:hint="eastAsia"/>
          <w:lang w:val="en-US" w:eastAsia="zh-CN"/>
        </w:rPr>
        <w:t xml:space="preserve">has made following agreement and </w:t>
      </w:r>
      <w:r w:rsidR="00266E32" w:rsidRPr="00C03761">
        <w:rPr>
          <w:rFonts w:ascii="Arial" w:hAnsi="Arial" w:cs="Arial"/>
          <w:lang w:val="en-US"/>
        </w:rPr>
        <w:t>would</w:t>
      </w:r>
      <w:r w:rsidR="00A86D80">
        <w:rPr>
          <w:rFonts w:ascii="Arial" w:hAnsi="Arial" w:cs="Arial" w:hint="eastAsia"/>
          <w:lang w:val="en-US" w:eastAsia="zh-CN"/>
        </w:rPr>
        <w:t xml:space="preserve"> further discuss the</w:t>
      </w:r>
      <w:r w:rsidR="00A86D80" w:rsidRPr="00A86D80">
        <w:rPr>
          <w:rFonts w:ascii="Arial" w:hAnsi="Arial" w:cs="Arial"/>
          <w:iCs/>
          <w:lang w:eastAsia="ja-JP"/>
        </w:rPr>
        <w:t xml:space="preserve"> </w:t>
      </w:r>
      <w:r w:rsidR="00A86D80" w:rsidRPr="00350B5B">
        <w:rPr>
          <w:rFonts w:ascii="Arial" w:hAnsi="Arial" w:cs="Arial"/>
          <w:iCs/>
          <w:lang w:eastAsia="ja-JP"/>
        </w:rPr>
        <w:t xml:space="preserve">lowest processing time </w:t>
      </w:r>
      <w:r w:rsidR="00A86D80">
        <w:rPr>
          <w:rFonts w:ascii="Arial" w:hAnsi="Arial" w:cs="Arial" w:hint="eastAsia"/>
          <w:iCs/>
          <w:lang w:eastAsia="zh-CN"/>
        </w:rPr>
        <w:t xml:space="preserve">at </w:t>
      </w:r>
      <w:proofErr w:type="spellStart"/>
      <w:r w:rsidR="00A86D80">
        <w:rPr>
          <w:rFonts w:ascii="Arial" w:hAnsi="Arial" w:cs="Arial" w:hint="eastAsia"/>
          <w:iCs/>
          <w:lang w:eastAsia="zh-CN"/>
        </w:rPr>
        <w:t>gNB</w:t>
      </w:r>
      <w:proofErr w:type="spellEnd"/>
      <w:r w:rsidR="00A86D80">
        <w:rPr>
          <w:rFonts w:ascii="Arial" w:hAnsi="Arial" w:cs="Arial"/>
          <w:iCs/>
          <w:lang w:eastAsia="ja-JP"/>
        </w:rPr>
        <w:t xml:space="preserve"> in order to finalize the value of the fixed duration for RAR window start</w:t>
      </w:r>
      <w:r w:rsidR="00A86D80">
        <w:rPr>
          <w:rFonts w:ascii="Arial" w:hAnsi="Arial" w:cs="Arial" w:hint="eastAsia"/>
          <w:iCs/>
          <w:lang w:eastAsia="zh-CN"/>
        </w:rPr>
        <w:t xml:space="preserve"> </w:t>
      </w:r>
      <w:r w:rsidR="00A86D80">
        <w:rPr>
          <w:rFonts w:ascii="Arial" w:hAnsi="Arial" w:cs="Arial" w:hint="eastAsia"/>
          <w:lang w:val="en-US" w:eastAsia="zh-CN"/>
        </w:rPr>
        <w:t>and</w:t>
      </w:r>
      <w:r w:rsidR="00266E32">
        <w:rPr>
          <w:rFonts w:ascii="Arial" w:hAnsi="Arial" w:cs="Arial" w:hint="eastAsia"/>
          <w:lang w:val="en-US" w:eastAsia="zh-CN"/>
        </w:rPr>
        <w:t xml:space="preserve"> inform RAN2 once corresponding</w:t>
      </w:r>
      <w:r w:rsidR="00A86D80">
        <w:rPr>
          <w:rFonts w:ascii="Arial" w:hAnsi="Arial" w:cs="Arial" w:hint="eastAsia"/>
          <w:lang w:val="en-US" w:eastAsia="zh-CN"/>
        </w:rPr>
        <w:t xml:space="preserve"> value</w:t>
      </w:r>
      <w:r w:rsidR="00266E32">
        <w:rPr>
          <w:rFonts w:ascii="Arial" w:hAnsi="Arial" w:cs="Arial" w:hint="eastAsia"/>
          <w:lang w:val="en-US" w:eastAsia="zh-CN"/>
        </w:rPr>
        <w:t xml:space="preserve"> is available. </w:t>
      </w:r>
    </w:p>
    <w:p w:rsidR="00A86D80" w:rsidRDefault="00A86D80" w:rsidP="00A86D80">
      <w:pPr>
        <w:numPr>
          <w:ilvl w:val="0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965A31">
        <w:rPr>
          <w:rFonts w:eastAsia="MS Mincho"/>
          <w:lang w:val="en-US" w:eastAsia="ja-JP"/>
        </w:rPr>
        <w:t xml:space="preserve">For single Msg1 RACH, the RAR window starts </w:t>
      </w:r>
      <w:r>
        <w:rPr>
          <w:rFonts w:eastAsia="MS Mincho" w:hint="eastAsia"/>
          <w:lang w:val="en-US" w:eastAsia="ja-JP"/>
        </w:rPr>
        <w:t>from the first available CORESET after a fixed duration from</w:t>
      </w:r>
      <w:r w:rsidRPr="00965A31">
        <w:rPr>
          <w:rFonts w:eastAsia="MS Mincho"/>
          <w:lang w:val="en-US" w:eastAsia="ja-JP"/>
        </w:rPr>
        <w:t xml:space="preserve"> the </w:t>
      </w:r>
      <w:r>
        <w:rPr>
          <w:rFonts w:eastAsia="MS Mincho" w:hint="eastAsia"/>
          <w:lang w:val="en-US" w:eastAsia="ja-JP"/>
        </w:rPr>
        <w:t xml:space="preserve">end of </w:t>
      </w:r>
      <w:r>
        <w:rPr>
          <w:rFonts w:eastAsia="MS Mincho"/>
          <w:lang w:val="en-US" w:eastAsia="ja-JP"/>
        </w:rPr>
        <w:t xml:space="preserve">Msg1 </w:t>
      </w:r>
      <w:r>
        <w:rPr>
          <w:rFonts w:eastAsia="MS Mincho" w:hint="eastAsia"/>
          <w:lang w:val="en-US" w:eastAsia="ja-JP"/>
        </w:rPr>
        <w:t>transmission</w:t>
      </w:r>
    </w:p>
    <w:p w:rsidR="00A86D80" w:rsidRDefault="00A86D80" w:rsidP="00A86D80">
      <w:pPr>
        <w:numPr>
          <w:ilvl w:val="1"/>
          <w:numId w:val="25"/>
        </w:numPr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The fixed duration is X T_s</w:t>
      </w:r>
    </w:p>
    <w:p w:rsidR="00A86D80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X is the same for all </w:t>
      </w:r>
      <w:r>
        <w:rPr>
          <w:rFonts w:eastAsia="MS Mincho" w:hint="eastAsia"/>
          <w:lang w:val="en-US" w:eastAsia="ja-JP"/>
        </w:rPr>
        <w:t>RACH occasions</w:t>
      </w:r>
    </w:p>
    <w:p w:rsidR="00A86D80" w:rsidRPr="004A0A8F" w:rsidRDefault="00A86D80" w:rsidP="00A86D80">
      <w:pPr>
        <w:numPr>
          <w:ilvl w:val="1"/>
          <w:numId w:val="25"/>
        </w:numPr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whether CORESET starting position is aligned with slot boundary</w:t>
      </w:r>
    </w:p>
    <w:p w:rsidR="00A86D80" w:rsidRPr="00853927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853927">
        <w:rPr>
          <w:rFonts w:eastAsia="MS Mincho"/>
          <w:lang w:val="en-US" w:eastAsia="ja-JP"/>
        </w:rPr>
        <w:t>FFS: the value of X</w:t>
      </w:r>
    </w:p>
    <w:p w:rsidR="00A86D80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853927">
        <w:rPr>
          <w:rFonts w:eastAsia="MS Mincho"/>
          <w:lang w:val="en-US" w:eastAsia="ja-JP"/>
        </w:rPr>
        <w:t xml:space="preserve">FFS: whether X is </w:t>
      </w:r>
      <w:r>
        <w:rPr>
          <w:rFonts w:eastAsia="MS Mincho" w:hint="eastAsia"/>
          <w:lang w:val="en-US" w:eastAsia="ja-JP"/>
        </w:rPr>
        <w:t>frequency range dependent</w:t>
      </w:r>
    </w:p>
    <w:p w:rsidR="00A86D80" w:rsidRDefault="00A86D80" w:rsidP="00A86D80">
      <w:pPr>
        <w:numPr>
          <w:ilvl w:val="0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For a single Msg1 RACH from UE,</w:t>
      </w:r>
    </w:p>
    <w:p w:rsidR="00A86D80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853927">
        <w:rPr>
          <w:rFonts w:eastAsia="MS Mincho"/>
          <w:lang w:val="en-US" w:eastAsia="ja-JP"/>
        </w:rPr>
        <w:t>The size of a RAR window is the same for all</w:t>
      </w:r>
      <w:r>
        <w:rPr>
          <w:rFonts w:eastAsia="MS Mincho" w:hint="eastAsia"/>
          <w:lang w:val="en-US" w:eastAsia="ja-JP"/>
        </w:rPr>
        <w:t xml:space="preserve"> RACH occasions and is configured in RMSI</w:t>
      </w:r>
    </w:p>
    <w:p w:rsidR="00A86D80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RAR window could </w:t>
      </w:r>
      <w:r>
        <w:rPr>
          <w:rFonts w:eastAsia="MS Mincho"/>
          <w:lang w:val="en-US" w:eastAsia="ja-JP"/>
        </w:rPr>
        <w:t>accommodate</w:t>
      </w:r>
      <w:r>
        <w:rPr>
          <w:rFonts w:eastAsia="MS Mincho" w:hint="eastAsia"/>
          <w:lang w:val="en-US" w:eastAsia="ja-JP"/>
        </w:rPr>
        <w:t xml:space="preserve"> processing time at </w:t>
      </w:r>
      <w:proofErr w:type="spellStart"/>
      <w:r>
        <w:rPr>
          <w:rFonts w:eastAsia="MS Mincho" w:hint="eastAsia"/>
          <w:lang w:val="en-US" w:eastAsia="ja-JP"/>
        </w:rPr>
        <w:t>gNB</w:t>
      </w:r>
      <w:proofErr w:type="spellEnd"/>
      <w:r>
        <w:rPr>
          <w:rFonts w:eastAsia="MS Mincho" w:hint="eastAsia"/>
          <w:lang w:val="en-US" w:eastAsia="ja-JP"/>
        </w:rPr>
        <w:t xml:space="preserve">. </w:t>
      </w:r>
    </w:p>
    <w:p w:rsidR="00A86D80" w:rsidRDefault="00A86D80" w:rsidP="00A86D80">
      <w:pPr>
        <w:numPr>
          <w:ilvl w:val="2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Maximum </w:t>
      </w:r>
      <w:r>
        <w:rPr>
          <w:rFonts w:eastAsia="MS Mincho" w:hint="eastAsia"/>
          <w:lang w:val="en-US" w:eastAsia="ja-JP"/>
        </w:rPr>
        <w:t>window size</w:t>
      </w:r>
      <w:r w:rsidRPr="003E573E">
        <w:rPr>
          <w:rFonts w:eastAsia="MS Mincho"/>
          <w:lang w:val="en-US" w:eastAsia="ja-JP"/>
        </w:rPr>
        <w:t xml:space="preserve"> depends on worst case </w:t>
      </w:r>
      <w:proofErr w:type="spellStart"/>
      <w:r w:rsidRPr="003E573E">
        <w:rPr>
          <w:rFonts w:eastAsia="MS Mincho"/>
          <w:lang w:val="en-US" w:eastAsia="ja-JP"/>
        </w:rPr>
        <w:t>gNB</w:t>
      </w:r>
      <w:proofErr w:type="spellEnd"/>
      <w:r w:rsidRPr="003E573E">
        <w:rPr>
          <w:rFonts w:eastAsia="MS Mincho"/>
          <w:lang w:val="en-US" w:eastAsia="ja-JP"/>
        </w:rPr>
        <w:t xml:space="preserve"> delay after</w:t>
      </w:r>
      <w:r>
        <w:rPr>
          <w:rFonts w:eastAsia="MS Mincho" w:hint="eastAsia"/>
          <w:lang w:val="en-US" w:eastAsia="ja-JP"/>
        </w:rPr>
        <w:t xml:space="preserve"> </w:t>
      </w:r>
      <w:r w:rsidRPr="003E573E">
        <w:rPr>
          <w:rFonts w:eastAsia="MS Mincho"/>
          <w:lang w:val="en-US" w:eastAsia="ja-JP"/>
        </w:rPr>
        <w:t>Msg1 reception including processing delay, scheduling delay</w:t>
      </w:r>
      <w:r>
        <w:rPr>
          <w:rFonts w:eastAsia="MS Mincho" w:hint="eastAsia"/>
          <w:lang w:val="en-US" w:eastAsia="ja-JP"/>
        </w:rPr>
        <w:t>,</w:t>
      </w:r>
      <w:r w:rsidRPr="003E573E">
        <w:rPr>
          <w:rFonts w:eastAsia="MS Mincho"/>
          <w:lang w:val="en-US" w:eastAsia="ja-JP"/>
        </w:rPr>
        <w:t xml:space="preserve"> </w:t>
      </w:r>
      <w:proofErr w:type="spellStart"/>
      <w:r w:rsidRPr="003E573E">
        <w:rPr>
          <w:rFonts w:eastAsia="MS Mincho"/>
          <w:lang w:val="en-US" w:eastAsia="ja-JP"/>
        </w:rPr>
        <w:t>etc</w:t>
      </w:r>
      <w:proofErr w:type="spellEnd"/>
    </w:p>
    <w:p w:rsidR="00A86D80" w:rsidRDefault="00A86D80" w:rsidP="00A86D80">
      <w:pPr>
        <w:numPr>
          <w:ilvl w:val="2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853927">
        <w:rPr>
          <w:rFonts w:eastAsia="MS Mincho"/>
          <w:lang w:val="en-US" w:eastAsia="ja-JP"/>
        </w:rPr>
        <w:t xml:space="preserve">Minimum  </w:t>
      </w:r>
      <w:r>
        <w:rPr>
          <w:rFonts w:eastAsia="MS Mincho" w:hint="eastAsia"/>
          <w:lang w:val="en-US" w:eastAsia="ja-JP"/>
        </w:rPr>
        <w:t xml:space="preserve">window size </w:t>
      </w:r>
      <w:r w:rsidRPr="00853927">
        <w:rPr>
          <w:rFonts w:eastAsia="MS Mincho"/>
          <w:lang w:val="en-US" w:eastAsia="ja-JP"/>
        </w:rPr>
        <w:t xml:space="preserve">depends on </w:t>
      </w:r>
      <w:r>
        <w:rPr>
          <w:rFonts w:eastAsia="MS Mincho" w:hint="eastAsia"/>
          <w:lang w:val="en-US" w:eastAsia="ja-JP"/>
        </w:rPr>
        <w:t>duration of Msg2 or CORESET and scheduling delay</w:t>
      </w:r>
    </w:p>
    <w:p w:rsidR="00A86D80" w:rsidRPr="00853927" w:rsidRDefault="00A86D80" w:rsidP="00A86D80">
      <w:pPr>
        <w:numPr>
          <w:ilvl w:val="0"/>
          <w:numId w:val="25"/>
        </w:numPr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multiple Msg1 RACH case if supported</w:t>
      </w:r>
    </w:p>
    <w:p w:rsidR="00266E32" w:rsidRDefault="00266E32" w:rsidP="00266E32">
      <w:pPr>
        <w:rPr>
          <w:rFonts w:ascii="Arial" w:hAnsi="Arial" w:cs="Arial"/>
          <w:lang w:val="en-US" w:eastAsia="zh-CN"/>
        </w:rPr>
      </w:pPr>
    </w:p>
    <w:p w:rsidR="00DE5772" w:rsidRPr="00266E32" w:rsidRDefault="00DE5772" w:rsidP="00266E32">
      <w:pPr>
        <w:rPr>
          <w:rFonts w:ascii="Arial" w:hAnsi="Arial" w:cs="Arial"/>
          <w:lang w:val="en-US" w:eastAsia="zh-CN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 w:rsidR="00F2757D" w:rsidRPr="00DB49F7">
        <w:rPr>
          <w:rFonts w:ascii="Arial" w:hAnsi="Arial" w:cs="Arial" w:hint="eastAsia"/>
          <w:b/>
          <w:lang w:eastAsia="zh-CN"/>
        </w:rPr>
        <w:t xml:space="preserve"> </w:t>
      </w:r>
      <w:r w:rsidR="00DE7242">
        <w:rPr>
          <w:rFonts w:ascii="Arial" w:hAnsi="Arial" w:cs="Arial"/>
          <w:b/>
          <w:lang w:eastAsia="zh-CN"/>
        </w:rPr>
        <w:t>RAN2</w:t>
      </w:r>
    </w:p>
    <w:p w:rsidR="006A07EC" w:rsidRDefault="006A07EC" w:rsidP="006A07EC">
      <w:pPr>
        <w:spacing w:after="240"/>
        <w:ind w:firstLine="720"/>
        <w:rPr>
          <w:rFonts w:ascii="Arial" w:hAnsi="Arial" w:cs="Arial"/>
          <w:lang w:val="en-US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 w:rsidR="00F935A6">
        <w:rPr>
          <w:rFonts w:ascii="Arial" w:hAnsi="Arial" w:cs="Arial"/>
          <w:lang w:val="en-US"/>
        </w:rPr>
        <w:t>ask RAN2 to take the above responses into account.</w:t>
      </w:r>
    </w:p>
    <w:p w:rsidR="00A45FFD" w:rsidRPr="006B27BE" w:rsidRDefault="00A45FF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DB7968" w:rsidRDefault="008A2222" w:rsidP="00DB7968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DE7242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NR-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</w:rPr>
        <w:tab/>
        <w:t xml:space="preserve">18 – </w:t>
      </w:r>
      <w:proofErr w:type="gramStart"/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  <w:bCs/>
        </w:rPr>
        <w:t>September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  <w:t>Nagoya, Japan</w:t>
      </w:r>
    </w:p>
    <w:p w:rsidR="0057669E" w:rsidRDefault="00DE7242" w:rsidP="00AC348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 xml:space="preserve">9 – </w:t>
      </w:r>
      <w:proofErr w:type="gramStart"/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</w:rPr>
        <w:t>October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sectPr w:rsidR="005766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65E" w:rsidRDefault="0032065E" w:rsidP="00A0385F">
      <w:r>
        <w:separator/>
      </w:r>
    </w:p>
  </w:endnote>
  <w:endnote w:type="continuationSeparator" w:id="0">
    <w:p w:rsidR="0032065E" w:rsidRDefault="0032065E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65E" w:rsidRDefault="0032065E" w:rsidP="00A0385F">
      <w:r>
        <w:separator/>
      </w:r>
    </w:p>
  </w:footnote>
  <w:footnote w:type="continuationSeparator" w:id="0">
    <w:p w:rsidR="0032065E" w:rsidRDefault="0032065E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947C2"/>
    <w:multiLevelType w:val="hybridMultilevel"/>
    <w:tmpl w:val="6D945B94"/>
    <w:lvl w:ilvl="0" w:tplc="E35A779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66F3554"/>
    <w:multiLevelType w:val="hybridMultilevel"/>
    <w:tmpl w:val="6B3A0C7E"/>
    <w:lvl w:ilvl="0" w:tplc="07A8FFF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364B9D"/>
    <w:multiLevelType w:val="hybridMultilevel"/>
    <w:tmpl w:val="29C60EBE"/>
    <w:lvl w:ilvl="0" w:tplc="F14A4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504B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AE66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62DD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FEF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692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225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8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0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9"/>
  </w:num>
  <w:num w:numId="3">
    <w:abstractNumId w:val="14"/>
  </w:num>
  <w:num w:numId="4">
    <w:abstractNumId w:val="5"/>
  </w:num>
  <w:num w:numId="5">
    <w:abstractNumId w:val="8"/>
  </w:num>
  <w:num w:numId="6">
    <w:abstractNumId w:val="3"/>
  </w:num>
  <w:num w:numId="7">
    <w:abstractNumId w:val="18"/>
  </w:num>
  <w:num w:numId="8">
    <w:abstractNumId w:val="23"/>
  </w:num>
  <w:num w:numId="9">
    <w:abstractNumId w:val="4"/>
  </w:num>
  <w:num w:numId="10">
    <w:abstractNumId w:val="21"/>
  </w:num>
  <w:num w:numId="11">
    <w:abstractNumId w:val="24"/>
  </w:num>
  <w:num w:numId="12">
    <w:abstractNumId w:val="15"/>
  </w:num>
  <w:num w:numId="13">
    <w:abstractNumId w:val="17"/>
  </w:num>
  <w:num w:numId="14">
    <w:abstractNumId w:val="1"/>
  </w:num>
  <w:num w:numId="15">
    <w:abstractNumId w:val="6"/>
  </w:num>
  <w:num w:numId="16">
    <w:abstractNumId w:val="13"/>
  </w:num>
  <w:num w:numId="17">
    <w:abstractNumId w:val="20"/>
  </w:num>
  <w:num w:numId="18">
    <w:abstractNumId w:val="7"/>
  </w:num>
  <w:num w:numId="19">
    <w:abstractNumId w:val="0"/>
  </w:num>
  <w:num w:numId="20">
    <w:abstractNumId w:val="16"/>
  </w:num>
  <w:num w:numId="21">
    <w:abstractNumId w:val="11"/>
  </w:num>
  <w:num w:numId="22">
    <w:abstractNumId w:val="10"/>
  </w:num>
  <w:num w:numId="23">
    <w:abstractNumId w:val="9"/>
  </w:num>
  <w:num w:numId="24">
    <w:abstractNumId w:val="2"/>
  </w:num>
  <w:num w:numId="25">
    <w:abstractNumId w:val="25"/>
  </w:num>
  <w:num w:numId="2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53D13"/>
    <w:rsid w:val="00070E61"/>
    <w:rsid w:val="00084430"/>
    <w:rsid w:val="00084B8F"/>
    <w:rsid w:val="0009661D"/>
    <w:rsid w:val="00097631"/>
    <w:rsid w:val="000A4E5F"/>
    <w:rsid w:val="000B5FEE"/>
    <w:rsid w:val="000B6129"/>
    <w:rsid w:val="000C0292"/>
    <w:rsid w:val="000C3440"/>
    <w:rsid w:val="000D0B01"/>
    <w:rsid w:val="000D1DDB"/>
    <w:rsid w:val="000D26E3"/>
    <w:rsid w:val="000E7DD2"/>
    <w:rsid w:val="000F073A"/>
    <w:rsid w:val="000F168B"/>
    <w:rsid w:val="00130D37"/>
    <w:rsid w:val="00130EDD"/>
    <w:rsid w:val="001324A9"/>
    <w:rsid w:val="001447DD"/>
    <w:rsid w:val="001464B5"/>
    <w:rsid w:val="00154E42"/>
    <w:rsid w:val="00160F76"/>
    <w:rsid w:val="001777D2"/>
    <w:rsid w:val="00183C59"/>
    <w:rsid w:val="00185E99"/>
    <w:rsid w:val="001B7BB1"/>
    <w:rsid w:val="001C101A"/>
    <w:rsid w:val="001D0137"/>
    <w:rsid w:val="001D2B13"/>
    <w:rsid w:val="001D62CE"/>
    <w:rsid w:val="001D769E"/>
    <w:rsid w:val="001E0F05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48D0"/>
    <w:rsid w:val="002630FA"/>
    <w:rsid w:val="00263685"/>
    <w:rsid w:val="00266E32"/>
    <w:rsid w:val="0028702B"/>
    <w:rsid w:val="00290D15"/>
    <w:rsid w:val="0029618C"/>
    <w:rsid w:val="00296769"/>
    <w:rsid w:val="002A4239"/>
    <w:rsid w:val="002B2494"/>
    <w:rsid w:val="002B6CE3"/>
    <w:rsid w:val="002C282B"/>
    <w:rsid w:val="002D3CB8"/>
    <w:rsid w:val="002F36F7"/>
    <w:rsid w:val="002F4FE9"/>
    <w:rsid w:val="003073C2"/>
    <w:rsid w:val="00315BDB"/>
    <w:rsid w:val="0032065E"/>
    <w:rsid w:val="00320A4D"/>
    <w:rsid w:val="00320AA6"/>
    <w:rsid w:val="00325A53"/>
    <w:rsid w:val="003327A8"/>
    <w:rsid w:val="00336FDC"/>
    <w:rsid w:val="00373A3E"/>
    <w:rsid w:val="00384B2D"/>
    <w:rsid w:val="00391281"/>
    <w:rsid w:val="0039149C"/>
    <w:rsid w:val="003A0724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5589E"/>
    <w:rsid w:val="004616AE"/>
    <w:rsid w:val="0047251C"/>
    <w:rsid w:val="004747E9"/>
    <w:rsid w:val="00477B1C"/>
    <w:rsid w:val="004800BD"/>
    <w:rsid w:val="00483127"/>
    <w:rsid w:val="0048545C"/>
    <w:rsid w:val="00486D3C"/>
    <w:rsid w:val="00495090"/>
    <w:rsid w:val="00495A71"/>
    <w:rsid w:val="004A39DA"/>
    <w:rsid w:val="004B02D7"/>
    <w:rsid w:val="004C1B1D"/>
    <w:rsid w:val="004C2C11"/>
    <w:rsid w:val="004C532C"/>
    <w:rsid w:val="004C6819"/>
    <w:rsid w:val="004C6C16"/>
    <w:rsid w:val="004C7421"/>
    <w:rsid w:val="004E197F"/>
    <w:rsid w:val="004E51FB"/>
    <w:rsid w:val="00514E18"/>
    <w:rsid w:val="00527284"/>
    <w:rsid w:val="00537236"/>
    <w:rsid w:val="005464FE"/>
    <w:rsid w:val="00547A1D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16B8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D7B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974F1"/>
    <w:rsid w:val="006A07EC"/>
    <w:rsid w:val="006A2FE4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35F34"/>
    <w:rsid w:val="00740F5E"/>
    <w:rsid w:val="00745C31"/>
    <w:rsid w:val="007461D1"/>
    <w:rsid w:val="00751CAF"/>
    <w:rsid w:val="007626B0"/>
    <w:rsid w:val="00781D50"/>
    <w:rsid w:val="00783469"/>
    <w:rsid w:val="00787115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D66"/>
    <w:rsid w:val="007D48AF"/>
    <w:rsid w:val="007E1177"/>
    <w:rsid w:val="007E3ED9"/>
    <w:rsid w:val="007E49A2"/>
    <w:rsid w:val="007E7230"/>
    <w:rsid w:val="007F043A"/>
    <w:rsid w:val="007F2E73"/>
    <w:rsid w:val="007F3D9A"/>
    <w:rsid w:val="007F570B"/>
    <w:rsid w:val="007F5B4F"/>
    <w:rsid w:val="0080756E"/>
    <w:rsid w:val="008137D0"/>
    <w:rsid w:val="00820AA6"/>
    <w:rsid w:val="008256E4"/>
    <w:rsid w:val="00836BB4"/>
    <w:rsid w:val="00840EFF"/>
    <w:rsid w:val="00841E09"/>
    <w:rsid w:val="00842A83"/>
    <w:rsid w:val="008554FE"/>
    <w:rsid w:val="00855CF4"/>
    <w:rsid w:val="00866C18"/>
    <w:rsid w:val="00872876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C7AB3"/>
    <w:rsid w:val="008D1242"/>
    <w:rsid w:val="008D3FA7"/>
    <w:rsid w:val="008E2B35"/>
    <w:rsid w:val="00905D99"/>
    <w:rsid w:val="00922CAB"/>
    <w:rsid w:val="00923B79"/>
    <w:rsid w:val="00924102"/>
    <w:rsid w:val="00933B5A"/>
    <w:rsid w:val="00935388"/>
    <w:rsid w:val="00947656"/>
    <w:rsid w:val="00953382"/>
    <w:rsid w:val="0095456F"/>
    <w:rsid w:val="00972275"/>
    <w:rsid w:val="00977FBA"/>
    <w:rsid w:val="00980C1E"/>
    <w:rsid w:val="009816F2"/>
    <w:rsid w:val="00983A21"/>
    <w:rsid w:val="009951BC"/>
    <w:rsid w:val="009A317C"/>
    <w:rsid w:val="009A72B1"/>
    <w:rsid w:val="009B512D"/>
    <w:rsid w:val="009C1FF8"/>
    <w:rsid w:val="009D2049"/>
    <w:rsid w:val="009D3C94"/>
    <w:rsid w:val="009E0E72"/>
    <w:rsid w:val="009E5F88"/>
    <w:rsid w:val="009F5A89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5055"/>
    <w:rsid w:val="00A56C16"/>
    <w:rsid w:val="00A57945"/>
    <w:rsid w:val="00A6016B"/>
    <w:rsid w:val="00A70197"/>
    <w:rsid w:val="00A849C1"/>
    <w:rsid w:val="00A86D80"/>
    <w:rsid w:val="00A902C0"/>
    <w:rsid w:val="00A96373"/>
    <w:rsid w:val="00AA2DD1"/>
    <w:rsid w:val="00AA38EA"/>
    <w:rsid w:val="00AA4A3A"/>
    <w:rsid w:val="00AB21B1"/>
    <w:rsid w:val="00AB25E7"/>
    <w:rsid w:val="00AB73F6"/>
    <w:rsid w:val="00AC07A4"/>
    <w:rsid w:val="00AC348E"/>
    <w:rsid w:val="00AC63B5"/>
    <w:rsid w:val="00AE15A2"/>
    <w:rsid w:val="00AF14F0"/>
    <w:rsid w:val="00AF42B2"/>
    <w:rsid w:val="00B04E64"/>
    <w:rsid w:val="00B1276B"/>
    <w:rsid w:val="00B12E22"/>
    <w:rsid w:val="00B16098"/>
    <w:rsid w:val="00B171BB"/>
    <w:rsid w:val="00B17C24"/>
    <w:rsid w:val="00B32122"/>
    <w:rsid w:val="00B322C8"/>
    <w:rsid w:val="00B3340D"/>
    <w:rsid w:val="00B420FD"/>
    <w:rsid w:val="00B42792"/>
    <w:rsid w:val="00B4431C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A7220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73C3"/>
    <w:rsid w:val="00BF7D42"/>
    <w:rsid w:val="00C02A18"/>
    <w:rsid w:val="00C03761"/>
    <w:rsid w:val="00C1461D"/>
    <w:rsid w:val="00C14FA0"/>
    <w:rsid w:val="00C2386D"/>
    <w:rsid w:val="00C3063E"/>
    <w:rsid w:val="00C33304"/>
    <w:rsid w:val="00C40BA3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B4FB4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51D5D"/>
    <w:rsid w:val="00D606E9"/>
    <w:rsid w:val="00D67D55"/>
    <w:rsid w:val="00D774F4"/>
    <w:rsid w:val="00D81E25"/>
    <w:rsid w:val="00D82BEB"/>
    <w:rsid w:val="00D83912"/>
    <w:rsid w:val="00D926E4"/>
    <w:rsid w:val="00DA6E56"/>
    <w:rsid w:val="00DB3A3D"/>
    <w:rsid w:val="00DB3ADF"/>
    <w:rsid w:val="00DB49F7"/>
    <w:rsid w:val="00DB7968"/>
    <w:rsid w:val="00DE5772"/>
    <w:rsid w:val="00DE7242"/>
    <w:rsid w:val="00DF0AD6"/>
    <w:rsid w:val="00DF10F9"/>
    <w:rsid w:val="00DF65E1"/>
    <w:rsid w:val="00E04913"/>
    <w:rsid w:val="00E15B23"/>
    <w:rsid w:val="00E30283"/>
    <w:rsid w:val="00E33608"/>
    <w:rsid w:val="00E344BA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954A7"/>
    <w:rsid w:val="00EB1670"/>
    <w:rsid w:val="00EB1AC7"/>
    <w:rsid w:val="00EB7932"/>
    <w:rsid w:val="00EC2639"/>
    <w:rsid w:val="00EC686B"/>
    <w:rsid w:val="00ED024F"/>
    <w:rsid w:val="00EE0F42"/>
    <w:rsid w:val="00EF0A15"/>
    <w:rsid w:val="00EF2EE0"/>
    <w:rsid w:val="00EF466B"/>
    <w:rsid w:val="00F13E82"/>
    <w:rsid w:val="00F201E9"/>
    <w:rsid w:val="00F2757D"/>
    <w:rsid w:val="00F30871"/>
    <w:rsid w:val="00F326B6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CD"/>
    <w:rsid w:val="00F935A6"/>
    <w:rsid w:val="00F94A87"/>
    <w:rsid w:val="00F97BC7"/>
    <w:rsid w:val="00FB7372"/>
    <w:rsid w:val="00FC29E1"/>
    <w:rsid w:val="00FC5C58"/>
    <w:rsid w:val="00FE0C6F"/>
    <w:rsid w:val="00FE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999F4-CD91-4619-AE27-29968C2BB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dc:creator>MarkXiong</dc:creator>
  <cp:lastModifiedBy>MarkXiong</cp:lastModifiedBy>
  <cp:revision>4</cp:revision>
  <cp:lastPrinted>2002-04-23T01:10:00Z</cp:lastPrinted>
  <dcterms:created xsi:type="dcterms:W3CDTF">2017-08-25T15:15:00Z</dcterms:created>
  <dcterms:modified xsi:type="dcterms:W3CDTF">2017-08-25T15:18:00Z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NSCPROP_SA">
    <vt:lpwstr>C:\Users\samsung\AppData\Local\Temp\Temp1_R1-1711987.zip\R1-1711987.docx</vt:lpwstr>
  </property>
</Properties>
</file>