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98288" w14:textId="6213F642" w:rsidR="006B1B28" w:rsidRPr="005E4E94" w:rsidRDefault="005E4E94" w:rsidP="00934886">
      <w:pPr>
        <w:pStyle w:val="CRCoverPage"/>
        <w:tabs>
          <w:tab w:val="right" w:pos="9639"/>
        </w:tabs>
        <w:spacing w:after="0"/>
        <w:jc w:val="both"/>
        <w:rPr>
          <w:rFonts w:eastAsiaTheme="minorEastAsia"/>
          <w:b/>
          <w:i/>
          <w:noProof/>
          <w:sz w:val="22"/>
          <w:szCs w:val="22"/>
          <w:lang w:eastAsia="zh-CN"/>
        </w:rPr>
      </w:pPr>
      <w:r>
        <w:rPr>
          <w:b/>
          <w:noProof/>
          <w:sz w:val="22"/>
          <w:szCs w:val="22"/>
        </w:rPr>
        <w:t xml:space="preserve">3GPP TSG RAN WG1 Meeting </w:t>
      </w:r>
      <w:r>
        <w:rPr>
          <w:rFonts w:eastAsiaTheme="minorEastAsia" w:hint="eastAsia"/>
          <w:b/>
          <w:noProof/>
          <w:sz w:val="22"/>
          <w:szCs w:val="22"/>
          <w:lang w:eastAsia="zh-CN"/>
        </w:rPr>
        <w:t xml:space="preserve">NR </w:t>
      </w:r>
      <w:r w:rsidR="002D45E5">
        <w:rPr>
          <w:rFonts w:eastAsiaTheme="minorEastAsia"/>
          <w:b/>
          <w:noProof/>
          <w:sz w:val="22"/>
          <w:szCs w:val="22"/>
          <w:lang w:eastAsia="zh-CN"/>
        </w:rPr>
        <w:t>#90</w:t>
      </w:r>
      <w:r w:rsidR="006B1B28" w:rsidRPr="00B54173">
        <w:rPr>
          <w:rFonts w:eastAsiaTheme="minorEastAsia" w:hint="eastAsia"/>
          <w:b/>
          <w:i/>
          <w:noProof/>
          <w:sz w:val="22"/>
          <w:szCs w:val="22"/>
          <w:lang w:eastAsia="zh-CN"/>
        </w:rPr>
        <w:t xml:space="preserve">           </w:t>
      </w:r>
      <w:r w:rsidR="006B1B28">
        <w:rPr>
          <w:rFonts w:eastAsiaTheme="minorEastAsia" w:hint="eastAsia"/>
          <w:b/>
          <w:i/>
          <w:noProof/>
          <w:sz w:val="22"/>
          <w:szCs w:val="22"/>
          <w:lang w:eastAsia="zh-CN"/>
        </w:rPr>
        <w:t xml:space="preserve">                  </w:t>
      </w:r>
      <w:r w:rsidR="00141555">
        <w:rPr>
          <w:rFonts w:eastAsiaTheme="minorEastAsia"/>
          <w:b/>
          <w:i/>
          <w:noProof/>
          <w:sz w:val="22"/>
          <w:szCs w:val="22"/>
          <w:lang w:eastAsia="zh-CN"/>
        </w:rPr>
        <w:t xml:space="preserve">         </w:t>
      </w:r>
      <w:r w:rsidR="003660E7">
        <w:rPr>
          <w:rFonts w:eastAsiaTheme="minorEastAsia" w:hint="eastAsia"/>
          <w:b/>
          <w:i/>
          <w:noProof/>
          <w:sz w:val="22"/>
          <w:szCs w:val="22"/>
          <w:lang w:eastAsia="zh-CN"/>
        </w:rPr>
        <w:t xml:space="preserve">  </w:t>
      </w:r>
      <w:r w:rsidR="00F55082">
        <w:rPr>
          <w:rFonts w:eastAsiaTheme="minorEastAsia" w:hint="eastAsia"/>
          <w:b/>
          <w:i/>
          <w:noProof/>
          <w:sz w:val="22"/>
          <w:szCs w:val="22"/>
          <w:lang w:eastAsia="zh-CN"/>
        </w:rPr>
        <w:t xml:space="preserve"> </w:t>
      </w:r>
      <w:r w:rsidR="00A86F85" w:rsidRPr="00A86F85">
        <w:rPr>
          <w:b/>
          <w:noProof/>
          <w:sz w:val="22"/>
          <w:szCs w:val="22"/>
          <w:lang w:eastAsia="ko-KR"/>
        </w:rPr>
        <w:t>R1-1713562</w:t>
      </w:r>
    </w:p>
    <w:p w14:paraId="73429A59" w14:textId="3385C3E9" w:rsidR="00FE23A2" w:rsidRDefault="002D45E5" w:rsidP="00141555">
      <w:pPr>
        <w:pStyle w:val="Header"/>
        <w:spacing w:after="240"/>
        <w:jc w:val="both"/>
        <w:rPr>
          <w:noProof w:val="0"/>
          <w:sz w:val="24"/>
          <w:szCs w:val="24"/>
          <w:lang w:val="en-US" w:eastAsia="zh-CN"/>
        </w:rPr>
      </w:pPr>
      <w:r>
        <w:rPr>
          <w:bCs/>
          <w:sz w:val="22"/>
          <w:lang w:eastAsia="zh-CN"/>
        </w:rPr>
        <w:t>Prague</w:t>
      </w:r>
      <w:r w:rsidR="006B1B28">
        <w:rPr>
          <w:rFonts w:hint="eastAsia"/>
          <w:bCs/>
          <w:sz w:val="22"/>
          <w:lang w:eastAsia="zh-CN"/>
        </w:rPr>
        <w:t xml:space="preserve">, </w:t>
      </w:r>
      <w:r>
        <w:rPr>
          <w:bCs/>
          <w:sz w:val="22"/>
          <w:lang w:eastAsia="zh-CN"/>
        </w:rPr>
        <w:t>Czech</w:t>
      </w:r>
      <w:r w:rsidR="00A86F85">
        <w:rPr>
          <w:rFonts w:hint="eastAsia"/>
          <w:bCs/>
          <w:sz w:val="22"/>
          <w:lang w:eastAsia="zh-CN"/>
        </w:rPr>
        <w:t>ia</w:t>
      </w:r>
      <w:r w:rsidR="006B1B28">
        <w:rPr>
          <w:rFonts w:hint="eastAsia"/>
          <w:bCs/>
          <w:sz w:val="22"/>
          <w:lang w:eastAsia="zh-CN"/>
        </w:rPr>
        <w:t xml:space="preserve">, </w:t>
      </w:r>
      <w:r w:rsidR="005E4E94">
        <w:rPr>
          <w:rFonts w:hint="eastAsia"/>
          <w:bCs/>
          <w:sz w:val="22"/>
          <w:lang w:eastAsia="zh-CN"/>
        </w:rPr>
        <w:t>2</w:t>
      </w:r>
      <w:r>
        <w:rPr>
          <w:bCs/>
          <w:sz w:val="22"/>
          <w:lang w:eastAsia="zh-CN"/>
        </w:rPr>
        <w:t>2</w:t>
      </w:r>
      <w:r>
        <w:rPr>
          <w:bCs/>
          <w:sz w:val="22"/>
          <w:vertAlign w:val="superscript"/>
          <w:lang w:eastAsia="zh-CN"/>
        </w:rPr>
        <w:t xml:space="preserve">nd </w:t>
      </w:r>
      <w:r w:rsidR="006B1B28">
        <w:rPr>
          <w:bCs/>
          <w:sz w:val="22"/>
          <w:lang w:eastAsia="zh-CN"/>
        </w:rPr>
        <w:t xml:space="preserve">– </w:t>
      </w:r>
      <w:r>
        <w:rPr>
          <w:bCs/>
          <w:sz w:val="22"/>
          <w:lang w:eastAsia="zh-CN"/>
        </w:rPr>
        <w:t>27</w:t>
      </w:r>
      <w:r w:rsidR="006B1B28" w:rsidRPr="00E8445A">
        <w:rPr>
          <w:rFonts w:hint="eastAsia"/>
          <w:bCs/>
          <w:sz w:val="22"/>
          <w:vertAlign w:val="superscript"/>
          <w:lang w:eastAsia="zh-CN"/>
        </w:rPr>
        <w:t>th</w:t>
      </w:r>
      <w:r w:rsidR="006B1B28">
        <w:rPr>
          <w:rFonts w:hint="eastAsia"/>
          <w:bCs/>
          <w:sz w:val="22"/>
          <w:lang w:eastAsia="zh-CN"/>
        </w:rPr>
        <w:t xml:space="preserve"> </w:t>
      </w:r>
      <w:r>
        <w:rPr>
          <w:bCs/>
          <w:sz w:val="22"/>
          <w:lang w:eastAsia="zh-CN"/>
        </w:rPr>
        <w:t>August</w:t>
      </w:r>
      <w:r w:rsidRPr="001053C9">
        <w:rPr>
          <w:bCs/>
          <w:sz w:val="22"/>
          <w:lang w:eastAsia="zh-CN"/>
        </w:rPr>
        <w:t xml:space="preserve"> </w:t>
      </w:r>
      <w:r w:rsidR="006B1B28" w:rsidRPr="001053C9">
        <w:rPr>
          <w:bCs/>
          <w:sz w:val="22"/>
          <w:lang w:eastAsia="zh-CN"/>
        </w:rPr>
        <w:t>201</w:t>
      </w:r>
      <w:r w:rsidR="006B1B28">
        <w:rPr>
          <w:rFonts w:hint="eastAsia"/>
          <w:bCs/>
          <w:sz w:val="22"/>
          <w:lang w:eastAsia="zh-CN"/>
        </w:rPr>
        <w:t>7</w:t>
      </w:r>
    </w:p>
    <w:p w14:paraId="5D28422A" w14:textId="5F159785"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2D45E5">
        <w:rPr>
          <w:rFonts w:ascii="Arial" w:eastAsiaTheme="minorEastAsia" w:hAnsi="Arial"/>
          <w:sz w:val="22"/>
          <w:szCs w:val="22"/>
          <w:lang w:eastAsia="zh-CN"/>
        </w:rPr>
        <w:t>6</w:t>
      </w:r>
      <w:r w:rsidR="005E4E94">
        <w:rPr>
          <w:rFonts w:ascii="Arial" w:eastAsiaTheme="minorEastAsia" w:hAnsi="Arial" w:hint="eastAsia"/>
          <w:sz w:val="22"/>
          <w:szCs w:val="22"/>
          <w:lang w:eastAsia="zh-CN"/>
        </w:rPr>
        <w:t>.1.1.4.4</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71198CD" w:rsidR="00FE23A2" w:rsidRPr="00B54173" w:rsidRDefault="00FE23A2">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6B1B28" w:rsidRPr="006B1B28">
        <w:rPr>
          <w:rFonts w:ascii="Arial" w:eastAsiaTheme="minorEastAsia" w:hAnsi="Arial"/>
          <w:sz w:val="22"/>
          <w:szCs w:val="22"/>
          <w:lang w:eastAsia="zh-CN"/>
        </w:rPr>
        <w:t>4-step RACH procedure</w:t>
      </w:r>
      <w:r w:rsidR="005E4E94">
        <w:rPr>
          <w:rFonts w:ascii="Arial" w:eastAsiaTheme="minorEastAsia" w:hAnsi="Arial" w:hint="eastAsia"/>
          <w:sz w:val="22"/>
          <w:szCs w:val="22"/>
          <w:lang w:eastAsia="zh-CN"/>
        </w:rPr>
        <w:t xml:space="preserve"> discussion</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622FA67C" w14:textId="77E043A5" w:rsidR="003660E7" w:rsidRDefault="003660E7" w:rsidP="00141555">
      <w:pPr>
        <w:spacing w:after="0"/>
        <w:jc w:val="both"/>
        <w:rPr>
          <w:rFonts w:eastAsiaTheme="minorEastAsia"/>
          <w:color w:val="000000"/>
          <w:lang w:eastAsia="zh-CN"/>
        </w:rPr>
      </w:pPr>
      <w:r>
        <w:rPr>
          <w:rFonts w:eastAsiaTheme="minorEastAsia" w:hint="eastAsia"/>
          <w:color w:val="000000"/>
          <w:lang w:eastAsia="zh-CN"/>
        </w:rPr>
        <w:t>From last RAN1 meeting, the following agreements are drawn:</w:t>
      </w:r>
    </w:p>
    <w:p w14:paraId="3E4D916E" w14:textId="77777777" w:rsidR="003660E7" w:rsidRPr="00CA7D3F" w:rsidRDefault="003660E7" w:rsidP="003660E7">
      <w:pPr>
        <w:rPr>
          <w:rFonts w:eastAsia="MS Mincho"/>
          <w:b/>
          <w:u w:val="single"/>
          <w:lang w:eastAsia="ja-JP"/>
        </w:rPr>
      </w:pPr>
      <w:r w:rsidRPr="00B16098">
        <w:rPr>
          <w:rFonts w:eastAsia="MS Mincho" w:hint="eastAsia"/>
          <w:b/>
          <w:highlight w:val="green"/>
          <w:u w:val="single"/>
          <w:lang w:eastAsia="ja-JP"/>
        </w:rPr>
        <w:t>Agreements:</w:t>
      </w:r>
    </w:p>
    <w:p w14:paraId="40D109FE" w14:textId="77777777" w:rsidR="003660E7" w:rsidRDefault="003660E7" w:rsidP="003660E7">
      <w:pPr>
        <w:numPr>
          <w:ilvl w:val="0"/>
          <w:numId w:val="40"/>
        </w:numPr>
        <w:spacing w:after="0"/>
        <w:rPr>
          <w:rFonts w:eastAsia="MS Mincho"/>
          <w:lang w:eastAsia="ja-JP"/>
        </w:rPr>
      </w:pPr>
      <w:r w:rsidRPr="001C3EE4">
        <w:rPr>
          <w:rFonts w:eastAsia="MS Mincho"/>
          <w:lang w:eastAsia="ja-JP"/>
        </w:rPr>
        <w:t>All random access configuration information is broadcasted in all beams used for RMSI within a cell</w:t>
      </w:r>
    </w:p>
    <w:p w14:paraId="2E7937BB" w14:textId="77777777" w:rsidR="003660E7" w:rsidRPr="007022B7" w:rsidRDefault="003660E7" w:rsidP="003660E7">
      <w:pPr>
        <w:numPr>
          <w:ilvl w:val="1"/>
          <w:numId w:val="40"/>
        </w:numPr>
        <w:spacing w:after="0"/>
        <w:rPr>
          <w:rFonts w:eastAsia="MS Mincho"/>
          <w:lang w:eastAsia="ja-JP"/>
        </w:rPr>
      </w:pPr>
      <w:proofErr w:type="spellStart"/>
      <w:r>
        <w:rPr>
          <w:rFonts w:eastAsia="MS Mincho" w:hint="eastAsia"/>
          <w:lang w:eastAsia="ja-JP"/>
        </w:rPr>
        <w:t>i.e</w:t>
      </w:r>
      <w:proofErr w:type="spellEnd"/>
      <w:r>
        <w:rPr>
          <w:rFonts w:eastAsia="MS Mincho" w:hint="eastAsia"/>
          <w:lang w:eastAsia="ja-JP"/>
        </w:rPr>
        <w:t>, RMSI information is common for all beams</w:t>
      </w:r>
    </w:p>
    <w:p w14:paraId="77992FCE" w14:textId="77777777" w:rsidR="003660E7" w:rsidRPr="002716D8" w:rsidRDefault="003660E7" w:rsidP="003660E7">
      <w:pPr>
        <w:rPr>
          <w:rFonts w:eastAsia="MS Mincho"/>
          <w:b/>
          <w:u w:val="single"/>
          <w:lang w:eastAsia="ja-JP"/>
        </w:rPr>
      </w:pPr>
      <w:r w:rsidRPr="00B16098">
        <w:rPr>
          <w:rFonts w:eastAsia="MS Mincho" w:hint="eastAsia"/>
          <w:b/>
          <w:highlight w:val="green"/>
          <w:u w:val="single"/>
          <w:lang w:eastAsia="ja-JP"/>
        </w:rPr>
        <w:t>Agreements:</w:t>
      </w:r>
    </w:p>
    <w:p w14:paraId="4ACBED18" w14:textId="77777777" w:rsidR="003660E7" w:rsidRPr="002716D8" w:rsidRDefault="003660E7" w:rsidP="003660E7">
      <w:pPr>
        <w:numPr>
          <w:ilvl w:val="0"/>
          <w:numId w:val="41"/>
        </w:numPr>
        <w:spacing w:after="0"/>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C5383EB" w14:textId="77777777" w:rsidR="003660E7" w:rsidRDefault="003660E7" w:rsidP="003660E7">
      <w:pPr>
        <w:numPr>
          <w:ilvl w:val="1"/>
          <w:numId w:val="41"/>
        </w:numPr>
        <w:spacing w:after="0"/>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7AF88BCF" w14:textId="77777777" w:rsidR="003660E7" w:rsidRPr="008877A2" w:rsidRDefault="003660E7" w:rsidP="003660E7">
      <w:pPr>
        <w:numPr>
          <w:ilvl w:val="1"/>
          <w:numId w:val="41"/>
        </w:numPr>
        <w:spacing w:after="0"/>
        <w:rPr>
          <w:rFonts w:eastAsia="MS Mincho"/>
          <w:lang w:eastAsia="ja-JP"/>
        </w:rPr>
      </w:pPr>
      <w:r w:rsidRPr="002D6C94">
        <w:rPr>
          <w:rFonts w:eastAsia="MS Mincho" w:hint="eastAsia"/>
          <w:lang w:eastAsia="ja-JP"/>
        </w:rPr>
        <w:t>A</w:t>
      </w:r>
      <w:r>
        <w:t>ssociation between RACH resources and SS blocks</w:t>
      </w:r>
    </w:p>
    <w:p w14:paraId="2C18824E" w14:textId="77777777" w:rsidR="003660E7" w:rsidRPr="009C3B7E" w:rsidRDefault="003660E7" w:rsidP="003660E7">
      <w:pPr>
        <w:numPr>
          <w:ilvl w:val="1"/>
          <w:numId w:val="41"/>
        </w:numPr>
        <w:spacing w:after="0"/>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434BB8C9" w14:textId="77777777" w:rsidR="003660E7" w:rsidRPr="002716D8" w:rsidRDefault="003660E7" w:rsidP="003660E7">
      <w:pPr>
        <w:numPr>
          <w:ilvl w:val="1"/>
          <w:numId w:val="41"/>
        </w:numPr>
        <w:spacing w:after="0"/>
        <w:rPr>
          <w:rFonts w:eastAsia="MS Mincho"/>
          <w:lang w:eastAsia="ja-JP"/>
        </w:rPr>
      </w:pPr>
      <w:r>
        <w:rPr>
          <w:rFonts w:eastAsia="MS Mincho" w:hint="eastAsia"/>
          <w:lang w:eastAsia="ja-JP"/>
        </w:rPr>
        <w:t>Note that above CSI-RS configuration is UE-specifically configured</w:t>
      </w:r>
    </w:p>
    <w:p w14:paraId="2FB299A9" w14:textId="77777777" w:rsidR="003660E7" w:rsidRPr="00AC10CE" w:rsidRDefault="003660E7" w:rsidP="003660E7">
      <w:pPr>
        <w:rPr>
          <w:rFonts w:eastAsia="MS Mincho"/>
          <w:b/>
          <w:highlight w:val="yellow"/>
          <w:u w:val="single"/>
          <w:lang w:eastAsia="ja-JP"/>
        </w:rPr>
      </w:pPr>
      <w:r w:rsidRPr="008949F7">
        <w:rPr>
          <w:rFonts w:eastAsia="MS Mincho" w:hint="eastAsia"/>
          <w:b/>
          <w:highlight w:val="green"/>
          <w:u w:val="single"/>
          <w:lang w:eastAsia="ja-JP"/>
        </w:rPr>
        <w:t>Agreements:</w:t>
      </w:r>
    </w:p>
    <w:p w14:paraId="71BDB259" w14:textId="77777777" w:rsidR="003660E7" w:rsidRPr="005E6057" w:rsidRDefault="003660E7" w:rsidP="003660E7">
      <w:pPr>
        <w:numPr>
          <w:ilvl w:val="0"/>
          <w:numId w:val="43"/>
        </w:numPr>
        <w:spacing w:after="0"/>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56FE4E4" w14:textId="77777777" w:rsidR="003660E7" w:rsidRPr="005E6057" w:rsidRDefault="003660E7" w:rsidP="003660E7">
      <w:pPr>
        <w:numPr>
          <w:ilvl w:val="1"/>
          <w:numId w:val="43"/>
        </w:numPr>
        <w:spacing w:after="0"/>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00ACA951" w14:textId="77777777" w:rsidR="003660E7" w:rsidRPr="005E6057" w:rsidRDefault="003660E7" w:rsidP="003660E7">
      <w:pPr>
        <w:numPr>
          <w:ilvl w:val="1"/>
          <w:numId w:val="43"/>
        </w:numPr>
        <w:spacing w:after="0"/>
        <w:rPr>
          <w:rFonts w:eastAsia="MS Mincho"/>
          <w:lang w:eastAsia="ja-JP"/>
        </w:rPr>
      </w:pPr>
      <w:r w:rsidRPr="005E6057">
        <w:rPr>
          <w:rFonts w:eastAsia="MS Mincho"/>
          <w:lang w:eastAsia="ja-JP"/>
        </w:rPr>
        <w:t xml:space="preserve">Note: Multiple Msg1 can be transmitted with same or different UE TX beams </w:t>
      </w:r>
    </w:p>
    <w:p w14:paraId="5027DA0D" w14:textId="77777777" w:rsidR="003660E7" w:rsidRPr="008D5671" w:rsidRDefault="003660E7" w:rsidP="003660E7">
      <w:pPr>
        <w:rPr>
          <w:rFonts w:eastAsia="MS Mincho"/>
          <w:b/>
          <w:u w:val="single"/>
          <w:lang w:eastAsia="ja-JP"/>
        </w:rPr>
      </w:pPr>
      <w:r w:rsidRPr="008949F7">
        <w:rPr>
          <w:rFonts w:eastAsia="MS Mincho" w:hint="eastAsia"/>
          <w:b/>
          <w:highlight w:val="green"/>
          <w:u w:val="single"/>
          <w:lang w:eastAsia="ja-JP"/>
        </w:rPr>
        <w:t>Agreements:</w:t>
      </w:r>
    </w:p>
    <w:p w14:paraId="23E50F7F" w14:textId="77777777" w:rsidR="003660E7" w:rsidRPr="008D5671" w:rsidRDefault="003660E7" w:rsidP="003660E7">
      <w:pPr>
        <w:numPr>
          <w:ilvl w:val="0"/>
          <w:numId w:val="42"/>
        </w:numPr>
        <w:spacing w:after="0"/>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14:paraId="25904EC2" w14:textId="77777777" w:rsidR="003660E7" w:rsidRPr="008D5671" w:rsidRDefault="003660E7" w:rsidP="003660E7">
      <w:pPr>
        <w:numPr>
          <w:ilvl w:val="1"/>
          <w:numId w:val="42"/>
        </w:numPr>
        <w:spacing w:after="0"/>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2C2A373A" w14:textId="77777777" w:rsidR="003660E7" w:rsidRPr="008D5671" w:rsidRDefault="003660E7" w:rsidP="003660E7">
      <w:pPr>
        <w:numPr>
          <w:ilvl w:val="1"/>
          <w:numId w:val="42"/>
        </w:numPr>
        <w:spacing w:after="0"/>
        <w:rPr>
          <w:rFonts w:eastAsia="MS Mincho"/>
          <w:lang w:eastAsia="ja-JP"/>
        </w:rPr>
      </w:pPr>
      <w:r w:rsidRPr="008D5671">
        <w:rPr>
          <w:rFonts w:eastAsia="MS Mincho"/>
          <w:lang w:val="sv-SE" w:eastAsia="ja-JP"/>
        </w:rPr>
        <w:t>RAN1 strives to minimize the set of parameters.</w:t>
      </w:r>
    </w:p>
    <w:p w14:paraId="6A95823C" w14:textId="77777777" w:rsidR="003660E7" w:rsidRPr="008D5671" w:rsidRDefault="003660E7" w:rsidP="003660E7">
      <w:pPr>
        <w:numPr>
          <w:ilvl w:val="1"/>
          <w:numId w:val="42"/>
        </w:numPr>
        <w:spacing w:after="0"/>
        <w:rPr>
          <w:rFonts w:eastAsia="MS Mincho"/>
          <w:lang w:eastAsia="ja-JP"/>
        </w:rPr>
      </w:pPr>
      <w:r w:rsidRPr="008D5671">
        <w:rPr>
          <w:rFonts w:eastAsia="MS Mincho"/>
          <w:lang w:val="sv-SE" w:eastAsia="ja-JP"/>
        </w:rPr>
        <w:t>FFS the set of parameters</w:t>
      </w:r>
    </w:p>
    <w:p w14:paraId="04B233A8" w14:textId="77777777" w:rsidR="003660E7" w:rsidRPr="008D5671" w:rsidRDefault="003660E7" w:rsidP="003660E7">
      <w:pPr>
        <w:numPr>
          <w:ilvl w:val="1"/>
          <w:numId w:val="42"/>
        </w:numPr>
        <w:spacing w:after="0"/>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14:paraId="78B6CEE0" w14:textId="0C1B7197" w:rsidR="00922C9B" w:rsidRPr="003E18C3" w:rsidRDefault="00352648" w:rsidP="00141555">
      <w:pPr>
        <w:spacing w:after="0"/>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3B0D95">
        <w:rPr>
          <w:rFonts w:eastAsiaTheme="minorEastAsia" w:hint="eastAsia"/>
          <w:color w:val="000000"/>
          <w:lang w:eastAsia="zh-CN"/>
        </w:rPr>
        <w:t xml:space="preserve">, i.e., </w:t>
      </w:r>
      <w:r w:rsidR="005E4E94">
        <w:rPr>
          <w:rFonts w:eastAsiaTheme="minorEastAsia" w:hint="eastAsia"/>
          <w:color w:val="000000"/>
          <w:lang w:eastAsia="zh-CN"/>
        </w:rPr>
        <w:t xml:space="preserve">multiple msg.1 transmission for contention free case, </w:t>
      </w:r>
      <w:r w:rsidR="003B0D95">
        <w:rPr>
          <w:rFonts w:eastAsiaTheme="minorEastAsia" w:hint="eastAsia"/>
          <w:color w:val="000000"/>
          <w:lang w:eastAsia="zh-CN"/>
        </w:rPr>
        <w:t>the numerology consideration, RACH resource consideration</w:t>
      </w:r>
      <w:r w:rsidR="007C448A">
        <w:rPr>
          <w:rFonts w:eastAsiaTheme="minorEastAsia"/>
          <w:color w:val="000000"/>
          <w:lang w:eastAsia="zh-CN"/>
        </w:rPr>
        <w:t>s and configurations</w:t>
      </w:r>
      <w:r w:rsidR="003660E7">
        <w:rPr>
          <w:rFonts w:eastAsiaTheme="minorEastAsia" w:hint="eastAsia"/>
          <w:color w:val="000000"/>
          <w:lang w:eastAsia="zh-CN"/>
        </w:rPr>
        <w:t xml:space="preserve"> </w:t>
      </w:r>
      <w:r w:rsidR="003B0D95">
        <w:rPr>
          <w:rFonts w:eastAsiaTheme="minorEastAsia" w:hint="eastAsia"/>
          <w:color w:val="000000"/>
          <w:lang w:eastAsia="zh-CN"/>
        </w:rPr>
        <w:t xml:space="preserve">and also </w:t>
      </w:r>
      <w:r w:rsidR="003660E7">
        <w:rPr>
          <w:rFonts w:eastAsiaTheme="minorEastAsia" w:hint="eastAsia"/>
          <w:color w:val="000000"/>
          <w:lang w:eastAsia="zh-CN"/>
        </w:rPr>
        <w:t xml:space="preserve">some </w:t>
      </w:r>
      <w:r w:rsidR="003B0D95">
        <w:rPr>
          <w:rFonts w:eastAsiaTheme="minorEastAsia" w:hint="eastAsia"/>
          <w:color w:val="000000"/>
          <w:lang w:eastAsia="zh-CN"/>
        </w:rPr>
        <w:t>beam management related discussion</w:t>
      </w:r>
      <w:r w:rsidR="005348FD">
        <w:rPr>
          <w:rFonts w:eastAsiaTheme="minorEastAsia" w:hint="eastAsia"/>
          <w:color w:val="000000"/>
          <w:lang w:eastAsia="zh-CN"/>
        </w:rPr>
        <w:t xml:space="preserve">. </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lastRenderedPageBreak/>
        <w:t>Discussions</w:t>
      </w:r>
    </w:p>
    <w:p w14:paraId="798E3786" w14:textId="6531B60F" w:rsidR="00047D5F" w:rsidRDefault="00047D5F" w:rsidP="00DB79AC">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DB79AC">
        <w:rPr>
          <w:rFonts w:ascii="Times New Roman" w:eastAsiaTheme="minorEastAsia" w:hAnsi="Times New Roman"/>
          <w:b/>
          <w:color w:val="000000"/>
          <w:sz w:val="21"/>
          <w:lang w:val="en-US" w:eastAsia="zh-CN"/>
        </w:rPr>
        <w:t>Multiple Msg.1 before end of RAR</w:t>
      </w:r>
    </w:p>
    <w:p w14:paraId="28C91970" w14:textId="71E1FB4F" w:rsidR="00C17FFA" w:rsidRDefault="00C17FFA" w:rsidP="00DB79AC">
      <w:pPr>
        <w:rPr>
          <w:rFonts w:eastAsiaTheme="minorEastAsia"/>
          <w:lang w:eastAsia="zh-CN"/>
        </w:rPr>
      </w:pPr>
      <w:r>
        <w:rPr>
          <w:rFonts w:eastAsiaTheme="minorEastAsia" w:hint="eastAsia"/>
          <w:lang w:eastAsia="zh-CN"/>
        </w:rPr>
        <w:t>Based on the last agreement, f</w:t>
      </w:r>
      <w:r w:rsidRPr="005E6057">
        <w:rPr>
          <w:rFonts w:eastAsia="MS Mincho"/>
          <w:lang w:eastAsia="ja-JP"/>
        </w:rPr>
        <w:t>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r>
        <w:rPr>
          <w:rFonts w:eastAsiaTheme="minorEastAsia" w:hint="eastAsia"/>
          <w:lang w:eastAsia="zh-CN"/>
        </w:rPr>
        <w:t xml:space="preserve"> </w:t>
      </w:r>
      <w:r>
        <w:rPr>
          <w:rFonts w:eastAsiaTheme="minorEastAsia"/>
          <w:lang w:eastAsia="zh-CN"/>
        </w:rPr>
        <w:t>S</w:t>
      </w:r>
      <w:r>
        <w:rPr>
          <w:rFonts w:eastAsiaTheme="minorEastAsia" w:hint="eastAsia"/>
          <w:lang w:eastAsia="zh-CN"/>
        </w:rPr>
        <w:t>uch agreements will leave three options as following:</w:t>
      </w:r>
    </w:p>
    <w:p w14:paraId="4857F86B" w14:textId="6BF2B590" w:rsidR="00C17FFA" w:rsidRDefault="00C17FFA" w:rsidP="00DB79AC">
      <w:pPr>
        <w:rPr>
          <w:rFonts w:eastAsiaTheme="minorEastAsia"/>
          <w:lang w:eastAsia="zh-CN"/>
        </w:rPr>
      </w:pPr>
      <w:r w:rsidRPr="00DB79AC">
        <w:rPr>
          <w:rFonts w:eastAsiaTheme="minorEastAsia"/>
          <w:i/>
          <w:lang w:eastAsia="zh-CN"/>
        </w:rPr>
        <w:t>Option 1:</w:t>
      </w:r>
      <w:r>
        <w:rPr>
          <w:rFonts w:eastAsiaTheme="minorEastAsia" w:hint="eastAsia"/>
          <w:lang w:eastAsia="zh-CN"/>
        </w:rPr>
        <w:t xml:space="preserve"> </w:t>
      </w:r>
      <w:r w:rsidRPr="00C17FFA">
        <w:rPr>
          <w:rFonts w:eastAsiaTheme="minorEastAsia"/>
          <w:lang w:eastAsia="zh-CN"/>
        </w:rPr>
        <w:t>a long RAR window starts after the first msg.1, and UE could transmit the 2</w:t>
      </w:r>
      <w:r w:rsidRPr="00DB79AC">
        <w:rPr>
          <w:rFonts w:eastAsiaTheme="minorEastAsia"/>
          <w:vertAlign w:val="superscript"/>
          <w:lang w:eastAsia="zh-CN"/>
        </w:rPr>
        <w:t>nd</w:t>
      </w:r>
      <w:r w:rsidRPr="00C17FFA">
        <w:rPr>
          <w:rFonts w:eastAsiaTheme="minorEastAsia"/>
          <w:lang w:eastAsia="zh-CN"/>
        </w:rPr>
        <w:t>, 3</w:t>
      </w:r>
      <w:r w:rsidRPr="00DB79AC">
        <w:rPr>
          <w:rFonts w:eastAsiaTheme="minorEastAsia"/>
          <w:vertAlign w:val="superscript"/>
          <w:lang w:eastAsia="zh-CN"/>
        </w:rPr>
        <w:t>rd</w:t>
      </w:r>
      <w:r>
        <w:rPr>
          <w:rFonts w:eastAsiaTheme="minorEastAsia" w:hint="eastAsia"/>
          <w:lang w:eastAsia="zh-CN"/>
        </w:rPr>
        <w:t xml:space="preserve"> </w:t>
      </w:r>
      <w:r w:rsidRPr="00C17FFA">
        <w:rPr>
          <w:rFonts w:eastAsiaTheme="minorEastAsia"/>
          <w:lang w:eastAsia="zh-CN"/>
        </w:rPr>
        <w:t>msg.1 before the end of RAR window</w:t>
      </w:r>
      <w:r w:rsidR="00FA5754">
        <w:rPr>
          <w:rFonts w:eastAsiaTheme="minorEastAsia" w:hint="eastAsia"/>
          <w:lang w:eastAsia="zh-CN"/>
        </w:rPr>
        <w:t xml:space="preserve"> (as shown in Fig. 1)</w:t>
      </w:r>
      <w:r w:rsidRPr="00C17FFA">
        <w:rPr>
          <w:rFonts w:eastAsiaTheme="minorEastAsia"/>
          <w:lang w:eastAsia="zh-CN"/>
        </w:rPr>
        <w:t>;</w:t>
      </w:r>
    </w:p>
    <w:p w14:paraId="592C3512" w14:textId="6889C356" w:rsidR="00FA5754" w:rsidRDefault="009E4F00" w:rsidP="00DB79AC">
      <w:pPr>
        <w:jc w:val="center"/>
        <w:rPr>
          <w:rFonts w:eastAsiaTheme="minorEastAsia"/>
          <w:lang w:eastAsia="zh-CN"/>
        </w:rPr>
      </w:pPr>
      <w:r>
        <w:object w:dxaOrig="15335" w:dyaOrig="3880" w14:anchorId="2714C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91.35pt" o:ole="">
            <v:imagedata r:id="rId9" o:title=""/>
          </v:shape>
          <o:OLEObject Type="Embed" ProgID="Visio.Drawing.11" ShapeID="_x0000_i1025" DrawAspect="Content" ObjectID="_1563971736" r:id="rId10"/>
        </w:object>
      </w:r>
    </w:p>
    <w:p w14:paraId="1427222F" w14:textId="0CDF65FF" w:rsidR="00CF17ED" w:rsidRPr="000D5C3E" w:rsidRDefault="00CF17ED" w:rsidP="00DB79AC">
      <w:pPr>
        <w:jc w:val="center"/>
        <w:rPr>
          <w:rFonts w:eastAsiaTheme="minorEastAsia"/>
          <w:lang w:eastAsia="zh-CN"/>
        </w:rPr>
      </w:pPr>
      <w:r>
        <w:rPr>
          <w:rFonts w:eastAsiaTheme="minorEastAsia" w:hint="eastAsia"/>
          <w:lang w:eastAsia="zh-CN"/>
        </w:rPr>
        <w:t xml:space="preserve">Fig. 1 </w:t>
      </w:r>
      <w:r>
        <w:rPr>
          <w:rFonts w:eastAsiaTheme="minorEastAsia"/>
          <w:lang w:eastAsia="zh-CN"/>
        </w:rPr>
        <w:t>multiple</w:t>
      </w:r>
      <w:r>
        <w:rPr>
          <w:rFonts w:eastAsiaTheme="minorEastAsia" w:hint="eastAsia"/>
          <w:lang w:eastAsia="zh-CN"/>
        </w:rPr>
        <w:t xml:space="preserve"> msg.1 in one RACH attempt with long RAR window</w:t>
      </w:r>
      <w:r w:rsidR="00266828">
        <w:rPr>
          <w:rFonts w:eastAsiaTheme="minorEastAsia" w:hint="eastAsia"/>
          <w:lang w:eastAsia="zh-CN"/>
        </w:rPr>
        <w:t xml:space="preserve"> after first msg.1</w:t>
      </w:r>
    </w:p>
    <w:p w14:paraId="78862446" w14:textId="5D74E4D1" w:rsidR="00C17FFA" w:rsidRDefault="00C17FFA" w:rsidP="00C17FFA">
      <w:pPr>
        <w:rPr>
          <w:rFonts w:eastAsiaTheme="minorEastAsia"/>
          <w:lang w:eastAsia="zh-CN"/>
        </w:rPr>
      </w:pPr>
      <w:r w:rsidRPr="00DB79AC">
        <w:rPr>
          <w:rFonts w:eastAsiaTheme="minorEastAsia"/>
          <w:i/>
          <w:lang w:eastAsia="zh-CN"/>
        </w:rPr>
        <w:t>Option 2:</w:t>
      </w:r>
      <w:r w:rsidR="00CF17ED">
        <w:rPr>
          <w:rFonts w:eastAsiaTheme="minorEastAsia"/>
          <w:lang w:eastAsia="zh-CN"/>
        </w:rPr>
        <w:t xml:space="preserve"> the RAR window</w:t>
      </w:r>
      <w:r w:rsidRPr="00C17FFA">
        <w:rPr>
          <w:rFonts w:eastAsiaTheme="minorEastAsia"/>
          <w:lang w:eastAsia="zh-CN"/>
        </w:rPr>
        <w:t xml:space="preserve"> starts after the last msg.1 </w:t>
      </w:r>
      <w:r w:rsidR="00BA7FA7">
        <w:rPr>
          <w:rFonts w:eastAsiaTheme="minorEastAsia" w:hint="eastAsia"/>
          <w:lang w:eastAsia="zh-CN"/>
        </w:rPr>
        <w:t>(as shown in Fig. 2)</w:t>
      </w:r>
      <w:r w:rsidRPr="00C17FFA">
        <w:rPr>
          <w:rFonts w:eastAsiaTheme="minorEastAsia"/>
          <w:lang w:eastAsia="zh-CN"/>
        </w:rPr>
        <w:t>;</w:t>
      </w:r>
    </w:p>
    <w:p w14:paraId="29AEE9E7" w14:textId="65634D7F" w:rsidR="00BA7FA7" w:rsidRDefault="00266828" w:rsidP="00DB79AC">
      <w:pPr>
        <w:jc w:val="center"/>
        <w:rPr>
          <w:rFonts w:eastAsiaTheme="minorEastAsia"/>
          <w:lang w:eastAsia="zh-CN"/>
        </w:rPr>
      </w:pPr>
      <w:r>
        <w:object w:dxaOrig="15335" w:dyaOrig="3219" w14:anchorId="6DBB43A0">
          <v:shape id="_x0000_i1026" type="#_x0000_t75" style="width:382.55pt;height:79.5pt" o:ole="">
            <v:imagedata r:id="rId11" o:title=""/>
          </v:shape>
          <o:OLEObject Type="Embed" ProgID="Visio.Drawing.11" ShapeID="_x0000_i1026" DrawAspect="Content" ObjectID="_1563971737" r:id="rId12"/>
        </w:object>
      </w:r>
    </w:p>
    <w:p w14:paraId="2DA0EA56" w14:textId="085D1C45" w:rsidR="00266828" w:rsidRPr="00266828" w:rsidRDefault="00266828" w:rsidP="00DB79AC">
      <w:pPr>
        <w:jc w:val="center"/>
        <w:rPr>
          <w:rFonts w:eastAsiaTheme="minorEastAsia"/>
          <w:lang w:eastAsia="zh-CN"/>
        </w:rPr>
      </w:pPr>
      <w:r>
        <w:rPr>
          <w:rFonts w:eastAsiaTheme="minorEastAsia" w:hint="eastAsia"/>
          <w:lang w:eastAsia="zh-CN"/>
        </w:rPr>
        <w:t>Fig.</w:t>
      </w:r>
      <w:r w:rsidR="000D5C3E">
        <w:rPr>
          <w:rFonts w:eastAsiaTheme="minorEastAsia" w:hint="eastAsia"/>
          <w:lang w:eastAsia="zh-CN"/>
        </w:rPr>
        <w:t xml:space="preserve"> </w:t>
      </w:r>
      <w:r>
        <w:rPr>
          <w:rFonts w:eastAsiaTheme="minorEastAsia" w:hint="eastAsia"/>
          <w:lang w:eastAsia="zh-CN"/>
        </w:rPr>
        <w:t>2 multiple msg.1 in one RACH attempt with one RAR window after last msg.1</w:t>
      </w:r>
    </w:p>
    <w:p w14:paraId="4D2A96F4" w14:textId="199D9CDB" w:rsidR="00C17FFA" w:rsidRPr="00C17FFA" w:rsidRDefault="00C17FFA" w:rsidP="00C17FFA">
      <w:pPr>
        <w:rPr>
          <w:rFonts w:eastAsiaTheme="minorEastAsia"/>
          <w:lang w:eastAsia="zh-CN"/>
        </w:rPr>
      </w:pPr>
      <w:r w:rsidRPr="00DB79AC">
        <w:rPr>
          <w:rFonts w:eastAsiaTheme="minorEastAsia"/>
          <w:i/>
          <w:lang w:eastAsia="zh-CN"/>
        </w:rPr>
        <w:t>Option 3:</w:t>
      </w:r>
      <w:r w:rsidRPr="00C17FFA">
        <w:rPr>
          <w:rFonts w:eastAsiaTheme="minorEastAsia"/>
          <w:lang w:eastAsia="zh-CN"/>
        </w:rPr>
        <w:t xml:space="preserve"> each RAR window after each msg.1 (</w:t>
      </w:r>
      <w:r w:rsidR="00BA7FA7">
        <w:rPr>
          <w:rFonts w:eastAsiaTheme="minorEastAsia" w:hint="eastAsia"/>
          <w:lang w:eastAsia="zh-CN"/>
        </w:rPr>
        <w:t>as shown in Fig. 3</w:t>
      </w:r>
      <w:r w:rsidRPr="00C17FFA">
        <w:rPr>
          <w:rFonts w:eastAsiaTheme="minorEastAsia"/>
          <w:lang w:eastAsia="zh-CN"/>
        </w:rPr>
        <w:t>)</w:t>
      </w:r>
    </w:p>
    <w:p w14:paraId="20445539" w14:textId="69308D6B" w:rsidR="00C17FFA" w:rsidRDefault="00266828" w:rsidP="00DB79AC">
      <w:pPr>
        <w:jc w:val="center"/>
        <w:rPr>
          <w:rFonts w:eastAsiaTheme="minorEastAsia"/>
          <w:lang w:eastAsia="zh-CN"/>
        </w:rPr>
      </w:pPr>
      <w:r>
        <w:object w:dxaOrig="15335" w:dyaOrig="5597" w14:anchorId="28204FA0">
          <v:shape id="_x0000_i1027" type="#_x0000_t75" style="width:364.85pt;height:134.35pt" o:ole="">
            <v:imagedata r:id="rId13" o:title=""/>
          </v:shape>
          <o:OLEObject Type="Embed" ProgID="Visio.Drawing.11" ShapeID="_x0000_i1027" DrawAspect="Content" ObjectID="_1563971738" r:id="rId14"/>
        </w:object>
      </w:r>
    </w:p>
    <w:p w14:paraId="4C39D437" w14:textId="6D57FAD2" w:rsidR="00266828" w:rsidRDefault="00266828" w:rsidP="00DB79AC">
      <w:pPr>
        <w:jc w:val="center"/>
        <w:rPr>
          <w:rFonts w:eastAsiaTheme="minorEastAsia"/>
          <w:lang w:eastAsia="zh-CN"/>
        </w:rPr>
      </w:pPr>
      <w:r>
        <w:rPr>
          <w:rFonts w:eastAsiaTheme="minorEastAsia" w:hint="eastAsia"/>
          <w:lang w:eastAsia="zh-CN"/>
        </w:rPr>
        <w:t>Fig. 3 multiple msg.1 in one RACH attempt with RAR window after each msg.1</w:t>
      </w:r>
    </w:p>
    <w:p w14:paraId="633E4099" w14:textId="035A2869" w:rsidR="00266828" w:rsidRDefault="00266828" w:rsidP="00DB79AC">
      <w:pPr>
        <w:jc w:val="both"/>
        <w:rPr>
          <w:rFonts w:eastAsiaTheme="minorEastAsia"/>
          <w:lang w:eastAsia="zh-CN"/>
        </w:rPr>
      </w:pPr>
      <w:r>
        <w:rPr>
          <w:rFonts w:eastAsiaTheme="minorEastAsia" w:hint="eastAsia"/>
          <w:lang w:eastAsia="zh-CN"/>
        </w:rPr>
        <w:t>In option 1, the UE will be configured a long RAR window, so aft</w:t>
      </w:r>
      <w:r w:rsidR="000D5C3E">
        <w:rPr>
          <w:rFonts w:eastAsiaTheme="minorEastAsia" w:hint="eastAsia"/>
          <w:lang w:eastAsia="zh-CN"/>
        </w:rPr>
        <w:t xml:space="preserve">er the first msg.1 transmission, UE can prepare the start to detect RAR inside the window. </w:t>
      </w:r>
      <w:r w:rsidR="000D5C3E">
        <w:rPr>
          <w:rFonts w:eastAsiaTheme="minorEastAsia"/>
          <w:lang w:eastAsia="zh-CN"/>
        </w:rPr>
        <w:t>B</w:t>
      </w:r>
      <w:r w:rsidR="000D5C3E">
        <w:rPr>
          <w:rFonts w:eastAsiaTheme="minorEastAsia" w:hint="eastAsia"/>
          <w:lang w:eastAsia="zh-CN"/>
        </w:rPr>
        <w:t xml:space="preserve">efore the window ends, some other available RACH Tx occasions may be </w:t>
      </w:r>
      <w:r w:rsidR="000D5C3E">
        <w:rPr>
          <w:rFonts w:eastAsiaTheme="minorEastAsia" w:hint="eastAsia"/>
          <w:lang w:eastAsia="zh-CN"/>
        </w:rPr>
        <w:lastRenderedPageBreak/>
        <w:t xml:space="preserve">available. </w:t>
      </w:r>
      <w:r w:rsidR="000D5C3E">
        <w:rPr>
          <w:rFonts w:eastAsiaTheme="minorEastAsia"/>
          <w:lang w:eastAsia="zh-CN"/>
        </w:rPr>
        <w:t>T</w:t>
      </w:r>
      <w:r w:rsidR="000D5C3E">
        <w:rPr>
          <w:rFonts w:eastAsiaTheme="minorEastAsia" w:hint="eastAsia"/>
          <w:lang w:eastAsia="zh-CN"/>
        </w:rPr>
        <w:t>hus, if the UE is configured, it could transmit 2</w:t>
      </w:r>
      <w:r w:rsidR="000D5C3E" w:rsidRPr="00DB79AC">
        <w:rPr>
          <w:rFonts w:eastAsiaTheme="minorEastAsia"/>
          <w:vertAlign w:val="superscript"/>
          <w:lang w:eastAsia="zh-CN"/>
        </w:rPr>
        <w:t>nd</w:t>
      </w:r>
      <w:r w:rsidR="000D5C3E">
        <w:rPr>
          <w:rFonts w:eastAsiaTheme="minorEastAsia" w:hint="eastAsia"/>
          <w:lang w:eastAsia="zh-CN"/>
        </w:rPr>
        <w:t xml:space="preserve"> or 3</w:t>
      </w:r>
      <w:r w:rsidR="000D5C3E" w:rsidRPr="00DB79AC">
        <w:rPr>
          <w:rFonts w:eastAsiaTheme="minorEastAsia"/>
          <w:vertAlign w:val="superscript"/>
          <w:lang w:eastAsia="zh-CN"/>
        </w:rPr>
        <w:t>rd</w:t>
      </w:r>
      <w:r w:rsidR="000D5C3E">
        <w:rPr>
          <w:rFonts w:eastAsiaTheme="minorEastAsia" w:hint="eastAsia"/>
          <w:lang w:eastAsia="zh-CN"/>
        </w:rPr>
        <w:t xml:space="preserve"> etc. msg.1 in the </w:t>
      </w:r>
      <w:r w:rsidR="000D5C3E">
        <w:rPr>
          <w:rFonts w:eastAsiaTheme="minorEastAsia"/>
          <w:lang w:eastAsia="zh-CN"/>
        </w:rPr>
        <w:t>available</w:t>
      </w:r>
      <w:r w:rsidR="000D5C3E">
        <w:rPr>
          <w:rFonts w:eastAsiaTheme="minorEastAsia" w:hint="eastAsia"/>
          <w:lang w:eastAsia="zh-CN"/>
        </w:rPr>
        <w:t xml:space="preserve"> Tx occasion before the RAR window ends. </w:t>
      </w:r>
      <w:r w:rsidR="000D5C3E">
        <w:rPr>
          <w:rFonts w:eastAsiaTheme="minorEastAsia"/>
          <w:lang w:eastAsia="zh-CN"/>
        </w:rPr>
        <w:t>B</w:t>
      </w:r>
      <w:r w:rsidR="000D5C3E">
        <w:rPr>
          <w:rFonts w:eastAsiaTheme="minorEastAsia" w:hint="eastAsia"/>
          <w:lang w:eastAsia="zh-CN"/>
        </w:rPr>
        <w:t xml:space="preserve">y doing this, the UE can start the RAR detection very quickly so that the access delay may be relatively smaller. </w:t>
      </w:r>
      <w:r w:rsidR="002E3432">
        <w:rPr>
          <w:rFonts w:eastAsiaTheme="minorEastAsia" w:hint="eastAsia"/>
          <w:lang w:eastAsia="zh-CN"/>
        </w:rPr>
        <w:t xml:space="preserve">With option 2, UE will finish the </w:t>
      </w:r>
      <w:r w:rsidR="002E3432">
        <w:rPr>
          <w:rFonts w:eastAsiaTheme="minorEastAsia"/>
          <w:lang w:eastAsia="zh-CN"/>
        </w:rPr>
        <w:t>multiple</w:t>
      </w:r>
      <w:r w:rsidR="002E3432">
        <w:rPr>
          <w:rFonts w:eastAsiaTheme="minorEastAsia" w:hint="eastAsia"/>
          <w:lang w:eastAsia="zh-CN"/>
        </w:rPr>
        <w:t xml:space="preserve"> msg.1 transmission first, after the last msg.1, the UE will begin the RAR detection. </w:t>
      </w:r>
      <w:r w:rsidR="002E3432">
        <w:rPr>
          <w:rFonts w:eastAsiaTheme="minorEastAsia"/>
          <w:lang w:eastAsia="zh-CN"/>
        </w:rPr>
        <w:t>W</w:t>
      </w:r>
      <w:r w:rsidR="002E3432">
        <w:rPr>
          <w:rFonts w:eastAsiaTheme="minorEastAsia" w:hint="eastAsia"/>
          <w:lang w:eastAsia="zh-CN"/>
        </w:rPr>
        <w:t xml:space="preserve">hile in the option 3, each msg.1 transmission will follow with its own RAR window. </w:t>
      </w:r>
      <w:r w:rsidR="002E3432">
        <w:rPr>
          <w:rFonts w:eastAsiaTheme="minorEastAsia"/>
          <w:lang w:eastAsia="zh-CN"/>
        </w:rPr>
        <w:t>T</w:t>
      </w:r>
      <w:r w:rsidR="002E3432">
        <w:rPr>
          <w:rFonts w:eastAsiaTheme="minorEastAsia" w:hint="eastAsia"/>
          <w:lang w:eastAsia="zh-CN"/>
        </w:rPr>
        <w:t xml:space="preserve">he difference is that before the end of the RAR window of previous msg.1 transmission, the UE is able to </w:t>
      </w:r>
      <w:r w:rsidR="003B129D">
        <w:rPr>
          <w:rFonts w:eastAsiaTheme="minorEastAsia" w:hint="eastAsia"/>
          <w:lang w:eastAsia="zh-CN"/>
        </w:rPr>
        <w:t xml:space="preserve">try another msg.1 transmission. </w:t>
      </w:r>
    </w:p>
    <w:p w14:paraId="79AE155D" w14:textId="77777777" w:rsidR="0042359C" w:rsidRDefault="003B129D" w:rsidP="00DB79AC">
      <w:pPr>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clear that the option 1 and option 3 may have less access delay since they allow the UE to start RAR detection right after the first msg.1 transmission. It</w:t>
      </w:r>
      <w:r>
        <w:rPr>
          <w:rFonts w:eastAsiaTheme="minorEastAsia"/>
          <w:lang w:eastAsia="zh-CN"/>
        </w:rPr>
        <w:t>’</w:t>
      </w:r>
      <w:r>
        <w:rPr>
          <w:rFonts w:eastAsiaTheme="minorEastAsia" w:hint="eastAsia"/>
          <w:lang w:eastAsia="zh-CN"/>
        </w:rPr>
        <w:t xml:space="preserve">s possible that the UE stop the msg.1 transmission once it receives a RAR. </w:t>
      </w:r>
      <w:r>
        <w:rPr>
          <w:rFonts w:eastAsiaTheme="minorEastAsia"/>
          <w:lang w:eastAsia="zh-CN"/>
        </w:rPr>
        <w:t>T</w:t>
      </w:r>
      <w:r>
        <w:rPr>
          <w:rFonts w:eastAsiaTheme="minorEastAsia" w:hint="eastAsia"/>
          <w:lang w:eastAsia="zh-CN"/>
        </w:rPr>
        <w:t xml:space="preserve">he option 2, on the contrary, will wait to detect RAR </w:t>
      </w:r>
      <w:r>
        <w:rPr>
          <w:rFonts w:eastAsiaTheme="minorEastAsia"/>
          <w:lang w:eastAsia="zh-CN"/>
        </w:rPr>
        <w:t>until</w:t>
      </w:r>
      <w:r>
        <w:rPr>
          <w:rFonts w:eastAsiaTheme="minorEastAsia" w:hint="eastAsia"/>
          <w:lang w:eastAsia="zh-CN"/>
        </w:rPr>
        <w:t xml:space="preserve"> all the msg.1 in this attempt transmitted. It seems it may have the larger access delay. But for contention free RACH case, the UE may use narrow beam (CSI-RS based RACH) to conduct RA, in order to achieve the highest beamforming gain, </w:t>
      </w:r>
      <w:r w:rsidR="0042359C">
        <w:rPr>
          <w:rFonts w:eastAsiaTheme="minorEastAsia" w:hint="eastAsia"/>
          <w:lang w:eastAsia="zh-CN"/>
        </w:rPr>
        <w:t xml:space="preserve">the gNB can check all three beams and feedback to the strongest. While for option1 and option3, the first detected RAR may not the best beam pair for the sake of beamforming gain. </w:t>
      </w:r>
    </w:p>
    <w:p w14:paraId="34CCE3D7" w14:textId="48DF2C0D" w:rsidR="003B129D" w:rsidRPr="00DB79AC" w:rsidRDefault="0042359C" w:rsidP="00DB79AC">
      <w:pPr>
        <w:jc w:val="both"/>
        <w:rPr>
          <w:rFonts w:eastAsiaTheme="minorEastAsia"/>
          <w:b/>
          <w:i/>
          <w:lang w:eastAsia="zh-CN"/>
        </w:rPr>
      </w:pPr>
      <w:r w:rsidRPr="00DB79AC">
        <w:rPr>
          <w:rFonts w:eastAsiaTheme="minorEastAsia"/>
          <w:b/>
          <w:i/>
          <w:lang w:eastAsia="zh-CN"/>
        </w:rPr>
        <w:t xml:space="preserve">Observation 1: option1 and 3 may have less access delay but option 2 can </w:t>
      </w:r>
      <w:r w:rsidR="0018307E">
        <w:rPr>
          <w:rFonts w:eastAsiaTheme="minorEastAsia" w:hint="eastAsia"/>
          <w:b/>
          <w:i/>
          <w:lang w:eastAsia="zh-CN"/>
        </w:rPr>
        <w:t>indicate</w:t>
      </w:r>
      <w:r w:rsidRPr="00DB79AC">
        <w:rPr>
          <w:rFonts w:eastAsiaTheme="minorEastAsia"/>
          <w:b/>
          <w:i/>
          <w:lang w:eastAsia="zh-CN"/>
        </w:rPr>
        <w:t xml:space="preserve"> the beam with higher beamforming gain. </w:t>
      </w:r>
      <w:r w:rsidR="003B129D" w:rsidRPr="00DB79AC">
        <w:rPr>
          <w:rFonts w:eastAsiaTheme="minorEastAsia"/>
          <w:b/>
          <w:i/>
          <w:lang w:eastAsia="zh-CN"/>
        </w:rPr>
        <w:t xml:space="preserve"> </w:t>
      </w:r>
    </w:p>
    <w:p w14:paraId="57A8D686" w14:textId="3426A860" w:rsidR="005348FD" w:rsidRPr="005579C9" w:rsidRDefault="00A74F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5579C9">
        <w:rPr>
          <w:rFonts w:ascii="Times New Roman" w:eastAsiaTheme="minorEastAsia" w:hAnsi="Times New Roman"/>
          <w:b/>
          <w:color w:val="000000"/>
          <w:sz w:val="21"/>
          <w:lang w:val="en-US" w:eastAsia="zh-CN"/>
        </w:rPr>
        <w:t xml:space="preserve">Numerology for </w:t>
      </w:r>
      <w:r w:rsidR="00AE1D45" w:rsidRPr="005579C9">
        <w:rPr>
          <w:rFonts w:ascii="Times New Roman" w:eastAsiaTheme="minorEastAsia" w:hAnsi="Times New Roman" w:hint="eastAsia"/>
          <w:b/>
          <w:color w:val="000000"/>
          <w:sz w:val="21"/>
          <w:lang w:val="en-US" w:eastAsia="zh-CN"/>
        </w:rPr>
        <w:t xml:space="preserve">NR </w:t>
      </w:r>
      <w:r w:rsidRPr="005579C9">
        <w:rPr>
          <w:rFonts w:ascii="Times New Roman" w:eastAsiaTheme="minorEastAsia" w:hAnsi="Times New Roman"/>
          <w:b/>
          <w:color w:val="000000"/>
          <w:sz w:val="21"/>
          <w:lang w:val="en-US" w:eastAsia="zh-CN"/>
        </w:rPr>
        <w:t>RACH Procedure</w:t>
      </w:r>
    </w:p>
    <w:p w14:paraId="18F34B54" w14:textId="1573660C" w:rsidR="00A74F90" w:rsidRDefault="00A74F90">
      <w:pPr>
        <w:jc w:val="both"/>
        <w:rPr>
          <w:lang w:eastAsia="zh-CN"/>
        </w:rPr>
      </w:pPr>
      <w:r>
        <w:rPr>
          <w:lang w:eastAsia="zh-CN"/>
        </w:rPr>
        <w:t xml:space="preserve">The numerology for Msg1-4 of the 4-step RA procedure is discussed here. The numerology for Msg1 is </w:t>
      </w:r>
      <w:r w:rsidR="002E1121">
        <w:rPr>
          <w:rFonts w:eastAsiaTheme="minorEastAsia" w:hint="eastAsia"/>
          <w:lang w:eastAsia="zh-CN"/>
        </w:rPr>
        <w:t>more related to</w:t>
      </w:r>
      <w:r>
        <w:rPr>
          <w:lang w:eastAsia="zh-CN"/>
        </w:rPr>
        <w:t xml:space="preserve"> sub-carrier spacing used for sending the RA preamble. This is discussed as part of the RA preamble format design and will be chosen based on the preamble detection performance under various settings. In such a case</w:t>
      </w:r>
      <w:r w:rsidR="00E10DE2">
        <w:rPr>
          <w:lang w:eastAsia="zh-CN"/>
        </w:rPr>
        <w:t>,</w:t>
      </w:r>
      <w:r w:rsidR="00E10DE2">
        <w:rPr>
          <w:rFonts w:eastAsiaTheme="minorEastAsia" w:hint="eastAsia"/>
          <w:lang w:eastAsia="zh-CN"/>
        </w:rPr>
        <w:t xml:space="preserve"> </w:t>
      </w:r>
      <w:r>
        <w:rPr>
          <w:lang w:eastAsia="zh-CN"/>
        </w:rPr>
        <w:t xml:space="preserve">the numerology for Msg1 </w:t>
      </w:r>
      <w:r w:rsidR="002E1121">
        <w:rPr>
          <w:rFonts w:eastAsiaTheme="minorEastAsia" w:hint="eastAsia"/>
          <w:lang w:eastAsia="zh-CN"/>
        </w:rPr>
        <w:t>is expected to be</w:t>
      </w:r>
      <w:r>
        <w:rPr>
          <w:lang w:eastAsia="zh-CN"/>
        </w:rPr>
        <w:t xml:space="preserve"> indicated via the RACH configuration settings which is sent via the RMSI.</w:t>
      </w:r>
    </w:p>
    <w:p w14:paraId="37D458A3" w14:textId="4D677559" w:rsidR="00A74F90" w:rsidRDefault="00A74F90">
      <w:pPr>
        <w:spacing w:after="0"/>
        <w:jc w:val="both"/>
        <w:rPr>
          <w:rFonts w:eastAsia="宋体"/>
          <w:lang w:eastAsia="zh-CN"/>
        </w:rPr>
      </w:pPr>
      <w:r w:rsidRPr="00AA457C">
        <w:rPr>
          <w:lang w:eastAsia="zh-CN"/>
        </w:rPr>
        <w:t>Msg2 is</w:t>
      </w:r>
      <w:r>
        <w:rPr>
          <w:lang w:eastAsia="zh-CN"/>
        </w:rPr>
        <w:t xml:space="preserve"> the response sent to the UE for its Msg1 transmission. This involves decoding the NR-PDCCH in the common search space (CSS) to decode the RAR contents in the NR-PDSCH. </w:t>
      </w:r>
      <w:r>
        <w:rPr>
          <w:rFonts w:eastAsia="宋体"/>
          <w:lang w:eastAsia="zh-CN"/>
        </w:rPr>
        <w:t>The numerology used for NR-PDCCH transmissions on the CSS can be the numerology associated with initial access. In the rare case that a UE needs to receive both NR-PDCCH on the CSS (e.g. for a random access message scheduling) and NR-PDCCH on a</w:t>
      </w:r>
      <w:r w:rsidR="00E559EA">
        <w:rPr>
          <w:rFonts w:eastAsia="宋体"/>
          <w:lang w:eastAsia="zh-CN"/>
        </w:rPr>
        <w:t xml:space="preserve"> UE specific search space</w:t>
      </w:r>
      <w:r w:rsidR="00C30E6B" w:rsidRPr="00C30E6B">
        <w:rPr>
          <w:rFonts w:eastAsia="宋体" w:hint="eastAsia"/>
          <w:lang w:eastAsia="zh-CN"/>
        </w:rPr>
        <w:t xml:space="preserve"> </w:t>
      </w:r>
      <w:r>
        <w:rPr>
          <w:rFonts w:eastAsia="宋体"/>
          <w:lang w:eastAsia="zh-CN"/>
        </w:rPr>
        <w:t xml:space="preserve">with different numerology, prioritization rules can apply (e.g. similar to BL/CE UEs) to limit the UE complexity in case the UE is not capable of multiple FFT filters (e.g. non-CA capable UE) and it can be generally expected that a scheduler can avoid such events. A single CSS configuration that follows the same configuration as </w:t>
      </w:r>
      <w:r w:rsidR="00D2003E">
        <w:rPr>
          <w:rFonts w:eastAsia="宋体"/>
          <w:lang w:eastAsia="zh-CN"/>
        </w:rPr>
        <w:t xml:space="preserve">RMSI </w:t>
      </w:r>
      <w:r>
        <w:rPr>
          <w:rFonts w:eastAsia="宋体"/>
          <w:lang w:eastAsia="zh-CN"/>
        </w:rPr>
        <w:t>is</w:t>
      </w:r>
      <w:r w:rsidR="009B070D">
        <w:rPr>
          <w:rFonts w:eastAsia="宋体" w:hint="eastAsia"/>
          <w:lang w:eastAsia="zh-CN"/>
        </w:rPr>
        <w:t xml:space="preserve"> </w:t>
      </w:r>
      <w:r>
        <w:rPr>
          <w:rFonts w:eastAsia="宋体"/>
          <w:lang w:eastAsia="zh-CN"/>
        </w:rPr>
        <w:t xml:space="preserve">better for the NR system operation by avoiding additional </w:t>
      </w:r>
      <w:r w:rsidR="00C30E6B">
        <w:rPr>
          <w:rFonts w:eastAsia="宋体"/>
          <w:lang w:eastAsia="zh-CN"/>
        </w:rPr>
        <w:t>signaling</w:t>
      </w:r>
      <w:r>
        <w:rPr>
          <w:rFonts w:eastAsia="宋体"/>
          <w:lang w:eastAsia="zh-CN"/>
        </w:rPr>
        <w:t xml:space="preserve"> to indicate the CORESET for Msg2 decoding purposes.</w:t>
      </w:r>
    </w:p>
    <w:p w14:paraId="685930AA" w14:textId="77777777" w:rsidR="00A74F90" w:rsidRDefault="00A74F90">
      <w:pPr>
        <w:spacing w:after="0"/>
        <w:jc w:val="both"/>
        <w:rPr>
          <w:rFonts w:eastAsia="宋体"/>
          <w:lang w:eastAsia="zh-CN"/>
        </w:rPr>
      </w:pPr>
    </w:p>
    <w:p w14:paraId="4416F9DC" w14:textId="4C32958C" w:rsidR="00A74F90" w:rsidRPr="00AA457C" w:rsidRDefault="00A74F90">
      <w:pPr>
        <w:jc w:val="both"/>
        <w:rPr>
          <w:lang w:eastAsia="zh-CN"/>
        </w:rPr>
      </w:pPr>
      <w:r>
        <w:rPr>
          <w:lang w:eastAsia="zh-CN"/>
        </w:rPr>
        <w:t>The RAR contents indicate the resources to be used for Msg3 transmissions and re-transmissions. This includes PRB scheduling for the UL-SCH resources. For a given BW, the PRB scheduling will change depending on the numerology being used for transmissions as discussed in [</w:t>
      </w:r>
      <w:r w:rsidR="0040192E">
        <w:rPr>
          <w:rFonts w:eastAsiaTheme="minorEastAsia" w:hint="eastAsia"/>
          <w:lang w:eastAsia="zh-CN"/>
        </w:rPr>
        <w:t>3</w:t>
      </w:r>
      <w:r>
        <w:rPr>
          <w:lang w:eastAsia="zh-CN"/>
        </w:rPr>
        <w:t>]. For instance, X PRBs using 15 kHz SCS will need to be indicated as X/2 PRBs using 30kHz SCS. It is easy to see that this difference in the SCS will force to use different DCI formats for indicating the PUSCH allocations for Msg3 [</w:t>
      </w:r>
      <w:r w:rsidR="0040192E">
        <w:rPr>
          <w:rFonts w:eastAsiaTheme="minorEastAsia" w:hint="eastAsia"/>
          <w:lang w:eastAsia="zh-CN"/>
        </w:rPr>
        <w:t>3</w:t>
      </w:r>
      <w:r>
        <w:rPr>
          <w:lang w:eastAsia="zh-CN"/>
        </w:rPr>
        <w:t>]. This can also increase a) the RAR payload if the numerology has to be included in the RAR or b) the blind decoding complexity at the UE side if the numerology is not indicated. Considering this, it seems not necessary to use a separate numerology for RACH Msg3 transmissions. In other words, Msg3 transmission can be assumed by the UE to be indicated in a default manner, which in this case can be the numerology used in PBCH</w:t>
      </w:r>
      <w:r w:rsidR="0076363D">
        <w:rPr>
          <w:lang w:eastAsia="zh-CN"/>
        </w:rPr>
        <w:t xml:space="preserve"> (or </w:t>
      </w:r>
      <w:r w:rsidR="007C3608">
        <w:rPr>
          <w:lang w:eastAsia="zh-CN"/>
        </w:rPr>
        <w:t xml:space="preserve">numerology of </w:t>
      </w:r>
      <w:r w:rsidR="0076363D">
        <w:rPr>
          <w:lang w:eastAsia="zh-CN"/>
        </w:rPr>
        <w:t>RMSI if it is indicated by PBCH)</w:t>
      </w:r>
      <w:r>
        <w:rPr>
          <w:lang w:eastAsia="zh-CN"/>
        </w:rPr>
        <w:t xml:space="preserve"> transmission. </w:t>
      </w:r>
      <w:r w:rsidR="007C3608">
        <w:rPr>
          <w:lang w:eastAsia="zh-CN"/>
        </w:rPr>
        <w:t>This avoids too many switching</w:t>
      </w:r>
      <w:r w:rsidR="002F25D0">
        <w:rPr>
          <w:lang w:eastAsia="zh-CN"/>
        </w:rPr>
        <w:t>s</w:t>
      </w:r>
      <w:r w:rsidR="007C3608">
        <w:rPr>
          <w:lang w:eastAsia="zh-CN"/>
        </w:rPr>
        <w:t xml:space="preserve"> in numerology during initial access as agreed to be supported by RAN1.</w:t>
      </w:r>
    </w:p>
    <w:p w14:paraId="79ADE447" w14:textId="4BA0086E" w:rsidR="00A74F90" w:rsidRDefault="00A74F90">
      <w:pPr>
        <w:jc w:val="both"/>
        <w:rPr>
          <w:lang w:eastAsia="zh-CN"/>
        </w:rPr>
      </w:pPr>
      <w:r>
        <w:rPr>
          <w:lang w:eastAsia="zh-CN"/>
        </w:rPr>
        <w:lastRenderedPageBreak/>
        <w:t xml:space="preserve">Msg4 is the contention resolution step which also delivers the C-RNTI to be used by the UE for further </w:t>
      </w:r>
      <w:r w:rsidR="009B070D">
        <w:rPr>
          <w:rFonts w:eastAsiaTheme="minorEastAsia" w:hint="eastAsia"/>
          <w:lang w:eastAsia="zh-CN"/>
        </w:rPr>
        <w:t>transmission</w:t>
      </w:r>
      <w:r>
        <w:rPr>
          <w:lang w:eastAsia="zh-CN"/>
        </w:rPr>
        <w:t xml:space="preserve">. This involves NR-PDCCH and NR-PDSCH decoding. The </w:t>
      </w:r>
      <w:r w:rsidR="009B070D">
        <w:rPr>
          <w:rFonts w:eastAsiaTheme="minorEastAsia" w:hint="eastAsia"/>
          <w:lang w:eastAsia="zh-CN"/>
        </w:rPr>
        <w:t>similar</w:t>
      </w:r>
      <w:r w:rsidR="009B070D">
        <w:rPr>
          <w:lang w:eastAsia="zh-CN"/>
        </w:rPr>
        <w:t xml:space="preserve"> </w:t>
      </w:r>
      <w:r>
        <w:rPr>
          <w:lang w:eastAsia="zh-CN"/>
        </w:rPr>
        <w:t xml:space="preserve">reasoning as given earlier for Msg2 </w:t>
      </w:r>
      <w:r w:rsidR="009B070D">
        <w:rPr>
          <w:rFonts w:eastAsiaTheme="minorEastAsia" w:hint="eastAsia"/>
          <w:lang w:eastAsia="zh-CN"/>
        </w:rPr>
        <w:t xml:space="preserve">still </w:t>
      </w:r>
      <w:r>
        <w:rPr>
          <w:lang w:eastAsia="zh-CN"/>
        </w:rPr>
        <w:t xml:space="preserve">holds true in the case of scheduling of Msg4. There is no </w:t>
      </w:r>
      <w:r w:rsidR="009B070D">
        <w:rPr>
          <w:rFonts w:eastAsiaTheme="minorEastAsia" w:hint="eastAsia"/>
          <w:lang w:eastAsia="zh-CN"/>
        </w:rPr>
        <w:t xml:space="preserve">clear benefit to schedule </w:t>
      </w:r>
      <w:r>
        <w:rPr>
          <w:lang w:eastAsia="zh-CN"/>
        </w:rPr>
        <w:t xml:space="preserve">Msg4 </w:t>
      </w:r>
      <w:r w:rsidR="009B070D">
        <w:rPr>
          <w:rFonts w:eastAsiaTheme="minorEastAsia" w:hint="eastAsia"/>
          <w:lang w:eastAsia="zh-CN"/>
        </w:rPr>
        <w:t>to</w:t>
      </w:r>
      <w:r>
        <w:rPr>
          <w:lang w:eastAsia="zh-CN"/>
        </w:rPr>
        <w:t xml:space="preserve"> a different numerology when compared to the previous RACH procedure steps. Hence, it is preferred that Msg4 follows the numerology of Msg2 which is the </w:t>
      </w:r>
      <w:r w:rsidRPr="001174D5">
        <w:rPr>
          <w:lang w:eastAsia="zh-CN"/>
        </w:rPr>
        <w:t>same numerology used for PBCH</w:t>
      </w:r>
      <w:r w:rsidR="001823D4">
        <w:rPr>
          <w:lang w:eastAsia="zh-CN"/>
        </w:rPr>
        <w:t xml:space="preserve"> (or numerology of RMSI if it is indicated by PBCH) </w:t>
      </w:r>
      <w:r w:rsidRPr="001174D5">
        <w:rPr>
          <w:lang w:eastAsia="zh-CN"/>
        </w:rPr>
        <w:t>transmission</w:t>
      </w:r>
      <w:r>
        <w:rPr>
          <w:lang w:eastAsia="zh-CN"/>
        </w:rPr>
        <w:t>.</w:t>
      </w:r>
    </w:p>
    <w:p w14:paraId="3657A5A5" w14:textId="13E15558" w:rsidR="00CC4714" w:rsidRDefault="00A74F90" w:rsidP="00141555">
      <w:pPr>
        <w:spacing w:afterLines="50" w:after="156"/>
        <w:jc w:val="both"/>
        <w:rPr>
          <w:rFonts w:eastAsiaTheme="minorEastAsia"/>
          <w:b/>
          <w:i/>
          <w:color w:val="000000"/>
          <w:lang w:eastAsia="zh-CN"/>
        </w:rPr>
      </w:pPr>
      <w:r w:rsidRPr="00E80391">
        <w:rPr>
          <w:b/>
          <w:i/>
          <w:lang w:eastAsia="zh-CN"/>
        </w:rPr>
        <w:t xml:space="preserve">Proposal </w:t>
      </w:r>
      <w:r w:rsidR="009143A5">
        <w:rPr>
          <w:rFonts w:eastAsiaTheme="minorEastAsia" w:hint="eastAsia"/>
          <w:b/>
          <w:i/>
          <w:lang w:eastAsia="zh-CN"/>
        </w:rPr>
        <w:t>1</w:t>
      </w:r>
      <w:r w:rsidRPr="00E80391">
        <w:rPr>
          <w:b/>
          <w:i/>
          <w:lang w:eastAsia="zh-CN"/>
        </w:rPr>
        <w:t>: Numerology for RACH Msg</w:t>
      </w:r>
      <w:r w:rsidR="002E1121">
        <w:rPr>
          <w:rFonts w:eastAsiaTheme="minorEastAsia" w:hint="eastAsia"/>
          <w:b/>
          <w:i/>
          <w:lang w:eastAsia="zh-CN"/>
        </w:rPr>
        <w:t xml:space="preserve">2, Msg. 3 and Msg. </w:t>
      </w:r>
      <w:r>
        <w:rPr>
          <w:b/>
          <w:i/>
          <w:lang w:eastAsia="zh-CN"/>
        </w:rPr>
        <w:t>4</w:t>
      </w:r>
      <w:r w:rsidRPr="00E80391">
        <w:rPr>
          <w:b/>
          <w:i/>
          <w:lang w:eastAsia="zh-CN"/>
        </w:rPr>
        <w:t xml:space="preserve"> is </w:t>
      </w:r>
      <w:r>
        <w:rPr>
          <w:b/>
          <w:i/>
          <w:lang w:eastAsia="zh-CN"/>
        </w:rPr>
        <w:t>the same numerology used for PBCH</w:t>
      </w:r>
      <w:r w:rsidR="00E74E9B">
        <w:rPr>
          <w:b/>
          <w:i/>
          <w:lang w:eastAsia="zh-CN"/>
        </w:rPr>
        <w:t xml:space="preserve"> </w:t>
      </w:r>
      <w:r w:rsidR="00E74E9B" w:rsidRPr="00E74E9B">
        <w:rPr>
          <w:b/>
          <w:i/>
          <w:lang w:eastAsia="zh-CN"/>
        </w:rPr>
        <w:t>(</w:t>
      </w:r>
      <w:r w:rsidR="00E74E9B" w:rsidRPr="008239C3">
        <w:rPr>
          <w:b/>
          <w:i/>
          <w:lang w:eastAsia="zh-CN"/>
        </w:rPr>
        <w:t>or numerology of RMSI if it is indicated by PBCH)</w:t>
      </w:r>
      <w:r w:rsidRPr="00E74E9B">
        <w:rPr>
          <w:b/>
          <w:i/>
          <w:lang w:eastAsia="zh-CN"/>
        </w:rPr>
        <w:t xml:space="preserve"> transmission.</w:t>
      </w:r>
      <w:r w:rsidR="004B7D65" w:rsidRPr="008239C3">
        <w:rPr>
          <w:rFonts w:eastAsiaTheme="minorEastAsia"/>
          <w:b/>
          <w:i/>
          <w:color w:val="000000"/>
          <w:lang w:eastAsia="zh-CN"/>
        </w:rPr>
        <w:t xml:space="preserve"> </w:t>
      </w:r>
    </w:p>
    <w:p w14:paraId="28C1E184" w14:textId="717F3A90" w:rsidR="00E20798" w:rsidRPr="005579C9" w:rsidRDefault="00E20798"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bookmarkStart w:id="0" w:name="OLE_LINK1"/>
      <w:r>
        <w:rPr>
          <w:rFonts w:ascii="Times New Roman" w:eastAsiaTheme="minorEastAsia" w:hAnsi="Times New Roman"/>
          <w:b/>
          <w:color w:val="000000"/>
          <w:sz w:val="21"/>
          <w:lang w:val="en-US" w:eastAsia="zh-CN"/>
        </w:rPr>
        <w:t>RACH Configuration Details</w:t>
      </w:r>
    </w:p>
    <w:bookmarkEnd w:id="0"/>
    <w:p w14:paraId="2AB0FB65" w14:textId="77777777"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Generally speaking, the essential part in RACH configuration should include:</w:t>
      </w:r>
    </w:p>
    <w:p w14:paraId="62A92C6E" w14:textId="1EDD56F4"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a. Preamble format</w:t>
      </w:r>
      <w:r w:rsidR="00B63A76">
        <w:rPr>
          <w:rFonts w:eastAsiaTheme="minorEastAsia" w:hint="eastAsia"/>
          <w:color w:val="000000"/>
          <w:lang w:eastAsia="zh-CN"/>
        </w:rPr>
        <w:t>,</w:t>
      </w:r>
    </w:p>
    <w:p w14:paraId="0F1A5088" w14:textId="7F89DDF3"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b. Time domain indicators for PRACH</w:t>
      </w:r>
      <w:r w:rsidR="00B63A76">
        <w:rPr>
          <w:rFonts w:eastAsiaTheme="minorEastAsia" w:hint="eastAsia"/>
          <w:color w:val="000000"/>
          <w:lang w:eastAsia="zh-CN"/>
        </w:rPr>
        <w:t>,</w:t>
      </w:r>
    </w:p>
    <w:p w14:paraId="7F901957" w14:textId="62B28C27"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c. Frequency domain indicators for PRACH</w:t>
      </w:r>
      <w:r w:rsidR="00B63A76">
        <w:rPr>
          <w:rFonts w:eastAsiaTheme="minorEastAsia" w:hint="eastAsia"/>
          <w:color w:val="000000"/>
          <w:lang w:eastAsia="zh-CN"/>
        </w:rPr>
        <w:t>,</w:t>
      </w:r>
    </w:p>
    <w:p w14:paraId="562917B0" w14:textId="77777777"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 xml:space="preserve">where the preamble format contains information on sub-carrier spacing, </w:t>
      </w:r>
      <w:r>
        <w:rPr>
          <w:rFonts w:eastAsiaTheme="minorEastAsia"/>
          <w:color w:val="000000"/>
          <w:lang w:eastAsia="zh-CN"/>
        </w:rPr>
        <w:t>rep</w:t>
      </w:r>
      <w:r>
        <w:rPr>
          <w:rFonts w:eastAsiaTheme="minorEastAsia" w:hint="eastAsia"/>
          <w:color w:val="000000"/>
          <w:lang w:eastAsia="zh-CN"/>
        </w:rPr>
        <w:t>eti</w:t>
      </w:r>
      <w:r>
        <w:rPr>
          <w:rFonts w:eastAsiaTheme="minorEastAsia"/>
          <w:color w:val="000000"/>
          <w:lang w:eastAsia="zh-CN"/>
        </w:rPr>
        <w:t>tion</w:t>
      </w:r>
      <w:r>
        <w:rPr>
          <w:rFonts w:eastAsiaTheme="minorEastAsia" w:hint="eastAsia"/>
          <w:color w:val="000000"/>
          <w:lang w:eastAsia="zh-CN"/>
        </w:rPr>
        <w:t xml:space="preserve"> times of sequences, and length of sequences. By using above </w:t>
      </w:r>
      <w:r>
        <w:rPr>
          <w:rFonts w:eastAsiaTheme="minorEastAsia"/>
          <w:color w:val="000000"/>
          <w:lang w:eastAsia="zh-CN"/>
        </w:rPr>
        <w:t>information</w:t>
      </w:r>
      <w:r>
        <w:rPr>
          <w:rFonts w:eastAsiaTheme="minorEastAsia" w:hint="eastAsia"/>
          <w:color w:val="000000"/>
          <w:lang w:eastAsia="zh-CN"/>
        </w:rPr>
        <w:t xml:space="preserve">, UE can obtain the bandwidth and time duration of PRACH for transmitting single MSG. 1. </w:t>
      </w:r>
    </w:p>
    <w:p w14:paraId="017EA929" w14:textId="77777777"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 xml:space="preserve">The time domain indicators determine the time domain location and density/period of PRACH. One potential way of time domain indicators includes sub-frame index of PRACH and density/period of PRACH. Another way is </w:t>
      </w:r>
      <w:r>
        <w:rPr>
          <w:rFonts w:eastAsiaTheme="minorEastAsia"/>
          <w:color w:val="000000"/>
          <w:lang w:eastAsia="zh-CN"/>
        </w:rPr>
        <w:t>that</w:t>
      </w:r>
      <w:r>
        <w:rPr>
          <w:rFonts w:eastAsiaTheme="minorEastAsia" w:hint="eastAsia"/>
          <w:color w:val="000000"/>
          <w:lang w:eastAsia="zh-CN"/>
        </w:rPr>
        <w:t xml:space="preserve"> list all the </w:t>
      </w:r>
      <w:r>
        <w:rPr>
          <w:rFonts w:eastAsiaTheme="minorEastAsia"/>
          <w:color w:val="000000"/>
          <w:lang w:eastAsia="zh-CN"/>
        </w:rPr>
        <w:t>available</w:t>
      </w:r>
      <w:r>
        <w:rPr>
          <w:rFonts w:eastAsiaTheme="minorEastAsia" w:hint="eastAsia"/>
          <w:color w:val="000000"/>
          <w:lang w:eastAsia="zh-CN"/>
        </w:rPr>
        <w:t xml:space="preserve"> sub-frame indexes of PRACH resources. </w:t>
      </w:r>
    </w:p>
    <w:p w14:paraId="732C44C9" w14:textId="77777777"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 xml:space="preserve">The frequency domain indicators help UE to obtain the available locations of PRACH in frequency domain. Just indicate the </w:t>
      </w:r>
      <w:r>
        <w:rPr>
          <w:rFonts w:eastAsiaTheme="minorEastAsia"/>
          <w:color w:val="000000"/>
          <w:lang w:eastAsia="zh-CN"/>
        </w:rPr>
        <w:t>number</w:t>
      </w:r>
      <w:r>
        <w:rPr>
          <w:rFonts w:eastAsiaTheme="minorEastAsia" w:hint="eastAsia"/>
          <w:color w:val="000000"/>
          <w:lang w:eastAsia="zh-CN"/>
        </w:rPr>
        <w:t xml:space="preserve"> of </w:t>
      </w:r>
      <w:r>
        <w:rPr>
          <w:rFonts w:eastAsiaTheme="minorEastAsia"/>
          <w:color w:val="000000"/>
          <w:lang w:eastAsia="zh-CN"/>
        </w:rPr>
        <w:t>available</w:t>
      </w:r>
      <w:r>
        <w:rPr>
          <w:rFonts w:eastAsiaTheme="minorEastAsia" w:hint="eastAsia"/>
          <w:color w:val="000000"/>
          <w:lang w:eastAsia="zh-CN"/>
        </w:rPr>
        <w:t xml:space="preserve"> PRACH in frequency domain as well as the PRB index of first PRACH is enough for UE to obtain the frequency domain locations of PRACHs.</w:t>
      </w:r>
    </w:p>
    <w:p w14:paraId="0457CA63" w14:textId="77777777" w:rsidR="00FC33D3" w:rsidRDefault="00FC33D3" w:rsidP="00FC33D3">
      <w:pPr>
        <w:spacing w:afterLines="50" w:after="156"/>
        <w:jc w:val="both"/>
        <w:rPr>
          <w:rFonts w:eastAsiaTheme="minorEastAsia"/>
          <w:color w:val="000000"/>
          <w:lang w:eastAsia="zh-CN"/>
        </w:rPr>
      </w:pPr>
      <w:r>
        <w:rPr>
          <w:rFonts w:eastAsiaTheme="minorEastAsia" w:hint="eastAsia"/>
          <w:color w:val="000000"/>
          <w:lang w:eastAsia="zh-CN"/>
        </w:rPr>
        <w:t xml:space="preserve">For multi-beam operations, considering that there are associations between DL signals and PRACH resources. This </w:t>
      </w:r>
      <w:r>
        <w:rPr>
          <w:rFonts w:eastAsiaTheme="minorEastAsia"/>
          <w:color w:val="000000"/>
          <w:lang w:eastAsia="zh-CN"/>
        </w:rPr>
        <w:t>association</w:t>
      </w:r>
      <w:r>
        <w:rPr>
          <w:rFonts w:eastAsiaTheme="minorEastAsia" w:hint="eastAsia"/>
          <w:color w:val="000000"/>
          <w:lang w:eastAsia="zh-CN"/>
        </w:rPr>
        <w:t xml:space="preserve"> rule can be indicated by explicit or implicit ways. For </w:t>
      </w:r>
      <w:r>
        <w:rPr>
          <w:rFonts w:eastAsiaTheme="minorEastAsia"/>
          <w:color w:val="000000"/>
          <w:lang w:eastAsia="zh-CN"/>
        </w:rPr>
        <w:t>implicit</w:t>
      </w:r>
      <w:r>
        <w:rPr>
          <w:rFonts w:eastAsiaTheme="minorEastAsia" w:hint="eastAsia"/>
          <w:color w:val="000000"/>
          <w:lang w:eastAsia="zh-CN"/>
        </w:rPr>
        <w:t xml:space="preserve"> way, the mapping relationship between SS block index and index of PRACH resource is predefined. This implicit way works well for one-to-one mapping but is a little complicated for many-to-one mapping. For explicit way, mapping relationship is included in RMSI or RACH configurations by using bit-map or other </w:t>
      </w:r>
      <w:r>
        <w:rPr>
          <w:rFonts w:eastAsiaTheme="minorEastAsia"/>
          <w:color w:val="000000"/>
          <w:lang w:eastAsia="zh-CN"/>
        </w:rPr>
        <w:t>signaling</w:t>
      </w:r>
      <w:r>
        <w:rPr>
          <w:rFonts w:eastAsiaTheme="minorEastAsia" w:hint="eastAsia"/>
          <w:color w:val="000000"/>
          <w:lang w:eastAsia="zh-CN"/>
        </w:rPr>
        <w:t xml:space="preserve">. The explicit way is more flexible with higher overhead compared with implicit indications. Note that considering that there will be multiple PRACH resources since there are multiple DL signals, the time/frequency domain indexes in PRACH configuration can be the location for the first PRACH resource. </w:t>
      </w:r>
    </w:p>
    <w:p w14:paraId="11781380" w14:textId="77777777" w:rsidR="00D960B6" w:rsidRDefault="00D960B6" w:rsidP="00FC33D3">
      <w:pPr>
        <w:spacing w:afterLines="50" w:after="156"/>
        <w:jc w:val="both"/>
        <w:rPr>
          <w:rFonts w:eastAsiaTheme="minorEastAsia"/>
          <w:lang w:eastAsia="zh-CN"/>
        </w:rPr>
      </w:pPr>
      <w:r>
        <w:t xml:space="preserve">Here is the basic procedure for UE to obtain the time/frequency resources of PRACH. </w:t>
      </w:r>
    </w:p>
    <w:p w14:paraId="45E69918" w14:textId="4710892B" w:rsidR="00D960B6" w:rsidRDefault="00D960B6" w:rsidP="00FC33D3">
      <w:pPr>
        <w:spacing w:afterLines="50" w:after="156"/>
        <w:jc w:val="both"/>
        <w:rPr>
          <w:rFonts w:eastAsiaTheme="minorEastAsia"/>
          <w:color w:val="000000"/>
          <w:lang w:eastAsia="zh-CN"/>
        </w:rPr>
      </w:pPr>
      <w:r>
        <w:t xml:space="preserve">UE obtains the suitable DL signals and its corresponding index. Then UE reads the RACH configuration in RMSI. Based on the implicit or explicit mapping relationship indication, UE obtains the PRACH resources index associated with the suitable DL signal. According to the RACH configuration, UE can get the time/frequency </w:t>
      </w:r>
      <w:r>
        <w:rPr>
          <w:rFonts w:eastAsiaTheme="minorEastAsia" w:hint="eastAsia"/>
          <w:lang w:eastAsia="zh-CN"/>
        </w:rPr>
        <w:t>location</w:t>
      </w:r>
      <w:r>
        <w:t xml:space="preserve"> for all the available PRACH resources. Then, combining the PRACH resources index and the time/frequency resources, UE gets the PRACH resource for MSG. 1 transmission.</w:t>
      </w:r>
    </w:p>
    <w:p w14:paraId="77ED7ADD" w14:textId="62FF55F1" w:rsidR="00C1649F" w:rsidRDefault="00C1649F" w:rsidP="00141555">
      <w:pPr>
        <w:spacing w:afterLines="50" w:after="156"/>
        <w:jc w:val="both"/>
        <w:rPr>
          <w:rFonts w:eastAsiaTheme="minorEastAsia"/>
          <w:color w:val="000000"/>
          <w:lang w:eastAsia="zh-CN"/>
        </w:rPr>
      </w:pPr>
      <w:r>
        <w:rPr>
          <w:rFonts w:eastAsiaTheme="minorEastAsia"/>
          <w:color w:val="000000"/>
          <w:lang w:eastAsia="zh-CN"/>
        </w:rPr>
        <w:t xml:space="preserve">An example RACH resource mapping is shown in figure below. </w:t>
      </w:r>
    </w:p>
    <w:p w14:paraId="5F2E0ED8" w14:textId="77777777" w:rsidR="00567E3C" w:rsidRDefault="004F0C71" w:rsidP="00F828AB">
      <w:pPr>
        <w:spacing w:afterLines="50" w:after="156"/>
        <w:jc w:val="center"/>
        <w:rPr>
          <w:rFonts w:eastAsiaTheme="minorEastAsia"/>
          <w:color w:val="000000"/>
          <w:lang w:eastAsia="zh-CN"/>
        </w:rPr>
      </w:pPr>
      <w:r w:rsidRPr="00C1649F">
        <w:rPr>
          <w:rFonts w:eastAsiaTheme="minorEastAsia"/>
          <w:color w:val="000000"/>
          <w:lang w:eastAsia="zh-CN"/>
        </w:rPr>
        <w:object w:dxaOrig="10497" w:dyaOrig="2372" w14:anchorId="5C51F8BD">
          <v:shape id="_x0000_i1028" type="#_x0000_t75" style="width:399.75pt;height:89.2pt" o:ole="">
            <v:imagedata r:id="rId15" o:title=""/>
          </v:shape>
          <o:OLEObject Type="Embed" ProgID="Visio.Drawing.11" ShapeID="_x0000_i1028" DrawAspect="Content" ObjectID="_1563971739" r:id="rId16"/>
        </w:object>
      </w:r>
    </w:p>
    <w:p w14:paraId="436A9F1D" w14:textId="4C73D99C" w:rsidR="009143A5" w:rsidRDefault="009143A5" w:rsidP="00F828AB">
      <w:pPr>
        <w:spacing w:afterLines="50" w:after="156"/>
        <w:jc w:val="center"/>
        <w:rPr>
          <w:rFonts w:eastAsiaTheme="minorEastAsia"/>
          <w:color w:val="000000"/>
          <w:lang w:eastAsia="zh-CN"/>
        </w:rPr>
      </w:pPr>
      <w:r>
        <w:rPr>
          <w:rFonts w:eastAsiaTheme="minorEastAsia" w:hint="eastAsia"/>
          <w:color w:val="000000"/>
          <w:lang w:eastAsia="zh-CN"/>
        </w:rPr>
        <w:t xml:space="preserve">Fig. 4 </w:t>
      </w:r>
      <w:r>
        <w:rPr>
          <w:rFonts w:eastAsiaTheme="minorEastAsia"/>
          <w:color w:val="000000"/>
          <w:lang w:eastAsia="zh-CN"/>
        </w:rPr>
        <w:t xml:space="preserve">An example </w:t>
      </w:r>
      <w:r>
        <w:rPr>
          <w:rFonts w:eastAsiaTheme="minorEastAsia" w:hint="eastAsia"/>
          <w:color w:val="000000"/>
          <w:lang w:eastAsia="zh-CN"/>
        </w:rPr>
        <w:t xml:space="preserve">of </w:t>
      </w:r>
      <w:r>
        <w:rPr>
          <w:rFonts w:eastAsiaTheme="minorEastAsia"/>
          <w:color w:val="000000"/>
          <w:lang w:eastAsia="zh-CN"/>
        </w:rPr>
        <w:t>RACH resource mapping</w:t>
      </w:r>
    </w:p>
    <w:p w14:paraId="63132484" w14:textId="06845809" w:rsidR="009560EB" w:rsidRDefault="003053F0" w:rsidP="00EF5CD6">
      <w:pPr>
        <w:spacing w:afterLines="50" w:after="156"/>
        <w:jc w:val="both"/>
        <w:rPr>
          <w:rFonts w:eastAsiaTheme="minorEastAsia"/>
          <w:color w:val="000000"/>
          <w:lang w:eastAsia="zh-CN"/>
        </w:rPr>
      </w:pPr>
      <w:r>
        <w:rPr>
          <w:rFonts w:eastAsiaTheme="minorEastAsia"/>
          <w:color w:val="000000"/>
          <w:lang w:eastAsia="zh-CN"/>
        </w:rPr>
        <w:t>However, such a mapping or a mapping</w:t>
      </w:r>
      <w:r w:rsidR="00000065">
        <w:rPr>
          <w:rFonts w:eastAsiaTheme="minorEastAsia" w:hint="eastAsia"/>
          <w:color w:val="000000"/>
          <w:lang w:eastAsia="zh-CN"/>
        </w:rPr>
        <w:t xml:space="preserve"> </w:t>
      </w:r>
      <w:r w:rsidR="00E548F4">
        <w:rPr>
          <w:rFonts w:eastAsiaTheme="minorEastAsia"/>
          <w:color w:val="000000"/>
          <w:lang w:eastAsia="zh-CN"/>
        </w:rPr>
        <w:t>which is</w:t>
      </w:r>
      <w:r>
        <w:rPr>
          <w:rFonts w:eastAsiaTheme="minorEastAsia"/>
          <w:color w:val="000000"/>
          <w:lang w:eastAsia="zh-CN"/>
        </w:rPr>
        <w:t xml:space="preserve"> based on an equation</w:t>
      </w:r>
      <w:r w:rsidR="00000065">
        <w:rPr>
          <w:rFonts w:eastAsiaTheme="minorEastAsia" w:hint="eastAsia"/>
          <w:color w:val="000000"/>
          <w:lang w:eastAsia="zh-CN"/>
        </w:rPr>
        <w:t>, may</w:t>
      </w:r>
      <w:r>
        <w:rPr>
          <w:rFonts w:eastAsiaTheme="minorEastAsia"/>
          <w:color w:val="000000"/>
          <w:lang w:eastAsia="zh-CN"/>
        </w:rPr>
        <w:t xml:space="preserve"> work well only in one-to-one mapping cases. </w:t>
      </w:r>
      <w:proofErr w:type="gramStart"/>
      <w:r w:rsidR="007E0CF6">
        <w:rPr>
          <w:rFonts w:eastAsiaTheme="minorEastAsia"/>
          <w:color w:val="000000"/>
          <w:lang w:eastAsia="zh-CN"/>
        </w:rPr>
        <w:t xml:space="preserve">Considering </w:t>
      </w:r>
      <w:r w:rsidR="00000065">
        <w:rPr>
          <w:rFonts w:eastAsiaTheme="minorEastAsia" w:hint="eastAsia"/>
          <w:color w:val="000000"/>
          <w:lang w:eastAsia="zh-CN"/>
        </w:rPr>
        <w:t xml:space="preserve"> the</w:t>
      </w:r>
      <w:proofErr w:type="gramEnd"/>
      <w:r w:rsidR="00000065">
        <w:rPr>
          <w:rFonts w:eastAsiaTheme="minorEastAsia" w:hint="eastAsia"/>
          <w:color w:val="000000"/>
          <w:lang w:eastAsia="zh-CN"/>
        </w:rPr>
        <w:t xml:space="preserve"> case to support</w:t>
      </w:r>
      <w:r w:rsidR="00EB0333">
        <w:rPr>
          <w:rFonts w:eastAsiaTheme="minorEastAsia"/>
          <w:color w:val="000000"/>
          <w:lang w:eastAsia="zh-CN"/>
        </w:rPr>
        <w:t xml:space="preserve"> many-to-one mapping </w:t>
      </w:r>
      <w:r w:rsidR="00000065">
        <w:rPr>
          <w:rFonts w:eastAsiaTheme="minorEastAsia" w:hint="eastAsia"/>
          <w:color w:val="000000"/>
          <w:lang w:eastAsia="zh-CN"/>
        </w:rPr>
        <w:t xml:space="preserve"> </w:t>
      </w:r>
      <w:r w:rsidR="00EB0333">
        <w:rPr>
          <w:rFonts w:eastAsiaTheme="minorEastAsia"/>
          <w:color w:val="000000"/>
          <w:lang w:eastAsia="zh-CN"/>
        </w:rPr>
        <w:t>between SS blocks and the RACH resources.</w:t>
      </w:r>
      <w:r w:rsidR="00000065">
        <w:rPr>
          <w:rFonts w:eastAsiaTheme="minorEastAsia" w:hint="eastAsia"/>
          <w:color w:val="000000"/>
          <w:lang w:eastAsia="zh-CN"/>
        </w:rPr>
        <w:t xml:space="preserve">, </w:t>
      </w:r>
      <w:r w:rsidR="00C1649F">
        <w:rPr>
          <w:rFonts w:eastAsiaTheme="minorEastAsia"/>
          <w:color w:val="000000"/>
          <w:lang w:eastAsia="zh-CN"/>
        </w:rPr>
        <w:t xml:space="preserve">higher order polynomials must be supported </w:t>
      </w:r>
      <w:r w:rsidR="00ED4AEB">
        <w:rPr>
          <w:rFonts w:eastAsiaTheme="minorEastAsia"/>
          <w:color w:val="000000"/>
          <w:lang w:eastAsia="zh-CN"/>
        </w:rPr>
        <w:t xml:space="preserve">for defining some functional mapping and hence </w:t>
      </w:r>
      <w:r w:rsidR="00C1649F">
        <w:rPr>
          <w:rFonts w:eastAsiaTheme="minorEastAsia"/>
          <w:color w:val="000000"/>
          <w:lang w:eastAsia="zh-CN"/>
        </w:rPr>
        <w:t xml:space="preserve">an equation based mapping may not be </w:t>
      </w:r>
      <w:r w:rsidR="00000065">
        <w:rPr>
          <w:rFonts w:eastAsiaTheme="minorEastAsia" w:hint="eastAsia"/>
          <w:color w:val="000000"/>
          <w:lang w:eastAsia="zh-CN"/>
        </w:rPr>
        <w:t xml:space="preserve">so </w:t>
      </w:r>
      <w:r w:rsidR="00C1649F">
        <w:rPr>
          <w:rFonts w:eastAsiaTheme="minorEastAsia"/>
          <w:color w:val="000000"/>
          <w:lang w:eastAsia="zh-CN"/>
        </w:rPr>
        <w:t>flexible and feasible. Further, the number of parameters to be indicated</w:t>
      </w:r>
      <w:r w:rsidR="00584301">
        <w:rPr>
          <w:rFonts w:eastAsiaTheme="minorEastAsia"/>
          <w:color w:val="000000"/>
          <w:lang w:eastAsia="zh-CN"/>
        </w:rPr>
        <w:t xml:space="preserve"> so as to</w:t>
      </w:r>
      <w:r w:rsidR="00C1649F">
        <w:rPr>
          <w:rFonts w:eastAsiaTheme="minorEastAsia"/>
          <w:color w:val="000000"/>
          <w:lang w:eastAsia="zh-CN"/>
        </w:rPr>
        <w:t xml:space="preserve"> identify the higher order polynomial may change depending on network </w:t>
      </w:r>
      <w:r w:rsidR="00626D1A">
        <w:rPr>
          <w:rFonts w:eastAsiaTheme="minorEastAsia"/>
          <w:color w:val="000000"/>
          <w:lang w:eastAsia="zh-CN"/>
        </w:rPr>
        <w:t>implementation</w:t>
      </w:r>
      <w:r w:rsidR="00C1649F">
        <w:rPr>
          <w:rFonts w:eastAsiaTheme="minorEastAsia"/>
          <w:color w:val="000000"/>
          <w:lang w:eastAsia="zh-CN"/>
        </w:rPr>
        <w:t>. Hence, considering these facts, a</w:t>
      </w:r>
      <w:r w:rsidR="00B17557">
        <w:rPr>
          <w:rFonts w:eastAsiaTheme="minorEastAsia"/>
          <w:color w:val="000000"/>
          <w:lang w:eastAsia="zh-CN"/>
        </w:rPr>
        <w:t>n explicit association</w:t>
      </w:r>
      <w:r w:rsidR="00C1649F">
        <w:rPr>
          <w:rFonts w:eastAsiaTheme="minorEastAsia"/>
          <w:color w:val="000000"/>
          <w:lang w:eastAsia="zh-CN"/>
        </w:rPr>
        <w:t xml:space="preserve"> between the SS blocks and the RACH resources is desirable</w:t>
      </w:r>
      <w:r w:rsidR="00785C52">
        <w:rPr>
          <w:rFonts w:eastAsiaTheme="minorEastAsia"/>
          <w:color w:val="000000"/>
          <w:lang w:eastAsia="zh-CN"/>
        </w:rPr>
        <w:t xml:space="preserve"> to easily support many-to-one mapping rules</w:t>
      </w:r>
      <w:r w:rsidR="00C1649F">
        <w:rPr>
          <w:rFonts w:eastAsiaTheme="minorEastAsia"/>
          <w:color w:val="000000"/>
          <w:lang w:eastAsia="zh-CN"/>
        </w:rPr>
        <w:t xml:space="preserve">. </w:t>
      </w:r>
      <w:r w:rsidR="002C52C8">
        <w:rPr>
          <w:rFonts w:eastAsiaTheme="minorEastAsia"/>
          <w:color w:val="000000"/>
          <w:lang w:eastAsia="zh-CN"/>
        </w:rPr>
        <w:t>This explicit association can be done</w:t>
      </w:r>
      <w:r w:rsidR="00EF5CD6">
        <w:rPr>
          <w:rFonts w:eastAsiaTheme="minorEastAsia"/>
          <w:color w:val="000000"/>
          <w:lang w:eastAsia="zh-CN"/>
        </w:rPr>
        <w:t xml:space="preserve"> by allowing for </w:t>
      </w:r>
    </w:p>
    <w:p w14:paraId="614A38F6" w14:textId="1D98BF7C" w:rsidR="009560EB" w:rsidRDefault="00EF5CD6" w:rsidP="00CB0370">
      <w:pPr>
        <w:pStyle w:val="ListParagraph"/>
        <w:numPr>
          <w:ilvl w:val="0"/>
          <w:numId w:val="34"/>
        </w:numPr>
        <w:spacing w:afterLines="50" w:after="156"/>
        <w:ind w:firstLineChars="0"/>
        <w:jc w:val="both"/>
        <w:rPr>
          <w:rFonts w:eastAsiaTheme="minorEastAsia"/>
          <w:color w:val="000000"/>
          <w:lang w:eastAsia="zh-CN"/>
        </w:rPr>
      </w:pPr>
      <w:r w:rsidRPr="00CB0370">
        <w:rPr>
          <w:rFonts w:eastAsiaTheme="minorEastAsia"/>
          <w:color w:val="000000"/>
          <w:lang w:eastAsia="zh-CN"/>
        </w:rPr>
        <w:t>variable bit size</w:t>
      </w:r>
      <w:r w:rsidR="002D12BD">
        <w:rPr>
          <w:rFonts w:eastAsiaTheme="minorEastAsia"/>
          <w:color w:val="000000"/>
          <w:lang w:eastAsia="zh-CN"/>
        </w:rPr>
        <w:t>-based</w:t>
      </w:r>
      <w:r w:rsidRPr="00CB0370">
        <w:rPr>
          <w:rFonts w:eastAsiaTheme="minorEastAsia"/>
          <w:color w:val="000000"/>
          <w:lang w:eastAsia="zh-CN"/>
        </w:rPr>
        <w:t xml:space="preserve"> mapping in the </w:t>
      </w:r>
      <w:r w:rsidR="001E2DCA" w:rsidRPr="00CB0370">
        <w:rPr>
          <w:rFonts w:eastAsiaTheme="minorEastAsia"/>
          <w:color w:val="000000"/>
          <w:lang w:eastAsia="zh-CN"/>
        </w:rPr>
        <w:t xml:space="preserve">RACH </w:t>
      </w:r>
      <w:r w:rsidRPr="00CB0370">
        <w:rPr>
          <w:rFonts w:eastAsiaTheme="minorEastAsia"/>
          <w:color w:val="000000"/>
          <w:lang w:eastAsia="zh-CN"/>
        </w:rPr>
        <w:t>configuration depending on the number of resources allotted by gNB for RACH purpose</w:t>
      </w:r>
      <w:r w:rsidR="00F2242C" w:rsidRPr="00CB0370">
        <w:rPr>
          <w:rFonts w:eastAsiaTheme="minorEastAsia"/>
          <w:color w:val="000000"/>
          <w:lang w:eastAsia="zh-CN"/>
        </w:rPr>
        <w:t>s</w:t>
      </w:r>
      <w:r w:rsidRPr="00CB0370">
        <w:rPr>
          <w:rFonts w:eastAsiaTheme="minorEastAsia"/>
          <w:color w:val="000000"/>
          <w:lang w:eastAsia="zh-CN"/>
        </w:rPr>
        <w:t xml:space="preserve"> </w:t>
      </w:r>
      <w:r w:rsidR="005200B1" w:rsidRPr="00CB0370">
        <w:rPr>
          <w:rFonts w:eastAsiaTheme="minorEastAsia"/>
          <w:color w:val="000000"/>
          <w:lang w:eastAsia="zh-CN"/>
        </w:rPr>
        <w:t>(</w:t>
      </w:r>
      <w:r w:rsidRPr="00CB0370">
        <w:rPr>
          <w:rFonts w:eastAsiaTheme="minorEastAsia"/>
          <w:color w:val="000000"/>
          <w:lang w:eastAsia="zh-CN"/>
        </w:rPr>
        <w:t>or</w:t>
      </w:r>
      <w:r w:rsidR="005200B1" w:rsidRPr="00CB0370">
        <w:rPr>
          <w:rFonts w:eastAsiaTheme="minorEastAsia"/>
          <w:color w:val="000000"/>
          <w:lang w:eastAsia="zh-CN"/>
        </w:rPr>
        <w:t>)</w:t>
      </w:r>
      <w:r w:rsidRPr="00CB0370">
        <w:rPr>
          <w:rFonts w:eastAsiaTheme="minorEastAsia"/>
          <w:color w:val="000000"/>
          <w:lang w:eastAsia="zh-CN"/>
        </w:rPr>
        <w:t xml:space="preserve"> </w:t>
      </w:r>
    </w:p>
    <w:p w14:paraId="07F6BE8F" w14:textId="77777777" w:rsidR="002D12BD" w:rsidRDefault="00EF5CD6" w:rsidP="00CB0370">
      <w:pPr>
        <w:pStyle w:val="ListParagraph"/>
        <w:numPr>
          <w:ilvl w:val="0"/>
          <w:numId w:val="34"/>
        </w:numPr>
        <w:spacing w:afterLines="50" w:after="156"/>
        <w:ind w:firstLineChars="0"/>
        <w:jc w:val="both"/>
        <w:rPr>
          <w:rFonts w:eastAsiaTheme="minorEastAsia"/>
          <w:color w:val="000000"/>
          <w:lang w:eastAsia="zh-CN"/>
        </w:rPr>
      </w:pPr>
      <w:r w:rsidRPr="00CB0370">
        <w:rPr>
          <w:rFonts w:eastAsiaTheme="minorEastAsia"/>
          <w:color w:val="000000"/>
          <w:lang w:eastAsia="zh-CN"/>
        </w:rPr>
        <w:t xml:space="preserve">fixed number of bits for the case of RACH configuration which will limit the gNB flexibility. </w:t>
      </w:r>
    </w:p>
    <w:p w14:paraId="3A28955E" w14:textId="3C02CDD3" w:rsidR="003B057D" w:rsidRPr="00E75526" w:rsidRDefault="00543816" w:rsidP="00DB2A57">
      <w:pPr>
        <w:spacing w:afterLines="50" w:after="156"/>
        <w:jc w:val="both"/>
        <w:rPr>
          <w:rFonts w:eastAsiaTheme="minorEastAsia"/>
          <w:color w:val="000000"/>
          <w:lang w:eastAsia="zh-CN"/>
        </w:rPr>
      </w:pPr>
      <w:r>
        <w:rPr>
          <w:rFonts w:eastAsiaTheme="minorEastAsia"/>
          <w:color w:val="000000"/>
          <w:lang w:eastAsia="zh-CN"/>
        </w:rPr>
        <w:t xml:space="preserve">The variable bit-size map will need additional signaling from gNB to inform UE about the size of RACH configuration that needs to be decoded but provided gNB flexibility. </w:t>
      </w:r>
      <w:r w:rsidR="00000065">
        <w:rPr>
          <w:rFonts w:eastAsiaTheme="minorEastAsia"/>
          <w:color w:val="000000"/>
          <w:lang w:eastAsia="zh-CN"/>
        </w:rPr>
        <w:t>O</w:t>
      </w:r>
      <w:r w:rsidR="00000065">
        <w:rPr>
          <w:rFonts w:eastAsiaTheme="minorEastAsia" w:hint="eastAsia"/>
          <w:color w:val="000000"/>
          <w:lang w:eastAsia="zh-CN"/>
        </w:rPr>
        <w:t>n</w:t>
      </w:r>
      <w:r w:rsidR="00000065">
        <w:rPr>
          <w:rFonts w:eastAsiaTheme="minorEastAsia"/>
          <w:color w:val="000000"/>
          <w:lang w:eastAsia="zh-CN"/>
        </w:rPr>
        <w:t xml:space="preserve"> </w:t>
      </w:r>
      <w:r>
        <w:rPr>
          <w:rFonts w:eastAsiaTheme="minorEastAsia"/>
          <w:color w:val="000000"/>
          <w:lang w:eastAsia="zh-CN"/>
        </w:rPr>
        <w:t xml:space="preserve">the other hand, a fixed bit size map eases UE behavior but limits gNB flexibility on creating the SS block and RACH resource association. </w:t>
      </w:r>
      <w:r w:rsidR="00BC68CB" w:rsidRPr="00E75526">
        <w:rPr>
          <w:rFonts w:eastAsiaTheme="minorEastAsia"/>
          <w:color w:val="000000"/>
          <w:lang w:eastAsia="zh-CN"/>
        </w:rPr>
        <w:t xml:space="preserve">The pros and cons of fixed versus variable bit size for mapping of RACH resources can be studied further. </w:t>
      </w:r>
    </w:p>
    <w:p w14:paraId="3B54021A" w14:textId="03A0552E" w:rsidR="002467F4" w:rsidRDefault="002467F4" w:rsidP="00141555">
      <w:pPr>
        <w:spacing w:afterLines="50" w:after="156"/>
        <w:jc w:val="both"/>
        <w:rPr>
          <w:rFonts w:eastAsiaTheme="minorEastAsia"/>
          <w:b/>
          <w:i/>
          <w:color w:val="000000"/>
          <w:lang w:eastAsia="zh-CN"/>
        </w:rPr>
      </w:pPr>
      <w:r w:rsidRPr="00141555">
        <w:rPr>
          <w:rFonts w:eastAsiaTheme="minorEastAsia"/>
          <w:b/>
          <w:i/>
          <w:color w:val="000000"/>
          <w:lang w:eastAsia="zh-CN"/>
        </w:rPr>
        <w:t>Observation</w:t>
      </w:r>
      <w:r w:rsidR="0094376F">
        <w:rPr>
          <w:rFonts w:eastAsiaTheme="minorEastAsia" w:hint="eastAsia"/>
          <w:b/>
          <w:i/>
          <w:color w:val="000000"/>
          <w:lang w:eastAsia="zh-CN"/>
        </w:rPr>
        <w:t xml:space="preserve"> 2</w:t>
      </w:r>
      <w:r w:rsidRPr="00141555">
        <w:rPr>
          <w:rFonts w:eastAsiaTheme="minorEastAsia"/>
          <w:b/>
          <w:i/>
          <w:color w:val="000000"/>
          <w:lang w:eastAsia="zh-CN"/>
        </w:rPr>
        <w:t xml:space="preserve">: An explicit mapping between the SS blocks and the PRACH resources seems feasible in order to support many-to-one mapping between one or multiple SS blocks and PRACH resources. </w:t>
      </w:r>
    </w:p>
    <w:p w14:paraId="14881B9C" w14:textId="416ADF3C" w:rsidR="00280670" w:rsidRPr="00141555" w:rsidRDefault="00280670" w:rsidP="00141555">
      <w:pPr>
        <w:spacing w:afterLines="50" w:after="156"/>
        <w:jc w:val="both"/>
        <w:rPr>
          <w:rFonts w:eastAsiaTheme="minorEastAsia"/>
          <w:b/>
          <w:i/>
          <w:color w:val="000000"/>
          <w:lang w:eastAsia="zh-CN"/>
        </w:rPr>
      </w:pPr>
      <w:r>
        <w:rPr>
          <w:rFonts w:eastAsiaTheme="minorEastAsia"/>
          <w:b/>
          <w:i/>
          <w:color w:val="000000"/>
          <w:lang w:eastAsia="zh-CN"/>
        </w:rPr>
        <w:t>Proposal</w:t>
      </w:r>
      <w:r w:rsidR="0094376F">
        <w:rPr>
          <w:rFonts w:eastAsiaTheme="minorEastAsia" w:hint="eastAsia"/>
          <w:b/>
          <w:i/>
          <w:color w:val="000000"/>
          <w:lang w:eastAsia="zh-CN"/>
        </w:rPr>
        <w:t xml:space="preserve"> 2</w:t>
      </w:r>
      <w:r>
        <w:rPr>
          <w:rFonts w:eastAsiaTheme="minorEastAsia"/>
          <w:b/>
          <w:i/>
          <w:color w:val="000000"/>
          <w:lang w:eastAsia="zh-CN"/>
        </w:rPr>
        <w:t xml:space="preserve">: </w:t>
      </w:r>
      <w:r w:rsidR="00000065">
        <w:rPr>
          <w:rFonts w:eastAsiaTheme="minorEastAsia" w:hint="eastAsia"/>
          <w:b/>
          <w:i/>
          <w:color w:val="000000"/>
          <w:lang w:eastAsia="zh-CN"/>
        </w:rPr>
        <w:t xml:space="preserve">NR </w:t>
      </w:r>
      <w:r w:rsidR="00000065">
        <w:rPr>
          <w:rFonts w:eastAsiaTheme="minorEastAsia"/>
          <w:b/>
          <w:i/>
          <w:color w:val="000000"/>
          <w:lang w:eastAsia="zh-CN"/>
        </w:rPr>
        <w:t xml:space="preserve">considers </w:t>
      </w:r>
      <w:r>
        <w:rPr>
          <w:rFonts w:eastAsiaTheme="minorEastAsia"/>
          <w:b/>
          <w:i/>
          <w:color w:val="000000"/>
          <w:lang w:eastAsia="zh-CN"/>
        </w:rPr>
        <w:t xml:space="preserve">explicit mapping between SS blocks and the PRACH resources via RACH </w:t>
      </w:r>
      <w:r w:rsidR="00E6148D">
        <w:rPr>
          <w:rFonts w:eastAsiaTheme="minorEastAsia"/>
          <w:b/>
          <w:i/>
          <w:color w:val="000000"/>
          <w:lang w:eastAsia="zh-CN"/>
        </w:rPr>
        <w:t>configuration</w:t>
      </w:r>
      <w:r>
        <w:rPr>
          <w:rFonts w:eastAsiaTheme="minorEastAsia"/>
          <w:b/>
          <w:i/>
          <w:color w:val="000000"/>
          <w:lang w:eastAsia="zh-CN"/>
        </w:rPr>
        <w:t xml:space="preserve"> in RMSI</w:t>
      </w:r>
      <w:r w:rsidR="001D70F8">
        <w:rPr>
          <w:rFonts w:eastAsiaTheme="minorEastAsia"/>
          <w:b/>
          <w:i/>
          <w:color w:val="000000"/>
          <w:lang w:eastAsia="zh-CN"/>
        </w:rPr>
        <w:t xml:space="preserve"> in order</w:t>
      </w:r>
      <w:r w:rsidR="00704173">
        <w:rPr>
          <w:rFonts w:eastAsiaTheme="minorEastAsia"/>
          <w:b/>
          <w:i/>
          <w:color w:val="000000"/>
          <w:lang w:eastAsia="zh-CN"/>
        </w:rPr>
        <w:t xml:space="preserve"> to support many-to-one mapping between SS blocks and PRACH resources.</w:t>
      </w:r>
    </w:p>
    <w:p w14:paraId="2E2C625C" w14:textId="2ABE8BF0" w:rsidR="009C6BDE" w:rsidRDefault="009C6BDE"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0"/>
          <w:lang w:val="en-US" w:eastAsia="zh-CN"/>
        </w:rPr>
      </w:pPr>
      <w:r w:rsidRPr="009C6BDE">
        <w:rPr>
          <w:rFonts w:ascii="Times New Roman" w:eastAsiaTheme="minorEastAsia" w:hAnsi="Times New Roman" w:hint="eastAsia"/>
          <w:b/>
          <w:color w:val="000000"/>
          <w:sz w:val="20"/>
          <w:lang w:val="en-US" w:eastAsia="zh-CN"/>
        </w:rPr>
        <w:t>Non-contention based random access for NR</w:t>
      </w:r>
    </w:p>
    <w:p w14:paraId="04ECAE48" w14:textId="77777777" w:rsidR="008B25E0" w:rsidRDefault="008B25E0">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 access is much simplified and only consists of two steps. In the first step, UE transmits configured preamble on the PRACH and in the second step, UE receives random access response. </w:t>
      </w:r>
    </w:p>
    <w:p w14:paraId="06E6C4F2" w14:textId="77777777" w:rsidR="008B25E0" w:rsidRDefault="008B25E0">
      <w:pPr>
        <w:spacing w:afterLines="50" w:after="156"/>
        <w:jc w:val="both"/>
        <w:rPr>
          <w:rFonts w:eastAsiaTheme="minorEastAsia"/>
          <w:color w:val="000000"/>
          <w:lang w:eastAsia="zh-CN"/>
        </w:rPr>
      </w:pPr>
      <w:r>
        <w:rPr>
          <w:rFonts w:eastAsiaTheme="minorEastAsia" w:hint="eastAsia"/>
          <w:color w:val="000000"/>
          <w:lang w:eastAsia="zh-CN"/>
        </w:rPr>
        <w:t xml:space="preserve">The non-contention based random access can be used in various cases. As an example, in hand-over case, the target gNB will configure dedicated preamble as well as PRACH to UE and UE will perform non-contention based random access. In NR, besides the </w:t>
      </w:r>
      <w:r>
        <w:rPr>
          <w:rFonts w:eastAsiaTheme="minorEastAsia"/>
          <w:color w:val="000000"/>
          <w:lang w:eastAsia="zh-CN"/>
        </w:rPr>
        <w:t>applications</w:t>
      </w:r>
      <w:r>
        <w:rPr>
          <w:rFonts w:eastAsiaTheme="minorEastAsia" w:hint="eastAsia"/>
          <w:color w:val="000000"/>
          <w:lang w:eastAsia="zh-CN"/>
        </w:rPr>
        <w:t xml:space="preserve"> which have already been adopted in </w:t>
      </w:r>
      <w:r>
        <w:rPr>
          <w:rFonts w:eastAsiaTheme="minorEastAsia"/>
          <w:color w:val="000000"/>
          <w:lang w:eastAsia="zh-CN"/>
        </w:rPr>
        <w:t>legacy</w:t>
      </w:r>
      <w:r>
        <w:rPr>
          <w:rFonts w:eastAsiaTheme="minorEastAsia" w:hint="eastAsia"/>
          <w:color w:val="000000"/>
          <w:lang w:eastAsia="zh-CN"/>
        </w:rPr>
        <w:t xml:space="preserve"> LTE, new applications will arise due to the multi-beam operations. One example is that, if gNB can trigger the beam recovery or beam refinement procedure, PRACH with non-contention based random access will be a good choice.</w:t>
      </w:r>
    </w:p>
    <w:p w14:paraId="5E1E21A6" w14:textId="77777777" w:rsidR="008B25E0" w:rsidRDefault="008B25E0">
      <w:pPr>
        <w:spacing w:afterLines="50" w:after="156"/>
        <w:jc w:val="both"/>
        <w:rPr>
          <w:rFonts w:eastAsiaTheme="minorEastAsia"/>
          <w:color w:val="000000"/>
          <w:lang w:eastAsia="zh-CN"/>
        </w:rPr>
      </w:pPr>
      <w:r>
        <w:rPr>
          <w:rFonts w:eastAsiaTheme="minorEastAsia" w:hint="eastAsia"/>
          <w:color w:val="000000"/>
          <w:lang w:eastAsia="zh-CN"/>
        </w:rPr>
        <w:t xml:space="preserve">On the other hand, some new requirements from NR also make non-contention based random access inefficient. To maintain high data rate, fast hand-over is essential with stringent delay constraint. However, due to the density of  the PRACH might be low, using those PRACH may not be </w:t>
      </w:r>
      <w:r>
        <w:rPr>
          <w:rFonts w:eastAsiaTheme="minorEastAsia"/>
          <w:color w:val="000000"/>
          <w:lang w:eastAsia="zh-CN"/>
        </w:rPr>
        <w:t>enough</w:t>
      </w:r>
      <w:r>
        <w:rPr>
          <w:rFonts w:eastAsiaTheme="minorEastAsia" w:hint="eastAsia"/>
          <w:color w:val="000000"/>
          <w:lang w:eastAsia="zh-CN"/>
        </w:rPr>
        <w:t xml:space="preserve"> which would lead to large delay, which cannot fulfill the delay requirement for fast hand-over.</w:t>
      </w:r>
    </w:p>
    <w:p w14:paraId="44FDBDD0" w14:textId="5584499C" w:rsidR="008B25E0" w:rsidRDefault="008B25E0">
      <w:pPr>
        <w:spacing w:after="0"/>
        <w:jc w:val="both"/>
        <w:rPr>
          <w:rFonts w:eastAsiaTheme="minorEastAsia"/>
          <w:b/>
          <w:i/>
          <w:color w:val="000000"/>
          <w:lang w:eastAsia="zh-CN"/>
        </w:rPr>
      </w:pPr>
      <w:r w:rsidRPr="00034DE5">
        <w:rPr>
          <w:rFonts w:eastAsiaTheme="minorEastAsia" w:hint="eastAsia"/>
          <w:b/>
          <w:i/>
          <w:color w:val="000000"/>
          <w:lang w:eastAsia="zh-CN"/>
        </w:rPr>
        <w:lastRenderedPageBreak/>
        <w:t>Observation</w:t>
      </w:r>
      <w:r>
        <w:rPr>
          <w:rFonts w:eastAsiaTheme="minorEastAsia" w:hint="eastAsia"/>
          <w:b/>
          <w:i/>
          <w:color w:val="000000"/>
          <w:lang w:eastAsia="zh-CN"/>
        </w:rPr>
        <w:t xml:space="preserve"> </w:t>
      </w:r>
      <w:r w:rsidR="0094376F">
        <w:rPr>
          <w:rFonts w:eastAsiaTheme="minorEastAsia" w:hint="eastAsia"/>
          <w:b/>
          <w:i/>
          <w:color w:val="000000"/>
          <w:lang w:eastAsia="zh-CN"/>
        </w:rPr>
        <w:t>3</w:t>
      </w:r>
      <w:r w:rsidRPr="00034DE5">
        <w:rPr>
          <w:rFonts w:eastAsiaTheme="minorEastAsia" w:hint="eastAsia"/>
          <w:b/>
          <w:i/>
          <w:color w:val="000000"/>
          <w:lang w:eastAsia="zh-CN"/>
        </w:rPr>
        <w:t xml:space="preserve">: </w:t>
      </w:r>
      <w:r>
        <w:rPr>
          <w:rFonts w:eastAsiaTheme="minorEastAsia"/>
          <w:b/>
          <w:i/>
          <w:color w:val="000000"/>
          <w:lang w:eastAsia="zh-CN"/>
        </w:rPr>
        <w:t>Conventional</w:t>
      </w:r>
      <w:r>
        <w:rPr>
          <w:rFonts w:eastAsiaTheme="minorEastAsia" w:hint="eastAsia"/>
          <w:b/>
          <w:i/>
          <w:color w:val="000000"/>
          <w:lang w:eastAsia="zh-CN"/>
        </w:rPr>
        <w:t xml:space="preserve"> PRACH configuration for non-contention based random access may not be efficient to achieve fast handover in NR.</w:t>
      </w:r>
    </w:p>
    <w:p w14:paraId="77C62BE0" w14:textId="647AE6FA" w:rsidR="009C6BDE" w:rsidRPr="009C6BDE" w:rsidRDefault="009C6BDE" w:rsidP="00141555">
      <w:pPr>
        <w:pStyle w:val="Heading3"/>
        <w:tabs>
          <w:tab w:val="num" w:pos="1146"/>
        </w:tabs>
        <w:ind w:left="1146"/>
        <w:jc w:val="both"/>
        <w:rPr>
          <w:rFonts w:ascii="Times New Roman" w:eastAsiaTheme="minorEastAsia" w:hAnsi="Times New Roman"/>
          <w:b/>
          <w:color w:val="000000"/>
          <w:sz w:val="20"/>
          <w:lang w:val="en-US" w:eastAsia="zh-CN"/>
        </w:rPr>
      </w:pPr>
      <w:r w:rsidRPr="009C6BDE">
        <w:rPr>
          <w:rFonts w:ascii="Times New Roman" w:eastAsiaTheme="minorEastAsia" w:hAnsi="Times New Roman" w:hint="eastAsia"/>
          <w:b/>
          <w:color w:val="000000"/>
          <w:sz w:val="20"/>
          <w:lang w:val="en-US" w:eastAsia="zh-CN"/>
        </w:rPr>
        <w:t xml:space="preserve">Procedure </w:t>
      </w:r>
      <w:r w:rsidR="008B25E0">
        <w:rPr>
          <w:rFonts w:ascii="Times New Roman" w:eastAsiaTheme="minorEastAsia" w:hAnsi="Times New Roman" w:hint="eastAsia"/>
          <w:b/>
          <w:color w:val="000000"/>
          <w:sz w:val="20"/>
          <w:lang w:val="en-US" w:eastAsia="zh-CN"/>
        </w:rPr>
        <w:t>for</w:t>
      </w:r>
      <w:r w:rsidRPr="009C6BDE">
        <w:rPr>
          <w:rFonts w:ascii="Times New Roman" w:eastAsiaTheme="minorEastAsia" w:hAnsi="Times New Roman" w:hint="eastAsia"/>
          <w:b/>
          <w:color w:val="000000"/>
          <w:sz w:val="20"/>
          <w:lang w:val="en-US" w:eastAsia="zh-CN"/>
        </w:rPr>
        <w:t xml:space="preserve"> non-contention based random access</w:t>
      </w:r>
    </w:p>
    <w:p w14:paraId="02CF32DA" w14:textId="77777777" w:rsidR="008B25E0" w:rsidRDefault="008B25E0">
      <w:pPr>
        <w:jc w:val="both"/>
        <w:rPr>
          <w:lang w:eastAsia="zh-CN"/>
        </w:rPr>
      </w:pPr>
      <w:r>
        <w:rPr>
          <w:rFonts w:eastAsiaTheme="minorEastAsia" w:hint="eastAsia"/>
          <w:lang w:eastAsia="zh-CN"/>
        </w:rPr>
        <w:t xml:space="preserve">Several possible </w:t>
      </w:r>
      <w:r>
        <w:rPr>
          <w:lang w:eastAsia="zh-CN"/>
        </w:rPr>
        <w:t>options for performing contention free RACH based on the current agreements</w:t>
      </w:r>
      <w:r>
        <w:rPr>
          <w:rFonts w:eastAsiaTheme="minorEastAsia" w:hint="eastAsia"/>
          <w:lang w:eastAsia="zh-CN"/>
        </w:rPr>
        <w:t xml:space="preserve"> are given as following</w:t>
      </w:r>
      <w:r>
        <w:rPr>
          <w:lang w:eastAsia="zh-CN"/>
        </w:rPr>
        <w:t>:</w:t>
      </w:r>
    </w:p>
    <w:p w14:paraId="61DE9A0D" w14:textId="77777777" w:rsidR="008B25E0" w:rsidRPr="006A4458" w:rsidRDefault="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SS-based L3 mobility measurement; handover command received; UE performs SS measurements of target gNB and received SS block-based RACH resources association. RACH is performed using SS-blocks association. Here beam refinement</w:t>
      </w:r>
      <w:r>
        <w:rPr>
          <w:lang w:eastAsia="zh-CN"/>
        </w:rPr>
        <w:t>/management</w:t>
      </w:r>
      <w:r w:rsidRPr="006A4458">
        <w:rPr>
          <w:rFonts w:hint="eastAsia"/>
          <w:lang w:eastAsia="zh-CN"/>
        </w:rPr>
        <w:t xml:space="preserve"> can be done post RACH procedure when in connected mode where the UE receives CSI-RS configuration.</w:t>
      </w:r>
    </w:p>
    <w:p w14:paraId="33C8E228" w14:textId="77777777" w:rsidR="008B25E0" w:rsidRPr="006A4458" w:rsidRDefault="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SS-based L3 mobility measurement; handover command received; CSI-RS based configuration received with handover command and CSI-RS based RACH resource association is provided based on which RACH is performed</w:t>
      </w:r>
    </w:p>
    <w:p w14:paraId="3C98E58F" w14:textId="77777777" w:rsidR="008B25E0" w:rsidRPr="006A4458" w:rsidRDefault="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CSI-RS based L3 mobility measurement; handover command received and CSI-RS based configuration received with handover command and CSI-RS based RACH resource association is provided based on which RACH is performed</w:t>
      </w:r>
    </w:p>
    <w:p w14:paraId="50AB6E4C" w14:textId="77777777" w:rsidR="008B25E0" w:rsidRPr="006A4458" w:rsidRDefault="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 xml:space="preserve">CSI-RS based L3 mobility measurement; handover command received; UE performs SS measurements of target gNB and received SS block-based RACH resources association. RACH is performed using SS-blocks association. Here beam refinement can be done post RACH procedure when in connected mode where the UE receives CSI-RS configuration. </w:t>
      </w:r>
    </w:p>
    <w:p w14:paraId="6555DE24" w14:textId="14B4DABF" w:rsidR="009C6BDE" w:rsidRDefault="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CSI-RS based L3 mobility measurement; handover command received; UE performs implicit mapping to SS-block and receives SS block-based RACH resources association. RACH is performed using SS-blocks association. Here beam refinement can be done post RACH procedure when in connected mode where the UE receives CSI-RS configuration.</w:t>
      </w:r>
    </w:p>
    <w:p w14:paraId="604298EB" w14:textId="748B48F5" w:rsidR="000106ED" w:rsidRDefault="000106ED" w:rsidP="00141555">
      <w:pPr>
        <w:overflowPunct w:val="0"/>
        <w:autoSpaceDE w:val="0"/>
        <w:autoSpaceDN w:val="0"/>
        <w:adjustRightInd w:val="0"/>
        <w:contextualSpacing/>
        <w:jc w:val="both"/>
        <w:textAlignment w:val="baseline"/>
        <w:rPr>
          <w:rFonts w:eastAsiaTheme="minorEastAsia"/>
          <w:lang w:eastAsia="zh-CN"/>
        </w:rPr>
      </w:pPr>
      <w:r>
        <w:rPr>
          <w:lang w:eastAsia="zh-CN"/>
        </w:rPr>
        <w:t>A UE may be configured with any of these mechanisms and be indicated</w:t>
      </w:r>
      <w:r w:rsidR="00C70011">
        <w:rPr>
          <w:lang w:eastAsia="zh-CN"/>
        </w:rPr>
        <w:t xml:space="preserve"> via handover command either explicitly or implicitly. </w:t>
      </w:r>
      <w:r w:rsidR="00B85070">
        <w:rPr>
          <w:lang w:eastAsia="zh-CN"/>
        </w:rPr>
        <w:t>By means of implicit indication, the UE can perform CSI-RS based RACH procedure i</w:t>
      </w:r>
      <w:r w:rsidR="00C70011">
        <w:rPr>
          <w:lang w:eastAsia="zh-CN"/>
        </w:rPr>
        <w:t>f the CSI-RS configuration</w:t>
      </w:r>
      <w:r w:rsidR="00B85070">
        <w:rPr>
          <w:lang w:eastAsia="zh-CN"/>
        </w:rPr>
        <w:t xml:space="preserve"> exists in the handover command</w:t>
      </w:r>
      <w:r w:rsidR="00C70011">
        <w:rPr>
          <w:lang w:eastAsia="zh-CN"/>
        </w:rPr>
        <w:t xml:space="preserve">. Else it can perform SS block based RACH procedure. </w:t>
      </w:r>
    </w:p>
    <w:p w14:paraId="364E47FE" w14:textId="77777777" w:rsidR="008C5430" w:rsidRPr="009C6BDE" w:rsidRDefault="008C5430" w:rsidP="00A40A92">
      <w:pPr>
        <w:pStyle w:val="Heading3"/>
        <w:tabs>
          <w:tab w:val="num" w:pos="1146"/>
        </w:tabs>
        <w:ind w:left="1146"/>
        <w:jc w:val="both"/>
        <w:rPr>
          <w:rFonts w:ascii="Times New Roman" w:eastAsiaTheme="minorEastAsia" w:hAnsi="Times New Roman"/>
          <w:b/>
          <w:color w:val="000000"/>
          <w:sz w:val="20"/>
          <w:lang w:val="en-US" w:eastAsia="zh-CN"/>
        </w:rPr>
      </w:pPr>
      <w:r w:rsidRPr="009C6BDE">
        <w:rPr>
          <w:rFonts w:ascii="Times New Roman" w:eastAsiaTheme="minorEastAsia" w:hAnsi="Times New Roman" w:hint="eastAsia"/>
          <w:b/>
          <w:color w:val="000000"/>
          <w:sz w:val="20"/>
          <w:lang w:val="en-US" w:eastAsia="zh-CN"/>
        </w:rPr>
        <w:t>Resource configuration for non-contention based random access</w:t>
      </w:r>
    </w:p>
    <w:p w14:paraId="742CB8DB" w14:textId="1D97352F" w:rsidR="008C5430" w:rsidRDefault="008C5430" w:rsidP="008C5430">
      <w:pPr>
        <w:spacing w:afterLines="50" w:after="156"/>
        <w:jc w:val="both"/>
        <w:rPr>
          <w:rFonts w:eastAsiaTheme="minorEastAsia"/>
          <w:color w:val="000000"/>
          <w:lang w:eastAsia="zh-CN"/>
        </w:rPr>
      </w:pPr>
      <w:r>
        <w:rPr>
          <w:rFonts w:eastAsiaTheme="minorEastAsia" w:hint="eastAsia"/>
          <w:color w:val="000000"/>
          <w:lang w:eastAsia="zh-CN"/>
        </w:rPr>
        <w:t xml:space="preserve">For non-contention based random access, the PRACH resource can be indicated by PRACH configuration index, as the same with contention-based random access. However, as discussed above, these PRACH may not be efficient enough for some use cases in NR. </w:t>
      </w:r>
    </w:p>
    <w:p w14:paraId="72BCA4BD" w14:textId="77777777" w:rsidR="008C5430" w:rsidRDefault="008C5430" w:rsidP="008C5430">
      <w:pPr>
        <w:spacing w:afterLines="50" w:after="15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o satisfy the delay requirement, besides the PRACH configuration, one potential solution is to allocate dedicated resource for fast access. This dedicated resource is used to transmit preamble (Msg 1) and two types of resources, i.e. PRACH and dedicated resource, are allocated to UE, to provide more chances to access. Two options are listed as follows.</w:t>
      </w:r>
    </w:p>
    <w:p w14:paraId="4A08D82D" w14:textId="61A31E83" w:rsidR="008C5430" w:rsidRPr="00255F92" w:rsidRDefault="008C5430" w:rsidP="008C5430">
      <w:pPr>
        <w:spacing w:afterLines="50" w:after="156"/>
        <w:jc w:val="both"/>
        <w:rPr>
          <w:rFonts w:eastAsiaTheme="minorEastAsia"/>
          <w:color w:val="000000"/>
          <w:lang w:eastAsia="zh-CN"/>
        </w:rPr>
      </w:pPr>
      <w:r>
        <w:rPr>
          <w:rFonts w:eastAsiaTheme="minorEastAsia" w:hint="eastAsia"/>
          <w:color w:val="000000"/>
          <w:lang w:eastAsia="zh-CN"/>
        </w:rPr>
        <w:t xml:space="preserve">a. Dedicated resource with no periodicity is allocated to UE along with typical PRACH configuration, as shown in Fig. </w:t>
      </w:r>
      <w:r w:rsidR="0094376F">
        <w:rPr>
          <w:rFonts w:eastAsiaTheme="minorEastAsia" w:hint="eastAsia"/>
          <w:color w:val="000000"/>
          <w:lang w:eastAsia="zh-CN"/>
        </w:rPr>
        <w:t>5</w:t>
      </w:r>
      <w:r>
        <w:rPr>
          <w:rFonts w:eastAsiaTheme="minorEastAsia" w:hint="eastAsia"/>
          <w:color w:val="000000"/>
          <w:lang w:eastAsia="zh-CN"/>
        </w:rPr>
        <w:t>. For this option, UE will use the dedicated resource to transmit preamble. If a UE fails, the UE will use the configured PRACH to perform random access in a non-contention based manner.</w:t>
      </w:r>
    </w:p>
    <w:p w14:paraId="505A1761" w14:textId="77777777" w:rsidR="008C5430" w:rsidRDefault="008C5430" w:rsidP="008C5430">
      <w:pPr>
        <w:spacing w:afterLines="50" w:after="156"/>
        <w:jc w:val="center"/>
        <w:rPr>
          <w:rFonts w:eastAsiaTheme="minorEastAsia"/>
          <w:color w:val="000000"/>
          <w:lang w:eastAsia="zh-CN"/>
        </w:rPr>
      </w:pPr>
      <w:r>
        <w:object w:dxaOrig="12125" w:dyaOrig="4819" w14:anchorId="2CCD60DD">
          <v:shape id="_x0000_i1029" type="#_x0000_t75" style="width:357.85pt;height:2in" o:ole="">
            <v:imagedata r:id="rId17" o:title=""/>
          </v:shape>
          <o:OLEObject Type="Embed" ProgID="Visio.Drawing.11" ShapeID="_x0000_i1029" DrawAspect="Content" ObjectID="_1563971740" r:id="rId18"/>
        </w:object>
      </w:r>
    </w:p>
    <w:p w14:paraId="2B3FC6B2" w14:textId="2E374FB4" w:rsidR="008C5430" w:rsidRDefault="008C5430" w:rsidP="008C5430">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94376F">
        <w:rPr>
          <w:rFonts w:eastAsiaTheme="minorEastAsia" w:hint="eastAsia"/>
          <w:color w:val="000000"/>
          <w:lang w:eastAsia="zh-CN"/>
        </w:rPr>
        <w:t>5</w:t>
      </w:r>
      <w:r>
        <w:rPr>
          <w:rFonts w:eastAsiaTheme="minorEastAsia" w:hint="eastAsia"/>
          <w:color w:val="000000"/>
          <w:lang w:eastAsia="zh-CN"/>
        </w:rPr>
        <w:t>. Option a</w:t>
      </w:r>
    </w:p>
    <w:p w14:paraId="48B66811" w14:textId="434189A8" w:rsidR="008C5430" w:rsidRDefault="008C5430" w:rsidP="008C5430">
      <w:pPr>
        <w:spacing w:afterLines="50" w:after="156"/>
        <w:jc w:val="both"/>
        <w:rPr>
          <w:rFonts w:eastAsiaTheme="minorEastAsia"/>
          <w:color w:val="000000"/>
          <w:lang w:eastAsia="zh-CN"/>
        </w:rPr>
      </w:pPr>
      <w:r>
        <w:rPr>
          <w:rFonts w:eastAsiaTheme="minorEastAsia" w:hint="eastAsia"/>
          <w:color w:val="000000"/>
          <w:lang w:eastAsia="zh-CN"/>
        </w:rPr>
        <w:t xml:space="preserve">b. Dedicated resources with periodicity are allocated to UE along with PRACH configuration, as shown in Fig. </w:t>
      </w:r>
      <w:r w:rsidR="0094376F">
        <w:rPr>
          <w:rFonts w:eastAsiaTheme="minorEastAsia" w:hint="eastAsia"/>
          <w:color w:val="000000"/>
          <w:lang w:eastAsia="zh-CN"/>
        </w:rPr>
        <w:t>6</w:t>
      </w:r>
      <w:r>
        <w:rPr>
          <w:rFonts w:eastAsiaTheme="minorEastAsia" w:hint="eastAsia"/>
          <w:color w:val="000000"/>
          <w:lang w:eastAsia="zh-CN"/>
        </w:rPr>
        <w:t xml:space="preserve">. For this option, UE can use resource (including PRACH and dedicated resource) with smallest delay to transmit preamble. The re-attempt is also performed on the resource with smallest delay, if the first </w:t>
      </w:r>
      <w:r>
        <w:rPr>
          <w:rFonts w:eastAsiaTheme="minorEastAsia"/>
          <w:color w:val="000000"/>
          <w:lang w:eastAsia="zh-CN"/>
        </w:rPr>
        <w:t>attempt</w:t>
      </w:r>
      <w:r>
        <w:rPr>
          <w:rFonts w:eastAsiaTheme="minorEastAsia" w:hint="eastAsia"/>
          <w:color w:val="000000"/>
          <w:lang w:eastAsia="zh-CN"/>
        </w:rPr>
        <w:t xml:space="preserve"> fails. </w:t>
      </w:r>
    </w:p>
    <w:p w14:paraId="18C32002" w14:textId="77777777" w:rsidR="008C5430" w:rsidRDefault="008C5430" w:rsidP="008C5430">
      <w:pPr>
        <w:spacing w:afterLines="50" w:after="156"/>
        <w:jc w:val="center"/>
        <w:rPr>
          <w:rFonts w:eastAsiaTheme="minorEastAsia"/>
          <w:color w:val="000000"/>
          <w:lang w:eastAsia="zh-CN"/>
        </w:rPr>
      </w:pPr>
      <w:r>
        <w:object w:dxaOrig="12125" w:dyaOrig="4819" w14:anchorId="5E09BAC0">
          <v:shape id="_x0000_i1030" type="#_x0000_t75" style="width:369.65pt;height:146.15pt" o:ole="">
            <v:imagedata r:id="rId19" o:title=""/>
          </v:shape>
          <o:OLEObject Type="Embed" ProgID="Visio.Drawing.11" ShapeID="_x0000_i1030" DrawAspect="Content" ObjectID="_1563971741" r:id="rId20"/>
        </w:object>
      </w:r>
    </w:p>
    <w:p w14:paraId="10AF9950" w14:textId="6EB9B878" w:rsidR="008C5430" w:rsidRDefault="008C5430" w:rsidP="008C5430">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94376F">
        <w:rPr>
          <w:rFonts w:eastAsiaTheme="minorEastAsia" w:hint="eastAsia"/>
          <w:color w:val="000000"/>
          <w:lang w:eastAsia="zh-CN"/>
        </w:rPr>
        <w:t>6</w:t>
      </w:r>
      <w:r>
        <w:rPr>
          <w:rFonts w:eastAsiaTheme="minorEastAsia" w:hint="eastAsia"/>
          <w:color w:val="000000"/>
          <w:lang w:eastAsia="zh-CN"/>
        </w:rPr>
        <w:t>. Option b</w:t>
      </w:r>
    </w:p>
    <w:p w14:paraId="3B994876" w14:textId="77777777" w:rsidR="008C5430" w:rsidRDefault="008C5430" w:rsidP="008C5430">
      <w:pPr>
        <w:spacing w:afterLines="50" w:after="156"/>
        <w:jc w:val="both"/>
        <w:rPr>
          <w:rFonts w:eastAsiaTheme="minorEastAsia"/>
          <w:color w:val="000000"/>
          <w:lang w:eastAsia="zh-CN"/>
        </w:rPr>
      </w:pPr>
      <w:r>
        <w:rPr>
          <w:rFonts w:eastAsiaTheme="minorEastAsia" w:hint="eastAsia"/>
          <w:color w:val="000000"/>
          <w:lang w:eastAsia="zh-CN"/>
        </w:rPr>
        <w:t>Compared with opt. a, opt. b is more resource consumptive. However, the density of the RA opportunity allocated for non-contention based random access is increased. As a result, the delay can be much smaller since more chances can be used for preamble transmission, even if the first attempts fail.</w:t>
      </w:r>
    </w:p>
    <w:p w14:paraId="250D8E1C" w14:textId="327E8CB4" w:rsidR="0094376F" w:rsidRDefault="0094376F" w:rsidP="008C5430">
      <w:pPr>
        <w:spacing w:afterLines="50" w:after="156"/>
        <w:jc w:val="both"/>
        <w:rPr>
          <w:rFonts w:eastAsiaTheme="minorEastAsia"/>
          <w:color w:val="000000"/>
          <w:lang w:eastAsia="zh-CN"/>
        </w:rPr>
      </w:pPr>
      <w:r>
        <w:t xml:space="preserve">For opt. a and opt. b, the dedicated resource can be associated with SS block. Meanwhile, for RRC-connected UE, to maintain the beamforming gain after the access procedure, association between dedicated resource and CSI-RS may be preferred. With this association, in opt. b, UE will first try to perform random access on the allocated dedicated resource. If the attempts on dedicated resources fail, for example, the number of re-attempts on dedicated resource exceeds the configured maximum value; UE will choose RA occasion based on the latest measurement results on SS block. Note that dedicated resources for random access can also support the transmission of multiple </w:t>
      </w:r>
      <w:r>
        <w:rPr>
          <w:rFonts w:eastAsiaTheme="minorEastAsia" w:hint="eastAsia"/>
          <w:lang w:eastAsia="zh-CN"/>
        </w:rPr>
        <w:t>msg</w:t>
      </w:r>
      <w:r>
        <w:t>. 1.</w:t>
      </w:r>
    </w:p>
    <w:p w14:paraId="027DABC4" w14:textId="77777777" w:rsidR="008C5430" w:rsidRDefault="008C5430" w:rsidP="008C5430">
      <w:pPr>
        <w:spacing w:afterLines="50" w:after="156"/>
        <w:jc w:val="both"/>
        <w:rPr>
          <w:rFonts w:eastAsiaTheme="minorEastAsia"/>
          <w:color w:val="000000"/>
          <w:lang w:eastAsia="zh-CN"/>
        </w:rPr>
      </w:pPr>
      <w:r>
        <w:rPr>
          <w:rFonts w:eastAsiaTheme="minorEastAsia" w:hint="eastAsia"/>
          <w:color w:val="000000"/>
          <w:lang w:eastAsia="zh-CN"/>
        </w:rPr>
        <w:t>Based on previous discussion, we have following proposal.</w:t>
      </w:r>
    </w:p>
    <w:p w14:paraId="2A3329F7" w14:textId="0228F675" w:rsidR="008C5430" w:rsidRPr="00352568" w:rsidRDefault="008C5430" w:rsidP="008C5430">
      <w:pPr>
        <w:spacing w:afterLines="50" w:after="156"/>
        <w:jc w:val="both"/>
        <w:rPr>
          <w:rFonts w:eastAsiaTheme="minorEastAsia"/>
          <w:color w:val="000000"/>
          <w:lang w:eastAsia="zh-CN"/>
        </w:rPr>
      </w:pPr>
      <w:r>
        <w:rPr>
          <w:rFonts w:eastAsiaTheme="minorEastAsia" w:hint="eastAsia"/>
          <w:b/>
          <w:i/>
          <w:color w:val="000000"/>
          <w:lang w:eastAsia="zh-CN"/>
        </w:rPr>
        <w:t xml:space="preserve">Proposal </w:t>
      </w:r>
      <w:r w:rsidR="0094376F">
        <w:rPr>
          <w:rFonts w:eastAsiaTheme="minorEastAsia" w:hint="eastAsia"/>
          <w:b/>
          <w:i/>
          <w:color w:val="000000"/>
          <w:lang w:eastAsia="zh-CN"/>
        </w:rPr>
        <w:t>3</w:t>
      </w:r>
      <w:r w:rsidRPr="00034DE5">
        <w:rPr>
          <w:rFonts w:eastAsiaTheme="minorEastAsia" w:hint="eastAsia"/>
          <w:b/>
          <w:i/>
          <w:color w:val="000000"/>
          <w:lang w:eastAsia="zh-CN"/>
        </w:rPr>
        <w:t xml:space="preserve">: </w:t>
      </w:r>
      <w:r>
        <w:rPr>
          <w:rFonts w:eastAsiaTheme="minorEastAsia" w:hint="eastAsia"/>
          <w:b/>
          <w:i/>
          <w:color w:val="000000"/>
          <w:lang w:eastAsia="zh-CN"/>
        </w:rPr>
        <w:t>Dedicated resource for fast access can be configured as supplement of existing PRACH resources</w:t>
      </w:r>
      <w:r>
        <w:rPr>
          <w:rFonts w:eastAsiaTheme="minorEastAsia"/>
          <w:b/>
          <w:i/>
          <w:color w:val="000000"/>
          <w:lang w:eastAsia="zh-CN"/>
        </w:rPr>
        <w:t>.</w:t>
      </w:r>
    </w:p>
    <w:p w14:paraId="660AED17" w14:textId="77777777" w:rsidR="0094376F" w:rsidRPr="00141555" w:rsidRDefault="0094376F" w:rsidP="0094376F">
      <w:pPr>
        <w:spacing w:afterLines="50" w:after="156"/>
        <w:jc w:val="both"/>
        <w:rPr>
          <w:rFonts w:eastAsiaTheme="minorEastAsia"/>
          <w:b/>
          <w:color w:val="000000"/>
          <w:u w:val="single"/>
          <w:lang w:eastAsia="zh-CN"/>
        </w:rPr>
      </w:pPr>
      <w:r w:rsidRPr="00141555">
        <w:rPr>
          <w:rFonts w:eastAsiaTheme="minorEastAsia"/>
          <w:b/>
          <w:color w:val="000000"/>
          <w:u w:val="single"/>
          <w:lang w:eastAsia="zh-CN"/>
        </w:rPr>
        <w:t>PRACH resource indication for CSI-RS based RACH</w:t>
      </w:r>
    </w:p>
    <w:p w14:paraId="4C367E72" w14:textId="77777777" w:rsidR="0094376F" w:rsidRDefault="0094376F" w:rsidP="0094376F">
      <w:pPr>
        <w:spacing w:afterLines="50" w:after="156"/>
        <w:jc w:val="both"/>
        <w:rPr>
          <w:rFonts w:eastAsiaTheme="minorEastAsia"/>
          <w:color w:val="000000"/>
          <w:lang w:eastAsia="zh-CN"/>
        </w:rPr>
      </w:pPr>
      <w:r>
        <w:rPr>
          <w:rFonts w:eastAsiaTheme="minorEastAsia"/>
          <w:color w:val="000000"/>
          <w:lang w:eastAsia="zh-CN"/>
        </w:rPr>
        <w:t>A similar mapping as SS-blocks can be defined for the case of CSI-RS as well i.e., an explicit mapping between the CSI-RS</w:t>
      </w:r>
      <w:r>
        <w:rPr>
          <w:rFonts w:eastAsiaTheme="minorEastAsia" w:hint="eastAsia"/>
          <w:color w:val="000000"/>
          <w:lang w:eastAsia="zh-CN"/>
        </w:rPr>
        <w:t xml:space="preserve"> </w:t>
      </w:r>
      <w:r>
        <w:rPr>
          <w:rFonts w:eastAsiaTheme="minorEastAsia"/>
          <w:color w:val="000000"/>
          <w:lang w:eastAsia="zh-CN"/>
        </w:rPr>
        <w:t xml:space="preserve">which are measured by the UE and the PRACH resources to be used for the ensuing contention-free RACH. </w:t>
      </w:r>
      <w:r>
        <w:rPr>
          <w:rFonts w:eastAsiaTheme="minorEastAsia"/>
          <w:color w:val="000000"/>
          <w:lang w:eastAsia="zh-CN"/>
        </w:rPr>
        <w:lastRenderedPageBreak/>
        <w:t xml:space="preserve">For the case of handover, such a mapping may be necessary since the UE may not know the entire mapping and QCL information of all SS blocks and the CSI-RS blocks of the target cell. Furthermore, the entire RACH configuration may or may not be given to the UE for keeping the size of the handover command and its payload to manageable sizes. </w:t>
      </w:r>
    </w:p>
    <w:p w14:paraId="619DB540" w14:textId="77777777" w:rsidR="0094376F" w:rsidRDefault="0094376F" w:rsidP="0094376F">
      <w:pPr>
        <w:spacing w:afterLines="50" w:after="156"/>
        <w:jc w:val="both"/>
        <w:rPr>
          <w:rFonts w:eastAsiaTheme="minorEastAsia"/>
          <w:color w:val="000000"/>
          <w:lang w:eastAsia="zh-CN"/>
        </w:rPr>
      </w:pPr>
      <w:r>
        <w:rPr>
          <w:rFonts w:eastAsiaTheme="minorEastAsia"/>
          <w:color w:val="000000"/>
          <w:lang w:eastAsia="zh-CN"/>
        </w:rPr>
        <w:t xml:space="preserve">However, for the case of contention-free RACH performed for the case of </w:t>
      </w:r>
      <w:r>
        <w:rPr>
          <w:rFonts w:eastAsiaTheme="minorEastAsia" w:hint="eastAsia"/>
          <w:color w:val="000000"/>
          <w:lang w:eastAsia="zh-CN"/>
        </w:rPr>
        <w:t>connected UE</w:t>
      </w:r>
      <w:r>
        <w:rPr>
          <w:rFonts w:eastAsiaTheme="minorEastAsia"/>
          <w:color w:val="000000"/>
          <w:lang w:eastAsia="zh-CN"/>
        </w:rPr>
        <w:t xml:space="preserve"> within the source cell, the UE has already received the RACH configuration via RMSI of source cell. In this case, a coarse time frequency location may be first indicated (coarse grid indication)</w:t>
      </w:r>
      <w:r w:rsidRPr="005441C9">
        <w:rPr>
          <w:rFonts w:eastAsiaTheme="minorEastAsia"/>
          <w:color w:val="000000"/>
          <w:lang w:eastAsia="zh-CN"/>
        </w:rPr>
        <w:t xml:space="preserve">, for example in terms of the starting point in time and frequency. </w:t>
      </w:r>
      <w:r>
        <w:rPr>
          <w:rFonts w:eastAsiaTheme="minorEastAsia"/>
          <w:color w:val="000000"/>
          <w:lang w:eastAsia="zh-CN"/>
        </w:rPr>
        <w:t xml:space="preserve">After this, </w:t>
      </w:r>
      <w:r>
        <w:rPr>
          <w:rFonts w:eastAsiaTheme="minorEastAsia" w:hint="eastAsia"/>
          <w:color w:val="000000"/>
          <w:lang w:eastAsia="zh-CN"/>
        </w:rPr>
        <w:t xml:space="preserve">several </w:t>
      </w:r>
      <w:r>
        <w:rPr>
          <w:rFonts w:eastAsiaTheme="minorEastAsia"/>
          <w:color w:val="000000"/>
          <w:lang w:eastAsia="zh-CN"/>
        </w:rPr>
        <w:t>possibilit</w:t>
      </w:r>
      <w:r>
        <w:rPr>
          <w:rFonts w:eastAsiaTheme="minorEastAsia" w:hint="eastAsia"/>
          <w:color w:val="000000"/>
          <w:lang w:eastAsia="zh-CN"/>
        </w:rPr>
        <w:t xml:space="preserve">ies on how UE could determine the CSI-RS </w:t>
      </w:r>
      <w:r>
        <w:rPr>
          <w:rFonts w:eastAsiaTheme="minorEastAsia"/>
          <w:color w:val="000000"/>
          <w:lang w:eastAsia="zh-CN"/>
        </w:rPr>
        <w:t>associated</w:t>
      </w:r>
      <w:r>
        <w:rPr>
          <w:rFonts w:eastAsiaTheme="minorEastAsia" w:hint="eastAsia"/>
          <w:color w:val="000000"/>
          <w:lang w:eastAsia="zh-CN"/>
        </w:rPr>
        <w:t xml:space="preserve"> RACH resource are given as: </w:t>
      </w:r>
    </w:p>
    <w:p w14:paraId="7A3F5048" w14:textId="77777777" w:rsidR="0094376F" w:rsidRPr="00141555" w:rsidRDefault="0094376F" w:rsidP="0094376F">
      <w:pPr>
        <w:pStyle w:val="ListParagraph"/>
        <w:numPr>
          <w:ilvl w:val="0"/>
          <w:numId w:val="31"/>
        </w:numPr>
        <w:spacing w:afterLines="50" w:after="156"/>
        <w:ind w:firstLineChars="0"/>
        <w:jc w:val="both"/>
        <w:rPr>
          <w:rFonts w:eastAsiaTheme="minorEastAsia"/>
          <w:color w:val="000000"/>
          <w:lang w:eastAsia="zh-CN"/>
        </w:rPr>
      </w:pPr>
      <w:r w:rsidRPr="00141555">
        <w:rPr>
          <w:rFonts w:eastAsiaTheme="minorEastAsia"/>
          <w:color w:val="000000"/>
          <w:lang w:eastAsia="zh-CN"/>
        </w:rPr>
        <w:t xml:space="preserve">UE may infer some mapping between CSI-RS and SS block (based on some resources measured for CSI-RS and SS) to identify the exact </w:t>
      </w:r>
      <w:r>
        <w:rPr>
          <w:rFonts w:eastAsiaTheme="minorEastAsia"/>
          <w:color w:val="000000"/>
          <w:lang w:eastAsia="zh-CN"/>
        </w:rPr>
        <w:t xml:space="preserve">RACH </w:t>
      </w:r>
      <w:r w:rsidRPr="00141555">
        <w:rPr>
          <w:rFonts w:eastAsiaTheme="minorEastAsia"/>
          <w:color w:val="000000"/>
          <w:lang w:eastAsia="zh-CN"/>
        </w:rPr>
        <w:t>resource within this coarsely indicated</w:t>
      </w:r>
      <w:r>
        <w:rPr>
          <w:rFonts w:eastAsiaTheme="minorEastAsia"/>
          <w:color w:val="000000"/>
          <w:lang w:eastAsia="zh-CN"/>
        </w:rPr>
        <w:t xml:space="preserve"> grid, or</w:t>
      </w:r>
    </w:p>
    <w:p w14:paraId="69F7D9E8" w14:textId="77777777" w:rsidR="0094376F" w:rsidRPr="00141555" w:rsidRDefault="0094376F" w:rsidP="0094376F">
      <w:pPr>
        <w:pStyle w:val="ListParagraph"/>
        <w:numPr>
          <w:ilvl w:val="0"/>
          <w:numId w:val="31"/>
        </w:numPr>
        <w:spacing w:afterLines="50" w:after="156"/>
        <w:ind w:firstLineChars="0"/>
        <w:jc w:val="both"/>
        <w:rPr>
          <w:rFonts w:eastAsiaTheme="minorEastAsia"/>
          <w:color w:val="000000"/>
          <w:lang w:eastAsia="zh-CN"/>
        </w:rPr>
      </w:pPr>
      <w:r w:rsidRPr="00141555">
        <w:rPr>
          <w:rFonts w:eastAsiaTheme="minorEastAsia"/>
          <w:color w:val="000000"/>
          <w:lang w:eastAsia="zh-CN"/>
        </w:rPr>
        <w:t xml:space="preserve">UE may be explicitly indicated a time offset/frequency offset between the SS based RACH resource and the CSI-RS based RACH resources along with QCL information between the SS blocks and CSI-RS </w:t>
      </w:r>
      <w:r>
        <w:rPr>
          <w:rFonts w:eastAsiaTheme="minorEastAsia"/>
          <w:color w:val="000000"/>
          <w:lang w:eastAsia="zh-CN"/>
        </w:rPr>
        <w:t>blocks/beams, or</w:t>
      </w:r>
    </w:p>
    <w:p w14:paraId="646F8DF1" w14:textId="77777777" w:rsidR="0094376F" w:rsidRPr="00141555" w:rsidRDefault="0094376F" w:rsidP="0094376F">
      <w:pPr>
        <w:pStyle w:val="ListParagraph"/>
        <w:numPr>
          <w:ilvl w:val="0"/>
          <w:numId w:val="31"/>
        </w:numPr>
        <w:spacing w:afterLines="50" w:after="156"/>
        <w:ind w:firstLineChars="0"/>
        <w:jc w:val="both"/>
        <w:rPr>
          <w:rFonts w:eastAsiaTheme="minorEastAsia"/>
          <w:color w:val="000000"/>
          <w:lang w:eastAsia="zh-CN"/>
        </w:rPr>
      </w:pPr>
      <w:r w:rsidRPr="00141555">
        <w:rPr>
          <w:rFonts w:eastAsiaTheme="minorEastAsia"/>
          <w:color w:val="000000"/>
          <w:lang w:eastAsia="zh-CN"/>
        </w:rPr>
        <w:t xml:space="preserve">UE can send RACH on the same SS block based RACH resources based on the mapping between CSI-RS and SS blocks i.e., if CSI-RS resources </w:t>
      </w:r>
      <w:r>
        <w:rPr>
          <w:rFonts w:eastAsiaTheme="minorEastAsia"/>
          <w:color w:val="000000"/>
          <w:lang w:eastAsia="zh-CN"/>
        </w:rPr>
        <w:t xml:space="preserve">X </w:t>
      </w:r>
      <w:r w:rsidRPr="00141555">
        <w:rPr>
          <w:rFonts w:eastAsiaTheme="minorEastAsia"/>
          <w:color w:val="000000"/>
          <w:lang w:eastAsia="zh-CN"/>
        </w:rPr>
        <w:t xml:space="preserve">and </w:t>
      </w:r>
      <w:r>
        <w:rPr>
          <w:rFonts w:eastAsiaTheme="minorEastAsia"/>
          <w:color w:val="000000"/>
          <w:lang w:eastAsia="zh-CN"/>
        </w:rPr>
        <w:t>Y</w:t>
      </w:r>
      <w:r w:rsidRPr="00141555">
        <w:rPr>
          <w:rFonts w:eastAsiaTheme="minorEastAsia"/>
          <w:color w:val="000000"/>
          <w:lang w:eastAsia="zh-CN"/>
        </w:rPr>
        <w:t xml:space="preserve"> correspond to the SS block </w:t>
      </w:r>
      <w:r>
        <w:rPr>
          <w:rFonts w:eastAsiaTheme="minorEastAsia"/>
          <w:color w:val="000000"/>
          <w:lang w:eastAsia="zh-CN"/>
        </w:rPr>
        <w:t>Z</w:t>
      </w:r>
      <w:r w:rsidRPr="00141555">
        <w:rPr>
          <w:rFonts w:eastAsiaTheme="minorEastAsia"/>
          <w:color w:val="000000"/>
          <w:lang w:eastAsia="zh-CN"/>
        </w:rPr>
        <w:t xml:space="preserve">, then the UE will send RACH for CSI RS resources </w:t>
      </w:r>
      <w:r>
        <w:rPr>
          <w:rFonts w:eastAsiaTheme="minorEastAsia"/>
          <w:color w:val="000000"/>
          <w:lang w:eastAsia="zh-CN"/>
        </w:rPr>
        <w:t>X</w:t>
      </w:r>
      <w:r w:rsidRPr="00141555">
        <w:rPr>
          <w:rFonts w:eastAsiaTheme="minorEastAsia"/>
          <w:color w:val="000000"/>
          <w:lang w:eastAsia="zh-CN"/>
        </w:rPr>
        <w:t xml:space="preserve"> and </w:t>
      </w:r>
      <w:r>
        <w:rPr>
          <w:rFonts w:eastAsiaTheme="minorEastAsia"/>
          <w:color w:val="000000"/>
          <w:lang w:eastAsia="zh-CN"/>
        </w:rPr>
        <w:t>Y</w:t>
      </w:r>
      <w:r w:rsidRPr="00141555">
        <w:rPr>
          <w:rFonts w:eastAsiaTheme="minorEastAsia"/>
          <w:color w:val="000000"/>
          <w:lang w:eastAsia="zh-CN"/>
        </w:rPr>
        <w:t xml:space="preserve"> on the RACH resources associated with the SS block </w:t>
      </w:r>
      <w:r>
        <w:rPr>
          <w:rFonts w:eastAsiaTheme="minorEastAsia"/>
          <w:color w:val="000000"/>
          <w:lang w:eastAsia="zh-CN"/>
        </w:rPr>
        <w:t>Z</w:t>
      </w:r>
      <w:r w:rsidRPr="00141555">
        <w:rPr>
          <w:rFonts w:eastAsiaTheme="minorEastAsia"/>
          <w:color w:val="000000"/>
          <w:lang w:eastAsia="zh-CN"/>
        </w:rPr>
        <w:t xml:space="preserve"> </w:t>
      </w:r>
      <w:r>
        <w:rPr>
          <w:rFonts w:eastAsiaTheme="minorEastAsia"/>
          <w:color w:val="000000"/>
          <w:lang w:eastAsia="zh-CN"/>
        </w:rPr>
        <w:t>which is already</w:t>
      </w:r>
      <w:r w:rsidRPr="00141555">
        <w:rPr>
          <w:rFonts w:eastAsiaTheme="minorEastAsia"/>
          <w:color w:val="000000"/>
          <w:lang w:eastAsia="zh-CN"/>
        </w:rPr>
        <w:t xml:space="preserve"> defined in the RACH configuration. </w:t>
      </w:r>
      <w:r w:rsidRPr="00141555">
        <w:rPr>
          <w:rFonts w:eastAsiaTheme="minorEastAsia"/>
          <w:color w:val="000000"/>
          <w:lang w:eastAsia="zh-CN"/>
        </w:rPr>
        <w:br/>
      </w:r>
    </w:p>
    <w:p w14:paraId="26A54FA3" w14:textId="77777777" w:rsidR="0094376F" w:rsidRDefault="0094376F" w:rsidP="0094376F">
      <w:pPr>
        <w:spacing w:afterLines="50" w:after="156"/>
        <w:jc w:val="both"/>
        <w:rPr>
          <w:rFonts w:eastAsiaTheme="minorEastAsia"/>
          <w:color w:val="000000"/>
          <w:lang w:eastAsia="zh-CN"/>
        </w:rPr>
      </w:pPr>
      <w:r>
        <w:rPr>
          <w:rFonts w:eastAsiaTheme="minorEastAsia"/>
          <w:color w:val="000000"/>
          <w:lang w:eastAsia="zh-CN"/>
        </w:rPr>
        <w:t xml:space="preserve">An implicit mapping may be preferred to avoid overhead that is necessary for the explicit indication of CSI-RS based RACH procedures. </w:t>
      </w:r>
    </w:p>
    <w:p w14:paraId="2EECE813" w14:textId="7373F4B7" w:rsidR="0094376F" w:rsidRPr="00141555" w:rsidRDefault="0094376F" w:rsidP="0094376F">
      <w:pPr>
        <w:spacing w:afterLines="50" w:after="156"/>
        <w:jc w:val="both"/>
        <w:rPr>
          <w:rFonts w:eastAsiaTheme="minorEastAsia"/>
          <w:b/>
          <w:i/>
          <w:color w:val="000000"/>
          <w:lang w:eastAsia="zh-CN"/>
        </w:rPr>
      </w:pPr>
      <w:r w:rsidRPr="00141555">
        <w:rPr>
          <w:rFonts w:eastAsiaTheme="minorEastAsia"/>
          <w:b/>
          <w:i/>
          <w:color w:val="000000"/>
          <w:lang w:eastAsia="zh-CN"/>
        </w:rPr>
        <w:t>Observation</w:t>
      </w:r>
      <w:r>
        <w:rPr>
          <w:rFonts w:eastAsiaTheme="minorEastAsia" w:hint="eastAsia"/>
          <w:b/>
          <w:i/>
          <w:color w:val="000000"/>
          <w:lang w:eastAsia="zh-CN"/>
        </w:rPr>
        <w:t xml:space="preserve"> </w:t>
      </w:r>
      <w:r w:rsidR="00A86F85">
        <w:rPr>
          <w:rFonts w:eastAsiaTheme="minorEastAsia" w:hint="eastAsia"/>
          <w:b/>
          <w:i/>
          <w:color w:val="000000"/>
          <w:lang w:eastAsia="zh-CN"/>
        </w:rPr>
        <w:t>4</w:t>
      </w:r>
      <w:r w:rsidRPr="00141555">
        <w:rPr>
          <w:rFonts w:eastAsiaTheme="minorEastAsia"/>
          <w:b/>
          <w:i/>
          <w:color w:val="000000"/>
          <w:lang w:eastAsia="zh-CN"/>
        </w:rPr>
        <w:t xml:space="preserve">: </w:t>
      </w:r>
      <w:r w:rsidR="005C6BEB">
        <w:rPr>
          <w:rFonts w:eastAsiaTheme="minorEastAsia" w:hint="eastAsia"/>
          <w:b/>
          <w:i/>
          <w:color w:val="000000"/>
          <w:lang w:eastAsia="zh-CN"/>
        </w:rPr>
        <w:t>T</w:t>
      </w:r>
      <w:r w:rsidRPr="00141555">
        <w:rPr>
          <w:rFonts w:eastAsiaTheme="minorEastAsia"/>
          <w:b/>
          <w:i/>
          <w:color w:val="000000"/>
          <w:lang w:eastAsia="zh-CN"/>
        </w:rPr>
        <w:t xml:space="preserve">he mapping between CSI-RS resources and the PRACH resources </w:t>
      </w:r>
      <w:r>
        <w:rPr>
          <w:rFonts w:eastAsiaTheme="minorEastAsia" w:hint="eastAsia"/>
          <w:b/>
          <w:i/>
          <w:color w:val="000000"/>
          <w:lang w:eastAsia="zh-CN"/>
        </w:rPr>
        <w:t>can</w:t>
      </w:r>
      <w:r w:rsidRPr="00141555">
        <w:rPr>
          <w:rFonts w:eastAsiaTheme="minorEastAsia"/>
          <w:b/>
          <w:i/>
          <w:color w:val="000000"/>
          <w:lang w:eastAsia="zh-CN"/>
        </w:rPr>
        <w:t xml:space="preserve"> be defined </w:t>
      </w:r>
      <w:r>
        <w:rPr>
          <w:rFonts w:eastAsiaTheme="minorEastAsia"/>
          <w:b/>
          <w:i/>
          <w:color w:val="000000"/>
          <w:lang w:eastAsia="zh-CN"/>
        </w:rPr>
        <w:t xml:space="preserve">in </w:t>
      </w:r>
      <w:r w:rsidRPr="00141555">
        <w:rPr>
          <w:rFonts w:eastAsiaTheme="minorEastAsia"/>
          <w:b/>
          <w:i/>
          <w:color w:val="000000"/>
          <w:lang w:eastAsia="zh-CN"/>
        </w:rPr>
        <w:t>either</w:t>
      </w:r>
      <w:r>
        <w:rPr>
          <w:rFonts w:eastAsiaTheme="minorEastAsia"/>
          <w:b/>
          <w:i/>
          <w:color w:val="000000"/>
          <w:lang w:eastAsia="zh-CN"/>
        </w:rPr>
        <w:t xml:space="preserve"> an</w:t>
      </w:r>
      <w:r w:rsidRPr="00141555">
        <w:rPr>
          <w:rFonts w:eastAsiaTheme="minorEastAsia"/>
          <w:b/>
          <w:i/>
          <w:color w:val="000000"/>
          <w:lang w:eastAsia="zh-CN"/>
        </w:rPr>
        <w:t xml:space="preserve"> implicit manner or</w:t>
      </w:r>
      <w:r>
        <w:rPr>
          <w:rFonts w:eastAsiaTheme="minorEastAsia"/>
          <w:b/>
          <w:i/>
          <w:color w:val="000000"/>
          <w:lang w:eastAsia="zh-CN"/>
        </w:rPr>
        <w:t xml:space="preserve"> an</w:t>
      </w:r>
      <w:r w:rsidRPr="00141555">
        <w:rPr>
          <w:rFonts w:eastAsiaTheme="minorEastAsia"/>
          <w:b/>
          <w:i/>
          <w:color w:val="000000"/>
          <w:lang w:eastAsia="zh-CN"/>
        </w:rPr>
        <w:t xml:space="preserve"> explicit manner.</w:t>
      </w:r>
    </w:p>
    <w:p w14:paraId="2FED962B" w14:textId="77777777" w:rsidR="003E77F3" w:rsidRPr="00374FEC" w:rsidRDefault="003E77F3" w:rsidP="003E77F3">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0"/>
          <w:lang w:val="en-US" w:eastAsia="zh-CN"/>
        </w:rPr>
      </w:pPr>
      <w:r w:rsidRPr="00374FEC">
        <w:rPr>
          <w:rFonts w:ascii="Times New Roman" w:eastAsiaTheme="minorEastAsia" w:hAnsi="Times New Roman" w:hint="eastAsia"/>
          <w:b/>
          <w:color w:val="000000"/>
          <w:sz w:val="20"/>
          <w:lang w:val="en-US" w:eastAsia="zh-CN"/>
        </w:rPr>
        <w:t>Msg2 detection related</w:t>
      </w:r>
    </w:p>
    <w:p w14:paraId="48A6B9CD" w14:textId="77777777" w:rsidR="003E77F3" w:rsidRDefault="003E77F3" w:rsidP="003E77F3">
      <w:pPr>
        <w:jc w:val="both"/>
        <w:rPr>
          <w:rFonts w:eastAsiaTheme="minorEastAsia"/>
          <w:lang w:val="en-GB" w:eastAsia="zh-CN"/>
        </w:rPr>
      </w:pPr>
      <w:r>
        <w:rPr>
          <w:rFonts w:eastAsiaTheme="minorEastAsia" w:hint="eastAsia"/>
          <w:lang w:val="en-GB" w:eastAsia="zh-CN"/>
        </w:rPr>
        <w:t xml:space="preserve">Once </w:t>
      </w:r>
      <w:proofErr w:type="spellStart"/>
      <w:r>
        <w:rPr>
          <w:rFonts w:eastAsiaTheme="minorEastAsia" w:hint="eastAsia"/>
          <w:lang w:val="en-GB" w:eastAsia="zh-CN"/>
        </w:rPr>
        <w:t>gNB</w:t>
      </w:r>
      <w:proofErr w:type="spellEnd"/>
      <w:r>
        <w:rPr>
          <w:rFonts w:eastAsiaTheme="minorEastAsia" w:hint="eastAsia"/>
          <w:lang w:val="en-GB" w:eastAsia="zh-CN"/>
        </w:rPr>
        <w:t xml:space="preserve"> detects a preamble transmission, it shall </w:t>
      </w:r>
      <w:r>
        <w:rPr>
          <w:rFonts w:eastAsiaTheme="minorEastAsia"/>
          <w:lang w:val="en-GB" w:eastAsia="zh-CN"/>
        </w:rPr>
        <w:t>prepare</w:t>
      </w:r>
      <w:r>
        <w:rPr>
          <w:rFonts w:eastAsiaTheme="minorEastAsia" w:hint="eastAsia"/>
          <w:lang w:val="en-GB" w:eastAsia="zh-CN"/>
        </w:rPr>
        <w:t xml:space="preserve"> the response for the UE. </w:t>
      </w:r>
      <w:r>
        <w:rPr>
          <w:rFonts w:eastAsiaTheme="minorEastAsia"/>
          <w:lang w:val="en-GB" w:eastAsia="zh-CN"/>
        </w:rPr>
        <w:t>B</w:t>
      </w:r>
      <w:r>
        <w:rPr>
          <w:rFonts w:eastAsiaTheme="minorEastAsia" w:hint="eastAsia"/>
          <w:lang w:val="en-GB" w:eastAsia="zh-CN"/>
        </w:rPr>
        <w:t>asically, the idea of LTE msg.2 can be reused with some consideration for NR, e.g., the delay from the end of preamble transmission to the start of RAR detection and the RA-RNTI consideration.</w:t>
      </w:r>
    </w:p>
    <w:p w14:paraId="3F32D792" w14:textId="77777777" w:rsidR="003E77F3" w:rsidRDefault="003E77F3" w:rsidP="003E77F3">
      <w:pPr>
        <w:jc w:val="both"/>
        <w:rPr>
          <w:rFonts w:eastAsiaTheme="minorEastAsia"/>
          <w:lang w:val="en-GB" w:eastAsia="zh-CN"/>
        </w:rPr>
      </w:pPr>
      <w:r>
        <w:rPr>
          <w:rFonts w:eastAsiaTheme="minorEastAsia" w:hint="eastAsia"/>
          <w:lang w:val="en-GB" w:eastAsia="zh-CN"/>
        </w:rPr>
        <w:t xml:space="preserve">During last meeting, RAN2 has </w:t>
      </w:r>
      <w:proofErr w:type="gramStart"/>
      <w:r>
        <w:rPr>
          <w:rFonts w:eastAsiaTheme="minorEastAsia" w:hint="eastAsia"/>
          <w:lang w:val="en-GB" w:eastAsia="zh-CN"/>
        </w:rPr>
        <w:t>send</w:t>
      </w:r>
      <w:proofErr w:type="gramEnd"/>
      <w:r>
        <w:rPr>
          <w:rFonts w:eastAsiaTheme="minorEastAsia" w:hint="eastAsia"/>
          <w:lang w:val="en-GB" w:eastAsia="zh-CN"/>
        </w:rPr>
        <w:t xml:space="preserve"> a LS to RAN1 asking about the fixed duration after the preamble transmission. Frome RAN2 point of view, they prefer as low as possible, possibly zero. From RAN1 stance, similar to LTE, this duration between end of preamble transmission and start of RAR detection is due to the processing delay. </w:t>
      </w:r>
      <w:r>
        <w:rPr>
          <w:rFonts w:eastAsiaTheme="minorEastAsia"/>
          <w:lang w:val="en-GB" w:eastAsia="zh-CN"/>
        </w:rPr>
        <w:t>I</w:t>
      </w:r>
      <w:r>
        <w:rPr>
          <w:rFonts w:eastAsiaTheme="minorEastAsia" w:hint="eastAsia"/>
          <w:lang w:val="en-GB" w:eastAsia="zh-CN"/>
        </w:rPr>
        <w:t xml:space="preserve">f currently in NR, the processing time can be further </w:t>
      </w:r>
      <w:r>
        <w:rPr>
          <w:rFonts w:eastAsiaTheme="minorEastAsia"/>
          <w:lang w:val="en-GB" w:eastAsia="zh-CN"/>
        </w:rPr>
        <w:t>shorten</w:t>
      </w:r>
      <w:r>
        <w:rPr>
          <w:rFonts w:eastAsiaTheme="minorEastAsia" w:hint="eastAsia"/>
          <w:lang w:val="en-GB" w:eastAsia="zh-CN"/>
        </w:rPr>
        <w:t>, it is reasonable to have lower duration for that purpose.</w:t>
      </w:r>
    </w:p>
    <w:p w14:paraId="1C84DDAC" w14:textId="1AC28ADB" w:rsidR="003E77F3" w:rsidRDefault="003E77F3" w:rsidP="003E77F3">
      <w:pPr>
        <w:jc w:val="both"/>
        <w:rPr>
          <w:rFonts w:eastAsiaTheme="minorEastAsia"/>
          <w:lang w:val="en-GB" w:eastAsia="zh-CN"/>
        </w:rPr>
      </w:pPr>
      <w:r>
        <w:rPr>
          <w:rFonts w:eastAsiaTheme="minorEastAsia" w:hint="eastAsia"/>
          <w:lang w:val="en-GB" w:eastAsia="zh-CN"/>
        </w:rPr>
        <w:t xml:space="preserve">In LTE, only the time and frequency information is needed for the RA-RNTI calculation. However, in NR system, this might not be enough since the </w:t>
      </w:r>
      <w:r>
        <w:rPr>
          <w:rFonts w:eastAsiaTheme="minorEastAsia"/>
          <w:lang w:val="en-GB" w:eastAsia="zh-CN"/>
        </w:rPr>
        <w:t>multiple</w:t>
      </w:r>
      <w:r>
        <w:rPr>
          <w:rFonts w:eastAsiaTheme="minorEastAsia" w:hint="eastAsia"/>
          <w:lang w:val="en-GB" w:eastAsia="zh-CN"/>
        </w:rPr>
        <w:t xml:space="preserve"> SS blocks could be </w:t>
      </w:r>
      <w:r>
        <w:rPr>
          <w:rFonts w:eastAsiaTheme="minorEastAsia"/>
          <w:lang w:val="en-GB" w:eastAsia="zh-CN"/>
        </w:rPr>
        <w:t>associated</w:t>
      </w:r>
      <w:r>
        <w:rPr>
          <w:rFonts w:eastAsiaTheme="minorEastAsia" w:hint="eastAsia"/>
          <w:lang w:val="en-GB" w:eastAsia="zh-CN"/>
        </w:rPr>
        <w:t xml:space="preserve"> with same RACH occasion, in this case the preamble</w:t>
      </w:r>
      <w:r w:rsidR="00FF6E9B">
        <w:rPr>
          <w:rFonts w:eastAsiaTheme="minorEastAsia" w:hint="eastAsia"/>
          <w:lang w:val="en-GB" w:eastAsia="zh-CN"/>
        </w:rPr>
        <w:t>s</w:t>
      </w:r>
      <w:r>
        <w:rPr>
          <w:rFonts w:eastAsiaTheme="minorEastAsia" w:hint="eastAsia"/>
          <w:lang w:val="en-GB" w:eastAsia="zh-CN"/>
        </w:rPr>
        <w:t xml:space="preserve"> will be </w:t>
      </w:r>
      <w:r w:rsidR="00FF6E9B">
        <w:rPr>
          <w:rFonts w:eastAsiaTheme="minorEastAsia" w:hint="eastAsia"/>
          <w:lang w:val="en-GB" w:eastAsia="zh-CN"/>
        </w:rPr>
        <w:t xml:space="preserve">divided into </w:t>
      </w:r>
      <w:r w:rsidR="00FF6E9B">
        <w:rPr>
          <w:rFonts w:eastAsiaTheme="minorEastAsia"/>
          <w:lang w:val="en-GB" w:eastAsia="zh-CN"/>
        </w:rPr>
        <w:t>multiple</w:t>
      </w:r>
      <w:r w:rsidR="00FF6E9B">
        <w:rPr>
          <w:rFonts w:eastAsiaTheme="minorEastAsia" w:hint="eastAsia"/>
          <w:lang w:val="en-GB" w:eastAsia="zh-CN"/>
        </w:rPr>
        <w:t xml:space="preserve"> groups and each group will be associated with </w:t>
      </w:r>
      <w:r w:rsidR="00FF6E9B">
        <w:rPr>
          <w:rFonts w:eastAsiaTheme="minorEastAsia"/>
          <w:lang w:val="en-GB" w:eastAsia="zh-CN"/>
        </w:rPr>
        <w:t>different</w:t>
      </w:r>
      <w:r w:rsidR="00FF6E9B">
        <w:rPr>
          <w:rFonts w:eastAsiaTheme="minorEastAsia" w:hint="eastAsia"/>
          <w:lang w:val="en-GB" w:eastAsia="zh-CN"/>
        </w:rPr>
        <w:t xml:space="preserve"> SS block. When </w:t>
      </w:r>
      <w:r>
        <w:rPr>
          <w:rFonts w:eastAsiaTheme="minorEastAsia" w:hint="eastAsia"/>
          <w:lang w:val="en-GB" w:eastAsia="zh-CN"/>
        </w:rPr>
        <w:t>UEs choos</w:t>
      </w:r>
      <w:r w:rsidR="00FF6E9B">
        <w:rPr>
          <w:rFonts w:eastAsiaTheme="minorEastAsia" w:hint="eastAsia"/>
          <w:lang w:val="en-GB" w:eastAsia="zh-CN"/>
        </w:rPr>
        <w:t>e</w:t>
      </w:r>
      <w:r>
        <w:rPr>
          <w:rFonts w:eastAsiaTheme="minorEastAsia" w:hint="eastAsia"/>
          <w:lang w:val="en-GB" w:eastAsia="zh-CN"/>
        </w:rPr>
        <w:t xml:space="preserve"> </w:t>
      </w:r>
      <w:r>
        <w:rPr>
          <w:rFonts w:eastAsiaTheme="minorEastAsia"/>
          <w:lang w:val="en-GB" w:eastAsia="zh-CN"/>
        </w:rPr>
        <w:t>different</w:t>
      </w:r>
      <w:r>
        <w:rPr>
          <w:rFonts w:eastAsiaTheme="minorEastAsia" w:hint="eastAsia"/>
          <w:lang w:val="en-GB" w:eastAsia="zh-CN"/>
        </w:rPr>
        <w:t xml:space="preserve"> SS blocks</w:t>
      </w:r>
      <w:r w:rsidR="00FF6E9B">
        <w:rPr>
          <w:rFonts w:eastAsiaTheme="minorEastAsia" w:hint="eastAsia"/>
          <w:lang w:val="en-GB" w:eastAsia="zh-CN"/>
        </w:rPr>
        <w:t xml:space="preserve">, </w:t>
      </w:r>
      <w:r>
        <w:rPr>
          <w:rFonts w:eastAsiaTheme="minorEastAsia" w:hint="eastAsia"/>
          <w:lang w:val="en-GB" w:eastAsia="zh-CN"/>
        </w:rPr>
        <w:t xml:space="preserve">in the </w:t>
      </w:r>
      <w:r>
        <w:rPr>
          <w:rFonts w:eastAsiaTheme="minorEastAsia"/>
          <w:lang w:val="en-GB" w:eastAsia="zh-CN"/>
        </w:rPr>
        <w:t>calculation</w:t>
      </w:r>
      <w:r>
        <w:rPr>
          <w:rFonts w:eastAsiaTheme="minorEastAsia" w:hint="eastAsia"/>
          <w:lang w:val="en-GB" w:eastAsia="zh-CN"/>
        </w:rPr>
        <w:t xml:space="preserve"> of RA-RNTI, the </w:t>
      </w:r>
      <w:r>
        <w:rPr>
          <w:rFonts w:eastAsiaTheme="minorEastAsia"/>
          <w:lang w:val="en-GB" w:eastAsia="zh-CN"/>
        </w:rPr>
        <w:t>preamble</w:t>
      </w:r>
      <w:r>
        <w:rPr>
          <w:rFonts w:eastAsiaTheme="minorEastAsia" w:hint="eastAsia"/>
          <w:lang w:val="en-GB" w:eastAsia="zh-CN"/>
        </w:rPr>
        <w:t xml:space="preserve"> group index could also be considered. </w:t>
      </w:r>
      <w:r>
        <w:rPr>
          <w:rFonts w:eastAsiaTheme="minorEastAsia"/>
          <w:lang w:val="en-GB" w:eastAsia="zh-CN"/>
        </w:rPr>
        <w:t>B</w:t>
      </w:r>
      <w:r>
        <w:rPr>
          <w:rFonts w:eastAsiaTheme="minorEastAsia" w:hint="eastAsia"/>
          <w:lang w:val="en-GB" w:eastAsia="zh-CN"/>
        </w:rPr>
        <w:t xml:space="preserve">y doing so, when UE tries to detect the RAR, it can save some effort by avoiding the one which is corresponding to the same </w:t>
      </w:r>
      <w:r w:rsidR="00A86F85">
        <w:rPr>
          <w:rFonts w:eastAsiaTheme="minorEastAsia" w:hint="eastAsia"/>
          <w:lang w:val="en-GB" w:eastAsia="zh-CN"/>
        </w:rPr>
        <w:t>RACH resource</w:t>
      </w:r>
      <w:r>
        <w:rPr>
          <w:rFonts w:eastAsiaTheme="minorEastAsia" w:hint="eastAsia"/>
          <w:lang w:val="en-GB" w:eastAsia="zh-CN"/>
        </w:rPr>
        <w:t xml:space="preserve"> (same time/frequency resource) but different SS block.</w:t>
      </w:r>
    </w:p>
    <w:p w14:paraId="3038DCF6" w14:textId="46AAF448" w:rsidR="003E77F3" w:rsidRDefault="003E77F3" w:rsidP="003E77F3">
      <w:pPr>
        <w:jc w:val="both"/>
        <w:rPr>
          <w:rFonts w:eastAsiaTheme="minorEastAsia"/>
          <w:b/>
          <w:i/>
          <w:color w:val="000000"/>
          <w:lang w:eastAsia="zh-CN"/>
        </w:rPr>
      </w:pPr>
      <w:r w:rsidRPr="00141555">
        <w:rPr>
          <w:rFonts w:eastAsiaTheme="minorEastAsia"/>
          <w:b/>
          <w:i/>
          <w:color w:val="000000"/>
          <w:lang w:eastAsia="zh-CN"/>
        </w:rPr>
        <w:t>Observation</w:t>
      </w:r>
      <w:r>
        <w:rPr>
          <w:rFonts w:eastAsiaTheme="minorEastAsia" w:hint="eastAsia"/>
          <w:b/>
          <w:i/>
          <w:color w:val="000000"/>
          <w:lang w:eastAsia="zh-CN"/>
        </w:rPr>
        <w:t xml:space="preserve"> </w:t>
      </w:r>
      <w:r w:rsidR="00A86F85">
        <w:rPr>
          <w:rFonts w:eastAsiaTheme="minorEastAsia" w:hint="eastAsia"/>
          <w:b/>
          <w:i/>
          <w:color w:val="000000"/>
          <w:lang w:eastAsia="zh-CN"/>
        </w:rPr>
        <w:t>5</w:t>
      </w:r>
      <w:r>
        <w:rPr>
          <w:rFonts w:eastAsiaTheme="minorEastAsia" w:hint="eastAsia"/>
          <w:b/>
          <w:i/>
          <w:color w:val="000000"/>
          <w:lang w:eastAsia="zh-CN"/>
        </w:rPr>
        <w:t xml:space="preserve">: the duration between end of preamble transmission and start of RAR detection could be shorten if the processing delay in NR is shorten. </w:t>
      </w:r>
    </w:p>
    <w:p w14:paraId="10819C2B" w14:textId="35E555F4" w:rsidR="003E77F3" w:rsidRPr="00374FEC" w:rsidRDefault="003E77F3" w:rsidP="003E77F3">
      <w:pPr>
        <w:jc w:val="both"/>
        <w:rPr>
          <w:rFonts w:eastAsiaTheme="minorEastAsia"/>
          <w:lang w:val="en-GB" w:eastAsia="zh-CN"/>
        </w:rPr>
      </w:pPr>
      <w:r>
        <w:rPr>
          <w:rFonts w:eastAsiaTheme="minorEastAsia"/>
          <w:b/>
          <w:i/>
          <w:color w:val="000000"/>
          <w:lang w:eastAsia="zh-CN"/>
        </w:rPr>
        <w:t>O</w:t>
      </w:r>
      <w:r>
        <w:rPr>
          <w:rFonts w:eastAsiaTheme="minorEastAsia" w:hint="eastAsia"/>
          <w:b/>
          <w:i/>
          <w:color w:val="000000"/>
          <w:lang w:eastAsia="zh-CN"/>
        </w:rPr>
        <w:t xml:space="preserve">bservation </w:t>
      </w:r>
      <w:r w:rsidR="00A86F85">
        <w:rPr>
          <w:rFonts w:eastAsiaTheme="minorEastAsia" w:hint="eastAsia"/>
          <w:b/>
          <w:i/>
          <w:color w:val="000000"/>
          <w:lang w:eastAsia="zh-CN"/>
        </w:rPr>
        <w:t>6</w:t>
      </w:r>
      <w:r>
        <w:rPr>
          <w:rFonts w:eastAsiaTheme="minorEastAsia" w:hint="eastAsia"/>
          <w:b/>
          <w:i/>
          <w:color w:val="000000"/>
          <w:lang w:eastAsia="zh-CN"/>
        </w:rPr>
        <w:t xml:space="preserve">: it is beneficial to include the preamble group information in the RA-RNTI calculation. </w:t>
      </w:r>
    </w:p>
    <w:p w14:paraId="586E2DF3" w14:textId="4C762D14" w:rsidR="005348FD" w:rsidRPr="00E4225E" w:rsidRDefault="005579C9"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0"/>
          <w:lang w:val="en-US" w:eastAsia="zh-CN"/>
        </w:rPr>
      </w:pPr>
      <w:r w:rsidRPr="00E4225E">
        <w:rPr>
          <w:rFonts w:ascii="Times New Roman" w:eastAsiaTheme="minorEastAsia" w:hAnsi="Times New Roman" w:hint="eastAsia"/>
          <w:b/>
          <w:color w:val="000000"/>
          <w:sz w:val="20"/>
          <w:lang w:val="en-US" w:eastAsia="zh-CN"/>
        </w:rPr>
        <w:lastRenderedPageBreak/>
        <w:t>Beam management related discussion</w:t>
      </w:r>
    </w:p>
    <w:p w14:paraId="06BAEC25" w14:textId="0629AACB" w:rsidR="00F47C80" w:rsidRPr="009B30ED" w:rsidRDefault="00873F33" w:rsidP="00141555">
      <w:pPr>
        <w:pStyle w:val="ListParagraph"/>
        <w:ind w:firstLineChars="0" w:firstLine="0"/>
        <w:jc w:val="both"/>
        <w:rPr>
          <w:rFonts w:eastAsiaTheme="minorEastAsia"/>
          <w:color w:val="000000"/>
          <w:lang w:eastAsia="zh-CN"/>
        </w:rPr>
      </w:pPr>
      <w:r>
        <w:rPr>
          <w:rFonts w:eastAsiaTheme="minorEastAsia"/>
          <w:color w:val="000000"/>
          <w:lang w:eastAsia="zh-CN"/>
        </w:rPr>
        <w:t>D</w:t>
      </w:r>
      <w:r>
        <w:rPr>
          <w:rFonts w:eastAsiaTheme="minorEastAsia" w:hint="eastAsia"/>
          <w:color w:val="000000"/>
          <w:lang w:eastAsia="zh-CN"/>
        </w:rPr>
        <w:t>uring last meeting, some beam refinement/</w:t>
      </w:r>
      <w:r>
        <w:rPr>
          <w:rFonts w:eastAsiaTheme="minorEastAsia"/>
          <w:color w:val="000000"/>
          <w:lang w:eastAsia="zh-CN"/>
        </w:rPr>
        <w:t>management</w:t>
      </w:r>
      <w:r>
        <w:rPr>
          <w:rFonts w:eastAsiaTheme="minorEastAsia" w:hint="eastAsia"/>
          <w:color w:val="000000"/>
          <w:lang w:eastAsia="zh-CN"/>
        </w:rPr>
        <w:t xml:space="preserve"> related topics are raised, e.g., the beam refinement during msg. 2 and reporting DL tx beam during msg. 3 etc. In the following two subsections, the related discussions are given.</w:t>
      </w:r>
    </w:p>
    <w:p w14:paraId="6CAC35EC" w14:textId="4697D06F" w:rsidR="005579C9" w:rsidRPr="00E4225E" w:rsidRDefault="005579C9" w:rsidP="00141555">
      <w:pPr>
        <w:pStyle w:val="Heading3"/>
        <w:tabs>
          <w:tab w:val="num" w:pos="1146"/>
        </w:tabs>
        <w:ind w:left="1146"/>
        <w:jc w:val="both"/>
        <w:rPr>
          <w:rFonts w:ascii="Times New Roman" w:eastAsiaTheme="minorEastAsia" w:hAnsi="Times New Roman"/>
          <w:b/>
          <w:color w:val="000000"/>
          <w:sz w:val="20"/>
          <w:lang w:val="en-US" w:eastAsia="zh-CN"/>
        </w:rPr>
      </w:pPr>
      <w:r w:rsidRPr="00350F77">
        <w:rPr>
          <w:rFonts w:ascii="Times New Roman" w:eastAsiaTheme="minorEastAsia" w:hAnsi="Times New Roman"/>
          <w:b/>
          <w:color w:val="000000"/>
          <w:sz w:val="20"/>
          <w:lang w:val="en-US" w:eastAsia="zh-CN"/>
        </w:rPr>
        <w:t>Beam refinement/management during RACH procedure</w:t>
      </w:r>
    </w:p>
    <w:p w14:paraId="5AB81C0E" w14:textId="166F0BE0" w:rsidR="00FD5B76" w:rsidRDefault="00FD5B76">
      <w:pPr>
        <w:jc w:val="both"/>
        <w:rPr>
          <w:rFonts w:eastAsiaTheme="minorEastAsia"/>
          <w:lang w:eastAsia="zh-CN"/>
        </w:rPr>
      </w:pPr>
      <w:r>
        <w:rPr>
          <w:lang w:eastAsia="zh-CN"/>
        </w:rPr>
        <w:t>In RAN1#88bis, beam refinement during RACH procedures were suggested to improve the initial access RACH procedures and ensuing data transmissions. For example, P2 procedure during Msg2 and/or Msg4 is suggested. It is clear that the beam refinement during Msg4 does not provide any additional benefits as opposed to performing P2 procedure post Msg4 contention resolution i.e., when the UE is in connected mode. The beam refinement during Msg2 may not be beneficial due to the following reasons – the RAR received may not even be intended for the UE (due to Msg1 preamble collision or if the preamble is chosen by another UE etc.) and yet it performs P2 procedure which increases the power consumption of the UE. Furthermore, the timeline needed for Msg2 may increase depending on the TXRUs and the number of beams that must be supported in this P2 procedure</w:t>
      </w:r>
      <w:r>
        <w:rPr>
          <w:rFonts w:eastAsiaTheme="minorEastAsia" w:hint="eastAsia"/>
          <w:lang w:eastAsia="zh-CN"/>
        </w:rPr>
        <w:t>, so that the access delay will be increased as well</w:t>
      </w:r>
      <w:r>
        <w:rPr>
          <w:lang w:eastAsia="zh-CN"/>
        </w:rPr>
        <w:t xml:space="preserve">. Hence, it </w:t>
      </w:r>
      <w:r>
        <w:rPr>
          <w:rFonts w:eastAsiaTheme="minorEastAsia" w:hint="eastAsia"/>
          <w:lang w:eastAsia="zh-CN"/>
        </w:rPr>
        <w:t xml:space="preserve">could be seen that conducting beam refinement/management in RACH procedure is costly (requiring UE to read more </w:t>
      </w:r>
      <w:r>
        <w:rPr>
          <w:rFonts w:eastAsiaTheme="minorEastAsia"/>
          <w:lang w:eastAsia="zh-CN"/>
        </w:rPr>
        <w:t>configuration</w:t>
      </w:r>
      <w:r>
        <w:rPr>
          <w:rFonts w:eastAsiaTheme="minorEastAsia" w:hint="eastAsia"/>
          <w:lang w:eastAsia="zh-CN"/>
        </w:rPr>
        <w:t xml:space="preserve">s, do more measurements when it may not be even connected) but without clear </w:t>
      </w:r>
      <w:r w:rsidR="009F3783">
        <w:rPr>
          <w:rFonts w:eastAsiaTheme="minorEastAsia"/>
          <w:lang w:eastAsia="zh-CN"/>
        </w:rPr>
        <w:t>benefits</w:t>
      </w:r>
      <w:r>
        <w:rPr>
          <w:rFonts w:eastAsiaTheme="minorEastAsia" w:hint="eastAsia"/>
          <w:lang w:eastAsia="zh-CN"/>
        </w:rPr>
        <w:t xml:space="preserve">. It </w:t>
      </w:r>
      <w:r>
        <w:rPr>
          <w:lang w:eastAsia="zh-CN"/>
        </w:rPr>
        <w:t xml:space="preserve">seems beneficial and more robust if the beam management procedures are performed after the RACH procedure is successful and the UE is in connected mode. </w:t>
      </w:r>
    </w:p>
    <w:p w14:paraId="30E150D1" w14:textId="5F26E012" w:rsidR="008B25E0" w:rsidRPr="008B25E0" w:rsidRDefault="008B25E0">
      <w:pPr>
        <w:jc w:val="both"/>
        <w:rPr>
          <w:rFonts w:eastAsiaTheme="minorEastAsia"/>
          <w:lang w:eastAsia="zh-CN"/>
        </w:rPr>
      </w:pPr>
      <w:r w:rsidRPr="003A7B84">
        <w:rPr>
          <w:lang w:eastAsia="zh-CN"/>
        </w:rPr>
        <w:t xml:space="preserve">For contention-free RACH case, which is typically 2-step procedure, </w:t>
      </w:r>
      <w:r>
        <w:rPr>
          <w:lang w:eastAsia="zh-CN"/>
        </w:rPr>
        <w:t>it is not clear</w:t>
      </w:r>
      <w:r w:rsidRPr="003A7B84">
        <w:rPr>
          <w:lang w:eastAsia="zh-CN"/>
        </w:rPr>
        <w:t xml:space="preserve"> </w:t>
      </w:r>
      <w:r>
        <w:rPr>
          <w:rFonts w:eastAsiaTheme="minorEastAsia" w:hint="eastAsia"/>
          <w:lang w:eastAsia="zh-CN"/>
        </w:rPr>
        <w:t>how the</w:t>
      </w:r>
      <w:r w:rsidRPr="003A7B84">
        <w:rPr>
          <w:lang w:eastAsia="zh-CN"/>
        </w:rPr>
        <w:t xml:space="preserve"> beam refinement in Msg2 is any beneficial than beam refinement after Msg2. </w:t>
      </w:r>
      <w:r w:rsidR="00A220C4">
        <w:rPr>
          <w:lang w:eastAsia="zh-CN"/>
        </w:rPr>
        <w:t>Furthermore, considering the fact that CSI-RS (or narrow beam) based RACH procedure is supported,</w:t>
      </w:r>
      <w:r w:rsidR="003A4DBC">
        <w:rPr>
          <w:lang w:eastAsia="zh-CN"/>
        </w:rPr>
        <w:t xml:space="preserve"> and the UE can immediately identify the best high-gain/narrow beam to use for data transmission immediately after the RACH procedure,</w:t>
      </w:r>
      <w:r w:rsidR="00A220C4">
        <w:rPr>
          <w:lang w:eastAsia="zh-CN"/>
        </w:rPr>
        <w:t xml:space="preserve"> we do not see the need for beam refinement. </w:t>
      </w:r>
    </w:p>
    <w:p w14:paraId="16B7F0F4" w14:textId="0E177E87" w:rsidR="008B25E0" w:rsidRDefault="00344E94">
      <w:pPr>
        <w:jc w:val="both"/>
        <w:rPr>
          <w:b/>
          <w:i/>
          <w:lang w:eastAsia="zh-CN"/>
        </w:rPr>
      </w:pPr>
      <w:r>
        <w:rPr>
          <w:rFonts w:eastAsiaTheme="minorEastAsia"/>
          <w:b/>
          <w:i/>
          <w:lang w:eastAsia="zh-CN"/>
        </w:rPr>
        <w:t>Proposal</w:t>
      </w:r>
      <w:r w:rsidR="0094376F">
        <w:rPr>
          <w:rFonts w:eastAsiaTheme="minorEastAsia" w:hint="eastAsia"/>
          <w:b/>
          <w:i/>
          <w:lang w:eastAsia="zh-CN"/>
        </w:rPr>
        <w:t xml:space="preserve"> 4</w:t>
      </w:r>
      <w:r>
        <w:rPr>
          <w:rFonts w:eastAsiaTheme="minorEastAsia"/>
          <w:b/>
          <w:i/>
          <w:lang w:eastAsia="zh-CN"/>
        </w:rPr>
        <w:t xml:space="preserve">: </w:t>
      </w:r>
      <w:r w:rsidR="00AC1879">
        <w:rPr>
          <w:rFonts w:eastAsiaTheme="minorEastAsia" w:hint="eastAsia"/>
          <w:b/>
          <w:i/>
          <w:lang w:eastAsia="zh-CN"/>
        </w:rPr>
        <w:t>NR d</w:t>
      </w:r>
      <w:r w:rsidR="00AC1879">
        <w:rPr>
          <w:rFonts w:eastAsiaTheme="minorEastAsia"/>
          <w:b/>
          <w:i/>
          <w:lang w:eastAsia="zh-CN"/>
        </w:rPr>
        <w:t>o</w:t>
      </w:r>
      <w:r w:rsidR="00AC1879">
        <w:rPr>
          <w:rFonts w:eastAsiaTheme="minorEastAsia" w:hint="eastAsia"/>
          <w:b/>
          <w:i/>
          <w:lang w:eastAsia="zh-CN"/>
        </w:rPr>
        <w:t>es</w:t>
      </w:r>
      <w:r w:rsidR="00AC1879">
        <w:rPr>
          <w:rFonts w:eastAsiaTheme="minorEastAsia"/>
          <w:b/>
          <w:i/>
          <w:lang w:eastAsia="zh-CN"/>
        </w:rPr>
        <w:t xml:space="preserve"> </w:t>
      </w:r>
      <w:r>
        <w:rPr>
          <w:rFonts w:eastAsiaTheme="minorEastAsia"/>
          <w:b/>
          <w:i/>
          <w:lang w:eastAsia="zh-CN"/>
        </w:rPr>
        <w:t>not support beam refinement during a RACH procedure.</w:t>
      </w:r>
    </w:p>
    <w:p w14:paraId="7F81D894" w14:textId="77777777" w:rsidR="00316AAD" w:rsidRDefault="00316AAD">
      <w:pPr>
        <w:pStyle w:val="Heading3"/>
        <w:tabs>
          <w:tab w:val="num" w:pos="1146"/>
        </w:tabs>
        <w:ind w:left="1146"/>
        <w:jc w:val="both"/>
        <w:rPr>
          <w:lang w:eastAsia="zh-CN"/>
        </w:rPr>
      </w:pPr>
      <w:r w:rsidRPr="00350F77">
        <w:rPr>
          <w:rFonts w:ascii="Times New Roman" w:eastAsiaTheme="minorEastAsia" w:hAnsi="Times New Roman"/>
          <w:b/>
          <w:color w:val="000000"/>
          <w:sz w:val="20"/>
          <w:lang w:val="en-US" w:eastAsia="zh-CN"/>
        </w:rPr>
        <w:t>Discussion on UL TA values</w:t>
      </w:r>
      <w:r w:rsidRPr="00350F77">
        <w:rPr>
          <w:rFonts w:ascii="Times New Roman" w:eastAsiaTheme="minorEastAsia" w:hAnsi="Times New Roman" w:hint="eastAsia"/>
          <w:b/>
          <w:color w:val="000000"/>
          <w:sz w:val="20"/>
          <w:lang w:val="en-US" w:eastAsia="zh-CN"/>
        </w:rPr>
        <w:t xml:space="preserve"> </w:t>
      </w:r>
    </w:p>
    <w:p w14:paraId="335EA153" w14:textId="77777777" w:rsidR="00316AAD" w:rsidRDefault="00316AAD">
      <w:pPr>
        <w:jc w:val="both"/>
        <w:rPr>
          <w:lang w:eastAsia="zh-CN"/>
        </w:rPr>
      </w:pPr>
      <w:r>
        <w:rPr>
          <w:lang w:eastAsia="zh-CN"/>
        </w:rPr>
        <w:t>The performed RACH procedure typically gives only the timing a</w:t>
      </w:r>
      <w:r>
        <w:rPr>
          <w:rFonts w:eastAsiaTheme="minorEastAsia" w:hint="eastAsia"/>
          <w:lang w:eastAsia="zh-CN"/>
        </w:rPr>
        <w:t>dvance</w:t>
      </w:r>
      <w:r>
        <w:rPr>
          <w:lang w:eastAsia="zh-CN"/>
        </w:rPr>
        <w:t xml:space="preserve"> value for the beam used during the RACH procedure. It is not clear what TA values </w:t>
      </w:r>
      <w:r>
        <w:rPr>
          <w:rFonts w:eastAsiaTheme="minorEastAsia" w:hint="eastAsia"/>
          <w:lang w:eastAsia="zh-CN"/>
        </w:rPr>
        <w:t xml:space="preserve">should </w:t>
      </w:r>
      <w:r>
        <w:rPr>
          <w:lang w:eastAsia="zh-CN"/>
        </w:rPr>
        <w:t xml:space="preserve">be used for the other beams that may be used as part of the UL beam management procedure. The following options may be supported </w:t>
      </w:r>
    </w:p>
    <w:p w14:paraId="505FB4DC"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as the initial RACH beam (beam on which RACH was performed) for all beams involved in beam management procedure</w:t>
      </w:r>
    </w:p>
    <w:p w14:paraId="02AA2F3F"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TA=0 for all beams in the beam management procedure (typically the TA value is small for small cell environments)</w:t>
      </w:r>
    </w:p>
    <w:p w14:paraId="55E336C3"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a pre-configured max TA value that accounts for the cell size</w:t>
      </w:r>
    </w:p>
    <w:p w14:paraId="08B8BD7F" w14:textId="77777777" w:rsidR="00316AAD" w:rsidRPr="00FF6E9B"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for all beams generated within the same TXRU and a different TA value for beams belonging to other TXRUs. This value may be derived based on some QCL assumptions between the multiple TXRUs. For instance, all TXRUs that are QCL’ed with the TXRU which has the initial RACH beam may use the same TA value. Others may use a TA value which differs based on the difference in the delay spread observed in the past/ TA=0 / max configured TA value</w:t>
      </w:r>
    </w:p>
    <w:p w14:paraId="09FED2A5" w14:textId="6033CC27" w:rsidR="0094376F" w:rsidRDefault="0094376F">
      <w:pPr>
        <w:pStyle w:val="ListParagraph"/>
        <w:numPr>
          <w:ilvl w:val="0"/>
          <w:numId w:val="11"/>
        </w:numPr>
        <w:overflowPunct w:val="0"/>
        <w:autoSpaceDE w:val="0"/>
        <w:autoSpaceDN w:val="0"/>
        <w:adjustRightInd w:val="0"/>
        <w:ind w:firstLineChars="0"/>
        <w:contextualSpacing/>
        <w:jc w:val="both"/>
        <w:textAlignment w:val="baseline"/>
        <w:rPr>
          <w:lang w:eastAsia="zh-CN"/>
        </w:rPr>
      </w:pPr>
      <w:r>
        <w:rPr>
          <w:rFonts w:eastAsiaTheme="minorEastAsia"/>
          <w:lang w:eastAsia="zh-CN"/>
        </w:rPr>
        <w:t>I</w:t>
      </w:r>
      <w:r>
        <w:rPr>
          <w:rFonts w:eastAsiaTheme="minorEastAsia" w:hint="eastAsia"/>
          <w:lang w:eastAsia="zh-CN"/>
        </w:rPr>
        <w:t xml:space="preserve">ndicate the </w:t>
      </w:r>
      <w:r w:rsidR="00394BD1">
        <w:rPr>
          <w:rFonts w:eastAsiaTheme="minorEastAsia" w:hint="eastAsia"/>
          <w:lang w:eastAsia="zh-CN"/>
        </w:rPr>
        <w:t xml:space="preserve">TA value or TA adjustment in the beam indication. </w:t>
      </w:r>
    </w:p>
    <w:p w14:paraId="324A75C6"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Other choices not precluded.</w:t>
      </w:r>
    </w:p>
    <w:p w14:paraId="6D94EF17" w14:textId="365DAC47" w:rsidR="00316AAD" w:rsidRPr="003B0D95" w:rsidRDefault="007B487B">
      <w:pPr>
        <w:jc w:val="both"/>
        <w:rPr>
          <w:rFonts w:eastAsiaTheme="minorEastAsia"/>
          <w:lang w:val="en-GB" w:eastAsia="zh-CN"/>
        </w:rPr>
      </w:pPr>
      <w:r>
        <w:rPr>
          <w:b/>
          <w:i/>
          <w:lang w:eastAsia="zh-CN"/>
        </w:rPr>
        <w:t>Proposal</w:t>
      </w:r>
      <w:r w:rsidR="00994EF2">
        <w:rPr>
          <w:b/>
          <w:i/>
          <w:lang w:eastAsia="zh-CN"/>
        </w:rPr>
        <w:t xml:space="preserve"> </w:t>
      </w:r>
      <w:r w:rsidR="0094376F">
        <w:rPr>
          <w:rFonts w:eastAsiaTheme="minorEastAsia" w:hint="eastAsia"/>
          <w:b/>
          <w:i/>
          <w:lang w:eastAsia="zh-CN"/>
        </w:rPr>
        <w:t>5</w:t>
      </w:r>
      <w:r w:rsidR="00316AAD" w:rsidRPr="003A7A4D">
        <w:rPr>
          <w:b/>
          <w:i/>
          <w:lang w:eastAsia="zh-CN"/>
        </w:rPr>
        <w:t>:</w:t>
      </w:r>
      <w:r w:rsidR="00316AAD">
        <w:rPr>
          <w:b/>
          <w:i/>
          <w:lang w:eastAsia="zh-CN"/>
        </w:rPr>
        <w:t xml:space="preserve"> The TA values for beams other than the </w:t>
      </w:r>
      <w:proofErr w:type="gramStart"/>
      <w:r w:rsidR="00316AAD">
        <w:rPr>
          <w:b/>
          <w:i/>
          <w:lang w:eastAsia="zh-CN"/>
        </w:rPr>
        <w:t>beam</w:t>
      </w:r>
      <w:proofErr w:type="gramEnd"/>
      <w:r w:rsidR="00316AAD">
        <w:rPr>
          <w:b/>
          <w:i/>
          <w:lang w:eastAsia="zh-CN"/>
        </w:rPr>
        <w:t xml:space="preserve"> on which RACH was performed, can be chosen from one among the options above.</w:t>
      </w:r>
    </w:p>
    <w:p w14:paraId="17930DB7" w14:textId="054AAE84" w:rsidR="00316AAD" w:rsidRDefault="002C076D" w:rsidP="00141555">
      <w:pPr>
        <w:pStyle w:val="Heading2"/>
        <w:rPr>
          <w:b/>
          <w:sz w:val="28"/>
          <w:szCs w:val="28"/>
          <w:lang w:eastAsia="zh-CN"/>
        </w:rPr>
      </w:pPr>
      <w:r w:rsidRPr="00141555">
        <w:rPr>
          <w:rFonts w:ascii="Times New Roman" w:hAnsi="Times New Roman"/>
          <w:b/>
          <w:sz w:val="28"/>
          <w:szCs w:val="28"/>
          <w:lang w:eastAsia="zh-CN"/>
        </w:rPr>
        <w:lastRenderedPageBreak/>
        <w:t>Multiple RAR</w:t>
      </w:r>
    </w:p>
    <w:p w14:paraId="6985882F" w14:textId="7FD4283D" w:rsidR="00DD32CE" w:rsidRDefault="00DD32CE">
      <w:pPr>
        <w:jc w:val="both"/>
        <w:rPr>
          <w:lang w:eastAsia="zh-CN"/>
        </w:rPr>
      </w:pPr>
      <w:r>
        <w:rPr>
          <w:lang w:eastAsia="zh-CN"/>
        </w:rPr>
        <w:t xml:space="preserve">In RAN1#88, it was agreed that single RAR reception from a UE perspective will be the baseline for UE behavior in NR, i.e., the NR UE assumes only one RAR inside the RAR window and stops RAR reception after reading an RAR that is addressed to the preamble used by the UE in Msg1. In NR, </w:t>
      </w:r>
      <w:r>
        <w:rPr>
          <w:rFonts w:eastAsiaTheme="minorEastAsia" w:hint="eastAsia"/>
          <w:lang w:eastAsia="zh-CN"/>
        </w:rPr>
        <w:t>previous discussion</w:t>
      </w:r>
      <w:r>
        <w:rPr>
          <w:lang w:eastAsia="zh-CN"/>
        </w:rPr>
        <w:t xml:space="preserve"> show</w:t>
      </w:r>
      <w:r>
        <w:rPr>
          <w:rFonts w:eastAsiaTheme="minorEastAsia" w:hint="eastAsia"/>
          <w:lang w:eastAsia="zh-CN"/>
        </w:rPr>
        <w:t>ed</w:t>
      </w:r>
      <w:r>
        <w:rPr>
          <w:lang w:eastAsia="zh-CN"/>
        </w:rPr>
        <w:t xml:space="preserve"> that the NR RACH performance may be improved by considering multiple RAR reception from a UE perspective under certain scenarios</w:t>
      </w:r>
      <w:r w:rsidR="00394BD1">
        <w:rPr>
          <w:rFonts w:eastAsiaTheme="minorEastAsia" w:hint="eastAsia"/>
          <w:lang w:eastAsia="zh-CN"/>
        </w:rPr>
        <w:t xml:space="preserve">. </w:t>
      </w:r>
      <w:r>
        <w:rPr>
          <w:lang w:eastAsia="zh-CN"/>
        </w:rPr>
        <w:t>In this document,</w:t>
      </w:r>
      <w:r>
        <w:rPr>
          <w:rFonts w:eastAsiaTheme="minorEastAsia" w:hint="eastAsia"/>
          <w:lang w:eastAsia="zh-CN"/>
        </w:rPr>
        <w:t xml:space="preserve"> the discussions are </w:t>
      </w:r>
      <w:r>
        <w:rPr>
          <w:lang w:eastAsia="zh-CN"/>
        </w:rPr>
        <w:t>related to the relevance of the scenarios and the resource overhead involved in the support of multiple RAR procedure in NR</w:t>
      </w:r>
      <w:r>
        <w:rPr>
          <w:rFonts w:eastAsiaTheme="minorEastAsia" w:hint="eastAsia"/>
          <w:lang w:eastAsia="zh-CN"/>
        </w:rPr>
        <w:t xml:space="preserve"> are given</w:t>
      </w:r>
      <w:r>
        <w:rPr>
          <w:lang w:eastAsia="zh-CN"/>
        </w:rPr>
        <w:t xml:space="preserve">. </w:t>
      </w:r>
    </w:p>
    <w:p w14:paraId="42C671EE" w14:textId="0918B9C7" w:rsidR="00DD32CE" w:rsidRPr="007F5392" w:rsidRDefault="00DD32CE">
      <w:pPr>
        <w:jc w:val="both"/>
        <w:rPr>
          <w:rFonts w:eastAsiaTheme="minorEastAsia"/>
          <w:color w:val="000000"/>
          <w:lang w:eastAsia="zh-CN"/>
        </w:rPr>
      </w:pPr>
      <w:r w:rsidRPr="00CC16E2">
        <w:rPr>
          <w:rFonts w:hint="eastAsia"/>
          <w:color w:val="000000"/>
          <w:lang w:eastAsia="zh-CN"/>
        </w:rPr>
        <w:t xml:space="preserve">Generally, UE just needs to detect a RAR in the </w:t>
      </w:r>
      <w:r w:rsidRPr="00CC16E2">
        <w:rPr>
          <w:color w:val="000000"/>
          <w:lang w:eastAsia="zh-CN"/>
        </w:rPr>
        <w:t>reception</w:t>
      </w:r>
      <w:r w:rsidRPr="00CC16E2">
        <w:rPr>
          <w:rFonts w:hint="eastAsia"/>
          <w:color w:val="000000"/>
          <w:lang w:eastAsia="zh-CN"/>
        </w:rPr>
        <w:t xml:space="preserve"> window then it could follow the indication to </w:t>
      </w:r>
      <w:r w:rsidRPr="00CC16E2">
        <w:rPr>
          <w:color w:val="000000"/>
          <w:lang w:eastAsia="zh-CN"/>
        </w:rPr>
        <w:t>prepare</w:t>
      </w:r>
      <w:r w:rsidRPr="00CC16E2">
        <w:rPr>
          <w:rFonts w:hint="eastAsia"/>
          <w:color w:val="000000"/>
          <w:lang w:eastAsia="zh-CN"/>
        </w:rPr>
        <w:t xml:space="preserve"> Msg. 3 transmission. However, in the particular case, e.g., </w:t>
      </w:r>
      <w:r w:rsidRPr="00CC16E2">
        <w:rPr>
          <w:rFonts w:hint="eastAsia"/>
          <w:lang w:eastAsia="zh-CN"/>
        </w:rPr>
        <w:t>c</w:t>
      </w:r>
      <w:r>
        <w:t>onsider</w:t>
      </w:r>
      <w:r w:rsidRPr="00CC16E2">
        <w:rPr>
          <w:rFonts w:hint="eastAsia"/>
          <w:lang w:eastAsia="zh-CN"/>
        </w:rPr>
        <w:t>ing</w:t>
      </w:r>
      <w:r>
        <w:t xml:space="preserve"> 2 UE</w:t>
      </w:r>
      <w:r w:rsidRPr="00CC16E2">
        <w:rPr>
          <w:rFonts w:hint="eastAsia"/>
          <w:lang w:eastAsia="zh-CN"/>
        </w:rPr>
        <w:t xml:space="preserve"> determine </w:t>
      </w:r>
      <w:r>
        <w:t xml:space="preserve">the same DL Tx beam </w:t>
      </w:r>
      <w:r w:rsidRPr="00CC16E2">
        <w:rPr>
          <w:rFonts w:hint="eastAsia"/>
          <w:lang w:eastAsia="zh-CN"/>
        </w:rPr>
        <w:t>as</w:t>
      </w:r>
      <w:r>
        <w:t xml:space="preserve"> the best</w:t>
      </w:r>
      <w:r w:rsidRPr="00CC16E2">
        <w:rPr>
          <w:rFonts w:hint="eastAsia"/>
          <w:lang w:eastAsia="zh-CN"/>
        </w:rPr>
        <w:t xml:space="preserve"> one</w:t>
      </w:r>
      <w:r>
        <w:t>. But the UL Rx beams may be different as shown in Fig</w:t>
      </w:r>
      <w:r w:rsidRPr="00CC16E2">
        <w:rPr>
          <w:rFonts w:hint="eastAsia"/>
          <w:lang w:eastAsia="zh-CN"/>
        </w:rPr>
        <w:t>.</w:t>
      </w:r>
      <w:r>
        <w:t xml:space="preserve"> </w:t>
      </w:r>
      <w:r w:rsidR="00394BD1">
        <w:rPr>
          <w:rFonts w:eastAsiaTheme="minorEastAsia" w:hint="eastAsia"/>
          <w:lang w:eastAsia="zh-CN"/>
        </w:rPr>
        <w:t>7</w:t>
      </w:r>
      <w:r>
        <w:t>. In this case, both the preambles are detected.</w:t>
      </w:r>
      <w:r w:rsidRPr="00CC16E2">
        <w:rPr>
          <w:rFonts w:hint="eastAsia"/>
          <w:color w:val="000000"/>
          <w:lang w:eastAsia="zh-CN"/>
        </w:rPr>
        <w:t xml:space="preserve"> However, the gNB </w:t>
      </w:r>
      <w:r>
        <w:rPr>
          <w:rFonts w:eastAsiaTheme="minorEastAsia" w:hint="eastAsia"/>
          <w:color w:val="000000"/>
          <w:lang w:eastAsia="zh-CN"/>
        </w:rPr>
        <w:t>cannot identify</w:t>
      </w:r>
      <w:r w:rsidRPr="00CC16E2">
        <w:rPr>
          <w:rFonts w:hint="eastAsia"/>
          <w:color w:val="000000"/>
          <w:lang w:eastAsia="zh-CN"/>
        </w:rPr>
        <w:t xml:space="preserve"> whether these two preambles are from one UE or from two </w:t>
      </w:r>
      <w:r w:rsidRPr="00CC16E2">
        <w:rPr>
          <w:color w:val="000000"/>
          <w:lang w:eastAsia="zh-CN"/>
        </w:rPr>
        <w:t>different</w:t>
      </w:r>
      <w:r w:rsidRPr="00CC16E2">
        <w:rPr>
          <w:rFonts w:hint="eastAsia"/>
          <w:color w:val="000000"/>
          <w:lang w:eastAsia="zh-CN"/>
        </w:rPr>
        <w:t xml:space="preserve"> UEs. One option is that the gNB just sends one RAR, thus </w:t>
      </w:r>
      <w:r>
        <w:rPr>
          <w:rFonts w:eastAsiaTheme="minorEastAsia" w:hint="eastAsia"/>
          <w:color w:val="000000"/>
          <w:lang w:eastAsia="zh-CN"/>
        </w:rPr>
        <w:t>one of the</w:t>
      </w:r>
      <w:r w:rsidRPr="00CC16E2">
        <w:rPr>
          <w:rFonts w:hint="eastAsia"/>
          <w:color w:val="000000"/>
          <w:lang w:eastAsia="zh-CN"/>
        </w:rPr>
        <w:t xml:space="preserve"> UE</w:t>
      </w:r>
      <w:r>
        <w:rPr>
          <w:rFonts w:eastAsiaTheme="minorEastAsia" w:hint="eastAsia"/>
          <w:color w:val="000000"/>
          <w:lang w:eastAsia="zh-CN"/>
        </w:rPr>
        <w:t>s</w:t>
      </w:r>
      <w:r w:rsidRPr="00CC16E2">
        <w:rPr>
          <w:rFonts w:hint="eastAsia"/>
          <w:color w:val="000000"/>
          <w:lang w:eastAsia="zh-CN"/>
        </w:rPr>
        <w:t xml:space="preserve"> </w:t>
      </w:r>
      <w:r>
        <w:rPr>
          <w:rFonts w:eastAsiaTheme="minorEastAsia" w:hint="eastAsia"/>
          <w:color w:val="000000"/>
          <w:lang w:eastAsia="zh-CN"/>
        </w:rPr>
        <w:t>may</w:t>
      </w:r>
      <w:r w:rsidRPr="00CC16E2">
        <w:rPr>
          <w:rFonts w:hint="eastAsia"/>
          <w:color w:val="000000"/>
          <w:lang w:eastAsia="zh-CN"/>
        </w:rPr>
        <w:t xml:space="preserve"> fail. Another option is that the gNB </w:t>
      </w:r>
      <w:r>
        <w:rPr>
          <w:rFonts w:eastAsiaTheme="minorEastAsia" w:hint="eastAsia"/>
          <w:color w:val="000000"/>
          <w:lang w:eastAsia="zh-CN"/>
        </w:rPr>
        <w:t>could</w:t>
      </w:r>
      <w:r w:rsidRPr="00CC16E2">
        <w:rPr>
          <w:rFonts w:hint="eastAsia"/>
          <w:color w:val="000000"/>
          <w:lang w:eastAsia="zh-CN"/>
        </w:rPr>
        <w:t xml:space="preserve"> </w:t>
      </w:r>
      <w:r w:rsidRPr="00CC16E2">
        <w:rPr>
          <w:color w:val="000000"/>
          <w:lang w:eastAsia="zh-CN"/>
        </w:rPr>
        <w:t xml:space="preserve">transmit </w:t>
      </w:r>
      <w:r w:rsidRPr="00CC16E2">
        <w:rPr>
          <w:rFonts w:hint="eastAsia"/>
          <w:color w:val="000000"/>
          <w:lang w:eastAsia="zh-CN"/>
        </w:rPr>
        <w:t xml:space="preserve">two RARs. If UE only takes one RAR in the </w:t>
      </w:r>
      <w:r w:rsidRPr="00CC16E2">
        <w:rPr>
          <w:color w:val="000000"/>
          <w:lang w:eastAsia="zh-CN"/>
        </w:rPr>
        <w:t>reception</w:t>
      </w:r>
      <w:r w:rsidRPr="00CC16E2">
        <w:rPr>
          <w:rFonts w:hint="eastAsia"/>
          <w:color w:val="000000"/>
          <w:lang w:eastAsia="zh-CN"/>
        </w:rPr>
        <w:t xml:space="preserve"> window, both UE1 and UE2 will take risk of detecting the wrong RAR. </w:t>
      </w:r>
      <w:r>
        <w:rPr>
          <w:color w:val="000000"/>
          <w:lang w:eastAsia="zh-CN"/>
        </w:rPr>
        <w:t xml:space="preserve">Hence, multiple RAR support can be beneficial in resolving collisions under such settings in NR. </w:t>
      </w:r>
    </w:p>
    <w:p w14:paraId="520D7ECB" w14:textId="77777777" w:rsidR="00DD32CE" w:rsidRPr="00CC16E2" w:rsidRDefault="00DD32CE">
      <w:pPr>
        <w:pStyle w:val="ListParagraph"/>
        <w:spacing w:after="0"/>
        <w:ind w:left="620" w:firstLineChars="0" w:firstLine="0"/>
        <w:jc w:val="center"/>
        <w:rPr>
          <w:rFonts w:eastAsiaTheme="minorEastAsia"/>
          <w:lang w:eastAsia="zh-CN"/>
        </w:rPr>
      </w:pPr>
      <w:r>
        <w:object w:dxaOrig="6215" w:dyaOrig="4318" w14:anchorId="39BB3D16">
          <v:shape id="_x0000_i1031" type="#_x0000_t75" style="width:240.7pt;height:166.55pt" o:ole="">
            <v:imagedata r:id="rId21" o:title=""/>
          </v:shape>
          <o:OLEObject Type="Embed" ProgID="Visio.Drawing.11" ShapeID="_x0000_i1031" DrawAspect="Content" ObjectID="_1563971742" r:id="rId22"/>
        </w:object>
      </w:r>
    </w:p>
    <w:p w14:paraId="6AC60896" w14:textId="596B0299" w:rsidR="00DD32CE" w:rsidRDefault="00DD32CE">
      <w:pPr>
        <w:pStyle w:val="ListParagraph"/>
        <w:spacing w:after="0"/>
        <w:ind w:left="620" w:firstLineChars="0" w:firstLine="0"/>
        <w:jc w:val="center"/>
        <w:rPr>
          <w:rFonts w:eastAsiaTheme="minorEastAsia"/>
          <w:lang w:eastAsia="zh-CN"/>
        </w:rPr>
      </w:pPr>
      <w:r w:rsidRPr="00CC16E2">
        <w:rPr>
          <w:rFonts w:eastAsiaTheme="minorEastAsia" w:hint="eastAsia"/>
          <w:lang w:eastAsia="zh-CN"/>
        </w:rPr>
        <w:t xml:space="preserve">Fig. </w:t>
      </w:r>
      <w:r w:rsidR="00394BD1">
        <w:rPr>
          <w:rFonts w:eastAsiaTheme="minorEastAsia" w:hint="eastAsia"/>
          <w:lang w:eastAsia="zh-CN"/>
        </w:rPr>
        <w:t xml:space="preserve">7 </w:t>
      </w:r>
      <w:r w:rsidRPr="00CC16E2">
        <w:rPr>
          <w:rFonts w:eastAsiaTheme="minorEastAsia" w:hint="eastAsia"/>
          <w:lang w:eastAsia="zh-CN"/>
        </w:rPr>
        <w:t xml:space="preserve">preamble collision within same RACH resource with different </w:t>
      </w:r>
      <w:proofErr w:type="gramStart"/>
      <w:r w:rsidRPr="00CC16E2">
        <w:rPr>
          <w:rFonts w:eastAsiaTheme="minorEastAsia" w:hint="eastAsia"/>
          <w:lang w:eastAsia="zh-CN"/>
        </w:rPr>
        <w:t>Tx</w:t>
      </w:r>
      <w:proofErr w:type="gramEnd"/>
      <w:r w:rsidRPr="00CC16E2">
        <w:rPr>
          <w:rFonts w:eastAsiaTheme="minorEastAsia" w:hint="eastAsia"/>
          <w:lang w:eastAsia="zh-CN"/>
        </w:rPr>
        <w:t xml:space="preserve"> beam.</w:t>
      </w:r>
    </w:p>
    <w:p w14:paraId="4A445056" w14:textId="77777777" w:rsidR="00DD32CE" w:rsidRPr="00BD5F7B" w:rsidRDefault="00DD32CE">
      <w:pPr>
        <w:spacing w:after="0"/>
        <w:rPr>
          <w:rFonts w:eastAsiaTheme="minorEastAsia"/>
          <w:b/>
          <w:color w:val="000000"/>
          <w:lang w:eastAsia="zh-CN"/>
        </w:rPr>
      </w:pPr>
    </w:p>
    <w:p w14:paraId="39CAD82C" w14:textId="77777777" w:rsidR="00DD32CE" w:rsidRPr="00BD5F7B" w:rsidRDefault="00DD32CE">
      <w:pPr>
        <w:spacing w:after="0"/>
        <w:rPr>
          <w:rFonts w:eastAsiaTheme="minorEastAsia"/>
          <w:b/>
          <w:color w:val="000000"/>
          <w:lang w:eastAsia="zh-CN"/>
        </w:rPr>
      </w:pPr>
      <w:r w:rsidRPr="00BD5F7B">
        <w:rPr>
          <w:rFonts w:eastAsiaTheme="minorEastAsia"/>
          <w:b/>
          <w:color w:val="000000"/>
          <w:lang w:eastAsia="zh-CN"/>
        </w:rPr>
        <w:t>Relevance of the setting</w:t>
      </w:r>
    </w:p>
    <w:p w14:paraId="35D3DD29" w14:textId="7C1BE745" w:rsidR="00DD32CE" w:rsidRDefault="00DD32CE">
      <w:pPr>
        <w:jc w:val="both"/>
        <w:rPr>
          <w:lang w:eastAsia="zh-CN"/>
        </w:rPr>
      </w:pPr>
      <w:r w:rsidRPr="00BA74F2">
        <w:rPr>
          <w:lang w:eastAsia="zh-CN"/>
        </w:rPr>
        <w:t>A TRP or gNB always wants to provide more angular coverage and also has higher Tx power at its disposal. Hence, it can use a wide beam with higher power to cover a wider angular coverage and to increase the distance-based coverage using higher power levels. Hence, in su</w:t>
      </w:r>
      <w:r>
        <w:rPr>
          <w:lang w:eastAsia="zh-CN"/>
        </w:rPr>
        <w:t>ch cases, several UE’s may fall within the same Tx beam which they find during the SS periods. On the other hand, since the UEs are limited by Tx power, the gNB/TRP can aid them during Msg1 transmission by using narrow beams with higher gain. Hence in such cases, the TRP Tx beam is wider than the TRP Rx beam. The number of TRP Rx beams inside a wide TRP Tx beam depends on the deployment setting. For instance, each TRP Rx beam may or may not have any coverage overlaps. If there is a coverage overlap, then even when there is only one UE, the Msg1 from this UE may be heard on multiple TRP Rx beams. When there is no angular coverage overlaps between different TRP Rx beams, then it is very likely that different UE’s within the same TRP Tx beam will find different optimal TRP Rx beams</w:t>
      </w:r>
      <w:r>
        <w:rPr>
          <w:rFonts w:eastAsiaTheme="minorEastAsia" w:hint="eastAsia"/>
          <w:lang w:eastAsia="zh-CN"/>
        </w:rPr>
        <w:t xml:space="preserve"> </w:t>
      </w:r>
      <w:r>
        <w:rPr>
          <w:lang w:eastAsia="zh-CN"/>
        </w:rPr>
        <w:t xml:space="preserve">for their Msg1 transmissions. For example if there are 2 TRP Rx beams inside one wide TRP Tx beam and assuming uniformly distributed users inside this Tx beam coverage area (statistically speaking, when users are uniformly distributed in a given area, any sub-area within this wide area will also have uniform distribution of the users), there is 50% probability that 2 users will be in different TRP Rx beams. Hence, there is a high probability that scenarios such as the ones in Fig. </w:t>
      </w:r>
      <w:r w:rsidR="00394BD1">
        <w:rPr>
          <w:rFonts w:eastAsiaTheme="minorEastAsia" w:hint="eastAsia"/>
          <w:lang w:eastAsia="zh-CN"/>
        </w:rPr>
        <w:t>7</w:t>
      </w:r>
      <w:r w:rsidR="00394BD1">
        <w:rPr>
          <w:lang w:eastAsia="zh-CN"/>
        </w:rPr>
        <w:t xml:space="preserve"> </w:t>
      </w:r>
      <w:r>
        <w:rPr>
          <w:lang w:eastAsia="zh-CN"/>
        </w:rPr>
        <w:t xml:space="preserve">occur. In such cases, the RACH performance can be improved by </w:t>
      </w:r>
      <w:r>
        <w:rPr>
          <w:lang w:eastAsia="zh-CN"/>
        </w:rPr>
        <w:lastRenderedPageBreak/>
        <w:t xml:space="preserve">providing additional mechanisms for resolving spatial collisions. Note that the exact distribution of the users inside each beam will definitely depend on the channel model and the network deployment. But such parameters may be known to the gNB/TRP a priori (based on some past history) and it can take a decision as to how probably such a setting is and can decide whether or not provide support for multiple RAR reception at the NR UE. </w:t>
      </w:r>
    </w:p>
    <w:p w14:paraId="1BD84B2F" w14:textId="77777777" w:rsidR="00DD32CE" w:rsidRPr="00FA21B7" w:rsidRDefault="00DD32CE">
      <w:pPr>
        <w:spacing w:after="0"/>
        <w:rPr>
          <w:rFonts w:eastAsiaTheme="minorEastAsia"/>
          <w:b/>
          <w:color w:val="000000"/>
          <w:lang w:eastAsia="zh-CN"/>
        </w:rPr>
      </w:pPr>
      <w:r w:rsidRPr="00FA21B7">
        <w:rPr>
          <w:rFonts w:eastAsiaTheme="minorEastAsia"/>
          <w:b/>
          <w:color w:val="000000"/>
          <w:lang w:eastAsia="zh-CN"/>
        </w:rPr>
        <w:t>UE behavior</w:t>
      </w:r>
    </w:p>
    <w:p w14:paraId="53C90305" w14:textId="77777777" w:rsidR="00DD32CE" w:rsidRDefault="00DD32CE">
      <w:pPr>
        <w:jc w:val="both"/>
        <w:rPr>
          <w:lang w:eastAsia="zh-CN"/>
        </w:rPr>
      </w:pPr>
      <w:r>
        <w:rPr>
          <w:lang w:eastAsia="zh-CN"/>
        </w:rPr>
        <w:t>In LTE, the UE may stop after reading the RAR with its preamble id [cf 36.321 Sec 5.1.4] and then sends  Msg3 corresponding to the first received RAR with its preamble id. This indicates that even in LTE, there is a possibility for the UE to listen to multiple RAR within the RAR window, but however it responds with Msg3 for the 1</w:t>
      </w:r>
      <w:r w:rsidRPr="00BD5F7B">
        <w:rPr>
          <w:vertAlign w:val="superscript"/>
          <w:lang w:eastAsia="zh-CN"/>
        </w:rPr>
        <w:t>st</w:t>
      </w:r>
      <w:r>
        <w:rPr>
          <w:lang w:eastAsia="zh-CN"/>
        </w:rPr>
        <w:t xml:space="preserve"> RARWhen multiple RAR support is provided in NR, the following UE behaviors are possible</w:t>
      </w:r>
    </w:p>
    <w:p w14:paraId="6185B274" w14:textId="77777777" w:rsidR="00DD32CE" w:rsidRDefault="00DD32CE">
      <w:pPr>
        <w:pStyle w:val="ListParagraph"/>
        <w:numPr>
          <w:ilvl w:val="0"/>
          <w:numId w:val="32"/>
        </w:numPr>
        <w:ind w:firstLineChars="0"/>
        <w:jc w:val="both"/>
        <w:rPr>
          <w:lang w:eastAsia="zh-CN"/>
        </w:rPr>
      </w:pPr>
      <w:r>
        <w:rPr>
          <w:lang w:eastAsia="zh-CN"/>
        </w:rPr>
        <w:t>UE chooses the 1</w:t>
      </w:r>
      <w:r w:rsidRPr="00BD5F7B">
        <w:rPr>
          <w:vertAlign w:val="superscript"/>
          <w:lang w:eastAsia="zh-CN"/>
        </w:rPr>
        <w:t>st</w:t>
      </w:r>
      <w:r>
        <w:rPr>
          <w:lang w:eastAsia="zh-CN"/>
        </w:rPr>
        <w:t xml:space="preserve"> RAR with its preamble id (LTE procedure i.e., (</w:t>
      </w:r>
      <w:r>
        <w:t>RAR corresponding to its PRACH transmission i.e. RAR whose PDCCH was masked with RA-RNTI corresponding to UE’s PRACH transmission and RAR includes Preamble ID of preamble used by UE for its PRACH transmission</w:t>
      </w:r>
      <w:r>
        <w:rPr>
          <w:lang w:eastAsia="zh-CN"/>
        </w:rPr>
        <w:t>))</w:t>
      </w:r>
    </w:p>
    <w:p w14:paraId="611BEB99" w14:textId="77777777" w:rsidR="00DD32CE" w:rsidRDefault="00DD32CE">
      <w:pPr>
        <w:pStyle w:val="ListParagraph"/>
        <w:numPr>
          <w:ilvl w:val="0"/>
          <w:numId w:val="32"/>
        </w:numPr>
        <w:ind w:firstLineChars="0"/>
        <w:jc w:val="both"/>
        <w:rPr>
          <w:lang w:eastAsia="zh-CN"/>
        </w:rPr>
      </w:pPr>
      <w:r>
        <w:rPr>
          <w:lang w:eastAsia="zh-CN"/>
        </w:rPr>
        <w:t>UE chooses a single RAR (</w:t>
      </w:r>
      <w:r>
        <w:t>amongst the multiple RAR which matches UEs PRACH transmission i.e. RA-RNTI in PDCCH and preamble ID in RAR</w:t>
      </w:r>
      <w:r>
        <w:rPr>
          <w:lang w:eastAsia="zh-CN"/>
        </w:rPr>
        <w:t>) randomly</w:t>
      </w:r>
    </w:p>
    <w:p w14:paraId="072A3629" w14:textId="77777777" w:rsidR="00DD32CE" w:rsidRDefault="00DD32CE">
      <w:pPr>
        <w:pStyle w:val="ListParagraph"/>
        <w:numPr>
          <w:ilvl w:val="0"/>
          <w:numId w:val="32"/>
        </w:numPr>
        <w:ind w:firstLineChars="0"/>
        <w:jc w:val="both"/>
        <w:rPr>
          <w:lang w:eastAsia="zh-CN"/>
        </w:rPr>
      </w:pPr>
      <w:r>
        <w:rPr>
          <w:lang w:eastAsia="zh-CN"/>
        </w:rPr>
        <w:t>UE chooses all the RARs (all RARs which matches UEs PRACH transmission i.e. RA-RNTI in PDCCH and preamble ID in RAR) within a RAR window</w:t>
      </w:r>
    </w:p>
    <w:p w14:paraId="796C73BF" w14:textId="77777777" w:rsidR="00DD32CE" w:rsidRDefault="00DD32CE">
      <w:pPr>
        <w:jc w:val="both"/>
        <w:rPr>
          <w:lang w:eastAsia="zh-CN"/>
        </w:rPr>
      </w:pPr>
      <w:r>
        <w:rPr>
          <w:lang w:eastAsia="zh-CN"/>
        </w:rPr>
        <w:t>It is clear that option (a) will not improve the NR RACH performance. I</w:t>
      </w:r>
      <w:r w:rsidRPr="00BC0814">
        <w:rPr>
          <w:lang w:eastAsia="zh-CN"/>
        </w:rPr>
        <w:t xml:space="preserve">f the Msg1 is due to different UEs, only 1 UE will succeed in the contention resolution. This may allow </w:t>
      </w:r>
      <w:r>
        <w:rPr>
          <w:lang w:eastAsia="zh-CN"/>
        </w:rPr>
        <w:t xml:space="preserve">only </w:t>
      </w:r>
      <w:r w:rsidRPr="00BC0814">
        <w:rPr>
          <w:lang w:eastAsia="zh-CN"/>
        </w:rPr>
        <w:t>one UE to save UE power consumption and reduce latency, while the other UEs in contention may result in more UE power consumption and increase latency due to PRACH retransmission</w:t>
      </w:r>
      <w:r>
        <w:rPr>
          <w:lang w:eastAsia="zh-CN"/>
        </w:rPr>
        <w:t xml:space="preserve">. </w:t>
      </w:r>
    </w:p>
    <w:p w14:paraId="50A150B6" w14:textId="77777777" w:rsidR="00DD32CE" w:rsidRDefault="00DD32CE">
      <w:pPr>
        <w:jc w:val="both"/>
        <w:rPr>
          <w:lang w:eastAsia="zh-CN"/>
        </w:rPr>
      </w:pPr>
      <w:r>
        <w:rPr>
          <w:lang w:eastAsia="zh-CN"/>
        </w:rPr>
        <w:t xml:space="preserve">Under option (b), several cases can arise. For ease of exposition consider that 2 users as shown in Fig </w:t>
      </w:r>
      <w:r>
        <w:rPr>
          <w:rFonts w:eastAsiaTheme="minorEastAsia" w:hint="eastAsia"/>
          <w:lang w:eastAsia="zh-CN"/>
        </w:rPr>
        <w:t>6</w:t>
      </w:r>
      <w:r>
        <w:rPr>
          <w:lang w:eastAsia="zh-CN"/>
        </w:rPr>
        <w:t xml:space="preserve"> experience such a scenario and that the gNB/TRP send 2 RARs and that the 1</w:t>
      </w:r>
      <w:r w:rsidRPr="00BC0814">
        <w:rPr>
          <w:vertAlign w:val="superscript"/>
          <w:lang w:eastAsia="zh-CN"/>
        </w:rPr>
        <w:t>st</w:t>
      </w:r>
      <w:r>
        <w:rPr>
          <w:lang w:eastAsia="zh-CN"/>
        </w:rPr>
        <w:t xml:space="preserve"> RAR is intended for UE 1 and 2</w:t>
      </w:r>
      <w:r w:rsidRPr="00BC0814">
        <w:rPr>
          <w:vertAlign w:val="superscript"/>
          <w:lang w:eastAsia="zh-CN"/>
        </w:rPr>
        <w:t>nd</w:t>
      </w:r>
      <w:r>
        <w:rPr>
          <w:lang w:eastAsia="zh-CN"/>
        </w:rPr>
        <w:t xml:space="preserve"> RAR is intended for UE 2. Then the following cases arise</w:t>
      </w:r>
    </w:p>
    <w:p w14:paraId="57A2265D" w14:textId="77777777" w:rsidR="00DD32CE" w:rsidRPr="00FA21B7" w:rsidRDefault="00DD32CE">
      <w:pPr>
        <w:ind w:left="420"/>
        <w:jc w:val="both"/>
        <w:rPr>
          <w:rFonts w:eastAsiaTheme="minorEastAsia"/>
          <w:lang w:eastAsia="zh-CN"/>
        </w:rPr>
      </w:pPr>
      <w:r>
        <w:rPr>
          <w:lang w:eastAsia="zh-CN"/>
        </w:rPr>
        <w:t>(b1) both UEs choose the first RAR</w:t>
      </w:r>
      <w:r>
        <w:rPr>
          <w:rFonts w:eastAsiaTheme="minorEastAsia" w:hint="eastAsia"/>
          <w:lang w:eastAsia="zh-CN"/>
        </w:rPr>
        <w:t xml:space="preserve"> (UE1 succeeds)</w:t>
      </w:r>
    </w:p>
    <w:p w14:paraId="02A6AC3C" w14:textId="77777777" w:rsidR="00DD32CE" w:rsidRPr="00FA21B7" w:rsidRDefault="00DD32CE">
      <w:pPr>
        <w:ind w:left="420"/>
        <w:jc w:val="both"/>
        <w:rPr>
          <w:rFonts w:eastAsiaTheme="minorEastAsia"/>
          <w:lang w:eastAsia="zh-CN"/>
        </w:rPr>
      </w:pPr>
      <w:r>
        <w:rPr>
          <w:lang w:eastAsia="zh-CN"/>
        </w:rPr>
        <w:t>(b2) UE1 chooses first RAR and UE1 chooses second RAR</w:t>
      </w:r>
      <w:r>
        <w:rPr>
          <w:rFonts w:eastAsiaTheme="minorEastAsia" w:hint="eastAsia"/>
          <w:lang w:eastAsia="zh-CN"/>
        </w:rPr>
        <w:t xml:space="preserve"> (Both UEs succeed)</w:t>
      </w:r>
    </w:p>
    <w:p w14:paraId="4F2A233B" w14:textId="77777777" w:rsidR="00DD32CE" w:rsidRPr="00FA21B7" w:rsidRDefault="00DD32CE">
      <w:pPr>
        <w:ind w:left="420"/>
        <w:jc w:val="both"/>
        <w:rPr>
          <w:rFonts w:eastAsiaTheme="minorEastAsia"/>
          <w:lang w:eastAsia="zh-CN"/>
        </w:rPr>
      </w:pPr>
      <w:r>
        <w:rPr>
          <w:lang w:eastAsia="zh-CN"/>
        </w:rPr>
        <w:t>(b3) UE1 chooses second RAR and UE2 chooses first RAR</w:t>
      </w:r>
      <w:r>
        <w:rPr>
          <w:rFonts w:eastAsiaTheme="minorEastAsia" w:hint="eastAsia"/>
          <w:lang w:eastAsia="zh-CN"/>
        </w:rPr>
        <w:t xml:space="preserve"> (Both UEs fail)</w:t>
      </w:r>
    </w:p>
    <w:p w14:paraId="1E967970" w14:textId="77777777" w:rsidR="00DD32CE" w:rsidRPr="00FA21B7" w:rsidRDefault="00DD32CE">
      <w:pPr>
        <w:ind w:left="420"/>
        <w:jc w:val="both"/>
        <w:rPr>
          <w:rFonts w:eastAsiaTheme="minorEastAsia"/>
          <w:lang w:eastAsia="zh-CN"/>
        </w:rPr>
      </w:pPr>
      <w:r>
        <w:rPr>
          <w:lang w:eastAsia="zh-CN"/>
        </w:rPr>
        <w:t>(b4) both UEs choose second RAR</w:t>
      </w:r>
      <w:r>
        <w:rPr>
          <w:rFonts w:eastAsiaTheme="minorEastAsia" w:hint="eastAsia"/>
          <w:lang w:eastAsia="zh-CN"/>
        </w:rPr>
        <w:t xml:space="preserve"> (UE2 succeeds)</w:t>
      </w:r>
    </w:p>
    <w:p w14:paraId="0DBD707E" w14:textId="77777777" w:rsidR="00DD32CE" w:rsidRDefault="00DD32CE">
      <w:pPr>
        <w:jc w:val="both"/>
        <w:rPr>
          <w:lang w:eastAsia="zh-CN"/>
        </w:rPr>
      </w:pPr>
      <w:r>
        <w:rPr>
          <w:lang w:eastAsia="zh-CN"/>
        </w:rPr>
        <w:t xml:space="preserve">Hence, in such randomly choosing RAR procedure, there is a higher probability that at least one UE succeeds in sending its Msg3 when compared to case (a) above. However, the other user will definitely have to re-transmit Msg1 at a higher power level and endure a higher RACH latency (in cases b1, b3 and b4). </w:t>
      </w:r>
    </w:p>
    <w:p w14:paraId="37914B18" w14:textId="77777777" w:rsidR="00DD32CE" w:rsidRDefault="00DD32CE">
      <w:pPr>
        <w:jc w:val="both"/>
        <w:rPr>
          <w:lang w:eastAsia="zh-CN"/>
        </w:rPr>
      </w:pPr>
      <w:r>
        <w:rPr>
          <w:lang w:eastAsia="zh-CN"/>
        </w:rPr>
        <w:t xml:space="preserve">Under option </w:t>
      </w:r>
      <w:r>
        <w:rPr>
          <w:rFonts w:eastAsiaTheme="minorEastAsia" w:hint="eastAsia"/>
          <w:lang w:eastAsia="zh-CN"/>
        </w:rPr>
        <w:t>(</w:t>
      </w:r>
      <w:r>
        <w:rPr>
          <w:lang w:eastAsia="zh-CN"/>
        </w:rPr>
        <w:t>c</w:t>
      </w:r>
      <w:r>
        <w:rPr>
          <w:rFonts w:eastAsiaTheme="minorEastAsia" w:hint="eastAsia"/>
          <w:lang w:eastAsia="zh-CN"/>
        </w:rPr>
        <w:t>)</w:t>
      </w:r>
      <w:r>
        <w:rPr>
          <w:lang w:eastAsia="zh-CN"/>
        </w:rPr>
        <w:t xml:space="preserve">, both UE’s will send Msg3 corresponding to both the RAR. Since the optimal Rx beams for each UE is different, only one UE will succeed on sending Msg3 on each TRP Rx beam and both users will succeed simultaneously in sending their Msg3’s. In such a setting, although the power consumed at this current instant is higher for each UE due to sending multiple Msg3, each of these UE’s can avoid sending Msg1 at higher power and also reduce the RACH latency. Hence, when compared to options (a) and (b), there is higher probability that both users will succeed in sending Msg3 and also improve the RACH latency. </w:t>
      </w:r>
    </w:p>
    <w:p w14:paraId="5BFAAFD5" w14:textId="77777777" w:rsidR="00DD32CE" w:rsidRDefault="00DD32CE">
      <w:pPr>
        <w:jc w:val="both"/>
        <w:rPr>
          <w:lang w:eastAsia="zh-CN"/>
        </w:rPr>
      </w:pPr>
      <w:r>
        <w:rPr>
          <w:lang w:eastAsia="zh-CN"/>
        </w:rPr>
        <w:lastRenderedPageBreak/>
        <w:t xml:space="preserve">Hence, each procedure has its pros and cons. The gNB/TRP may also indicate either implicitly or explicitly whether a single RAR or multiple RAR is supported to enable the UE decision. </w:t>
      </w:r>
    </w:p>
    <w:p w14:paraId="3B386F99" w14:textId="149BC676" w:rsidR="00DD32CE" w:rsidRPr="00FA21B7" w:rsidRDefault="00DD32CE">
      <w:pPr>
        <w:jc w:val="both"/>
        <w:rPr>
          <w:b/>
          <w:i/>
          <w:lang w:eastAsia="zh-CN"/>
        </w:rPr>
      </w:pPr>
      <w:r w:rsidRPr="00FA21B7">
        <w:rPr>
          <w:b/>
          <w:i/>
          <w:lang w:eastAsia="zh-CN"/>
        </w:rPr>
        <w:t>Proposal</w:t>
      </w:r>
      <w:r w:rsidRPr="00FA21B7">
        <w:rPr>
          <w:rFonts w:eastAsiaTheme="minorEastAsia"/>
          <w:b/>
          <w:i/>
          <w:lang w:eastAsia="zh-CN"/>
        </w:rPr>
        <w:t xml:space="preserve"> </w:t>
      </w:r>
      <w:r w:rsidR="002F5134">
        <w:rPr>
          <w:rFonts w:eastAsiaTheme="minorEastAsia" w:hint="eastAsia"/>
          <w:b/>
          <w:i/>
          <w:lang w:eastAsia="zh-CN"/>
        </w:rPr>
        <w:t>6</w:t>
      </w:r>
      <w:r w:rsidRPr="00FA21B7">
        <w:rPr>
          <w:b/>
          <w:i/>
          <w:lang w:eastAsia="zh-CN"/>
        </w:rPr>
        <w:t xml:space="preserve">: The </w:t>
      </w:r>
      <w:proofErr w:type="spellStart"/>
      <w:r w:rsidRPr="00FA21B7">
        <w:rPr>
          <w:b/>
          <w:i/>
          <w:lang w:eastAsia="zh-CN"/>
        </w:rPr>
        <w:t>gNB</w:t>
      </w:r>
      <w:proofErr w:type="spellEnd"/>
      <w:r w:rsidRPr="00FA21B7">
        <w:rPr>
          <w:b/>
          <w:i/>
          <w:lang w:eastAsia="zh-CN"/>
        </w:rPr>
        <w:t xml:space="preserve">/TRP can configure which RAR procedure to support among options a, b and c depending on the network deployment setting. Hence a gNB configurable RAR procedure should be allowed for NR design. </w:t>
      </w:r>
    </w:p>
    <w:p w14:paraId="7F1E05AA" w14:textId="77777777" w:rsidR="00DD32CE" w:rsidRPr="00FA21B7" w:rsidRDefault="00DD32CE">
      <w:pPr>
        <w:spacing w:after="0"/>
        <w:rPr>
          <w:rFonts w:eastAsiaTheme="minorEastAsia"/>
          <w:b/>
          <w:color w:val="000000"/>
          <w:lang w:eastAsia="zh-CN"/>
        </w:rPr>
      </w:pPr>
      <w:r w:rsidRPr="00FA21B7">
        <w:rPr>
          <w:rFonts w:eastAsiaTheme="minorEastAsia"/>
          <w:b/>
          <w:color w:val="000000"/>
          <w:lang w:eastAsia="zh-CN"/>
        </w:rPr>
        <w:t>Resource overhead</w:t>
      </w:r>
    </w:p>
    <w:p w14:paraId="3DCC36BB" w14:textId="77777777" w:rsidR="00DD32CE" w:rsidRPr="00403C82" w:rsidRDefault="00DD32CE">
      <w:pPr>
        <w:jc w:val="both"/>
        <w:rPr>
          <w:rFonts w:eastAsiaTheme="minorEastAsia"/>
          <w:lang w:val="en-GB" w:eastAsia="zh-CN"/>
        </w:rPr>
      </w:pPr>
      <w:r w:rsidRPr="00403C82">
        <w:rPr>
          <w:rFonts w:eastAsiaTheme="minorEastAsia"/>
          <w:lang w:val="en-GB" w:eastAsia="zh-CN"/>
        </w:rPr>
        <w:t>Consider the case where there are N beams in the TRP/gNB. Since only one UE per preamble per Rx beam can be detected</w:t>
      </w:r>
      <w:r>
        <w:rPr>
          <w:rFonts w:eastAsiaTheme="minorEastAsia"/>
          <w:lang w:val="en-GB" w:eastAsia="zh-CN"/>
        </w:rPr>
        <w:t xml:space="preserve"> (collisions within </w:t>
      </w:r>
      <w:r>
        <w:rPr>
          <w:rFonts w:eastAsiaTheme="minorEastAsia" w:hint="eastAsia"/>
          <w:lang w:val="en-GB" w:eastAsia="zh-CN"/>
        </w:rPr>
        <w:t>the same</w:t>
      </w:r>
      <w:r>
        <w:rPr>
          <w:rFonts w:eastAsiaTheme="minorEastAsia"/>
          <w:lang w:val="en-GB" w:eastAsia="zh-CN"/>
        </w:rPr>
        <w:t xml:space="preserve"> Rx beam cannot be resolved)</w:t>
      </w:r>
      <w:r w:rsidRPr="00403C82">
        <w:rPr>
          <w:rFonts w:eastAsiaTheme="minorEastAsia"/>
          <w:lang w:val="en-GB" w:eastAsia="zh-CN"/>
        </w:rPr>
        <w:t xml:space="preserve">, the gNB can send on RAR per preamble detected on each beam. Therefore N RAR’s could be sent in the worst case </w:t>
      </w:r>
      <w:r>
        <w:rPr>
          <w:rFonts w:eastAsiaTheme="minorEastAsia"/>
          <w:lang w:val="en-GB" w:eastAsia="zh-CN"/>
        </w:rPr>
        <w:t>per</w:t>
      </w:r>
      <w:r w:rsidRPr="00403C82">
        <w:rPr>
          <w:rFonts w:eastAsiaTheme="minorEastAsia"/>
          <w:lang w:val="en-GB" w:eastAsia="zh-CN"/>
        </w:rPr>
        <w:t xml:space="preserve"> preamble id</w:t>
      </w:r>
      <w:r>
        <w:rPr>
          <w:rFonts w:eastAsiaTheme="minorEastAsia"/>
          <w:lang w:val="en-GB" w:eastAsia="zh-CN"/>
        </w:rPr>
        <w:t xml:space="preserve"> and can be configured by the gNB/TRP</w:t>
      </w:r>
      <w:r w:rsidRPr="00403C82">
        <w:rPr>
          <w:rFonts w:eastAsiaTheme="minorEastAsia"/>
          <w:lang w:val="en-GB" w:eastAsia="zh-CN"/>
        </w:rPr>
        <w:t xml:space="preserve">. The overhead of this procedure in comparison with the reduction in latency of the RA procedure of the users in the system must be studied jointly. Furthermore, a UE need not be forced to read all RARs at every time instant. </w:t>
      </w:r>
      <w:r>
        <w:rPr>
          <w:rFonts w:eastAsiaTheme="minorEastAsia"/>
          <w:lang w:val="en-GB" w:eastAsia="zh-CN"/>
        </w:rPr>
        <w:t>An</w:t>
      </w:r>
      <w:r w:rsidRPr="00403C82">
        <w:rPr>
          <w:rFonts w:eastAsiaTheme="minorEastAsia"/>
          <w:lang w:val="en-GB" w:eastAsia="zh-CN"/>
        </w:rPr>
        <w:t xml:space="preserve"> indication in the RAR’s can tell the UE if or not it should look for more RARs in the RAR window since the gNB is aware of the network load situation.</w:t>
      </w:r>
      <w:r>
        <w:rPr>
          <w:rFonts w:eastAsiaTheme="minorEastAsia"/>
          <w:lang w:val="en-GB" w:eastAsia="zh-CN"/>
        </w:rPr>
        <w:t xml:space="preserve"> Furthermore, when such a procedure succeeds, it can avoid the </w:t>
      </w:r>
      <w:r>
        <w:rPr>
          <w:rFonts w:eastAsiaTheme="minorEastAsia" w:hint="eastAsia"/>
          <w:lang w:val="en-GB" w:eastAsia="zh-CN"/>
        </w:rPr>
        <w:t>RACH reattempt</w:t>
      </w:r>
      <w:r>
        <w:rPr>
          <w:rFonts w:eastAsiaTheme="minorEastAsia"/>
          <w:lang w:val="en-GB" w:eastAsia="zh-CN"/>
        </w:rPr>
        <w:t xml:space="preserve"> by several users which needs higher power from the NR UE’s and thereby increases interference in the ensuing Msg1. Hence, providing support for multiple RAR seems beneficial from a network performance perspective.</w:t>
      </w:r>
    </w:p>
    <w:p w14:paraId="5E5C7408" w14:textId="77777777" w:rsidR="00DD32CE" w:rsidRPr="00FA21B7" w:rsidRDefault="00DD32CE">
      <w:pPr>
        <w:spacing w:after="0"/>
        <w:rPr>
          <w:rFonts w:eastAsiaTheme="minorEastAsia"/>
          <w:b/>
          <w:color w:val="000000"/>
          <w:lang w:eastAsia="zh-CN"/>
        </w:rPr>
      </w:pPr>
      <w:r w:rsidRPr="00FA21B7">
        <w:rPr>
          <w:rFonts w:eastAsiaTheme="minorEastAsia"/>
          <w:b/>
          <w:color w:val="000000"/>
          <w:lang w:eastAsia="zh-CN"/>
        </w:rPr>
        <w:t>Other settings</w:t>
      </w:r>
    </w:p>
    <w:p w14:paraId="1BDC376B" w14:textId="77777777" w:rsidR="00DD32CE" w:rsidRDefault="00DD32CE">
      <w:pPr>
        <w:jc w:val="both"/>
        <w:rPr>
          <w:rFonts w:eastAsiaTheme="minorEastAsia"/>
          <w:lang w:val="en-GB" w:eastAsia="zh-CN"/>
        </w:rPr>
      </w:pPr>
      <w:r w:rsidRPr="00403C82">
        <w:rPr>
          <w:rFonts w:eastAsiaTheme="minorEastAsia"/>
          <w:lang w:val="en-GB" w:eastAsia="zh-CN"/>
        </w:rPr>
        <w:t xml:space="preserve">Apart from </w:t>
      </w:r>
      <w:r>
        <w:rPr>
          <w:rFonts w:eastAsiaTheme="minorEastAsia"/>
          <w:lang w:val="en-GB" w:eastAsia="zh-CN"/>
        </w:rPr>
        <w:t>the multiple-beam</w:t>
      </w:r>
      <w:r w:rsidRPr="00403C82">
        <w:rPr>
          <w:rFonts w:eastAsiaTheme="minorEastAsia"/>
          <w:lang w:val="en-GB" w:eastAsia="zh-CN"/>
        </w:rPr>
        <w:t xml:space="preserve"> case</w:t>
      </w:r>
      <w:r>
        <w:rPr>
          <w:rFonts w:eastAsiaTheme="minorEastAsia"/>
          <w:lang w:val="en-GB" w:eastAsia="zh-CN"/>
        </w:rPr>
        <w:t xml:space="preserve"> illustrated above</w:t>
      </w:r>
      <w:r w:rsidRPr="00403C82">
        <w:rPr>
          <w:rFonts w:eastAsiaTheme="minorEastAsia"/>
          <w:lang w:val="en-GB" w:eastAsia="zh-CN"/>
        </w:rPr>
        <w:t xml:space="preserve">, there are other cases identified where multiple RARs should be supported by the gNB at least from one UE perspective. </w:t>
      </w:r>
      <w:r>
        <w:rPr>
          <w:rFonts w:eastAsiaTheme="minorEastAsia"/>
          <w:lang w:val="en-GB" w:eastAsia="zh-CN"/>
        </w:rPr>
        <w:t xml:space="preserve">Some of the settings are </w:t>
      </w:r>
    </w:p>
    <w:p w14:paraId="6A46B58C" w14:textId="77777777" w:rsidR="00DD32CE" w:rsidRDefault="00DD32CE">
      <w:pPr>
        <w:pStyle w:val="ListParagraph"/>
        <w:numPr>
          <w:ilvl w:val="0"/>
          <w:numId w:val="33"/>
        </w:numPr>
        <w:ind w:firstLineChars="0"/>
        <w:jc w:val="both"/>
        <w:rPr>
          <w:rFonts w:eastAsiaTheme="minorEastAsia"/>
          <w:lang w:val="en-GB" w:eastAsia="zh-CN"/>
        </w:rPr>
      </w:pPr>
      <w:r>
        <w:rPr>
          <w:rFonts w:eastAsiaTheme="minorEastAsia"/>
          <w:lang w:val="en-GB" w:eastAsia="zh-CN"/>
        </w:rPr>
        <w:t>Multiple TRP setting with non-ideal backhaul</w:t>
      </w:r>
    </w:p>
    <w:p w14:paraId="35AFA61C" w14:textId="77777777" w:rsidR="00DD32CE" w:rsidRDefault="00DD32CE">
      <w:pPr>
        <w:pStyle w:val="ListParagraph"/>
        <w:numPr>
          <w:ilvl w:val="0"/>
          <w:numId w:val="33"/>
        </w:numPr>
        <w:ind w:firstLineChars="0"/>
        <w:jc w:val="both"/>
        <w:rPr>
          <w:rFonts w:eastAsiaTheme="minorEastAsia"/>
          <w:lang w:val="en-GB" w:eastAsia="zh-CN"/>
        </w:rPr>
      </w:pPr>
      <w:r>
        <w:rPr>
          <w:rFonts w:eastAsiaTheme="minorEastAsia"/>
          <w:lang w:val="en-GB" w:eastAsia="zh-CN"/>
        </w:rPr>
        <w:t>Multiple simultaneous RACH Tx occasions, at least in frequency domain</w:t>
      </w:r>
    </w:p>
    <w:p w14:paraId="38CE8CB4" w14:textId="5B57F99B" w:rsidR="00DD32CE" w:rsidRPr="00A86F85" w:rsidRDefault="00DD32CE" w:rsidP="00A86F85">
      <w:pPr>
        <w:jc w:val="both"/>
        <w:rPr>
          <w:rFonts w:eastAsiaTheme="minorEastAsia"/>
          <w:lang w:val="en-GB" w:eastAsia="zh-CN"/>
        </w:rPr>
      </w:pPr>
      <w:r>
        <w:rPr>
          <w:rFonts w:eastAsiaTheme="minorEastAsia"/>
          <w:lang w:val="en-GB" w:eastAsia="zh-CN"/>
        </w:rPr>
        <w:t>In all these settings, the gNB/TRP may respond with multiple RARs from a single UE perspective. F</w:t>
      </w:r>
      <w:r w:rsidRPr="005364CB">
        <w:rPr>
          <w:rFonts w:eastAsiaTheme="minorEastAsia"/>
          <w:lang w:val="en-GB" w:eastAsia="zh-CN"/>
        </w:rPr>
        <w:t xml:space="preserve">or example when multiple preambles are sent by the UE before a RAR window, the gNB can respond with multiple RARs. For each RAR, the gNB can configure orthogonal resources for Msg3. Such a mechanism can help fasten the RA procedure rather than requiring for sending RACH again at a higher power level, which causes increased interference levels. </w:t>
      </w:r>
      <w:r>
        <w:rPr>
          <w:rFonts w:eastAsiaTheme="minorEastAsia"/>
          <w:lang w:val="en-GB" w:eastAsia="zh-CN"/>
        </w:rPr>
        <w:t xml:space="preserve">Similarly, in the multiple TRP setting with non-ideal backhaul, each TRP may send RAR individually. A NR UE may either be indicated to select one among options a, b or c described above in Section 2.3 and the associated procedures/ resource allocation may be performed by the gNB/TRPs. </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7DA52C2B" w14:textId="590FA7A4" w:rsidR="005348FD" w:rsidRDefault="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4-step RACH are presented. In particular, the following </w:t>
      </w:r>
      <w:r w:rsidR="00A329AC">
        <w:rPr>
          <w:rFonts w:eastAsiaTheme="minorEastAsia"/>
          <w:color w:val="000000"/>
          <w:lang w:eastAsia="zh-CN"/>
        </w:rPr>
        <w:t xml:space="preserve">are </w:t>
      </w:r>
      <w:r w:rsidR="00A86F85">
        <w:rPr>
          <w:rFonts w:eastAsiaTheme="minorEastAsia" w:hint="eastAsia"/>
          <w:color w:val="000000"/>
          <w:lang w:eastAsia="zh-CN"/>
        </w:rPr>
        <w:t xml:space="preserve">observed and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2E49FDCD" w14:textId="77777777" w:rsidR="00A86F85" w:rsidRPr="00A86F85" w:rsidRDefault="00A86F85" w:rsidP="00A86F85">
      <w:pPr>
        <w:rPr>
          <w:rFonts w:eastAsia="宋体"/>
          <w:lang w:eastAsia="zh-CN"/>
        </w:rPr>
      </w:pPr>
      <w:r w:rsidRPr="00A86F85">
        <w:rPr>
          <w:rFonts w:eastAsia="宋体"/>
          <w:b/>
          <w:bCs/>
          <w:i/>
          <w:iCs/>
          <w:lang w:eastAsia="zh-CN"/>
        </w:rPr>
        <w:t xml:space="preserve">Observation 1: option1 and 3 may have less access delay but option 2 can indicate the beam with higher </w:t>
      </w:r>
      <w:proofErr w:type="spellStart"/>
      <w:r w:rsidRPr="00A86F85">
        <w:rPr>
          <w:rFonts w:eastAsia="宋体"/>
          <w:b/>
          <w:bCs/>
          <w:i/>
          <w:iCs/>
          <w:lang w:eastAsia="zh-CN"/>
        </w:rPr>
        <w:t>beamforming</w:t>
      </w:r>
      <w:proofErr w:type="spellEnd"/>
      <w:r w:rsidRPr="00A86F85">
        <w:rPr>
          <w:rFonts w:eastAsia="宋体"/>
          <w:b/>
          <w:bCs/>
          <w:i/>
          <w:iCs/>
          <w:lang w:eastAsia="zh-CN"/>
        </w:rPr>
        <w:t xml:space="preserve"> gain.  </w:t>
      </w:r>
    </w:p>
    <w:p w14:paraId="679A6163" w14:textId="77777777" w:rsidR="00A86F85" w:rsidRPr="00A86F85" w:rsidRDefault="00A86F85" w:rsidP="00A86F85">
      <w:pPr>
        <w:spacing w:after="120"/>
        <w:rPr>
          <w:rFonts w:eastAsia="宋体"/>
          <w:color w:val="000000"/>
          <w:lang w:eastAsia="zh-CN"/>
        </w:rPr>
      </w:pPr>
      <w:r w:rsidRPr="00A86F85">
        <w:rPr>
          <w:rFonts w:eastAsia="宋体"/>
          <w:b/>
          <w:bCs/>
          <w:i/>
          <w:iCs/>
          <w:color w:val="000000"/>
          <w:lang w:eastAsia="zh-CN"/>
        </w:rPr>
        <w:t xml:space="preserve">Observation 2: An explicit mapping between the SS blocks and the PRACH resources seems feasible in order to support many-to-one mapping between one or multiple SS blocks and PRACH resources. </w:t>
      </w:r>
    </w:p>
    <w:p w14:paraId="2896F5FC" w14:textId="77777777" w:rsidR="00A86F85" w:rsidRPr="00A86F85" w:rsidRDefault="00A86F85" w:rsidP="00A86F85">
      <w:pPr>
        <w:spacing w:after="0"/>
        <w:rPr>
          <w:rFonts w:eastAsia="宋体"/>
          <w:color w:val="000000"/>
          <w:lang w:eastAsia="zh-CN"/>
        </w:rPr>
      </w:pPr>
      <w:r w:rsidRPr="00A86F85">
        <w:rPr>
          <w:rFonts w:eastAsia="宋体"/>
          <w:b/>
          <w:bCs/>
          <w:i/>
          <w:iCs/>
          <w:color w:val="000000"/>
          <w:lang w:eastAsia="zh-CN"/>
        </w:rPr>
        <w:t>Observation 3: Conventional PRACH configuration for non-contention based random access may not be efficient to achieve fast handover in NR.</w:t>
      </w:r>
    </w:p>
    <w:p w14:paraId="42678CA1" w14:textId="77777777" w:rsidR="00A86F85" w:rsidRPr="00A86F85" w:rsidRDefault="00A86F85" w:rsidP="00A86F85">
      <w:pPr>
        <w:spacing w:after="120"/>
        <w:rPr>
          <w:rFonts w:eastAsia="宋体"/>
          <w:color w:val="000000"/>
          <w:lang w:eastAsia="zh-CN"/>
        </w:rPr>
      </w:pPr>
      <w:r w:rsidRPr="00A86F85">
        <w:rPr>
          <w:rFonts w:eastAsia="宋体"/>
          <w:b/>
          <w:bCs/>
          <w:i/>
          <w:iCs/>
          <w:color w:val="000000"/>
          <w:lang w:eastAsia="zh-CN"/>
        </w:rPr>
        <w:t>Observation 4: The mapping between CSI-RS resources and the PRACH resources can be defined in either an implicit manner or an explicit manner.</w:t>
      </w:r>
    </w:p>
    <w:p w14:paraId="198ACC4A" w14:textId="77777777" w:rsidR="00A86F85" w:rsidRPr="00A86F85" w:rsidRDefault="00A86F85" w:rsidP="00A86F85">
      <w:pPr>
        <w:rPr>
          <w:rFonts w:eastAsia="宋体"/>
          <w:color w:val="000000"/>
          <w:lang w:eastAsia="zh-CN"/>
        </w:rPr>
      </w:pPr>
      <w:r w:rsidRPr="00A86F85">
        <w:rPr>
          <w:rFonts w:eastAsia="宋体"/>
          <w:b/>
          <w:bCs/>
          <w:i/>
          <w:iCs/>
          <w:color w:val="000000"/>
          <w:lang w:eastAsia="zh-CN"/>
        </w:rPr>
        <w:lastRenderedPageBreak/>
        <w:t xml:space="preserve">Observation 5: the duration between end of preamble transmission and start of RAR detection could be shorten if the processing delay in NR is shorten. </w:t>
      </w:r>
    </w:p>
    <w:p w14:paraId="7CCBF784" w14:textId="77777777" w:rsidR="00A86F85" w:rsidRPr="00A86F85" w:rsidRDefault="00A86F85" w:rsidP="00A86F85">
      <w:pPr>
        <w:rPr>
          <w:rFonts w:eastAsia="宋体"/>
          <w:color w:val="000000"/>
          <w:lang w:eastAsia="zh-CN"/>
        </w:rPr>
      </w:pPr>
      <w:r w:rsidRPr="00A86F85">
        <w:rPr>
          <w:rFonts w:eastAsia="宋体"/>
          <w:b/>
          <w:bCs/>
          <w:i/>
          <w:iCs/>
          <w:color w:val="000000"/>
          <w:lang w:eastAsia="zh-CN"/>
        </w:rPr>
        <w:t xml:space="preserve">Observation 6: it is beneficial to include the preamble group information in the RA-RNTI calculation. </w:t>
      </w:r>
    </w:p>
    <w:p w14:paraId="02217534" w14:textId="743B7328" w:rsidR="00A86F85" w:rsidRPr="00A86F85" w:rsidRDefault="00A86F85" w:rsidP="00A86F85">
      <w:pPr>
        <w:spacing w:after="0"/>
        <w:rPr>
          <w:rFonts w:eastAsia="宋体"/>
          <w:lang w:eastAsia="zh-CN"/>
        </w:rPr>
      </w:pPr>
      <w:r w:rsidRPr="00A86F85">
        <w:rPr>
          <w:rFonts w:eastAsia="宋体"/>
          <w:b/>
          <w:bCs/>
          <w:i/>
          <w:iCs/>
          <w:lang w:eastAsia="zh-CN"/>
        </w:rPr>
        <w:t xml:space="preserve">Proposal 1: Numerology for RACH Msg2, Msg. 3 and Msg. 4 is the same numerology used for PBCH (or numerology of RMSI if it is indicated by PBCH) transmission. </w:t>
      </w:r>
    </w:p>
    <w:p w14:paraId="5899F1F4" w14:textId="77777777" w:rsidR="00A86F85" w:rsidRPr="00A86F85" w:rsidRDefault="00A86F85" w:rsidP="00A86F85">
      <w:pPr>
        <w:spacing w:after="120"/>
        <w:rPr>
          <w:rFonts w:eastAsia="宋体"/>
          <w:color w:val="000000"/>
          <w:lang w:eastAsia="zh-CN"/>
        </w:rPr>
      </w:pPr>
      <w:r w:rsidRPr="00A86F85">
        <w:rPr>
          <w:rFonts w:eastAsia="宋体"/>
          <w:b/>
          <w:bCs/>
          <w:i/>
          <w:iCs/>
          <w:color w:val="000000"/>
          <w:lang w:eastAsia="zh-CN"/>
        </w:rPr>
        <w:t>Proposal 2: NR considers explicit mapping between SS blocks and the PRACH resources via RACH configuration in RMSI in order to support many-to-one mapping between SS blocks and PRACH resources.</w:t>
      </w:r>
    </w:p>
    <w:p w14:paraId="24E401F9" w14:textId="77777777" w:rsidR="00A86F85" w:rsidRPr="00A86F85" w:rsidRDefault="00A86F85" w:rsidP="00A86F85">
      <w:pPr>
        <w:spacing w:after="120"/>
        <w:rPr>
          <w:rFonts w:eastAsia="宋体"/>
          <w:color w:val="000000"/>
          <w:lang w:eastAsia="zh-CN"/>
        </w:rPr>
      </w:pPr>
      <w:r w:rsidRPr="00A86F85">
        <w:rPr>
          <w:rFonts w:eastAsia="宋体"/>
          <w:b/>
          <w:bCs/>
          <w:i/>
          <w:iCs/>
          <w:color w:val="000000"/>
          <w:lang w:eastAsia="zh-CN"/>
        </w:rPr>
        <w:t>Proposal 3: Dedicated resource for fast access can be configured as supplement of existing PRACH resources.</w:t>
      </w:r>
    </w:p>
    <w:p w14:paraId="5A2C8040" w14:textId="77777777" w:rsidR="00A86F85" w:rsidRPr="00A86F85" w:rsidRDefault="00A86F85" w:rsidP="00A86F85">
      <w:pPr>
        <w:rPr>
          <w:rFonts w:eastAsia="宋体"/>
          <w:lang w:eastAsia="zh-CN"/>
        </w:rPr>
      </w:pPr>
      <w:r w:rsidRPr="00A86F85">
        <w:rPr>
          <w:rFonts w:eastAsia="宋体"/>
          <w:b/>
          <w:bCs/>
          <w:i/>
          <w:iCs/>
          <w:lang w:eastAsia="zh-CN"/>
        </w:rPr>
        <w:t>Proposal 4: NR does not support beam refinement during a RACH procedure.</w:t>
      </w:r>
    </w:p>
    <w:p w14:paraId="78410C6F" w14:textId="77777777" w:rsidR="00A86F85" w:rsidRPr="00A86F85" w:rsidRDefault="00A86F85" w:rsidP="00A86F85">
      <w:pPr>
        <w:rPr>
          <w:rFonts w:eastAsia="宋体"/>
          <w:lang w:eastAsia="zh-CN"/>
        </w:rPr>
      </w:pPr>
      <w:r w:rsidRPr="00A86F85">
        <w:rPr>
          <w:rFonts w:eastAsia="宋体"/>
          <w:b/>
          <w:bCs/>
          <w:i/>
          <w:iCs/>
          <w:lang w:eastAsia="zh-CN"/>
        </w:rPr>
        <w:t xml:space="preserve">Proposal 5: The TA values for beams other than the </w:t>
      </w:r>
      <w:proofErr w:type="gramStart"/>
      <w:r w:rsidRPr="00A86F85">
        <w:rPr>
          <w:rFonts w:eastAsia="宋体"/>
          <w:b/>
          <w:bCs/>
          <w:i/>
          <w:iCs/>
          <w:lang w:eastAsia="zh-CN"/>
        </w:rPr>
        <w:t>beam</w:t>
      </w:r>
      <w:proofErr w:type="gramEnd"/>
      <w:r w:rsidRPr="00A86F85">
        <w:rPr>
          <w:rFonts w:eastAsia="宋体"/>
          <w:b/>
          <w:bCs/>
          <w:i/>
          <w:iCs/>
          <w:lang w:eastAsia="zh-CN"/>
        </w:rPr>
        <w:t xml:space="preserve"> on which RACH was performed, can be chosen from one among the options above.</w:t>
      </w:r>
    </w:p>
    <w:p w14:paraId="489F33D7" w14:textId="508AB480" w:rsidR="00A86F85" w:rsidRPr="00A86F85" w:rsidRDefault="00A86F85" w:rsidP="00A86F85">
      <w:pPr>
        <w:rPr>
          <w:rFonts w:eastAsia="宋体"/>
          <w:lang w:eastAsia="zh-CN"/>
        </w:rPr>
      </w:pPr>
      <w:r w:rsidRPr="00A86F85">
        <w:rPr>
          <w:rFonts w:eastAsia="宋体"/>
          <w:b/>
          <w:bCs/>
          <w:i/>
          <w:iCs/>
          <w:lang w:eastAsia="zh-CN"/>
        </w:rPr>
        <w:t xml:space="preserve">Proposal 6: The </w:t>
      </w:r>
      <w:proofErr w:type="spellStart"/>
      <w:r w:rsidRPr="00A86F85">
        <w:rPr>
          <w:rFonts w:eastAsia="宋体"/>
          <w:b/>
          <w:bCs/>
          <w:i/>
          <w:iCs/>
          <w:lang w:eastAsia="zh-CN"/>
        </w:rPr>
        <w:t>gNB</w:t>
      </w:r>
      <w:proofErr w:type="spellEnd"/>
      <w:r w:rsidRPr="00A86F85">
        <w:rPr>
          <w:rFonts w:eastAsia="宋体"/>
          <w:b/>
          <w:bCs/>
          <w:i/>
          <w:iCs/>
          <w:lang w:eastAsia="zh-CN"/>
        </w:rPr>
        <w:t xml:space="preserve">/TRP can configure which RAR procedure to support among options a, b and c depending on the network deployment setting. Hence a </w:t>
      </w:r>
      <w:proofErr w:type="spellStart"/>
      <w:r w:rsidRPr="00A86F85">
        <w:rPr>
          <w:rFonts w:eastAsia="宋体"/>
          <w:b/>
          <w:bCs/>
          <w:i/>
          <w:iCs/>
          <w:lang w:eastAsia="zh-CN"/>
        </w:rPr>
        <w:t>gNB</w:t>
      </w:r>
      <w:proofErr w:type="spellEnd"/>
      <w:r w:rsidRPr="00A86F85">
        <w:rPr>
          <w:rFonts w:eastAsia="宋体"/>
          <w:b/>
          <w:bCs/>
          <w:i/>
          <w:iCs/>
          <w:lang w:eastAsia="zh-CN"/>
        </w:rPr>
        <w:t xml:space="preserve"> configurable RAR procedure should be allowed for NR design. </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85989B2" w14:textId="447F8A76" w:rsidR="00BC62AF" w:rsidRDefault="00F31B89">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FF543B">
        <w:rPr>
          <w:rFonts w:eastAsiaTheme="minorEastAsia" w:hint="eastAsia"/>
          <w:lang w:eastAsia="zh-CN"/>
        </w:rPr>
        <w:t>#</w:t>
      </w:r>
      <w:r w:rsidR="008B052C">
        <w:rPr>
          <w:rFonts w:eastAsiaTheme="minorEastAsia"/>
          <w:lang w:eastAsia="zh-CN"/>
        </w:rPr>
        <w:t>NR Adhoc 2</w:t>
      </w:r>
      <w:r w:rsidR="008B052C">
        <w:rPr>
          <w:rFonts w:eastAsiaTheme="minorEastAsia" w:hint="eastAsia"/>
          <w:lang w:eastAsia="zh-CN"/>
        </w:rPr>
        <w:t xml:space="preserve"> </w:t>
      </w:r>
      <w:r w:rsidR="00FF543B">
        <w:rPr>
          <w:rFonts w:eastAsiaTheme="minorEastAsia" w:hint="eastAsia"/>
          <w:lang w:eastAsia="zh-CN"/>
        </w:rPr>
        <w:t>meeting</w:t>
      </w:r>
      <w:r w:rsidR="00991537">
        <w:rPr>
          <w:rFonts w:eastAsiaTheme="minorEastAsia" w:hint="eastAsia"/>
          <w:lang w:eastAsia="zh-CN"/>
        </w:rPr>
        <w:t xml:space="preserve">, 2017 </w:t>
      </w:r>
      <w:r w:rsidR="008B052C">
        <w:rPr>
          <w:rFonts w:eastAsiaTheme="minorEastAsia"/>
          <w:lang w:eastAsia="zh-CN"/>
        </w:rPr>
        <w:t>June</w:t>
      </w:r>
      <w:r w:rsidR="00991537">
        <w:rPr>
          <w:rFonts w:eastAsiaTheme="minorEastAsia" w:hint="eastAsia"/>
          <w:lang w:eastAsia="zh-CN"/>
        </w:rPr>
        <w:t>.</w:t>
      </w:r>
    </w:p>
    <w:p w14:paraId="613182C0" w14:textId="4A68EF21" w:rsidR="0003070B" w:rsidRDefault="0003070B">
      <w:pPr>
        <w:pStyle w:val="reference"/>
        <w:tabs>
          <w:tab w:val="left" w:pos="720"/>
          <w:tab w:val="left" w:pos="1774"/>
        </w:tabs>
        <w:jc w:val="both"/>
        <w:rPr>
          <w:rFonts w:eastAsiaTheme="minorEastAsia" w:hint="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Pr>
          <w:rFonts w:eastAsiaTheme="minorEastAsia" w:hint="eastAsia"/>
          <w:lang w:eastAsia="zh-CN"/>
        </w:rPr>
        <w:t>#89 meeting, 2017 May.</w:t>
      </w:r>
    </w:p>
    <w:p w14:paraId="5CB8E4CA" w14:textId="77777777" w:rsidR="00267249" w:rsidRDefault="00267249" w:rsidP="00267249">
      <w:pPr>
        <w:pStyle w:val="reference"/>
        <w:tabs>
          <w:tab w:val="left" w:pos="720"/>
          <w:tab w:val="left" w:pos="1774"/>
          <w:tab w:val="left" w:pos="1985"/>
        </w:tabs>
        <w:spacing w:after="120"/>
        <w:jc w:val="both"/>
        <w:rPr>
          <w:szCs w:val="24"/>
        </w:rPr>
      </w:pPr>
      <w:bookmarkStart w:id="1" w:name="_GoBack"/>
      <w:r w:rsidRPr="00D54578">
        <w:rPr>
          <w:rFonts w:eastAsiaTheme="minorEastAsia"/>
          <w:lang w:eastAsia="zh-CN"/>
        </w:rPr>
        <w:t>R1-17</w:t>
      </w:r>
      <w:r>
        <w:rPr>
          <w:rFonts w:eastAsiaTheme="minorEastAsia" w:hint="eastAsia"/>
          <w:lang w:eastAsia="zh-CN"/>
        </w:rPr>
        <w:t>08021</w:t>
      </w:r>
      <w:r w:rsidRPr="00D54578">
        <w:rPr>
          <w:rFonts w:eastAsiaTheme="minorEastAsia"/>
          <w:lang w:eastAsia="zh-CN"/>
        </w:rPr>
        <w:t>, “</w:t>
      </w:r>
      <w:r w:rsidRPr="00350F77">
        <w:rPr>
          <w:szCs w:val="24"/>
        </w:rPr>
        <w:t xml:space="preserve">UL Resource Allocation Aspects”, Samsung, </w:t>
      </w:r>
      <w:r w:rsidRPr="00D54578">
        <w:rPr>
          <w:rFonts w:eastAsiaTheme="minorEastAsia" w:hint="eastAsia"/>
          <w:lang w:eastAsia="zh-CN"/>
        </w:rPr>
        <w:t xml:space="preserve">RAN1 #89, </w:t>
      </w:r>
      <w:r w:rsidRPr="00350F77">
        <w:rPr>
          <w:szCs w:val="24"/>
        </w:rPr>
        <w:t>May 2017.</w:t>
      </w:r>
    </w:p>
    <w:bookmarkEnd w:id="1"/>
    <w:p w14:paraId="6ED0D644" w14:textId="77777777" w:rsidR="00267249" w:rsidRDefault="00267249" w:rsidP="00267249">
      <w:pPr>
        <w:pStyle w:val="reference"/>
        <w:numPr>
          <w:ilvl w:val="0"/>
          <w:numId w:val="0"/>
        </w:numPr>
        <w:tabs>
          <w:tab w:val="left" w:pos="720"/>
          <w:tab w:val="left" w:pos="1774"/>
        </w:tabs>
        <w:ind w:left="142"/>
        <w:jc w:val="both"/>
        <w:rPr>
          <w:rFonts w:eastAsiaTheme="minorEastAsia"/>
          <w:lang w:eastAsia="zh-CN"/>
        </w:rPr>
      </w:pPr>
    </w:p>
    <w:p w14:paraId="0B87CB46" w14:textId="32DE049C" w:rsidR="0076713B" w:rsidRPr="0076713B" w:rsidRDefault="0076713B" w:rsidP="00A36A57">
      <w:pPr>
        <w:pStyle w:val="reference"/>
        <w:numPr>
          <w:ilvl w:val="0"/>
          <w:numId w:val="0"/>
        </w:numPr>
        <w:tabs>
          <w:tab w:val="left" w:pos="720"/>
          <w:tab w:val="left" w:pos="1774"/>
        </w:tabs>
        <w:ind w:left="502"/>
        <w:jc w:val="both"/>
        <w:rPr>
          <w:rFonts w:eastAsiaTheme="minorEastAsia"/>
          <w:lang w:eastAsia="zh-CN"/>
        </w:rPr>
      </w:pPr>
    </w:p>
    <w:sectPr w:rsidR="0076713B" w:rsidRPr="0076713B"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0E647E" w15:done="0"/>
  <w15:commentEx w15:paraId="1100F162" w15:paraIdParent="1B0E647E" w15:done="0"/>
  <w15:commentEx w15:paraId="23D2D162" w15:done="0"/>
  <w15:commentEx w15:paraId="679B65AB" w15:paraIdParent="23D2D162" w15:done="0"/>
  <w15:commentEx w15:paraId="77D0CA45" w15:done="0"/>
  <w15:commentEx w15:paraId="00BFC357" w15:paraIdParent="77D0CA45" w15:done="0"/>
  <w15:commentEx w15:paraId="087B171A" w15:done="0"/>
  <w15:commentEx w15:paraId="50231BBA" w15:paraIdParent="087B171A" w15:done="0"/>
  <w15:commentEx w15:paraId="3D268283" w15:done="0"/>
  <w15:commentEx w15:paraId="7E5616C7" w15:done="0"/>
  <w15:commentEx w15:paraId="6822956C" w15:done="0"/>
  <w15:commentEx w15:paraId="38873DF7" w15:paraIdParent="682295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5988D" w14:textId="77777777" w:rsidR="00950D91" w:rsidRDefault="00950D91" w:rsidP="00E9695D">
      <w:pPr>
        <w:spacing w:after="0"/>
      </w:pPr>
      <w:r>
        <w:separator/>
      </w:r>
    </w:p>
  </w:endnote>
  <w:endnote w:type="continuationSeparator" w:id="0">
    <w:p w14:paraId="2F6E2C70" w14:textId="77777777" w:rsidR="00950D91" w:rsidRDefault="00950D91"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795A0" w14:textId="77777777" w:rsidR="00950D91" w:rsidRDefault="00950D91" w:rsidP="00E9695D">
      <w:pPr>
        <w:spacing w:after="0"/>
      </w:pPr>
      <w:r>
        <w:separator/>
      </w:r>
    </w:p>
  </w:footnote>
  <w:footnote w:type="continuationSeparator" w:id="0">
    <w:p w14:paraId="74EF9029" w14:textId="77777777" w:rsidR="00950D91" w:rsidRDefault="00950D91"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nsid w:val="147E48EE"/>
    <w:multiLevelType w:val="hybridMultilevel"/>
    <w:tmpl w:val="3592B40C"/>
    <w:lvl w:ilvl="0" w:tplc="EAE4BF3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4">
    <w:nsid w:val="1AB36FA6"/>
    <w:multiLevelType w:val="hybridMultilevel"/>
    <w:tmpl w:val="65C0062A"/>
    <w:lvl w:ilvl="0" w:tplc="6D889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697B9E"/>
    <w:multiLevelType w:val="hybridMultilevel"/>
    <w:tmpl w:val="7A5E0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C283E"/>
    <w:multiLevelType w:val="hybridMultilevel"/>
    <w:tmpl w:val="9610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A875C9"/>
    <w:multiLevelType w:val="multilevel"/>
    <w:tmpl w:val="5CBCF074"/>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8">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1">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2">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4">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5">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16">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7">
    <w:nsid w:val="41132B03"/>
    <w:multiLevelType w:val="hybridMultilevel"/>
    <w:tmpl w:val="F628F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CA127E"/>
    <w:multiLevelType w:val="hybridMultilevel"/>
    <w:tmpl w:val="1A7206E8"/>
    <w:lvl w:ilvl="0" w:tplc="4FE22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7A7641"/>
    <w:multiLevelType w:val="hybridMultilevel"/>
    <w:tmpl w:val="336C18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1">
    <w:nsid w:val="5A9020F4"/>
    <w:multiLevelType w:val="hybridMultilevel"/>
    <w:tmpl w:val="9D08A882"/>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2">
    <w:nsid w:val="5E3012F3"/>
    <w:multiLevelType w:val="hybridMultilevel"/>
    <w:tmpl w:val="35320EF2"/>
    <w:lvl w:ilvl="0" w:tplc="3F6C86A2">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4">
    <w:nsid w:val="65792481"/>
    <w:multiLevelType w:val="hybridMultilevel"/>
    <w:tmpl w:val="3B0A6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F2194B"/>
    <w:multiLevelType w:val="hybridMultilevel"/>
    <w:tmpl w:val="26D4FD20"/>
    <w:lvl w:ilvl="0" w:tplc="EAE4BF3E">
      <w:start w:val="1"/>
      <w:numFmt w:val="bullet"/>
      <w:lvlText w:val="•"/>
      <w:lvlJc w:val="left"/>
      <w:pPr>
        <w:tabs>
          <w:tab w:val="num" w:pos="780"/>
        </w:tabs>
        <w:ind w:left="78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564235"/>
    <w:multiLevelType w:val="multilevel"/>
    <w:tmpl w:val="532634A2"/>
    <w:lvl w:ilvl="0">
      <w:start w:val="1"/>
      <w:numFmt w:val="lowerLetter"/>
      <w:lvlText w:val="%1)"/>
      <w:lvlJc w:val="left"/>
      <w:pPr>
        <w:ind w:left="216" w:hanging="216"/>
      </w:pPr>
      <w:rPr>
        <w:rFonts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28">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9">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0">
    <w:nsid w:val="72C24610"/>
    <w:multiLevelType w:val="hybridMultilevel"/>
    <w:tmpl w:val="E050EF38"/>
    <w:lvl w:ilvl="0" w:tplc="04090001">
      <w:start w:val="1"/>
      <w:numFmt w:val="bullet"/>
      <w:lvlText w:val=""/>
      <w:lvlJc w:val="left"/>
      <w:pPr>
        <w:ind w:left="1142" w:hanging="360"/>
      </w:pPr>
      <w:rPr>
        <w:rFonts w:ascii="Symbol" w:hAnsi="Symbol" w:hint="default"/>
      </w:rPr>
    </w:lvl>
    <w:lvl w:ilvl="1" w:tplc="04090003" w:tentative="1">
      <w:start w:val="1"/>
      <w:numFmt w:val="bullet"/>
      <w:lvlText w:val="o"/>
      <w:lvlJc w:val="left"/>
      <w:pPr>
        <w:ind w:left="1862" w:hanging="360"/>
      </w:pPr>
      <w:rPr>
        <w:rFonts w:ascii="Courier New" w:hAnsi="Courier New" w:cs="Courier New" w:hint="default"/>
      </w:rPr>
    </w:lvl>
    <w:lvl w:ilvl="2" w:tplc="04090005" w:tentative="1">
      <w:start w:val="1"/>
      <w:numFmt w:val="bullet"/>
      <w:lvlText w:val=""/>
      <w:lvlJc w:val="left"/>
      <w:pPr>
        <w:ind w:left="2582" w:hanging="360"/>
      </w:pPr>
      <w:rPr>
        <w:rFonts w:ascii="Wingdings" w:hAnsi="Wingdings" w:hint="default"/>
      </w:rPr>
    </w:lvl>
    <w:lvl w:ilvl="3" w:tplc="04090001" w:tentative="1">
      <w:start w:val="1"/>
      <w:numFmt w:val="bullet"/>
      <w:lvlText w:val=""/>
      <w:lvlJc w:val="left"/>
      <w:pPr>
        <w:ind w:left="3302" w:hanging="360"/>
      </w:pPr>
      <w:rPr>
        <w:rFonts w:ascii="Symbol" w:hAnsi="Symbol" w:hint="default"/>
      </w:rPr>
    </w:lvl>
    <w:lvl w:ilvl="4" w:tplc="04090003" w:tentative="1">
      <w:start w:val="1"/>
      <w:numFmt w:val="bullet"/>
      <w:lvlText w:val="o"/>
      <w:lvlJc w:val="left"/>
      <w:pPr>
        <w:ind w:left="4022" w:hanging="360"/>
      </w:pPr>
      <w:rPr>
        <w:rFonts w:ascii="Courier New" w:hAnsi="Courier New" w:cs="Courier New" w:hint="default"/>
      </w:rPr>
    </w:lvl>
    <w:lvl w:ilvl="5" w:tplc="04090005" w:tentative="1">
      <w:start w:val="1"/>
      <w:numFmt w:val="bullet"/>
      <w:lvlText w:val=""/>
      <w:lvlJc w:val="left"/>
      <w:pPr>
        <w:ind w:left="4742" w:hanging="360"/>
      </w:pPr>
      <w:rPr>
        <w:rFonts w:ascii="Wingdings" w:hAnsi="Wingdings" w:hint="default"/>
      </w:rPr>
    </w:lvl>
    <w:lvl w:ilvl="6" w:tplc="04090001" w:tentative="1">
      <w:start w:val="1"/>
      <w:numFmt w:val="bullet"/>
      <w:lvlText w:val=""/>
      <w:lvlJc w:val="left"/>
      <w:pPr>
        <w:ind w:left="5462" w:hanging="360"/>
      </w:pPr>
      <w:rPr>
        <w:rFonts w:ascii="Symbol" w:hAnsi="Symbol" w:hint="default"/>
      </w:rPr>
    </w:lvl>
    <w:lvl w:ilvl="7" w:tplc="04090003" w:tentative="1">
      <w:start w:val="1"/>
      <w:numFmt w:val="bullet"/>
      <w:lvlText w:val="o"/>
      <w:lvlJc w:val="left"/>
      <w:pPr>
        <w:ind w:left="6182" w:hanging="360"/>
      </w:pPr>
      <w:rPr>
        <w:rFonts w:ascii="Courier New" w:hAnsi="Courier New" w:cs="Courier New" w:hint="default"/>
      </w:rPr>
    </w:lvl>
    <w:lvl w:ilvl="8" w:tplc="04090005" w:tentative="1">
      <w:start w:val="1"/>
      <w:numFmt w:val="bullet"/>
      <w:lvlText w:val=""/>
      <w:lvlJc w:val="left"/>
      <w:pPr>
        <w:ind w:left="6902" w:hanging="360"/>
      </w:pPr>
      <w:rPr>
        <w:rFonts w:ascii="Wingdings" w:hAnsi="Wingdings" w:hint="default"/>
      </w:rPr>
    </w:lvl>
  </w:abstractNum>
  <w:abstractNum w:abstractNumId="31">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3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1"/>
  </w:num>
  <w:num w:numId="6">
    <w:abstractNumId w:val="0"/>
  </w:num>
  <w:num w:numId="7">
    <w:abstractNumId w:val="28"/>
  </w:num>
  <w:num w:numId="8">
    <w:abstractNumId w:val="15"/>
  </w:num>
  <w:num w:numId="9">
    <w:abstractNumId w:val="23"/>
  </w:num>
  <w:num w:numId="10">
    <w:abstractNumId w:val="14"/>
  </w:num>
  <w:num w:numId="11">
    <w:abstractNumId w:val="26"/>
  </w:num>
  <w:num w:numId="12">
    <w:abstractNumId w:val="24"/>
  </w:num>
  <w:num w:numId="13">
    <w:abstractNumId w:val="20"/>
  </w:num>
  <w:num w:numId="14">
    <w:abstractNumId w:val="21"/>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5"/>
  </w:num>
  <w:num w:numId="26">
    <w:abstractNumId w:val="25"/>
  </w:num>
  <w:num w:numId="27">
    <w:abstractNumId w:val="2"/>
  </w:num>
  <w:num w:numId="28">
    <w:abstractNumId w:val="3"/>
  </w:num>
  <w:num w:numId="29">
    <w:abstractNumId w:val="27"/>
  </w:num>
  <w:num w:numId="30">
    <w:abstractNumId w:val="22"/>
  </w:num>
  <w:num w:numId="31">
    <w:abstractNumId w:val="19"/>
  </w:num>
  <w:num w:numId="32">
    <w:abstractNumId w:val="6"/>
  </w:num>
  <w:num w:numId="33">
    <w:abstractNumId w:val="18"/>
  </w:num>
  <w:num w:numId="34">
    <w:abstractNumId w:val="17"/>
  </w:num>
  <w:num w:numId="35">
    <w:abstractNumId w:val="7"/>
  </w:num>
  <w:num w:numId="36">
    <w:abstractNumId w:val="7"/>
  </w:num>
  <w:num w:numId="37">
    <w:abstractNumId w:val="7"/>
  </w:num>
  <w:num w:numId="38">
    <w:abstractNumId w:val="7"/>
  </w:num>
  <w:num w:numId="39">
    <w:abstractNumId w:val="32"/>
  </w:num>
  <w:num w:numId="40">
    <w:abstractNumId w:val="8"/>
  </w:num>
  <w:num w:numId="41">
    <w:abstractNumId w:val="11"/>
  </w:num>
  <w:num w:numId="42">
    <w:abstractNumId w:val="10"/>
  </w:num>
  <w:num w:numId="43">
    <w:abstractNumId w:val="9"/>
  </w:num>
  <w:num w:numId="44">
    <w:abstractNumId w:val="7"/>
  </w:num>
  <w:num w:numId="45">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65A"/>
    <w:rsid w:val="00002A9D"/>
    <w:rsid w:val="00002ED0"/>
    <w:rsid w:val="00003299"/>
    <w:rsid w:val="000032D9"/>
    <w:rsid w:val="000032F1"/>
    <w:rsid w:val="0000358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66F"/>
    <w:rsid w:val="00015785"/>
    <w:rsid w:val="000202E2"/>
    <w:rsid w:val="000210A8"/>
    <w:rsid w:val="00021D0C"/>
    <w:rsid w:val="00022778"/>
    <w:rsid w:val="00022D40"/>
    <w:rsid w:val="00024562"/>
    <w:rsid w:val="00025541"/>
    <w:rsid w:val="00026746"/>
    <w:rsid w:val="0003070B"/>
    <w:rsid w:val="00030DB3"/>
    <w:rsid w:val="00031E43"/>
    <w:rsid w:val="00033B2B"/>
    <w:rsid w:val="0003488E"/>
    <w:rsid w:val="00034F6C"/>
    <w:rsid w:val="00035854"/>
    <w:rsid w:val="00035A86"/>
    <w:rsid w:val="00036C07"/>
    <w:rsid w:val="00037234"/>
    <w:rsid w:val="00037495"/>
    <w:rsid w:val="00037CEA"/>
    <w:rsid w:val="000402C7"/>
    <w:rsid w:val="000405B6"/>
    <w:rsid w:val="000408A8"/>
    <w:rsid w:val="00040ABB"/>
    <w:rsid w:val="0004175A"/>
    <w:rsid w:val="00041C65"/>
    <w:rsid w:val="00041EAC"/>
    <w:rsid w:val="000424AD"/>
    <w:rsid w:val="00043134"/>
    <w:rsid w:val="000445D5"/>
    <w:rsid w:val="000446D6"/>
    <w:rsid w:val="00045612"/>
    <w:rsid w:val="00047D5F"/>
    <w:rsid w:val="00047F50"/>
    <w:rsid w:val="000509B2"/>
    <w:rsid w:val="0005119B"/>
    <w:rsid w:val="0005188E"/>
    <w:rsid w:val="00051C9C"/>
    <w:rsid w:val="00052AAA"/>
    <w:rsid w:val="00053267"/>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0FA"/>
    <w:rsid w:val="000624F7"/>
    <w:rsid w:val="00062526"/>
    <w:rsid w:val="000627E8"/>
    <w:rsid w:val="00062A14"/>
    <w:rsid w:val="00064F0B"/>
    <w:rsid w:val="00067379"/>
    <w:rsid w:val="00067FB1"/>
    <w:rsid w:val="0007135D"/>
    <w:rsid w:val="00071A48"/>
    <w:rsid w:val="00071B6E"/>
    <w:rsid w:val="00074A3A"/>
    <w:rsid w:val="00075F91"/>
    <w:rsid w:val="00077874"/>
    <w:rsid w:val="00080566"/>
    <w:rsid w:val="0008070D"/>
    <w:rsid w:val="000810A1"/>
    <w:rsid w:val="00082257"/>
    <w:rsid w:val="00082CFB"/>
    <w:rsid w:val="000843EF"/>
    <w:rsid w:val="00085480"/>
    <w:rsid w:val="000862AC"/>
    <w:rsid w:val="00086F0A"/>
    <w:rsid w:val="00090CDD"/>
    <w:rsid w:val="000918D7"/>
    <w:rsid w:val="000925FA"/>
    <w:rsid w:val="000935C0"/>
    <w:rsid w:val="000945B7"/>
    <w:rsid w:val="00094B94"/>
    <w:rsid w:val="000968DC"/>
    <w:rsid w:val="000978F1"/>
    <w:rsid w:val="000978F9"/>
    <w:rsid w:val="0009790A"/>
    <w:rsid w:val="00097A2C"/>
    <w:rsid w:val="000A1B06"/>
    <w:rsid w:val="000A2103"/>
    <w:rsid w:val="000A25BD"/>
    <w:rsid w:val="000A2952"/>
    <w:rsid w:val="000A2C3A"/>
    <w:rsid w:val="000A2C98"/>
    <w:rsid w:val="000A2D5C"/>
    <w:rsid w:val="000A4387"/>
    <w:rsid w:val="000A52EB"/>
    <w:rsid w:val="000A58DA"/>
    <w:rsid w:val="000A5E37"/>
    <w:rsid w:val="000A7FE6"/>
    <w:rsid w:val="000B0956"/>
    <w:rsid w:val="000B0D8A"/>
    <w:rsid w:val="000B1E2A"/>
    <w:rsid w:val="000B2556"/>
    <w:rsid w:val="000B3221"/>
    <w:rsid w:val="000B3E0E"/>
    <w:rsid w:val="000B4E8A"/>
    <w:rsid w:val="000B56B3"/>
    <w:rsid w:val="000B5760"/>
    <w:rsid w:val="000B58B3"/>
    <w:rsid w:val="000B5CCA"/>
    <w:rsid w:val="000B6FB5"/>
    <w:rsid w:val="000B7A56"/>
    <w:rsid w:val="000C0D9D"/>
    <w:rsid w:val="000C16DA"/>
    <w:rsid w:val="000C1C3B"/>
    <w:rsid w:val="000C2F91"/>
    <w:rsid w:val="000C4CA9"/>
    <w:rsid w:val="000C4E17"/>
    <w:rsid w:val="000C56E4"/>
    <w:rsid w:val="000C692A"/>
    <w:rsid w:val="000C741E"/>
    <w:rsid w:val="000D0D57"/>
    <w:rsid w:val="000D0FA8"/>
    <w:rsid w:val="000D1ABF"/>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5510"/>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1131C"/>
    <w:rsid w:val="001124D8"/>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1121"/>
    <w:rsid w:val="001514A1"/>
    <w:rsid w:val="001516CD"/>
    <w:rsid w:val="00154903"/>
    <w:rsid w:val="00154D28"/>
    <w:rsid w:val="00155F81"/>
    <w:rsid w:val="0015633C"/>
    <w:rsid w:val="00156407"/>
    <w:rsid w:val="0016176B"/>
    <w:rsid w:val="00162997"/>
    <w:rsid w:val="0016302E"/>
    <w:rsid w:val="001635E7"/>
    <w:rsid w:val="001639FA"/>
    <w:rsid w:val="00163FE7"/>
    <w:rsid w:val="001660DC"/>
    <w:rsid w:val="00166B6F"/>
    <w:rsid w:val="00167052"/>
    <w:rsid w:val="0016792E"/>
    <w:rsid w:val="00171B7A"/>
    <w:rsid w:val="00171E00"/>
    <w:rsid w:val="00171E5E"/>
    <w:rsid w:val="00172441"/>
    <w:rsid w:val="00172C63"/>
    <w:rsid w:val="00174930"/>
    <w:rsid w:val="001750BA"/>
    <w:rsid w:val="00176624"/>
    <w:rsid w:val="00176B86"/>
    <w:rsid w:val="00176D23"/>
    <w:rsid w:val="0017779B"/>
    <w:rsid w:val="00180479"/>
    <w:rsid w:val="00180F04"/>
    <w:rsid w:val="0018162F"/>
    <w:rsid w:val="00181B0D"/>
    <w:rsid w:val="001823D4"/>
    <w:rsid w:val="0018307E"/>
    <w:rsid w:val="0018379D"/>
    <w:rsid w:val="001857C3"/>
    <w:rsid w:val="00186109"/>
    <w:rsid w:val="00186ECD"/>
    <w:rsid w:val="00187732"/>
    <w:rsid w:val="001919A7"/>
    <w:rsid w:val="00192B34"/>
    <w:rsid w:val="00192C65"/>
    <w:rsid w:val="001942F6"/>
    <w:rsid w:val="00194F30"/>
    <w:rsid w:val="001957C5"/>
    <w:rsid w:val="00195ADE"/>
    <w:rsid w:val="00196069"/>
    <w:rsid w:val="00196C7D"/>
    <w:rsid w:val="00196D02"/>
    <w:rsid w:val="001A0E1D"/>
    <w:rsid w:val="001A127C"/>
    <w:rsid w:val="001A2876"/>
    <w:rsid w:val="001A3097"/>
    <w:rsid w:val="001A335E"/>
    <w:rsid w:val="001A3762"/>
    <w:rsid w:val="001A52AD"/>
    <w:rsid w:val="001A62B6"/>
    <w:rsid w:val="001A7736"/>
    <w:rsid w:val="001A78FD"/>
    <w:rsid w:val="001B1150"/>
    <w:rsid w:val="001B1A1C"/>
    <w:rsid w:val="001B245D"/>
    <w:rsid w:val="001B2C09"/>
    <w:rsid w:val="001B3769"/>
    <w:rsid w:val="001B3A86"/>
    <w:rsid w:val="001B4B13"/>
    <w:rsid w:val="001C0AB7"/>
    <w:rsid w:val="001C0AEB"/>
    <w:rsid w:val="001C1416"/>
    <w:rsid w:val="001C263B"/>
    <w:rsid w:val="001C4AD0"/>
    <w:rsid w:val="001C63C6"/>
    <w:rsid w:val="001C70A6"/>
    <w:rsid w:val="001C78A9"/>
    <w:rsid w:val="001D0229"/>
    <w:rsid w:val="001D034B"/>
    <w:rsid w:val="001D2134"/>
    <w:rsid w:val="001D2812"/>
    <w:rsid w:val="001D2DEB"/>
    <w:rsid w:val="001D326F"/>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6FB5"/>
    <w:rsid w:val="001F7482"/>
    <w:rsid w:val="0020021B"/>
    <w:rsid w:val="002017C9"/>
    <w:rsid w:val="00202224"/>
    <w:rsid w:val="00202503"/>
    <w:rsid w:val="00202716"/>
    <w:rsid w:val="00202B04"/>
    <w:rsid w:val="002031AB"/>
    <w:rsid w:val="0020331C"/>
    <w:rsid w:val="00203862"/>
    <w:rsid w:val="0020395C"/>
    <w:rsid w:val="00204057"/>
    <w:rsid w:val="0020529C"/>
    <w:rsid w:val="00205F9C"/>
    <w:rsid w:val="00206BB7"/>
    <w:rsid w:val="00206DDC"/>
    <w:rsid w:val="00207C8E"/>
    <w:rsid w:val="002109D5"/>
    <w:rsid w:val="00210EBC"/>
    <w:rsid w:val="00212358"/>
    <w:rsid w:val="002126BE"/>
    <w:rsid w:val="00215EEB"/>
    <w:rsid w:val="002177DA"/>
    <w:rsid w:val="00217A6D"/>
    <w:rsid w:val="00217EDB"/>
    <w:rsid w:val="00217EE1"/>
    <w:rsid w:val="00217FED"/>
    <w:rsid w:val="0022021A"/>
    <w:rsid w:val="00220A32"/>
    <w:rsid w:val="00221D2C"/>
    <w:rsid w:val="002224D2"/>
    <w:rsid w:val="002225B8"/>
    <w:rsid w:val="00222C70"/>
    <w:rsid w:val="00222C90"/>
    <w:rsid w:val="0022321B"/>
    <w:rsid w:val="00223453"/>
    <w:rsid w:val="0022354E"/>
    <w:rsid w:val="00225209"/>
    <w:rsid w:val="002255E1"/>
    <w:rsid w:val="002262C0"/>
    <w:rsid w:val="002269DB"/>
    <w:rsid w:val="00226D05"/>
    <w:rsid w:val="00230F2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753"/>
    <w:rsid w:val="00252498"/>
    <w:rsid w:val="0025413B"/>
    <w:rsid w:val="0025448D"/>
    <w:rsid w:val="00254C85"/>
    <w:rsid w:val="00254DEA"/>
    <w:rsid w:val="00255954"/>
    <w:rsid w:val="00255DF3"/>
    <w:rsid w:val="00256301"/>
    <w:rsid w:val="0025716B"/>
    <w:rsid w:val="00257CA9"/>
    <w:rsid w:val="00257F75"/>
    <w:rsid w:val="00261B0E"/>
    <w:rsid w:val="00261DF8"/>
    <w:rsid w:val="00263178"/>
    <w:rsid w:val="0026569F"/>
    <w:rsid w:val="00266828"/>
    <w:rsid w:val="00266B24"/>
    <w:rsid w:val="00267178"/>
    <w:rsid w:val="00267249"/>
    <w:rsid w:val="00267E6B"/>
    <w:rsid w:val="002704F7"/>
    <w:rsid w:val="0027233D"/>
    <w:rsid w:val="00273FFD"/>
    <w:rsid w:val="00274133"/>
    <w:rsid w:val="00274383"/>
    <w:rsid w:val="00276216"/>
    <w:rsid w:val="00276239"/>
    <w:rsid w:val="00280670"/>
    <w:rsid w:val="0028094D"/>
    <w:rsid w:val="002836A0"/>
    <w:rsid w:val="002836FF"/>
    <w:rsid w:val="0028498B"/>
    <w:rsid w:val="00286B86"/>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BC8"/>
    <w:rsid w:val="002C31B7"/>
    <w:rsid w:val="002C3758"/>
    <w:rsid w:val="002C5060"/>
    <w:rsid w:val="002C52C8"/>
    <w:rsid w:val="002C55AE"/>
    <w:rsid w:val="002C63C3"/>
    <w:rsid w:val="002C6961"/>
    <w:rsid w:val="002C732A"/>
    <w:rsid w:val="002D04FE"/>
    <w:rsid w:val="002D12BD"/>
    <w:rsid w:val="002D3685"/>
    <w:rsid w:val="002D3B06"/>
    <w:rsid w:val="002D3DAC"/>
    <w:rsid w:val="002D45E5"/>
    <w:rsid w:val="002D4967"/>
    <w:rsid w:val="002D4C21"/>
    <w:rsid w:val="002D60D5"/>
    <w:rsid w:val="002D6487"/>
    <w:rsid w:val="002D6B37"/>
    <w:rsid w:val="002E0937"/>
    <w:rsid w:val="002E0D4D"/>
    <w:rsid w:val="002E0F45"/>
    <w:rsid w:val="002E0F68"/>
    <w:rsid w:val="002E112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B31"/>
    <w:rsid w:val="002F0D33"/>
    <w:rsid w:val="002F1892"/>
    <w:rsid w:val="002F2390"/>
    <w:rsid w:val="002F25D0"/>
    <w:rsid w:val="002F2B64"/>
    <w:rsid w:val="002F3478"/>
    <w:rsid w:val="002F3EF8"/>
    <w:rsid w:val="002F4344"/>
    <w:rsid w:val="002F4845"/>
    <w:rsid w:val="002F4872"/>
    <w:rsid w:val="002F4EB4"/>
    <w:rsid w:val="002F5013"/>
    <w:rsid w:val="002F5134"/>
    <w:rsid w:val="002F6343"/>
    <w:rsid w:val="002F6930"/>
    <w:rsid w:val="003005F6"/>
    <w:rsid w:val="00300825"/>
    <w:rsid w:val="00300A48"/>
    <w:rsid w:val="00302059"/>
    <w:rsid w:val="003025C4"/>
    <w:rsid w:val="003036CF"/>
    <w:rsid w:val="0030450A"/>
    <w:rsid w:val="00304E8F"/>
    <w:rsid w:val="00304EE5"/>
    <w:rsid w:val="003053F0"/>
    <w:rsid w:val="003064FC"/>
    <w:rsid w:val="003070FB"/>
    <w:rsid w:val="00307F10"/>
    <w:rsid w:val="00310A05"/>
    <w:rsid w:val="00311F85"/>
    <w:rsid w:val="00312FD5"/>
    <w:rsid w:val="00313947"/>
    <w:rsid w:val="00313D47"/>
    <w:rsid w:val="00314960"/>
    <w:rsid w:val="003152BA"/>
    <w:rsid w:val="00315CCF"/>
    <w:rsid w:val="00315E4A"/>
    <w:rsid w:val="00315F08"/>
    <w:rsid w:val="00316AAD"/>
    <w:rsid w:val="003171E9"/>
    <w:rsid w:val="0031768A"/>
    <w:rsid w:val="0032061B"/>
    <w:rsid w:val="0032106C"/>
    <w:rsid w:val="0032141B"/>
    <w:rsid w:val="00322176"/>
    <w:rsid w:val="003225B5"/>
    <w:rsid w:val="00323FDF"/>
    <w:rsid w:val="0032411B"/>
    <w:rsid w:val="003259A5"/>
    <w:rsid w:val="003263EE"/>
    <w:rsid w:val="00327ED6"/>
    <w:rsid w:val="00330563"/>
    <w:rsid w:val="003313D5"/>
    <w:rsid w:val="00331E44"/>
    <w:rsid w:val="003320F3"/>
    <w:rsid w:val="00332356"/>
    <w:rsid w:val="00332E81"/>
    <w:rsid w:val="00335220"/>
    <w:rsid w:val="0033587E"/>
    <w:rsid w:val="00335FFB"/>
    <w:rsid w:val="0033604F"/>
    <w:rsid w:val="00336146"/>
    <w:rsid w:val="003377E0"/>
    <w:rsid w:val="0034183F"/>
    <w:rsid w:val="00343BE7"/>
    <w:rsid w:val="00344881"/>
    <w:rsid w:val="00344E94"/>
    <w:rsid w:val="00345242"/>
    <w:rsid w:val="00345379"/>
    <w:rsid w:val="00345440"/>
    <w:rsid w:val="003455EC"/>
    <w:rsid w:val="0034562F"/>
    <w:rsid w:val="003456F1"/>
    <w:rsid w:val="0034653A"/>
    <w:rsid w:val="0034676C"/>
    <w:rsid w:val="00346A1B"/>
    <w:rsid w:val="00347E47"/>
    <w:rsid w:val="0035006C"/>
    <w:rsid w:val="00350316"/>
    <w:rsid w:val="003509F2"/>
    <w:rsid w:val="00350DA1"/>
    <w:rsid w:val="00350F77"/>
    <w:rsid w:val="003514AE"/>
    <w:rsid w:val="00351D02"/>
    <w:rsid w:val="00352568"/>
    <w:rsid w:val="00352595"/>
    <w:rsid w:val="00352648"/>
    <w:rsid w:val="00354C71"/>
    <w:rsid w:val="00355507"/>
    <w:rsid w:val="0035637A"/>
    <w:rsid w:val="00357666"/>
    <w:rsid w:val="00357B5D"/>
    <w:rsid w:val="00360888"/>
    <w:rsid w:val="00361944"/>
    <w:rsid w:val="003622A3"/>
    <w:rsid w:val="00363241"/>
    <w:rsid w:val="00363F56"/>
    <w:rsid w:val="003641F2"/>
    <w:rsid w:val="00364356"/>
    <w:rsid w:val="00364B7D"/>
    <w:rsid w:val="00365A5F"/>
    <w:rsid w:val="003660E7"/>
    <w:rsid w:val="0036633B"/>
    <w:rsid w:val="00366574"/>
    <w:rsid w:val="00366ACD"/>
    <w:rsid w:val="00367678"/>
    <w:rsid w:val="00370362"/>
    <w:rsid w:val="00371317"/>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878"/>
    <w:rsid w:val="00394BD1"/>
    <w:rsid w:val="0039680E"/>
    <w:rsid w:val="00397161"/>
    <w:rsid w:val="00397989"/>
    <w:rsid w:val="00397B0E"/>
    <w:rsid w:val="003A027B"/>
    <w:rsid w:val="003A1343"/>
    <w:rsid w:val="003A304E"/>
    <w:rsid w:val="003A353A"/>
    <w:rsid w:val="003A3DAC"/>
    <w:rsid w:val="003A4DBC"/>
    <w:rsid w:val="003A4E3E"/>
    <w:rsid w:val="003A64FD"/>
    <w:rsid w:val="003A6EAA"/>
    <w:rsid w:val="003A6F86"/>
    <w:rsid w:val="003A7D12"/>
    <w:rsid w:val="003B0440"/>
    <w:rsid w:val="003B057D"/>
    <w:rsid w:val="003B07B9"/>
    <w:rsid w:val="003B0D95"/>
    <w:rsid w:val="003B129D"/>
    <w:rsid w:val="003B1A45"/>
    <w:rsid w:val="003B1B96"/>
    <w:rsid w:val="003B41AC"/>
    <w:rsid w:val="003B4684"/>
    <w:rsid w:val="003B4BD0"/>
    <w:rsid w:val="003B68D5"/>
    <w:rsid w:val="003B735E"/>
    <w:rsid w:val="003B7577"/>
    <w:rsid w:val="003B7CD9"/>
    <w:rsid w:val="003C0AAE"/>
    <w:rsid w:val="003C1272"/>
    <w:rsid w:val="003C2EBD"/>
    <w:rsid w:val="003C3377"/>
    <w:rsid w:val="003C3A99"/>
    <w:rsid w:val="003C3C82"/>
    <w:rsid w:val="003C41B2"/>
    <w:rsid w:val="003C4596"/>
    <w:rsid w:val="003C540B"/>
    <w:rsid w:val="003C60E6"/>
    <w:rsid w:val="003C68C2"/>
    <w:rsid w:val="003C7E99"/>
    <w:rsid w:val="003D0259"/>
    <w:rsid w:val="003D0DA1"/>
    <w:rsid w:val="003D0F27"/>
    <w:rsid w:val="003D1636"/>
    <w:rsid w:val="003D2784"/>
    <w:rsid w:val="003D2AE9"/>
    <w:rsid w:val="003D30F3"/>
    <w:rsid w:val="003D4B9D"/>
    <w:rsid w:val="003D4D80"/>
    <w:rsid w:val="003D5709"/>
    <w:rsid w:val="003D6441"/>
    <w:rsid w:val="003D6976"/>
    <w:rsid w:val="003E0535"/>
    <w:rsid w:val="003E1032"/>
    <w:rsid w:val="003E18C3"/>
    <w:rsid w:val="003E1EB7"/>
    <w:rsid w:val="003E30BD"/>
    <w:rsid w:val="003E4501"/>
    <w:rsid w:val="003E4775"/>
    <w:rsid w:val="003E4B41"/>
    <w:rsid w:val="003E59F9"/>
    <w:rsid w:val="003E5E27"/>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624"/>
    <w:rsid w:val="003F794C"/>
    <w:rsid w:val="003F7A29"/>
    <w:rsid w:val="003F7A84"/>
    <w:rsid w:val="0040124E"/>
    <w:rsid w:val="004013CE"/>
    <w:rsid w:val="0040192E"/>
    <w:rsid w:val="00401EA3"/>
    <w:rsid w:val="00402298"/>
    <w:rsid w:val="00402555"/>
    <w:rsid w:val="0040281E"/>
    <w:rsid w:val="004033D5"/>
    <w:rsid w:val="00403438"/>
    <w:rsid w:val="00403753"/>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1831"/>
    <w:rsid w:val="00422746"/>
    <w:rsid w:val="00422E60"/>
    <w:rsid w:val="0042359C"/>
    <w:rsid w:val="004236BF"/>
    <w:rsid w:val="00424AB7"/>
    <w:rsid w:val="0042524B"/>
    <w:rsid w:val="00425ADE"/>
    <w:rsid w:val="00426A98"/>
    <w:rsid w:val="004272C7"/>
    <w:rsid w:val="00427638"/>
    <w:rsid w:val="004276A6"/>
    <w:rsid w:val="004301AD"/>
    <w:rsid w:val="004301B5"/>
    <w:rsid w:val="00430CB3"/>
    <w:rsid w:val="00430DD0"/>
    <w:rsid w:val="0043163E"/>
    <w:rsid w:val="00431DCB"/>
    <w:rsid w:val="00432677"/>
    <w:rsid w:val="004329A5"/>
    <w:rsid w:val="00436501"/>
    <w:rsid w:val="0043731F"/>
    <w:rsid w:val="0043736F"/>
    <w:rsid w:val="004375AD"/>
    <w:rsid w:val="004407C1"/>
    <w:rsid w:val="0044266F"/>
    <w:rsid w:val="00443176"/>
    <w:rsid w:val="0044333B"/>
    <w:rsid w:val="00443469"/>
    <w:rsid w:val="004448B8"/>
    <w:rsid w:val="0044558E"/>
    <w:rsid w:val="00445CA1"/>
    <w:rsid w:val="00450CD8"/>
    <w:rsid w:val="004514C3"/>
    <w:rsid w:val="004514E0"/>
    <w:rsid w:val="00452462"/>
    <w:rsid w:val="00452D8F"/>
    <w:rsid w:val="004538DA"/>
    <w:rsid w:val="00453E73"/>
    <w:rsid w:val="00454148"/>
    <w:rsid w:val="0045514E"/>
    <w:rsid w:val="00455337"/>
    <w:rsid w:val="00455543"/>
    <w:rsid w:val="00455E1F"/>
    <w:rsid w:val="00455ED8"/>
    <w:rsid w:val="00456053"/>
    <w:rsid w:val="00456A46"/>
    <w:rsid w:val="004574E4"/>
    <w:rsid w:val="00461203"/>
    <w:rsid w:val="00461975"/>
    <w:rsid w:val="00463AC4"/>
    <w:rsid w:val="00467AFF"/>
    <w:rsid w:val="00467D1F"/>
    <w:rsid w:val="00470A18"/>
    <w:rsid w:val="0047141A"/>
    <w:rsid w:val="0047161C"/>
    <w:rsid w:val="00471A6B"/>
    <w:rsid w:val="00473637"/>
    <w:rsid w:val="00473E7E"/>
    <w:rsid w:val="00474045"/>
    <w:rsid w:val="0047525B"/>
    <w:rsid w:val="00475FE6"/>
    <w:rsid w:val="00476348"/>
    <w:rsid w:val="004814CA"/>
    <w:rsid w:val="0048301D"/>
    <w:rsid w:val="00483D35"/>
    <w:rsid w:val="00484FBF"/>
    <w:rsid w:val="004853F9"/>
    <w:rsid w:val="004859FD"/>
    <w:rsid w:val="00486AB5"/>
    <w:rsid w:val="00486FEC"/>
    <w:rsid w:val="004871E5"/>
    <w:rsid w:val="00487EA5"/>
    <w:rsid w:val="0049171F"/>
    <w:rsid w:val="0049204D"/>
    <w:rsid w:val="004945EC"/>
    <w:rsid w:val="00494E34"/>
    <w:rsid w:val="00495887"/>
    <w:rsid w:val="00495A60"/>
    <w:rsid w:val="004960A7"/>
    <w:rsid w:val="004963C3"/>
    <w:rsid w:val="004973DA"/>
    <w:rsid w:val="004A0182"/>
    <w:rsid w:val="004A0496"/>
    <w:rsid w:val="004A0912"/>
    <w:rsid w:val="004A231F"/>
    <w:rsid w:val="004A25C3"/>
    <w:rsid w:val="004A2DFA"/>
    <w:rsid w:val="004A3E47"/>
    <w:rsid w:val="004A5EA1"/>
    <w:rsid w:val="004A605A"/>
    <w:rsid w:val="004A6862"/>
    <w:rsid w:val="004B056F"/>
    <w:rsid w:val="004B13B8"/>
    <w:rsid w:val="004B25D7"/>
    <w:rsid w:val="004B384B"/>
    <w:rsid w:val="004B5959"/>
    <w:rsid w:val="004B6677"/>
    <w:rsid w:val="004B6D61"/>
    <w:rsid w:val="004B796B"/>
    <w:rsid w:val="004B7D65"/>
    <w:rsid w:val="004C2A68"/>
    <w:rsid w:val="004C48B6"/>
    <w:rsid w:val="004C5772"/>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92A"/>
    <w:rsid w:val="004E5F74"/>
    <w:rsid w:val="004E6A0B"/>
    <w:rsid w:val="004E7810"/>
    <w:rsid w:val="004F07B1"/>
    <w:rsid w:val="004F0C71"/>
    <w:rsid w:val="004F276E"/>
    <w:rsid w:val="004F30B0"/>
    <w:rsid w:val="004F349E"/>
    <w:rsid w:val="004F3A3C"/>
    <w:rsid w:val="004F3EBF"/>
    <w:rsid w:val="004F416E"/>
    <w:rsid w:val="004F41B0"/>
    <w:rsid w:val="004F51BC"/>
    <w:rsid w:val="004F60F6"/>
    <w:rsid w:val="004F641F"/>
    <w:rsid w:val="004F67BB"/>
    <w:rsid w:val="004F73C6"/>
    <w:rsid w:val="004F7506"/>
    <w:rsid w:val="00500635"/>
    <w:rsid w:val="0050066C"/>
    <w:rsid w:val="00500704"/>
    <w:rsid w:val="005019A2"/>
    <w:rsid w:val="00501A85"/>
    <w:rsid w:val="00502111"/>
    <w:rsid w:val="005024F2"/>
    <w:rsid w:val="0050315D"/>
    <w:rsid w:val="005049DD"/>
    <w:rsid w:val="00504B28"/>
    <w:rsid w:val="005051DB"/>
    <w:rsid w:val="00505A90"/>
    <w:rsid w:val="00505E2E"/>
    <w:rsid w:val="00507387"/>
    <w:rsid w:val="00507538"/>
    <w:rsid w:val="00510AC6"/>
    <w:rsid w:val="00511D12"/>
    <w:rsid w:val="00512760"/>
    <w:rsid w:val="00512EA8"/>
    <w:rsid w:val="00514CD9"/>
    <w:rsid w:val="00514DBC"/>
    <w:rsid w:val="005176F0"/>
    <w:rsid w:val="005200B1"/>
    <w:rsid w:val="005217B7"/>
    <w:rsid w:val="00521AFE"/>
    <w:rsid w:val="00521C11"/>
    <w:rsid w:val="00522487"/>
    <w:rsid w:val="005229B6"/>
    <w:rsid w:val="005230BB"/>
    <w:rsid w:val="005231C2"/>
    <w:rsid w:val="00523470"/>
    <w:rsid w:val="00523979"/>
    <w:rsid w:val="00524E7A"/>
    <w:rsid w:val="005258B3"/>
    <w:rsid w:val="0052679B"/>
    <w:rsid w:val="0052785B"/>
    <w:rsid w:val="00530C47"/>
    <w:rsid w:val="00531BFF"/>
    <w:rsid w:val="00533546"/>
    <w:rsid w:val="00533C2A"/>
    <w:rsid w:val="005348FD"/>
    <w:rsid w:val="00534EA3"/>
    <w:rsid w:val="00535444"/>
    <w:rsid w:val="005358B7"/>
    <w:rsid w:val="005364C9"/>
    <w:rsid w:val="00537CCD"/>
    <w:rsid w:val="00540794"/>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149B"/>
    <w:rsid w:val="005721C4"/>
    <w:rsid w:val="005742FC"/>
    <w:rsid w:val="00574A5D"/>
    <w:rsid w:val="00575D60"/>
    <w:rsid w:val="00582075"/>
    <w:rsid w:val="005822B2"/>
    <w:rsid w:val="00582DFA"/>
    <w:rsid w:val="00584301"/>
    <w:rsid w:val="00584934"/>
    <w:rsid w:val="005854C1"/>
    <w:rsid w:val="00585D0D"/>
    <w:rsid w:val="00586273"/>
    <w:rsid w:val="00586902"/>
    <w:rsid w:val="00587DA0"/>
    <w:rsid w:val="00591064"/>
    <w:rsid w:val="0059150E"/>
    <w:rsid w:val="00591B7E"/>
    <w:rsid w:val="005920AF"/>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B0146"/>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14F6"/>
    <w:rsid w:val="005C2004"/>
    <w:rsid w:val="005C3912"/>
    <w:rsid w:val="005C43C1"/>
    <w:rsid w:val="005C5190"/>
    <w:rsid w:val="005C52AF"/>
    <w:rsid w:val="005C5B83"/>
    <w:rsid w:val="005C5DC3"/>
    <w:rsid w:val="005C6808"/>
    <w:rsid w:val="005C6BEB"/>
    <w:rsid w:val="005C6F40"/>
    <w:rsid w:val="005C7455"/>
    <w:rsid w:val="005D0068"/>
    <w:rsid w:val="005D0F4E"/>
    <w:rsid w:val="005D170F"/>
    <w:rsid w:val="005D2535"/>
    <w:rsid w:val="005D3655"/>
    <w:rsid w:val="005D3745"/>
    <w:rsid w:val="005D45E5"/>
    <w:rsid w:val="005D4A47"/>
    <w:rsid w:val="005D5767"/>
    <w:rsid w:val="005D6031"/>
    <w:rsid w:val="005D7707"/>
    <w:rsid w:val="005E0195"/>
    <w:rsid w:val="005E1949"/>
    <w:rsid w:val="005E1B80"/>
    <w:rsid w:val="005E1D7D"/>
    <w:rsid w:val="005E203F"/>
    <w:rsid w:val="005E3097"/>
    <w:rsid w:val="005E3F76"/>
    <w:rsid w:val="005E4E94"/>
    <w:rsid w:val="005E51A5"/>
    <w:rsid w:val="005E566B"/>
    <w:rsid w:val="005E6023"/>
    <w:rsid w:val="005E6B4F"/>
    <w:rsid w:val="005E6B59"/>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600124"/>
    <w:rsid w:val="0060014D"/>
    <w:rsid w:val="006002C3"/>
    <w:rsid w:val="00600D5B"/>
    <w:rsid w:val="00601BD3"/>
    <w:rsid w:val="0060221F"/>
    <w:rsid w:val="00603AA2"/>
    <w:rsid w:val="0060405D"/>
    <w:rsid w:val="00604F36"/>
    <w:rsid w:val="00605453"/>
    <w:rsid w:val="0060623A"/>
    <w:rsid w:val="00606426"/>
    <w:rsid w:val="00607827"/>
    <w:rsid w:val="006126D0"/>
    <w:rsid w:val="0061354F"/>
    <w:rsid w:val="0061355C"/>
    <w:rsid w:val="00613F65"/>
    <w:rsid w:val="00616E6B"/>
    <w:rsid w:val="00617BCA"/>
    <w:rsid w:val="00617DF3"/>
    <w:rsid w:val="006202FC"/>
    <w:rsid w:val="00620DF2"/>
    <w:rsid w:val="00621658"/>
    <w:rsid w:val="00623BD9"/>
    <w:rsid w:val="0062423E"/>
    <w:rsid w:val="00624320"/>
    <w:rsid w:val="00624DFF"/>
    <w:rsid w:val="00625D54"/>
    <w:rsid w:val="00625DAB"/>
    <w:rsid w:val="006260DF"/>
    <w:rsid w:val="00626531"/>
    <w:rsid w:val="00626903"/>
    <w:rsid w:val="00626D1A"/>
    <w:rsid w:val="00627304"/>
    <w:rsid w:val="00627B0B"/>
    <w:rsid w:val="00627D1C"/>
    <w:rsid w:val="00630148"/>
    <w:rsid w:val="00630786"/>
    <w:rsid w:val="00633172"/>
    <w:rsid w:val="00633B3E"/>
    <w:rsid w:val="006370E3"/>
    <w:rsid w:val="00637CAE"/>
    <w:rsid w:val="00640081"/>
    <w:rsid w:val="006404B5"/>
    <w:rsid w:val="00640743"/>
    <w:rsid w:val="00640947"/>
    <w:rsid w:val="00642113"/>
    <w:rsid w:val="00642734"/>
    <w:rsid w:val="00643060"/>
    <w:rsid w:val="00644637"/>
    <w:rsid w:val="006465EC"/>
    <w:rsid w:val="00647725"/>
    <w:rsid w:val="00650077"/>
    <w:rsid w:val="006511F3"/>
    <w:rsid w:val="00651A85"/>
    <w:rsid w:val="00651B35"/>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2FF8"/>
    <w:rsid w:val="0066387C"/>
    <w:rsid w:val="006639F2"/>
    <w:rsid w:val="00664FAE"/>
    <w:rsid w:val="00667636"/>
    <w:rsid w:val="006709CF"/>
    <w:rsid w:val="00672D28"/>
    <w:rsid w:val="00673220"/>
    <w:rsid w:val="00673D10"/>
    <w:rsid w:val="00674389"/>
    <w:rsid w:val="00675C65"/>
    <w:rsid w:val="00675C9E"/>
    <w:rsid w:val="00675DED"/>
    <w:rsid w:val="00676652"/>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52B9"/>
    <w:rsid w:val="00697889"/>
    <w:rsid w:val="006A083C"/>
    <w:rsid w:val="006A259B"/>
    <w:rsid w:val="006A3831"/>
    <w:rsid w:val="006A3DD3"/>
    <w:rsid w:val="006A4458"/>
    <w:rsid w:val="006A4A15"/>
    <w:rsid w:val="006A5043"/>
    <w:rsid w:val="006A59E5"/>
    <w:rsid w:val="006A5D0B"/>
    <w:rsid w:val="006A67C5"/>
    <w:rsid w:val="006A695C"/>
    <w:rsid w:val="006A6CC2"/>
    <w:rsid w:val="006A76BC"/>
    <w:rsid w:val="006B0264"/>
    <w:rsid w:val="006B0463"/>
    <w:rsid w:val="006B0872"/>
    <w:rsid w:val="006B13FB"/>
    <w:rsid w:val="006B1A4A"/>
    <w:rsid w:val="006B1B28"/>
    <w:rsid w:val="006B2841"/>
    <w:rsid w:val="006B378C"/>
    <w:rsid w:val="006B46C4"/>
    <w:rsid w:val="006B47A6"/>
    <w:rsid w:val="006B5DE6"/>
    <w:rsid w:val="006B5F97"/>
    <w:rsid w:val="006B6E60"/>
    <w:rsid w:val="006B707D"/>
    <w:rsid w:val="006C099C"/>
    <w:rsid w:val="006C0B7D"/>
    <w:rsid w:val="006C10BF"/>
    <w:rsid w:val="006C10E9"/>
    <w:rsid w:val="006C1D73"/>
    <w:rsid w:val="006C45CD"/>
    <w:rsid w:val="006C485D"/>
    <w:rsid w:val="006C5EA9"/>
    <w:rsid w:val="006C6056"/>
    <w:rsid w:val="006C60B6"/>
    <w:rsid w:val="006C616D"/>
    <w:rsid w:val="006C685E"/>
    <w:rsid w:val="006C6B24"/>
    <w:rsid w:val="006C7563"/>
    <w:rsid w:val="006D0BCD"/>
    <w:rsid w:val="006D1013"/>
    <w:rsid w:val="006D19ED"/>
    <w:rsid w:val="006D1F31"/>
    <w:rsid w:val="006D2E5D"/>
    <w:rsid w:val="006D2F16"/>
    <w:rsid w:val="006D32FD"/>
    <w:rsid w:val="006D3817"/>
    <w:rsid w:val="006D42D2"/>
    <w:rsid w:val="006D5651"/>
    <w:rsid w:val="006D5925"/>
    <w:rsid w:val="006D6CD3"/>
    <w:rsid w:val="006D6FF1"/>
    <w:rsid w:val="006D7F54"/>
    <w:rsid w:val="006E02B6"/>
    <w:rsid w:val="006E0C0B"/>
    <w:rsid w:val="006E1A17"/>
    <w:rsid w:val="006E1D13"/>
    <w:rsid w:val="006E1F0D"/>
    <w:rsid w:val="006E294E"/>
    <w:rsid w:val="006E3E7D"/>
    <w:rsid w:val="006E48AA"/>
    <w:rsid w:val="006E49BC"/>
    <w:rsid w:val="006E4B6D"/>
    <w:rsid w:val="006E4CF1"/>
    <w:rsid w:val="006E4ED0"/>
    <w:rsid w:val="006E5A58"/>
    <w:rsid w:val="006E5AC4"/>
    <w:rsid w:val="006E5F97"/>
    <w:rsid w:val="006E681F"/>
    <w:rsid w:val="006E6DF6"/>
    <w:rsid w:val="006F19A8"/>
    <w:rsid w:val="006F3A11"/>
    <w:rsid w:val="006F45A8"/>
    <w:rsid w:val="006F5E02"/>
    <w:rsid w:val="006F6450"/>
    <w:rsid w:val="006F6452"/>
    <w:rsid w:val="006F6C64"/>
    <w:rsid w:val="006F6E9B"/>
    <w:rsid w:val="006F7003"/>
    <w:rsid w:val="006F7039"/>
    <w:rsid w:val="006F7065"/>
    <w:rsid w:val="006F7C6B"/>
    <w:rsid w:val="006F7D93"/>
    <w:rsid w:val="0070078A"/>
    <w:rsid w:val="007016BC"/>
    <w:rsid w:val="00702A47"/>
    <w:rsid w:val="007037F7"/>
    <w:rsid w:val="00704173"/>
    <w:rsid w:val="007047E7"/>
    <w:rsid w:val="007078CC"/>
    <w:rsid w:val="0070793D"/>
    <w:rsid w:val="007079CE"/>
    <w:rsid w:val="00711049"/>
    <w:rsid w:val="00711A12"/>
    <w:rsid w:val="00711D61"/>
    <w:rsid w:val="0071218E"/>
    <w:rsid w:val="00712848"/>
    <w:rsid w:val="00714422"/>
    <w:rsid w:val="00714A04"/>
    <w:rsid w:val="00714F74"/>
    <w:rsid w:val="007152FC"/>
    <w:rsid w:val="00716AF8"/>
    <w:rsid w:val="00717483"/>
    <w:rsid w:val="00717B78"/>
    <w:rsid w:val="007205A9"/>
    <w:rsid w:val="00721905"/>
    <w:rsid w:val="0072384E"/>
    <w:rsid w:val="00723875"/>
    <w:rsid w:val="00724003"/>
    <w:rsid w:val="0072522C"/>
    <w:rsid w:val="00727C8F"/>
    <w:rsid w:val="00730887"/>
    <w:rsid w:val="00730FD7"/>
    <w:rsid w:val="00731D2D"/>
    <w:rsid w:val="00731E64"/>
    <w:rsid w:val="007323B5"/>
    <w:rsid w:val="00732CDD"/>
    <w:rsid w:val="00734564"/>
    <w:rsid w:val="00734972"/>
    <w:rsid w:val="007367A3"/>
    <w:rsid w:val="007371A5"/>
    <w:rsid w:val="007405F8"/>
    <w:rsid w:val="00741DC1"/>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6629"/>
    <w:rsid w:val="0075717A"/>
    <w:rsid w:val="007614FE"/>
    <w:rsid w:val="0076221C"/>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168C"/>
    <w:rsid w:val="00772DC9"/>
    <w:rsid w:val="00773273"/>
    <w:rsid w:val="00773B37"/>
    <w:rsid w:val="00774052"/>
    <w:rsid w:val="00774776"/>
    <w:rsid w:val="00774B54"/>
    <w:rsid w:val="0077516C"/>
    <w:rsid w:val="007759A5"/>
    <w:rsid w:val="00775D12"/>
    <w:rsid w:val="00777D86"/>
    <w:rsid w:val="0078012B"/>
    <w:rsid w:val="0078059B"/>
    <w:rsid w:val="007825E3"/>
    <w:rsid w:val="00782900"/>
    <w:rsid w:val="00783C34"/>
    <w:rsid w:val="00783C4D"/>
    <w:rsid w:val="00783C59"/>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202F"/>
    <w:rsid w:val="007B2032"/>
    <w:rsid w:val="007B2BAF"/>
    <w:rsid w:val="007B2D19"/>
    <w:rsid w:val="007B3DBE"/>
    <w:rsid w:val="007B487B"/>
    <w:rsid w:val="007C0674"/>
    <w:rsid w:val="007C08ED"/>
    <w:rsid w:val="007C2022"/>
    <w:rsid w:val="007C2659"/>
    <w:rsid w:val="007C2A0D"/>
    <w:rsid w:val="007C3608"/>
    <w:rsid w:val="007C3D9E"/>
    <w:rsid w:val="007C3F21"/>
    <w:rsid w:val="007C4206"/>
    <w:rsid w:val="007C448A"/>
    <w:rsid w:val="007C4EC7"/>
    <w:rsid w:val="007C51AA"/>
    <w:rsid w:val="007C7B2A"/>
    <w:rsid w:val="007D03BB"/>
    <w:rsid w:val="007D0EE4"/>
    <w:rsid w:val="007D0FF8"/>
    <w:rsid w:val="007D10FE"/>
    <w:rsid w:val="007D2C45"/>
    <w:rsid w:val="007D2F80"/>
    <w:rsid w:val="007D3933"/>
    <w:rsid w:val="007D3DD9"/>
    <w:rsid w:val="007D455A"/>
    <w:rsid w:val="007D4CF5"/>
    <w:rsid w:val="007D5D6B"/>
    <w:rsid w:val="007D6E60"/>
    <w:rsid w:val="007D71FE"/>
    <w:rsid w:val="007D739A"/>
    <w:rsid w:val="007D79D3"/>
    <w:rsid w:val="007E00BF"/>
    <w:rsid w:val="007E033E"/>
    <w:rsid w:val="007E0CF6"/>
    <w:rsid w:val="007E0DDF"/>
    <w:rsid w:val="007E1826"/>
    <w:rsid w:val="007E1A37"/>
    <w:rsid w:val="007E3261"/>
    <w:rsid w:val="007E5956"/>
    <w:rsid w:val="007E6185"/>
    <w:rsid w:val="007E64F9"/>
    <w:rsid w:val="007E6929"/>
    <w:rsid w:val="007E7C3F"/>
    <w:rsid w:val="007F1145"/>
    <w:rsid w:val="007F13A6"/>
    <w:rsid w:val="007F1593"/>
    <w:rsid w:val="007F1845"/>
    <w:rsid w:val="007F2555"/>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76D7"/>
    <w:rsid w:val="00807BAC"/>
    <w:rsid w:val="0081038E"/>
    <w:rsid w:val="00810D8D"/>
    <w:rsid w:val="0081508E"/>
    <w:rsid w:val="008154DD"/>
    <w:rsid w:val="00815522"/>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45C"/>
    <w:rsid w:val="00830DB9"/>
    <w:rsid w:val="00831730"/>
    <w:rsid w:val="008321BA"/>
    <w:rsid w:val="00832974"/>
    <w:rsid w:val="00833569"/>
    <w:rsid w:val="00833877"/>
    <w:rsid w:val="00834469"/>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4051"/>
    <w:rsid w:val="0084534E"/>
    <w:rsid w:val="00845FB2"/>
    <w:rsid w:val="00846934"/>
    <w:rsid w:val="008473E6"/>
    <w:rsid w:val="00847CDD"/>
    <w:rsid w:val="0085024C"/>
    <w:rsid w:val="00850312"/>
    <w:rsid w:val="008510FB"/>
    <w:rsid w:val="0085181B"/>
    <w:rsid w:val="00851B4C"/>
    <w:rsid w:val="00852CB9"/>
    <w:rsid w:val="008538BA"/>
    <w:rsid w:val="008538EC"/>
    <w:rsid w:val="0085447C"/>
    <w:rsid w:val="00855373"/>
    <w:rsid w:val="00855673"/>
    <w:rsid w:val="00855949"/>
    <w:rsid w:val="00856CD7"/>
    <w:rsid w:val="00856E1C"/>
    <w:rsid w:val="00857BA4"/>
    <w:rsid w:val="00857F4C"/>
    <w:rsid w:val="008607C6"/>
    <w:rsid w:val="00861550"/>
    <w:rsid w:val="00861FF4"/>
    <w:rsid w:val="00863549"/>
    <w:rsid w:val="00863635"/>
    <w:rsid w:val="0086383A"/>
    <w:rsid w:val="00863874"/>
    <w:rsid w:val="008638AD"/>
    <w:rsid w:val="00863C98"/>
    <w:rsid w:val="00865E4E"/>
    <w:rsid w:val="0086654E"/>
    <w:rsid w:val="00866B80"/>
    <w:rsid w:val="00866D7B"/>
    <w:rsid w:val="00867CD6"/>
    <w:rsid w:val="008707EE"/>
    <w:rsid w:val="008711EA"/>
    <w:rsid w:val="00871757"/>
    <w:rsid w:val="00872162"/>
    <w:rsid w:val="00873F33"/>
    <w:rsid w:val="00875F66"/>
    <w:rsid w:val="00876591"/>
    <w:rsid w:val="00877EA4"/>
    <w:rsid w:val="00880CD9"/>
    <w:rsid w:val="00882DF6"/>
    <w:rsid w:val="00884E76"/>
    <w:rsid w:val="00885BCF"/>
    <w:rsid w:val="00885FA0"/>
    <w:rsid w:val="008868A0"/>
    <w:rsid w:val="00886FE7"/>
    <w:rsid w:val="00887BB3"/>
    <w:rsid w:val="00890215"/>
    <w:rsid w:val="008919CE"/>
    <w:rsid w:val="00891BF9"/>
    <w:rsid w:val="00892025"/>
    <w:rsid w:val="0089213D"/>
    <w:rsid w:val="00892547"/>
    <w:rsid w:val="00892B01"/>
    <w:rsid w:val="008938E6"/>
    <w:rsid w:val="0089394B"/>
    <w:rsid w:val="00893957"/>
    <w:rsid w:val="00893CF1"/>
    <w:rsid w:val="00894233"/>
    <w:rsid w:val="00895533"/>
    <w:rsid w:val="00895861"/>
    <w:rsid w:val="00895D92"/>
    <w:rsid w:val="00896046"/>
    <w:rsid w:val="00896ACD"/>
    <w:rsid w:val="00897654"/>
    <w:rsid w:val="008976C3"/>
    <w:rsid w:val="008A0B86"/>
    <w:rsid w:val="008A1226"/>
    <w:rsid w:val="008A18AE"/>
    <w:rsid w:val="008A2A0F"/>
    <w:rsid w:val="008A3704"/>
    <w:rsid w:val="008B052C"/>
    <w:rsid w:val="008B203A"/>
    <w:rsid w:val="008B25E0"/>
    <w:rsid w:val="008B2C2D"/>
    <w:rsid w:val="008B39EC"/>
    <w:rsid w:val="008B4E15"/>
    <w:rsid w:val="008B5C5A"/>
    <w:rsid w:val="008B6684"/>
    <w:rsid w:val="008B66A1"/>
    <w:rsid w:val="008B75DE"/>
    <w:rsid w:val="008B76A0"/>
    <w:rsid w:val="008C01ED"/>
    <w:rsid w:val="008C0244"/>
    <w:rsid w:val="008C1BAB"/>
    <w:rsid w:val="008C2008"/>
    <w:rsid w:val="008C2373"/>
    <w:rsid w:val="008C24FA"/>
    <w:rsid w:val="008C25EB"/>
    <w:rsid w:val="008C2686"/>
    <w:rsid w:val="008C27B3"/>
    <w:rsid w:val="008C2871"/>
    <w:rsid w:val="008C3B4E"/>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3032"/>
    <w:rsid w:val="008D3832"/>
    <w:rsid w:val="008D5CCF"/>
    <w:rsid w:val="008D5D0D"/>
    <w:rsid w:val="008D65E3"/>
    <w:rsid w:val="008D6894"/>
    <w:rsid w:val="008D6EA3"/>
    <w:rsid w:val="008D7B14"/>
    <w:rsid w:val="008E007D"/>
    <w:rsid w:val="008E053D"/>
    <w:rsid w:val="008E05A3"/>
    <w:rsid w:val="008E0A0A"/>
    <w:rsid w:val="008E1BF4"/>
    <w:rsid w:val="008E1D6D"/>
    <w:rsid w:val="008E2035"/>
    <w:rsid w:val="008E6E83"/>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CCA"/>
    <w:rsid w:val="009066AB"/>
    <w:rsid w:val="00906C3E"/>
    <w:rsid w:val="00910000"/>
    <w:rsid w:val="0091002C"/>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5473"/>
    <w:rsid w:val="00927BA8"/>
    <w:rsid w:val="00930F12"/>
    <w:rsid w:val="009325A7"/>
    <w:rsid w:val="00932BCC"/>
    <w:rsid w:val="00934886"/>
    <w:rsid w:val="009377C4"/>
    <w:rsid w:val="00940396"/>
    <w:rsid w:val="00940806"/>
    <w:rsid w:val="00940918"/>
    <w:rsid w:val="00941288"/>
    <w:rsid w:val="009413C0"/>
    <w:rsid w:val="0094142D"/>
    <w:rsid w:val="009424D4"/>
    <w:rsid w:val="00942A26"/>
    <w:rsid w:val="0094309A"/>
    <w:rsid w:val="00943668"/>
    <w:rsid w:val="0094376F"/>
    <w:rsid w:val="0094381C"/>
    <w:rsid w:val="009444EB"/>
    <w:rsid w:val="0094469D"/>
    <w:rsid w:val="00944C3D"/>
    <w:rsid w:val="00945D50"/>
    <w:rsid w:val="0094713D"/>
    <w:rsid w:val="00947927"/>
    <w:rsid w:val="00950D91"/>
    <w:rsid w:val="0095162B"/>
    <w:rsid w:val="00951649"/>
    <w:rsid w:val="0095188B"/>
    <w:rsid w:val="00953FE9"/>
    <w:rsid w:val="00954127"/>
    <w:rsid w:val="00954FAE"/>
    <w:rsid w:val="009560AC"/>
    <w:rsid w:val="009560EB"/>
    <w:rsid w:val="00956673"/>
    <w:rsid w:val="00957710"/>
    <w:rsid w:val="0096039F"/>
    <w:rsid w:val="00960525"/>
    <w:rsid w:val="009606E6"/>
    <w:rsid w:val="009615C6"/>
    <w:rsid w:val="00962567"/>
    <w:rsid w:val="009629C9"/>
    <w:rsid w:val="009634D7"/>
    <w:rsid w:val="00963EC5"/>
    <w:rsid w:val="00965E2A"/>
    <w:rsid w:val="00966EB4"/>
    <w:rsid w:val="009677ED"/>
    <w:rsid w:val="0097000A"/>
    <w:rsid w:val="009727BC"/>
    <w:rsid w:val="00973AD4"/>
    <w:rsid w:val="00974078"/>
    <w:rsid w:val="00974928"/>
    <w:rsid w:val="00974ADA"/>
    <w:rsid w:val="00974F1E"/>
    <w:rsid w:val="00976D9D"/>
    <w:rsid w:val="00982694"/>
    <w:rsid w:val="00982DAE"/>
    <w:rsid w:val="00983C0F"/>
    <w:rsid w:val="00983DE7"/>
    <w:rsid w:val="00983EEF"/>
    <w:rsid w:val="00984660"/>
    <w:rsid w:val="00984A08"/>
    <w:rsid w:val="00984E95"/>
    <w:rsid w:val="009859E3"/>
    <w:rsid w:val="00985D8E"/>
    <w:rsid w:val="00987C3E"/>
    <w:rsid w:val="00990042"/>
    <w:rsid w:val="009905F2"/>
    <w:rsid w:val="00990A30"/>
    <w:rsid w:val="00990AA1"/>
    <w:rsid w:val="00991537"/>
    <w:rsid w:val="00994EF2"/>
    <w:rsid w:val="00995B45"/>
    <w:rsid w:val="009A0FD4"/>
    <w:rsid w:val="009A10BD"/>
    <w:rsid w:val="009A1BF1"/>
    <w:rsid w:val="009A43EA"/>
    <w:rsid w:val="009A4961"/>
    <w:rsid w:val="009A56EB"/>
    <w:rsid w:val="009A582F"/>
    <w:rsid w:val="009A62C5"/>
    <w:rsid w:val="009A7B17"/>
    <w:rsid w:val="009B05D6"/>
    <w:rsid w:val="009B070D"/>
    <w:rsid w:val="009B07C1"/>
    <w:rsid w:val="009B1615"/>
    <w:rsid w:val="009B30ED"/>
    <w:rsid w:val="009B32CF"/>
    <w:rsid w:val="009B56B4"/>
    <w:rsid w:val="009B5932"/>
    <w:rsid w:val="009B60A5"/>
    <w:rsid w:val="009B7D4C"/>
    <w:rsid w:val="009C0292"/>
    <w:rsid w:val="009C0330"/>
    <w:rsid w:val="009C14FB"/>
    <w:rsid w:val="009C2797"/>
    <w:rsid w:val="009C2B58"/>
    <w:rsid w:val="009C3408"/>
    <w:rsid w:val="009C5646"/>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4F00"/>
    <w:rsid w:val="009E5159"/>
    <w:rsid w:val="009E54A8"/>
    <w:rsid w:val="009E5D33"/>
    <w:rsid w:val="009F0F8D"/>
    <w:rsid w:val="009F1683"/>
    <w:rsid w:val="009F339E"/>
    <w:rsid w:val="009F3736"/>
    <w:rsid w:val="009F3783"/>
    <w:rsid w:val="009F41BA"/>
    <w:rsid w:val="009F6292"/>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8A3"/>
    <w:rsid w:val="00A16C7C"/>
    <w:rsid w:val="00A16F58"/>
    <w:rsid w:val="00A16F84"/>
    <w:rsid w:val="00A20146"/>
    <w:rsid w:val="00A20827"/>
    <w:rsid w:val="00A20AFD"/>
    <w:rsid w:val="00A2130C"/>
    <w:rsid w:val="00A217AE"/>
    <w:rsid w:val="00A220C4"/>
    <w:rsid w:val="00A225FE"/>
    <w:rsid w:val="00A227B4"/>
    <w:rsid w:val="00A22860"/>
    <w:rsid w:val="00A22B95"/>
    <w:rsid w:val="00A22C28"/>
    <w:rsid w:val="00A23245"/>
    <w:rsid w:val="00A2392E"/>
    <w:rsid w:val="00A25C17"/>
    <w:rsid w:val="00A25E22"/>
    <w:rsid w:val="00A30B9F"/>
    <w:rsid w:val="00A329AC"/>
    <w:rsid w:val="00A329EF"/>
    <w:rsid w:val="00A32D1A"/>
    <w:rsid w:val="00A3385F"/>
    <w:rsid w:val="00A341E0"/>
    <w:rsid w:val="00A34C40"/>
    <w:rsid w:val="00A35506"/>
    <w:rsid w:val="00A36A57"/>
    <w:rsid w:val="00A37DC4"/>
    <w:rsid w:val="00A37FC3"/>
    <w:rsid w:val="00A4094F"/>
    <w:rsid w:val="00A40A92"/>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C4B"/>
    <w:rsid w:val="00A514B1"/>
    <w:rsid w:val="00A51607"/>
    <w:rsid w:val="00A5176C"/>
    <w:rsid w:val="00A51E70"/>
    <w:rsid w:val="00A5239D"/>
    <w:rsid w:val="00A5368D"/>
    <w:rsid w:val="00A537C4"/>
    <w:rsid w:val="00A53898"/>
    <w:rsid w:val="00A53DBF"/>
    <w:rsid w:val="00A5429B"/>
    <w:rsid w:val="00A543C6"/>
    <w:rsid w:val="00A55D3D"/>
    <w:rsid w:val="00A56190"/>
    <w:rsid w:val="00A5694A"/>
    <w:rsid w:val="00A6012F"/>
    <w:rsid w:val="00A605BC"/>
    <w:rsid w:val="00A60AC7"/>
    <w:rsid w:val="00A60B29"/>
    <w:rsid w:val="00A61A3B"/>
    <w:rsid w:val="00A6204F"/>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4F90"/>
    <w:rsid w:val="00A7565E"/>
    <w:rsid w:val="00A778CA"/>
    <w:rsid w:val="00A80564"/>
    <w:rsid w:val="00A81350"/>
    <w:rsid w:val="00A84181"/>
    <w:rsid w:val="00A84257"/>
    <w:rsid w:val="00A8493A"/>
    <w:rsid w:val="00A85275"/>
    <w:rsid w:val="00A859AB"/>
    <w:rsid w:val="00A85F1C"/>
    <w:rsid w:val="00A86F85"/>
    <w:rsid w:val="00A87BA8"/>
    <w:rsid w:val="00A901E8"/>
    <w:rsid w:val="00A911CD"/>
    <w:rsid w:val="00A911E5"/>
    <w:rsid w:val="00A9176C"/>
    <w:rsid w:val="00A91DB3"/>
    <w:rsid w:val="00A9208E"/>
    <w:rsid w:val="00A94496"/>
    <w:rsid w:val="00A9486F"/>
    <w:rsid w:val="00A94FDB"/>
    <w:rsid w:val="00A958BB"/>
    <w:rsid w:val="00A96348"/>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6C9"/>
    <w:rsid w:val="00AB3D3C"/>
    <w:rsid w:val="00AB585F"/>
    <w:rsid w:val="00AB710F"/>
    <w:rsid w:val="00AB73E8"/>
    <w:rsid w:val="00AB7E8A"/>
    <w:rsid w:val="00AB7FB1"/>
    <w:rsid w:val="00AC01E7"/>
    <w:rsid w:val="00AC0A45"/>
    <w:rsid w:val="00AC0EAE"/>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1D18"/>
    <w:rsid w:val="00AD2E98"/>
    <w:rsid w:val="00AD342F"/>
    <w:rsid w:val="00AD3CE0"/>
    <w:rsid w:val="00AD4152"/>
    <w:rsid w:val="00AD6DE2"/>
    <w:rsid w:val="00AE12D6"/>
    <w:rsid w:val="00AE1C5D"/>
    <w:rsid w:val="00AE1D45"/>
    <w:rsid w:val="00AE2762"/>
    <w:rsid w:val="00AE2A76"/>
    <w:rsid w:val="00AE2B19"/>
    <w:rsid w:val="00AE2F5E"/>
    <w:rsid w:val="00AE3359"/>
    <w:rsid w:val="00AE3F66"/>
    <w:rsid w:val="00AE4BAB"/>
    <w:rsid w:val="00AE4CE2"/>
    <w:rsid w:val="00AE5858"/>
    <w:rsid w:val="00AE5D05"/>
    <w:rsid w:val="00AE797A"/>
    <w:rsid w:val="00AF182D"/>
    <w:rsid w:val="00AF28D3"/>
    <w:rsid w:val="00AF2A1F"/>
    <w:rsid w:val="00AF37BF"/>
    <w:rsid w:val="00AF54D5"/>
    <w:rsid w:val="00AF563C"/>
    <w:rsid w:val="00AF7DA6"/>
    <w:rsid w:val="00AF7F69"/>
    <w:rsid w:val="00AF7FDD"/>
    <w:rsid w:val="00B016D9"/>
    <w:rsid w:val="00B01968"/>
    <w:rsid w:val="00B01A9A"/>
    <w:rsid w:val="00B01BA2"/>
    <w:rsid w:val="00B01CC1"/>
    <w:rsid w:val="00B02586"/>
    <w:rsid w:val="00B02728"/>
    <w:rsid w:val="00B0281C"/>
    <w:rsid w:val="00B03BC4"/>
    <w:rsid w:val="00B04589"/>
    <w:rsid w:val="00B0466A"/>
    <w:rsid w:val="00B04749"/>
    <w:rsid w:val="00B04DC2"/>
    <w:rsid w:val="00B057F2"/>
    <w:rsid w:val="00B06238"/>
    <w:rsid w:val="00B06659"/>
    <w:rsid w:val="00B06A6B"/>
    <w:rsid w:val="00B107A0"/>
    <w:rsid w:val="00B10AE8"/>
    <w:rsid w:val="00B10BB7"/>
    <w:rsid w:val="00B10CA1"/>
    <w:rsid w:val="00B11098"/>
    <w:rsid w:val="00B110E0"/>
    <w:rsid w:val="00B11870"/>
    <w:rsid w:val="00B142A3"/>
    <w:rsid w:val="00B1467B"/>
    <w:rsid w:val="00B1507E"/>
    <w:rsid w:val="00B16C96"/>
    <w:rsid w:val="00B1715E"/>
    <w:rsid w:val="00B17557"/>
    <w:rsid w:val="00B20091"/>
    <w:rsid w:val="00B205C4"/>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6479"/>
    <w:rsid w:val="00B37611"/>
    <w:rsid w:val="00B4047A"/>
    <w:rsid w:val="00B4055C"/>
    <w:rsid w:val="00B41FF4"/>
    <w:rsid w:val="00B42AB2"/>
    <w:rsid w:val="00B433DD"/>
    <w:rsid w:val="00B4478A"/>
    <w:rsid w:val="00B44A57"/>
    <w:rsid w:val="00B44DD4"/>
    <w:rsid w:val="00B44F8E"/>
    <w:rsid w:val="00B46077"/>
    <w:rsid w:val="00B46D4F"/>
    <w:rsid w:val="00B50562"/>
    <w:rsid w:val="00B50F09"/>
    <w:rsid w:val="00B51347"/>
    <w:rsid w:val="00B519A0"/>
    <w:rsid w:val="00B536FD"/>
    <w:rsid w:val="00B53DF4"/>
    <w:rsid w:val="00B542C1"/>
    <w:rsid w:val="00B5511F"/>
    <w:rsid w:val="00B561EB"/>
    <w:rsid w:val="00B56AE4"/>
    <w:rsid w:val="00B570C8"/>
    <w:rsid w:val="00B57559"/>
    <w:rsid w:val="00B577C8"/>
    <w:rsid w:val="00B5780E"/>
    <w:rsid w:val="00B57A18"/>
    <w:rsid w:val="00B62490"/>
    <w:rsid w:val="00B62D21"/>
    <w:rsid w:val="00B62DA4"/>
    <w:rsid w:val="00B63A76"/>
    <w:rsid w:val="00B63A9A"/>
    <w:rsid w:val="00B643F6"/>
    <w:rsid w:val="00B648D4"/>
    <w:rsid w:val="00B66916"/>
    <w:rsid w:val="00B67DCA"/>
    <w:rsid w:val="00B7159A"/>
    <w:rsid w:val="00B726FB"/>
    <w:rsid w:val="00B72C00"/>
    <w:rsid w:val="00B72ECD"/>
    <w:rsid w:val="00B74425"/>
    <w:rsid w:val="00B748A6"/>
    <w:rsid w:val="00B74A15"/>
    <w:rsid w:val="00B75038"/>
    <w:rsid w:val="00B77144"/>
    <w:rsid w:val="00B77E97"/>
    <w:rsid w:val="00B823F8"/>
    <w:rsid w:val="00B82853"/>
    <w:rsid w:val="00B82902"/>
    <w:rsid w:val="00B833CA"/>
    <w:rsid w:val="00B83B4E"/>
    <w:rsid w:val="00B83E95"/>
    <w:rsid w:val="00B84657"/>
    <w:rsid w:val="00B84858"/>
    <w:rsid w:val="00B85070"/>
    <w:rsid w:val="00B87691"/>
    <w:rsid w:val="00B87948"/>
    <w:rsid w:val="00B87EE1"/>
    <w:rsid w:val="00B900DC"/>
    <w:rsid w:val="00B903F4"/>
    <w:rsid w:val="00B90D91"/>
    <w:rsid w:val="00B9273A"/>
    <w:rsid w:val="00B92A2F"/>
    <w:rsid w:val="00B92A73"/>
    <w:rsid w:val="00B934CA"/>
    <w:rsid w:val="00B95CC2"/>
    <w:rsid w:val="00BA0914"/>
    <w:rsid w:val="00BA0A8E"/>
    <w:rsid w:val="00BA16A8"/>
    <w:rsid w:val="00BA17FC"/>
    <w:rsid w:val="00BA42AA"/>
    <w:rsid w:val="00BA74F2"/>
    <w:rsid w:val="00BA7633"/>
    <w:rsid w:val="00BA7CD7"/>
    <w:rsid w:val="00BA7FA7"/>
    <w:rsid w:val="00BB0967"/>
    <w:rsid w:val="00BB1275"/>
    <w:rsid w:val="00BB1FE6"/>
    <w:rsid w:val="00BB3211"/>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2759"/>
    <w:rsid w:val="00BC28F9"/>
    <w:rsid w:val="00BC5B87"/>
    <w:rsid w:val="00BC5C6A"/>
    <w:rsid w:val="00BC5E53"/>
    <w:rsid w:val="00BC62AF"/>
    <w:rsid w:val="00BC68CB"/>
    <w:rsid w:val="00BC6ECF"/>
    <w:rsid w:val="00BD04F7"/>
    <w:rsid w:val="00BD3794"/>
    <w:rsid w:val="00BD3D42"/>
    <w:rsid w:val="00BD50CB"/>
    <w:rsid w:val="00BD5F7B"/>
    <w:rsid w:val="00BD74D7"/>
    <w:rsid w:val="00BD7601"/>
    <w:rsid w:val="00BE1080"/>
    <w:rsid w:val="00BE205B"/>
    <w:rsid w:val="00BE43D1"/>
    <w:rsid w:val="00BE45D6"/>
    <w:rsid w:val="00BE53C2"/>
    <w:rsid w:val="00BE6120"/>
    <w:rsid w:val="00BE7743"/>
    <w:rsid w:val="00BF00D7"/>
    <w:rsid w:val="00BF0771"/>
    <w:rsid w:val="00BF0826"/>
    <w:rsid w:val="00BF0D76"/>
    <w:rsid w:val="00BF2165"/>
    <w:rsid w:val="00BF2EEE"/>
    <w:rsid w:val="00BF3BE1"/>
    <w:rsid w:val="00BF3C47"/>
    <w:rsid w:val="00BF3C8D"/>
    <w:rsid w:val="00BF3FC8"/>
    <w:rsid w:val="00BF4056"/>
    <w:rsid w:val="00BF4FBB"/>
    <w:rsid w:val="00BF6593"/>
    <w:rsid w:val="00BF6EBA"/>
    <w:rsid w:val="00C0057B"/>
    <w:rsid w:val="00C018CE"/>
    <w:rsid w:val="00C02AFE"/>
    <w:rsid w:val="00C031B8"/>
    <w:rsid w:val="00C03FE3"/>
    <w:rsid w:val="00C056A3"/>
    <w:rsid w:val="00C0626D"/>
    <w:rsid w:val="00C0676E"/>
    <w:rsid w:val="00C06EDC"/>
    <w:rsid w:val="00C07901"/>
    <w:rsid w:val="00C07E51"/>
    <w:rsid w:val="00C101FC"/>
    <w:rsid w:val="00C10454"/>
    <w:rsid w:val="00C108DA"/>
    <w:rsid w:val="00C10FD6"/>
    <w:rsid w:val="00C1118D"/>
    <w:rsid w:val="00C1166C"/>
    <w:rsid w:val="00C127BF"/>
    <w:rsid w:val="00C135A6"/>
    <w:rsid w:val="00C14CB7"/>
    <w:rsid w:val="00C150B4"/>
    <w:rsid w:val="00C151B0"/>
    <w:rsid w:val="00C153AE"/>
    <w:rsid w:val="00C1649F"/>
    <w:rsid w:val="00C17414"/>
    <w:rsid w:val="00C17B93"/>
    <w:rsid w:val="00C17C5F"/>
    <w:rsid w:val="00C17FFA"/>
    <w:rsid w:val="00C202A2"/>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DEA"/>
    <w:rsid w:val="00C40E84"/>
    <w:rsid w:val="00C41040"/>
    <w:rsid w:val="00C41BD2"/>
    <w:rsid w:val="00C41E53"/>
    <w:rsid w:val="00C42D04"/>
    <w:rsid w:val="00C44300"/>
    <w:rsid w:val="00C44C16"/>
    <w:rsid w:val="00C44C9D"/>
    <w:rsid w:val="00C45992"/>
    <w:rsid w:val="00C460CE"/>
    <w:rsid w:val="00C46AB4"/>
    <w:rsid w:val="00C46BDD"/>
    <w:rsid w:val="00C47B0E"/>
    <w:rsid w:val="00C47B54"/>
    <w:rsid w:val="00C47C37"/>
    <w:rsid w:val="00C47F87"/>
    <w:rsid w:val="00C50213"/>
    <w:rsid w:val="00C51496"/>
    <w:rsid w:val="00C51A3E"/>
    <w:rsid w:val="00C52D19"/>
    <w:rsid w:val="00C53C47"/>
    <w:rsid w:val="00C53FE8"/>
    <w:rsid w:val="00C543FB"/>
    <w:rsid w:val="00C54C62"/>
    <w:rsid w:val="00C55BB0"/>
    <w:rsid w:val="00C5615C"/>
    <w:rsid w:val="00C564E3"/>
    <w:rsid w:val="00C57157"/>
    <w:rsid w:val="00C57B4A"/>
    <w:rsid w:val="00C57F3A"/>
    <w:rsid w:val="00C607AB"/>
    <w:rsid w:val="00C60F3A"/>
    <w:rsid w:val="00C6134C"/>
    <w:rsid w:val="00C61420"/>
    <w:rsid w:val="00C61A69"/>
    <w:rsid w:val="00C61DAE"/>
    <w:rsid w:val="00C62D43"/>
    <w:rsid w:val="00C62DEA"/>
    <w:rsid w:val="00C6303A"/>
    <w:rsid w:val="00C6312D"/>
    <w:rsid w:val="00C64D5B"/>
    <w:rsid w:val="00C65425"/>
    <w:rsid w:val="00C65AEA"/>
    <w:rsid w:val="00C66249"/>
    <w:rsid w:val="00C66ACD"/>
    <w:rsid w:val="00C674C9"/>
    <w:rsid w:val="00C67885"/>
    <w:rsid w:val="00C70011"/>
    <w:rsid w:val="00C70809"/>
    <w:rsid w:val="00C70BB9"/>
    <w:rsid w:val="00C712D7"/>
    <w:rsid w:val="00C71B90"/>
    <w:rsid w:val="00C71D8A"/>
    <w:rsid w:val="00C721B2"/>
    <w:rsid w:val="00C72CFE"/>
    <w:rsid w:val="00C74081"/>
    <w:rsid w:val="00C753A6"/>
    <w:rsid w:val="00C802BC"/>
    <w:rsid w:val="00C80371"/>
    <w:rsid w:val="00C81220"/>
    <w:rsid w:val="00C81E33"/>
    <w:rsid w:val="00C81EFE"/>
    <w:rsid w:val="00C82BC3"/>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CC2"/>
    <w:rsid w:val="00C9763E"/>
    <w:rsid w:val="00C97919"/>
    <w:rsid w:val="00CA08DD"/>
    <w:rsid w:val="00CA267B"/>
    <w:rsid w:val="00CA3B4E"/>
    <w:rsid w:val="00CA5562"/>
    <w:rsid w:val="00CA5C93"/>
    <w:rsid w:val="00CA6BF4"/>
    <w:rsid w:val="00CA70F7"/>
    <w:rsid w:val="00CA7AF9"/>
    <w:rsid w:val="00CB0370"/>
    <w:rsid w:val="00CB14B1"/>
    <w:rsid w:val="00CB1BE2"/>
    <w:rsid w:val="00CB2A49"/>
    <w:rsid w:val="00CB3BD0"/>
    <w:rsid w:val="00CB41D3"/>
    <w:rsid w:val="00CB4CEF"/>
    <w:rsid w:val="00CB59E5"/>
    <w:rsid w:val="00CB5B96"/>
    <w:rsid w:val="00CB6A2F"/>
    <w:rsid w:val="00CB7121"/>
    <w:rsid w:val="00CB758C"/>
    <w:rsid w:val="00CB76BF"/>
    <w:rsid w:val="00CB7A9F"/>
    <w:rsid w:val="00CC0292"/>
    <w:rsid w:val="00CC0A61"/>
    <w:rsid w:val="00CC16E2"/>
    <w:rsid w:val="00CC377B"/>
    <w:rsid w:val="00CC4714"/>
    <w:rsid w:val="00CC4C97"/>
    <w:rsid w:val="00CC4CC0"/>
    <w:rsid w:val="00CC604A"/>
    <w:rsid w:val="00CC69D0"/>
    <w:rsid w:val="00CC7B98"/>
    <w:rsid w:val="00CD0105"/>
    <w:rsid w:val="00CD0FFB"/>
    <w:rsid w:val="00CD13C7"/>
    <w:rsid w:val="00CD1756"/>
    <w:rsid w:val="00CD3953"/>
    <w:rsid w:val="00CD5669"/>
    <w:rsid w:val="00CD5736"/>
    <w:rsid w:val="00CD5C80"/>
    <w:rsid w:val="00CD7177"/>
    <w:rsid w:val="00CD776F"/>
    <w:rsid w:val="00CE05E6"/>
    <w:rsid w:val="00CE0B70"/>
    <w:rsid w:val="00CE1EDB"/>
    <w:rsid w:val="00CE32FC"/>
    <w:rsid w:val="00CE3A1E"/>
    <w:rsid w:val="00CE45A8"/>
    <w:rsid w:val="00CE4781"/>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654A"/>
    <w:rsid w:val="00CF686D"/>
    <w:rsid w:val="00CF72C7"/>
    <w:rsid w:val="00D0010A"/>
    <w:rsid w:val="00D001B1"/>
    <w:rsid w:val="00D00398"/>
    <w:rsid w:val="00D00D6A"/>
    <w:rsid w:val="00D01F24"/>
    <w:rsid w:val="00D023D6"/>
    <w:rsid w:val="00D0262F"/>
    <w:rsid w:val="00D0344B"/>
    <w:rsid w:val="00D0362A"/>
    <w:rsid w:val="00D03E4B"/>
    <w:rsid w:val="00D04BEA"/>
    <w:rsid w:val="00D0538B"/>
    <w:rsid w:val="00D066B6"/>
    <w:rsid w:val="00D06A25"/>
    <w:rsid w:val="00D07136"/>
    <w:rsid w:val="00D1105F"/>
    <w:rsid w:val="00D12246"/>
    <w:rsid w:val="00D12F38"/>
    <w:rsid w:val="00D14558"/>
    <w:rsid w:val="00D14655"/>
    <w:rsid w:val="00D14F67"/>
    <w:rsid w:val="00D16F34"/>
    <w:rsid w:val="00D170E9"/>
    <w:rsid w:val="00D17363"/>
    <w:rsid w:val="00D177AD"/>
    <w:rsid w:val="00D17F53"/>
    <w:rsid w:val="00D2003E"/>
    <w:rsid w:val="00D22966"/>
    <w:rsid w:val="00D22A7E"/>
    <w:rsid w:val="00D23BB3"/>
    <w:rsid w:val="00D23F61"/>
    <w:rsid w:val="00D24647"/>
    <w:rsid w:val="00D25D20"/>
    <w:rsid w:val="00D26151"/>
    <w:rsid w:val="00D2671E"/>
    <w:rsid w:val="00D269FA"/>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63C"/>
    <w:rsid w:val="00D45FA9"/>
    <w:rsid w:val="00D46F80"/>
    <w:rsid w:val="00D4752C"/>
    <w:rsid w:val="00D47D51"/>
    <w:rsid w:val="00D50FAA"/>
    <w:rsid w:val="00D51362"/>
    <w:rsid w:val="00D51F6E"/>
    <w:rsid w:val="00D52901"/>
    <w:rsid w:val="00D53FE8"/>
    <w:rsid w:val="00D54578"/>
    <w:rsid w:val="00D54E51"/>
    <w:rsid w:val="00D55DA5"/>
    <w:rsid w:val="00D564F4"/>
    <w:rsid w:val="00D56E12"/>
    <w:rsid w:val="00D600A2"/>
    <w:rsid w:val="00D60C77"/>
    <w:rsid w:val="00D61689"/>
    <w:rsid w:val="00D61B1E"/>
    <w:rsid w:val="00D6213F"/>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C7F"/>
    <w:rsid w:val="00D737CF"/>
    <w:rsid w:val="00D73E05"/>
    <w:rsid w:val="00D74053"/>
    <w:rsid w:val="00D74BCA"/>
    <w:rsid w:val="00D75E22"/>
    <w:rsid w:val="00D7642F"/>
    <w:rsid w:val="00D7714C"/>
    <w:rsid w:val="00D7753D"/>
    <w:rsid w:val="00D77972"/>
    <w:rsid w:val="00D77FA9"/>
    <w:rsid w:val="00D80517"/>
    <w:rsid w:val="00D80DF9"/>
    <w:rsid w:val="00D82429"/>
    <w:rsid w:val="00D82F5E"/>
    <w:rsid w:val="00D8422C"/>
    <w:rsid w:val="00D84299"/>
    <w:rsid w:val="00D8443D"/>
    <w:rsid w:val="00D86879"/>
    <w:rsid w:val="00D87CE2"/>
    <w:rsid w:val="00D87D30"/>
    <w:rsid w:val="00D91DE5"/>
    <w:rsid w:val="00D923AB"/>
    <w:rsid w:val="00D9271C"/>
    <w:rsid w:val="00D92D72"/>
    <w:rsid w:val="00D93238"/>
    <w:rsid w:val="00D933B7"/>
    <w:rsid w:val="00D939BC"/>
    <w:rsid w:val="00D93F35"/>
    <w:rsid w:val="00D940F5"/>
    <w:rsid w:val="00D94E07"/>
    <w:rsid w:val="00D960B6"/>
    <w:rsid w:val="00D96A71"/>
    <w:rsid w:val="00D970BD"/>
    <w:rsid w:val="00D9768D"/>
    <w:rsid w:val="00DA0A43"/>
    <w:rsid w:val="00DA2EFA"/>
    <w:rsid w:val="00DA32C0"/>
    <w:rsid w:val="00DA3BB7"/>
    <w:rsid w:val="00DA3ECD"/>
    <w:rsid w:val="00DA4C2D"/>
    <w:rsid w:val="00DA616F"/>
    <w:rsid w:val="00DA6C63"/>
    <w:rsid w:val="00DA7471"/>
    <w:rsid w:val="00DA7952"/>
    <w:rsid w:val="00DA7F18"/>
    <w:rsid w:val="00DB200F"/>
    <w:rsid w:val="00DB2A57"/>
    <w:rsid w:val="00DB418E"/>
    <w:rsid w:val="00DB5491"/>
    <w:rsid w:val="00DB5F7D"/>
    <w:rsid w:val="00DB780B"/>
    <w:rsid w:val="00DB79AC"/>
    <w:rsid w:val="00DC0AD3"/>
    <w:rsid w:val="00DC155D"/>
    <w:rsid w:val="00DC1636"/>
    <w:rsid w:val="00DC16B6"/>
    <w:rsid w:val="00DC1F84"/>
    <w:rsid w:val="00DC2407"/>
    <w:rsid w:val="00DC3B4C"/>
    <w:rsid w:val="00DC4CE6"/>
    <w:rsid w:val="00DC4CEC"/>
    <w:rsid w:val="00DC5314"/>
    <w:rsid w:val="00DC6F54"/>
    <w:rsid w:val="00DC7E76"/>
    <w:rsid w:val="00DD092C"/>
    <w:rsid w:val="00DD1B08"/>
    <w:rsid w:val="00DD32CE"/>
    <w:rsid w:val="00DD4977"/>
    <w:rsid w:val="00DD525A"/>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1F64"/>
    <w:rsid w:val="00E024B6"/>
    <w:rsid w:val="00E03BD0"/>
    <w:rsid w:val="00E03E4F"/>
    <w:rsid w:val="00E04524"/>
    <w:rsid w:val="00E05A76"/>
    <w:rsid w:val="00E05AE2"/>
    <w:rsid w:val="00E05FA7"/>
    <w:rsid w:val="00E07C1C"/>
    <w:rsid w:val="00E10DE2"/>
    <w:rsid w:val="00E10F1F"/>
    <w:rsid w:val="00E11773"/>
    <w:rsid w:val="00E119D8"/>
    <w:rsid w:val="00E121FC"/>
    <w:rsid w:val="00E12470"/>
    <w:rsid w:val="00E127E7"/>
    <w:rsid w:val="00E133C1"/>
    <w:rsid w:val="00E13C79"/>
    <w:rsid w:val="00E15604"/>
    <w:rsid w:val="00E15F47"/>
    <w:rsid w:val="00E16567"/>
    <w:rsid w:val="00E16EE9"/>
    <w:rsid w:val="00E20089"/>
    <w:rsid w:val="00E20798"/>
    <w:rsid w:val="00E212BB"/>
    <w:rsid w:val="00E21330"/>
    <w:rsid w:val="00E21955"/>
    <w:rsid w:val="00E22A69"/>
    <w:rsid w:val="00E23249"/>
    <w:rsid w:val="00E236A3"/>
    <w:rsid w:val="00E238ED"/>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749F"/>
    <w:rsid w:val="00E377AE"/>
    <w:rsid w:val="00E378D1"/>
    <w:rsid w:val="00E3793E"/>
    <w:rsid w:val="00E40F09"/>
    <w:rsid w:val="00E40F68"/>
    <w:rsid w:val="00E4198E"/>
    <w:rsid w:val="00E41A32"/>
    <w:rsid w:val="00E41BDD"/>
    <w:rsid w:val="00E4225E"/>
    <w:rsid w:val="00E42F89"/>
    <w:rsid w:val="00E4463A"/>
    <w:rsid w:val="00E46248"/>
    <w:rsid w:val="00E465FB"/>
    <w:rsid w:val="00E46BF6"/>
    <w:rsid w:val="00E470DD"/>
    <w:rsid w:val="00E47AE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CF0"/>
    <w:rsid w:val="00E64564"/>
    <w:rsid w:val="00E64DE4"/>
    <w:rsid w:val="00E6513F"/>
    <w:rsid w:val="00E65C6E"/>
    <w:rsid w:val="00E662E8"/>
    <w:rsid w:val="00E665F0"/>
    <w:rsid w:val="00E66DD0"/>
    <w:rsid w:val="00E672FC"/>
    <w:rsid w:val="00E677A6"/>
    <w:rsid w:val="00E70147"/>
    <w:rsid w:val="00E710C6"/>
    <w:rsid w:val="00E719B1"/>
    <w:rsid w:val="00E71F70"/>
    <w:rsid w:val="00E72FB4"/>
    <w:rsid w:val="00E74E0D"/>
    <w:rsid w:val="00E74E9B"/>
    <w:rsid w:val="00E75526"/>
    <w:rsid w:val="00E7658F"/>
    <w:rsid w:val="00E765C3"/>
    <w:rsid w:val="00E76C7D"/>
    <w:rsid w:val="00E77515"/>
    <w:rsid w:val="00E779D0"/>
    <w:rsid w:val="00E77DDE"/>
    <w:rsid w:val="00E80C40"/>
    <w:rsid w:val="00E80C7C"/>
    <w:rsid w:val="00E81469"/>
    <w:rsid w:val="00E82E8D"/>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409D"/>
    <w:rsid w:val="00E945BE"/>
    <w:rsid w:val="00E94A3D"/>
    <w:rsid w:val="00E950DC"/>
    <w:rsid w:val="00E9634A"/>
    <w:rsid w:val="00E9695D"/>
    <w:rsid w:val="00E9783D"/>
    <w:rsid w:val="00E97A20"/>
    <w:rsid w:val="00EA0240"/>
    <w:rsid w:val="00EA058C"/>
    <w:rsid w:val="00EA2B55"/>
    <w:rsid w:val="00EA2C59"/>
    <w:rsid w:val="00EA3A76"/>
    <w:rsid w:val="00EA3DAF"/>
    <w:rsid w:val="00EA4456"/>
    <w:rsid w:val="00EA53C3"/>
    <w:rsid w:val="00EA5428"/>
    <w:rsid w:val="00EA589F"/>
    <w:rsid w:val="00EA5C6F"/>
    <w:rsid w:val="00EA68AB"/>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850"/>
    <w:rsid w:val="00ED7E1B"/>
    <w:rsid w:val="00EE0187"/>
    <w:rsid w:val="00EE216D"/>
    <w:rsid w:val="00EE2175"/>
    <w:rsid w:val="00EE362E"/>
    <w:rsid w:val="00EE3747"/>
    <w:rsid w:val="00EE54E4"/>
    <w:rsid w:val="00EE568B"/>
    <w:rsid w:val="00EE569B"/>
    <w:rsid w:val="00EE7AEF"/>
    <w:rsid w:val="00EF02A8"/>
    <w:rsid w:val="00EF0844"/>
    <w:rsid w:val="00EF14E7"/>
    <w:rsid w:val="00EF1B93"/>
    <w:rsid w:val="00EF294F"/>
    <w:rsid w:val="00EF2FB1"/>
    <w:rsid w:val="00EF3D89"/>
    <w:rsid w:val="00EF5837"/>
    <w:rsid w:val="00EF5CD6"/>
    <w:rsid w:val="00EF71D5"/>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3B33"/>
    <w:rsid w:val="00F14688"/>
    <w:rsid w:val="00F15E81"/>
    <w:rsid w:val="00F166CC"/>
    <w:rsid w:val="00F17DF8"/>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146A"/>
    <w:rsid w:val="00F31B89"/>
    <w:rsid w:val="00F355B9"/>
    <w:rsid w:val="00F36B3D"/>
    <w:rsid w:val="00F375C8"/>
    <w:rsid w:val="00F3778F"/>
    <w:rsid w:val="00F37FE7"/>
    <w:rsid w:val="00F40F31"/>
    <w:rsid w:val="00F4117E"/>
    <w:rsid w:val="00F41F64"/>
    <w:rsid w:val="00F424DF"/>
    <w:rsid w:val="00F42912"/>
    <w:rsid w:val="00F42B68"/>
    <w:rsid w:val="00F4317A"/>
    <w:rsid w:val="00F446E8"/>
    <w:rsid w:val="00F459BD"/>
    <w:rsid w:val="00F469B0"/>
    <w:rsid w:val="00F47C80"/>
    <w:rsid w:val="00F500E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7091"/>
    <w:rsid w:val="00F57173"/>
    <w:rsid w:val="00F57B74"/>
    <w:rsid w:val="00F62C01"/>
    <w:rsid w:val="00F63597"/>
    <w:rsid w:val="00F64E8C"/>
    <w:rsid w:val="00F65056"/>
    <w:rsid w:val="00F652B6"/>
    <w:rsid w:val="00F676D3"/>
    <w:rsid w:val="00F70135"/>
    <w:rsid w:val="00F70B69"/>
    <w:rsid w:val="00F73949"/>
    <w:rsid w:val="00F73D9C"/>
    <w:rsid w:val="00F73EEF"/>
    <w:rsid w:val="00F740CA"/>
    <w:rsid w:val="00F74404"/>
    <w:rsid w:val="00F76E71"/>
    <w:rsid w:val="00F77933"/>
    <w:rsid w:val="00F81374"/>
    <w:rsid w:val="00F813DC"/>
    <w:rsid w:val="00F81753"/>
    <w:rsid w:val="00F81DC2"/>
    <w:rsid w:val="00F82626"/>
    <w:rsid w:val="00F828AB"/>
    <w:rsid w:val="00F83169"/>
    <w:rsid w:val="00F835A8"/>
    <w:rsid w:val="00F83C26"/>
    <w:rsid w:val="00F83C83"/>
    <w:rsid w:val="00F84273"/>
    <w:rsid w:val="00F85501"/>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9D1"/>
    <w:rsid w:val="00FA1630"/>
    <w:rsid w:val="00FA164E"/>
    <w:rsid w:val="00FA1DC3"/>
    <w:rsid w:val="00FA21B7"/>
    <w:rsid w:val="00FA322C"/>
    <w:rsid w:val="00FA324D"/>
    <w:rsid w:val="00FA377A"/>
    <w:rsid w:val="00FA51AC"/>
    <w:rsid w:val="00FA5754"/>
    <w:rsid w:val="00FA6B97"/>
    <w:rsid w:val="00FA6F42"/>
    <w:rsid w:val="00FA7D0F"/>
    <w:rsid w:val="00FA7E97"/>
    <w:rsid w:val="00FB14A6"/>
    <w:rsid w:val="00FB1738"/>
    <w:rsid w:val="00FB1F69"/>
    <w:rsid w:val="00FB207A"/>
    <w:rsid w:val="00FB355F"/>
    <w:rsid w:val="00FB36D5"/>
    <w:rsid w:val="00FB39F9"/>
    <w:rsid w:val="00FB468A"/>
    <w:rsid w:val="00FB4D54"/>
    <w:rsid w:val="00FB5B6E"/>
    <w:rsid w:val="00FB6F4A"/>
    <w:rsid w:val="00FB7756"/>
    <w:rsid w:val="00FB7B60"/>
    <w:rsid w:val="00FB7F08"/>
    <w:rsid w:val="00FC313B"/>
    <w:rsid w:val="00FC33D3"/>
    <w:rsid w:val="00FC3606"/>
    <w:rsid w:val="00FC47F4"/>
    <w:rsid w:val="00FC4AE7"/>
    <w:rsid w:val="00FC5283"/>
    <w:rsid w:val="00FC5536"/>
    <w:rsid w:val="00FC557D"/>
    <w:rsid w:val="00FC5726"/>
    <w:rsid w:val="00FC59F0"/>
    <w:rsid w:val="00FC5D2E"/>
    <w:rsid w:val="00FC694E"/>
    <w:rsid w:val="00FC7B25"/>
    <w:rsid w:val="00FD02EC"/>
    <w:rsid w:val="00FD1093"/>
    <w:rsid w:val="00FD11D9"/>
    <w:rsid w:val="00FD1858"/>
    <w:rsid w:val="00FD24A8"/>
    <w:rsid w:val="00FD2CD5"/>
    <w:rsid w:val="00FD3148"/>
    <w:rsid w:val="00FD3782"/>
    <w:rsid w:val="00FD38E8"/>
    <w:rsid w:val="00FD3CFB"/>
    <w:rsid w:val="00FD3DED"/>
    <w:rsid w:val="00FD3E0A"/>
    <w:rsid w:val="00FD40D2"/>
    <w:rsid w:val="00FD45EC"/>
    <w:rsid w:val="00FD59F2"/>
    <w:rsid w:val="00FD5B76"/>
    <w:rsid w:val="00FD5E1F"/>
    <w:rsid w:val="00FD5E42"/>
    <w:rsid w:val="00FD6637"/>
    <w:rsid w:val="00FD687A"/>
    <w:rsid w:val="00FD72E5"/>
    <w:rsid w:val="00FE00BD"/>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87D"/>
    <w:rsid w:val="00FF3DCD"/>
    <w:rsid w:val="00FF543B"/>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28"/>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28"/>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6B9C2-74E5-4325-827D-949EAA16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5438</Words>
  <Characters>30998</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7</cp:revision>
  <dcterms:created xsi:type="dcterms:W3CDTF">2017-08-11T02:49:00Z</dcterms:created>
  <dcterms:modified xsi:type="dcterms:W3CDTF">2017-08-11T07:33:00Z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2A02109ED4621D176B14DF1942495BFA1868CADD691B6C510D8466DAEB7D580D</vt:lpwstr>
  </property>
  <property fmtid="{D5CDD505-2E9C-101B-9397-08002B2CF9AE}" pid="2" name="NSCPROP">
    <vt:lpwstr>NSCCustomProperty</vt:lpwstr>
  </property>
  <property fmtid="{D5CDD505-2E9C-101B-9397-08002B2CF9AE}" pid="3" name="NSCPROP_SA">
    <vt:lpwstr>C:\mySingle\TEMP\R1-17xxxxx  NR 4-step random access procedure.docx</vt:lpwstr>
  </property>
</Properties>
</file>