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33F" w:rsidRPr="00055BF4" w:rsidRDefault="0062333F" w:rsidP="0062333F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2C650D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90                                            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ab/>
        <w:t>R1-1</w:t>
      </w:r>
      <w:r w:rsidR="00055BF4">
        <w:rPr>
          <w:rFonts w:ascii="Arial" w:eastAsiaTheme="minorEastAsia" w:hAnsi="Arial" w:hint="eastAsia"/>
          <w:b/>
          <w:sz w:val="22"/>
          <w:szCs w:val="22"/>
          <w:lang w:eastAsia="zh-CN"/>
        </w:rPr>
        <w:t>713546</w:t>
      </w:r>
    </w:p>
    <w:p w:rsidR="0062333F" w:rsidRPr="002C650D" w:rsidRDefault="0062333F" w:rsidP="0062333F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Prague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>,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proofErr w:type="spellStart"/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Czechia</w:t>
      </w:r>
      <w:proofErr w:type="spellEnd"/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21th 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25th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August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62333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5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.2.7.</w:t>
      </w:r>
      <w:r w:rsidR="0062333F">
        <w:rPr>
          <w:rFonts w:ascii="Arial" w:eastAsiaTheme="minorEastAsia" w:hAnsi="Arial" w:hint="eastAsia"/>
          <w:b/>
          <w:sz w:val="22"/>
          <w:szCs w:val="22"/>
          <w:lang w:eastAsia="zh-CN"/>
        </w:rPr>
        <w:t>1.3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FF1D86" w:rsidRDefault="00FE23A2" w:rsidP="00FF1D8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FF1D86" w:rsidRPr="00FF1D86">
        <w:rPr>
          <w:rFonts w:ascii="Arial" w:eastAsia="MS Mincho" w:hAnsi="Arial"/>
          <w:b/>
          <w:sz w:val="22"/>
          <w:szCs w:val="22"/>
          <w:lang w:eastAsia="zh-CN"/>
        </w:rPr>
        <w:t>New SPS mechanism for power saving</w:t>
      </w:r>
    </w:p>
    <w:p w:rsidR="00FE23A2" w:rsidRPr="00FF1D86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BA5A2A" w:rsidRDefault="00BA5A2A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>In RAN #75 meeting, a Rel-15 new WID on further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agreed, including:</w:t>
      </w:r>
    </w:p>
    <w:p w:rsidR="00BA5A2A" w:rsidRPr="00BA5A2A" w:rsidRDefault="00BA5A2A" w:rsidP="00BA5A2A">
      <w:pPr>
        <w:spacing w:after="0" w:line="276" w:lineRule="auto"/>
        <w:rPr>
          <w:b/>
          <w:bCs/>
          <w:i/>
          <w:u w:val="single"/>
        </w:rPr>
      </w:pPr>
      <w:r w:rsidRPr="00BA5A2A">
        <w:rPr>
          <w:b/>
          <w:bCs/>
          <w:i/>
          <w:u w:val="single"/>
        </w:rPr>
        <w:t>Further latency and power consumption reduction</w:t>
      </w:r>
    </w:p>
    <w:p w:rsidR="00BA5A2A" w:rsidRPr="00BA5A2A" w:rsidRDefault="00BA5A2A" w:rsidP="00BA5A2A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ja-JP"/>
        </w:rPr>
        <w:t>Power consumption reduction for physical channels</w:t>
      </w:r>
    </w:p>
    <w:p w:rsidR="00BA5A2A" w:rsidRPr="00BA5A2A" w:rsidRDefault="00BA5A2A" w:rsidP="00BA5A2A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zh-CN"/>
        </w:rPr>
        <w:t xml:space="preserve">Study and, if found beneficial, specify </w:t>
      </w:r>
      <w:r w:rsidRPr="00BA5A2A">
        <w:rPr>
          <w:i/>
          <w:lang w:eastAsia="ja-JP"/>
        </w:rPr>
        <w:t>for idle mode paging and/or connected mode DRX</w:t>
      </w:r>
      <w:r w:rsidRPr="00BA5A2A">
        <w:rPr>
          <w:i/>
          <w:lang w:eastAsia="zh-CN"/>
        </w:rPr>
        <w:t xml:space="preserve">, </w:t>
      </w:r>
      <w:r w:rsidRPr="00BA5A2A">
        <w:rPr>
          <w:i/>
          <w:lang w:eastAsia="ja-JP"/>
        </w:rPr>
        <w:t>physical signal/channel that can be efficiently decoded or detected prior to decoding NPDCCH/NPDSCH. [RAN1,  RAN2,  RAN4]</w:t>
      </w:r>
    </w:p>
    <w:p w:rsidR="00BA5A2A" w:rsidRPr="00BA5A2A" w:rsidRDefault="00BA5A2A" w:rsidP="00BA5A2A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76" w:lineRule="auto"/>
        <w:ind w:right="-99"/>
        <w:textAlignment w:val="baseline"/>
        <w:rPr>
          <w:i/>
          <w:lang w:eastAsia="ja-JP"/>
        </w:rPr>
      </w:pPr>
      <w:r w:rsidRPr="00BA5A2A">
        <w:rPr>
          <w:i/>
          <w:lang w:eastAsia="ja-JP"/>
        </w:rPr>
        <w:t>Study and, if found beneficial, support UL/DL semi-persistent scheduling [RAN2, RAN1, RAN4]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/>
          <w:lang w:eastAsia="zh-CN"/>
        </w:rPr>
        <w:t>the</w:t>
      </w:r>
      <w:r w:rsidR="004134F1">
        <w:rPr>
          <w:rFonts w:eastAsiaTheme="minorEastAsia" w:hint="eastAsia"/>
          <w:lang w:eastAsia="zh-CN"/>
        </w:rPr>
        <w:t xml:space="preserve"> motivation and potential </w:t>
      </w:r>
      <w:r w:rsidR="004134F1">
        <w:rPr>
          <w:rFonts w:eastAsiaTheme="minorEastAsia"/>
          <w:lang w:eastAsia="zh-CN"/>
        </w:rPr>
        <w:t>benefits</w:t>
      </w:r>
      <w:r w:rsidR="004134F1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the semi-persistent scheduling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discussed. </w:t>
      </w:r>
      <w:bookmarkEnd w:id="0"/>
    </w:p>
    <w:p w:rsidR="0041108C" w:rsidRPr="0041108C" w:rsidRDefault="001E68C8" w:rsidP="0041108C">
      <w:pPr>
        <w:pStyle w:val="Heading1"/>
        <w:jc w:val="both"/>
        <w:rPr>
          <w:color w:val="000000"/>
          <w:sz w:val="32"/>
          <w:lang w:val="en-US" w:eastAsia="ko-KR"/>
        </w:rPr>
      </w:pPr>
      <w:r>
        <w:rPr>
          <w:rFonts w:hint="eastAsia"/>
          <w:color w:val="000000"/>
          <w:sz w:val="32"/>
          <w:lang w:val="en-US" w:eastAsia="ko-KR"/>
        </w:rPr>
        <w:t>S</w:t>
      </w:r>
      <w:r w:rsidR="00713F12">
        <w:rPr>
          <w:rFonts w:hint="eastAsia"/>
          <w:color w:val="000000"/>
          <w:sz w:val="32"/>
          <w:lang w:val="en-US" w:eastAsia="ko-KR"/>
        </w:rPr>
        <w:t>emi-persistent scheduling</w:t>
      </w:r>
      <w:r>
        <w:rPr>
          <w:rFonts w:hint="eastAsia"/>
          <w:color w:val="000000"/>
          <w:sz w:val="32"/>
          <w:lang w:val="en-US" w:eastAsia="ko-KR"/>
        </w:rPr>
        <w:t xml:space="preserve"> for NB-</w:t>
      </w:r>
      <w:proofErr w:type="spellStart"/>
      <w:r>
        <w:rPr>
          <w:rFonts w:hint="eastAsia"/>
          <w:color w:val="000000"/>
          <w:sz w:val="32"/>
          <w:lang w:val="en-US" w:eastAsia="ko-KR"/>
        </w:rPr>
        <w:t>IoT</w:t>
      </w:r>
      <w:proofErr w:type="spellEnd"/>
    </w:p>
    <w:p w:rsidR="003351C1" w:rsidRDefault="00286A5B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LTE introduced semi-persistent scheduling to reduce PDCCH overhead, especially for </w:t>
      </w:r>
      <w:proofErr w:type="spellStart"/>
      <w:r>
        <w:rPr>
          <w:rFonts w:eastAsiaTheme="minorEastAsia" w:hint="eastAsia"/>
          <w:lang w:eastAsia="zh-CN"/>
        </w:rPr>
        <w:t>VoLTE</w:t>
      </w:r>
      <w:proofErr w:type="spellEnd"/>
      <w:r>
        <w:rPr>
          <w:rFonts w:eastAsiaTheme="minorEastAsia" w:hint="eastAsia"/>
          <w:lang w:eastAsia="zh-CN"/>
        </w:rPr>
        <w:t xml:space="preserve"> service, which is characterized by regularly occurring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of relatively small payloads. </w:t>
      </w:r>
      <w:proofErr w:type="gramStart"/>
      <w:r>
        <w:rPr>
          <w:rFonts w:eastAsiaTheme="minorEastAsia" w:hint="eastAsia"/>
          <w:lang w:eastAsia="zh-CN"/>
        </w:rPr>
        <w:t>eMTC</w:t>
      </w:r>
      <w:proofErr w:type="gramEnd"/>
      <w:r>
        <w:rPr>
          <w:rFonts w:eastAsiaTheme="minorEastAsia" w:hint="eastAsia"/>
          <w:lang w:eastAsia="zh-CN"/>
        </w:rPr>
        <w:t xml:space="preserve"> also support SPS for both UL/DL</w:t>
      </w:r>
      <w:r w:rsidR="009A6840">
        <w:rPr>
          <w:rFonts w:eastAsiaTheme="minorEastAsia" w:hint="eastAsia"/>
          <w:lang w:eastAsia="zh-CN"/>
        </w:rPr>
        <w:t xml:space="preserve"> for mode A</w:t>
      </w:r>
      <w:r w:rsidR="0092727A">
        <w:rPr>
          <w:rFonts w:eastAsiaTheme="minorEastAsia" w:hint="eastAsia"/>
          <w:lang w:eastAsia="zh-CN"/>
        </w:rPr>
        <w:t xml:space="preserve"> for similar </w:t>
      </w:r>
      <w:r w:rsidR="0092727A"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. </w:t>
      </w:r>
    </w:p>
    <w:p w:rsidR="0041108C" w:rsidRDefault="004E4EDF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SI phase for in GERAN, semi-persistent scheduling had been proposed. For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 xml:space="preserve">,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_Ref477790038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EC439C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semi-persistent scheduling for metering reports was proposed, which </w:t>
      </w:r>
      <w:r w:rsidRPr="00DA4D32">
        <w:rPr>
          <w:rFonts w:eastAsia="Malgun Gothic"/>
        </w:rPr>
        <w:t xml:space="preserve">are </w:t>
      </w:r>
      <w:r w:rsidRPr="009B3896">
        <w:rPr>
          <w:rFonts w:eastAsia="Malgun Gothic"/>
        </w:rPr>
        <w:t>characterized by regularly occurring reports of relatively small payloads</w:t>
      </w:r>
      <w:r>
        <w:rPr>
          <w:rFonts w:eastAsiaTheme="minorEastAsia" w:hint="eastAsia"/>
          <w:lang w:eastAsia="zh-CN"/>
        </w:rPr>
        <w:t xml:space="preserve">. </w:t>
      </w:r>
      <w:r w:rsidRPr="004E4EDF">
        <w:rPr>
          <w:rFonts w:eastAsia="Malgun Gothic"/>
          <w:lang w:eastAsia="ko-KR"/>
        </w:rPr>
        <w:t xml:space="preserve">It </w:t>
      </w:r>
      <w:r w:rsidRPr="004E4EDF">
        <w:rPr>
          <w:rFonts w:eastAsiaTheme="minorEastAsia" w:hint="eastAsia"/>
          <w:lang w:eastAsia="zh-CN"/>
        </w:rPr>
        <w:t xml:space="preserve">was </w:t>
      </w:r>
      <w:r w:rsidR="003351C1" w:rsidRPr="004E4EDF">
        <w:rPr>
          <w:rFonts w:eastAsiaTheme="minorEastAsia"/>
          <w:lang w:eastAsia="zh-CN"/>
        </w:rPr>
        <w:t>also</w:t>
      </w:r>
      <w:r w:rsidRPr="004E4EDF">
        <w:rPr>
          <w:rFonts w:eastAsia="Malgun Gothic"/>
          <w:lang w:eastAsia="ko-KR"/>
        </w:rPr>
        <w:t xml:space="preserve"> observed that semi-persistent scheduling in the </w:t>
      </w:r>
      <w:proofErr w:type="spellStart"/>
      <w:r w:rsidRPr="004E4EDF">
        <w:rPr>
          <w:rFonts w:eastAsia="Malgun Gothic"/>
          <w:lang w:eastAsia="ko-KR"/>
        </w:rPr>
        <w:t>CIoT</w:t>
      </w:r>
      <w:proofErr w:type="spellEnd"/>
      <w:r w:rsidRPr="004E4EDF">
        <w:rPr>
          <w:rFonts w:eastAsia="Malgun Gothic"/>
          <w:lang w:eastAsia="ko-KR"/>
        </w:rPr>
        <w:t xml:space="preserve"> systems is beneficial in terms of reducing </w:t>
      </w:r>
      <w:r w:rsidRPr="004E4EDF">
        <w:rPr>
          <w:rFonts w:eastAsia="Malgun Gothic"/>
          <w:bCs/>
          <w:lang w:eastAsia="ko-KR"/>
        </w:rPr>
        <w:t>RACH collision and signaling overhead, and hence reducing power consumption to achieve longer battery life.</w:t>
      </w:r>
      <w:r>
        <w:rPr>
          <w:rFonts w:eastAsiaTheme="minorEastAsia" w:hint="eastAsia"/>
          <w:lang w:eastAsia="zh-CN"/>
        </w:rPr>
        <w:t xml:space="preserve"> </w:t>
      </w:r>
      <w:r w:rsidR="00A9637F">
        <w:rPr>
          <w:rFonts w:eastAsiaTheme="minorEastAsia" w:hint="eastAsia"/>
          <w:lang w:eastAsia="zh-CN"/>
        </w:rPr>
        <w:t>For NB-</w:t>
      </w:r>
      <w:proofErr w:type="spellStart"/>
      <w:r w:rsidR="00A9637F">
        <w:rPr>
          <w:rFonts w:eastAsiaTheme="minorEastAsia" w:hint="eastAsia"/>
          <w:lang w:eastAsia="zh-CN"/>
        </w:rPr>
        <w:t>IoT</w:t>
      </w:r>
      <w:proofErr w:type="spellEnd"/>
      <w:r w:rsidR="00A9637F">
        <w:rPr>
          <w:rFonts w:eastAsiaTheme="minorEastAsia" w:hint="eastAsia"/>
          <w:lang w:eastAsia="zh-CN"/>
        </w:rPr>
        <w:t xml:space="preserve"> system, </w:t>
      </w:r>
      <w:r w:rsidR="00EC439C">
        <w:rPr>
          <w:rFonts w:eastAsiaTheme="minorEastAsia" w:hint="eastAsia"/>
          <w:lang w:eastAsia="zh-CN"/>
        </w:rPr>
        <w:t xml:space="preserve">similar </w:t>
      </w:r>
      <w:r w:rsidR="00EC439C">
        <w:rPr>
          <w:rFonts w:eastAsiaTheme="minorEastAsia"/>
          <w:lang w:eastAsia="zh-CN"/>
        </w:rPr>
        <w:t>benefits</w:t>
      </w:r>
      <w:r w:rsidR="00EC439C">
        <w:rPr>
          <w:rFonts w:eastAsiaTheme="minorEastAsia" w:hint="eastAsia"/>
          <w:lang w:eastAsia="zh-CN"/>
        </w:rPr>
        <w:t xml:space="preserve"> can be expected with</w:t>
      </w:r>
      <w:r w:rsidR="00A9637F">
        <w:rPr>
          <w:rFonts w:eastAsiaTheme="minorEastAsia" w:hint="eastAsia"/>
          <w:lang w:eastAsia="zh-CN"/>
        </w:rPr>
        <w:t xml:space="preserve"> SPS</w:t>
      </w:r>
      <w:r w:rsidR="00EC439C">
        <w:rPr>
          <w:rFonts w:eastAsiaTheme="minorEastAsia" w:hint="eastAsia"/>
          <w:lang w:eastAsia="zh-CN"/>
        </w:rPr>
        <w:t xml:space="preserve">. NPDCCH overhead </w:t>
      </w:r>
      <w:r w:rsidR="00A9637F">
        <w:rPr>
          <w:rFonts w:eastAsiaTheme="minorEastAsia" w:hint="eastAsia"/>
          <w:lang w:eastAsia="zh-CN"/>
        </w:rPr>
        <w:t xml:space="preserve">can </w:t>
      </w:r>
      <w:r w:rsidR="00EC439C">
        <w:rPr>
          <w:rFonts w:eastAsiaTheme="minorEastAsia" w:hint="eastAsia"/>
          <w:lang w:eastAsia="zh-CN"/>
        </w:rPr>
        <w:t xml:space="preserve">be </w:t>
      </w:r>
      <w:r w:rsidR="00A9637F" w:rsidRPr="00A9637F">
        <w:rPr>
          <w:rFonts w:eastAsiaTheme="minorEastAsia"/>
          <w:lang w:eastAsia="zh-CN"/>
        </w:rPr>
        <w:t>significant</w:t>
      </w:r>
      <w:r w:rsidR="00A9637F">
        <w:rPr>
          <w:rFonts w:eastAsiaTheme="minorEastAsia" w:hint="eastAsia"/>
          <w:lang w:eastAsia="zh-CN"/>
        </w:rPr>
        <w:t xml:space="preserve">ly </w:t>
      </w:r>
      <w:r w:rsidR="00EC439C">
        <w:rPr>
          <w:rFonts w:eastAsiaTheme="minorEastAsia"/>
          <w:lang w:eastAsia="zh-CN"/>
        </w:rPr>
        <w:t>reduce</w:t>
      </w:r>
      <w:r w:rsidR="00EC439C">
        <w:rPr>
          <w:rFonts w:eastAsiaTheme="minorEastAsia" w:hint="eastAsia"/>
          <w:lang w:eastAsia="zh-CN"/>
        </w:rPr>
        <w:t xml:space="preserve">d, as well as signaling overhead in RACH procedure. </w:t>
      </w:r>
    </w:p>
    <w:p w:rsidR="0041108C" w:rsidRDefault="0041108C" w:rsidP="0041108C">
      <w:pPr>
        <w:rPr>
          <w:rFonts w:eastAsiaTheme="minorEastAsia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#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1: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UL/DL SPS for NB-</w:t>
      </w:r>
      <w:proofErr w:type="spellStart"/>
      <w:r w:rsidRPr="00053FF7">
        <w:rPr>
          <w:rFonts w:eastAsiaTheme="minorEastAsia" w:hint="eastAsia"/>
          <w:i/>
          <w:color w:val="000000"/>
          <w:u w:val="single"/>
          <w:lang w:eastAsia="zh-CN"/>
        </w:rPr>
        <w:t>IoT</w:t>
      </w:r>
      <w:proofErr w:type="spellEnd"/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can reduce NPDCCH overhead, signaling overhead in RACH procedure</w:t>
      </w:r>
      <w:r>
        <w:rPr>
          <w:rFonts w:eastAsiaTheme="minorEastAsia" w:hint="eastAsia"/>
          <w:i/>
          <w:color w:val="000000"/>
          <w:u w:val="single"/>
          <w:lang w:eastAsia="zh-CN"/>
        </w:rPr>
        <w:t>.</w:t>
      </w:r>
    </w:p>
    <w:p w:rsidR="0041108C" w:rsidRDefault="0041108C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D62B59">
        <w:rPr>
          <w:rFonts w:eastAsiaTheme="minorEastAsia"/>
          <w:lang w:eastAsia="zh-CN"/>
        </w:rPr>
        <w:fldChar w:fldCharType="begin"/>
      </w:r>
      <w:r w:rsidR="00D62B59">
        <w:rPr>
          <w:rFonts w:eastAsiaTheme="minorEastAsia"/>
          <w:lang w:eastAsia="zh-CN"/>
        </w:rPr>
        <w:instrText xml:space="preserve"> </w:instrText>
      </w:r>
      <w:r w:rsidR="00D62B59">
        <w:rPr>
          <w:rFonts w:eastAsiaTheme="minorEastAsia" w:hint="eastAsia"/>
          <w:lang w:eastAsia="zh-CN"/>
        </w:rPr>
        <w:instrText>REF _Ref489801609 \r \h</w:instrText>
      </w:r>
      <w:r w:rsidR="00D62B59">
        <w:rPr>
          <w:rFonts w:eastAsiaTheme="minorEastAsia"/>
          <w:lang w:eastAsia="zh-CN"/>
        </w:rPr>
        <w:instrText xml:space="preserve"> </w:instrText>
      </w:r>
      <w:r w:rsidR="00D62B59">
        <w:rPr>
          <w:rFonts w:eastAsiaTheme="minorEastAsia"/>
          <w:lang w:eastAsia="zh-CN"/>
        </w:rPr>
      </w:r>
      <w:r w:rsidR="00D62B59">
        <w:rPr>
          <w:rFonts w:eastAsiaTheme="minorEastAsia"/>
          <w:lang w:eastAsia="zh-CN"/>
        </w:rPr>
        <w:fldChar w:fldCharType="separate"/>
      </w:r>
      <w:r w:rsidR="00D62B59">
        <w:rPr>
          <w:rFonts w:eastAsiaTheme="minorEastAsia"/>
          <w:lang w:eastAsia="zh-CN"/>
        </w:rPr>
        <w:t>[3]</w:t>
      </w:r>
      <w:r w:rsidR="00D62B59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it was proposed to use SPS to support SC-PTM, especially for SC-MTCH.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system, the max TBS is limited by one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for some cases, e.g., software upgrade, the </w:t>
      </w:r>
      <w:r>
        <w:rPr>
          <w:rFonts w:eastAsiaTheme="minorEastAsia"/>
          <w:lang w:eastAsia="zh-CN"/>
        </w:rPr>
        <w:t>payload</w:t>
      </w:r>
      <w:r>
        <w:rPr>
          <w:rFonts w:eastAsiaTheme="minorEastAsia" w:hint="eastAsia"/>
          <w:lang w:eastAsia="zh-CN"/>
        </w:rPr>
        <w:t xml:space="preserve"> is much larger than the max TBS. E</w:t>
      </w:r>
      <w:r>
        <w:rPr>
          <w:rFonts w:eastAsiaTheme="minorEastAsia"/>
          <w:lang w:eastAsia="zh-CN"/>
        </w:rPr>
        <w:t>specially</w:t>
      </w:r>
      <w:r>
        <w:rPr>
          <w:rFonts w:eastAsiaTheme="minorEastAsia" w:hint="eastAsia"/>
          <w:lang w:eastAsia="zh-CN"/>
        </w:rPr>
        <w:t xml:space="preserve">, considering the cell edge UEs in a </w:t>
      </w:r>
      <w:proofErr w:type="gramStart"/>
      <w:r>
        <w:rPr>
          <w:rFonts w:eastAsiaTheme="minorEastAsia" w:hint="eastAsia"/>
          <w:lang w:eastAsia="zh-CN"/>
        </w:rPr>
        <w:t>cell,</w:t>
      </w:r>
      <w:proofErr w:type="gramEnd"/>
      <w:r>
        <w:rPr>
          <w:rFonts w:eastAsiaTheme="minorEastAsia" w:hint="eastAsia"/>
          <w:lang w:eastAsia="zh-CN"/>
        </w:rPr>
        <w:t xml:space="preserve"> it is not optimal to use max TBS with high data rate.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multiple smaller TBS with SPS can be balance the system overhead and the performance. On the other hand, if some </w:t>
      </w:r>
      <w:r w:rsidRPr="0041108C"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>s</w:t>
      </w:r>
      <w:r w:rsidRPr="004110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be introduced to reduce NPDCCH monitoring, it will be helpful on power consumption saving.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idea was proposed for paging</w:t>
      </w:r>
      <w:r w:rsidR="00D62B59">
        <w:rPr>
          <w:rFonts w:eastAsiaTheme="minorEastAsia" w:hint="eastAsia"/>
          <w:lang w:eastAsia="zh-CN"/>
        </w:rPr>
        <w:t xml:space="preserve"> </w:t>
      </w:r>
      <w:r w:rsidR="00D62B59">
        <w:rPr>
          <w:rFonts w:eastAsiaTheme="minorEastAsia"/>
          <w:lang w:eastAsia="zh-CN"/>
        </w:rPr>
        <w:fldChar w:fldCharType="begin"/>
      </w:r>
      <w:r w:rsidR="00D62B59">
        <w:rPr>
          <w:rFonts w:eastAsiaTheme="minorEastAsia"/>
          <w:lang w:eastAsia="zh-CN"/>
        </w:rPr>
        <w:instrText xml:space="preserve"> </w:instrText>
      </w:r>
      <w:r w:rsidR="00D62B59">
        <w:rPr>
          <w:rFonts w:eastAsiaTheme="minorEastAsia" w:hint="eastAsia"/>
          <w:lang w:eastAsia="zh-CN"/>
        </w:rPr>
        <w:instrText>REF _Ref489801631 \r \h</w:instrText>
      </w:r>
      <w:r w:rsidR="00D62B59">
        <w:rPr>
          <w:rFonts w:eastAsiaTheme="minorEastAsia"/>
          <w:lang w:eastAsia="zh-CN"/>
        </w:rPr>
        <w:instrText xml:space="preserve"> </w:instrText>
      </w:r>
      <w:r w:rsidR="00D62B59">
        <w:rPr>
          <w:rFonts w:eastAsiaTheme="minorEastAsia"/>
          <w:lang w:eastAsia="zh-CN"/>
        </w:rPr>
      </w:r>
      <w:r w:rsidR="00D62B59">
        <w:rPr>
          <w:rFonts w:eastAsiaTheme="minorEastAsia"/>
          <w:lang w:eastAsia="zh-CN"/>
        </w:rPr>
        <w:fldChar w:fldCharType="separate"/>
      </w:r>
      <w:r w:rsidR="00D62B59">
        <w:rPr>
          <w:rFonts w:eastAsiaTheme="minorEastAsia"/>
          <w:lang w:eastAsia="zh-CN"/>
        </w:rPr>
        <w:t>[4]</w:t>
      </w:r>
      <w:r w:rsidR="00D62B59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i.e., SPS for paging with a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wake up signal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can save more power consumption to monitor paging in idle more. </w:t>
      </w:r>
    </w:p>
    <w:p w:rsidR="0017761D" w:rsidRDefault="0017761D" w:rsidP="004E4EDF">
      <w:pPr>
        <w:rPr>
          <w:rFonts w:eastAsiaTheme="minorEastAsia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lastRenderedPageBreak/>
        <w:t xml:space="preserve">Observation </w:t>
      </w:r>
      <w:r w:rsidR="00BF7837">
        <w:rPr>
          <w:rFonts w:eastAsiaTheme="minorEastAsia" w:hint="eastAsia"/>
          <w:b/>
          <w:i/>
          <w:color w:val="000000"/>
          <w:u w:val="single"/>
          <w:lang w:eastAsia="zh-CN"/>
        </w:rPr>
        <w:t>#</w:t>
      </w:r>
      <w:r w:rsidR="0041108C"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UL/DL SPS for </w:t>
      </w:r>
      <w:r w:rsidR="0041108C">
        <w:rPr>
          <w:rFonts w:eastAsiaTheme="minorEastAsia" w:hint="eastAsia"/>
          <w:i/>
          <w:color w:val="000000"/>
          <w:u w:val="single"/>
          <w:lang w:eastAsia="zh-CN"/>
        </w:rPr>
        <w:t xml:space="preserve">SC-PTM and paging with some mechanism to reduce NPDCCH monitoring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can reduce </w:t>
      </w:r>
      <w:r w:rsidR="0041108C">
        <w:rPr>
          <w:rFonts w:eastAsiaTheme="minorEastAsia" w:hint="eastAsia"/>
          <w:i/>
          <w:color w:val="000000"/>
          <w:u w:val="single"/>
          <w:lang w:eastAsia="zh-CN"/>
        </w:rPr>
        <w:t>both DL</w:t>
      </w:r>
      <w:r w:rsidR="0041108C"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overhead</w:t>
      </w:r>
      <w:r w:rsidR="0041108C">
        <w:rPr>
          <w:rFonts w:eastAsiaTheme="minorEastAsia" w:hint="eastAsia"/>
          <w:i/>
          <w:color w:val="000000"/>
          <w:u w:val="single"/>
          <w:lang w:eastAsia="zh-CN"/>
        </w:rPr>
        <w:t xml:space="preserve"> and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UE power consumption.</w:t>
      </w:r>
    </w:p>
    <w:p w:rsidR="00A9637F" w:rsidRDefault="00A9637F" w:rsidP="00713F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as discussed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_Ref477784414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D62B59">
        <w:rPr>
          <w:rFonts w:eastAsiaTheme="minorEastAsia"/>
          <w:lang w:eastAsia="zh-CN"/>
        </w:rPr>
        <w:t>[5]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0A1C92">
        <w:rPr>
          <w:rFonts w:eastAsiaTheme="minorEastAsia" w:hint="eastAsia"/>
          <w:lang w:eastAsia="zh-CN"/>
        </w:rPr>
        <w:t>the latency of NB-</w:t>
      </w:r>
      <w:proofErr w:type="spellStart"/>
      <w:r w:rsidR="000A1C92">
        <w:rPr>
          <w:rFonts w:eastAsiaTheme="minorEastAsia" w:hint="eastAsia"/>
          <w:lang w:eastAsia="zh-CN"/>
        </w:rPr>
        <w:t>IoT</w:t>
      </w:r>
      <w:proofErr w:type="spellEnd"/>
      <w:r w:rsidR="000A1C92">
        <w:rPr>
          <w:rFonts w:eastAsiaTheme="minorEastAsia" w:hint="eastAsia"/>
          <w:lang w:eastAsia="zh-CN"/>
        </w:rPr>
        <w:t xml:space="preserve"> is also </w:t>
      </w:r>
      <w:r w:rsidR="000A1C92" w:rsidRPr="000A1C92">
        <w:rPr>
          <w:rFonts w:eastAsiaTheme="minorEastAsia"/>
          <w:lang w:eastAsia="zh-CN"/>
        </w:rPr>
        <w:t>constrained</w:t>
      </w:r>
      <w:r w:rsidR="000A1C92">
        <w:rPr>
          <w:rFonts w:eastAsiaTheme="minorEastAsia" w:hint="eastAsia"/>
          <w:lang w:eastAsia="zh-CN"/>
        </w:rPr>
        <w:t xml:space="preserve"> by </w:t>
      </w:r>
      <w:r w:rsidR="00921F5C">
        <w:rPr>
          <w:rFonts w:eastAsiaTheme="minorEastAsia" w:hint="eastAsia"/>
          <w:lang w:eastAsia="zh-CN"/>
        </w:rPr>
        <w:t xml:space="preserve">NPDCCH period. </w:t>
      </w:r>
      <w:r w:rsidR="00921F5C">
        <w:rPr>
          <w:rFonts w:eastAsiaTheme="minorEastAsia"/>
          <w:lang w:eastAsia="zh-CN"/>
        </w:rPr>
        <w:t>F</w:t>
      </w:r>
      <w:r w:rsidR="00921F5C">
        <w:rPr>
          <w:rFonts w:eastAsiaTheme="minorEastAsia" w:hint="eastAsia"/>
          <w:lang w:eastAsia="zh-CN"/>
        </w:rPr>
        <w:t xml:space="preserve">or example, NPDCCH period is </w:t>
      </w:r>
      <w:r w:rsidR="000A1C92">
        <w:rPr>
          <w:rFonts w:eastAsiaTheme="minorEastAsia" w:hint="eastAsia"/>
          <w:lang w:eastAsia="zh-CN"/>
        </w:rPr>
        <w:t>at least 1.5</w:t>
      </w:r>
      <w:r w:rsidR="000A1C92">
        <w:rPr>
          <w:rFonts w:eastAsiaTheme="minorEastAsia"/>
          <w:lang w:eastAsia="zh-CN"/>
        </w:rPr>
        <w:t>×</w:t>
      </w:r>
      <w:r w:rsidR="000A1C92">
        <w:rPr>
          <w:rFonts w:eastAsiaTheme="minorEastAsia" w:hint="eastAsia"/>
          <w:lang w:eastAsia="zh-CN"/>
        </w:rPr>
        <w:t xml:space="preserve"> </w:t>
      </w:r>
      <w:proofErr w:type="spellStart"/>
      <w:r w:rsidR="000A1C92">
        <w:rPr>
          <w:rFonts w:eastAsiaTheme="minorEastAsia" w:hint="eastAsia"/>
          <w:lang w:eastAsia="zh-CN"/>
        </w:rPr>
        <w:t>R</w:t>
      </w:r>
      <w:r w:rsidR="000A1C92" w:rsidRPr="000A1C92">
        <w:rPr>
          <w:rFonts w:eastAsiaTheme="minorEastAsia" w:hint="eastAsia"/>
          <w:i/>
          <w:lang w:eastAsia="zh-CN"/>
        </w:rPr>
        <w:t>max</w:t>
      </w:r>
      <w:proofErr w:type="spellEnd"/>
      <w:r w:rsidR="00921F5C">
        <w:rPr>
          <w:rFonts w:eastAsiaTheme="minorEastAsia" w:hint="eastAsia"/>
          <w:lang w:eastAsia="zh-CN"/>
        </w:rPr>
        <w:t xml:space="preserve">, therefore for UE in poor coverage, the NPDCCH </w:t>
      </w:r>
      <w:r w:rsidR="00921F5C">
        <w:rPr>
          <w:rFonts w:eastAsiaTheme="minorEastAsia"/>
          <w:lang w:eastAsia="zh-CN"/>
        </w:rPr>
        <w:t>period is quite long</w:t>
      </w:r>
      <w:r w:rsidR="00E60EE4">
        <w:rPr>
          <w:rFonts w:eastAsiaTheme="minorEastAsia" w:hint="eastAsia"/>
          <w:lang w:eastAsia="zh-CN"/>
        </w:rPr>
        <w:t xml:space="preserve"> </w:t>
      </w:r>
      <w:r w:rsidR="00921F5C">
        <w:rPr>
          <w:rFonts w:eastAsiaTheme="minorEastAsia" w:hint="eastAsia"/>
          <w:lang w:eastAsia="zh-CN"/>
        </w:rPr>
        <w:t>and this will impact on</w:t>
      </w:r>
      <w:r w:rsidR="00E60EE4">
        <w:rPr>
          <w:rFonts w:eastAsiaTheme="minorEastAsia" w:hint="eastAsia"/>
          <w:lang w:eastAsia="zh-CN"/>
        </w:rPr>
        <w:t xml:space="preserve"> </w:t>
      </w:r>
      <w:r w:rsidR="00921F5C">
        <w:rPr>
          <w:rFonts w:eastAsiaTheme="minorEastAsia" w:hint="eastAsia"/>
          <w:lang w:eastAsia="zh-CN"/>
        </w:rPr>
        <w:t xml:space="preserve">latency. </w:t>
      </w:r>
      <w:r w:rsidR="0056371A">
        <w:rPr>
          <w:rFonts w:eastAsiaTheme="minorEastAsia"/>
          <w:lang w:eastAsia="zh-CN"/>
        </w:rPr>
        <w:t>W</w:t>
      </w:r>
      <w:r w:rsidR="0056371A">
        <w:rPr>
          <w:rFonts w:eastAsiaTheme="minorEastAsia" w:hint="eastAsia"/>
          <w:lang w:eastAsia="zh-CN"/>
        </w:rPr>
        <w:t xml:space="preserve">ith </w:t>
      </w:r>
      <w:r w:rsidR="0056371A">
        <w:rPr>
          <w:rFonts w:eastAsiaTheme="minorEastAsia"/>
          <w:lang w:eastAsia="zh-CN"/>
        </w:rPr>
        <w:t>the</w:t>
      </w:r>
      <w:r w:rsidR="0056371A">
        <w:rPr>
          <w:rFonts w:eastAsiaTheme="minorEastAsia" w:hint="eastAsia"/>
          <w:lang w:eastAsia="zh-CN"/>
        </w:rPr>
        <w:t xml:space="preserve"> support of SPS, it is possible to break the constraint of NPDCCH period and reduce </w:t>
      </w:r>
      <w:r w:rsidR="004E4EDF">
        <w:rPr>
          <w:rFonts w:eastAsiaTheme="minorEastAsia" w:hint="eastAsia"/>
          <w:lang w:eastAsia="zh-CN"/>
        </w:rPr>
        <w:t xml:space="preserve">latency. </w:t>
      </w:r>
    </w:p>
    <w:p w:rsidR="003628DB" w:rsidRDefault="003628DB" w:rsidP="00713F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the other hand, in NR discussion, Type 1 and Type 2 UL grant free transmissions are agreed to reduce latency. In Type 1, most of the parameters are configured by RRC and UE can directly transmit UL on the configured resource. Type 2 </w:t>
      </w:r>
      <w:proofErr w:type="gramStart"/>
      <w:r>
        <w:rPr>
          <w:rFonts w:eastAsiaTheme="minorEastAsia" w:hint="eastAsia"/>
          <w:lang w:eastAsia="zh-CN"/>
        </w:rPr>
        <w:t>grant</w:t>
      </w:r>
      <w:proofErr w:type="gramEnd"/>
      <w:r>
        <w:rPr>
          <w:rFonts w:eastAsiaTheme="minorEastAsia" w:hint="eastAsia"/>
          <w:lang w:eastAsia="zh-CN"/>
        </w:rPr>
        <w:t xml:space="preserve"> free is similar as LTE SPS and repetition case will be supported to provide high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>.  Similarly, these methods can be considered in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system to further reduce latency. </w:t>
      </w:r>
    </w:p>
    <w:p w:rsidR="003628DB" w:rsidRDefault="006409F7" w:rsidP="00DF4B94">
      <w:pPr>
        <w:rPr>
          <w:rFonts w:eastAsiaTheme="minorEastAsia"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 w:rsidR="00BF7837">
        <w:rPr>
          <w:rFonts w:eastAsiaTheme="minorEastAsia" w:hint="eastAsia"/>
          <w:b/>
          <w:i/>
          <w:color w:val="000000"/>
          <w:u w:val="single"/>
          <w:lang w:eastAsia="zh-CN"/>
        </w:rPr>
        <w:t>#</w:t>
      </w:r>
      <w:r w:rsidR="0041108C">
        <w:rPr>
          <w:rFonts w:eastAsiaTheme="minorEastAsia" w:hint="eastAsia"/>
          <w:b/>
          <w:i/>
          <w:color w:val="000000"/>
          <w:u w:val="single"/>
          <w:lang w:eastAsia="zh-CN"/>
        </w:rPr>
        <w:t>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SPS </w:t>
      </w:r>
      <w:r w:rsidR="003628DB">
        <w:rPr>
          <w:rFonts w:eastAsiaTheme="minorEastAsia" w:hint="eastAsia"/>
          <w:i/>
          <w:color w:val="000000"/>
          <w:u w:val="single"/>
          <w:lang w:eastAsia="zh-CN"/>
        </w:rPr>
        <w:t xml:space="preserve">can reduce </w:t>
      </w:r>
      <w:r w:rsidR="00EC439C" w:rsidRPr="00053FF7">
        <w:rPr>
          <w:rFonts w:eastAsiaTheme="minorEastAsia" w:hint="eastAsia"/>
          <w:i/>
          <w:color w:val="000000"/>
          <w:u w:val="single"/>
          <w:lang w:eastAsia="zh-CN"/>
        </w:rPr>
        <w:t>latency</w:t>
      </w:r>
      <w:r w:rsidR="00696D1B" w:rsidRPr="00053FF7">
        <w:rPr>
          <w:rFonts w:eastAsiaTheme="minorEastAsia" w:hint="eastAsia"/>
          <w:i/>
          <w:color w:val="000000"/>
          <w:u w:val="single"/>
          <w:lang w:eastAsia="zh-CN"/>
        </w:rPr>
        <w:t>.</w:t>
      </w:r>
    </w:p>
    <w:p w:rsidR="001E3DAD" w:rsidRPr="00884A71" w:rsidRDefault="001E3DAD" w:rsidP="00DF4B94">
      <w:pPr>
        <w:rPr>
          <w:rFonts w:eastAsiaTheme="minorEastAsia"/>
          <w:b/>
          <w:color w:val="000000"/>
          <w:sz w:val="22"/>
          <w:u w:val="single"/>
          <w:lang w:eastAsia="zh-CN"/>
        </w:rPr>
      </w:pPr>
      <w:r w:rsidRPr="00884A71">
        <w:rPr>
          <w:rFonts w:eastAsiaTheme="minorEastAsia" w:hint="eastAsia"/>
          <w:b/>
          <w:color w:val="000000"/>
          <w:sz w:val="22"/>
          <w:u w:val="single"/>
          <w:lang w:eastAsia="zh-CN"/>
        </w:rPr>
        <w:t xml:space="preserve">SPS for periodic small data </w:t>
      </w:r>
      <w:r w:rsidR="00F47297">
        <w:rPr>
          <w:rFonts w:eastAsiaTheme="minorEastAsia" w:hint="eastAsia"/>
          <w:b/>
          <w:color w:val="000000"/>
          <w:sz w:val="22"/>
          <w:u w:val="single"/>
          <w:lang w:eastAsia="zh-CN"/>
        </w:rPr>
        <w:t>transmission</w:t>
      </w:r>
    </w:p>
    <w:p w:rsidR="006A7802" w:rsidRDefault="003B319D" w:rsidP="00DF4B94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As discussed above, the </w:t>
      </w:r>
      <w:r>
        <w:rPr>
          <w:rFonts w:eastAsiaTheme="minorEastAsia"/>
          <w:color w:val="000000"/>
          <w:lang w:eastAsia="zh-CN"/>
        </w:rPr>
        <w:t>usage</w:t>
      </w:r>
      <w:r>
        <w:rPr>
          <w:rFonts w:eastAsiaTheme="minorEastAsia" w:hint="eastAsia"/>
          <w:color w:val="000000"/>
          <w:lang w:eastAsia="zh-CN"/>
        </w:rPr>
        <w:t xml:space="preserve"> of semi-persistent scheduling can be used for </w:t>
      </w:r>
      <w:r w:rsidRPr="003B319D">
        <w:rPr>
          <w:rFonts w:eastAsiaTheme="minorEastAsia"/>
          <w:color w:val="000000"/>
          <w:lang w:eastAsia="zh-CN"/>
        </w:rPr>
        <w:t>periodic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small</w:t>
      </w:r>
      <w:r>
        <w:rPr>
          <w:rFonts w:eastAsiaTheme="minorEastAsia" w:hint="eastAsia"/>
          <w:color w:val="000000"/>
          <w:lang w:eastAsia="zh-CN"/>
        </w:rPr>
        <w:t xml:space="preserve"> data report, e.g., </w:t>
      </w:r>
      <w:r w:rsidR="00AD41D1">
        <w:rPr>
          <w:rFonts w:eastAsiaTheme="minorEastAsia" w:hint="eastAsia"/>
          <w:color w:val="000000"/>
          <w:lang w:eastAsia="zh-CN"/>
        </w:rPr>
        <w:t xml:space="preserve">smart </w:t>
      </w:r>
      <w:r>
        <w:rPr>
          <w:rFonts w:eastAsiaTheme="minorEastAsia" w:hint="eastAsia"/>
          <w:color w:val="000000"/>
          <w:lang w:eastAsia="zh-CN"/>
        </w:rPr>
        <w:t xml:space="preserve">metering. </w:t>
      </w:r>
      <w:r w:rsidR="007A35D6">
        <w:rPr>
          <w:rFonts w:eastAsiaTheme="minorEastAsia" w:hint="eastAsia"/>
          <w:color w:val="000000"/>
          <w:lang w:eastAsia="zh-CN"/>
        </w:rPr>
        <w:t>In Rel-13/14 NB-</w:t>
      </w:r>
      <w:proofErr w:type="spellStart"/>
      <w:r w:rsidR="007A35D6">
        <w:rPr>
          <w:rFonts w:eastAsiaTheme="minorEastAsia" w:hint="eastAsia"/>
          <w:color w:val="000000"/>
          <w:lang w:eastAsia="zh-CN"/>
        </w:rPr>
        <w:t>IoT</w:t>
      </w:r>
      <w:proofErr w:type="spellEnd"/>
      <w:r w:rsidR="007A35D6">
        <w:rPr>
          <w:rFonts w:eastAsiaTheme="minorEastAsia" w:hint="eastAsia"/>
          <w:color w:val="000000"/>
          <w:lang w:eastAsia="zh-CN"/>
        </w:rPr>
        <w:t xml:space="preserve">, only contention based SR via RACH is </w:t>
      </w:r>
      <w:r w:rsidR="007A35D6">
        <w:rPr>
          <w:rFonts w:eastAsiaTheme="minorEastAsia"/>
          <w:color w:val="000000"/>
          <w:lang w:eastAsia="zh-CN"/>
        </w:rPr>
        <w:t>supported</w:t>
      </w:r>
      <w:r w:rsidR="007A35D6">
        <w:rPr>
          <w:rFonts w:eastAsiaTheme="minorEastAsia" w:hint="eastAsia"/>
          <w:color w:val="000000"/>
          <w:lang w:eastAsia="zh-CN"/>
        </w:rPr>
        <w:t xml:space="preserve"> and UL data can only be transmitted after </w:t>
      </w:r>
      <w:proofErr w:type="spellStart"/>
      <w:r w:rsidR="007A35D6">
        <w:rPr>
          <w:rFonts w:eastAsiaTheme="minorEastAsia" w:hint="eastAsia"/>
          <w:color w:val="000000"/>
          <w:lang w:eastAsia="zh-CN"/>
        </w:rPr>
        <w:t>Msg</w:t>
      </w:r>
      <w:proofErr w:type="spellEnd"/>
      <w:r w:rsidR="007A35D6">
        <w:rPr>
          <w:rFonts w:eastAsiaTheme="minorEastAsia" w:hint="eastAsia"/>
          <w:color w:val="000000"/>
          <w:lang w:eastAsia="zh-CN"/>
        </w:rPr>
        <w:t xml:space="preserve"> 5. </w:t>
      </w:r>
      <w:r w:rsidR="006E7000">
        <w:rPr>
          <w:rFonts w:eastAsiaTheme="minorEastAsia" w:hint="eastAsia"/>
          <w:color w:val="000000"/>
          <w:lang w:eastAsia="zh-CN"/>
        </w:rPr>
        <w:t>If</w:t>
      </w:r>
      <w:r w:rsidR="007A35D6">
        <w:rPr>
          <w:rFonts w:eastAsiaTheme="minorEastAsia" w:hint="eastAsia"/>
          <w:color w:val="000000"/>
          <w:lang w:eastAsia="zh-CN"/>
        </w:rPr>
        <w:t xml:space="preserve"> SPS </w:t>
      </w:r>
      <w:r w:rsidR="006E7000">
        <w:rPr>
          <w:rFonts w:eastAsiaTheme="minorEastAsia" w:hint="eastAsia"/>
          <w:color w:val="000000"/>
          <w:lang w:eastAsia="zh-CN"/>
        </w:rPr>
        <w:t>can be supported,</w:t>
      </w:r>
      <w:r w:rsidR="00300A1D">
        <w:rPr>
          <w:rFonts w:eastAsiaTheme="minorEastAsia" w:hint="eastAsia"/>
          <w:color w:val="000000"/>
          <w:lang w:eastAsia="zh-CN"/>
        </w:rPr>
        <w:t xml:space="preserve"> there is no need to go through RACH procedure</w:t>
      </w:r>
      <w:r w:rsidR="007A35D6">
        <w:rPr>
          <w:rFonts w:eastAsiaTheme="minorEastAsia" w:hint="eastAsia"/>
          <w:color w:val="000000"/>
          <w:lang w:eastAsia="zh-CN"/>
        </w:rPr>
        <w:t xml:space="preserve">, which </w:t>
      </w:r>
      <w:r w:rsidR="00300A1D">
        <w:rPr>
          <w:rFonts w:eastAsiaTheme="minorEastAsia" w:hint="eastAsia"/>
          <w:color w:val="000000"/>
          <w:lang w:eastAsia="zh-CN"/>
        </w:rPr>
        <w:t>means</w:t>
      </w:r>
      <w:r w:rsidR="007A35D6">
        <w:rPr>
          <w:rFonts w:eastAsiaTheme="minorEastAsia" w:hint="eastAsia"/>
          <w:color w:val="000000"/>
          <w:lang w:eastAsia="zh-CN"/>
        </w:rPr>
        <w:t xml:space="preserve"> almost half of the whole procedure for UL data report</w:t>
      </w:r>
      <w:r w:rsidR="00300A1D">
        <w:rPr>
          <w:rFonts w:eastAsiaTheme="minorEastAsia" w:hint="eastAsia"/>
          <w:color w:val="000000"/>
          <w:lang w:eastAsia="zh-CN"/>
        </w:rPr>
        <w:t>, shown as Figure 1</w:t>
      </w:r>
      <w:r w:rsidR="007A35D6">
        <w:rPr>
          <w:rFonts w:eastAsiaTheme="minorEastAsia" w:hint="eastAsia"/>
          <w:color w:val="000000"/>
          <w:lang w:eastAsia="zh-CN"/>
        </w:rPr>
        <w:t xml:space="preserve">. </w:t>
      </w:r>
      <w:r w:rsidR="00300A1D" w:rsidRPr="00300A1D">
        <w:rPr>
          <w:rFonts w:eastAsiaTheme="minorEastAsia"/>
          <w:color w:val="000000"/>
          <w:lang w:eastAsia="zh-CN"/>
        </w:rPr>
        <w:t>Naturally</w:t>
      </w:r>
      <w:r w:rsidR="00300A1D">
        <w:rPr>
          <w:rFonts w:eastAsiaTheme="minorEastAsia" w:hint="eastAsia"/>
          <w:color w:val="000000"/>
          <w:lang w:eastAsia="zh-CN"/>
        </w:rPr>
        <w:t>, power consumption reduction</w:t>
      </w:r>
      <w:r w:rsidR="007A35D6">
        <w:rPr>
          <w:rFonts w:eastAsiaTheme="minorEastAsia" w:hint="eastAsia"/>
          <w:color w:val="000000"/>
          <w:lang w:eastAsia="zh-CN"/>
        </w:rPr>
        <w:t xml:space="preserve"> can be expected. </w:t>
      </w:r>
      <w:r w:rsidR="006A7802">
        <w:rPr>
          <w:rFonts w:eastAsiaTheme="minorEastAsia"/>
          <w:color w:val="000000"/>
          <w:lang w:eastAsia="zh-CN"/>
        </w:rPr>
        <w:t>O</w:t>
      </w:r>
      <w:r w:rsidR="006A7802">
        <w:rPr>
          <w:rFonts w:eastAsiaTheme="minorEastAsia" w:hint="eastAsia"/>
          <w:color w:val="000000"/>
          <w:lang w:eastAsia="zh-CN"/>
        </w:rPr>
        <w:t xml:space="preserve">ne example, SPS could be used for buffer status report. Since TBS for BSR is fixed, it is easy to pre-configure a physical resource for the report. Compared with </w:t>
      </w:r>
      <w:r w:rsidR="006A7802">
        <w:rPr>
          <w:rFonts w:eastAsiaTheme="minorEastAsia"/>
          <w:color w:val="000000"/>
          <w:lang w:eastAsia="zh-CN"/>
        </w:rPr>
        <w:t>scheduling</w:t>
      </w:r>
      <w:r w:rsidR="006A7802">
        <w:rPr>
          <w:rFonts w:eastAsiaTheme="minorEastAsia" w:hint="eastAsia"/>
          <w:color w:val="000000"/>
          <w:lang w:eastAsia="zh-CN"/>
        </w:rPr>
        <w:t xml:space="preserve"> request, BSR can carry more information than 1 bits SR, which is very usefully for </w:t>
      </w:r>
      <w:proofErr w:type="spellStart"/>
      <w:r w:rsidR="006A7802">
        <w:rPr>
          <w:rFonts w:eastAsiaTheme="minorEastAsia" w:hint="eastAsia"/>
          <w:color w:val="000000"/>
          <w:lang w:eastAsia="zh-CN"/>
        </w:rPr>
        <w:t>eNB</w:t>
      </w:r>
      <w:proofErr w:type="spellEnd"/>
      <w:r w:rsidR="006A7802">
        <w:rPr>
          <w:rFonts w:eastAsiaTheme="minorEastAsia" w:hint="eastAsia"/>
          <w:color w:val="000000"/>
          <w:lang w:eastAsia="zh-CN"/>
        </w:rPr>
        <w:t xml:space="preserve"> to schedule a proper grant for uplink transmission. </w:t>
      </w:r>
    </w:p>
    <w:p w:rsidR="00EC439C" w:rsidRDefault="00DF38A3" w:rsidP="00DF4B94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order to support uplink data report for </w:t>
      </w:r>
      <w:proofErr w:type="spellStart"/>
      <w:r>
        <w:rPr>
          <w:rFonts w:eastAsiaTheme="minorEastAsia" w:hint="eastAsia"/>
          <w:color w:val="000000"/>
          <w:lang w:eastAsia="zh-CN"/>
        </w:rPr>
        <w:t>IoT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traffic, l</w:t>
      </w:r>
      <w:r w:rsidR="00D0107F">
        <w:rPr>
          <w:rFonts w:eastAsiaTheme="minorEastAsia" w:hint="eastAsia"/>
          <w:color w:val="000000"/>
          <w:lang w:eastAsia="zh-CN"/>
        </w:rPr>
        <w:t xml:space="preserve">onger SPS </w:t>
      </w:r>
      <w:r w:rsidR="00D0107F" w:rsidRPr="00FC0DF3">
        <w:rPr>
          <w:lang w:eastAsia="en-GB"/>
        </w:rPr>
        <w:t>interval</w:t>
      </w:r>
      <w:r w:rsidR="007A35D6">
        <w:rPr>
          <w:rFonts w:eastAsiaTheme="minorEastAsia" w:hint="eastAsia"/>
          <w:color w:val="000000"/>
          <w:lang w:eastAsia="zh-CN"/>
        </w:rPr>
        <w:t xml:space="preserve"> </w:t>
      </w:r>
      <w:r w:rsidR="00D0107F">
        <w:rPr>
          <w:rFonts w:eastAsiaTheme="minorEastAsia" w:hint="eastAsia"/>
          <w:color w:val="000000"/>
          <w:lang w:eastAsia="zh-CN"/>
        </w:rPr>
        <w:t>might needs to be introduced</w:t>
      </w:r>
      <w:r>
        <w:rPr>
          <w:rFonts w:eastAsiaTheme="minorEastAsia" w:hint="eastAsia"/>
          <w:color w:val="000000"/>
          <w:lang w:eastAsia="zh-CN"/>
        </w:rPr>
        <w:t>, e.g., up to minutes or hours</w:t>
      </w:r>
      <w:r w:rsidR="00D0107F">
        <w:rPr>
          <w:rFonts w:eastAsiaTheme="minorEastAsia" w:hint="eastAsia"/>
          <w:color w:val="000000"/>
          <w:lang w:eastAsia="zh-CN"/>
        </w:rPr>
        <w:t xml:space="preserve">. </w:t>
      </w:r>
      <w:r w:rsidR="00D0107F">
        <w:rPr>
          <w:rFonts w:eastAsiaTheme="minorEastAsia"/>
          <w:color w:val="000000"/>
          <w:lang w:eastAsia="zh-CN"/>
        </w:rPr>
        <w:t>S</w:t>
      </w:r>
      <w:r w:rsidR="00D0107F">
        <w:rPr>
          <w:rFonts w:eastAsiaTheme="minorEastAsia" w:hint="eastAsia"/>
          <w:color w:val="000000"/>
          <w:lang w:eastAsia="zh-CN"/>
        </w:rPr>
        <w:t xml:space="preserve">ome </w:t>
      </w:r>
      <w:r w:rsidR="00D0107F" w:rsidRPr="00D0107F">
        <w:rPr>
          <w:rFonts w:eastAsiaTheme="minorEastAsia"/>
          <w:color w:val="000000"/>
          <w:lang w:eastAsia="zh-CN"/>
        </w:rPr>
        <w:t>mechanism</w:t>
      </w:r>
      <w:r w:rsidR="00D0107F">
        <w:rPr>
          <w:rFonts w:eastAsiaTheme="minorEastAsia" w:hint="eastAsia"/>
          <w:color w:val="000000"/>
          <w:lang w:eastAsia="zh-CN"/>
        </w:rPr>
        <w:t xml:space="preserve">s to help </w:t>
      </w:r>
      <w:proofErr w:type="spellStart"/>
      <w:r w:rsidR="00D0107F">
        <w:rPr>
          <w:rFonts w:eastAsiaTheme="minorEastAsia" w:hint="eastAsia"/>
          <w:color w:val="000000"/>
          <w:lang w:eastAsia="zh-CN"/>
        </w:rPr>
        <w:t>eNB</w:t>
      </w:r>
      <w:proofErr w:type="spellEnd"/>
      <w:r w:rsidR="00D0107F">
        <w:rPr>
          <w:rFonts w:eastAsiaTheme="minorEastAsia" w:hint="eastAsia"/>
          <w:color w:val="000000"/>
          <w:lang w:eastAsia="zh-CN"/>
        </w:rPr>
        <w:t xml:space="preserve"> configure a proper semi-</w:t>
      </w:r>
      <w:r w:rsidR="00D0107F">
        <w:rPr>
          <w:rFonts w:eastAsiaTheme="minorEastAsia"/>
          <w:color w:val="000000"/>
          <w:lang w:eastAsia="zh-CN"/>
        </w:rPr>
        <w:t>persistent</w:t>
      </w:r>
      <w:r w:rsidR="00D0107F">
        <w:rPr>
          <w:rFonts w:eastAsiaTheme="minorEastAsia" w:hint="eastAsia"/>
          <w:color w:val="000000"/>
          <w:lang w:eastAsia="zh-CN"/>
        </w:rPr>
        <w:t xml:space="preserve"> scheduling interval may need further study, as well as the SPS activation/deactivation.</w:t>
      </w:r>
    </w:p>
    <w:p w:rsidR="004F77D3" w:rsidRPr="00053FF7" w:rsidRDefault="004F77D3" w:rsidP="00DF4B94">
      <w:pPr>
        <w:rPr>
          <w:rFonts w:eastAsiaTheme="minorEastAsia"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 w:rsidR="00BF7837">
        <w:rPr>
          <w:rFonts w:eastAsiaTheme="minorEastAsia" w:hint="eastAsia"/>
          <w:b/>
          <w:i/>
          <w:color w:val="000000"/>
          <w:u w:val="single"/>
          <w:lang w:eastAsia="zh-CN"/>
        </w:rPr>
        <w:t>#3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UE power consumption can be reduced with SPS for periodic small data </w:t>
      </w:r>
      <w:r w:rsidRPr="00053FF7">
        <w:rPr>
          <w:rFonts w:eastAsiaTheme="minorEastAsia"/>
          <w:i/>
          <w:color w:val="000000"/>
          <w:u w:val="single"/>
          <w:lang w:eastAsia="zh-CN"/>
        </w:rPr>
        <w:t>transmission</w:t>
      </w:r>
      <w:r w:rsidR="006A7802">
        <w:rPr>
          <w:rFonts w:eastAsiaTheme="minorEastAsia" w:hint="eastAsia"/>
          <w:i/>
          <w:color w:val="000000"/>
          <w:u w:val="single"/>
          <w:lang w:eastAsia="zh-CN"/>
        </w:rPr>
        <w:t>, e.g., BSR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.</w:t>
      </w:r>
    </w:p>
    <w:p w:rsidR="001E3DAD" w:rsidRDefault="001E3DAD" w:rsidP="001E3DAD">
      <w:pPr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noProof/>
          <w:color w:val="000000"/>
        </w:rPr>
        <w:drawing>
          <wp:inline distT="0" distB="0" distL="0" distR="0" wp14:anchorId="0E16FD8C" wp14:editId="2309A4F9">
            <wp:extent cx="5016500" cy="255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DC4" w:rsidRPr="007A35D6" w:rsidRDefault="00177DC4" w:rsidP="00177DC4">
      <w:pPr>
        <w:pStyle w:val="Caption"/>
        <w:rPr>
          <w:b w:val="0"/>
          <w:i/>
          <w:color w:val="000000"/>
          <w:sz w:val="20"/>
        </w:rPr>
      </w:pPr>
      <w:r w:rsidRPr="007A35D6">
        <w:rPr>
          <w:b w:val="0"/>
          <w:i/>
          <w:sz w:val="20"/>
        </w:rPr>
        <w:t xml:space="preserve">Figure </w:t>
      </w:r>
      <w:r w:rsidRPr="007A35D6">
        <w:rPr>
          <w:b w:val="0"/>
          <w:i/>
          <w:sz w:val="20"/>
        </w:rPr>
        <w:fldChar w:fldCharType="begin"/>
      </w:r>
      <w:r w:rsidRPr="007A35D6">
        <w:rPr>
          <w:b w:val="0"/>
          <w:i/>
          <w:sz w:val="20"/>
        </w:rPr>
        <w:instrText xml:space="preserve"> SEQ Figure \* ARABIC </w:instrText>
      </w:r>
      <w:r w:rsidRPr="007A35D6">
        <w:rPr>
          <w:b w:val="0"/>
          <w:i/>
          <w:sz w:val="20"/>
        </w:rPr>
        <w:fldChar w:fldCharType="separate"/>
      </w:r>
      <w:r w:rsidR="0017761D">
        <w:rPr>
          <w:b w:val="0"/>
          <w:i/>
          <w:noProof/>
          <w:sz w:val="20"/>
        </w:rPr>
        <w:t>1</w:t>
      </w:r>
      <w:r w:rsidRPr="007A35D6">
        <w:rPr>
          <w:b w:val="0"/>
          <w:i/>
          <w:sz w:val="20"/>
        </w:rPr>
        <w:fldChar w:fldCharType="end"/>
      </w:r>
      <w:r w:rsidRPr="007A35D6">
        <w:rPr>
          <w:rFonts w:hint="eastAsia"/>
          <w:b w:val="0"/>
          <w:i/>
          <w:sz w:val="20"/>
        </w:rPr>
        <w:t xml:space="preserve"> </w:t>
      </w:r>
      <w:r w:rsidR="007A35D6" w:rsidRPr="007A35D6">
        <w:rPr>
          <w:b w:val="0"/>
          <w:i/>
          <w:sz w:val="20"/>
        </w:rPr>
        <w:t>Data and signalling flow used to model NB-</w:t>
      </w:r>
      <w:proofErr w:type="spellStart"/>
      <w:r w:rsidR="007A35D6" w:rsidRPr="007A35D6">
        <w:rPr>
          <w:b w:val="0"/>
          <w:i/>
          <w:sz w:val="20"/>
        </w:rPr>
        <w:t>IoT</w:t>
      </w:r>
      <w:proofErr w:type="spellEnd"/>
      <w:r w:rsidR="007A35D6" w:rsidRPr="007A35D6">
        <w:rPr>
          <w:b w:val="0"/>
          <w:i/>
          <w:sz w:val="20"/>
        </w:rPr>
        <w:t xml:space="preserve"> Release 13 RRC Resume battery performance</w:t>
      </w:r>
      <w:r w:rsidR="007A35D6" w:rsidRPr="007A35D6">
        <w:rPr>
          <w:rFonts w:hint="eastAsia"/>
          <w:b w:val="0"/>
          <w:i/>
          <w:sz w:val="20"/>
        </w:rPr>
        <w:t xml:space="preserve"> </w:t>
      </w:r>
      <w:r w:rsidR="007A35D6" w:rsidRPr="007A35D6">
        <w:rPr>
          <w:b w:val="0"/>
          <w:i/>
          <w:sz w:val="20"/>
        </w:rPr>
        <w:fldChar w:fldCharType="begin"/>
      </w:r>
      <w:r w:rsidR="007A35D6" w:rsidRPr="007A35D6">
        <w:rPr>
          <w:b w:val="0"/>
          <w:i/>
          <w:sz w:val="20"/>
        </w:rPr>
        <w:instrText xml:space="preserve"> </w:instrText>
      </w:r>
      <w:r w:rsidR="007A35D6" w:rsidRPr="007A35D6">
        <w:rPr>
          <w:rFonts w:hint="eastAsia"/>
          <w:b w:val="0"/>
          <w:i/>
          <w:sz w:val="20"/>
        </w:rPr>
        <w:instrText>REF _Ref477792257 \r \h</w:instrText>
      </w:r>
      <w:r w:rsidR="007A35D6" w:rsidRPr="007A35D6">
        <w:rPr>
          <w:b w:val="0"/>
          <w:i/>
          <w:sz w:val="20"/>
        </w:rPr>
        <w:instrText xml:space="preserve">  \* MERGEFORMAT </w:instrText>
      </w:r>
      <w:r w:rsidR="007A35D6" w:rsidRPr="007A35D6">
        <w:rPr>
          <w:b w:val="0"/>
          <w:i/>
          <w:sz w:val="20"/>
        </w:rPr>
      </w:r>
      <w:r w:rsidR="007A35D6" w:rsidRPr="007A35D6">
        <w:rPr>
          <w:b w:val="0"/>
          <w:i/>
          <w:sz w:val="20"/>
        </w:rPr>
        <w:fldChar w:fldCharType="separate"/>
      </w:r>
      <w:r w:rsidR="00D62B59">
        <w:rPr>
          <w:b w:val="0"/>
          <w:i/>
          <w:sz w:val="20"/>
        </w:rPr>
        <w:t>[6]</w:t>
      </w:r>
      <w:r w:rsidR="007A35D6" w:rsidRPr="007A35D6">
        <w:rPr>
          <w:b w:val="0"/>
          <w:i/>
          <w:sz w:val="20"/>
        </w:rPr>
        <w:fldChar w:fldCharType="end"/>
      </w:r>
    </w:p>
    <w:p w:rsidR="001E3DAD" w:rsidRPr="00884A71" w:rsidRDefault="00884A71" w:rsidP="00884A71">
      <w:pPr>
        <w:rPr>
          <w:rFonts w:eastAsiaTheme="minorEastAsia"/>
          <w:b/>
          <w:color w:val="000000"/>
          <w:sz w:val="22"/>
          <w:u w:val="single"/>
          <w:lang w:eastAsia="zh-CN"/>
        </w:rPr>
      </w:pPr>
      <w:r>
        <w:rPr>
          <w:rFonts w:eastAsiaTheme="minorEastAsia" w:hint="eastAsia"/>
          <w:b/>
          <w:color w:val="000000"/>
          <w:sz w:val="22"/>
          <w:u w:val="single"/>
          <w:lang w:eastAsia="zh-CN"/>
        </w:rPr>
        <w:t>SPS for retransmission</w:t>
      </w:r>
    </w:p>
    <w:p w:rsidR="00BF7837" w:rsidRDefault="00EC439C" w:rsidP="00BF7837">
      <w:pPr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lastRenderedPageBreak/>
        <w:t>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only </w:t>
      </w:r>
      <w:r>
        <w:rPr>
          <w:rFonts w:eastAsiaTheme="minorEastAsia"/>
          <w:lang w:eastAsia="zh-CN"/>
        </w:rPr>
        <w:t>supports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asynchronous adaptive HARQ for 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PUSCH transmissions, which</w:t>
      </w:r>
      <w:r>
        <w:rPr>
          <w:rFonts w:eastAsia="宋体" w:hint="eastAsia"/>
          <w:lang w:eastAsia="zh-CN"/>
        </w:rPr>
        <w:t xml:space="preserve"> means </w:t>
      </w:r>
      <w:r w:rsidR="00E12E6E">
        <w:rPr>
          <w:rFonts w:eastAsia="宋体" w:hint="eastAsia"/>
          <w:lang w:eastAsia="zh-CN"/>
        </w:rPr>
        <w:t>each</w:t>
      </w:r>
      <w:r>
        <w:rPr>
          <w:rFonts w:eastAsia="宋体" w:hint="eastAsia"/>
          <w:lang w:eastAsia="zh-CN"/>
        </w:rPr>
        <w:t xml:space="preserve"> NPUSCH </w:t>
      </w:r>
      <w:r>
        <w:rPr>
          <w:rFonts w:eastAsia="宋体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 is triggered by an NPDCCH</w:t>
      </w:r>
      <w:r w:rsidR="00E12E6E">
        <w:rPr>
          <w:rFonts w:eastAsia="宋体" w:hint="eastAsia"/>
          <w:lang w:eastAsia="zh-CN"/>
        </w:rPr>
        <w:t xml:space="preserve">, with a 39 bits </w:t>
      </w:r>
      <w:r>
        <w:rPr>
          <w:rFonts w:eastAsia="宋体" w:hint="eastAsia"/>
          <w:lang w:eastAsia="zh-CN"/>
        </w:rPr>
        <w:t xml:space="preserve">DCI payload. Same amount of overhead is needed </w:t>
      </w:r>
      <w:r w:rsidR="00DF38A3">
        <w:rPr>
          <w:rFonts w:eastAsia="宋体" w:hint="eastAsia"/>
          <w:lang w:eastAsia="zh-CN"/>
        </w:rPr>
        <w:t xml:space="preserve">to </w:t>
      </w:r>
      <w:r w:rsidR="00DF38A3">
        <w:rPr>
          <w:rFonts w:eastAsia="宋体"/>
          <w:lang w:eastAsia="zh-CN"/>
        </w:rPr>
        <w:t>trigger</w:t>
      </w:r>
      <w:r w:rsidR="00DF38A3">
        <w:rPr>
          <w:rFonts w:eastAsia="宋体" w:hint="eastAsia"/>
          <w:lang w:eastAsia="zh-CN"/>
        </w:rPr>
        <w:t xml:space="preserve"> a</w:t>
      </w:r>
      <w:r>
        <w:rPr>
          <w:rFonts w:eastAsia="宋体" w:hint="eastAsia"/>
          <w:lang w:eastAsia="zh-CN"/>
        </w:rPr>
        <w:t xml:space="preserve"> NPDSCH retransmission. However, </w:t>
      </w:r>
      <w:r w:rsidR="00E12E6E">
        <w:rPr>
          <w:rFonts w:eastAsia="宋体" w:hint="eastAsia"/>
          <w:lang w:eastAsia="zh-CN"/>
        </w:rPr>
        <w:t xml:space="preserve">most of the payload is </w:t>
      </w:r>
      <w:r w:rsidR="00E12E6E">
        <w:rPr>
          <w:rFonts w:eastAsia="宋体"/>
          <w:lang w:eastAsia="zh-CN"/>
        </w:rPr>
        <w:t>useless</w:t>
      </w:r>
      <w:r w:rsidR="00E12E6E">
        <w:rPr>
          <w:rFonts w:eastAsia="宋体" w:hint="eastAsia"/>
          <w:lang w:eastAsia="zh-CN"/>
        </w:rPr>
        <w:t xml:space="preserve">, e.g., </w:t>
      </w:r>
      <w:r w:rsidR="00E12E6E">
        <w:rPr>
          <w:rFonts w:eastAsia="宋体"/>
          <w:lang w:eastAsia="zh-CN"/>
        </w:rPr>
        <w:t>“</w:t>
      </w:r>
      <w:r w:rsidR="00E12E6E">
        <w:rPr>
          <w:rFonts w:eastAsia="宋体" w:hint="eastAsia"/>
          <w:lang w:eastAsia="zh-CN"/>
        </w:rPr>
        <w:t>resource assignment</w:t>
      </w:r>
      <w:r w:rsidR="00E12E6E">
        <w:rPr>
          <w:rFonts w:eastAsia="宋体"/>
          <w:lang w:eastAsia="zh-CN"/>
        </w:rPr>
        <w:t>”</w:t>
      </w:r>
      <w:r w:rsidR="00E12E6E">
        <w:rPr>
          <w:rFonts w:eastAsia="宋体" w:hint="eastAsia"/>
          <w:lang w:eastAsia="zh-CN"/>
        </w:rPr>
        <w:t>, or even MCS</w:t>
      </w:r>
      <w:r w:rsidR="00DF38A3">
        <w:rPr>
          <w:rFonts w:eastAsia="宋体" w:hint="eastAsia"/>
          <w:lang w:eastAsia="zh-CN"/>
        </w:rPr>
        <w:t xml:space="preserve"> in extended co</w:t>
      </w:r>
      <w:r w:rsidR="002868CD">
        <w:rPr>
          <w:rFonts w:eastAsia="宋体" w:hint="eastAsia"/>
          <w:lang w:eastAsia="zh-CN"/>
        </w:rPr>
        <w:t>verage mode</w:t>
      </w:r>
      <w:r w:rsidR="00E12E6E">
        <w:rPr>
          <w:rFonts w:eastAsia="宋体" w:hint="eastAsia"/>
          <w:lang w:eastAsia="zh-CN"/>
        </w:rPr>
        <w:t xml:space="preserve">. Moreover, </w:t>
      </w:r>
      <w:r>
        <w:rPr>
          <w:rFonts w:eastAsia="宋体" w:hint="eastAsia"/>
          <w:lang w:eastAsia="zh-CN"/>
        </w:rPr>
        <w:t xml:space="preserve">there is no CSI feedback or even RSRP/RSRQ measurement report </w:t>
      </w:r>
      <w:r w:rsidR="00E12E6E">
        <w:rPr>
          <w:rFonts w:eastAsia="宋体" w:hint="eastAsia"/>
          <w:lang w:eastAsia="zh-CN"/>
        </w:rPr>
        <w:t>in NB-</w:t>
      </w:r>
      <w:proofErr w:type="spellStart"/>
      <w:r w:rsidR="00E12E6E">
        <w:rPr>
          <w:rFonts w:eastAsia="宋体" w:hint="eastAsia"/>
          <w:lang w:eastAsia="zh-CN"/>
        </w:rPr>
        <w:t>IoT</w:t>
      </w:r>
      <w:proofErr w:type="spellEnd"/>
      <w:r w:rsidR="00E12E6E">
        <w:rPr>
          <w:rFonts w:eastAsia="宋体" w:hint="eastAsia"/>
          <w:lang w:eastAsia="zh-CN"/>
        </w:rPr>
        <w:t xml:space="preserve"> system </w:t>
      </w:r>
      <w:r>
        <w:rPr>
          <w:rFonts w:eastAsia="宋体" w:hint="eastAsia"/>
          <w:lang w:eastAsia="zh-CN"/>
        </w:rPr>
        <w:t xml:space="preserve">for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assign</w:t>
      </w:r>
      <w:r>
        <w:rPr>
          <w:rFonts w:eastAsia="宋体" w:hint="eastAsia"/>
          <w:lang w:eastAsia="zh-CN"/>
        </w:rPr>
        <w:t xml:space="preserve"> a proper resource allocation. </w:t>
      </w:r>
      <w:proofErr w:type="spellStart"/>
      <w:proofErr w:type="gramStart"/>
      <w:r w:rsidR="00E12E6E">
        <w:rPr>
          <w:rFonts w:eastAsia="宋体" w:hint="eastAsia"/>
          <w:lang w:eastAsia="zh-CN"/>
        </w:rPr>
        <w:t>eNB</w:t>
      </w:r>
      <w:proofErr w:type="spellEnd"/>
      <w:proofErr w:type="gramEnd"/>
      <w:r w:rsidR="00E12E6E">
        <w:rPr>
          <w:rFonts w:eastAsia="宋体" w:hint="eastAsia"/>
          <w:lang w:eastAsia="zh-CN"/>
        </w:rPr>
        <w:t xml:space="preserve"> can </w:t>
      </w:r>
      <w:r w:rsidR="00E12E6E">
        <w:rPr>
          <w:rFonts w:eastAsia="宋体"/>
          <w:lang w:eastAsia="zh-CN"/>
        </w:rPr>
        <w:t>aggressively</w:t>
      </w:r>
      <w:r w:rsidR="00E12E6E">
        <w:rPr>
          <w:rFonts w:eastAsia="宋体" w:hint="eastAsia"/>
          <w:lang w:eastAsia="zh-CN"/>
        </w:rPr>
        <w:t xml:space="preserve"> schedule</w:t>
      </w:r>
      <w:r w:rsidR="00294A61">
        <w:rPr>
          <w:rFonts w:eastAsia="宋体" w:hint="eastAsia"/>
          <w:lang w:eastAsia="zh-CN"/>
        </w:rPr>
        <w:t xml:space="preserve"> a TB</w:t>
      </w:r>
      <w:r w:rsidR="00E12E6E">
        <w:rPr>
          <w:rFonts w:eastAsia="宋体" w:hint="eastAsia"/>
          <w:lang w:eastAsia="zh-CN"/>
        </w:rPr>
        <w:t xml:space="preserve"> </w:t>
      </w:r>
      <w:r w:rsidR="00294A61">
        <w:rPr>
          <w:rFonts w:eastAsia="宋体" w:hint="eastAsia"/>
          <w:lang w:eastAsia="zh-CN"/>
        </w:rPr>
        <w:t>with a low code rate</w:t>
      </w:r>
      <w:r w:rsidR="007327C0">
        <w:rPr>
          <w:rFonts w:eastAsia="宋体" w:hint="eastAsia"/>
          <w:lang w:eastAsia="zh-CN"/>
        </w:rPr>
        <w:t xml:space="preserve"> /</w:t>
      </w:r>
      <w:r w:rsidR="00E12E6E">
        <w:rPr>
          <w:rFonts w:eastAsia="宋体" w:hint="eastAsia"/>
          <w:lang w:eastAsia="zh-CN"/>
        </w:rPr>
        <w:t>a larger repetition number</w:t>
      </w:r>
      <w:r w:rsidR="001008CD">
        <w:rPr>
          <w:rFonts w:eastAsia="宋体" w:hint="eastAsia"/>
          <w:lang w:eastAsia="zh-CN"/>
        </w:rPr>
        <w:t xml:space="preserve">. However, </w:t>
      </w:r>
      <w:r w:rsidR="00294A61">
        <w:rPr>
          <w:rFonts w:eastAsia="宋体" w:hint="eastAsia"/>
          <w:lang w:eastAsia="zh-CN"/>
        </w:rPr>
        <w:t xml:space="preserve">this will result in </w:t>
      </w:r>
      <w:r w:rsidR="001008CD">
        <w:rPr>
          <w:rFonts w:eastAsia="宋体" w:hint="eastAsia"/>
          <w:lang w:eastAsia="zh-CN"/>
        </w:rPr>
        <w:t xml:space="preserve">a lot of </w:t>
      </w:r>
      <w:r w:rsidR="00294A61">
        <w:rPr>
          <w:rFonts w:eastAsia="宋体"/>
          <w:lang w:eastAsia="zh-CN"/>
        </w:rPr>
        <w:t>unnecessary</w:t>
      </w:r>
      <w:r w:rsidR="00294A61">
        <w:rPr>
          <w:rFonts w:eastAsia="宋体" w:hint="eastAsia"/>
          <w:lang w:eastAsia="zh-CN"/>
        </w:rPr>
        <w:t xml:space="preserve"> transmission and waste both spectral </w:t>
      </w:r>
      <w:r w:rsidR="00294A61">
        <w:rPr>
          <w:rFonts w:eastAsia="宋体"/>
          <w:lang w:eastAsia="zh-CN"/>
        </w:rPr>
        <w:t>efficiency</w:t>
      </w:r>
      <w:r w:rsidR="00294A61">
        <w:rPr>
          <w:rFonts w:eastAsia="宋体" w:hint="eastAsia"/>
          <w:lang w:eastAsia="zh-CN"/>
        </w:rPr>
        <w:t xml:space="preserve"> and also UE power consumption</w:t>
      </w:r>
      <w:r w:rsidR="001008CD">
        <w:rPr>
          <w:rFonts w:eastAsia="宋体" w:hint="eastAsia"/>
          <w:lang w:eastAsia="zh-CN"/>
        </w:rPr>
        <w:t xml:space="preserve">, </w:t>
      </w:r>
      <w:r w:rsidR="001008CD">
        <w:rPr>
          <w:rFonts w:eastAsia="宋体"/>
          <w:lang w:eastAsia="zh-CN"/>
        </w:rPr>
        <w:t>especially</w:t>
      </w:r>
      <w:r w:rsidR="001008CD">
        <w:rPr>
          <w:rFonts w:eastAsia="宋体" w:hint="eastAsia"/>
          <w:lang w:eastAsia="zh-CN"/>
        </w:rPr>
        <w:t xml:space="preserve"> for uplink</w:t>
      </w:r>
      <w:r w:rsidR="00294A61">
        <w:rPr>
          <w:rFonts w:eastAsia="宋体" w:hint="eastAsia"/>
          <w:lang w:eastAsia="zh-CN"/>
        </w:rPr>
        <w:t xml:space="preserve">. Alternatively, </w:t>
      </w:r>
      <w:proofErr w:type="spellStart"/>
      <w:r w:rsidR="00294A61">
        <w:rPr>
          <w:rFonts w:eastAsia="宋体" w:hint="eastAsia"/>
          <w:lang w:eastAsia="zh-CN"/>
        </w:rPr>
        <w:t>eNB</w:t>
      </w:r>
      <w:proofErr w:type="spellEnd"/>
      <w:r w:rsidR="00294A61">
        <w:rPr>
          <w:rFonts w:eastAsia="宋体" w:hint="eastAsia"/>
          <w:lang w:eastAsia="zh-CN"/>
        </w:rPr>
        <w:t xml:space="preserve"> can c</w:t>
      </w:r>
      <w:r w:rsidR="00294A61" w:rsidRPr="00294A61">
        <w:rPr>
          <w:rFonts w:eastAsia="宋体"/>
          <w:lang w:eastAsia="zh-CN"/>
        </w:rPr>
        <w:t>onservative</w:t>
      </w:r>
      <w:r w:rsidR="00294A61">
        <w:rPr>
          <w:rFonts w:eastAsia="宋体" w:hint="eastAsia"/>
          <w:lang w:eastAsia="zh-CN"/>
        </w:rPr>
        <w:t xml:space="preserve">ly assign a </w:t>
      </w:r>
      <w:r w:rsidR="001008CD">
        <w:rPr>
          <w:rFonts w:eastAsia="宋体" w:hint="eastAsia"/>
          <w:lang w:eastAsia="zh-CN"/>
        </w:rPr>
        <w:t xml:space="preserve">UL or DL </w:t>
      </w:r>
      <w:r w:rsidR="00294A61">
        <w:rPr>
          <w:rFonts w:eastAsia="宋体" w:hint="eastAsia"/>
          <w:lang w:eastAsia="zh-CN"/>
        </w:rPr>
        <w:t xml:space="preserve">grant targeting to a lower BLER (e.g., 30%). </w:t>
      </w:r>
      <w:r w:rsidR="00BF7837">
        <w:rPr>
          <w:rFonts w:eastAsiaTheme="minorEastAsia" w:hint="eastAsia"/>
          <w:lang w:eastAsia="zh-CN"/>
        </w:rPr>
        <w:t xml:space="preserve">As analyzed in </w:t>
      </w:r>
      <w:r w:rsidR="00BF7837">
        <w:rPr>
          <w:rFonts w:eastAsiaTheme="minorEastAsia"/>
          <w:lang w:eastAsia="zh-CN"/>
        </w:rPr>
        <w:fldChar w:fldCharType="begin"/>
      </w:r>
      <w:r w:rsidR="00BF7837">
        <w:rPr>
          <w:rFonts w:eastAsiaTheme="minorEastAsia"/>
          <w:lang w:eastAsia="zh-CN"/>
        </w:rPr>
        <w:instrText xml:space="preserve"> </w:instrText>
      </w:r>
      <w:r w:rsidR="00BF7837">
        <w:rPr>
          <w:rFonts w:eastAsiaTheme="minorEastAsia" w:hint="eastAsia"/>
          <w:lang w:eastAsia="zh-CN"/>
        </w:rPr>
        <w:instrText>REF _Ref481488093 \r \h</w:instrText>
      </w:r>
      <w:r w:rsidR="00BF7837">
        <w:rPr>
          <w:rFonts w:eastAsiaTheme="minorEastAsia"/>
          <w:lang w:eastAsia="zh-CN"/>
        </w:rPr>
        <w:instrText xml:space="preserve"> </w:instrText>
      </w:r>
      <w:r w:rsidR="00BF7837">
        <w:rPr>
          <w:rFonts w:eastAsiaTheme="minorEastAsia"/>
          <w:lang w:eastAsia="zh-CN"/>
        </w:rPr>
      </w:r>
      <w:r w:rsidR="00BF7837">
        <w:rPr>
          <w:rFonts w:eastAsiaTheme="minorEastAsia"/>
          <w:lang w:eastAsia="zh-CN"/>
        </w:rPr>
        <w:fldChar w:fldCharType="separate"/>
      </w:r>
      <w:r w:rsidR="00D62B59">
        <w:rPr>
          <w:rFonts w:eastAsiaTheme="minorEastAsia"/>
          <w:lang w:eastAsia="zh-CN"/>
        </w:rPr>
        <w:t>[7]</w:t>
      </w:r>
      <w:r w:rsidR="00BF7837">
        <w:rPr>
          <w:rFonts w:eastAsiaTheme="minorEastAsia"/>
          <w:lang w:eastAsia="zh-CN"/>
        </w:rPr>
        <w:fldChar w:fldCharType="end"/>
      </w:r>
      <w:r w:rsidR="00BF7837">
        <w:rPr>
          <w:rFonts w:eastAsiaTheme="minorEastAsia" w:hint="eastAsia"/>
          <w:lang w:eastAsia="zh-CN"/>
        </w:rPr>
        <w:t xml:space="preserve"> for eMTC UE in extended coverage, the </w:t>
      </w:r>
      <w:r w:rsidR="00BF7837">
        <w:rPr>
          <w:rFonts w:eastAsiaTheme="minorEastAsia"/>
          <w:lang w:eastAsia="zh-CN"/>
        </w:rPr>
        <w:t>“</w:t>
      </w:r>
      <w:r w:rsidR="00BF7837">
        <w:rPr>
          <w:rFonts w:eastAsiaTheme="minorEastAsia" w:hint="eastAsia"/>
          <w:lang w:eastAsia="zh-CN"/>
        </w:rPr>
        <w:t>s</w:t>
      </w:r>
      <w:r w:rsidR="00BF7837">
        <w:rPr>
          <w:rFonts w:eastAsiaTheme="minorEastAsia"/>
          <w:lang w:eastAsia="zh-CN"/>
        </w:rPr>
        <w:t xml:space="preserve">weet </w:t>
      </w:r>
      <w:r w:rsidR="00BF7837">
        <w:rPr>
          <w:rFonts w:eastAsiaTheme="minorEastAsia" w:hint="eastAsia"/>
          <w:lang w:eastAsia="zh-CN"/>
        </w:rPr>
        <w:t>s</w:t>
      </w:r>
      <w:r w:rsidR="00BF7837" w:rsidRPr="009D46DB">
        <w:rPr>
          <w:rFonts w:eastAsiaTheme="minorEastAsia"/>
          <w:lang w:eastAsia="zh-CN"/>
        </w:rPr>
        <w:t>pot</w:t>
      </w:r>
      <w:r w:rsidR="00BF7837">
        <w:rPr>
          <w:rFonts w:eastAsiaTheme="minorEastAsia"/>
          <w:lang w:eastAsia="zh-CN"/>
        </w:rPr>
        <w:t>”</w:t>
      </w:r>
      <w:r w:rsidR="00BF7837">
        <w:rPr>
          <w:rFonts w:eastAsiaTheme="minorEastAsia" w:hint="eastAsia"/>
          <w:lang w:eastAsia="zh-CN"/>
        </w:rPr>
        <w:t xml:space="preserve"> for power saving is when initial BLER of PUSCH is 0.45 with 64 repetitions and 1 PRB. In order to trigger a </w:t>
      </w:r>
      <w:r w:rsidR="00BF7837">
        <w:rPr>
          <w:rFonts w:eastAsiaTheme="minorEastAsia"/>
          <w:lang w:eastAsia="zh-CN"/>
        </w:rPr>
        <w:t>retransmission</w:t>
      </w:r>
      <w:r w:rsidR="00BF7837">
        <w:rPr>
          <w:rFonts w:eastAsiaTheme="minorEastAsia" w:hint="eastAsia"/>
          <w:lang w:eastAsia="zh-CN"/>
        </w:rPr>
        <w:t xml:space="preserve"> of NPUSCH, a NPDCCH with a payload of 39 bits needs to be </w:t>
      </w:r>
      <w:r w:rsidR="00BF7837">
        <w:rPr>
          <w:rFonts w:eastAsiaTheme="minorEastAsia"/>
          <w:lang w:eastAsia="zh-CN"/>
        </w:rPr>
        <w:t>transmitted</w:t>
      </w:r>
      <w:r w:rsidR="00BF7837">
        <w:rPr>
          <w:rFonts w:eastAsiaTheme="minorEastAsia" w:hint="eastAsia"/>
          <w:lang w:eastAsia="zh-CN"/>
        </w:rPr>
        <w:t xml:space="preserve">, which may </w:t>
      </w:r>
      <w:r w:rsidR="00BF7837">
        <w:rPr>
          <w:rFonts w:eastAsiaTheme="minorEastAsia"/>
          <w:lang w:eastAsia="zh-CN"/>
        </w:rPr>
        <w:t>require</w:t>
      </w:r>
      <w:r w:rsidR="00BF7837">
        <w:rPr>
          <w:rFonts w:eastAsiaTheme="minorEastAsia" w:hint="eastAsia"/>
          <w:lang w:eastAsia="zh-CN"/>
        </w:rPr>
        <w:t xml:space="preserve"> hundreds of repetition. The </w:t>
      </w:r>
      <w:r w:rsidR="00BF7837">
        <w:rPr>
          <w:rFonts w:eastAsiaTheme="minorEastAsia"/>
          <w:lang w:eastAsia="zh-CN"/>
        </w:rPr>
        <w:t>resource</w:t>
      </w:r>
      <w:r w:rsidR="00BF7837">
        <w:rPr>
          <w:rFonts w:eastAsiaTheme="minorEastAsia" w:hint="eastAsia"/>
          <w:lang w:eastAsia="zh-CN"/>
        </w:rPr>
        <w:t xml:space="preserve"> for NPDCCH transmission is much higher than uplink resource for NPUSCH transmission. Especially, for NB-</w:t>
      </w:r>
      <w:proofErr w:type="spellStart"/>
      <w:r w:rsidR="00BF7837">
        <w:rPr>
          <w:rFonts w:eastAsiaTheme="minorEastAsia" w:hint="eastAsia"/>
          <w:lang w:eastAsia="zh-CN"/>
        </w:rPr>
        <w:t>IoT</w:t>
      </w:r>
      <w:proofErr w:type="spellEnd"/>
      <w:r w:rsidR="00BF7837">
        <w:rPr>
          <w:rFonts w:eastAsiaTheme="minorEastAsia" w:hint="eastAsia"/>
          <w:lang w:eastAsia="zh-CN"/>
        </w:rPr>
        <w:t xml:space="preserve"> system, one PRB may support up to 48 NPUSCH </w:t>
      </w:r>
      <w:r w:rsidR="00BF7837">
        <w:rPr>
          <w:rFonts w:eastAsiaTheme="minorEastAsia"/>
          <w:lang w:eastAsia="zh-CN"/>
        </w:rPr>
        <w:t>transmissions</w:t>
      </w:r>
      <w:r w:rsidR="00BF7837">
        <w:rPr>
          <w:rFonts w:eastAsiaTheme="minorEastAsia" w:hint="eastAsia"/>
          <w:lang w:eastAsia="zh-CN"/>
        </w:rPr>
        <w:t xml:space="preserve">. </w:t>
      </w:r>
      <w:r w:rsidR="00BF7837">
        <w:rPr>
          <w:rFonts w:eastAsiaTheme="minorEastAsia"/>
          <w:lang w:eastAsia="zh-CN"/>
        </w:rPr>
        <w:t>N</w:t>
      </w:r>
      <w:r w:rsidR="00BF7837">
        <w:rPr>
          <w:rFonts w:eastAsiaTheme="minorEastAsia" w:hint="eastAsia"/>
          <w:lang w:eastAsia="zh-CN"/>
        </w:rPr>
        <w:t xml:space="preserve">PDCCH resource may be the bottleneck to enable the </w:t>
      </w:r>
      <w:r w:rsidR="00BF7837">
        <w:rPr>
          <w:rFonts w:eastAsiaTheme="minorEastAsia"/>
          <w:lang w:eastAsia="zh-CN"/>
        </w:rPr>
        <w:t>“</w:t>
      </w:r>
      <w:r w:rsidR="00BF7837">
        <w:rPr>
          <w:rFonts w:eastAsiaTheme="minorEastAsia" w:hint="eastAsia"/>
          <w:lang w:eastAsia="zh-CN"/>
        </w:rPr>
        <w:t xml:space="preserve">power saving </w:t>
      </w:r>
      <w:r w:rsidR="00BF7837" w:rsidRPr="0017761D">
        <w:rPr>
          <w:rFonts w:eastAsiaTheme="minorEastAsia"/>
          <w:lang w:eastAsia="zh-CN"/>
        </w:rPr>
        <w:t>strategy</w:t>
      </w:r>
      <w:r w:rsidR="00BF7837">
        <w:rPr>
          <w:rFonts w:eastAsiaTheme="minorEastAsia"/>
          <w:lang w:eastAsia="zh-CN"/>
        </w:rPr>
        <w:t>”</w:t>
      </w:r>
      <w:r w:rsidR="00BF7837">
        <w:rPr>
          <w:rFonts w:eastAsiaTheme="minorEastAsia" w:hint="eastAsia"/>
          <w:lang w:eastAsia="zh-CN"/>
        </w:rPr>
        <w:t xml:space="preserve">. </w:t>
      </w:r>
      <w:r w:rsidR="00BF7837">
        <w:rPr>
          <w:rFonts w:eastAsia="宋体" w:hint="eastAsia"/>
          <w:lang w:eastAsia="zh-CN"/>
        </w:rPr>
        <w:t xml:space="preserve">No matter which solution, UE power consumption and spectral efficiency are all very poor. Considering the </w:t>
      </w:r>
      <w:r w:rsidR="00BF7837">
        <w:rPr>
          <w:rFonts w:eastAsia="宋体"/>
          <w:lang w:eastAsia="zh-CN"/>
        </w:rPr>
        <w:t>payload</w:t>
      </w:r>
      <w:r w:rsidR="00BF7837">
        <w:rPr>
          <w:rFonts w:eastAsia="宋体" w:hint="eastAsia"/>
          <w:lang w:eastAsia="zh-CN"/>
        </w:rPr>
        <w:t>, MCS</w:t>
      </w:r>
      <w:r w:rsidR="00BF7837">
        <w:rPr>
          <w:rFonts w:eastAsia="宋体"/>
          <w:lang w:eastAsia="zh-CN"/>
        </w:rPr>
        <w:t xml:space="preserve"> </w:t>
      </w:r>
      <w:r w:rsidR="00BF7837">
        <w:rPr>
          <w:rFonts w:eastAsia="宋体" w:hint="eastAsia"/>
          <w:lang w:eastAsia="zh-CN"/>
        </w:rPr>
        <w:t xml:space="preserve">and also the HARQ timing </w:t>
      </w:r>
      <w:r w:rsidR="00BF7837">
        <w:rPr>
          <w:rFonts w:eastAsia="宋体"/>
          <w:lang w:eastAsia="zh-CN"/>
        </w:rPr>
        <w:t>requirement</w:t>
      </w:r>
      <w:r w:rsidR="00BF7837">
        <w:rPr>
          <w:rFonts w:eastAsia="宋体" w:hint="eastAsia"/>
          <w:lang w:eastAsia="zh-CN"/>
        </w:rPr>
        <w:t xml:space="preserve"> for</w:t>
      </w:r>
      <w:r w:rsidR="00BF7837">
        <w:rPr>
          <w:rFonts w:eastAsia="宋体"/>
          <w:lang w:eastAsia="zh-CN"/>
        </w:rPr>
        <w:t xml:space="preserve"> retransmission</w:t>
      </w:r>
      <w:r w:rsidR="00BF7837">
        <w:rPr>
          <w:rFonts w:eastAsia="宋体" w:hint="eastAsia"/>
          <w:lang w:eastAsia="zh-CN"/>
        </w:rPr>
        <w:t xml:space="preserve"> is quite stable, it is worthwhile to further study </w:t>
      </w:r>
      <w:r w:rsidR="004D1A03">
        <w:rPr>
          <w:rFonts w:eastAsia="宋体" w:hint="eastAsia"/>
          <w:lang w:eastAsia="zh-CN"/>
        </w:rPr>
        <w:t xml:space="preserve">on </w:t>
      </w:r>
      <w:r w:rsidR="00BF7837">
        <w:rPr>
          <w:rFonts w:eastAsia="宋体" w:hint="eastAsia"/>
          <w:lang w:eastAsia="zh-CN"/>
        </w:rPr>
        <w:t xml:space="preserve">the support of SPS for </w:t>
      </w:r>
      <w:r w:rsidR="00BF7837">
        <w:rPr>
          <w:rFonts w:eastAsia="宋体"/>
          <w:lang w:eastAsia="zh-CN"/>
        </w:rPr>
        <w:t>retransmission</w:t>
      </w:r>
      <w:r w:rsidR="00BF7837">
        <w:rPr>
          <w:rFonts w:eastAsia="宋体" w:hint="eastAsia"/>
          <w:lang w:eastAsia="zh-CN"/>
        </w:rPr>
        <w:t xml:space="preserve">. </w:t>
      </w:r>
      <w:r w:rsidR="00BF7837">
        <w:rPr>
          <w:rFonts w:eastAsia="宋体"/>
          <w:lang w:eastAsia="zh-CN"/>
        </w:rPr>
        <w:t xml:space="preserve"> </w:t>
      </w:r>
    </w:p>
    <w:p w:rsidR="00BF7837" w:rsidRDefault="00BF7837" w:rsidP="00BF7837">
      <w:pPr>
        <w:rPr>
          <w:rFonts w:eastAsiaTheme="minorEastAsia"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#4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>
        <w:rPr>
          <w:rFonts w:eastAsiaTheme="minorEastAsia"/>
          <w:i/>
          <w:color w:val="000000"/>
          <w:u w:val="single"/>
          <w:lang w:eastAsia="zh-CN"/>
        </w:rPr>
        <w:t>Existing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solution for NPUSCH </w:t>
      </w:r>
      <w:r>
        <w:rPr>
          <w:rFonts w:eastAsiaTheme="minorEastAsia"/>
          <w:i/>
          <w:color w:val="000000"/>
          <w:u w:val="single"/>
          <w:lang w:eastAsia="zh-CN"/>
        </w:rPr>
        <w:t>scheduling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either results in a high UE power saving or suffers from large NPDCCH overhead.</w:t>
      </w:r>
    </w:p>
    <w:p w:rsidR="00BF7837" w:rsidRDefault="00BF7837" w:rsidP="00BF783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example, shown as Figure 2</w:t>
      </w:r>
      <w:r w:rsidR="00D10E5F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can </w:t>
      </w:r>
      <w:r>
        <w:rPr>
          <w:rFonts w:eastAsia="宋体"/>
          <w:lang w:eastAsia="zh-CN"/>
        </w:rPr>
        <w:t>activate</w:t>
      </w:r>
      <w:r>
        <w:rPr>
          <w:rFonts w:eastAsia="宋体" w:hint="eastAsia"/>
          <w:lang w:eastAsia="zh-CN"/>
        </w:rPr>
        <w:t xml:space="preserve"> semi-persistent schedule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one transmission with repetitions for one uplink transmission. After SPS activation, a compact DCI can be introduced, to provide a HARQ-ACK when SPS is activated. 1 bits or several field can be kept, e.g., </w:t>
      </w:r>
      <w:r>
        <w:rPr>
          <w:rFonts w:eastAsia="宋体"/>
          <w:lang w:eastAsia="zh-CN"/>
        </w:rPr>
        <w:t>repetition</w:t>
      </w:r>
      <w:r>
        <w:rPr>
          <w:rFonts w:eastAsia="宋体" w:hint="eastAsia"/>
          <w:lang w:eastAsia="zh-CN"/>
        </w:rPr>
        <w:t xml:space="preserve"> of NPUSCH. After </w:t>
      </w:r>
      <w:r>
        <w:rPr>
          <w:rFonts w:eastAsia="宋体"/>
          <w:lang w:eastAsia="zh-CN"/>
        </w:rPr>
        <w:t>receiving</w:t>
      </w:r>
      <w:r>
        <w:rPr>
          <w:rFonts w:eastAsia="宋体" w:hint="eastAsia"/>
          <w:lang w:eastAsia="zh-CN"/>
        </w:rPr>
        <w:t xml:space="preserve"> an ACK, UE can skip the SPS for rest NPUSCH </w:t>
      </w:r>
      <w:r>
        <w:rPr>
          <w:rFonts w:eastAsia="宋体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, or even release SPS. </w:t>
      </w:r>
    </w:p>
    <w:p w:rsidR="00BF7837" w:rsidRDefault="00BF7837" w:rsidP="00BF7837">
      <w:pPr>
        <w:rPr>
          <w:rFonts w:eastAsia="宋体"/>
          <w:lang w:eastAsia="zh-CN"/>
        </w:rPr>
      </w:pPr>
      <w:r w:rsidRPr="00D23FBC">
        <w:rPr>
          <w:rFonts w:eastAsia="宋体"/>
          <w:noProof/>
        </w:rPr>
        <mc:AlternateContent>
          <mc:Choice Requires="wpg">
            <w:drawing>
              <wp:inline distT="0" distB="0" distL="0" distR="0" wp14:anchorId="507CCE7D" wp14:editId="5F0A6C4C">
                <wp:extent cx="5822388" cy="864097"/>
                <wp:effectExtent l="0" t="0" r="26035" b="12700"/>
                <wp:docPr id="1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2388" cy="864097"/>
                          <a:chOff x="0" y="-1"/>
                          <a:chExt cx="5822388" cy="864097"/>
                        </a:xfrm>
                      </wpg:grpSpPr>
                      <wps:wsp>
                        <wps:cNvPr id="2" name="矩形 4"/>
                        <wps:cNvSpPr/>
                        <wps:spPr>
                          <a:xfrm>
                            <a:off x="493796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矩形 5"/>
                        <wps:cNvSpPr/>
                        <wps:spPr>
                          <a:xfrm>
                            <a:off x="1069860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矩形 6"/>
                        <wps:cNvSpPr/>
                        <wps:spPr>
                          <a:xfrm>
                            <a:off x="1645924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矩形 7"/>
                        <wps:cNvSpPr/>
                        <wps:spPr>
                          <a:xfrm>
                            <a:off x="2221988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矩形 8"/>
                        <wps:cNvSpPr/>
                        <wps:spPr>
                          <a:xfrm>
                            <a:off x="3878172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矩形 9"/>
                        <wps:cNvSpPr/>
                        <wps:spPr>
                          <a:xfrm>
                            <a:off x="5246324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>
                            <a:prstDash val="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11"/>
                        <wps:cNvSpPr/>
                        <wps:spPr>
                          <a:xfrm>
                            <a:off x="0" y="-1"/>
                            <a:ext cx="925844" cy="287867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SPS activation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任意多边形 12"/>
                        <wps:cNvSpPr/>
                        <wps:spPr>
                          <a:xfrm>
                            <a:off x="393828" y="244223"/>
                            <a:ext cx="345056" cy="396815"/>
                          </a:xfrm>
                          <a:custGeom>
                            <a:avLst/>
                            <a:gdLst>
                              <a:gd name="connsiteX0" fmla="*/ 0 w 345056"/>
                              <a:gd name="connsiteY0" fmla="*/ 0 h 396815"/>
                              <a:gd name="connsiteX1" fmla="*/ 51758 w 345056"/>
                              <a:gd name="connsiteY1" fmla="*/ 25879 h 396815"/>
                              <a:gd name="connsiteX2" fmla="*/ 103517 w 345056"/>
                              <a:gd name="connsiteY2" fmla="*/ 86264 h 396815"/>
                              <a:gd name="connsiteX3" fmla="*/ 138022 w 345056"/>
                              <a:gd name="connsiteY3" fmla="*/ 146649 h 396815"/>
                              <a:gd name="connsiteX4" fmla="*/ 207034 w 345056"/>
                              <a:gd name="connsiteY4" fmla="*/ 215660 h 396815"/>
                              <a:gd name="connsiteX5" fmla="*/ 267418 w 345056"/>
                              <a:gd name="connsiteY5" fmla="*/ 293298 h 396815"/>
                              <a:gd name="connsiteX6" fmla="*/ 293298 w 345056"/>
                              <a:gd name="connsiteY6" fmla="*/ 319177 h 396815"/>
                              <a:gd name="connsiteX7" fmla="*/ 336430 w 345056"/>
                              <a:gd name="connsiteY7" fmla="*/ 379562 h 396815"/>
                              <a:gd name="connsiteX8" fmla="*/ 345056 w 345056"/>
                              <a:gd name="connsiteY8" fmla="*/ 396815 h 3968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345056" h="396815">
                                <a:moveTo>
                                  <a:pt x="0" y="0"/>
                                </a:moveTo>
                                <a:cubicBezTo>
                                  <a:pt x="17253" y="8626"/>
                                  <a:pt x="35956" y="14817"/>
                                  <a:pt x="51758" y="25879"/>
                                </a:cubicBezTo>
                                <a:cubicBezTo>
                                  <a:pt x="73502" y="41100"/>
                                  <a:pt x="90048" y="63815"/>
                                  <a:pt x="103517" y="86264"/>
                                </a:cubicBezTo>
                                <a:cubicBezTo>
                                  <a:pt x="115444" y="106143"/>
                                  <a:pt x="123540" y="128546"/>
                                  <a:pt x="138022" y="146649"/>
                                </a:cubicBezTo>
                                <a:cubicBezTo>
                                  <a:pt x="158345" y="172052"/>
                                  <a:pt x="184030" y="192656"/>
                                  <a:pt x="207034" y="215660"/>
                                </a:cubicBezTo>
                                <a:cubicBezTo>
                                  <a:pt x="230217" y="238843"/>
                                  <a:pt x="247290" y="267419"/>
                                  <a:pt x="267418" y="293298"/>
                                </a:cubicBezTo>
                                <a:cubicBezTo>
                                  <a:pt x="274908" y="302928"/>
                                  <a:pt x="285358" y="309914"/>
                                  <a:pt x="293298" y="319177"/>
                                </a:cubicBezTo>
                                <a:cubicBezTo>
                                  <a:pt x="303032" y="330533"/>
                                  <a:pt x="327330" y="364395"/>
                                  <a:pt x="336430" y="379562"/>
                                </a:cubicBezTo>
                                <a:cubicBezTo>
                                  <a:pt x="339738" y="385075"/>
                                  <a:pt x="342181" y="391064"/>
                                  <a:pt x="345056" y="396815"/>
                                </a:cubicBez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矩形 13"/>
                        <wps:cNvSpPr/>
                        <wps:spPr>
                          <a:xfrm>
                            <a:off x="3014076" y="72008"/>
                            <a:ext cx="432048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" name="矩形 25"/>
                        <wps:cNvSpPr/>
                        <wps:spPr>
                          <a:xfrm>
                            <a:off x="4670260" y="72008"/>
                            <a:ext cx="432048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F7837" w:rsidRDefault="00BF7837" w:rsidP="00BF78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" name="直接箭头连接符 29"/>
                        <wps:cNvCnPr>
                          <a:stCxn id="2" idx="2"/>
                          <a:endCxn id="2" idx="0"/>
                        </wps:cNvCnPr>
                        <wps:spPr>
                          <a:xfrm flipV="1">
                            <a:off x="781828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箭头连接符 30"/>
                        <wps:cNvCnPr/>
                        <wps:spPr>
                          <a:xfrm flipV="1">
                            <a:off x="1357892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31"/>
                        <wps:cNvCnPr/>
                        <wps:spPr>
                          <a:xfrm flipV="1">
                            <a:off x="1933956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32"/>
                        <wps:cNvCnPr/>
                        <wps:spPr>
                          <a:xfrm flipV="1">
                            <a:off x="2510020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Box 33"/>
                        <wps:cNvSpPr txBox="1"/>
                        <wps:spPr>
                          <a:xfrm>
                            <a:off x="3001436" y="70685"/>
                            <a:ext cx="414655" cy="3858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7837" w:rsidRDefault="00BF7837" w:rsidP="00BF783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18" name="直接箭头连接符 34"/>
                        <wps:cNvCnPr/>
                        <wps:spPr>
                          <a:xfrm flipV="1">
                            <a:off x="4166204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TextBox 37"/>
                        <wps:cNvSpPr txBox="1"/>
                        <wps:spPr>
                          <a:xfrm>
                            <a:off x="4670142" y="55219"/>
                            <a:ext cx="575945" cy="3858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F7837" w:rsidRDefault="00BF7837" w:rsidP="00BF7837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ACK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26" style="width:458.45pt;height:68.05pt;mso-position-horizontal-relative:char;mso-position-vertical-relative:line" coordorigin="" coordsize="58223,8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">
                <v:rect id="矩形 4" o:spid="_x0000_s1027" style="position:absolute;left:4937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7t/sQA&#10;AADaAAAADwAAAGRycy9kb3ducmV2LnhtbESPQWuDQBSE74H+h+UVekvWSpFgswkhmBAkl5pevD3c&#10;V5W6b627Gttfny0Uehxmvhlms5tNJyYaXGtZwfMqAkFcWd1yreD9elyuQTiPrLGzTAq+ycFu+7DY&#10;YKrtjd9oKnwtQgm7FBU03veplK5qyKBb2Z44eB92MOiDHGqpB7yFctPJOIoSabDlsNBgT4eGqs9i&#10;NAriMc+6sxnz5LIux+wnS15O5ZdST4/z/hWEp9n/h//osw4c/F4JN0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O7f7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5" o:spid="_x0000_s1028" style="position:absolute;left:10698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IZcMA&#10;AADaAAAADwAAAGRycy9kb3ducmV2LnhtbESPQYvCMBSE7wv+h/AEb2uqLkWqUUSqiOxl1Yu3R/Ns&#10;i81LbVKt/vrNwoLHYWa+YebLzlTiTo0rLSsYDSMQxJnVJecKTsfN5xSE88gaK8uk4EkOlovexxwT&#10;bR/8Q/eDz0WAsEtQQeF9nUjpsoIMuqGtiYN3sY1BH2STS93gI8BNJcdRFEuDJYeFAmtaF5RdD61R&#10;MG73abUz7T7+np7b9JXGX9vzTalBv1vNQHjq/Dv8395pBRP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JIZcMAAADaAAAADwAAAAAAAAAAAAAAAACYAgAAZHJzL2Rv&#10;d25yZXYueG1sUEsFBgAAAAAEAAQA9QAAAIgDAAAAAA=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6" o:spid="_x0000_s1029" style="position:absolute;left:16459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d1isMA&#10;AADaAAAADwAAAGRycy9kb3ducmV2LnhtbESPQYvCMBSE7wv+h/AEb2uquEWqUUSqiOxl1Yu3R/Ns&#10;i81LbVKt/vrNwoLHYWa+YebLzlTiTo0rLSsYDSMQxJnVJecKTsfN5xSE88gaK8uk4EkOlovexxwT&#10;bR/8Q/eDz0WAsEtQQeF9nUjpsoIMuqGtiYN3sY1BH2STS93gI8BNJcdRFEuDJYeFAmtaF5RdD61R&#10;MG73abUz7T7+np7b9JXGk+35ptSg361mIDx1/h3+b++0gi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d1isMAAADaAAAADwAAAAAAAAAAAAAAAACYAgAAZHJzL2Rv&#10;d25yZXYueG1sUEsFBgAAAAAEAAQA9QAAAIgDAAAAAA=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7" o:spid="_x0000_s1030" style="position:absolute;left:22219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Xr/cQA&#10;AADaAAAADwAAAGRycy9kb3ducmV2LnhtbESPQWvCQBSE7wX/w/KE3urGUIJEVxFJi4ReGr14e2Sf&#10;STD7NmY3Me2v7xYKPQ4z8w2z2U2mFSP1rrGsYLmIQBCXVjdcKTif3l5WIJxH1thaJgVf5GC3nT1t&#10;MNX2wZ80Fr4SAcIuRQW1910qpStrMugWtiMO3tX2Bn2QfSV1j48AN62MoyiRBhsOCzV2dKipvBWD&#10;URAPedYezZAnH6vLkH1nyev75a7U83zar0F4mvx/+K991AoS+L0Sb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16/3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8" o:spid="_x0000_s1031" style="position:absolute;left:38781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OZsQA&#10;AADaAAAADwAAAGRycy9kb3ducmV2LnhtbESPT4vCMBTE74LfITxhb5quLFWqUZaliogX/1y8PZpn&#10;W2xeuk2q3f30RhA8DjPzG2a+7EwlbtS40rKCz1EEgjizuuRcwem4Gk5BOI+ssbJMCv7IwXLR780x&#10;0fbOe7odfC4ChF2CCgrv60RKlxVk0I1sTRy8i20M+iCbXOoG7wFuKjmOolgaLDksFFjTT0HZ9dAa&#10;BeN2m1Yb027j3fTcpv9p/LU+/yr1Mei+ZyA8df4dfrU3WsEEnlfCD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5Tmb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9" o:spid="_x0000_s1032" style="position:absolute;left:52463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3or70A&#10;AADaAAAADwAAAGRycy9kb3ducmV2LnhtbERPzYrCMBC+C75DGMGbpvUgbjUtKkjF0667DzA2Y1ts&#10;JiWJWt/eHIQ9fnz/m2IwnXiQ861lBek8AUFcWd1yreDv9zBbgfABWWNnmRS8yEORj0cbzLR98g89&#10;zqEWMYR9hgqaEPpMSl81ZNDPbU8cuat1BkOErpba4TOGm04ukmQpDbYcGxrsad9QdTvfjYLditNy&#10;wOXxu3S7S/p14oW7lEpNJ8N2DSLQEP7FH/dRK4hb45V4A2T+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53or70AAADaAAAADwAAAAAAAAAAAAAAAACYAgAAZHJzL2Rvd25yZXYu&#10;eG1sUEsFBgAAAAAEAAQA9QAAAIIDAAAAAA==&#10;" fillcolor="white [3201]" strokecolor="black [3200]" strokeweight=".5pt">
                  <v:stroke dashstyle="dash"/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11" o:spid="_x0000_s1033" style="position:absolute;width:9258;height:28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p/j8QA&#10;AADaAAAADwAAAGRycy9kb3ducmV2LnhtbESPT4vCMBTE78J+h/AWvGm6shStRpGlLiJe/HPx9mie&#10;bbF5qU2qdT/9RhA8DjPzG2a26EwlbtS40rKCr2EEgjizuuRcwfGwGoxBOI+ssbJMCh7kYDH/6M0w&#10;0fbOO7rtfS4ChF2CCgrv60RKlxVk0A1tTRy8s20M+iCbXOoG7wFuKjmKolgaLDksFFjTT0HZZd8a&#10;BaN2k1Zr027i7fjUpn9p/P17uirV/+yWUxCeOv8Ov9prrWACzyvhBs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qf4/EAAAA2gAAAA8AAAAAAAAAAAAAAAAAmAIAAGRycy9k&#10;b3ducmV2LnhtbFBLBQYAAAAABAAEAPUAAACJ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SPS activation</w:t>
                        </w:r>
                      </w:p>
                    </w:txbxContent>
                  </v:textbox>
                </v:rect>
                <v:shape id="任意多边形 12" o:spid="_x0000_s1034" style="position:absolute;left:3938;top:2442;width:3450;height:3968;visibility:visible;mso-wrap-style:square;v-text-anchor:middle" coordsize="345056,3968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1PMUA&#10;AADbAAAADwAAAGRycy9kb3ducmV2LnhtbESPT2vCQBDF70K/wzJCb7qxlCKpq4hQKhTEfxS9jdkx&#10;CWZnw+7WpN/eORR6m+G9ee83s0XvGnWnEGvPBibjDBRx4W3NpYHj4WM0BRUTssXGMxn4pQiL+dNg&#10;hrn1He/ovk+lkhCOORqoUmpzrWNRkcM49i2xaFcfHCZZQ6ltwE7CXaNfsuxNO6xZGipsaVVRcdv/&#10;OAPn7835cpx+hi/arrfLDk/2dXMy5nnYL99BJerTv/nvem0FX+jlFxlAz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bU8xQAAANsAAAAPAAAAAAAAAAAAAAAAAJgCAABkcnMv&#10;ZG93bnJldi54bWxQSwUGAAAAAAQABAD1AAAAigMAAAAA&#10;" adj="-11796480,,5400" path="m,c17253,8626,35956,14817,51758,25879v21744,15221,38290,37936,51759,60385c115444,106143,123540,128546,138022,146649v20323,25403,46008,46007,69012,69011c230217,238843,247290,267419,267418,293298v7490,9630,17940,16616,25880,25879c303032,330533,327330,364395,336430,379562v3308,5513,5751,11502,8626,17253e" filled="f" strokecolor="black [3040]">
                  <v:stroke endarrow="open" joinstyle="miter"/>
                  <v:formulas/>
                  <v:path arrowok="t" o:connecttype="custom" o:connectlocs="0,0;51758,25879;103517,86264;138022,146649;207034,215660;267418,293298;293298,319177;336430,379562;345056,396815" o:connectangles="0,0,0,0,0,0,0,0,0" textboxrect="0,0,345056,396815"/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rect id="矩形 13" o:spid="_x0000_s1035" style="position:absolute;left:30140;top:720;width:432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En8EA&#10;AADbAAAADwAAAGRycy9kb3ducmV2LnhtbERPS4vCMBC+L/gfwgje1lSRItUoIt1FZC8+Lt6GZmyL&#10;zaQ2qVZ//UYQvM3H95z5sjOVuFHjSssKRsMIBHFmdcm5guPh53sKwnlkjZVlUvAgB8tF72uOibZ3&#10;3tFt73MRQtglqKDwvk6kdFlBBt3Q1sSBO9vGoA+wyaVu8B7CTSXHURRLgyWHhgJrWheUXfatUTBu&#10;t2m1Me02/pue2vSZxpPf01WpQb9bzUB46vxH/HZvdJg/gtcv4Q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1xJ/BAAAA2wAAAA8AAAAAAAAAAAAAAAAAmAIAAGRycy9kb3du&#10;cmV2LnhtbFBLBQYAAAAABAAEAPUAAACG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25" o:spid="_x0000_s1036" style="position:absolute;left:46702;top:720;width:432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a6MEA&#10;AADbAAAADwAAAGRycy9kb3ducmV2LnhtbERPTYvCMBC9C/6HMAt703TLUqRrFJEqIl5W9+JtaMa2&#10;2Exqk2r115sFwds83udM572pxZVaV1lW8DWOQBDnVldcKPg7rEYTEM4ja6wtk4I7OZjPhoMpptre&#10;+Jeue1+IEMIuRQWl900qpctLMujGtiEO3Mm2Bn2AbSF1i7cQbmoZR1EiDVYcGkpsaFlSft53RkHc&#10;bbN6Y7ptspscu+yRJd/r40Wpz49+8QPCU+/f4pd7o8P8GP5/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nWujBAAAA2wAAAA8AAAAAAAAAAAAAAAAAmAIAAGRycy9kb3du&#10;cmV2LnhtbFBLBQYAAAAABAAEAPUAAACGAwAAAAA=&#10;" fillcolor="white [3201]" strokecolor="black [3200]" strokeweight=".5pt">
                  <v:textbox>
                    <w:txbxContent>
                      <w:p w:rsidR="00BF7837" w:rsidRDefault="00BF7837" w:rsidP="00BF78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9" o:spid="_x0000_s1037" type="#_x0000_t32" style="position:absolute;left:7818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Trr8YAAADbAAAADwAAAGRycy9kb3ducmV2LnhtbESPQWvCQBCF74L/YRmhN93YqpTUVcRS&#10;aBEqiYXibcyOSTA7G3a3Jv333YLgbYb35n1vluveNOJKzteWFUwnCQjiwuqaSwVfh7fxMwgfkDU2&#10;lknBL3lYr4aDJabadpzRNQ+liCHsU1RQhdCmUvqiIoN+YlviqJ2tMxji6kqpHXYx3DTyMUkW0mDN&#10;kVBhS9uKikv+YyLkdZbNd9+704yyzb47fRw/gzsq9TDqNy8gAvXhbr5dv+tY/wn+f4kD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066/GAAAA2wAAAA8AAAAAAAAA&#10;AAAAAAAAoQIAAGRycy9kb3ducmV2LnhtbFBLBQYAAAAABAAEAPkAAACUAwAAAAA=&#10;" strokecolor="#4579b8 [3044]">
                  <v:stroke endarrow="open"/>
                </v:shape>
                <v:shape id="直接箭头连接符 30" o:spid="_x0000_s1038" type="#_x0000_t32" style="position:absolute;left:13578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1z28UAAADbAAAADwAAAGRycy9kb3ducmV2LnhtbESPQWvCQBCF7wX/wzKCt7qxpEWiq4hS&#10;sAgtUUG8jdkxCWZnw+7WpP++Wyh4m+G9ed+b+bI3jbiT87VlBZNxAoK4sLrmUsHx8P48BeEDssbG&#10;Min4IQ/LxeBpjpm2Hed034dSxBD2GSqoQmgzKX1RkUE/ti1x1K7WGQxxdaXUDrsYbhr5kiRv0mDN&#10;kVBhS+uKitv+20TIJs1fd6fdJaV89dVdPs6fwZ2VGg371QxEoD48zP/XWx3rp/D3Sxx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1z28UAAADbAAAADwAAAAAAAAAA&#10;AAAAAAChAgAAZHJzL2Rvd25yZXYueG1sUEsFBgAAAAAEAAQA+QAAAJMDAAAAAA==&#10;" strokecolor="#4579b8 [3044]">
                  <v:stroke endarrow="open"/>
                </v:shape>
                <v:shape id="直接箭头连接符 31" o:spid="_x0000_s1039" type="#_x0000_t32" style="position:absolute;left:19339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HWQMUAAADbAAAADwAAAGRycy9kb3ducmV2LnhtbESPQWvCQBCF74L/YRnBm24sWiR1FbEU&#10;WgQlKhRvY3aahGZnw+5q0n/vCgVvM7w373uzWHWmFjdyvrKsYDJOQBDnVldcKDgdP0ZzED4ga6wt&#10;k4I/8rBa9nsLTLVtOaPbIRQihrBPUUEZQpNK6fOSDPqxbYij9mOdwRBXV0jtsI3hppYvSfIqDVYc&#10;CSU2tCkp/z1cTYS8T7PZ9nt7mVK23reXr/MuuLNSw0G3fgMRqAtP8//1p471Z/D4JQ4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HWQMUAAADbAAAADwAAAAAAAAAA&#10;AAAAAAChAgAAZHJzL2Rvd25yZXYueG1sUEsFBgAAAAAEAAQA+QAAAJMDAAAAAA==&#10;" strokecolor="#4579b8 [3044]">
                  <v:stroke endarrow="open"/>
                </v:shape>
                <v:shape id="直接箭头连接符 32" o:spid="_x0000_s1040" type="#_x0000_t32" style="position:absolute;left:25100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NIN8UAAADbAAAADwAAAGRycy9kb3ducmV2LnhtbESPQWvCQBCF70L/wzIFb7ppsVJiNiIt&#10;gkWoxBbE25gdk2B2NuyuJv333YLQ2wzvzfveZMvBtOJGzjeWFTxNExDEpdUNVwq+v9aTVxA+IGts&#10;LZOCH/KwzB9GGaba9lzQbR8qEUPYp6igDqFLpfRlTQb91HbEUTtbZzDE1VVSO+xjuGnlc5LMpcGG&#10;I6HGjt5qKi/7q4mQ91nxsj1sTzMqVrv+9HH8DO6o1PhxWC1ABBrCv/l+vdGx/hz+fokD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NIN8UAAADbAAAADwAAAAAAAAAA&#10;AAAAAAChAgAAZHJzL2Rvd25yZXYueG1sUEsFBgAAAAAEAAQA+QAAAJMDAAAAAA==&#10;" strokecolor="#4579b8 [3044]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3" o:spid="_x0000_s1041" type="#_x0000_t202" style="position:absolute;left:30014;top:706;width:4146;height:38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AUNMQA&#10;AADbAAAADwAAAGRycy9kb3ducmV2LnhtbERPTUvDQBC9F/wPywhepNkkgpaYbRFFESwptj14HLNj&#10;Es3Oht01jf76riD0No/3OeVqMr0YyfnOsoIsSUEQ11Z33CjY7x7nCxA+IGvsLZOCH/KwWp7NSiy0&#10;PfArjdvQiBjCvkAFbQhDIaWvWzLoEzsQR+7DOoMhQtdI7fAQw00v8zS9lgY7jg0tDnTfUv21/TYK&#10;fjdubfN8/ZS9v111Y3i4/KxeKqUuzqe7WxCBpnAS/7ufdZx/A3+/xAPk8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FDTEAAAA2wAAAA8AAAAAAAAAAAAAAAAAmAIAAGRycy9k&#10;b3ducmV2LnhtbFBLBQYAAAAABAAEAPUAAACJAwAAAAA=&#10;" filled="f" stroked="f">
                  <v:textbox>
                    <w:txbxContent>
                      <w:p w:rsidR="00BF7837" w:rsidRDefault="00BF7837" w:rsidP="00BF7837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NACK</w:t>
                        </w:r>
                      </w:p>
                    </w:txbxContent>
                  </v:textbox>
                </v:shape>
                <v:shape id="直接箭头连接符 34" o:spid="_x0000_s1042" type="#_x0000_t32" style="position:absolute;left:41662;top:6480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B53sQAAADbAAAADwAAAGRycy9kb3ducmV2LnhtbESPTWvCQBCG70L/wzKF3nTTolKiq0hL&#10;oSIosQXxNmanSWh2NuxuTfrvOwehtxnm/XhmuR5cq64UYuPZwOMkA0VcettwZeDz4238DComZIut&#10;ZzLwSxHWq7vREnPrey7oekyVkhCOORqoU+pyrWNZk8M48R2x3L58cJhkDZW2AXsJd61+yrK5dtiw&#10;NNTY0UtN5ffxx0nJ67SY7U67y5SKzaG/bM/7FM7GPNwPmwWoREP6F9/c71bwBVZ+kQH0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EHnexAAAANsAAAAPAAAAAAAAAAAA&#10;AAAAAKECAABkcnMvZG93bnJldi54bWxQSwUGAAAAAAQABAD5AAAAkgMAAAAA&#10;" strokecolor="#4579b8 [3044]">
                  <v:stroke endarrow="open"/>
                </v:shape>
                <v:shape id="TextBox 37" o:spid="_x0000_s1043" type="#_x0000_t202" style="position:absolute;left:46701;top:552;width:5759;height:3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BF7837" w:rsidRDefault="00BF7837" w:rsidP="00BF7837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ACK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F7837" w:rsidRDefault="00BF7837" w:rsidP="00BF7837">
      <w:pPr>
        <w:pStyle w:val="Caption"/>
        <w:tabs>
          <w:tab w:val="left" w:pos="5812"/>
        </w:tabs>
        <w:rPr>
          <w:b w:val="0"/>
          <w:i/>
          <w:sz w:val="20"/>
        </w:rPr>
      </w:pPr>
      <w:r w:rsidRPr="000372EC">
        <w:rPr>
          <w:b w:val="0"/>
          <w:i/>
          <w:sz w:val="20"/>
        </w:rPr>
        <w:t xml:space="preserve">Figure </w:t>
      </w:r>
      <w:r w:rsidRPr="000372EC">
        <w:rPr>
          <w:b w:val="0"/>
          <w:i/>
          <w:sz w:val="20"/>
        </w:rPr>
        <w:fldChar w:fldCharType="begin"/>
      </w:r>
      <w:r w:rsidRPr="000372EC">
        <w:rPr>
          <w:b w:val="0"/>
          <w:i/>
          <w:sz w:val="20"/>
        </w:rPr>
        <w:instrText xml:space="preserve"> SEQ Figure \* ARABIC </w:instrText>
      </w:r>
      <w:r w:rsidRPr="000372EC">
        <w:rPr>
          <w:b w:val="0"/>
          <w:i/>
          <w:sz w:val="20"/>
        </w:rPr>
        <w:fldChar w:fldCharType="separate"/>
      </w:r>
      <w:r>
        <w:rPr>
          <w:b w:val="0"/>
          <w:i/>
          <w:noProof/>
          <w:sz w:val="20"/>
        </w:rPr>
        <w:t>2</w:t>
      </w:r>
      <w:r w:rsidRPr="000372EC">
        <w:rPr>
          <w:b w:val="0"/>
          <w:i/>
          <w:sz w:val="20"/>
        </w:rPr>
        <w:fldChar w:fldCharType="end"/>
      </w:r>
      <w:r>
        <w:rPr>
          <w:rFonts w:hint="eastAsia"/>
          <w:b w:val="0"/>
          <w:i/>
          <w:sz w:val="20"/>
        </w:rPr>
        <w:t xml:space="preserve"> SPS for uplink retransmission</w:t>
      </w:r>
    </w:p>
    <w:p w:rsidR="00BF7837" w:rsidRPr="00BF7837" w:rsidRDefault="00BF7837" w:rsidP="00BF7837">
      <w:pPr>
        <w:rPr>
          <w:rFonts w:eastAsia="宋体"/>
          <w:i/>
          <w:lang w:eastAsia="zh-CN"/>
        </w:rPr>
      </w:pPr>
    </w:p>
    <w:p w:rsidR="004F77D3" w:rsidRDefault="00BF7837" w:rsidP="00294A6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as uplink, </w:t>
      </w:r>
      <w:proofErr w:type="spellStart"/>
      <w:r w:rsidR="006C1CA8">
        <w:rPr>
          <w:rFonts w:eastAsia="宋体" w:hint="eastAsia"/>
          <w:lang w:eastAsia="zh-CN"/>
        </w:rPr>
        <w:t>eNB</w:t>
      </w:r>
      <w:proofErr w:type="spellEnd"/>
      <w:r w:rsidR="006C1CA8">
        <w:rPr>
          <w:rFonts w:eastAsia="宋体" w:hint="eastAsia"/>
          <w:lang w:eastAsia="zh-CN"/>
        </w:rPr>
        <w:t xml:space="preserve"> can </w:t>
      </w:r>
      <w:r w:rsidR="005024AD">
        <w:rPr>
          <w:rFonts w:eastAsia="宋体"/>
          <w:lang w:eastAsia="zh-CN"/>
        </w:rPr>
        <w:t>activate</w:t>
      </w:r>
      <w:r w:rsidR="005024AD">
        <w:rPr>
          <w:rFonts w:eastAsia="宋体" w:hint="eastAsia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>semi-persistent</w:t>
      </w:r>
      <w:r w:rsidR="00C45C20">
        <w:rPr>
          <w:rFonts w:eastAsia="宋体" w:hint="eastAsia"/>
          <w:lang w:eastAsia="zh-CN"/>
        </w:rPr>
        <w:t xml:space="preserve"> </w:t>
      </w:r>
      <w:r w:rsidR="0064268F">
        <w:rPr>
          <w:rFonts w:eastAsia="宋体" w:hint="eastAsia"/>
          <w:lang w:eastAsia="zh-CN"/>
        </w:rPr>
        <w:t>schedule</w:t>
      </w:r>
      <w:r w:rsidR="00C45C20">
        <w:rPr>
          <w:rFonts w:eastAsia="宋体"/>
          <w:lang w:eastAsia="zh-CN"/>
        </w:rPr>
        <w:t xml:space="preserve"> </w:t>
      </w:r>
      <w:r w:rsidR="006C1CA8">
        <w:rPr>
          <w:rFonts w:eastAsia="宋体" w:hint="eastAsia"/>
          <w:lang w:eastAsia="zh-CN"/>
        </w:rPr>
        <w:t xml:space="preserve">one </w:t>
      </w:r>
      <w:r w:rsidR="00C45C20">
        <w:rPr>
          <w:rFonts w:eastAsia="宋体" w:hint="eastAsia"/>
          <w:lang w:eastAsia="zh-CN"/>
        </w:rPr>
        <w:t>transmission</w:t>
      </w:r>
      <w:r w:rsidR="0064268F">
        <w:rPr>
          <w:rFonts w:eastAsia="宋体" w:hint="eastAsia"/>
          <w:lang w:eastAsia="zh-CN"/>
        </w:rPr>
        <w:t xml:space="preserve"> </w:t>
      </w:r>
      <w:r w:rsidR="005024AD">
        <w:rPr>
          <w:rFonts w:eastAsia="宋体" w:hint="eastAsia"/>
          <w:lang w:eastAsia="zh-CN"/>
        </w:rPr>
        <w:t>with repetitions for NPDSCH transmission targeting to a high BLER</w:t>
      </w:r>
      <w:r>
        <w:rPr>
          <w:rFonts w:eastAsia="宋体" w:hint="eastAsia"/>
          <w:lang w:eastAsia="zh-CN"/>
        </w:rPr>
        <w:t>, shown as Figure 3</w:t>
      </w:r>
      <w:r w:rsidR="005024AD">
        <w:rPr>
          <w:rFonts w:eastAsia="宋体" w:hint="eastAsia"/>
          <w:lang w:eastAsia="zh-CN"/>
        </w:rPr>
        <w:t xml:space="preserve">. </w:t>
      </w:r>
      <w:r w:rsidR="005024AD">
        <w:rPr>
          <w:rFonts w:eastAsia="宋体"/>
          <w:lang w:eastAsia="zh-CN"/>
        </w:rPr>
        <w:t>A</w:t>
      </w:r>
      <w:r w:rsidR="005024AD">
        <w:rPr>
          <w:rFonts w:eastAsia="宋体" w:hint="eastAsia"/>
          <w:lang w:eastAsia="zh-CN"/>
        </w:rPr>
        <w:t xml:space="preserve">fter </w:t>
      </w:r>
      <w:r w:rsidR="005024AD">
        <w:rPr>
          <w:rFonts w:eastAsia="宋体"/>
          <w:lang w:eastAsia="zh-CN"/>
        </w:rPr>
        <w:t>activation</w:t>
      </w:r>
      <w:r w:rsidR="005024AD">
        <w:rPr>
          <w:rFonts w:eastAsia="宋体" w:hint="eastAsia"/>
          <w:lang w:eastAsia="zh-CN"/>
        </w:rPr>
        <w:t xml:space="preserve"> of SPS, UE can start to monitor a compact DCI. UE can provide feedback to </w:t>
      </w:r>
      <w:proofErr w:type="spellStart"/>
      <w:r w:rsidR="005024AD">
        <w:rPr>
          <w:rFonts w:eastAsia="宋体" w:hint="eastAsia"/>
          <w:lang w:eastAsia="zh-CN"/>
        </w:rPr>
        <w:t>eNB</w:t>
      </w:r>
      <w:proofErr w:type="spellEnd"/>
      <w:r w:rsidR="005024AD">
        <w:rPr>
          <w:rFonts w:eastAsia="宋体" w:hint="eastAsia"/>
          <w:lang w:eastAsia="zh-CN"/>
        </w:rPr>
        <w:t xml:space="preserve"> by sending ACK/NACK. </w:t>
      </w:r>
      <w:r w:rsidR="005024AD">
        <w:rPr>
          <w:rFonts w:eastAsia="宋体"/>
          <w:lang w:eastAsia="zh-CN"/>
        </w:rPr>
        <w:t>F</w:t>
      </w:r>
      <w:r w:rsidR="005024AD">
        <w:rPr>
          <w:rFonts w:eastAsia="宋体" w:hint="eastAsia"/>
          <w:lang w:eastAsia="zh-CN"/>
        </w:rPr>
        <w:t xml:space="preserve">or retransmission, some parameters can be </w:t>
      </w:r>
      <w:r w:rsidR="005024AD">
        <w:rPr>
          <w:rFonts w:eastAsia="宋体"/>
          <w:lang w:eastAsia="zh-CN"/>
        </w:rPr>
        <w:t>eliminated</w:t>
      </w:r>
      <w:r w:rsidR="005024AD">
        <w:rPr>
          <w:rFonts w:eastAsia="宋体" w:hint="eastAsia"/>
          <w:lang w:eastAsia="zh-CN"/>
        </w:rPr>
        <w:t xml:space="preserve"> for example, TBS, MCS</w:t>
      </w:r>
      <w:r w:rsidR="005024AD">
        <w:rPr>
          <w:rFonts w:eastAsia="宋体"/>
          <w:lang w:eastAsia="zh-CN"/>
        </w:rPr>
        <w:t>, scheduling</w:t>
      </w:r>
      <w:r w:rsidR="005024AD">
        <w:rPr>
          <w:rFonts w:eastAsia="宋体" w:hint="eastAsia"/>
          <w:lang w:eastAsia="zh-CN"/>
        </w:rPr>
        <w:t xml:space="preserve"> delay. </w:t>
      </w:r>
      <w:r w:rsidR="005024AD">
        <w:rPr>
          <w:rFonts w:eastAsia="宋体"/>
          <w:lang w:eastAsia="zh-CN"/>
        </w:rPr>
        <w:t>D</w:t>
      </w:r>
      <w:r w:rsidR="005024AD">
        <w:rPr>
          <w:rFonts w:eastAsia="宋体" w:hint="eastAsia"/>
          <w:lang w:eastAsia="zh-CN"/>
        </w:rPr>
        <w:t xml:space="preserve">CI for repetition of NPDCH may need to be kept. </w:t>
      </w:r>
      <w:r w:rsidR="005024AD">
        <w:rPr>
          <w:rFonts w:eastAsia="宋体"/>
          <w:lang w:eastAsia="zh-CN"/>
        </w:rPr>
        <w:t>T</w:t>
      </w:r>
      <w:r w:rsidR="005024AD">
        <w:rPr>
          <w:rFonts w:eastAsia="宋体" w:hint="eastAsia"/>
          <w:lang w:eastAsia="zh-CN"/>
        </w:rPr>
        <w:t xml:space="preserve">he expected DCI size can be reduced to half. </w:t>
      </w:r>
      <w:r w:rsidR="005024AD">
        <w:rPr>
          <w:rFonts w:eastAsia="宋体"/>
          <w:lang w:eastAsia="zh-CN"/>
        </w:rPr>
        <w:t>T</w:t>
      </w:r>
      <w:r w:rsidR="005024AD">
        <w:rPr>
          <w:rFonts w:eastAsia="宋体" w:hint="eastAsia"/>
          <w:lang w:eastAsia="zh-CN"/>
        </w:rPr>
        <w:t xml:space="preserve">hat is, similar half of repetition for NPDCCH can be expected. This can be used for </w:t>
      </w:r>
      <w:r w:rsidR="00F56850">
        <w:rPr>
          <w:rFonts w:eastAsia="宋体" w:hint="eastAsia"/>
          <w:lang w:eastAsia="zh-CN"/>
        </w:rPr>
        <w:t xml:space="preserve">scheduling a </w:t>
      </w:r>
      <w:r w:rsidR="005024AD">
        <w:rPr>
          <w:rFonts w:eastAsia="宋体" w:hint="eastAsia"/>
          <w:lang w:eastAsia="zh-CN"/>
        </w:rPr>
        <w:t xml:space="preserve">retransmission or new transmission </w:t>
      </w:r>
      <w:r w:rsidR="00F56850">
        <w:rPr>
          <w:rFonts w:eastAsia="宋体" w:hint="eastAsia"/>
          <w:lang w:eastAsia="zh-CN"/>
        </w:rPr>
        <w:t xml:space="preserve">of NPDSCH </w:t>
      </w:r>
      <w:r w:rsidR="005024AD">
        <w:rPr>
          <w:rFonts w:eastAsia="宋体" w:hint="eastAsia"/>
          <w:lang w:eastAsia="zh-CN"/>
        </w:rPr>
        <w:t xml:space="preserve">by keeping 1 bit NDI. </w:t>
      </w:r>
      <w:r w:rsidR="005024AD">
        <w:rPr>
          <w:rFonts w:eastAsia="宋体"/>
          <w:lang w:eastAsia="zh-CN"/>
        </w:rPr>
        <w:t>Alternative</w:t>
      </w:r>
      <w:r w:rsidR="005024AD">
        <w:rPr>
          <w:rFonts w:eastAsia="宋体" w:hint="eastAsia"/>
          <w:lang w:eastAsia="zh-CN"/>
        </w:rPr>
        <w:t xml:space="preserve">ly, </w:t>
      </w:r>
      <w:r w:rsidR="00F56850">
        <w:rPr>
          <w:rFonts w:eastAsia="宋体" w:hint="eastAsia"/>
          <w:lang w:eastAsia="zh-CN"/>
        </w:rPr>
        <w:t xml:space="preserve">a </w:t>
      </w:r>
      <w:r w:rsidR="005024AD">
        <w:rPr>
          <w:rFonts w:eastAsia="宋体" w:hint="eastAsia"/>
          <w:lang w:eastAsia="zh-CN"/>
        </w:rPr>
        <w:t xml:space="preserve">new </w:t>
      </w:r>
      <w:r w:rsidR="004F77D3">
        <w:rPr>
          <w:rFonts w:eastAsia="宋体" w:hint="eastAsia"/>
          <w:lang w:eastAsia="zh-CN"/>
        </w:rPr>
        <w:t xml:space="preserve">NPDSCH </w:t>
      </w:r>
      <w:r w:rsidR="00332480">
        <w:rPr>
          <w:rFonts w:eastAsia="宋体"/>
          <w:lang w:eastAsia="zh-CN"/>
        </w:rPr>
        <w:t>transmission</w:t>
      </w:r>
      <w:r w:rsidR="00332480">
        <w:rPr>
          <w:rFonts w:eastAsia="宋体" w:hint="eastAsia"/>
          <w:lang w:eastAsia="zh-CN"/>
        </w:rPr>
        <w:t xml:space="preserve"> can be </w:t>
      </w:r>
      <w:r w:rsidR="00F56850">
        <w:rPr>
          <w:rFonts w:eastAsia="宋体" w:hint="eastAsia"/>
          <w:lang w:eastAsia="zh-CN"/>
        </w:rPr>
        <w:t xml:space="preserve">triggered </w:t>
      </w:r>
      <w:r w:rsidR="00332480">
        <w:rPr>
          <w:rFonts w:eastAsia="宋体" w:hint="eastAsia"/>
          <w:lang w:eastAsia="zh-CN"/>
        </w:rPr>
        <w:t xml:space="preserve">by C-RNTI </w:t>
      </w:r>
      <w:r w:rsidR="00F56850">
        <w:rPr>
          <w:rFonts w:eastAsia="宋体" w:hint="eastAsia"/>
          <w:lang w:eastAsia="zh-CN"/>
        </w:rPr>
        <w:t xml:space="preserve">scrambled DCI </w:t>
      </w:r>
      <w:r w:rsidR="00332480">
        <w:rPr>
          <w:rFonts w:eastAsia="宋体" w:hint="eastAsia"/>
          <w:lang w:eastAsia="zh-CN"/>
        </w:rPr>
        <w:t xml:space="preserve">as legacy </w:t>
      </w:r>
      <w:r w:rsidR="00332480">
        <w:rPr>
          <w:rFonts w:eastAsia="宋体"/>
          <w:lang w:eastAsia="zh-CN"/>
        </w:rPr>
        <w:t>behavior</w:t>
      </w:r>
      <w:r w:rsidR="00332480">
        <w:rPr>
          <w:rFonts w:eastAsia="宋体" w:hint="eastAsia"/>
          <w:lang w:eastAsia="zh-CN"/>
        </w:rPr>
        <w:t>.</w:t>
      </w:r>
      <w:r w:rsidR="004F77D3">
        <w:rPr>
          <w:rFonts w:eastAsia="宋体" w:hint="eastAsia"/>
          <w:lang w:eastAsia="zh-CN"/>
        </w:rPr>
        <w:t xml:space="preserve"> </w:t>
      </w:r>
    </w:p>
    <w:p w:rsidR="004010CC" w:rsidRDefault="004D1A03" w:rsidP="00BF7837">
      <w:pPr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Different from eMTC, considering NB-</w:t>
      </w:r>
      <w:proofErr w:type="spellStart"/>
      <w:r>
        <w:rPr>
          <w:rFonts w:eastAsia="宋体" w:hint="eastAsia"/>
          <w:lang w:eastAsia="zh-CN"/>
        </w:rPr>
        <w:t>IoT</w:t>
      </w:r>
      <w:proofErr w:type="spellEnd"/>
      <w:r>
        <w:rPr>
          <w:rFonts w:eastAsia="宋体" w:hint="eastAsia"/>
          <w:lang w:eastAsia="zh-CN"/>
        </w:rPr>
        <w:t xml:space="preserve"> only has </w:t>
      </w:r>
      <w:proofErr w:type="gramStart"/>
      <w:r>
        <w:rPr>
          <w:rFonts w:eastAsia="宋体" w:hint="eastAsia"/>
          <w:lang w:eastAsia="zh-CN"/>
        </w:rPr>
        <w:t>200kHz</w:t>
      </w:r>
      <w:proofErr w:type="gramEnd"/>
      <w:r>
        <w:rPr>
          <w:rFonts w:eastAsia="宋体" w:hint="eastAsia"/>
          <w:lang w:eastAsia="zh-CN"/>
        </w:rPr>
        <w:t xml:space="preserve"> bandwidth, it may not be that easy to find multiple UE to multiple within one DCI to keep the DCI size.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a compact DCI is more </w:t>
      </w:r>
      <w:r>
        <w:rPr>
          <w:rFonts w:eastAsia="宋体"/>
          <w:lang w:eastAsia="zh-CN"/>
        </w:rPr>
        <w:t>preferred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F24B32">
        <w:rPr>
          <w:rFonts w:eastAsia="宋体" w:hint="eastAsia"/>
          <w:lang w:eastAsia="zh-CN"/>
        </w:rPr>
        <w:t xml:space="preserve">most important part is that </w:t>
      </w:r>
      <w:r>
        <w:rPr>
          <w:rFonts w:eastAsia="宋体" w:hint="eastAsia"/>
          <w:lang w:eastAsia="zh-CN"/>
        </w:rPr>
        <w:t xml:space="preserve">by reducing DCI </w:t>
      </w:r>
      <w:r w:rsidR="00F24B32">
        <w:rPr>
          <w:rFonts w:eastAsia="宋体"/>
          <w:lang w:eastAsia="zh-CN"/>
        </w:rPr>
        <w:t>payload</w:t>
      </w:r>
      <w:r w:rsidR="00F24B32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NPDCCH monitoring time</w:t>
      </w:r>
      <w:r w:rsidR="00F24B32">
        <w:rPr>
          <w:rFonts w:eastAsia="宋体" w:hint="eastAsia"/>
          <w:lang w:eastAsia="zh-CN"/>
        </w:rPr>
        <w:t xml:space="preserve"> can be reduced so that UE power consumption can be </w:t>
      </w:r>
      <w:r w:rsidR="00F24B32">
        <w:rPr>
          <w:rFonts w:eastAsia="宋体"/>
          <w:lang w:eastAsia="zh-CN"/>
        </w:rPr>
        <w:t>reduced</w:t>
      </w:r>
      <w:r w:rsidR="00F24B3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example, after SPS activation, UE can only monitor a compact DCI until SPS is released. </w:t>
      </w:r>
      <w:r w:rsidR="00F24B32">
        <w:rPr>
          <w:rFonts w:eastAsia="宋体" w:hint="eastAsia"/>
          <w:lang w:eastAsia="zh-CN"/>
        </w:rPr>
        <w:t xml:space="preserve">One the other hand, SPS and compact DCI, it can avoid </w:t>
      </w:r>
      <w:r w:rsidR="00F24B32">
        <w:rPr>
          <w:rFonts w:eastAsia="宋体"/>
          <w:lang w:eastAsia="zh-CN"/>
        </w:rPr>
        <w:t>unnecessary</w:t>
      </w:r>
      <w:r w:rsidR="00F24B32">
        <w:rPr>
          <w:rFonts w:eastAsia="宋体" w:hint="eastAsia"/>
          <w:lang w:eastAsia="zh-CN"/>
        </w:rPr>
        <w:t xml:space="preserve"> uplink or downlink transmission. </w:t>
      </w:r>
      <w:r w:rsidR="00F24B32">
        <w:rPr>
          <w:rFonts w:eastAsia="宋体"/>
          <w:lang w:eastAsia="zh-CN"/>
        </w:rPr>
        <w:t>A</w:t>
      </w:r>
      <w:r w:rsidR="00F24B32">
        <w:rPr>
          <w:rFonts w:eastAsia="宋体" w:hint="eastAsia"/>
          <w:lang w:eastAsia="zh-CN"/>
        </w:rPr>
        <w:t xml:space="preserve">s </w:t>
      </w:r>
      <w:r w:rsidR="00F24B32">
        <w:rPr>
          <w:rFonts w:eastAsia="宋体"/>
          <w:lang w:eastAsia="zh-CN"/>
        </w:rPr>
        <w:t>some</w:t>
      </w:r>
      <w:r w:rsidR="00F24B32">
        <w:rPr>
          <w:rFonts w:eastAsia="宋体" w:hint="eastAsia"/>
          <w:lang w:eastAsia="zh-CN"/>
        </w:rPr>
        <w:t xml:space="preserve"> analysis for eMTC </w:t>
      </w:r>
      <w:r w:rsidR="00F24B32">
        <w:rPr>
          <w:rFonts w:eastAsia="宋体" w:hint="eastAsia"/>
          <w:lang w:eastAsia="zh-CN"/>
        </w:rPr>
        <w:lastRenderedPageBreak/>
        <w:t xml:space="preserve">HARQ-ACK objective, if </w:t>
      </w:r>
      <w:r w:rsidR="00F24B32">
        <w:rPr>
          <w:rFonts w:eastAsia="宋体"/>
          <w:lang w:eastAsia="zh-CN"/>
        </w:rPr>
        <w:t>unnecessary</w:t>
      </w:r>
      <w:r w:rsidR="00F24B32">
        <w:rPr>
          <w:rFonts w:eastAsia="宋体" w:hint="eastAsia"/>
          <w:lang w:eastAsia="zh-CN"/>
        </w:rPr>
        <w:t xml:space="preserve"> uplink transmission can be avoid, the reduction of power consumption is attractive.</w:t>
      </w:r>
    </w:p>
    <w:p w:rsidR="00BF7837" w:rsidRPr="00053FF7" w:rsidRDefault="00BF7837" w:rsidP="00BF7837">
      <w:pPr>
        <w:rPr>
          <w:rFonts w:eastAsiaTheme="minorEastAsia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#5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It is </w:t>
      </w:r>
      <w:r>
        <w:rPr>
          <w:rFonts w:eastAsiaTheme="minorEastAsia"/>
          <w:i/>
          <w:color w:val="000000"/>
          <w:u w:val="single"/>
          <w:lang w:eastAsia="zh-CN"/>
        </w:rPr>
        <w:t>feasible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to use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SPS for </w:t>
      </w:r>
      <w:r w:rsidRPr="00053FF7">
        <w:rPr>
          <w:rFonts w:eastAsiaTheme="minorEastAsia"/>
          <w:i/>
          <w:color w:val="000000"/>
          <w:u w:val="single"/>
          <w:lang w:eastAsia="zh-CN"/>
        </w:rPr>
        <w:t>retransmission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for both uplink and downlink, which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can reduce UE power consumption, as well as NPDCCH overhead. </w:t>
      </w:r>
    </w:p>
    <w:p w:rsidR="00BF7837" w:rsidRDefault="00BF7837" w:rsidP="00BF7837">
      <w:pPr>
        <w:rPr>
          <w:rFonts w:eastAsiaTheme="minorEastAsia"/>
          <w:b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color w:val="000000"/>
          <w:u w:val="single"/>
          <w:lang w:eastAsia="zh-CN"/>
        </w:rPr>
        <w:t xml:space="preserve">Proposal: 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Support semi-persistent scheduling for both UL and DL.</w:t>
      </w:r>
      <w:r w:rsidR="00811354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bookmarkStart w:id="1" w:name="OLE_LINK3"/>
      <w:r w:rsidR="00AF4A1C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A compact DCI after SPS activation can be considered to reduce power consumption. </w:t>
      </w:r>
      <w:bookmarkEnd w:id="1"/>
    </w:p>
    <w:p w:rsidR="00EA2940" w:rsidRDefault="00EA2940" w:rsidP="00EA2940">
      <w:pPr>
        <w:rPr>
          <w:rFonts w:eastAsia="宋体"/>
          <w:lang w:eastAsia="zh-CN"/>
        </w:rPr>
      </w:pPr>
      <w:r w:rsidRPr="00D23FBC">
        <w:rPr>
          <w:rFonts w:eastAsia="宋体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B2C03C" wp14:editId="57857791">
                <wp:simplePos x="0" y="0"/>
                <wp:positionH relativeFrom="column">
                  <wp:posOffset>1655445</wp:posOffset>
                </wp:positionH>
                <wp:positionV relativeFrom="paragraph">
                  <wp:posOffset>673100</wp:posOffset>
                </wp:positionV>
                <wp:extent cx="575945" cy="215900"/>
                <wp:effectExtent l="0" t="0" r="14605" b="12700"/>
                <wp:wrapNone/>
                <wp:docPr id="45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21590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矩形 7" o:spid="_x0000_s1026" style="position:absolute;margin-left:130.35pt;margin-top:53pt;width:45.35pt;height:1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" filled="f" strokecolor="black [3200]" strokeweight=".5pt"/>
            </w:pict>
          </mc:Fallback>
        </mc:AlternateContent>
      </w:r>
      <w:r w:rsidRPr="00D23FBC">
        <w:rPr>
          <w:rFonts w:eastAsia="宋体"/>
          <w:noProof/>
        </w:rPr>
        <mc:AlternateContent>
          <mc:Choice Requires="wpg">
            <w:drawing>
              <wp:inline distT="0" distB="0" distL="0" distR="0" wp14:anchorId="3648D13D" wp14:editId="228FE9A7">
                <wp:extent cx="5832648" cy="1729582"/>
                <wp:effectExtent l="0" t="0" r="15875" b="0"/>
                <wp:docPr id="4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2648" cy="1729582"/>
                          <a:chOff x="0" y="0"/>
                          <a:chExt cx="5832648" cy="1729582"/>
                        </a:xfrm>
                      </wpg:grpSpPr>
                      <wps:wsp>
                        <wps:cNvPr id="44" name="矩形 4"/>
                        <wps:cNvSpPr/>
                        <wps:spPr>
                          <a:xfrm>
                            <a:off x="504056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" name="矩形 5"/>
                        <wps:cNvSpPr/>
                        <wps:spPr>
                          <a:xfrm>
                            <a:off x="1080120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7" name="矩形 7"/>
                        <wps:cNvSpPr/>
                        <wps:spPr>
                          <a:xfrm>
                            <a:off x="2232248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8" name="矩形 8"/>
                        <wps:cNvSpPr/>
                        <wps:spPr>
                          <a:xfrm>
                            <a:off x="3888432" y="648072"/>
                            <a:ext cx="576064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9" name="矩形 9"/>
                        <wps:cNvSpPr/>
                        <wps:spPr>
                          <a:xfrm>
                            <a:off x="5256584" y="648072"/>
                            <a:ext cx="576064" cy="2160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dash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矩形 11"/>
                        <wps:cNvSpPr/>
                        <wps:spPr>
                          <a:xfrm>
                            <a:off x="0" y="0"/>
                            <a:ext cx="936104" cy="275557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SPS activation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1" name="任意多边形 12"/>
                        <wps:cNvSpPr/>
                        <wps:spPr>
                          <a:xfrm>
                            <a:off x="404076" y="303656"/>
                            <a:ext cx="345056" cy="337206"/>
                          </a:xfrm>
                          <a:custGeom>
                            <a:avLst/>
                            <a:gdLst>
                              <a:gd name="connsiteX0" fmla="*/ 0 w 345056"/>
                              <a:gd name="connsiteY0" fmla="*/ 0 h 396815"/>
                              <a:gd name="connsiteX1" fmla="*/ 51758 w 345056"/>
                              <a:gd name="connsiteY1" fmla="*/ 25879 h 396815"/>
                              <a:gd name="connsiteX2" fmla="*/ 103517 w 345056"/>
                              <a:gd name="connsiteY2" fmla="*/ 86264 h 396815"/>
                              <a:gd name="connsiteX3" fmla="*/ 138022 w 345056"/>
                              <a:gd name="connsiteY3" fmla="*/ 146649 h 396815"/>
                              <a:gd name="connsiteX4" fmla="*/ 207034 w 345056"/>
                              <a:gd name="connsiteY4" fmla="*/ 215660 h 396815"/>
                              <a:gd name="connsiteX5" fmla="*/ 267418 w 345056"/>
                              <a:gd name="connsiteY5" fmla="*/ 293298 h 396815"/>
                              <a:gd name="connsiteX6" fmla="*/ 293298 w 345056"/>
                              <a:gd name="connsiteY6" fmla="*/ 319177 h 396815"/>
                              <a:gd name="connsiteX7" fmla="*/ 336430 w 345056"/>
                              <a:gd name="connsiteY7" fmla="*/ 379562 h 396815"/>
                              <a:gd name="connsiteX8" fmla="*/ 345056 w 345056"/>
                              <a:gd name="connsiteY8" fmla="*/ 396815 h 3968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345056" h="396815">
                                <a:moveTo>
                                  <a:pt x="0" y="0"/>
                                </a:moveTo>
                                <a:cubicBezTo>
                                  <a:pt x="17253" y="8626"/>
                                  <a:pt x="35956" y="14817"/>
                                  <a:pt x="51758" y="25879"/>
                                </a:cubicBezTo>
                                <a:cubicBezTo>
                                  <a:pt x="73502" y="41100"/>
                                  <a:pt x="90048" y="63815"/>
                                  <a:pt x="103517" y="86264"/>
                                </a:cubicBezTo>
                                <a:cubicBezTo>
                                  <a:pt x="115444" y="106143"/>
                                  <a:pt x="123540" y="128546"/>
                                  <a:pt x="138022" y="146649"/>
                                </a:cubicBezTo>
                                <a:cubicBezTo>
                                  <a:pt x="158345" y="172052"/>
                                  <a:pt x="184030" y="192656"/>
                                  <a:pt x="207034" y="215660"/>
                                </a:cubicBezTo>
                                <a:cubicBezTo>
                                  <a:pt x="230217" y="238843"/>
                                  <a:pt x="247290" y="267419"/>
                                  <a:pt x="267418" y="293298"/>
                                </a:cubicBezTo>
                                <a:cubicBezTo>
                                  <a:pt x="274908" y="302928"/>
                                  <a:pt x="285358" y="309914"/>
                                  <a:pt x="293298" y="319177"/>
                                </a:cubicBezTo>
                                <a:cubicBezTo>
                                  <a:pt x="303032" y="330533"/>
                                  <a:pt x="327330" y="364395"/>
                                  <a:pt x="336430" y="379562"/>
                                </a:cubicBezTo>
                                <a:cubicBezTo>
                                  <a:pt x="339738" y="385075"/>
                                  <a:pt x="342181" y="391064"/>
                                  <a:pt x="345056" y="396815"/>
                                </a:cubicBez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2" name="矩形 13"/>
                        <wps:cNvSpPr/>
                        <wps:spPr>
                          <a:xfrm>
                            <a:off x="3096344" y="1224136"/>
                            <a:ext cx="432048" cy="216024"/>
                          </a:xfrm>
                          <a:prstGeom prst="rect">
                            <a:avLst/>
                          </a:prstGeom>
                          <a:ln w="63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24"/>
                        <wps:cNvSpPr/>
                        <wps:spPr>
                          <a:xfrm>
                            <a:off x="4680520" y="1224136"/>
                            <a:ext cx="432048" cy="216024"/>
                          </a:xfrm>
                          <a:prstGeom prst="rect">
                            <a:avLst/>
                          </a:prstGeom>
                          <a:ln w="6350">
                            <a:prstDash val="soli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TextBox 33"/>
                        <wps:cNvSpPr txBox="1"/>
                        <wps:spPr>
                          <a:xfrm>
                            <a:off x="3096252" y="1440022"/>
                            <a:ext cx="414655" cy="2895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A2940" w:rsidRDefault="00EA2940" w:rsidP="00EA2940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5" name="TextBox 37"/>
                        <wps:cNvSpPr txBox="1"/>
                        <wps:spPr>
                          <a:xfrm>
                            <a:off x="4735220" y="1439763"/>
                            <a:ext cx="349250" cy="2895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A2940" w:rsidRDefault="00EA2940" w:rsidP="00EA2940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56" name="直接箭头连接符 36"/>
                        <wps:cNvCnPr>
                          <a:stCxn id="44" idx="0"/>
                          <a:endCxn id="44" idx="2"/>
                        </wps:cNvCnPr>
                        <wps:spPr>
                          <a:xfrm>
                            <a:off x="792088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接箭头连接符 38"/>
                        <wps:cNvCnPr/>
                        <wps:spPr>
                          <a:xfrm>
                            <a:off x="1368152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箭头连接符 39"/>
                        <wps:cNvCnPr/>
                        <wps:spPr>
                          <a:xfrm>
                            <a:off x="1944216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箭头连接符 40"/>
                        <wps:cNvCnPr/>
                        <wps:spPr>
                          <a:xfrm>
                            <a:off x="2520280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箭头连接符 41"/>
                        <wps:cNvCnPr/>
                        <wps:spPr>
                          <a:xfrm>
                            <a:off x="4176464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箭头连接符 42"/>
                        <wps:cNvCnPr/>
                        <wps:spPr>
                          <a:xfrm>
                            <a:off x="5544616" y="648072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接箭头连接符 45"/>
                        <wps:cNvCnPr/>
                        <wps:spPr>
                          <a:xfrm flipV="1">
                            <a:off x="3312368" y="1224136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箭头连接符 46"/>
                        <wps:cNvCnPr/>
                        <wps:spPr>
                          <a:xfrm flipV="1">
                            <a:off x="4896544" y="1224136"/>
                            <a:ext cx="0" cy="216024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矩形 48"/>
                        <wps:cNvSpPr/>
                        <wps:spPr>
                          <a:xfrm>
                            <a:off x="2921305" y="797"/>
                            <a:ext cx="880622" cy="275557"/>
                          </a:xfrm>
                          <a:prstGeom prst="rect">
                            <a:avLst/>
                          </a:prstGeom>
                          <a:ln w="6350">
                            <a:prstDash val="soli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Compact DCI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5" name="任意多边形 50"/>
                        <wps:cNvSpPr/>
                        <wps:spPr>
                          <a:xfrm>
                            <a:off x="3544103" y="278729"/>
                            <a:ext cx="422694" cy="353683"/>
                          </a:xfrm>
                          <a:custGeom>
                            <a:avLst/>
                            <a:gdLst>
                              <a:gd name="connsiteX0" fmla="*/ 0 w 422694"/>
                              <a:gd name="connsiteY0" fmla="*/ 0 h 353683"/>
                              <a:gd name="connsiteX1" fmla="*/ 422694 w 422694"/>
                              <a:gd name="connsiteY1" fmla="*/ 353683 h 35368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22694" h="353683">
                                <a:moveTo>
                                  <a:pt x="0" y="0"/>
                                </a:moveTo>
                                <a:lnTo>
                                  <a:pt x="422694" y="353683"/>
                                </a:ln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6" name="任意多边形 51"/>
                        <wps:cNvSpPr/>
                        <wps:spPr>
                          <a:xfrm>
                            <a:off x="3637470" y="275405"/>
                            <a:ext cx="1820173" cy="365280"/>
                          </a:xfrm>
                          <a:custGeom>
                            <a:avLst/>
                            <a:gdLst>
                              <a:gd name="connsiteX0" fmla="*/ 0 w 1820173"/>
                              <a:gd name="connsiteY0" fmla="*/ 0 h 379562"/>
                              <a:gd name="connsiteX1" fmla="*/ 1820173 w 1820173"/>
                              <a:gd name="connsiteY1" fmla="*/ 379562 h 37956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1820173" h="379562">
                                <a:moveTo>
                                  <a:pt x="0" y="0"/>
                                </a:moveTo>
                                <a:lnTo>
                                  <a:pt x="1820173" y="379562"/>
                                </a:lnTo>
                              </a:path>
                            </a:pathLst>
                          </a:custGeom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:rsidR="00EA2940" w:rsidRDefault="00EA2940" w:rsidP="00EA294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44" style="width:459.25pt;height:136.2pt;mso-position-horizontal-relative:char;mso-position-vertical-relative:line" coordsize="58326,17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">
                <v:rect id="矩形 4" o:spid="_x0000_s1045" style="position:absolute;left:5040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FIGsUA&#10;AADbAAAADwAAAGRycy9kb3ducmV2LnhtbESPQWuDQBSE74X8h+UFemvWBBEx2YQSTBHppbaX3B7u&#10;i0rdt8ZdE9tf3y0Uehxm5htmd5hNL240us6ygvUqAkFcW91xo+Dj/fSUgnAeWWNvmRR8kYPDfvGw&#10;w0zbO7/RrfKNCBB2GSpovR8yKV3dkkG3sgNx8C52NOiDHBupR7wHuOnlJooSabDjsNDiQMeW6s9q&#10;Mgo2U5n3hZnK5DU9T/l3nsQv56tSj8v5eQvC0+z/w3/tQiuIY/j9En6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UgaxQAAANsAAAAPAAAAAAAAAAAAAAAAAJgCAABkcnMv&#10;ZG93bnJldi54bWxQSwUGAAAAAAQABAD1AAAAigMAAAAA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5" o:spid="_x0000_s1046" style="position:absolute;left:10801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9z9sQA&#10;AADbAAAADwAAAGRycy9kb3ducmV2LnhtbESPT4vCMBTE74LfITzBm6YrUqRrlGXpiogX/1x6ezRv&#10;27LNS7dJtfrpjSB4HGbmN8xy3ZtaXKh1lWUFH9MIBHFudcWFgvPpZ7IA4TyyxtoyKbiRg/VqOFhi&#10;ou2VD3Q5+kIECLsEFZTeN4mULi/JoJvahjh4v7Y16INsC6lbvAa4qeUsimJpsOKwUGJD3yXlf8fO&#10;KJh1u7Temm4X7xdZl97TeL7J/pUaj/qvTxCeev8Ov9pbrWAew/NL+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vc/bEAAAA2wAAAA8AAAAAAAAAAAAAAAAAmAIAAGRycy9k&#10;b3ducmV2LnhtbFBLBQYAAAAABAAEAPUAAACJAwAAAAA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7" o:spid="_x0000_s1047" style="position:absolute;left:22322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PWbcQA&#10;AADbAAAADwAAAGRycy9kb3ducmV2LnhtbESPQYvCMBSE74L/IbyFvWm6IlWqUUTqIuJFdy/eHs2z&#10;LTYvtUm1u7/eCILHYWa+YebLzlTiRo0rLSv4GkYgiDOrS84V/P5sBlMQziNrrCyTgj9ysFz0e3NM&#10;tL3zgW5Hn4sAYZeggsL7OpHSZQUZdENbEwfvbBuDPsgml7rBe4CbSo6iKJYGSw4LBda0Lii7HFuj&#10;YNTu0mpr2l28n57a9D+Nx9+nq1KfH91qBsJT59/hV3urFYwn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j1m3EAAAA2wAAAA8AAAAAAAAAAAAAAAAAmAIAAGRycy9k&#10;b3ducmV2LnhtbFBLBQYAAAAABAAEAPUAAACJAwAAAAA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8" o:spid="_x0000_s1048" style="position:absolute;left:38884;top:6480;width:576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xCH8IA&#10;AADbAAAADwAAAGRycy9kb3ducmV2LnhtbERPTWvCQBC9F/wPywi91Y1BgkTXIJKWIL1UvXgbsmMS&#10;zM7G7Mak/fXdQ6HHx/veZpNpxZN611hWsFxEIIhLqxuuFFzO729rEM4ja2wtk4JvcpDtZi9bTLUd&#10;+YueJ1+JEMIuRQW1910qpStrMugWtiMO3M32Bn2AfSV1j2MIN62MoyiRBhsODTV2dKipvJ8GoyAe&#10;jnlbmOGYfK6vQ/6TJ6uP60Op1/m034DwNPl/8Z+70ApWYWz4E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/EIfwgAAANsAAAAPAAAAAAAAAAAAAAAAAJgCAABkcnMvZG93&#10;bnJldi54bWxQSwUGAAAAAAQABAD1AAAAhwMAAAAA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9" o:spid="_x0000_s1049" style="position:absolute;left:52565;top:6480;width:5761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C2ZsAA&#10;AADbAAAADwAAAGRycy9kb3ducmV2LnhtbERPXWvCMBR9H/gfwhX2NhOHjFlNiw4EX7axKoJvl+ba&#10;Fpub2kRb//0yGPh4vjnLbLCNuFHna8caphMFgrhwpuZSw363eXkH4QOywcYxabiThywdPS0xMa7n&#10;H7rloRSxhH2CGqoQ2kRKX1Rk0U9cSxy1k+sshgi7UpoO+1huG/mq1Ju0WHNcqLClj4qKc361GkKf&#10;F+s10dF9Hr4vzZc6qHvk9fN4WC1ABBrCw/yf3hoNszn8fYk/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C2ZsAAAADbAAAADwAAAAAAAAAAAAAAAACYAgAAZHJzL2Rvd25y&#10;ZXYueG1sUEsFBgAAAAAEAAQA9QAAAIUDAAAAAA==&#10;" filled="f" strokecolor="black [3200]" strokeweight=".5pt">
                  <v:stroke dashstyle="dash"/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11" o:spid="_x0000_s1050" style="position:absolute;width:9361;height:27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YxMMA&#10;AADbAAAADwAAAGRycy9kb3ducmV2LnhtbERPz2vCMBS+C/sfwhvspulkK6UzyhjdEPFi3aW3R/Ns&#10;i8lL16Ta7a9fDoLHj+/3ajNZIy40+M6xgudFAoK4drrjRsH38XOegfABWaNxTAp+ycNm/TBbYa7d&#10;lQ90KUMjYgj7HBW0IfS5lL5uyaJfuJ44cic3WAwRDo3UA15juDVymSSptNhxbGixp4+W6nM5WgXL&#10;cVeYrR136T6rxuKvSF++qh+lnh6n9zcQgaZwF9/cW63gNa6P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PYxMMAAADbAAAADwAAAAAAAAAAAAAAAACYAgAAZHJzL2Rv&#10;d25yZXYueG1sUEsFBgAAAAAEAAQA9QAAAIgDAAAAAA=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SPS activation</w:t>
                        </w:r>
                      </w:p>
                    </w:txbxContent>
                  </v:textbox>
                </v:rect>
                <v:shape id="任意多边形 12" o:spid="_x0000_s1051" style="position:absolute;left:4040;top:3036;width:3451;height:3372;visibility:visible;mso-wrap-style:square;v-text-anchor:middle" coordsize="345056,3968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epZ8QA&#10;AADbAAAADwAAAGRycy9kb3ducmV2LnhtbESPQWvCQBSE7wX/w/IEb3WjtBJSVxFBKhRErRS9vWZf&#10;k2D2bdhdTfz3riD0OMzMN8x03plaXMn5yrKC0TABQZxbXXGh4PC9ek1B+ICssbZMCm7kYT7rvUwx&#10;07blHV33oRARwj5DBWUITSalz0sy6Ie2IY7en3UGQ5SukNphG+GmluMkmUiDFceFEhtalpSf9xej&#10;4PSzOf0e0k/3Rdv1dtHiUb9tjkoN+t3iA0SgLvyHn+21VvA+gseX+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XqWfEAAAA2wAAAA8AAAAAAAAAAAAAAAAAmAIAAGRycy9k&#10;b3ducmV2LnhtbFBLBQYAAAAABAAEAPUAAACJAwAAAAA=&#10;" adj="-11796480,,5400" path="m,c17253,8626,35956,14817,51758,25879v21744,15221,38290,37936,51759,60385c115444,106143,123540,128546,138022,146649v20323,25403,46008,46007,69012,69011c230217,238843,247290,267419,267418,293298v7490,9630,17940,16616,25880,25879c303032,330533,327330,364395,336430,379562v3308,5513,5751,11502,8626,17253e" filled="f" strokecolor="black [3040]">
                  <v:stroke endarrow="open" joinstyle="miter"/>
                  <v:formulas/>
                  <v:path arrowok="t" o:connecttype="custom" o:connectlocs="0,0;51758,21991;103517,73306;138022,124620;207034,183264;267418,249239;293298,271231;336430,322545;345056,337206" o:connectangles="0,0,0,0,0,0,0,0,0" textboxrect="0,0,345056,396815"/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rect id="矩形 13" o:spid="_x0000_s1052" style="position:absolute;left:30963;top:12241;width:432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3jKMQA&#10;AADbAAAADwAAAGRycy9kb3ducmV2LnhtbESPQWvCQBSE7wX/w/IEb3VjsEGiq4ikRcRL1Yu3R/aZ&#10;BLNvY3ajaX99Vyh4HGbmG2ax6k0t7tS6yrKCyTgCQZxbXXGh4HT8fJ+BcB5ZY22ZFPyQg9Vy8LbA&#10;VNsHf9P94AsRIOxSVFB636RSurwkg25sG+LgXWxr0AfZFlK3+AhwU8s4ihJpsOKwUGJDm5Ly66Ez&#10;CuJul9Vb0+2S/ezcZb9ZMv0635QaDfv1HISn3r/C/+2tVvARw/NL+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N4yjEAAAA2wAAAA8AAAAAAAAAAAAAAAAAmAIAAGRycy9k&#10;b3ducmV2LnhtbFBLBQYAAAAABAAEAPUAAACJAwAAAAA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矩形 24" o:spid="_x0000_s1053" style="position:absolute;left:46805;top:12241;width:4320;height:2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FGs8YA&#10;AADbAAAADwAAAGRycy9kb3ducmV2LnhtbESPQWvCQBSE74L/YXmF3nRTW4OkboKUtIj0YuzF2yP7&#10;moRm36bZjab+ercgeBxm5htmnY2mFSfqXWNZwdM8AkFcWt1wpeDr8D5bgXAeWWNrmRT8kYMsnU7W&#10;mGh75j2dCl+JAGGXoILa+y6R0pU1GXRz2xEH79v2Bn2QfSV1j+cAN61cRFEsDTYcFmrs6K2m8qcY&#10;jILFsMvbrRl28efqOOSXPH75OP4q9fgwbl5BeBr9PXxrb7WC5TP8fwk/QK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YFGs8YAAADbAAAADwAAAAAAAAAAAAAAAACYAgAAZHJz&#10;L2Rvd25yZXYueG1sUEsFBgAAAAAEAAQA9QAAAIsDAAAAAA=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 id="TextBox 33" o:spid="_x0000_s1054" type="#_x0000_t202" style="position:absolute;left:30962;top:14400;width:4147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FFGMIA&#10;AADbAAAADwAAAGRycy9kb3ducmV2LnhtbESP0YrCMBRE34X9h3CFfdNUUdFqlEVX8G1d1w+4NNem&#10;trkpTdTq128EwcdhZs4wi1VrK3GlxheOFQz6CQjizOmCcwXHv21vCsIHZI2VY1JwJw+r5Udngal2&#10;N/6l6yHkIkLYp6jAhFCnUvrMkEXfdzVx9E6usRiibHKpG7xFuK3kMEkm0mLBccFgTWtDWXm4WAXT&#10;xP6U5Wy493b0GIzNeuO+67NSn932aw4iUBve4Vd7pxWMR/D8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EUUYwgAAANsAAAAPAAAAAAAAAAAAAAAAAJgCAABkcnMvZG93&#10;bnJldi54bWxQSwUGAAAAAAQABAD1AAAAhwMAAAAA&#10;" filled="f" stroked="f">
                  <v:textbox style="mso-fit-shape-to-text:t">
                    <w:txbxContent>
                      <w:p w:rsidR="00EA2940" w:rsidRDefault="00EA2940" w:rsidP="00EA2940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NACK</w:t>
                        </w:r>
                      </w:p>
                    </w:txbxContent>
                  </v:textbox>
                </v:shape>
                <v:shape id="TextBox 37" o:spid="_x0000_s1055" type="#_x0000_t202" style="position:absolute;left:47352;top:14397;width:3492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3gg8QA&#10;AADbAAAADwAAAGRycy9kb3ducmV2LnhtbESP0WrCQBRE3wv9h+UW+lY3kaZodCPFWuibNfoBl+w1&#10;G5O9G7Krpv16t1DwcZiZM8xyNdpOXGjwjWMF6SQBQVw53XCt4LD/fJmB8AFZY+eYFPyQh1Xx+LDE&#10;XLsr7+hShlpECPscFZgQ+lxKXxmy6CeuJ47e0Q0WQ5RDLfWA1wi3nZwmyZu02HBcMNjT2lDVlmer&#10;YJbYbdvOp9/evv6mmVl/uE1/Uur5aXxfgAg0hnv4v/2lFWQZ/H2JP0A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d4IPEAAAA2wAAAA8AAAAAAAAAAAAAAAAAmAIAAGRycy9k&#10;b3ducmV2LnhtbFBLBQYAAAAABAAEAPUAAACJAwAAAAA=&#10;" filled="f" stroked="f">
                  <v:textbox style="mso-fit-shape-to-text:t">
                    <w:txbxContent>
                      <w:p w:rsidR="00EA2940" w:rsidRDefault="00EA2940" w:rsidP="00EA2940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ACK</w:t>
                        </w:r>
                      </w:p>
                    </w:txbxContent>
                  </v:textbox>
                </v:shape>
                <v:shape id="直接箭头连接符 36" o:spid="_x0000_s1056" type="#_x0000_t32" style="position:absolute;left:7920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G+cEAAADbAAAADwAAAGRycy9kb3ducmV2LnhtbESPQYvCMBSE74L/ITzBm6YqlVKNIkLR&#10;q7oL6+3ZPNti81KaVOu/3ywIexxm5htmve1NLZ7Uusqygtk0AkGcW11xoeDrkk0SEM4ja6wtk4I3&#10;OdhuhoM1ptq++ETPsy9EgLBLUUHpfZNK6fKSDLqpbYiDd7etQR9kW0jd4ivATS3nUbSUBisOCyU2&#10;tC8pf5w7o2Bxv/WHxO9kkv3YfdfFcfydXZUaj/rdCoSn3v+HP+2jVhAv4e9L+A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l8b5wQAAANsAAAAPAAAAAAAAAAAAAAAA&#10;AKECAABkcnMvZG93bnJldi54bWxQSwUGAAAAAAQABAD5AAAAjwMAAAAA&#10;" strokecolor="#4579b8 [3044]">
                  <v:stroke endarrow="open"/>
                </v:shape>
                <v:shape id="直接箭头连接符 38" o:spid="_x0000_s1057" type="#_x0000_t32" style="position:absolute;left:13681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tjYsIAAADbAAAADwAAAGRycy9kb3ducmV2LnhtbESPQYvCMBSE7wv+h/AEb2uqS9dSjSJC&#10;Wa+6u6C3Z/Nsi81LaVKt/94IgsdhZr5hFqve1OJKrassK5iMIxDEudUVFwr+frPPBITzyBpry6Tg&#10;Tg5Wy8HHAlNtb7yj694XIkDYpaig9L5JpXR5SQbd2DbEwTvb1qAPsi2kbvEW4KaW0yj6lgYrDgsl&#10;NrQpKb/sO6Pg63zqfxK/lkl2sJuui+P4PzsqNRr26zkIT71/h1/trVYQz+D5Jfw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tjYsIAAADbAAAADwAAAAAAAAAAAAAA&#10;AAChAgAAZHJzL2Rvd25yZXYueG1sUEsFBgAAAAAEAAQA+QAAAJADAAAAAA==&#10;" strokecolor="#4579b8 [3044]">
                  <v:stroke endarrow="open"/>
                </v:shape>
                <v:shape id="直接箭头连接符 39" o:spid="_x0000_s1058" type="#_x0000_t32" style="position:absolute;left:19442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T3EL4AAADbAAAADwAAAGRycy9kb3ducmV2LnhtbERPy4rCMBTdC/5DuIK7MVXpUKpRRCgz&#10;W1+gu2tzbYvNTWlSrX9vFoLLw3kv172pxYNaV1lWMJ1EIIhzqysuFBwP2U8CwnlkjbVlUvAiB+vV&#10;cLDEVNsn7+ix94UIIexSVFB636RSurwkg25iG+LA3Wxr0AfYFlK3+AzhppazKPqVBisODSU2tC0p&#10;v+87o2B+u/Z/id/IJDvbbdfFcXzKLkqNR/1mAcJT77/ij/tfK4jD2PAl/AC5e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qRPcQvgAAANsAAAAPAAAAAAAAAAAAAAAAAKEC&#10;AABkcnMvZG93bnJldi54bWxQSwUGAAAAAAQABAD5AAAAjAMAAAAA&#10;" strokecolor="#4579b8 [3044]">
                  <v:stroke endarrow="open"/>
                </v:shape>
                <v:shape id="直接箭头连接符 40" o:spid="_x0000_s1059" type="#_x0000_t32" style="position:absolute;left:25202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hSi8IAAADbAAAADwAAAGRycy9kb3ducmV2LnhtbESPQYvCMBSE7wv+h/AEb2uqS5dajSJC&#10;Wa+6u6C3Z/Nsi81LaVKt/94IgsdhZr5hFqve1OJKrassK5iMIxDEudUVFwr+frPPBITzyBpry6Tg&#10;Tg5Wy8HHAlNtb7yj694XIkDYpaig9L5JpXR5SQbd2DbEwTvb1qAPsi2kbvEW4KaW0yj6lgYrDgsl&#10;NrQpKb/sO6Pg63zqfxK/lkl2sJuui+P4PzsqNRr26zkIT71/h1/trVYQz+D5Jfw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hSi8IAAADbAAAADwAAAAAAAAAAAAAA&#10;AAChAgAAZHJzL2Rvd25yZXYueG1sUEsFBgAAAAAEAAQA+QAAAJADAAAAAA==&#10;" strokecolor="#4579b8 [3044]">
                  <v:stroke endarrow="open"/>
                </v:shape>
                <v:shape id="直接箭头连接符 41" o:spid="_x0000_s1060" type="#_x0000_t32" style="position:absolute;left:41764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4xq78AAADbAAAADwAAAGRycy9kb3ducmV2LnhtbERPy4rCMBTdC/MP4Q7MTlNHKqVjKiKU&#10;cesLdHenuX1gc1OaVDt/bxaCy8N5r9ajacWdetdYVjCfRSCIC6sbrhScjvk0AeE8ssbWMin4Jwfr&#10;7GOywlTbB+/pfvCVCCHsUlRQe9+lUrqiJoNuZjviwJW2N+gD7Cupe3yEcNPK7yhaSoMNh4YaO9rW&#10;VNwOg1GwKP/G38RvZJJf7HYY4jg+51elvj7HzQ8IT6N/i1/unVawDOvDl/ADZPY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l4xq78AAADbAAAADwAAAAAAAAAAAAAAAACh&#10;AgAAZHJzL2Rvd25yZXYueG1sUEsFBgAAAAAEAAQA+QAAAI0DAAAAAA==&#10;" strokecolor="#4579b8 [3044]">
                  <v:stroke endarrow="open"/>
                </v:shape>
                <v:shape id="直接箭头连接符 42" o:spid="_x0000_s1061" type="#_x0000_t32" style="position:absolute;left:55446;top:6480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KUMMEAAADbAAAADwAAAGRycy9kb3ducmV2LnhtbESPQYvCMBSE7wv+h/AEb2uqUinVKCIU&#10;vaor6O3ZPNti81KaVOu/3ywIexxm5htmue5NLZ7Uusqygsk4AkGcW11xoeDnlH0nIJxH1lhbJgVv&#10;crBeDb6WmGr74gM9j74QAcIuRQWl900qpctLMujGtiEO3t22Bn2QbSF1i68AN7WcRtFcGqw4LJTY&#10;0Lak/HHsjILZ/dbvEr+RSXax266L4/icXZUaDfvNAoSn3v+HP+29VjCfwN+X8APk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EpQwwQAAANsAAAAPAAAAAAAAAAAAAAAA&#10;AKECAABkcnMvZG93bnJldi54bWxQSwUGAAAAAAQABAD5AAAAjwMAAAAA&#10;" strokecolor="#4579b8 [3044]">
                  <v:stroke endarrow="open"/>
                </v:shape>
                <v:shape id="直接箭头连接符 45" o:spid="_x0000_s1062" type="#_x0000_t32" style="position:absolute;left:33123;top:12241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49ScQAAADbAAAADwAAAGRycy9kb3ducmV2LnhtbESPX2vCMBTF3wd+h3AF32aqOJFqFFEG&#10;G8JGVRDfrs21LTY3JYm2+/bLYODj4fz5cRarztTiQc5XlhWMhgkI4tzqigsFx8P76wyED8gaa8uk&#10;4Ic8rJa9lwWm2rac0WMfChFH2KeooAyhSaX0eUkG/dA2xNG7WmcwROkKqR22cdzUcpwkU2mw4kgo&#10;saFNSfltfzcRsp1kb7vT7jKhbP3dXj7PX8GdlRr0u/UcRKAuPMP/7Q+tYDqGvy/x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/j1JxAAAANsAAAAPAAAAAAAAAAAA&#10;AAAAAKECAABkcnMvZG93bnJldi54bWxQSwUGAAAAAAQABAD5AAAAkgMAAAAA&#10;" strokecolor="#4579b8 [3044]">
                  <v:stroke endarrow="open"/>
                </v:shape>
                <v:shape id="直接箭头连接符 46" o:spid="_x0000_s1063" type="#_x0000_t32" style="position:absolute;left:48965;top:12241;width:0;height:21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KY0sQAAADbAAAADwAAAGRycy9kb3ducmV2LnhtbESPX2vCMBTF3wW/Q7iCb5puczKqUcQx&#10;2BCUuoH4dm3u2mJzU5Jo67c3wmCPh/Pnx5kvO1OLKzlfWVbwNE5AEOdWV1wo+Pn+GL2B8AFZY22Z&#10;FNzIw3LR780x1bbljK77UIg4wj5FBWUITSqlz0sy6Me2IY7er3UGQ5SukNphG8dNLZ+TZCoNVhwJ&#10;JTa0Lik/7y8mQt4n2evmsDlNKFvt2tPXcRvcUanhoFvNQATqwn/4r/2pFUxf4P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spjSxAAAANsAAAAPAAAAAAAAAAAA&#10;AAAAAKECAABkcnMvZG93bnJldi54bWxQSwUGAAAAAAQABAD5AAAAkgMAAAAA&#10;" strokecolor="#4579b8 [3044]">
                  <v:stroke endarrow="open"/>
                </v:shape>
                <v:rect id="矩形 48" o:spid="_x0000_s1064" style="position:absolute;left:29213;top:7;width:8806;height:2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UesQA&#10;AADbAAAADwAAAGRycy9kb3ducmV2LnhtbESPT4vCMBTE74LfITzBm6YrUqRrlGXpiogX/1x6ezRv&#10;27LNS7dJtfrpjSB4HGbmN8xy3ZtaXKh1lWUFH9MIBHFudcWFgvPpZ7IA4TyyxtoyKbiRg/VqOFhi&#10;ou2VD3Q5+kIECLsEFZTeN4mULi/JoJvahjh4v7Y16INsC6lbvAa4qeUsimJpsOKwUGJD3yXlf8fO&#10;KJh1u7Temm4X7xdZl97TeL7J/pUaj/qvTxCeev8Ov9pbrSCew/NL+AF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EFHrEAAAA2wAAAA8AAAAAAAAAAAAAAAAAmAIAAGRycy9k&#10;b3ducmV2LnhtbFBLBQYAAAAABAAEAPUAAACJAwAAAAA=&#10;" fillcolor="white [3201]" strokecolor="black [3200]" strokeweight=".5pt">
                  <v:textbox>
                    <w:txbxContent>
                      <w:p w:rsidR="00EA2940" w:rsidRDefault="00EA2940" w:rsidP="00EA2940">
                        <w:pPr>
                          <w:pStyle w:val="NormalWeb"/>
                          <w:wordWrap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Compact DCI</w:t>
                        </w:r>
                      </w:p>
                    </w:txbxContent>
                  </v:textbox>
                </v:rect>
                <v:shape id="任意多边形 50" o:spid="_x0000_s1065" style="position:absolute;left:35441;top:2787;width:4226;height:3537;visibility:visible;mso-wrap-style:square;v-text-anchor:middle" coordsize="422694,353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XNCsYA&#10;AADbAAAADwAAAGRycy9kb3ducmV2LnhtbESPT2vCQBTE74V+h+UJvTUbC4Y2uhEpLdTiRU3F4zP7&#10;8sdm34bsVuO37wqCx2FmfsPM5oNpxYl611hWMI5iEMSF1Q1XCvLt5/MrCOeRNbaWScGFHMyzx4cZ&#10;ptqeeU2nja9EgLBLUUHtfZdK6YqaDLrIdsTBK21v0AfZV1L3eA5w08qXOE6kwYbDQo0dvddU/G7+&#10;jILltrx8J+tVvtvrSXF0bx8/y0Ou1NNoWExBeBr8PXxrf2kFyQSuX8IPk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XNCsYAAADbAAAADwAAAAAAAAAAAAAAAACYAgAAZHJz&#10;L2Rvd25yZXYueG1sUEsFBgAAAAAEAAQA9QAAAIsDAAAAAA==&#10;" adj="-11796480,,5400" path="m,l422694,353683e" filled="f" strokecolor="black [3040]">
                  <v:stroke endarrow="open" joinstyle="miter"/>
                  <v:formulas/>
                  <v:path arrowok="t" o:connecttype="custom" o:connectlocs="0,0;422694,353683" o:connectangles="0,0" textboxrect="0,0,422694,353683"/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任意多边形 51" o:spid="_x0000_s1066" style="position:absolute;left:36374;top:2754;width:18202;height:3652;visibility:visible;mso-wrap-style:square;v-text-anchor:middle" coordsize="1820173,37956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rzAMQA&#10;AADbAAAADwAAAGRycy9kb3ducmV2LnhtbESPQWvCQBSE7wX/w/KE3upGKaFGN0GEQmmhUPXg8Zl9&#10;ZqPZt2l2G5N/3y0UPA4z8w2zLgbbiJ46XztWMJ8lIIhLp2uuFBz2r08vIHxA1tg4JgUjeSjyycMa&#10;M+1u/EX9LlQiQthnqMCE0GZS+tKQRT9zLXH0zq6zGKLsKqk7vEW4beQiSVJpsea4YLClraHyuvux&#10;Cr7Lj3Hhvd735ngat8+f7/VliUo9TofNCkSgIdzD/+03rSBN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q8wDEAAAA2wAAAA8AAAAAAAAAAAAAAAAAmAIAAGRycy9k&#10;b3ducmV2LnhtbFBLBQYAAAAABAAEAPUAAACJAwAAAAA=&#10;" adj="-11796480,,5400" path="m,l1820173,379562e" filled="f" strokecolor="black [3040]">
                  <v:stroke endarrow="open" joinstyle="miter"/>
                  <v:formulas/>
                  <v:path arrowok="t" o:connecttype="custom" o:connectlocs="0,0;1820173,365280" o:connectangles="0,0" textboxrect="0,0,1820173,379562"/>
                  <v:textbox>
                    <w:txbxContent>
                      <w:p w:rsidR="00EA2940" w:rsidRDefault="00EA2940" w:rsidP="00EA294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A2940" w:rsidRDefault="00EA2940" w:rsidP="00EA2940">
      <w:pPr>
        <w:pStyle w:val="Caption"/>
        <w:rPr>
          <w:rFonts w:eastAsia="宋体"/>
        </w:rPr>
      </w:pPr>
      <w:r w:rsidRPr="005024AD">
        <w:rPr>
          <w:b w:val="0"/>
          <w:i/>
          <w:sz w:val="20"/>
        </w:rPr>
        <w:t xml:space="preserve">Figure </w:t>
      </w:r>
      <w:r w:rsidRPr="005024AD">
        <w:rPr>
          <w:b w:val="0"/>
          <w:i/>
          <w:sz w:val="20"/>
        </w:rPr>
        <w:fldChar w:fldCharType="begin"/>
      </w:r>
      <w:r w:rsidRPr="005024AD">
        <w:rPr>
          <w:b w:val="0"/>
          <w:i/>
          <w:sz w:val="20"/>
        </w:rPr>
        <w:instrText xml:space="preserve"> SEQ Figure \* ARABIC </w:instrText>
      </w:r>
      <w:r w:rsidRPr="005024AD">
        <w:rPr>
          <w:b w:val="0"/>
          <w:i/>
          <w:sz w:val="20"/>
        </w:rPr>
        <w:fldChar w:fldCharType="separate"/>
      </w:r>
      <w:r>
        <w:rPr>
          <w:b w:val="0"/>
          <w:i/>
          <w:noProof/>
          <w:sz w:val="20"/>
        </w:rPr>
        <w:t>3</w:t>
      </w:r>
      <w:r w:rsidRPr="005024AD">
        <w:rPr>
          <w:b w:val="0"/>
          <w:i/>
          <w:sz w:val="20"/>
        </w:rPr>
        <w:fldChar w:fldCharType="end"/>
      </w:r>
      <w:r w:rsidRPr="005024AD">
        <w:rPr>
          <w:rFonts w:hint="eastAsia"/>
          <w:b w:val="0"/>
          <w:i/>
          <w:sz w:val="20"/>
        </w:rPr>
        <w:t xml:space="preserve"> </w:t>
      </w:r>
      <w:r>
        <w:rPr>
          <w:rFonts w:hint="eastAsia"/>
          <w:b w:val="0"/>
          <w:i/>
          <w:sz w:val="20"/>
        </w:rPr>
        <w:t>SPS for downlink retransmission</w:t>
      </w:r>
    </w:p>
    <w:p w:rsidR="00EA2940" w:rsidRDefault="00EA2940" w:rsidP="00BF7837">
      <w:pPr>
        <w:rPr>
          <w:rFonts w:eastAsiaTheme="minorEastAsia"/>
          <w:b/>
          <w:i/>
          <w:color w:val="000000"/>
          <w:u w:val="single"/>
          <w:lang w:eastAsia="zh-CN"/>
        </w:rPr>
      </w:pP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053FF7">
        <w:rPr>
          <w:rFonts w:eastAsiaTheme="minorEastAsia" w:hint="eastAsia"/>
          <w:lang w:eastAsia="zh-CN"/>
        </w:rPr>
        <w:t xml:space="preserve">the motivation to introduce semi-persistent </w:t>
      </w:r>
      <w:r w:rsidR="00053FF7">
        <w:rPr>
          <w:rFonts w:eastAsiaTheme="minorEastAsia"/>
          <w:lang w:eastAsia="zh-CN"/>
        </w:rPr>
        <w:t>scheduling</w:t>
      </w:r>
      <w:r w:rsidR="00053FF7">
        <w:rPr>
          <w:rFonts w:eastAsiaTheme="minorEastAsia" w:hint="eastAsia"/>
          <w:lang w:eastAsia="zh-CN"/>
        </w:rPr>
        <w:t xml:space="preserve"> for NB-</w:t>
      </w:r>
      <w:proofErr w:type="spellStart"/>
      <w:r w:rsidR="00053FF7">
        <w:rPr>
          <w:rFonts w:eastAsiaTheme="minorEastAsia" w:hint="eastAsia"/>
          <w:lang w:eastAsia="zh-CN"/>
        </w:rPr>
        <w:t>IoT</w:t>
      </w:r>
      <w:proofErr w:type="spellEnd"/>
      <w:r w:rsidR="00053FF7">
        <w:rPr>
          <w:rFonts w:eastAsiaTheme="minorEastAsia" w:hint="eastAsia"/>
          <w:lang w:eastAsia="zh-CN"/>
        </w:rPr>
        <w:t xml:space="preserve"> was addressed. </w:t>
      </w:r>
      <w:r w:rsidR="00053FF7">
        <w:rPr>
          <w:rFonts w:eastAsiaTheme="minorEastAsia"/>
          <w:lang w:eastAsia="zh-CN"/>
        </w:rPr>
        <w:t>I</w:t>
      </w:r>
      <w:r w:rsidR="00053FF7">
        <w:rPr>
          <w:rFonts w:eastAsiaTheme="minorEastAsia" w:hint="eastAsia"/>
          <w:lang w:eastAsia="zh-CN"/>
        </w:rPr>
        <w:t>n addition, for NB-</w:t>
      </w:r>
      <w:proofErr w:type="spellStart"/>
      <w:r w:rsidR="00053FF7">
        <w:rPr>
          <w:rFonts w:eastAsiaTheme="minorEastAsia" w:hint="eastAsia"/>
          <w:lang w:eastAsia="zh-CN"/>
        </w:rPr>
        <w:t>IoT</w:t>
      </w:r>
      <w:proofErr w:type="spellEnd"/>
      <w:r w:rsidR="00053FF7">
        <w:rPr>
          <w:rFonts w:eastAsiaTheme="minorEastAsia" w:hint="eastAsia"/>
          <w:lang w:eastAsia="zh-CN"/>
        </w:rPr>
        <w:t xml:space="preserve">, SPS can be considered for periodic small data transmission and/or UL and DL data </w:t>
      </w:r>
      <w:r w:rsidR="00053FF7">
        <w:rPr>
          <w:rFonts w:eastAsiaTheme="minorEastAsia"/>
          <w:lang w:eastAsia="zh-CN"/>
        </w:rPr>
        <w:t>retransmission</w:t>
      </w:r>
      <w:r w:rsidR="00053FF7">
        <w:rPr>
          <w:rFonts w:eastAsiaTheme="minorEastAsia" w:hint="eastAsia"/>
          <w:lang w:eastAsia="zh-CN"/>
        </w:rPr>
        <w:t xml:space="preserve">. </w:t>
      </w:r>
      <w:r w:rsidR="00C41889">
        <w:rPr>
          <w:rFonts w:eastAsiaTheme="minorEastAsia" w:hint="eastAsia"/>
          <w:lang w:eastAsia="zh-CN"/>
        </w:rPr>
        <w:t xml:space="preserve">Based on the analysis and </w:t>
      </w:r>
      <w:r w:rsidR="00C41889">
        <w:rPr>
          <w:rFonts w:eastAsiaTheme="minorEastAsia"/>
          <w:lang w:eastAsia="zh-CN"/>
        </w:rPr>
        <w:t>observations</w:t>
      </w:r>
      <w:r w:rsidR="00C41889">
        <w:rPr>
          <w:rFonts w:eastAsiaTheme="minorEastAsia" w:hint="eastAsia"/>
          <w:lang w:eastAsia="zh-CN"/>
        </w:rPr>
        <w:t>, we proposed:</w:t>
      </w:r>
      <w:r w:rsidR="00053FF7">
        <w:rPr>
          <w:rFonts w:eastAsiaTheme="minorEastAsia" w:hint="eastAsia"/>
          <w:lang w:eastAsia="zh-CN"/>
        </w:rPr>
        <w:t xml:space="preserve"> </w:t>
      </w:r>
    </w:p>
    <w:p w:rsidR="00AF4A1C" w:rsidRDefault="00AF4A1C" w:rsidP="00AF4A1C">
      <w:pPr>
        <w:rPr>
          <w:rFonts w:eastAsiaTheme="minorEastAsia"/>
          <w:b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color w:val="000000"/>
          <w:u w:val="single"/>
          <w:lang w:eastAsia="zh-CN"/>
        </w:rPr>
        <w:t xml:space="preserve">Proposal: 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Support semi-persistent scheduling for both UL and DL.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A compact DCI after SPS activation can be considered to reduce power consumption.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bookmarkStart w:id="2" w:name="_GoBack"/>
      <w:bookmarkEnd w:id="2"/>
      <w:r w:rsidRPr="00880949">
        <w:rPr>
          <w:color w:val="000000"/>
          <w:sz w:val="32"/>
          <w:lang w:val="en-US" w:eastAsia="ko-KR"/>
        </w:rPr>
        <w:t>References</w:t>
      </w:r>
    </w:p>
    <w:p w:rsidR="00474C9F" w:rsidRPr="004E4EDF" w:rsidRDefault="00BA5A2A" w:rsidP="00F938ED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RP-170852,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proofErr w:type="spellEnd"/>
    </w:p>
    <w:p w:rsidR="004E4EDF" w:rsidRDefault="004E4EDF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3" w:name="_Ref477790038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GPC</w:t>
      </w:r>
      <w:r w:rsidR="00FD568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-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150324</w:t>
      </w:r>
      <w:r w:rsidRPr="004E4ED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“Discussions of Semi-Persistent Scheduling in </w:t>
      </w:r>
      <w:proofErr w:type="spellStart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CIoT</w:t>
      </w:r>
      <w:proofErr w:type="spellEnd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 Samsung Electronics</w:t>
      </w:r>
      <w:bookmarkEnd w:id="3"/>
    </w:p>
    <w:p w:rsidR="00D62B59" w:rsidRPr="00D62B59" w:rsidRDefault="00D62B59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4" w:name="_Ref489801609"/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R1-1708074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Support for semi-persistent scheduling in NB-</w:t>
      </w:r>
      <w:proofErr w:type="spellStart"/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Nokia, Alcatel-Lucent Shanghai Bell</w:t>
      </w:r>
      <w:bookmarkEnd w:id="4"/>
    </w:p>
    <w:p w:rsidR="00D62B59" w:rsidRDefault="00D62B59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5" w:name="_Ref489801631"/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R1-1707321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Support of semi-persistent scheduling for </w:t>
      </w:r>
      <w:proofErr w:type="spellStart"/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feNB-IoT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D62B59">
        <w:rPr>
          <w:rFonts w:ascii="Times New Roman" w:eastAsiaTheme="minorEastAsia" w:hAnsi="Times New Roman" w:cs="Times New Roman"/>
          <w:sz w:val="20"/>
          <w:szCs w:val="20"/>
          <w:lang w:eastAsia="zh-CN"/>
        </w:rPr>
        <w:t>Intel Corporation</w:t>
      </w:r>
      <w:bookmarkEnd w:id="5"/>
    </w:p>
    <w:p w:rsidR="00D62B59" w:rsidRDefault="00D62B59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6" w:name="_Ref477784414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R1-1703020,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NB-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/eMTC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enhancement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mMTC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6"/>
    </w:p>
    <w:p w:rsidR="00D62B59" w:rsidRPr="00D62B59" w:rsidRDefault="00D62B59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7" w:name="_Ref477792257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R1-1703112</w:t>
      </w:r>
      <w:r w:rsidRPr="007A35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“On </w:t>
      </w:r>
      <w:proofErr w:type="spellStart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mMTC</w:t>
      </w:r>
      <w:proofErr w:type="spellEnd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, NB-</w:t>
      </w:r>
      <w:proofErr w:type="spellStart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7A35D6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and eMTC battery life evaluation”</w:t>
      </w:r>
      <w:r w:rsidRPr="007A35D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Ericsson</w:t>
      </w:r>
      <w:bookmarkEnd w:id="7"/>
    </w:p>
    <w:p w:rsidR="007A35D6" w:rsidRPr="00D62B59" w:rsidRDefault="0017761D" w:rsidP="00D62B59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8" w:name="_Ref481488093"/>
      <w:r w:rsidRPr="0017761D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R1-1705013</w:t>
      </w:r>
      <w:r w:rsidRPr="0017761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17761D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“Uplink HARQ-ACK feedback”</w:t>
      </w:r>
      <w:r w:rsidRPr="0017761D">
        <w:rPr>
          <w:rFonts w:ascii="Times New Roman" w:eastAsiaTheme="minorEastAsia" w:hAnsi="Times New Roman" w:cs="Times New Roman"/>
          <w:sz w:val="20"/>
          <w:szCs w:val="20"/>
          <w:lang w:eastAsia="zh-CN"/>
        </w:rPr>
        <w:tab/>
        <w:t>Qualcomm Incorporated</w:t>
      </w:r>
      <w:bookmarkEnd w:id="8"/>
      <w:r w:rsidRPr="0017761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</w:p>
    <w:p w:rsidR="00CF0849" w:rsidRPr="00CF0849" w:rsidRDefault="00CF0849" w:rsidP="00CF0849">
      <w:pPr>
        <w:rPr>
          <w:rFonts w:eastAsiaTheme="minorEastAsia"/>
          <w:lang w:eastAsia="zh-CN"/>
        </w:rPr>
      </w:pPr>
    </w:p>
    <w:sectPr w:rsidR="00CF0849" w:rsidRPr="00CF0849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B6C" w:rsidRDefault="00031B6C" w:rsidP="00E9695D">
      <w:pPr>
        <w:spacing w:after="0"/>
      </w:pPr>
      <w:r>
        <w:separator/>
      </w:r>
    </w:p>
  </w:endnote>
  <w:endnote w:type="continuationSeparator" w:id="0">
    <w:p w:rsidR="00031B6C" w:rsidRDefault="00031B6C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B6C" w:rsidRDefault="00031B6C" w:rsidP="00E9695D">
      <w:pPr>
        <w:spacing w:after="0"/>
      </w:pPr>
      <w:r>
        <w:separator/>
      </w:r>
    </w:p>
  </w:footnote>
  <w:footnote w:type="continuationSeparator" w:id="0">
    <w:p w:rsidR="00031B6C" w:rsidRDefault="00031B6C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4A875C9"/>
    <w:multiLevelType w:val="multilevel"/>
    <w:tmpl w:val="97D4356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3"/>
  </w:num>
  <w:num w:numId="6">
    <w:abstractNumId w:val="18"/>
  </w:num>
  <w:num w:numId="7">
    <w:abstractNumId w:val="0"/>
  </w:num>
  <w:num w:numId="8">
    <w:abstractNumId w:val="22"/>
  </w:num>
  <w:num w:numId="9">
    <w:abstractNumId w:val="11"/>
  </w:num>
  <w:num w:numId="10">
    <w:abstractNumId w:val="21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"/>
  </w:num>
  <w:num w:numId="27">
    <w:abstractNumId w:val="6"/>
  </w:num>
  <w:num w:numId="28">
    <w:abstractNumId w:val="15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14"/>
  </w:num>
  <w:num w:numId="37">
    <w:abstractNumId w:val="1"/>
  </w:num>
  <w:num w:numId="38">
    <w:abstractNumId w:val="9"/>
  </w:num>
  <w:num w:numId="39">
    <w:abstractNumId w:val="6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1B6C"/>
    <w:rsid w:val="00032B96"/>
    <w:rsid w:val="0003488E"/>
    <w:rsid w:val="00034DE5"/>
    <w:rsid w:val="00035A86"/>
    <w:rsid w:val="000372EC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5E5"/>
    <w:rsid w:val="00053697"/>
    <w:rsid w:val="00053ACF"/>
    <w:rsid w:val="00053E89"/>
    <w:rsid w:val="00053FF7"/>
    <w:rsid w:val="00054EB2"/>
    <w:rsid w:val="00055BF4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0DE3"/>
    <w:rsid w:val="000935C0"/>
    <w:rsid w:val="00093799"/>
    <w:rsid w:val="000945B7"/>
    <w:rsid w:val="00094B94"/>
    <w:rsid w:val="00094CEF"/>
    <w:rsid w:val="000A1570"/>
    <w:rsid w:val="000A1B06"/>
    <w:rsid w:val="000A1C92"/>
    <w:rsid w:val="000A2C3A"/>
    <w:rsid w:val="000A2C98"/>
    <w:rsid w:val="000A2D5C"/>
    <w:rsid w:val="000A3F6E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94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0B1C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61D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13A3"/>
    <w:rsid w:val="002925BA"/>
    <w:rsid w:val="002935A0"/>
    <w:rsid w:val="00294A61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56A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3D64"/>
    <w:rsid w:val="0032411B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28DB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C0E17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0CC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08C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C2D"/>
    <w:rsid w:val="004C0ED6"/>
    <w:rsid w:val="004C48B6"/>
    <w:rsid w:val="004C4A82"/>
    <w:rsid w:val="004C5BCD"/>
    <w:rsid w:val="004C7A9B"/>
    <w:rsid w:val="004D0E04"/>
    <w:rsid w:val="004D15B3"/>
    <w:rsid w:val="004D1A0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E2066"/>
    <w:rsid w:val="004E245D"/>
    <w:rsid w:val="004E39DE"/>
    <w:rsid w:val="004E4EDF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24AD"/>
    <w:rsid w:val="005038E9"/>
    <w:rsid w:val="00505A90"/>
    <w:rsid w:val="00505E2E"/>
    <w:rsid w:val="00507387"/>
    <w:rsid w:val="00511D12"/>
    <w:rsid w:val="00512EA8"/>
    <w:rsid w:val="00514165"/>
    <w:rsid w:val="0051589E"/>
    <w:rsid w:val="005217B7"/>
    <w:rsid w:val="00522487"/>
    <w:rsid w:val="005229B6"/>
    <w:rsid w:val="005231C2"/>
    <w:rsid w:val="00523470"/>
    <w:rsid w:val="005248F6"/>
    <w:rsid w:val="00524E7A"/>
    <w:rsid w:val="0052785B"/>
    <w:rsid w:val="005311FF"/>
    <w:rsid w:val="0053286F"/>
    <w:rsid w:val="00533C2A"/>
    <w:rsid w:val="00534EA3"/>
    <w:rsid w:val="005358B7"/>
    <w:rsid w:val="005377A4"/>
    <w:rsid w:val="00537CCD"/>
    <w:rsid w:val="00542936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4A5D"/>
    <w:rsid w:val="00575D60"/>
    <w:rsid w:val="00582075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2283"/>
    <w:rsid w:val="005A2E59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333F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09F7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1A5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A780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5C92"/>
    <w:rsid w:val="007F7775"/>
    <w:rsid w:val="007F7C1A"/>
    <w:rsid w:val="008017E8"/>
    <w:rsid w:val="00802C77"/>
    <w:rsid w:val="008051C9"/>
    <w:rsid w:val="00807BAC"/>
    <w:rsid w:val="00811354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2727A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49FF"/>
    <w:rsid w:val="009D5B6F"/>
    <w:rsid w:val="009D659E"/>
    <w:rsid w:val="009E2E9E"/>
    <w:rsid w:val="009E2EBE"/>
    <w:rsid w:val="009E54A8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1FEE"/>
    <w:rsid w:val="00A34C40"/>
    <w:rsid w:val="00A35506"/>
    <w:rsid w:val="00A37DC4"/>
    <w:rsid w:val="00A434C1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C7BAF"/>
    <w:rsid w:val="00AD1D18"/>
    <w:rsid w:val="00AD2E98"/>
    <w:rsid w:val="00AD342F"/>
    <w:rsid w:val="00AD4152"/>
    <w:rsid w:val="00AD41D1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4A1C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8E3"/>
    <w:rsid w:val="00B92A73"/>
    <w:rsid w:val="00B97D9E"/>
    <w:rsid w:val="00BA0914"/>
    <w:rsid w:val="00BA5A2A"/>
    <w:rsid w:val="00BA7633"/>
    <w:rsid w:val="00BB0967"/>
    <w:rsid w:val="00BB44AA"/>
    <w:rsid w:val="00BB60D4"/>
    <w:rsid w:val="00BB640F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EBA"/>
    <w:rsid w:val="00BF7837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91D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0F25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3BA0"/>
    <w:rsid w:val="00CD5736"/>
    <w:rsid w:val="00CD7177"/>
    <w:rsid w:val="00CD776F"/>
    <w:rsid w:val="00CE05E6"/>
    <w:rsid w:val="00CE1CE3"/>
    <w:rsid w:val="00CE1EDB"/>
    <w:rsid w:val="00CE4781"/>
    <w:rsid w:val="00CE5B21"/>
    <w:rsid w:val="00CF0849"/>
    <w:rsid w:val="00CF1A1D"/>
    <w:rsid w:val="00CF1BDC"/>
    <w:rsid w:val="00CF325B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0E5F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3FBC"/>
    <w:rsid w:val="00D24647"/>
    <w:rsid w:val="00D27E41"/>
    <w:rsid w:val="00D30E8F"/>
    <w:rsid w:val="00D3136D"/>
    <w:rsid w:val="00D33719"/>
    <w:rsid w:val="00D33F26"/>
    <w:rsid w:val="00D34C10"/>
    <w:rsid w:val="00D34EE0"/>
    <w:rsid w:val="00D374A9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2B5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5F7D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1395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2AF0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940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7AEF"/>
    <w:rsid w:val="00EF1B93"/>
    <w:rsid w:val="00EF294F"/>
    <w:rsid w:val="00EF3D89"/>
    <w:rsid w:val="00EF6C72"/>
    <w:rsid w:val="00EF797D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2318"/>
    <w:rsid w:val="00F14688"/>
    <w:rsid w:val="00F15B55"/>
    <w:rsid w:val="00F15E81"/>
    <w:rsid w:val="00F166CC"/>
    <w:rsid w:val="00F16CA4"/>
    <w:rsid w:val="00F21C4C"/>
    <w:rsid w:val="00F21F96"/>
    <w:rsid w:val="00F22273"/>
    <w:rsid w:val="00F2335F"/>
    <w:rsid w:val="00F23DDA"/>
    <w:rsid w:val="00F244DE"/>
    <w:rsid w:val="00F24B32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56850"/>
    <w:rsid w:val="00F61C23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4F11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0B49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68D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1D86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C3850-8308-4BC9-9086-41F542DE0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samsung2</cp:lastModifiedBy>
  <cp:revision>6</cp:revision>
  <dcterms:created xsi:type="dcterms:W3CDTF">2017-08-11T07:22:00Z</dcterms:created>
  <dcterms:modified xsi:type="dcterms:W3CDTF">2017-08-11T07:27:00Z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