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708" w:rsidRDefault="00823708" w:rsidP="00823708">
      <w:pPr>
        <w:pStyle w:val="a4"/>
        <w:tabs>
          <w:tab w:val="right" w:pos="9639"/>
        </w:tabs>
      </w:pPr>
      <w:r>
        <w:rPr>
          <w:rFonts w:eastAsia="宋体"/>
          <w:bCs/>
          <w:sz w:val="22"/>
          <w:szCs w:val="22"/>
          <w:lang w:eastAsia="zh-CN"/>
        </w:rPr>
        <w:t>3GPP TSG RAN WG1 Meeting #</w:t>
      </w:r>
      <w:r>
        <w:rPr>
          <w:rFonts w:eastAsia="宋体" w:hint="eastAsia"/>
          <w:bCs/>
          <w:sz w:val="22"/>
          <w:szCs w:val="22"/>
          <w:lang w:eastAsia="zh-CN"/>
        </w:rPr>
        <w:t>90</w:t>
      </w:r>
      <w:r>
        <w:rPr>
          <w:rFonts w:eastAsia="宋体" w:hint="eastAsia"/>
          <w:bCs/>
          <w:sz w:val="22"/>
          <w:szCs w:val="22"/>
          <w:lang w:eastAsia="zh-CN"/>
        </w:rPr>
        <w:tab/>
      </w:r>
      <w:r>
        <w:rPr>
          <w:rFonts w:eastAsia="宋体" w:hint="eastAsia"/>
          <w:bCs/>
          <w:sz w:val="22"/>
          <w:szCs w:val="22"/>
          <w:lang w:eastAsia="zh-CN"/>
        </w:rPr>
        <w:tab/>
      </w:r>
      <w:r>
        <w:rPr>
          <w:rFonts w:eastAsia="宋体"/>
          <w:bCs/>
          <w:sz w:val="22"/>
          <w:szCs w:val="22"/>
          <w:lang w:eastAsia="zh-CN"/>
        </w:rPr>
        <w:t xml:space="preserve">R1- </w:t>
      </w:r>
      <w:r w:rsidR="00810DEC">
        <w:rPr>
          <w:rFonts w:eastAsia="宋体"/>
          <w:bCs/>
          <w:sz w:val="22"/>
          <w:szCs w:val="22"/>
          <w:lang w:eastAsia="zh-CN"/>
        </w:rPr>
        <w:t>1</w:t>
      </w:r>
      <w:r w:rsidR="00810DEC">
        <w:rPr>
          <w:rFonts w:eastAsia="宋体" w:hint="eastAsia"/>
          <w:bCs/>
          <w:sz w:val="22"/>
          <w:szCs w:val="22"/>
          <w:lang w:eastAsia="zh-CN"/>
        </w:rPr>
        <w:t>712408</w:t>
      </w:r>
    </w:p>
    <w:p w:rsidR="00823708" w:rsidRPr="006F586A" w:rsidRDefault="00823708" w:rsidP="00823708">
      <w:pPr>
        <w:pStyle w:val="a4"/>
        <w:rPr>
          <w:bCs/>
          <w:sz w:val="22"/>
          <w:szCs w:val="22"/>
        </w:rPr>
      </w:pPr>
      <w:r w:rsidRPr="00973A8B">
        <w:rPr>
          <w:rFonts w:hint="eastAsia"/>
          <w:bCs/>
          <w:sz w:val="22"/>
          <w:szCs w:val="22"/>
        </w:rPr>
        <w:t>Prague</w:t>
      </w:r>
      <w:r w:rsidRPr="00973A8B">
        <w:rPr>
          <w:bCs/>
          <w:sz w:val="22"/>
          <w:szCs w:val="22"/>
        </w:rPr>
        <w:t xml:space="preserve">, </w:t>
      </w:r>
      <w:proofErr w:type="spellStart"/>
      <w:r w:rsidR="00F97533">
        <w:rPr>
          <w:bCs/>
          <w:sz w:val="22"/>
          <w:szCs w:val="22"/>
        </w:rPr>
        <w:t>Czech</w:t>
      </w:r>
      <w:r w:rsidR="00FB1F74">
        <w:rPr>
          <w:bCs/>
          <w:sz w:val="22"/>
          <w:szCs w:val="22"/>
        </w:rPr>
        <w:t>ia</w:t>
      </w:r>
      <w:proofErr w:type="spellEnd"/>
      <w:r w:rsidR="00792DB3">
        <w:rPr>
          <w:rFonts w:eastAsiaTheme="minorEastAsia" w:hint="eastAsia"/>
          <w:bCs/>
          <w:sz w:val="22"/>
          <w:szCs w:val="22"/>
          <w:lang w:eastAsia="zh-CN"/>
        </w:rPr>
        <w:t>,</w:t>
      </w:r>
      <w:r w:rsidRPr="00973A8B">
        <w:rPr>
          <w:bCs/>
          <w:sz w:val="22"/>
          <w:szCs w:val="22"/>
        </w:rPr>
        <w:t xml:space="preserve"> </w:t>
      </w:r>
      <w:r w:rsidR="00F97533" w:rsidRPr="00973A8B">
        <w:rPr>
          <w:rFonts w:hint="eastAsia"/>
          <w:bCs/>
          <w:sz w:val="22"/>
          <w:szCs w:val="22"/>
        </w:rPr>
        <w:t>21</w:t>
      </w:r>
      <w:r w:rsidR="00F97533">
        <w:rPr>
          <w:bCs/>
          <w:sz w:val="22"/>
          <w:szCs w:val="22"/>
          <w:vertAlign w:val="superscript"/>
        </w:rPr>
        <w:t>st</w:t>
      </w:r>
      <w:r w:rsidR="00F97533" w:rsidRPr="00973A8B">
        <w:rPr>
          <w:rFonts w:hint="eastAsia"/>
          <w:bCs/>
          <w:sz w:val="22"/>
          <w:szCs w:val="22"/>
        </w:rPr>
        <w:t xml:space="preserve"> </w:t>
      </w:r>
      <w:r w:rsidRPr="00973A8B">
        <w:rPr>
          <w:bCs/>
          <w:sz w:val="22"/>
          <w:szCs w:val="22"/>
        </w:rPr>
        <w:t xml:space="preserve">– </w:t>
      </w:r>
      <w:r w:rsidRPr="00973A8B">
        <w:rPr>
          <w:rFonts w:hint="eastAsia"/>
          <w:bCs/>
          <w:sz w:val="22"/>
          <w:szCs w:val="22"/>
        </w:rPr>
        <w:t>25</w:t>
      </w:r>
      <w:r w:rsidRPr="00973A8B">
        <w:rPr>
          <w:rFonts w:hint="eastAsia"/>
          <w:bCs/>
          <w:sz w:val="22"/>
          <w:szCs w:val="22"/>
          <w:vertAlign w:val="superscript"/>
        </w:rPr>
        <w:t>th</w:t>
      </w:r>
      <w:r w:rsidRPr="00973A8B">
        <w:rPr>
          <w:bCs/>
          <w:sz w:val="22"/>
          <w:szCs w:val="22"/>
        </w:rPr>
        <w:t xml:space="preserve"> </w:t>
      </w:r>
      <w:r w:rsidRPr="00973A8B">
        <w:rPr>
          <w:rFonts w:hint="eastAsia"/>
          <w:bCs/>
          <w:sz w:val="22"/>
          <w:szCs w:val="22"/>
        </w:rPr>
        <w:t>August</w:t>
      </w:r>
      <w:r w:rsidR="00F673E1">
        <w:rPr>
          <w:rFonts w:eastAsiaTheme="minorEastAsia" w:hint="eastAsia"/>
          <w:bCs/>
          <w:sz w:val="22"/>
          <w:szCs w:val="22"/>
          <w:lang w:eastAsia="zh-CN"/>
        </w:rPr>
        <w:t xml:space="preserve"> </w:t>
      </w:r>
      <w:r w:rsidRPr="00973A8B">
        <w:rPr>
          <w:bCs/>
          <w:sz w:val="22"/>
          <w:szCs w:val="22"/>
        </w:rPr>
        <w:t>201</w:t>
      </w:r>
      <w:r w:rsidRPr="00973A8B">
        <w:rPr>
          <w:rFonts w:hint="eastAsia"/>
          <w:bCs/>
          <w:sz w:val="22"/>
          <w:szCs w:val="22"/>
        </w:rPr>
        <w:t>7</w:t>
      </w:r>
    </w:p>
    <w:p w:rsidR="00DD641E" w:rsidRPr="00BC40C1" w:rsidRDefault="00DD641E" w:rsidP="00DD641E">
      <w:pPr>
        <w:pStyle w:val="a4"/>
        <w:rPr>
          <w:rFonts w:cs="Arial"/>
          <w:sz w:val="22"/>
          <w:szCs w:val="22"/>
        </w:rPr>
      </w:pPr>
    </w:p>
    <w:p w:rsidR="00DD641E" w:rsidRPr="00076E3A" w:rsidRDefault="00DD641E" w:rsidP="00DD641E">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DD641E" w:rsidRPr="00E87F96" w:rsidRDefault="00DD641E" w:rsidP="00CC16CF">
      <w:pPr>
        <w:pStyle w:val="a4"/>
        <w:tabs>
          <w:tab w:val="clear" w:pos="4536"/>
          <w:tab w:val="left" w:pos="1800"/>
        </w:tabs>
        <w:ind w:left="1840" w:hangingChars="833" w:hanging="1840"/>
        <w:rPr>
          <w:rFonts w:eastAsia="宋体" w:cs="Arial"/>
          <w:sz w:val="22"/>
          <w:szCs w:val="22"/>
          <w:lang w:eastAsia="zh-CN"/>
        </w:rPr>
      </w:pPr>
      <w:r w:rsidRPr="00076E3A">
        <w:rPr>
          <w:rFonts w:cs="Arial"/>
          <w:sz w:val="22"/>
          <w:szCs w:val="22"/>
        </w:rPr>
        <w:t>Title:</w:t>
      </w:r>
      <w:r w:rsidRPr="00076E3A">
        <w:rPr>
          <w:rFonts w:cs="Arial"/>
          <w:sz w:val="22"/>
          <w:szCs w:val="22"/>
        </w:rPr>
        <w:tab/>
      </w:r>
      <w:r w:rsidR="00F00C3D" w:rsidRPr="00F00C3D">
        <w:rPr>
          <w:rFonts w:eastAsia="宋体" w:cs="Arial"/>
          <w:sz w:val="22"/>
          <w:szCs w:val="22"/>
          <w:lang w:val="en-GB" w:eastAsia="zh-CN"/>
        </w:rPr>
        <w:t>Simultaneous PUCCH-PUSCH transmission in NR</w:t>
      </w:r>
    </w:p>
    <w:p w:rsidR="00DD641E" w:rsidRPr="00076E3A" w:rsidRDefault="00DD641E" w:rsidP="00DD641E">
      <w:pPr>
        <w:pStyle w:val="a4"/>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sidR="00823708">
        <w:rPr>
          <w:rFonts w:eastAsia="宋体" w:cs="Arial" w:hint="eastAsia"/>
          <w:sz w:val="22"/>
          <w:szCs w:val="22"/>
          <w:lang w:eastAsia="zh-CN"/>
        </w:rPr>
        <w:t>6</w:t>
      </w:r>
      <w:r w:rsidR="00673D73">
        <w:rPr>
          <w:rFonts w:eastAsia="宋体" w:cs="Arial" w:hint="eastAsia"/>
          <w:sz w:val="22"/>
          <w:szCs w:val="22"/>
          <w:lang w:eastAsia="zh-CN"/>
        </w:rPr>
        <w:t>.1.3</w:t>
      </w:r>
      <w:r w:rsidR="002857CC">
        <w:rPr>
          <w:rFonts w:eastAsia="宋体" w:cs="Arial" w:hint="eastAsia"/>
          <w:sz w:val="22"/>
          <w:szCs w:val="22"/>
          <w:lang w:eastAsia="zh-CN"/>
        </w:rPr>
        <w:t>.2</w:t>
      </w:r>
      <w:r w:rsidR="006D4CE0">
        <w:rPr>
          <w:rFonts w:eastAsia="宋体" w:cs="Arial" w:hint="eastAsia"/>
          <w:sz w:val="22"/>
          <w:szCs w:val="22"/>
          <w:lang w:eastAsia="zh-CN"/>
        </w:rPr>
        <w:t>.5.2</w:t>
      </w:r>
    </w:p>
    <w:p w:rsidR="00DD641E" w:rsidRPr="009C34E4" w:rsidRDefault="00DD641E" w:rsidP="00DD641E">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r w:rsidR="00AF561F" w:rsidRPr="004C34B4">
        <w:rPr>
          <w:rFonts w:eastAsia="宋体" w:cs="Arial"/>
          <w:sz w:val="22"/>
          <w:szCs w:val="22"/>
          <w:lang w:eastAsia="zh-CN"/>
        </w:rPr>
        <w:t>Discussion</w:t>
      </w:r>
      <w:r w:rsidR="00823708">
        <w:rPr>
          <w:rFonts w:eastAsia="宋体" w:cs="Arial" w:hint="eastAsia"/>
          <w:sz w:val="22"/>
          <w:szCs w:val="22"/>
          <w:lang w:eastAsia="zh-CN"/>
        </w:rPr>
        <w:t xml:space="preserve"> </w:t>
      </w:r>
      <w:r w:rsidR="00823708" w:rsidRPr="00060319">
        <w:rPr>
          <w:rFonts w:eastAsia="宋体"/>
          <w:sz w:val="22"/>
          <w:szCs w:val="22"/>
          <w:lang w:eastAsia="zh-CN"/>
        </w:rPr>
        <w:t>and decision</w:t>
      </w:r>
    </w:p>
    <w:p w:rsidR="00B87FBC" w:rsidRPr="00E2577D" w:rsidRDefault="00B87FBC" w:rsidP="00B87FBC">
      <w:pPr>
        <w:pBdr>
          <w:bottom w:val="single" w:sz="4" w:space="1" w:color="auto"/>
        </w:pBdr>
        <w:tabs>
          <w:tab w:val="left" w:pos="2552"/>
        </w:tabs>
      </w:pPr>
    </w:p>
    <w:p w:rsidR="00B87FBC" w:rsidRDefault="00BE38BD" w:rsidP="00BB52F1">
      <w:pPr>
        <w:pStyle w:val="1"/>
      </w:pPr>
      <w:r w:rsidRPr="00D62F40">
        <w:t>Introduction</w:t>
      </w:r>
    </w:p>
    <w:p w:rsidR="00FE3C0F" w:rsidRDefault="001260BD" w:rsidP="00FE3C0F">
      <w:pPr>
        <w:pStyle w:val="a0"/>
        <w:spacing w:before="120"/>
        <w:rPr>
          <w:rFonts w:eastAsia="宋体"/>
          <w:lang w:val="en-GB" w:eastAsia="zh-CN"/>
        </w:rPr>
      </w:pPr>
      <w:bookmarkStart w:id="0" w:name="_Ref398821160"/>
      <w:r>
        <w:rPr>
          <w:rFonts w:eastAsia="宋体"/>
          <w:lang w:val="en-GB" w:eastAsia="zh-CN"/>
        </w:rPr>
        <w:t>At the</w:t>
      </w:r>
      <w:r>
        <w:rPr>
          <w:rFonts w:eastAsia="宋体" w:hint="eastAsia"/>
          <w:lang w:val="en-GB" w:eastAsia="zh-CN"/>
        </w:rPr>
        <w:t xml:space="preserve"> </w:t>
      </w:r>
      <w:r w:rsidR="00EE5134">
        <w:rPr>
          <w:rFonts w:eastAsia="宋体" w:hint="eastAsia"/>
          <w:lang w:val="en-GB" w:eastAsia="zh-CN"/>
        </w:rPr>
        <w:t>RAN1</w:t>
      </w:r>
      <w:r w:rsidR="00075AAF">
        <w:rPr>
          <w:rFonts w:eastAsia="宋体" w:hint="eastAsia"/>
          <w:lang w:val="en-GB" w:eastAsia="zh-CN"/>
        </w:rPr>
        <w:t xml:space="preserve"> </w:t>
      </w:r>
      <w:r w:rsidR="00F97533">
        <w:rPr>
          <w:rFonts w:eastAsia="宋体"/>
          <w:lang w:val="en-GB" w:eastAsia="zh-CN"/>
        </w:rPr>
        <w:t>#</w:t>
      </w:r>
      <w:r w:rsidR="00075AAF">
        <w:rPr>
          <w:rFonts w:eastAsia="宋体" w:hint="eastAsia"/>
          <w:lang w:val="en-GB" w:eastAsia="zh-CN"/>
        </w:rPr>
        <w:t>NR</w:t>
      </w:r>
      <w:r w:rsidR="00F97533">
        <w:rPr>
          <w:rFonts w:eastAsia="宋体"/>
          <w:lang w:val="en-GB" w:eastAsia="zh-CN"/>
        </w:rPr>
        <w:t>AH1</w:t>
      </w:r>
      <w:r w:rsidR="00075AAF">
        <w:rPr>
          <w:rFonts w:eastAsia="宋体" w:hint="eastAsia"/>
          <w:lang w:val="en-GB" w:eastAsia="zh-CN"/>
        </w:rPr>
        <w:t xml:space="preserve"> meeting</w:t>
      </w:r>
      <w:r w:rsidR="00EE5134">
        <w:rPr>
          <w:rFonts w:eastAsia="宋体" w:hint="eastAsia"/>
          <w:lang w:val="en-GB" w:eastAsia="zh-CN"/>
        </w:rPr>
        <w:t>,</w:t>
      </w:r>
      <w:r w:rsidR="008522CF">
        <w:rPr>
          <w:lang w:eastAsia="ja-JP"/>
        </w:rPr>
        <w:t xml:space="preserve"> the following agreements were reached</w:t>
      </w:r>
      <w:r>
        <w:rPr>
          <w:lang w:eastAsia="ja-JP"/>
        </w:rPr>
        <w:t xml:space="preserve"> for UCI transmission</w:t>
      </w:r>
      <w:r w:rsidR="008522CF">
        <w:rPr>
          <w:lang w:eastAsia="ja-JP"/>
        </w:rPr>
        <w:t xml:space="preserve"> </w:t>
      </w:r>
      <w:r w:rsidR="005E3EEF">
        <w:rPr>
          <w:rFonts w:eastAsia="宋体"/>
          <w:lang w:val="en-GB" w:eastAsia="zh-CN"/>
        </w:rPr>
        <w:fldChar w:fldCharType="begin"/>
      </w:r>
      <w:r w:rsidR="00E33EAE">
        <w:rPr>
          <w:lang w:eastAsia="ja-JP"/>
        </w:rPr>
        <w:instrText xml:space="preserve"> REF _Ref473503604 \n \h </w:instrText>
      </w:r>
      <w:r w:rsidR="005E3EEF">
        <w:rPr>
          <w:rFonts w:eastAsia="宋体"/>
          <w:lang w:val="en-GB" w:eastAsia="zh-CN"/>
        </w:rPr>
      </w:r>
      <w:r w:rsidR="005E3EEF">
        <w:rPr>
          <w:rFonts w:eastAsia="宋体"/>
          <w:lang w:val="en-GB" w:eastAsia="zh-CN"/>
        </w:rPr>
        <w:fldChar w:fldCharType="separate"/>
      </w:r>
      <w:r w:rsidR="00E33EAE">
        <w:rPr>
          <w:lang w:eastAsia="ja-JP"/>
        </w:rPr>
        <w:t>[1]</w:t>
      </w:r>
      <w:r w:rsidR="005E3EEF">
        <w:rPr>
          <w:rFonts w:eastAsia="宋体"/>
          <w:lang w:val="en-GB" w:eastAsia="zh-CN"/>
        </w:rPr>
        <w:fldChar w:fldCharType="end"/>
      </w:r>
      <w:r w:rsidR="006F55EE" w:rsidRPr="00FE3C0F">
        <w:rPr>
          <w:rFonts w:eastAsia="宋体"/>
          <w:lang w:val="en-GB" w:eastAsia="zh-CN"/>
        </w:rPr>
        <w:t>:</w:t>
      </w:r>
    </w:p>
    <w:p w:rsidR="0013669C" w:rsidRPr="007D286F" w:rsidRDefault="0013669C" w:rsidP="0013669C">
      <w:pPr>
        <w:rPr>
          <w:rFonts w:eastAsia="MS Mincho"/>
          <w:b/>
          <w:u w:val="single"/>
          <w:lang w:eastAsia="ja-JP"/>
        </w:rPr>
      </w:pPr>
      <w:r w:rsidRPr="005D7306">
        <w:rPr>
          <w:rFonts w:eastAsia="MS Mincho" w:hint="eastAsia"/>
          <w:b/>
          <w:u w:val="single"/>
          <w:lang w:eastAsia="ja-JP"/>
        </w:rPr>
        <w:t>Agreements:</w:t>
      </w:r>
    </w:p>
    <w:p w:rsidR="00E959AD" w:rsidRPr="00EE641B" w:rsidRDefault="00E959AD" w:rsidP="0013669C">
      <w:pPr>
        <w:pStyle w:val="a0"/>
        <w:numPr>
          <w:ilvl w:val="0"/>
          <w:numId w:val="37"/>
        </w:numPr>
        <w:spacing w:after="0"/>
        <w:rPr>
          <w:rFonts w:eastAsia="宋体"/>
          <w:lang w:eastAsia="zh-CN"/>
        </w:rPr>
      </w:pPr>
      <w:r w:rsidRPr="00EE641B">
        <w:rPr>
          <w:rFonts w:eastAsia="宋体"/>
          <w:lang w:eastAsia="zh-CN"/>
        </w:rPr>
        <w:t>For PUCCH in short-duration,</w:t>
      </w:r>
    </w:p>
    <w:p w:rsidR="00E959AD" w:rsidRPr="00EE641B" w:rsidRDefault="00E959AD" w:rsidP="0013669C">
      <w:pPr>
        <w:pStyle w:val="a0"/>
        <w:numPr>
          <w:ilvl w:val="1"/>
          <w:numId w:val="37"/>
        </w:numPr>
        <w:spacing w:after="0"/>
        <w:rPr>
          <w:rFonts w:eastAsia="宋体"/>
          <w:lang w:eastAsia="zh-CN"/>
        </w:rPr>
      </w:pPr>
      <w:r w:rsidRPr="00EE641B">
        <w:rPr>
          <w:rFonts w:eastAsia="宋体"/>
          <w:lang w:eastAsia="zh-CN"/>
        </w:rPr>
        <w:t>At least following is supported for PUCCH in 1-symbol duration:</w:t>
      </w:r>
    </w:p>
    <w:p w:rsidR="00017684" w:rsidRDefault="00E959AD" w:rsidP="0013669C">
      <w:pPr>
        <w:pStyle w:val="a0"/>
        <w:numPr>
          <w:ilvl w:val="2"/>
          <w:numId w:val="37"/>
        </w:numPr>
        <w:spacing w:after="0"/>
        <w:rPr>
          <w:rFonts w:eastAsia="宋体"/>
          <w:lang w:eastAsia="zh-CN"/>
        </w:rPr>
      </w:pPr>
      <w:r w:rsidRPr="00EE641B">
        <w:rPr>
          <w:rFonts w:eastAsia="宋体"/>
          <w:lang w:eastAsia="zh-CN"/>
        </w:rPr>
        <w:t>UCI and RS are multiplexed in the given OFDM symbol in FDM manner if RS is multiplexed.</w:t>
      </w:r>
    </w:p>
    <w:p w:rsidR="00E959AD" w:rsidRPr="00017684" w:rsidRDefault="00E959AD" w:rsidP="0013669C">
      <w:pPr>
        <w:pStyle w:val="a0"/>
        <w:numPr>
          <w:ilvl w:val="2"/>
          <w:numId w:val="37"/>
        </w:numPr>
        <w:spacing w:after="0"/>
        <w:rPr>
          <w:rFonts w:eastAsia="宋体"/>
          <w:lang w:eastAsia="zh-CN"/>
        </w:rPr>
      </w:pPr>
      <w:r w:rsidRPr="00017684">
        <w:rPr>
          <w:rFonts w:eastAsia="宋体"/>
          <w:lang w:eastAsia="zh-CN"/>
        </w:rPr>
        <w:t>Same SCS between DL/UL data and PUCCH in short-duration in the same slot.</w:t>
      </w:r>
    </w:p>
    <w:p w:rsidR="00E959AD" w:rsidRPr="00EE641B" w:rsidRDefault="00E959AD" w:rsidP="0013669C">
      <w:pPr>
        <w:pStyle w:val="a0"/>
        <w:numPr>
          <w:ilvl w:val="1"/>
          <w:numId w:val="37"/>
        </w:numPr>
        <w:spacing w:after="0"/>
        <w:rPr>
          <w:rFonts w:eastAsia="宋体"/>
          <w:lang w:eastAsia="zh-CN"/>
        </w:rPr>
      </w:pPr>
      <w:r w:rsidRPr="00EE641B">
        <w:rPr>
          <w:rFonts w:eastAsia="宋体"/>
          <w:lang w:eastAsia="zh-CN"/>
        </w:rPr>
        <w:t>At least a PUCCH in short-duration spanning 2-symbol duration of a slot is supported.</w:t>
      </w:r>
    </w:p>
    <w:p w:rsidR="00E959AD" w:rsidRPr="00EE641B" w:rsidRDefault="00E959AD" w:rsidP="0013669C">
      <w:pPr>
        <w:pStyle w:val="a0"/>
        <w:numPr>
          <w:ilvl w:val="2"/>
          <w:numId w:val="37"/>
        </w:numPr>
        <w:spacing w:after="0"/>
        <w:rPr>
          <w:rFonts w:eastAsia="宋体"/>
          <w:lang w:eastAsia="zh-CN"/>
        </w:rPr>
      </w:pPr>
      <w:r w:rsidRPr="00EE641B">
        <w:rPr>
          <w:rFonts w:eastAsia="宋体"/>
          <w:lang w:eastAsia="zh-CN"/>
        </w:rPr>
        <w:t>FFS actual structure and waveform.</w:t>
      </w:r>
    </w:p>
    <w:p w:rsidR="00E959AD" w:rsidRPr="00EE641B" w:rsidRDefault="00E959AD" w:rsidP="0013669C">
      <w:pPr>
        <w:pStyle w:val="a0"/>
        <w:numPr>
          <w:ilvl w:val="2"/>
          <w:numId w:val="37"/>
        </w:numPr>
        <w:spacing w:after="0"/>
        <w:rPr>
          <w:rFonts w:eastAsia="宋体"/>
          <w:lang w:eastAsia="zh-CN"/>
        </w:rPr>
      </w:pPr>
      <w:r w:rsidRPr="00EE641B">
        <w:rPr>
          <w:rFonts w:eastAsia="宋体"/>
          <w:lang w:eastAsia="zh-CN"/>
        </w:rPr>
        <w:t>Same SCS between DL/UL data and PUCCH in short-duration in the same slot.</w:t>
      </w:r>
    </w:p>
    <w:p w:rsidR="00E959AD" w:rsidRPr="00EE641B" w:rsidRDefault="00E959AD" w:rsidP="0013669C">
      <w:pPr>
        <w:pStyle w:val="a0"/>
        <w:numPr>
          <w:ilvl w:val="1"/>
          <w:numId w:val="37"/>
        </w:numPr>
        <w:spacing w:after="0"/>
        <w:rPr>
          <w:rFonts w:eastAsia="宋体"/>
          <w:lang w:eastAsia="zh-CN"/>
        </w:rPr>
      </w:pPr>
      <w:r w:rsidRPr="00EE641B">
        <w:rPr>
          <w:rFonts w:eastAsia="宋体"/>
          <w:lang w:eastAsia="zh-CN"/>
        </w:rPr>
        <w:t>For a slot having short UL-part (i.e., DL-centric slot):</w:t>
      </w:r>
    </w:p>
    <w:p w:rsidR="00E959AD" w:rsidRPr="00EE641B" w:rsidRDefault="00E959AD" w:rsidP="0013669C">
      <w:pPr>
        <w:pStyle w:val="a0"/>
        <w:numPr>
          <w:ilvl w:val="2"/>
          <w:numId w:val="37"/>
        </w:numPr>
        <w:spacing w:after="0"/>
        <w:rPr>
          <w:rFonts w:eastAsia="宋体"/>
          <w:lang w:eastAsia="zh-CN"/>
        </w:rPr>
      </w:pPr>
      <w:r w:rsidRPr="00EE641B">
        <w:rPr>
          <w:rFonts w:eastAsia="宋体"/>
          <w:lang w:eastAsia="zh-CN"/>
        </w:rPr>
        <w:t xml:space="preserve">‘Short UCI’ and data can be </w:t>
      </w:r>
      <w:proofErr w:type="spellStart"/>
      <w:r w:rsidRPr="00EE641B">
        <w:rPr>
          <w:rFonts w:eastAsia="宋体"/>
          <w:lang w:eastAsia="zh-CN"/>
        </w:rPr>
        <w:t>FDMed</w:t>
      </w:r>
      <w:proofErr w:type="spellEnd"/>
      <w:r w:rsidRPr="00EE641B">
        <w:rPr>
          <w:rFonts w:eastAsia="宋体"/>
          <w:lang w:eastAsia="zh-CN"/>
        </w:rPr>
        <w:t xml:space="preserve"> by one UE if a data is scheduled on the short UL-part.</w:t>
      </w:r>
    </w:p>
    <w:p w:rsidR="00E959AD" w:rsidRPr="00EE641B" w:rsidRDefault="00E959AD" w:rsidP="0013669C">
      <w:pPr>
        <w:pStyle w:val="a0"/>
        <w:numPr>
          <w:ilvl w:val="1"/>
          <w:numId w:val="37"/>
        </w:numPr>
        <w:spacing w:after="0"/>
        <w:rPr>
          <w:rFonts w:eastAsia="宋体"/>
          <w:lang w:eastAsia="zh-CN"/>
        </w:rPr>
      </w:pPr>
      <w:r w:rsidRPr="00EE641B">
        <w:rPr>
          <w:rFonts w:eastAsia="宋体"/>
          <w:lang w:eastAsia="zh-CN"/>
        </w:rPr>
        <w:t>For a slot having long UL-part (i.e., UL-centric slot or UL-only slot), following are FFS:</w:t>
      </w:r>
    </w:p>
    <w:p w:rsidR="00E959AD" w:rsidRPr="00EE641B" w:rsidRDefault="00E959AD" w:rsidP="0013669C">
      <w:pPr>
        <w:pStyle w:val="a0"/>
        <w:numPr>
          <w:ilvl w:val="2"/>
          <w:numId w:val="37"/>
        </w:numPr>
        <w:spacing w:after="0"/>
        <w:rPr>
          <w:rFonts w:eastAsia="宋体"/>
          <w:lang w:eastAsia="zh-CN"/>
        </w:rPr>
      </w:pPr>
      <w:r w:rsidRPr="00EE641B">
        <w:rPr>
          <w:rFonts w:eastAsia="宋体"/>
          <w:lang w:eastAsia="zh-CN"/>
        </w:rPr>
        <w:t>Whether/how a UL data in the long UL-part can be extended until the end of the slots.</w:t>
      </w:r>
    </w:p>
    <w:p w:rsidR="00E959AD" w:rsidRPr="00EE641B" w:rsidRDefault="00E959AD" w:rsidP="0013669C">
      <w:pPr>
        <w:pStyle w:val="a0"/>
        <w:numPr>
          <w:ilvl w:val="2"/>
          <w:numId w:val="37"/>
        </w:numPr>
        <w:spacing w:after="0"/>
        <w:rPr>
          <w:rFonts w:eastAsia="宋体"/>
          <w:lang w:eastAsia="zh-CN"/>
        </w:rPr>
      </w:pPr>
      <w:r w:rsidRPr="00EE641B">
        <w:rPr>
          <w:rFonts w:eastAsia="宋体"/>
          <w:lang w:eastAsia="zh-CN"/>
        </w:rPr>
        <w:t>Whether/how a UL data can be scheduled on the short-duration.</w:t>
      </w:r>
    </w:p>
    <w:p w:rsidR="00E959AD" w:rsidRPr="00293454" w:rsidRDefault="00E959AD" w:rsidP="0013669C">
      <w:pPr>
        <w:pStyle w:val="a0"/>
        <w:numPr>
          <w:ilvl w:val="0"/>
          <w:numId w:val="37"/>
        </w:numPr>
        <w:spacing w:after="0"/>
        <w:rPr>
          <w:rFonts w:eastAsia="宋体"/>
          <w:lang w:eastAsia="zh-CN"/>
        </w:rPr>
      </w:pPr>
      <w:r w:rsidRPr="00293454">
        <w:rPr>
          <w:rFonts w:eastAsia="宋体"/>
          <w:lang w:eastAsia="zh-CN"/>
        </w:rPr>
        <w:t>For PUCCH in long-duration,</w:t>
      </w:r>
    </w:p>
    <w:p w:rsidR="00E959AD" w:rsidRPr="00293454" w:rsidRDefault="00E959AD" w:rsidP="0013669C">
      <w:pPr>
        <w:pStyle w:val="a0"/>
        <w:numPr>
          <w:ilvl w:val="1"/>
          <w:numId w:val="37"/>
        </w:numPr>
        <w:spacing w:after="0"/>
        <w:rPr>
          <w:rFonts w:eastAsia="宋体"/>
          <w:lang w:eastAsia="zh-CN"/>
        </w:rPr>
      </w:pPr>
      <w:r w:rsidRPr="00293454">
        <w:rPr>
          <w:rFonts w:eastAsia="宋体"/>
          <w:lang w:eastAsia="zh-CN"/>
        </w:rPr>
        <w:t>In addition to simultaneous PUCCH-PUSCH transmission, UCI on PUSCH is supported.</w:t>
      </w:r>
    </w:p>
    <w:p w:rsidR="0013669C" w:rsidRDefault="0013669C" w:rsidP="0013669C">
      <w:pPr>
        <w:pStyle w:val="a0"/>
        <w:spacing w:before="120"/>
        <w:rPr>
          <w:rFonts w:eastAsia="宋体"/>
          <w:lang w:val="en-GB" w:eastAsia="zh-CN"/>
        </w:rPr>
      </w:pPr>
      <w:r>
        <w:rPr>
          <w:rFonts w:eastAsia="宋体"/>
          <w:lang w:val="en-GB" w:eastAsia="zh-CN"/>
        </w:rPr>
        <w:t xml:space="preserve">At the </w:t>
      </w:r>
      <w:r>
        <w:rPr>
          <w:rFonts w:eastAsia="宋体" w:hint="eastAsia"/>
          <w:lang w:val="en-GB" w:eastAsia="zh-CN"/>
        </w:rPr>
        <w:t>RAN1</w:t>
      </w:r>
      <w:r w:rsidRPr="00C9221A">
        <w:rPr>
          <w:rFonts w:eastAsia="宋体" w:hint="eastAsia"/>
          <w:lang w:val="en-GB" w:eastAsia="zh-CN"/>
        </w:rPr>
        <w:t xml:space="preserve"> </w:t>
      </w:r>
      <w:r>
        <w:rPr>
          <w:rFonts w:eastAsia="宋体" w:hint="eastAsia"/>
          <w:lang w:val="en-GB" w:eastAsia="zh-CN"/>
        </w:rPr>
        <w:t>#88 meeting,</w:t>
      </w:r>
      <w:r>
        <w:rPr>
          <w:lang w:eastAsia="ja-JP"/>
        </w:rPr>
        <w:t xml:space="preserve"> the following agreements were reached on PUCCH resource allocation</w:t>
      </w:r>
      <w:r>
        <w:rPr>
          <w:rFonts w:eastAsia="宋体" w:hint="eastAsia"/>
          <w:lang w:val="en-GB" w:eastAsia="zh-CN"/>
        </w:rPr>
        <w:t xml:space="preserve"> </w:t>
      </w:r>
      <w:r w:rsidR="005E3EEF">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_Ref477789052 \r \h</w:instrText>
      </w:r>
      <w:r>
        <w:rPr>
          <w:rFonts w:eastAsia="宋体"/>
          <w:lang w:val="en-GB" w:eastAsia="zh-CN"/>
        </w:rPr>
        <w:instrText xml:space="preserve"> </w:instrText>
      </w:r>
      <w:r w:rsidR="005E3EEF">
        <w:rPr>
          <w:rFonts w:eastAsia="宋体"/>
          <w:lang w:val="en-GB" w:eastAsia="zh-CN"/>
        </w:rPr>
      </w:r>
      <w:r w:rsidR="005E3EEF">
        <w:rPr>
          <w:rFonts w:eastAsia="宋体"/>
          <w:lang w:val="en-GB" w:eastAsia="zh-CN"/>
        </w:rPr>
        <w:fldChar w:fldCharType="separate"/>
      </w:r>
      <w:r>
        <w:rPr>
          <w:rFonts w:eastAsia="宋体"/>
          <w:lang w:val="en-GB" w:eastAsia="zh-CN"/>
        </w:rPr>
        <w:t>[2]</w:t>
      </w:r>
      <w:r w:rsidR="005E3EEF">
        <w:rPr>
          <w:rFonts w:eastAsia="宋体"/>
          <w:lang w:val="en-GB" w:eastAsia="zh-CN"/>
        </w:rPr>
        <w:fldChar w:fldCharType="end"/>
      </w:r>
      <w:r w:rsidRPr="00FE3C0F">
        <w:rPr>
          <w:rFonts w:eastAsia="宋体"/>
          <w:lang w:val="en-GB" w:eastAsia="zh-CN"/>
        </w:rPr>
        <w:t>:</w:t>
      </w:r>
    </w:p>
    <w:p w:rsidR="0013669C" w:rsidRPr="007D286F" w:rsidRDefault="0013669C" w:rsidP="0013669C">
      <w:pPr>
        <w:rPr>
          <w:rFonts w:eastAsia="MS Mincho"/>
          <w:b/>
          <w:u w:val="single"/>
          <w:lang w:eastAsia="ja-JP"/>
        </w:rPr>
      </w:pPr>
      <w:r w:rsidRPr="005D7306">
        <w:rPr>
          <w:rFonts w:eastAsia="MS Mincho" w:hint="eastAsia"/>
          <w:b/>
          <w:u w:val="single"/>
          <w:lang w:eastAsia="ja-JP"/>
        </w:rPr>
        <w:t>Agreements:</w:t>
      </w:r>
    </w:p>
    <w:p w:rsidR="0013669C" w:rsidRPr="0013669C" w:rsidRDefault="0013669C" w:rsidP="0013669C">
      <w:pPr>
        <w:pStyle w:val="a0"/>
        <w:numPr>
          <w:ilvl w:val="0"/>
          <w:numId w:val="37"/>
        </w:numPr>
        <w:spacing w:after="0"/>
        <w:rPr>
          <w:rFonts w:eastAsia="宋体"/>
          <w:lang w:eastAsia="zh-CN"/>
        </w:rPr>
      </w:pPr>
      <w:r w:rsidRPr="0013669C">
        <w:rPr>
          <w:rFonts w:eastAsia="宋体" w:hint="eastAsia"/>
          <w:lang w:eastAsia="zh-CN"/>
        </w:rPr>
        <w:t xml:space="preserve">Both </w:t>
      </w:r>
      <w:r w:rsidRPr="0013669C">
        <w:rPr>
          <w:rFonts w:eastAsia="宋体"/>
          <w:lang w:eastAsia="zh-CN"/>
        </w:rPr>
        <w:t>TDM</w:t>
      </w:r>
      <w:r w:rsidRPr="0013669C">
        <w:rPr>
          <w:rFonts w:eastAsia="宋体" w:hint="eastAsia"/>
          <w:lang w:eastAsia="zh-CN"/>
        </w:rPr>
        <w:t xml:space="preserve"> and FDM</w:t>
      </w:r>
      <w:r w:rsidRPr="0013669C">
        <w:rPr>
          <w:rFonts w:eastAsia="宋体"/>
          <w:lang w:eastAsia="zh-CN"/>
        </w:rPr>
        <w:t xml:space="preserve"> between short duration PUCCH and long duration PUCCH are supported at least for different UEs in one slot</w:t>
      </w:r>
    </w:p>
    <w:p w:rsidR="003F0718" w:rsidRPr="00F3541A" w:rsidRDefault="00FE3C0F" w:rsidP="003F0718">
      <w:pPr>
        <w:pStyle w:val="a0"/>
        <w:spacing w:before="120"/>
        <w:rPr>
          <w:rFonts w:eastAsia="宋体"/>
          <w:lang w:val="en-GB" w:eastAsia="zh-CN"/>
        </w:rPr>
      </w:pPr>
      <w:r w:rsidRPr="00FE3C0F">
        <w:rPr>
          <w:rFonts w:eastAsia="宋体"/>
          <w:lang w:val="en-GB" w:eastAsia="zh-CN"/>
        </w:rPr>
        <w:t xml:space="preserve">In </w:t>
      </w:r>
      <w:r w:rsidR="00E96EE8">
        <w:rPr>
          <w:rFonts w:eastAsia="宋体" w:hint="eastAsia"/>
          <w:lang w:val="en-GB" w:eastAsia="zh-CN"/>
        </w:rPr>
        <w:t>t</w:t>
      </w:r>
      <w:r w:rsidR="00E96EE8">
        <w:rPr>
          <w:rFonts w:eastAsia="宋体"/>
          <w:lang w:val="en-GB" w:eastAsia="zh-CN"/>
        </w:rPr>
        <w:t>his pape</w:t>
      </w:r>
      <w:r w:rsidR="00E96EE8">
        <w:rPr>
          <w:rFonts w:eastAsia="宋体" w:hint="eastAsia"/>
          <w:lang w:val="en-GB" w:eastAsia="zh-CN"/>
        </w:rPr>
        <w:t xml:space="preserve">r, we discuss </w:t>
      </w:r>
      <w:r w:rsidR="009C2E9A">
        <w:rPr>
          <w:rFonts w:eastAsia="宋体" w:hint="eastAsia"/>
          <w:lang w:val="en-GB" w:eastAsia="zh-CN"/>
        </w:rPr>
        <w:t>the</w:t>
      </w:r>
      <w:r w:rsidR="00EE5134" w:rsidRPr="00EE5134">
        <w:rPr>
          <w:rFonts w:eastAsia="宋体"/>
          <w:lang w:val="en-GB" w:eastAsia="zh-CN"/>
        </w:rPr>
        <w:t xml:space="preserve"> </w:t>
      </w:r>
      <w:r w:rsidR="00017684" w:rsidRPr="00017684">
        <w:rPr>
          <w:rFonts w:eastAsia="宋体"/>
          <w:lang w:val="en-GB" w:eastAsia="zh-CN"/>
        </w:rPr>
        <w:t>UCI and data</w:t>
      </w:r>
      <w:r w:rsidR="00196319">
        <w:rPr>
          <w:rFonts w:eastAsia="宋体" w:hint="eastAsia"/>
          <w:lang w:val="en-GB" w:eastAsia="zh-CN"/>
        </w:rPr>
        <w:t>/SRS</w:t>
      </w:r>
      <w:r w:rsidR="00017684" w:rsidRPr="00017684">
        <w:rPr>
          <w:rFonts w:eastAsia="宋体"/>
          <w:lang w:val="en-GB" w:eastAsia="zh-CN"/>
        </w:rPr>
        <w:t xml:space="preserve"> multiplexing</w:t>
      </w:r>
      <w:r w:rsidR="00196319">
        <w:rPr>
          <w:rFonts w:eastAsia="宋体" w:hint="eastAsia"/>
          <w:lang w:val="en-GB" w:eastAsia="zh-CN"/>
        </w:rPr>
        <w:t xml:space="preserve"> for both short </w:t>
      </w:r>
      <w:r w:rsidR="00712FEB">
        <w:rPr>
          <w:rFonts w:eastAsia="宋体" w:hint="eastAsia"/>
          <w:lang w:val="en-GB" w:eastAsia="zh-CN"/>
        </w:rPr>
        <w:t xml:space="preserve">duration </w:t>
      </w:r>
      <w:r w:rsidR="00196319">
        <w:rPr>
          <w:rFonts w:eastAsia="宋体" w:hint="eastAsia"/>
          <w:lang w:val="en-GB" w:eastAsia="zh-CN"/>
        </w:rPr>
        <w:t xml:space="preserve">PUCCH format and long </w:t>
      </w:r>
      <w:r w:rsidR="00712FEB">
        <w:rPr>
          <w:rFonts w:eastAsia="宋体" w:hint="eastAsia"/>
          <w:lang w:val="en-GB" w:eastAsia="zh-CN"/>
        </w:rPr>
        <w:t xml:space="preserve">duration </w:t>
      </w:r>
      <w:r w:rsidR="00196319">
        <w:rPr>
          <w:rFonts w:eastAsia="宋体" w:hint="eastAsia"/>
          <w:lang w:val="en-GB" w:eastAsia="zh-CN"/>
        </w:rPr>
        <w:t>PUCCH format</w:t>
      </w:r>
      <w:r w:rsidRPr="00FE3C0F">
        <w:rPr>
          <w:rFonts w:eastAsia="宋体"/>
          <w:lang w:val="en-GB" w:eastAsia="zh-CN"/>
        </w:rPr>
        <w:t>.</w:t>
      </w:r>
    </w:p>
    <w:p w:rsidR="001C3662" w:rsidRDefault="001C3662" w:rsidP="001C3662">
      <w:pPr>
        <w:pStyle w:val="1"/>
      </w:pPr>
      <w:r>
        <w:rPr>
          <w:rFonts w:hint="eastAsia"/>
        </w:rPr>
        <w:t>Discussion</w:t>
      </w:r>
    </w:p>
    <w:p w:rsidR="00017684" w:rsidRDefault="00017684" w:rsidP="00017684">
      <w:pPr>
        <w:pStyle w:val="a0"/>
        <w:rPr>
          <w:rFonts w:eastAsia="宋体"/>
          <w:lang w:eastAsia="zh-CN"/>
        </w:rPr>
      </w:pPr>
      <w:r>
        <w:rPr>
          <w:rFonts w:eastAsia="宋体"/>
          <w:lang w:eastAsia="zh-CN"/>
        </w:rPr>
        <w:t xml:space="preserve">At the RAN1 #86bis meeting it was agreed to consider </w:t>
      </w:r>
      <w:r>
        <w:rPr>
          <w:rFonts w:eastAsia="宋体" w:hint="eastAsia"/>
          <w:lang w:eastAsia="zh-CN"/>
        </w:rPr>
        <w:t>three cases for</w:t>
      </w:r>
      <w:r w:rsidRPr="00DE4C06">
        <w:rPr>
          <w:rFonts w:eastAsia="宋体"/>
          <w:lang w:eastAsia="zh-CN"/>
        </w:rPr>
        <w:t xml:space="preserve"> </w:t>
      </w:r>
      <w:r w:rsidRPr="00EC0B98">
        <w:rPr>
          <w:rFonts w:eastAsia="宋体"/>
          <w:lang w:eastAsia="zh-CN"/>
        </w:rPr>
        <w:t xml:space="preserve">multiplexing </w:t>
      </w:r>
      <w:r>
        <w:rPr>
          <w:rFonts w:eastAsia="宋体"/>
          <w:lang w:eastAsia="zh-CN"/>
        </w:rPr>
        <w:t>UL data and UCI in the same time slot</w:t>
      </w:r>
      <w:r>
        <w:rPr>
          <w:rFonts w:eastAsia="宋体" w:hint="eastAsia"/>
          <w:lang w:eastAsia="zh-CN"/>
        </w:rPr>
        <w:t xml:space="preserve">.  </w:t>
      </w:r>
      <w:r>
        <w:rPr>
          <w:rFonts w:eastAsia="宋体"/>
          <w:lang w:eastAsia="zh-CN"/>
        </w:rPr>
        <w:t>W</w:t>
      </w:r>
      <w:r>
        <w:rPr>
          <w:rFonts w:eastAsia="宋体" w:hint="eastAsia"/>
          <w:lang w:eastAsia="zh-CN"/>
        </w:rPr>
        <w:t xml:space="preserve">e </w:t>
      </w:r>
      <w:r>
        <w:rPr>
          <w:rFonts w:eastAsia="宋体"/>
          <w:lang w:eastAsia="zh-CN"/>
        </w:rPr>
        <w:t>discuss</w:t>
      </w:r>
      <w:r>
        <w:rPr>
          <w:rFonts w:eastAsia="宋体" w:hint="eastAsia"/>
          <w:lang w:eastAsia="zh-CN"/>
        </w:rPr>
        <w:t xml:space="preserve"> </w:t>
      </w:r>
      <w:r w:rsidR="007B29DD">
        <w:rPr>
          <w:rFonts w:eastAsia="宋体" w:hint="eastAsia"/>
          <w:lang w:eastAsia="zh-CN"/>
        </w:rPr>
        <w:t xml:space="preserve">the </w:t>
      </w:r>
      <w:r>
        <w:rPr>
          <w:rFonts w:eastAsia="宋体" w:hint="eastAsia"/>
          <w:lang w:val="en-GB" w:eastAsia="zh-CN"/>
        </w:rPr>
        <w:t>following three cases</w:t>
      </w:r>
      <w:r w:rsidR="001260BD">
        <w:rPr>
          <w:rFonts w:eastAsia="宋体"/>
          <w:lang w:val="en-GB" w:eastAsia="zh-CN"/>
        </w:rPr>
        <w:t>:</w:t>
      </w:r>
    </w:p>
    <w:p w:rsidR="00017684" w:rsidRPr="00DE4C06" w:rsidRDefault="00017684" w:rsidP="00017684">
      <w:pPr>
        <w:pStyle w:val="a0"/>
        <w:numPr>
          <w:ilvl w:val="0"/>
          <w:numId w:val="38"/>
        </w:numPr>
        <w:rPr>
          <w:rFonts w:eastAsia="宋体"/>
          <w:lang w:eastAsia="zh-CN"/>
        </w:rPr>
      </w:pPr>
      <w:r w:rsidRPr="00DE4C06">
        <w:rPr>
          <w:rFonts w:eastAsia="宋体"/>
          <w:lang w:eastAsia="zh-CN"/>
        </w:rPr>
        <w:t xml:space="preserve">Case 1: UL data and UCI are </w:t>
      </w:r>
      <w:r w:rsidR="001260BD">
        <w:rPr>
          <w:rFonts w:eastAsia="宋体"/>
          <w:lang w:eastAsia="zh-CN"/>
        </w:rPr>
        <w:t>frequency division multiplexed</w:t>
      </w:r>
      <w:r w:rsidR="001260BD" w:rsidRPr="00DE4C06">
        <w:rPr>
          <w:rFonts w:eastAsia="宋体"/>
          <w:lang w:eastAsia="zh-CN"/>
        </w:rPr>
        <w:t xml:space="preserve"> </w:t>
      </w:r>
      <w:r w:rsidRPr="00DE4C06">
        <w:rPr>
          <w:rFonts w:eastAsia="宋体"/>
          <w:lang w:eastAsia="zh-CN"/>
        </w:rPr>
        <w:t>wher</w:t>
      </w:r>
      <w:r>
        <w:rPr>
          <w:rFonts w:eastAsia="宋体"/>
          <w:lang w:eastAsia="zh-CN"/>
        </w:rPr>
        <w:t xml:space="preserve">e the resource for UCI is not </w:t>
      </w:r>
      <w:r w:rsidRPr="00DE4C06">
        <w:rPr>
          <w:rFonts w:eastAsia="宋体"/>
          <w:lang w:eastAsia="zh-CN"/>
        </w:rPr>
        <w:t xml:space="preserve">a part of the resource for UL data </w:t>
      </w:r>
    </w:p>
    <w:p w:rsidR="00017684" w:rsidRPr="00DE4C06" w:rsidRDefault="00017684" w:rsidP="00017684">
      <w:pPr>
        <w:pStyle w:val="a0"/>
        <w:numPr>
          <w:ilvl w:val="0"/>
          <w:numId w:val="38"/>
        </w:numPr>
        <w:rPr>
          <w:rFonts w:eastAsia="宋体"/>
          <w:lang w:eastAsia="zh-CN"/>
        </w:rPr>
      </w:pPr>
      <w:r w:rsidRPr="00DE4C06">
        <w:rPr>
          <w:rFonts w:eastAsia="宋体"/>
          <w:lang w:eastAsia="zh-CN"/>
        </w:rPr>
        <w:t xml:space="preserve">Case 2: UL data and UCI are </w:t>
      </w:r>
      <w:r w:rsidR="001260BD">
        <w:rPr>
          <w:rFonts w:eastAsia="宋体"/>
          <w:lang w:eastAsia="zh-CN"/>
        </w:rPr>
        <w:t>time division multiplexed</w:t>
      </w:r>
      <w:r w:rsidR="001260BD" w:rsidRPr="00DE4C06">
        <w:rPr>
          <w:rFonts w:eastAsia="宋体"/>
          <w:lang w:eastAsia="zh-CN"/>
        </w:rPr>
        <w:t xml:space="preserve"> </w:t>
      </w:r>
      <w:r w:rsidRPr="00DE4C06">
        <w:rPr>
          <w:rFonts w:eastAsia="宋体"/>
          <w:lang w:eastAsia="zh-CN"/>
        </w:rPr>
        <w:t>wher</w:t>
      </w:r>
      <w:r>
        <w:rPr>
          <w:rFonts w:eastAsia="宋体"/>
          <w:lang w:eastAsia="zh-CN"/>
        </w:rPr>
        <w:t xml:space="preserve">e the resource for UCI is not </w:t>
      </w:r>
      <w:r w:rsidRPr="00DE4C06">
        <w:rPr>
          <w:rFonts w:eastAsia="宋体"/>
          <w:lang w:eastAsia="zh-CN"/>
        </w:rPr>
        <w:t xml:space="preserve">a part of the resource for UL data </w:t>
      </w:r>
    </w:p>
    <w:p w:rsidR="00017684" w:rsidRPr="00DE4C06" w:rsidRDefault="00017684" w:rsidP="00017684">
      <w:pPr>
        <w:pStyle w:val="a0"/>
        <w:numPr>
          <w:ilvl w:val="0"/>
          <w:numId w:val="38"/>
        </w:numPr>
        <w:rPr>
          <w:rFonts w:eastAsia="宋体"/>
          <w:lang w:eastAsia="zh-CN"/>
        </w:rPr>
      </w:pPr>
      <w:r w:rsidRPr="00DE4C06">
        <w:rPr>
          <w:rFonts w:eastAsia="宋体"/>
          <w:lang w:eastAsia="zh-CN"/>
        </w:rPr>
        <w:t>Case 3: UL data and UCI are multiplexed</w:t>
      </w:r>
      <w:r>
        <w:rPr>
          <w:rFonts w:eastAsia="宋体"/>
          <w:lang w:eastAsia="zh-CN"/>
        </w:rPr>
        <w:t xml:space="preserve"> where the resource for UCI is </w:t>
      </w:r>
      <w:r w:rsidRPr="00DE4C06">
        <w:rPr>
          <w:rFonts w:eastAsia="宋体"/>
          <w:lang w:eastAsia="zh-CN"/>
        </w:rPr>
        <w:t>a part of the resource for UL data</w:t>
      </w:r>
    </w:p>
    <w:p w:rsidR="00017684" w:rsidRPr="00017684" w:rsidRDefault="00017684" w:rsidP="00017684">
      <w:pPr>
        <w:pStyle w:val="a0"/>
        <w:rPr>
          <w:rFonts w:eastAsia="宋体"/>
          <w:u w:val="single"/>
          <w:lang w:eastAsia="zh-CN"/>
        </w:rPr>
      </w:pPr>
      <w:r w:rsidRPr="002F01A8">
        <w:rPr>
          <w:rFonts w:eastAsia="宋体" w:hint="eastAsia"/>
          <w:b/>
          <w:u w:val="single"/>
          <w:lang w:eastAsia="zh-CN"/>
        </w:rPr>
        <w:t>M</w:t>
      </w:r>
      <w:r w:rsidRPr="002F01A8">
        <w:rPr>
          <w:b/>
          <w:u w:val="single"/>
        </w:rPr>
        <w:t>ultiplexing approach(s) for UCI and UL data/SRS</w:t>
      </w:r>
      <w:r>
        <w:rPr>
          <w:rFonts w:eastAsia="宋体" w:hint="eastAsia"/>
          <w:b/>
          <w:u w:val="single"/>
          <w:lang w:eastAsia="zh-CN"/>
        </w:rPr>
        <w:t xml:space="preserve"> for short </w:t>
      </w:r>
      <w:r w:rsidR="002132F3">
        <w:rPr>
          <w:rFonts w:eastAsia="宋体" w:hint="eastAsia"/>
          <w:b/>
          <w:u w:val="single"/>
          <w:lang w:eastAsia="zh-CN"/>
        </w:rPr>
        <w:t xml:space="preserve">duration </w:t>
      </w:r>
      <w:r>
        <w:rPr>
          <w:rFonts w:eastAsia="宋体" w:hint="eastAsia"/>
          <w:b/>
          <w:u w:val="single"/>
          <w:lang w:eastAsia="zh-CN"/>
        </w:rPr>
        <w:t xml:space="preserve">PUCCH </w:t>
      </w:r>
      <w:r w:rsidR="001260BD">
        <w:rPr>
          <w:rFonts w:eastAsia="宋体"/>
          <w:b/>
          <w:u w:val="single"/>
          <w:lang w:eastAsia="zh-CN"/>
        </w:rPr>
        <w:t>format</w:t>
      </w:r>
    </w:p>
    <w:p w:rsidR="00017684" w:rsidRDefault="007B29DD" w:rsidP="00017684">
      <w:pPr>
        <w:pStyle w:val="a0"/>
        <w:rPr>
          <w:rFonts w:eastAsia="宋体"/>
          <w:lang w:eastAsia="zh-CN"/>
        </w:rPr>
      </w:pPr>
      <w:r>
        <w:rPr>
          <w:rFonts w:eastAsia="宋体" w:hint="eastAsia"/>
          <w:lang w:eastAsia="zh-CN"/>
        </w:rPr>
        <w:t>I</w:t>
      </w:r>
      <w:r w:rsidR="00CC3E63">
        <w:rPr>
          <w:rFonts w:eastAsia="宋体" w:hint="eastAsia"/>
          <w:lang w:eastAsia="zh-CN"/>
        </w:rPr>
        <w:t>t</w:t>
      </w:r>
      <w:r w:rsidR="00017684" w:rsidRPr="006D40B4">
        <w:rPr>
          <w:rFonts w:eastAsia="宋体"/>
          <w:lang w:eastAsia="zh-CN"/>
        </w:rPr>
        <w:t xml:space="preserve"> was agreed </w:t>
      </w:r>
      <w:r w:rsidR="00CC3E63">
        <w:rPr>
          <w:rFonts w:eastAsia="宋体" w:hint="eastAsia"/>
          <w:lang w:eastAsia="zh-CN"/>
        </w:rPr>
        <w:t>that</w:t>
      </w:r>
      <w:r w:rsidR="00017684">
        <w:rPr>
          <w:rFonts w:eastAsia="宋体" w:hint="eastAsia"/>
          <w:lang w:eastAsia="zh-CN"/>
        </w:rPr>
        <w:t xml:space="preserve"> </w:t>
      </w:r>
      <w:r w:rsidR="00455D13">
        <w:rPr>
          <w:rFonts w:eastAsia="宋体" w:hint="eastAsia"/>
          <w:lang w:eastAsia="zh-CN"/>
        </w:rPr>
        <w:t>C</w:t>
      </w:r>
      <w:r w:rsidR="00017684">
        <w:rPr>
          <w:rFonts w:eastAsia="宋体" w:hint="eastAsia"/>
          <w:lang w:eastAsia="zh-CN"/>
        </w:rPr>
        <w:t>ase 1</w:t>
      </w:r>
      <w:r w:rsidR="00455D13">
        <w:rPr>
          <w:rFonts w:eastAsia="宋体" w:hint="eastAsia"/>
          <w:lang w:eastAsia="zh-CN"/>
        </w:rPr>
        <w:t xml:space="preserve"> </w:t>
      </w:r>
      <w:r w:rsidR="00CC3E63">
        <w:rPr>
          <w:rFonts w:eastAsia="宋体" w:hint="eastAsia"/>
          <w:lang w:eastAsia="zh-CN"/>
        </w:rPr>
        <w:t>is</w:t>
      </w:r>
      <w:r w:rsidR="00455D13">
        <w:rPr>
          <w:rFonts w:eastAsia="宋体" w:hint="eastAsia"/>
          <w:lang w:eastAsia="zh-CN"/>
        </w:rPr>
        <w:t xml:space="preserve"> supported f</w:t>
      </w:r>
      <w:r w:rsidR="00455D13" w:rsidRPr="00EE641B">
        <w:rPr>
          <w:rFonts w:eastAsia="宋体"/>
          <w:lang w:eastAsia="zh-CN"/>
        </w:rPr>
        <w:t xml:space="preserve">or a slot having </w:t>
      </w:r>
      <w:r>
        <w:rPr>
          <w:rFonts w:eastAsia="宋体" w:hint="eastAsia"/>
          <w:lang w:eastAsia="zh-CN"/>
        </w:rPr>
        <w:t xml:space="preserve">a </w:t>
      </w:r>
      <w:r w:rsidR="00455D13" w:rsidRPr="00EE641B">
        <w:rPr>
          <w:rFonts w:eastAsia="宋体"/>
          <w:lang w:eastAsia="zh-CN"/>
        </w:rPr>
        <w:t xml:space="preserve">short </w:t>
      </w:r>
      <w:r>
        <w:rPr>
          <w:rFonts w:eastAsia="宋体" w:hint="eastAsia"/>
          <w:lang w:eastAsia="zh-CN"/>
        </w:rPr>
        <w:t>UL</w:t>
      </w:r>
      <w:r>
        <w:rPr>
          <w:rFonts w:eastAsia="宋体"/>
          <w:lang w:eastAsia="zh-CN"/>
        </w:rPr>
        <w:t xml:space="preserve"> region</w:t>
      </w:r>
      <w:r w:rsidR="00455D13">
        <w:rPr>
          <w:rFonts w:eastAsia="宋体" w:hint="eastAsia"/>
          <w:lang w:eastAsia="zh-CN"/>
        </w:rPr>
        <w:t>. W</w:t>
      </w:r>
      <w:r w:rsidR="00017684">
        <w:rPr>
          <w:rFonts w:eastAsia="宋体" w:hint="eastAsia"/>
          <w:lang w:eastAsia="zh-CN"/>
        </w:rPr>
        <w:t>hen CP-OFDM is used or DFT-S-OFDM with separate DFT pre</w:t>
      </w:r>
      <w:r w:rsidR="00A576E4">
        <w:rPr>
          <w:rFonts w:eastAsia="宋体" w:hint="eastAsia"/>
          <w:lang w:eastAsia="zh-CN"/>
        </w:rPr>
        <w:t>-</w:t>
      </w:r>
      <w:r w:rsidR="00017684">
        <w:rPr>
          <w:rFonts w:eastAsia="宋体" w:hint="eastAsia"/>
          <w:lang w:eastAsia="zh-CN"/>
        </w:rPr>
        <w:t xml:space="preserve">coder for </w:t>
      </w:r>
      <w:r w:rsidR="00455D13">
        <w:rPr>
          <w:rFonts w:eastAsia="宋体"/>
          <w:lang w:eastAsia="zh-CN"/>
        </w:rPr>
        <w:t>‘</w:t>
      </w:r>
      <w:r w:rsidR="00455D13">
        <w:rPr>
          <w:rFonts w:eastAsia="宋体" w:hint="eastAsia"/>
          <w:lang w:eastAsia="zh-CN"/>
        </w:rPr>
        <w:t xml:space="preserve">short </w:t>
      </w:r>
      <w:r w:rsidR="00017684">
        <w:rPr>
          <w:rFonts w:eastAsia="宋体" w:hint="eastAsia"/>
          <w:lang w:eastAsia="zh-CN"/>
        </w:rPr>
        <w:t>UCI</w:t>
      </w:r>
      <w:r w:rsidR="00455D13">
        <w:rPr>
          <w:rFonts w:eastAsia="宋体"/>
          <w:lang w:eastAsia="zh-CN"/>
        </w:rPr>
        <w:t>’</w:t>
      </w:r>
      <w:r w:rsidR="00017684">
        <w:rPr>
          <w:rFonts w:eastAsia="宋体" w:hint="eastAsia"/>
          <w:lang w:eastAsia="zh-CN"/>
        </w:rPr>
        <w:t xml:space="preserve"> and data is used, it can support</w:t>
      </w:r>
      <w:r w:rsidR="00017684">
        <w:rPr>
          <w:rFonts w:eastAsia="宋体"/>
          <w:lang w:eastAsia="zh-CN"/>
        </w:rPr>
        <w:t xml:space="preserve"> simultaneous transmission of </w:t>
      </w:r>
      <w:r w:rsidR="00D070F4">
        <w:rPr>
          <w:rFonts w:eastAsia="宋体" w:hint="eastAsia"/>
          <w:lang w:eastAsia="zh-CN"/>
        </w:rPr>
        <w:t xml:space="preserve">short </w:t>
      </w:r>
      <w:r w:rsidR="002132F3">
        <w:rPr>
          <w:rFonts w:eastAsia="宋体" w:hint="eastAsia"/>
          <w:lang w:eastAsia="zh-CN"/>
        </w:rPr>
        <w:t xml:space="preserve">duration </w:t>
      </w:r>
      <w:r w:rsidR="00017684">
        <w:rPr>
          <w:rFonts w:eastAsia="宋体"/>
          <w:lang w:eastAsia="zh-CN"/>
        </w:rPr>
        <w:t xml:space="preserve">PUCCH </w:t>
      </w:r>
      <w:r>
        <w:rPr>
          <w:rFonts w:eastAsia="宋体" w:hint="eastAsia"/>
          <w:lang w:eastAsia="zh-CN"/>
        </w:rPr>
        <w:t xml:space="preserve">format </w:t>
      </w:r>
      <w:r w:rsidR="00017684">
        <w:rPr>
          <w:rFonts w:eastAsia="宋体"/>
          <w:lang w:eastAsia="zh-CN"/>
        </w:rPr>
        <w:t>and PUSCH</w:t>
      </w:r>
      <w:r w:rsidR="005145AC">
        <w:rPr>
          <w:rFonts w:eastAsia="宋体" w:hint="eastAsia"/>
          <w:lang w:eastAsia="zh-CN"/>
        </w:rPr>
        <w:t xml:space="preserve"> on different frequency resources</w:t>
      </w:r>
      <w:r w:rsidR="00455D13">
        <w:rPr>
          <w:rFonts w:eastAsia="宋体" w:hint="eastAsia"/>
          <w:lang w:eastAsia="zh-CN"/>
        </w:rPr>
        <w:t xml:space="preserve"> in </w:t>
      </w:r>
      <w:r w:rsidR="001260BD">
        <w:rPr>
          <w:rFonts w:eastAsia="宋体"/>
          <w:lang w:eastAsia="zh-CN"/>
        </w:rPr>
        <w:t xml:space="preserve">a </w:t>
      </w:r>
      <w:r w:rsidR="00455D13">
        <w:rPr>
          <w:rFonts w:eastAsia="宋体" w:hint="eastAsia"/>
          <w:lang w:eastAsia="zh-CN"/>
        </w:rPr>
        <w:t>short UL</w:t>
      </w:r>
      <w:r w:rsidR="001260BD">
        <w:rPr>
          <w:rFonts w:eastAsia="宋体"/>
          <w:lang w:eastAsia="zh-CN"/>
        </w:rPr>
        <w:t xml:space="preserve"> region</w:t>
      </w:r>
      <w:r w:rsidR="00017684">
        <w:rPr>
          <w:rFonts w:eastAsia="宋体" w:hint="eastAsia"/>
          <w:lang w:eastAsia="zh-CN"/>
        </w:rPr>
        <w:t xml:space="preserve">. </w:t>
      </w:r>
      <w:r w:rsidR="00455D13">
        <w:rPr>
          <w:rFonts w:eastAsia="宋体"/>
          <w:lang w:eastAsia="zh-CN"/>
        </w:rPr>
        <w:t>F</w:t>
      </w:r>
      <w:r w:rsidR="00455D13">
        <w:rPr>
          <w:rFonts w:eastAsia="宋体" w:hint="eastAsia"/>
          <w:lang w:eastAsia="zh-CN"/>
        </w:rPr>
        <w:t xml:space="preserve">or a slot with long </w:t>
      </w:r>
      <w:r w:rsidR="00455D13" w:rsidRPr="00EE641B">
        <w:rPr>
          <w:rFonts w:eastAsia="宋体"/>
          <w:lang w:eastAsia="zh-CN"/>
        </w:rPr>
        <w:t>UL</w:t>
      </w:r>
      <w:r w:rsidR="001260BD">
        <w:rPr>
          <w:rFonts w:eastAsia="宋体"/>
          <w:lang w:eastAsia="zh-CN"/>
        </w:rPr>
        <w:t xml:space="preserve"> </w:t>
      </w:r>
      <w:r>
        <w:rPr>
          <w:rFonts w:eastAsia="宋体"/>
          <w:lang w:eastAsia="zh-CN"/>
        </w:rPr>
        <w:t>region</w:t>
      </w:r>
      <w:r w:rsidR="0062760E">
        <w:rPr>
          <w:rFonts w:eastAsia="宋体" w:hint="eastAsia"/>
          <w:lang w:eastAsia="zh-CN"/>
        </w:rPr>
        <w:t xml:space="preserve">, </w:t>
      </w:r>
      <w:r w:rsidR="004B7010">
        <w:rPr>
          <w:rFonts w:eastAsia="宋体"/>
          <w:lang w:eastAsia="zh-CN"/>
        </w:rPr>
        <w:t>the</w:t>
      </w:r>
      <w:r w:rsidR="004B7010">
        <w:rPr>
          <w:rFonts w:eastAsia="宋体" w:hint="eastAsia"/>
          <w:lang w:eastAsia="zh-CN"/>
        </w:rPr>
        <w:t xml:space="preserve"> </w:t>
      </w:r>
      <w:r w:rsidR="00455D13">
        <w:rPr>
          <w:rFonts w:eastAsia="宋体" w:hint="eastAsia"/>
          <w:lang w:eastAsia="zh-CN"/>
        </w:rPr>
        <w:t xml:space="preserve">support </w:t>
      </w:r>
      <w:r w:rsidR="004B7010">
        <w:rPr>
          <w:rFonts w:eastAsia="宋体"/>
          <w:lang w:eastAsia="zh-CN"/>
        </w:rPr>
        <w:t xml:space="preserve">of </w:t>
      </w:r>
      <w:r w:rsidR="00455D13">
        <w:rPr>
          <w:rFonts w:eastAsia="宋体" w:hint="eastAsia"/>
          <w:lang w:eastAsia="zh-CN"/>
        </w:rPr>
        <w:t xml:space="preserve">case 1 depends on whether </w:t>
      </w:r>
      <w:r w:rsidR="00455D13" w:rsidRPr="00EE641B">
        <w:rPr>
          <w:rFonts w:eastAsia="宋体"/>
          <w:lang w:eastAsia="zh-CN"/>
        </w:rPr>
        <w:t xml:space="preserve">UL data </w:t>
      </w:r>
      <w:r w:rsidR="004B7010">
        <w:rPr>
          <w:rFonts w:eastAsia="宋体"/>
          <w:lang w:eastAsia="zh-CN"/>
        </w:rPr>
        <w:t xml:space="preserve">transmission may </w:t>
      </w:r>
      <w:r w:rsidR="00455D13" w:rsidRPr="00EE641B">
        <w:rPr>
          <w:rFonts w:eastAsia="宋体"/>
          <w:lang w:eastAsia="zh-CN"/>
        </w:rPr>
        <w:t>be ext</w:t>
      </w:r>
      <w:r w:rsidR="00455D13">
        <w:rPr>
          <w:rFonts w:eastAsia="宋体"/>
          <w:lang w:eastAsia="zh-CN"/>
        </w:rPr>
        <w:t xml:space="preserve">ended </w:t>
      </w:r>
      <w:r w:rsidR="004B7010">
        <w:rPr>
          <w:rFonts w:eastAsia="宋体"/>
          <w:lang w:eastAsia="zh-CN"/>
        </w:rPr>
        <w:t xml:space="preserve">to </w:t>
      </w:r>
      <w:r w:rsidR="00455D13">
        <w:rPr>
          <w:rFonts w:eastAsia="宋体"/>
          <w:lang w:eastAsia="zh-CN"/>
        </w:rPr>
        <w:t>the end of the slot</w:t>
      </w:r>
      <w:r w:rsidR="00455D13">
        <w:rPr>
          <w:rFonts w:eastAsia="宋体" w:hint="eastAsia"/>
          <w:lang w:eastAsia="zh-CN"/>
        </w:rPr>
        <w:t xml:space="preserve">. </w:t>
      </w:r>
      <w:r w:rsidR="00CC3E63">
        <w:rPr>
          <w:rFonts w:eastAsia="宋体"/>
          <w:lang w:eastAsia="zh-CN"/>
        </w:rPr>
        <w:t>I</w:t>
      </w:r>
      <w:r w:rsidR="00CC3E63">
        <w:rPr>
          <w:rFonts w:eastAsia="宋体" w:hint="eastAsia"/>
          <w:lang w:eastAsia="zh-CN"/>
        </w:rPr>
        <w:t xml:space="preserve">f </w:t>
      </w:r>
      <w:r w:rsidR="004B7010">
        <w:rPr>
          <w:rFonts w:eastAsia="宋体"/>
          <w:lang w:eastAsia="zh-CN"/>
        </w:rPr>
        <w:t>this is permissible</w:t>
      </w:r>
      <w:r w:rsidR="00CC3E63">
        <w:rPr>
          <w:rFonts w:eastAsia="宋体" w:hint="eastAsia"/>
          <w:lang w:eastAsia="zh-CN"/>
        </w:rPr>
        <w:t xml:space="preserve">, then </w:t>
      </w:r>
      <w:r w:rsidR="00CC3E63">
        <w:rPr>
          <w:rFonts w:eastAsia="宋体"/>
          <w:lang w:eastAsia="zh-CN"/>
        </w:rPr>
        <w:t xml:space="preserve">simultaneous transmission of </w:t>
      </w:r>
      <w:r w:rsidR="00D070F4">
        <w:rPr>
          <w:rFonts w:eastAsia="宋体" w:hint="eastAsia"/>
          <w:lang w:eastAsia="zh-CN"/>
        </w:rPr>
        <w:t xml:space="preserve">short </w:t>
      </w:r>
      <w:r w:rsidR="002132F3">
        <w:rPr>
          <w:rFonts w:eastAsia="宋体" w:hint="eastAsia"/>
          <w:lang w:eastAsia="zh-CN"/>
        </w:rPr>
        <w:t xml:space="preserve">duration </w:t>
      </w:r>
      <w:r w:rsidR="00CC3E63">
        <w:rPr>
          <w:rFonts w:eastAsia="宋体"/>
          <w:lang w:eastAsia="zh-CN"/>
        </w:rPr>
        <w:t xml:space="preserve">PUCCH </w:t>
      </w:r>
      <w:r>
        <w:rPr>
          <w:rFonts w:eastAsia="宋体" w:hint="eastAsia"/>
          <w:lang w:eastAsia="zh-CN"/>
        </w:rPr>
        <w:t xml:space="preserve">format </w:t>
      </w:r>
      <w:r w:rsidR="00CC3E63">
        <w:rPr>
          <w:rFonts w:eastAsia="宋体"/>
          <w:lang w:eastAsia="zh-CN"/>
        </w:rPr>
        <w:t>and PUSCH</w:t>
      </w:r>
      <w:r w:rsidR="00CC3E63">
        <w:rPr>
          <w:rFonts w:eastAsia="宋体" w:hint="eastAsia"/>
          <w:lang w:eastAsia="zh-CN"/>
        </w:rPr>
        <w:t xml:space="preserve"> on different frequency resources can be supported. </w:t>
      </w:r>
      <w:r w:rsidR="008D1C90">
        <w:rPr>
          <w:rFonts w:eastAsia="宋体"/>
          <w:lang w:eastAsia="zh-CN"/>
        </w:rPr>
        <w:t>A</w:t>
      </w:r>
      <w:r w:rsidR="008D1C90">
        <w:rPr>
          <w:rFonts w:eastAsia="宋体" w:hint="eastAsia"/>
          <w:lang w:eastAsia="zh-CN"/>
        </w:rPr>
        <w:t xml:space="preserve">lternatively, </w:t>
      </w:r>
      <w:r w:rsidR="008D1C90">
        <w:rPr>
          <w:rFonts w:eastAsia="宋体"/>
          <w:lang w:eastAsia="zh-CN"/>
        </w:rPr>
        <w:t xml:space="preserve">simultaneous transmission of </w:t>
      </w:r>
      <w:r>
        <w:rPr>
          <w:rFonts w:eastAsia="宋体" w:hint="eastAsia"/>
          <w:lang w:eastAsia="zh-CN"/>
        </w:rPr>
        <w:t xml:space="preserve">short </w:t>
      </w:r>
      <w:r w:rsidR="002132F3">
        <w:rPr>
          <w:rFonts w:eastAsia="宋体" w:hint="eastAsia"/>
          <w:lang w:eastAsia="zh-CN"/>
        </w:rPr>
        <w:t xml:space="preserve">duration </w:t>
      </w:r>
      <w:r w:rsidR="008D1C90">
        <w:rPr>
          <w:rFonts w:eastAsia="宋体"/>
          <w:lang w:eastAsia="zh-CN"/>
        </w:rPr>
        <w:t xml:space="preserve">PUCCH </w:t>
      </w:r>
      <w:r>
        <w:rPr>
          <w:rFonts w:eastAsia="宋体" w:hint="eastAsia"/>
          <w:lang w:eastAsia="zh-CN"/>
        </w:rPr>
        <w:t xml:space="preserve">format </w:t>
      </w:r>
      <w:r w:rsidR="008D1C90">
        <w:rPr>
          <w:rFonts w:eastAsia="宋体"/>
          <w:lang w:eastAsia="zh-CN"/>
        </w:rPr>
        <w:t>and PUSCH</w:t>
      </w:r>
      <w:r w:rsidR="008D1C90">
        <w:rPr>
          <w:rFonts w:eastAsia="宋体" w:hint="eastAsia"/>
          <w:lang w:eastAsia="zh-CN"/>
        </w:rPr>
        <w:t xml:space="preserve"> can be avoided by puncturing PUSCH in the </w:t>
      </w:r>
      <w:r w:rsidR="004B7010">
        <w:rPr>
          <w:rFonts w:eastAsia="宋体"/>
          <w:lang w:eastAsia="zh-CN"/>
        </w:rPr>
        <w:t xml:space="preserve">subset of resources that </w:t>
      </w:r>
      <w:r w:rsidR="008D1C90">
        <w:rPr>
          <w:rFonts w:eastAsia="宋体" w:hint="eastAsia"/>
          <w:lang w:eastAsia="zh-CN"/>
        </w:rPr>
        <w:t xml:space="preserve">overlap with </w:t>
      </w:r>
      <w:r w:rsidR="004B7010">
        <w:rPr>
          <w:rFonts w:eastAsia="宋体"/>
          <w:lang w:eastAsia="zh-CN"/>
        </w:rPr>
        <w:t xml:space="preserve">the </w:t>
      </w:r>
      <w:r w:rsidR="008D1C90">
        <w:rPr>
          <w:rFonts w:eastAsia="宋体" w:hint="eastAsia"/>
          <w:lang w:eastAsia="zh-CN"/>
        </w:rPr>
        <w:t xml:space="preserve">short </w:t>
      </w:r>
      <w:r w:rsidR="002132F3">
        <w:rPr>
          <w:rFonts w:eastAsia="宋体" w:hint="eastAsia"/>
          <w:lang w:eastAsia="zh-CN"/>
        </w:rPr>
        <w:t xml:space="preserve">duration </w:t>
      </w:r>
      <w:r w:rsidR="008D1C90">
        <w:rPr>
          <w:rFonts w:eastAsia="宋体" w:hint="eastAsia"/>
          <w:lang w:eastAsia="zh-CN"/>
        </w:rPr>
        <w:t xml:space="preserve">PUCCH </w:t>
      </w:r>
      <w:r w:rsidR="00286A0D">
        <w:rPr>
          <w:rFonts w:eastAsia="宋体" w:hint="eastAsia"/>
          <w:lang w:eastAsia="zh-CN"/>
        </w:rPr>
        <w:t>format</w:t>
      </w:r>
      <w:r w:rsidR="004B7010">
        <w:rPr>
          <w:rFonts w:eastAsia="宋体"/>
          <w:lang w:eastAsia="zh-CN"/>
        </w:rPr>
        <w:t xml:space="preserve"> to avoid an increase in the </w:t>
      </w:r>
      <w:r w:rsidR="008D1C90">
        <w:rPr>
          <w:rFonts w:eastAsia="宋体" w:hint="eastAsia"/>
          <w:lang w:eastAsia="zh-CN"/>
        </w:rPr>
        <w:t xml:space="preserve">PAPR/CM. </w:t>
      </w:r>
      <w:r w:rsidR="00017684">
        <w:rPr>
          <w:rFonts w:eastAsia="宋体" w:hint="eastAsia"/>
          <w:lang w:eastAsia="zh-CN"/>
        </w:rPr>
        <w:t xml:space="preserve">Since </w:t>
      </w:r>
      <w:r w:rsidR="002C029E">
        <w:rPr>
          <w:rFonts w:eastAsia="宋体" w:hint="eastAsia"/>
          <w:lang w:eastAsia="zh-CN"/>
        </w:rPr>
        <w:t xml:space="preserve">short </w:t>
      </w:r>
      <w:r w:rsidR="002132F3">
        <w:rPr>
          <w:rFonts w:eastAsia="宋体" w:hint="eastAsia"/>
          <w:lang w:eastAsia="zh-CN"/>
        </w:rPr>
        <w:t xml:space="preserve">duration </w:t>
      </w:r>
      <w:r w:rsidR="002C029E">
        <w:rPr>
          <w:rFonts w:eastAsia="宋体" w:hint="eastAsia"/>
          <w:lang w:eastAsia="zh-CN"/>
        </w:rPr>
        <w:t>PUCCH format</w:t>
      </w:r>
      <w:r w:rsidR="00017684">
        <w:rPr>
          <w:rFonts w:eastAsia="宋体" w:hint="eastAsia"/>
          <w:lang w:eastAsia="zh-CN"/>
        </w:rPr>
        <w:t xml:space="preserve"> may be mostly used when UL coverage is not </w:t>
      </w:r>
      <w:r w:rsidR="00112C6C">
        <w:rPr>
          <w:rFonts w:eastAsia="宋体"/>
          <w:lang w:eastAsia="zh-CN"/>
        </w:rPr>
        <w:t>an issue</w:t>
      </w:r>
      <w:r w:rsidR="00017684">
        <w:rPr>
          <w:rFonts w:eastAsia="宋体" w:hint="eastAsia"/>
          <w:lang w:eastAsia="zh-CN"/>
        </w:rPr>
        <w:t xml:space="preserve">, </w:t>
      </w:r>
      <w:r w:rsidR="00017684">
        <w:rPr>
          <w:rFonts w:eastAsia="宋体"/>
          <w:lang w:eastAsia="zh-CN"/>
        </w:rPr>
        <w:t>simultaneous transmission of PUCCH and PUSCH</w:t>
      </w:r>
      <w:r w:rsidR="00017684">
        <w:rPr>
          <w:rFonts w:eastAsia="宋体" w:hint="eastAsia"/>
          <w:lang w:eastAsia="zh-CN"/>
        </w:rPr>
        <w:t xml:space="preserve"> can be supported for </w:t>
      </w:r>
      <w:r w:rsidR="002C029E">
        <w:rPr>
          <w:rFonts w:eastAsia="宋体" w:hint="eastAsia"/>
          <w:lang w:eastAsia="zh-CN"/>
        </w:rPr>
        <w:t xml:space="preserve">short </w:t>
      </w:r>
      <w:r w:rsidR="002132F3">
        <w:rPr>
          <w:rFonts w:eastAsia="宋体" w:hint="eastAsia"/>
          <w:lang w:eastAsia="zh-CN"/>
        </w:rPr>
        <w:t xml:space="preserve">duration </w:t>
      </w:r>
      <w:r w:rsidR="002C029E">
        <w:rPr>
          <w:rFonts w:eastAsia="宋体" w:hint="eastAsia"/>
          <w:lang w:eastAsia="zh-CN"/>
        </w:rPr>
        <w:t>PUCCH format</w:t>
      </w:r>
      <w:r w:rsidR="005B6FC2">
        <w:rPr>
          <w:rFonts w:eastAsia="宋体" w:hint="eastAsia"/>
          <w:lang w:eastAsia="zh-CN"/>
        </w:rPr>
        <w:t xml:space="preserve"> at least in</w:t>
      </w:r>
      <w:r w:rsidR="0005672B">
        <w:rPr>
          <w:rFonts w:eastAsia="宋体" w:hint="eastAsia"/>
          <w:lang w:eastAsia="zh-CN"/>
        </w:rPr>
        <w:t xml:space="preserve"> </w:t>
      </w:r>
      <w:r w:rsidR="0005672B" w:rsidRPr="00EE641B">
        <w:rPr>
          <w:rFonts w:eastAsia="宋体"/>
          <w:lang w:eastAsia="zh-CN"/>
        </w:rPr>
        <w:t xml:space="preserve">a slot having </w:t>
      </w:r>
      <w:r w:rsidR="002C029E">
        <w:rPr>
          <w:rFonts w:eastAsia="宋体" w:hint="eastAsia"/>
          <w:lang w:eastAsia="zh-CN"/>
        </w:rPr>
        <w:t xml:space="preserve">a </w:t>
      </w:r>
      <w:r w:rsidR="0005672B" w:rsidRPr="00EE641B">
        <w:rPr>
          <w:rFonts w:eastAsia="宋体"/>
          <w:lang w:eastAsia="zh-CN"/>
        </w:rPr>
        <w:t>short UL</w:t>
      </w:r>
      <w:r w:rsidR="00286A0D">
        <w:rPr>
          <w:rFonts w:eastAsia="宋体" w:hint="eastAsia"/>
          <w:lang w:eastAsia="zh-CN"/>
        </w:rPr>
        <w:t xml:space="preserve"> </w:t>
      </w:r>
      <w:r w:rsidR="00286A0D">
        <w:rPr>
          <w:rFonts w:eastAsia="宋体"/>
          <w:lang w:eastAsia="zh-CN"/>
        </w:rPr>
        <w:t>region</w:t>
      </w:r>
      <w:r w:rsidR="00017684">
        <w:rPr>
          <w:rFonts w:eastAsia="宋体" w:hint="eastAsia"/>
          <w:lang w:eastAsia="zh-CN"/>
        </w:rPr>
        <w:t>.</w:t>
      </w:r>
      <w:r w:rsidR="00455D13">
        <w:rPr>
          <w:rFonts w:eastAsia="宋体" w:hint="eastAsia"/>
          <w:lang w:eastAsia="zh-CN"/>
        </w:rPr>
        <w:t xml:space="preserve"> </w:t>
      </w:r>
    </w:p>
    <w:p w:rsidR="00AD590E" w:rsidRDefault="00AD590E" w:rsidP="00AD590E">
      <w:pPr>
        <w:pStyle w:val="a0"/>
        <w:rPr>
          <w:rFonts w:eastAsia="宋体"/>
          <w:b/>
          <w:i/>
          <w:lang w:eastAsia="zh-CN"/>
        </w:rPr>
      </w:pPr>
      <w:r w:rsidRPr="00925359">
        <w:rPr>
          <w:rFonts w:eastAsia="宋体"/>
          <w:b/>
          <w:i/>
          <w:lang w:eastAsia="zh-CN"/>
        </w:rPr>
        <w:lastRenderedPageBreak/>
        <w:t>P</w:t>
      </w:r>
      <w:r>
        <w:rPr>
          <w:rFonts w:eastAsia="宋体" w:hint="eastAsia"/>
          <w:b/>
          <w:i/>
          <w:lang w:eastAsia="zh-CN"/>
        </w:rPr>
        <w:t>roposal 1: S</w:t>
      </w:r>
      <w:r w:rsidRPr="003737E8">
        <w:rPr>
          <w:rFonts w:eastAsia="宋体"/>
          <w:b/>
          <w:i/>
          <w:lang w:eastAsia="zh-CN"/>
        </w:rPr>
        <w:t xml:space="preserve">imultaneous </w:t>
      </w:r>
      <w:r w:rsidR="00A576E4">
        <w:rPr>
          <w:rFonts w:eastAsia="宋体" w:hint="eastAsia"/>
          <w:b/>
          <w:i/>
          <w:lang w:eastAsia="zh-CN"/>
        </w:rPr>
        <w:t xml:space="preserve">transmission of </w:t>
      </w:r>
      <w:r w:rsidRPr="003737E8">
        <w:rPr>
          <w:rFonts w:eastAsia="宋体"/>
          <w:b/>
          <w:i/>
          <w:lang w:eastAsia="zh-CN"/>
        </w:rPr>
        <w:t xml:space="preserve">PUSCH and </w:t>
      </w:r>
      <w:r w:rsidR="00286A0D">
        <w:rPr>
          <w:rFonts w:eastAsia="宋体" w:hint="eastAsia"/>
          <w:b/>
          <w:i/>
          <w:lang w:eastAsia="zh-CN"/>
        </w:rPr>
        <w:t xml:space="preserve">short </w:t>
      </w:r>
      <w:r w:rsidR="002132F3">
        <w:rPr>
          <w:rFonts w:eastAsia="宋体" w:hint="eastAsia"/>
          <w:b/>
          <w:i/>
          <w:lang w:eastAsia="zh-CN"/>
        </w:rPr>
        <w:t xml:space="preserve">duration </w:t>
      </w:r>
      <w:r w:rsidRPr="003737E8">
        <w:rPr>
          <w:rFonts w:eastAsia="宋体"/>
          <w:b/>
          <w:i/>
          <w:lang w:eastAsia="zh-CN"/>
        </w:rPr>
        <w:t xml:space="preserve">PUCCH </w:t>
      </w:r>
      <w:r w:rsidR="00286A0D">
        <w:rPr>
          <w:rFonts w:eastAsia="宋体" w:hint="eastAsia"/>
          <w:b/>
          <w:i/>
          <w:lang w:eastAsia="zh-CN"/>
        </w:rPr>
        <w:t>format</w:t>
      </w:r>
      <w:r w:rsidRPr="003737E8">
        <w:rPr>
          <w:rFonts w:eastAsia="宋体" w:hint="eastAsia"/>
          <w:b/>
          <w:i/>
          <w:lang w:eastAsia="zh-CN"/>
        </w:rPr>
        <w:t xml:space="preserve"> </w:t>
      </w:r>
      <w:r w:rsidR="00A576E4">
        <w:rPr>
          <w:rFonts w:eastAsia="宋体" w:hint="eastAsia"/>
          <w:b/>
          <w:i/>
          <w:lang w:eastAsia="zh-CN"/>
        </w:rPr>
        <w:t xml:space="preserve">on different frequency resources </w:t>
      </w:r>
      <w:r>
        <w:rPr>
          <w:rFonts w:eastAsia="宋体" w:hint="eastAsia"/>
          <w:b/>
          <w:i/>
          <w:lang w:eastAsia="zh-CN"/>
        </w:rPr>
        <w:t xml:space="preserve">should be supported </w:t>
      </w:r>
      <w:r w:rsidRPr="005B6FC2">
        <w:rPr>
          <w:rFonts w:eastAsia="宋体"/>
          <w:b/>
          <w:i/>
          <w:lang w:eastAsia="zh-CN"/>
        </w:rPr>
        <w:t xml:space="preserve">at least in a slot having </w:t>
      </w:r>
      <w:r w:rsidR="002C029E">
        <w:rPr>
          <w:rFonts w:eastAsia="宋体" w:hint="eastAsia"/>
          <w:b/>
          <w:i/>
          <w:lang w:eastAsia="zh-CN"/>
        </w:rPr>
        <w:t xml:space="preserve">a </w:t>
      </w:r>
      <w:r w:rsidRPr="005B6FC2">
        <w:rPr>
          <w:rFonts w:eastAsia="宋体"/>
          <w:b/>
          <w:i/>
          <w:lang w:eastAsia="zh-CN"/>
        </w:rPr>
        <w:t>short UL</w:t>
      </w:r>
      <w:r w:rsidR="00286A0D">
        <w:rPr>
          <w:rFonts w:eastAsia="宋体" w:hint="eastAsia"/>
          <w:b/>
          <w:i/>
          <w:lang w:eastAsia="zh-CN"/>
        </w:rPr>
        <w:t xml:space="preserve"> </w:t>
      </w:r>
      <w:r w:rsidR="00286A0D" w:rsidRPr="00C10D50">
        <w:rPr>
          <w:rFonts w:eastAsia="宋体"/>
          <w:b/>
          <w:i/>
          <w:lang w:eastAsia="zh-CN"/>
        </w:rPr>
        <w:t>region</w:t>
      </w:r>
      <w:r w:rsidRPr="00925359">
        <w:rPr>
          <w:rFonts w:eastAsia="宋体"/>
          <w:b/>
          <w:i/>
          <w:lang w:eastAsia="zh-CN"/>
        </w:rPr>
        <w:t>.</w:t>
      </w:r>
    </w:p>
    <w:p w:rsidR="00017684" w:rsidRDefault="005B6FC2" w:rsidP="00017684">
      <w:pPr>
        <w:pStyle w:val="a0"/>
        <w:rPr>
          <w:rFonts w:eastAsia="宋体"/>
          <w:lang w:eastAsia="zh-CN"/>
        </w:rPr>
      </w:pPr>
      <w:r>
        <w:rPr>
          <w:rFonts w:eastAsia="宋体" w:hint="eastAsia"/>
          <w:lang w:eastAsia="zh-CN"/>
        </w:rPr>
        <w:t>C</w:t>
      </w:r>
      <w:r w:rsidR="00017684">
        <w:rPr>
          <w:rFonts w:eastAsia="宋体" w:hint="eastAsia"/>
          <w:lang w:eastAsia="zh-CN"/>
        </w:rPr>
        <w:t>ase 2</w:t>
      </w:r>
      <w:r>
        <w:rPr>
          <w:rFonts w:eastAsia="宋体" w:hint="eastAsia"/>
          <w:lang w:eastAsia="zh-CN"/>
        </w:rPr>
        <w:t xml:space="preserve"> </w:t>
      </w:r>
      <w:r w:rsidR="007A268B">
        <w:rPr>
          <w:rFonts w:eastAsia="宋体"/>
          <w:lang w:eastAsia="zh-CN"/>
        </w:rPr>
        <w:t>may be applied in</w:t>
      </w:r>
      <w:r>
        <w:rPr>
          <w:rFonts w:eastAsia="宋体" w:hint="eastAsia"/>
          <w:lang w:eastAsia="zh-CN"/>
        </w:rPr>
        <w:t xml:space="preserve"> a slot with </w:t>
      </w:r>
      <w:r w:rsidR="00A95C61">
        <w:rPr>
          <w:rFonts w:eastAsia="宋体"/>
          <w:lang w:eastAsia="zh-CN"/>
        </w:rPr>
        <w:t xml:space="preserve">a </w:t>
      </w:r>
      <w:r>
        <w:rPr>
          <w:rFonts w:eastAsia="宋体" w:hint="eastAsia"/>
          <w:lang w:eastAsia="zh-CN"/>
        </w:rPr>
        <w:t xml:space="preserve">long </w:t>
      </w:r>
      <w:r w:rsidRPr="00EE641B">
        <w:rPr>
          <w:rFonts w:eastAsia="宋体"/>
          <w:lang w:eastAsia="zh-CN"/>
        </w:rPr>
        <w:t>UL</w:t>
      </w:r>
      <w:r w:rsidR="00A95C61">
        <w:rPr>
          <w:rFonts w:eastAsia="宋体"/>
          <w:lang w:eastAsia="zh-CN"/>
        </w:rPr>
        <w:t xml:space="preserve"> region</w:t>
      </w:r>
      <w:r w:rsidR="00AD590E">
        <w:rPr>
          <w:rFonts w:eastAsia="宋体" w:hint="eastAsia"/>
          <w:lang w:eastAsia="zh-CN"/>
        </w:rPr>
        <w:t>.</w:t>
      </w:r>
      <w:r w:rsidR="00017684" w:rsidRPr="00FD2858">
        <w:rPr>
          <w:rFonts w:eastAsia="宋体" w:hint="eastAsia"/>
          <w:lang w:eastAsia="zh-CN"/>
        </w:rPr>
        <w:t xml:space="preserve"> </w:t>
      </w:r>
      <w:r w:rsidR="00AD590E">
        <w:rPr>
          <w:rFonts w:eastAsia="宋体" w:hint="eastAsia"/>
          <w:lang w:eastAsia="zh-CN"/>
        </w:rPr>
        <w:t>T</w:t>
      </w:r>
      <w:r w:rsidR="00017684">
        <w:rPr>
          <w:rFonts w:eastAsia="宋体" w:hint="eastAsia"/>
          <w:lang w:eastAsia="zh-CN"/>
        </w:rPr>
        <w:t xml:space="preserve">he </w:t>
      </w:r>
      <w:r w:rsidR="00A95C61">
        <w:rPr>
          <w:rFonts w:eastAsia="宋体"/>
          <w:lang w:eastAsia="zh-CN"/>
        </w:rPr>
        <w:t xml:space="preserve">time domain </w:t>
      </w:r>
      <w:r w:rsidR="00017684">
        <w:rPr>
          <w:rFonts w:eastAsia="宋体" w:hint="eastAsia"/>
          <w:lang w:eastAsia="zh-CN"/>
        </w:rPr>
        <w:t xml:space="preserve">resources </w:t>
      </w:r>
      <w:r w:rsidR="00A95C61">
        <w:rPr>
          <w:rFonts w:eastAsia="宋体"/>
          <w:lang w:eastAsia="zh-CN"/>
        </w:rPr>
        <w:t xml:space="preserve">allocated to </w:t>
      </w:r>
      <w:r w:rsidR="00017684" w:rsidRPr="00DE4C06">
        <w:rPr>
          <w:rFonts w:eastAsia="宋体"/>
          <w:lang w:eastAsia="zh-CN"/>
        </w:rPr>
        <w:t>UL data and UCI</w:t>
      </w:r>
      <w:r w:rsidR="00017684">
        <w:rPr>
          <w:rFonts w:eastAsia="宋体" w:hint="eastAsia"/>
          <w:lang w:eastAsia="zh-CN"/>
        </w:rPr>
        <w:t xml:space="preserve"> are separately configured, which means t</w:t>
      </w:r>
      <w:r w:rsidR="00017684" w:rsidRPr="00DB62E4">
        <w:rPr>
          <w:rFonts w:eastAsia="宋体"/>
          <w:lang w:eastAsia="zh-CN"/>
        </w:rPr>
        <w:t xml:space="preserve">wo separate </w:t>
      </w:r>
      <w:r w:rsidR="00017684">
        <w:rPr>
          <w:rFonts w:eastAsia="宋体" w:hint="eastAsia"/>
          <w:lang w:eastAsia="zh-CN"/>
        </w:rPr>
        <w:t xml:space="preserve">UL </w:t>
      </w:r>
      <w:r w:rsidR="00017684">
        <w:rPr>
          <w:rFonts w:eastAsia="宋体"/>
          <w:lang w:eastAsia="zh-CN"/>
        </w:rPr>
        <w:t xml:space="preserve">channels </w:t>
      </w:r>
      <w:r w:rsidR="00017684">
        <w:rPr>
          <w:rFonts w:eastAsia="宋体" w:hint="eastAsia"/>
          <w:lang w:eastAsia="zh-CN"/>
        </w:rPr>
        <w:t>are</w:t>
      </w:r>
      <w:r w:rsidR="00017684" w:rsidRPr="00DB62E4">
        <w:rPr>
          <w:rFonts w:eastAsia="宋体"/>
          <w:lang w:eastAsia="zh-CN"/>
        </w:rPr>
        <w:t xml:space="preserve"> transmitted </w:t>
      </w:r>
      <w:r w:rsidR="00017684">
        <w:rPr>
          <w:rFonts w:eastAsia="宋体" w:hint="eastAsia"/>
          <w:lang w:eastAsia="zh-CN"/>
        </w:rPr>
        <w:t>in different time intervals. T</w:t>
      </w:r>
      <w:r w:rsidR="00017684">
        <w:rPr>
          <w:rFonts w:eastAsia="宋体"/>
          <w:lang w:eastAsia="zh-CN"/>
        </w:rPr>
        <w:t>his mapping</w:t>
      </w:r>
      <w:r w:rsidR="00017684">
        <w:rPr>
          <w:rFonts w:eastAsia="宋体" w:hint="eastAsia"/>
          <w:lang w:eastAsia="zh-CN"/>
        </w:rPr>
        <w:t xml:space="preserve"> will not increase the PAPR </w:t>
      </w:r>
      <w:r w:rsidR="00A95C61">
        <w:rPr>
          <w:rFonts w:eastAsia="宋体"/>
          <w:lang w:eastAsia="zh-CN"/>
        </w:rPr>
        <w:t>given that there is only one transmission at any time instance</w:t>
      </w:r>
      <w:r w:rsidR="00017684">
        <w:rPr>
          <w:rFonts w:eastAsia="宋体" w:hint="eastAsia"/>
          <w:lang w:eastAsia="zh-CN"/>
        </w:rPr>
        <w:t xml:space="preserve">. Thus, </w:t>
      </w:r>
      <w:r>
        <w:rPr>
          <w:rFonts w:eastAsia="宋体" w:hint="eastAsia"/>
          <w:lang w:eastAsia="zh-CN"/>
        </w:rPr>
        <w:t xml:space="preserve">UL </w:t>
      </w:r>
      <w:r w:rsidR="00017684">
        <w:rPr>
          <w:rFonts w:eastAsia="宋体" w:hint="eastAsia"/>
          <w:lang w:eastAsia="zh-CN"/>
        </w:rPr>
        <w:t xml:space="preserve">data </w:t>
      </w:r>
      <w:r w:rsidR="00A95C61">
        <w:rPr>
          <w:rFonts w:eastAsia="宋体"/>
          <w:lang w:eastAsia="zh-CN"/>
        </w:rPr>
        <w:t xml:space="preserve">can be time multiplexed with a short </w:t>
      </w:r>
      <w:r w:rsidR="002132F3">
        <w:rPr>
          <w:rFonts w:eastAsia="宋体" w:hint="eastAsia"/>
          <w:lang w:eastAsia="zh-CN"/>
        </w:rPr>
        <w:t xml:space="preserve">duration </w:t>
      </w:r>
      <w:r w:rsidR="00A95C61">
        <w:rPr>
          <w:rFonts w:eastAsia="宋体"/>
          <w:lang w:eastAsia="zh-CN"/>
        </w:rPr>
        <w:t>PUCCH format</w:t>
      </w:r>
      <w:r w:rsidR="00017684">
        <w:rPr>
          <w:rFonts w:eastAsia="宋体" w:hint="eastAsia"/>
          <w:lang w:eastAsia="zh-CN"/>
        </w:rPr>
        <w:t xml:space="preserve">. </w:t>
      </w:r>
      <w:r w:rsidR="0057020D">
        <w:rPr>
          <w:rFonts w:eastAsia="宋体"/>
          <w:lang w:eastAsia="zh-CN"/>
        </w:rPr>
        <w:t>O</w:t>
      </w:r>
      <w:r w:rsidR="0057020D">
        <w:rPr>
          <w:rFonts w:eastAsia="宋体" w:hint="eastAsia"/>
          <w:lang w:eastAsia="zh-CN"/>
        </w:rPr>
        <w:t>n</w:t>
      </w:r>
      <w:r w:rsidR="00EE2370">
        <w:rPr>
          <w:rFonts w:eastAsia="宋体" w:hint="eastAsia"/>
          <w:lang w:eastAsia="zh-CN"/>
        </w:rPr>
        <w:t>e</w:t>
      </w:r>
      <w:r w:rsidR="0057020D">
        <w:rPr>
          <w:rFonts w:eastAsia="宋体" w:hint="eastAsia"/>
          <w:lang w:eastAsia="zh-CN"/>
        </w:rPr>
        <w:t xml:space="preserve"> use case is for mini-slot based UL transmission, where short duration PUCCH and PUSCH are </w:t>
      </w:r>
      <w:r w:rsidR="0057020D">
        <w:rPr>
          <w:rFonts w:eastAsia="宋体"/>
          <w:lang w:eastAsia="zh-CN"/>
        </w:rPr>
        <w:t>transmitted</w:t>
      </w:r>
      <w:r w:rsidR="0057020D">
        <w:rPr>
          <w:rFonts w:eastAsia="宋体" w:hint="eastAsia"/>
          <w:lang w:eastAsia="zh-CN"/>
        </w:rPr>
        <w:t xml:space="preserve"> in different mini-slots. For slot-based transmission, </w:t>
      </w:r>
      <w:r w:rsidR="00F56C02">
        <w:rPr>
          <w:rFonts w:eastAsia="宋体" w:hint="eastAsia"/>
          <w:lang w:eastAsia="zh-CN"/>
        </w:rPr>
        <w:t xml:space="preserve">whether </w:t>
      </w:r>
      <w:r w:rsidR="00F97533">
        <w:rPr>
          <w:rFonts w:eastAsia="宋体"/>
          <w:lang w:eastAsia="zh-CN"/>
        </w:rPr>
        <w:t xml:space="preserve">or not to </w:t>
      </w:r>
      <w:r w:rsidR="00F56C02">
        <w:rPr>
          <w:rFonts w:eastAsia="宋体" w:hint="eastAsia"/>
          <w:lang w:eastAsia="zh-CN"/>
        </w:rPr>
        <w:t xml:space="preserve">support Case 2 depends on the position of </w:t>
      </w:r>
      <w:r w:rsidR="00F97533">
        <w:rPr>
          <w:rFonts w:eastAsia="宋体"/>
          <w:lang w:eastAsia="zh-CN"/>
        </w:rPr>
        <w:t xml:space="preserve">the </w:t>
      </w:r>
      <w:r w:rsidR="00F56C02">
        <w:rPr>
          <w:rFonts w:eastAsia="宋体" w:hint="eastAsia"/>
          <w:lang w:eastAsia="zh-CN"/>
        </w:rPr>
        <w:t xml:space="preserve">short duration </w:t>
      </w:r>
      <w:r w:rsidR="00F56C02">
        <w:rPr>
          <w:rFonts w:eastAsia="宋体"/>
          <w:lang w:eastAsia="zh-CN"/>
        </w:rPr>
        <w:t>PUCCH</w:t>
      </w:r>
      <w:r w:rsidR="00F56C02">
        <w:rPr>
          <w:rFonts w:eastAsia="宋体" w:hint="eastAsia"/>
          <w:lang w:eastAsia="zh-CN"/>
        </w:rPr>
        <w:t xml:space="preserve">. If the </w:t>
      </w:r>
      <w:r w:rsidR="00F56C02" w:rsidRPr="004208BC">
        <w:rPr>
          <w:rFonts w:eastAsia="宋体" w:hint="eastAsia"/>
          <w:lang w:eastAsia="zh-CN"/>
        </w:rPr>
        <w:t xml:space="preserve">short duration PUCCH </w:t>
      </w:r>
      <w:r w:rsidR="00F56C02">
        <w:rPr>
          <w:rFonts w:eastAsia="宋体" w:hint="eastAsia"/>
          <w:lang w:eastAsia="zh-CN"/>
        </w:rPr>
        <w:t xml:space="preserve">can start from any symbol of </w:t>
      </w:r>
      <w:r w:rsidR="00F97533">
        <w:rPr>
          <w:rFonts w:eastAsia="宋体"/>
          <w:lang w:eastAsia="zh-CN"/>
        </w:rPr>
        <w:t>the</w:t>
      </w:r>
      <w:r w:rsidR="00F56C02">
        <w:rPr>
          <w:rFonts w:eastAsia="宋体" w:hint="eastAsia"/>
          <w:lang w:eastAsia="zh-CN"/>
        </w:rPr>
        <w:t xml:space="preserve"> slot</w:t>
      </w:r>
      <w:r w:rsidR="00F97533">
        <w:rPr>
          <w:rFonts w:eastAsia="宋体"/>
          <w:lang w:eastAsia="zh-CN"/>
        </w:rPr>
        <w:t>,</w:t>
      </w:r>
      <w:r w:rsidR="00F56C02">
        <w:rPr>
          <w:rFonts w:eastAsia="宋体" w:hint="eastAsia"/>
          <w:lang w:eastAsia="zh-CN"/>
        </w:rPr>
        <w:t xml:space="preserve"> </w:t>
      </w:r>
      <w:r w:rsidR="00F97533">
        <w:rPr>
          <w:rFonts w:eastAsia="宋体"/>
          <w:lang w:eastAsia="zh-CN"/>
        </w:rPr>
        <w:t>the</w:t>
      </w:r>
      <w:r w:rsidR="00F56C02">
        <w:rPr>
          <w:rFonts w:eastAsia="宋体" w:hint="eastAsia"/>
          <w:lang w:eastAsia="zh-CN"/>
        </w:rPr>
        <w:t xml:space="preserve"> slot </w:t>
      </w:r>
      <w:r w:rsidR="00F97533">
        <w:rPr>
          <w:rFonts w:eastAsia="宋体"/>
          <w:lang w:eastAsia="zh-CN"/>
        </w:rPr>
        <w:t xml:space="preserve">could then </w:t>
      </w:r>
      <w:r w:rsidR="00F56C02">
        <w:rPr>
          <w:rFonts w:eastAsia="宋体" w:hint="eastAsia"/>
          <w:lang w:eastAsia="zh-CN"/>
        </w:rPr>
        <w:t>be divided into two parts</w:t>
      </w:r>
      <w:r w:rsidR="00FB1F74">
        <w:rPr>
          <w:rFonts w:eastAsia="宋体"/>
          <w:lang w:eastAsia="zh-CN"/>
        </w:rPr>
        <w:t>, complicating</w:t>
      </w:r>
      <w:r w:rsidR="00F56C02">
        <w:rPr>
          <w:rFonts w:eastAsia="宋体" w:hint="eastAsia"/>
          <w:lang w:eastAsia="zh-CN"/>
        </w:rPr>
        <w:t xml:space="preserve"> </w:t>
      </w:r>
      <w:r w:rsidR="00F97533">
        <w:rPr>
          <w:rFonts w:eastAsia="宋体"/>
          <w:lang w:eastAsia="zh-CN"/>
        </w:rPr>
        <w:t>PUSCH resource allocation</w:t>
      </w:r>
      <w:r w:rsidR="00F56C02">
        <w:rPr>
          <w:rFonts w:eastAsia="宋体" w:hint="eastAsia"/>
          <w:lang w:eastAsia="zh-CN"/>
        </w:rPr>
        <w:t xml:space="preserve">. Hence, it is proposed that the position of short duration </w:t>
      </w:r>
      <w:r w:rsidR="00F56C02">
        <w:rPr>
          <w:rFonts w:eastAsia="宋体"/>
          <w:lang w:eastAsia="zh-CN"/>
        </w:rPr>
        <w:t xml:space="preserve">PUCCH </w:t>
      </w:r>
      <w:r w:rsidR="00F56C02">
        <w:rPr>
          <w:rFonts w:eastAsia="宋体" w:hint="eastAsia"/>
          <w:lang w:eastAsia="zh-CN"/>
        </w:rPr>
        <w:t xml:space="preserve">is </w:t>
      </w:r>
      <w:r w:rsidR="002853C3">
        <w:rPr>
          <w:rFonts w:eastAsia="宋体" w:hint="eastAsia"/>
          <w:lang w:eastAsia="zh-CN"/>
        </w:rPr>
        <w:t xml:space="preserve">always before or after the PUSCH time domain </w:t>
      </w:r>
      <w:r w:rsidR="00F97533">
        <w:rPr>
          <w:rFonts w:eastAsia="宋体"/>
          <w:lang w:eastAsia="zh-CN"/>
        </w:rPr>
        <w:t xml:space="preserve">resource allocation. Furthermore, </w:t>
      </w:r>
      <w:r w:rsidR="002853C3">
        <w:rPr>
          <w:rFonts w:eastAsia="宋体" w:hint="eastAsia"/>
          <w:lang w:eastAsia="zh-CN"/>
        </w:rPr>
        <w:t xml:space="preserve">position of short duration </w:t>
      </w:r>
      <w:r w:rsidR="002853C3">
        <w:rPr>
          <w:rFonts w:eastAsia="宋体"/>
          <w:lang w:eastAsia="zh-CN"/>
        </w:rPr>
        <w:t xml:space="preserve">PUCCH </w:t>
      </w:r>
      <w:r w:rsidR="002853C3">
        <w:rPr>
          <w:rFonts w:eastAsia="宋体" w:hint="eastAsia"/>
          <w:lang w:eastAsia="zh-CN"/>
        </w:rPr>
        <w:t xml:space="preserve">is </w:t>
      </w:r>
      <w:r w:rsidR="00F56C02">
        <w:rPr>
          <w:rFonts w:eastAsia="宋体" w:hint="eastAsia"/>
          <w:lang w:eastAsia="zh-CN"/>
        </w:rPr>
        <w:t>fixed or semi-static</w:t>
      </w:r>
      <w:r w:rsidR="00F97533">
        <w:rPr>
          <w:rFonts w:eastAsia="宋体"/>
          <w:lang w:eastAsia="zh-CN"/>
        </w:rPr>
        <w:t>ally</w:t>
      </w:r>
      <w:r w:rsidR="00F56C02">
        <w:rPr>
          <w:rFonts w:eastAsia="宋体" w:hint="eastAsia"/>
          <w:lang w:eastAsia="zh-CN"/>
        </w:rPr>
        <w:t xml:space="preserve"> </w:t>
      </w:r>
      <w:r w:rsidR="00F56C02">
        <w:rPr>
          <w:rFonts w:eastAsia="宋体"/>
          <w:lang w:eastAsia="zh-CN"/>
        </w:rPr>
        <w:t>configured</w:t>
      </w:r>
      <w:r w:rsidR="00F97533">
        <w:rPr>
          <w:rFonts w:eastAsia="宋体"/>
          <w:lang w:eastAsia="zh-CN"/>
        </w:rPr>
        <w:t xml:space="preserve">. Alternatively, </w:t>
      </w:r>
      <w:r w:rsidR="00F56C02">
        <w:rPr>
          <w:rFonts w:eastAsia="宋体" w:hint="eastAsia"/>
          <w:lang w:eastAsia="zh-CN"/>
        </w:rPr>
        <w:t>UCI piggyback on PUSCH transmission should be considered</w:t>
      </w:r>
      <w:r w:rsidR="00F97533">
        <w:rPr>
          <w:rFonts w:eastAsia="宋体"/>
          <w:lang w:eastAsia="zh-CN"/>
        </w:rPr>
        <w:t xml:space="preserve"> as </w:t>
      </w:r>
      <w:r w:rsidR="0033405B">
        <w:rPr>
          <w:rFonts w:eastAsia="宋体"/>
          <w:lang w:eastAsia="zh-CN"/>
        </w:rPr>
        <w:t>discussed in a companion contribution</w:t>
      </w:r>
      <w:r w:rsidR="00F97533">
        <w:rPr>
          <w:rFonts w:eastAsia="宋体"/>
          <w:lang w:eastAsia="zh-CN"/>
        </w:rPr>
        <w:t xml:space="preserve"> </w:t>
      </w:r>
      <w:r w:rsidR="005E3EEF">
        <w:rPr>
          <w:rFonts w:eastAsia="宋体"/>
          <w:lang w:eastAsia="zh-CN"/>
        </w:rPr>
        <w:fldChar w:fldCharType="begin"/>
      </w:r>
      <w:r w:rsidR="00F97533">
        <w:rPr>
          <w:rFonts w:eastAsia="宋体"/>
          <w:lang w:eastAsia="zh-CN"/>
        </w:rPr>
        <w:instrText xml:space="preserve"> REF _Ref489969698 \n \h </w:instrText>
      </w:r>
      <w:r w:rsidR="005E3EEF">
        <w:rPr>
          <w:rFonts w:eastAsia="宋体"/>
          <w:lang w:eastAsia="zh-CN"/>
        </w:rPr>
      </w:r>
      <w:r w:rsidR="005E3EEF">
        <w:rPr>
          <w:rFonts w:eastAsia="宋体"/>
          <w:lang w:eastAsia="zh-CN"/>
        </w:rPr>
        <w:fldChar w:fldCharType="separate"/>
      </w:r>
      <w:r w:rsidR="00F97533">
        <w:rPr>
          <w:rFonts w:eastAsia="宋体"/>
          <w:lang w:eastAsia="zh-CN"/>
        </w:rPr>
        <w:t>[4]</w:t>
      </w:r>
      <w:r w:rsidR="005E3EEF">
        <w:rPr>
          <w:rFonts w:eastAsia="宋体"/>
          <w:lang w:eastAsia="zh-CN"/>
        </w:rPr>
        <w:fldChar w:fldCharType="end"/>
      </w:r>
      <w:r w:rsidR="00F56C02">
        <w:rPr>
          <w:rFonts w:eastAsia="宋体" w:hint="eastAsia"/>
          <w:lang w:eastAsia="zh-CN"/>
        </w:rPr>
        <w:t>. A single bit in</w:t>
      </w:r>
      <w:r w:rsidR="00017684">
        <w:rPr>
          <w:rFonts w:eastAsia="宋体" w:hint="eastAsia"/>
          <w:lang w:eastAsia="zh-CN"/>
        </w:rPr>
        <w:t xml:space="preserve"> UL grant </w:t>
      </w:r>
      <w:r w:rsidR="00F56C02">
        <w:rPr>
          <w:rFonts w:eastAsia="宋体" w:hint="eastAsia"/>
          <w:lang w:eastAsia="zh-CN"/>
        </w:rPr>
        <w:t xml:space="preserve">can be used </w:t>
      </w:r>
      <w:r w:rsidR="00017684">
        <w:rPr>
          <w:rFonts w:eastAsia="宋体" w:hint="eastAsia"/>
          <w:lang w:eastAsia="zh-CN"/>
        </w:rPr>
        <w:t xml:space="preserve">to indicate </w:t>
      </w:r>
      <w:r w:rsidR="00A95C61">
        <w:rPr>
          <w:rFonts w:eastAsia="宋体"/>
          <w:lang w:eastAsia="zh-CN"/>
        </w:rPr>
        <w:t xml:space="preserve">the PUSCH </w:t>
      </w:r>
      <w:r w:rsidR="00F56C02">
        <w:rPr>
          <w:rFonts w:eastAsia="宋体" w:hint="eastAsia"/>
          <w:lang w:eastAsia="zh-CN"/>
        </w:rPr>
        <w:t>resource</w:t>
      </w:r>
      <w:r w:rsidR="00F56C02">
        <w:rPr>
          <w:rFonts w:eastAsia="宋体"/>
          <w:lang w:eastAsia="zh-CN"/>
        </w:rPr>
        <w:t xml:space="preserve"> </w:t>
      </w:r>
      <w:r w:rsidR="00A95C61">
        <w:rPr>
          <w:rFonts w:eastAsia="宋体"/>
          <w:lang w:eastAsia="zh-CN"/>
        </w:rPr>
        <w:t xml:space="preserve">to avoid collision with </w:t>
      </w:r>
      <w:r w:rsidR="00017684">
        <w:rPr>
          <w:rFonts w:eastAsia="宋体" w:hint="eastAsia"/>
          <w:lang w:eastAsia="zh-CN"/>
        </w:rPr>
        <w:t xml:space="preserve">the </w:t>
      </w:r>
      <w:r>
        <w:rPr>
          <w:rFonts w:eastAsia="宋体" w:hint="eastAsia"/>
          <w:lang w:eastAsia="zh-CN"/>
        </w:rPr>
        <w:t xml:space="preserve">short </w:t>
      </w:r>
      <w:r w:rsidR="002132F3">
        <w:rPr>
          <w:rFonts w:eastAsia="宋体" w:hint="eastAsia"/>
          <w:lang w:eastAsia="zh-CN"/>
        </w:rPr>
        <w:t xml:space="preserve">duration </w:t>
      </w:r>
      <w:r>
        <w:rPr>
          <w:rFonts w:eastAsia="宋体" w:hint="eastAsia"/>
          <w:lang w:eastAsia="zh-CN"/>
        </w:rPr>
        <w:t xml:space="preserve">PUCCH format. Alternatively, </w:t>
      </w:r>
      <w:r w:rsidR="00A95C61">
        <w:rPr>
          <w:rFonts w:eastAsia="宋体"/>
          <w:lang w:eastAsia="zh-CN"/>
        </w:rPr>
        <w:t xml:space="preserve">a </w:t>
      </w:r>
      <w:r>
        <w:rPr>
          <w:rFonts w:eastAsia="宋体" w:hint="eastAsia"/>
          <w:lang w:eastAsia="zh-CN"/>
        </w:rPr>
        <w:t xml:space="preserve">UE can </w:t>
      </w:r>
      <w:r w:rsidR="00A95C61">
        <w:rPr>
          <w:rFonts w:eastAsia="宋体"/>
          <w:lang w:eastAsia="zh-CN"/>
        </w:rPr>
        <w:t xml:space="preserve">implicitly </w:t>
      </w:r>
      <w:r>
        <w:rPr>
          <w:rFonts w:eastAsia="宋体"/>
          <w:lang w:eastAsia="zh-CN"/>
        </w:rPr>
        <w:t>determine</w:t>
      </w:r>
      <w:r>
        <w:rPr>
          <w:rFonts w:eastAsia="宋体" w:hint="eastAsia"/>
          <w:lang w:eastAsia="zh-CN"/>
        </w:rPr>
        <w:t xml:space="preserve"> the </w:t>
      </w:r>
      <w:r w:rsidR="00A95C61">
        <w:rPr>
          <w:rFonts w:eastAsia="宋体"/>
          <w:lang w:eastAsia="zh-CN"/>
        </w:rPr>
        <w:t xml:space="preserve">last symbol of the </w:t>
      </w:r>
      <w:r>
        <w:rPr>
          <w:rFonts w:eastAsia="宋体" w:hint="eastAsia"/>
          <w:lang w:eastAsia="zh-CN"/>
        </w:rPr>
        <w:t xml:space="preserve">UL data </w:t>
      </w:r>
      <w:r w:rsidR="00A576E4">
        <w:rPr>
          <w:rFonts w:eastAsia="宋体"/>
          <w:lang w:eastAsia="zh-CN"/>
        </w:rPr>
        <w:t>transmission based on a pre</w:t>
      </w:r>
      <w:r w:rsidR="00A95C61">
        <w:rPr>
          <w:rFonts w:eastAsia="宋体"/>
          <w:lang w:eastAsia="zh-CN"/>
        </w:rPr>
        <w:t xml:space="preserve">defined short </w:t>
      </w:r>
      <w:r w:rsidR="002132F3">
        <w:rPr>
          <w:rFonts w:eastAsia="宋体" w:hint="eastAsia"/>
          <w:lang w:eastAsia="zh-CN"/>
        </w:rPr>
        <w:t xml:space="preserve">duration </w:t>
      </w:r>
      <w:r w:rsidR="00A95C61">
        <w:rPr>
          <w:rFonts w:eastAsia="宋体"/>
          <w:lang w:eastAsia="zh-CN"/>
        </w:rPr>
        <w:t>PUCCH region. This is similar to shortened PUCCH in LTE in order to transmit SRS but it may result in inefficient resource utilization as</w:t>
      </w:r>
      <w:r>
        <w:rPr>
          <w:rFonts w:eastAsia="宋体" w:hint="eastAsia"/>
          <w:lang w:eastAsia="zh-CN"/>
        </w:rPr>
        <w:t xml:space="preserve"> </w:t>
      </w:r>
      <w:r w:rsidR="00A95C61">
        <w:rPr>
          <w:rFonts w:eastAsia="宋体"/>
          <w:lang w:eastAsia="zh-CN"/>
        </w:rPr>
        <w:t xml:space="preserve">a </w:t>
      </w:r>
      <w:r>
        <w:rPr>
          <w:rFonts w:eastAsia="宋体" w:hint="eastAsia"/>
          <w:lang w:eastAsia="zh-CN"/>
        </w:rPr>
        <w:t xml:space="preserve">short </w:t>
      </w:r>
      <w:r w:rsidR="002132F3">
        <w:rPr>
          <w:rFonts w:eastAsia="宋体" w:hint="eastAsia"/>
          <w:lang w:eastAsia="zh-CN"/>
        </w:rPr>
        <w:t xml:space="preserve">duration </w:t>
      </w:r>
      <w:r>
        <w:rPr>
          <w:rFonts w:eastAsia="宋体" w:hint="eastAsia"/>
          <w:lang w:eastAsia="zh-CN"/>
        </w:rPr>
        <w:t xml:space="preserve">PUCCH may not </w:t>
      </w:r>
      <w:r>
        <w:rPr>
          <w:rFonts w:eastAsia="宋体"/>
          <w:lang w:eastAsia="zh-CN"/>
        </w:rPr>
        <w:t>always</w:t>
      </w:r>
      <w:r>
        <w:rPr>
          <w:rFonts w:eastAsia="宋体" w:hint="eastAsia"/>
          <w:lang w:eastAsia="zh-CN"/>
        </w:rPr>
        <w:t xml:space="preserve"> </w:t>
      </w:r>
      <w:r w:rsidR="00A95C61">
        <w:rPr>
          <w:rFonts w:eastAsia="宋体"/>
          <w:lang w:eastAsia="zh-CN"/>
        </w:rPr>
        <w:t xml:space="preserve">be </w:t>
      </w:r>
      <w:r>
        <w:rPr>
          <w:rFonts w:eastAsia="宋体" w:hint="eastAsia"/>
          <w:lang w:eastAsia="zh-CN"/>
        </w:rPr>
        <w:t>transmitted in the predefined region</w:t>
      </w:r>
      <w:r w:rsidR="00017684">
        <w:rPr>
          <w:rFonts w:eastAsia="宋体" w:hint="eastAsia"/>
          <w:lang w:eastAsia="zh-CN"/>
        </w:rPr>
        <w:t>.</w:t>
      </w:r>
    </w:p>
    <w:p w:rsidR="00AD590E" w:rsidRDefault="00AD590E" w:rsidP="00AD590E">
      <w:pPr>
        <w:pStyle w:val="a0"/>
        <w:rPr>
          <w:rFonts w:eastAsia="宋体"/>
          <w:b/>
          <w:i/>
          <w:lang w:eastAsia="zh-CN"/>
        </w:rPr>
      </w:pPr>
      <w:r w:rsidRPr="00925359">
        <w:rPr>
          <w:rFonts w:eastAsia="宋体"/>
          <w:b/>
          <w:i/>
          <w:lang w:eastAsia="zh-CN"/>
        </w:rPr>
        <w:t>P</w:t>
      </w:r>
      <w:r>
        <w:rPr>
          <w:rFonts w:eastAsia="宋体" w:hint="eastAsia"/>
          <w:b/>
          <w:i/>
          <w:lang w:eastAsia="zh-CN"/>
        </w:rPr>
        <w:t xml:space="preserve">roposal 2: </w:t>
      </w:r>
      <w:r w:rsidR="002132F3">
        <w:rPr>
          <w:rFonts w:eastAsia="宋体" w:hint="eastAsia"/>
          <w:b/>
          <w:i/>
          <w:lang w:eastAsia="zh-CN"/>
        </w:rPr>
        <w:t>TDM</w:t>
      </w:r>
      <w:r w:rsidR="00FB50F2">
        <w:rPr>
          <w:rFonts w:eastAsia="宋体"/>
          <w:b/>
          <w:i/>
          <w:lang w:eastAsia="zh-CN"/>
        </w:rPr>
        <w:t xml:space="preserve"> multiplexing of </w:t>
      </w:r>
      <w:r>
        <w:rPr>
          <w:rFonts w:eastAsia="宋体" w:hint="eastAsia"/>
          <w:b/>
          <w:i/>
          <w:lang w:eastAsia="zh-CN"/>
        </w:rPr>
        <w:t>UL d</w:t>
      </w:r>
      <w:r w:rsidRPr="00ED0DA5">
        <w:rPr>
          <w:rFonts w:eastAsia="宋体" w:hint="eastAsia"/>
          <w:b/>
          <w:i/>
          <w:lang w:eastAsia="zh-CN"/>
        </w:rPr>
        <w:t xml:space="preserve">ata </w:t>
      </w:r>
      <w:r w:rsidR="0033405B">
        <w:rPr>
          <w:rFonts w:eastAsia="宋体"/>
          <w:b/>
          <w:i/>
          <w:lang w:eastAsia="zh-CN"/>
        </w:rPr>
        <w:t xml:space="preserve">on PUSCH </w:t>
      </w:r>
      <w:r w:rsidRPr="00ED0DA5">
        <w:rPr>
          <w:rFonts w:eastAsia="宋体" w:hint="eastAsia"/>
          <w:b/>
          <w:i/>
          <w:lang w:eastAsia="zh-CN"/>
        </w:rPr>
        <w:t xml:space="preserve">and </w:t>
      </w:r>
      <w:r w:rsidR="0033405B">
        <w:rPr>
          <w:rFonts w:eastAsia="宋体"/>
          <w:b/>
          <w:i/>
          <w:lang w:eastAsia="zh-CN"/>
        </w:rPr>
        <w:t xml:space="preserve">a </w:t>
      </w:r>
      <w:r w:rsidR="00FB50F2">
        <w:rPr>
          <w:rFonts w:eastAsia="宋体"/>
          <w:b/>
          <w:i/>
          <w:lang w:eastAsia="zh-CN"/>
        </w:rPr>
        <w:t xml:space="preserve">short </w:t>
      </w:r>
      <w:r w:rsidR="002132F3">
        <w:rPr>
          <w:rFonts w:eastAsia="宋体" w:hint="eastAsia"/>
          <w:b/>
          <w:i/>
          <w:lang w:eastAsia="zh-CN"/>
        </w:rPr>
        <w:t xml:space="preserve">duration </w:t>
      </w:r>
      <w:r w:rsidR="00FB50F2">
        <w:rPr>
          <w:rFonts w:eastAsia="宋体"/>
          <w:b/>
          <w:i/>
          <w:lang w:eastAsia="zh-CN"/>
        </w:rPr>
        <w:t xml:space="preserve">PUCCH format </w:t>
      </w:r>
      <w:r w:rsidRPr="00ED0DA5">
        <w:rPr>
          <w:rFonts w:eastAsia="宋体" w:hint="eastAsia"/>
          <w:b/>
          <w:i/>
          <w:lang w:eastAsia="zh-CN"/>
        </w:rPr>
        <w:t>can be supported</w:t>
      </w:r>
      <w:r>
        <w:rPr>
          <w:rFonts w:eastAsia="宋体" w:hint="eastAsia"/>
          <w:b/>
          <w:i/>
          <w:lang w:eastAsia="zh-CN"/>
        </w:rPr>
        <w:t xml:space="preserve">. In this case, </w:t>
      </w:r>
      <w:r w:rsidR="0057020D">
        <w:rPr>
          <w:rFonts w:eastAsia="宋体" w:hint="eastAsia"/>
          <w:b/>
          <w:i/>
          <w:lang w:eastAsia="zh-CN"/>
        </w:rPr>
        <w:t>either mini-slot based UL transmission is configured</w:t>
      </w:r>
      <w:r w:rsidR="0033405B">
        <w:rPr>
          <w:rFonts w:eastAsia="宋体"/>
          <w:b/>
          <w:i/>
          <w:lang w:eastAsia="zh-CN"/>
        </w:rPr>
        <w:t>,</w:t>
      </w:r>
      <w:r w:rsidR="0057020D">
        <w:rPr>
          <w:rFonts w:eastAsia="宋体" w:hint="eastAsia"/>
          <w:b/>
          <w:i/>
          <w:lang w:eastAsia="zh-CN"/>
        </w:rPr>
        <w:t xml:space="preserve"> or </w:t>
      </w:r>
      <w:r>
        <w:rPr>
          <w:rFonts w:eastAsia="宋体" w:hint="eastAsia"/>
          <w:b/>
          <w:i/>
          <w:lang w:eastAsia="zh-CN"/>
        </w:rPr>
        <w:t xml:space="preserve">the PUSCH </w:t>
      </w:r>
      <w:r w:rsidR="00FB50F2">
        <w:rPr>
          <w:rFonts w:eastAsia="宋体"/>
          <w:b/>
          <w:i/>
          <w:lang w:eastAsia="zh-CN"/>
        </w:rPr>
        <w:t>duration</w:t>
      </w:r>
      <w:r w:rsidR="0033405B">
        <w:rPr>
          <w:rFonts w:eastAsia="宋体"/>
          <w:b/>
          <w:i/>
          <w:lang w:eastAsia="zh-CN"/>
        </w:rPr>
        <w:t xml:space="preserve"> is</w:t>
      </w:r>
      <w:r>
        <w:rPr>
          <w:rFonts w:eastAsia="宋体" w:hint="eastAsia"/>
          <w:b/>
          <w:i/>
          <w:lang w:eastAsia="zh-CN"/>
        </w:rPr>
        <w:t xml:space="preserve"> indicated in </w:t>
      </w:r>
      <w:r w:rsidR="00FB50F2">
        <w:rPr>
          <w:rFonts w:eastAsia="宋体"/>
          <w:b/>
          <w:i/>
          <w:lang w:eastAsia="zh-CN"/>
        </w:rPr>
        <w:t xml:space="preserve">an </w:t>
      </w:r>
      <w:r w:rsidRPr="00ED0DA5">
        <w:rPr>
          <w:rFonts w:eastAsia="宋体"/>
          <w:b/>
          <w:i/>
          <w:lang w:eastAsia="zh-CN"/>
        </w:rPr>
        <w:t>UL grant</w:t>
      </w:r>
      <w:r>
        <w:rPr>
          <w:rFonts w:eastAsia="宋体" w:hint="eastAsia"/>
          <w:b/>
          <w:i/>
          <w:lang w:eastAsia="zh-CN"/>
        </w:rPr>
        <w:t xml:space="preserve"> or </w:t>
      </w:r>
      <w:r w:rsidR="00FB50F2">
        <w:rPr>
          <w:rFonts w:eastAsia="宋体"/>
          <w:b/>
          <w:i/>
          <w:lang w:eastAsia="zh-CN"/>
        </w:rPr>
        <w:t xml:space="preserve">implicitly </w:t>
      </w:r>
      <w:r>
        <w:rPr>
          <w:rFonts w:eastAsia="宋体" w:hint="eastAsia"/>
          <w:b/>
          <w:i/>
          <w:lang w:eastAsia="zh-CN"/>
        </w:rPr>
        <w:t xml:space="preserve">determined by </w:t>
      </w:r>
      <w:r w:rsidR="00FB50F2">
        <w:rPr>
          <w:rFonts w:eastAsia="宋体" w:hint="eastAsia"/>
          <w:b/>
          <w:i/>
          <w:lang w:eastAsia="zh-CN"/>
        </w:rPr>
        <w:t>reserv</w:t>
      </w:r>
      <w:r w:rsidR="00FB50F2">
        <w:rPr>
          <w:rFonts w:eastAsia="宋体"/>
          <w:b/>
          <w:i/>
          <w:lang w:eastAsia="zh-CN"/>
        </w:rPr>
        <w:t>ing</w:t>
      </w:r>
      <w:r w:rsidR="00FB50F2">
        <w:rPr>
          <w:rFonts w:eastAsia="宋体" w:hint="eastAsia"/>
          <w:b/>
          <w:i/>
          <w:lang w:eastAsia="zh-CN"/>
        </w:rPr>
        <w:t xml:space="preserve"> </w:t>
      </w:r>
      <w:r>
        <w:rPr>
          <w:rFonts w:eastAsia="宋体" w:hint="eastAsia"/>
          <w:b/>
          <w:i/>
          <w:lang w:eastAsia="zh-CN"/>
        </w:rPr>
        <w:t xml:space="preserve">a fixed region for </w:t>
      </w:r>
      <w:r w:rsidR="00FB50F2">
        <w:rPr>
          <w:rFonts w:eastAsia="宋体"/>
          <w:b/>
          <w:i/>
          <w:lang w:eastAsia="zh-CN"/>
        </w:rPr>
        <w:t xml:space="preserve">the short </w:t>
      </w:r>
      <w:r w:rsidR="002132F3">
        <w:rPr>
          <w:rFonts w:eastAsia="宋体" w:hint="eastAsia"/>
          <w:b/>
          <w:i/>
          <w:lang w:eastAsia="zh-CN"/>
        </w:rPr>
        <w:t xml:space="preserve">duration </w:t>
      </w:r>
      <w:r w:rsidR="00FB50F2">
        <w:rPr>
          <w:rFonts w:eastAsia="宋体"/>
          <w:b/>
          <w:i/>
          <w:lang w:eastAsia="zh-CN"/>
        </w:rPr>
        <w:t>PUCCH format</w:t>
      </w:r>
      <w:r>
        <w:rPr>
          <w:rFonts w:eastAsia="宋体" w:hint="eastAsia"/>
          <w:b/>
          <w:i/>
          <w:lang w:eastAsia="zh-CN"/>
        </w:rPr>
        <w:t>.</w:t>
      </w:r>
    </w:p>
    <w:p w:rsidR="00017684" w:rsidRDefault="00E512F7" w:rsidP="00017684">
      <w:pPr>
        <w:pStyle w:val="a0"/>
        <w:rPr>
          <w:rFonts w:eastAsia="宋体"/>
          <w:lang w:eastAsia="zh-CN"/>
        </w:rPr>
      </w:pPr>
      <w:r>
        <w:rPr>
          <w:rFonts w:eastAsia="宋体"/>
          <w:lang w:eastAsia="zh-CN"/>
        </w:rPr>
        <w:t>F</w:t>
      </w:r>
      <w:r>
        <w:rPr>
          <w:rFonts w:eastAsia="宋体" w:hint="eastAsia"/>
          <w:lang w:eastAsia="zh-CN"/>
        </w:rPr>
        <w:t xml:space="preserve">or multiplexing of UCI and SRS, since there </w:t>
      </w:r>
      <w:r>
        <w:rPr>
          <w:rFonts w:eastAsia="宋体"/>
          <w:lang w:eastAsia="zh-CN"/>
        </w:rPr>
        <w:t>are</w:t>
      </w:r>
      <w:r>
        <w:rPr>
          <w:rFonts w:eastAsia="宋体" w:hint="eastAsia"/>
          <w:lang w:eastAsia="zh-CN"/>
        </w:rPr>
        <w:t xml:space="preserve"> only one or two symbols in short </w:t>
      </w:r>
      <w:r w:rsidR="002132F3">
        <w:rPr>
          <w:rFonts w:eastAsia="宋体" w:hint="eastAsia"/>
          <w:lang w:eastAsia="zh-CN"/>
        </w:rPr>
        <w:t xml:space="preserve">duration </w:t>
      </w:r>
      <w:r>
        <w:rPr>
          <w:rFonts w:eastAsia="宋体" w:hint="eastAsia"/>
          <w:lang w:eastAsia="zh-CN"/>
        </w:rPr>
        <w:t>PUCCH, multiplexing of UCI and SRS may be not allowed</w:t>
      </w:r>
      <w:r w:rsidR="00192C01">
        <w:rPr>
          <w:rFonts w:eastAsia="宋体" w:hint="eastAsia"/>
          <w:lang w:eastAsia="zh-CN"/>
        </w:rPr>
        <w:t xml:space="preserve"> for DFT-S-OFDM waveform. For CP-OFDM, if the </w:t>
      </w:r>
      <w:r w:rsidR="00192C01">
        <w:rPr>
          <w:rFonts w:eastAsia="宋体"/>
          <w:lang w:eastAsia="zh-CN"/>
        </w:rPr>
        <w:t>frequency</w:t>
      </w:r>
      <w:r w:rsidR="00192C01">
        <w:rPr>
          <w:rFonts w:eastAsia="宋体" w:hint="eastAsia"/>
          <w:lang w:eastAsia="zh-CN"/>
        </w:rPr>
        <w:t xml:space="preserve"> bandwidth of SRS </w:t>
      </w:r>
      <w:r w:rsidR="0033405B">
        <w:rPr>
          <w:rFonts w:eastAsia="宋体"/>
          <w:lang w:eastAsia="zh-CN"/>
        </w:rPr>
        <w:t>does</w:t>
      </w:r>
      <w:r w:rsidR="0033405B">
        <w:rPr>
          <w:rFonts w:eastAsia="宋体" w:hint="eastAsia"/>
          <w:lang w:eastAsia="zh-CN"/>
        </w:rPr>
        <w:t xml:space="preserve"> </w:t>
      </w:r>
      <w:r w:rsidR="00192C01">
        <w:rPr>
          <w:rFonts w:eastAsia="宋体" w:hint="eastAsia"/>
          <w:lang w:eastAsia="zh-CN"/>
        </w:rPr>
        <w:t xml:space="preserve">not overlap with short duration PUCCH in the last symbol </w:t>
      </w:r>
      <w:r w:rsidR="0033405B">
        <w:rPr>
          <w:rFonts w:eastAsia="宋体"/>
          <w:lang w:eastAsia="zh-CN"/>
        </w:rPr>
        <w:t>of</w:t>
      </w:r>
      <w:r w:rsidR="0033405B">
        <w:rPr>
          <w:rFonts w:eastAsia="宋体" w:hint="eastAsia"/>
          <w:lang w:eastAsia="zh-CN"/>
        </w:rPr>
        <w:t xml:space="preserve"> </w:t>
      </w:r>
      <w:r w:rsidR="00192C01">
        <w:rPr>
          <w:rFonts w:eastAsia="宋体" w:hint="eastAsia"/>
          <w:lang w:eastAsia="zh-CN"/>
        </w:rPr>
        <w:t>a slot, FDM multiplexing of SRS and short duration PUCCH format can be supported.</w:t>
      </w:r>
      <w:r>
        <w:rPr>
          <w:rFonts w:eastAsia="宋体" w:hint="eastAsia"/>
          <w:lang w:eastAsia="zh-CN"/>
        </w:rPr>
        <w:t xml:space="preserve"> SRS should be dropped when the </w:t>
      </w:r>
      <w:r>
        <w:rPr>
          <w:rFonts w:eastAsia="宋体"/>
          <w:lang w:eastAsia="zh-CN"/>
        </w:rPr>
        <w:t>frequency</w:t>
      </w:r>
      <w:r>
        <w:rPr>
          <w:rFonts w:eastAsia="宋体" w:hint="eastAsia"/>
          <w:lang w:eastAsia="zh-CN"/>
        </w:rPr>
        <w:t xml:space="preserve"> bandwidth of SRS </w:t>
      </w:r>
      <w:r w:rsidR="0033405B">
        <w:rPr>
          <w:rFonts w:eastAsia="宋体" w:hint="eastAsia"/>
          <w:lang w:eastAsia="zh-CN"/>
        </w:rPr>
        <w:t>overlap</w:t>
      </w:r>
      <w:r w:rsidR="0033405B">
        <w:rPr>
          <w:rFonts w:eastAsia="宋体"/>
          <w:lang w:eastAsia="zh-CN"/>
        </w:rPr>
        <w:t>s</w:t>
      </w:r>
      <w:r w:rsidR="0033405B">
        <w:rPr>
          <w:rFonts w:eastAsia="宋体" w:hint="eastAsia"/>
          <w:lang w:eastAsia="zh-CN"/>
        </w:rPr>
        <w:t xml:space="preserve"> </w:t>
      </w:r>
      <w:r>
        <w:rPr>
          <w:rFonts w:eastAsia="宋体" w:hint="eastAsia"/>
          <w:lang w:eastAsia="zh-CN"/>
        </w:rPr>
        <w:t xml:space="preserve">with short </w:t>
      </w:r>
      <w:r w:rsidR="002132F3">
        <w:rPr>
          <w:rFonts w:eastAsia="宋体" w:hint="eastAsia"/>
          <w:lang w:eastAsia="zh-CN"/>
        </w:rPr>
        <w:t xml:space="preserve">duration </w:t>
      </w:r>
      <w:r>
        <w:rPr>
          <w:rFonts w:eastAsia="宋体" w:hint="eastAsia"/>
          <w:lang w:eastAsia="zh-CN"/>
        </w:rPr>
        <w:t xml:space="preserve">PUCCH in the last symbol </w:t>
      </w:r>
      <w:r w:rsidR="0033405B">
        <w:rPr>
          <w:rFonts w:eastAsia="宋体"/>
          <w:lang w:eastAsia="zh-CN"/>
        </w:rPr>
        <w:t>of</w:t>
      </w:r>
      <w:r w:rsidR="0033405B">
        <w:rPr>
          <w:rFonts w:eastAsia="宋体" w:hint="eastAsia"/>
          <w:lang w:eastAsia="zh-CN"/>
        </w:rPr>
        <w:t xml:space="preserve"> </w:t>
      </w:r>
      <w:r>
        <w:rPr>
          <w:rFonts w:eastAsia="宋体" w:hint="eastAsia"/>
          <w:lang w:eastAsia="zh-CN"/>
        </w:rPr>
        <w:t>a slot</w:t>
      </w:r>
      <w:r w:rsidR="00192C01">
        <w:rPr>
          <w:rFonts w:eastAsia="宋体" w:hint="eastAsia"/>
          <w:lang w:eastAsia="zh-CN"/>
        </w:rPr>
        <w:t xml:space="preserve"> no matter </w:t>
      </w:r>
      <w:r w:rsidR="00112C6C">
        <w:rPr>
          <w:rFonts w:eastAsia="宋体"/>
          <w:lang w:eastAsia="zh-CN"/>
        </w:rPr>
        <w:t xml:space="preserve">whether </w:t>
      </w:r>
      <w:r w:rsidR="00192C01">
        <w:rPr>
          <w:rFonts w:eastAsia="宋体" w:hint="eastAsia"/>
          <w:lang w:eastAsia="zh-CN"/>
        </w:rPr>
        <w:t>DFT-S-OFDM or CP-OFDM is used</w:t>
      </w:r>
      <w:r>
        <w:rPr>
          <w:rFonts w:eastAsia="宋体" w:hint="eastAsia"/>
          <w:lang w:eastAsia="zh-CN"/>
        </w:rPr>
        <w:t>.</w:t>
      </w:r>
    </w:p>
    <w:p w:rsidR="00192C01" w:rsidRDefault="003200E3" w:rsidP="003200E3">
      <w:pPr>
        <w:pStyle w:val="a0"/>
        <w:rPr>
          <w:rFonts w:eastAsia="宋体"/>
          <w:b/>
          <w:i/>
          <w:lang w:eastAsia="zh-CN"/>
        </w:rPr>
      </w:pPr>
      <w:r w:rsidRPr="00925359">
        <w:rPr>
          <w:rFonts w:eastAsia="宋体"/>
          <w:b/>
          <w:i/>
          <w:lang w:eastAsia="zh-CN"/>
        </w:rPr>
        <w:t>P</w:t>
      </w:r>
      <w:r>
        <w:rPr>
          <w:rFonts w:eastAsia="宋体" w:hint="eastAsia"/>
          <w:b/>
          <w:i/>
          <w:lang w:eastAsia="zh-CN"/>
        </w:rPr>
        <w:t xml:space="preserve">roposal </w:t>
      </w:r>
      <w:r w:rsidR="00684333">
        <w:rPr>
          <w:rFonts w:eastAsia="宋体" w:hint="eastAsia"/>
          <w:b/>
          <w:i/>
          <w:lang w:eastAsia="zh-CN"/>
        </w:rPr>
        <w:t>3</w:t>
      </w:r>
      <w:r>
        <w:rPr>
          <w:rFonts w:eastAsia="宋体" w:hint="eastAsia"/>
          <w:b/>
          <w:i/>
          <w:lang w:eastAsia="zh-CN"/>
        </w:rPr>
        <w:t>: M</w:t>
      </w:r>
      <w:r w:rsidRPr="003200E3">
        <w:rPr>
          <w:rFonts w:eastAsia="宋体"/>
          <w:b/>
          <w:i/>
          <w:lang w:eastAsia="zh-CN"/>
        </w:rPr>
        <w:t>ultiplexing of UCI and SRS</w:t>
      </w:r>
      <w:r w:rsidRPr="003737E8">
        <w:rPr>
          <w:rFonts w:eastAsia="宋体"/>
          <w:b/>
          <w:i/>
          <w:lang w:eastAsia="zh-CN"/>
        </w:rPr>
        <w:t xml:space="preserve"> </w:t>
      </w:r>
      <w:r>
        <w:rPr>
          <w:rFonts w:eastAsia="宋体" w:hint="eastAsia"/>
          <w:b/>
          <w:i/>
          <w:lang w:eastAsia="zh-CN"/>
        </w:rPr>
        <w:t xml:space="preserve">should be </w:t>
      </w:r>
      <w:r w:rsidR="00D070F4">
        <w:rPr>
          <w:rFonts w:eastAsia="宋体" w:hint="eastAsia"/>
          <w:b/>
          <w:i/>
          <w:lang w:eastAsia="zh-CN"/>
        </w:rPr>
        <w:t xml:space="preserve">not </w:t>
      </w:r>
      <w:r>
        <w:rPr>
          <w:rFonts w:eastAsia="宋体" w:hint="eastAsia"/>
          <w:b/>
          <w:i/>
          <w:lang w:eastAsia="zh-CN"/>
        </w:rPr>
        <w:t>supported</w:t>
      </w:r>
      <w:r w:rsidRPr="003737E8">
        <w:rPr>
          <w:rFonts w:eastAsia="宋体"/>
          <w:b/>
          <w:i/>
          <w:lang w:eastAsia="zh-CN"/>
        </w:rPr>
        <w:t xml:space="preserve"> for </w:t>
      </w:r>
      <w:r w:rsidR="001158B9">
        <w:rPr>
          <w:rFonts w:eastAsia="宋体" w:hint="eastAsia"/>
          <w:b/>
          <w:i/>
          <w:lang w:eastAsia="zh-CN"/>
        </w:rPr>
        <w:t xml:space="preserve">short </w:t>
      </w:r>
      <w:r w:rsidR="002132F3">
        <w:rPr>
          <w:rFonts w:eastAsia="宋体" w:hint="eastAsia"/>
          <w:b/>
          <w:i/>
          <w:lang w:eastAsia="zh-CN"/>
        </w:rPr>
        <w:t xml:space="preserve">duration </w:t>
      </w:r>
      <w:r w:rsidR="001158B9">
        <w:rPr>
          <w:rFonts w:eastAsia="宋体" w:hint="eastAsia"/>
          <w:b/>
          <w:i/>
          <w:lang w:eastAsia="zh-CN"/>
        </w:rPr>
        <w:t>PUCCH format</w:t>
      </w:r>
      <w:r w:rsidR="00192C01">
        <w:rPr>
          <w:rFonts w:eastAsia="宋体" w:hint="eastAsia"/>
          <w:b/>
          <w:i/>
          <w:lang w:eastAsia="zh-CN"/>
        </w:rPr>
        <w:t xml:space="preserve"> for DFT-S-OFDM waveform.</w:t>
      </w:r>
    </w:p>
    <w:p w:rsidR="00192C01" w:rsidRDefault="00192C01" w:rsidP="003200E3">
      <w:pPr>
        <w:pStyle w:val="a0"/>
        <w:rPr>
          <w:rFonts w:eastAsia="宋体"/>
          <w:b/>
          <w:i/>
          <w:lang w:eastAsia="zh-CN"/>
        </w:rPr>
      </w:pPr>
      <w:r>
        <w:rPr>
          <w:rFonts w:eastAsia="宋体" w:hint="eastAsia"/>
          <w:b/>
          <w:i/>
          <w:lang w:eastAsia="zh-CN"/>
        </w:rPr>
        <w:t xml:space="preserve">Proposal </w:t>
      </w:r>
      <w:r w:rsidR="00684333">
        <w:rPr>
          <w:rFonts w:eastAsia="宋体" w:hint="eastAsia"/>
          <w:b/>
          <w:i/>
          <w:lang w:eastAsia="zh-CN"/>
        </w:rPr>
        <w:t>4</w:t>
      </w:r>
      <w:r>
        <w:rPr>
          <w:rFonts w:eastAsia="宋体" w:hint="eastAsia"/>
          <w:b/>
          <w:i/>
          <w:lang w:eastAsia="zh-CN"/>
        </w:rPr>
        <w:t xml:space="preserve">: </w:t>
      </w:r>
      <w:r w:rsidR="0033405B" w:rsidRPr="00192C01">
        <w:rPr>
          <w:rFonts w:eastAsia="宋体" w:hint="eastAsia"/>
          <w:b/>
          <w:i/>
          <w:lang w:eastAsia="zh-CN"/>
        </w:rPr>
        <w:t>FDM multiplexing of SRS and short duration PUCCH format can be supported</w:t>
      </w:r>
      <w:r w:rsidR="0033405B">
        <w:rPr>
          <w:rFonts w:eastAsia="宋体" w:hint="eastAsia"/>
          <w:b/>
          <w:i/>
          <w:lang w:eastAsia="zh-CN"/>
        </w:rPr>
        <w:t xml:space="preserve"> </w:t>
      </w:r>
      <w:r w:rsidR="0033405B">
        <w:rPr>
          <w:rFonts w:eastAsia="宋体"/>
          <w:b/>
          <w:i/>
          <w:lang w:eastAsia="zh-CN"/>
        </w:rPr>
        <w:t>i</w:t>
      </w:r>
      <w:r w:rsidR="0033405B" w:rsidRPr="00192C01">
        <w:rPr>
          <w:rFonts w:eastAsia="宋体" w:hint="eastAsia"/>
          <w:b/>
          <w:i/>
          <w:lang w:eastAsia="zh-CN"/>
        </w:rPr>
        <w:t xml:space="preserve">f </w:t>
      </w:r>
      <w:r w:rsidRPr="00192C01">
        <w:rPr>
          <w:rFonts w:eastAsia="宋体" w:hint="eastAsia"/>
          <w:b/>
          <w:i/>
          <w:lang w:eastAsia="zh-CN"/>
        </w:rPr>
        <w:t xml:space="preserve">the </w:t>
      </w:r>
      <w:r w:rsidR="0033405B">
        <w:rPr>
          <w:rFonts w:eastAsia="宋体"/>
          <w:b/>
          <w:i/>
          <w:lang w:eastAsia="zh-CN"/>
        </w:rPr>
        <w:t xml:space="preserve">SRS </w:t>
      </w:r>
      <w:r w:rsidRPr="00192C01">
        <w:rPr>
          <w:rFonts w:eastAsia="宋体" w:hint="eastAsia"/>
          <w:b/>
          <w:i/>
          <w:lang w:eastAsia="zh-CN"/>
        </w:rPr>
        <w:t xml:space="preserve">bandwidth </w:t>
      </w:r>
      <w:r w:rsidR="0033405B">
        <w:rPr>
          <w:rFonts w:eastAsia="宋体"/>
          <w:b/>
          <w:i/>
          <w:lang w:eastAsia="zh-CN"/>
        </w:rPr>
        <w:t>doe</w:t>
      </w:r>
      <w:r w:rsidR="0033405B" w:rsidRPr="00192C01">
        <w:rPr>
          <w:rFonts w:eastAsia="宋体" w:hint="eastAsia"/>
          <w:b/>
          <w:i/>
          <w:lang w:eastAsia="zh-CN"/>
        </w:rPr>
        <w:t xml:space="preserve">s </w:t>
      </w:r>
      <w:r w:rsidRPr="00192C01">
        <w:rPr>
          <w:rFonts w:eastAsia="宋体" w:hint="eastAsia"/>
          <w:b/>
          <w:i/>
          <w:lang w:eastAsia="zh-CN"/>
        </w:rPr>
        <w:t xml:space="preserve">not overlap with short duration PUCCH in the last symbol </w:t>
      </w:r>
      <w:r w:rsidR="0033405B">
        <w:rPr>
          <w:rFonts w:eastAsia="宋体"/>
          <w:b/>
          <w:i/>
          <w:lang w:eastAsia="zh-CN"/>
        </w:rPr>
        <w:t>of</w:t>
      </w:r>
      <w:r w:rsidR="0033405B" w:rsidRPr="00192C01">
        <w:rPr>
          <w:rFonts w:eastAsia="宋体" w:hint="eastAsia"/>
          <w:b/>
          <w:i/>
          <w:lang w:eastAsia="zh-CN"/>
        </w:rPr>
        <w:t xml:space="preserve"> </w:t>
      </w:r>
      <w:r w:rsidRPr="00192C01">
        <w:rPr>
          <w:rFonts w:eastAsia="宋体" w:hint="eastAsia"/>
          <w:b/>
          <w:i/>
          <w:lang w:eastAsia="zh-CN"/>
        </w:rPr>
        <w:t>a slot</w:t>
      </w:r>
      <w:r>
        <w:rPr>
          <w:rFonts w:eastAsia="宋体" w:hint="eastAsia"/>
          <w:b/>
          <w:i/>
          <w:lang w:eastAsia="zh-CN"/>
        </w:rPr>
        <w:t>.</w:t>
      </w:r>
      <w:r w:rsidR="0033405B">
        <w:rPr>
          <w:rFonts w:eastAsia="宋体"/>
          <w:b/>
          <w:i/>
          <w:lang w:eastAsia="zh-CN"/>
        </w:rPr>
        <w:t xml:space="preserve"> Otherwise, </w:t>
      </w:r>
      <w:r w:rsidR="0033405B">
        <w:rPr>
          <w:rFonts w:eastAsia="宋体" w:hint="eastAsia"/>
          <w:b/>
          <w:i/>
          <w:lang w:eastAsia="zh-CN"/>
        </w:rPr>
        <w:t xml:space="preserve">SRS should be dropped when </w:t>
      </w:r>
      <w:r w:rsidR="0033405B" w:rsidRPr="00192C01">
        <w:rPr>
          <w:rFonts w:eastAsia="宋体" w:hint="eastAsia"/>
          <w:b/>
          <w:i/>
          <w:lang w:eastAsia="zh-CN"/>
        </w:rPr>
        <w:t xml:space="preserve">the </w:t>
      </w:r>
      <w:r w:rsidR="0033405B">
        <w:rPr>
          <w:rFonts w:eastAsia="宋体"/>
          <w:b/>
          <w:i/>
          <w:lang w:eastAsia="zh-CN"/>
        </w:rPr>
        <w:t>SRS</w:t>
      </w:r>
      <w:r w:rsidR="0033405B" w:rsidRPr="00192C01">
        <w:rPr>
          <w:rFonts w:eastAsia="宋体" w:hint="eastAsia"/>
          <w:b/>
          <w:i/>
          <w:lang w:eastAsia="zh-CN"/>
        </w:rPr>
        <w:t xml:space="preserve"> bandwidth overlap</w:t>
      </w:r>
      <w:r w:rsidR="0033405B">
        <w:rPr>
          <w:rFonts w:eastAsia="宋体"/>
          <w:b/>
          <w:i/>
          <w:lang w:eastAsia="zh-CN"/>
        </w:rPr>
        <w:t>s</w:t>
      </w:r>
      <w:r w:rsidR="0033405B" w:rsidRPr="00192C01">
        <w:rPr>
          <w:rFonts w:eastAsia="宋体" w:hint="eastAsia"/>
          <w:b/>
          <w:i/>
          <w:lang w:eastAsia="zh-CN"/>
        </w:rPr>
        <w:t xml:space="preserve"> </w:t>
      </w:r>
      <w:r w:rsidR="0033405B">
        <w:rPr>
          <w:rFonts w:eastAsia="宋体" w:hint="eastAsia"/>
          <w:b/>
          <w:i/>
          <w:lang w:eastAsia="zh-CN"/>
        </w:rPr>
        <w:t>with short duration PUCCH</w:t>
      </w:r>
      <w:r w:rsidR="0033405B">
        <w:rPr>
          <w:rFonts w:eastAsia="宋体"/>
          <w:b/>
          <w:i/>
          <w:lang w:eastAsia="zh-CN"/>
        </w:rPr>
        <w:t>.</w:t>
      </w:r>
    </w:p>
    <w:p w:rsidR="00E512F7" w:rsidRPr="00017684" w:rsidRDefault="00E512F7" w:rsidP="00017684">
      <w:pPr>
        <w:pStyle w:val="a0"/>
        <w:rPr>
          <w:rFonts w:eastAsia="宋体"/>
          <w:lang w:eastAsia="zh-CN"/>
        </w:rPr>
      </w:pPr>
    </w:p>
    <w:p w:rsidR="00E512F7" w:rsidRPr="00017684" w:rsidRDefault="00E512F7" w:rsidP="00E512F7">
      <w:pPr>
        <w:pStyle w:val="a0"/>
        <w:rPr>
          <w:rFonts w:eastAsia="宋体"/>
          <w:u w:val="single"/>
          <w:lang w:eastAsia="zh-CN"/>
        </w:rPr>
      </w:pPr>
      <w:r w:rsidRPr="002F01A8">
        <w:rPr>
          <w:rFonts w:eastAsia="宋体" w:hint="eastAsia"/>
          <w:b/>
          <w:u w:val="single"/>
          <w:lang w:eastAsia="zh-CN"/>
        </w:rPr>
        <w:t>M</w:t>
      </w:r>
      <w:r w:rsidRPr="002F01A8">
        <w:rPr>
          <w:b/>
          <w:u w:val="single"/>
        </w:rPr>
        <w:t>ultiplexing approach</w:t>
      </w:r>
      <w:r w:rsidR="0033405B">
        <w:rPr>
          <w:b/>
          <w:u w:val="single"/>
        </w:rPr>
        <w:t>e</w:t>
      </w:r>
      <w:r w:rsidRPr="002F01A8">
        <w:rPr>
          <w:b/>
          <w:u w:val="single"/>
        </w:rPr>
        <w:t>s for UCI and UL data/SRS</w:t>
      </w:r>
      <w:r>
        <w:rPr>
          <w:rFonts w:eastAsia="宋体" w:hint="eastAsia"/>
          <w:b/>
          <w:u w:val="single"/>
          <w:lang w:eastAsia="zh-CN"/>
        </w:rPr>
        <w:t xml:space="preserve"> for long </w:t>
      </w:r>
      <w:r w:rsidR="002132F3">
        <w:rPr>
          <w:rFonts w:eastAsia="宋体" w:hint="eastAsia"/>
          <w:b/>
          <w:u w:val="single"/>
          <w:lang w:eastAsia="zh-CN"/>
        </w:rPr>
        <w:t xml:space="preserve">duration </w:t>
      </w:r>
      <w:r>
        <w:rPr>
          <w:rFonts w:eastAsia="宋体" w:hint="eastAsia"/>
          <w:b/>
          <w:u w:val="single"/>
          <w:lang w:eastAsia="zh-CN"/>
        </w:rPr>
        <w:t xml:space="preserve">PUCCH </w:t>
      </w:r>
      <w:r w:rsidR="007B29DD">
        <w:rPr>
          <w:rFonts w:eastAsia="宋体" w:hint="eastAsia"/>
          <w:b/>
          <w:u w:val="single"/>
          <w:lang w:eastAsia="zh-CN"/>
        </w:rPr>
        <w:t>format</w:t>
      </w:r>
    </w:p>
    <w:p w:rsidR="005B27EE" w:rsidRDefault="00A06171" w:rsidP="005B27EE">
      <w:pPr>
        <w:pStyle w:val="a0"/>
        <w:rPr>
          <w:rFonts w:eastAsia="宋体"/>
          <w:lang w:eastAsia="zh-CN"/>
        </w:rPr>
      </w:pPr>
      <w:r>
        <w:rPr>
          <w:rFonts w:eastAsia="宋体"/>
          <w:lang w:eastAsia="zh-CN"/>
        </w:rPr>
        <w:t xml:space="preserve">It was agreed to support </w:t>
      </w:r>
      <w:r w:rsidR="005B27EE" w:rsidRPr="00CD711C">
        <w:rPr>
          <w:rFonts w:eastAsia="宋体"/>
          <w:lang w:eastAsia="zh-CN"/>
        </w:rPr>
        <w:t>simultaneous PUSCH and PUCCH</w:t>
      </w:r>
      <w:r>
        <w:rPr>
          <w:rFonts w:eastAsia="宋体" w:hint="eastAsia"/>
          <w:lang w:eastAsia="zh-CN"/>
        </w:rPr>
        <w:t xml:space="preserve"> and UCI on PUSCH</w:t>
      </w:r>
      <w:r w:rsidR="005B27EE" w:rsidRPr="00CD711C">
        <w:rPr>
          <w:rFonts w:eastAsia="宋体"/>
          <w:lang w:eastAsia="zh-CN"/>
        </w:rPr>
        <w:t xml:space="preserve"> </w:t>
      </w:r>
      <w:r>
        <w:rPr>
          <w:rFonts w:eastAsia="宋体" w:hint="eastAsia"/>
          <w:lang w:eastAsia="zh-CN"/>
        </w:rPr>
        <w:t>f</w:t>
      </w:r>
      <w:r>
        <w:rPr>
          <w:rFonts w:eastAsia="宋体"/>
          <w:lang w:eastAsia="zh-CN"/>
        </w:rPr>
        <w:t xml:space="preserve">or the long </w:t>
      </w:r>
      <w:r w:rsidR="002132F3">
        <w:rPr>
          <w:rFonts w:eastAsia="宋体" w:hint="eastAsia"/>
          <w:lang w:eastAsia="zh-CN"/>
        </w:rPr>
        <w:t xml:space="preserve">duration </w:t>
      </w:r>
      <w:r>
        <w:rPr>
          <w:rFonts w:eastAsia="宋体"/>
          <w:lang w:eastAsia="zh-CN"/>
        </w:rPr>
        <w:t>PUCCH format</w:t>
      </w:r>
      <w:r>
        <w:rPr>
          <w:rFonts w:eastAsia="宋体" w:hint="eastAsia"/>
          <w:lang w:eastAsia="zh-CN"/>
        </w:rPr>
        <w:t>, which means both C</w:t>
      </w:r>
      <w:r w:rsidR="005B27EE">
        <w:rPr>
          <w:rFonts w:eastAsia="宋体" w:hint="eastAsia"/>
          <w:lang w:eastAsia="zh-CN"/>
        </w:rPr>
        <w:t>ase 1</w:t>
      </w:r>
      <w:r>
        <w:rPr>
          <w:rFonts w:eastAsia="宋体" w:hint="eastAsia"/>
          <w:lang w:eastAsia="zh-CN"/>
        </w:rPr>
        <w:t xml:space="preserve"> and Case 3 can be supported for </w:t>
      </w:r>
      <w:r w:rsidR="00A576E4">
        <w:rPr>
          <w:rFonts w:eastAsia="宋体"/>
          <w:lang w:eastAsia="zh-CN"/>
        </w:rPr>
        <w:t xml:space="preserve">long </w:t>
      </w:r>
      <w:r w:rsidR="00A576E4">
        <w:rPr>
          <w:rFonts w:eastAsia="宋体" w:hint="eastAsia"/>
          <w:lang w:eastAsia="zh-CN"/>
        </w:rPr>
        <w:t xml:space="preserve">duration </w:t>
      </w:r>
      <w:r w:rsidR="00A576E4">
        <w:rPr>
          <w:rFonts w:eastAsia="宋体"/>
          <w:lang w:eastAsia="zh-CN"/>
        </w:rPr>
        <w:t>PUCCH format</w:t>
      </w:r>
      <w:r>
        <w:rPr>
          <w:rFonts w:eastAsia="宋体" w:hint="eastAsia"/>
          <w:lang w:eastAsia="zh-CN"/>
        </w:rPr>
        <w:t>.</w:t>
      </w:r>
    </w:p>
    <w:p w:rsidR="00A45FD3" w:rsidRPr="00F56C02" w:rsidRDefault="005B27EE" w:rsidP="005B27EE">
      <w:pPr>
        <w:pStyle w:val="a0"/>
        <w:rPr>
          <w:rFonts w:eastAsia="宋体"/>
          <w:lang w:eastAsia="zh-CN"/>
        </w:rPr>
      </w:pPr>
      <w:r>
        <w:rPr>
          <w:rFonts w:eastAsia="宋体"/>
          <w:lang w:eastAsia="zh-CN"/>
        </w:rPr>
        <w:t>F</w:t>
      </w:r>
      <w:r w:rsidR="00A06171">
        <w:rPr>
          <w:rFonts w:eastAsia="宋体" w:hint="eastAsia"/>
          <w:lang w:eastAsia="zh-CN"/>
        </w:rPr>
        <w:t>or C</w:t>
      </w:r>
      <w:r>
        <w:rPr>
          <w:rFonts w:eastAsia="宋体" w:hint="eastAsia"/>
          <w:lang w:eastAsia="zh-CN"/>
        </w:rPr>
        <w:t>ase 2,</w:t>
      </w:r>
      <w:r w:rsidRPr="00FD2858">
        <w:rPr>
          <w:rFonts w:eastAsia="宋体" w:hint="eastAsia"/>
          <w:lang w:eastAsia="zh-CN"/>
        </w:rPr>
        <w:t xml:space="preserve"> </w:t>
      </w:r>
      <w:r>
        <w:rPr>
          <w:rFonts w:eastAsia="宋体" w:hint="eastAsia"/>
          <w:lang w:eastAsia="zh-CN"/>
        </w:rPr>
        <w:t xml:space="preserve">the resources of </w:t>
      </w:r>
      <w:r w:rsidRPr="00DE4C06">
        <w:rPr>
          <w:rFonts w:eastAsia="宋体"/>
          <w:lang w:eastAsia="zh-CN"/>
        </w:rPr>
        <w:t>UL data and UCI</w:t>
      </w:r>
      <w:r>
        <w:rPr>
          <w:rFonts w:eastAsia="宋体" w:hint="eastAsia"/>
          <w:lang w:eastAsia="zh-CN"/>
        </w:rPr>
        <w:t xml:space="preserve"> are separately configured in time domain, which means t</w:t>
      </w:r>
      <w:r w:rsidRPr="00DB62E4">
        <w:rPr>
          <w:rFonts w:eastAsia="宋体"/>
          <w:lang w:eastAsia="zh-CN"/>
        </w:rPr>
        <w:t xml:space="preserve">wo separate </w:t>
      </w:r>
      <w:r>
        <w:rPr>
          <w:rFonts w:eastAsia="宋体" w:hint="eastAsia"/>
          <w:lang w:eastAsia="zh-CN"/>
        </w:rPr>
        <w:t xml:space="preserve">UL </w:t>
      </w:r>
      <w:r>
        <w:rPr>
          <w:rFonts w:eastAsia="宋体"/>
          <w:lang w:eastAsia="zh-CN"/>
        </w:rPr>
        <w:t xml:space="preserve">channels </w:t>
      </w:r>
      <w:r>
        <w:rPr>
          <w:rFonts w:eastAsia="宋体" w:hint="eastAsia"/>
          <w:lang w:eastAsia="zh-CN"/>
        </w:rPr>
        <w:t>are</w:t>
      </w:r>
      <w:r w:rsidRPr="00DB62E4">
        <w:rPr>
          <w:rFonts w:eastAsia="宋体"/>
          <w:lang w:eastAsia="zh-CN"/>
        </w:rPr>
        <w:t xml:space="preserve"> transmitted </w:t>
      </w:r>
      <w:r>
        <w:rPr>
          <w:rFonts w:eastAsia="宋体" w:hint="eastAsia"/>
          <w:lang w:eastAsia="zh-CN"/>
        </w:rPr>
        <w:t>in different time intervals. T</w:t>
      </w:r>
      <w:r>
        <w:rPr>
          <w:rFonts w:eastAsia="宋体"/>
          <w:lang w:eastAsia="zh-CN"/>
        </w:rPr>
        <w:t>his mapping</w:t>
      </w:r>
      <w:r>
        <w:rPr>
          <w:rFonts w:eastAsia="宋体" w:hint="eastAsia"/>
          <w:lang w:eastAsia="zh-CN"/>
        </w:rPr>
        <w:t xml:space="preserve"> will not increase the PAPR </w:t>
      </w:r>
      <w:r>
        <w:rPr>
          <w:rFonts w:eastAsia="宋体"/>
          <w:lang w:eastAsia="zh-CN"/>
        </w:rPr>
        <w:t>as there is a</w:t>
      </w:r>
      <w:r>
        <w:rPr>
          <w:rFonts w:eastAsia="宋体" w:hint="eastAsia"/>
          <w:lang w:eastAsia="zh-CN"/>
        </w:rPr>
        <w:t xml:space="preserve"> single channel transmission </w:t>
      </w:r>
      <w:r>
        <w:rPr>
          <w:rFonts w:eastAsia="宋体"/>
          <w:lang w:eastAsia="zh-CN"/>
        </w:rPr>
        <w:t>within the UL duration</w:t>
      </w:r>
      <w:r w:rsidR="00A45FD3">
        <w:rPr>
          <w:rFonts w:eastAsia="宋体" w:hint="eastAsia"/>
          <w:lang w:eastAsia="zh-CN"/>
        </w:rPr>
        <w:t xml:space="preserve">. However, in this case, both </w:t>
      </w:r>
      <w:r w:rsidR="00A45FD3">
        <w:rPr>
          <w:rFonts w:eastAsia="宋体"/>
          <w:lang w:eastAsia="zh-CN"/>
        </w:rPr>
        <w:t>the</w:t>
      </w:r>
      <w:r w:rsidR="00A45FD3" w:rsidRPr="00EE641B">
        <w:rPr>
          <w:rFonts w:eastAsia="宋体"/>
          <w:lang w:eastAsia="zh-CN"/>
        </w:rPr>
        <w:t xml:space="preserve"> UL data </w:t>
      </w:r>
      <w:r w:rsidR="00A45FD3">
        <w:rPr>
          <w:rFonts w:eastAsia="宋体"/>
          <w:lang w:eastAsia="zh-CN"/>
        </w:rPr>
        <w:t xml:space="preserve">transmission </w:t>
      </w:r>
      <w:r w:rsidR="00A45FD3">
        <w:rPr>
          <w:rFonts w:eastAsia="宋体" w:hint="eastAsia"/>
          <w:lang w:eastAsia="zh-CN"/>
        </w:rPr>
        <w:t>and the long duration PUCCH format cannot</w:t>
      </w:r>
      <w:r w:rsidR="00A45FD3" w:rsidRPr="00EE641B">
        <w:rPr>
          <w:rFonts w:eastAsia="宋体"/>
          <w:lang w:eastAsia="zh-CN"/>
        </w:rPr>
        <w:t xml:space="preserve"> be ext</w:t>
      </w:r>
      <w:r w:rsidR="00A45FD3">
        <w:rPr>
          <w:rFonts w:eastAsia="宋体"/>
          <w:lang w:eastAsia="zh-CN"/>
        </w:rPr>
        <w:t>ended until the end of the slot</w:t>
      </w:r>
      <w:r w:rsidR="00A45FD3">
        <w:rPr>
          <w:rFonts w:eastAsia="宋体" w:hint="eastAsia"/>
          <w:lang w:eastAsia="zh-CN"/>
        </w:rPr>
        <w:t xml:space="preserve">. This requires time </w:t>
      </w:r>
      <w:r w:rsidR="00A45FD3">
        <w:rPr>
          <w:rFonts w:eastAsia="宋体"/>
          <w:lang w:eastAsia="zh-CN"/>
        </w:rPr>
        <w:t>domain</w:t>
      </w:r>
      <w:r w:rsidR="00A45FD3">
        <w:rPr>
          <w:rFonts w:eastAsia="宋体" w:hint="eastAsia"/>
          <w:lang w:eastAsia="zh-CN"/>
        </w:rPr>
        <w:t xml:space="preserve"> resource indication for both </w:t>
      </w:r>
      <w:r w:rsidR="00A45FD3">
        <w:rPr>
          <w:rFonts w:eastAsia="宋体"/>
          <w:lang w:eastAsia="zh-CN"/>
        </w:rPr>
        <w:t xml:space="preserve">PUSCH </w:t>
      </w:r>
      <w:r w:rsidR="00A45FD3">
        <w:rPr>
          <w:rFonts w:eastAsia="宋体" w:hint="eastAsia"/>
          <w:lang w:eastAsia="zh-CN"/>
        </w:rPr>
        <w:t xml:space="preserve">and long </w:t>
      </w:r>
      <w:r w:rsidR="00A45FD3">
        <w:rPr>
          <w:rFonts w:eastAsia="宋体"/>
          <w:lang w:eastAsia="zh-CN"/>
        </w:rPr>
        <w:t xml:space="preserve">duration </w:t>
      </w:r>
      <w:r w:rsidR="00A45FD3">
        <w:rPr>
          <w:rFonts w:eastAsia="宋体" w:hint="eastAsia"/>
          <w:lang w:eastAsia="zh-CN"/>
        </w:rPr>
        <w:t xml:space="preserve">PUCCH format </w:t>
      </w:r>
      <w:r w:rsidR="00A45FD3">
        <w:rPr>
          <w:rFonts w:eastAsia="宋体"/>
          <w:lang w:eastAsia="zh-CN"/>
        </w:rPr>
        <w:t>to avoid collision</w:t>
      </w:r>
      <w:r w:rsidR="00A45FD3">
        <w:rPr>
          <w:rFonts w:eastAsia="宋体" w:hint="eastAsia"/>
          <w:lang w:eastAsia="zh-CN"/>
        </w:rPr>
        <w:t xml:space="preserve">. </w:t>
      </w:r>
      <w:r w:rsidR="00466E3C">
        <w:rPr>
          <w:rFonts w:eastAsia="宋体" w:hint="eastAsia"/>
          <w:lang w:eastAsia="zh-CN"/>
        </w:rPr>
        <w:t xml:space="preserve">However, considering that </w:t>
      </w:r>
      <w:r w:rsidR="000542D0">
        <w:rPr>
          <w:rFonts w:eastAsia="宋体" w:hint="eastAsia"/>
          <w:lang w:eastAsia="zh-CN"/>
        </w:rPr>
        <w:t xml:space="preserve">for slot based transmission, </w:t>
      </w:r>
      <w:r w:rsidR="00466E3C">
        <w:rPr>
          <w:rFonts w:eastAsia="宋体" w:hint="eastAsia"/>
          <w:lang w:eastAsia="zh-CN"/>
        </w:rPr>
        <w:t xml:space="preserve">both UL data on PUSCH and long duration PUCCH will occupy many symbols in time domain, there may be not enough UL resource in time domain to support TDM multiplexing between </w:t>
      </w:r>
      <w:r w:rsidR="00466E3C" w:rsidRPr="00466E3C">
        <w:rPr>
          <w:rFonts w:eastAsia="宋体"/>
          <w:lang w:eastAsia="zh-CN"/>
        </w:rPr>
        <w:t>UL data and the long duration PUCCH format</w:t>
      </w:r>
      <w:r w:rsidR="00466E3C">
        <w:rPr>
          <w:rFonts w:eastAsia="宋体" w:hint="eastAsia"/>
          <w:lang w:eastAsia="zh-CN"/>
        </w:rPr>
        <w:t>.</w:t>
      </w:r>
      <w:r w:rsidR="00466E3C" w:rsidRPr="00466E3C" w:rsidDel="00466E3C">
        <w:rPr>
          <w:rFonts w:eastAsia="宋体" w:hint="eastAsia"/>
          <w:lang w:eastAsia="zh-CN"/>
        </w:rPr>
        <w:t xml:space="preserve"> </w:t>
      </w:r>
      <w:r w:rsidR="000542D0">
        <w:rPr>
          <w:rFonts w:eastAsia="宋体"/>
          <w:lang w:eastAsia="zh-CN"/>
        </w:rPr>
        <w:t>F</w:t>
      </w:r>
      <w:r w:rsidR="000542D0">
        <w:rPr>
          <w:rFonts w:eastAsia="宋体" w:hint="eastAsia"/>
          <w:lang w:eastAsia="zh-CN"/>
        </w:rPr>
        <w:t xml:space="preserve">or mini-slot based transmission, one PUSCH may occupy 1 </w:t>
      </w:r>
      <w:r w:rsidR="00E245A3">
        <w:rPr>
          <w:rFonts w:eastAsia="宋体" w:hint="eastAsia"/>
          <w:lang w:eastAsia="zh-CN"/>
        </w:rPr>
        <w:t xml:space="preserve">to </w:t>
      </w:r>
      <w:r w:rsidR="00FB1F74">
        <w:rPr>
          <w:rFonts w:eastAsia="宋体"/>
          <w:lang w:eastAsia="zh-CN"/>
        </w:rPr>
        <w:t>a symbol less than the full slot length</w:t>
      </w:r>
      <w:r w:rsidR="00FB1F74">
        <w:t>.</w:t>
      </w:r>
      <w:r w:rsidR="000542D0">
        <w:rPr>
          <w:rFonts w:eastAsia="宋体" w:hint="eastAsia"/>
          <w:lang w:eastAsia="zh-CN"/>
        </w:rPr>
        <w:t xml:space="preserve"> </w:t>
      </w:r>
      <w:r w:rsidR="00FB1F74">
        <w:rPr>
          <w:rFonts w:eastAsia="宋体"/>
          <w:lang w:eastAsia="zh-CN"/>
        </w:rPr>
        <w:t>C</w:t>
      </w:r>
      <w:r w:rsidR="00FB1F74">
        <w:rPr>
          <w:rFonts w:eastAsia="宋体" w:hint="eastAsia"/>
          <w:lang w:eastAsia="zh-CN"/>
        </w:rPr>
        <w:t xml:space="preserve">onsidering </w:t>
      </w:r>
      <w:r w:rsidR="00E245A3">
        <w:rPr>
          <w:rFonts w:eastAsia="宋体" w:hint="eastAsia"/>
          <w:lang w:eastAsia="zh-CN"/>
        </w:rPr>
        <w:t xml:space="preserve">that </w:t>
      </w:r>
      <w:r w:rsidR="00E85565">
        <w:t>split</w:t>
      </w:r>
      <w:r w:rsidR="00E85565">
        <w:rPr>
          <w:rFonts w:eastAsia="宋体"/>
          <w:lang w:eastAsia="zh-CN"/>
        </w:rPr>
        <w:t>ting</w:t>
      </w:r>
      <w:r w:rsidR="00E85565">
        <w:t xml:space="preserve"> the time domain symbols into PUSCH and PUCCH regions </w:t>
      </w:r>
      <w:r w:rsidR="00E85565">
        <w:rPr>
          <w:rFonts w:eastAsia="宋体" w:hint="eastAsia"/>
          <w:lang w:eastAsia="zh-CN"/>
        </w:rPr>
        <w:t xml:space="preserve">will </w:t>
      </w:r>
      <w:r w:rsidR="00E85565">
        <w:rPr>
          <w:rFonts w:eastAsia="宋体"/>
          <w:lang w:eastAsia="zh-CN"/>
        </w:rPr>
        <w:t>mak</w:t>
      </w:r>
      <w:r w:rsidR="00E85565">
        <w:rPr>
          <w:rFonts w:eastAsia="宋体" w:hint="eastAsia"/>
          <w:lang w:eastAsia="zh-CN"/>
        </w:rPr>
        <w:t>e</w:t>
      </w:r>
      <w:r w:rsidR="00E85565">
        <w:rPr>
          <w:rFonts w:eastAsia="宋体"/>
          <w:lang w:eastAsia="zh-CN"/>
        </w:rPr>
        <w:t xml:space="preserve"> PUSCH resource allocation more complicated</w:t>
      </w:r>
      <w:r w:rsidR="00E85565">
        <w:rPr>
          <w:rFonts w:eastAsia="宋体" w:hint="eastAsia"/>
          <w:lang w:eastAsia="zh-CN"/>
        </w:rPr>
        <w:t xml:space="preserve">, </w:t>
      </w:r>
      <w:r w:rsidR="00E85565">
        <w:t>it may be better to assume only PUSCH and piggyback UCI on PUSCH</w:t>
      </w:r>
      <w:r w:rsidR="00E85565">
        <w:rPr>
          <w:rFonts w:eastAsia="宋体" w:hint="eastAsia"/>
          <w:lang w:eastAsia="zh-CN"/>
        </w:rPr>
        <w:t xml:space="preserve"> </w:t>
      </w:r>
      <w:r w:rsidR="00E85565">
        <w:t xml:space="preserve">regarding </w:t>
      </w:r>
      <w:r w:rsidR="00E85565" w:rsidRPr="00E85565">
        <w:rPr>
          <w:rFonts w:eastAsia="宋体"/>
          <w:lang w:eastAsia="zh-CN"/>
        </w:rPr>
        <w:t xml:space="preserve">multiplexing of </w:t>
      </w:r>
      <w:r w:rsidR="00E85565" w:rsidRPr="00E85565">
        <w:rPr>
          <w:rFonts w:eastAsia="宋体" w:hint="eastAsia"/>
          <w:lang w:eastAsia="zh-CN"/>
        </w:rPr>
        <w:t>long duration PUCCH</w:t>
      </w:r>
      <w:r w:rsidR="00E85565" w:rsidRPr="00E85565">
        <w:rPr>
          <w:rFonts w:eastAsia="宋体"/>
          <w:lang w:eastAsia="zh-CN"/>
        </w:rPr>
        <w:t xml:space="preserve"> and UL data</w:t>
      </w:r>
      <w:r w:rsidR="00E85565" w:rsidRPr="00E85565">
        <w:rPr>
          <w:rFonts w:eastAsia="宋体" w:hint="eastAsia"/>
          <w:lang w:eastAsia="zh-CN"/>
        </w:rPr>
        <w:t>.</w:t>
      </w:r>
    </w:p>
    <w:p w:rsidR="00A479FE" w:rsidRDefault="00A479FE" w:rsidP="00A479FE">
      <w:pPr>
        <w:pStyle w:val="a0"/>
        <w:rPr>
          <w:rFonts w:eastAsia="宋体"/>
          <w:b/>
          <w:i/>
          <w:lang w:eastAsia="zh-CN"/>
        </w:rPr>
      </w:pPr>
      <w:r w:rsidRPr="00925359">
        <w:rPr>
          <w:rFonts w:eastAsia="宋体"/>
          <w:b/>
          <w:i/>
          <w:lang w:eastAsia="zh-CN"/>
        </w:rPr>
        <w:t>P</w:t>
      </w:r>
      <w:r>
        <w:rPr>
          <w:rFonts w:eastAsia="宋体" w:hint="eastAsia"/>
          <w:b/>
          <w:i/>
          <w:lang w:eastAsia="zh-CN"/>
        </w:rPr>
        <w:t xml:space="preserve">roposal </w:t>
      </w:r>
      <w:r w:rsidR="00B84F0D">
        <w:rPr>
          <w:rFonts w:eastAsia="宋体" w:hint="eastAsia"/>
          <w:b/>
          <w:i/>
          <w:lang w:eastAsia="zh-CN"/>
        </w:rPr>
        <w:t>5</w:t>
      </w:r>
      <w:r>
        <w:rPr>
          <w:rFonts w:eastAsia="宋体" w:hint="eastAsia"/>
          <w:b/>
          <w:i/>
          <w:lang w:eastAsia="zh-CN"/>
        </w:rPr>
        <w:t>: TDM</w:t>
      </w:r>
      <w:r>
        <w:rPr>
          <w:rFonts w:eastAsia="宋体"/>
          <w:b/>
          <w:i/>
          <w:lang w:eastAsia="zh-CN"/>
        </w:rPr>
        <w:t xml:space="preserve"> multiplexing of </w:t>
      </w:r>
      <w:r>
        <w:rPr>
          <w:rFonts w:eastAsia="宋体" w:hint="eastAsia"/>
          <w:b/>
          <w:i/>
          <w:lang w:eastAsia="zh-CN"/>
        </w:rPr>
        <w:t>UL d</w:t>
      </w:r>
      <w:r w:rsidRPr="00ED0DA5">
        <w:rPr>
          <w:rFonts w:eastAsia="宋体" w:hint="eastAsia"/>
          <w:b/>
          <w:i/>
          <w:lang w:eastAsia="zh-CN"/>
        </w:rPr>
        <w:t xml:space="preserve">ata and </w:t>
      </w:r>
      <w:r>
        <w:rPr>
          <w:rFonts w:eastAsia="宋体"/>
          <w:b/>
          <w:i/>
          <w:lang w:eastAsia="zh-CN"/>
        </w:rPr>
        <w:t>the</w:t>
      </w:r>
      <w:r w:rsidR="00A45FD3">
        <w:rPr>
          <w:rFonts w:eastAsia="宋体" w:hint="eastAsia"/>
          <w:b/>
          <w:i/>
          <w:lang w:eastAsia="zh-CN"/>
        </w:rPr>
        <w:t xml:space="preserve"> long</w:t>
      </w:r>
      <w:r>
        <w:rPr>
          <w:rFonts w:eastAsia="宋体"/>
          <w:b/>
          <w:i/>
          <w:lang w:eastAsia="zh-CN"/>
        </w:rPr>
        <w:t xml:space="preserve"> </w:t>
      </w:r>
      <w:r>
        <w:rPr>
          <w:rFonts w:eastAsia="宋体" w:hint="eastAsia"/>
          <w:b/>
          <w:i/>
          <w:lang w:eastAsia="zh-CN"/>
        </w:rPr>
        <w:t xml:space="preserve">duration </w:t>
      </w:r>
      <w:r>
        <w:rPr>
          <w:rFonts w:eastAsia="宋体"/>
          <w:b/>
          <w:i/>
          <w:lang w:eastAsia="zh-CN"/>
        </w:rPr>
        <w:t xml:space="preserve">PUCCH format </w:t>
      </w:r>
      <w:r w:rsidR="00466E3C">
        <w:rPr>
          <w:rFonts w:eastAsia="宋体" w:hint="eastAsia"/>
          <w:b/>
          <w:i/>
          <w:lang w:eastAsia="zh-CN"/>
        </w:rPr>
        <w:t>should not</w:t>
      </w:r>
      <w:r w:rsidRPr="00ED0DA5">
        <w:rPr>
          <w:rFonts w:eastAsia="宋体" w:hint="eastAsia"/>
          <w:b/>
          <w:i/>
          <w:lang w:eastAsia="zh-CN"/>
        </w:rPr>
        <w:t xml:space="preserve"> </w:t>
      </w:r>
      <w:r w:rsidR="008B4D52">
        <w:rPr>
          <w:rFonts w:eastAsia="宋体"/>
          <w:b/>
          <w:i/>
          <w:lang w:eastAsia="zh-CN"/>
        </w:rPr>
        <w:t xml:space="preserve">be </w:t>
      </w:r>
      <w:r w:rsidRPr="00ED0DA5">
        <w:rPr>
          <w:rFonts w:eastAsia="宋体" w:hint="eastAsia"/>
          <w:b/>
          <w:i/>
          <w:lang w:eastAsia="zh-CN"/>
        </w:rPr>
        <w:t>supported</w:t>
      </w:r>
      <w:r w:rsidR="00847869">
        <w:rPr>
          <w:rFonts w:eastAsia="宋体" w:hint="eastAsia"/>
          <w:b/>
          <w:i/>
          <w:lang w:eastAsia="zh-CN"/>
        </w:rPr>
        <w:t xml:space="preserve">. </w:t>
      </w:r>
    </w:p>
    <w:p w:rsidR="00712EBF" w:rsidRDefault="00712EBF" w:rsidP="00712EBF">
      <w:pPr>
        <w:pStyle w:val="a0"/>
        <w:rPr>
          <w:rFonts w:eastAsia="宋体"/>
          <w:lang w:eastAsia="zh-CN"/>
        </w:rPr>
      </w:pPr>
      <w:r>
        <w:rPr>
          <w:rFonts w:eastAsia="宋体"/>
          <w:lang w:eastAsia="zh-CN"/>
        </w:rPr>
        <w:t>F</w:t>
      </w:r>
      <w:r>
        <w:rPr>
          <w:rFonts w:eastAsia="宋体" w:hint="eastAsia"/>
          <w:lang w:eastAsia="zh-CN"/>
        </w:rPr>
        <w:t xml:space="preserve">or multiplexing of UCI and SRS, since there </w:t>
      </w:r>
      <w:r>
        <w:rPr>
          <w:rFonts w:eastAsia="宋体"/>
          <w:lang w:eastAsia="zh-CN"/>
        </w:rPr>
        <w:t>are</w:t>
      </w:r>
      <w:r>
        <w:rPr>
          <w:rFonts w:eastAsia="宋体" w:hint="eastAsia"/>
          <w:lang w:eastAsia="zh-CN"/>
        </w:rPr>
        <w:t xml:space="preserve"> </w:t>
      </w:r>
      <w:r w:rsidR="009F3BFC">
        <w:rPr>
          <w:rFonts w:eastAsia="宋体" w:hint="eastAsia"/>
          <w:lang w:eastAsia="zh-CN"/>
        </w:rPr>
        <w:t>multiple</w:t>
      </w:r>
      <w:r>
        <w:rPr>
          <w:rFonts w:eastAsia="宋体" w:hint="eastAsia"/>
          <w:lang w:eastAsia="zh-CN"/>
        </w:rPr>
        <w:t xml:space="preserve"> symbols in </w:t>
      </w:r>
      <w:r w:rsidR="009F3BFC">
        <w:rPr>
          <w:rFonts w:eastAsia="宋体" w:hint="eastAsia"/>
          <w:lang w:eastAsia="zh-CN"/>
        </w:rPr>
        <w:t>long</w:t>
      </w:r>
      <w:r>
        <w:rPr>
          <w:rFonts w:eastAsia="宋体" w:hint="eastAsia"/>
          <w:lang w:eastAsia="zh-CN"/>
        </w:rPr>
        <w:t xml:space="preserve"> PUCCH format, multiplexing of UCI and SRS </w:t>
      </w:r>
      <w:r w:rsidR="00320CC5">
        <w:rPr>
          <w:rFonts w:eastAsia="宋体" w:hint="eastAsia"/>
          <w:lang w:eastAsia="zh-CN"/>
        </w:rPr>
        <w:t>can</w:t>
      </w:r>
      <w:r>
        <w:rPr>
          <w:rFonts w:eastAsia="宋体" w:hint="eastAsia"/>
          <w:lang w:eastAsia="zh-CN"/>
        </w:rPr>
        <w:t xml:space="preserve"> be </w:t>
      </w:r>
      <w:r w:rsidR="009F3BFC">
        <w:rPr>
          <w:rFonts w:eastAsia="宋体" w:hint="eastAsia"/>
          <w:lang w:eastAsia="zh-CN"/>
        </w:rPr>
        <w:t xml:space="preserve">supported </w:t>
      </w:r>
      <w:r w:rsidR="00320CC5">
        <w:rPr>
          <w:rFonts w:eastAsia="宋体" w:hint="eastAsia"/>
          <w:lang w:eastAsia="zh-CN"/>
        </w:rPr>
        <w:t xml:space="preserve">by </w:t>
      </w:r>
      <w:r w:rsidR="009F3BFC">
        <w:rPr>
          <w:rFonts w:eastAsia="宋体" w:hint="eastAsia"/>
          <w:lang w:eastAsia="zh-CN"/>
        </w:rPr>
        <w:t xml:space="preserve">using </w:t>
      </w:r>
      <w:r w:rsidR="00320CC5" w:rsidRPr="00320CC5">
        <w:rPr>
          <w:rFonts w:eastAsia="宋体"/>
          <w:lang w:eastAsia="zh-CN"/>
        </w:rPr>
        <w:t xml:space="preserve">rate-matching as </w:t>
      </w:r>
      <w:r w:rsidR="00320CC5">
        <w:rPr>
          <w:rFonts w:eastAsia="宋体" w:hint="eastAsia"/>
          <w:lang w:eastAsia="zh-CN"/>
        </w:rPr>
        <w:t>LTE</w:t>
      </w:r>
      <w:r w:rsidR="00320CC5" w:rsidRPr="00320CC5">
        <w:rPr>
          <w:rFonts w:eastAsia="宋体"/>
          <w:lang w:eastAsia="zh-CN"/>
        </w:rPr>
        <w:t xml:space="preserve"> PUSCH</w:t>
      </w:r>
      <w:r w:rsidR="009F3BFC">
        <w:rPr>
          <w:rFonts w:eastAsia="宋体" w:hint="eastAsia"/>
          <w:lang w:eastAsia="zh-CN"/>
        </w:rPr>
        <w:t xml:space="preserve">. </w:t>
      </w:r>
    </w:p>
    <w:p w:rsidR="00712EBF" w:rsidRDefault="00712EBF" w:rsidP="00712EBF">
      <w:pPr>
        <w:pStyle w:val="a0"/>
        <w:rPr>
          <w:rFonts w:eastAsia="宋体"/>
          <w:b/>
          <w:i/>
          <w:lang w:eastAsia="zh-CN"/>
        </w:rPr>
      </w:pPr>
      <w:r w:rsidRPr="00925359">
        <w:rPr>
          <w:rFonts w:eastAsia="宋体"/>
          <w:b/>
          <w:i/>
          <w:lang w:eastAsia="zh-CN"/>
        </w:rPr>
        <w:t>P</w:t>
      </w:r>
      <w:r w:rsidR="00A479FE">
        <w:rPr>
          <w:rFonts w:eastAsia="宋体" w:hint="eastAsia"/>
          <w:b/>
          <w:i/>
          <w:lang w:eastAsia="zh-CN"/>
        </w:rPr>
        <w:t xml:space="preserve">roposal </w:t>
      </w:r>
      <w:r w:rsidR="00B84F0D">
        <w:rPr>
          <w:rFonts w:eastAsia="宋体" w:hint="eastAsia"/>
          <w:b/>
          <w:i/>
          <w:lang w:eastAsia="zh-CN"/>
        </w:rPr>
        <w:t>6</w:t>
      </w:r>
      <w:r>
        <w:rPr>
          <w:rFonts w:eastAsia="宋体" w:hint="eastAsia"/>
          <w:b/>
          <w:i/>
          <w:lang w:eastAsia="zh-CN"/>
        </w:rPr>
        <w:t>: M</w:t>
      </w:r>
      <w:r w:rsidRPr="003200E3">
        <w:rPr>
          <w:rFonts w:eastAsia="宋体"/>
          <w:b/>
          <w:i/>
          <w:lang w:eastAsia="zh-CN"/>
        </w:rPr>
        <w:t>ultiplexing of UCI and SRS</w:t>
      </w:r>
      <w:r w:rsidRPr="003737E8">
        <w:rPr>
          <w:rFonts w:eastAsia="宋体"/>
          <w:b/>
          <w:i/>
          <w:lang w:eastAsia="zh-CN"/>
        </w:rPr>
        <w:t xml:space="preserve"> </w:t>
      </w:r>
      <w:r w:rsidR="00320CC5">
        <w:rPr>
          <w:rFonts w:eastAsia="宋体" w:hint="eastAsia"/>
          <w:b/>
          <w:i/>
          <w:lang w:eastAsia="zh-CN"/>
        </w:rPr>
        <w:t>can</w:t>
      </w:r>
      <w:r>
        <w:rPr>
          <w:rFonts w:eastAsia="宋体" w:hint="eastAsia"/>
          <w:b/>
          <w:i/>
          <w:lang w:eastAsia="zh-CN"/>
        </w:rPr>
        <w:t xml:space="preserve"> be supported</w:t>
      </w:r>
      <w:r w:rsidRPr="003737E8">
        <w:rPr>
          <w:rFonts w:eastAsia="宋体"/>
          <w:b/>
          <w:i/>
          <w:lang w:eastAsia="zh-CN"/>
        </w:rPr>
        <w:t xml:space="preserve"> for </w:t>
      </w:r>
      <w:r w:rsidR="006B3E5B">
        <w:rPr>
          <w:rFonts w:eastAsia="宋体" w:hint="eastAsia"/>
          <w:b/>
          <w:i/>
          <w:lang w:eastAsia="zh-CN"/>
        </w:rPr>
        <w:t xml:space="preserve">long </w:t>
      </w:r>
      <w:r w:rsidR="00A479FE">
        <w:rPr>
          <w:rFonts w:eastAsia="宋体" w:hint="eastAsia"/>
          <w:b/>
          <w:i/>
          <w:lang w:eastAsia="zh-CN"/>
        </w:rPr>
        <w:t xml:space="preserve">duration </w:t>
      </w:r>
      <w:r w:rsidR="006B3E5B">
        <w:rPr>
          <w:rFonts w:eastAsia="宋体" w:hint="eastAsia"/>
          <w:b/>
          <w:i/>
          <w:lang w:eastAsia="zh-CN"/>
        </w:rPr>
        <w:t>PUCCH format</w:t>
      </w:r>
      <w:r w:rsidR="00320CC5">
        <w:rPr>
          <w:rFonts w:eastAsia="宋体" w:hint="eastAsia"/>
          <w:b/>
          <w:i/>
          <w:lang w:eastAsia="zh-CN"/>
        </w:rPr>
        <w:t xml:space="preserve"> with rate matching according to SRS </w:t>
      </w:r>
      <w:r w:rsidR="00320CC5">
        <w:rPr>
          <w:rFonts w:eastAsia="宋体"/>
          <w:b/>
          <w:i/>
          <w:lang w:eastAsia="zh-CN"/>
        </w:rPr>
        <w:t>transmission</w:t>
      </w:r>
      <w:r w:rsidR="00320CC5">
        <w:rPr>
          <w:rFonts w:eastAsia="宋体" w:hint="eastAsia"/>
          <w:b/>
          <w:i/>
          <w:lang w:eastAsia="zh-CN"/>
        </w:rPr>
        <w:t xml:space="preserve"> configuration</w:t>
      </w:r>
      <w:r>
        <w:rPr>
          <w:rFonts w:eastAsia="宋体" w:hint="eastAsia"/>
          <w:b/>
          <w:i/>
          <w:lang w:eastAsia="zh-CN"/>
        </w:rPr>
        <w:t>.</w:t>
      </w:r>
    </w:p>
    <w:p w:rsidR="00017684" w:rsidRPr="00A479FE" w:rsidRDefault="00017684" w:rsidP="00017684">
      <w:pPr>
        <w:pStyle w:val="a0"/>
        <w:rPr>
          <w:rFonts w:eastAsia="宋体"/>
          <w:lang w:eastAsia="zh-CN"/>
        </w:rPr>
      </w:pPr>
    </w:p>
    <w:p w:rsidR="001C3662" w:rsidRDefault="001C3662" w:rsidP="001C3662">
      <w:pPr>
        <w:pStyle w:val="1"/>
      </w:pPr>
      <w:r>
        <w:rPr>
          <w:rFonts w:hint="eastAsia"/>
        </w:rPr>
        <w:lastRenderedPageBreak/>
        <w:t>Conclusions</w:t>
      </w:r>
    </w:p>
    <w:p w:rsidR="00A10C3B" w:rsidRDefault="00A10C3B" w:rsidP="00A10C3B">
      <w:pPr>
        <w:pStyle w:val="a0"/>
        <w:spacing w:before="120"/>
        <w:rPr>
          <w:rFonts w:eastAsia="宋体"/>
          <w:lang w:eastAsia="zh-CN"/>
        </w:rPr>
      </w:pPr>
      <w:r w:rsidRPr="00A10C3B">
        <w:rPr>
          <w:rFonts w:eastAsia="宋体" w:hint="eastAsia"/>
          <w:lang w:eastAsia="zh-CN"/>
        </w:rPr>
        <w:t xml:space="preserve">Based on the </w:t>
      </w:r>
      <w:r w:rsidR="0093230C">
        <w:rPr>
          <w:rFonts w:eastAsia="宋体" w:hint="eastAsia"/>
          <w:lang w:eastAsia="zh-CN"/>
        </w:rPr>
        <w:t xml:space="preserve">above </w:t>
      </w:r>
      <w:r w:rsidR="00DA68D5">
        <w:rPr>
          <w:rFonts w:eastAsia="宋体" w:hint="eastAsia"/>
          <w:lang w:eastAsia="zh-CN"/>
        </w:rPr>
        <w:t>discussion</w:t>
      </w:r>
      <w:r w:rsidRPr="00A10C3B">
        <w:rPr>
          <w:rFonts w:eastAsia="宋体" w:hint="eastAsia"/>
          <w:lang w:eastAsia="zh-CN"/>
        </w:rPr>
        <w:t xml:space="preserve">, we have the following </w:t>
      </w:r>
      <w:r w:rsidR="001D07A3">
        <w:rPr>
          <w:rFonts w:eastAsia="宋体" w:hint="eastAsia"/>
          <w:lang w:eastAsia="zh-CN"/>
        </w:rPr>
        <w:t>proposals</w:t>
      </w:r>
      <w:r w:rsidR="00534F9B">
        <w:rPr>
          <w:rFonts w:eastAsia="宋体" w:hint="eastAsia"/>
          <w:lang w:eastAsia="zh-CN"/>
        </w:rPr>
        <w:t>:</w:t>
      </w:r>
    </w:p>
    <w:p w:rsidR="00A576E4" w:rsidRDefault="00A576E4" w:rsidP="00A576E4">
      <w:pPr>
        <w:pStyle w:val="a0"/>
        <w:rPr>
          <w:rFonts w:eastAsia="宋体"/>
          <w:b/>
          <w:i/>
          <w:lang w:eastAsia="zh-CN"/>
        </w:rPr>
      </w:pPr>
      <w:r w:rsidRPr="00925359">
        <w:rPr>
          <w:rFonts w:eastAsia="宋体"/>
          <w:b/>
          <w:i/>
          <w:lang w:eastAsia="zh-CN"/>
        </w:rPr>
        <w:t>P</w:t>
      </w:r>
      <w:r>
        <w:rPr>
          <w:rFonts w:eastAsia="宋体" w:hint="eastAsia"/>
          <w:b/>
          <w:i/>
          <w:lang w:eastAsia="zh-CN"/>
        </w:rPr>
        <w:t>roposal 1: S</w:t>
      </w:r>
      <w:r w:rsidRPr="003737E8">
        <w:rPr>
          <w:rFonts w:eastAsia="宋体"/>
          <w:b/>
          <w:i/>
          <w:lang w:eastAsia="zh-CN"/>
        </w:rPr>
        <w:t xml:space="preserve">imultaneous </w:t>
      </w:r>
      <w:r>
        <w:rPr>
          <w:rFonts w:eastAsia="宋体" w:hint="eastAsia"/>
          <w:b/>
          <w:i/>
          <w:lang w:eastAsia="zh-CN"/>
        </w:rPr>
        <w:t xml:space="preserve">transmission of </w:t>
      </w:r>
      <w:r w:rsidRPr="003737E8">
        <w:rPr>
          <w:rFonts w:eastAsia="宋体"/>
          <w:b/>
          <w:i/>
          <w:lang w:eastAsia="zh-CN"/>
        </w:rPr>
        <w:t xml:space="preserve">PUSCH and </w:t>
      </w:r>
      <w:r>
        <w:rPr>
          <w:rFonts w:eastAsia="宋体" w:hint="eastAsia"/>
          <w:b/>
          <w:i/>
          <w:lang w:eastAsia="zh-CN"/>
        </w:rPr>
        <w:t xml:space="preserve">short duration </w:t>
      </w:r>
      <w:r w:rsidRPr="003737E8">
        <w:rPr>
          <w:rFonts w:eastAsia="宋体"/>
          <w:b/>
          <w:i/>
          <w:lang w:eastAsia="zh-CN"/>
        </w:rPr>
        <w:t xml:space="preserve">PUCCH </w:t>
      </w:r>
      <w:r>
        <w:rPr>
          <w:rFonts w:eastAsia="宋体" w:hint="eastAsia"/>
          <w:b/>
          <w:i/>
          <w:lang w:eastAsia="zh-CN"/>
        </w:rPr>
        <w:t>format</w:t>
      </w:r>
      <w:r w:rsidRPr="003737E8">
        <w:rPr>
          <w:rFonts w:eastAsia="宋体" w:hint="eastAsia"/>
          <w:b/>
          <w:i/>
          <w:lang w:eastAsia="zh-CN"/>
        </w:rPr>
        <w:t xml:space="preserve"> </w:t>
      </w:r>
      <w:r>
        <w:rPr>
          <w:rFonts w:eastAsia="宋体" w:hint="eastAsia"/>
          <w:b/>
          <w:i/>
          <w:lang w:eastAsia="zh-CN"/>
        </w:rPr>
        <w:t xml:space="preserve">on different frequency resources should be supported </w:t>
      </w:r>
      <w:r w:rsidRPr="005B6FC2">
        <w:rPr>
          <w:rFonts w:eastAsia="宋体"/>
          <w:b/>
          <w:i/>
          <w:lang w:eastAsia="zh-CN"/>
        </w:rPr>
        <w:t xml:space="preserve">at least in a slot having </w:t>
      </w:r>
      <w:r>
        <w:rPr>
          <w:rFonts w:eastAsia="宋体" w:hint="eastAsia"/>
          <w:b/>
          <w:i/>
          <w:lang w:eastAsia="zh-CN"/>
        </w:rPr>
        <w:t xml:space="preserve">a </w:t>
      </w:r>
      <w:r w:rsidRPr="005B6FC2">
        <w:rPr>
          <w:rFonts w:eastAsia="宋体"/>
          <w:b/>
          <w:i/>
          <w:lang w:eastAsia="zh-CN"/>
        </w:rPr>
        <w:t>short UL</w:t>
      </w:r>
      <w:r>
        <w:rPr>
          <w:rFonts w:eastAsia="宋体" w:hint="eastAsia"/>
          <w:b/>
          <w:i/>
          <w:lang w:eastAsia="zh-CN"/>
        </w:rPr>
        <w:t xml:space="preserve"> </w:t>
      </w:r>
      <w:r w:rsidRPr="00C10D50">
        <w:rPr>
          <w:rFonts w:eastAsia="宋体"/>
          <w:b/>
          <w:i/>
          <w:lang w:eastAsia="zh-CN"/>
        </w:rPr>
        <w:t>region</w:t>
      </w:r>
      <w:r w:rsidRPr="00925359">
        <w:rPr>
          <w:rFonts w:eastAsia="宋体"/>
          <w:b/>
          <w:i/>
          <w:lang w:eastAsia="zh-CN"/>
        </w:rPr>
        <w:t>.</w:t>
      </w:r>
    </w:p>
    <w:p w:rsidR="00B84F0D" w:rsidRDefault="00B84F0D" w:rsidP="00B84F0D">
      <w:pPr>
        <w:pStyle w:val="a0"/>
        <w:rPr>
          <w:rFonts w:eastAsia="宋体"/>
          <w:b/>
          <w:i/>
          <w:lang w:eastAsia="zh-CN"/>
        </w:rPr>
      </w:pPr>
      <w:r w:rsidRPr="00925359">
        <w:rPr>
          <w:rFonts w:eastAsia="宋体"/>
          <w:b/>
          <w:i/>
          <w:lang w:eastAsia="zh-CN"/>
        </w:rPr>
        <w:t>P</w:t>
      </w:r>
      <w:r>
        <w:rPr>
          <w:rFonts w:eastAsia="宋体" w:hint="eastAsia"/>
          <w:b/>
          <w:i/>
          <w:lang w:eastAsia="zh-CN"/>
        </w:rPr>
        <w:t>roposal 2: TDM</w:t>
      </w:r>
      <w:r>
        <w:rPr>
          <w:rFonts w:eastAsia="宋体"/>
          <w:b/>
          <w:i/>
          <w:lang w:eastAsia="zh-CN"/>
        </w:rPr>
        <w:t xml:space="preserve"> multiplexing of </w:t>
      </w:r>
      <w:r>
        <w:rPr>
          <w:rFonts w:eastAsia="宋体" w:hint="eastAsia"/>
          <w:b/>
          <w:i/>
          <w:lang w:eastAsia="zh-CN"/>
        </w:rPr>
        <w:t>UL d</w:t>
      </w:r>
      <w:r w:rsidRPr="00ED0DA5">
        <w:rPr>
          <w:rFonts w:eastAsia="宋体" w:hint="eastAsia"/>
          <w:b/>
          <w:i/>
          <w:lang w:eastAsia="zh-CN"/>
        </w:rPr>
        <w:t xml:space="preserve">ata </w:t>
      </w:r>
      <w:r>
        <w:rPr>
          <w:rFonts w:eastAsia="宋体"/>
          <w:b/>
          <w:i/>
          <w:lang w:eastAsia="zh-CN"/>
        </w:rPr>
        <w:t xml:space="preserve">on PUSCH </w:t>
      </w:r>
      <w:r w:rsidRPr="00ED0DA5">
        <w:rPr>
          <w:rFonts w:eastAsia="宋体" w:hint="eastAsia"/>
          <w:b/>
          <w:i/>
          <w:lang w:eastAsia="zh-CN"/>
        </w:rPr>
        <w:t xml:space="preserve">and </w:t>
      </w:r>
      <w:r>
        <w:rPr>
          <w:rFonts w:eastAsia="宋体"/>
          <w:b/>
          <w:i/>
          <w:lang w:eastAsia="zh-CN"/>
        </w:rPr>
        <w:t xml:space="preserve">a short </w:t>
      </w:r>
      <w:r>
        <w:rPr>
          <w:rFonts w:eastAsia="宋体" w:hint="eastAsia"/>
          <w:b/>
          <w:i/>
          <w:lang w:eastAsia="zh-CN"/>
        </w:rPr>
        <w:t xml:space="preserve">duration </w:t>
      </w:r>
      <w:r>
        <w:rPr>
          <w:rFonts w:eastAsia="宋体"/>
          <w:b/>
          <w:i/>
          <w:lang w:eastAsia="zh-CN"/>
        </w:rPr>
        <w:t xml:space="preserve">PUCCH format </w:t>
      </w:r>
      <w:r w:rsidRPr="00ED0DA5">
        <w:rPr>
          <w:rFonts w:eastAsia="宋体" w:hint="eastAsia"/>
          <w:b/>
          <w:i/>
          <w:lang w:eastAsia="zh-CN"/>
        </w:rPr>
        <w:t>can be supported</w:t>
      </w:r>
      <w:r>
        <w:rPr>
          <w:rFonts w:eastAsia="宋体" w:hint="eastAsia"/>
          <w:b/>
          <w:i/>
          <w:lang w:eastAsia="zh-CN"/>
        </w:rPr>
        <w:t>. In this case, either mini-slot based UL transmission is configured</w:t>
      </w:r>
      <w:r>
        <w:rPr>
          <w:rFonts w:eastAsia="宋体"/>
          <w:b/>
          <w:i/>
          <w:lang w:eastAsia="zh-CN"/>
        </w:rPr>
        <w:t>,</w:t>
      </w:r>
      <w:r>
        <w:rPr>
          <w:rFonts w:eastAsia="宋体" w:hint="eastAsia"/>
          <w:b/>
          <w:i/>
          <w:lang w:eastAsia="zh-CN"/>
        </w:rPr>
        <w:t xml:space="preserve"> or the PUSCH </w:t>
      </w:r>
      <w:r>
        <w:rPr>
          <w:rFonts w:eastAsia="宋体"/>
          <w:b/>
          <w:i/>
          <w:lang w:eastAsia="zh-CN"/>
        </w:rPr>
        <w:t>duration is</w:t>
      </w:r>
      <w:r>
        <w:rPr>
          <w:rFonts w:eastAsia="宋体" w:hint="eastAsia"/>
          <w:b/>
          <w:i/>
          <w:lang w:eastAsia="zh-CN"/>
        </w:rPr>
        <w:t xml:space="preserve"> indicated in </w:t>
      </w:r>
      <w:r>
        <w:rPr>
          <w:rFonts w:eastAsia="宋体"/>
          <w:b/>
          <w:i/>
          <w:lang w:eastAsia="zh-CN"/>
        </w:rPr>
        <w:t xml:space="preserve">an </w:t>
      </w:r>
      <w:r w:rsidRPr="00ED0DA5">
        <w:rPr>
          <w:rFonts w:eastAsia="宋体"/>
          <w:b/>
          <w:i/>
          <w:lang w:eastAsia="zh-CN"/>
        </w:rPr>
        <w:t>UL grant</w:t>
      </w:r>
      <w:r>
        <w:rPr>
          <w:rFonts w:eastAsia="宋体" w:hint="eastAsia"/>
          <w:b/>
          <w:i/>
          <w:lang w:eastAsia="zh-CN"/>
        </w:rPr>
        <w:t xml:space="preserve"> or </w:t>
      </w:r>
      <w:r>
        <w:rPr>
          <w:rFonts w:eastAsia="宋体"/>
          <w:b/>
          <w:i/>
          <w:lang w:eastAsia="zh-CN"/>
        </w:rPr>
        <w:t xml:space="preserve">implicitly </w:t>
      </w:r>
      <w:r>
        <w:rPr>
          <w:rFonts w:eastAsia="宋体" w:hint="eastAsia"/>
          <w:b/>
          <w:i/>
          <w:lang w:eastAsia="zh-CN"/>
        </w:rPr>
        <w:t>determined by reserv</w:t>
      </w:r>
      <w:r>
        <w:rPr>
          <w:rFonts w:eastAsia="宋体"/>
          <w:b/>
          <w:i/>
          <w:lang w:eastAsia="zh-CN"/>
        </w:rPr>
        <w:t>ing</w:t>
      </w:r>
      <w:r>
        <w:rPr>
          <w:rFonts w:eastAsia="宋体" w:hint="eastAsia"/>
          <w:b/>
          <w:i/>
          <w:lang w:eastAsia="zh-CN"/>
        </w:rPr>
        <w:t xml:space="preserve"> a fixed region for </w:t>
      </w:r>
      <w:r>
        <w:rPr>
          <w:rFonts w:eastAsia="宋体"/>
          <w:b/>
          <w:i/>
          <w:lang w:eastAsia="zh-CN"/>
        </w:rPr>
        <w:t xml:space="preserve">the short </w:t>
      </w:r>
      <w:r>
        <w:rPr>
          <w:rFonts w:eastAsia="宋体" w:hint="eastAsia"/>
          <w:b/>
          <w:i/>
          <w:lang w:eastAsia="zh-CN"/>
        </w:rPr>
        <w:t xml:space="preserve">duration </w:t>
      </w:r>
      <w:r>
        <w:rPr>
          <w:rFonts w:eastAsia="宋体"/>
          <w:b/>
          <w:i/>
          <w:lang w:eastAsia="zh-CN"/>
        </w:rPr>
        <w:t>PUCCH format</w:t>
      </w:r>
      <w:r>
        <w:rPr>
          <w:rFonts w:eastAsia="宋体" w:hint="eastAsia"/>
          <w:b/>
          <w:i/>
          <w:lang w:eastAsia="zh-CN"/>
        </w:rPr>
        <w:t>.</w:t>
      </w:r>
    </w:p>
    <w:p w:rsidR="00466E3C" w:rsidRDefault="00466E3C" w:rsidP="00466E3C">
      <w:pPr>
        <w:pStyle w:val="a0"/>
        <w:rPr>
          <w:rFonts w:eastAsia="宋体"/>
          <w:b/>
          <w:i/>
          <w:lang w:eastAsia="zh-CN"/>
        </w:rPr>
      </w:pPr>
      <w:r w:rsidRPr="00925359">
        <w:rPr>
          <w:rFonts w:eastAsia="宋体"/>
          <w:b/>
          <w:i/>
          <w:lang w:eastAsia="zh-CN"/>
        </w:rPr>
        <w:t>P</w:t>
      </w:r>
      <w:r>
        <w:rPr>
          <w:rFonts w:eastAsia="宋体" w:hint="eastAsia"/>
          <w:b/>
          <w:i/>
          <w:lang w:eastAsia="zh-CN"/>
        </w:rPr>
        <w:t xml:space="preserve">roposal </w:t>
      </w:r>
      <w:r w:rsidR="00E93AAB">
        <w:rPr>
          <w:rFonts w:eastAsia="宋体" w:hint="eastAsia"/>
          <w:b/>
          <w:i/>
          <w:lang w:eastAsia="zh-CN"/>
        </w:rPr>
        <w:t>3</w:t>
      </w:r>
      <w:r>
        <w:rPr>
          <w:rFonts w:eastAsia="宋体" w:hint="eastAsia"/>
          <w:b/>
          <w:i/>
          <w:lang w:eastAsia="zh-CN"/>
        </w:rPr>
        <w:t>: M</w:t>
      </w:r>
      <w:r w:rsidRPr="003200E3">
        <w:rPr>
          <w:rFonts w:eastAsia="宋体"/>
          <w:b/>
          <w:i/>
          <w:lang w:eastAsia="zh-CN"/>
        </w:rPr>
        <w:t>ultiplexing of UCI and SRS</w:t>
      </w:r>
      <w:r w:rsidRPr="003737E8">
        <w:rPr>
          <w:rFonts w:eastAsia="宋体"/>
          <w:b/>
          <w:i/>
          <w:lang w:eastAsia="zh-CN"/>
        </w:rPr>
        <w:t xml:space="preserve"> </w:t>
      </w:r>
      <w:r>
        <w:rPr>
          <w:rFonts w:eastAsia="宋体" w:hint="eastAsia"/>
          <w:b/>
          <w:i/>
          <w:lang w:eastAsia="zh-CN"/>
        </w:rPr>
        <w:t>should be not supported</w:t>
      </w:r>
      <w:r w:rsidRPr="003737E8">
        <w:rPr>
          <w:rFonts w:eastAsia="宋体"/>
          <w:b/>
          <w:i/>
          <w:lang w:eastAsia="zh-CN"/>
        </w:rPr>
        <w:t xml:space="preserve"> for </w:t>
      </w:r>
      <w:r>
        <w:rPr>
          <w:rFonts w:eastAsia="宋体" w:hint="eastAsia"/>
          <w:b/>
          <w:i/>
          <w:lang w:eastAsia="zh-CN"/>
        </w:rPr>
        <w:t>short duration PUCCH format for DFT-S-OFDM waveform.</w:t>
      </w:r>
    </w:p>
    <w:p w:rsidR="00B84F0D" w:rsidRDefault="00B84F0D" w:rsidP="00B84F0D">
      <w:pPr>
        <w:pStyle w:val="a0"/>
        <w:rPr>
          <w:rFonts w:eastAsia="宋体"/>
          <w:b/>
          <w:i/>
          <w:lang w:eastAsia="zh-CN"/>
        </w:rPr>
      </w:pPr>
      <w:r>
        <w:rPr>
          <w:rFonts w:eastAsia="宋体" w:hint="eastAsia"/>
          <w:b/>
          <w:i/>
          <w:lang w:eastAsia="zh-CN"/>
        </w:rPr>
        <w:t xml:space="preserve">Proposal 4: </w:t>
      </w:r>
      <w:r w:rsidRPr="00192C01">
        <w:rPr>
          <w:rFonts w:eastAsia="宋体" w:hint="eastAsia"/>
          <w:b/>
          <w:i/>
          <w:lang w:eastAsia="zh-CN"/>
        </w:rPr>
        <w:t>FDM multiplexing of SRS and short duration PUCCH format can be supported</w:t>
      </w:r>
      <w:r>
        <w:rPr>
          <w:rFonts w:eastAsia="宋体" w:hint="eastAsia"/>
          <w:b/>
          <w:i/>
          <w:lang w:eastAsia="zh-CN"/>
        </w:rPr>
        <w:t xml:space="preserve"> </w:t>
      </w:r>
      <w:r>
        <w:rPr>
          <w:rFonts w:eastAsia="宋体"/>
          <w:b/>
          <w:i/>
          <w:lang w:eastAsia="zh-CN"/>
        </w:rPr>
        <w:t>i</w:t>
      </w:r>
      <w:r w:rsidRPr="00192C01">
        <w:rPr>
          <w:rFonts w:eastAsia="宋体" w:hint="eastAsia"/>
          <w:b/>
          <w:i/>
          <w:lang w:eastAsia="zh-CN"/>
        </w:rPr>
        <w:t xml:space="preserve">f the </w:t>
      </w:r>
      <w:r>
        <w:rPr>
          <w:rFonts w:eastAsia="宋体"/>
          <w:b/>
          <w:i/>
          <w:lang w:eastAsia="zh-CN"/>
        </w:rPr>
        <w:t xml:space="preserve">SRS </w:t>
      </w:r>
      <w:r w:rsidRPr="00192C01">
        <w:rPr>
          <w:rFonts w:eastAsia="宋体" w:hint="eastAsia"/>
          <w:b/>
          <w:i/>
          <w:lang w:eastAsia="zh-CN"/>
        </w:rPr>
        <w:t xml:space="preserve">bandwidth </w:t>
      </w:r>
      <w:r>
        <w:rPr>
          <w:rFonts w:eastAsia="宋体"/>
          <w:b/>
          <w:i/>
          <w:lang w:eastAsia="zh-CN"/>
        </w:rPr>
        <w:t>doe</w:t>
      </w:r>
      <w:r w:rsidRPr="00192C01">
        <w:rPr>
          <w:rFonts w:eastAsia="宋体" w:hint="eastAsia"/>
          <w:b/>
          <w:i/>
          <w:lang w:eastAsia="zh-CN"/>
        </w:rPr>
        <w:t xml:space="preserve">s not overlap with short duration PUCCH in the last symbol </w:t>
      </w:r>
      <w:r>
        <w:rPr>
          <w:rFonts w:eastAsia="宋体"/>
          <w:b/>
          <w:i/>
          <w:lang w:eastAsia="zh-CN"/>
        </w:rPr>
        <w:t>of</w:t>
      </w:r>
      <w:r w:rsidRPr="00192C01">
        <w:rPr>
          <w:rFonts w:eastAsia="宋体" w:hint="eastAsia"/>
          <w:b/>
          <w:i/>
          <w:lang w:eastAsia="zh-CN"/>
        </w:rPr>
        <w:t xml:space="preserve"> a slot</w:t>
      </w:r>
      <w:r>
        <w:rPr>
          <w:rFonts w:eastAsia="宋体" w:hint="eastAsia"/>
          <w:b/>
          <w:i/>
          <w:lang w:eastAsia="zh-CN"/>
        </w:rPr>
        <w:t>.</w:t>
      </w:r>
      <w:r>
        <w:rPr>
          <w:rFonts w:eastAsia="宋体"/>
          <w:b/>
          <w:i/>
          <w:lang w:eastAsia="zh-CN"/>
        </w:rPr>
        <w:t xml:space="preserve"> Otherwise, </w:t>
      </w:r>
      <w:r>
        <w:rPr>
          <w:rFonts w:eastAsia="宋体" w:hint="eastAsia"/>
          <w:b/>
          <w:i/>
          <w:lang w:eastAsia="zh-CN"/>
        </w:rPr>
        <w:t xml:space="preserve">SRS should be dropped when </w:t>
      </w:r>
      <w:r w:rsidRPr="00192C01">
        <w:rPr>
          <w:rFonts w:eastAsia="宋体" w:hint="eastAsia"/>
          <w:b/>
          <w:i/>
          <w:lang w:eastAsia="zh-CN"/>
        </w:rPr>
        <w:t xml:space="preserve">the </w:t>
      </w:r>
      <w:r>
        <w:rPr>
          <w:rFonts w:eastAsia="宋体"/>
          <w:b/>
          <w:i/>
          <w:lang w:eastAsia="zh-CN"/>
        </w:rPr>
        <w:t>SRS</w:t>
      </w:r>
      <w:r w:rsidRPr="00192C01">
        <w:rPr>
          <w:rFonts w:eastAsia="宋体" w:hint="eastAsia"/>
          <w:b/>
          <w:i/>
          <w:lang w:eastAsia="zh-CN"/>
        </w:rPr>
        <w:t xml:space="preserve"> bandwidth overlap</w:t>
      </w:r>
      <w:r>
        <w:rPr>
          <w:rFonts w:eastAsia="宋体"/>
          <w:b/>
          <w:i/>
          <w:lang w:eastAsia="zh-CN"/>
        </w:rPr>
        <w:t>s</w:t>
      </w:r>
      <w:r w:rsidRPr="00192C01">
        <w:rPr>
          <w:rFonts w:eastAsia="宋体" w:hint="eastAsia"/>
          <w:b/>
          <w:i/>
          <w:lang w:eastAsia="zh-CN"/>
        </w:rPr>
        <w:t xml:space="preserve"> </w:t>
      </w:r>
      <w:r>
        <w:rPr>
          <w:rFonts w:eastAsia="宋体" w:hint="eastAsia"/>
          <w:b/>
          <w:i/>
          <w:lang w:eastAsia="zh-CN"/>
        </w:rPr>
        <w:t>with short duration PUCCH</w:t>
      </w:r>
      <w:r>
        <w:rPr>
          <w:rFonts w:eastAsia="宋体"/>
          <w:b/>
          <w:i/>
          <w:lang w:eastAsia="zh-CN"/>
        </w:rPr>
        <w:t>.</w:t>
      </w:r>
    </w:p>
    <w:p w:rsidR="008B4D52" w:rsidRDefault="00466E3C" w:rsidP="00DF0CA3">
      <w:pPr>
        <w:pStyle w:val="a0"/>
        <w:rPr>
          <w:rFonts w:eastAsia="宋体"/>
          <w:b/>
          <w:i/>
          <w:lang w:eastAsia="zh-CN"/>
        </w:rPr>
      </w:pPr>
      <w:r w:rsidRPr="00925359">
        <w:rPr>
          <w:rFonts w:eastAsia="宋体"/>
          <w:b/>
          <w:i/>
          <w:lang w:eastAsia="zh-CN"/>
        </w:rPr>
        <w:t>P</w:t>
      </w:r>
      <w:r>
        <w:rPr>
          <w:rFonts w:eastAsia="宋体" w:hint="eastAsia"/>
          <w:b/>
          <w:i/>
          <w:lang w:eastAsia="zh-CN"/>
        </w:rPr>
        <w:t xml:space="preserve">roposal </w:t>
      </w:r>
      <w:r w:rsidR="00B84F0D">
        <w:rPr>
          <w:rFonts w:eastAsia="宋体" w:hint="eastAsia"/>
          <w:b/>
          <w:i/>
          <w:lang w:eastAsia="zh-CN"/>
        </w:rPr>
        <w:t>5</w:t>
      </w:r>
      <w:r>
        <w:rPr>
          <w:rFonts w:eastAsia="宋体" w:hint="eastAsia"/>
          <w:b/>
          <w:i/>
          <w:lang w:eastAsia="zh-CN"/>
        </w:rPr>
        <w:t>: TDM</w:t>
      </w:r>
      <w:r>
        <w:rPr>
          <w:rFonts w:eastAsia="宋体"/>
          <w:b/>
          <w:i/>
          <w:lang w:eastAsia="zh-CN"/>
        </w:rPr>
        <w:t xml:space="preserve"> multiplexing of </w:t>
      </w:r>
      <w:r>
        <w:rPr>
          <w:rFonts w:eastAsia="宋体" w:hint="eastAsia"/>
          <w:b/>
          <w:i/>
          <w:lang w:eastAsia="zh-CN"/>
        </w:rPr>
        <w:t>UL d</w:t>
      </w:r>
      <w:r w:rsidRPr="00ED0DA5">
        <w:rPr>
          <w:rFonts w:eastAsia="宋体" w:hint="eastAsia"/>
          <w:b/>
          <w:i/>
          <w:lang w:eastAsia="zh-CN"/>
        </w:rPr>
        <w:t xml:space="preserve">ata and </w:t>
      </w:r>
      <w:r>
        <w:rPr>
          <w:rFonts w:eastAsia="宋体"/>
          <w:b/>
          <w:i/>
          <w:lang w:eastAsia="zh-CN"/>
        </w:rPr>
        <w:t>the</w:t>
      </w:r>
      <w:r>
        <w:rPr>
          <w:rFonts w:eastAsia="宋体" w:hint="eastAsia"/>
          <w:b/>
          <w:i/>
          <w:lang w:eastAsia="zh-CN"/>
        </w:rPr>
        <w:t xml:space="preserve"> long</w:t>
      </w:r>
      <w:r>
        <w:rPr>
          <w:rFonts w:eastAsia="宋体"/>
          <w:b/>
          <w:i/>
          <w:lang w:eastAsia="zh-CN"/>
        </w:rPr>
        <w:t xml:space="preserve"> </w:t>
      </w:r>
      <w:r>
        <w:rPr>
          <w:rFonts w:eastAsia="宋体" w:hint="eastAsia"/>
          <w:b/>
          <w:i/>
          <w:lang w:eastAsia="zh-CN"/>
        </w:rPr>
        <w:t xml:space="preserve">duration </w:t>
      </w:r>
      <w:r>
        <w:rPr>
          <w:rFonts w:eastAsia="宋体"/>
          <w:b/>
          <w:i/>
          <w:lang w:eastAsia="zh-CN"/>
        </w:rPr>
        <w:t xml:space="preserve">PUCCH format </w:t>
      </w:r>
      <w:r>
        <w:rPr>
          <w:rFonts w:eastAsia="宋体" w:hint="eastAsia"/>
          <w:b/>
          <w:i/>
          <w:lang w:eastAsia="zh-CN"/>
        </w:rPr>
        <w:t>should not</w:t>
      </w:r>
      <w:r w:rsidRPr="00ED0DA5">
        <w:rPr>
          <w:rFonts w:eastAsia="宋体" w:hint="eastAsia"/>
          <w:b/>
          <w:i/>
          <w:lang w:eastAsia="zh-CN"/>
        </w:rPr>
        <w:t xml:space="preserve"> </w:t>
      </w:r>
      <w:r w:rsidR="008B4D52">
        <w:rPr>
          <w:rFonts w:eastAsia="宋体"/>
          <w:b/>
          <w:i/>
          <w:lang w:eastAsia="zh-CN"/>
        </w:rPr>
        <w:t xml:space="preserve">be </w:t>
      </w:r>
      <w:r w:rsidRPr="00ED0DA5">
        <w:rPr>
          <w:rFonts w:eastAsia="宋体" w:hint="eastAsia"/>
          <w:b/>
          <w:i/>
          <w:lang w:eastAsia="zh-CN"/>
        </w:rPr>
        <w:t>supported</w:t>
      </w:r>
      <w:r>
        <w:rPr>
          <w:rFonts w:eastAsia="宋体" w:hint="eastAsia"/>
          <w:b/>
          <w:i/>
          <w:lang w:eastAsia="zh-CN"/>
        </w:rPr>
        <w:t xml:space="preserve">. </w:t>
      </w:r>
    </w:p>
    <w:p w:rsidR="00DF0CA3" w:rsidRDefault="00DF0CA3" w:rsidP="00DF0CA3">
      <w:pPr>
        <w:pStyle w:val="a0"/>
        <w:rPr>
          <w:rFonts w:eastAsia="宋体"/>
          <w:b/>
          <w:i/>
          <w:lang w:eastAsia="zh-CN"/>
        </w:rPr>
      </w:pPr>
      <w:r w:rsidRPr="00925359">
        <w:rPr>
          <w:rFonts w:eastAsia="宋体"/>
          <w:b/>
          <w:i/>
          <w:lang w:eastAsia="zh-CN"/>
        </w:rPr>
        <w:t>P</w:t>
      </w:r>
      <w:r>
        <w:rPr>
          <w:rFonts w:eastAsia="宋体" w:hint="eastAsia"/>
          <w:b/>
          <w:i/>
          <w:lang w:eastAsia="zh-CN"/>
        </w:rPr>
        <w:t xml:space="preserve">roposal </w:t>
      </w:r>
      <w:r w:rsidR="00B84F0D">
        <w:rPr>
          <w:rFonts w:eastAsia="宋体" w:hint="eastAsia"/>
          <w:b/>
          <w:i/>
          <w:lang w:eastAsia="zh-CN"/>
        </w:rPr>
        <w:t>6</w:t>
      </w:r>
      <w:r>
        <w:rPr>
          <w:rFonts w:eastAsia="宋体" w:hint="eastAsia"/>
          <w:b/>
          <w:i/>
          <w:lang w:eastAsia="zh-CN"/>
        </w:rPr>
        <w:t>: M</w:t>
      </w:r>
      <w:r w:rsidRPr="003200E3">
        <w:rPr>
          <w:rFonts w:eastAsia="宋体"/>
          <w:b/>
          <w:i/>
          <w:lang w:eastAsia="zh-CN"/>
        </w:rPr>
        <w:t>ultiplexing of UCI and SRS</w:t>
      </w:r>
      <w:r w:rsidRPr="003737E8">
        <w:rPr>
          <w:rFonts w:eastAsia="宋体"/>
          <w:b/>
          <w:i/>
          <w:lang w:eastAsia="zh-CN"/>
        </w:rPr>
        <w:t xml:space="preserve"> </w:t>
      </w:r>
      <w:r>
        <w:rPr>
          <w:rFonts w:eastAsia="宋体" w:hint="eastAsia"/>
          <w:b/>
          <w:i/>
          <w:lang w:eastAsia="zh-CN"/>
        </w:rPr>
        <w:t>can be supported</w:t>
      </w:r>
      <w:r w:rsidRPr="003737E8">
        <w:rPr>
          <w:rFonts w:eastAsia="宋体"/>
          <w:b/>
          <w:i/>
          <w:lang w:eastAsia="zh-CN"/>
        </w:rPr>
        <w:t xml:space="preserve"> for </w:t>
      </w:r>
      <w:r>
        <w:rPr>
          <w:rFonts w:eastAsia="宋体" w:hint="eastAsia"/>
          <w:b/>
          <w:i/>
          <w:lang w:eastAsia="zh-CN"/>
        </w:rPr>
        <w:t xml:space="preserve">long duration PUCCH format with rate matching according to SRS </w:t>
      </w:r>
      <w:r>
        <w:rPr>
          <w:rFonts w:eastAsia="宋体"/>
          <w:b/>
          <w:i/>
          <w:lang w:eastAsia="zh-CN"/>
        </w:rPr>
        <w:t>transmission</w:t>
      </w:r>
      <w:r>
        <w:rPr>
          <w:rFonts w:eastAsia="宋体" w:hint="eastAsia"/>
          <w:b/>
          <w:i/>
          <w:lang w:eastAsia="zh-CN"/>
        </w:rPr>
        <w:t xml:space="preserve"> configuration.</w:t>
      </w:r>
    </w:p>
    <w:p w:rsidR="000E43D2" w:rsidRPr="00DF0CA3" w:rsidRDefault="000E43D2" w:rsidP="003C2239">
      <w:pPr>
        <w:pStyle w:val="a0"/>
        <w:rPr>
          <w:rFonts w:eastAsia="宋体"/>
          <w:b/>
          <w:i/>
          <w:lang w:eastAsia="zh-CN"/>
        </w:rPr>
      </w:pPr>
    </w:p>
    <w:bookmarkEnd w:id="0"/>
    <w:p w:rsidR="00BA3CBF" w:rsidRDefault="00BA3CBF" w:rsidP="00BA3CBF">
      <w:pPr>
        <w:pStyle w:val="1"/>
      </w:pPr>
      <w:r>
        <w:rPr>
          <w:rFonts w:hint="eastAsia"/>
        </w:rPr>
        <w:t>References</w:t>
      </w:r>
    </w:p>
    <w:p w:rsidR="00E33EAE" w:rsidRDefault="00E33EAE" w:rsidP="00E33EAE">
      <w:pPr>
        <w:pStyle w:val="a0"/>
        <w:numPr>
          <w:ilvl w:val="1"/>
          <w:numId w:val="40"/>
        </w:numPr>
        <w:tabs>
          <w:tab w:val="clear" w:pos="1545"/>
          <w:tab w:val="left" w:pos="0"/>
          <w:tab w:val="left" w:pos="540"/>
        </w:tabs>
        <w:ind w:left="540" w:hangingChars="270" w:hanging="540"/>
        <w:rPr>
          <w:rFonts w:eastAsia="宋体"/>
          <w:noProof/>
          <w:lang w:eastAsia="zh-CN"/>
        </w:rPr>
      </w:pPr>
      <w:bookmarkStart w:id="1" w:name="_Ref465762307"/>
      <w:bookmarkStart w:id="2" w:name="_Ref473503604"/>
      <w:r>
        <w:rPr>
          <w:rFonts w:eastAsia="宋体"/>
          <w:noProof/>
          <w:lang w:eastAsia="zh-CN"/>
        </w:rPr>
        <w:t>Chairman’s Notes, RAN1 AH_NR, Jan 16 – 20, 2017</w:t>
      </w:r>
      <w:bookmarkEnd w:id="1"/>
      <w:bookmarkEnd w:id="2"/>
    </w:p>
    <w:p w:rsidR="00684333" w:rsidRDefault="0013669C" w:rsidP="00684333">
      <w:pPr>
        <w:pStyle w:val="a0"/>
        <w:numPr>
          <w:ilvl w:val="1"/>
          <w:numId w:val="40"/>
        </w:numPr>
        <w:tabs>
          <w:tab w:val="clear" w:pos="1545"/>
          <w:tab w:val="left" w:pos="0"/>
          <w:tab w:val="left" w:pos="540"/>
        </w:tabs>
        <w:ind w:left="540" w:hangingChars="270" w:hanging="540"/>
        <w:rPr>
          <w:rFonts w:eastAsia="宋体"/>
          <w:noProof/>
          <w:lang w:eastAsia="zh-CN"/>
        </w:rPr>
      </w:pPr>
      <w:bookmarkStart w:id="3" w:name="_Ref477789052"/>
      <w:r>
        <w:rPr>
          <w:rFonts w:eastAsia="宋体"/>
          <w:noProof/>
          <w:lang w:eastAsia="zh-CN"/>
        </w:rPr>
        <w:t xml:space="preserve">Chairman’s Notes, RAN1 </w:t>
      </w:r>
      <w:r>
        <w:rPr>
          <w:rFonts w:eastAsia="宋体" w:hint="eastAsia"/>
          <w:noProof/>
          <w:lang w:eastAsia="zh-CN"/>
        </w:rPr>
        <w:t>#88</w:t>
      </w:r>
      <w:r>
        <w:rPr>
          <w:rFonts w:eastAsia="宋体"/>
          <w:noProof/>
          <w:lang w:eastAsia="zh-CN"/>
        </w:rPr>
        <w:t xml:space="preserve">, </w:t>
      </w:r>
      <w:r>
        <w:rPr>
          <w:rFonts w:eastAsia="宋体" w:hint="eastAsia"/>
          <w:noProof/>
          <w:lang w:eastAsia="zh-CN"/>
        </w:rPr>
        <w:t>Feb</w:t>
      </w:r>
      <w:r>
        <w:rPr>
          <w:rFonts w:eastAsia="宋体"/>
          <w:noProof/>
          <w:lang w:eastAsia="zh-CN"/>
        </w:rPr>
        <w:t xml:space="preserve"> 1</w:t>
      </w:r>
      <w:r>
        <w:rPr>
          <w:rFonts w:eastAsia="宋体" w:hint="eastAsia"/>
          <w:noProof/>
          <w:lang w:eastAsia="zh-CN"/>
        </w:rPr>
        <w:t>3</w:t>
      </w:r>
      <w:r>
        <w:rPr>
          <w:rFonts w:eastAsia="宋体"/>
          <w:noProof/>
          <w:lang w:eastAsia="zh-CN"/>
        </w:rPr>
        <w:t xml:space="preserve"> – </w:t>
      </w:r>
      <w:r>
        <w:rPr>
          <w:rFonts w:eastAsia="宋体" w:hint="eastAsia"/>
          <w:noProof/>
          <w:lang w:eastAsia="zh-CN"/>
        </w:rPr>
        <w:t>17</w:t>
      </w:r>
      <w:r>
        <w:rPr>
          <w:rFonts w:eastAsia="宋体"/>
          <w:noProof/>
          <w:lang w:eastAsia="zh-CN"/>
        </w:rPr>
        <w:t>, 2017</w:t>
      </w:r>
      <w:bookmarkEnd w:id="3"/>
    </w:p>
    <w:p w:rsidR="00577A43" w:rsidRDefault="00577A43" w:rsidP="00577A43">
      <w:pPr>
        <w:pStyle w:val="a0"/>
        <w:numPr>
          <w:ilvl w:val="1"/>
          <w:numId w:val="40"/>
        </w:numPr>
        <w:tabs>
          <w:tab w:val="clear" w:pos="1545"/>
          <w:tab w:val="left" w:pos="0"/>
          <w:tab w:val="left" w:pos="540"/>
        </w:tabs>
        <w:ind w:left="540" w:hangingChars="270" w:hanging="540"/>
        <w:rPr>
          <w:rFonts w:eastAsia="宋体"/>
          <w:noProof/>
          <w:lang w:eastAsia="zh-CN"/>
        </w:rPr>
      </w:pPr>
      <w:bookmarkStart w:id="4" w:name="_Ref481675405"/>
      <w:r>
        <w:rPr>
          <w:rFonts w:eastAsia="宋体"/>
          <w:noProof/>
          <w:lang w:eastAsia="zh-CN"/>
        </w:rPr>
        <w:t xml:space="preserve">Chairman’s Notes, RAN1 </w:t>
      </w:r>
      <w:r>
        <w:rPr>
          <w:rFonts w:eastAsia="宋体" w:hint="eastAsia"/>
          <w:noProof/>
          <w:lang w:eastAsia="zh-CN"/>
        </w:rPr>
        <w:t>#89</w:t>
      </w:r>
      <w:r>
        <w:rPr>
          <w:rFonts w:eastAsia="宋体"/>
          <w:noProof/>
          <w:lang w:eastAsia="zh-CN"/>
        </w:rPr>
        <w:t xml:space="preserve">, </w:t>
      </w:r>
      <w:r>
        <w:rPr>
          <w:rFonts w:eastAsia="宋体" w:hint="eastAsia"/>
          <w:noProof/>
          <w:lang w:eastAsia="zh-CN"/>
        </w:rPr>
        <w:t>May</w:t>
      </w:r>
      <w:r>
        <w:rPr>
          <w:rFonts w:eastAsia="宋体"/>
          <w:noProof/>
          <w:lang w:eastAsia="zh-CN"/>
        </w:rPr>
        <w:t xml:space="preserve"> 1</w:t>
      </w:r>
      <w:r>
        <w:rPr>
          <w:rFonts w:eastAsia="宋体" w:hint="eastAsia"/>
          <w:noProof/>
          <w:lang w:eastAsia="zh-CN"/>
        </w:rPr>
        <w:t>5</w:t>
      </w:r>
      <w:r>
        <w:rPr>
          <w:rFonts w:eastAsia="宋体"/>
          <w:noProof/>
          <w:lang w:eastAsia="zh-CN"/>
        </w:rPr>
        <w:t xml:space="preserve"> – </w:t>
      </w:r>
      <w:r>
        <w:rPr>
          <w:rFonts w:eastAsia="宋体" w:hint="eastAsia"/>
          <w:noProof/>
          <w:lang w:eastAsia="zh-CN"/>
        </w:rPr>
        <w:t>19</w:t>
      </w:r>
      <w:r>
        <w:rPr>
          <w:rFonts w:eastAsia="宋体"/>
          <w:noProof/>
          <w:lang w:eastAsia="zh-CN"/>
        </w:rPr>
        <w:t>, 2017</w:t>
      </w:r>
      <w:bookmarkEnd w:id="4"/>
    </w:p>
    <w:p w:rsidR="003A5BE4" w:rsidRPr="00577A43" w:rsidRDefault="003A5BE4" w:rsidP="00577A43">
      <w:pPr>
        <w:pStyle w:val="a0"/>
        <w:numPr>
          <w:ilvl w:val="1"/>
          <w:numId w:val="40"/>
        </w:numPr>
        <w:tabs>
          <w:tab w:val="clear" w:pos="1545"/>
          <w:tab w:val="left" w:pos="0"/>
          <w:tab w:val="left" w:pos="540"/>
        </w:tabs>
        <w:ind w:left="540" w:hangingChars="270" w:hanging="540"/>
        <w:rPr>
          <w:rFonts w:eastAsia="宋体"/>
          <w:noProof/>
          <w:lang w:eastAsia="zh-CN"/>
        </w:rPr>
      </w:pPr>
      <w:bookmarkStart w:id="5" w:name="_Ref485333791"/>
      <w:bookmarkStart w:id="6" w:name="_Ref489969698"/>
      <w:r>
        <w:rPr>
          <w:rFonts w:eastAsia="宋体"/>
          <w:noProof/>
          <w:lang w:eastAsia="zh-CN"/>
        </w:rPr>
        <w:t>R1-</w:t>
      </w:r>
      <w:r w:rsidR="00810DEC">
        <w:rPr>
          <w:rFonts w:eastAsia="宋体"/>
          <w:noProof/>
          <w:lang w:eastAsia="zh-CN"/>
        </w:rPr>
        <w:t>171</w:t>
      </w:r>
      <w:r w:rsidR="00810DEC">
        <w:rPr>
          <w:rFonts w:eastAsia="宋体" w:hint="eastAsia"/>
          <w:noProof/>
          <w:lang w:eastAsia="zh-CN"/>
        </w:rPr>
        <w:t>2407</w:t>
      </w:r>
      <w:r>
        <w:rPr>
          <w:rFonts w:eastAsia="宋体"/>
          <w:noProof/>
          <w:lang w:eastAsia="zh-CN"/>
        </w:rPr>
        <w:t>, “</w:t>
      </w:r>
      <w:r w:rsidRPr="003A5BE4">
        <w:rPr>
          <w:rFonts w:eastAsia="宋体"/>
          <w:noProof/>
          <w:lang w:eastAsia="zh-CN"/>
        </w:rPr>
        <w:t>Multiplexing of UCI and UL data on PUSCH</w:t>
      </w:r>
      <w:r>
        <w:rPr>
          <w:rFonts w:eastAsia="宋体"/>
          <w:noProof/>
          <w:lang w:eastAsia="zh-CN"/>
        </w:rPr>
        <w:t>”</w:t>
      </w:r>
      <w:bookmarkEnd w:id="5"/>
      <w:r>
        <w:rPr>
          <w:rFonts w:eastAsia="宋体"/>
          <w:noProof/>
          <w:lang w:eastAsia="zh-CN"/>
        </w:rPr>
        <w:t>, CATT, RAN1 #</w:t>
      </w:r>
      <w:r w:rsidR="0062760E">
        <w:rPr>
          <w:rFonts w:eastAsia="宋体" w:hint="eastAsia"/>
          <w:noProof/>
          <w:lang w:eastAsia="zh-CN"/>
        </w:rPr>
        <w:t>90</w:t>
      </w:r>
      <w:bookmarkEnd w:id="6"/>
    </w:p>
    <w:sectPr w:rsidR="003A5BE4" w:rsidRPr="00577A43" w:rsidSect="004F1038">
      <w:headerReference w:type="default" r:id="rId8"/>
      <w:footerReference w:type="even"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6AE" w:rsidRDefault="00F766AE">
      <w:r>
        <w:separator/>
      </w:r>
    </w:p>
  </w:endnote>
  <w:endnote w:type="continuationSeparator" w:id="0">
    <w:p w:rsidR="00F766AE" w:rsidRDefault="00F766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5E3EEF" w:rsidP="00E74107">
    <w:pPr>
      <w:pStyle w:val="ac"/>
      <w:framePr w:wrap="around" w:vAnchor="text" w:hAnchor="margin" w:xAlign="center" w:y="1"/>
      <w:rPr>
        <w:rStyle w:val="af"/>
      </w:rPr>
    </w:pPr>
    <w:r>
      <w:rPr>
        <w:rStyle w:val="af"/>
      </w:rPr>
      <w:fldChar w:fldCharType="begin"/>
    </w:r>
    <w:r w:rsidR="00637015">
      <w:rPr>
        <w:rStyle w:val="af"/>
      </w:rPr>
      <w:instrText xml:space="preserve">PAGE  </w:instrText>
    </w:r>
    <w:r>
      <w:rPr>
        <w:rStyle w:val="af"/>
      </w:rPr>
      <w:fldChar w:fldCharType="end"/>
    </w:r>
  </w:p>
  <w:p w:rsidR="00637015" w:rsidRDefault="0063701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6AE" w:rsidRDefault="00F766AE">
      <w:r>
        <w:separator/>
      </w:r>
    </w:p>
  </w:footnote>
  <w:footnote w:type="continuationSeparator" w:id="0">
    <w:p w:rsidR="00F766AE" w:rsidRDefault="00F766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63701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F40386"/>
    <w:multiLevelType w:val="hybridMultilevel"/>
    <w:tmpl w:val="9E2EC89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1A5551"/>
    <w:multiLevelType w:val="hybridMultilevel"/>
    <w:tmpl w:val="BE2A0B5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783402"/>
    <w:multiLevelType w:val="hybridMultilevel"/>
    <w:tmpl w:val="E0C8E932"/>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nsid w:val="0CE01A4D"/>
    <w:multiLevelType w:val="hybridMultilevel"/>
    <w:tmpl w:val="691610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8">
    <w:nsid w:val="134E3DF6"/>
    <w:multiLevelType w:val="hybridMultilevel"/>
    <w:tmpl w:val="8B5CD376"/>
    <w:lvl w:ilvl="0" w:tplc="E526928A">
      <w:start w:val="1"/>
      <w:numFmt w:val="bullet"/>
      <w:lvlText w:val="•"/>
      <w:lvlJc w:val="left"/>
      <w:pPr>
        <w:tabs>
          <w:tab w:val="num" w:pos="720"/>
        </w:tabs>
        <w:ind w:left="720" w:hanging="360"/>
      </w:pPr>
      <w:rPr>
        <w:rFonts w:ascii="Arial" w:hAnsi="Arial" w:hint="default"/>
      </w:rPr>
    </w:lvl>
    <w:lvl w:ilvl="1" w:tplc="4F480C2A">
      <w:start w:val="2296"/>
      <w:numFmt w:val="bullet"/>
      <w:lvlText w:val="o"/>
      <w:lvlJc w:val="left"/>
      <w:pPr>
        <w:tabs>
          <w:tab w:val="num" w:pos="1440"/>
        </w:tabs>
        <w:ind w:left="1440" w:hanging="360"/>
      </w:pPr>
      <w:rPr>
        <w:rFonts w:ascii="Courier New" w:hAnsi="Courier New" w:hint="default"/>
      </w:rPr>
    </w:lvl>
    <w:lvl w:ilvl="2" w:tplc="077A402C">
      <w:start w:val="2296"/>
      <w:numFmt w:val="bullet"/>
      <w:lvlText w:val=""/>
      <w:lvlJc w:val="left"/>
      <w:pPr>
        <w:tabs>
          <w:tab w:val="num" w:pos="2160"/>
        </w:tabs>
        <w:ind w:left="2160" w:hanging="360"/>
      </w:pPr>
      <w:rPr>
        <w:rFonts w:ascii="Wingdings" w:hAnsi="Wingdings" w:hint="default"/>
      </w:rPr>
    </w:lvl>
    <w:lvl w:ilvl="3" w:tplc="378C549E">
      <w:start w:val="2296"/>
      <w:numFmt w:val="bullet"/>
      <w:lvlText w:val=""/>
      <w:lvlJc w:val="left"/>
      <w:pPr>
        <w:tabs>
          <w:tab w:val="num" w:pos="2880"/>
        </w:tabs>
        <w:ind w:left="2880" w:hanging="360"/>
      </w:pPr>
      <w:rPr>
        <w:rFonts w:ascii="Wingdings" w:hAnsi="Wingdings" w:hint="default"/>
      </w:rPr>
    </w:lvl>
    <w:lvl w:ilvl="4" w:tplc="94D89CB4" w:tentative="1">
      <w:start w:val="1"/>
      <w:numFmt w:val="bullet"/>
      <w:lvlText w:val="•"/>
      <w:lvlJc w:val="left"/>
      <w:pPr>
        <w:tabs>
          <w:tab w:val="num" w:pos="3600"/>
        </w:tabs>
        <w:ind w:left="3600" w:hanging="360"/>
      </w:pPr>
      <w:rPr>
        <w:rFonts w:ascii="Arial" w:hAnsi="Arial" w:hint="default"/>
      </w:rPr>
    </w:lvl>
    <w:lvl w:ilvl="5" w:tplc="20CA56D8" w:tentative="1">
      <w:start w:val="1"/>
      <w:numFmt w:val="bullet"/>
      <w:lvlText w:val="•"/>
      <w:lvlJc w:val="left"/>
      <w:pPr>
        <w:tabs>
          <w:tab w:val="num" w:pos="4320"/>
        </w:tabs>
        <w:ind w:left="4320" w:hanging="360"/>
      </w:pPr>
      <w:rPr>
        <w:rFonts w:ascii="Arial" w:hAnsi="Arial" w:hint="default"/>
      </w:rPr>
    </w:lvl>
    <w:lvl w:ilvl="6" w:tplc="1B60A090" w:tentative="1">
      <w:start w:val="1"/>
      <w:numFmt w:val="bullet"/>
      <w:lvlText w:val="•"/>
      <w:lvlJc w:val="left"/>
      <w:pPr>
        <w:tabs>
          <w:tab w:val="num" w:pos="5040"/>
        </w:tabs>
        <w:ind w:left="5040" w:hanging="360"/>
      </w:pPr>
      <w:rPr>
        <w:rFonts w:ascii="Arial" w:hAnsi="Arial" w:hint="default"/>
      </w:rPr>
    </w:lvl>
    <w:lvl w:ilvl="7" w:tplc="26FCED52" w:tentative="1">
      <w:start w:val="1"/>
      <w:numFmt w:val="bullet"/>
      <w:lvlText w:val="•"/>
      <w:lvlJc w:val="left"/>
      <w:pPr>
        <w:tabs>
          <w:tab w:val="num" w:pos="5760"/>
        </w:tabs>
        <w:ind w:left="5760" w:hanging="360"/>
      </w:pPr>
      <w:rPr>
        <w:rFonts w:ascii="Arial" w:hAnsi="Arial" w:hint="default"/>
      </w:rPr>
    </w:lvl>
    <w:lvl w:ilvl="8" w:tplc="28A00554" w:tentative="1">
      <w:start w:val="1"/>
      <w:numFmt w:val="bullet"/>
      <w:lvlText w:val="•"/>
      <w:lvlJc w:val="left"/>
      <w:pPr>
        <w:tabs>
          <w:tab w:val="num" w:pos="6480"/>
        </w:tabs>
        <w:ind w:left="6480" w:hanging="360"/>
      </w:pPr>
      <w:rPr>
        <w:rFonts w:ascii="Arial" w:hAnsi="Arial" w:hint="default"/>
      </w:rPr>
    </w:lvl>
  </w:abstractNum>
  <w:abstractNum w:abstractNumId="9">
    <w:nsid w:val="13B06CA0"/>
    <w:multiLevelType w:val="hybridMultilevel"/>
    <w:tmpl w:val="F63AB0D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63C2010"/>
    <w:multiLevelType w:val="hybridMultilevel"/>
    <w:tmpl w:val="7FC2992E"/>
    <w:lvl w:ilvl="0" w:tplc="EDE29360">
      <w:start w:val="1"/>
      <w:numFmt w:val="bullet"/>
      <w:lvlText w:val="•"/>
      <w:lvlJc w:val="left"/>
      <w:pPr>
        <w:tabs>
          <w:tab w:val="num" w:pos="720"/>
        </w:tabs>
        <w:ind w:left="720" w:hanging="360"/>
      </w:pPr>
      <w:rPr>
        <w:rFonts w:ascii="Arial" w:hAnsi="Arial" w:hint="default"/>
      </w:rPr>
    </w:lvl>
    <w:lvl w:ilvl="1" w:tplc="325AFC7C">
      <w:start w:val="1"/>
      <w:numFmt w:val="bullet"/>
      <w:lvlText w:val="•"/>
      <w:lvlJc w:val="left"/>
      <w:pPr>
        <w:tabs>
          <w:tab w:val="num" w:pos="1440"/>
        </w:tabs>
        <w:ind w:left="1440" w:hanging="360"/>
      </w:pPr>
      <w:rPr>
        <w:rFonts w:ascii="Arial" w:hAnsi="Arial" w:hint="default"/>
      </w:rPr>
    </w:lvl>
    <w:lvl w:ilvl="2" w:tplc="D83061CC" w:tentative="1">
      <w:start w:val="1"/>
      <w:numFmt w:val="bullet"/>
      <w:lvlText w:val="•"/>
      <w:lvlJc w:val="left"/>
      <w:pPr>
        <w:tabs>
          <w:tab w:val="num" w:pos="2160"/>
        </w:tabs>
        <w:ind w:left="2160" w:hanging="360"/>
      </w:pPr>
      <w:rPr>
        <w:rFonts w:ascii="Arial" w:hAnsi="Arial" w:hint="default"/>
      </w:rPr>
    </w:lvl>
    <w:lvl w:ilvl="3" w:tplc="5ED486EE" w:tentative="1">
      <w:start w:val="1"/>
      <w:numFmt w:val="bullet"/>
      <w:lvlText w:val="•"/>
      <w:lvlJc w:val="left"/>
      <w:pPr>
        <w:tabs>
          <w:tab w:val="num" w:pos="2880"/>
        </w:tabs>
        <w:ind w:left="2880" w:hanging="360"/>
      </w:pPr>
      <w:rPr>
        <w:rFonts w:ascii="Arial" w:hAnsi="Arial" w:hint="default"/>
      </w:rPr>
    </w:lvl>
    <w:lvl w:ilvl="4" w:tplc="E918FC64" w:tentative="1">
      <w:start w:val="1"/>
      <w:numFmt w:val="bullet"/>
      <w:lvlText w:val="•"/>
      <w:lvlJc w:val="left"/>
      <w:pPr>
        <w:tabs>
          <w:tab w:val="num" w:pos="3600"/>
        </w:tabs>
        <w:ind w:left="3600" w:hanging="360"/>
      </w:pPr>
      <w:rPr>
        <w:rFonts w:ascii="Arial" w:hAnsi="Arial" w:hint="default"/>
      </w:rPr>
    </w:lvl>
    <w:lvl w:ilvl="5" w:tplc="1B04C754" w:tentative="1">
      <w:start w:val="1"/>
      <w:numFmt w:val="bullet"/>
      <w:lvlText w:val="•"/>
      <w:lvlJc w:val="left"/>
      <w:pPr>
        <w:tabs>
          <w:tab w:val="num" w:pos="4320"/>
        </w:tabs>
        <w:ind w:left="4320" w:hanging="360"/>
      </w:pPr>
      <w:rPr>
        <w:rFonts w:ascii="Arial" w:hAnsi="Arial" w:hint="default"/>
      </w:rPr>
    </w:lvl>
    <w:lvl w:ilvl="6" w:tplc="5E9CE6AC" w:tentative="1">
      <w:start w:val="1"/>
      <w:numFmt w:val="bullet"/>
      <w:lvlText w:val="•"/>
      <w:lvlJc w:val="left"/>
      <w:pPr>
        <w:tabs>
          <w:tab w:val="num" w:pos="5040"/>
        </w:tabs>
        <w:ind w:left="5040" w:hanging="360"/>
      </w:pPr>
      <w:rPr>
        <w:rFonts w:ascii="Arial" w:hAnsi="Arial" w:hint="default"/>
      </w:rPr>
    </w:lvl>
    <w:lvl w:ilvl="7" w:tplc="0B260A08" w:tentative="1">
      <w:start w:val="1"/>
      <w:numFmt w:val="bullet"/>
      <w:lvlText w:val="•"/>
      <w:lvlJc w:val="left"/>
      <w:pPr>
        <w:tabs>
          <w:tab w:val="num" w:pos="5760"/>
        </w:tabs>
        <w:ind w:left="5760" w:hanging="360"/>
      </w:pPr>
      <w:rPr>
        <w:rFonts w:ascii="Arial" w:hAnsi="Arial" w:hint="default"/>
      </w:rPr>
    </w:lvl>
    <w:lvl w:ilvl="8" w:tplc="4226F8B8" w:tentative="1">
      <w:start w:val="1"/>
      <w:numFmt w:val="bullet"/>
      <w:lvlText w:val="•"/>
      <w:lvlJc w:val="left"/>
      <w:pPr>
        <w:tabs>
          <w:tab w:val="num" w:pos="6480"/>
        </w:tabs>
        <w:ind w:left="6480" w:hanging="360"/>
      </w:pPr>
      <w:rPr>
        <w:rFonts w:ascii="Arial" w:hAnsi="Arial" w:hint="default"/>
      </w:rPr>
    </w:lvl>
  </w:abstractNum>
  <w:abstractNum w:abstractNumId="11">
    <w:nsid w:val="1B0A10BA"/>
    <w:multiLevelType w:val="hybridMultilevel"/>
    <w:tmpl w:val="EE9690D8"/>
    <w:lvl w:ilvl="0" w:tplc="D75C8F48">
      <w:start w:val="4"/>
      <w:numFmt w:val="bullet"/>
      <w:lvlText w:val="•"/>
      <w:lvlJc w:val="left"/>
      <w:pPr>
        <w:ind w:left="720" w:hanging="360"/>
      </w:pPr>
      <w:rPr>
        <w:rFonts w:ascii="Times New Roman" w:eastAsia="MS Mincho" w:hAnsi="Times New Roman" w:cs="Times New Roman" w:hint="default"/>
      </w:rPr>
    </w:lvl>
    <w:lvl w:ilvl="1" w:tplc="23944D74">
      <w:start w:val="4"/>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8344B9"/>
    <w:multiLevelType w:val="hybridMultilevel"/>
    <w:tmpl w:val="68029D8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314E38C4"/>
    <w:multiLevelType w:val="hybridMultilevel"/>
    <w:tmpl w:val="0D62E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EA5D30"/>
    <w:multiLevelType w:val="hybridMultilevel"/>
    <w:tmpl w:val="962C8C16"/>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BA325CB"/>
    <w:multiLevelType w:val="hybridMultilevel"/>
    <w:tmpl w:val="32F0756A"/>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FFA2989"/>
    <w:multiLevelType w:val="hybridMultilevel"/>
    <w:tmpl w:val="3282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1">
    <w:nsid w:val="47F130DB"/>
    <w:multiLevelType w:val="hybridMultilevel"/>
    <w:tmpl w:val="0C9C328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435A97"/>
    <w:multiLevelType w:val="hybridMultilevel"/>
    <w:tmpl w:val="4D5EA54E"/>
    <w:lvl w:ilvl="0" w:tplc="2302773A">
      <w:start w:val="1"/>
      <w:numFmt w:val="bullet"/>
      <w:lvlText w:val="•"/>
      <w:lvlJc w:val="left"/>
      <w:pPr>
        <w:tabs>
          <w:tab w:val="num" w:pos="720"/>
        </w:tabs>
        <w:ind w:left="720" w:hanging="360"/>
      </w:pPr>
      <w:rPr>
        <w:rFonts w:ascii="Arial" w:hAnsi="Arial" w:hint="default"/>
      </w:rPr>
    </w:lvl>
    <w:lvl w:ilvl="1" w:tplc="8632D686">
      <w:start w:val="2145"/>
      <w:numFmt w:val="bullet"/>
      <w:lvlText w:val="o"/>
      <w:lvlJc w:val="left"/>
      <w:pPr>
        <w:tabs>
          <w:tab w:val="num" w:pos="1440"/>
        </w:tabs>
        <w:ind w:left="1440" w:hanging="360"/>
      </w:pPr>
      <w:rPr>
        <w:rFonts w:ascii="Courier New" w:hAnsi="Courier New" w:hint="default"/>
      </w:rPr>
    </w:lvl>
    <w:lvl w:ilvl="2" w:tplc="785CE956">
      <w:start w:val="2145"/>
      <w:numFmt w:val="bullet"/>
      <w:lvlText w:val=""/>
      <w:lvlJc w:val="left"/>
      <w:pPr>
        <w:tabs>
          <w:tab w:val="num" w:pos="2160"/>
        </w:tabs>
        <w:ind w:left="2160" w:hanging="360"/>
      </w:pPr>
      <w:rPr>
        <w:rFonts w:ascii="Wingdings" w:hAnsi="Wingdings" w:hint="default"/>
      </w:rPr>
    </w:lvl>
    <w:lvl w:ilvl="3" w:tplc="1CEC01FC" w:tentative="1">
      <w:start w:val="1"/>
      <w:numFmt w:val="bullet"/>
      <w:lvlText w:val="•"/>
      <w:lvlJc w:val="left"/>
      <w:pPr>
        <w:tabs>
          <w:tab w:val="num" w:pos="2880"/>
        </w:tabs>
        <w:ind w:left="2880" w:hanging="360"/>
      </w:pPr>
      <w:rPr>
        <w:rFonts w:ascii="Arial" w:hAnsi="Arial" w:hint="default"/>
      </w:rPr>
    </w:lvl>
    <w:lvl w:ilvl="4" w:tplc="97F03986" w:tentative="1">
      <w:start w:val="1"/>
      <w:numFmt w:val="bullet"/>
      <w:lvlText w:val="•"/>
      <w:lvlJc w:val="left"/>
      <w:pPr>
        <w:tabs>
          <w:tab w:val="num" w:pos="3600"/>
        </w:tabs>
        <w:ind w:left="3600" w:hanging="360"/>
      </w:pPr>
      <w:rPr>
        <w:rFonts w:ascii="Arial" w:hAnsi="Arial" w:hint="default"/>
      </w:rPr>
    </w:lvl>
    <w:lvl w:ilvl="5" w:tplc="252C7FD4" w:tentative="1">
      <w:start w:val="1"/>
      <w:numFmt w:val="bullet"/>
      <w:lvlText w:val="•"/>
      <w:lvlJc w:val="left"/>
      <w:pPr>
        <w:tabs>
          <w:tab w:val="num" w:pos="4320"/>
        </w:tabs>
        <w:ind w:left="4320" w:hanging="360"/>
      </w:pPr>
      <w:rPr>
        <w:rFonts w:ascii="Arial" w:hAnsi="Arial" w:hint="default"/>
      </w:rPr>
    </w:lvl>
    <w:lvl w:ilvl="6" w:tplc="814A97F8" w:tentative="1">
      <w:start w:val="1"/>
      <w:numFmt w:val="bullet"/>
      <w:lvlText w:val="•"/>
      <w:lvlJc w:val="left"/>
      <w:pPr>
        <w:tabs>
          <w:tab w:val="num" w:pos="5040"/>
        </w:tabs>
        <w:ind w:left="5040" w:hanging="360"/>
      </w:pPr>
      <w:rPr>
        <w:rFonts w:ascii="Arial" w:hAnsi="Arial" w:hint="default"/>
      </w:rPr>
    </w:lvl>
    <w:lvl w:ilvl="7" w:tplc="7CB80AC8" w:tentative="1">
      <w:start w:val="1"/>
      <w:numFmt w:val="bullet"/>
      <w:lvlText w:val="•"/>
      <w:lvlJc w:val="left"/>
      <w:pPr>
        <w:tabs>
          <w:tab w:val="num" w:pos="5760"/>
        </w:tabs>
        <w:ind w:left="5760" w:hanging="360"/>
      </w:pPr>
      <w:rPr>
        <w:rFonts w:ascii="Arial" w:hAnsi="Arial" w:hint="default"/>
      </w:rPr>
    </w:lvl>
    <w:lvl w:ilvl="8" w:tplc="08B09C68" w:tentative="1">
      <w:start w:val="1"/>
      <w:numFmt w:val="bullet"/>
      <w:lvlText w:val="•"/>
      <w:lvlJc w:val="left"/>
      <w:pPr>
        <w:tabs>
          <w:tab w:val="num" w:pos="6480"/>
        </w:tabs>
        <w:ind w:left="6480" w:hanging="360"/>
      </w:pPr>
      <w:rPr>
        <w:rFonts w:ascii="Arial" w:hAnsi="Arial" w:hint="default"/>
      </w:rPr>
    </w:lvl>
  </w:abstractNum>
  <w:abstractNum w:abstractNumId="23">
    <w:nsid w:val="50273AF4"/>
    <w:multiLevelType w:val="hybridMultilevel"/>
    <w:tmpl w:val="D2861378"/>
    <w:lvl w:ilvl="0" w:tplc="23249648">
      <w:start w:val="1"/>
      <w:numFmt w:val="bullet"/>
      <w:lvlText w:val="•"/>
      <w:lvlJc w:val="left"/>
      <w:pPr>
        <w:tabs>
          <w:tab w:val="num" w:pos="720"/>
        </w:tabs>
        <w:ind w:left="720" w:hanging="360"/>
      </w:pPr>
      <w:rPr>
        <w:rFonts w:ascii="Arial" w:hAnsi="Arial" w:hint="default"/>
      </w:rPr>
    </w:lvl>
    <w:lvl w:ilvl="1" w:tplc="E1FC45F8">
      <w:start w:val="2902"/>
      <w:numFmt w:val="bullet"/>
      <w:lvlText w:val="o"/>
      <w:lvlJc w:val="left"/>
      <w:pPr>
        <w:tabs>
          <w:tab w:val="num" w:pos="1440"/>
        </w:tabs>
        <w:ind w:left="1440" w:hanging="360"/>
      </w:pPr>
      <w:rPr>
        <w:rFonts w:ascii="Courier New" w:hAnsi="Courier New" w:hint="default"/>
      </w:rPr>
    </w:lvl>
    <w:lvl w:ilvl="2" w:tplc="A5A2AB46">
      <w:start w:val="2902"/>
      <w:numFmt w:val="bullet"/>
      <w:lvlText w:val=""/>
      <w:lvlJc w:val="left"/>
      <w:pPr>
        <w:tabs>
          <w:tab w:val="num" w:pos="2160"/>
        </w:tabs>
        <w:ind w:left="2160" w:hanging="360"/>
      </w:pPr>
      <w:rPr>
        <w:rFonts w:ascii="Wingdings" w:hAnsi="Wingdings" w:hint="default"/>
      </w:rPr>
    </w:lvl>
    <w:lvl w:ilvl="3" w:tplc="4D7E2E60" w:tentative="1">
      <w:start w:val="1"/>
      <w:numFmt w:val="bullet"/>
      <w:lvlText w:val="•"/>
      <w:lvlJc w:val="left"/>
      <w:pPr>
        <w:tabs>
          <w:tab w:val="num" w:pos="2880"/>
        </w:tabs>
        <w:ind w:left="2880" w:hanging="360"/>
      </w:pPr>
      <w:rPr>
        <w:rFonts w:ascii="Arial" w:hAnsi="Arial" w:hint="default"/>
      </w:rPr>
    </w:lvl>
    <w:lvl w:ilvl="4" w:tplc="7604FA5C" w:tentative="1">
      <w:start w:val="1"/>
      <w:numFmt w:val="bullet"/>
      <w:lvlText w:val="•"/>
      <w:lvlJc w:val="left"/>
      <w:pPr>
        <w:tabs>
          <w:tab w:val="num" w:pos="3600"/>
        </w:tabs>
        <w:ind w:left="3600" w:hanging="360"/>
      </w:pPr>
      <w:rPr>
        <w:rFonts w:ascii="Arial" w:hAnsi="Arial" w:hint="default"/>
      </w:rPr>
    </w:lvl>
    <w:lvl w:ilvl="5" w:tplc="5E681CBE" w:tentative="1">
      <w:start w:val="1"/>
      <w:numFmt w:val="bullet"/>
      <w:lvlText w:val="•"/>
      <w:lvlJc w:val="left"/>
      <w:pPr>
        <w:tabs>
          <w:tab w:val="num" w:pos="4320"/>
        </w:tabs>
        <w:ind w:left="4320" w:hanging="360"/>
      </w:pPr>
      <w:rPr>
        <w:rFonts w:ascii="Arial" w:hAnsi="Arial" w:hint="default"/>
      </w:rPr>
    </w:lvl>
    <w:lvl w:ilvl="6" w:tplc="F040632C" w:tentative="1">
      <w:start w:val="1"/>
      <w:numFmt w:val="bullet"/>
      <w:lvlText w:val="•"/>
      <w:lvlJc w:val="left"/>
      <w:pPr>
        <w:tabs>
          <w:tab w:val="num" w:pos="5040"/>
        </w:tabs>
        <w:ind w:left="5040" w:hanging="360"/>
      </w:pPr>
      <w:rPr>
        <w:rFonts w:ascii="Arial" w:hAnsi="Arial" w:hint="default"/>
      </w:rPr>
    </w:lvl>
    <w:lvl w:ilvl="7" w:tplc="06C075B8" w:tentative="1">
      <w:start w:val="1"/>
      <w:numFmt w:val="bullet"/>
      <w:lvlText w:val="•"/>
      <w:lvlJc w:val="left"/>
      <w:pPr>
        <w:tabs>
          <w:tab w:val="num" w:pos="5760"/>
        </w:tabs>
        <w:ind w:left="5760" w:hanging="360"/>
      </w:pPr>
      <w:rPr>
        <w:rFonts w:ascii="Arial" w:hAnsi="Arial" w:hint="default"/>
      </w:rPr>
    </w:lvl>
    <w:lvl w:ilvl="8" w:tplc="A35A504A" w:tentative="1">
      <w:start w:val="1"/>
      <w:numFmt w:val="bullet"/>
      <w:lvlText w:val="•"/>
      <w:lvlJc w:val="left"/>
      <w:pPr>
        <w:tabs>
          <w:tab w:val="num" w:pos="6480"/>
        </w:tabs>
        <w:ind w:left="6480" w:hanging="360"/>
      </w:pPr>
      <w:rPr>
        <w:rFonts w:ascii="Arial" w:hAnsi="Arial" w:hint="default"/>
      </w:rPr>
    </w:lvl>
  </w:abstractNum>
  <w:abstractNum w:abstractNumId="24">
    <w:nsid w:val="54271B44"/>
    <w:multiLevelType w:val="hybridMultilevel"/>
    <w:tmpl w:val="6E6C9C5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6">
    <w:nsid w:val="55C65C64"/>
    <w:multiLevelType w:val="hybridMultilevel"/>
    <w:tmpl w:val="892829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28">
    <w:nsid w:val="5D6116F9"/>
    <w:multiLevelType w:val="hybridMultilevel"/>
    <w:tmpl w:val="FC9A4F5A"/>
    <w:lvl w:ilvl="0" w:tplc="B544780E">
      <w:start w:val="1"/>
      <w:numFmt w:val="bullet"/>
      <w:lvlText w:val="•"/>
      <w:lvlJc w:val="left"/>
      <w:pPr>
        <w:tabs>
          <w:tab w:val="num" w:pos="720"/>
        </w:tabs>
        <w:ind w:left="720" w:hanging="360"/>
      </w:pPr>
      <w:rPr>
        <w:rFonts w:ascii="Arial" w:hAnsi="Arial" w:hint="default"/>
      </w:rPr>
    </w:lvl>
    <w:lvl w:ilvl="1" w:tplc="45CAD446">
      <w:start w:val="95"/>
      <w:numFmt w:val="bullet"/>
      <w:lvlText w:val="–"/>
      <w:lvlJc w:val="left"/>
      <w:pPr>
        <w:tabs>
          <w:tab w:val="num" w:pos="1440"/>
        </w:tabs>
        <w:ind w:left="1440" w:hanging="360"/>
      </w:pPr>
      <w:rPr>
        <w:rFonts w:ascii="Arial" w:hAnsi="Arial" w:hint="default"/>
      </w:rPr>
    </w:lvl>
    <w:lvl w:ilvl="2" w:tplc="FE269F4E">
      <w:start w:val="95"/>
      <w:numFmt w:val="bullet"/>
      <w:lvlText w:val="•"/>
      <w:lvlJc w:val="left"/>
      <w:pPr>
        <w:tabs>
          <w:tab w:val="num" w:pos="2160"/>
        </w:tabs>
        <w:ind w:left="2160" w:hanging="360"/>
      </w:pPr>
      <w:rPr>
        <w:rFonts w:ascii="Arial" w:hAnsi="Arial" w:hint="default"/>
      </w:rPr>
    </w:lvl>
    <w:lvl w:ilvl="3" w:tplc="1F986746">
      <w:start w:val="95"/>
      <w:numFmt w:val="bullet"/>
      <w:lvlText w:val="–"/>
      <w:lvlJc w:val="left"/>
      <w:pPr>
        <w:tabs>
          <w:tab w:val="num" w:pos="2880"/>
        </w:tabs>
        <w:ind w:left="2880" w:hanging="360"/>
      </w:pPr>
      <w:rPr>
        <w:rFonts w:ascii="Arial" w:hAnsi="Arial" w:hint="default"/>
      </w:rPr>
    </w:lvl>
    <w:lvl w:ilvl="4" w:tplc="80FCB024" w:tentative="1">
      <w:start w:val="1"/>
      <w:numFmt w:val="bullet"/>
      <w:lvlText w:val="•"/>
      <w:lvlJc w:val="left"/>
      <w:pPr>
        <w:tabs>
          <w:tab w:val="num" w:pos="3600"/>
        </w:tabs>
        <w:ind w:left="3600" w:hanging="360"/>
      </w:pPr>
      <w:rPr>
        <w:rFonts w:ascii="Arial" w:hAnsi="Arial" w:hint="default"/>
      </w:rPr>
    </w:lvl>
    <w:lvl w:ilvl="5" w:tplc="094C1EA6" w:tentative="1">
      <w:start w:val="1"/>
      <w:numFmt w:val="bullet"/>
      <w:lvlText w:val="•"/>
      <w:lvlJc w:val="left"/>
      <w:pPr>
        <w:tabs>
          <w:tab w:val="num" w:pos="4320"/>
        </w:tabs>
        <w:ind w:left="4320" w:hanging="360"/>
      </w:pPr>
      <w:rPr>
        <w:rFonts w:ascii="Arial" w:hAnsi="Arial" w:hint="default"/>
      </w:rPr>
    </w:lvl>
    <w:lvl w:ilvl="6" w:tplc="1D8E4F4C" w:tentative="1">
      <w:start w:val="1"/>
      <w:numFmt w:val="bullet"/>
      <w:lvlText w:val="•"/>
      <w:lvlJc w:val="left"/>
      <w:pPr>
        <w:tabs>
          <w:tab w:val="num" w:pos="5040"/>
        </w:tabs>
        <w:ind w:left="5040" w:hanging="360"/>
      </w:pPr>
      <w:rPr>
        <w:rFonts w:ascii="Arial" w:hAnsi="Arial" w:hint="default"/>
      </w:rPr>
    </w:lvl>
    <w:lvl w:ilvl="7" w:tplc="66205DA4" w:tentative="1">
      <w:start w:val="1"/>
      <w:numFmt w:val="bullet"/>
      <w:lvlText w:val="•"/>
      <w:lvlJc w:val="left"/>
      <w:pPr>
        <w:tabs>
          <w:tab w:val="num" w:pos="5760"/>
        </w:tabs>
        <w:ind w:left="5760" w:hanging="360"/>
      </w:pPr>
      <w:rPr>
        <w:rFonts w:ascii="Arial" w:hAnsi="Arial" w:hint="default"/>
      </w:rPr>
    </w:lvl>
    <w:lvl w:ilvl="8" w:tplc="C82CD0DA" w:tentative="1">
      <w:start w:val="1"/>
      <w:numFmt w:val="bullet"/>
      <w:lvlText w:val="•"/>
      <w:lvlJc w:val="left"/>
      <w:pPr>
        <w:tabs>
          <w:tab w:val="num" w:pos="6480"/>
        </w:tabs>
        <w:ind w:left="6480" w:hanging="360"/>
      </w:pPr>
      <w:rPr>
        <w:rFonts w:ascii="Arial" w:hAnsi="Arial" w:hint="default"/>
      </w:rPr>
    </w:lvl>
  </w:abstractNum>
  <w:abstractNum w:abstractNumId="29">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8AB47B0"/>
    <w:multiLevelType w:val="hybridMultilevel"/>
    <w:tmpl w:val="CB0AD39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2">
    <w:nsid w:val="6B85177A"/>
    <w:multiLevelType w:val="hybridMultilevel"/>
    <w:tmpl w:val="B36EF2E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D981DCF"/>
    <w:multiLevelType w:val="hybridMultilevel"/>
    <w:tmpl w:val="ACFA9858"/>
    <w:lvl w:ilvl="0" w:tplc="D75C8F48">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B76461"/>
    <w:multiLevelType w:val="hybridMultilevel"/>
    <w:tmpl w:val="6FDCE5AA"/>
    <w:lvl w:ilvl="0" w:tplc="2872152C">
      <w:start w:val="1"/>
      <w:numFmt w:val="bullet"/>
      <w:lvlText w:val="•"/>
      <w:lvlJc w:val="left"/>
      <w:pPr>
        <w:tabs>
          <w:tab w:val="num" w:pos="720"/>
        </w:tabs>
        <w:ind w:left="720" w:hanging="360"/>
      </w:pPr>
      <w:rPr>
        <w:rFonts w:ascii="Arial" w:hAnsi="Arial" w:cs="Times New Roman" w:hint="default"/>
      </w:rPr>
    </w:lvl>
    <w:lvl w:ilvl="1" w:tplc="76120ED6">
      <w:start w:val="3036"/>
      <w:numFmt w:val="bullet"/>
      <w:lvlText w:val="o"/>
      <w:lvlJc w:val="left"/>
      <w:pPr>
        <w:tabs>
          <w:tab w:val="num" w:pos="1440"/>
        </w:tabs>
        <w:ind w:left="1440" w:hanging="360"/>
      </w:pPr>
      <w:rPr>
        <w:rFonts w:ascii="Courier New" w:hAnsi="Courier New" w:cs="Times New Roman" w:hint="default"/>
      </w:rPr>
    </w:lvl>
    <w:lvl w:ilvl="2" w:tplc="76B2F12C">
      <w:start w:val="1"/>
      <w:numFmt w:val="decimal"/>
      <w:lvlText w:val="%3."/>
      <w:lvlJc w:val="left"/>
      <w:pPr>
        <w:tabs>
          <w:tab w:val="num" w:pos="2160"/>
        </w:tabs>
        <w:ind w:left="2160" w:hanging="360"/>
      </w:pPr>
    </w:lvl>
    <w:lvl w:ilvl="3" w:tplc="BB92737C">
      <w:start w:val="1"/>
      <w:numFmt w:val="decimal"/>
      <w:lvlText w:val="%4."/>
      <w:lvlJc w:val="left"/>
      <w:pPr>
        <w:tabs>
          <w:tab w:val="num" w:pos="2880"/>
        </w:tabs>
        <w:ind w:left="2880" w:hanging="360"/>
      </w:pPr>
    </w:lvl>
    <w:lvl w:ilvl="4" w:tplc="DDC8BB56">
      <w:start w:val="1"/>
      <w:numFmt w:val="decimal"/>
      <w:lvlText w:val="%5."/>
      <w:lvlJc w:val="left"/>
      <w:pPr>
        <w:tabs>
          <w:tab w:val="num" w:pos="3600"/>
        </w:tabs>
        <w:ind w:left="3600" w:hanging="360"/>
      </w:pPr>
    </w:lvl>
    <w:lvl w:ilvl="5" w:tplc="707007EE">
      <w:start w:val="1"/>
      <w:numFmt w:val="decimal"/>
      <w:lvlText w:val="%6."/>
      <w:lvlJc w:val="left"/>
      <w:pPr>
        <w:tabs>
          <w:tab w:val="num" w:pos="4320"/>
        </w:tabs>
        <w:ind w:left="4320" w:hanging="360"/>
      </w:pPr>
    </w:lvl>
    <w:lvl w:ilvl="6" w:tplc="A0F41AEC">
      <w:start w:val="1"/>
      <w:numFmt w:val="decimal"/>
      <w:lvlText w:val="%7."/>
      <w:lvlJc w:val="left"/>
      <w:pPr>
        <w:tabs>
          <w:tab w:val="num" w:pos="5040"/>
        </w:tabs>
        <w:ind w:left="5040" w:hanging="360"/>
      </w:pPr>
    </w:lvl>
    <w:lvl w:ilvl="7" w:tplc="518E199E">
      <w:start w:val="1"/>
      <w:numFmt w:val="decimal"/>
      <w:lvlText w:val="%8."/>
      <w:lvlJc w:val="left"/>
      <w:pPr>
        <w:tabs>
          <w:tab w:val="num" w:pos="5760"/>
        </w:tabs>
        <w:ind w:left="5760" w:hanging="360"/>
      </w:pPr>
    </w:lvl>
    <w:lvl w:ilvl="8" w:tplc="423076BC">
      <w:start w:val="1"/>
      <w:numFmt w:val="decimal"/>
      <w:lvlText w:val="%9."/>
      <w:lvlJc w:val="left"/>
      <w:pPr>
        <w:tabs>
          <w:tab w:val="num" w:pos="6480"/>
        </w:tabs>
        <w:ind w:left="6480" w:hanging="360"/>
      </w:pPr>
    </w:lvl>
  </w:abstractNum>
  <w:abstractNum w:abstractNumId="3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36D6E2A"/>
    <w:multiLevelType w:val="hybridMultilevel"/>
    <w:tmpl w:val="2A94F242"/>
    <w:lvl w:ilvl="0" w:tplc="284E9F44">
      <w:start w:val="1"/>
      <w:numFmt w:val="decimal"/>
      <w:pStyle w:val="2"/>
      <w:lvlText w:val="[%1]"/>
      <w:lvlJc w:val="left"/>
      <w:pPr>
        <w:tabs>
          <w:tab w:val="num" w:pos="2041"/>
        </w:tabs>
        <w:ind w:left="2041" w:hanging="737"/>
      </w:pPr>
      <w:rPr>
        <w:rFonts w:hint="default"/>
      </w:rPr>
    </w:lvl>
    <w:lvl w:ilvl="1" w:tplc="63923B9A" w:tentative="1">
      <w:start w:val="1"/>
      <w:numFmt w:val="lowerLetter"/>
      <w:lvlText w:val="%2."/>
      <w:lvlJc w:val="left"/>
      <w:pPr>
        <w:tabs>
          <w:tab w:val="num" w:pos="1440"/>
        </w:tabs>
        <w:ind w:left="1440" w:hanging="360"/>
      </w:pPr>
    </w:lvl>
    <w:lvl w:ilvl="2" w:tplc="025E4B0A" w:tentative="1">
      <w:start w:val="1"/>
      <w:numFmt w:val="lowerRoman"/>
      <w:lvlText w:val="%3."/>
      <w:lvlJc w:val="right"/>
      <w:pPr>
        <w:tabs>
          <w:tab w:val="num" w:pos="2160"/>
        </w:tabs>
        <w:ind w:left="2160" w:hanging="180"/>
      </w:pPr>
    </w:lvl>
    <w:lvl w:ilvl="3" w:tplc="2C4EF39E" w:tentative="1">
      <w:start w:val="1"/>
      <w:numFmt w:val="decimal"/>
      <w:lvlText w:val="%4."/>
      <w:lvlJc w:val="left"/>
      <w:pPr>
        <w:tabs>
          <w:tab w:val="num" w:pos="2880"/>
        </w:tabs>
        <w:ind w:left="2880" w:hanging="360"/>
      </w:pPr>
    </w:lvl>
    <w:lvl w:ilvl="4" w:tplc="82129512" w:tentative="1">
      <w:start w:val="1"/>
      <w:numFmt w:val="lowerLetter"/>
      <w:lvlText w:val="%5."/>
      <w:lvlJc w:val="left"/>
      <w:pPr>
        <w:tabs>
          <w:tab w:val="num" w:pos="3600"/>
        </w:tabs>
        <w:ind w:left="3600" w:hanging="360"/>
      </w:pPr>
    </w:lvl>
    <w:lvl w:ilvl="5" w:tplc="59CA2934" w:tentative="1">
      <w:start w:val="1"/>
      <w:numFmt w:val="lowerRoman"/>
      <w:lvlText w:val="%6."/>
      <w:lvlJc w:val="right"/>
      <w:pPr>
        <w:tabs>
          <w:tab w:val="num" w:pos="4320"/>
        </w:tabs>
        <w:ind w:left="4320" w:hanging="180"/>
      </w:pPr>
    </w:lvl>
    <w:lvl w:ilvl="6" w:tplc="F9A2666A" w:tentative="1">
      <w:start w:val="1"/>
      <w:numFmt w:val="decimal"/>
      <w:lvlText w:val="%7."/>
      <w:lvlJc w:val="left"/>
      <w:pPr>
        <w:tabs>
          <w:tab w:val="num" w:pos="5040"/>
        </w:tabs>
        <w:ind w:left="5040" w:hanging="360"/>
      </w:pPr>
    </w:lvl>
    <w:lvl w:ilvl="7" w:tplc="83E08CBA" w:tentative="1">
      <w:start w:val="1"/>
      <w:numFmt w:val="lowerLetter"/>
      <w:lvlText w:val="%8."/>
      <w:lvlJc w:val="left"/>
      <w:pPr>
        <w:tabs>
          <w:tab w:val="num" w:pos="5760"/>
        </w:tabs>
        <w:ind w:left="5760" w:hanging="360"/>
      </w:pPr>
    </w:lvl>
    <w:lvl w:ilvl="8" w:tplc="22CC34A8" w:tentative="1">
      <w:start w:val="1"/>
      <w:numFmt w:val="lowerRoman"/>
      <w:lvlText w:val="%9."/>
      <w:lvlJc w:val="right"/>
      <w:pPr>
        <w:tabs>
          <w:tab w:val="num" w:pos="6480"/>
        </w:tabs>
        <w:ind w:left="6480" w:hanging="180"/>
      </w:pPr>
    </w:lvl>
  </w:abstractNum>
  <w:abstractNum w:abstractNumId="37">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C330F5"/>
    <w:multiLevelType w:val="hybridMultilevel"/>
    <w:tmpl w:val="C2769C2A"/>
    <w:lvl w:ilvl="0" w:tplc="00D6701C">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00CEBD2">
      <w:start w:val="1"/>
      <w:numFmt w:val="bullet"/>
      <w:lvlText w:val="o"/>
      <w:lvlJc w:val="left"/>
      <w:pPr>
        <w:tabs>
          <w:tab w:val="num" w:pos="1440"/>
        </w:tabs>
        <w:ind w:left="1440" w:hanging="360"/>
      </w:pPr>
      <w:rPr>
        <w:rFonts w:ascii="Courier New" w:hAnsi="Courier New" w:cs="Courier New" w:hint="default"/>
      </w:rPr>
    </w:lvl>
    <w:lvl w:ilvl="2" w:tplc="9E8269D6" w:tentative="1">
      <w:start w:val="1"/>
      <w:numFmt w:val="bullet"/>
      <w:lvlText w:val=""/>
      <w:lvlJc w:val="left"/>
      <w:pPr>
        <w:tabs>
          <w:tab w:val="num" w:pos="2160"/>
        </w:tabs>
        <w:ind w:left="2160" w:hanging="360"/>
      </w:pPr>
      <w:rPr>
        <w:rFonts w:ascii="Wingdings" w:hAnsi="Wingdings" w:hint="default"/>
      </w:rPr>
    </w:lvl>
    <w:lvl w:ilvl="3" w:tplc="94AE7EDC" w:tentative="1">
      <w:start w:val="1"/>
      <w:numFmt w:val="bullet"/>
      <w:lvlText w:val=""/>
      <w:lvlJc w:val="left"/>
      <w:pPr>
        <w:tabs>
          <w:tab w:val="num" w:pos="2880"/>
        </w:tabs>
        <w:ind w:left="2880" w:hanging="360"/>
      </w:pPr>
      <w:rPr>
        <w:rFonts w:ascii="Symbol" w:hAnsi="Symbol" w:hint="default"/>
      </w:rPr>
    </w:lvl>
    <w:lvl w:ilvl="4" w:tplc="33F6B224" w:tentative="1">
      <w:start w:val="1"/>
      <w:numFmt w:val="bullet"/>
      <w:lvlText w:val="o"/>
      <w:lvlJc w:val="left"/>
      <w:pPr>
        <w:tabs>
          <w:tab w:val="num" w:pos="3600"/>
        </w:tabs>
        <w:ind w:left="3600" w:hanging="360"/>
      </w:pPr>
      <w:rPr>
        <w:rFonts w:ascii="Courier New" w:hAnsi="Courier New" w:cs="Courier New" w:hint="default"/>
      </w:rPr>
    </w:lvl>
    <w:lvl w:ilvl="5" w:tplc="8AF67118" w:tentative="1">
      <w:start w:val="1"/>
      <w:numFmt w:val="bullet"/>
      <w:lvlText w:val=""/>
      <w:lvlJc w:val="left"/>
      <w:pPr>
        <w:tabs>
          <w:tab w:val="num" w:pos="4320"/>
        </w:tabs>
        <w:ind w:left="4320" w:hanging="360"/>
      </w:pPr>
      <w:rPr>
        <w:rFonts w:ascii="Wingdings" w:hAnsi="Wingdings" w:hint="default"/>
      </w:rPr>
    </w:lvl>
    <w:lvl w:ilvl="6" w:tplc="19AE9218" w:tentative="1">
      <w:start w:val="1"/>
      <w:numFmt w:val="bullet"/>
      <w:lvlText w:val=""/>
      <w:lvlJc w:val="left"/>
      <w:pPr>
        <w:tabs>
          <w:tab w:val="num" w:pos="5040"/>
        </w:tabs>
        <w:ind w:left="5040" w:hanging="360"/>
      </w:pPr>
      <w:rPr>
        <w:rFonts w:ascii="Symbol" w:hAnsi="Symbol" w:hint="default"/>
      </w:rPr>
    </w:lvl>
    <w:lvl w:ilvl="7" w:tplc="1D42B09A" w:tentative="1">
      <w:start w:val="1"/>
      <w:numFmt w:val="bullet"/>
      <w:lvlText w:val="o"/>
      <w:lvlJc w:val="left"/>
      <w:pPr>
        <w:tabs>
          <w:tab w:val="num" w:pos="5760"/>
        </w:tabs>
        <w:ind w:left="5760" w:hanging="360"/>
      </w:pPr>
      <w:rPr>
        <w:rFonts w:ascii="Courier New" w:hAnsi="Courier New" w:cs="Courier New" w:hint="default"/>
      </w:rPr>
    </w:lvl>
    <w:lvl w:ilvl="8" w:tplc="9738EDCE" w:tentative="1">
      <w:start w:val="1"/>
      <w:numFmt w:val="bullet"/>
      <w:lvlText w:val=""/>
      <w:lvlJc w:val="left"/>
      <w:pPr>
        <w:tabs>
          <w:tab w:val="num" w:pos="6480"/>
        </w:tabs>
        <w:ind w:left="6480" w:hanging="360"/>
      </w:pPr>
      <w:rPr>
        <w:rFonts w:ascii="Wingdings" w:hAnsi="Wingdings" w:hint="default"/>
      </w:rPr>
    </w:lvl>
  </w:abstractNum>
  <w:abstractNum w:abstractNumId="39">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0">
    <w:nsid w:val="7EC81EBA"/>
    <w:multiLevelType w:val="hybridMultilevel"/>
    <w:tmpl w:val="1D3A87C0"/>
    <w:lvl w:ilvl="0" w:tplc="3D984908">
      <w:start w:val="1"/>
      <w:numFmt w:val="bullet"/>
      <w:lvlText w:val="o"/>
      <w:lvlJc w:val="left"/>
      <w:pPr>
        <w:tabs>
          <w:tab w:val="num" w:pos="720"/>
        </w:tabs>
        <w:ind w:left="720" w:hanging="360"/>
      </w:pPr>
      <w:rPr>
        <w:rFonts w:ascii="Courier New" w:hAnsi="Courier New" w:hint="default"/>
      </w:rPr>
    </w:lvl>
    <w:lvl w:ilvl="1" w:tplc="3D3CB1EC">
      <w:start w:val="1"/>
      <w:numFmt w:val="bullet"/>
      <w:lvlText w:val="o"/>
      <w:lvlJc w:val="left"/>
      <w:pPr>
        <w:tabs>
          <w:tab w:val="num" w:pos="1440"/>
        </w:tabs>
        <w:ind w:left="1440" w:hanging="360"/>
      </w:pPr>
      <w:rPr>
        <w:rFonts w:ascii="Courier New" w:hAnsi="Courier New" w:hint="default"/>
      </w:rPr>
    </w:lvl>
    <w:lvl w:ilvl="2" w:tplc="4AD41E0E">
      <w:start w:val="2296"/>
      <w:numFmt w:val="bullet"/>
      <w:lvlText w:val=""/>
      <w:lvlJc w:val="left"/>
      <w:pPr>
        <w:tabs>
          <w:tab w:val="num" w:pos="2160"/>
        </w:tabs>
        <w:ind w:left="2160" w:hanging="360"/>
      </w:pPr>
      <w:rPr>
        <w:rFonts w:ascii="Wingdings" w:hAnsi="Wingdings" w:hint="default"/>
      </w:rPr>
    </w:lvl>
    <w:lvl w:ilvl="3" w:tplc="4E022232" w:tentative="1">
      <w:start w:val="1"/>
      <w:numFmt w:val="bullet"/>
      <w:lvlText w:val="o"/>
      <w:lvlJc w:val="left"/>
      <w:pPr>
        <w:tabs>
          <w:tab w:val="num" w:pos="2880"/>
        </w:tabs>
        <w:ind w:left="2880" w:hanging="360"/>
      </w:pPr>
      <w:rPr>
        <w:rFonts w:ascii="Courier New" w:hAnsi="Courier New" w:hint="default"/>
      </w:rPr>
    </w:lvl>
    <w:lvl w:ilvl="4" w:tplc="5914E8F0" w:tentative="1">
      <w:start w:val="1"/>
      <w:numFmt w:val="bullet"/>
      <w:lvlText w:val="o"/>
      <w:lvlJc w:val="left"/>
      <w:pPr>
        <w:tabs>
          <w:tab w:val="num" w:pos="3600"/>
        </w:tabs>
        <w:ind w:left="3600" w:hanging="360"/>
      </w:pPr>
      <w:rPr>
        <w:rFonts w:ascii="Courier New" w:hAnsi="Courier New" w:hint="default"/>
      </w:rPr>
    </w:lvl>
    <w:lvl w:ilvl="5" w:tplc="F05A5968" w:tentative="1">
      <w:start w:val="1"/>
      <w:numFmt w:val="bullet"/>
      <w:lvlText w:val="o"/>
      <w:lvlJc w:val="left"/>
      <w:pPr>
        <w:tabs>
          <w:tab w:val="num" w:pos="4320"/>
        </w:tabs>
        <w:ind w:left="4320" w:hanging="360"/>
      </w:pPr>
      <w:rPr>
        <w:rFonts w:ascii="Courier New" w:hAnsi="Courier New" w:hint="default"/>
      </w:rPr>
    </w:lvl>
    <w:lvl w:ilvl="6" w:tplc="72B64328" w:tentative="1">
      <w:start w:val="1"/>
      <w:numFmt w:val="bullet"/>
      <w:lvlText w:val="o"/>
      <w:lvlJc w:val="left"/>
      <w:pPr>
        <w:tabs>
          <w:tab w:val="num" w:pos="5040"/>
        </w:tabs>
        <w:ind w:left="5040" w:hanging="360"/>
      </w:pPr>
      <w:rPr>
        <w:rFonts w:ascii="Courier New" w:hAnsi="Courier New" w:hint="default"/>
      </w:rPr>
    </w:lvl>
    <w:lvl w:ilvl="7" w:tplc="ADF054FC" w:tentative="1">
      <w:start w:val="1"/>
      <w:numFmt w:val="bullet"/>
      <w:lvlText w:val="o"/>
      <w:lvlJc w:val="left"/>
      <w:pPr>
        <w:tabs>
          <w:tab w:val="num" w:pos="5760"/>
        </w:tabs>
        <w:ind w:left="5760" w:hanging="360"/>
      </w:pPr>
      <w:rPr>
        <w:rFonts w:ascii="Courier New" w:hAnsi="Courier New" w:hint="default"/>
      </w:rPr>
    </w:lvl>
    <w:lvl w:ilvl="8" w:tplc="B6F66AD4" w:tentative="1">
      <w:start w:val="1"/>
      <w:numFmt w:val="bullet"/>
      <w:lvlText w:val="o"/>
      <w:lvlJc w:val="left"/>
      <w:pPr>
        <w:tabs>
          <w:tab w:val="num" w:pos="6480"/>
        </w:tabs>
        <w:ind w:left="6480" w:hanging="360"/>
      </w:pPr>
      <w:rPr>
        <w:rFonts w:ascii="Courier New" w:hAnsi="Courier New" w:hint="default"/>
      </w:rPr>
    </w:lvl>
  </w:abstractNum>
  <w:num w:numId="1">
    <w:abstractNumId w:val="39"/>
  </w:num>
  <w:num w:numId="2">
    <w:abstractNumId w:val="36"/>
  </w:num>
  <w:num w:numId="3">
    <w:abstractNumId w:val="38"/>
  </w:num>
  <w:num w:numId="4">
    <w:abstractNumId w:val="15"/>
  </w:num>
  <w:num w:numId="5">
    <w:abstractNumId w:val="35"/>
  </w:num>
  <w:num w:numId="6">
    <w:abstractNumId w:val="29"/>
  </w:num>
  <w:num w:numId="7">
    <w:abstractNumId w:val="19"/>
  </w:num>
  <w:num w:numId="8">
    <w:abstractNumId w:val="11"/>
  </w:num>
  <w:num w:numId="9">
    <w:abstractNumId w:val="18"/>
  </w:num>
  <w:num w:numId="10">
    <w:abstractNumId w:val="3"/>
  </w:num>
  <w:num w:numId="11">
    <w:abstractNumId w:val="5"/>
  </w:num>
  <w:num w:numId="12">
    <w:abstractNumId w:val="32"/>
  </w:num>
  <w:num w:numId="13">
    <w:abstractNumId w:val="26"/>
  </w:num>
  <w:num w:numId="14">
    <w:abstractNumId w:val="16"/>
  </w:num>
  <w:num w:numId="15">
    <w:abstractNumId w:val="28"/>
  </w:num>
  <w:num w:numId="16">
    <w:abstractNumId w:val="6"/>
  </w:num>
  <w:num w:numId="17">
    <w:abstractNumId w:val="10"/>
  </w:num>
  <w:num w:numId="18">
    <w:abstractNumId w:val="17"/>
  </w:num>
  <w:num w:numId="19">
    <w:abstractNumId w:val="24"/>
  </w:num>
  <w:num w:numId="20">
    <w:abstractNumId w:val="1"/>
  </w:num>
  <w:num w:numId="21">
    <w:abstractNumId w:val="31"/>
  </w:num>
  <w:num w:numId="22">
    <w:abstractNumId w:val="23"/>
  </w:num>
  <w:num w:numId="23">
    <w:abstractNumId w:val="22"/>
  </w:num>
  <w:num w:numId="24">
    <w:abstractNumId w:val="21"/>
  </w:num>
  <w:num w:numId="25">
    <w:abstractNumId w:val="33"/>
  </w:num>
  <w:num w:numId="26">
    <w:abstractNumId w:val="27"/>
  </w:num>
  <w:num w:numId="27">
    <w:abstractNumId w:val="20"/>
  </w:num>
  <w:num w:numId="28">
    <w:abstractNumId w:val="25"/>
  </w:num>
  <w:num w:numId="29">
    <w:abstractNumId w:val="14"/>
  </w:num>
  <w:num w:numId="30">
    <w:abstractNumId w:val="4"/>
  </w:num>
  <w:num w:numId="31">
    <w:abstractNumId w:val="40"/>
  </w:num>
  <w:num w:numId="32">
    <w:abstractNumId w:val="8"/>
  </w:num>
  <w:num w:numId="33">
    <w:abstractNumId w:val="30"/>
  </w:num>
  <w:num w:numId="34">
    <w:abstractNumId w:val="2"/>
  </w:num>
  <w:num w:numId="35">
    <w:abstractNumId w:val="12"/>
  </w:num>
  <w:num w:numId="36">
    <w:abstractNumId w:val="37"/>
  </w:num>
  <w:num w:numId="37">
    <w:abstractNumId w:val="13"/>
  </w:num>
  <w:num w:numId="38">
    <w:abstractNumId w:val="9"/>
  </w:num>
  <w:num w:numId="3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characterSpacingControl w:val="doNotCompress"/>
  <w:hdrShapeDefaults>
    <o:shapedefaults v:ext="edit" spidmax="24578"/>
  </w:hdrShapeDefaults>
  <w:footnotePr>
    <w:footnote w:id="-1"/>
    <w:footnote w:id="0"/>
  </w:footnotePr>
  <w:endnotePr>
    <w:endnote w:id="-1"/>
    <w:endnote w:id="0"/>
  </w:endnotePr>
  <w:compat>
    <w:applyBreakingRules/>
    <w:useFELayout/>
  </w:compat>
  <w:rsids>
    <w:rsidRoot w:val="00B87FBC"/>
    <w:rsid w:val="00000458"/>
    <w:rsid w:val="00000503"/>
    <w:rsid w:val="00000603"/>
    <w:rsid w:val="00000689"/>
    <w:rsid w:val="00000A50"/>
    <w:rsid w:val="0000231B"/>
    <w:rsid w:val="00002AD0"/>
    <w:rsid w:val="00002CC3"/>
    <w:rsid w:val="000034AA"/>
    <w:rsid w:val="000037DC"/>
    <w:rsid w:val="00003911"/>
    <w:rsid w:val="0000396F"/>
    <w:rsid w:val="00003AB1"/>
    <w:rsid w:val="00003B73"/>
    <w:rsid w:val="00003BC5"/>
    <w:rsid w:val="00003C44"/>
    <w:rsid w:val="000042D8"/>
    <w:rsid w:val="000043C1"/>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CC8"/>
    <w:rsid w:val="00007D7D"/>
    <w:rsid w:val="000109FD"/>
    <w:rsid w:val="00010B7C"/>
    <w:rsid w:val="00010C43"/>
    <w:rsid w:val="00010C71"/>
    <w:rsid w:val="0001156B"/>
    <w:rsid w:val="000116A5"/>
    <w:rsid w:val="000118D8"/>
    <w:rsid w:val="00011A80"/>
    <w:rsid w:val="00011F85"/>
    <w:rsid w:val="00012947"/>
    <w:rsid w:val="0001297D"/>
    <w:rsid w:val="000129FC"/>
    <w:rsid w:val="00012AD9"/>
    <w:rsid w:val="00012D24"/>
    <w:rsid w:val="00012FDB"/>
    <w:rsid w:val="00013069"/>
    <w:rsid w:val="000133C4"/>
    <w:rsid w:val="0001342F"/>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1CA"/>
    <w:rsid w:val="00016871"/>
    <w:rsid w:val="00016AC6"/>
    <w:rsid w:val="00016DC0"/>
    <w:rsid w:val="00016E4B"/>
    <w:rsid w:val="000170C0"/>
    <w:rsid w:val="00017684"/>
    <w:rsid w:val="00017945"/>
    <w:rsid w:val="00017B68"/>
    <w:rsid w:val="00017D35"/>
    <w:rsid w:val="00017D87"/>
    <w:rsid w:val="00017DA0"/>
    <w:rsid w:val="00020197"/>
    <w:rsid w:val="00020997"/>
    <w:rsid w:val="00020ED3"/>
    <w:rsid w:val="00020F24"/>
    <w:rsid w:val="00020F26"/>
    <w:rsid w:val="00021242"/>
    <w:rsid w:val="00021502"/>
    <w:rsid w:val="00021765"/>
    <w:rsid w:val="0002195F"/>
    <w:rsid w:val="00021A48"/>
    <w:rsid w:val="00021BBF"/>
    <w:rsid w:val="0002247B"/>
    <w:rsid w:val="00022882"/>
    <w:rsid w:val="00022DC7"/>
    <w:rsid w:val="00023150"/>
    <w:rsid w:val="000234EF"/>
    <w:rsid w:val="00023615"/>
    <w:rsid w:val="00023716"/>
    <w:rsid w:val="000239CD"/>
    <w:rsid w:val="00023D7E"/>
    <w:rsid w:val="00023ED5"/>
    <w:rsid w:val="00024124"/>
    <w:rsid w:val="000246C8"/>
    <w:rsid w:val="00024717"/>
    <w:rsid w:val="00024A52"/>
    <w:rsid w:val="0002506B"/>
    <w:rsid w:val="000250E7"/>
    <w:rsid w:val="0002538F"/>
    <w:rsid w:val="00025703"/>
    <w:rsid w:val="00026078"/>
    <w:rsid w:val="00026447"/>
    <w:rsid w:val="00026B9B"/>
    <w:rsid w:val="00026D2B"/>
    <w:rsid w:val="00027290"/>
    <w:rsid w:val="00027400"/>
    <w:rsid w:val="00027455"/>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CA"/>
    <w:rsid w:val="00034D69"/>
    <w:rsid w:val="00034E36"/>
    <w:rsid w:val="00035030"/>
    <w:rsid w:val="00036245"/>
    <w:rsid w:val="00036501"/>
    <w:rsid w:val="00036A6A"/>
    <w:rsid w:val="000373E8"/>
    <w:rsid w:val="0003741A"/>
    <w:rsid w:val="00037611"/>
    <w:rsid w:val="00037D9A"/>
    <w:rsid w:val="00040F62"/>
    <w:rsid w:val="00041214"/>
    <w:rsid w:val="00041236"/>
    <w:rsid w:val="000418C6"/>
    <w:rsid w:val="000419CE"/>
    <w:rsid w:val="00041DEA"/>
    <w:rsid w:val="00042117"/>
    <w:rsid w:val="0004223D"/>
    <w:rsid w:val="000423A2"/>
    <w:rsid w:val="0004272D"/>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C0C"/>
    <w:rsid w:val="00046C3F"/>
    <w:rsid w:val="00046E98"/>
    <w:rsid w:val="00047464"/>
    <w:rsid w:val="000474A5"/>
    <w:rsid w:val="000474C2"/>
    <w:rsid w:val="000474FD"/>
    <w:rsid w:val="00047C7A"/>
    <w:rsid w:val="00047EFC"/>
    <w:rsid w:val="000500F7"/>
    <w:rsid w:val="000501CC"/>
    <w:rsid w:val="00050574"/>
    <w:rsid w:val="000507E7"/>
    <w:rsid w:val="0005117B"/>
    <w:rsid w:val="000519B6"/>
    <w:rsid w:val="00052321"/>
    <w:rsid w:val="00052F5C"/>
    <w:rsid w:val="00053610"/>
    <w:rsid w:val="00053ED7"/>
    <w:rsid w:val="00053FFA"/>
    <w:rsid w:val="00054175"/>
    <w:rsid w:val="000542D0"/>
    <w:rsid w:val="00054E4C"/>
    <w:rsid w:val="000553B3"/>
    <w:rsid w:val="000553E2"/>
    <w:rsid w:val="000554B3"/>
    <w:rsid w:val="00055521"/>
    <w:rsid w:val="000555D7"/>
    <w:rsid w:val="00055E30"/>
    <w:rsid w:val="00055E49"/>
    <w:rsid w:val="00055FA5"/>
    <w:rsid w:val="000563C1"/>
    <w:rsid w:val="0005640E"/>
    <w:rsid w:val="00056609"/>
    <w:rsid w:val="0005672B"/>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A2F"/>
    <w:rsid w:val="00063E4A"/>
    <w:rsid w:val="00063F7F"/>
    <w:rsid w:val="00063FBD"/>
    <w:rsid w:val="000640FD"/>
    <w:rsid w:val="000644A1"/>
    <w:rsid w:val="0006468E"/>
    <w:rsid w:val="00064830"/>
    <w:rsid w:val="00064B7D"/>
    <w:rsid w:val="000657C6"/>
    <w:rsid w:val="000657DB"/>
    <w:rsid w:val="000660E0"/>
    <w:rsid w:val="00066139"/>
    <w:rsid w:val="00066209"/>
    <w:rsid w:val="000664B6"/>
    <w:rsid w:val="00066676"/>
    <w:rsid w:val="00066ABC"/>
    <w:rsid w:val="000670F8"/>
    <w:rsid w:val="0006774A"/>
    <w:rsid w:val="00067A23"/>
    <w:rsid w:val="00067B2D"/>
    <w:rsid w:val="00070162"/>
    <w:rsid w:val="00070818"/>
    <w:rsid w:val="00070B69"/>
    <w:rsid w:val="00070DA9"/>
    <w:rsid w:val="00071769"/>
    <w:rsid w:val="00071825"/>
    <w:rsid w:val="00072005"/>
    <w:rsid w:val="00072098"/>
    <w:rsid w:val="000721C3"/>
    <w:rsid w:val="00072B54"/>
    <w:rsid w:val="00072E11"/>
    <w:rsid w:val="000731F9"/>
    <w:rsid w:val="0007339E"/>
    <w:rsid w:val="00073B9A"/>
    <w:rsid w:val="0007403D"/>
    <w:rsid w:val="0007468B"/>
    <w:rsid w:val="000749EF"/>
    <w:rsid w:val="00075096"/>
    <w:rsid w:val="000750BE"/>
    <w:rsid w:val="00075AAF"/>
    <w:rsid w:val="00075AF1"/>
    <w:rsid w:val="000760AA"/>
    <w:rsid w:val="0007645D"/>
    <w:rsid w:val="000767A0"/>
    <w:rsid w:val="000767B4"/>
    <w:rsid w:val="000767BE"/>
    <w:rsid w:val="00076A02"/>
    <w:rsid w:val="00076E3A"/>
    <w:rsid w:val="000770DC"/>
    <w:rsid w:val="00077309"/>
    <w:rsid w:val="00077897"/>
    <w:rsid w:val="00077D90"/>
    <w:rsid w:val="00077FCC"/>
    <w:rsid w:val="00080624"/>
    <w:rsid w:val="00080A48"/>
    <w:rsid w:val="0008101F"/>
    <w:rsid w:val="000814AA"/>
    <w:rsid w:val="00081AFC"/>
    <w:rsid w:val="00081BAC"/>
    <w:rsid w:val="00081BE5"/>
    <w:rsid w:val="00081FAB"/>
    <w:rsid w:val="00082161"/>
    <w:rsid w:val="00082A17"/>
    <w:rsid w:val="000833AA"/>
    <w:rsid w:val="00083A1F"/>
    <w:rsid w:val="00083B61"/>
    <w:rsid w:val="00083B66"/>
    <w:rsid w:val="00084731"/>
    <w:rsid w:val="00084BEE"/>
    <w:rsid w:val="00084CC7"/>
    <w:rsid w:val="00085577"/>
    <w:rsid w:val="00085792"/>
    <w:rsid w:val="00085BD5"/>
    <w:rsid w:val="00085CC9"/>
    <w:rsid w:val="00085F79"/>
    <w:rsid w:val="0008626D"/>
    <w:rsid w:val="00086733"/>
    <w:rsid w:val="00086AAB"/>
    <w:rsid w:val="00086ACC"/>
    <w:rsid w:val="00086D76"/>
    <w:rsid w:val="00086E95"/>
    <w:rsid w:val="0008703E"/>
    <w:rsid w:val="00087122"/>
    <w:rsid w:val="000874D3"/>
    <w:rsid w:val="00087535"/>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2BF6"/>
    <w:rsid w:val="00093726"/>
    <w:rsid w:val="00093802"/>
    <w:rsid w:val="000938C7"/>
    <w:rsid w:val="00093982"/>
    <w:rsid w:val="000942CA"/>
    <w:rsid w:val="000948A4"/>
    <w:rsid w:val="00094C25"/>
    <w:rsid w:val="00094DBA"/>
    <w:rsid w:val="00094EF5"/>
    <w:rsid w:val="0009519F"/>
    <w:rsid w:val="00095244"/>
    <w:rsid w:val="0009536B"/>
    <w:rsid w:val="0009536C"/>
    <w:rsid w:val="0009542E"/>
    <w:rsid w:val="00095833"/>
    <w:rsid w:val="00095914"/>
    <w:rsid w:val="0009600E"/>
    <w:rsid w:val="00096155"/>
    <w:rsid w:val="00096321"/>
    <w:rsid w:val="00096606"/>
    <w:rsid w:val="000969B9"/>
    <w:rsid w:val="000972AC"/>
    <w:rsid w:val="000973FB"/>
    <w:rsid w:val="0009761C"/>
    <w:rsid w:val="00097D34"/>
    <w:rsid w:val="000A020D"/>
    <w:rsid w:val="000A0BE1"/>
    <w:rsid w:val="000A0C0A"/>
    <w:rsid w:val="000A115B"/>
    <w:rsid w:val="000A1380"/>
    <w:rsid w:val="000A2800"/>
    <w:rsid w:val="000A2ACD"/>
    <w:rsid w:val="000A390E"/>
    <w:rsid w:val="000A3A2D"/>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A7"/>
    <w:rsid w:val="000B14E7"/>
    <w:rsid w:val="000B1D31"/>
    <w:rsid w:val="000B2366"/>
    <w:rsid w:val="000B24D0"/>
    <w:rsid w:val="000B2B8B"/>
    <w:rsid w:val="000B2E6D"/>
    <w:rsid w:val="000B2FA1"/>
    <w:rsid w:val="000B3142"/>
    <w:rsid w:val="000B3216"/>
    <w:rsid w:val="000B34CA"/>
    <w:rsid w:val="000B3674"/>
    <w:rsid w:val="000B38FF"/>
    <w:rsid w:val="000B3CCC"/>
    <w:rsid w:val="000B439A"/>
    <w:rsid w:val="000B4426"/>
    <w:rsid w:val="000B4BC4"/>
    <w:rsid w:val="000B4FEA"/>
    <w:rsid w:val="000B4FFF"/>
    <w:rsid w:val="000B5646"/>
    <w:rsid w:val="000B579D"/>
    <w:rsid w:val="000B5935"/>
    <w:rsid w:val="000B5B15"/>
    <w:rsid w:val="000B629F"/>
    <w:rsid w:val="000B686E"/>
    <w:rsid w:val="000B6930"/>
    <w:rsid w:val="000B6B62"/>
    <w:rsid w:val="000B6EC4"/>
    <w:rsid w:val="000B6F60"/>
    <w:rsid w:val="000B72D7"/>
    <w:rsid w:val="000B788D"/>
    <w:rsid w:val="000B7CFC"/>
    <w:rsid w:val="000C05F5"/>
    <w:rsid w:val="000C08C7"/>
    <w:rsid w:val="000C0BBA"/>
    <w:rsid w:val="000C11B0"/>
    <w:rsid w:val="000C1D9C"/>
    <w:rsid w:val="000C1EA3"/>
    <w:rsid w:val="000C1EFF"/>
    <w:rsid w:val="000C2324"/>
    <w:rsid w:val="000C2432"/>
    <w:rsid w:val="000C24D4"/>
    <w:rsid w:val="000C29B0"/>
    <w:rsid w:val="000C2B67"/>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E8"/>
    <w:rsid w:val="000C68CB"/>
    <w:rsid w:val="000C6AAD"/>
    <w:rsid w:val="000C74DB"/>
    <w:rsid w:val="000C74EE"/>
    <w:rsid w:val="000C7A18"/>
    <w:rsid w:val="000C7F79"/>
    <w:rsid w:val="000D009D"/>
    <w:rsid w:val="000D0490"/>
    <w:rsid w:val="000D06A1"/>
    <w:rsid w:val="000D0D39"/>
    <w:rsid w:val="000D1521"/>
    <w:rsid w:val="000D15FB"/>
    <w:rsid w:val="000D2208"/>
    <w:rsid w:val="000D30F8"/>
    <w:rsid w:val="000D3658"/>
    <w:rsid w:val="000D37E1"/>
    <w:rsid w:val="000D3FCC"/>
    <w:rsid w:val="000D4101"/>
    <w:rsid w:val="000D4A4E"/>
    <w:rsid w:val="000D4AD2"/>
    <w:rsid w:val="000D4ADA"/>
    <w:rsid w:val="000D4EF9"/>
    <w:rsid w:val="000D5261"/>
    <w:rsid w:val="000D5505"/>
    <w:rsid w:val="000D57F3"/>
    <w:rsid w:val="000D58EC"/>
    <w:rsid w:val="000D598C"/>
    <w:rsid w:val="000D5B72"/>
    <w:rsid w:val="000D5BE4"/>
    <w:rsid w:val="000D5D51"/>
    <w:rsid w:val="000D64F8"/>
    <w:rsid w:val="000D6F0F"/>
    <w:rsid w:val="000D6F97"/>
    <w:rsid w:val="000D7128"/>
    <w:rsid w:val="000D7491"/>
    <w:rsid w:val="000D76D2"/>
    <w:rsid w:val="000D7F27"/>
    <w:rsid w:val="000D7F98"/>
    <w:rsid w:val="000E04C5"/>
    <w:rsid w:val="000E04F1"/>
    <w:rsid w:val="000E160F"/>
    <w:rsid w:val="000E2129"/>
    <w:rsid w:val="000E23E7"/>
    <w:rsid w:val="000E24EB"/>
    <w:rsid w:val="000E264E"/>
    <w:rsid w:val="000E2EF5"/>
    <w:rsid w:val="000E3052"/>
    <w:rsid w:val="000E347D"/>
    <w:rsid w:val="000E3857"/>
    <w:rsid w:val="000E43D2"/>
    <w:rsid w:val="000E44CB"/>
    <w:rsid w:val="000E4B87"/>
    <w:rsid w:val="000E4CA2"/>
    <w:rsid w:val="000E4F1D"/>
    <w:rsid w:val="000E58F2"/>
    <w:rsid w:val="000E5BCD"/>
    <w:rsid w:val="000E64D8"/>
    <w:rsid w:val="000E650D"/>
    <w:rsid w:val="000E6787"/>
    <w:rsid w:val="000E7645"/>
    <w:rsid w:val="000E78E1"/>
    <w:rsid w:val="000E7DB5"/>
    <w:rsid w:val="000F00BD"/>
    <w:rsid w:val="000F0380"/>
    <w:rsid w:val="000F03C0"/>
    <w:rsid w:val="000F0AE7"/>
    <w:rsid w:val="000F118D"/>
    <w:rsid w:val="000F1ACC"/>
    <w:rsid w:val="000F220D"/>
    <w:rsid w:val="000F222A"/>
    <w:rsid w:val="000F236D"/>
    <w:rsid w:val="000F25F3"/>
    <w:rsid w:val="000F26CF"/>
    <w:rsid w:val="000F27C1"/>
    <w:rsid w:val="000F29A9"/>
    <w:rsid w:val="000F2AA1"/>
    <w:rsid w:val="000F2C5B"/>
    <w:rsid w:val="000F2D7D"/>
    <w:rsid w:val="000F365B"/>
    <w:rsid w:val="000F3A3E"/>
    <w:rsid w:val="000F3C01"/>
    <w:rsid w:val="000F3E8D"/>
    <w:rsid w:val="000F46BE"/>
    <w:rsid w:val="000F5158"/>
    <w:rsid w:val="000F51E3"/>
    <w:rsid w:val="000F55DF"/>
    <w:rsid w:val="000F5989"/>
    <w:rsid w:val="000F59D6"/>
    <w:rsid w:val="000F5C29"/>
    <w:rsid w:val="000F5D75"/>
    <w:rsid w:val="000F5DFE"/>
    <w:rsid w:val="000F5F1B"/>
    <w:rsid w:val="000F603F"/>
    <w:rsid w:val="000F641F"/>
    <w:rsid w:val="000F6569"/>
    <w:rsid w:val="000F6AAD"/>
    <w:rsid w:val="000F6F0E"/>
    <w:rsid w:val="000F6F89"/>
    <w:rsid w:val="000F6FD6"/>
    <w:rsid w:val="000F7057"/>
    <w:rsid w:val="000F742E"/>
    <w:rsid w:val="000F76EF"/>
    <w:rsid w:val="000F7942"/>
    <w:rsid w:val="000F797B"/>
    <w:rsid w:val="001003DE"/>
    <w:rsid w:val="00100FF0"/>
    <w:rsid w:val="00101254"/>
    <w:rsid w:val="00101930"/>
    <w:rsid w:val="001020C0"/>
    <w:rsid w:val="0010214D"/>
    <w:rsid w:val="001025C7"/>
    <w:rsid w:val="001025FD"/>
    <w:rsid w:val="0010283A"/>
    <w:rsid w:val="001029AD"/>
    <w:rsid w:val="00102E1A"/>
    <w:rsid w:val="00102F8A"/>
    <w:rsid w:val="001035DD"/>
    <w:rsid w:val="001037C4"/>
    <w:rsid w:val="0010395F"/>
    <w:rsid w:val="00103A03"/>
    <w:rsid w:val="0010416C"/>
    <w:rsid w:val="001045C4"/>
    <w:rsid w:val="00104BD7"/>
    <w:rsid w:val="00104FC4"/>
    <w:rsid w:val="001050AC"/>
    <w:rsid w:val="00105570"/>
    <w:rsid w:val="0010581C"/>
    <w:rsid w:val="00106364"/>
    <w:rsid w:val="00106A60"/>
    <w:rsid w:val="00106D2A"/>
    <w:rsid w:val="00106D37"/>
    <w:rsid w:val="00106E73"/>
    <w:rsid w:val="00107891"/>
    <w:rsid w:val="00107894"/>
    <w:rsid w:val="001078E6"/>
    <w:rsid w:val="00107BD5"/>
    <w:rsid w:val="001102B4"/>
    <w:rsid w:val="0011055F"/>
    <w:rsid w:val="00110929"/>
    <w:rsid w:val="001109D7"/>
    <w:rsid w:val="00110D7C"/>
    <w:rsid w:val="001113AF"/>
    <w:rsid w:val="00111509"/>
    <w:rsid w:val="0011207B"/>
    <w:rsid w:val="00112208"/>
    <w:rsid w:val="001122B3"/>
    <w:rsid w:val="001122F3"/>
    <w:rsid w:val="00112BA3"/>
    <w:rsid w:val="00112C6C"/>
    <w:rsid w:val="00112CA5"/>
    <w:rsid w:val="00112FD3"/>
    <w:rsid w:val="00113123"/>
    <w:rsid w:val="0011335B"/>
    <w:rsid w:val="001135FD"/>
    <w:rsid w:val="00113B6C"/>
    <w:rsid w:val="00113C88"/>
    <w:rsid w:val="00113EB0"/>
    <w:rsid w:val="00114732"/>
    <w:rsid w:val="00114D52"/>
    <w:rsid w:val="00115245"/>
    <w:rsid w:val="001158B9"/>
    <w:rsid w:val="00115B50"/>
    <w:rsid w:val="00115F3E"/>
    <w:rsid w:val="0011603B"/>
    <w:rsid w:val="00116B62"/>
    <w:rsid w:val="00117016"/>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400B"/>
    <w:rsid w:val="0012425D"/>
    <w:rsid w:val="0012454D"/>
    <w:rsid w:val="0012466C"/>
    <w:rsid w:val="00124708"/>
    <w:rsid w:val="00125020"/>
    <w:rsid w:val="001251C6"/>
    <w:rsid w:val="00125326"/>
    <w:rsid w:val="001254EA"/>
    <w:rsid w:val="00125643"/>
    <w:rsid w:val="00125A38"/>
    <w:rsid w:val="00125A57"/>
    <w:rsid w:val="00125E9C"/>
    <w:rsid w:val="00125ECD"/>
    <w:rsid w:val="001260BD"/>
    <w:rsid w:val="00126837"/>
    <w:rsid w:val="00127015"/>
    <w:rsid w:val="00127016"/>
    <w:rsid w:val="001270BB"/>
    <w:rsid w:val="001272E9"/>
    <w:rsid w:val="00127AE7"/>
    <w:rsid w:val="00127CC3"/>
    <w:rsid w:val="001300D6"/>
    <w:rsid w:val="00130175"/>
    <w:rsid w:val="00130415"/>
    <w:rsid w:val="0013044F"/>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242"/>
    <w:rsid w:val="0013351E"/>
    <w:rsid w:val="00133521"/>
    <w:rsid w:val="00133782"/>
    <w:rsid w:val="001338E9"/>
    <w:rsid w:val="00133DF4"/>
    <w:rsid w:val="00133F99"/>
    <w:rsid w:val="0013491F"/>
    <w:rsid w:val="00134B74"/>
    <w:rsid w:val="00134E89"/>
    <w:rsid w:val="001351BB"/>
    <w:rsid w:val="001353A3"/>
    <w:rsid w:val="00135561"/>
    <w:rsid w:val="00135750"/>
    <w:rsid w:val="00135D84"/>
    <w:rsid w:val="00135E75"/>
    <w:rsid w:val="00135EF1"/>
    <w:rsid w:val="00136060"/>
    <w:rsid w:val="0013669C"/>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1ED9"/>
    <w:rsid w:val="001422D4"/>
    <w:rsid w:val="00142472"/>
    <w:rsid w:val="00142A14"/>
    <w:rsid w:val="00142C71"/>
    <w:rsid w:val="00142D85"/>
    <w:rsid w:val="00142E3B"/>
    <w:rsid w:val="001431A0"/>
    <w:rsid w:val="00143C31"/>
    <w:rsid w:val="00143D91"/>
    <w:rsid w:val="00143F10"/>
    <w:rsid w:val="0014408C"/>
    <w:rsid w:val="00144167"/>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91D"/>
    <w:rsid w:val="00147BA5"/>
    <w:rsid w:val="00147E06"/>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75F"/>
    <w:rsid w:val="00156A40"/>
    <w:rsid w:val="001572EF"/>
    <w:rsid w:val="00157642"/>
    <w:rsid w:val="001577C5"/>
    <w:rsid w:val="001578E7"/>
    <w:rsid w:val="00157C3E"/>
    <w:rsid w:val="0016027C"/>
    <w:rsid w:val="00160651"/>
    <w:rsid w:val="00160F9B"/>
    <w:rsid w:val="00161132"/>
    <w:rsid w:val="001614E8"/>
    <w:rsid w:val="00162651"/>
    <w:rsid w:val="0016273F"/>
    <w:rsid w:val="00162CE2"/>
    <w:rsid w:val="00162F3B"/>
    <w:rsid w:val="001633FF"/>
    <w:rsid w:val="00163435"/>
    <w:rsid w:val="0016364A"/>
    <w:rsid w:val="00163674"/>
    <w:rsid w:val="001641D9"/>
    <w:rsid w:val="0016467C"/>
    <w:rsid w:val="00164A30"/>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0F1"/>
    <w:rsid w:val="00176575"/>
    <w:rsid w:val="001767C0"/>
    <w:rsid w:val="00176AC6"/>
    <w:rsid w:val="00176C78"/>
    <w:rsid w:val="00176E69"/>
    <w:rsid w:val="0017719B"/>
    <w:rsid w:val="00177C76"/>
    <w:rsid w:val="001800B0"/>
    <w:rsid w:val="001803F3"/>
    <w:rsid w:val="00180524"/>
    <w:rsid w:val="00180B2E"/>
    <w:rsid w:val="00180CF6"/>
    <w:rsid w:val="00180DB7"/>
    <w:rsid w:val="0018139F"/>
    <w:rsid w:val="001813FD"/>
    <w:rsid w:val="00181528"/>
    <w:rsid w:val="0018183E"/>
    <w:rsid w:val="001829B4"/>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964"/>
    <w:rsid w:val="00187B26"/>
    <w:rsid w:val="00190083"/>
    <w:rsid w:val="00190D51"/>
    <w:rsid w:val="00190F21"/>
    <w:rsid w:val="001911CE"/>
    <w:rsid w:val="00191892"/>
    <w:rsid w:val="0019194F"/>
    <w:rsid w:val="00192550"/>
    <w:rsid w:val="001926A9"/>
    <w:rsid w:val="00192C01"/>
    <w:rsid w:val="00192EBF"/>
    <w:rsid w:val="001930FA"/>
    <w:rsid w:val="00193504"/>
    <w:rsid w:val="001936C2"/>
    <w:rsid w:val="0019370F"/>
    <w:rsid w:val="00193761"/>
    <w:rsid w:val="00193811"/>
    <w:rsid w:val="00193BC4"/>
    <w:rsid w:val="001943DA"/>
    <w:rsid w:val="001945C6"/>
    <w:rsid w:val="00194772"/>
    <w:rsid w:val="00194E16"/>
    <w:rsid w:val="00195058"/>
    <w:rsid w:val="00195231"/>
    <w:rsid w:val="00195951"/>
    <w:rsid w:val="00195C46"/>
    <w:rsid w:val="00195C5D"/>
    <w:rsid w:val="00195C91"/>
    <w:rsid w:val="00195CD4"/>
    <w:rsid w:val="0019605D"/>
    <w:rsid w:val="00196319"/>
    <w:rsid w:val="00196D9C"/>
    <w:rsid w:val="00196FEF"/>
    <w:rsid w:val="001970F4"/>
    <w:rsid w:val="001973C9"/>
    <w:rsid w:val="001974C5"/>
    <w:rsid w:val="0019771E"/>
    <w:rsid w:val="00197DC4"/>
    <w:rsid w:val="001A02DC"/>
    <w:rsid w:val="001A0360"/>
    <w:rsid w:val="001A076F"/>
    <w:rsid w:val="001A082F"/>
    <w:rsid w:val="001A123D"/>
    <w:rsid w:val="001A1697"/>
    <w:rsid w:val="001A16D1"/>
    <w:rsid w:val="001A1A10"/>
    <w:rsid w:val="001A1B8A"/>
    <w:rsid w:val="001A1D56"/>
    <w:rsid w:val="001A2244"/>
    <w:rsid w:val="001A2C55"/>
    <w:rsid w:val="001A34A7"/>
    <w:rsid w:val="001A3715"/>
    <w:rsid w:val="001A3A67"/>
    <w:rsid w:val="001A3A6B"/>
    <w:rsid w:val="001A3B5A"/>
    <w:rsid w:val="001A3F69"/>
    <w:rsid w:val="001A3F7D"/>
    <w:rsid w:val="001A4297"/>
    <w:rsid w:val="001A4581"/>
    <w:rsid w:val="001A47E5"/>
    <w:rsid w:val="001A4AF8"/>
    <w:rsid w:val="001A4B82"/>
    <w:rsid w:val="001A4DD9"/>
    <w:rsid w:val="001A503E"/>
    <w:rsid w:val="001A518C"/>
    <w:rsid w:val="001A570C"/>
    <w:rsid w:val="001A571F"/>
    <w:rsid w:val="001A57AA"/>
    <w:rsid w:val="001A5870"/>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1D56"/>
    <w:rsid w:val="001B23A7"/>
    <w:rsid w:val="001B24C1"/>
    <w:rsid w:val="001B28A1"/>
    <w:rsid w:val="001B2EEA"/>
    <w:rsid w:val="001B2F96"/>
    <w:rsid w:val="001B31C1"/>
    <w:rsid w:val="001B3837"/>
    <w:rsid w:val="001B3CD4"/>
    <w:rsid w:val="001B3F79"/>
    <w:rsid w:val="001B3FE1"/>
    <w:rsid w:val="001B583D"/>
    <w:rsid w:val="001B5A45"/>
    <w:rsid w:val="001B5BE5"/>
    <w:rsid w:val="001B5D4E"/>
    <w:rsid w:val="001B635C"/>
    <w:rsid w:val="001B6603"/>
    <w:rsid w:val="001B6765"/>
    <w:rsid w:val="001B6851"/>
    <w:rsid w:val="001B6B1A"/>
    <w:rsid w:val="001B7295"/>
    <w:rsid w:val="001B72A4"/>
    <w:rsid w:val="001B7814"/>
    <w:rsid w:val="001B7B43"/>
    <w:rsid w:val="001B7DEA"/>
    <w:rsid w:val="001C025D"/>
    <w:rsid w:val="001C191F"/>
    <w:rsid w:val="001C1CB2"/>
    <w:rsid w:val="001C22A9"/>
    <w:rsid w:val="001C249B"/>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6FDF"/>
    <w:rsid w:val="001C72FB"/>
    <w:rsid w:val="001C7471"/>
    <w:rsid w:val="001C7B8A"/>
    <w:rsid w:val="001C7BC1"/>
    <w:rsid w:val="001C7C4E"/>
    <w:rsid w:val="001C7D7A"/>
    <w:rsid w:val="001C7E70"/>
    <w:rsid w:val="001C7F13"/>
    <w:rsid w:val="001D0425"/>
    <w:rsid w:val="001D0722"/>
    <w:rsid w:val="001D07A3"/>
    <w:rsid w:val="001D088E"/>
    <w:rsid w:val="001D0FC3"/>
    <w:rsid w:val="001D1165"/>
    <w:rsid w:val="001D1773"/>
    <w:rsid w:val="001D1BE7"/>
    <w:rsid w:val="001D20CA"/>
    <w:rsid w:val="001D2195"/>
    <w:rsid w:val="001D265B"/>
    <w:rsid w:val="001D3634"/>
    <w:rsid w:val="001D387C"/>
    <w:rsid w:val="001D3ACA"/>
    <w:rsid w:val="001D43E3"/>
    <w:rsid w:val="001D49E9"/>
    <w:rsid w:val="001D53B4"/>
    <w:rsid w:val="001D5433"/>
    <w:rsid w:val="001D54D2"/>
    <w:rsid w:val="001D5C4B"/>
    <w:rsid w:val="001D5E71"/>
    <w:rsid w:val="001D5EEC"/>
    <w:rsid w:val="001D6636"/>
    <w:rsid w:val="001D66F4"/>
    <w:rsid w:val="001D6B9F"/>
    <w:rsid w:val="001D6BE2"/>
    <w:rsid w:val="001D6E15"/>
    <w:rsid w:val="001D7106"/>
    <w:rsid w:val="001D78F4"/>
    <w:rsid w:val="001D79D8"/>
    <w:rsid w:val="001E00E6"/>
    <w:rsid w:val="001E0323"/>
    <w:rsid w:val="001E0476"/>
    <w:rsid w:val="001E09CE"/>
    <w:rsid w:val="001E0D49"/>
    <w:rsid w:val="001E1972"/>
    <w:rsid w:val="001E1E57"/>
    <w:rsid w:val="001E2228"/>
    <w:rsid w:val="001E27BF"/>
    <w:rsid w:val="001E2B86"/>
    <w:rsid w:val="001E3554"/>
    <w:rsid w:val="001E3F8A"/>
    <w:rsid w:val="001E4288"/>
    <w:rsid w:val="001E44AD"/>
    <w:rsid w:val="001E457C"/>
    <w:rsid w:val="001E470D"/>
    <w:rsid w:val="001E4766"/>
    <w:rsid w:val="001E497C"/>
    <w:rsid w:val="001E51A2"/>
    <w:rsid w:val="001E5401"/>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75E"/>
    <w:rsid w:val="001F783A"/>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468"/>
    <w:rsid w:val="00212BB5"/>
    <w:rsid w:val="002132F3"/>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03"/>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54"/>
    <w:rsid w:val="00220B65"/>
    <w:rsid w:val="00220BCC"/>
    <w:rsid w:val="00220C16"/>
    <w:rsid w:val="00220C28"/>
    <w:rsid w:val="00220EAD"/>
    <w:rsid w:val="00220F93"/>
    <w:rsid w:val="002211E6"/>
    <w:rsid w:val="00221252"/>
    <w:rsid w:val="00221711"/>
    <w:rsid w:val="0022183E"/>
    <w:rsid w:val="00221845"/>
    <w:rsid w:val="002221D0"/>
    <w:rsid w:val="002223AB"/>
    <w:rsid w:val="002224DC"/>
    <w:rsid w:val="00222573"/>
    <w:rsid w:val="00222DA2"/>
    <w:rsid w:val="00222DFE"/>
    <w:rsid w:val="00222FA1"/>
    <w:rsid w:val="00223342"/>
    <w:rsid w:val="002234DD"/>
    <w:rsid w:val="00223D1D"/>
    <w:rsid w:val="00223D3F"/>
    <w:rsid w:val="0022414B"/>
    <w:rsid w:val="0022427E"/>
    <w:rsid w:val="002243CF"/>
    <w:rsid w:val="00224AEA"/>
    <w:rsid w:val="00224F09"/>
    <w:rsid w:val="00224FE8"/>
    <w:rsid w:val="00225995"/>
    <w:rsid w:val="002259CB"/>
    <w:rsid w:val="00225BE8"/>
    <w:rsid w:val="00225EBB"/>
    <w:rsid w:val="0022651F"/>
    <w:rsid w:val="00226845"/>
    <w:rsid w:val="00227856"/>
    <w:rsid w:val="00227C21"/>
    <w:rsid w:val="00230018"/>
    <w:rsid w:val="0023020C"/>
    <w:rsid w:val="00230484"/>
    <w:rsid w:val="002305F6"/>
    <w:rsid w:val="00230696"/>
    <w:rsid w:val="00230881"/>
    <w:rsid w:val="002309F2"/>
    <w:rsid w:val="00231133"/>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91"/>
    <w:rsid w:val="002354CD"/>
    <w:rsid w:val="00235C65"/>
    <w:rsid w:val="002360DB"/>
    <w:rsid w:val="00236161"/>
    <w:rsid w:val="00236453"/>
    <w:rsid w:val="0023668D"/>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C60"/>
    <w:rsid w:val="00244D62"/>
    <w:rsid w:val="00244ECF"/>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528D"/>
    <w:rsid w:val="0025549B"/>
    <w:rsid w:val="002556C4"/>
    <w:rsid w:val="002569F6"/>
    <w:rsid w:val="00256B85"/>
    <w:rsid w:val="00256BCC"/>
    <w:rsid w:val="002571FF"/>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A4E"/>
    <w:rsid w:val="00263D45"/>
    <w:rsid w:val="0026442B"/>
    <w:rsid w:val="002648B0"/>
    <w:rsid w:val="002648DD"/>
    <w:rsid w:val="00264AEB"/>
    <w:rsid w:val="00264BF5"/>
    <w:rsid w:val="00264EC7"/>
    <w:rsid w:val="00265150"/>
    <w:rsid w:val="002659AF"/>
    <w:rsid w:val="00265A86"/>
    <w:rsid w:val="00265D57"/>
    <w:rsid w:val="00266A8D"/>
    <w:rsid w:val="00266CE3"/>
    <w:rsid w:val="0026718D"/>
    <w:rsid w:val="002671CD"/>
    <w:rsid w:val="002675C8"/>
    <w:rsid w:val="0026765E"/>
    <w:rsid w:val="0026784C"/>
    <w:rsid w:val="00267A5D"/>
    <w:rsid w:val="00267C5E"/>
    <w:rsid w:val="00267CDA"/>
    <w:rsid w:val="00267E55"/>
    <w:rsid w:val="0027006C"/>
    <w:rsid w:val="00270A3C"/>
    <w:rsid w:val="00271167"/>
    <w:rsid w:val="00271231"/>
    <w:rsid w:val="00271A29"/>
    <w:rsid w:val="00272524"/>
    <w:rsid w:val="00272574"/>
    <w:rsid w:val="00272C1A"/>
    <w:rsid w:val="00272CC9"/>
    <w:rsid w:val="00273832"/>
    <w:rsid w:val="002742B6"/>
    <w:rsid w:val="0027497C"/>
    <w:rsid w:val="00274BDB"/>
    <w:rsid w:val="00274F2A"/>
    <w:rsid w:val="00275303"/>
    <w:rsid w:val="00275384"/>
    <w:rsid w:val="00275CBB"/>
    <w:rsid w:val="00275F21"/>
    <w:rsid w:val="002761A1"/>
    <w:rsid w:val="0027656A"/>
    <w:rsid w:val="00276848"/>
    <w:rsid w:val="00276B7E"/>
    <w:rsid w:val="00277723"/>
    <w:rsid w:val="002778BE"/>
    <w:rsid w:val="00277977"/>
    <w:rsid w:val="00277E86"/>
    <w:rsid w:val="002805A9"/>
    <w:rsid w:val="0028072F"/>
    <w:rsid w:val="00280761"/>
    <w:rsid w:val="00280A70"/>
    <w:rsid w:val="00280C80"/>
    <w:rsid w:val="002815FB"/>
    <w:rsid w:val="00281C12"/>
    <w:rsid w:val="00281CA8"/>
    <w:rsid w:val="00281E7A"/>
    <w:rsid w:val="00282080"/>
    <w:rsid w:val="0028231C"/>
    <w:rsid w:val="0028248D"/>
    <w:rsid w:val="002829D6"/>
    <w:rsid w:val="00282AEC"/>
    <w:rsid w:val="00283114"/>
    <w:rsid w:val="002833AB"/>
    <w:rsid w:val="0028374D"/>
    <w:rsid w:val="00283A5C"/>
    <w:rsid w:val="0028475F"/>
    <w:rsid w:val="0028495F"/>
    <w:rsid w:val="00284E4F"/>
    <w:rsid w:val="00285188"/>
    <w:rsid w:val="0028525E"/>
    <w:rsid w:val="002853C3"/>
    <w:rsid w:val="00285522"/>
    <w:rsid w:val="002857CC"/>
    <w:rsid w:val="002858DD"/>
    <w:rsid w:val="00285C71"/>
    <w:rsid w:val="00285EDA"/>
    <w:rsid w:val="0028604C"/>
    <w:rsid w:val="002869F1"/>
    <w:rsid w:val="00286A0D"/>
    <w:rsid w:val="00287CD0"/>
    <w:rsid w:val="0029009E"/>
    <w:rsid w:val="00290598"/>
    <w:rsid w:val="00290632"/>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F56"/>
    <w:rsid w:val="00296157"/>
    <w:rsid w:val="0029625B"/>
    <w:rsid w:val="00296949"/>
    <w:rsid w:val="00296B42"/>
    <w:rsid w:val="002973E5"/>
    <w:rsid w:val="00297959"/>
    <w:rsid w:val="00297E28"/>
    <w:rsid w:val="00297E3B"/>
    <w:rsid w:val="002A00AF"/>
    <w:rsid w:val="002A0451"/>
    <w:rsid w:val="002A0746"/>
    <w:rsid w:val="002A07FF"/>
    <w:rsid w:val="002A12EB"/>
    <w:rsid w:val="002A1C0E"/>
    <w:rsid w:val="002A1CAD"/>
    <w:rsid w:val="002A1E85"/>
    <w:rsid w:val="002A29C9"/>
    <w:rsid w:val="002A2AE8"/>
    <w:rsid w:val="002A2B70"/>
    <w:rsid w:val="002A30EB"/>
    <w:rsid w:val="002A37D5"/>
    <w:rsid w:val="002A4065"/>
    <w:rsid w:val="002A4134"/>
    <w:rsid w:val="002A4226"/>
    <w:rsid w:val="002A45AF"/>
    <w:rsid w:val="002A477A"/>
    <w:rsid w:val="002A4A15"/>
    <w:rsid w:val="002A580F"/>
    <w:rsid w:val="002A58A0"/>
    <w:rsid w:val="002A59B0"/>
    <w:rsid w:val="002A5DC1"/>
    <w:rsid w:val="002A6501"/>
    <w:rsid w:val="002A6C51"/>
    <w:rsid w:val="002A73FB"/>
    <w:rsid w:val="002A7764"/>
    <w:rsid w:val="002A7F9B"/>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29E"/>
    <w:rsid w:val="002C06C1"/>
    <w:rsid w:val="002C08AB"/>
    <w:rsid w:val="002C099F"/>
    <w:rsid w:val="002C0BA3"/>
    <w:rsid w:val="002C0CA5"/>
    <w:rsid w:val="002C0FA2"/>
    <w:rsid w:val="002C1000"/>
    <w:rsid w:val="002C10F4"/>
    <w:rsid w:val="002C144F"/>
    <w:rsid w:val="002C1875"/>
    <w:rsid w:val="002C2092"/>
    <w:rsid w:val="002C22AC"/>
    <w:rsid w:val="002C2B54"/>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0F"/>
    <w:rsid w:val="002D3CD9"/>
    <w:rsid w:val="002D3E51"/>
    <w:rsid w:val="002D40EF"/>
    <w:rsid w:val="002D4397"/>
    <w:rsid w:val="002D4BE3"/>
    <w:rsid w:val="002D4BEB"/>
    <w:rsid w:val="002D4C07"/>
    <w:rsid w:val="002D5071"/>
    <w:rsid w:val="002D52D5"/>
    <w:rsid w:val="002D53A8"/>
    <w:rsid w:val="002D562F"/>
    <w:rsid w:val="002D5636"/>
    <w:rsid w:val="002D569F"/>
    <w:rsid w:val="002D570C"/>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279"/>
    <w:rsid w:val="002E1B19"/>
    <w:rsid w:val="002E1BFA"/>
    <w:rsid w:val="002E2A3F"/>
    <w:rsid w:val="002E2AAC"/>
    <w:rsid w:val="002E2C37"/>
    <w:rsid w:val="002E32E6"/>
    <w:rsid w:val="002E3AF4"/>
    <w:rsid w:val="002E3D5C"/>
    <w:rsid w:val="002E4522"/>
    <w:rsid w:val="002E4B0E"/>
    <w:rsid w:val="002E4D40"/>
    <w:rsid w:val="002E5204"/>
    <w:rsid w:val="002E5878"/>
    <w:rsid w:val="002E61C9"/>
    <w:rsid w:val="002E64A9"/>
    <w:rsid w:val="002E66AF"/>
    <w:rsid w:val="002E6CF4"/>
    <w:rsid w:val="002E6D0A"/>
    <w:rsid w:val="002E6EDC"/>
    <w:rsid w:val="002E6F46"/>
    <w:rsid w:val="002E7154"/>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4476"/>
    <w:rsid w:val="002F462D"/>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504"/>
    <w:rsid w:val="00301ACA"/>
    <w:rsid w:val="00302017"/>
    <w:rsid w:val="003021FA"/>
    <w:rsid w:val="00302254"/>
    <w:rsid w:val="003022E6"/>
    <w:rsid w:val="003024A1"/>
    <w:rsid w:val="0030258F"/>
    <w:rsid w:val="003029C9"/>
    <w:rsid w:val="003029FD"/>
    <w:rsid w:val="00302C17"/>
    <w:rsid w:val="00302CAA"/>
    <w:rsid w:val="00302F07"/>
    <w:rsid w:val="00303191"/>
    <w:rsid w:val="003032CF"/>
    <w:rsid w:val="0030331B"/>
    <w:rsid w:val="00303C5E"/>
    <w:rsid w:val="003040CD"/>
    <w:rsid w:val="0030417D"/>
    <w:rsid w:val="0030426E"/>
    <w:rsid w:val="003042D0"/>
    <w:rsid w:val="003044C2"/>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500"/>
    <w:rsid w:val="0031065B"/>
    <w:rsid w:val="003108E7"/>
    <w:rsid w:val="00310B2A"/>
    <w:rsid w:val="003111EB"/>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6129"/>
    <w:rsid w:val="003162DE"/>
    <w:rsid w:val="003164EF"/>
    <w:rsid w:val="00317091"/>
    <w:rsid w:val="00317157"/>
    <w:rsid w:val="003174ED"/>
    <w:rsid w:val="00317795"/>
    <w:rsid w:val="00317A9E"/>
    <w:rsid w:val="00317D0B"/>
    <w:rsid w:val="003200E3"/>
    <w:rsid w:val="0032034F"/>
    <w:rsid w:val="00320534"/>
    <w:rsid w:val="00320727"/>
    <w:rsid w:val="00320A90"/>
    <w:rsid w:val="00320B75"/>
    <w:rsid w:val="00320CC5"/>
    <w:rsid w:val="00320D2A"/>
    <w:rsid w:val="00320DCA"/>
    <w:rsid w:val="00320ED3"/>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5274"/>
    <w:rsid w:val="00325507"/>
    <w:rsid w:val="00325534"/>
    <w:rsid w:val="00325D85"/>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2A4"/>
    <w:rsid w:val="00331538"/>
    <w:rsid w:val="00331829"/>
    <w:rsid w:val="00331C2D"/>
    <w:rsid w:val="00331CDE"/>
    <w:rsid w:val="003326C0"/>
    <w:rsid w:val="00332CD8"/>
    <w:rsid w:val="00333243"/>
    <w:rsid w:val="00333478"/>
    <w:rsid w:val="003334CD"/>
    <w:rsid w:val="003337BD"/>
    <w:rsid w:val="0033405B"/>
    <w:rsid w:val="00334C43"/>
    <w:rsid w:val="00334C9B"/>
    <w:rsid w:val="003357E0"/>
    <w:rsid w:val="00335EA1"/>
    <w:rsid w:val="00336268"/>
    <w:rsid w:val="003366D2"/>
    <w:rsid w:val="00336926"/>
    <w:rsid w:val="00336A06"/>
    <w:rsid w:val="00336B07"/>
    <w:rsid w:val="00336ED3"/>
    <w:rsid w:val="00336F4B"/>
    <w:rsid w:val="003371BA"/>
    <w:rsid w:val="00337BEC"/>
    <w:rsid w:val="00337D44"/>
    <w:rsid w:val="00337F04"/>
    <w:rsid w:val="0034020E"/>
    <w:rsid w:val="00340950"/>
    <w:rsid w:val="00340B7E"/>
    <w:rsid w:val="00340D0C"/>
    <w:rsid w:val="003410FC"/>
    <w:rsid w:val="0034128D"/>
    <w:rsid w:val="00341D8C"/>
    <w:rsid w:val="00341DE5"/>
    <w:rsid w:val="00341E53"/>
    <w:rsid w:val="00341FF2"/>
    <w:rsid w:val="00342093"/>
    <w:rsid w:val="00342193"/>
    <w:rsid w:val="003421D6"/>
    <w:rsid w:val="003424DD"/>
    <w:rsid w:val="0034265B"/>
    <w:rsid w:val="0034275B"/>
    <w:rsid w:val="0034284F"/>
    <w:rsid w:val="0034287A"/>
    <w:rsid w:val="003428F7"/>
    <w:rsid w:val="00342969"/>
    <w:rsid w:val="00342CC4"/>
    <w:rsid w:val="0034309F"/>
    <w:rsid w:val="003434DB"/>
    <w:rsid w:val="003435F6"/>
    <w:rsid w:val="00343C53"/>
    <w:rsid w:val="00343CC5"/>
    <w:rsid w:val="00343E8F"/>
    <w:rsid w:val="00344055"/>
    <w:rsid w:val="00344639"/>
    <w:rsid w:val="003446A9"/>
    <w:rsid w:val="003449DF"/>
    <w:rsid w:val="00344F5D"/>
    <w:rsid w:val="00345062"/>
    <w:rsid w:val="0034528D"/>
    <w:rsid w:val="0034536A"/>
    <w:rsid w:val="00345568"/>
    <w:rsid w:val="0034566E"/>
    <w:rsid w:val="00345C35"/>
    <w:rsid w:val="0034612B"/>
    <w:rsid w:val="00346735"/>
    <w:rsid w:val="00346C9B"/>
    <w:rsid w:val="00346CFA"/>
    <w:rsid w:val="00346DCF"/>
    <w:rsid w:val="00346E53"/>
    <w:rsid w:val="003470F3"/>
    <w:rsid w:val="003471D8"/>
    <w:rsid w:val="00347856"/>
    <w:rsid w:val="003479B8"/>
    <w:rsid w:val="003503F0"/>
    <w:rsid w:val="003504C9"/>
    <w:rsid w:val="003506CA"/>
    <w:rsid w:val="00350958"/>
    <w:rsid w:val="003509FC"/>
    <w:rsid w:val="00350B0F"/>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3765"/>
    <w:rsid w:val="00364176"/>
    <w:rsid w:val="003643C2"/>
    <w:rsid w:val="003643EB"/>
    <w:rsid w:val="00364413"/>
    <w:rsid w:val="0036467B"/>
    <w:rsid w:val="00364900"/>
    <w:rsid w:val="00364943"/>
    <w:rsid w:val="00364C2C"/>
    <w:rsid w:val="00364EF8"/>
    <w:rsid w:val="0036505B"/>
    <w:rsid w:val="003654F4"/>
    <w:rsid w:val="00365F58"/>
    <w:rsid w:val="00366148"/>
    <w:rsid w:val="0036619A"/>
    <w:rsid w:val="003661B7"/>
    <w:rsid w:val="00366241"/>
    <w:rsid w:val="003662A0"/>
    <w:rsid w:val="0036633D"/>
    <w:rsid w:val="0036657D"/>
    <w:rsid w:val="00366852"/>
    <w:rsid w:val="00366ACE"/>
    <w:rsid w:val="00367206"/>
    <w:rsid w:val="00367BC5"/>
    <w:rsid w:val="00367EB4"/>
    <w:rsid w:val="00367FA4"/>
    <w:rsid w:val="003700B7"/>
    <w:rsid w:val="003704E7"/>
    <w:rsid w:val="003706C1"/>
    <w:rsid w:val="003706CF"/>
    <w:rsid w:val="00370D80"/>
    <w:rsid w:val="00370FE9"/>
    <w:rsid w:val="00371079"/>
    <w:rsid w:val="00371A4B"/>
    <w:rsid w:val="00372478"/>
    <w:rsid w:val="00372703"/>
    <w:rsid w:val="003727F2"/>
    <w:rsid w:val="00373624"/>
    <w:rsid w:val="003737DF"/>
    <w:rsid w:val="00374875"/>
    <w:rsid w:val="0037499D"/>
    <w:rsid w:val="00374CD3"/>
    <w:rsid w:val="003753E1"/>
    <w:rsid w:val="00375A6B"/>
    <w:rsid w:val="00375A85"/>
    <w:rsid w:val="0037617C"/>
    <w:rsid w:val="00376757"/>
    <w:rsid w:val="003767B6"/>
    <w:rsid w:val="00376F7A"/>
    <w:rsid w:val="0037711F"/>
    <w:rsid w:val="00377162"/>
    <w:rsid w:val="003773BB"/>
    <w:rsid w:val="00377832"/>
    <w:rsid w:val="0037799C"/>
    <w:rsid w:val="003779ED"/>
    <w:rsid w:val="00377A1E"/>
    <w:rsid w:val="00377A8F"/>
    <w:rsid w:val="00377D3B"/>
    <w:rsid w:val="00377FFD"/>
    <w:rsid w:val="0038006A"/>
    <w:rsid w:val="00380288"/>
    <w:rsid w:val="0038080E"/>
    <w:rsid w:val="00380CE4"/>
    <w:rsid w:val="00380F5B"/>
    <w:rsid w:val="0038118E"/>
    <w:rsid w:val="003814A6"/>
    <w:rsid w:val="00381811"/>
    <w:rsid w:val="00381EC0"/>
    <w:rsid w:val="0038229A"/>
    <w:rsid w:val="00382606"/>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62F"/>
    <w:rsid w:val="00387C70"/>
    <w:rsid w:val="00387FE2"/>
    <w:rsid w:val="00390279"/>
    <w:rsid w:val="00390406"/>
    <w:rsid w:val="003916A1"/>
    <w:rsid w:val="00391991"/>
    <w:rsid w:val="00391BF9"/>
    <w:rsid w:val="0039218F"/>
    <w:rsid w:val="0039251E"/>
    <w:rsid w:val="003925B9"/>
    <w:rsid w:val="00392E90"/>
    <w:rsid w:val="00392FAC"/>
    <w:rsid w:val="00393948"/>
    <w:rsid w:val="0039409D"/>
    <w:rsid w:val="00394518"/>
    <w:rsid w:val="003945A5"/>
    <w:rsid w:val="003949AC"/>
    <w:rsid w:val="00394CC1"/>
    <w:rsid w:val="00394D70"/>
    <w:rsid w:val="00395074"/>
    <w:rsid w:val="00395376"/>
    <w:rsid w:val="003953AF"/>
    <w:rsid w:val="003954AA"/>
    <w:rsid w:val="0039588C"/>
    <w:rsid w:val="00395ED6"/>
    <w:rsid w:val="003961CB"/>
    <w:rsid w:val="00396484"/>
    <w:rsid w:val="003964B0"/>
    <w:rsid w:val="003965D4"/>
    <w:rsid w:val="003965F8"/>
    <w:rsid w:val="00396634"/>
    <w:rsid w:val="003967DC"/>
    <w:rsid w:val="003969B1"/>
    <w:rsid w:val="00396DDB"/>
    <w:rsid w:val="00397062"/>
    <w:rsid w:val="0039709D"/>
    <w:rsid w:val="00397719"/>
    <w:rsid w:val="00397B44"/>
    <w:rsid w:val="003A02D6"/>
    <w:rsid w:val="003A03DD"/>
    <w:rsid w:val="003A0706"/>
    <w:rsid w:val="003A0BCD"/>
    <w:rsid w:val="003A1881"/>
    <w:rsid w:val="003A18BB"/>
    <w:rsid w:val="003A1B57"/>
    <w:rsid w:val="003A1FD6"/>
    <w:rsid w:val="003A2703"/>
    <w:rsid w:val="003A27F8"/>
    <w:rsid w:val="003A2A98"/>
    <w:rsid w:val="003A2C62"/>
    <w:rsid w:val="003A302E"/>
    <w:rsid w:val="003A370B"/>
    <w:rsid w:val="003A370F"/>
    <w:rsid w:val="003A5346"/>
    <w:rsid w:val="003A59E7"/>
    <w:rsid w:val="003A5BE4"/>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F3B"/>
    <w:rsid w:val="003B405A"/>
    <w:rsid w:val="003B4392"/>
    <w:rsid w:val="003B45B2"/>
    <w:rsid w:val="003B45E9"/>
    <w:rsid w:val="003B45F0"/>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D94"/>
    <w:rsid w:val="003C144D"/>
    <w:rsid w:val="003C1538"/>
    <w:rsid w:val="003C15D1"/>
    <w:rsid w:val="003C1B7C"/>
    <w:rsid w:val="003C1BEC"/>
    <w:rsid w:val="003C1F67"/>
    <w:rsid w:val="003C1F6F"/>
    <w:rsid w:val="003C2239"/>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C79E7"/>
    <w:rsid w:val="003D070C"/>
    <w:rsid w:val="003D0840"/>
    <w:rsid w:val="003D10A7"/>
    <w:rsid w:val="003D14EE"/>
    <w:rsid w:val="003D1AE7"/>
    <w:rsid w:val="003D1E8B"/>
    <w:rsid w:val="003D2B0B"/>
    <w:rsid w:val="003D2BA7"/>
    <w:rsid w:val="003D2BCF"/>
    <w:rsid w:val="003D3437"/>
    <w:rsid w:val="003D4117"/>
    <w:rsid w:val="003D4419"/>
    <w:rsid w:val="003D47D6"/>
    <w:rsid w:val="003D5760"/>
    <w:rsid w:val="003D5C3C"/>
    <w:rsid w:val="003D5E7C"/>
    <w:rsid w:val="003D5ED8"/>
    <w:rsid w:val="003D6067"/>
    <w:rsid w:val="003D6242"/>
    <w:rsid w:val="003D6CA9"/>
    <w:rsid w:val="003D6D49"/>
    <w:rsid w:val="003D709F"/>
    <w:rsid w:val="003D72B6"/>
    <w:rsid w:val="003D740B"/>
    <w:rsid w:val="003D7D4E"/>
    <w:rsid w:val="003E0523"/>
    <w:rsid w:val="003E0BDF"/>
    <w:rsid w:val="003E0C42"/>
    <w:rsid w:val="003E0D83"/>
    <w:rsid w:val="003E11D8"/>
    <w:rsid w:val="003E1484"/>
    <w:rsid w:val="003E1668"/>
    <w:rsid w:val="003E20BE"/>
    <w:rsid w:val="003E232D"/>
    <w:rsid w:val="003E23E5"/>
    <w:rsid w:val="003E2918"/>
    <w:rsid w:val="003E2ACF"/>
    <w:rsid w:val="003E2B35"/>
    <w:rsid w:val="003E2C6C"/>
    <w:rsid w:val="003E38DF"/>
    <w:rsid w:val="003E3FDB"/>
    <w:rsid w:val="003E45C3"/>
    <w:rsid w:val="003E540D"/>
    <w:rsid w:val="003E549F"/>
    <w:rsid w:val="003E57E5"/>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7BF"/>
    <w:rsid w:val="003E7C8E"/>
    <w:rsid w:val="003E7F16"/>
    <w:rsid w:val="003F003E"/>
    <w:rsid w:val="003F01D8"/>
    <w:rsid w:val="003F071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2F32"/>
    <w:rsid w:val="00403340"/>
    <w:rsid w:val="00403B53"/>
    <w:rsid w:val="00404B9C"/>
    <w:rsid w:val="00405201"/>
    <w:rsid w:val="0040535B"/>
    <w:rsid w:val="00405647"/>
    <w:rsid w:val="00405AC1"/>
    <w:rsid w:val="00405CF7"/>
    <w:rsid w:val="00405CF9"/>
    <w:rsid w:val="00405F7F"/>
    <w:rsid w:val="00406274"/>
    <w:rsid w:val="00406DD1"/>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08BC"/>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4047"/>
    <w:rsid w:val="00425003"/>
    <w:rsid w:val="004252EF"/>
    <w:rsid w:val="0042547D"/>
    <w:rsid w:val="0042549D"/>
    <w:rsid w:val="004256FF"/>
    <w:rsid w:val="00425769"/>
    <w:rsid w:val="004258A8"/>
    <w:rsid w:val="004259E2"/>
    <w:rsid w:val="00425B11"/>
    <w:rsid w:val="00425E32"/>
    <w:rsid w:val="0042616B"/>
    <w:rsid w:val="00426389"/>
    <w:rsid w:val="00426904"/>
    <w:rsid w:val="00426C89"/>
    <w:rsid w:val="0042755E"/>
    <w:rsid w:val="00427818"/>
    <w:rsid w:val="00427830"/>
    <w:rsid w:val="00427BBC"/>
    <w:rsid w:val="00427CBF"/>
    <w:rsid w:val="004307FF"/>
    <w:rsid w:val="0043108E"/>
    <w:rsid w:val="004312DA"/>
    <w:rsid w:val="00431B85"/>
    <w:rsid w:val="00431FB8"/>
    <w:rsid w:val="00432102"/>
    <w:rsid w:val="00432113"/>
    <w:rsid w:val="00432296"/>
    <w:rsid w:val="00433222"/>
    <w:rsid w:val="0043354C"/>
    <w:rsid w:val="00433D59"/>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2070"/>
    <w:rsid w:val="00442596"/>
    <w:rsid w:val="00442B2D"/>
    <w:rsid w:val="00442EAC"/>
    <w:rsid w:val="0044306D"/>
    <w:rsid w:val="00443248"/>
    <w:rsid w:val="00443394"/>
    <w:rsid w:val="004436F7"/>
    <w:rsid w:val="00443981"/>
    <w:rsid w:val="00443D0F"/>
    <w:rsid w:val="00444035"/>
    <w:rsid w:val="00444136"/>
    <w:rsid w:val="00444A5F"/>
    <w:rsid w:val="00444C76"/>
    <w:rsid w:val="004454E5"/>
    <w:rsid w:val="00445EE5"/>
    <w:rsid w:val="0044605E"/>
    <w:rsid w:val="00446264"/>
    <w:rsid w:val="0044642D"/>
    <w:rsid w:val="00446440"/>
    <w:rsid w:val="0044661E"/>
    <w:rsid w:val="004467E1"/>
    <w:rsid w:val="00446819"/>
    <w:rsid w:val="00446E2D"/>
    <w:rsid w:val="0044701A"/>
    <w:rsid w:val="00447608"/>
    <w:rsid w:val="0044786F"/>
    <w:rsid w:val="0045007A"/>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8BC"/>
    <w:rsid w:val="00454BA8"/>
    <w:rsid w:val="00454C86"/>
    <w:rsid w:val="00454CAD"/>
    <w:rsid w:val="00454E8C"/>
    <w:rsid w:val="00454F89"/>
    <w:rsid w:val="004555ED"/>
    <w:rsid w:val="00455952"/>
    <w:rsid w:val="00455D13"/>
    <w:rsid w:val="00456080"/>
    <w:rsid w:val="00456ADB"/>
    <w:rsid w:val="00456B09"/>
    <w:rsid w:val="00456FD6"/>
    <w:rsid w:val="00457D2B"/>
    <w:rsid w:val="004601E2"/>
    <w:rsid w:val="00460517"/>
    <w:rsid w:val="004609D0"/>
    <w:rsid w:val="00460A1D"/>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3C8A"/>
    <w:rsid w:val="004643A2"/>
    <w:rsid w:val="004643E2"/>
    <w:rsid w:val="00464530"/>
    <w:rsid w:val="0046466A"/>
    <w:rsid w:val="00464F54"/>
    <w:rsid w:val="004651E2"/>
    <w:rsid w:val="00465218"/>
    <w:rsid w:val="00465279"/>
    <w:rsid w:val="004654A0"/>
    <w:rsid w:val="00465DBD"/>
    <w:rsid w:val="00466749"/>
    <w:rsid w:val="004668B7"/>
    <w:rsid w:val="004669CF"/>
    <w:rsid w:val="00466E3C"/>
    <w:rsid w:val="00466EC0"/>
    <w:rsid w:val="0046756E"/>
    <w:rsid w:val="00467D76"/>
    <w:rsid w:val="00470116"/>
    <w:rsid w:val="00470768"/>
    <w:rsid w:val="00470918"/>
    <w:rsid w:val="004709D4"/>
    <w:rsid w:val="00470B1C"/>
    <w:rsid w:val="004713D1"/>
    <w:rsid w:val="00471676"/>
    <w:rsid w:val="00471989"/>
    <w:rsid w:val="00471B79"/>
    <w:rsid w:val="0047252C"/>
    <w:rsid w:val="004732EA"/>
    <w:rsid w:val="004738B9"/>
    <w:rsid w:val="0047426B"/>
    <w:rsid w:val="0047431F"/>
    <w:rsid w:val="00474746"/>
    <w:rsid w:val="004750A0"/>
    <w:rsid w:val="004750BB"/>
    <w:rsid w:val="00475388"/>
    <w:rsid w:val="004754E9"/>
    <w:rsid w:val="00475719"/>
    <w:rsid w:val="00476372"/>
    <w:rsid w:val="00476D05"/>
    <w:rsid w:val="00477359"/>
    <w:rsid w:val="00477BEA"/>
    <w:rsid w:val="00477FBC"/>
    <w:rsid w:val="00480126"/>
    <w:rsid w:val="004806B6"/>
    <w:rsid w:val="00481508"/>
    <w:rsid w:val="004815AF"/>
    <w:rsid w:val="004818AC"/>
    <w:rsid w:val="00481A05"/>
    <w:rsid w:val="00481DCF"/>
    <w:rsid w:val="00481F36"/>
    <w:rsid w:val="004820F9"/>
    <w:rsid w:val="00482441"/>
    <w:rsid w:val="00482757"/>
    <w:rsid w:val="00482959"/>
    <w:rsid w:val="004829D4"/>
    <w:rsid w:val="00482E91"/>
    <w:rsid w:val="00482F6E"/>
    <w:rsid w:val="00483C4F"/>
    <w:rsid w:val="00483C79"/>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452"/>
    <w:rsid w:val="0049358C"/>
    <w:rsid w:val="00493A38"/>
    <w:rsid w:val="00493D3E"/>
    <w:rsid w:val="00493ECD"/>
    <w:rsid w:val="00493F5A"/>
    <w:rsid w:val="00493FC0"/>
    <w:rsid w:val="00494422"/>
    <w:rsid w:val="00494598"/>
    <w:rsid w:val="004946BA"/>
    <w:rsid w:val="004950FD"/>
    <w:rsid w:val="004955F0"/>
    <w:rsid w:val="004956AC"/>
    <w:rsid w:val="00495918"/>
    <w:rsid w:val="00496245"/>
    <w:rsid w:val="004965C2"/>
    <w:rsid w:val="004966A7"/>
    <w:rsid w:val="00496CA2"/>
    <w:rsid w:val="00497170"/>
    <w:rsid w:val="004973C8"/>
    <w:rsid w:val="00497813"/>
    <w:rsid w:val="004979EF"/>
    <w:rsid w:val="00497B36"/>
    <w:rsid w:val="00497DE1"/>
    <w:rsid w:val="004A055D"/>
    <w:rsid w:val="004A079A"/>
    <w:rsid w:val="004A0883"/>
    <w:rsid w:val="004A0CA3"/>
    <w:rsid w:val="004A1063"/>
    <w:rsid w:val="004A139E"/>
    <w:rsid w:val="004A13A5"/>
    <w:rsid w:val="004A1F78"/>
    <w:rsid w:val="004A23FE"/>
    <w:rsid w:val="004A26FF"/>
    <w:rsid w:val="004A2D57"/>
    <w:rsid w:val="004A2E10"/>
    <w:rsid w:val="004A3073"/>
    <w:rsid w:val="004A32B2"/>
    <w:rsid w:val="004A378E"/>
    <w:rsid w:val="004A3CB5"/>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3E0"/>
    <w:rsid w:val="004B1782"/>
    <w:rsid w:val="004B1CAE"/>
    <w:rsid w:val="004B1CB2"/>
    <w:rsid w:val="004B1D42"/>
    <w:rsid w:val="004B2514"/>
    <w:rsid w:val="004B2655"/>
    <w:rsid w:val="004B2B19"/>
    <w:rsid w:val="004B3914"/>
    <w:rsid w:val="004B3C37"/>
    <w:rsid w:val="004B40E4"/>
    <w:rsid w:val="004B434A"/>
    <w:rsid w:val="004B45D5"/>
    <w:rsid w:val="004B4756"/>
    <w:rsid w:val="004B4E21"/>
    <w:rsid w:val="004B4E54"/>
    <w:rsid w:val="004B5010"/>
    <w:rsid w:val="004B5D12"/>
    <w:rsid w:val="004B62A3"/>
    <w:rsid w:val="004B6916"/>
    <w:rsid w:val="004B6B6E"/>
    <w:rsid w:val="004B6C2C"/>
    <w:rsid w:val="004B7010"/>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5372"/>
    <w:rsid w:val="004C56B1"/>
    <w:rsid w:val="004C571A"/>
    <w:rsid w:val="004C57CD"/>
    <w:rsid w:val="004C5A32"/>
    <w:rsid w:val="004C5F3C"/>
    <w:rsid w:val="004C5FD3"/>
    <w:rsid w:val="004C602B"/>
    <w:rsid w:val="004C634B"/>
    <w:rsid w:val="004C65C7"/>
    <w:rsid w:val="004C65F1"/>
    <w:rsid w:val="004C6894"/>
    <w:rsid w:val="004C68CB"/>
    <w:rsid w:val="004D020F"/>
    <w:rsid w:val="004D02D4"/>
    <w:rsid w:val="004D065E"/>
    <w:rsid w:val="004D0763"/>
    <w:rsid w:val="004D07B4"/>
    <w:rsid w:val="004D0E94"/>
    <w:rsid w:val="004D0EEA"/>
    <w:rsid w:val="004D106C"/>
    <w:rsid w:val="004D1089"/>
    <w:rsid w:val="004D1168"/>
    <w:rsid w:val="004D185E"/>
    <w:rsid w:val="004D1CC1"/>
    <w:rsid w:val="004D286F"/>
    <w:rsid w:val="004D2BBB"/>
    <w:rsid w:val="004D345C"/>
    <w:rsid w:val="004D3D9D"/>
    <w:rsid w:val="004D4403"/>
    <w:rsid w:val="004D4970"/>
    <w:rsid w:val="004D499E"/>
    <w:rsid w:val="004D5245"/>
    <w:rsid w:val="004D57D2"/>
    <w:rsid w:val="004D5971"/>
    <w:rsid w:val="004D5A75"/>
    <w:rsid w:val="004D5A77"/>
    <w:rsid w:val="004D5BBD"/>
    <w:rsid w:val="004D5CB1"/>
    <w:rsid w:val="004D5DA2"/>
    <w:rsid w:val="004D5DE3"/>
    <w:rsid w:val="004D5E2C"/>
    <w:rsid w:val="004D62FB"/>
    <w:rsid w:val="004D657B"/>
    <w:rsid w:val="004D66AC"/>
    <w:rsid w:val="004D6E68"/>
    <w:rsid w:val="004D7156"/>
    <w:rsid w:val="004D7454"/>
    <w:rsid w:val="004D745C"/>
    <w:rsid w:val="004D763E"/>
    <w:rsid w:val="004D77EA"/>
    <w:rsid w:val="004D7A6C"/>
    <w:rsid w:val="004D7CDD"/>
    <w:rsid w:val="004D7E98"/>
    <w:rsid w:val="004E166E"/>
    <w:rsid w:val="004E1CB0"/>
    <w:rsid w:val="004E2088"/>
    <w:rsid w:val="004E233E"/>
    <w:rsid w:val="004E246E"/>
    <w:rsid w:val="004E249B"/>
    <w:rsid w:val="004E277C"/>
    <w:rsid w:val="004E2AD4"/>
    <w:rsid w:val="004E336B"/>
    <w:rsid w:val="004E381C"/>
    <w:rsid w:val="004E3834"/>
    <w:rsid w:val="004E3E72"/>
    <w:rsid w:val="004E44F7"/>
    <w:rsid w:val="004E4DF1"/>
    <w:rsid w:val="004E5B83"/>
    <w:rsid w:val="004E5C2D"/>
    <w:rsid w:val="004E5ECF"/>
    <w:rsid w:val="004E62E0"/>
    <w:rsid w:val="004E6BDB"/>
    <w:rsid w:val="004E6F1C"/>
    <w:rsid w:val="004E73AB"/>
    <w:rsid w:val="004E7537"/>
    <w:rsid w:val="004E7544"/>
    <w:rsid w:val="004E79D0"/>
    <w:rsid w:val="004E7A2D"/>
    <w:rsid w:val="004E7A72"/>
    <w:rsid w:val="004E7AF2"/>
    <w:rsid w:val="004E7EF0"/>
    <w:rsid w:val="004F05A2"/>
    <w:rsid w:val="004F0A2F"/>
    <w:rsid w:val="004F0A5A"/>
    <w:rsid w:val="004F0D15"/>
    <w:rsid w:val="004F0F89"/>
    <w:rsid w:val="004F1038"/>
    <w:rsid w:val="004F1311"/>
    <w:rsid w:val="004F18B8"/>
    <w:rsid w:val="004F1A34"/>
    <w:rsid w:val="004F1BBB"/>
    <w:rsid w:val="004F211C"/>
    <w:rsid w:val="004F218F"/>
    <w:rsid w:val="004F24DC"/>
    <w:rsid w:val="004F2770"/>
    <w:rsid w:val="004F28A7"/>
    <w:rsid w:val="004F2D92"/>
    <w:rsid w:val="004F4024"/>
    <w:rsid w:val="004F4334"/>
    <w:rsid w:val="004F4A7A"/>
    <w:rsid w:val="004F4E07"/>
    <w:rsid w:val="004F5298"/>
    <w:rsid w:val="004F539B"/>
    <w:rsid w:val="004F562D"/>
    <w:rsid w:val="004F575F"/>
    <w:rsid w:val="004F608E"/>
    <w:rsid w:val="004F60E8"/>
    <w:rsid w:val="004F60F8"/>
    <w:rsid w:val="004F6D84"/>
    <w:rsid w:val="004F6E31"/>
    <w:rsid w:val="004F7057"/>
    <w:rsid w:val="004F7427"/>
    <w:rsid w:val="004F753A"/>
    <w:rsid w:val="004F757B"/>
    <w:rsid w:val="004F7821"/>
    <w:rsid w:val="004F79EC"/>
    <w:rsid w:val="004F7C78"/>
    <w:rsid w:val="00500165"/>
    <w:rsid w:val="00500911"/>
    <w:rsid w:val="00501827"/>
    <w:rsid w:val="005019CA"/>
    <w:rsid w:val="00501B65"/>
    <w:rsid w:val="00501BB5"/>
    <w:rsid w:val="00501D66"/>
    <w:rsid w:val="0050354F"/>
    <w:rsid w:val="0050369E"/>
    <w:rsid w:val="00503AA8"/>
    <w:rsid w:val="00503E4D"/>
    <w:rsid w:val="005043BB"/>
    <w:rsid w:val="0050489C"/>
    <w:rsid w:val="005048A5"/>
    <w:rsid w:val="005052D2"/>
    <w:rsid w:val="005053DB"/>
    <w:rsid w:val="00505575"/>
    <w:rsid w:val="005056E5"/>
    <w:rsid w:val="00505C98"/>
    <w:rsid w:val="00505EB4"/>
    <w:rsid w:val="005063EC"/>
    <w:rsid w:val="005064B3"/>
    <w:rsid w:val="00506598"/>
    <w:rsid w:val="00506BC6"/>
    <w:rsid w:val="00506BF3"/>
    <w:rsid w:val="00510795"/>
    <w:rsid w:val="00510CD1"/>
    <w:rsid w:val="0051149B"/>
    <w:rsid w:val="00511770"/>
    <w:rsid w:val="00511FCA"/>
    <w:rsid w:val="00511FCE"/>
    <w:rsid w:val="005128C2"/>
    <w:rsid w:val="00512A59"/>
    <w:rsid w:val="00512AE5"/>
    <w:rsid w:val="0051313F"/>
    <w:rsid w:val="005135F6"/>
    <w:rsid w:val="00513773"/>
    <w:rsid w:val="00513B62"/>
    <w:rsid w:val="00513C9C"/>
    <w:rsid w:val="005141B7"/>
    <w:rsid w:val="005144F6"/>
    <w:rsid w:val="005145AC"/>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DB5"/>
    <w:rsid w:val="005211A2"/>
    <w:rsid w:val="00521245"/>
    <w:rsid w:val="005212B1"/>
    <w:rsid w:val="00521CCE"/>
    <w:rsid w:val="00521F3E"/>
    <w:rsid w:val="00522F3E"/>
    <w:rsid w:val="005238B5"/>
    <w:rsid w:val="00523CE9"/>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B00"/>
    <w:rsid w:val="00532543"/>
    <w:rsid w:val="005326D5"/>
    <w:rsid w:val="00532BDF"/>
    <w:rsid w:val="005333AD"/>
    <w:rsid w:val="005334E1"/>
    <w:rsid w:val="00534B45"/>
    <w:rsid w:val="00534E78"/>
    <w:rsid w:val="00534F9B"/>
    <w:rsid w:val="005352A3"/>
    <w:rsid w:val="005355A3"/>
    <w:rsid w:val="00535AC2"/>
    <w:rsid w:val="00536152"/>
    <w:rsid w:val="00536207"/>
    <w:rsid w:val="00536773"/>
    <w:rsid w:val="005367D9"/>
    <w:rsid w:val="00536830"/>
    <w:rsid w:val="00536960"/>
    <w:rsid w:val="00536A92"/>
    <w:rsid w:val="005376FF"/>
    <w:rsid w:val="00537D11"/>
    <w:rsid w:val="00537EAF"/>
    <w:rsid w:val="005409A8"/>
    <w:rsid w:val="005409CB"/>
    <w:rsid w:val="00540F3E"/>
    <w:rsid w:val="00540FA3"/>
    <w:rsid w:val="00541E68"/>
    <w:rsid w:val="00541E93"/>
    <w:rsid w:val="005422F8"/>
    <w:rsid w:val="005426B3"/>
    <w:rsid w:val="00542707"/>
    <w:rsid w:val="0054275A"/>
    <w:rsid w:val="005428C0"/>
    <w:rsid w:val="00542C29"/>
    <w:rsid w:val="005432CC"/>
    <w:rsid w:val="0054340B"/>
    <w:rsid w:val="005438CF"/>
    <w:rsid w:val="00543C2D"/>
    <w:rsid w:val="00543FC3"/>
    <w:rsid w:val="0054441D"/>
    <w:rsid w:val="00544A65"/>
    <w:rsid w:val="00545090"/>
    <w:rsid w:val="00545285"/>
    <w:rsid w:val="00545C35"/>
    <w:rsid w:val="00545DF4"/>
    <w:rsid w:val="005460F3"/>
    <w:rsid w:val="005462B4"/>
    <w:rsid w:val="0054655F"/>
    <w:rsid w:val="00546D1A"/>
    <w:rsid w:val="00546D43"/>
    <w:rsid w:val="005471DD"/>
    <w:rsid w:val="005471ED"/>
    <w:rsid w:val="00547A0A"/>
    <w:rsid w:val="00547B4B"/>
    <w:rsid w:val="00547B93"/>
    <w:rsid w:val="005505D4"/>
    <w:rsid w:val="005506A5"/>
    <w:rsid w:val="005508EC"/>
    <w:rsid w:val="00550BB2"/>
    <w:rsid w:val="0055129A"/>
    <w:rsid w:val="005512A5"/>
    <w:rsid w:val="00551419"/>
    <w:rsid w:val="00551444"/>
    <w:rsid w:val="00551B29"/>
    <w:rsid w:val="00552056"/>
    <w:rsid w:val="0055213B"/>
    <w:rsid w:val="00552415"/>
    <w:rsid w:val="00552488"/>
    <w:rsid w:val="0055291C"/>
    <w:rsid w:val="00552D8C"/>
    <w:rsid w:val="00553023"/>
    <w:rsid w:val="00553F25"/>
    <w:rsid w:val="00553F91"/>
    <w:rsid w:val="0055440D"/>
    <w:rsid w:val="005548DC"/>
    <w:rsid w:val="0055503D"/>
    <w:rsid w:val="005553B2"/>
    <w:rsid w:val="00555A96"/>
    <w:rsid w:val="00555AAE"/>
    <w:rsid w:val="00555BB0"/>
    <w:rsid w:val="00555C85"/>
    <w:rsid w:val="00555F8B"/>
    <w:rsid w:val="00555FBB"/>
    <w:rsid w:val="00556010"/>
    <w:rsid w:val="0055627D"/>
    <w:rsid w:val="00556AC9"/>
    <w:rsid w:val="005571EF"/>
    <w:rsid w:val="00557570"/>
    <w:rsid w:val="00557B4E"/>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5FF"/>
    <w:rsid w:val="00564991"/>
    <w:rsid w:val="00564D15"/>
    <w:rsid w:val="0056516A"/>
    <w:rsid w:val="00565235"/>
    <w:rsid w:val="005657F0"/>
    <w:rsid w:val="00565D07"/>
    <w:rsid w:val="00565F71"/>
    <w:rsid w:val="00566221"/>
    <w:rsid w:val="005664C9"/>
    <w:rsid w:val="00566C49"/>
    <w:rsid w:val="00566DC3"/>
    <w:rsid w:val="00566E8C"/>
    <w:rsid w:val="0056710A"/>
    <w:rsid w:val="005673D3"/>
    <w:rsid w:val="005675ED"/>
    <w:rsid w:val="00567608"/>
    <w:rsid w:val="0057020D"/>
    <w:rsid w:val="00570866"/>
    <w:rsid w:val="00570C7E"/>
    <w:rsid w:val="00570D64"/>
    <w:rsid w:val="00570F0A"/>
    <w:rsid w:val="00571658"/>
    <w:rsid w:val="00571CDC"/>
    <w:rsid w:val="00572543"/>
    <w:rsid w:val="00572C5B"/>
    <w:rsid w:val="00573BFB"/>
    <w:rsid w:val="00573CFC"/>
    <w:rsid w:val="00574366"/>
    <w:rsid w:val="005749AE"/>
    <w:rsid w:val="005749C5"/>
    <w:rsid w:val="00574C57"/>
    <w:rsid w:val="00575694"/>
    <w:rsid w:val="00575771"/>
    <w:rsid w:val="00576416"/>
    <w:rsid w:val="005767C9"/>
    <w:rsid w:val="00576D54"/>
    <w:rsid w:val="00576DE7"/>
    <w:rsid w:val="00576E16"/>
    <w:rsid w:val="00576E85"/>
    <w:rsid w:val="0057709B"/>
    <w:rsid w:val="005778F0"/>
    <w:rsid w:val="00577935"/>
    <w:rsid w:val="00577A43"/>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524E"/>
    <w:rsid w:val="005860CF"/>
    <w:rsid w:val="005863BB"/>
    <w:rsid w:val="005864D4"/>
    <w:rsid w:val="00586F0F"/>
    <w:rsid w:val="005871BC"/>
    <w:rsid w:val="00587250"/>
    <w:rsid w:val="00587262"/>
    <w:rsid w:val="00587438"/>
    <w:rsid w:val="005874B0"/>
    <w:rsid w:val="005874E5"/>
    <w:rsid w:val="00587B8E"/>
    <w:rsid w:val="00587DD1"/>
    <w:rsid w:val="00587F2E"/>
    <w:rsid w:val="00590461"/>
    <w:rsid w:val="00591209"/>
    <w:rsid w:val="0059175C"/>
    <w:rsid w:val="005917DB"/>
    <w:rsid w:val="00591A5F"/>
    <w:rsid w:val="00591B6F"/>
    <w:rsid w:val="00591CD2"/>
    <w:rsid w:val="00591D72"/>
    <w:rsid w:val="00592044"/>
    <w:rsid w:val="005923AB"/>
    <w:rsid w:val="0059268A"/>
    <w:rsid w:val="00592758"/>
    <w:rsid w:val="005927CE"/>
    <w:rsid w:val="00594099"/>
    <w:rsid w:val="005948DD"/>
    <w:rsid w:val="00594953"/>
    <w:rsid w:val="00594C39"/>
    <w:rsid w:val="00594F7B"/>
    <w:rsid w:val="0059525D"/>
    <w:rsid w:val="00595393"/>
    <w:rsid w:val="005957F1"/>
    <w:rsid w:val="00595A90"/>
    <w:rsid w:val="00595BA9"/>
    <w:rsid w:val="00595F0F"/>
    <w:rsid w:val="00595F23"/>
    <w:rsid w:val="00595F57"/>
    <w:rsid w:val="0059686C"/>
    <w:rsid w:val="005968C4"/>
    <w:rsid w:val="00596DFE"/>
    <w:rsid w:val="00597171"/>
    <w:rsid w:val="0059778F"/>
    <w:rsid w:val="00597835"/>
    <w:rsid w:val="00597EA2"/>
    <w:rsid w:val="005A01CC"/>
    <w:rsid w:val="005A0554"/>
    <w:rsid w:val="005A05E8"/>
    <w:rsid w:val="005A075B"/>
    <w:rsid w:val="005A0867"/>
    <w:rsid w:val="005A08C3"/>
    <w:rsid w:val="005A0D46"/>
    <w:rsid w:val="005A103E"/>
    <w:rsid w:val="005A1572"/>
    <w:rsid w:val="005A15A2"/>
    <w:rsid w:val="005A1797"/>
    <w:rsid w:val="005A197A"/>
    <w:rsid w:val="005A19AB"/>
    <w:rsid w:val="005A1CA8"/>
    <w:rsid w:val="005A1ED6"/>
    <w:rsid w:val="005A2461"/>
    <w:rsid w:val="005A286A"/>
    <w:rsid w:val="005A389D"/>
    <w:rsid w:val="005A38D1"/>
    <w:rsid w:val="005A3B00"/>
    <w:rsid w:val="005A3BBB"/>
    <w:rsid w:val="005A40F3"/>
    <w:rsid w:val="005A4A0C"/>
    <w:rsid w:val="005A5132"/>
    <w:rsid w:val="005A5664"/>
    <w:rsid w:val="005A71E6"/>
    <w:rsid w:val="005A734D"/>
    <w:rsid w:val="005A7379"/>
    <w:rsid w:val="005A744B"/>
    <w:rsid w:val="005A7A93"/>
    <w:rsid w:val="005A7B8D"/>
    <w:rsid w:val="005A7CF4"/>
    <w:rsid w:val="005A7DB1"/>
    <w:rsid w:val="005B0826"/>
    <w:rsid w:val="005B096A"/>
    <w:rsid w:val="005B0BB8"/>
    <w:rsid w:val="005B1093"/>
    <w:rsid w:val="005B1240"/>
    <w:rsid w:val="005B1579"/>
    <w:rsid w:val="005B1B34"/>
    <w:rsid w:val="005B1B60"/>
    <w:rsid w:val="005B1E97"/>
    <w:rsid w:val="005B1ED0"/>
    <w:rsid w:val="005B22A9"/>
    <w:rsid w:val="005B22CD"/>
    <w:rsid w:val="005B24A7"/>
    <w:rsid w:val="005B252D"/>
    <w:rsid w:val="005B262C"/>
    <w:rsid w:val="005B27EE"/>
    <w:rsid w:val="005B29BC"/>
    <w:rsid w:val="005B2BD1"/>
    <w:rsid w:val="005B2E61"/>
    <w:rsid w:val="005B341F"/>
    <w:rsid w:val="005B353F"/>
    <w:rsid w:val="005B3731"/>
    <w:rsid w:val="005B45A2"/>
    <w:rsid w:val="005B46A1"/>
    <w:rsid w:val="005B4F96"/>
    <w:rsid w:val="005B65B2"/>
    <w:rsid w:val="005B6A3C"/>
    <w:rsid w:val="005B6BCC"/>
    <w:rsid w:val="005B6E49"/>
    <w:rsid w:val="005B6ED2"/>
    <w:rsid w:val="005B6FC2"/>
    <w:rsid w:val="005B70D7"/>
    <w:rsid w:val="005B73C4"/>
    <w:rsid w:val="005B7573"/>
    <w:rsid w:val="005B7ACC"/>
    <w:rsid w:val="005B7AEA"/>
    <w:rsid w:val="005B7B90"/>
    <w:rsid w:val="005C062B"/>
    <w:rsid w:val="005C0691"/>
    <w:rsid w:val="005C09E0"/>
    <w:rsid w:val="005C0BCB"/>
    <w:rsid w:val="005C0CBF"/>
    <w:rsid w:val="005C0F2C"/>
    <w:rsid w:val="005C0FC4"/>
    <w:rsid w:val="005C1761"/>
    <w:rsid w:val="005C1AB6"/>
    <w:rsid w:val="005C1F1E"/>
    <w:rsid w:val="005C2267"/>
    <w:rsid w:val="005C2508"/>
    <w:rsid w:val="005C26A4"/>
    <w:rsid w:val="005C35F1"/>
    <w:rsid w:val="005C3C5A"/>
    <w:rsid w:val="005C3F38"/>
    <w:rsid w:val="005C40D0"/>
    <w:rsid w:val="005C42A5"/>
    <w:rsid w:val="005C44BC"/>
    <w:rsid w:val="005C4986"/>
    <w:rsid w:val="005C4E19"/>
    <w:rsid w:val="005C4E5B"/>
    <w:rsid w:val="005C5048"/>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D9E"/>
    <w:rsid w:val="005C7FE9"/>
    <w:rsid w:val="005D03EA"/>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87F"/>
    <w:rsid w:val="005D79EF"/>
    <w:rsid w:val="005D7CF8"/>
    <w:rsid w:val="005D7E11"/>
    <w:rsid w:val="005E0030"/>
    <w:rsid w:val="005E064A"/>
    <w:rsid w:val="005E0FE9"/>
    <w:rsid w:val="005E1326"/>
    <w:rsid w:val="005E15FB"/>
    <w:rsid w:val="005E181F"/>
    <w:rsid w:val="005E19DD"/>
    <w:rsid w:val="005E2010"/>
    <w:rsid w:val="005E2194"/>
    <w:rsid w:val="005E2723"/>
    <w:rsid w:val="005E29C4"/>
    <w:rsid w:val="005E2B16"/>
    <w:rsid w:val="005E2FB8"/>
    <w:rsid w:val="005E33D2"/>
    <w:rsid w:val="005E341F"/>
    <w:rsid w:val="005E3EEF"/>
    <w:rsid w:val="005E4135"/>
    <w:rsid w:val="005E44F5"/>
    <w:rsid w:val="005E4CBF"/>
    <w:rsid w:val="005E4CC0"/>
    <w:rsid w:val="005E4F72"/>
    <w:rsid w:val="005E58A2"/>
    <w:rsid w:val="005E5A52"/>
    <w:rsid w:val="005E6B9C"/>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BE2"/>
    <w:rsid w:val="00600C11"/>
    <w:rsid w:val="00600DE9"/>
    <w:rsid w:val="0060177F"/>
    <w:rsid w:val="006019AF"/>
    <w:rsid w:val="006029B5"/>
    <w:rsid w:val="00602B71"/>
    <w:rsid w:val="00603303"/>
    <w:rsid w:val="00603A3A"/>
    <w:rsid w:val="00604A07"/>
    <w:rsid w:val="00604A8F"/>
    <w:rsid w:val="00604AE5"/>
    <w:rsid w:val="00604D08"/>
    <w:rsid w:val="00604D88"/>
    <w:rsid w:val="00605031"/>
    <w:rsid w:val="006050CC"/>
    <w:rsid w:val="0060534F"/>
    <w:rsid w:val="006057D0"/>
    <w:rsid w:val="006057EB"/>
    <w:rsid w:val="00605DFE"/>
    <w:rsid w:val="00606742"/>
    <w:rsid w:val="006067FF"/>
    <w:rsid w:val="00606891"/>
    <w:rsid w:val="00606CB3"/>
    <w:rsid w:val="00606E69"/>
    <w:rsid w:val="0060704F"/>
    <w:rsid w:val="00607696"/>
    <w:rsid w:val="0061007B"/>
    <w:rsid w:val="0061011E"/>
    <w:rsid w:val="00610918"/>
    <w:rsid w:val="00611247"/>
    <w:rsid w:val="006117E9"/>
    <w:rsid w:val="00611BC8"/>
    <w:rsid w:val="00611DFA"/>
    <w:rsid w:val="00612A18"/>
    <w:rsid w:val="006132E5"/>
    <w:rsid w:val="0061356F"/>
    <w:rsid w:val="006135EB"/>
    <w:rsid w:val="006137CE"/>
    <w:rsid w:val="00613CE7"/>
    <w:rsid w:val="00613D2E"/>
    <w:rsid w:val="00614E6A"/>
    <w:rsid w:val="006150E7"/>
    <w:rsid w:val="006157AC"/>
    <w:rsid w:val="006159CE"/>
    <w:rsid w:val="00615CF4"/>
    <w:rsid w:val="00615DFC"/>
    <w:rsid w:val="00615EBC"/>
    <w:rsid w:val="0061619D"/>
    <w:rsid w:val="006161E4"/>
    <w:rsid w:val="00616254"/>
    <w:rsid w:val="00616479"/>
    <w:rsid w:val="00616771"/>
    <w:rsid w:val="006168E6"/>
    <w:rsid w:val="00616B4E"/>
    <w:rsid w:val="00616D77"/>
    <w:rsid w:val="00616FFA"/>
    <w:rsid w:val="00616FFD"/>
    <w:rsid w:val="006172A5"/>
    <w:rsid w:val="006173B7"/>
    <w:rsid w:val="006177E8"/>
    <w:rsid w:val="00617A2F"/>
    <w:rsid w:val="00617B65"/>
    <w:rsid w:val="00617CB4"/>
    <w:rsid w:val="00617CD6"/>
    <w:rsid w:val="00617CF4"/>
    <w:rsid w:val="0062005F"/>
    <w:rsid w:val="0062031C"/>
    <w:rsid w:val="00620BBC"/>
    <w:rsid w:val="00621579"/>
    <w:rsid w:val="006219A5"/>
    <w:rsid w:val="00621BFA"/>
    <w:rsid w:val="00621D4B"/>
    <w:rsid w:val="00621DF8"/>
    <w:rsid w:val="00621E99"/>
    <w:rsid w:val="0062206D"/>
    <w:rsid w:val="006224A3"/>
    <w:rsid w:val="006224C1"/>
    <w:rsid w:val="006224C3"/>
    <w:rsid w:val="00622766"/>
    <w:rsid w:val="006230D3"/>
    <w:rsid w:val="00623467"/>
    <w:rsid w:val="00623A66"/>
    <w:rsid w:val="00623AFD"/>
    <w:rsid w:val="00623BDD"/>
    <w:rsid w:val="00624111"/>
    <w:rsid w:val="0062445C"/>
    <w:rsid w:val="00624D46"/>
    <w:rsid w:val="00625320"/>
    <w:rsid w:val="00625875"/>
    <w:rsid w:val="00625B50"/>
    <w:rsid w:val="00625F51"/>
    <w:rsid w:val="00626092"/>
    <w:rsid w:val="00626214"/>
    <w:rsid w:val="00626365"/>
    <w:rsid w:val="00626920"/>
    <w:rsid w:val="006275DA"/>
    <w:rsid w:val="0062760E"/>
    <w:rsid w:val="00627AB4"/>
    <w:rsid w:val="00627BEF"/>
    <w:rsid w:val="006300C5"/>
    <w:rsid w:val="00630731"/>
    <w:rsid w:val="006307BF"/>
    <w:rsid w:val="00630A59"/>
    <w:rsid w:val="00630A8E"/>
    <w:rsid w:val="00630EAD"/>
    <w:rsid w:val="006314D1"/>
    <w:rsid w:val="0063174B"/>
    <w:rsid w:val="00631759"/>
    <w:rsid w:val="00631792"/>
    <w:rsid w:val="00631979"/>
    <w:rsid w:val="00631D0B"/>
    <w:rsid w:val="00631EBD"/>
    <w:rsid w:val="00632007"/>
    <w:rsid w:val="00632110"/>
    <w:rsid w:val="0063228C"/>
    <w:rsid w:val="00632790"/>
    <w:rsid w:val="00633361"/>
    <w:rsid w:val="00633721"/>
    <w:rsid w:val="0063379B"/>
    <w:rsid w:val="00633C65"/>
    <w:rsid w:val="006352A0"/>
    <w:rsid w:val="006355E0"/>
    <w:rsid w:val="006359A0"/>
    <w:rsid w:val="006365C5"/>
    <w:rsid w:val="00637015"/>
    <w:rsid w:val="00637502"/>
    <w:rsid w:val="006375CD"/>
    <w:rsid w:val="00637F00"/>
    <w:rsid w:val="00637F8A"/>
    <w:rsid w:val="0064030A"/>
    <w:rsid w:val="006406FF"/>
    <w:rsid w:val="00640716"/>
    <w:rsid w:val="00640868"/>
    <w:rsid w:val="00640F8A"/>
    <w:rsid w:val="0064108F"/>
    <w:rsid w:val="00641203"/>
    <w:rsid w:val="00641403"/>
    <w:rsid w:val="006418A1"/>
    <w:rsid w:val="00641BDC"/>
    <w:rsid w:val="00641CBA"/>
    <w:rsid w:val="006420B6"/>
    <w:rsid w:val="0064212C"/>
    <w:rsid w:val="0064276E"/>
    <w:rsid w:val="00642947"/>
    <w:rsid w:val="00642B0E"/>
    <w:rsid w:val="00642E66"/>
    <w:rsid w:val="006432F6"/>
    <w:rsid w:val="0064333C"/>
    <w:rsid w:val="0064364E"/>
    <w:rsid w:val="006436AC"/>
    <w:rsid w:val="00643902"/>
    <w:rsid w:val="00643E5D"/>
    <w:rsid w:val="006440D3"/>
    <w:rsid w:val="00644315"/>
    <w:rsid w:val="0064444D"/>
    <w:rsid w:val="00644611"/>
    <w:rsid w:val="00644CD2"/>
    <w:rsid w:val="006453FD"/>
    <w:rsid w:val="00645BA5"/>
    <w:rsid w:val="00645FA6"/>
    <w:rsid w:val="006461E7"/>
    <w:rsid w:val="0064629F"/>
    <w:rsid w:val="00646396"/>
    <w:rsid w:val="00646A62"/>
    <w:rsid w:val="00646C40"/>
    <w:rsid w:val="00646F58"/>
    <w:rsid w:val="00647004"/>
    <w:rsid w:val="00647232"/>
    <w:rsid w:val="006476B3"/>
    <w:rsid w:val="006500CD"/>
    <w:rsid w:val="006500CF"/>
    <w:rsid w:val="006507F9"/>
    <w:rsid w:val="00651528"/>
    <w:rsid w:val="006516C6"/>
    <w:rsid w:val="006516E1"/>
    <w:rsid w:val="0065194E"/>
    <w:rsid w:val="00651B6C"/>
    <w:rsid w:val="006528F5"/>
    <w:rsid w:val="00653578"/>
    <w:rsid w:val="00653596"/>
    <w:rsid w:val="006538E3"/>
    <w:rsid w:val="006542F3"/>
    <w:rsid w:val="00654301"/>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204F"/>
    <w:rsid w:val="00662F39"/>
    <w:rsid w:val="00662FDD"/>
    <w:rsid w:val="0066328B"/>
    <w:rsid w:val="00663468"/>
    <w:rsid w:val="0066415D"/>
    <w:rsid w:val="006649E5"/>
    <w:rsid w:val="00664E76"/>
    <w:rsid w:val="00665373"/>
    <w:rsid w:val="0066561A"/>
    <w:rsid w:val="006657EC"/>
    <w:rsid w:val="00665BA8"/>
    <w:rsid w:val="00665C5B"/>
    <w:rsid w:val="00665CE8"/>
    <w:rsid w:val="00666109"/>
    <w:rsid w:val="006662A7"/>
    <w:rsid w:val="006663E9"/>
    <w:rsid w:val="006667C5"/>
    <w:rsid w:val="00666DA1"/>
    <w:rsid w:val="006700CD"/>
    <w:rsid w:val="00670367"/>
    <w:rsid w:val="0067037F"/>
    <w:rsid w:val="006709B2"/>
    <w:rsid w:val="00670DC4"/>
    <w:rsid w:val="00670E38"/>
    <w:rsid w:val="00670F1C"/>
    <w:rsid w:val="00671200"/>
    <w:rsid w:val="00671641"/>
    <w:rsid w:val="006718A4"/>
    <w:rsid w:val="00671A37"/>
    <w:rsid w:val="00672002"/>
    <w:rsid w:val="00672B43"/>
    <w:rsid w:val="00672F82"/>
    <w:rsid w:val="006733EB"/>
    <w:rsid w:val="0067373A"/>
    <w:rsid w:val="00673CEE"/>
    <w:rsid w:val="00673D73"/>
    <w:rsid w:val="00673F3E"/>
    <w:rsid w:val="00674674"/>
    <w:rsid w:val="00674734"/>
    <w:rsid w:val="00674740"/>
    <w:rsid w:val="006747F7"/>
    <w:rsid w:val="006748B8"/>
    <w:rsid w:val="006748F4"/>
    <w:rsid w:val="00674F27"/>
    <w:rsid w:val="00675033"/>
    <w:rsid w:val="00675144"/>
    <w:rsid w:val="0067573D"/>
    <w:rsid w:val="006757D0"/>
    <w:rsid w:val="00675ED1"/>
    <w:rsid w:val="00675F8A"/>
    <w:rsid w:val="00676008"/>
    <w:rsid w:val="006768AB"/>
    <w:rsid w:val="00676AF3"/>
    <w:rsid w:val="00676E9E"/>
    <w:rsid w:val="00677071"/>
    <w:rsid w:val="006772E2"/>
    <w:rsid w:val="00677602"/>
    <w:rsid w:val="006776AA"/>
    <w:rsid w:val="00677AE3"/>
    <w:rsid w:val="00677F83"/>
    <w:rsid w:val="006800DA"/>
    <w:rsid w:val="0068021C"/>
    <w:rsid w:val="006802D0"/>
    <w:rsid w:val="0068044F"/>
    <w:rsid w:val="00680731"/>
    <w:rsid w:val="00680BE2"/>
    <w:rsid w:val="00680E81"/>
    <w:rsid w:val="00680FA2"/>
    <w:rsid w:val="00681554"/>
    <w:rsid w:val="006815FB"/>
    <w:rsid w:val="00681673"/>
    <w:rsid w:val="00681DA5"/>
    <w:rsid w:val="00681FC9"/>
    <w:rsid w:val="0068228B"/>
    <w:rsid w:val="00682449"/>
    <w:rsid w:val="006827C0"/>
    <w:rsid w:val="00682BEE"/>
    <w:rsid w:val="00684333"/>
    <w:rsid w:val="006843CB"/>
    <w:rsid w:val="0068447E"/>
    <w:rsid w:val="006846BA"/>
    <w:rsid w:val="00684CB6"/>
    <w:rsid w:val="006850FF"/>
    <w:rsid w:val="00685277"/>
    <w:rsid w:val="0068569A"/>
    <w:rsid w:val="00686AD3"/>
    <w:rsid w:val="006874CB"/>
    <w:rsid w:val="0068785A"/>
    <w:rsid w:val="00687C97"/>
    <w:rsid w:val="00690783"/>
    <w:rsid w:val="00691189"/>
    <w:rsid w:val="00691198"/>
    <w:rsid w:val="006911DF"/>
    <w:rsid w:val="00691346"/>
    <w:rsid w:val="00691408"/>
    <w:rsid w:val="0069175A"/>
    <w:rsid w:val="006917CB"/>
    <w:rsid w:val="006917FC"/>
    <w:rsid w:val="00691B5F"/>
    <w:rsid w:val="00691F56"/>
    <w:rsid w:val="006927A8"/>
    <w:rsid w:val="0069297C"/>
    <w:rsid w:val="00692B8F"/>
    <w:rsid w:val="0069329F"/>
    <w:rsid w:val="006934F5"/>
    <w:rsid w:val="00693940"/>
    <w:rsid w:val="00693AB6"/>
    <w:rsid w:val="00693E61"/>
    <w:rsid w:val="00693F1D"/>
    <w:rsid w:val="00694190"/>
    <w:rsid w:val="006942BC"/>
    <w:rsid w:val="00694375"/>
    <w:rsid w:val="006943BF"/>
    <w:rsid w:val="00694618"/>
    <w:rsid w:val="00694BCB"/>
    <w:rsid w:val="00694D91"/>
    <w:rsid w:val="0069570E"/>
    <w:rsid w:val="00695757"/>
    <w:rsid w:val="00695D92"/>
    <w:rsid w:val="006961EA"/>
    <w:rsid w:val="006962A6"/>
    <w:rsid w:val="00696580"/>
    <w:rsid w:val="00696728"/>
    <w:rsid w:val="006967C6"/>
    <w:rsid w:val="0069682F"/>
    <w:rsid w:val="00696AC7"/>
    <w:rsid w:val="00697F42"/>
    <w:rsid w:val="006A0091"/>
    <w:rsid w:val="006A028E"/>
    <w:rsid w:val="006A02E7"/>
    <w:rsid w:val="006A0547"/>
    <w:rsid w:val="006A05DF"/>
    <w:rsid w:val="006A060E"/>
    <w:rsid w:val="006A0682"/>
    <w:rsid w:val="006A0D35"/>
    <w:rsid w:val="006A105C"/>
    <w:rsid w:val="006A11DE"/>
    <w:rsid w:val="006A188A"/>
    <w:rsid w:val="006A19C1"/>
    <w:rsid w:val="006A1A6B"/>
    <w:rsid w:val="006A1F11"/>
    <w:rsid w:val="006A1FB6"/>
    <w:rsid w:val="006A238F"/>
    <w:rsid w:val="006A2603"/>
    <w:rsid w:val="006A2604"/>
    <w:rsid w:val="006A2697"/>
    <w:rsid w:val="006A27F8"/>
    <w:rsid w:val="006A2DA5"/>
    <w:rsid w:val="006A2DBD"/>
    <w:rsid w:val="006A2E50"/>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28E"/>
    <w:rsid w:val="006A741D"/>
    <w:rsid w:val="006B0548"/>
    <w:rsid w:val="006B08EC"/>
    <w:rsid w:val="006B0DDE"/>
    <w:rsid w:val="006B101E"/>
    <w:rsid w:val="006B12AA"/>
    <w:rsid w:val="006B1700"/>
    <w:rsid w:val="006B178F"/>
    <w:rsid w:val="006B194C"/>
    <w:rsid w:val="006B1D1A"/>
    <w:rsid w:val="006B1D3E"/>
    <w:rsid w:val="006B1DC7"/>
    <w:rsid w:val="006B1E61"/>
    <w:rsid w:val="006B1F2D"/>
    <w:rsid w:val="006B24F5"/>
    <w:rsid w:val="006B27AC"/>
    <w:rsid w:val="006B29EE"/>
    <w:rsid w:val="006B2E12"/>
    <w:rsid w:val="006B3015"/>
    <w:rsid w:val="006B3276"/>
    <w:rsid w:val="006B35B3"/>
    <w:rsid w:val="006B3E5B"/>
    <w:rsid w:val="006B4273"/>
    <w:rsid w:val="006B47B7"/>
    <w:rsid w:val="006B508F"/>
    <w:rsid w:val="006B525C"/>
    <w:rsid w:val="006B526A"/>
    <w:rsid w:val="006B52DF"/>
    <w:rsid w:val="006B5F36"/>
    <w:rsid w:val="006B6974"/>
    <w:rsid w:val="006B6A02"/>
    <w:rsid w:val="006B72AB"/>
    <w:rsid w:val="006B7374"/>
    <w:rsid w:val="006B79D1"/>
    <w:rsid w:val="006B7CC5"/>
    <w:rsid w:val="006C0295"/>
    <w:rsid w:val="006C1261"/>
    <w:rsid w:val="006C14C5"/>
    <w:rsid w:val="006C17BF"/>
    <w:rsid w:val="006C17F2"/>
    <w:rsid w:val="006C1FC8"/>
    <w:rsid w:val="006C2317"/>
    <w:rsid w:val="006C2960"/>
    <w:rsid w:val="006C2968"/>
    <w:rsid w:val="006C2DC3"/>
    <w:rsid w:val="006C2E4D"/>
    <w:rsid w:val="006C2ED2"/>
    <w:rsid w:val="006C2F76"/>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6D3B"/>
    <w:rsid w:val="006C7139"/>
    <w:rsid w:val="006C72B3"/>
    <w:rsid w:val="006C7727"/>
    <w:rsid w:val="006C78FA"/>
    <w:rsid w:val="006C7F02"/>
    <w:rsid w:val="006D03EA"/>
    <w:rsid w:val="006D0A1E"/>
    <w:rsid w:val="006D0D1F"/>
    <w:rsid w:val="006D0D7E"/>
    <w:rsid w:val="006D0E75"/>
    <w:rsid w:val="006D0E9F"/>
    <w:rsid w:val="006D11D4"/>
    <w:rsid w:val="006D13E5"/>
    <w:rsid w:val="006D14F6"/>
    <w:rsid w:val="006D17C2"/>
    <w:rsid w:val="006D18EB"/>
    <w:rsid w:val="006D19D3"/>
    <w:rsid w:val="006D2034"/>
    <w:rsid w:val="006D21F9"/>
    <w:rsid w:val="006D28A9"/>
    <w:rsid w:val="006D2B70"/>
    <w:rsid w:val="006D3C07"/>
    <w:rsid w:val="006D45AC"/>
    <w:rsid w:val="006D46A7"/>
    <w:rsid w:val="006D4A26"/>
    <w:rsid w:val="006D4CE0"/>
    <w:rsid w:val="006D4E3C"/>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2C5F"/>
    <w:rsid w:val="006E31A4"/>
    <w:rsid w:val="006E3562"/>
    <w:rsid w:val="006E35B8"/>
    <w:rsid w:val="006E3878"/>
    <w:rsid w:val="006E395F"/>
    <w:rsid w:val="006E3A34"/>
    <w:rsid w:val="006E3CE0"/>
    <w:rsid w:val="006E4B40"/>
    <w:rsid w:val="006E4B9F"/>
    <w:rsid w:val="006E4D2B"/>
    <w:rsid w:val="006E501C"/>
    <w:rsid w:val="006E537F"/>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59"/>
    <w:rsid w:val="006F2558"/>
    <w:rsid w:val="006F279A"/>
    <w:rsid w:val="006F2AB9"/>
    <w:rsid w:val="006F2BD4"/>
    <w:rsid w:val="006F2C4E"/>
    <w:rsid w:val="006F2F74"/>
    <w:rsid w:val="006F3134"/>
    <w:rsid w:val="006F3263"/>
    <w:rsid w:val="006F3929"/>
    <w:rsid w:val="006F3BFD"/>
    <w:rsid w:val="006F3D48"/>
    <w:rsid w:val="006F3E9F"/>
    <w:rsid w:val="006F3F53"/>
    <w:rsid w:val="006F4328"/>
    <w:rsid w:val="006F47EF"/>
    <w:rsid w:val="006F4D41"/>
    <w:rsid w:val="006F55EE"/>
    <w:rsid w:val="006F5654"/>
    <w:rsid w:val="006F59FF"/>
    <w:rsid w:val="006F5C1B"/>
    <w:rsid w:val="006F5D86"/>
    <w:rsid w:val="006F5E48"/>
    <w:rsid w:val="006F6516"/>
    <w:rsid w:val="006F66DB"/>
    <w:rsid w:val="006F6978"/>
    <w:rsid w:val="006F6B7F"/>
    <w:rsid w:val="006F6B9B"/>
    <w:rsid w:val="006F6FF3"/>
    <w:rsid w:val="006F71E8"/>
    <w:rsid w:val="006F751D"/>
    <w:rsid w:val="006F79D2"/>
    <w:rsid w:val="006F7DC4"/>
    <w:rsid w:val="006F7E9B"/>
    <w:rsid w:val="006F7EBD"/>
    <w:rsid w:val="00701E04"/>
    <w:rsid w:val="00702156"/>
    <w:rsid w:val="00702185"/>
    <w:rsid w:val="0070298D"/>
    <w:rsid w:val="00702E0B"/>
    <w:rsid w:val="00702F61"/>
    <w:rsid w:val="00703033"/>
    <w:rsid w:val="00703120"/>
    <w:rsid w:val="0070327C"/>
    <w:rsid w:val="007034D7"/>
    <w:rsid w:val="007039E0"/>
    <w:rsid w:val="00703C27"/>
    <w:rsid w:val="00703E1F"/>
    <w:rsid w:val="00703FC7"/>
    <w:rsid w:val="007042E7"/>
    <w:rsid w:val="00704E88"/>
    <w:rsid w:val="007054BB"/>
    <w:rsid w:val="0070552F"/>
    <w:rsid w:val="00705999"/>
    <w:rsid w:val="00705A57"/>
    <w:rsid w:val="00705CF3"/>
    <w:rsid w:val="00705E4E"/>
    <w:rsid w:val="00706544"/>
    <w:rsid w:val="007067A5"/>
    <w:rsid w:val="00706F7D"/>
    <w:rsid w:val="007070EA"/>
    <w:rsid w:val="0070710C"/>
    <w:rsid w:val="0070729A"/>
    <w:rsid w:val="0070760B"/>
    <w:rsid w:val="00707D0D"/>
    <w:rsid w:val="00707FCA"/>
    <w:rsid w:val="00710663"/>
    <w:rsid w:val="00710AFB"/>
    <w:rsid w:val="00710DCB"/>
    <w:rsid w:val="007115FE"/>
    <w:rsid w:val="0071169C"/>
    <w:rsid w:val="00711D82"/>
    <w:rsid w:val="00711EA6"/>
    <w:rsid w:val="00711FED"/>
    <w:rsid w:val="007123C0"/>
    <w:rsid w:val="007126A7"/>
    <w:rsid w:val="00712A2E"/>
    <w:rsid w:val="00712EBF"/>
    <w:rsid w:val="00712F14"/>
    <w:rsid w:val="00712FEB"/>
    <w:rsid w:val="00713322"/>
    <w:rsid w:val="00713D09"/>
    <w:rsid w:val="00713E9B"/>
    <w:rsid w:val="00713F04"/>
    <w:rsid w:val="007143F7"/>
    <w:rsid w:val="00714466"/>
    <w:rsid w:val="007147E7"/>
    <w:rsid w:val="00714945"/>
    <w:rsid w:val="00714DDF"/>
    <w:rsid w:val="00714EF4"/>
    <w:rsid w:val="00715277"/>
    <w:rsid w:val="007156E3"/>
    <w:rsid w:val="00715713"/>
    <w:rsid w:val="0071625D"/>
    <w:rsid w:val="007167E2"/>
    <w:rsid w:val="00716882"/>
    <w:rsid w:val="00716FB0"/>
    <w:rsid w:val="00717EED"/>
    <w:rsid w:val="00720DCF"/>
    <w:rsid w:val="0072176F"/>
    <w:rsid w:val="007218E3"/>
    <w:rsid w:val="00721A82"/>
    <w:rsid w:val="00721D82"/>
    <w:rsid w:val="00721EB9"/>
    <w:rsid w:val="00722603"/>
    <w:rsid w:val="007226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3A9"/>
    <w:rsid w:val="00730573"/>
    <w:rsid w:val="0073091D"/>
    <w:rsid w:val="00730D02"/>
    <w:rsid w:val="00730FD8"/>
    <w:rsid w:val="0073126F"/>
    <w:rsid w:val="0073146E"/>
    <w:rsid w:val="007317F8"/>
    <w:rsid w:val="0073231E"/>
    <w:rsid w:val="0073250A"/>
    <w:rsid w:val="00732866"/>
    <w:rsid w:val="00732CE1"/>
    <w:rsid w:val="00732D72"/>
    <w:rsid w:val="00732EA8"/>
    <w:rsid w:val="00733571"/>
    <w:rsid w:val="007335EA"/>
    <w:rsid w:val="007338C7"/>
    <w:rsid w:val="00733CE3"/>
    <w:rsid w:val="00734002"/>
    <w:rsid w:val="0073424F"/>
    <w:rsid w:val="007345B0"/>
    <w:rsid w:val="00734BD1"/>
    <w:rsid w:val="00734C92"/>
    <w:rsid w:val="0073510E"/>
    <w:rsid w:val="00735ED6"/>
    <w:rsid w:val="00736715"/>
    <w:rsid w:val="0073685F"/>
    <w:rsid w:val="0073687D"/>
    <w:rsid w:val="00736980"/>
    <w:rsid w:val="00736D6D"/>
    <w:rsid w:val="00736D81"/>
    <w:rsid w:val="00737051"/>
    <w:rsid w:val="0073744C"/>
    <w:rsid w:val="007376CB"/>
    <w:rsid w:val="00737989"/>
    <w:rsid w:val="00737F60"/>
    <w:rsid w:val="00740671"/>
    <w:rsid w:val="00740CE3"/>
    <w:rsid w:val="00741474"/>
    <w:rsid w:val="007418BF"/>
    <w:rsid w:val="0074195D"/>
    <w:rsid w:val="007419F7"/>
    <w:rsid w:val="00742682"/>
    <w:rsid w:val="00742E38"/>
    <w:rsid w:val="00743346"/>
    <w:rsid w:val="00743B44"/>
    <w:rsid w:val="00743E2A"/>
    <w:rsid w:val="007449E0"/>
    <w:rsid w:val="00744C15"/>
    <w:rsid w:val="00744E13"/>
    <w:rsid w:val="00744EA8"/>
    <w:rsid w:val="007451F1"/>
    <w:rsid w:val="00745486"/>
    <w:rsid w:val="007458D3"/>
    <w:rsid w:val="00745A20"/>
    <w:rsid w:val="00745FD6"/>
    <w:rsid w:val="00746019"/>
    <w:rsid w:val="00746BC1"/>
    <w:rsid w:val="00746E92"/>
    <w:rsid w:val="0074709B"/>
    <w:rsid w:val="007472BB"/>
    <w:rsid w:val="007477F4"/>
    <w:rsid w:val="00747A62"/>
    <w:rsid w:val="00747EA1"/>
    <w:rsid w:val="0075009E"/>
    <w:rsid w:val="007502E9"/>
    <w:rsid w:val="007503B4"/>
    <w:rsid w:val="00750458"/>
    <w:rsid w:val="0075051D"/>
    <w:rsid w:val="00750B59"/>
    <w:rsid w:val="00750F9F"/>
    <w:rsid w:val="00751775"/>
    <w:rsid w:val="007518A5"/>
    <w:rsid w:val="007519ED"/>
    <w:rsid w:val="00751BA2"/>
    <w:rsid w:val="00751EA7"/>
    <w:rsid w:val="00751F58"/>
    <w:rsid w:val="00752143"/>
    <w:rsid w:val="007526A1"/>
    <w:rsid w:val="007527A4"/>
    <w:rsid w:val="007529E3"/>
    <w:rsid w:val="00753660"/>
    <w:rsid w:val="00753739"/>
    <w:rsid w:val="00753836"/>
    <w:rsid w:val="00753910"/>
    <w:rsid w:val="00753DAB"/>
    <w:rsid w:val="00753E19"/>
    <w:rsid w:val="0075410E"/>
    <w:rsid w:val="007545F6"/>
    <w:rsid w:val="00754694"/>
    <w:rsid w:val="00754956"/>
    <w:rsid w:val="00754970"/>
    <w:rsid w:val="00754D00"/>
    <w:rsid w:val="00754D27"/>
    <w:rsid w:val="00754DBA"/>
    <w:rsid w:val="00754E44"/>
    <w:rsid w:val="007551F4"/>
    <w:rsid w:val="007557E0"/>
    <w:rsid w:val="007559F8"/>
    <w:rsid w:val="00755CF8"/>
    <w:rsid w:val="0075622D"/>
    <w:rsid w:val="00756311"/>
    <w:rsid w:val="00756513"/>
    <w:rsid w:val="007568F9"/>
    <w:rsid w:val="007569CD"/>
    <w:rsid w:val="007569E8"/>
    <w:rsid w:val="00756C33"/>
    <w:rsid w:val="00757831"/>
    <w:rsid w:val="00757FC0"/>
    <w:rsid w:val="00760064"/>
    <w:rsid w:val="00760095"/>
    <w:rsid w:val="00760379"/>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D44"/>
    <w:rsid w:val="00782200"/>
    <w:rsid w:val="00782B95"/>
    <w:rsid w:val="00782CF3"/>
    <w:rsid w:val="007832D1"/>
    <w:rsid w:val="007837AE"/>
    <w:rsid w:val="007837D1"/>
    <w:rsid w:val="00783A02"/>
    <w:rsid w:val="00783E40"/>
    <w:rsid w:val="00784973"/>
    <w:rsid w:val="00784D4F"/>
    <w:rsid w:val="0078588C"/>
    <w:rsid w:val="00785D08"/>
    <w:rsid w:val="00786B45"/>
    <w:rsid w:val="0078710D"/>
    <w:rsid w:val="007873C3"/>
    <w:rsid w:val="007878B3"/>
    <w:rsid w:val="0079098F"/>
    <w:rsid w:val="00790A12"/>
    <w:rsid w:val="00790C57"/>
    <w:rsid w:val="007910BE"/>
    <w:rsid w:val="00791242"/>
    <w:rsid w:val="00791699"/>
    <w:rsid w:val="007917F5"/>
    <w:rsid w:val="007918B7"/>
    <w:rsid w:val="007919A5"/>
    <w:rsid w:val="00791CAA"/>
    <w:rsid w:val="00792298"/>
    <w:rsid w:val="00792356"/>
    <w:rsid w:val="00792D90"/>
    <w:rsid w:val="00792DB3"/>
    <w:rsid w:val="00792E4F"/>
    <w:rsid w:val="007933B4"/>
    <w:rsid w:val="00793C0A"/>
    <w:rsid w:val="00793C90"/>
    <w:rsid w:val="007948FF"/>
    <w:rsid w:val="00794E87"/>
    <w:rsid w:val="00794F6F"/>
    <w:rsid w:val="00794F7B"/>
    <w:rsid w:val="0079558E"/>
    <w:rsid w:val="0079584F"/>
    <w:rsid w:val="00795F63"/>
    <w:rsid w:val="0079651A"/>
    <w:rsid w:val="00796E53"/>
    <w:rsid w:val="00796FC4"/>
    <w:rsid w:val="00797784"/>
    <w:rsid w:val="0079783F"/>
    <w:rsid w:val="00797E07"/>
    <w:rsid w:val="007A0A18"/>
    <w:rsid w:val="007A0B06"/>
    <w:rsid w:val="007A0C7B"/>
    <w:rsid w:val="007A0CD6"/>
    <w:rsid w:val="007A0FF0"/>
    <w:rsid w:val="007A2318"/>
    <w:rsid w:val="007A2377"/>
    <w:rsid w:val="007A268B"/>
    <w:rsid w:val="007A2B03"/>
    <w:rsid w:val="007A31A4"/>
    <w:rsid w:val="007A340B"/>
    <w:rsid w:val="007A354B"/>
    <w:rsid w:val="007A3653"/>
    <w:rsid w:val="007A38A8"/>
    <w:rsid w:val="007A3961"/>
    <w:rsid w:val="007A39D6"/>
    <w:rsid w:val="007A3A26"/>
    <w:rsid w:val="007A3E21"/>
    <w:rsid w:val="007A3EAE"/>
    <w:rsid w:val="007A3FED"/>
    <w:rsid w:val="007A419A"/>
    <w:rsid w:val="007A51BA"/>
    <w:rsid w:val="007A59A5"/>
    <w:rsid w:val="007A5C72"/>
    <w:rsid w:val="007A63BE"/>
    <w:rsid w:val="007A6413"/>
    <w:rsid w:val="007A652D"/>
    <w:rsid w:val="007A68DA"/>
    <w:rsid w:val="007A6AC1"/>
    <w:rsid w:val="007A6B6F"/>
    <w:rsid w:val="007A744F"/>
    <w:rsid w:val="007A75A2"/>
    <w:rsid w:val="007A78BB"/>
    <w:rsid w:val="007A7B9D"/>
    <w:rsid w:val="007B0F6D"/>
    <w:rsid w:val="007B1429"/>
    <w:rsid w:val="007B1A8A"/>
    <w:rsid w:val="007B1D15"/>
    <w:rsid w:val="007B1D22"/>
    <w:rsid w:val="007B2022"/>
    <w:rsid w:val="007B25E5"/>
    <w:rsid w:val="007B27D5"/>
    <w:rsid w:val="007B29DD"/>
    <w:rsid w:val="007B2B15"/>
    <w:rsid w:val="007B2B69"/>
    <w:rsid w:val="007B2EEE"/>
    <w:rsid w:val="007B3201"/>
    <w:rsid w:val="007B36AA"/>
    <w:rsid w:val="007B36BE"/>
    <w:rsid w:val="007B3F91"/>
    <w:rsid w:val="007B4175"/>
    <w:rsid w:val="007B4246"/>
    <w:rsid w:val="007B42A4"/>
    <w:rsid w:val="007B46EA"/>
    <w:rsid w:val="007B477E"/>
    <w:rsid w:val="007B4F52"/>
    <w:rsid w:val="007B5857"/>
    <w:rsid w:val="007B5D2D"/>
    <w:rsid w:val="007B5DF2"/>
    <w:rsid w:val="007B7247"/>
    <w:rsid w:val="007B73AA"/>
    <w:rsid w:val="007B7507"/>
    <w:rsid w:val="007B77A6"/>
    <w:rsid w:val="007B7B26"/>
    <w:rsid w:val="007B7F25"/>
    <w:rsid w:val="007B7FD3"/>
    <w:rsid w:val="007C0107"/>
    <w:rsid w:val="007C0151"/>
    <w:rsid w:val="007C0D05"/>
    <w:rsid w:val="007C1973"/>
    <w:rsid w:val="007C1A15"/>
    <w:rsid w:val="007C207E"/>
    <w:rsid w:val="007C2703"/>
    <w:rsid w:val="007C275C"/>
    <w:rsid w:val="007C2873"/>
    <w:rsid w:val="007C2902"/>
    <w:rsid w:val="007C2914"/>
    <w:rsid w:val="007C32A8"/>
    <w:rsid w:val="007C3399"/>
    <w:rsid w:val="007C3597"/>
    <w:rsid w:val="007C3775"/>
    <w:rsid w:val="007C3A51"/>
    <w:rsid w:val="007C3C02"/>
    <w:rsid w:val="007C3CD6"/>
    <w:rsid w:val="007C42B3"/>
    <w:rsid w:val="007C4498"/>
    <w:rsid w:val="007C4A26"/>
    <w:rsid w:val="007C50B2"/>
    <w:rsid w:val="007C52DB"/>
    <w:rsid w:val="007C5621"/>
    <w:rsid w:val="007C56DF"/>
    <w:rsid w:val="007C5D99"/>
    <w:rsid w:val="007C679E"/>
    <w:rsid w:val="007C6827"/>
    <w:rsid w:val="007C6894"/>
    <w:rsid w:val="007C6B34"/>
    <w:rsid w:val="007C6FF1"/>
    <w:rsid w:val="007C79C1"/>
    <w:rsid w:val="007C7A26"/>
    <w:rsid w:val="007C7F69"/>
    <w:rsid w:val="007C7FFC"/>
    <w:rsid w:val="007D038E"/>
    <w:rsid w:val="007D0416"/>
    <w:rsid w:val="007D09E1"/>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52F2"/>
    <w:rsid w:val="007D53BE"/>
    <w:rsid w:val="007D58E3"/>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4D3"/>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6C0"/>
    <w:rsid w:val="007E49C8"/>
    <w:rsid w:val="007E4A95"/>
    <w:rsid w:val="007E4ACA"/>
    <w:rsid w:val="007E4B81"/>
    <w:rsid w:val="007E4FA1"/>
    <w:rsid w:val="007E53FE"/>
    <w:rsid w:val="007E561D"/>
    <w:rsid w:val="007E5B35"/>
    <w:rsid w:val="007E5D52"/>
    <w:rsid w:val="007E600C"/>
    <w:rsid w:val="007E6127"/>
    <w:rsid w:val="007E6220"/>
    <w:rsid w:val="007E645C"/>
    <w:rsid w:val="007E68C7"/>
    <w:rsid w:val="007E7223"/>
    <w:rsid w:val="007E7C64"/>
    <w:rsid w:val="007F0115"/>
    <w:rsid w:val="007F0665"/>
    <w:rsid w:val="007F155A"/>
    <w:rsid w:val="007F1569"/>
    <w:rsid w:val="007F168A"/>
    <w:rsid w:val="007F17B0"/>
    <w:rsid w:val="007F17F9"/>
    <w:rsid w:val="007F1857"/>
    <w:rsid w:val="007F1F3E"/>
    <w:rsid w:val="007F26CB"/>
    <w:rsid w:val="007F2943"/>
    <w:rsid w:val="007F2D1E"/>
    <w:rsid w:val="007F330D"/>
    <w:rsid w:val="007F3612"/>
    <w:rsid w:val="007F3957"/>
    <w:rsid w:val="007F3E4B"/>
    <w:rsid w:val="007F3F93"/>
    <w:rsid w:val="007F3FC2"/>
    <w:rsid w:val="007F48A2"/>
    <w:rsid w:val="007F4C1A"/>
    <w:rsid w:val="007F5423"/>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102"/>
    <w:rsid w:val="00800711"/>
    <w:rsid w:val="00800A67"/>
    <w:rsid w:val="00800E32"/>
    <w:rsid w:val="00800E5D"/>
    <w:rsid w:val="00801921"/>
    <w:rsid w:val="00801B05"/>
    <w:rsid w:val="00801BB5"/>
    <w:rsid w:val="00801CAD"/>
    <w:rsid w:val="00802B49"/>
    <w:rsid w:val="00802C97"/>
    <w:rsid w:val="00802CD6"/>
    <w:rsid w:val="00802F6E"/>
    <w:rsid w:val="00803303"/>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65C"/>
    <w:rsid w:val="00805DBC"/>
    <w:rsid w:val="00805F64"/>
    <w:rsid w:val="00805FC7"/>
    <w:rsid w:val="00806D53"/>
    <w:rsid w:val="00806F4D"/>
    <w:rsid w:val="00807780"/>
    <w:rsid w:val="00807C37"/>
    <w:rsid w:val="00807DB1"/>
    <w:rsid w:val="00807E78"/>
    <w:rsid w:val="00810A7D"/>
    <w:rsid w:val="00810A9C"/>
    <w:rsid w:val="00810DEC"/>
    <w:rsid w:val="00811827"/>
    <w:rsid w:val="0081184C"/>
    <w:rsid w:val="008118F7"/>
    <w:rsid w:val="00811EBF"/>
    <w:rsid w:val="00812063"/>
    <w:rsid w:val="008123FD"/>
    <w:rsid w:val="008124C7"/>
    <w:rsid w:val="00812B80"/>
    <w:rsid w:val="00813214"/>
    <w:rsid w:val="00813270"/>
    <w:rsid w:val="008137E0"/>
    <w:rsid w:val="00813E5E"/>
    <w:rsid w:val="00813ED0"/>
    <w:rsid w:val="00813FE8"/>
    <w:rsid w:val="00814577"/>
    <w:rsid w:val="00814979"/>
    <w:rsid w:val="00814F4C"/>
    <w:rsid w:val="0081500C"/>
    <w:rsid w:val="00815102"/>
    <w:rsid w:val="00815117"/>
    <w:rsid w:val="00815395"/>
    <w:rsid w:val="00815940"/>
    <w:rsid w:val="00815AB0"/>
    <w:rsid w:val="00815D0A"/>
    <w:rsid w:val="0081632B"/>
    <w:rsid w:val="008167BB"/>
    <w:rsid w:val="00816878"/>
    <w:rsid w:val="0081694C"/>
    <w:rsid w:val="00816EE2"/>
    <w:rsid w:val="00816EEE"/>
    <w:rsid w:val="008170DA"/>
    <w:rsid w:val="0081718D"/>
    <w:rsid w:val="008171A1"/>
    <w:rsid w:val="008176F9"/>
    <w:rsid w:val="00817C2D"/>
    <w:rsid w:val="00817D2B"/>
    <w:rsid w:val="0082050D"/>
    <w:rsid w:val="00820927"/>
    <w:rsid w:val="0082094D"/>
    <w:rsid w:val="008209C7"/>
    <w:rsid w:val="00820A5D"/>
    <w:rsid w:val="00820B0A"/>
    <w:rsid w:val="00821239"/>
    <w:rsid w:val="008213B6"/>
    <w:rsid w:val="00821A42"/>
    <w:rsid w:val="008220F7"/>
    <w:rsid w:val="00822317"/>
    <w:rsid w:val="00822331"/>
    <w:rsid w:val="008229F9"/>
    <w:rsid w:val="00822D70"/>
    <w:rsid w:val="0082304B"/>
    <w:rsid w:val="00823489"/>
    <w:rsid w:val="00823652"/>
    <w:rsid w:val="00823708"/>
    <w:rsid w:val="00823835"/>
    <w:rsid w:val="008238DB"/>
    <w:rsid w:val="00823C3D"/>
    <w:rsid w:val="00823EFF"/>
    <w:rsid w:val="0082414F"/>
    <w:rsid w:val="00824270"/>
    <w:rsid w:val="00824B1A"/>
    <w:rsid w:val="00824E10"/>
    <w:rsid w:val="008256E8"/>
    <w:rsid w:val="00825CA5"/>
    <w:rsid w:val="008265E3"/>
    <w:rsid w:val="00826A62"/>
    <w:rsid w:val="00827572"/>
    <w:rsid w:val="00827716"/>
    <w:rsid w:val="00830920"/>
    <w:rsid w:val="00831241"/>
    <w:rsid w:val="008312F2"/>
    <w:rsid w:val="008313F8"/>
    <w:rsid w:val="00831659"/>
    <w:rsid w:val="00831FBD"/>
    <w:rsid w:val="00832075"/>
    <w:rsid w:val="0083238B"/>
    <w:rsid w:val="00832460"/>
    <w:rsid w:val="0083273B"/>
    <w:rsid w:val="00832EC3"/>
    <w:rsid w:val="008333B4"/>
    <w:rsid w:val="00833C6E"/>
    <w:rsid w:val="00833FBD"/>
    <w:rsid w:val="00834455"/>
    <w:rsid w:val="0083458F"/>
    <w:rsid w:val="00834CF0"/>
    <w:rsid w:val="00834D11"/>
    <w:rsid w:val="00834F55"/>
    <w:rsid w:val="008355EA"/>
    <w:rsid w:val="008358DD"/>
    <w:rsid w:val="00835A96"/>
    <w:rsid w:val="00835C2F"/>
    <w:rsid w:val="00835FF9"/>
    <w:rsid w:val="00836116"/>
    <w:rsid w:val="00836254"/>
    <w:rsid w:val="00836299"/>
    <w:rsid w:val="008368C5"/>
    <w:rsid w:val="00836B32"/>
    <w:rsid w:val="008372AD"/>
    <w:rsid w:val="008374F5"/>
    <w:rsid w:val="00837562"/>
    <w:rsid w:val="00837AED"/>
    <w:rsid w:val="00840720"/>
    <w:rsid w:val="0084098F"/>
    <w:rsid w:val="00840E63"/>
    <w:rsid w:val="0084102E"/>
    <w:rsid w:val="008419A5"/>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F8A"/>
    <w:rsid w:val="008473AD"/>
    <w:rsid w:val="008474EA"/>
    <w:rsid w:val="00847606"/>
    <w:rsid w:val="00847869"/>
    <w:rsid w:val="00847E6D"/>
    <w:rsid w:val="008502DA"/>
    <w:rsid w:val="00850AA9"/>
    <w:rsid w:val="00850B92"/>
    <w:rsid w:val="00850FE9"/>
    <w:rsid w:val="008511C7"/>
    <w:rsid w:val="00851222"/>
    <w:rsid w:val="008513E2"/>
    <w:rsid w:val="008519BF"/>
    <w:rsid w:val="008522CF"/>
    <w:rsid w:val="00852456"/>
    <w:rsid w:val="008527DB"/>
    <w:rsid w:val="0085294D"/>
    <w:rsid w:val="00852B48"/>
    <w:rsid w:val="00852B5A"/>
    <w:rsid w:val="0085336F"/>
    <w:rsid w:val="00853587"/>
    <w:rsid w:val="00853905"/>
    <w:rsid w:val="00853CCD"/>
    <w:rsid w:val="008543EF"/>
    <w:rsid w:val="00854629"/>
    <w:rsid w:val="00854C2C"/>
    <w:rsid w:val="00854CC5"/>
    <w:rsid w:val="00855196"/>
    <w:rsid w:val="0085586D"/>
    <w:rsid w:val="008558F1"/>
    <w:rsid w:val="00855AD2"/>
    <w:rsid w:val="00855AE2"/>
    <w:rsid w:val="00856216"/>
    <w:rsid w:val="00856264"/>
    <w:rsid w:val="008569C1"/>
    <w:rsid w:val="008569CC"/>
    <w:rsid w:val="00857219"/>
    <w:rsid w:val="008577A1"/>
    <w:rsid w:val="00857800"/>
    <w:rsid w:val="0085783E"/>
    <w:rsid w:val="008603DA"/>
    <w:rsid w:val="00860F5E"/>
    <w:rsid w:val="008611CD"/>
    <w:rsid w:val="0086165D"/>
    <w:rsid w:val="0086167B"/>
    <w:rsid w:val="008618D7"/>
    <w:rsid w:val="00861BD5"/>
    <w:rsid w:val="008621BE"/>
    <w:rsid w:val="00862535"/>
    <w:rsid w:val="00862875"/>
    <w:rsid w:val="00863670"/>
    <w:rsid w:val="008640A8"/>
    <w:rsid w:val="00864359"/>
    <w:rsid w:val="008644FB"/>
    <w:rsid w:val="00864F49"/>
    <w:rsid w:val="0086545A"/>
    <w:rsid w:val="00865DF3"/>
    <w:rsid w:val="00865E31"/>
    <w:rsid w:val="00866011"/>
    <w:rsid w:val="00866041"/>
    <w:rsid w:val="008663C2"/>
    <w:rsid w:val="00866A3F"/>
    <w:rsid w:val="00866D45"/>
    <w:rsid w:val="0086758B"/>
    <w:rsid w:val="0086798E"/>
    <w:rsid w:val="00867DE2"/>
    <w:rsid w:val="00870957"/>
    <w:rsid w:val="00870AB3"/>
    <w:rsid w:val="00870B54"/>
    <w:rsid w:val="00872557"/>
    <w:rsid w:val="00872ACC"/>
    <w:rsid w:val="0087303D"/>
    <w:rsid w:val="00873352"/>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967"/>
    <w:rsid w:val="00876B1E"/>
    <w:rsid w:val="00876F05"/>
    <w:rsid w:val="008773C8"/>
    <w:rsid w:val="0087752E"/>
    <w:rsid w:val="0087761C"/>
    <w:rsid w:val="00877A84"/>
    <w:rsid w:val="00877DE8"/>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12F"/>
    <w:rsid w:val="008848C1"/>
    <w:rsid w:val="00884DEB"/>
    <w:rsid w:val="00884F68"/>
    <w:rsid w:val="00885291"/>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991"/>
    <w:rsid w:val="00893C21"/>
    <w:rsid w:val="00893D7A"/>
    <w:rsid w:val="00893EB4"/>
    <w:rsid w:val="008954FF"/>
    <w:rsid w:val="00895663"/>
    <w:rsid w:val="00895D21"/>
    <w:rsid w:val="00895ED9"/>
    <w:rsid w:val="008973CC"/>
    <w:rsid w:val="00897952"/>
    <w:rsid w:val="00897ED8"/>
    <w:rsid w:val="008A06A0"/>
    <w:rsid w:val="008A0763"/>
    <w:rsid w:val="008A0B14"/>
    <w:rsid w:val="008A0DD1"/>
    <w:rsid w:val="008A1335"/>
    <w:rsid w:val="008A19D9"/>
    <w:rsid w:val="008A2182"/>
    <w:rsid w:val="008A2239"/>
    <w:rsid w:val="008A25AD"/>
    <w:rsid w:val="008A26E1"/>
    <w:rsid w:val="008A2A42"/>
    <w:rsid w:val="008A2E75"/>
    <w:rsid w:val="008A3393"/>
    <w:rsid w:val="008A3F16"/>
    <w:rsid w:val="008A3FD7"/>
    <w:rsid w:val="008A400A"/>
    <w:rsid w:val="008A4364"/>
    <w:rsid w:val="008A464F"/>
    <w:rsid w:val="008A472D"/>
    <w:rsid w:val="008A4B07"/>
    <w:rsid w:val="008A51FB"/>
    <w:rsid w:val="008A57F0"/>
    <w:rsid w:val="008A59AD"/>
    <w:rsid w:val="008A5C0A"/>
    <w:rsid w:val="008A60B9"/>
    <w:rsid w:val="008A6572"/>
    <w:rsid w:val="008A6ACD"/>
    <w:rsid w:val="008A738E"/>
    <w:rsid w:val="008A7B93"/>
    <w:rsid w:val="008B0134"/>
    <w:rsid w:val="008B1039"/>
    <w:rsid w:val="008B14BD"/>
    <w:rsid w:val="008B1B12"/>
    <w:rsid w:val="008B1C5A"/>
    <w:rsid w:val="008B209A"/>
    <w:rsid w:val="008B21EA"/>
    <w:rsid w:val="008B2E8D"/>
    <w:rsid w:val="008B3142"/>
    <w:rsid w:val="008B3145"/>
    <w:rsid w:val="008B3895"/>
    <w:rsid w:val="008B3E9E"/>
    <w:rsid w:val="008B4099"/>
    <w:rsid w:val="008B467D"/>
    <w:rsid w:val="008B4A11"/>
    <w:rsid w:val="008B4D52"/>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75A"/>
    <w:rsid w:val="008C3ADA"/>
    <w:rsid w:val="008C4609"/>
    <w:rsid w:val="008C46E3"/>
    <w:rsid w:val="008C4B4D"/>
    <w:rsid w:val="008C5323"/>
    <w:rsid w:val="008C5361"/>
    <w:rsid w:val="008C53FF"/>
    <w:rsid w:val="008C5A7E"/>
    <w:rsid w:val="008C6A18"/>
    <w:rsid w:val="008C6A90"/>
    <w:rsid w:val="008C719B"/>
    <w:rsid w:val="008C7B46"/>
    <w:rsid w:val="008C7F4D"/>
    <w:rsid w:val="008D02D2"/>
    <w:rsid w:val="008D0356"/>
    <w:rsid w:val="008D0AD7"/>
    <w:rsid w:val="008D11AD"/>
    <w:rsid w:val="008D1233"/>
    <w:rsid w:val="008D12DB"/>
    <w:rsid w:val="008D13C5"/>
    <w:rsid w:val="008D1416"/>
    <w:rsid w:val="008D1484"/>
    <w:rsid w:val="008D1843"/>
    <w:rsid w:val="008D1AF0"/>
    <w:rsid w:val="008D1C90"/>
    <w:rsid w:val="008D2447"/>
    <w:rsid w:val="008D2CC4"/>
    <w:rsid w:val="008D2D59"/>
    <w:rsid w:val="008D32A1"/>
    <w:rsid w:val="008D377E"/>
    <w:rsid w:val="008D38AF"/>
    <w:rsid w:val="008D3A9D"/>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3444"/>
    <w:rsid w:val="008E35BB"/>
    <w:rsid w:val="008E38E8"/>
    <w:rsid w:val="008E38EE"/>
    <w:rsid w:val="008E398A"/>
    <w:rsid w:val="008E438F"/>
    <w:rsid w:val="008E475F"/>
    <w:rsid w:val="008E497D"/>
    <w:rsid w:val="008E4EC9"/>
    <w:rsid w:val="008E545C"/>
    <w:rsid w:val="008E57EC"/>
    <w:rsid w:val="008E6115"/>
    <w:rsid w:val="008E61B0"/>
    <w:rsid w:val="008E6402"/>
    <w:rsid w:val="008E660E"/>
    <w:rsid w:val="008E6B75"/>
    <w:rsid w:val="008E6EBD"/>
    <w:rsid w:val="008E7575"/>
    <w:rsid w:val="008E7ECF"/>
    <w:rsid w:val="008F03A9"/>
    <w:rsid w:val="008F068D"/>
    <w:rsid w:val="008F0917"/>
    <w:rsid w:val="008F09EE"/>
    <w:rsid w:val="008F0AAE"/>
    <w:rsid w:val="008F0C47"/>
    <w:rsid w:val="008F0F5B"/>
    <w:rsid w:val="008F1389"/>
    <w:rsid w:val="008F1793"/>
    <w:rsid w:val="008F18F4"/>
    <w:rsid w:val="008F1C1A"/>
    <w:rsid w:val="008F2337"/>
    <w:rsid w:val="008F24BB"/>
    <w:rsid w:val="008F27BE"/>
    <w:rsid w:val="008F28BA"/>
    <w:rsid w:val="008F3251"/>
    <w:rsid w:val="008F3327"/>
    <w:rsid w:val="008F3396"/>
    <w:rsid w:val="008F35AB"/>
    <w:rsid w:val="008F3841"/>
    <w:rsid w:val="008F3BB2"/>
    <w:rsid w:val="008F3D2E"/>
    <w:rsid w:val="008F3D89"/>
    <w:rsid w:val="008F3DDA"/>
    <w:rsid w:val="008F3E08"/>
    <w:rsid w:val="008F40D3"/>
    <w:rsid w:val="008F413D"/>
    <w:rsid w:val="008F4303"/>
    <w:rsid w:val="008F48AE"/>
    <w:rsid w:val="008F4CC8"/>
    <w:rsid w:val="008F527F"/>
    <w:rsid w:val="008F52F3"/>
    <w:rsid w:val="008F554F"/>
    <w:rsid w:val="008F5DDF"/>
    <w:rsid w:val="008F704A"/>
    <w:rsid w:val="008F7197"/>
    <w:rsid w:val="008F76B3"/>
    <w:rsid w:val="008F7F29"/>
    <w:rsid w:val="00900176"/>
    <w:rsid w:val="0090019E"/>
    <w:rsid w:val="0090034B"/>
    <w:rsid w:val="009005A2"/>
    <w:rsid w:val="00900D07"/>
    <w:rsid w:val="00901185"/>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5354"/>
    <w:rsid w:val="00905A7D"/>
    <w:rsid w:val="00905BFB"/>
    <w:rsid w:val="009060DE"/>
    <w:rsid w:val="00906401"/>
    <w:rsid w:val="00906432"/>
    <w:rsid w:val="00906B3F"/>
    <w:rsid w:val="00906D27"/>
    <w:rsid w:val="00906DAD"/>
    <w:rsid w:val="00907187"/>
    <w:rsid w:val="0090732A"/>
    <w:rsid w:val="00907AA0"/>
    <w:rsid w:val="00907EF6"/>
    <w:rsid w:val="00910B16"/>
    <w:rsid w:val="00910CBC"/>
    <w:rsid w:val="0091111C"/>
    <w:rsid w:val="00911211"/>
    <w:rsid w:val="009113E1"/>
    <w:rsid w:val="009116F0"/>
    <w:rsid w:val="009118BC"/>
    <w:rsid w:val="00911BA1"/>
    <w:rsid w:val="00911C6C"/>
    <w:rsid w:val="00911DFE"/>
    <w:rsid w:val="00911F1D"/>
    <w:rsid w:val="00912058"/>
    <w:rsid w:val="0091267D"/>
    <w:rsid w:val="009128EB"/>
    <w:rsid w:val="00912B84"/>
    <w:rsid w:val="00912DC1"/>
    <w:rsid w:val="00914A2A"/>
    <w:rsid w:val="00914D0C"/>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0E63"/>
    <w:rsid w:val="0092135D"/>
    <w:rsid w:val="00921AC0"/>
    <w:rsid w:val="0092295D"/>
    <w:rsid w:val="00922C9D"/>
    <w:rsid w:val="0092362D"/>
    <w:rsid w:val="00923A27"/>
    <w:rsid w:val="00923EBB"/>
    <w:rsid w:val="009240A9"/>
    <w:rsid w:val="009241D6"/>
    <w:rsid w:val="00924278"/>
    <w:rsid w:val="009245A7"/>
    <w:rsid w:val="00924613"/>
    <w:rsid w:val="00924740"/>
    <w:rsid w:val="00924D6E"/>
    <w:rsid w:val="00925220"/>
    <w:rsid w:val="00925359"/>
    <w:rsid w:val="00925800"/>
    <w:rsid w:val="00925885"/>
    <w:rsid w:val="00925894"/>
    <w:rsid w:val="00925A57"/>
    <w:rsid w:val="00925E15"/>
    <w:rsid w:val="009266FF"/>
    <w:rsid w:val="009269D5"/>
    <w:rsid w:val="00926AB3"/>
    <w:rsid w:val="00926D60"/>
    <w:rsid w:val="00926DEE"/>
    <w:rsid w:val="009272BB"/>
    <w:rsid w:val="009273FA"/>
    <w:rsid w:val="009275B9"/>
    <w:rsid w:val="00927A3B"/>
    <w:rsid w:val="0093003D"/>
    <w:rsid w:val="00930228"/>
    <w:rsid w:val="00930BAD"/>
    <w:rsid w:val="00930C93"/>
    <w:rsid w:val="00931449"/>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04BC"/>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36F"/>
    <w:rsid w:val="009465CB"/>
    <w:rsid w:val="00946864"/>
    <w:rsid w:val="00946E88"/>
    <w:rsid w:val="0094728E"/>
    <w:rsid w:val="009473F6"/>
    <w:rsid w:val="0094787F"/>
    <w:rsid w:val="00947B37"/>
    <w:rsid w:val="009505DB"/>
    <w:rsid w:val="0095087C"/>
    <w:rsid w:val="00950BCE"/>
    <w:rsid w:val="00950CCB"/>
    <w:rsid w:val="00950FC8"/>
    <w:rsid w:val="00951BD5"/>
    <w:rsid w:val="009523EC"/>
    <w:rsid w:val="00952C0C"/>
    <w:rsid w:val="009532C3"/>
    <w:rsid w:val="009535B5"/>
    <w:rsid w:val="00953878"/>
    <w:rsid w:val="00953AFF"/>
    <w:rsid w:val="00953B37"/>
    <w:rsid w:val="00954052"/>
    <w:rsid w:val="00954917"/>
    <w:rsid w:val="00954BAE"/>
    <w:rsid w:val="00954C35"/>
    <w:rsid w:val="00954F41"/>
    <w:rsid w:val="00955762"/>
    <w:rsid w:val="00955A71"/>
    <w:rsid w:val="00956116"/>
    <w:rsid w:val="00956B2C"/>
    <w:rsid w:val="00956F84"/>
    <w:rsid w:val="0095764C"/>
    <w:rsid w:val="00957742"/>
    <w:rsid w:val="0095775F"/>
    <w:rsid w:val="00957932"/>
    <w:rsid w:val="00957A79"/>
    <w:rsid w:val="00957E11"/>
    <w:rsid w:val="00957FFC"/>
    <w:rsid w:val="00960105"/>
    <w:rsid w:val="00960433"/>
    <w:rsid w:val="00960C9E"/>
    <w:rsid w:val="00961238"/>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2AC"/>
    <w:rsid w:val="0096460B"/>
    <w:rsid w:val="00964767"/>
    <w:rsid w:val="00964A06"/>
    <w:rsid w:val="00964BF3"/>
    <w:rsid w:val="00965484"/>
    <w:rsid w:val="009660CC"/>
    <w:rsid w:val="0096679A"/>
    <w:rsid w:val="0096690E"/>
    <w:rsid w:val="00966A39"/>
    <w:rsid w:val="00966A7E"/>
    <w:rsid w:val="00966DDA"/>
    <w:rsid w:val="00966F15"/>
    <w:rsid w:val="00967539"/>
    <w:rsid w:val="009678DA"/>
    <w:rsid w:val="00967E58"/>
    <w:rsid w:val="0097013E"/>
    <w:rsid w:val="00970FEC"/>
    <w:rsid w:val="0097101A"/>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109F"/>
    <w:rsid w:val="00981698"/>
    <w:rsid w:val="00981AA0"/>
    <w:rsid w:val="00981C66"/>
    <w:rsid w:val="00981FCA"/>
    <w:rsid w:val="009820EF"/>
    <w:rsid w:val="0098226E"/>
    <w:rsid w:val="0098271F"/>
    <w:rsid w:val="00982ED2"/>
    <w:rsid w:val="0098347A"/>
    <w:rsid w:val="0098357D"/>
    <w:rsid w:val="00983A1A"/>
    <w:rsid w:val="00984142"/>
    <w:rsid w:val="00984759"/>
    <w:rsid w:val="0098485B"/>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E7"/>
    <w:rsid w:val="00987E54"/>
    <w:rsid w:val="00990018"/>
    <w:rsid w:val="009900D5"/>
    <w:rsid w:val="0099017D"/>
    <w:rsid w:val="0099018F"/>
    <w:rsid w:val="00990759"/>
    <w:rsid w:val="009907C6"/>
    <w:rsid w:val="00990CAE"/>
    <w:rsid w:val="00990FA1"/>
    <w:rsid w:val="0099118D"/>
    <w:rsid w:val="00991233"/>
    <w:rsid w:val="009926AE"/>
    <w:rsid w:val="0099284E"/>
    <w:rsid w:val="00992F09"/>
    <w:rsid w:val="00992F60"/>
    <w:rsid w:val="009933F1"/>
    <w:rsid w:val="009939E6"/>
    <w:rsid w:val="009943F6"/>
    <w:rsid w:val="009943FA"/>
    <w:rsid w:val="00994455"/>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9CD"/>
    <w:rsid w:val="009A2103"/>
    <w:rsid w:val="009A227E"/>
    <w:rsid w:val="009A2735"/>
    <w:rsid w:val="009A27A2"/>
    <w:rsid w:val="009A2938"/>
    <w:rsid w:val="009A30E1"/>
    <w:rsid w:val="009A3162"/>
    <w:rsid w:val="009A3185"/>
    <w:rsid w:val="009A38D8"/>
    <w:rsid w:val="009A3D24"/>
    <w:rsid w:val="009A469B"/>
    <w:rsid w:val="009A46D1"/>
    <w:rsid w:val="009A4967"/>
    <w:rsid w:val="009A4A8B"/>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B05F3"/>
    <w:rsid w:val="009B0961"/>
    <w:rsid w:val="009B0A38"/>
    <w:rsid w:val="009B1023"/>
    <w:rsid w:val="009B1078"/>
    <w:rsid w:val="009B1672"/>
    <w:rsid w:val="009B1867"/>
    <w:rsid w:val="009B288D"/>
    <w:rsid w:val="009B28C9"/>
    <w:rsid w:val="009B29A5"/>
    <w:rsid w:val="009B3250"/>
    <w:rsid w:val="009B34A6"/>
    <w:rsid w:val="009B34B5"/>
    <w:rsid w:val="009B36DF"/>
    <w:rsid w:val="009B3A42"/>
    <w:rsid w:val="009B4303"/>
    <w:rsid w:val="009B4333"/>
    <w:rsid w:val="009B4BFE"/>
    <w:rsid w:val="009B4C48"/>
    <w:rsid w:val="009B4EF2"/>
    <w:rsid w:val="009B51D0"/>
    <w:rsid w:val="009B5C08"/>
    <w:rsid w:val="009B5C34"/>
    <w:rsid w:val="009B6176"/>
    <w:rsid w:val="009B62AF"/>
    <w:rsid w:val="009B64FF"/>
    <w:rsid w:val="009B6865"/>
    <w:rsid w:val="009B6B9B"/>
    <w:rsid w:val="009B6C12"/>
    <w:rsid w:val="009B7804"/>
    <w:rsid w:val="009B7ACA"/>
    <w:rsid w:val="009B7EEA"/>
    <w:rsid w:val="009C08E7"/>
    <w:rsid w:val="009C0D0C"/>
    <w:rsid w:val="009C13AC"/>
    <w:rsid w:val="009C15B3"/>
    <w:rsid w:val="009C1B5E"/>
    <w:rsid w:val="009C22A4"/>
    <w:rsid w:val="009C2344"/>
    <w:rsid w:val="009C2623"/>
    <w:rsid w:val="009C2695"/>
    <w:rsid w:val="009C2CDA"/>
    <w:rsid w:val="009C2E9A"/>
    <w:rsid w:val="009C34E4"/>
    <w:rsid w:val="009C39C6"/>
    <w:rsid w:val="009C40FE"/>
    <w:rsid w:val="009C449E"/>
    <w:rsid w:val="009C4B50"/>
    <w:rsid w:val="009C4C6D"/>
    <w:rsid w:val="009C4D42"/>
    <w:rsid w:val="009C4E23"/>
    <w:rsid w:val="009C4EB4"/>
    <w:rsid w:val="009C4F27"/>
    <w:rsid w:val="009C5258"/>
    <w:rsid w:val="009C5266"/>
    <w:rsid w:val="009C5779"/>
    <w:rsid w:val="009C57CC"/>
    <w:rsid w:val="009C58F4"/>
    <w:rsid w:val="009C59B5"/>
    <w:rsid w:val="009C62E8"/>
    <w:rsid w:val="009C6784"/>
    <w:rsid w:val="009C6857"/>
    <w:rsid w:val="009C6960"/>
    <w:rsid w:val="009C6E45"/>
    <w:rsid w:val="009C7528"/>
    <w:rsid w:val="009C7B4B"/>
    <w:rsid w:val="009C7BF1"/>
    <w:rsid w:val="009C7DF3"/>
    <w:rsid w:val="009D1264"/>
    <w:rsid w:val="009D18F8"/>
    <w:rsid w:val="009D1F71"/>
    <w:rsid w:val="009D20B6"/>
    <w:rsid w:val="009D2275"/>
    <w:rsid w:val="009D2576"/>
    <w:rsid w:val="009D262A"/>
    <w:rsid w:val="009D27E0"/>
    <w:rsid w:val="009D2F37"/>
    <w:rsid w:val="009D32D1"/>
    <w:rsid w:val="009D3794"/>
    <w:rsid w:val="009D389C"/>
    <w:rsid w:val="009D39DC"/>
    <w:rsid w:val="009D3DFE"/>
    <w:rsid w:val="009D437B"/>
    <w:rsid w:val="009D4632"/>
    <w:rsid w:val="009D4653"/>
    <w:rsid w:val="009D4670"/>
    <w:rsid w:val="009D49CA"/>
    <w:rsid w:val="009D4B6B"/>
    <w:rsid w:val="009D4BE0"/>
    <w:rsid w:val="009D4D48"/>
    <w:rsid w:val="009D5304"/>
    <w:rsid w:val="009D53D5"/>
    <w:rsid w:val="009D551B"/>
    <w:rsid w:val="009D572A"/>
    <w:rsid w:val="009D62F9"/>
    <w:rsid w:val="009D6C8C"/>
    <w:rsid w:val="009D72A2"/>
    <w:rsid w:val="009D72F5"/>
    <w:rsid w:val="009D79E4"/>
    <w:rsid w:val="009D7A53"/>
    <w:rsid w:val="009D7A54"/>
    <w:rsid w:val="009D7DA9"/>
    <w:rsid w:val="009E084D"/>
    <w:rsid w:val="009E0B2D"/>
    <w:rsid w:val="009E254A"/>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A71"/>
    <w:rsid w:val="009E7D5A"/>
    <w:rsid w:val="009E7E14"/>
    <w:rsid w:val="009F0C6A"/>
    <w:rsid w:val="009F1080"/>
    <w:rsid w:val="009F114E"/>
    <w:rsid w:val="009F136C"/>
    <w:rsid w:val="009F1A7C"/>
    <w:rsid w:val="009F1FC0"/>
    <w:rsid w:val="009F26E8"/>
    <w:rsid w:val="009F2F04"/>
    <w:rsid w:val="009F2F08"/>
    <w:rsid w:val="009F2F2A"/>
    <w:rsid w:val="009F339C"/>
    <w:rsid w:val="009F39C7"/>
    <w:rsid w:val="009F3BFC"/>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7D4"/>
    <w:rsid w:val="009F6852"/>
    <w:rsid w:val="009F6DFA"/>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08D"/>
    <w:rsid w:val="00A02657"/>
    <w:rsid w:val="00A026B8"/>
    <w:rsid w:val="00A03652"/>
    <w:rsid w:val="00A0374A"/>
    <w:rsid w:val="00A03ACA"/>
    <w:rsid w:val="00A03D1B"/>
    <w:rsid w:val="00A03D1F"/>
    <w:rsid w:val="00A0413A"/>
    <w:rsid w:val="00A04391"/>
    <w:rsid w:val="00A0445F"/>
    <w:rsid w:val="00A04471"/>
    <w:rsid w:val="00A04DD5"/>
    <w:rsid w:val="00A05653"/>
    <w:rsid w:val="00A0580C"/>
    <w:rsid w:val="00A05BDB"/>
    <w:rsid w:val="00A06171"/>
    <w:rsid w:val="00A063AB"/>
    <w:rsid w:val="00A064EF"/>
    <w:rsid w:val="00A07B5C"/>
    <w:rsid w:val="00A101FF"/>
    <w:rsid w:val="00A10332"/>
    <w:rsid w:val="00A103F7"/>
    <w:rsid w:val="00A10758"/>
    <w:rsid w:val="00A10A8D"/>
    <w:rsid w:val="00A10C3B"/>
    <w:rsid w:val="00A11677"/>
    <w:rsid w:val="00A11B03"/>
    <w:rsid w:val="00A122EA"/>
    <w:rsid w:val="00A122F4"/>
    <w:rsid w:val="00A125F7"/>
    <w:rsid w:val="00A12746"/>
    <w:rsid w:val="00A12A1E"/>
    <w:rsid w:val="00A12DAD"/>
    <w:rsid w:val="00A133F9"/>
    <w:rsid w:val="00A134D0"/>
    <w:rsid w:val="00A1383B"/>
    <w:rsid w:val="00A13871"/>
    <w:rsid w:val="00A13BC5"/>
    <w:rsid w:val="00A148AE"/>
    <w:rsid w:val="00A14D6C"/>
    <w:rsid w:val="00A14FA0"/>
    <w:rsid w:val="00A15942"/>
    <w:rsid w:val="00A15FB5"/>
    <w:rsid w:val="00A16E22"/>
    <w:rsid w:val="00A16F5F"/>
    <w:rsid w:val="00A16F85"/>
    <w:rsid w:val="00A17046"/>
    <w:rsid w:val="00A174FA"/>
    <w:rsid w:val="00A17571"/>
    <w:rsid w:val="00A20152"/>
    <w:rsid w:val="00A203DC"/>
    <w:rsid w:val="00A206C2"/>
    <w:rsid w:val="00A20970"/>
    <w:rsid w:val="00A20A3C"/>
    <w:rsid w:val="00A20C33"/>
    <w:rsid w:val="00A20DD2"/>
    <w:rsid w:val="00A2102C"/>
    <w:rsid w:val="00A21486"/>
    <w:rsid w:val="00A21785"/>
    <w:rsid w:val="00A21AA0"/>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04"/>
    <w:rsid w:val="00A2648D"/>
    <w:rsid w:val="00A26704"/>
    <w:rsid w:val="00A26FE3"/>
    <w:rsid w:val="00A273EF"/>
    <w:rsid w:val="00A27961"/>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F4D"/>
    <w:rsid w:val="00A360A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22E9"/>
    <w:rsid w:val="00A42D80"/>
    <w:rsid w:val="00A42E69"/>
    <w:rsid w:val="00A42F9E"/>
    <w:rsid w:val="00A430E8"/>
    <w:rsid w:val="00A4333F"/>
    <w:rsid w:val="00A433E0"/>
    <w:rsid w:val="00A436E7"/>
    <w:rsid w:val="00A43A2E"/>
    <w:rsid w:val="00A43C24"/>
    <w:rsid w:val="00A43D95"/>
    <w:rsid w:val="00A43E31"/>
    <w:rsid w:val="00A43FE3"/>
    <w:rsid w:val="00A44557"/>
    <w:rsid w:val="00A4463F"/>
    <w:rsid w:val="00A446B3"/>
    <w:rsid w:val="00A4484B"/>
    <w:rsid w:val="00A44C23"/>
    <w:rsid w:val="00A459E9"/>
    <w:rsid w:val="00A45E85"/>
    <w:rsid w:val="00A45FD3"/>
    <w:rsid w:val="00A46EA1"/>
    <w:rsid w:val="00A471E6"/>
    <w:rsid w:val="00A4744B"/>
    <w:rsid w:val="00A47660"/>
    <w:rsid w:val="00A4783F"/>
    <w:rsid w:val="00A479FE"/>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6E4"/>
    <w:rsid w:val="00A57835"/>
    <w:rsid w:val="00A57A26"/>
    <w:rsid w:val="00A60013"/>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7FD"/>
    <w:rsid w:val="00A63888"/>
    <w:rsid w:val="00A63A94"/>
    <w:rsid w:val="00A63C6F"/>
    <w:rsid w:val="00A63E17"/>
    <w:rsid w:val="00A64274"/>
    <w:rsid w:val="00A64F27"/>
    <w:rsid w:val="00A65344"/>
    <w:rsid w:val="00A655B3"/>
    <w:rsid w:val="00A6564F"/>
    <w:rsid w:val="00A6619C"/>
    <w:rsid w:val="00A668D9"/>
    <w:rsid w:val="00A66E02"/>
    <w:rsid w:val="00A66F9A"/>
    <w:rsid w:val="00A67244"/>
    <w:rsid w:val="00A67625"/>
    <w:rsid w:val="00A70A80"/>
    <w:rsid w:val="00A71227"/>
    <w:rsid w:val="00A71627"/>
    <w:rsid w:val="00A71B0E"/>
    <w:rsid w:val="00A727F5"/>
    <w:rsid w:val="00A72F85"/>
    <w:rsid w:val="00A72FE7"/>
    <w:rsid w:val="00A73392"/>
    <w:rsid w:val="00A73CD1"/>
    <w:rsid w:val="00A73D16"/>
    <w:rsid w:val="00A73E94"/>
    <w:rsid w:val="00A745C9"/>
    <w:rsid w:val="00A747CB"/>
    <w:rsid w:val="00A74F9D"/>
    <w:rsid w:val="00A753A7"/>
    <w:rsid w:val="00A753B6"/>
    <w:rsid w:val="00A75B02"/>
    <w:rsid w:val="00A75F1E"/>
    <w:rsid w:val="00A7649E"/>
    <w:rsid w:val="00A767BF"/>
    <w:rsid w:val="00A76915"/>
    <w:rsid w:val="00A76F47"/>
    <w:rsid w:val="00A77066"/>
    <w:rsid w:val="00A7753C"/>
    <w:rsid w:val="00A77CB3"/>
    <w:rsid w:val="00A80057"/>
    <w:rsid w:val="00A803AF"/>
    <w:rsid w:val="00A803F5"/>
    <w:rsid w:val="00A80679"/>
    <w:rsid w:val="00A80740"/>
    <w:rsid w:val="00A8078B"/>
    <w:rsid w:val="00A80790"/>
    <w:rsid w:val="00A80F29"/>
    <w:rsid w:val="00A82CE7"/>
    <w:rsid w:val="00A83457"/>
    <w:rsid w:val="00A83543"/>
    <w:rsid w:val="00A8360B"/>
    <w:rsid w:val="00A839D5"/>
    <w:rsid w:val="00A839F8"/>
    <w:rsid w:val="00A83A4B"/>
    <w:rsid w:val="00A84143"/>
    <w:rsid w:val="00A845BB"/>
    <w:rsid w:val="00A8467E"/>
    <w:rsid w:val="00A84808"/>
    <w:rsid w:val="00A848C6"/>
    <w:rsid w:val="00A84DCA"/>
    <w:rsid w:val="00A84E3D"/>
    <w:rsid w:val="00A85198"/>
    <w:rsid w:val="00A8521D"/>
    <w:rsid w:val="00A8522F"/>
    <w:rsid w:val="00A856A2"/>
    <w:rsid w:val="00A8598A"/>
    <w:rsid w:val="00A85C7B"/>
    <w:rsid w:val="00A85E8C"/>
    <w:rsid w:val="00A85EB1"/>
    <w:rsid w:val="00A8602F"/>
    <w:rsid w:val="00A86967"/>
    <w:rsid w:val="00A86E8D"/>
    <w:rsid w:val="00A875D2"/>
    <w:rsid w:val="00A902A9"/>
    <w:rsid w:val="00A9067D"/>
    <w:rsid w:val="00A90721"/>
    <w:rsid w:val="00A91062"/>
    <w:rsid w:val="00A914AA"/>
    <w:rsid w:val="00A91EE8"/>
    <w:rsid w:val="00A931D4"/>
    <w:rsid w:val="00A939EE"/>
    <w:rsid w:val="00A94D67"/>
    <w:rsid w:val="00A9534F"/>
    <w:rsid w:val="00A95A44"/>
    <w:rsid w:val="00A95B11"/>
    <w:rsid w:val="00A95C61"/>
    <w:rsid w:val="00A9616F"/>
    <w:rsid w:val="00A962BF"/>
    <w:rsid w:val="00A96373"/>
    <w:rsid w:val="00A96753"/>
    <w:rsid w:val="00A967CD"/>
    <w:rsid w:val="00A9695E"/>
    <w:rsid w:val="00A96998"/>
    <w:rsid w:val="00A96CD1"/>
    <w:rsid w:val="00A96EC6"/>
    <w:rsid w:val="00A9721B"/>
    <w:rsid w:val="00A9731A"/>
    <w:rsid w:val="00A973A2"/>
    <w:rsid w:val="00A9766D"/>
    <w:rsid w:val="00A97B0F"/>
    <w:rsid w:val="00A97DB8"/>
    <w:rsid w:val="00A97EB7"/>
    <w:rsid w:val="00AA0553"/>
    <w:rsid w:val="00AA1251"/>
    <w:rsid w:val="00AA125B"/>
    <w:rsid w:val="00AA17C9"/>
    <w:rsid w:val="00AA1E7A"/>
    <w:rsid w:val="00AA21B2"/>
    <w:rsid w:val="00AA232A"/>
    <w:rsid w:val="00AA38A2"/>
    <w:rsid w:val="00AA3A70"/>
    <w:rsid w:val="00AA3B76"/>
    <w:rsid w:val="00AA4132"/>
    <w:rsid w:val="00AA4139"/>
    <w:rsid w:val="00AA41A2"/>
    <w:rsid w:val="00AA442D"/>
    <w:rsid w:val="00AA45C7"/>
    <w:rsid w:val="00AA479A"/>
    <w:rsid w:val="00AA4E3D"/>
    <w:rsid w:val="00AA54B6"/>
    <w:rsid w:val="00AA551B"/>
    <w:rsid w:val="00AA5661"/>
    <w:rsid w:val="00AA5C13"/>
    <w:rsid w:val="00AA6200"/>
    <w:rsid w:val="00AA6503"/>
    <w:rsid w:val="00AA68B5"/>
    <w:rsid w:val="00AA6A82"/>
    <w:rsid w:val="00AA6DC7"/>
    <w:rsid w:val="00AA6EED"/>
    <w:rsid w:val="00AA712F"/>
    <w:rsid w:val="00AA7314"/>
    <w:rsid w:val="00AA76D8"/>
    <w:rsid w:val="00AB06C3"/>
    <w:rsid w:val="00AB0B65"/>
    <w:rsid w:val="00AB1072"/>
    <w:rsid w:val="00AB1194"/>
    <w:rsid w:val="00AB1196"/>
    <w:rsid w:val="00AB1C58"/>
    <w:rsid w:val="00AB23CA"/>
    <w:rsid w:val="00AB28B9"/>
    <w:rsid w:val="00AB28D1"/>
    <w:rsid w:val="00AB2946"/>
    <w:rsid w:val="00AB2D1A"/>
    <w:rsid w:val="00AB2D8E"/>
    <w:rsid w:val="00AB3DB5"/>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BBB"/>
    <w:rsid w:val="00AC1BC0"/>
    <w:rsid w:val="00AC1E29"/>
    <w:rsid w:val="00AC238C"/>
    <w:rsid w:val="00AC239E"/>
    <w:rsid w:val="00AC2B93"/>
    <w:rsid w:val="00AC2C16"/>
    <w:rsid w:val="00AC2D34"/>
    <w:rsid w:val="00AC32F3"/>
    <w:rsid w:val="00AC3666"/>
    <w:rsid w:val="00AC3E0B"/>
    <w:rsid w:val="00AC3F59"/>
    <w:rsid w:val="00AC427A"/>
    <w:rsid w:val="00AC4AA9"/>
    <w:rsid w:val="00AC4DE2"/>
    <w:rsid w:val="00AC55F7"/>
    <w:rsid w:val="00AC5755"/>
    <w:rsid w:val="00AC5C3A"/>
    <w:rsid w:val="00AC5E88"/>
    <w:rsid w:val="00AC60F3"/>
    <w:rsid w:val="00AC61EB"/>
    <w:rsid w:val="00AC6453"/>
    <w:rsid w:val="00AC6B11"/>
    <w:rsid w:val="00AC6BD9"/>
    <w:rsid w:val="00AC6EEE"/>
    <w:rsid w:val="00AC7125"/>
    <w:rsid w:val="00AC7566"/>
    <w:rsid w:val="00AC78B7"/>
    <w:rsid w:val="00AC79C4"/>
    <w:rsid w:val="00AC7AEB"/>
    <w:rsid w:val="00AC7E08"/>
    <w:rsid w:val="00AD0477"/>
    <w:rsid w:val="00AD05EC"/>
    <w:rsid w:val="00AD12E7"/>
    <w:rsid w:val="00AD13C7"/>
    <w:rsid w:val="00AD1486"/>
    <w:rsid w:val="00AD1793"/>
    <w:rsid w:val="00AD1894"/>
    <w:rsid w:val="00AD18EC"/>
    <w:rsid w:val="00AD19DB"/>
    <w:rsid w:val="00AD1C0B"/>
    <w:rsid w:val="00AD1DF8"/>
    <w:rsid w:val="00AD2143"/>
    <w:rsid w:val="00AD22E8"/>
    <w:rsid w:val="00AD250C"/>
    <w:rsid w:val="00AD25C5"/>
    <w:rsid w:val="00AD25FA"/>
    <w:rsid w:val="00AD28B4"/>
    <w:rsid w:val="00AD2A6C"/>
    <w:rsid w:val="00AD2D0D"/>
    <w:rsid w:val="00AD363C"/>
    <w:rsid w:val="00AD3B86"/>
    <w:rsid w:val="00AD3BEC"/>
    <w:rsid w:val="00AD3F78"/>
    <w:rsid w:val="00AD43C0"/>
    <w:rsid w:val="00AD45A0"/>
    <w:rsid w:val="00AD462D"/>
    <w:rsid w:val="00AD4932"/>
    <w:rsid w:val="00AD4BDA"/>
    <w:rsid w:val="00AD4EDB"/>
    <w:rsid w:val="00AD501B"/>
    <w:rsid w:val="00AD514B"/>
    <w:rsid w:val="00AD54AF"/>
    <w:rsid w:val="00AD5510"/>
    <w:rsid w:val="00AD590E"/>
    <w:rsid w:val="00AD5A23"/>
    <w:rsid w:val="00AD5D3A"/>
    <w:rsid w:val="00AD6336"/>
    <w:rsid w:val="00AD67DE"/>
    <w:rsid w:val="00AD6863"/>
    <w:rsid w:val="00AD6C3A"/>
    <w:rsid w:val="00AD6DFF"/>
    <w:rsid w:val="00AD7808"/>
    <w:rsid w:val="00AD7895"/>
    <w:rsid w:val="00AD7898"/>
    <w:rsid w:val="00AD7F7F"/>
    <w:rsid w:val="00AE0042"/>
    <w:rsid w:val="00AE07E8"/>
    <w:rsid w:val="00AE08F8"/>
    <w:rsid w:val="00AE0A5B"/>
    <w:rsid w:val="00AE1335"/>
    <w:rsid w:val="00AE1722"/>
    <w:rsid w:val="00AE178C"/>
    <w:rsid w:val="00AE179F"/>
    <w:rsid w:val="00AE188B"/>
    <w:rsid w:val="00AE18CF"/>
    <w:rsid w:val="00AE1F33"/>
    <w:rsid w:val="00AE281E"/>
    <w:rsid w:val="00AE2BFD"/>
    <w:rsid w:val="00AE2E62"/>
    <w:rsid w:val="00AE302D"/>
    <w:rsid w:val="00AE318B"/>
    <w:rsid w:val="00AE347F"/>
    <w:rsid w:val="00AE3667"/>
    <w:rsid w:val="00AE372D"/>
    <w:rsid w:val="00AE3911"/>
    <w:rsid w:val="00AE3E84"/>
    <w:rsid w:val="00AE4CDC"/>
    <w:rsid w:val="00AE5025"/>
    <w:rsid w:val="00AE578B"/>
    <w:rsid w:val="00AE5811"/>
    <w:rsid w:val="00AE5CF1"/>
    <w:rsid w:val="00AE5ED7"/>
    <w:rsid w:val="00AE61B0"/>
    <w:rsid w:val="00AE6C77"/>
    <w:rsid w:val="00AE70E1"/>
    <w:rsid w:val="00AE784A"/>
    <w:rsid w:val="00AE7CA6"/>
    <w:rsid w:val="00AF0548"/>
    <w:rsid w:val="00AF0B5D"/>
    <w:rsid w:val="00AF0C29"/>
    <w:rsid w:val="00AF0C87"/>
    <w:rsid w:val="00AF0D62"/>
    <w:rsid w:val="00AF123F"/>
    <w:rsid w:val="00AF19F2"/>
    <w:rsid w:val="00AF1A2C"/>
    <w:rsid w:val="00AF1B81"/>
    <w:rsid w:val="00AF1DF6"/>
    <w:rsid w:val="00AF2CDF"/>
    <w:rsid w:val="00AF2F4E"/>
    <w:rsid w:val="00AF3307"/>
    <w:rsid w:val="00AF368D"/>
    <w:rsid w:val="00AF38EC"/>
    <w:rsid w:val="00AF3A7A"/>
    <w:rsid w:val="00AF4470"/>
    <w:rsid w:val="00AF4897"/>
    <w:rsid w:val="00AF4A9C"/>
    <w:rsid w:val="00AF4F2A"/>
    <w:rsid w:val="00AF5395"/>
    <w:rsid w:val="00AF561F"/>
    <w:rsid w:val="00AF61DC"/>
    <w:rsid w:val="00AF6664"/>
    <w:rsid w:val="00AF66B2"/>
    <w:rsid w:val="00AF66E5"/>
    <w:rsid w:val="00AF7227"/>
    <w:rsid w:val="00AF72E0"/>
    <w:rsid w:val="00AF764A"/>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D6F"/>
    <w:rsid w:val="00B04F99"/>
    <w:rsid w:val="00B05B07"/>
    <w:rsid w:val="00B05B65"/>
    <w:rsid w:val="00B05C2F"/>
    <w:rsid w:val="00B0603C"/>
    <w:rsid w:val="00B06312"/>
    <w:rsid w:val="00B06606"/>
    <w:rsid w:val="00B072CD"/>
    <w:rsid w:val="00B07537"/>
    <w:rsid w:val="00B07791"/>
    <w:rsid w:val="00B079ED"/>
    <w:rsid w:val="00B07E52"/>
    <w:rsid w:val="00B10919"/>
    <w:rsid w:val="00B10AEB"/>
    <w:rsid w:val="00B10E20"/>
    <w:rsid w:val="00B10E51"/>
    <w:rsid w:val="00B10F22"/>
    <w:rsid w:val="00B11177"/>
    <w:rsid w:val="00B11222"/>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CA6"/>
    <w:rsid w:val="00B15ECA"/>
    <w:rsid w:val="00B15F96"/>
    <w:rsid w:val="00B16037"/>
    <w:rsid w:val="00B16798"/>
    <w:rsid w:val="00B16D9C"/>
    <w:rsid w:val="00B173CB"/>
    <w:rsid w:val="00B1757E"/>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943"/>
    <w:rsid w:val="00B23E14"/>
    <w:rsid w:val="00B24133"/>
    <w:rsid w:val="00B245C8"/>
    <w:rsid w:val="00B24D5B"/>
    <w:rsid w:val="00B24DD0"/>
    <w:rsid w:val="00B24E7A"/>
    <w:rsid w:val="00B24F89"/>
    <w:rsid w:val="00B24F98"/>
    <w:rsid w:val="00B25AB0"/>
    <w:rsid w:val="00B26606"/>
    <w:rsid w:val="00B26B4A"/>
    <w:rsid w:val="00B26FB6"/>
    <w:rsid w:val="00B27083"/>
    <w:rsid w:val="00B27701"/>
    <w:rsid w:val="00B277CE"/>
    <w:rsid w:val="00B27A94"/>
    <w:rsid w:val="00B303B8"/>
    <w:rsid w:val="00B30A09"/>
    <w:rsid w:val="00B30A30"/>
    <w:rsid w:val="00B30B15"/>
    <w:rsid w:val="00B30C9B"/>
    <w:rsid w:val="00B31275"/>
    <w:rsid w:val="00B3128C"/>
    <w:rsid w:val="00B31544"/>
    <w:rsid w:val="00B32983"/>
    <w:rsid w:val="00B331DC"/>
    <w:rsid w:val="00B33241"/>
    <w:rsid w:val="00B341B4"/>
    <w:rsid w:val="00B34419"/>
    <w:rsid w:val="00B348DF"/>
    <w:rsid w:val="00B34A13"/>
    <w:rsid w:val="00B34C49"/>
    <w:rsid w:val="00B35081"/>
    <w:rsid w:val="00B3512E"/>
    <w:rsid w:val="00B3524F"/>
    <w:rsid w:val="00B35449"/>
    <w:rsid w:val="00B355BD"/>
    <w:rsid w:val="00B3743E"/>
    <w:rsid w:val="00B37509"/>
    <w:rsid w:val="00B3759F"/>
    <w:rsid w:val="00B3791E"/>
    <w:rsid w:val="00B402F8"/>
    <w:rsid w:val="00B40544"/>
    <w:rsid w:val="00B407D3"/>
    <w:rsid w:val="00B4090E"/>
    <w:rsid w:val="00B40B14"/>
    <w:rsid w:val="00B414B0"/>
    <w:rsid w:val="00B41A50"/>
    <w:rsid w:val="00B41CE2"/>
    <w:rsid w:val="00B41D86"/>
    <w:rsid w:val="00B4213F"/>
    <w:rsid w:val="00B4227A"/>
    <w:rsid w:val="00B42ABC"/>
    <w:rsid w:val="00B42D17"/>
    <w:rsid w:val="00B42EF4"/>
    <w:rsid w:val="00B4338E"/>
    <w:rsid w:val="00B43950"/>
    <w:rsid w:val="00B44196"/>
    <w:rsid w:val="00B446D4"/>
    <w:rsid w:val="00B447C5"/>
    <w:rsid w:val="00B448DE"/>
    <w:rsid w:val="00B44B11"/>
    <w:rsid w:val="00B44BAD"/>
    <w:rsid w:val="00B44D12"/>
    <w:rsid w:val="00B44FBA"/>
    <w:rsid w:val="00B45294"/>
    <w:rsid w:val="00B456D9"/>
    <w:rsid w:val="00B4570D"/>
    <w:rsid w:val="00B4622D"/>
    <w:rsid w:val="00B4646D"/>
    <w:rsid w:val="00B466E3"/>
    <w:rsid w:val="00B467A4"/>
    <w:rsid w:val="00B46AA2"/>
    <w:rsid w:val="00B46D64"/>
    <w:rsid w:val="00B46E84"/>
    <w:rsid w:val="00B4709C"/>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6FE"/>
    <w:rsid w:val="00B52875"/>
    <w:rsid w:val="00B529E4"/>
    <w:rsid w:val="00B537F7"/>
    <w:rsid w:val="00B53957"/>
    <w:rsid w:val="00B53B23"/>
    <w:rsid w:val="00B540C8"/>
    <w:rsid w:val="00B54C00"/>
    <w:rsid w:val="00B55164"/>
    <w:rsid w:val="00B557B8"/>
    <w:rsid w:val="00B557F4"/>
    <w:rsid w:val="00B55EFA"/>
    <w:rsid w:val="00B55FC9"/>
    <w:rsid w:val="00B56246"/>
    <w:rsid w:val="00B563FF"/>
    <w:rsid w:val="00B56575"/>
    <w:rsid w:val="00B56C2A"/>
    <w:rsid w:val="00B56D39"/>
    <w:rsid w:val="00B57AC3"/>
    <w:rsid w:val="00B57AD7"/>
    <w:rsid w:val="00B57D40"/>
    <w:rsid w:val="00B60213"/>
    <w:rsid w:val="00B60629"/>
    <w:rsid w:val="00B61021"/>
    <w:rsid w:val="00B610FC"/>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6A29"/>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F78"/>
    <w:rsid w:val="00B7104A"/>
    <w:rsid w:val="00B713EC"/>
    <w:rsid w:val="00B71EF2"/>
    <w:rsid w:val="00B72026"/>
    <w:rsid w:val="00B72350"/>
    <w:rsid w:val="00B72838"/>
    <w:rsid w:val="00B72ED8"/>
    <w:rsid w:val="00B730FF"/>
    <w:rsid w:val="00B73530"/>
    <w:rsid w:val="00B73BF4"/>
    <w:rsid w:val="00B73C75"/>
    <w:rsid w:val="00B73F1C"/>
    <w:rsid w:val="00B74249"/>
    <w:rsid w:val="00B74257"/>
    <w:rsid w:val="00B742D0"/>
    <w:rsid w:val="00B7474E"/>
    <w:rsid w:val="00B74B09"/>
    <w:rsid w:val="00B74C22"/>
    <w:rsid w:val="00B758CC"/>
    <w:rsid w:val="00B7595B"/>
    <w:rsid w:val="00B75C69"/>
    <w:rsid w:val="00B75FB5"/>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658"/>
    <w:rsid w:val="00B83939"/>
    <w:rsid w:val="00B8396F"/>
    <w:rsid w:val="00B83992"/>
    <w:rsid w:val="00B84022"/>
    <w:rsid w:val="00B846E3"/>
    <w:rsid w:val="00B848F1"/>
    <w:rsid w:val="00B84F0D"/>
    <w:rsid w:val="00B85175"/>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8BF"/>
    <w:rsid w:val="00B909D4"/>
    <w:rsid w:val="00B912BE"/>
    <w:rsid w:val="00B91F83"/>
    <w:rsid w:val="00B92BBC"/>
    <w:rsid w:val="00B92CCB"/>
    <w:rsid w:val="00B92F46"/>
    <w:rsid w:val="00B92F77"/>
    <w:rsid w:val="00B92F9F"/>
    <w:rsid w:val="00B935C1"/>
    <w:rsid w:val="00B93BC4"/>
    <w:rsid w:val="00B93F0C"/>
    <w:rsid w:val="00B94245"/>
    <w:rsid w:val="00B9458B"/>
    <w:rsid w:val="00B949B4"/>
    <w:rsid w:val="00B94C50"/>
    <w:rsid w:val="00B94EAB"/>
    <w:rsid w:val="00B9500D"/>
    <w:rsid w:val="00B952A5"/>
    <w:rsid w:val="00B955FA"/>
    <w:rsid w:val="00B96186"/>
    <w:rsid w:val="00B96341"/>
    <w:rsid w:val="00B963BA"/>
    <w:rsid w:val="00B965DF"/>
    <w:rsid w:val="00B969B2"/>
    <w:rsid w:val="00B974A0"/>
    <w:rsid w:val="00B97A50"/>
    <w:rsid w:val="00BA036B"/>
    <w:rsid w:val="00BA0C8C"/>
    <w:rsid w:val="00BA1360"/>
    <w:rsid w:val="00BA15CA"/>
    <w:rsid w:val="00BA17F2"/>
    <w:rsid w:val="00BA1844"/>
    <w:rsid w:val="00BA219F"/>
    <w:rsid w:val="00BA2615"/>
    <w:rsid w:val="00BA2D88"/>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4E8"/>
    <w:rsid w:val="00BA78A4"/>
    <w:rsid w:val="00BA78CC"/>
    <w:rsid w:val="00BB09A6"/>
    <w:rsid w:val="00BB0B1C"/>
    <w:rsid w:val="00BB0D47"/>
    <w:rsid w:val="00BB0FA9"/>
    <w:rsid w:val="00BB1535"/>
    <w:rsid w:val="00BB15A1"/>
    <w:rsid w:val="00BB15C1"/>
    <w:rsid w:val="00BB1709"/>
    <w:rsid w:val="00BB178A"/>
    <w:rsid w:val="00BB1F02"/>
    <w:rsid w:val="00BB20FA"/>
    <w:rsid w:val="00BB2AC6"/>
    <w:rsid w:val="00BB3028"/>
    <w:rsid w:val="00BB30D5"/>
    <w:rsid w:val="00BB344D"/>
    <w:rsid w:val="00BB35CF"/>
    <w:rsid w:val="00BB3855"/>
    <w:rsid w:val="00BB38C2"/>
    <w:rsid w:val="00BB3A8D"/>
    <w:rsid w:val="00BB3B54"/>
    <w:rsid w:val="00BB45C9"/>
    <w:rsid w:val="00BB48C8"/>
    <w:rsid w:val="00BB492F"/>
    <w:rsid w:val="00BB4B2B"/>
    <w:rsid w:val="00BB4F41"/>
    <w:rsid w:val="00BB52F1"/>
    <w:rsid w:val="00BB57AC"/>
    <w:rsid w:val="00BB5A8F"/>
    <w:rsid w:val="00BB5C88"/>
    <w:rsid w:val="00BB641C"/>
    <w:rsid w:val="00BB6914"/>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67A"/>
    <w:rsid w:val="00BC5AB8"/>
    <w:rsid w:val="00BC5EA2"/>
    <w:rsid w:val="00BC6423"/>
    <w:rsid w:val="00BC6796"/>
    <w:rsid w:val="00BC68CF"/>
    <w:rsid w:val="00BC6BA1"/>
    <w:rsid w:val="00BC6D6B"/>
    <w:rsid w:val="00BC6ECB"/>
    <w:rsid w:val="00BC7547"/>
    <w:rsid w:val="00BC763B"/>
    <w:rsid w:val="00BC791A"/>
    <w:rsid w:val="00BC7946"/>
    <w:rsid w:val="00BC7B3A"/>
    <w:rsid w:val="00BD0283"/>
    <w:rsid w:val="00BD0645"/>
    <w:rsid w:val="00BD0F81"/>
    <w:rsid w:val="00BD17B0"/>
    <w:rsid w:val="00BD17F9"/>
    <w:rsid w:val="00BD195B"/>
    <w:rsid w:val="00BD1B53"/>
    <w:rsid w:val="00BD2092"/>
    <w:rsid w:val="00BD3BD2"/>
    <w:rsid w:val="00BD42E2"/>
    <w:rsid w:val="00BD4309"/>
    <w:rsid w:val="00BD482B"/>
    <w:rsid w:val="00BD4880"/>
    <w:rsid w:val="00BD4EA8"/>
    <w:rsid w:val="00BD52F0"/>
    <w:rsid w:val="00BD6289"/>
    <w:rsid w:val="00BD6553"/>
    <w:rsid w:val="00BD65A5"/>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65B"/>
    <w:rsid w:val="00BE497C"/>
    <w:rsid w:val="00BE4C3D"/>
    <w:rsid w:val="00BE4FCF"/>
    <w:rsid w:val="00BE527B"/>
    <w:rsid w:val="00BE5B46"/>
    <w:rsid w:val="00BE5F9F"/>
    <w:rsid w:val="00BE6133"/>
    <w:rsid w:val="00BE618E"/>
    <w:rsid w:val="00BE61A4"/>
    <w:rsid w:val="00BE61D3"/>
    <w:rsid w:val="00BE64A3"/>
    <w:rsid w:val="00BE65F2"/>
    <w:rsid w:val="00BE65F8"/>
    <w:rsid w:val="00BE67BF"/>
    <w:rsid w:val="00BE7064"/>
    <w:rsid w:val="00BE71D9"/>
    <w:rsid w:val="00BE745C"/>
    <w:rsid w:val="00BE753B"/>
    <w:rsid w:val="00BE78E1"/>
    <w:rsid w:val="00BF026B"/>
    <w:rsid w:val="00BF06ED"/>
    <w:rsid w:val="00BF0797"/>
    <w:rsid w:val="00BF0849"/>
    <w:rsid w:val="00BF0CAB"/>
    <w:rsid w:val="00BF0F3E"/>
    <w:rsid w:val="00BF101F"/>
    <w:rsid w:val="00BF10A4"/>
    <w:rsid w:val="00BF11A1"/>
    <w:rsid w:val="00BF11AB"/>
    <w:rsid w:val="00BF125E"/>
    <w:rsid w:val="00BF14E6"/>
    <w:rsid w:val="00BF16A3"/>
    <w:rsid w:val="00BF1F29"/>
    <w:rsid w:val="00BF2162"/>
    <w:rsid w:val="00BF2283"/>
    <w:rsid w:val="00BF25D1"/>
    <w:rsid w:val="00BF2687"/>
    <w:rsid w:val="00BF29C7"/>
    <w:rsid w:val="00BF2AAB"/>
    <w:rsid w:val="00BF2C3D"/>
    <w:rsid w:val="00BF439C"/>
    <w:rsid w:val="00BF4653"/>
    <w:rsid w:val="00BF46FF"/>
    <w:rsid w:val="00BF4744"/>
    <w:rsid w:val="00BF4ACE"/>
    <w:rsid w:val="00BF4D99"/>
    <w:rsid w:val="00BF4EDF"/>
    <w:rsid w:val="00BF51EB"/>
    <w:rsid w:val="00BF5365"/>
    <w:rsid w:val="00BF5951"/>
    <w:rsid w:val="00BF5A06"/>
    <w:rsid w:val="00BF62B5"/>
    <w:rsid w:val="00BF6565"/>
    <w:rsid w:val="00BF66F0"/>
    <w:rsid w:val="00BF6B58"/>
    <w:rsid w:val="00BF6B6D"/>
    <w:rsid w:val="00BF6C9C"/>
    <w:rsid w:val="00BF6D13"/>
    <w:rsid w:val="00BF7604"/>
    <w:rsid w:val="00BF760B"/>
    <w:rsid w:val="00BF7D92"/>
    <w:rsid w:val="00BF7E0A"/>
    <w:rsid w:val="00C002E9"/>
    <w:rsid w:val="00C0058C"/>
    <w:rsid w:val="00C00C56"/>
    <w:rsid w:val="00C01109"/>
    <w:rsid w:val="00C01332"/>
    <w:rsid w:val="00C01704"/>
    <w:rsid w:val="00C01B32"/>
    <w:rsid w:val="00C02174"/>
    <w:rsid w:val="00C024D0"/>
    <w:rsid w:val="00C02B1B"/>
    <w:rsid w:val="00C034CA"/>
    <w:rsid w:val="00C035EC"/>
    <w:rsid w:val="00C03B3F"/>
    <w:rsid w:val="00C04140"/>
    <w:rsid w:val="00C04272"/>
    <w:rsid w:val="00C04B4E"/>
    <w:rsid w:val="00C04ECE"/>
    <w:rsid w:val="00C0504F"/>
    <w:rsid w:val="00C056EA"/>
    <w:rsid w:val="00C05AE7"/>
    <w:rsid w:val="00C05C4C"/>
    <w:rsid w:val="00C0658B"/>
    <w:rsid w:val="00C06872"/>
    <w:rsid w:val="00C06A88"/>
    <w:rsid w:val="00C06C6E"/>
    <w:rsid w:val="00C071FB"/>
    <w:rsid w:val="00C07690"/>
    <w:rsid w:val="00C07863"/>
    <w:rsid w:val="00C079F7"/>
    <w:rsid w:val="00C07B11"/>
    <w:rsid w:val="00C10D50"/>
    <w:rsid w:val="00C11037"/>
    <w:rsid w:val="00C111B1"/>
    <w:rsid w:val="00C11494"/>
    <w:rsid w:val="00C11E69"/>
    <w:rsid w:val="00C12460"/>
    <w:rsid w:val="00C12516"/>
    <w:rsid w:val="00C12806"/>
    <w:rsid w:val="00C12853"/>
    <w:rsid w:val="00C12986"/>
    <w:rsid w:val="00C12E98"/>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7E0"/>
    <w:rsid w:val="00C2081A"/>
    <w:rsid w:val="00C20BCF"/>
    <w:rsid w:val="00C21851"/>
    <w:rsid w:val="00C219F8"/>
    <w:rsid w:val="00C220EE"/>
    <w:rsid w:val="00C223AA"/>
    <w:rsid w:val="00C2245D"/>
    <w:rsid w:val="00C225FC"/>
    <w:rsid w:val="00C22716"/>
    <w:rsid w:val="00C22CBB"/>
    <w:rsid w:val="00C2354A"/>
    <w:rsid w:val="00C2359B"/>
    <w:rsid w:val="00C235DE"/>
    <w:rsid w:val="00C23FA9"/>
    <w:rsid w:val="00C24598"/>
    <w:rsid w:val="00C24845"/>
    <w:rsid w:val="00C24883"/>
    <w:rsid w:val="00C24ACE"/>
    <w:rsid w:val="00C24B07"/>
    <w:rsid w:val="00C25869"/>
    <w:rsid w:val="00C258F5"/>
    <w:rsid w:val="00C25E79"/>
    <w:rsid w:val="00C25F74"/>
    <w:rsid w:val="00C26AA5"/>
    <w:rsid w:val="00C27045"/>
    <w:rsid w:val="00C2717C"/>
    <w:rsid w:val="00C274CF"/>
    <w:rsid w:val="00C2758D"/>
    <w:rsid w:val="00C27766"/>
    <w:rsid w:val="00C2781B"/>
    <w:rsid w:val="00C279C3"/>
    <w:rsid w:val="00C279FB"/>
    <w:rsid w:val="00C27ACD"/>
    <w:rsid w:val="00C27C6F"/>
    <w:rsid w:val="00C304D3"/>
    <w:rsid w:val="00C30734"/>
    <w:rsid w:val="00C30AFF"/>
    <w:rsid w:val="00C30DE0"/>
    <w:rsid w:val="00C31046"/>
    <w:rsid w:val="00C3134C"/>
    <w:rsid w:val="00C31375"/>
    <w:rsid w:val="00C315E6"/>
    <w:rsid w:val="00C3164F"/>
    <w:rsid w:val="00C32242"/>
    <w:rsid w:val="00C32919"/>
    <w:rsid w:val="00C32EBD"/>
    <w:rsid w:val="00C33519"/>
    <w:rsid w:val="00C337E8"/>
    <w:rsid w:val="00C3384C"/>
    <w:rsid w:val="00C33EE4"/>
    <w:rsid w:val="00C34135"/>
    <w:rsid w:val="00C341CD"/>
    <w:rsid w:val="00C34796"/>
    <w:rsid w:val="00C34FE8"/>
    <w:rsid w:val="00C35055"/>
    <w:rsid w:val="00C3563F"/>
    <w:rsid w:val="00C357E9"/>
    <w:rsid w:val="00C359DB"/>
    <w:rsid w:val="00C35AE2"/>
    <w:rsid w:val="00C35C69"/>
    <w:rsid w:val="00C35EA4"/>
    <w:rsid w:val="00C35F32"/>
    <w:rsid w:val="00C3604C"/>
    <w:rsid w:val="00C3614F"/>
    <w:rsid w:val="00C362D0"/>
    <w:rsid w:val="00C36550"/>
    <w:rsid w:val="00C36FAE"/>
    <w:rsid w:val="00C373C6"/>
    <w:rsid w:val="00C3772E"/>
    <w:rsid w:val="00C37AA9"/>
    <w:rsid w:val="00C37D33"/>
    <w:rsid w:val="00C37F06"/>
    <w:rsid w:val="00C40001"/>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2F99"/>
    <w:rsid w:val="00C430B6"/>
    <w:rsid w:val="00C43490"/>
    <w:rsid w:val="00C434B8"/>
    <w:rsid w:val="00C4384C"/>
    <w:rsid w:val="00C43A1A"/>
    <w:rsid w:val="00C43BAE"/>
    <w:rsid w:val="00C4431F"/>
    <w:rsid w:val="00C44803"/>
    <w:rsid w:val="00C44C94"/>
    <w:rsid w:val="00C451CC"/>
    <w:rsid w:val="00C45743"/>
    <w:rsid w:val="00C45D6D"/>
    <w:rsid w:val="00C45F0C"/>
    <w:rsid w:val="00C462FE"/>
    <w:rsid w:val="00C463BE"/>
    <w:rsid w:val="00C464B9"/>
    <w:rsid w:val="00C466A4"/>
    <w:rsid w:val="00C46AC3"/>
    <w:rsid w:val="00C46E4E"/>
    <w:rsid w:val="00C46FA7"/>
    <w:rsid w:val="00C4747B"/>
    <w:rsid w:val="00C47CBE"/>
    <w:rsid w:val="00C47CBF"/>
    <w:rsid w:val="00C47DED"/>
    <w:rsid w:val="00C47EE3"/>
    <w:rsid w:val="00C5000B"/>
    <w:rsid w:val="00C50158"/>
    <w:rsid w:val="00C502CE"/>
    <w:rsid w:val="00C506E0"/>
    <w:rsid w:val="00C507D6"/>
    <w:rsid w:val="00C50908"/>
    <w:rsid w:val="00C50BB0"/>
    <w:rsid w:val="00C511E2"/>
    <w:rsid w:val="00C5187D"/>
    <w:rsid w:val="00C51ABA"/>
    <w:rsid w:val="00C52186"/>
    <w:rsid w:val="00C524D0"/>
    <w:rsid w:val="00C52C2A"/>
    <w:rsid w:val="00C52FEF"/>
    <w:rsid w:val="00C532C7"/>
    <w:rsid w:val="00C536F7"/>
    <w:rsid w:val="00C5375A"/>
    <w:rsid w:val="00C53B58"/>
    <w:rsid w:val="00C53B88"/>
    <w:rsid w:val="00C53F36"/>
    <w:rsid w:val="00C54340"/>
    <w:rsid w:val="00C548D8"/>
    <w:rsid w:val="00C55579"/>
    <w:rsid w:val="00C55810"/>
    <w:rsid w:val="00C55939"/>
    <w:rsid w:val="00C55961"/>
    <w:rsid w:val="00C56064"/>
    <w:rsid w:val="00C560F0"/>
    <w:rsid w:val="00C5620F"/>
    <w:rsid w:val="00C563CC"/>
    <w:rsid w:val="00C56A41"/>
    <w:rsid w:val="00C5715B"/>
    <w:rsid w:val="00C57C7A"/>
    <w:rsid w:val="00C57EAE"/>
    <w:rsid w:val="00C57F04"/>
    <w:rsid w:val="00C60980"/>
    <w:rsid w:val="00C60AF0"/>
    <w:rsid w:val="00C60C0A"/>
    <w:rsid w:val="00C61027"/>
    <w:rsid w:val="00C613EB"/>
    <w:rsid w:val="00C6142E"/>
    <w:rsid w:val="00C61724"/>
    <w:rsid w:val="00C617DB"/>
    <w:rsid w:val="00C62A7A"/>
    <w:rsid w:val="00C62B7C"/>
    <w:rsid w:val="00C631A3"/>
    <w:rsid w:val="00C6336A"/>
    <w:rsid w:val="00C63412"/>
    <w:rsid w:val="00C63527"/>
    <w:rsid w:val="00C637B7"/>
    <w:rsid w:val="00C63E48"/>
    <w:rsid w:val="00C63EE2"/>
    <w:rsid w:val="00C64055"/>
    <w:rsid w:val="00C640BF"/>
    <w:rsid w:val="00C6457A"/>
    <w:rsid w:val="00C64AF5"/>
    <w:rsid w:val="00C64CF9"/>
    <w:rsid w:val="00C64D33"/>
    <w:rsid w:val="00C64E91"/>
    <w:rsid w:val="00C6501D"/>
    <w:rsid w:val="00C6515C"/>
    <w:rsid w:val="00C65648"/>
    <w:rsid w:val="00C66542"/>
    <w:rsid w:val="00C66715"/>
    <w:rsid w:val="00C6711B"/>
    <w:rsid w:val="00C67394"/>
    <w:rsid w:val="00C674CD"/>
    <w:rsid w:val="00C677CE"/>
    <w:rsid w:val="00C67823"/>
    <w:rsid w:val="00C67907"/>
    <w:rsid w:val="00C67A3F"/>
    <w:rsid w:val="00C7035F"/>
    <w:rsid w:val="00C70834"/>
    <w:rsid w:val="00C7089E"/>
    <w:rsid w:val="00C7127F"/>
    <w:rsid w:val="00C716D0"/>
    <w:rsid w:val="00C7183F"/>
    <w:rsid w:val="00C7235B"/>
    <w:rsid w:val="00C72B68"/>
    <w:rsid w:val="00C73A78"/>
    <w:rsid w:val="00C73EB8"/>
    <w:rsid w:val="00C74177"/>
    <w:rsid w:val="00C7422A"/>
    <w:rsid w:val="00C74400"/>
    <w:rsid w:val="00C748CE"/>
    <w:rsid w:val="00C74A1A"/>
    <w:rsid w:val="00C7505D"/>
    <w:rsid w:val="00C75102"/>
    <w:rsid w:val="00C75728"/>
    <w:rsid w:val="00C75A06"/>
    <w:rsid w:val="00C75F57"/>
    <w:rsid w:val="00C76558"/>
    <w:rsid w:val="00C76930"/>
    <w:rsid w:val="00C769E3"/>
    <w:rsid w:val="00C76A5F"/>
    <w:rsid w:val="00C76D1F"/>
    <w:rsid w:val="00C76E24"/>
    <w:rsid w:val="00C76E98"/>
    <w:rsid w:val="00C76F51"/>
    <w:rsid w:val="00C779EF"/>
    <w:rsid w:val="00C77AF1"/>
    <w:rsid w:val="00C77C9D"/>
    <w:rsid w:val="00C77E4A"/>
    <w:rsid w:val="00C8012F"/>
    <w:rsid w:val="00C80B93"/>
    <w:rsid w:val="00C80D38"/>
    <w:rsid w:val="00C80F7F"/>
    <w:rsid w:val="00C8168D"/>
    <w:rsid w:val="00C8173A"/>
    <w:rsid w:val="00C81869"/>
    <w:rsid w:val="00C81C86"/>
    <w:rsid w:val="00C81E02"/>
    <w:rsid w:val="00C82150"/>
    <w:rsid w:val="00C82322"/>
    <w:rsid w:val="00C8237D"/>
    <w:rsid w:val="00C82E2A"/>
    <w:rsid w:val="00C833D7"/>
    <w:rsid w:val="00C83BBE"/>
    <w:rsid w:val="00C84185"/>
    <w:rsid w:val="00C84548"/>
    <w:rsid w:val="00C84590"/>
    <w:rsid w:val="00C84BA2"/>
    <w:rsid w:val="00C85756"/>
    <w:rsid w:val="00C869C2"/>
    <w:rsid w:val="00C86C80"/>
    <w:rsid w:val="00C86F53"/>
    <w:rsid w:val="00C87111"/>
    <w:rsid w:val="00C87AD7"/>
    <w:rsid w:val="00C9088C"/>
    <w:rsid w:val="00C90C44"/>
    <w:rsid w:val="00C911D7"/>
    <w:rsid w:val="00C915A8"/>
    <w:rsid w:val="00C91F4C"/>
    <w:rsid w:val="00C91FD1"/>
    <w:rsid w:val="00C921C8"/>
    <w:rsid w:val="00C926BB"/>
    <w:rsid w:val="00C92CA6"/>
    <w:rsid w:val="00C93692"/>
    <w:rsid w:val="00C93B03"/>
    <w:rsid w:val="00C941FF"/>
    <w:rsid w:val="00C943BD"/>
    <w:rsid w:val="00C94509"/>
    <w:rsid w:val="00C9466C"/>
    <w:rsid w:val="00C9493D"/>
    <w:rsid w:val="00C94A83"/>
    <w:rsid w:val="00C94A9A"/>
    <w:rsid w:val="00C94B95"/>
    <w:rsid w:val="00C94C53"/>
    <w:rsid w:val="00C95012"/>
    <w:rsid w:val="00C95483"/>
    <w:rsid w:val="00C95512"/>
    <w:rsid w:val="00C95883"/>
    <w:rsid w:val="00C95C83"/>
    <w:rsid w:val="00C95EEE"/>
    <w:rsid w:val="00C95FF6"/>
    <w:rsid w:val="00C96032"/>
    <w:rsid w:val="00C96076"/>
    <w:rsid w:val="00C9636A"/>
    <w:rsid w:val="00C97E02"/>
    <w:rsid w:val="00CA061D"/>
    <w:rsid w:val="00CA1B4B"/>
    <w:rsid w:val="00CA1E01"/>
    <w:rsid w:val="00CA2141"/>
    <w:rsid w:val="00CA2228"/>
    <w:rsid w:val="00CA2284"/>
    <w:rsid w:val="00CA22D9"/>
    <w:rsid w:val="00CA29FF"/>
    <w:rsid w:val="00CA2AE1"/>
    <w:rsid w:val="00CA2F23"/>
    <w:rsid w:val="00CA2FFE"/>
    <w:rsid w:val="00CA30B2"/>
    <w:rsid w:val="00CA3579"/>
    <w:rsid w:val="00CA3624"/>
    <w:rsid w:val="00CA3735"/>
    <w:rsid w:val="00CA38AC"/>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CC"/>
    <w:rsid w:val="00CB39D8"/>
    <w:rsid w:val="00CB3EA1"/>
    <w:rsid w:val="00CB406C"/>
    <w:rsid w:val="00CB40EB"/>
    <w:rsid w:val="00CB4386"/>
    <w:rsid w:val="00CB45C5"/>
    <w:rsid w:val="00CB4A97"/>
    <w:rsid w:val="00CB50CC"/>
    <w:rsid w:val="00CB56B9"/>
    <w:rsid w:val="00CB58BA"/>
    <w:rsid w:val="00CB5A2E"/>
    <w:rsid w:val="00CB5B0D"/>
    <w:rsid w:val="00CB5FF9"/>
    <w:rsid w:val="00CB6D04"/>
    <w:rsid w:val="00CB706D"/>
    <w:rsid w:val="00CB7140"/>
    <w:rsid w:val="00CB776F"/>
    <w:rsid w:val="00CB7CD0"/>
    <w:rsid w:val="00CC0204"/>
    <w:rsid w:val="00CC0D56"/>
    <w:rsid w:val="00CC10FB"/>
    <w:rsid w:val="00CC16CF"/>
    <w:rsid w:val="00CC197A"/>
    <w:rsid w:val="00CC1D22"/>
    <w:rsid w:val="00CC20D3"/>
    <w:rsid w:val="00CC24DD"/>
    <w:rsid w:val="00CC26FD"/>
    <w:rsid w:val="00CC3E63"/>
    <w:rsid w:val="00CC4045"/>
    <w:rsid w:val="00CC40B8"/>
    <w:rsid w:val="00CC47DE"/>
    <w:rsid w:val="00CC49A4"/>
    <w:rsid w:val="00CC49BC"/>
    <w:rsid w:val="00CC4FE3"/>
    <w:rsid w:val="00CC5481"/>
    <w:rsid w:val="00CC5E17"/>
    <w:rsid w:val="00CC615D"/>
    <w:rsid w:val="00CC61CD"/>
    <w:rsid w:val="00CC6791"/>
    <w:rsid w:val="00CC6983"/>
    <w:rsid w:val="00CC767C"/>
    <w:rsid w:val="00CC7880"/>
    <w:rsid w:val="00CC7C89"/>
    <w:rsid w:val="00CC7D50"/>
    <w:rsid w:val="00CC7E7C"/>
    <w:rsid w:val="00CC7FB5"/>
    <w:rsid w:val="00CC7FF4"/>
    <w:rsid w:val="00CD088F"/>
    <w:rsid w:val="00CD1C66"/>
    <w:rsid w:val="00CD1CFF"/>
    <w:rsid w:val="00CD2144"/>
    <w:rsid w:val="00CD2A69"/>
    <w:rsid w:val="00CD40C7"/>
    <w:rsid w:val="00CD4C1D"/>
    <w:rsid w:val="00CD51BA"/>
    <w:rsid w:val="00CD551B"/>
    <w:rsid w:val="00CD5B24"/>
    <w:rsid w:val="00CD6148"/>
    <w:rsid w:val="00CD624B"/>
    <w:rsid w:val="00CD62BA"/>
    <w:rsid w:val="00CD6554"/>
    <w:rsid w:val="00CD69B7"/>
    <w:rsid w:val="00CD6A6C"/>
    <w:rsid w:val="00CD6A88"/>
    <w:rsid w:val="00CD6C9A"/>
    <w:rsid w:val="00CD6F0D"/>
    <w:rsid w:val="00CD7CCF"/>
    <w:rsid w:val="00CE034C"/>
    <w:rsid w:val="00CE109A"/>
    <w:rsid w:val="00CE163E"/>
    <w:rsid w:val="00CE1BA7"/>
    <w:rsid w:val="00CE1FA9"/>
    <w:rsid w:val="00CE2037"/>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80"/>
    <w:rsid w:val="00CF1985"/>
    <w:rsid w:val="00CF1B17"/>
    <w:rsid w:val="00CF1F87"/>
    <w:rsid w:val="00CF1FEC"/>
    <w:rsid w:val="00CF219B"/>
    <w:rsid w:val="00CF232D"/>
    <w:rsid w:val="00CF244E"/>
    <w:rsid w:val="00CF2996"/>
    <w:rsid w:val="00CF2BA6"/>
    <w:rsid w:val="00CF2D8B"/>
    <w:rsid w:val="00CF302C"/>
    <w:rsid w:val="00CF3418"/>
    <w:rsid w:val="00CF37E7"/>
    <w:rsid w:val="00CF3BD6"/>
    <w:rsid w:val="00CF43C0"/>
    <w:rsid w:val="00CF45E6"/>
    <w:rsid w:val="00CF4933"/>
    <w:rsid w:val="00CF4A7A"/>
    <w:rsid w:val="00CF4E07"/>
    <w:rsid w:val="00CF4E1D"/>
    <w:rsid w:val="00CF634B"/>
    <w:rsid w:val="00CF654B"/>
    <w:rsid w:val="00CF6BD8"/>
    <w:rsid w:val="00CF6D0B"/>
    <w:rsid w:val="00CF6F4F"/>
    <w:rsid w:val="00CF7A9C"/>
    <w:rsid w:val="00CF7B22"/>
    <w:rsid w:val="00CF7F88"/>
    <w:rsid w:val="00D0024C"/>
    <w:rsid w:val="00D007C8"/>
    <w:rsid w:val="00D007ED"/>
    <w:rsid w:val="00D00855"/>
    <w:rsid w:val="00D0096F"/>
    <w:rsid w:val="00D0109E"/>
    <w:rsid w:val="00D01B4B"/>
    <w:rsid w:val="00D01D72"/>
    <w:rsid w:val="00D029C7"/>
    <w:rsid w:val="00D02C4D"/>
    <w:rsid w:val="00D043CB"/>
    <w:rsid w:val="00D04857"/>
    <w:rsid w:val="00D04926"/>
    <w:rsid w:val="00D04E3B"/>
    <w:rsid w:val="00D05548"/>
    <w:rsid w:val="00D0585A"/>
    <w:rsid w:val="00D05971"/>
    <w:rsid w:val="00D061EA"/>
    <w:rsid w:val="00D06449"/>
    <w:rsid w:val="00D0681E"/>
    <w:rsid w:val="00D06DAF"/>
    <w:rsid w:val="00D070F4"/>
    <w:rsid w:val="00D0713A"/>
    <w:rsid w:val="00D0733E"/>
    <w:rsid w:val="00D07CAF"/>
    <w:rsid w:val="00D1033B"/>
    <w:rsid w:val="00D10A38"/>
    <w:rsid w:val="00D10CDA"/>
    <w:rsid w:val="00D10EE7"/>
    <w:rsid w:val="00D11370"/>
    <w:rsid w:val="00D114F3"/>
    <w:rsid w:val="00D11CF3"/>
    <w:rsid w:val="00D11F28"/>
    <w:rsid w:val="00D1203F"/>
    <w:rsid w:val="00D12161"/>
    <w:rsid w:val="00D1233D"/>
    <w:rsid w:val="00D12517"/>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17E5A"/>
    <w:rsid w:val="00D20226"/>
    <w:rsid w:val="00D21699"/>
    <w:rsid w:val="00D2192B"/>
    <w:rsid w:val="00D21B01"/>
    <w:rsid w:val="00D22354"/>
    <w:rsid w:val="00D228AE"/>
    <w:rsid w:val="00D23133"/>
    <w:rsid w:val="00D23309"/>
    <w:rsid w:val="00D234C8"/>
    <w:rsid w:val="00D23540"/>
    <w:rsid w:val="00D23CAF"/>
    <w:rsid w:val="00D23EFB"/>
    <w:rsid w:val="00D24192"/>
    <w:rsid w:val="00D244D6"/>
    <w:rsid w:val="00D2498E"/>
    <w:rsid w:val="00D249A5"/>
    <w:rsid w:val="00D24C48"/>
    <w:rsid w:val="00D24F13"/>
    <w:rsid w:val="00D25950"/>
    <w:rsid w:val="00D2630C"/>
    <w:rsid w:val="00D26575"/>
    <w:rsid w:val="00D2674D"/>
    <w:rsid w:val="00D26FA7"/>
    <w:rsid w:val="00D27288"/>
    <w:rsid w:val="00D2751C"/>
    <w:rsid w:val="00D27697"/>
    <w:rsid w:val="00D2774E"/>
    <w:rsid w:val="00D277D7"/>
    <w:rsid w:val="00D2782F"/>
    <w:rsid w:val="00D2787C"/>
    <w:rsid w:val="00D27AFA"/>
    <w:rsid w:val="00D30185"/>
    <w:rsid w:val="00D301B6"/>
    <w:rsid w:val="00D3056E"/>
    <w:rsid w:val="00D308F7"/>
    <w:rsid w:val="00D31195"/>
    <w:rsid w:val="00D31250"/>
    <w:rsid w:val="00D31326"/>
    <w:rsid w:val="00D319A1"/>
    <w:rsid w:val="00D31B6E"/>
    <w:rsid w:val="00D31CF6"/>
    <w:rsid w:val="00D31E2B"/>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5DAD"/>
    <w:rsid w:val="00D3604E"/>
    <w:rsid w:val="00D3621B"/>
    <w:rsid w:val="00D36222"/>
    <w:rsid w:val="00D3628B"/>
    <w:rsid w:val="00D3639A"/>
    <w:rsid w:val="00D363DE"/>
    <w:rsid w:val="00D37025"/>
    <w:rsid w:val="00D371CB"/>
    <w:rsid w:val="00D371D3"/>
    <w:rsid w:val="00D37692"/>
    <w:rsid w:val="00D37ECD"/>
    <w:rsid w:val="00D37F58"/>
    <w:rsid w:val="00D414D9"/>
    <w:rsid w:val="00D415F7"/>
    <w:rsid w:val="00D41999"/>
    <w:rsid w:val="00D41C08"/>
    <w:rsid w:val="00D41F07"/>
    <w:rsid w:val="00D422DA"/>
    <w:rsid w:val="00D42572"/>
    <w:rsid w:val="00D4265D"/>
    <w:rsid w:val="00D42691"/>
    <w:rsid w:val="00D426AD"/>
    <w:rsid w:val="00D42A5D"/>
    <w:rsid w:val="00D42AF1"/>
    <w:rsid w:val="00D42BC8"/>
    <w:rsid w:val="00D434AD"/>
    <w:rsid w:val="00D43694"/>
    <w:rsid w:val="00D4387B"/>
    <w:rsid w:val="00D43885"/>
    <w:rsid w:val="00D43A91"/>
    <w:rsid w:val="00D43EAE"/>
    <w:rsid w:val="00D441DF"/>
    <w:rsid w:val="00D441EE"/>
    <w:rsid w:val="00D4476A"/>
    <w:rsid w:val="00D449C0"/>
    <w:rsid w:val="00D449DB"/>
    <w:rsid w:val="00D44CB6"/>
    <w:rsid w:val="00D45427"/>
    <w:rsid w:val="00D454F5"/>
    <w:rsid w:val="00D4591F"/>
    <w:rsid w:val="00D45C93"/>
    <w:rsid w:val="00D45D10"/>
    <w:rsid w:val="00D45E3E"/>
    <w:rsid w:val="00D460A5"/>
    <w:rsid w:val="00D4615E"/>
    <w:rsid w:val="00D461D2"/>
    <w:rsid w:val="00D46A61"/>
    <w:rsid w:val="00D46AE4"/>
    <w:rsid w:val="00D477FC"/>
    <w:rsid w:val="00D478F4"/>
    <w:rsid w:val="00D479FB"/>
    <w:rsid w:val="00D47A5A"/>
    <w:rsid w:val="00D47DCC"/>
    <w:rsid w:val="00D509B9"/>
    <w:rsid w:val="00D509DD"/>
    <w:rsid w:val="00D5156B"/>
    <w:rsid w:val="00D51832"/>
    <w:rsid w:val="00D519F4"/>
    <w:rsid w:val="00D51B83"/>
    <w:rsid w:val="00D52918"/>
    <w:rsid w:val="00D52A5C"/>
    <w:rsid w:val="00D52CB4"/>
    <w:rsid w:val="00D5344C"/>
    <w:rsid w:val="00D534F2"/>
    <w:rsid w:val="00D53860"/>
    <w:rsid w:val="00D53ABC"/>
    <w:rsid w:val="00D54790"/>
    <w:rsid w:val="00D549DD"/>
    <w:rsid w:val="00D54D6A"/>
    <w:rsid w:val="00D55103"/>
    <w:rsid w:val="00D558E4"/>
    <w:rsid w:val="00D55997"/>
    <w:rsid w:val="00D559CC"/>
    <w:rsid w:val="00D55B7C"/>
    <w:rsid w:val="00D55BDD"/>
    <w:rsid w:val="00D55FAD"/>
    <w:rsid w:val="00D561B8"/>
    <w:rsid w:val="00D56BE4"/>
    <w:rsid w:val="00D57905"/>
    <w:rsid w:val="00D57949"/>
    <w:rsid w:val="00D57B40"/>
    <w:rsid w:val="00D57C5B"/>
    <w:rsid w:val="00D60544"/>
    <w:rsid w:val="00D6055E"/>
    <w:rsid w:val="00D610EA"/>
    <w:rsid w:val="00D61D35"/>
    <w:rsid w:val="00D61E35"/>
    <w:rsid w:val="00D6263E"/>
    <w:rsid w:val="00D62F40"/>
    <w:rsid w:val="00D63C3E"/>
    <w:rsid w:val="00D6423E"/>
    <w:rsid w:val="00D642AA"/>
    <w:rsid w:val="00D6491F"/>
    <w:rsid w:val="00D64D00"/>
    <w:rsid w:val="00D64E7E"/>
    <w:rsid w:val="00D65347"/>
    <w:rsid w:val="00D655D4"/>
    <w:rsid w:val="00D66521"/>
    <w:rsid w:val="00D666DB"/>
    <w:rsid w:val="00D66DE0"/>
    <w:rsid w:val="00D670C5"/>
    <w:rsid w:val="00D67371"/>
    <w:rsid w:val="00D67CBB"/>
    <w:rsid w:val="00D67DB1"/>
    <w:rsid w:val="00D70785"/>
    <w:rsid w:val="00D70B11"/>
    <w:rsid w:val="00D70F22"/>
    <w:rsid w:val="00D71508"/>
    <w:rsid w:val="00D719D0"/>
    <w:rsid w:val="00D71A4E"/>
    <w:rsid w:val="00D721C3"/>
    <w:rsid w:val="00D72A67"/>
    <w:rsid w:val="00D72A6E"/>
    <w:rsid w:val="00D72B89"/>
    <w:rsid w:val="00D72E4A"/>
    <w:rsid w:val="00D72E55"/>
    <w:rsid w:val="00D734ED"/>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5E59"/>
    <w:rsid w:val="00D85F83"/>
    <w:rsid w:val="00D86414"/>
    <w:rsid w:val="00D865BE"/>
    <w:rsid w:val="00D86682"/>
    <w:rsid w:val="00D86E39"/>
    <w:rsid w:val="00D87899"/>
    <w:rsid w:val="00D87DBD"/>
    <w:rsid w:val="00D904E7"/>
    <w:rsid w:val="00D90985"/>
    <w:rsid w:val="00D909B0"/>
    <w:rsid w:val="00D90A46"/>
    <w:rsid w:val="00D90DCF"/>
    <w:rsid w:val="00D912F4"/>
    <w:rsid w:val="00D913C9"/>
    <w:rsid w:val="00D913F4"/>
    <w:rsid w:val="00D91479"/>
    <w:rsid w:val="00D9199D"/>
    <w:rsid w:val="00D91B3D"/>
    <w:rsid w:val="00D91EA4"/>
    <w:rsid w:val="00D922A4"/>
    <w:rsid w:val="00D92488"/>
    <w:rsid w:val="00D92CAF"/>
    <w:rsid w:val="00D92DA2"/>
    <w:rsid w:val="00D933BB"/>
    <w:rsid w:val="00D93500"/>
    <w:rsid w:val="00D937B0"/>
    <w:rsid w:val="00D93B99"/>
    <w:rsid w:val="00D93BE0"/>
    <w:rsid w:val="00D93EAD"/>
    <w:rsid w:val="00D947A8"/>
    <w:rsid w:val="00D94B08"/>
    <w:rsid w:val="00D953B2"/>
    <w:rsid w:val="00D95415"/>
    <w:rsid w:val="00D95A26"/>
    <w:rsid w:val="00D95D62"/>
    <w:rsid w:val="00D95FCA"/>
    <w:rsid w:val="00D964A6"/>
    <w:rsid w:val="00D9652D"/>
    <w:rsid w:val="00D9680F"/>
    <w:rsid w:val="00D96CF8"/>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351"/>
    <w:rsid w:val="00DA3D7F"/>
    <w:rsid w:val="00DA3FA1"/>
    <w:rsid w:val="00DA40CB"/>
    <w:rsid w:val="00DA42D2"/>
    <w:rsid w:val="00DA45A1"/>
    <w:rsid w:val="00DA4C42"/>
    <w:rsid w:val="00DA5369"/>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595"/>
    <w:rsid w:val="00DB0F92"/>
    <w:rsid w:val="00DB12FF"/>
    <w:rsid w:val="00DB2033"/>
    <w:rsid w:val="00DB2041"/>
    <w:rsid w:val="00DB2A8C"/>
    <w:rsid w:val="00DB30D3"/>
    <w:rsid w:val="00DB30F1"/>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0AB"/>
    <w:rsid w:val="00DC1615"/>
    <w:rsid w:val="00DC1D17"/>
    <w:rsid w:val="00DC3863"/>
    <w:rsid w:val="00DC416F"/>
    <w:rsid w:val="00DC45EB"/>
    <w:rsid w:val="00DC4960"/>
    <w:rsid w:val="00DC4AA5"/>
    <w:rsid w:val="00DC4E2C"/>
    <w:rsid w:val="00DC5F48"/>
    <w:rsid w:val="00DC5FD0"/>
    <w:rsid w:val="00DC6474"/>
    <w:rsid w:val="00DC6A50"/>
    <w:rsid w:val="00DC6C9C"/>
    <w:rsid w:val="00DC71D8"/>
    <w:rsid w:val="00DC71F7"/>
    <w:rsid w:val="00DC729E"/>
    <w:rsid w:val="00DC782F"/>
    <w:rsid w:val="00DC7D24"/>
    <w:rsid w:val="00DC7E7C"/>
    <w:rsid w:val="00DD016B"/>
    <w:rsid w:val="00DD02BC"/>
    <w:rsid w:val="00DD0456"/>
    <w:rsid w:val="00DD04E2"/>
    <w:rsid w:val="00DD055D"/>
    <w:rsid w:val="00DD0AA5"/>
    <w:rsid w:val="00DD0DD3"/>
    <w:rsid w:val="00DD21B6"/>
    <w:rsid w:val="00DD29E3"/>
    <w:rsid w:val="00DD2D84"/>
    <w:rsid w:val="00DD3427"/>
    <w:rsid w:val="00DD34E6"/>
    <w:rsid w:val="00DD35EC"/>
    <w:rsid w:val="00DD38CC"/>
    <w:rsid w:val="00DD3D37"/>
    <w:rsid w:val="00DD3ECC"/>
    <w:rsid w:val="00DD3FB1"/>
    <w:rsid w:val="00DD471B"/>
    <w:rsid w:val="00DD544E"/>
    <w:rsid w:val="00DD56DB"/>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9A3"/>
    <w:rsid w:val="00DE0C37"/>
    <w:rsid w:val="00DE0D78"/>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92A"/>
    <w:rsid w:val="00DE2E01"/>
    <w:rsid w:val="00DE303A"/>
    <w:rsid w:val="00DE3218"/>
    <w:rsid w:val="00DE3421"/>
    <w:rsid w:val="00DE38EE"/>
    <w:rsid w:val="00DE4062"/>
    <w:rsid w:val="00DE4907"/>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E36"/>
    <w:rsid w:val="00DF0380"/>
    <w:rsid w:val="00DF043A"/>
    <w:rsid w:val="00DF077F"/>
    <w:rsid w:val="00DF0927"/>
    <w:rsid w:val="00DF092E"/>
    <w:rsid w:val="00DF0C64"/>
    <w:rsid w:val="00DF0C66"/>
    <w:rsid w:val="00DF0CA3"/>
    <w:rsid w:val="00DF0D3E"/>
    <w:rsid w:val="00DF11C9"/>
    <w:rsid w:val="00DF150A"/>
    <w:rsid w:val="00DF15FB"/>
    <w:rsid w:val="00DF181D"/>
    <w:rsid w:val="00DF1CB3"/>
    <w:rsid w:val="00DF1F8F"/>
    <w:rsid w:val="00DF2765"/>
    <w:rsid w:val="00DF2A27"/>
    <w:rsid w:val="00DF2A5D"/>
    <w:rsid w:val="00DF2FCA"/>
    <w:rsid w:val="00DF3612"/>
    <w:rsid w:val="00DF3897"/>
    <w:rsid w:val="00DF398E"/>
    <w:rsid w:val="00DF3BA3"/>
    <w:rsid w:val="00DF3D6A"/>
    <w:rsid w:val="00DF3E4E"/>
    <w:rsid w:val="00DF3F30"/>
    <w:rsid w:val="00DF3FF7"/>
    <w:rsid w:val="00DF43E5"/>
    <w:rsid w:val="00DF4D9E"/>
    <w:rsid w:val="00DF4EF5"/>
    <w:rsid w:val="00DF5251"/>
    <w:rsid w:val="00DF53FC"/>
    <w:rsid w:val="00DF573D"/>
    <w:rsid w:val="00DF5AD2"/>
    <w:rsid w:val="00DF6005"/>
    <w:rsid w:val="00DF619E"/>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39D"/>
    <w:rsid w:val="00E10B0E"/>
    <w:rsid w:val="00E10D2A"/>
    <w:rsid w:val="00E10DB9"/>
    <w:rsid w:val="00E10E50"/>
    <w:rsid w:val="00E118B7"/>
    <w:rsid w:val="00E11EFA"/>
    <w:rsid w:val="00E1211E"/>
    <w:rsid w:val="00E122F8"/>
    <w:rsid w:val="00E127C0"/>
    <w:rsid w:val="00E13C72"/>
    <w:rsid w:val="00E1479C"/>
    <w:rsid w:val="00E14B6E"/>
    <w:rsid w:val="00E14D1B"/>
    <w:rsid w:val="00E14D82"/>
    <w:rsid w:val="00E1544C"/>
    <w:rsid w:val="00E15AB2"/>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A7B"/>
    <w:rsid w:val="00E22D6D"/>
    <w:rsid w:val="00E23155"/>
    <w:rsid w:val="00E23287"/>
    <w:rsid w:val="00E2362E"/>
    <w:rsid w:val="00E23A3D"/>
    <w:rsid w:val="00E23B2B"/>
    <w:rsid w:val="00E2421E"/>
    <w:rsid w:val="00E245A3"/>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300A4"/>
    <w:rsid w:val="00E30752"/>
    <w:rsid w:val="00E30C9F"/>
    <w:rsid w:val="00E31AC0"/>
    <w:rsid w:val="00E31AFB"/>
    <w:rsid w:val="00E31BA6"/>
    <w:rsid w:val="00E31E27"/>
    <w:rsid w:val="00E31F2D"/>
    <w:rsid w:val="00E3206A"/>
    <w:rsid w:val="00E3212F"/>
    <w:rsid w:val="00E32839"/>
    <w:rsid w:val="00E3299D"/>
    <w:rsid w:val="00E32D13"/>
    <w:rsid w:val="00E33EAE"/>
    <w:rsid w:val="00E34235"/>
    <w:rsid w:val="00E34381"/>
    <w:rsid w:val="00E34741"/>
    <w:rsid w:val="00E34784"/>
    <w:rsid w:val="00E34877"/>
    <w:rsid w:val="00E34DA3"/>
    <w:rsid w:val="00E35258"/>
    <w:rsid w:val="00E35285"/>
    <w:rsid w:val="00E352CA"/>
    <w:rsid w:val="00E356F9"/>
    <w:rsid w:val="00E35999"/>
    <w:rsid w:val="00E35B27"/>
    <w:rsid w:val="00E35C4C"/>
    <w:rsid w:val="00E35C6A"/>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42B"/>
    <w:rsid w:val="00E42B15"/>
    <w:rsid w:val="00E432C4"/>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BA9"/>
    <w:rsid w:val="00E47C58"/>
    <w:rsid w:val="00E47DD8"/>
    <w:rsid w:val="00E47DD9"/>
    <w:rsid w:val="00E47E0A"/>
    <w:rsid w:val="00E50285"/>
    <w:rsid w:val="00E5030E"/>
    <w:rsid w:val="00E504A4"/>
    <w:rsid w:val="00E505F4"/>
    <w:rsid w:val="00E50752"/>
    <w:rsid w:val="00E5095A"/>
    <w:rsid w:val="00E50C8B"/>
    <w:rsid w:val="00E50DA9"/>
    <w:rsid w:val="00E510DD"/>
    <w:rsid w:val="00E512F7"/>
    <w:rsid w:val="00E51457"/>
    <w:rsid w:val="00E52753"/>
    <w:rsid w:val="00E52D59"/>
    <w:rsid w:val="00E5303E"/>
    <w:rsid w:val="00E5311F"/>
    <w:rsid w:val="00E53327"/>
    <w:rsid w:val="00E53546"/>
    <w:rsid w:val="00E53876"/>
    <w:rsid w:val="00E53AD5"/>
    <w:rsid w:val="00E5413B"/>
    <w:rsid w:val="00E5487B"/>
    <w:rsid w:val="00E55581"/>
    <w:rsid w:val="00E55DFA"/>
    <w:rsid w:val="00E55F57"/>
    <w:rsid w:val="00E56069"/>
    <w:rsid w:val="00E565B7"/>
    <w:rsid w:val="00E568B8"/>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5B"/>
    <w:rsid w:val="00E614D2"/>
    <w:rsid w:val="00E61CD3"/>
    <w:rsid w:val="00E6216E"/>
    <w:rsid w:val="00E62296"/>
    <w:rsid w:val="00E625AA"/>
    <w:rsid w:val="00E6289D"/>
    <w:rsid w:val="00E62902"/>
    <w:rsid w:val="00E62C3E"/>
    <w:rsid w:val="00E62CA9"/>
    <w:rsid w:val="00E62EF4"/>
    <w:rsid w:val="00E63814"/>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17"/>
    <w:rsid w:val="00E70632"/>
    <w:rsid w:val="00E7065F"/>
    <w:rsid w:val="00E70AAE"/>
    <w:rsid w:val="00E70C94"/>
    <w:rsid w:val="00E70CD9"/>
    <w:rsid w:val="00E717F6"/>
    <w:rsid w:val="00E71B6D"/>
    <w:rsid w:val="00E71E94"/>
    <w:rsid w:val="00E725B3"/>
    <w:rsid w:val="00E7267C"/>
    <w:rsid w:val="00E726A1"/>
    <w:rsid w:val="00E72EA7"/>
    <w:rsid w:val="00E73DB6"/>
    <w:rsid w:val="00E74012"/>
    <w:rsid w:val="00E74107"/>
    <w:rsid w:val="00E74903"/>
    <w:rsid w:val="00E750A4"/>
    <w:rsid w:val="00E750A6"/>
    <w:rsid w:val="00E751E3"/>
    <w:rsid w:val="00E75F22"/>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9E7"/>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565"/>
    <w:rsid w:val="00E85D2C"/>
    <w:rsid w:val="00E85ED6"/>
    <w:rsid w:val="00E86288"/>
    <w:rsid w:val="00E867CF"/>
    <w:rsid w:val="00E872E3"/>
    <w:rsid w:val="00E87F96"/>
    <w:rsid w:val="00E90676"/>
    <w:rsid w:val="00E908C5"/>
    <w:rsid w:val="00E90F7A"/>
    <w:rsid w:val="00E912D0"/>
    <w:rsid w:val="00E914CE"/>
    <w:rsid w:val="00E91BDA"/>
    <w:rsid w:val="00E91D9B"/>
    <w:rsid w:val="00E921D4"/>
    <w:rsid w:val="00E9244B"/>
    <w:rsid w:val="00E92FC5"/>
    <w:rsid w:val="00E939E3"/>
    <w:rsid w:val="00E93A9F"/>
    <w:rsid w:val="00E93AAB"/>
    <w:rsid w:val="00E93CB5"/>
    <w:rsid w:val="00E941F3"/>
    <w:rsid w:val="00E94412"/>
    <w:rsid w:val="00E9446D"/>
    <w:rsid w:val="00E946FB"/>
    <w:rsid w:val="00E94998"/>
    <w:rsid w:val="00E9501E"/>
    <w:rsid w:val="00E95496"/>
    <w:rsid w:val="00E955C1"/>
    <w:rsid w:val="00E9563B"/>
    <w:rsid w:val="00E95709"/>
    <w:rsid w:val="00E958B2"/>
    <w:rsid w:val="00E959AD"/>
    <w:rsid w:val="00E9618B"/>
    <w:rsid w:val="00E96EE8"/>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3D3"/>
    <w:rsid w:val="00EA4A3A"/>
    <w:rsid w:val="00EA4B90"/>
    <w:rsid w:val="00EA4CE8"/>
    <w:rsid w:val="00EA4EED"/>
    <w:rsid w:val="00EA517A"/>
    <w:rsid w:val="00EA5818"/>
    <w:rsid w:val="00EA60A5"/>
    <w:rsid w:val="00EA6C05"/>
    <w:rsid w:val="00EA6C4F"/>
    <w:rsid w:val="00EA707C"/>
    <w:rsid w:val="00EA7734"/>
    <w:rsid w:val="00EA7AF6"/>
    <w:rsid w:val="00EB0179"/>
    <w:rsid w:val="00EB04B7"/>
    <w:rsid w:val="00EB0ACE"/>
    <w:rsid w:val="00EB0CCF"/>
    <w:rsid w:val="00EB0D35"/>
    <w:rsid w:val="00EB116F"/>
    <w:rsid w:val="00EB121C"/>
    <w:rsid w:val="00EB2066"/>
    <w:rsid w:val="00EB2509"/>
    <w:rsid w:val="00EB29AE"/>
    <w:rsid w:val="00EB2AFF"/>
    <w:rsid w:val="00EB2C0C"/>
    <w:rsid w:val="00EB2C3C"/>
    <w:rsid w:val="00EB2DD0"/>
    <w:rsid w:val="00EB3043"/>
    <w:rsid w:val="00EB3702"/>
    <w:rsid w:val="00EB39EB"/>
    <w:rsid w:val="00EB3D39"/>
    <w:rsid w:val="00EB3E72"/>
    <w:rsid w:val="00EB41AE"/>
    <w:rsid w:val="00EB41CE"/>
    <w:rsid w:val="00EB4218"/>
    <w:rsid w:val="00EB45A7"/>
    <w:rsid w:val="00EB4E9C"/>
    <w:rsid w:val="00EB4F5B"/>
    <w:rsid w:val="00EB5321"/>
    <w:rsid w:val="00EB5600"/>
    <w:rsid w:val="00EB5876"/>
    <w:rsid w:val="00EB6255"/>
    <w:rsid w:val="00EB6566"/>
    <w:rsid w:val="00EB6ACD"/>
    <w:rsid w:val="00EB6C4A"/>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2AE"/>
    <w:rsid w:val="00EC3441"/>
    <w:rsid w:val="00EC3678"/>
    <w:rsid w:val="00EC380E"/>
    <w:rsid w:val="00EC38E2"/>
    <w:rsid w:val="00EC3BF0"/>
    <w:rsid w:val="00EC3C11"/>
    <w:rsid w:val="00EC40B5"/>
    <w:rsid w:val="00EC40E8"/>
    <w:rsid w:val="00EC453C"/>
    <w:rsid w:val="00EC45DC"/>
    <w:rsid w:val="00EC46FB"/>
    <w:rsid w:val="00EC4799"/>
    <w:rsid w:val="00EC4BCB"/>
    <w:rsid w:val="00EC4BCE"/>
    <w:rsid w:val="00EC4DFA"/>
    <w:rsid w:val="00EC5034"/>
    <w:rsid w:val="00EC5808"/>
    <w:rsid w:val="00EC58A7"/>
    <w:rsid w:val="00EC5BEE"/>
    <w:rsid w:val="00EC5C75"/>
    <w:rsid w:val="00EC60C2"/>
    <w:rsid w:val="00EC6226"/>
    <w:rsid w:val="00EC6512"/>
    <w:rsid w:val="00EC6E65"/>
    <w:rsid w:val="00EC7068"/>
    <w:rsid w:val="00EC70F2"/>
    <w:rsid w:val="00EC7789"/>
    <w:rsid w:val="00EC78AC"/>
    <w:rsid w:val="00ED1586"/>
    <w:rsid w:val="00ED1BB8"/>
    <w:rsid w:val="00ED1CDA"/>
    <w:rsid w:val="00ED2230"/>
    <w:rsid w:val="00ED2530"/>
    <w:rsid w:val="00ED2C3F"/>
    <w:rsid w:val="00ED2FCF"/>
    <w:rsid w:val="00ED34A7"/>
    <w:rsid w:val="00ED3D0C"/>
    <w:rsid w:val="00ED4408"/>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9E"/>
    <w:rsid w:val="00EE0DD3"/>
    <w:rsid w:val="00EE1133"/>
    <w:rsid w:val="00EE1746"/>
    <w:rsid w:val="00EE1ACC"/>
    <w:rsid w:val="00EE1B19"/>
    <w:rsid w:val="00EE1C9E"/>
    <w:rsid w:val="00EE2370"/>
    <w:rsid w:val="00EE26D6"/>
    <w:rsid w:val="00EE2BE2"/>
    <w:rsid w:val="00EE3878"/>
    <w:rsid w:val="00EE398F"/>
    <w:rsid w:val="00EE3FB9"/>
    <w:rsid w:val="00EE420D"/>
    <w:rsid w:val="00EE42C7"/>
    <w:rsid w:val="00EE5134"/>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3E96"/>
    <w:rsid w:val="00EF42A3"/>
    <w:rsid w:val="00EF4320"/>
    <w:rsid w:val="00EF463C"/>
    <w:rsid w:val="00EF4869"/>
    <w:rsid w:val="00EF4A10"/>
    <w:rsid w:val="00EF4E45"/>
    <w:rsid w:val="00EF4F6F"/>
    <w:rsid w:val="00EF55B3"/>
    <w:rsid w:val="00EF59BD"/>
    <w:rsid w:val="00EF5F00"/>
    <w:rsid w:val="00EF6D5E"/>
    <w:rsid w:val="00EF6DA5"/>
    <w:rsid w:val="00EF72DB"/>
    <w:rsid w:val="00EF777F"/>
    <w:rsid w:val="00EF7963"/>
    <w:rsid w:val="00EF7A8D"/>
    <w:rsid w:val="00EF7AF5"/>
    <w:rsid w:val="00EF7B74"/>
    <w:rsid w:val="00EF7B8B"/>
    <w:rsid w:val="00F00075"/>
    <w:rsid w:val="00F00076"/>
    <w:rsid w:val="00F008F5"/>
    <w:rsid w:val="00F00C3D"/>
    <w:rsid w:val="00F00DE0"/>
    <w:rsid w:val="00F00E2A"/>
    <w:rsid w:val="00F00E8D"/>
    <w:rsid w:val="00F00F16"/>
    <w:rsid w:val="00F00F72"/>
    <w:rsid w:val="00F01390"/>
    <w:rsid w:val="00F019A8"/>
    <w:rsid w:val="00F01B8E"/>
    <w:rsid w:val="00F02231"/>
    <w:rsid w:val="00F0271D"/>
    <w:rsid w:val="00F02AF9"/>
    <w:rsid w:val="00F02DA3"/>
    <w:rsid w:val="00F032A1"/>
    <w:rsid w:val="00F03358"/>
    <w:rsid w:val="00F03ABA"/>
    <w:rsid w:val="00F03BA8"/>
    <w:rsid w:val="00F0439D"/>
    <w:rsid w:val="00F04554"/>
    <w:rsid w:val="00F04950"/>
    <w:rsid w:val="00F04B47"/>
    <w:rsid w:val="00F05286"/>
    <w:rsid w:val="00F055B8"/>
    <w:rsid w:val="00F05653"/>
    <w:rsid w:val="00F056CB"/>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BBF"/>
    <w:rsid w:val="00F13FEA"/>
    <w:rsid w:val="00F140B5"/>
    <w:rsid w:val="00F143D6"/>
    <w:rsid w:val="00F147A4"/>
    <w:rsid w:val="00F148AF"/>
    <w:rsid w:val="00F14EFB"/>
    <w:rsid w:val="00F1505A"/>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2B4"/>
    <w:rsid w:val="00F2296E"/>
    <w:rsid w:val="00F22D1D"/>
    <w:rsid w:val="00F22E7D"/>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385"/>
    <w:rsid w:val="00F2690A"/>
    <w:rsid w:val="00F279B2"/>
    <w:rsid w:val="00F27A41"/>
    <w:rsid w:val="00F27B2A"/>
    <w:rsid w:val="00F27D03"/>
    <w:rsid w:val="00F27D2B"/>
    <w:rsid w:val="00F30128"/>
    <w:rsid w:val="00F30282"/>
    <w:rsid w:val="00F303D3"/>
    <w:rsid w:val="00F3063D"/>
    <w:rsid w:val="00F3068A"/>
    <w:rsid w:val="00F30A20"/>
    <w:rsid w:val="00F30FC3"/>
    <w:rsid w:val="00F31268"/>
    <w:rsid w:val="00F314AE"/>
    <w:rsid w:val="00F31615"/>
    <w:rsid w:val="00F32290"/>
    <w:rsid w:val="00F323E9"/>
    <w:rsid w:val="00F32691"/>
    <w:rsid w:val="00F32735"/>
    <w:rsid w:val="00F32E27"/>
    <w:rsid w:val="00F33424"/>
    <w:rsid w:val="00F3387B"/>
    <w:rsid w:val="00F341BF"/>
    <w:rsid w:val="00F3483D"/>
    <w:rsid w:val="00F34B39"/>
    <w:rsid w:val="00F34C75"/>
    <w:rsid w:val="00F35242"/>
    <w:rsid w:val="00F3541A"/>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F79"/>
    <w:rsid w:val="00F43008"/>
    <w:rsid w:val="00F430A6"/>
    <w:rsid w:val="00F43244"/>
    <w:rsid w:val="00F43417"/>
    <w:rsid w:val="00F43698"/>
    <w:rsid w:val="00F4398B"/>
    <w:rsid w:val="00F443B5"/>
    <w:rsid w:val="00F444E9"/>
    <w:rsid w:val="00F445EC"/>
    <w:rsid w:val="00F44DE7"/>
    <w:rsid w:val="00F44E96"/>
    <w:rsid w:val="00F4528E"/>
    <w:rsid w:val="00F45476"/>
    <w:rsid w:val="00F45DA0"/>
    <w:rsid w:val="00F45FA6"/>
    <w:rsid w:val="00F4615E"/>
    <w:rsid w:val="00F4628E"/>
    <w:rsid w:val="00F46C28"/>
    <w:rsid w:val="00F46E4E"/>
    <w:rsid w:val="00F47664"/>
    <w:rsid w:val="00F4770A"/>
    <w:rsid w:val="00F4783B"/>
    <w:rsid w:val="00F479E9"/>
    <w:rsid w:val="00F47E8D"/>
    <w:rsid w:val="00F47F1F"/>
    <w:rsid w:val="00F47FD4"/>
    <w:rsid w:val="00F50012"/>
    <w:rsid w:val="00F50592"/>
    <w:rsid w:val="00F50718"/>
    <w:rsid w:val="00F5093C"/>
    <w:rsid w:val="00F50B83"/>
    <w:rsid w:val="00F520E4"/>
    <w:rsid w:val="00F523FB"/>
    <w:rsid w:val="00F5301E"/>
    <w:rsid w:val="00F53198"/>
    <w:rsid w:val="00F53B57"/>
    <w:rsid w:val="00F53F38"/>
    <w:rsid w:val="00F5472D"/>
    <w:rsid w:val="00F548F8"/>
    <w:rsid w:val="00F54B07"/>
    <w:rsid w:val="00F55012"/>
    <w:rsid w:val="00F55242"/>
    <w:rsid w:val="00F55661"/>
    <w:rsid w:val="00F5590C"/>
    <w:rsid w:val="00F55B86"/>
    <w:rsid w:val="00F55C7A"/>
    <w:rsid w:val="00F56400"/>
    <w:rsid w:val="00F5699E"/>
    <w:rsid w:val="00F56A58"/>
    <w:rsid w:val="00F56C02"/>
    <w:rsid w:val="00F56E66"/>
    <w:rsid w:val="00F57524"/>
    <w:rsid w:val="00F57884"/>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3409"/>
    <w:rsid w:val="00F63652"/>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650F"/>
    <w:rsid w:val="00F670B6"/>
    <w:rsid w:val="00F671EF"/>
    <w:rsid w:val="00F673E1"/>
    <w:rsid w:val="00F675BC"/>
    <w:rsid w:val="00F67B4D"/>
    <w:rsid w:val="00F67DCD"/>
    <w:rsid w:val="00F67F01"/>
    <w:rsid w:val="00F705CB"/>
    <w:rsid w:val="00F70BC4"/>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960"/>
    <w:rsid w:val="00F75EBB"/>
    <w:rsid w:val="00F75F2C"/>
    <w:rsid w:val="00F76215"/>
    <w:rsid w:val="00F76367"/>
    <w:rsid w:val="00F7654D"/>
    <w:rsid w:val="00F766AE"/>
    <w:rsid w:val="00F76797"/>
    <w:rsid w:val="00F76A44"/>
    <w:rsid w:val="00F77A41"/>
    <w:rsid w:val="00F77FEE"/>
    <w:rsid w:val="00F8069A"/>
    <w:rsid w:val="00F808C1"/>
    <w:rsid w:val="00F813E7"/>
    <w:rsid w:val="00F81448"/>
    <w:rsid w:val="00F81747"/>
    <w:rsid w:val="00F81B13"/>
    <w:rsid w:val="00F81F3A"/>
    <w:rsid w:val="00F81FA6"/>
    <w:rsid w:val="00F82033"/>
    <w:rsid w:val="00F821BB"/>
    <w:rsid w:val="00F82737"/>
    <w:rsid w:val="00F82ACB"/>
    <w:rsid w:val="00F82C1A"/>
    <w:rsid w:val="00F82D8A"/>
    <w:rsid w:val="00F83260"/>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720C"/>
    <w:rsid w:val="00F972C0"/>
    <w:rsid w:val="00F97497"/>
    <w:rsid w:val="00F97533"/>
    <w:rsid w:val="00F97643"/>
    <w:rsid w:val="00F977DD"/>
    <w:rsid w:val="00F97817"/>
    <w:rsid w:val="00F97D3D"/>
    <w:rsid w:val="00F97DB1"/>
    <w:rsid w:val="00F97DEC"/>
    <w:rsid w:val="00FA06C1"/>
    <w:rsid w:val="00FA0870"/>
    <w:rsid w:val="00FA0F30"/>
    <w:rsid w:val="00FA1026"/>
    <w:rsid w:val="00FA111A"/>
    <w:rsid w:val="00FA1576"/>
    <w:rsid w:val="00FA1B3F"/>
    <w:rsid w:val="00FA2641"/>
    <w:rsid w:val="00FA2716"/>
    <w:rsid w:val="00FA2874"/>
    <w:rsid w:val="00FA2AD1"/>
    <w:rsid w:val="00FA2DD1"/>
    <w:rsid w:val="00FA39E7"/>
    <w:rsid w:val="00FA3AA2"/>
    <w:rsid w:val="00FA3E87"/>
    <w:rsid w:val="00FA4101"/>
    <w:rsid w:val="00FA45E6"/>
    <w:rsid w:val="00FA4BDA"/>
    <w:rsid w:val="00FA4C61"/>
    <w:rsid w:val="00FA4E6C"/>
    <w:rsid w:val="00FA50EF"/>
    <w:rsid w:val="00FA53DE"/>
    <w:rsid w:val="00FA549D"/>
    <w:rsid w:val="00FA54F0"/>
    <w:rsid w:val="00FA558C"/>
    <w:rsid w:val="00FA55A2"/>
    <w:rsid w:val="00FA5DB2"/>
    <w:rsid w:val="00FA6746"/>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1F74"/>
    <w:rsid w:val="00FB211E"/>
    <w:rsid w:val="00FB2855"/>
    <w:rsid w:val="00FB2C0D"/>
    <w:rsid w:val="00FB3126"/>
    <w:rsid w:val="00FB32B0"/>
    <w:rsid w:val="00FB34AB"/>
    <w:rsid w:val="00FB3627"/>
    <w:rsid w:val="00FB3BF5"/>
    <w:rsid w:val="00FB4347"/>
    <w:rsid w:val="00FB44CD"/>
    <w:rsid w:val="00FB4DD7"/>
    <w:rsid w:val="00FB4DEF"/>
    <w:rsid w:val="00FB50F2"/>
    <w:rsid w:val="00FB51B5"/>
    <w:rsid w:val="00FB59C2"/>
    <w:rsid w:val="00FB5A30"/>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CD0"/>
    <w:rsid w:val="00FC1D1B"/>
    <w:rsid w:val="00FC251E"/>
    <w:rsid w:val="00FC2D0E"/>
    <w:rsid w:val="00FC32D0"/>
    <w:rsid w:val="00FC34A8"/>
    <w:rsid w:val="00FC380A"/>
    <w:rsid w:val="00FC3AB8"/>
    <w:rsid w:val="00FC3F31"/>
    <w:rsid w:val="00FC4933"/>
    <w:rsid w:val="00FC4DD6"/>
    <w:rsid w:val="00FC50EC"/>
    <w:rsid w:val="00FC6618"/>
    <w:rsid w:val="00FC6C36"/>
    <w:rsid w:val="00FC6CC4"/>
    <w:rsid w:val="00FC735D"/>
    <w:rsid w:val="00FC7557"/>
    <w:rsid w:val="00FC7710"/>
    <w:rsid w:val="00FC7F62"/>
    <w:rsid w:val="00FD0869"/>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5053"/>
    <w:rsid w:val="00FD5393"/>
    <w:rsid w:val="00FD54F3"/>
    <w:rsid w:val="00FD5518"/>
    <w:rsid w:val="00FD590A"/>
    <w:rsid w:val="00FD597E"/>
    <w:rsid w:val="00FD5A4B"/>
    <w:rsid w:val="00FD5A9B"/>
    <w:rsid w:val="00FD5D96"/>
    <w:rsid w:val="00FD5E33"/>
    <w:rsid w:val="00FD665B"/>
    <w:rsid w:val="00FD6DC6"/>
    <w:rsid w:val="00FD6FDB"/>
    <w:rsid w:val="00FD71BB"/>
    <w:rsid w:val="00FD763C"/>
    <w:rsid w:val="00FD7754"/>
    <w:rsid w:val="00FD7865"/>
    <w:rsid w:val="00FE0334"/>
    <w:rsid w:val="00FE05C8"/>
    <w:rsid w:val="00FE0EFE"/>
    <w:rsid w:val="00FE10CF"/>
    <w:rsid w:val="00FE12D4"/>
    <w:rsid w:val="00FE14D0"/>
    <w:rsid w:val="00FE17F5"/>
    <w:rsid w:val="00FE2304"/>
    <w:rsid w:val="00FE2B6B"/>
    <w:rsid w:val="00FE3594"/>
    <w:rsid w:val="00FE3C0F"/>
    <w:rsid w:val="00FE3F72"/>
    <w:rsid w:val="00FE4168"/>
    <w:rsid w:val="00FE4859"/>
    <w:rsid w:val="00FE4B2E"/>
    <w:rsid w:val="00FE4BA1"/>
    <w:rsid w:val="00FE4CB1"/>
    <w:rsid w:val="00FE5484"/>
    <w:rsid w:val="00FE57BB"/>
    <w:rsid w:val="00FE606A"/>
    <w:rsid w:val="00FE6B50"/>
    <w:rsid w:val="00FE707C"/>
    <w:rsid w:val="00FE7172"/>
    <w:rsid w:val="00FE7320"/>
    <w:rsid w:val="00FE75FE"/>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6EF"/>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SimHei"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2">
    <w:name w:val="批注文字 Char"/>
    <w:basedOn w:val="a1"/>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23708"/>
    <w:rPr>
      <w:rFonts w:ascii="Arial" w:eastAsia="MS Mincho" w:hAnsi="Arial"/>
      <w:b/>
      <w:szCs w:val="24"/>
      <w:lang w:eastAsia="en-US"/>
    </w:rPr>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356393085">
      <w:bodyDiv w:val="1"/>
      <w:marLeft w:val="0"/>
      <w:marRight w:val="0"/>
      <w:marTop w:val="0"/>
      <w:marBottom w:val="0"/>
      <w:divBdr>
        <w:top w:val="none" w:sz="0" w:space="0" w:color="auto"/>
        <w:left w:val="none" w:sz="0" w:space="0" w:color="auto"/>
        <w:bottom w:val="none" w:sz="0" w:space="0" w:color="auto"/>
        <w:right w:val="none" w:sz="0" w:space="0" w:color="auto"/>
      </w:divBdr>
      <w:divsChild>
        <w:div w:id="288628139">
          <w:marLeft w:val="1166"/>
          <w:marRight w:val="0"/>
          <w:marTop w:val="96"/>
          <w:marBottom w:val="0"/>
          <w:divBdr>
            <w:top w:val="none" w:sz="0" w:space="0" w:color="auto"/>
            <w:left w:val="none" w:sz="0" w:space="0" w:color="auto"/>
            <w:bottom w:val="none" w:sz="0" w:space="0" w:color="auto"/>
            <w:right w:val="none" w:sz="0" w:space="0" w:color="auto"/>
          </w:divBdr>
        </w:div>
        <w:div w:id="353925980">
          <w:marLeft w:val="1166"/>
          <w:marRight w:val="0"/>
          <w:marTop w:val="96"/>
          <w:marBottom w:val="0"/>
          <w:divBdr>
            <w:top w:val="none" w:sz="0" w:space="0" w:color="auto"/>
            <w:left w:val="none" w:sz="0" w:space="0" w:color="auto"/>
            <w:bottom w:val="none" w:sz="0" w:space="0" w:color="auto"/>
            <w:right w:val="none" w:sz="0" w:space="0" w:color="auto"/>
          </w:divBdr>
        </w:div>
        <w:div w:id="507797042">
          <w:marLeft w:val="1800"/>
          <w:marRight w:val="0"/>
          <w:marTop w:val="96"/>
          <w:marBottom w:val="0"/>
          <w:divBdr>
            <w:top w:val="none" w:sz="0" w:space="0" w:color="auto"/>
            <w:left w:val="none" w:sz="0" w:space="0" w:color="auto"/>
            <w:bottom w:val="none" w:sz="0" w:space="0" w:color="auto"/>
            <w:right w:val="none" w:sz="0" w:space="0" w:color="auto"/>
          </w:divBdr>
        </w:div>
        <w:div w:id="971984422">
          <w:marLeft w:val="1800"/>
          <w:marRight w:val="0"/>
          <w:marTop w:val="96"/>
          <w:marBottom w:val="0"/>
          <w:divBdr>
            <w:top w:val="none" w:sz="0" w:space="0" w:color="auto"/>
            <w:left w:val="none" w:sz="0" w:space="0" w:color="auto"/>
            <w:bottom w:val="none" w:sz="0" w:space="0" w:color="auto"/>
            <w:right w:val="none" w:sz="0" w:space="0" w:color="auto"/>
          </w:divBdr>
        </w:div>
        <w:div w:id="1056049002">
          <w:marLeft w:val="1166"/>
          <w:marRight w:val="0"/>
          <w:marTop w:val="96"/>
          <w:marBottom w:val="0"/>
          <w:divBdr>
            <w:top w:val="none" w:sz="0" w:space="0" w:color="auto"/>
            <w:left w:val="none" w:sz="0" w:space="0" w:color="auto"/>
            <w:bottom w:val="none" w:sz="0" w:space="0" w:color="auto"/>
            <w:right w:val="none" w:sz="0" w:space="0" w:color="auto"/>
          </w:divBdr>
        </w:div>
        <w:div w:id="1091510605">
          <w:marLeft w:val="1166"/>
          <w:marRight w:val="0"/>
          <w:marTop w:val="96"/>
          <w:marBottom w:val="0"/>
          <w:divBdr>
            <w:top w:val="none" w:sz="0" w:space="0" w:color="auto"/>
            <w:left w:val="none" w:sz="0" w:space="0" w:color="auto"/>
            <w:bottom w:val="none" w:sz="0" w:space="0" w:color="auto"/>
            <w:right w:val="none" w:sz="0" w:space="0" w:color="auto"/>
          </w:divBdr>
        </w:div>
        <w:div w:id="1323041112">
          <w:marLeft w:val="1166"/>
          <w:marRight w:val="0"/>
          <w:marTop w:val="96"/>
          <w:marBottom w:val="0"/>
          <w:divBdr>
            <w:top w:val="none" w:sz="0" w:space="0" w:color="auto"/>
            <w:left w:val="none" w:sz="0" w:space="0" w:color="auto"/>
            <w:bottom w:val="none" w:sz="0" w:space="0" w:color="auto"/>
            <w:right w:val="none" w:sz="0" w:space="0" w:color="auto"/>
          </w:divBdr>
        </w:div>
        <w:div w:id="1434323446">
          <w:marLeft w:val="547"/>
          <w:marRight w:val="0"/>
          <w:marTop w:val="96"/>
          <w:marBottom w:val="0"/>
          <w:divBdr>
            <w:top w:val="none" w:sz="0" w:space="0" w:color="auto"/>
            <w:left w:val="none" w:sz="0" w:space="0" w:color="auto"/>
            <w:bottom w:val="none" w:sz="0" w:space="0" w:color="auto"/>
            <w:right w:val="none" w:sz="0" w:space="0" w:color="auto"/>
          </w:divBdr>
        </w:div>
        <w:div w:id="2097169781">
          <w:marLeft w:val="1800"/>
          <w:marRight w:val="0"/>
          <w:marTop w:val="96"/>
          <w:marBottom w:val="0"/>
          <w:divBdr>
            <w:top w:val="none" w:sz="0" w:space="0" w:color="auto"/>
            <w:left w:val="none" w:sz="0" w:space="0" w:color="auto"/>
            <w:bottom w:val="none" w:sz="0" w:space="0" w:color="auto"/>
            <w:right w:val="none" w:sz="0" w:space="0" w:color="auto"/>
          </w:divBdr>
        </w:div>
      </w:divsChild>
    </w:div>
    <w:div w:id="367536122">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11348831">
      <w:bodyDiv w:val="1"/>
      <w:marLeft w:val="0"/>
      <w:marRight w:val="0"/>
      <w:marTop w:val="0"/>
      <w:marBottom w:val="0"/>
      <w:divBdr>
        <w:top w:val="none" w:sz="0" w:space="0" w:color="auto"/>
        <w:left w:val="none" w:sz="0" w:space="0" w:color="auto"/>
        <w:bottom w:val="none" w:sz="0" w:space="0" w:color="auto"/>
        <w:right w:val="none" w:sz="0" w:space="0" w:color="auto"/>
      </w:divBdr>
      <w:divsChild>
        <w:div w:id="220026210">
          <w:marLeft w:val="1166"/>
          <w:marRight w:val="0"/>
          <w:marTop w:val="115"/>
          <w:marBottom w:val="0"/>
          <w:divBdr>
            <w:top w:val="none" w:sz="0" w:space="0" w:color="auto"/>
            <w:left w:val="none" w:sz="0" w:space="0" w:color="auto"/>
            <w:bottom w:val="none" w:sz="0" w:space="0" w:color="auto"/>
            <w:right w:val="none" w:sz="0" w:space="0" w:color="auto"/>
          </w:divBdr>
        </w:div>
        <w:div w:id="865480433">
          <w:marLeft w:val="1166"/>
          <w:marRight w:val="0"/>
          <w:marTop w:val="115"/>
          <w:marBottom w:val="0"/>
          <w:divBdr>
            <w:top w:val="none" w:sz="0" w:space="0" w:color="auto"/>
            <w:left w:val="none" w:sz="0" w:space="0" w:color="auto"/>
            <w:bottom w:val="none" w:sz="0" w:space="0" w:color="auto"/>
            <w:right w:val="none" w:sz="0" w:space="0" w:color="auto"/>
          </w:divBdr>
        </w:div>
        <w:div w:id="986713540">
          <w:marLeft w:val="1166"/>
          <w:marRight w:val="0"/>
          <w:marTop w:val="115"/>
          <w:marBottom w:val="0"/>
          <w:divBdr>
            <w:top w:val="none" w:sz="0" w:space="0" w:color="auto"/>
            <w:left w:val="none" w:sz="0" w:space="0" w:color="auto"/>
            <w:bottom w:val="none" w:sz="0" w:space="0" w:color="auto"/>
            <w:right w:val="none" w:sz="0" w:space="0" w:color="auto"/>
          </w:divBdr>
        </w:div>
        <w:div w:id="991449260">
          <w:marLeft w:val="1800"/>
          <w:marRight w:val="0"/>
          <w:marTop w:val="86"/>
          <w:marBottom w:val="0"/>
          <w:divBdr>
            <w:top w:val="none" w:sz="0" w:space="0" w:color="auto"/>
            <w:left w:val="none" w:sz="0" w:space="0" w:color="auto"/>
            <w:bottom w:val="none" w:sz="0" w:space="0" w:color="auto"/>
            <w:right w:val="none" w:sz="0" w:space="0" w:color="auto"/>
          </w:divBdr>
        </w:div>
        <w:div w:id="1228610533">
          <w:marLeft w:val="1800"/>
          <w:marRight w:val="0"/>
          <w:marTop w:val="115"/>
          <w:marBottom w:val="0"/>
          <w:divBdr>
            <w:top w:val="none" w:sz="0" w:space="0" w:color="auto"/>
            <w:left w:val="none" w:sz="0" w:space="0" w:color="auto"/>
            <w:bottom w:val="none" w:sz="0" w:space="0" w:color="auto"/>
            <w:right w:val="none" w:sz="0" w:space="0" w:color="auto"/>
          </w:divBdr>
        </w:div>
        <w:div w:id="1679232603">
          <w:marLeft w:val="1166"/>
          <w:marRight w:val="0"/>
          <w:marTop w:val="115"/>
          <w:marBottom w:val="0"/>
          <w:divBdr>
            <w:top w:val="none" w:sz="0" w:space="0" w:color="auto"/>
            <w:left w:val="none" w:sz="0" w:space="0" w:color="auto"/>
            <w:bottom w:val="none" w:sz="0" w:space="0" w:color="auto"/>
            <w:right w:val="none" w:sz="0" w:space="0" w:color="auto"/>
          </w:divBdr>
        </w:div>
        <w:div w:id="1984575827">
          <w:marLeft w:val="1800"/>
          <w:marRight w:val="0"/>
          <w:marTop w:val="86"/>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750674">
      <w:bodyDiv w:val="1"/>
      <w:marLeft w:val="0"/>
      <w:marRight w:val="0"/>
      <w:marTop w:val="0"/>
      <w:marBottom w:val="0"/>
      <w:divBdr>
        <w:top w:val="none" w:sz="0" w:space="0" w:color="auto"/>
        <w:left w:val="none" w:sz="0" w:space="0" w:color="auto"/>
        <w:bottom w:val="none" w:sz="0" w:space="0" w:color="auto"/>
        <w:right w:val="none" w:sz="0" w:space="0" w:color="auto"/>
      </w:divBdr>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073238659">
      <w:bodyDiv w:val="1"/>
      <w:marLeft w:val="0"/>
      <w:marRight w:val="0"/>
      <w:marTop w:val="0"/>
      <w:marBottom w:val="0"/>
      <w:divBdr>
        <w:top w:val="none" w:sz="0" w:space="0" w:color="auto"/>
        <w:left w:val="none" w:sz="0" w:space="0" w:color="auto"/>
        <w:bottom w:val="none" w:sz="0" w:space="0" w:color="auto"/>
        <w:right w:val="none" w:sz="0" w:space="0" w:color="auto"/>
      </w:divBdr>
      <w:divsChild>
        <w:div w:id="536744621">
          <w:marLeft w:val="1166"/>
          <w:marRight w:val="0"/>
          <w:marTop w:val="96"/>
          <w:marBottom w:val="0"/>
          <w:divBdr>
            <w:top w:val="none" w:sz="0" w:space="0" w:color="auto"/>
            <w:left w:val="none" w:sz="0" w:space="0" w:color="auto"/>
            <w:bottom w:val="none" w:sz="0" w:space="0" w:color="auto"/>
            <w:right w:val="none" w:sz="0" w:space="0" w:color="auto"/>
          </w:divBdr>
        </w:div>
        <w:div w:id="1038049511">
          <w:marLeft w:val="1166"/>
          <w:marRight w:val="0"/>
          <w:marTop w:val="96"/>
          <w:marBottom w:val="0"/>
          <w:divBdr>
            <w:top w:val="none" w:sz="0" w:space="0" w:color="auto"/>
            <w:left w:val="none" w:sz="0" w:space="0" w:color="auto"/>
            <w:bottom w:val="none" w:sz="0" w:space="0" w:color="auto"/>
            <w:right w:val="none" w:sz="0" w:space="0" w:color="auto"/>
          </w:divBdr>
        </w:div>
        <w:div w:id="1170296819">
          <w:marLeft w:val="547"/>
          <w:marRight w:val="0"/>
          <w:marTop w:val="115"/>
          <w:marBottom w:val="0"/>
          <w:divBdr>
            <w:top w:val="none" w:sz="0" w:space="0" w:color="auto"/>
            <w:left w:val="none" w:sz="0" w:space="0" w:color="auto"/>
            <w:bottom w:val="none" w:sz="0" w:space="0" w:color="auto"/>
            <w:right w:val="none" w:sz="0" w:space="0" w:color="auto"/>
          </w:divBdr>
        </w:div>
        <w:div w:id="2053731151">
          <w:marLeft w:val="1166"/>
          <w:marRight w:val="0"/>
          <w:marTop w:val="96"/>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72199550">
      <w:bodyDiv w:val="1"/>
      <w:marLeft w:val="0"/>
      <w:marRight w:val="0"/>
      <w:marTop w:val="0"/>
      <w:marBottom w:val="0"/>
      <w:divBdr>
        <w:top w:val="none" w:sz="0" w:space="0" w:color="auto"/>
        <w:left w:val="none" w:sz="0" w:space="0" w:color="auto"/>
        <w:bottom w:val="none" w:sz="0" w:space="0" w:color="auto"/>
        <w:right w:val="none" w:sz="0" w:space="0" w:color="auto"/>
      </w:divBdr>
      <w:divsChild>
        <w:div w:id="863833271">
          <w:marLeft w:val="1166"/>
          <w:marRight w:val="0"/>
          <w:marTop w:val="96"/>
          <w:marBottom w:val="0"/>
          <w:divBdr>
            <w:top w:val="none" w:sz="0" w:space="0" w:color="auto"/>
            <w:left w:val="none" w:sz="0" w:space="0" w:color="auto"/>
            <w:bottom w:val="none" w:sz="0" w:space="0" w:color="auto"/>
            <w:right w:val="none" w:sz="0" w:space="0" w:color="auto"/>
          </w:divBdr>
        </w:div>
        <w:div w:id="934629240">
          <w:marLeft w:val="547"/>
          <w:marRight w:val="0"/>
          <w:marTop w:val="115"/>
          <w:marBottom w:val="0"/>
          <w:divBdr>
            <w:top w:val="none" w:sz="0" w:space="0" w:color="auto"/>
            <w:left w:val="none" w:sz="0" w:space="0" w:color="auto"/>
            <w:bottom w:val="none" w:sz="0" w:space="0" w:color="auto"/>
            <w:right w:val="none" w:sz="0" w:space="0" w:color="auto"/>
          </w:divBdr>
        </w:div>
        <w:div w:id="1186291960">
          <w:marLeft w:val="1166"/>
          <w:marRight w:val="0"/>
          <w:marTop w:val="96"/>
          <w:marBottom w:val="0"/>
          <w:divBdr>
            <w:top w:val="none" w:sz="0" w:space="0" w:color="auto"/>
            <w:left w:val="none" w:sz="0" w:space="0" w:color="auto"/>
            <w:bottom w:val="none" w:sz="0" w:space="0" w:color="auto"/>
            <w:right w:val="none" w:sz="0" w:space="0" w:color="auto"/>
          </w:divBdr>
        </w:div>
        <w:div w:id="1372850609">
          <w:marLeft w:val="1166"/>
          <w:marRight w:val="0"/>
          <w:marTop w:val="9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487817479">
      <w:bodyDiv w:val="1"/>
      <w:marLeft w:val="0"/>
      <w:marRight w:val="0"/>
      <w:marTop w:val="0"/>
      <w:marBottom w:val="0"/>
      <w:divBdr>
        <w:top w:val="none" w:sz="0" w:space="0" w:color="auto"/>
        <w:left w:val="none" w:sz="0" w:space="0" w:color="auto"/>
        <w:bottom w:val="none" w:sz="0" w:space="0" w:color="auto"/>
        <w:right w:val="none" w:sz="0" w:space="0" w:color="auto"/>
      </w:divBdr>
    </w:div>
    <w:div w:id="1498687825">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3184380">
      <w:bodyDiv w:val="1"/>
      <w:marLeft w:val="0"/>
      <w:marRight w:val="0"/>
      <w:marTop w:val="0"/>
      <w:marBottom w:val="0"/>
      <w:divBdr>
        <w:top w:val="none" w:sz="0" w:space="0" w:color="auto"/>
        <w:left w:val="none" w:sz="0" w:space="0" w:color="auto"/>
        <w:bottom w:val="none" w:sz="0" w:space="0" w:color="auto"/>
        <w:right w:val="none" w:sz="0" w:space="0" w:color="auto"/>
      </w:divBdr>
      <w:divsChild>
        <w:div w:id="147939109">
          <w:marLeft w:val="1800"/>
          <w:marRight w:val="0"/>
          <w:marTop w:val="67"/>
          <w:marBottom w:val="0"/>
          <w:divBdr>
            <w:top w:val="none" w:sz="0" w:space="0" w:color="auto"/>
            <w:left w:val="none" w:sz="0" w:space="0" w:color="auto"/>
            <w:bottom w:val="none" w:sz="0" w:space="0" w:color="auto"/>
            <w:right w:val="none" w:sz="0" w:space="0" w:color="auto"/>
          </w:divBdr>
        </w:div>
        <w:div w:id="165294090">
          <w:marLeft w:val="1800"/>
          <w:marRight w:val="0"/>
          <w:marTop w:val="67"/>
          <w:marBottom w:val="0"/>
          <w:divBdr>
            <w:top w:val="none" w:sz="0" w:space="0" w:color="auto"/>
            <w:left w:val="none" w:sz="0" w:space="0" w:color="auto"/>
            <w:bottom w:val="none" w:sz="0" w:space="0" w:color="auto"/>
            <w:right w:val="none" w:sz="0" w:space="0" w:color="auto"/>
          </w:divBdr>
        </w:div>
        <w:div w:id="169414376">
          <w:marLeft w:val="1166"/>
          <w:marRight w:val="0"/>
          <w:marTop w:val="77"/>
          <w:marBottom w:val="0"/>
          <w:divBdr>
            <w:top w:val="none" w:sz="0" w:space="0" w:color="auto"/>
            <w:left w:val="none" w:sz="0" w:space="0" w:color="auto"/>
            <w:bottom w:val="none" w:sz="0" w:space="0" w:color="auto"/>
            <w:right w:val="none" w:sz="0" w:space="0" w:color="auto"/>
          </w:divBdr>
        </w:div>
        <w:div w:id="190264731">
          <w:marLeft w:val="1166"/>
          <w:marRight w:val="0"/>
          <w:marTop w:val="77"/>
          <w:marBottom w:val="0"/>
          <w:divBdr>
            <w:top w:val="none" w:sz="0" w:space="0" w:color="auto"/>
            <w:left w:val="none" w:sz="0" w:space="0" w:color="auto"/>
            <w:bottom w:val="none" w:sz="0" w:space="0" w:color="auto"/>
            <w:right w:val="none" w:sz="0" w:space="0" w:color="auto"/>
          </w:divBdr>
        </w:div>
        <w:div w:id="446389546">
          <w:marLeft w:val="2520"/>
          <w:marRight w:val="0"/>
          <w:marTop w:val="58"/>
          <w:marBottom w:val="0"/>
          <w:divBdr>
            <w:top w:val="none" w:sz="0" w:space="0" w:color="auto"/>
            <w:left w:val="none" w:sz="0" w:space="0" w:color="auto"/>
            <w:bottom w:val="none" w:sz="0" w:space="0" w:color="auto"/>
            <w:right w:val="none" w:sz="0" w:space="0" w:color="auto"/>
          </w:divBdr>
        </w:div>
        <w:div w:id="850948621">
          <w:marLeft w:val="1800"/>
          <w:marRight w:val="0"/>
          <w:marTop w:val="67"/>
          <w:marBottom w:val="0"/>
          <w:divBdr>
            <w:top w:val="none" w:sz="0" w:space="0" w:color="auto"/>
            <w:left w:val="none" w:sz="0" w:space="0" w:color="auto"/>
            <w:bottom w:val="none" w:sz="0" w:space="0" w:color="auto"/>
            <w:right w:val="none" w:sz="0" w:space="0" w:color="auto"/>
          </w:divBdr>
        </w:div>
        <w:div w:id="867790626">
          <w:marLeft w:val="1800"/>
          <w:marRight w:val="0"/>
          <w:marTop w:val="67"/>
          <w:marBottom w:val="0"/>
          <w:divBdr>
            <w:top w:val="none" w:sz="0" w:space="0" w:color="auto"/>
            <w:left w:val="none" w:sz="0" w:space="0" w:color="auto"/>
            <w:bottom w:val="none" w:sz="0" w:space="0" w:color="auto"/>
            <w:right w:val="none" w:sz="0" w:space="0" w:color="auto"/>
          </w:divBdr>
        </w:div>
        <w:div w:id="985863393">
          <w:marLeft w:val="2520"/>
          <w:marRight w:val="0"/>
          <w:marTop w:val="58"/>
          <w:marBottom w:val="0"/>
          <w:divBdr>
            <w:top w:val="none" w:sz="0" w:space="0" w:color="auto"/>
            <w:left w:val="none" w:sz="0" w:space="0" w:color="auto"/>
            <w:bottom w:val="none" w:sz="0" w:space="0" w:color="auto"/>
            <w:right w:val="none" w:sz="0" w:space="0" w:color="auto"/>
          </w:divBdr>
        </w:div>
        <w:div w:id="1169754779">
          <w:marLeft w:val="2520"/>
          <w:marRight w:val="0"/>
          <w:marTop w:val="58"/>
          <w:marBottom w:val="0"/>
          <w:divBdr>
            <w:top w:val="none" w:sz="0" w:space="0" w:color="auto"/>
            <w:left w:val="none" w:sz="0" w:space="0" w:color="auto"/>
            <w:bottom w:val="none" w:sz="0" w:space="0" w:color="auto"/>
            <w:right w:val="none" w:sz="0" w:space="0" w:color="auto"/>
          </w:divBdr>
        </w:div>
        <w:div w:id="1382944946">
          <w:marLeft w:val="1166"/>
          <w:marRight w:val="0"/>
          <w:marTop w:val="77"/>
          <w:marBottom w:val="0"/>
          <w:divBdr>
            <w:top w:val="none" w:sz="0" w:space="0" w:color="auto"/>
            <w:left w:val="none" w:sz="0" w:space="0" w:color="auto"/>
            <w:bottom w:val="none" w:sz="0" w:space="0" w:color="auto"/>
            <w:right w:val="none" w:sz="0" w:space="0" w:color="auto"/>
          </w:divBdr>
        </w:div>
        <w:div w:id="1469281325">
          <w:marLeft w:val="1800"/>
          <w:marRight w:val="0"/>
          <w:marTop w:val="67"/>
          <w:marBottom w:val="0"/>
          <w:divBdr>
            <w:top w:val="none" w:sz="0" w:space="0" w:color="auto"/>
            <w:left w:val="none" w:sz="0" w:space="0" w:color="auto"/>
            <w:bottom w:val="none" w:sz="0" w:space="0" w:color="auto"/>
            <w:right w:val="none" w:sz="0" w:space="0" w:color="auto"/>
          </w:divBdr>
        </w:div>
        <w:div w:id="1642148345">
          <w:marLeft w:val="1166"/>
          <w:marRight w:val="0"/>
          <w:marTop w:val="77"/>
          <w:marBottom w:val="0"/>
          <w:divBdr>
            <w:top w:val="none" w:sz="0" w:space="0" w:color="auto"/>
            <w:left w:val="none" w:sz="0" w:space="0" w:color="auto"/>
            <w:bottom w:val="none" w:sz="0" w:space="0" w:color="auto"/>
            <w:right w:val="none" w:sz="0" w:space="0" w:color="auto"/>
          </w:divBdr>
        </w:div>
        <w:div w:id="1654791526">
          <w:marLeft w:val="547"/>
          <w:marRight w:val="0"/>
          <w:marTop w:val="96"/>
          <w:marBottom w:val="0"/>
          <w:divBdr>
            <w:top w:val="none" w:sz="0" w:space="0" w:color="auto"/>
            <w:left w:val="none" w:sz="0" w:space="0" w:color="auto"/>
            <w:bottom w:val="none" w:sz="0" w:space="0" w:color="auto"/>
            <w:right w:val="none" w:sz="0" w:space="0" w:color="auto"/>
          </w:divBdr>
        </w:div>
        <w:div w:id="2088109428">
          <w:marLeft w:val="1800"/>
          <w:marRight w:val="0"/>
          <w:marTop w:val="67"/>
          <w:marBottom w:val="0"/>
          <w:divBdr>
            <w:top w:val="none" w:sz="0" w:space="0" w:color="auto"/>
            <w:left w:val="none" w:sz="0" w:space="0" w:color="auto"/>
            <w:bottom w:val="none" w:sz="0" w:space="0" w:color="auto"/>
            <w:right w:val="none" w:sz="0" w:space="0" w:color="auto"/>
          </w:divBdr>
        </w:div>
      </w:divsChild>
    </w:div>
    <w:div w:id="1567691631">
      <w:bodyDiv w:val="1"/>
      <w:marLeft w:val="0"/>
      <w:marRight w:val="0"/>
      <w:marTop w:val="0"/>
      <w:marBottom w:val="0"/>
      <w:divBdr>
        <w:top w:val="none" w:sz="0" w:space="0" w:color="auto"/>
        <w:left w:val="none" w:sz="0" w:space="0" w:color="auto"/>
        <w:bottom w:val="none" w:sz="0" w:space="0" w:color="auto"/>
        <w:right w:val="none" w:sz="0" w:space="0" w:color="auto"/>
      </w:divBdr>
      <w:divsChild>
        <w:div w:id="468599615">
          <w:marLeft w:val="1800"/>
          <w:marRight w:val="0"/>
          <w:marTop w:val="96"/>
          <w:marBottom w:val="0"/>
          <w:divBdr>
            <w:top w:val="none" w:sz="0" w:space="0" w:color="auto"/>
            <w:left w:val="none" w:sz="0" w:space="0" w:color="auto"/>
            <w:bottom w:val="none" w:sz="0" w:space="0" w:color="auto"/>
            <w:right w:val="none" w:sz="0" w:space="0" w:color="auto"/>
          </w:divBdr>
        </w:div>
        <w:div w:id="1052923328">
          <w:marLeft w:val="1166"/>
          <w:marRight w:val="0"/>
          <w:marTop w:val="96"/>
          <w:marBottom w:val="0"/>
          <w:divBdr>
            <w:top w:val="none" w:sz="0" w:space="0" w:color="auto"/>
            <w:left w:val="none" w:sz="0" w:space="0" w:color="auto"/>
            <w:bottom w:val="none" w:sz="0" w:space="0" w:color="auto"/>
            <w:right w:val="none" w:sz="0" w:space="0" w:color="auto"/>
          </w:divBdr>
        </w:div>
        <w:div w:id="1057585793">
          <w:marLeft w:val="1800"/>
          <w:marRight w:val="0"/>
          <w:marTop w:val="96"/>
          <w:marBottom w:val="0"/>
          <w:divBdr>
            <w:top w:val="none" w:sz="0" w:space="0" w:color="auto"/>
            <w:left w:val="none" w:sz="0" w:space="0" w:color="auto"/>
            <w:bottom w:val="none" w:sz="0" w:space="0" w:color="auto"/>
            <w:right w:val="none" w:sz="0" w:space="0" w:color="auto"/>
          </w:divBdr>
        </w:div>
        <w:div w:id="1244991167">
          <w:marLeft w:val="1800"/>
          <w:marRight w:val="0"/>
          <w:marTop w:val="96"/>
          <w:marBottom w:val="0"/>
          <w:divBdr>
            <w:top w:val="none" w:sz="0" w:space="0" w:color="auto"/>
            <w:left w:val="none" w:sz="0" w:space="0" w:color="auto"/>
            <w:bottom w:val="none" w:sz="0" w:space="0" w:color="auto"/>
            <w:right w:val="none" w:sz="0" w:space="0" w:color="auto"/>
          </w:divBdr>
        </w:div>
        <w:div w:id="1374504705">
          <w:marLeft w:val="1166"/>
          <w:marRight w:val="0"/>
          <w:marTop w:val="96"/>
          <w:marBottom w:val="0"/>
          <w:divBdr>
            <w:top w:val="none" w:sz="0" w:space="0" w:color="auto"/>
            <w:left w:val="none" w:sz="0" w:space="0" w:color="auto"/>
            <w:bottom w:val="none" w:sz="0" w:space="0" w:color="auto"/>
            <w:right w:val="none" w:sz="0" w:space="0" w:color="auto"/>
          </w:divBdr>
        </w:div>
        <w:div w:id="1610358004">
          <w:marLeft w:val="1800"/>
          <w:marRight w:val="0"/>
          <w:marTop w:val="96"/>
          <w:marBottom w:val="0"/>
          <w:divBdr>
            <w:top w:val="none" w:sz="0" w:space="0" w:color="auto"/>
            <w:left w:val="none" w:sz="0" w:space="0" w:color="auto"/>
            <w:bottom w:val="none" w:sz="0" w:space="0" w:color="auto"/>
            <w:right w:val="none" w:sz="0" w:space="0" w:color="auto"/>
          </w:divBdr>
        </w:div>
        <w:div w:id="1610702481">
          <w:marLeft w:val="1800"/>
          <w:marRight w:val="0"/>
          <w:marTop w:val="96"/>
          <w:marBottom w:val="0"/>
          <w:divBdr>
            <w:top w:val="none" w:sz="0" w:space="0" w:color="auto"/>
            <w:left w:val="none" w:sz="0" w:space="0" w:color="auto"/>
            <w:bottom w:val="none" w:sz="0" w:space="0" w:color="auto"/>
            <w:right w:val="none" w:sz="0" w:space="0" w:color="auto"/>
          </w:divBdr>
        </w:div>
        <w:div w:id="1792937924">
          <w:marLeft w:val="1166"/>
          <w:marRight w:val="0"/>
          <w:marTop w:val="96"/>
          <w:marBottom w:val="0"/>
          <w:divBdr>
            <w:top w:val="none" w:sz="0" w:space="0" w:color="auto"/>
            <w:left w:val="none" w:sz="0" w:space="0" w:color="auto"/>
            <w:bottom w:val="none" w:sz="0" w:space="0" w:color="auto"/>
            <w:right w:val="none" w:sz="0" w:space="0" w:color="auto"/>
          </w:divBdr>
        </w:div>
        <w:div w:id="1989705666">
          <w:marLeft w:val="547"/>
          <w:marRight w:val="0"/>
          <w:marTop w:val="115"/>
          <w:marBottom w:val="0"/>
          <w:divBdr>
            <w:top w:val="none" w:sz="0" w:space="0" w:color="auto"/>
            <w:left w:val="none" w:sz="0" w:space="0" w:color="auto"/>
            <w:bottom w:val="none" w:sz="0" w:space="0" w:color="auto"/>
            <w:right w:val="none" w:sz="0" w:space="0" w:color="auto"/>
          </w:divBdr>
        </w:div>
        <w:div w:id="2088570239">
          <w:marLeft w:val="1800"/>
          <w:marRight w:val="0"/>
          <w:marTop w:val="96"/>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08762514">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189112">
      <w:bodyDiv w:val="1"/>
      <w:marLeft w:val="0"/>
      <w:marRight w:val="0"/>
      <w:marTop w:val="0"/>
      <w:marBottom w:val="0"/>
      <w:divBdr>
        <w:top w:val="none" w:sz="0" w:space="0" w:color="auto"/>
        <w:left w:val="none" w:sz="0" w:space="0" w:color="auto"/>
        <w:bottom w:val="none" w:sz="0" w:space="0" w:color="auto"/>
        <w:right w:val="none" w:sz="0" w:space="0" w:color="auto"/>
      </w:divBdr>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D7221E-6FA4-4C8B-A5D4-6754D8710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1443</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9655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cp:lastModifiedBy>mateng</cp:lastModifiedBy>
  <cp:revision>7</cp:revision>
  <cp:lastPrinted>2007-08-30T03:45:00Z</cp:lastPrinted>
  <dcterms:created xsi:type="dcterms:W3CDTF">2017-08-11T09:28:00Z</dcterms:created>
  <dcterms:modified xsi:type="dcterms:W3CDTF">2017-08-12T05:10:00Z</dcterms:modified>
</cp:coreProperties>
</file>