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40F96" w14:textId="361EFC1D" w:rsidR="00CB5749" w:rsidRPr="00707A8D" w:rsidRDefault="00E335ED" w:rsidP="0073323C">
      <w:pPr>
        <w:pBdr>
          <w:bottom w:val="single" w:sz="6" w:space="1" w:color="auto"/>
        </w:pBdr>
        <w:jc w:val="both"/>
        <w:rPr>
          <w:rFonts w:ascii="Arial" w:hAnsi="Arial"/>
          <w:b/>
          <w:lang w:val="en-US"/>
        </w:rPr>
      </w:pPr>
      <w:r w:rsidRPr="00707A8D">
        <w:rPr>
          <w:rFonts w:ascii="Arial" w:hAnsi="Arial"/>
          <w:b/>
          <w:lang w:val="en-US"/>
        </w:rPr>
        <w:t xml:space="preserve">3GPP TSG RAN WG1 Meeting #89   </w:t>
      </w:r>
      <w:r w:rsidR="00CB5749" w:rsidRPr="00707A8D">
        <w:rPr>
          <w:rFonts w:ascii="Arial" w:hAnsi="Arial"/>
          <w:b/>
          <w:lang w:val="en-US"/>
        </w:rPr>
        <w:t xml:space="preserve">                       </w:t>
      </w:r>
      <w:r w:rsidR="001B1B8E" w:rsidRPr="00707A8D">
        <w:rPr>
          <w:rFonts w:ascii="Arial" w:hAnsi="Arial"/>
          <w:b/>
          <w:lang w:val="en-US"/>
        </w:rPr>
        <w:t>R1-1708453</w:t>
      </w:r>
    </w:p>
    <w:p w14:paraId="26370429" w14:textId="79EAF07C" w:rsidR="00CB5749" w:rsidRPr="00707A8D" w:rsidRDefault="00672914" w:rsidP="0073323C">
      <w:pPr>
        <w:pBdr>
          <w:bottom w:val="single" w:sz="6" w:space="1" w:color="auto"/>
        </w:pBdr>
        <w:ind w:left="1800" w:hanging="1800"/>
        <w:jc w:val="both"/>
        <w:rPr>
          <w:rFonts w:ascii="Arial" w:hAnsi="Arial"/>
          <w:b/>
        </w:rPr>
      </w:pPr>
      <w:r w:rsidRPr="00707A8D">
        <w:rPr>
          <w:rFonts w:ascii="Arial" w:hAnsi="Arial"/>
          <w:b/>
        </w:rPr>
        <w:t>Hangzhou, P.R. China 15th – 19th May 2017</w:t>
      </w:r>
    </w:p>
    <w:p w14:paraId="4518B8EC" w14:textId="77777777" w:rsidR="00672914" w:rsidRPr="00707A8D" w:rsidRDefault="00672914" w:rsidP="0073323C">
      <w:pPr>
        <w:pBdr>
          <w:bottom w:val="single" w:sz="6" w:space="1" w:color="auto"/>
        </w:pBdr>
        <w:ind w:left="1800" w:hanging="1800"/>
        <w:jc w:val="both"/>
        <w:rPr>
          <w:rFonts w:ascii="Arial" w:hAnsi="Arial"/>
          <w:b/>
        </w:rPr>
      </w:pPr>
    </w:p>
    <w:p w14:paraId="27A75956" w14:textId="77777777" w:rsidR="00CB5749" w:rsidRPr="00707A8D" w:rsidRDefault="00CB5749" w:rsidP="0073323C">
      <w:pPr>
        <w:pBdr>
          <w:bottom w:val="single" w:sz="6" w:space="1" w:color="auto"/>
        </w:pBdr>
        <w:ind w:left="1800" w:hanging="1800"/>
        <w:jc w:val="both"/>
        <w:rPr>
          <w:rFonts w:ascii="Arial" w:hAnsi="Arial"/>
          <w:b/>
          <w:lang w:val="en-US"/>
        </w:rPr>
      </w:pPr>
      <w:r w:rsidRPr="00707A8D">
        <w:rPr>
          <w:rFonts w:ascii="Arial" w:hAnsi="Arial"/>
          <w:b/>
          <w:lang w:val="en-US"/>
        </w:rPr>
        <w:t>Source:</w:t>
      </w:r>
      <w:r w:rsidRPr="00707A8D">
        <w:rPr>
          <w:rFonts w:ascii="Arial" w:hAnsi="Arial"/>
          <w:b/>
          <w:lang w:val="en-US"/>
        </w:rPr>
        <w:tab/>
        <w:t>NTT DOCOMO, INC.</w:t>
      </w:r>
    </w:p>
    <w:p w14:paraId="5A1AF3CF" w14:textId="77777777" w:rsidR="00CB5749" w:rsidRPr="00707A8D" w:rsidRDefault="00CB5749" w:rsidP="0073323C">
      <w:pPr>
        <w:pBdr>
          <w:bottom w:val="single" w:sz="6" w:space="1" w:color="auto"/>
        </w:pBdr>
        <w:ind w:left="1800" w:hanging="1800"/>
        <w:jc w:val="both"/>
        <w:rPr>
          <w:rFonts w:ascii="Arial" w:hAnsi="Arial"/>
          <w:b/>
          <w:lang w:val="en-US"/>
        </w:rPr>
      </w:pPr>
      <w:r w:rsidRPr="00707A8D">
        <w:rPr>
          <w:rFonts w:ascii="Arial" w:hAnsi="Arial"/>
          <w:b/>
          <w:lang w:val="en-US"/>
        </w:rPr>
        <w:t>Title:</w:t>
      </w:r>
      <w:r w:rsidRPr="00707A8D">
        <w:rPr>
          <w:rFonts w:ascii="Arial" w:hAnsi="Arial"/>
          <w:b/>
          <w:lang w:val="en-US"/>
        </w:rPr>
        <w:tab/>
        <w:t>Evaluation for Beam Management</w:t>
      </w:r>
    </w:p>
    <w:p w14:paraId="5708358C" w14:textId="6F7D4D4E" w:rsidR="00CB5749" w:rsidRPr="00707A8D" w:rsidRDefault="00CB5749" w:rsidP="0073323C">
      <w:pPr>
        <w:pBdr>
          <w:bottom w:val="single" w:sz="6" w:space="1" w:color="auto"/>
        </w:pBdr>
        <w:ind w:left="1800" w:hanging="1800"/>
        <w:jc w:val="both"/>
        <w:rPr>
          <w:rFonts w:ascii="Arial" w:hAnsi="Arial"/>
          <w:b/>
          <w:lang w:val="en-US"/>
        </w:rPr>
      </w:pPr>
      <w:r w:rsidRPr="00707A8D">
        <w:rPr>
          <w:rFonts w:ascii="Arial" w:hAnsi="Arial"/>
          <w:b/>
          <w:lang w:val="en-US"/>
        </w:rPr>
        <w:t>Agenda Item:</w:t>
      </w:r>
      <w:r w:rsidRPr="00707A8D">
        <w:rPr>
          <w:rFonts w:ascii="Arial" w:hAnsi="Arial"/>
          <w:b/>
          <w:lang w:val="en-US"/>
        </w:rPr>
        <w:tab/>
      </w:r>
      <w:r w:rsidR="001B1B8E" w:rsidRPr="00707A8D">
        <w:rPr>
          <w:rFonts w:ascii="Arial" w:hAnsi="Arial"/>
          <w:b/>
          <w:lang w:val="en-US"/>
        </w:rPr>
        <w:t>7.1.2.2.3</w:t>
      </w:r>
    </w:p>
    <w:p w14:paraId="70FB2488" w14:textId="6041F66D" w:rsidR="00CB5749" w:rsidRPr="00707A8D" w:rsidRDefault="00CB5749" w:rsidP="0073323C">
      <w:pPr>
        <w:pBdr>
          <w:bottom w:val="single" w:sz="6" w:space="1" w:color="auto"/>
        </w:pBdr>
        <w:ind w:left="1800" w:hanging="1800"/>
        <w:jc w:val="both"/>
        <w:rPr>
          <w:rFonts w:ascii="Arial" w:hAnsi="Arial"/>
          <w:b/>
          <w:lang w:val="en-US"/>
        </w:rPr>
      </w:pPr>
      <w:r w:rsidRPr="00707A8D">
        <w:rPr>
          <w:rFonts w:ascii="Arial" w:hAnsi="Arial"/>
          <w:b/>
          <w:lang w:val="en-US"/>
        </w:rPr>
        <w:t>Document for:</w:t>
      </w:r>
      <w:bookmarkStart w:id="0" w:name="DocumentFor"/>
      <w:bookmarkEnd w:id="0"/>
      <w:r w:rsidRPr="00707A8D">
        <w:rPr>
          <w:rFonts w:ascii="Arial" w:hAnsi="Arial"/>
          <w:b/>
          <w:lang w:val="en-US"/>
        </w:rPr>
        <w:t xml:space="preserve"> </w:t>
      </w:r>
      <w:r w:rsidRPr="00707A8D">
        <w:rPr>
          <w:rFonts w:ascii="Arial" w:hAnsi="Arial"/>
          <w:b/>
          <w:lang w:val="en-US"/>
        </w:rPr>
        <w:tab/>
        <w:t xml:space="preserve">Discussion </w:t>
      </w:r>
    </w:p>
    <w:p w14:paraId="6DB56C17" w14:textId="77777777" w:rsidR="00CB5749" w:rsidRPr="00707A8D" w:rsidRDefault="00CB5749" w:rsidP="00AC2438">
      <w:pPr>
        <w:pStyle w:val="1"/>
        <w:numPr>
          <w:ilvl w:val="0"/>
          <w:numId w:val="1"/>
        </w:numPr>
        <w:spacing w:before="0" w:after="0"/>
        <w:jc w:val="both"/>
        <w:rPr>
          <w:b/>
          <w:lang w:val="en-US"/>
        </w:rPr>
      </w:pPr>
      <w:r w:rsidRPr="00707A8D">
        <w:rPr>
          <w:rFonts w:hint="eastAsia"/>
          <w:b/>
          <w:lang w:val="en-US"/>
        </w:rPr>
        <w:t>Introduction</w:t>
      </w:r>
    </w:p>
    <w:p w14:paraId="6400A3C4" w14:textId="2D4670DD" w:rsidR="00CB5749" w:rsidRPr="00707A8D" w:rsidRDefault="00E335ED" w:rsidP="0073323C">
      <w:pPr>
        <w:spacing w:afterLines="50" w:after="156"/>
        <w:jc w:val="both"/>
        <w:rPr>
          <w:rFonts w:ascii="Times" w:eastAsia="MS Mincho" w:hAnsi="Times"/>
          <w:sz w:val="22"/>
          <w:szCs w:val="22"/>
          <w:lang w:val="en-US"/>
        </w:rPr>
      </w:pPr>
      <w:r w:rsidRPr="00707A8D">
        <w:rPr>
          <w:rFonts w:eastAsia="MS Mincho"/>
          <w:sz w:val="22"/>
          <w:szCs w:val="22"/>
          <w:lang w:val="en-US"/>
        </w:rPr>
        <w:t>Beam management is a new topic in NR and the evaluation is very important to the network.</w:t>
      </w:r>
      <w:r w:rsidR="00CB5749" w:rsidRPr="00707A8D">
        <w:rPr>
          <w:rFonts w:eastAsia="MS Mincho"/>
          <w:sz w:val="22"/>
          <w:szCs w:val="22"/>
          <w:lang w:val="en-US"/>
        </w:rPr>
        <w:t xml:space="preserve"> </w:t>
      </w:r>
      <w:r w:rsidR="00CB5749" w:rsidRPr="00707A8D">
        <w:rPr>
          <w:rFonts w:ascii="Times" w:eastAsia="MS Mincho" w:hAnsi="Times"/>
          <w:sz w:val="22"/>
          <w:szCs w:val="22"/>
          <w:lang w:val="en-US"/>
        </w:rPr>
        <w:t>In this contribution, we present our</w:t>
      </w:r>
      <w:r w:rsidR="00ED6A8D" w:rsidRPr="00707A8D">
        <w:rPr>
          <w:rFonts w:ascii="Times" w:eastAsia="MS Mincho" w:hAnsi="Times"/>
          <w:sz w:val="22"/>
          <w:szCs w:val="22"/>
          <w:lang w:val="en-US"/>
        </w:rPr>
        <w:t xml:space="preserve"> </w:t>
      </w:r>
      <w:r w:rsidR="00CB5749" w:rsidRPr="00707A8D">
        <w:rPr>
          <w:rFonts w:ascii="Times" w:eastAsia="MS Mincho" w:hAnsi="Times"/>
          <w:sz w:val="22"/>
          <w:szCs w:val="22"/>
          <w:lang w:val="en-US"/>
        </w:rPr>
        <w:t xml:space="preserve">views on evaluation </w:t>
      </w:r>
      <w:r w:rsidRPr="00707A8D">
        <w:rPr>
          <w:rFonts w:ascii="Times" w:eastAsia="MS Mincho" w:hAnsi="Times"/>
          <w:sz w:val="22"/>
          <w:szCs w:val="22"/>
          <w:lang w:val="en-US"/>
        </w:rPr>
        <w:t>method</w:t>
      </w:r>
      <w:r w:rsidR="00CB5749" w:rsidRPr="00707A8D">
        <w:rPr>
          <w:rFonts w:ascii="Times" w:eastAsia="MS Mincho" w:hAnsi="Times"/>
          <w:sz w:val="22"/>
          <w:szCs w:val="22"/>
          <w:lang w:val="en-US"/>
        </w:rPr>
        <w:t xml:space="preserve"> for beam management an</w:t>
      </w:r>
      <w:r w:rsidRPr="00707A8D">
        <w:rPr>
          <w:rFonts w:ascii="Times" w:eastAsia="MS Mincho" w:hAnsi="Times"/>
          <w:sz w:val="22"/>
          <w:szCs w:val="22"/>
          <w:lang w:val="en-US"/>
        </w:rPr>
        <w:t xml:space="preserve">d provide </w:t>
      </w:r>
      <w:r w:rsidR="00CB5749" w:rsidRPr="00707A8D">
        <w:rPr>
          <w:rFonts w:ascii="Times" w:eastAsia="MS Mincho" w:hAnsi="Times"/>
          <w:sz w:val="22"/>
          <w:szCs w:val="22"/>
          <w:lang w:val="en-US"/>
        </w:rPr>
        <w:t>initial simulation results.</w:t>
      </w:r>
    </w:p>
    <w:p w14:paraId="10F06A25" w14:textId="0DE59FEF" w:rsidR="00754BD2" w:rsidRPr="00707A8D" w:rsidRDefault="00754BD2" w:rsidP="00AC2438">
      <w:pPr>
        <w:pStyle w:val="1"/>
        <w:numPr>
          <w:ilvl w:val="0"/>
          <w:numId w:val="1"/>
        </w:numPr>
        <w:spacing w:before="0" w:after="0"/>
        <w:jc w:val="both"/>
        <w:rPr>
          <w:b/>
          <w:lang w:val="en-US"/>
        </w:rPr>
      </w:pPr>
      <w:r w:rsidRPr="00707A8D">
        <w:rPr>
          <w:b/>
          <w:lang w:val="en-US"/>
        </w:rPr>
        <w:t>Discussion on Evaluation Methodology</w:t>
      </w:r>
    </w:p>
    <w:p w14:paraId="08E133D6" w14:textId="77777777" w:rsidR="00754BD2" w:rsidRPr="00707A8D" w:rsidRDefault="00754BD2" w:rsidP="0073323C">
      <w:pPr>
        <w:spacing w:afterLines="50" w:after="156"/>
        <w:jc w:val="both"/>
        <w:rPr>
          <w:rFonts w:eastAsiaTheme="minorEastAsia"/>
          <w:sz w:val="22"/>
          <w:szCs w:val="22"/>
          <w:lang w:val="en-US" w:eastAsia="zh-CN"/>
        </w:rPr>
      </w:pPr>
      <w:r w:rsidRPr="00707A8D">
        <w:rPr>
          <w:rFonts w:eastAsiaTheme="minorEastAsia"/>
          <w:sz w:val="22"/>
          <w:szCs w:val="22"/>
          <w:lang w:val="en-US" w:eastAsia="zh-CN"/>
        </w:rPr>
        <w:t>A realistic evaluation model shall be established to evaluate NR systems with beam management functionalities. Compared to the conventional system level evaluation of a cellular system at least the following new features shall be considered.</w:t>
      </w:r>
    </w:p>
    <w:p w14:paraId="428E5A9B" w14:textId="77777777" w:rsidR="00754BD2" w:rsidRPr="00707A8D" w:rsidRDefault="00754BD2" w:rsidP="0073323C">
      <w:pPr>
        <w:spacing w:afterLines="50" w:after="156"/>
        <w:jc w:val="both"/>
        <w:rPr>
          <w:rFonts w:eastAsiaTheme="minorEastAsia"/>
          <w:sz w:val="22"/>
          <w:szCs w:val="22"/>
          <w:u w:val="single"/>
          <w:lang w:val="en-US" w:eastAsia="zh-CN"/>
        </w:rPr>
      </w:pPr>
      <w:r w:rsidRPr="00707A8D">
        <w:rPr>
          <w:rFonts w:eastAsiaTheme="minorEastAsia"/>
          <w:sz w:val="22"/>
          <w:szCs w:val="22"/>
          <w:u w:val="single"/>
          <w:lang w:val="en-US" w:eastAsia="zh-CN"/>
        </w:rPr>
        <w:t>Antenna array structure:</w:t>
      </w:r>
    </w:p>
    <w:p w14:paraId="0B1A7430" w14:textId="749420C1" w:rsidR="00386DF0" w:rsidRPr="00707A8D" w:rsidRDefault="00754BD2" w:rsidP="0073323C">
      <w:pPr>
        <w:spacing w:afterLines="50" w:after="156"/>
        <w:jc w:val="both"/>
        <w:rPr>
          <w:rFonts w:eastAsiaTheme="minorEastAsia"/>
          <w:sz w:val="22"/>
          <w:szCs w:val="22"/>
          <w:lang w:val="en-US" w:eastAsia="zh-CN"/>
        </w:rPr>
      </w:pPr>
      <w:r w:rsidRPr="00707A8D">
        <w:rPr>
          <w:rFonts w:eastAsiaTheme="minorEastAsia"/>
          <w:sz w:val="22"/>
          <w:szCs w:val="22"/>
          <w:lang w:val="en-US" w:eastAsia="zh-CN"/>
        </w:rPr>
        <w:t>The latest LTE system level evaluation assumes single panel antenna array. In NR, multi-panel antenna array shall be considered. The latest LTE system level evaluation assumes fixed TXRU to antenna element mapping throughout the simulation. In NR, with the introduction of the hybrid beamforming architecture, analog beamforming, which varies the TXRU to antenna element mapping from time to time, shall be considered. It is noticed that pure analog beamforming is only feasible in wideband. Such impact, e.g., on user scheduling algorithm, interference modelling shall be taken into consideration in system level evaluation.</w:t>
      </w:r>
    </w:p>
    <w:p w14:paraId="506B27D9" w14:textId="1AF6DA1E" w:rsidR="00754BD2" w:rsidRPr="00707A8D" w:rsidRDefault="00754BD2" w:rsidP="0073323C">
      <w:pPr>
        <w:spacing w:afterLines="50" w:after="156"/>
        <w:jc w:val="both"/>
        <w:rPr>
          <w:rFonts w:eastAsiaTheme="minorEastAsia"/>
          <w:sz w:val="22"/>
          <w:szCs w:val="22"/>
          <w:u w:val="single"/>
          <w:lang w:val="en-US" w:eastAsia="zh-CN"/>
        </w:rPr>
      </w:pPr>
      <w:r w:rsidRPr="00707A8D">
        <w:rPr>
          <w:rFonts w:eastAsiaTheme="minorEastAsia"/>
          <w:sz w:val="22"/>
          <w:szCs w:val="22"/>
          <w:u w:val="single"/>
          <w:lang w:val="en-US" w:eastAsia="zh-CN"/>
        </w:rPr>
        <w:t>UE to network association:</w:t>
      </w:r>
    </w:p>
    <w:p w14:paraId="39E49FA0" w14:textId="77777777" w:rsidR="00754BD2" w:rsidRPr="00707A8D" w:rsidRDefault="00754BD2" w:rsidP="0073323C">
      <w:pPr>
        <w:spacing w:afterLines="50" w:after="156"/>
        <w:jc w:val="both"/>
        <w:rPr>
          <w:rFonts w:eastAsiaTheme="minorEastAsia"/>
          <w:sz w:val="22"/>
          <w:szCs w:val="22"/>
          <w:lang w:val="en-US" w:eastAsia="zh-CN"/>
        </w:rPr>
      </w:pPr>
      <w:r w:rsidRPr="00707A8D">
        <w:rPr>
          <w:rFonts w:eastAsiaTheme="minorEastAsia"/>
          <w:sz w:val="22"/>
          <w:szCs w:val="22"/>
          <w:lang w:val="en-US" w:eastAsia="zh-CN"/>
        </w:rPr>
        <w:t>In the LTE system level evaluation, UE and the networks are associated with cells. Different types of cells are modeled, e.g., macro/micro-cells with hexagonal deployment and wider coverage, small cells with random location and shorter coverage. Although the parameters used in a real network may differ a lot from the evaluation assumptions, the parameters used for LTE evaluation were unified as much as possible to ensure comparable evaluation results. In NR beam management, UE shall be associated with the network via beams. The characteristics of beams, e.g., beam shape, candidate beam directions, beam number, etc., shall be defined and unified as much as possible, for the purpose of generating comparable results. Note that similar practice was done during the LTE evaluation, e.g., via specifying the antenna gain pattern and bearing/tilting angles.</w:t>
      </w:r>
    </w:p>
    <w:p w14:paraId="4DD3D2E2" w14:textId="79DF8B88" w:rsidR="00754BD2" w:rsidRPr="00707A8D" w:rsidRDefault="00754BD2" w:rsidP="0073323C">
      <w:pPr>
        <w:spacing w:afterLines="50" w:after="156"/>
        <w:jc w:val="both"/>
        <w:rPr>
          <w:rFonts w:eastAsiaTheme="minorEastAsia"/>
          <w:sz w:val="22"/>
          <w:szCs w:val="22"/>
          <w:u w:val="single"/>
          <w:lang w:val="en-US" w:eastAsia="zh-CN"/>
        </w:rPr>
      </w:pPr>
      <w:r w:rsidRPr="00707A8D">
        <w:rPr>
          <w:rFonts w:eastAsiaTheme="minorEastAsia"/>
          <w:sz w:val="22"/>
          <w:szCs w:val="22"/>
          <w:u w:val="single"/>
          <w:lang w:val="en-US" w:eastAsia="zh-CN"/>
        </w:rPr>
        <w:t>Categorization of the schemes:</w:t>
      </w:r>
    </w:p>
    <w:p w14:paraId="524E175F" w14:textId="147C78F9" w:rsidR="00754BD2" w:rsidRPr="00707A8D" w:rsidRDefault="00754BD2" w:rsidP="0073323C">
      <w:pPr>
        <w:spacing w:afterLines="50" w:after="156"/>
        <w:jc w:val="both"/>
        <w:rPr>
          <w:rFonts w:eastAsiaTheme="minorEastAsia"/>
          <w:sz w:val="22"/>
          <w:szCs w:val="22"/>
          <w:lang w:val="en-US" w:eastAsia="zh-CN"/>
        </w:rPr>
      </w:pPr>
      <w:r w:rsidRPr="00707A8D">
        <w:rPr>
          <w:rFonts w:eastAsiaTheme="minorEastAsia"/>
          <w:sz w:val="22"/>
          <w:szCs w:val="22"/>
          <w:lang w:val="en-US" w:eastAsia="zh-CN"/>
        </w:rPr>
        <w:t xml:space="preserve">In the LTE evaluation, transmission schemes are classified in different categories, e.g., SU-MIMO, MU-MIMO, CoMP, etc. Candidate technologies are proposed and compared within each category, specification supported are decided to be made for the most necessary technologies within each category. For the evaluation of beam management, it is necessary to </w:t>
      </w:r>
      <w:r w:rsidRPr="00707A8D">
        <w:rPr>
          <w:rFonts w:eastAsiaTheme="minorEastAsia"/>
          <w:sz w:val="22"/>
          <w:szCs w:val="22"/>
          <w:lang w:val="en-US" w:eastAsia="zh-CN"/>
        </w:rPr>
        <w:lastRenderedPageBreak/>
        <w:t>make similar approach. Candidate categories include beam acquisition procedure, beam recovery procedure, transmission procedure.</w:t>
      </w:r>
      <w:r w:rsidR="00902FAA" w:rsidRPr="00707A8D">
        <w:rPr>
          <w:rFonts w:eastAsiaTheme="minorEastAsia"/>
          <w:sz w:val="22"/>
          <w:szCs w:val="22"/>
          <w:lang w:val="en-US" w:eastAsia="zh-CN"/>
        </w:rPr>
        <w:t xml:space="preserve"> For beam acquisition and beam recovery, evaluation shall be made to verify the efficiency and effectiveness of beam management procedure via checking the coverage, RS overhead, latency, robustness of the link, etc. For transmission, evaluation shall be made to verify the performance. </w:t>
      </w:r>
      <w:r w:rsidRPr="00707A8D">
        <w:rPr>
          <w:rFonts w:eastAsiaTheme="minorEastAsia"/>
          <w:sz w:val="22"/>
          <w:szCs w:val="22"/>
          <w:lang w:val="en-US" w:eastAsia="zh-CN"/>
        </w:rPr>
        <w:t>It shall be further discussion, whether categorization shall be made to differentiate the cases of single-panel/TRP single-beam based association, single-panel/TRP multi-beam based association, multi-panel/TRP multi-beam based association etc.</w:t>
      </w:r>
    </w:p>
    <w:p w14:paraId="18E3673D" w14:textId="76CF9640" w:rsidR="00754BD2" w:rsidRPr="00707A8D" w:rsidRDefault="00754BD2" w:rsidP="0073323C">
      <w:pPr>
        <w:spacing w:afterLines="50" w:after="156"/>
        <w:jc w:val="both"/>
        <w:rPr>
          <w:rFonts w:eastAsiaTheme="minorEastAsia"/>
          <w:b/>
          <w:sz w:val="22"/>
          <w:szCs w:val="22"/>
          <w:lang w:val="en-US" w:eastAsia="zh-CN"/>
        </w:rPr>
      </w:pPr>
      <w:r w:rsidRPr="00707A8D">
        <w:rPr>
          <w:rFonts w:eastAsiaTheme="minorEastAsia"/>
          <w:b/>
          <w:sz w:val="22"/>
          <w:szCs w:val="22"/>
          <w:lang w:val="en-US" w:eastAsia="zh-CN"/>
        </w:rPr>
        <w:t xml:space="preserve">Proposal </w:t>
      </w:r>
      <w:r w:rsidR="008542FF" w:rsidRPr="00707A8D">
        <w:rPr>
          <w:rFonts w:eastAsiaTheme="minorEastAsia"/>
          <w:b/>
          <w:sz w:val="22"/>
          <w:szCs w:val="22"/>
          <w:lang w:val="en-US" w:eastAsia="zh-CN"/>
        </w:rPr>
        <w:t>1</w:t>
      </w:r>
      <w:r w:rsidRPr="00707A8D">
        <w:rPr>
          <w:rFonts w:eastAsiaTheme="minorEastAsia"/>
          <w:b/>
          <w:sz w:val="22"/>
          <w:szCs w:val="22"/>
          <w:lang w:val="en-US" w:eastAsia="zh-CN"/>
        </w:rPr>
        <w:t>: RAN1 discuss general categorizations of beam management technologies and define eva</w:t>
      </w:r>
      <w:r w:rsidR="000D35E7" w:rsidRPr="00707A8D">
        <w:rPr>
          <w:rFonts w:eastAsiaTheme="minorEastAsia"/>
          <w:b/>
          <w:sz w:val="22"/>
          <w:szCs w:val="22"/>
          <w:lang w:val="en-US" w:eastAsia="zh-CN"/>
        </w:rPr>
        <w:t>luation assumptions accordingly, e.g.,</w:t>
      </w:r>
    </w:p>
    <w:p w14:paraId="4D8C79FB" w14:textId="77777777" w:rsidR="00BB4983" w:rsidRPr="00707A8D" w:rsidRDefault="00BB4983" w:rsidP="00BB4983">
      <w:pPr>
        <w:pStyle w:val="a7"/>
        <w:numPr>
          <w:ilvl w:val="0"/>
          <w:numId w:val="13"/>
        </w:numPr>
        <w:spacing w:afterLines="50" w:after="156"/>
        <w:ind w:firstLineChars="0"/>
        <w:jc w:val="both"/>
        <w:rPr>
          <w:rFonts w:eastAsiaTheme="minorEastAsia"/>
          <w:b/>
          <w:sz w:val="22"/>
          <w:szCs w:val="22"/>
          <w:lang w:val="en-US" w:eastAsia="zh-CN"/>
        </w:rPr>
      </w:pPr>
      <w:r w:rsidRPr="00707A8D">
        <w:rPr>
          <w:rFonts w:eastAsiaTheme="minorEastAsia" w:hint="eastAsia"/>
          <w:b/>
          <w:sz w:val="22"/>
          <w:szCs w:val="22"/>
          <w:lang w:val="en-US" w:eastAsia="zh-CN"/>
        </w:rPr>
        <w:t xml:space="preserve">Cat. 1: </w:t>
      </w:r>
      <w:r w:rsidRPr="00707A8D">
        <w:rPr>
          <w:rFonts w:eastAsiaTheme="minorEastAsia"/>
          <w:b/>
          <w:sz w:val="22"/>
          <w:szCs w:val="22"/>
          <w:lang w:val="en-US" w:eastAsia="zh-CN"/>
        </w:rPr>
        <w:t>B</w:t>
      </w:r>
      <w:r w:rsidRPr="00707A8D">
        <w:rPr>
          <w:rFonts w:eastAsiaTheme="minorEastAsia" w:hint="eastAsia"/>
          <w:b/>
          <w:sz w:val="22"/>
          <w:szCs w:val="22"/>
          <w:lang w:val="en-US" w:eastAsia="zh-CN"/>
        </w:rPr>
        <w:t xml:space="preserve">eam </w:t>
      </w:r>
      <w:r w:rsidRPr="00707A8D">
        <w:rPr>
          <w:rFonts w:eastAsiaTheme="minorEastAsia"/>
          <w:b/>
          <w:sz w:val="22"/>
          <w:szCs w:val="22"/>
          <w:lang w:val="en-US" w:eastAsia="zh-CN"/>
        </w:rPr>
        <w:t>acquisition including at least the following aspects:</w:t>
      </w:r>
    </w:p>
    <w:p w14:paraId="21306295" w14:textId="77777777" w:rsidR="00BB4983" w:rsidRPr="00707A8D" w:rsidRDefault="00BB4983" w:rsidP="00BB4983">
      <w:pPr>
        <w:pStyle w:val="a7"/>
        <w:numPr>
          <w:ilvl w:val="1"/>
          <w:numId w:val="13"/>
        </w:numPr>
        <w:spacing w:afterLines="50" w:after="156"/>
        <w:ind w:firstLineChars="0"/>
        <w:jc w:val="both"/>
        <w:rPr>
          <w:rFonts w:eastAsiaTheme="minorEastAsia"/>
          <w:b/>
          <w:sz w:val="22"/>
          <w:szCs w:val="22"/>
          <w:lang w:val="en-US" w:eastAsia="zh-CN"/>
        </w:rPr>
      </w:pPr>
      <w:r w:rsidRPr="00707A8D">
        <w:rPr>
          <w:rFonts w:eastAsiaTheme="minorEastAsia"/>
          <w:b/>
          <w:sz w:val="22"/>
          <w:szCs w:val="22"/>
          <w:lang w:val="en-US" w:eastAsia="zh-CN"/>
        </w:rPr>
        <w:t>Beam selection methods considering different number of beams and panels</w:t>
      </w:r>
    </w:p>
    <w:p w14:paraId="5842C425" w14:textId="7E8AD1DD" w:rsidR="00BB4983" w:rsidRPr="00707A8D" w:rsidRDefault="00BB4983" w:rsidP="00BB4983">
      <w:pPr>
        <w:pStyle w:val="a7"/>
        <w:numPr>
          <w:ilvl w:val="1"/>
          <w:numId w:val="13"/>
        </w:numPr>
        <w:spacing w:afterLines="50" w:after="156"/>
        <w:ind w:firstLineChars="0"/>
        <w:jc w:val="both"/>
        <w:rPr>
          <w:rFonts w:eastAsiaTheme="minorEastAsia"/>
          <w:b/>
          <w:sz w:val="22"/>
          <w:szCs w:val="22"/>
          <w:lang w:val="en-US" w:eastAsia="zh-CN"/>
        </w:rPr>
      </w:pPr>
      <w:r w:rsidRPr="00707A8D">
        <w:rPr>
          <w:rFonts w:eastAsiaTheme="minorEastAsia"/>
          <w:b/>
          <w:sz w:val="22"/>
          <w:szCs w:val="22"/>
          <w:lang w:val="en-US" w:eastAsia="zh-CN"/>
        </w:rPr>
        <w:t xml:space="preserve">RS density for beam acquisition, e.g., </w:t>
      </w:r>
      <w:r w:rsidR="0062607B" w:rsidRPr="00707A8D">
        <w:rPr>
          <w:rFonts w:eastAsiaTheme="minorEastAsia"/>
          <w:b/>
          <w:sz w:val="22"/>
          <w:szCs w:val="22"/>
          <w:lang w:val="en-US" w:eastAsia="zh-CN"/>
        </w:rPr>
        <w:t xml:space="preserve">numerology, </w:t>
      </w:r>
      <w:r w:rsidRPr="00707A8D">
        <w:rPr>
          <w:rFonts w:eastAsiaTheme="minorEastAsia"/>
          <w:b/>
          <w:sz w:val="22"/>
          <w:szCs w:val="22"/>
          <w:lang w:val="en-US" w:eastAsia="zh-CN"/>
        </w:rPr>
        <w:t>periodicity in time domain and frequency domain</w:t>
      </w:r>
    </w:p>
    <w:p w14:paraId="146BAD5D" w14:textId="11E25D89" w:rsidR="00BB4983" w:rsidRPr="00707A8D" w:rsidRDefault="00BB4983" w:rsidP="00BB4983">
      <w:pPr>
        <w:pStyle w:val="a7"/>
        <w:numPr>
          <w:ilvl w:val="1"/>
          <w:numId w:val="13"/>
        </w:numPr>
        <w:spacing w:afterLines="50" w:after="156"/>
        <w:ind w:firstLineChars="0"/>
        <w:jc w:val="both"/>
        <w:rPr>
          <w:rFonts w:eastAsiaTheme="minorEastAsia"/>
          <w:b/>
          <w:sz w:val="22"/>
          <w:szCs w:val="22"/>
          <w:lang w:val="en-US" w:eastAsia="zh-CN"/>
        </w:rPr>
      </w:pPr>
      <w:r w:rsidRPr="00707A8D">
        <w:rPr>
          <w:rFonts w:eastAsiaTheme="minorEastAsia"/>
          <w:b/>
          <w:sz w:val="22"/>
          <w:szCs w:val="22"/>
          <w:lang w:val="en-US" w:eastAsia="zh-CN"/>
        </w:rPr>
        <w:t xml:space="preserve">Beam reporting, e.g., </w:t>
      </w:r>
      <w:r w:rsidR="0062607B" w:rsidRPr="00707A8D">
        <w:rPr>
          <w:rFonts w:eastAsiaTheme="minorEastAsia"/>
          <w:b/>
          <w:sz w:val="22"/>
          <w:szCs w:val="22"/>
          <w:lang w:val="en-US" w:eastAsia="zh-CN"/>
        </w:rPr>
        <w:t xml:space="preserve">beam grouping methods, </w:t>
      </w:r>
      <w:r w:rsidRPr="00707A8D">
        <w:rPr>
          <w:rFonts w:eastAsiaTheme="minorEastAsia"/>
          <w:b/>
          <w:sz w:val="22"/>
          <w:szCs w:val="22"/>
          <w:lang w:val="en-US" w:eastAsia="zh-CN"/>
        </w:rPr>
        <w:t>spatial correlations for multiple beam pairs</w:t>
      </w:r>
    </w:p>
    <w:p w14:paraId="01E68E2C" w14:textId="77777777" w:rsidR="00BB4983" w:rsidRPr="00707A8D" w:rsidRDefault="00BB4983" w:rsidP="00BB4983">
      <w:pPr>
        <w:pStyle w:val="a7"/>
        <w:numPr>
          <w:ilvl w:val="0"/>
          <w:numId w:val="13"/>
        </w:numPr>
        <w:spacing w:afterLines="50" w:after="156"/>
        <w:ind w:firstLineChars="0"/>
        <w:jc w:val="both"/>
        <w:rPr>
          <w:rFonts w:eastAsiaTheme="minorEastAsia"/>
          <w:b/>
          <w:sz w:val="22"/>
          <w:szCs w:val="22"/>
          <w:lang w:val="en-US" w:eastAsia="zh-CN"/>
        </w:rPr>
      </w:pPr>
      <w:r w:rsidRPr="00707A8D">
        <w:rPr>
          <w:rFonts w:eastAsiaTheme="minorEastAsia"/>
          <w:b/>
          <w:sz w:val="22"/>
          <w:szCs w:val="22"/>
          <w:lang w:val="en-US" w:eastAsia="zh-CN"/>
        </w:rPr>
        <w:t>Cat. 2: Beam recovery including at least the following aspects:</w:t>
      </w:r>
    </w:p>
    <w:p w14:paraId="04E8E91B" w14:textId="342AFF4D" w:rsidR="00BB4983" w:rsidRPr="00707A8D" w:rsidRDefault="0062607B" w:rsidP="00BB4983">
      <w:pPr>
        <w:pStyle w:val="a7"/>
        <w:numPr>
          <w:ilvl w:val="1"/>
          <w:numId w:val="13"/>
        </w:numPr>
        <w:spacing w:afterLines="50" w:after="156"/>
        <w:ind w:firstLineChars="0"/>
        <w:jc w:val="both"/>
        <w:rPr>
          <w:rFonts w:eastAsiaTheme="minorEastAsia"/>
          <w:b/>
          <w:sz w:val="22"/>
          <w:szCs w:val="22"/>
          <w:lang w:val="en-US" w:eastAsia="zh-CN"/>
        </w:rPr>
      </w:pPr>
      <w:r w:rsidRPr="00707A8D">
        <w:rPr>
          <w:rFonts w:eastAsiaTheme="minorEastAsia"/>
          <w:b/>
          <w:sz w:val="22"/>
          <w:szCs w:val="22"/>
          <w:lang w:val="en-US" w:eastAsia="zh-CN"/>
        </w:rPr>
        <w:t>Impact of blockage</w:t>
      </w:r>
      <w:r w:rsidR="00BB4983" w:rsidRPr="00707A8D">
        <w:rPr>
          <w:rFonts w:eastAsiaTheme="minorEastAsia"/>
          <w:b/>
          <w:sz w:val="22"/>
          <w:szCs w:val="22"/>
          <w:lang w:val="en-US" w:eastAsia="zh-CN"/>
        </w:rPr>
        <w:t xml:space="preserve"> on multi beam based system</w:t>
      </w:r>
    </w:p>
    <w:p w14:paraId="682237BA" w14:textId="0597188F" w:rsidR="00BB4983" w:rsidRPr="00707A8D" w:rsidRDefault="0062607B" w:rsidP="00BB4983">
      <w:pPr>
        <w:pStyle w:val="a7"/>
        <w:numPr>
          <w:ilvl w:val="1"/>
          <w:numId w:val="13"/>
        </w:numPr>
        <w:spacing w:afterLines="50" w:after="156"/>
        <w:ind w:firstLineChars="0"/>
        <w:jc w:val="both"/>
        <w:rPr>
          <w:rFonts w:eastAsiaTheme="minorEastAsia"/>
          <w:b/>
          <w:sz w:val="22"/>
          <w:szCs w:val="22"/>
          <w:lang w:val="en-US" w:eastAsia="zh-CN"/>
        </w:rPr>
      </w:pPr>
      <w:r w:rsidRPr="00707A8D">
        <w:rPr>
          <w:rFonts w:eastAsiaTheme="minorEastAsia"/>
          <w:b/>
          <w:sz w:val="22"/>
          <w:szCs w:val="22"/>
          <w:lang w:val="en-US" w:eastAsia="zh-CN"/>
        </w:rPr>
        <w:t>N</w:t>
      </w:r>
      <w:r w:rsidR="00BB4983" w:rsidRPr="00707A8D">
        <w:rPr>
          <w:rFonts w:eastAsiaTheme="minorEastAsia"/>
          <w:b/>
          <w:sz w:val="22"/>
          <w:szCs w:val="22"/>
          <w:lang w:val="en-US" w:eastAsia="zh-CN"/>
        </w:rPr>
        <w:t xml:space="preserve">umber of </w:t>
      </w:r>
      <w:r w:rsidRPr="00707A8D">
        <w:rPr>
          <w:rFonts w:eastAsiaTheme="minorEastAsia"/>
          <w:b/>
          <w:sz w:val="22"/>
          <w:szCs w:val="22"/>
          <w:lang w:val="en-US" w:eastAsia="zh-CN"/>
        </w:rPr>
        <w:t xml:space="preserve">monitored </w:t>
      </w:r>
      <w:r w:rsidR="00BB4983" w:rsidRPr="00707A8D">
        <w:rPr>
          <w:rFonts w:eastAsiaTheme="minorEastAsia"/>
          <w:b/>
          <w:sz w:val="22"/>
          <w:szCs w:val="22"/>
          <w:lang w:val="en-US" w:eastAsia="zh-CN"/>
        </w:rPr>
        <w:t>beam pair links</w:t>
      </w:r>
      <w:r w:rsidRPr="00707A8D">
        <w:rPr>
          <w:rFonts w:eastAsiaTheme="minorEastAsia"/>
          <w:b/>
          <w:sz w:val="22"/>
          <w:szCs w:val="22"/>
          <w:lang w:val="en-US" w:eastAsia="zh-CN"/>
        </w:rPr>
        <w:t xml:space="preserve"> to provide robustness</w:t>
      </w:r>
    </w:p>
    <w:p w14:paraId="53264B04" w14:textId="3C822715" w:rsidR="000D35E7" w:rsidRPr="00707A8D" w:rsidRDefault="00BB4983" w:rsidP="00BB4983">
      <w:pPr>
        <w:pStyle w:val="a7"/>
        <w:numPr>
          <w:ilvl w:val="1"/>
          <w:numId w:val="13"/>
        </w:numPr>
        <w:spacing w:afterLines="50" w:after="156"/>
        <w:ind w:firstLineChars="0"/>
        <w:jc w:val="both"/>
        <w:rPr>
          <w:rFonts w:eastAsiaTheme="minorEastAsia"/>
          <w:b/>
          <w:sz w:val="22"/>
          <w:szCs w:val="22"/>
          <w:lang w:val="en-US" w:eastAsia="zh-CN"/>
        </w:rPr>
      </w:pPr>
      <w:r w:rsidRPr="00707A8D">
        <w:rPr>
          <w:rFonts w:eastAsiaTheme="minorEastAsia"/>
          <w:b/>
          <w:sz w:val="22"/>
          <w:szCs w:val="22"/>
          <w:lang w:val="en-US" w:eastAsia="zh-CN"/>
        </w:rPr>
        <w:t xml:space="preserve">Beam recovery methods considering the RS overhead and latency. </w:t>
      </w:r>
    </w:p>
    <w:p w14:paraId="090B03A9" w14:textId="5D67D0DD" w:rsidR="00754BD2" w:rsidRPr="00707A8D" w:rsidRDefault="00736E9A" w:rsidP="00AC2438">
      <w:pPr>
        <w:pStyle w:val="1"/>
        <w:numPr>
          <w:ilvl w:val="0"/>
          <w:numId w:val="1"/>
        </w:numPr>
        <w:spacing w:before="0" w:after="0"/>
        <w:jc w:val="both"/>
        <w:rPr>
          <w:rFonts w:eastAsiaTheme="minorEastAsia"/>
          <w:b/>
          <w:lang w:val="en-US" w:eastAsia="zh-CN"/>
        </w:rPr>
      </w:pPr>
      <w:r w:rsidRPr="00707A8D">
        <w:rPr>
          <w:rFonts w:eastAsiaTheme="minorEastAsia"/>
          <w:b/>
          <w:lang w:val="en-US" w:eastAsia="zh-CN"/>
        </w:rPr>
        <w:t>Preliminary Beam Management Evaluation Results</w:t>
      </w:r>
    </w:p>
    <w:p w14:paraId="6FED0671" w14:textId="4271A782" w:rsidR="00630D7C" w:rsidRPr="00707A8D" w:rsidRDefault="00630D7C" w:rsidP="0073323C">
      <w:pPr>
        <w:spacing w:afterLines="50" w:after="156"/>
        <w:jc w:val="both"/>
        <w:rPr>
          <w:rFonts w:eastAsiaTheme="minorEastAsia"/>
          <w:sz w:val="22"/>
          <w:szCs w:val="22"/>
          <w:lang w:val="en-US" w:eastAsia="zh-CN"/>
        </w:rPr>
      </w:pPr>
      <w:r w:rsidRPr="00707A8D">
        <w:rPr>
          <w:rFonts w:eastAsiaTheme="minorEastAsia"/>
          <w:sz w:val="22"/>
          <w:szCs w:val="22"/>
          <w:lang w:val="en-US" w:eastAsia="zh-CN"/>
        </w:rPr>
        <w:t>Based on the above discussion of beam management evaluation requirements, we provide some initial investigation results for beam selection and robust multi-beam monitoring.</w:t>
      </w:r>
    </w:p>
    <w:p w14:paraId="7158FEC4" w14:textId="6CB75795" w:rsidR="009802AB" w:rsidRPr="00707A8D" w:rsidRDefault="009802AB" w:rsidP="00AC2438">
      <w:pPr>
        <w:pStyle w:val="2"/>
        <w:keepLines w:val="0"/>
        <w:numPr>
          <w:ilvl w:val="1"/>
          <w:numId w:val="12"/>
        </w:numPr>
        <w:tabs>
          <w:tab w:val="left" w:pos="420"/>
        </w:tabs>
        <w:spacing w:before="0" w:after="0" w:line="240" w:lineRule="auto"/>
        <w:ind w:left="374" w:hanging="374"/>
        <w:jc w:val="both"/>
        <w:rPr>
          <w:rFonts w:ascii="Arial" w:eastAsiaTheme="minorEastAsia" w:hAnsi="Arial" w:cs="Times New Roman"/>
          <w:bCs w:val="0"/>
          <w:kern w:val="28"/>
          <w:sz w:val="24"/>
          <w:szCs w:val="20"/>
          <w:lang w:val="en-US" w:eastAsia="zh-CN"/>
        </w:rPr>
      </w:pPr>
      <w:r w:rsidRPr="00707A8D">
        <w:rPr>
          <w:rFonts w:ascii="Arial" w:eastAsiaTheme="minorEastAsia" w:hAnsi="Arial" w:cs="Times New Roman"/>
          <w:bCs w:val="0"/>
          <w:kern w:val="28"/>
          <w:sz w:val="24"/>
          <w:szCs w:val="20"/>
          <w:lang w:val="en-US" w:eastAsia="zh-CN"/>
        </w:rPr>
        <w:t xml:space="preserve">Beam selection </w:t>
      </w:r>
      <w:r w:rsidR="0062607B" w:rsidRPr="00707A8D">
        <w:rPr>
          <w:rFonts w:ascii="Arial" w:eastAsiaTheme="minorEastAsia" w:hAnsi="Arial" w:cs="Times New Roman"/>
          <w:bCs w:val="0"/>
          <w:kern w:val="28"/>
          <w:sz w:val="24"/>
          <w:szCs w:val="20"/>
          <w:lang w:val="en-US" w:eastAsia="zh-CN"/>
        </w:rPr>
        <w:t xml:space="preserve">with </w:t>
      </w:r>
      <w:r w:rsidRPr="00707A8D">
        <w:rPr>
          <w:rFonts w:ascii="Arial" w:eastAsiaTheme="minorEastAsia" w:hAnsi="Arial" w:cs="Times New Roman"/>
          <w:bCs w:val="0"/>
          <w:kern w:val="28"/>
          <w:sz w:val="24"/>
          <w:szCs w:val="20"/>
          <w:lang w:val="en-US" w:eastAsia="zh-CN"/>
        </w:rPr>
        <w:t>multi-panels</w:t>
      </w:r>
    </w:p>
    <w:p w14:paraId="1A01D3DD" w14:textId="466D2D66" w:rsidR="00CF32D2" w:rsidRPr="00707A8D" w:rsidRDefault="00D25FB8" w:rsidP="0073323C">
      <w:pPr>
        <w:spacing w:afterLines="50" w:after="156"/>
        <w:jc w:val="both"/>
        <w:rPr>
          <w:rFonts w:eastAsiaTheme="minorEastAsia"/>
          <w:sz w:val="22"/>
          <w:szCs w:val="22"/>
          <w:lang w:eastAsia="zh-CN"/>
        </w:rPr>
      </w:pPr>
      <w:r w:rsidRPr="00707A8D">
        <w:rPr>
          <w:rFonts w:eastAsiaTheme="minorEastAsia"/>
          <w:sz w:val="22"/>
          <w:szCs w:val="22"/>
          <w:lang w:val="en-US" w:eastAsia="zh-CN"/>
        </w:rPr>
        <w:t>For the RS design i</w:t>
      </w:r>
      <w:r w:rsidR="00906E20" w:rsidRPr="00707A8D">
        <w:rPr>
          <w:rFonts w:eastAsiaTheme="minorEastAsia"/>
          <w:sz w:val="22"/>
          <w:szCs w:val="22"/>
          <w:lang w:val="en-US" w:eastAsia="zh-CN"/>
        </w:rPr>
        <w:t>n NR, multi-panel antenna array shall be considered</w:t>
      </w:r>
      <w:r w:rsidR="003225F3" w:rsidRPr="00707A8D">
        <w:rPr>
          <w:rFonts w:eastAsiaTheme="minorEastAsia"/>
          <w:sz w:val="22"/>
          <w:szCs w:val="22"/>
          <w:lang w:val="en-US" w:eastAsia="zh-CN"/>
        </w:rPr>
        <w:t xml:space="preserve"> compared to LTE which assumes single panel antenna array</w:t>
      </w:r>
      <w:r w:rsidR="00906E20" w:rsidRPr="00707A8D">
        <w:rPr>
          <w:rFonts w:eastAsiaTheme="minorEastAsia"/>
          <w:sz w:val="22"/>
          <w:szCs w:val="22"/>
          <w:lang w:val="en-US" w:eastAsia="zh-CN"/>
        </w:rPr>
        <w:t xml:space="preserve">. </w:t>
      </w:r>
      <w:r w:rsidR="00395DA4" w:rsidRPr="00707A8D">
        <w:rPr>
          <w:rFonts w:eastAsiaTheme="minorEastAsia"/>
          <w:sz w:val="22"/>
          <w:szCs w:val="22"/>
          <w:lang w:val="en-US" w:eastAsia="zh-CN"/>
        </w:rPr>
        <w:t xml:space="preserve">Beam selection based on one panel had been </w:t>
      </w:r>
      <w:r w:rsidR="004F3DD2" w:rsidRPr="00707A8D">
        <w:rPr>
          <w:rFonts w:eastAsiaTheme="minorEastAsia"/>
          <w:sz w:val="22"/>
          <w:szCs w:val="22"/>
          <w:lang w:val="en-US" w:eastAsia="zh-CN"/>
        </w:rPr>
        <w:t xml:space="preserve">assumed </w:t>
      </w:r>
      <w:r w:rsidR="00395DA4" w:rsidRPr="00707A8D">
        <w:rPr>
          <w:rFonts w:eastAsiaTheme="minorEastAsia"/>
          <w:sz w:val="22"/>
          <w:szCs w:val="22"/>
          <w:lang w:val="en-US" w:eastAsia="zh-CN"/>
        </w:rPr>
        <w:t>in NR-MIMO calibration</w:t>
      </w:r>
      <w:r w:rsidR="004F3DD2" w:rsidRPr="00707A8D">
        <w:rPr>
          <w:rFonts w:eastAsiaTheme="minorEastAsia"/>
          <w:sz w:val="22"/>
          <w:szCs w:val="22"/>
          <w:lang w:val="en-US" w:eastAsia="zh-CN"/>
        </w:rPr>
        <w:t>.</w:t>
      </w:r>
      <w:r w:rsidR="00395DA4" w:rsidRPr="00707A8D">
        <w:rPr>
          <w:rFonts w:eastAsiaTheme="minorEastAsia"/>
          <w:sz w:val="22"/>
          <w:szCs w:val="22"/>
          <w:lang w:val="en-US" w:eastAsia="zh-CN"/>
        </w:rPr>
        <w:t xml:space="preserve"> </w:t>
      </w:r>
      <w:r w:rsidR="00E335ED" w:rsidRPr="00707A8D">
        <w:rPr>
          <w:rFonts w:eastAsiaTheme="minorEastAsia"/>
          <w:sz w:val="22"/>
          <w:szCs w:val="22"/>
          <w:lang w:val="en-US" w:eastAsia="zh-CN"/>
        </w:rPr>
        <w:t xml:space="preserve">In our previous contribution [1], we evaluate the performance gap between multi-panel based beam selection and single panel based beam selection with LLS platform. </w:t>
      </w:r>
      <w:r w:rsidR="004F3DD2" w:rsidRPr="00707A8D">
        <w:rPr>
          <w:rFonts w:eastAsiaTheme="minorEastAsia"/>
          <w:sz w:val="22"/>
          <w:szCs w:val="22"/>
          <w:lang w:val="en-US" w:eastAsia="zh-CN"/>
        </w:rPr>
        <w:t xml:space="preserve">Here </w:t>
      </w:r>
      <w:r w:rsidR="00395DA4" w:rsidRPr="00707A8D">
        <w:rPr>
          <w:rFonts w:eastAsiaTheme="minorEastAsia"/>
          <w:sz w:val="22"/>
          <w:szCs w:val="22"/>
          <w:lang w:val="en-US" w:eastAsia="zh-CN"/>
        </w:rPr>
        <w:t xml:space="preserve">we </w:t>
      </w:r>
      <w:r w:rsidR="004F3DD2" w:rsidRPr="00707A8D">
        <w:rPr>
          <w:rFonts w:eastAsiaTheme="minorEastAsia"/>
          <w:sz w:val="22"/>
          <w:szCs w:val="22"/>
          <w:lang w:val="en-US" w:eastAsia="zh-CN"/>
        </w:rPr>
        <w:t xml:space="preserve">would like to </w:t>
      </w:r>
      <w:r w:rsidR="00395DA4" w:rsidRPr="00707A8D">
        <w:rPr>
          <w:rFonts w:eastAsiaTheme="minorEastAsia"/>
          <w:sz w:val="22"/>
          <w:szCs w:val="22"/>
          <w:lang w:val="en-US" w:eastAsia="zh-CN"/>
        </w:rPr>
        <w:t>further investigate the multi</w:t>
      </w:r>
      <w:r w:rsidR="004F3DD2" w:rsidRPr="00707A8D">
        <w:rPr>
          <w:rFonts w:eastAsiaTheme="minorEastAsia"/>
          <w:sz w:val="22"/>
          <w:szCs w:val="22"/>
          <w:lang w:val="en-US" w:eastAsia="zh-CN"/>
        </w:rPr>
        <w:t>-</w:t>
      </w:r>
      <w:r w:rsidR="00395DA4" w:rsidRPr="00707A8D">
        <w:rPr>
          <w:rFonts w:eastAsiaTheme="minorEastAsia"/>
          <w:sz w:val="22"/>
          <w:szCs w:val="22"/>
          <w:lang w:val="en-US" w:eastAsia="zh-CN"/>
        </w:rPr>
        <w:t>panel impact on the beam selection</w:t>
      </w:r>
      <w:r w:rsidR="00E335ED" w:rsidRPr="00707A8D">
        <w:rPr>
          <w:rFonts w:eastAsiaTheme="minorEastAsia"/>
          <w:sz w:val="22"/>
          <w:szCs w:val="22"/>
          <w:lang w:val="en-US" w:eastAsia="zh-CN"/>
        </w:rPr>
        <w:t xml:space="preserve"> with both SLS and LLS platform and more realistic parameter assumptions are adopted, e.g., codebook based digital beamforming</w:t>
      </w:r>
      <w:r w:rsidR="00741D9D" w:rsidRPr="00707A8D">
        <w:rPr>
          <w:rFonts w:eastAsiaTheme="minorEastAsia"/>
          <w:sz w:val="22"/>
          <w:szCs w:val="22"/>
          <w:lang w:val="en-US" w:eastAsia="zh-CN"/>
        </w:rPr>
        <w:t>.</w:t>
      </w:r>
    </w:p>
    <w:p w14:paraId="729198C1" w14:textId="2C899D3F" w:rsidR="00CF32D2" w:rsidRPr="00707A8D" w:rsidRDefault="004F3DD2" w:rsidP="0073323C">
      <w:pPr>
        <w:spacing w:afterLines="50" w:after="156"/>
        <w:jc w:val="both"/>
        <w:rPr>
          <w:sz w:val="22"/>
        </w:rPr>
      </w:pPr>
      <w:r w:rsidRPr="00707A8D">
        <w:rPr>
          <w:sz w:val="22"/>
        </w:rPr>
        <w:t>F</w:t>
      </w:r>
      <w:r w:rsidR="00CF32D2" w:rsidRPr="00707A8D">
        <w:rPr>
          <w:sz w:val="22"/>
        </w:rPr>
        <w:t xml:space="preserve">ollowing </w:t>
      </w:r>
      <w:r w:rsidR="00A71CB4" w:rsidRPr="00707A8D">
        <w:rPr>
          <w:sz w:val="22"/>
        </w:rPr>
        <w:t xml:space="preserve">analog beamforming </w:t>
      </w:r>
      <w:r w:rsidR="00CF32D2" w:rsidRPr="00707A8D">
        <w:rPr>
          <w:sz w:val="22"/>
        </w:rPr>
        <w:t>evaluation cases</w:t>
      </w:r>
      <w:r w:rsidRPr="00707A8D">
        <w:rPr>
          <w:sz w:val="22"/>
        </w:rPr>
        <w:t xml:space="preserve"> are established</w:t>
      </w:r>
      <w:r w:rsidR="006A718B" w:rsidRPr="00707A8D">
        <w:rPr>
          <w:sz w:val="22"/>
        </w:rPr>
        <w:t>.</w:t>
      </w:r>
    </w:p>
    <w:p w14:paraId="33A0FFE5" w14:textId="02BB5FF2" w:rsidR="00704415" w:rsidRPr="00707A8D" w:rsidRDefault="00CF32D2" w:rsidP="0073323C">
      <w:pPr>
        <w:spacing w:afterLines="50" w:after="156"/>
        <w:jc w:val="both"/>
        <w:rPr>
          <w:sz w:val="22"/>
          <w:szCs w:val="22"/>
          <w:u w:val="single"/>
        </w:rPr>
      </w:pPr>
      <w:r w:rsidRPr="00707A8D">
        <w:rPr>
          <w:sz w:val="22"/>
          <w:szCs w:val="22"/>
          <w:u w:val="single"/>
        </w:rPr>
        <w:t>Case 1: All TXRUs use same analog beam</w:t>
      </w:r>
      <w:r w:rsidR="004F3DD2" w:rsidRPr="00707A8D">
        <w:rPr>
          <w:sz w:val="22"/>
          <w:szCs w:val="22"/>
          <w:u w:val="single"/>
        </w:rPr>
        <w:t xml:space="preserve"> and beam selection is based on a single TXRU, i.e., TXRU 0 of the first panel.</w:t>
      </w:r>
      <w:r w:rsidR="00B96C76" w:rsidRPr="00707A8D">
        <w:rPr>
          <w:sz w:val="22"/>
          <w:szCs w:val="22"/>
          <w:u w:val="single"/>
        </w:rPr>
        <w:t xml:space="preserve"> </w:t>
      </w:r>
      <w:r w:rsidR="00704415" w:rsidRPr="00707A8D">
        <w:rPr>
          <w:rFonts w:eastAsiaTheme="minorEastAsia"/>
          <w:sz w:val="22"/>
          <w:szCs w:val="22"/>
          <w:lang w:val="en-US" w:eastAsia="zh-CN"/>
        </w:rPr>
        <w:t xml:space="preserve">In </w:t>
      </w:r>
      <w:r w:rsidR="006C010B" w:rsidRPr="00707A8D">
        <w:rPr>
          <w:rFonts w:eastAsiaTheme="minorEastAsia"/>
          <w:sz w:val="22"/>
          <w:szCs w:val="22"/>
          <w:lang w:val="en-US" w:eastAsia="zh-CN"/>
        </w:rPr>
        <w:t>case</w:t>
      </w:r>
      <w:r w:rsidR="00B96C76" w:rsidRPr="00707A8D">
        <w:rPr>
          <w:rFonts w:eastAsiaTheme="minorEastAsia"/>
          <w:sz w:val="22"/>
          <w:szCs w:val="22"/>
          <w:lang w:val="en-US" w:eastAsia="zh-CN"/>
        </w:rPr>
        <w:t xml:space="preserve"> 1</w:t>
      </w:r>
      <w:r w:rsidR="00704415" w:rsidRPr="00707A8D">
        <w:rPr>
          <w:rFonts w:eastAsiaTheme="minorEastAsia"/>
          <w:sz w:val="22"/>
          <w:szCs w:val="22"/>
          <w:lang w:val="en-US" w:eastAsia="zh-CN"/>
        </w:rPr>
        <w:t xml:space="preserve">, </w:t>
      </w:r>
      <w:r w:rsidR="006C010B" w:rsidRPr="00707A8D">
        <w:rPr>
          <w:rFonts w:eastAsiaTheme="minorEastAsia"/>
          <w:sz w:val="22"/>
          <w:szCs w:val="22"/>
          <w:lang w:val="en-US" w:eastAsia="zh-CN"/>
        </w:rPr>
        <w:t>TRP</w:t>
      </w:r>
      <w:r w:rsidR="00704415" w:rsidRPr="00707A8D">
        <w:rPr>
          <w:rFonts w:eastAsiaTheme="minorEastAsia"/>
          <w:sz w:val="22"/>
          <w:szCs w:val="22"/>
          <w:lang w:val="en-US" w:eastAsia="zh-CN"/>
        </w:rPr>
        <w:t xml:space="preserve"> will conduct the beam sweeping among the limited set of DFT beams, and the best analog beam pair is selected based on the criteria of maximizing receive power. For both TRP and UE side, all TXRUs will use the same analog beam (selected by TXRU0) for data transmitting and receiving. </w:t>
      </w:r>
    </w:p>
    <w:p w14:paraId="0287BDB9" w14:textId="65AABA7A" w:rsidR="003E26C2" w:rsidRPr="00707A8D" w:rsidRDefault="00CF32D2" w:rsidP="0073323C">
      <w:pPr>
        <w:spacing w:afterLines="50" w:after="156"/>
        <w:jc w:val="both"/>
        <w:rPr>
          <w:sz w:val="22"/>
          <w:szCs w:val="22"/>
          <w:u w:val="single"/>
        </w:rPr>
      </w:pPr>
      <w:r w:rsidRPr="00707A8D">
        <w:rPr>
          <w:sz w:val="22"/>
          <w:szCs w:val="22"/>
          <w:u w:val="single"/>
        </w:rPr>
        <w:lastRenderedPageBreak/>
        <w:t>Case 2: TXRUs can used different/same analog beam</w:t>
      </w:r>
      <w:r w:rsidR="004F3DD2" w:rsidRPr="00707A8D">
        <w:rPr>
          <w:sz w:val="22"/>
          <w:szCs w:val="22"/>
          <w:u w:val="single"/>
        </w:rPr>
        <w:t>s</w:t>
      </w:r>
      <w:r w:rsidRPr="00707A8D">
        <w:rPr>
          <w:sz w:val="22"/>
          <w:szCs w:val="22"/>
          <w:u w:val="single"/>
        </w:rPr>
        <w:t xml:space="preserve"> </w:t>
      </w:r>
      <w:r w:rsidR="004F3DD2" w:rsidRPr="00707A8D">
        <w:rPr>
          <w:sz w:val="22"/>
          <w:szCs w:val="22"/>
          <w:u w:val="single"/>
        </w:rPr>
        <w:t>and beam selection is done for each TXRU independently.</w:t>
      </w:r>
      <w:r w:rsidR="00B96C76" w:rsidRPr="00707A8D">
        <w:rPr>
          <w:rFonts w:eastAsiaTheme="minorEastAsia" w:hint="eastAsia"/>
          <w:sz w:val="22"/>
          <w:szCs w:val="22"/>
          <w:u w:val="single"/>
          <w:lang w:eastAsia="zh-CN"/>
        </w:rPr>
        <w:t xml:space="preserve"> </w:t>
      </w:r>
      <w:r w:rsidR="003E26C2" w:rsidRPr="00707A8D">
        <w:rPr>
          <w:rFonts w:eastAsiaTheme="minorEastAsia"/>
          <w:sz w:val="22"/>
          <w:szCs w:val="22"/>
          <w:lang w:val="en-US" w:eastAsia="zh-CN"/>
        </w:rPr>
        <w:t xml:space="preserve">In case 2, different TXRUs can select different analog beams. All the possibilities should be traversed, and the best analog beam </w:t>
      </w:r>
      <w:hyperlink r:id="rId11" w:anchor="keyfrom=E2Ctranslation" w:history="1">
        <w:r w:rsidR="003E26C2" w:rsidRPr="00707A8D">
          <w:rPr>
            <w:rFonts w:eastAsiaTheme="minorEastAsia"/>
            <w:sz w:val="22"/>
            <w:szCs w:val="22"/>
            <w:lang w:val="en-US" w:eastAsia="zh-CN"/>
          </w:rPr>
          <w:t>corresponding to</w:t>
        </w:r>
      </w:hyperlink>
      <w:r w:rsidR="003E26C2" w:rsidRPr="00707A8D">
        <w:rPr>
          <w:rFonts w:eastAsiaTheme="minorEastAsia"/>
          <w:sz w:val="22"/>
          <w:szCs w:val="22"/>
          <w:lang w:val="en-US" w:eastAsia="zh-CN"/>
        </w:rPr>
        <w:t xml:space="preserve"> each TXRU can be selected based on the criteria of maximizing the overall receive power. </w:t>
      </w:r>
    </w:p>
    <w:p w14:paraId="698EEDBB" w14:textId="77777777" w:rsidR="00A71CB4" w:rsidRPr="00707A8D" w:rsidRDefault="00A71CB4" w:rsidP="0073323C">
      <w:pPr>
        <w:spacing w:afterLines="50" w:after="156"/>
        <w:jc w:val="both"/>
        <w:rPr>
          <w:sz w:val="22"/>
          <w:szCs w:val="22"/>
        </w:rPr>
      </w:pPr>
      <w:r w:rsidRPr="00707A8D">
        <w:rPr>
          <w:sz w:val="22"/>
          <w:szCs w:val="22"/>
        </w:rPr>
        <w:t xml:space="preserve">For the </w:t>
      </w:r>
      <w:r w:rsidR="004F3DD2" w:rsidRPr="00707A8D">
        <w:rPr>
          <w:sz w:val="22"/>
          <w:szCs w:val="22"/>
        </w:rPr>
        <w:t xml:space="preserve">digital </w:t>
      </w:r>
      <w:r w:rsidRPr="00707A8D">
        <w:rPr>
          <w:sz w:val="22"/>
          <w:szCs w:val="22"/>
        </w:rPr>
        <w:t xml:space="preserve">beamforming part, multiple cases are evaluated based on different simulation platforms. </w:t>
      </w:r>
    </w:p>
    <w:p w14:paraId="36381103" w14:textId="6F715320" w:rsidR="00A71CB4" w:rsidRPr="00707A8D" w:rsidRDefault="00A71CB4" w:rsidP="0000683A">
      <w:pPr>
        <w:jc w:val="both"/>
        <w:rPr>
          <w:sz w:val="22"/>
          <w:szCs w:val="22"/>
        </w:rPr>
      </w:pPr>
      <w:r w:rsidRPr="00707A8D">
        <w:rPr>
          <w:sz w:val="22"/>
          <w:szCs w:val="22"/>
        </w:rPr>
        <w:t>For UE side digital beamforming, two methods are adopted:</w:t>
      </w:r>
    </w:p>
    <w:p w14:paraId="158AC28B" w14:textId="77777777" w:rsidR="00A71CB4" w:rsidRPr="00707A8D" w:rsidRDefault="00A71CB4" w:rsidP="0000683A">
      <w:pPr>
        <w:pStyle w:val="a7"/>
        <w:numPr>
          <w:ilvl w:val="0"/>
          <w:numId w:val="15"/>
        </w:numPr>
        <w:ind w:firstLineChars="0"/>
        <w:jc w:val="both"/>
        <w:rPr>
          <w:sz w:val="22"/>
          <w:szCs w:val="22"/>
        </w:rPr>
      </w:pPr>
      <w:r w:rsidRPr="00707A8D">
        <w:rPr>
          <w:rFonts w:eastAsiaTheme="minorEastAsia"/>
          <w:sz w:val="22"/>
          <w:szCs w:val="22"/>
          <w:lang w:eastAsia="zh-CN"/>
        </w:rPr>
        <w:t>Option 1: SVD based</w:t>
      </w:r>
    </w:p>
    <w:p w14:paraId="0755FF94" w14:textId="46EEF44A" w:rsidR="00A71CB4" w:rsidRPr="00707A8D" w:rsidRDefault="00A71CB4" w:rsidP="0000683A">
      <w:pPr>
        <w:pStyle w:val="a7"/>
        <w:numPr>
          <w:ilvl w:val="0"/>
          <w:numId w:val="15"/>
        </w:numPr>
        <w:ind w:firstLineChars="0"/>
        <w:jc w:val="both"/>
        <w:rPr>
          <w:sz w:val="22"/>
          <w:szCs w:val="22"/>
        </w:rPr>
      </w:pPr>
      <w:r w:rsidRPr="00707A8D">
        <w:rPr>
          <w:rFonts w:eastAsiaTheme="minorEastAsia"/>
          <w:sz w:val="22"/>
          <w:szCs w:val="22"/>
          <w:lang w:eastAsia="zh-CN"/>
        </w:rPr>
        <w:t>Option 2: MMSE receiver</w:t>
      </w:r>
    </w:p>
    <w:p w14:paraId="382F5D94" w14:textId="4993EFDF" w:rsidR="00A71CB4" w:rsidRPr="00707A8D" w:rsidRDefault="00A71CB4" w:rsidP="0000683A">
      <w:pPr>
        <w:jc w:val="both"/>
        <w:rPr>
          <w:rFonts w:eastAsiaTheme="minorEastAsia"/>
          <w:sz w:val="22"/>
          <w:szCs w:val="22"/>
          <w:lang w:eastAsia="zh-CN"/>
        </w:rPr>
      </w:pPr>
      <w:r w:rsidRPr="00707A8D">
        <w:rPr>
          <w:rFonts w:eastAsiaTheme="minorEastAsia" w:hint="eastAsia"/>
          <w:sz w:val="22"/>
          <w:szCs w:val="22"/>
          <w:lang w:eastAsia="zh-CN"/>
        </w:rPr>
        <w:t>F</w:t>
      </w:r>
      <w:r w:rsidRPr="00707A8D">
        <w:rPr>
          <w:rFonts w:eastAsiaTheme="minorEastAsia"/>
          <w:sz w:val="22"/>
          <w:szCs w:val="22"/>
          <w:lang w:eastAsia="zh-CN"/>
        </w:rPr>
        <w:t>or TRP side digital beamforming, two methods are adopted:</w:t>
      </w:r>
    </w:p>
    <w:p w14:paraId="093A8345" w14:textId="77777777" w:rsidR="00A71CB4" w:rsidRPr="00707A8D" w:rsidRDefault="00A71CB4" w:rsidP="0000683A">
      <w:pPr>
        <w:pStyle w:val="a7"/>
        <w:numPr>
          <w:ilvl w:val="0"/>
          <w:numId w:val="15"/>
        </w:numPr>
        <w:ind w:firstLineChars="0"/>
        <w:jc w:val="both"/>
        <w:rPr>
          <w:sz w:val="22"/>
          <w:szCs w:val="22"/>
        </w:rPr>
      </w:pPr>
      <w:r w:rsidRPr="00707A8D">
        <w:rPr>
          <w:rFonts w:eastAsiaTheme="minorEastAsia"/>
          <w:sz w:val="22"/>
          <w:szCs w:val="22"/>
          <w:lang w:eastAsia="zh-CN"/>
        </w:rPr>
        <w:t>Option 1: SVD based</w:t>
      </w:r>
    </w:p>
    <w:p w14:paraId="24CAB1E1" w14:textId="7B9E87AF" w:rsidR="00A71CB4" w:rsidRPr="00707A8D" w:rsidRDefault="00A71CB4" w:rsidP="0000683A">
      <w:pPr>
        <w:pStyle w:val="a7"/>
        <w:numPr>
          <w:ilvl w:val="0"/>
          <w:numId w:val="15"/>
        </w:numPr>
        <w:spacing w:afterLines="50" w:after="156"/>
        <w:ind w:firstLineChars="0"/>
        <w:jc w:val="both"/>
        <w:rPr>
          <w:sz w:val="22"/>
          <w:szCs w:val="22"/>
        </w:rPr>
      </w:pPr>
      <w:r w:rsidRPr="00707A8D">
        <w:rPr>
          <w:rFonts w:eastAsiaTheme="minorEastAsia"/>
          <w:sz w:val="22"/>
          <w:szCs w:val="22"/>
          <w:lang w:eastAsia="zh-CN"/>
        </w:rPr>
        <w:t>Option 2: Codebook based</w:t>
      </w:r>
    </w:p>
    <w:p w14:paraId="4B6628C9" w14:textId="56DCBC43" w:rsidR="00A71CB4" w:rsidRPr="00707A8D" w:rsidRDefault="00A71CB4" w:rsidP="0000683A">
      <w:pPr>
        <w:jc w:val="both"/>
        <w:rPr>
          <w:sz w:val="22"/>
          <w:szCs w:val="22"/>
        </w:rPr>
      </w:pPr>
      <w:r w:rsidRPr="00707A8D">
        <w:rPr>
          <w:rFonts w:eastAsiaTheme="minorEastAsia" w:hint="eastAsia"/>
          <w:sz w:val="22"/>
          <w:szCs w:val="22"/>
          <w:lang w:eastAsia="zh-CN"/>
        </w:rPr>
        <w:t xml:space="preserve">We </w:t>
      </w:r>
      <w:r w:rsidRPr="00707A8D">
        <w:rPr>
          <w:rFonts w:eastAsiaTheme="minorEastAsia"/>
          <w:sz w:val="22"/>
          <w:szCs w:val="22"/>
          <w:lang w:eastAsia="zh-CN"/>
        </w:rPr>
        <w:t>evaluated</w:t>
      </w:r>
      <w:r w:rsidRPr="00707A8D">
        <w:rPr>
          <w:rFonts w:eastAsiaTheme="minorEastAsia" w:hint="eastAsia"/>
          <w:sz w:val="22"/>
          <w:szCs w:val="22"/>
          <w:lang w:eastAsia="zh-CN"/>
        </w:rPr>
        <w:t xml:space="preserve"> </w:t>
      </w:r>
      <w:r w:rsidRPr="00707A8D">
        <w:rPr>
          <w:rFonts w:eastAsiaTheme="minorEastAsia"/>
          <w:sz w:val="22"/>
          <w:szCs w:val="22"/>
          <w:lang w:eastAsia="zh-CN"/>
        </w:rPr>
        <w:t>different options for case 1 and cased 2 for better understanding of the multi-panel impact on beam selection.</w:t>
      </w:r>
    </w:p>
    <w:p w14:paraId="693665E4" w14:textId="07B72BCC" w:rsidR="00E347E5" w:rsidRPr="00707A8D" w:rsidRDefault="0000683A" w:rsidP="0073323C">
      <w:pPr>
        <w:spacing w:afterLines="50" w:after="156"/>
        <w:jc w:val="both"/>
        <w:rPr>
          <w:rFonts w:eastAsiaTheme="minorEastAsia"/>
          <w:sz w:val="22"/>
          <w:szCs w:val="22"/>
          <w:lang w:val="en-US" w:eastAsia="zh-CN"/>
        </w:rPr>
      </w:pPr>
      <w:bookmarkStart w:id="1" w:name="OLE_LINK2"/>
      <w:r w:rsidRPr="00707A8D">
        <w:rPr>
          <w:rFonts w:eastAsiaTheme="minorEastAsia"/>
          <w:sz w:val="22"/>
          <w:szCs w:val="22"/>
          <w:lang w:val="en-US" w:eastAsia="zh-CN"/>
        </w:rPr>
        <w:t xml:space="preserve">Fig. 1 shows the performance comparison between different </w:t>
      </w:r>
      <w:r w:rsidR="00BA4F19" w:rsidRPr="00707A8D">
        <w:rPr>
          <w:rFonts w:eastAsiaTheme="minorEastAsia"/>
          <w:sz w:val="22"/>
          <w:szCs w:val="22"/>
          <w:lang w:val="en-US" w:eastAsia="zh-CN"/>
        </w:rPr>
        <w:t>case 1 and case 2 based on LLS.</w:t>
      </w:r>
      <w:r w:rsidRPr="00707A8D">
        <w:rPr>
          <w:rFonts w:eastAsiaTheme="minorEastAsia"/>
          <w:sz w:val="22"/>
          <w:szCs w:val="22"/>
          <w:lang w:val="en-US" w:eastAsia="zh-CN"/>
        </w:rPr>
        <w:t xml:space="preserve"> </w:t>
      </w:r>
      <w:r w:rsidR="009F6CE5" w:rsidRPr="00707A8D">
        <w:rPr>
          <w:rFonts w:eastAsiaTheme="minorEastAsia"/>
          <w:sz w:val="22"/>
          <w:szCs w:val="22"/>
          <w:lang w:val="en-US" w:eastAsia="zh-CN"/>
        </w:rPr>
        <w:t xml:space="preserve">For UE side digital beamforming, both case 1 and case 2 adopt the MMSE receiver, while for TRP side digital beamforming, SVD and codebook based digital beamforming are adopted for comparison. </w:t>
      </w:r>
      <w:r w:rsidR="009E0FEA" w:rsidRPr="00707A8D">
        <w:rPr>
          <w:rFonts w:eastAsiaTheme="minorEastAsia"/>
          <w:sz w:val="22"/>
          <w:szCs w:val="22"/>
          <w:lang w:val="en-US" w:eastAsia="zh-CN"/>
        </w:rPr>
        <w:t xml:space="preserve">Evaluation assumptions following the MIMO calibration </w:t>
      </w:r>
      <w:r w:rsidR="009E0FEA" w:rsidRPr="00707A8D">
        <w:rPr>
          <w:rFonts w:eastAsiaTheme="minorEastAsia" w:hint="eastAsia"/>
          <w:sz w:val="22"/>
          <w:szCs w:val="22"/>
          <w:lang w:val="en-US" w:eastAsia="zh-CN"/>
        </w:rPr>
        <w:t xml:space="preserve">and beam management evaluation </w:t>
      </w:r>
      <w:r w:rsidR="009E0FEA" w:rsidRPr="00707A8D">
        <w:rPr>
          <w:rFonts w:eastAsiaTheme="minorEastAsia"/>
          <w:sz w:val="22"/>
          <w:szCs w:val="22"/>
          <w:lang w:val="en-US" w:eastAsia="zh-CN"/>
        </w:rPr>
        <w:t>assu</w:t>
      </w:r>
      <w:r w:rsidR="00BA4F19" w:rsidRPr="00707A8D">
        <w:rPr>
          <w:rFonts w:eastAsiaTheme="minorEastAsia"/>
          <w:sz w:val="22"/>
          <w:szCs w:val="22"/>
          <w:lang w:val="en-US" w:eastAsia="zh-CN"/>
        </w:rPr>
        <w:t>mptions are listed in Table A-I</w:t>
      </w:r>
      <w:r w:rsidR="009E0FEA" w:rsidRPr="00707A8D">
        <w:rPr>
          <w:rFonts w:eastAsiaTheme="minorEastAsia"/>
          <w:sz w:val="22"/>
          <w:szCs w:val="22"/>
          <w:lang w:val="en-US" w:eastAsia="zh-CN"/>
        </w:rPr>
        <w:t>.</w:t>
      </w:r>
      <w:r w:rsidR="0073323C" w:rsidRPr="00707A8D">
        <w:rPr>
          <w:rFonts w:eastAsiaTheme="minorEastAsia" w:hint="eastAsia"/>
          <w:sz w:val="22"/>
          <w:szCs w:val="22"/>
          <w:lang w:val="en-US" w:eastAsia="zh-CN"/>
        </w:rPr>
        <w:t xml:space="preserve"> </w:t>
      </w:r>
      <w:r w:rsidR="00E347E5" w:rsidRPr="00707A8D">
        <w:rPr>
          <w:rFonts w:eastAsiaTheme="minorEastAsia"/>
          <w:sz w:val="22"/>
          <w:szCs w:val="22"/>
          <w:lang w:val="en-US" w:eastAsia="zh-CN"/>
        </w:rPr>
        <w:t xml:space="preserve">From the initial simulation results, </w:t>
      </w:r>
      <w:r w:rsidR="00707A8D" w:rsidRPr="00707A8D">
        <w:rPr>
          <w:rFonts w:eastAsiaTheme="minorEastAsia"/>
          <w:sz w:val="22"/>
          <w:szCs w:val="22"/>
          <w:lang w:val="en-US" w:eastAsia="zh-CN"/>
        </w:rPr>
        <w:t xml:space="preserve">it </w:t>
      </w:r>
      <w:r w:rsidR="00455E40" w:rsidRPr="00707A8D">
        <w:rPr>
          <w:rFonts w:eastAsiaTheme="minorEastAsia"/>
          <w:sz w:val="22"/>
          <w:szCs w:val="22"/>
          <w:lang w:val="en-US" w:eastAsia="zh-CN"/>
        </w:rPr>
        <w:t xml:space="preserve">can </w:t>
      </w:r>
      <w:r w:rsidR="00707A8D" w:rsidRPr="00707A8D">
        <w:rPr>
          <w:rFonts w:eastAsiaTheme="minorEastAsia"/>
          <w:sz w:val="22"/>
          <w:szCs w:val="22"/>
          <w:lang w:val="en-US" w:eastAsia="zh-CN"/>
        </w:rPr>
        <w:t xml:space="preserve">be </w:t>
      </w:r>
      <w:r w:rsidR="00455E40" w:rsidRPr="00707A8D">
        <w:rPr>
          <w:rFonts w:eastAsiaTheme="minorEastAsia"/>
          <w:sz w:val="22"/>
          <w:szCs w:val="22"/>
          <w:lang w:val="en-US" w:eastAsia="zh-CN"/>
        </w:rPr>
        <w:t>observe</w:t>
      </w:r>
      <w:r w:rsidR="00707A8D" w:rsidRPr="00707A8D">
        <w:rPr>
          <w:rFonts w:eastAsiaTheme="minorEastAsia"/>
          <w:sz w:val="22"/>
          <w:szCs w:val="22"/>
          <w:lang w:val="en-US" w:eastAsia="zh-CN"/>
        </w:rPr>
        <w:t>d</w:t>
      </w:r>
      <w:r w:rsidR="00455E40" w:rsidRPr="00707A8D">
        <w:rPr>
          <w:rFonts w:eastAsiaTheme="minorEastAsia"/>
          <w:sz w:val="22"/>
          <w:szCs w:val="22"/>
          <w:lang w:val="en-US" w:eastAsia="zh-CN"/>
        </w:rPr>
        <w:t xml:space="preserve"> a nearly 1 dB gap between case 1 and case 2. The possible reason is that higher multi-path diversity gain can be achieved by case 2 in comparison with case 1. Meanwhile, although codebook-based digital beamforming may bring approximately 3 dB performance degradation in comparison with </w:t>
      </w:r>
      <w:r w:rsidR="00707A8D" w:rsidRPr="00707A8D">
        <w:rPr>
          <w:rFonts w:eastAsiaTheme="minorEastAsia"/>
          <w:sz w:val="22"/>
          <w:szCs w:val="22"/>
          <w:lang w:val="en-US" w:eastAsia="zh-CN"/>
        </w:rPr>
        <w:t xml:space="preserve">ideal </w:t>
      </w:r>
      <w:r w:rsidR="00455E40" w:rsidRPr="00707A8D">
        <w:rPr>
          <w:rFonts w:eastAsiaTheme="minorEastAsia"/>
          <w:sz w:val="22"/>
          <w:szCs w:val="22"/>
          <w:lang w:val="en-US" w:eastAsia="zh-CN"/>
        </w:rPr>
        <w:t>SVD-based beamforming, the advantage of case 2 can still be obviously reflected</w:t>
      </w:r>
      <w:r w:rsidR="00D8116B" w:rsidRPr="00707A8D">
        <w:rPr>
          <w:rFonts w:eastAsiaTheme="minorEastAsia"/>
          <w:sz w:val="22"/>
          <w:szCs w:val="22"/>
          <w:lang w:val="en-US" w:eastAsia="zh-CN"/>
        </w:rPr>
        <w:t>.</w:t>
      </w:r>
    </w:p>
    <w:p w14:paraId="48DA0AB7" w14:textId="360EE5F2" w:rsidR="00361B74" w:rsidRPr="00707A8D" w:rsidRDefault="00DD65D6" w:rsidP="00DD65D6">
      <w:pPr>
        <w:spacing w:afterLines="50" w:after="156"/>
        <w:jc w:val="center"/>
        <w:rPr>
          <w:rFonts w:eastAsiaTheme="minorEastAsia"/>
          <w:color w:val="FF0000"/>
          <w:sz w:val="22"/>
          <w:szCs w:val="22"/>
          <w:lang w:eastAsia="zh-CN"/>
        </w:rPr>
      </w:pPr>
      <w:bookmarkStart w:id="2" w:name="_GoBack"/>
      <w:r w:rsidRPr="00707A8D">
        <w:rPr>
          <w:rFonts w:eastAsiaTheme="minorEastAsia"/>
          <w:noProof/>
          <w:color w:val="FF0000"/>
          <w:sz w:val="22"/>
          <w:szCs w:val="22"/>
          <w:lang w:val="en-US" w:eastAsia="zh-CN"/>
        </w:rPr>
        <w:drawing>
          <wp:inline distT="0" distB="0" distL="0" distR="0" wp14:anchorId="749850C6" wp14:editId="026D072F">
            <wp:extent cx="4233600" cy="317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3600" cy="3175200"/>
                    </a:xfrm>
                    <a:prstGeom prst="rect">
                      <a:avLst/>
                    </a:prstGeom>
                    <a:noFill/>
                    <a:ln>
                      <a:noFill/>
                    </a:ln>
                  </pic:spPr>
                </pic:pic>
              </a:graphicData>
            </a:graphic>
          </wp:inline>
        </w:drawing>
      </w:r>
      <w:bookmarkEnd w:id="2"/>
    </w:p>
    <w:bookmarkEnd w:id="1"/>
    <w:p w14:paraId="7DF8A33D" w14:textId="000B0D0A" w:rsidR="0006093A" w:rsidRPr="00707A8D" w:rsidRDefault="00805ACC" w:rsidP="0006093A">
      <w:pPr>
        <w:jc w:val="center"/>
        <w:rPr>
          <w:rFonts w:eastAsiaTheme="minorEastAsia"/>
          <w:lang w:val="en-US" w:eastAsia="zh-CN"/>
        </w:rPr>
      </w:pPr>
      <w:r w:rsidRPr="00707A8D">
        <w:rPr>
          <w:rFonts w:eastAsiaTheme="minorEastAsia" w:hint="eastAsia"/>
          <w:lang w:val="en-US" w:eastAsia="zh-CN"/>
        </w:rPr>
        <w:t>Figure 1</w:t>
      </w:r>
      <w:r w:rsidR="00254D6C" w:rsidRPr="00707A8D">
        <w:rPr>
          <w:rFonts w:eastAsiaTheme="minorEastAsia"/>
          <w:lang w:val="en-US" w:eastAsia="zh-CN"/>
        </w:rPr>
        <w:t xml:space="preserve"> Beam selection based on multi/single panel(s)</w:t>
      </w:r>
      <w:r w:rsidR="00D8116B" w:rsidRPr="00707A8D">
        <w:rPr>
          <w:rFonts w:eastAsiaTheme="minorEastAsia"/>
          <w:lang w:val="en-US" w:eastAsia="zh-CN"/>
        </w:rPr>
        <w:t xml:space="preserve"> in LLS</w:t>
      </w:r>
    </w:p>
    <w:p w14:paraId="68CE91DA" w14:textId="443FB9C6" w:rsidR="006A718B" w:rsidRPr="00707A8D" w:rsidRDefault="001826EB" w:rsidP="006A718B">
      <w:pPr>
        <w:spacing w:afterLines="50" w:after="156"/>
        <w:jc w:val="both"/>
        <w:rPr>
          <w:rFonts w:eastAsiaTheme="minorEastAsia"/>
          <w:color w:val="FF0000"/>
          <w:sz w:val="22"/>
          <w:szCs w:val="22"/>
          <w:lang w:eastAsia="zh-CN"/>
        </w:rPr>
      </w:pPr>
      <w:r w:rsidRPr="00707A8D">
        <w:rPr>
          <w:rFonts w:eastAsiaTheme="minorEastAsia"/>
          <w:lang w:val="en-US" w:eastAsia="zh-CN"/>
        </w:rPr>
        <w:lastRenderedPageBreak/>
        <w:t xml:space="preserve">Fig. </w:t>
      </w:r>
      <w:r w:rsidR="00BA4F19" w:rsidRPr="00707A8D">
        <w:rPr>
          <w:rFonts w:eastAsiaTheme="minorEastAsia"/>
          <w:lang w:val="en-US" w:eastAsia="zh-CN"/>
        </w:rPr>
        <w:t>2</w:t>
      </w:r>
      <w:r w:rsidRPr="00707A8D">
        <w:rPr>
          <w:rFonts w:eastAsiaTheme="minorEastAsia"/>
          <w:lang w:val="en-US" w:eastAsia="zh-CN"/>
        </w:rPr>
        <w:t xml:space="preserve"> shows </w:t>
      </w:r>
      <w:r w:rsidRPr="00707A8D">
        <w:rPr>
          <w:rFonts w:eastAsiaTheme="minorEastAsia"/>
          <w:sz w:val="22"/>
          <w:szCs w:val="22"/>
          <w:lang w:val="en-US" w:eastAsia="zh-CN"/>
        </w:rPr>
        <w:t xml:space="preserve">the spectrum efficiency difference between single panel beam selection and multi-panel beam selection in SLS platform. SVD based digital beamforming are adopted for TRP side and MMSE receiver are adopted in the UE side. From the initial simulation results, we can observe that </w:t>
      </w:r>
      <w:r w:rsidR="00BA4F19" w:rsidRPr="00707A8D">
        <w:rPr>
          <w:rFonts w:eastAsiaTheme="minorEastAsia"/>
          <w:sz w:val="22"/>
          <w:szCs w:val="22"/>
          <w:lang w:val="en-US" w:eastAsia="zh-CN"/>
        </w:rPr>
        <w:t xml:space="preserve">single panel based beam selection have better performance that multi panel based beam selection which is different from the evaluation results based on LLS. However, factors like interference modeling, scheduling mechanism will impact the system performance, the impact of multi panel beam selection should be further </w:t>
      </w:r>
      <w:r w:rsidR="00707A8D" w:rsidRPr="00707A8D">
        <w:rPr>
          <w:rFonts w:eastAsiaTheme="minorEastAsia"/>
          <w:sz w:val="22"/>
          <w:szCs w:val="22"/>
          <w:lang w:val="en-US" w:eastAsia="zh-CN"/>
        </w:rPr>
        <w:t>investigated</w:t>
      </w:r>
      <w:r w:rsidR="00BA4F19" w:rsidRPr="00707A8D">
        <w:rPr>
          <w:rFonts w:eastAsiaTheme="minorEastAsia"/>
          <w:sz w:val="22"/>
          <w:szCs w:val="22"/>
          <w:lang w:val="en-US" w:eastAsia="zh-CN"/>
        </w:rPr>
        <w:t xml:space="preserve">. </w:t>
      </w:r>
    </w:p>
    <w:p w14:paraId="62FEC320" w14:textId="172E785E" w:rsidR="00D8116B" w:rsidRPr="00707A8D" w:rsidRDefault="0000683A" w:rsidP="006B6BF0">
      <w:pPr>
        <w:jc w:val="center"/>
        <w:rPr>
          <w:rFonts w:eastAsiaTheme="minorEastAsia"/>
          <w:color w:val="FF0000"/>
          <w:lang w:val="en-US" w:eastAsia="zh-CN"/>
        </w:rPr>
      </w:pPr>
      <w:r w:rsidRPr="00707A8D">
        <w:rPr>
          <w:rFonts w:eastAsiaTheme="minorEastAsia"/>
          <w:noProof/>
          <w:color w:val="FF0000"/>
          <w:lang w:val="en-US" w:eastAsia="zh-CN"/>
        </w:rPr>
        <w:drawing>
          <wp:inline distT="0" distB="0" distL="0" distR="0" wp14:anchorId="6CCC5EA0" wp14:editId="31AAD9A9">
            <wp:extent cx="4543200" cy="328320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543200" cy="3283200"/>
                    </a:xfrm>
                    <a:prstGeom prst="rect">
                      <a:avLst/>
                    </a:prstGeom>
                  </pic:spPr>
                </pic:pic>
              </a:graphicData>
            </a:graphic>
          </wp:inline>
        </w:drawing>
      </w:r>
    </w:p>
    <w:p w14:paraId="4A2044C4" w14:textId="3C44AB43" w:rsidR="008E288E" w:rsidRPr="00707A8D" w:rsidRDefault="008E288E" w:rsidP="008E288E">
      <w:pPr>
        <w:jc w:val="center"/>
        <w:rPr>
          <w:rFonts w:eastAsiaTheme="minorEastAsia"/>
          <w:lang w:val="en-US" w:eastAsia="zh-CN"/>
        </w:rPr>
      </w:pPr>
      <w:r w:rsidRPr="00707A8D">
        <w:rPr>
          <w:rFonts w:eastAsiaTheme="minorEastAsia" w:hint="eastAsia"/>
          <w:lang w:val="en-US" w:eastAsia="zh-CN"/>
        </w:rPr>
        <w:t xml:space="preserve">Figure </w:t>
      </w:r>
      <w:r w:rsidR="00BA4F19" w:rsidRPr="00707A8D">
        <w:rPr>
          <w:rFonts w:eastAsiaTheme="minorEastAsia"/>
          <w:lang w:val="en-US" w:eastAsia="zh-CN"/>
        </w:rPr>
        <w:t>2</w:t>
      </w:r>
      <w:r w:rsidRPr="00707A8D">
        <w:rPr>
          <w:rFonts w:eastAsiaTheme="minorEastAsia"/>
          <w:lang w:val="en-US" w:eastAsia="zh-CN"/>
        </w:rPr>
        <w:t xml:space="preserve"> Spectral efficiency of beam selection based on multi/single panel(s) with different rank in SLS</w:t>
      </w:r>
    </w:p>
    <w:p w14:paraId="42974724" w14:textId="1E9117EC" w:rsidR="00C443D6" w:rsidRPr="00707A8D" w:rsidRDefault="004F3DD2" w:rsidP="00AC2438">
      <w:pPr>
        <w:pStyle w:val="2"/>
        <w:keepLines w:val="0"/>
        <w:numPr>
          <w:ilvl w:val="1"/>
          <w:numId w:val="12"/>
        </w:numPr>
        <w:tabs>
          <w:tab w:val="left" w:pos="420"/>
        </w:tabs>
        <w:spacing w:before="0" w:after="0" w:line="240" w:lineRule="auto"/>
        <w:ind w:left="374" w:hanging="374"/>
        <w:jc w:val="both"/>
        <w:rPr>
          <w:rFonts w:ascii="Arial" w:eastAsiaTheme="minorEastAsia" w:hAnsi="Arial" w:cs="Times New Roman"/>
          <w:bCs w:val="0"/>
          <w:kern w:val="28"/>
          <w:sz w:val="24"/>
          <w:szCs w:val="20"/>
          <w:lang w:val="en-US" w:eastAsia="zh-CN"/>
        </w:rPr>
      </w:pPr>
      <w:r w:rsidRPr="00707A8D">
        <w:rPr>
          <w:rFonts w:ascii="Arial" w:eastAsiaTheme="minorEastAsia" w:hAnsi="Arial" w:cs="Times New Roman"/>
          <w:bCs w:val="0"/>
          <w:kern w:val="28"/>
          <w:sz w:val="24"/>
          <w:szCs w:val="20"/>
          <w:lang w:val="en-US" w:eastAsia="zh-CN"/>
        </w:rPr>
        <w:t>Investigation of multi-beam monitoring</w:t>
      </w:r>
    </w:p>
    <w:p w14:paraId="701411E9" w14:textId="02DFBCD0" w:rsidR="00012167" w:rsidRPr="00707A8D" w:rsidRDefault="00012167" w:rsidP="0073323C">
      <w:pPr>
        <w:spacing w:afterLines="50" w:after="156"/>
        <w:jc w:val="both"/>
        <w:rPr>
          <w:rFonts w:eastAsiaTheme="minorEastAsia"/>
          <w:kern w:val="2"/>
          <w:sz w:val="22"/>
          <w:szCs w:val="22"/>
        </w:rPr>
      </w:pPr>
      <w:bookmarkStart w:id="3" w:name="OLE_LINK3"/>
      <w:r w:rsidRPr="00707A8D">
        <w:rPr>
          <w:rFonts w:eastAsiaTheme="minorEastAsia" w:hint="eastAsia"/>
          <w:kern w:val="2"/>
          <w:sz w:val="22"/>
          <w:szCs w:val="22"/>
        </w:rPr>
        <w:t xml:space="preserve">For </w:t>
      </w:r>
      <w:r w:rsidRPr="00707A8D">
        <w:rPr>
          <w:rFonts w:eastAsiaTheme="minorEastAsia"/>
          <w:kern w:val="2"/>
          <w:sz w:val="22"/>
          <w:szCs w:val="22"/>
        </w:rPr>
        <w:t xml:space="preserve">communication at high frequency band, hybrid beamforming and multi-beam system are considered to overcome the high path loss between TRP and UE. In such system, good TRP-UE beam pair(s) shall be established based on beam management procedures. However, the performance of </w:t>
      </w:r>
      <w:r w:rsidR="009817A9" w:rsidRPr="00707A8D">
        <w:rPr>
          <w:rFonts w:eastAsiaTheme="minorEastAsia"/>
          <w:kern w:val="2"/>
          <w:sz w:val="22"/>
          <w:szCs w:val="22"/>
        </w:rPr>
        <w:t xml:space="preserve">the selected </w:t>
      </w:r>
      <w:r w:rsidRPr="00707A8D">
        <w:rPr>
          <w:rFonts w:eastAsiaTheme="minorEastAsia"/>
          <w:kern w:val="2"/>
          <w:sz w:val="22"/>
          <w:szCs w:val="22"/>
        </w:rPr>
        <w:t>beam pair(s) may decrease</w:t>
      </w:r>
      <w:r w:rsidR="009817A9" w:rsidRPr="00707A8D">
        <w:rPr>
          <w:rFonts w:eastAsiaTheme="minorEastAsia"/>
          <w:kern w:val="2"/>
          <w:sz w:val="22"/>
          <w:szCs w:val="22"/>
        </w:rPr>
        <w:t>, due to multiple reasons, e.g., channel variation, UE rotation, movement, dynamic blockage, etc.</w:t>
      </w:r>
      <w:r w:rsidRPr="00707A8D">
        <w:rPr>
          <w:rFonts w:eastAsiaTheme="minorEastAsia"/>
          <w:kern w:val="2"/>
          <w:sz w:val="22"/>
          <w:szCs w:val="22"/>
        </w:rPr>
        <w:t xml:space="preserve"> </w:t>
      </w:r>
      <w:r w:rsidR="00C64FFF" w:rsidRPr="00707A8D">
        <w:rPr>
          <w:rFonts w:eastAsiaTheme="minorEastAsia"/>
          <w:kern w:val="2"/>
          <w:sz w:val="22"/>
          <w:szCs w:val="22"/>
        </w:rPr>
        <w:t>So,</w:t>
      </w:r>
      <w:r w:rsidR="009817A9" w:rsidRPr="00707A8D">
        <w:rPr>
          <w:rFonts w:eastAsiaTheme="minorEastAsia"/>
          <w:kern w:val="2"/>
          <w:sz w:val="22"/>
          <w:szCs w:val="22"/>
        </w:rPr>
        <w:t xml:space="preserve"> </w:t>
      </w:r>
      <w:r w:rsidRPr="00707A8D">
        <w:rPr>
          <w:rFonts w:eastAsiaTheme="minorEastAsia"/>
          <w:kern w:val="2"/>
          <w:sz w:val="22"/>
          <w:szCs w:val="22"/>
        </w:rPr>
        <w:t>the best TRP/UE beam pair(s) may need to be updated</w:t>
      </w:r>
      <w:r w:rsidR="009817A9" w:rsidRPr="00707A8D">
        <w:rPr>
          <w:rFonts w:eastAsiaTheme="minorEastAsia"/>
          <w:kern w:val="2"/>
          <w:sz w:val="22"/>
          <w:szCs w:val="22"/>
        </w:rPr>
        <w:t>.</w:t>
      </w:r>
      <w:r w:rsidRPr="00707A8D">
        <w:rPr>
          <w:rFonts w:eastAsiaTheme="minorEastAsia"/>
          <w:kern w:val="2"/>
          <w:sz w:val="22"/>
          <w:szCs w:val="22"/>
        </w:rPr>
        <w:t xml:space="preserve"> </w:t>
      </w:r>
    </w:p>
    <w:bookmarkEnd w:id="3"/>
    <w:p w14:paraId="77400173" w14:textId="58EA0B72" w:rsidR="00012167" w:rsidRPr="00707A8D" w:rsidRDefault="00012167" w:rsidP="0073323C">
      <w:pPr>
        <w:spacing w:afterLines="50" w:after="156"/>
        <w:jc w:val="both"/>
        <w:rPr>
          <w:rFonts w:eastAsiaTheme="minorEastAsia"/>
          <w:sz w:val="22"/>
          <w:szCs w:val="22"/>
          <w:lang w:eastAsia="zh-CN"/>
        </w:rPr>
      </w:pPr>
      <w:r w:rsidRPr="00707A8D">
        <w:rPr>
          <w:rFonts w:eastAsiaTheme="minorEastAsia"/>
          <w:kern w:val="2"/>
          <w:sz w:val="22"/>
          <w:szCs w:val="22"/>
        </w:rPr>
        <w:t xml:space="preserve">To </w:t>
      </w:r>
      <w:r w:rsidR="00630D7C" w:rsidRPr="00707A8D">
        <w:rPr>
          <w:rFonts w:eastAsiaTheme="minorEastAsia"/>
          <w:kern w:val="2"/>
          <w:sz w:val="22"/>
          <w:szCs w:val="22"/>
        </w:rPr>
        <w:t xml:space="preserve">solve </w:t>
      </w:r>
      <w:r w:rsidRPr="00707A8D">
        <w:rPr>
          <w:rFonts w:eastAsiaTheme="minorEastAsia"/>
          <w:kern w:val="2"/>
          <w:sz w:val="22"/>
          <w:szCs w:val="22"/>
        </w:rPr>
        <w:t xml:space="preserve">these </w:t>
      </w:r>
      <w:r w:rsidR="00630D7C" w:rsidRPr="00707A8D">
        <w:rPr>
          <w:rFonts w:eastAsiaTheme="minorEastAsia"/>
          <w:kern w:val="2"/>
          <w:sz w:val="22"/>
          <w:szCs w:val="22"/>
        </w:rPr>
        <w:t>problems</w:t>
      </w:r>
      <w:r w:rsidRPr="00707A8D">
        <w:rPr>
          <w:rFonts w:eastAsiaTheme="minorEastAsia"/>
          <w:kern w:val="2"/>
          <w:sz w:val="22"/>
          <w:szCs w:val="22"/>
        </w:rPr>
        <w:t xml:space="preserve">, UE can be configured to monitor </w:t>
      </w:r>
      <w:r w:rsidR="009817A9" w:rsidRPr="00707A8D">
        <w:rPr>
          <w:rFonts w:eastAsiaTheme="minorEastAsia"/>
          <w:kern w:val="2"/>
          <w:sz w:val="22"/>
          <w:szCs w:val="22"/>
        </w:rPr>
        <w:t xml:space="preserve">multiple </w:t>
      </w:r>
      <w:r w:rsidRPr="00707A8D">
        <w:rPr>
          <w:rFonts w:eastAsiaTheme="minorEastAsia"/>
          <w:kern w:val="2"/>
          <w:sz w:val="22"/>
          <w:szCs w:val="22"/>
        </w:rPr>
        <w:t xml:space="preserve">beam pair links. </w:t>
      </w:r>
      <w:r w:rsidR="00C64FFF" w:rsidRPr="00707A8D">
        <w:rPr>
          <w:rFonts w:eastAsiaTheme="minorEastAsia"/>
          <w:kern w:val="2"/>
          <w:sz w:val="22"/>
          <w:szCs w:val="22"/>
        </w:rPr>
        <w:t xml:space="preserve">In our previous contribution [1], we </w:t>
      </w:r>
      <w:r w:rsidR="009817A9" w:rsidRPr="00707A8D">
        <w:rPr>
          <w:rFonts w:eastAsiaTheme="minorEastAsia"/>
          <w:kern w:val="2"/>
          <w:sz w:val="22"/>
          <w:szCs w:val="22"/>
        </w:rPr>
        <w:t>investigate the</w:t>
      </w:r>
      <w:r w:rsidR="002D5509" w:rsidRPr="00707A8D">
        <w:rPr>
          <w:rFonts w:eastAsiaTheme="minorEastAsia"/>
          <w:kern w:val="2"/>
          <w:sz w:val="22"/>
          <w:szCs w:val="22"/>
        </w:rPr>
        <w:t xml:space="preserve"> appropriate value of </w:t>
      </w:r>
      <w:r w:rsidR="009817A9" w:rsidRPr="00707A8D">
        <w:rPr>
          <w:rFonts w:eastAsiaTheme="minorEastAsia"/>
          <w:kern w:val="2"/>
          <w:sz w:val="22"/>
          <w:szCs w:val="22"/>
        </w:rPr>
        <w:t xml:space="preserve">monitored beam pair links </w:t>
      </w:r>
      <w:r w:rsidR="002D5509" w:rsidRPr="00707A8D">
        <w:rPr>
          <w:rFonts w:eastAsiaTheme="minorEastAsia"/>
          <w:kern w:val="2"/>
          <w:sz w:val="22"/>
          <w:szCs w:val="22"/>
        </w:rPr>
        <w:t xml:space="preserve">to achieve a good balance between the overhead and the performance. </w:t>
      </w:r>
      <w:r w:rsidR="00C64FFF" w:rsidRPr="00707A8D">
        <w:rPr>
          <w:rFonts w:eastAsiaTheme="minorEastAsia"/>
          <w:kern w:val="2"/>
          <w:sz w:val="22"/>
          <w:szCs w:val="22"/>
        </w:rPr>
        <w:t xml:space="preserve">In this contribution, we </w:t>
      </w:r>
      <w:r w:rsidR="002D5509" w:rsidRPr="00707A8D">
        <w:rPr>
          <w:rFonts w:eastAsiaTheme="minorEastAsia"/>
          <w:kern w:val="2"/>
          <w:sz w:val="22"/>
          <w:szCs w:val="22"/>
        </w:rPr>
        <w:t xml:space="preserve">further investigate the </w:t>
      </w:r>
      <w:r w:rsidR="00C64FFF" w:rsidRPr="00707A8D">
        <w:rPr>
          <w:rFonts w:eastAsiaTheme="minorEastAsia"/>
          <w:kern w:val="2"/>
          <w:sz w:val="22"/>
          <w:szCs w:val="22"/>
        </w:rPr>
        <w:t xml:space="preserve">features of the monitored beams to achieve better system performance, e.g., the capability to overcome the high path loss caused by </w:t>
      </w:r>
      <w:r w:rsidR="003064D3" w:rsidRPr="00707A8D">
        <w:rPr>
          <w:rFonts w:eastAsiaTheme="minorEastAsia"/>
          <w:kern w:val="2"/>
          <w:sz w:val="22"/>
          <w:szCs w:val="22"/>
        </w:rPr>
        <w:t>UE rotation, blockage, etc.</w:t>
      </w:r>
      <w:r w:rsidRPr="00707A8D">
        <w:rPr>
          <w:rFonts w:eastAsiaTheme="minorEastAsia"/>
          <w:kern w:val="2"/>
          <w:sz w:val="22"/>
          <w:szCs w:val="22"/>
        </w:rPr>
        <w:t xml:space="preserve"> </w:t>
      </w:r>
    </w:p>
    <w:p w14:paraId="57206CA9" w14:textId="7A05D384" w:rsidR="00C443D6" w:rsidRPr="00707A8D" w:rsidRDefault="00C443D6" w:rsidP="0073323C">
      <w:pPr>
        <w:spacing w:afterLines="50" w:after="156"/>
        <w:jc w:val="both"/>
        <w:rPr>
          <w:rFonts w:eastAsiaTheme="minorEastAsia"/>
          <w:sz w:val="22"/>
          <w:szCs w:val="22"/>
          <w:lang w:val="en-US" w:eastAsia="zh-CN"/>
        </w:rPr>
      </w:pPr>
      <w:r w:rsidRPr="00707A8D">
        <w:rPr>
          <w:rFonts w:eastAsiaTheme="minorEastAsia" w:hint="eastAsia"/>
          <w:sz w:val="22"/>
          <w:szCs w:val="22"/>
          <w:lang w:val="en-US" w:eastAsia="zh-CN"/>
        </w:rPr>
        <w:t xml:space="preserve">Instruction of the simulation method: </w:t>
      </w:r>
    </w:p>
    <w:p w14:paraId="7E3F046E" w14:textId="786DCA51" w:rsidR="00C443D6" w:rsidRPr="00707A8D" w:rsidRDefault="00C443D6" w:rsidP="0073323C">
      <w:pPr>
        <w:spacing w:afterLines="50" w:after="156"/>
        <w:jc w:val="both"/>
        <w:rPr>
          <w:rFonts w:eastAsiaTheme="minorEastAsia"/>
          <w:sz w:val="22"/>
          <w:szCs w:val="22"/>
          <w:lang w:val="en-US" w:eastAsia="zh-CN"/>
        </w:rPr>
      </w:pPr>
      <w:r w:rsidRPr="00707A8D">
        <w:rPr>
          <w:rFonts w:eastAsiaTheme="minorEastAsia"/>
          <w:sz w:val="22"/>
          <w:szCs w:val="22"/>
          <w:u w:val="single"/>
          <w:lang w:val="en-US" w:eastAsia="zh-CN"/>
        </w:rPr>
        <w:t xml:space="preserve">Method </w:t>
      </w:r>
      <w:r w:rsidR="00E77E21" w:rsidRPr="00707A8D">
        <w:rPr>
          <w:rFonts w:eastAsiaTheme="minorEastAsia"/>
          <w:sz w:val="22"/>
          <w:szCs w:val="22"/>
          <w:u w:val="single"/>
          <w:lang w:val="en-US" w:eastAsia="zh-CN"/>
        </w:rPr>
        <w:t>1</w:t>
      </w:r>
      <w:r w:rsidR="002F4C91" w:rsidRPr="00707A8D">
        <w:rPr>
          <w:rFonts w:eastAsiaTheme="minorEastAsia"/>
          <w:sz w:val="22"/>
          <w:szCs w:val="22"/>
          <w:u w:val="single"/>
          <w:lang w:val="en-US" w:eastAsia="zh-CN"/>
        </w:rPr>
        <w:t xml:space="preserve">(Exhaustive): </w:t>
      </w:r>
      <w:r w:rsidRPr="00707A8D">
        <w:rPr>
          <w:rFonts w:eastAsiaTheme="minorEastAsia" w:hint="eastAsia"/>
          <w:sz w:val="22"/>
          <w:szCs w:val="22"/>
          <w:u w:val="single"/>
          <w:lang w:val="en-US" w:eastAsia="zh-CN"/>
        </w:rPr>
        <w:t>UE select</w:t>
      </w:r>
      <w:r w:rsidRPr="00707A8D">
        <w:rPr>
          <w:rFonts w:eastAsiaTheme="minorEastAsia"/>
          <w:sz w:val="22"/>
          <w:szCs w:val="22"/>
          <w:u w:val="single"/>
          <w:lang w:val="en-US" w:eastAsia="zh-CN"/>
        </w:rPr>
        <w:t>s</w:t>
      </w:r>
      <w:r w:rsidRPr="00707A8D">
        <w:rPr>
          <w:rFonts w:eastAsiaTheme="minorEastAsia" w:hint="eastAsia"/>
          <w:sz w:val="22"/>
          <w:szCs w:val="22"/>
          <w:u w:val="single"/>
          <w:lang w:val="en-US" w:eastAsia="zh-CN"/>
        </w:rPr>
        <w:t xml:space="preserve"> </w:t>
      </w:r>
      <w:r w:rsidRPr="00707A8D">
        <w:rPr>
          <w:rFonts w:eastAsiaTheme="minorEastAsia"/>
          <w:sz w:val="22"/>
          <w:szCs w:val="22"/>
          <w:u w:val="single"/>
          <w:lang w:val="en-US" w:eastAsia="zh-CN"/>
        </w:rPr>
        <w:t xml:space="preserve">N </w:t>
      </w:r>
      <w:r w:rsidR="002F4C91" w:rsidRPr="00707A8D">
        <w:rPr>
          <w:rFonts w:eastAsiaTheme="minorEastAsia"/>
          <w:sz w:val="22"/>
          <w:szCs w:val="22"/>
          <w:u w:val="single"/>
          <w:lang w:val="en-US" w:eastAsia="zh-CN"/>
        </w:rPr>
        <w:t xml:space="preserve">best </w:t>
      </w:r>
      <w:r w:rsidRPr="00707A8D">
        <w:rPr>
          <w:rFonts w:eastAsiaTheme="minorEastAsia"/>
          <w:sz w:val="22"/>
          <w:szCs w:val="22"/>
          <w:u w:val="single"/>
          <w:lang w:val="en-US" w:eastAsia="zh-CN"/>
        </w:rPr>
        <w:t xml:space="preserve">beam pair links out of </w:t>
      </w:r>
      <w:r w:rsidRPr="00707A8D">
        <w:rPr>
          <w:rFonts w:eastAsiaTheme="minorEastAsia" w:hint="eastAsia"/>
          <w:sz w:val="22"/>
          <w:szCs w:val="22"/>
          <w:u w:val="single"/>
          <w:lang w:val="en-US" w:eastAsia="zh-CN"/>
        </w:rPr>
        <w:t xml:space="preserve">all the beam </w:t>
      </w:r>
      <w:r w:rsidRPr="00707A8D">
        <w:rPr>
          <w:rFonts w:eastAsiaTheme="minorEastAsia"/>
          <w:sz w:val="22"/>
          <w:szCs w:val="22"/>
          <w:u w:val="single"/>
          <w:lang w:val="en-US" w:eastAsia="zh-CN"/>
        </w:rPr>
        <w:t xml:space="preserve">pair links </w:t>
      </w:r>
      <w:r w:rsidRPr="00707A8D">
        <w:rPr>
          <w:rFonts w:eastAsiaTheme="minorEastAsia" w:hint="eastAsia"/>
          <w:sz w:val="22"/>
          <w:szCs w:val="22"/>
          <w:u w:val="single"/>
          <w:lang w:val="en-US" w:eastAsia="zh-CN"/>
        </w:rPr>
        <w:t>in TTI0</w:t>
      </w:r>
      <w:r w:rsidRPr="00707A8D">
        <w:rPr>
          <w:rFonts w:eastAsiaTheme="minorEastAsia"/>
          <w:sz w:val="22"/>
          <w:szCs w:val="22"/>
          <w:u w:val="single"/>
          <w:lang w:val="en-US" w:eastAsia="zh-CN"/>
        </w:rPr>
        <w:t xml:space="preserve"> based on RSRP</w:t>
      </w:r>
      <w:r w:rsidRPr="00707A8D">
        <w:rPr>
          <w:rFonts w:eastAsiaTheme="minorEastAsia" w:hint="eastAsia"/>
          <w:sz w:val="22"/>
          <w:szCs w:val="22"/>
          <w:u w:val="single"/>
          <w:lang w:val="en-US" w:eastAsia="zh-CN"/>
        </w:rPr>
        <w:t xml:space="preserve">, </w:t>
      </w:r>
      <w:r w:rsidRPr="00707A8D">
        <w:rPr>
          <w:rFonts w:eastAsiaTheme="minorEastAsia"/>
          <w:sz w:val="22"/>
          <w:szCs w:val="22"/>
          <w:u w:val="single"/>
          <w:lang w:val="en-US" w:eastAsia="zh-CN"/>
        </w:rPr>
        <w:t>and selects the best one beam pair link for transmission. T</w:t>
      </w:r>
      <w:r w:rsidRPr="00707A8D">
        <w:rPr>
          <w:rFonts w:eastAsiaTheme="minorEastAsia" w:hint="eastAsia"/>
          <w:sz w:val="22"/>
          <w:szCs w:val="22"/>
          <w:u w:val="single"/>
          <w:lang w:val="en-US" w:eastAsia="zh-CN"/>
        </w:rPr>
        <w:t xml:space="preserve">hen in </w:t>
      </w:r>
      <w:r w:rsidR="00FB28E3" w:rsidRPr="00707A8D">
        <w:rPr>
          <w:rFonts w:eastAsiaTheme="minorEastAsia"/>
          <w:sz w:val="22"/>
          <w:szCs w:val="22"/>
          <w:u w:val="single"/>
          <w:lang w:val="en-US" w:eastAsia="zh-CN"/>
        </w:rPr>
        <w:t xml:space="preserve">every </w:t>
      </w:r>
      <w:r w:rsidR="009817A9" w:rsidRPr="00707A8D">
        <w:rPr>
          <w:rFonts w:eastAsiaTheme="minorEastAsia"/>
          <w:sz w:val="22"/>
          <w:szCs w:val="22"/>
          <w:u w:val="single"/>
          <w:lang w:val="en-US" w:eastAsia="zh-CN"/>
        </w:rPr>
        <w:lastRenderedPageBreak/>
        <w:t xml:space="preserve">X </w:t>
      </w:r>
      <w:r w:rsidR="00FB28E3" w:rsidRPr="00707A8D">
        <w:rPr>
          <w:rFonts w:eastAsiaTheme="minorEastAsia"/>
          <w:sz w:val="22"/>
          <w:szCs w:val="22"/>
          <w:u w:val="single"/>
          <w:lang w:val="en-US" w:eastAsia="zh-CN"/>
        </w:rPr>
        <w:t>ms</w:t>
      </w:r>
      <w:r w:rsidR="0076787B" w:rsidRPr="00707A8D">
        <w:rPr>
          <w:rFonts w:eastAsiaTheme="minorEastAsia"/>
          <w:sz w:val="22"/>
          <w:szCs w:val="22"/>
          <w:u w:val="single"/>
          <w:lang w:val="en-US" w:eastAsia="zh-CN"/>
        </w:rPr>
        <w:t xml:space="preserve"> (in our evaluation, </w:t>
      </w:r>
      <w:r w:rsidR="009817A9" w:rsidRPr="00707A8D">
        <w:rPr>
          <w:rFonts w:eastAsiaTheme="minorEastAsia"/>
          <w:sz w:val="22"/>
          <w:szCs w:val="22"/>
          <w:u w:val="single"/>
          <w:lang w:val="en-US" w:eastAsia="zh-CN"/>
        </w:rPr>
        <w:t xml:space="preserve">X </w:t>
      </w:r>
      <w:r w:rsidR="0076787B" w:rsidRPr="00707A8D">
        <w:rPr>
          <w:rFonts w:eastAsiaTheme="minorEastAsia"/>
          <w:sz w:val="22"/>
          <w:szCs w:val="22"/>
          <w:u w:val="single"/>
          <w:lang w:val="en-US" w:eastAsia="zh-CN"/>
        </w:rPr>
        <w:t>= 30)</w:t>
      </w:r>
      <w:r w:rsidRPr="00707A8D">
        <w:rPr>
          <w:rFonts w:eastAsiaTheme="minorEastAsia" w:hint="eastAsia"/>
          <w:sz w:val="22"/>
          <w:szCs w:val="22"/>
          <w:u w:val="single"/>
          <w:lang w:val="en-US" w:eastAsia="zh-CN"/>
        </w:rPr>
        <w:t>,</w:t>
      </w:r>
      <w:r w:rsidRPr="00707A8D">
        <w:rPr>
          <w:rFonts w:eastAsiaTheme="minorEastAsia"/>
          <w:sz w:val="22"/>
          <w:szCs w:val="22"/>
          <w:u w:val="single"/>
          <w:lang w:val="en-US" w:eastAsia="zh-CN"/>
        </w:rPr>
        <w:t xml:space="preserve"> UE reselects the best one</w:t>
      </w:r>
      <w:r w:rsidR="00012167" w:rsidRPr="00707A8D">
        <w:rPr>
          <w:rFonts w:eastAsiaTheme="minorEastAsia"/>
          <w:sz w:val="22"/>
          <w:szCs w:val="22"/>
          <w:u w:val="single"/>
          <w:lang w:val="en-US" w:eastAsia="zh-CN"/>
        </w:rPr>
        <w:t xml:space="preserve"> beam pair from the N beam pair links</w:t>
      </w:r>
      <w:r w:rsidR="00012167" w:rsidRPr="00707A8D">
        <w:rPr>
          <w:rFonts w:eastAsiaTheme="minorEastAsia"/>
          <w:sz w:val="22"/>
          <w:szCs w:val="22"/>
          <w:lang w:val="en-US" w:eastAsia="zh-CN"/>
        </w:rPr>
        <w:t>.</w:t>
      </w:r>
      <w:r w:rsidRPr="00707A8D">
        <w:rPr>
          <w:rFonts w:eastAsiaTheme="minorEastAsia"/>
          <w:sz w:val="22"/>
          <w:szCs w:val="22"/>
          <w:lang w:val="en-US" w:eastAsia="zh-CN"/>
        </w:rPr>
        <w:t xml:space="preserve"> </w:t>
      </w:r>
    </w:p>
    <w:p w14:paraId="48E54BE6" w14:textId="5A071604" w:rsidR="00E77E21" w:rsidRPr="00707A8D" w:rsidRDefault="00E77E21" w:rsidP="00E77E21">
      <w:pPr>
        <w:spacing w:afterLines="50" w:after="156"/>
        <w:jc w:val="both"/>
        <w:rPr>
          <w:rFonts w:eastAsiaTheme="minorEastAsia"/>
          <w:sz w:val="22"/>
          <w:szCs w:val="22"/>
          <w:lang w:val="en-US" w:eastAsia="zh-CN"/>
        </w:rPr>
      </w:pPr>
      <w:r w:rsidRPr="00707A8D">
        <w:rPr>
          <w:rFonts w:eastAsiaTheme="minorEastAsia"/>
          <w:sz w:val="22"/>
          <w:szCs w:val="22"/>
          <w:u w:val="single"/>
          <w:lang w:val="en-US" w:eastAsia="zh-CN"/>
        </w:rPr>
        <w:t>Method 2</w:t>
      </w:r>
      <w:r w:rsidR="002F4C91" w:rsidRPr="00707A8D">
        <w:rPr>
          <w:rFonts w:eastAsiaTheme="minorEastAsia"/>
          <w:sz w:val="22"/>
          <w:szCs w:val="22"/>
          <w:u w:val="single"/>
          <w:lang w:val="en-US" w:eastAsia="zh-CN"/>
        </w:rPr>
        <w:t xml:space="preserve"> (UE panel based)</w:t>
      </w:r>
      <w:r w:rsidRPr="00707A8D">
        <w:rPr>
          <w:rFonts w:eastAsiaTheme="minorEastAsia"/>
          <w:sz w:val="22"/>
          <w:szCs w:val="22"/>
          <w:u w:val="single"/>
          <w:lang w:val="en-US" w:eastAsia="zh-CN"/>
        </w:rPr>
        <w:t xml:space="preserve">: </w:t>
      </w:r>
      <w:r w:rsidR="003D3F96" w:rsidRPr="00707A8D">
        <w:rPr>
          <w:rFonts w:eastAsiaTheme="minorEastAsia"/>
          <w:sz w:val="22"/>
          <w:szCs w:val="22"/>
          <w:u w:val="single"/>
          <w:lang w:val="en-US" w:eastAsia="zh-CN"/>
        </w:rPr>
        <w:t xml:space="preserve">For each panel, </w:t>
      </w:r>
      <w:r w:rsidRPr="00707A8D">
        <w:rPr>
          <w:rFonts w:eastAsiaTheme="minorEastAsia" w:hint="eastAsia"/>
          <w:sz w:val="22"/>
          <w:szCs w:val="22"/>
          <w:u w:val="single"/>
          <w:lang w:val="en-US" w:eastAsia="zh-CN"/>
        </w:rPr>
        <w:t>UE select</w:t>
      </w:r>
      <w:r w:rsidRPr="00707A8D">
        <w:rPr>
          <w:rFonts w:eastAsiaTheme="minorEastAsia"/>
          <w:sz w:val="22"/>
          <w:szCs w:val="22"/>
          <w:u w:val="single"/>
          <w:lang w:val="en-US" w:eastAsia="zh-CN"/>
        </w:rPr>
        <w:t>s</w:t>
      </w:r>
      <w:r w:rsidRPr="00707A8D">
        <w:rPr>
          <w:rFonts w:eastAsiaTheme="minorEastAsia" w:hint="eastAsia"/>
          <w:sz w:val="22"/>
          <w:szCs w:val="22"/>
          <w:u w:val="single"/>
          <w:lang w:val="en-US" w:eastAsia="zh-CN"/>
        </w:rPr>
        <w:t xml:space="preserve"> </w:t>
      </w:r>
      <w:r w:rsidRPr="00707A8D">
        <w:rPr>
          <w:rFonts w:eastAsiaTheme="minorEastAsia"/>
          <w:sz w:val="22"/>
          <w:szCs w:val="22"/>
          <w:u w:val="single"/>
          <w:lang w:val="en-US" w:eastAsia="zh-CN"/>
        </w:rPr>
        <w:t>N</w:t>
      </w:r>
      <w:r w:rsidR="003D3F96" w:rsidRPr="00707A8D">
        <w:rPr>
          <w:rFonts w:eastAsiaTheme="minorEastAsia"/>
          <w:sz w:val="22"/>
          <w:szCs w:val="22"/>
          <w:u w:val="single"/>
          <w:lang w:val="en-US" w:eastAsia="zh-CN"/>
        </w:rPr>
        <w:t>/N</w:t>
      </w:r>
      <w:r w:rsidR="003D3F96" w:rsidRPr="00707A8D">
        <w:rPr>
          <w:rFonts w:eastAsiaTheme="minorEastAsia"/>
          <w:sz w:val="22"/>
          <w:szCs w:val="22"/>
          <w:u w:val="single"/>
          <w:vertAlign w:val="subscript"/>
          <w:lang w:val="en-US" w:eastAsia="zh-CN"/>
        </w:rPr>
        <w:t>panel</w:t>
      </w:r>
      <w:r w:rsidRPr="00707A8D">
        <w:rPr>
          <w:rFonts w:eastAsiaTheme="minorEastAsia"/>
          <w:sz w:val="22"/>
          <w:szCs w:val="22"/>
          <w:u w:val="single"/>
          <w:lang w:val="en-US" w:eastAsia="zh-CN"/>
        </w:rPr>
        <w:t xml:space="preserve"> </w:t>
      </w:r>
      <w:r w:rsidR="002F4C91" w:rsidRPr="00707A8D">
        <w:rPr>
          <w:rFonts w:eastAsiaTheme="minorEastAsia"/>
          <w:sz w:val="22"/>
          <w:szCs w:val="22"/>
          <w:u w:val="single"/>
          <w:lang w:val="en-US" w:eastAsia="zh-CN"/>
        </w:rPr>
        <w:t xml:space="preserve">best </w:t>
      </w:r>
      <w:r w:rsidRPr="00707A8D">
        <w:rPr>
          <w:rFonts w:eastAsiaTheme="minorEastAsia"/>
          <w:sz w:val="22"/>
          <w:szCs w:val="22"/>
          <w:u w:val="single"/>
          <w:lang w:val="en-US" w:eastAsia="zh-CN"/>
        </w:rPr>
        <w:t xml:space="preserve">beam pair links out of </w:t>
      </w:r>
      <w:r w:rsidRPr="00707A8D">
        <w:rPr>
          <w:rFonts w:eastAsiaTheme="minorEastAsia" w:hint="eastAsia"/>
          <w:sz w:val="22"/>
          <w:szCs w:val="22"/>
          <w:u w:val="single"/>
          <w:lang w:val="en-US" w:eastAsia="zh-CN"/>
        </w:rPr>
        <w:t xml:space="preserve">all the beam </w:t>
      </w:r>
      <w:r w:rsidRPr="00707A8D">
        <w:rPr>
          <w:rFonts w:eastAsiaTheme="minorEastAsia"/>
          <w:sz w:val="22"/>
          <w:szCs w:val="22"/>
          <w:u w:val="single"/>
          <w:lang w:val="en-US" w:eastAsia="zh-CN"/>
        </w:rPr>
        <w:t xml:space="preserve">pair links </w:t>
      </w:r>
      <w:r w:rsidRPr="00707A8D">
        <w:rPr>
          <w:rFonts w:eastAsiaTheme="minorEastAsia" w:hint="eastAsia"/>
          <w:sz w:val="22"/>
          <w:szCs w:val="22"/>
          <w:u w:val="single"/>
          <w:lang w:val="en-US" w:eastAsia="zh-CN"/>
        </w:rPr>
        <w:t>in TTI0</w:t>
      </w:r>
      <w:r w:rsidRPr="00707A8D">
        <w:rPr>
          <w:rFonts w:eastAsiaTheme="minorEastAsia"/>
          <w:sz w:val="22"/>
          <w:szCs w:val="22"/>
          <w:u w:val="single"/>
          <w:lang w:val="en-US" w:eastAsia="zh-CN"/>
        </w:rPr>
        <w:t xml:space="preserve"> based on RSRP</w:t>
      </w:r>
      <w:r w:rsidRPr="00707A8D">
        <w:rPr>
          <w:rFonts w:eastAsiaTheme="minorEastAsia" w:hint="eastAsia"/>
          <w:sz w:val="22"/>
          <w:szCs w:val="22"/>
          <w:u w:val="single"/>
          <w:lang w:val="en-US" w:eastAsia="zh-CN"/>
        </w:rPr>
        <w:t xml:space="preserve">, </w:t>
      </w:r>
      <w:r w:rsidRPr="00707A8D">
        <w:rPr>
          <w:rFonts w:eastAsiaTheme="minorEastAsia"/>
          <w:sz w:val="22"/>
          <w:szCs w:val="22"/>
          <w:u w:val="single"/>
          <w:lang w:val="en-US" w:eastAsia="zh-CN"/>
        </w:rPr>
        <w:t>and selects the best one beam pair link for transmission. T</w:t>
      </w:r>
      <w:r w:rsidRPr="00707A8D">
        <w:rPr>
          <w:rFonts w:eastAsiaTheme="minorEastAsia" w:hint="eastAsia"/>
          <w:sz w:val="22"/>
          <w:szCs w:val="22"/>
          <w:u w:val="single"/>
          <w:lang w:val="en-US" w:eastAsia="zh-CN"/>
        </w:rPr>
        <w:t xml:space="preserve">hen in </w:t>
      </w:r>
      <w:r w:rsidRPr="00707A8D">
        <w:rPr>
          <w:rFonts w:eastAsiaTheme="minorEastAsia"/>
          <w:sz w:val="22"/>
          <w:szCs w:val="22"/>
          <w:u w:val="single"/>
          <w:lang w:val="en-US" w:eastAsia="zh-CN"/>
        </w:rPr>
        <w:t>every X ms (in our evaluation, X = 30)</w:t>
      </w:r>
      <w:r w:rsidRPr="00707A8D">
        <w:rPr>
          <w:rFonts w:eastAsiaTheme="minorEastAsia" w:hint="eastAsia"/>
          <w:sz w:val="22"/>
          <w:szCs w:val="22"/>
          <w:u w:val="single"/>
          <w:lang w:val="en-US" w:eastAsia="zh-CN"/>
        </w:rPr>
        <w:t>,</w:t>
      </w:r>
      <w:r w:rsidRPr="00707A8D">
        <w:rPr>
          <w:rFonts w:eastAsiaTheme="minorEastAsia"/>
          <w:sz w:val="22"/>
          <w:szCs w:val="22"/>
          <w:u w:val="single"/>
          <w:lang w:val="en-US" w:eastAsia="zh-CN"/>
        </w:rPr>
        <w:t xml:space="preserve"> UE reselects the best one beam pair from the N beam pair links</w:t>
      </w:r>
      <w:r w:rsidRPr="00707A8D">
        <w:rPr>
          <w:rFonts w:eastAsiaTheme="minorEastAsia"/>
          <w:sz w:val="22"/>
          <w:szCs w:val="22"/>
          <w:lang w:val="en-US" w:eastAsia="zh-CN"/>
        </w:rPr>
        <w:t xml:space="preserve">. </w:t>
      </w:r>
    </w:p>
    <w:p w14:paraId="727EB7A1" w14:textId="281C3C39" w:rsidR="00E77E21" w:rsidRPr="00707A8D" w:rsidRDefault="00E77E21" w:rsidP="0073323C">
      <w:pPr>
        <w:spacing w:afterLines="50" w:after="156"/>
        <w:jc w:val="both"/>
        <w:rPr>
          <w:rFonts w:eastAsiaTheme="minorEastAsia"/>
          <w:sz w:val="22"/>
          <w:szCs w:val="22"/>
          <w:lang w:val="en-US" w:eastAsia="zh-CN"/>
        </w:rPr>
      </w:pPr>
      <w:r w:rsidRPr="00707A8D">
        <w:rPr>
          <w:rFonts w:eastAsiaTheme="minorEastAsia"/>
          <w:sz w:val="22"/>
          <w:szCs w:val="22"/>
          <w:u w:val="single"/>
          <w:lang w:val="en-US" w:eastAsia="zh-CN"/>
        </w:rPr>
        <w:t>Method 3</w:t>
      </w:r>
      <w:r w:rsidR="002F4C91" w:rsidRPr="00707A8D">
        <w:rPr>
          <w:rFonts w:eastAsiaTheme="minorEastAsia"/>
          <w:sz w:val="22"/>
          <w:szCs w:val="22"/>
          <w:u w:val="single"/>
          <w:lang w:val="en-US" w:eastAsia="zh-CN"/>
        </w:rPr>
        <w:t>-1(Rx beam based best)</w:t>
      </w:r>
      <w:r w:rsidRPr="00707A8D">
        <w:rPr>
          <w:rFonts w:eastAsiaTheme="minorEastAsia"/>
          <w:sz w:val="22"/>
          <w:szCs w:val="22"/>
          <w:u w:val="single"/>
          <w:lang w:val="en-US" w:eastAsia="zh-CN"/>
        </w:rPr>
        <w:t xml:space="preserve">: </w:t>
      </w:r>
      <w:r w:rsidR="003D3F96" w:rsidRPr="00707A8D">
        <w:rPr>
          <w:rFonts w:eastAsiaTheme="minorEastAsia"/>
          <w:sz w:val="22"/>
          <w:szCs w:val="22"/>
          <w:u w:val="single"/>
          <w:lang w:val="en-US" w:eastAsia="zh-CN"/>
        </w:rPr>
        <w:t xml:space="preserve">For each Rx beam, </w:t>
      </w:r>
      <w:r w:rsidRPr="00707A8D">
        <w:rPr>
          <w:rFonts w:eastAsiaTheme="minorEastAsia" w:hint="eastAsia"/>
          <w:sz w:val="22"/>
          <w:szCs w:val="22"/>
          <w:u w:val="single"/>
          <w:lang w:val="en-US" w:eastAsia="zh-CN"/>
        </w:rPr>
        <w:t>UE select</w:t>
      </w:r>
      <w:r w:rsidRPr="00707A8D">
        <w:rPr>
          <w:rFonts w:eastAsiaTheme="minorEastAsia"/>
          <w:sz w:val="22"/>
          <w:szCs w:val="22"/>
          <w:u w:val="single"/>
          <w:lang w:val="en-US" w:eastAsia="zh-CN"/>
        </w:rPr>
        <w:t>s</w:t>
      </w:r>
      <w:r w:rsidRPr="00707A8D">
        <w:rPr>
          <w:rFonts w:eastAsiaTheme="minorEastAsia" w:hint="eastAsia"/>
          <w:sz w:val="22"/>
          <w:szCs w:val="22"/>
          <w:u w:val="single"/>
          <w:lang w:val="en-US" w:eastAsia="zh-CN"/>
        </w:rPr>
        <w:t xml:space="preserve"> </w:t>
      </w:r>
      <w:r w:rsidRPr="00707A8D">
        <w:rPr>
          <w:rFonts w:eastAsiaTheme="minorEastAsia"/>
          <w:sz w:val="22"/>
          <w:szCs w:val="22"/>
          <w:u w:val="single"/>
          <w:lang w:val="en-US" w:eastAsia="zh-CN"/>
        </w:rPr>
        <w:t>N</w:t>
      </w:r>
      <w:r w:rsidR="003D3F96" w:rsidRPr="00707A8D">
        <w:rPr>
          <w:rFonts w:eastAsiaTheme="minorEastAsia"/>
          <w:sz w:val="22"/>
          <w:szCs w:val="22"/>
          <w:u w:val="single"/>
          <w:lang w:val="en-US" w:eastAsia="zh-CN"/>
        </w:rPr>
        <w:t>/N</w:t>
      </w:r>
      <w:r w:rsidR="003D3F96" w:rsidRPr="00707A8D">
        <w:rPr>
          <w:rFonts w:eastAsiaTheme="minorEastAsia"/>
          <w:sz w:val="22"/>
          <w:szCs w:val="22"/>
          <w:u w:val="single"/>
          <w:vertAlign w:val="subscript"/>
          <w:lang w:val="en-US" w:eastAsia="zh-CN"/>
        </w:rPr>
        <w:t>Rx beam</w:t>
      </w:r>
      <w:r w:rsidRPr="00707A8D">
        <w:rPr>
          <w:rFonts w:eastAsiaTheme="minorEastAsia"/>
          <w:sz w:val="22"/>
          <w:szCs w:val="22"/>
          <w:u w:val="single"/>
          <w:lang w:val="en-US" w:eastAsia="zh-CN"/>
        </w:rPr>
        <w:t xml:space="preserve"> </w:t>
      </w:r>
      <w:r w:rsidR="002F4C91" w:rsidRPr="00707A8D">
        <w:rPr>
          <w:rFonts w:eastAsiaTheme="minorEastAsia"/>
          <w:sz w:val="22"/>
          <w:szCs w:val="22"/>
          <w:u w:val="single"/>
          <w:lang w:val="en-US" w:eastAsia="zh-CN"/>
        </w:rPr>
        <w:t xml:space="preserve">best </w:t>
      </w:r>
      <w:r w:rsidRPr="00707A8D">
        <w:rPr>
          <w:rFonts w:eastAsiaTheme="minorEastAsia"/>
          <w:sz w:val="22"/>
          <w:szCs w:val="22"/>
          <w:u w:val="single"/>
          <w:lang w:val="en-US" w:eastAsia="zh-CN"/>
        </w:rPr>
        <w:t xml:space="preserve">beam pair links out of </w:t>
      </w:r>
      <w:r w:rsidRPr="00707A8D">
        <w:rPr>
          <w:rFonts w:eastAsiaTheme="minorEastAsia" w:hint="eastAsia"/>
          <w:sz w:val="22"/>
          <w:szCs w:val="22"/>
          <w:u w:val="single"/>
          <w:lang w:val="en-US" w:eastAsia="zh-CN"/>
        </w:rPr>
        <w:t xml:space="preserve">all the beam </w:t>
      </w:r>
      <w:r w:rsidRPr="00707A8D">
        <w:rPr>
          <w:rFonts w:eastAsiaTheme="minorEastAsia"/>
          <w:sz w:val="22"/>
          <w:szCs w:val="22"/>
          <w:u w:val="single"/>
          <w:lang w:val="en-US" w:eastAsia="zh-CN"/>
        </w:rPr>
        <w:t xml:space="preserve">pair links </w:t>
      </w:r>
      <w:r w:rsidRPr="00707A8D">
        <w:rPr>
          <w:rFonts w:eastAsiaTheme="minorEastAsia" w:hint="eastAsia"/>
          <w:sz w:val="22"/>
          <w:szCs w:val="22"/>
          <w:u w:val="single"/>
          <w:lang w:val="en-US" w:eastAsia="zh-CN"/>
        </w:rPr>
        <w:t>in TTI0</w:t>
      </w:r>
      <w:r w:rsidRPr="00707A8D">
        <w:rPr>
          <w:rFonts w:eastAsiaTheme="minorEastAsia"/>
          <w:sz w:val="22"/>
          <w:szCs w:val="22"/>
          <w:u w:val="single"/>
          <w:lang w:val="en-US" w:eastAsia="zh-CN"/>
        </w:rPr>
        <w:t xml:space="preserve"> based on RSRP</w:t>
      </w:r>
      <w:r w:rsidRPr="00707A8D">
        <w:rPr>
          <w:rFonts w:eastAsiaTheme="minorEastAsia" w:hint="eastAsia"/>
          <w:sz w:val="22"/>
          <w:szCs w:val="22"/>
          <w:u w:val="single"/>
          <w:lang w:val="en-US" w:eastAsia="zh-CN"/>
        </w:rPr>
        <w:t xml:space="preserve">, </w:t>
      </w:r>
      <w:r w:rsidRPr="00707A8D">
        <w:rPr>
          <w:rFonts w:eastAsiaTheme="minorEastAsia"/>
          <w:sz w:val="22"/>
          <w:szCs w:val="22"/>
          <w:u w:val="single"/>
          <w:lang w:val="en-US" w:eastAsia="zh-CN"/>
        </w:rPr>
        <w:t>and selects the best one beam pair link for transmission. T</w:t>
      </w:r>
      <w:r w:rsidRPr="00707A8D">
        <w:rPr>
          <w:rFonts w:eastAsiaTheme="minorEastAsia" w:hint="eastAsia"/>
          <w:sz w:val="22"/>
          <w:szCs w:val="22"/>
          <w:u w:val="single"/>
          <w:lang w:val="en-US" w:eastAsia="zh-CN"/>
        </w:rPr>
        <w:t xml:space="preserve">hen in </w:t>
      </w:r>
      <w:r w:rsidRPr="00707A8D">
        <w:rPr>
          <w:rFonts w:eastAsiaTheme="minorEastAsia"/>
          <w:sz w:val="22"/>
          <w:szCs w:val="22"/>
          <w:u w:val="single"/>
          <w:lang w:val="en-US" w:eastAsia="zh-CN"/>
        </w:rPr>
        <w:t>every X ms (in our evaluation, X = 30)</w:t>
      </w:r>
      <w:r w:rsidRPr="00707A8D">
        <w:rPr>
          <w:rFonts w:eastAsiaTheme="minorEastAsia" w:hint="eastAsia"/>
          <w:sz w:val="22"/>
          <w:szCs w:val="22"/>
          <w:u w:val="single"/>
          <w:lang w:val="en-US" w:eastAsia="zh-CN"/>
        </w:rPr>
        <w:t>,</w:t>
      </w:r>
      <w:r w:rsidRPr="00707A8D">
        <w:rPr>
          <w:rFonts w:eastAsiaTheme="minorEastAsia"/>
          <w:sz w:val="22"/>
          <w:szCs w:val="22"/>
          <w:u w:val="single"/>
          <w:lang w:val="en-US" w:eastAsia="zh-CN"/>
        </w:rPr>
        <w:t xml:space="preserve"> UE reselects the best one beam pair from the N beam pair links</w:t>
      </w:r>
      <w:r w:rsidRPr="00707A8D">
        <w:rPr>
          <w:rFonts w:eastAsiaTheme="minorEastAsia"/>
          <w:sz w:val="22"/>
          <w:szCs w:val="22"/>
          <w:lang w:val="en-US" w:eastAsia="zh-CN"/>
        </w:rPr>
        <w:t xml:space="preserve">. </w:t>
      </w:r>
    </w:p>
    <w:p w14:paraId="22FF135F" w14:textId="2C07B5B3" w:rsidR="002F4C91" w:rsidRPr="00707A8D" w:rsidRDefault="002F4C91" w:rsidP="002F4C91">
      <w:pPr>
        <w:spacing w:afterLines="50" w:after="156"/>
        <w:jc w:val="both"/>
        <w:rPr>
          <w:rFonts w:eastAsiaTheme="minorEastAsia"/>
          <w:sz w:val="22"/>
          <w:szCs w:val="22"/>
          <w:lang w:val="en-US" w:eastAsia="zh-CN"/>
        </w:rPr>
      </w:pPr>
      <w:r w:rsidRPr="00707A8D">
        <w:rPr>
          <w:rFonts w:eastAsiaTheme="minorEastAsia"/>
          <w:sz w:val="22"/>
          <w:szCs w:val="22"/>
          <w:u w:val="single"/>
          <w:lang w:val="en-US" w:eastAsia="zh-CN"/>
        </w:rPr>
        <w:t xml:space="preserve">Method 3-2 (Rx beam based random): For each Rx beam, </w:t>
      </w:r>
      <w:r w:rsidRPr="00707A8D">
        <w:rPr>
          <w:rFonts w:eastAsiaTheme="minorEastAsia" w:hint="eastAsia"/>
          <w:sz w:val="22"/>
          <w:szCs w:val="22"/>
          <w:u w:val="single"/>
          <w:lang w:val="en-US" w:eastAsia="zh-CN"/>
        </w:rPr>
        <w:t>UE select</w:t>
      </w:r>
      <w:r w:rsidRPr="00707A8D">
        <w:rPr>
          <w:rFonts w:eastAsiaTheme="minorEastAsia"/>
          <w:sz w:val="22"/>
          <w:szCs w:val="22"/>
          <w:u w:val="single"/>
          <w:lang w:val="en-US" w:eastAsia="zh-CN"/>
        </w:rPr>
        <w:t>s</w:t>
      </w:r>
      <w:r w:rsidRPr="00707A8D">
        <w:rPr>
          <w:rFonts w:eastAsiaTheme="minorEastAsia" w:hint="eastAsia"/>
          <w:sz w:val="22"/>
          <w:szCs w:val="22"/>
          <w:u w:val="single"/>
          <w:lang w:val="en-US" w:eastAsia="zh-CN"/>
        </w:rPr>
        <w:t xml:space="preserve"> </w:t>
      </w:r>
      <w:r w:rsidRPr="00707A8D">
        <w:rPr>
          <w:rFonts w:eastAsiaTheme="minorEastAsia"/>
          <w:sz w:val="22"/>
          <w:szCs w:val="22"/>
          <w:u w:val="single"/>
          <w:lang w:val="en-US" w:eastAsia="zh-CN"/>
        </w:rPr>
        <w:t>N/N</w:t>
      </w:r>
      <w:r w:rsidRPr="00707A8D">
        <w:rPr>
          <w:rFonts w:eastAsiaTheme="minorEastAsia"/>
          <w:sz w:val="22"/>
          <w:szCs w:val="22"/>
          <w:u w:val="single"/>
          <w:vertAlign w:val="subscript"/>
          <w:lang w:val="en-US" w:eastAsia="zh-CN"/>
        </w:rPr>
        <w:t>Rx beam</w:t>
      </w:r>
      <w:r w:rsidRPr="00707A8D">
        <w:rPr>
          <w:rFonts w:eastAsiaTheme="minorEastAsia"/>
          <w:sz w:val="22"/>
          <w:szCs w:val="22"/>
          <w:u w:val="single"/>
          <w:lang w:val="en-US" w:eastAsia="zh-CN"/>
        </w:rPr>
        <w:t xml:space="preserve"> beam pair links out of </w:t>
      </w:r>
      <w:r w:rsidRPr="00707A8D">
        <w:rPr>
          <w:rFonts w:eastAsiaTheme="minorEastAsia" w:hint="eastAsia"/>
          <w:sz w:val="22"/>
          <w:szCs w:val="22"/>
          <w:u w:val="single"/>
          <w:lang w:val="en-US" w:eastAsia="zh-CN"/>
        </w:rPr>
        <w:t xml:space="preserve">all the beam </w:t>
      </w:r>
      <w:r w:rsidRPr="00707A8D">
        <w:rPr>
          <w:rFonts w:eastAsiaTheme="minorEastAsia"/>
          <w:sz w:val="22"/>
          <w:szCs w:val="22"/>
          <w:u w:val="single"/>
          <w:lang w:val="en-US" w:eastAsia="zh-CN"/>
        </w:rPr>
        <w:t xml:space="preserve">pair links </w:t>
      </w:r>
      <w:r w:rsidRPr="00707A8D">
        <w:rPr>
          <w:rFonts w:eastAsiaTheme="minorEastAsia" w:hint="eastAsia"/>
          <w:sz w:val="22"/>
          <w:szCs w:val="22"/>
          <w:u w:val="single"/>
          <w:lang w:val="en-US" w:eastAsia="zh-CN"/>
        </w:rPr>
        <w:t>in TTI0</w:t>
      </w:r>
      <w:r w:rsidRPr="00707A8D">
        <w:rPr>
          <w:rFonts w:eastAsiaTheme="minorEastAsia"/>
          <w:sz w:val="22"/>
          <w:szCs w:val="22"/>
          <w:u w:val="single"/>
          <w:lang w:val="en-US" w:eastAsia="zh-CN"/>
        </w:rPr>
        <w:t xml:space="preserve"> based on RSRP</w:t>
      </w:r>
      <w:r w:rsidRPr="00707A8D">
        <w:rPr>
          <w:rFonts w:eastAsiaTheme="minorEastAsia" w:hint="eastAsia"/>
          <w:sz w:val="22"/>
          <w:szCs w:val="22"/>
          <w:u w:val="single"/>
          <w:lang w:val="en-US" w:eastAsia="zh-CN"/>
        </w:rPr>
        <w:t xml:space="preserve">, </w:t>
      </w:r>
      <w:r w:rsidRPr="00707A8D">
        <w:rPr>
          <w:rFonts w:eastAsiaTheme="minorEastAsia"/>
          <w:sz w:val="22"/>
          <w:szCs w:val="22"/>
          <w:u w:val="single"/>
          <w:lang w:val="en-US" w:eastAsia="zh-CN"/>
        </w:rPr>
        <w:t>wherein the N/N</w:t>
      </w:r>
      <w:r w:rsidRPr="00707A8D">
        <w:rPr>
          <w:rFonts w:eastAsiaTheme="minorEastAsia"/>
          <w:sz w:val="22"/>
          <w:szCs w:val="22"/>
          <w:u w:val="single"/>
          <w:vertAlign w:val="subscript"/>
          <w:lang w:val="en-US" w:eastAsia="zh-CN"/>
        </w:rPr>
        <w:t>Rx beam</w:t>
      </w:r>
      <w:r w:rsidRPr="00707A8D">
        <w:rPr>
          <w:rFonts w:eastAsiaTheme="minorEastAsia"/>
          <w:sz w:val="22"/>
          <w:szCs w:val="22"/>
          <w:u w:val="single"/>
          <w:lang w:val="en-US" w:eastAsia="zh-CN"/>
        </w:rPr>
        <w:t xml:space="preserve"> beam pair link including the beam pair link who has the highest RSRP and the others are randomly selected. Then selects the best one beam pair link for transmission. T</w:t>
      </w:r>
      <w:r w:rsidRPr="00707A8D">
        <w:rPr>
          <w:rFonts w:eastAsiaTheme="minorEastAsia" w:hint="eastAsia"/>
          <w:sz w:val="22"/>
          <w:szCs w:val="22"/>
          <w:u w:val="single"/>
          <w:lang w:val="en-US" w:eastAsia="zh-CN"/>
        </w:rPr>
        <w:t xml:space="preserve">hen in </w:t>
      </w:r>
      <w:r w:rsidRPr="00707A8D">
        <w:rPr>
          <w:rFonts w:eastAsiaTheme="minorEastAsia"/>
          <w:sz w:val="22"/>
          <w:szCs w:val="22"/>
          <w:u w:val="single"/>
          <w:lang w:val="en-US" w:eastAsia="zh-CN"/>
        </w:rPr>
        <w:t>every X ms (in our evaluation, X = 30)</w:t>
      </w:r>
      <w:r w:rsidRPr="00707A8D">
        <w:rPr>
          <w:rFonts w:eastAsiaTheme="minorEastAsia" w:hint="eastAsia"/>
          <w:sz w:val="22"/>
          <w:szCs w:val="22"/>
          <w:u w:val="single"/>
          <w:lang w:val="en-US" w:eastAsia="zh-CN"/>
        </w:rPr>
        <w:t>,</w:t>
      </w:r>
      <w:r w:rsidRPr="00707A8D">
        <w:rPr>
          <w:rFonts w:eastAsiaTheme="minorEastAsia"/>
          <w:sz w:val="22"/>
          <w:szCs w:val="22"/>
          <w:u w:val="single"/>
          <w:lang w:val="en-US" w:eastAsia="zh-CN"/>
        </w:rPr>
        <w:t xml:space="preserve"> UE reselects the best one beam pair from the N beam pair links</w:t>
      </w:r>
      <w:r w:rsidRPr="00707A8D">
        <w:rPr>
          <w:rFonts w:eastAsiaTheme="minorEastAsia"/>
          <w:sz w:val="22"/>
          <w:szCs w:val="22"/>
          <w:lang w:val="en-US" w:eastAsia="zh-CN"/>
        </w:rPr>
        <w:t xml:space="preserve">. </w:t>
      </w:r>
    </w:p>
    <w:p w14:paraId="3B8FE0A5" w14:textId="106EB614" w:rsidR="00704415" w:rsidRPr="00707A8D" w:rsidRDefault="00704415" w:rsidP="0073323C">
      <w:pPr>
        <w:spacing w:afterLines="50" w:after="156"/>
        <w:jc w:val="both"/>
        <w:rPr>
          <w:rFonts w:eastAsiaTheme="minorEastAsia"/>
          <w:sz w:val="22"/>
          <w:szCs w:val="22"/>
          <w:lang w:val="en-US" w:eastAsia="zh-CN"/>
        </w:rPr>
      </w:pPr>
      <w:r w:rsidRPr="00707A8D">
        <w:rPr>
          <w:rFonts w:eastAsiaTheme="minorEastAsia"/>
          <w:sz w:val="22"/>
          <w:szCs w:val="22"/>
          <w:lang w:val="en-US" w:eastAsia="zh-CN"/>
        </w:rPr>
        <w:t xml:space="preserve">Evaluation assumptions following the MIMO calibration </w:t>
      </w:r>
      <w:r w:rsidRPr="00707A8D">
        <w:rPr>
          <w:rFonts w:eastAsiaTheme="minorEastAsia" w:hint="eastAsia"/>
          <w:sz w:val="22"/>
          <w:szCs w:val="22"/>
          <w:lang w:val="en-US" w:eastAsia="zh-CN"/>
        </w:rPr>
        <w:t xml:space="preserve">and beam management evaluation </w:t>
      </w:r>
      <w:r w:rsidRPr="00707A8D">
        <w:rPr>
          <w:rFonts w:eastAsiaTheme="minorEastAsia"/>
          <w:sz w:val="22"/>
          <w:szCs w:val="22"/>
          <w:lang w:val="en-US" w:eastAsia="zh-CN"/>
        </w:rPr>
        <w:t>assumptions are listed in Table A-I</w:t>
      </w:r>
      <w:r w:rsidR="00254D6C" w:rsidRPr="00707A8D">
        <w:rPr>
          <w:rFonts w:eastAsiaTheme="minorEastAsia"/>
          <w:sz w:val="22"/>
          <w:szCs w:val="22"/>
          <w:lang w:val="en-US" w:eastAsia="zh-CN"/>
        </w:rPr>
        <w:t>I</w:t>
      </w:r>
      <w:r w:rsidRPr="00707A8D">
        <w:rPr>
          <w:rFonts w:eastAsiaTheme="minorEastAsia"/>
          <w:sz w:val="22"/>
          <w:szCs w:val="22"/>
          <w:lang w:val="en-US" w:eastAsia="zh-CN"/>
        </w:rPr>
        <w:t xml:space="preserve">. </w:t>
      </w:r>
      <w:r w:rsidR="00BA4F19" w:rsidRPr="00707A8D">
        <w:rPr>
          <w:rFonts w:eastAsiaTheme="minorEastAsia"/>
          <w:sz w:val="22"/>
          <w:szCs w:val="22"/>
          <w:lang w:val="en-US" w:eastAsia="zh-CN"/>
        </w:rPr>
        <w:t xml:space="preserve">We </w:t>
      </w:r>
      <w:r w:rsidR="00707A8D" w:rsidRPr="00707A8D">
        <w:rPr>
          <w:rFonts w:eastAsiaTheme="minorEastAsia"/>
          <w:sz w:val="22"/>
          <w:szCs w:val="22"/>
          <w:lang w:val="en-US" w:eastAsia="zh-CN"/>
        </w:rPr>
        <w:t>choose</w:t>
      </w:r>
      <w:r w:rsidR="00BA4F19" w:rsidRPr="00707A8D">
        <w:rPr>
          <w:rFonts w:eastAsiaTheme="minorEastAsia"/>
          <w:sz w:val="22"/>
          <w:szCs w:val="22"/>
          <w:lang w:val="en-US" w:eastAsia="zh-CN"/>
        </w:rPr>
        <w:t xml:space="preserve"> an extreme case </w:t>
      </w:r>
      <w:r w:rsidR="00E078C9" w:rsidRPr="00707A8D">
        <w:rPr>
          <w:rFonts w:eastAsiaTheme="minorEastAsia"/>
          <w:sz w:val="22"/>
          <w:szCs w:val="22"/>
          <w:lang w:val="en-US" w:eastAsia="zh-CN"/>
        </w:rPr>
        <w:t>with UE rotation of 180°</w:t>
      </w:r>
      <w:r w:rsidR="00BA4F19" w:rsidRPr="00707A8D">
        <w:rPr>
          <w:rFonts w:eastAsiaTheme="minorEastAsia"/>
          <w:sz w:val="22"/>
          <w:szCs w:val="22"/>
          <w:lang w:val="en-US" w:eastAsia="zh-CN"/>
        </w:rPr>
        <w:t xml:space="preserve"> to investigate the </w:t>
      </w:r>
      <w:r w:rsidR="00E078C9" w:rsidRPr="00707A8D">
        <w:rPr>
          <w:rFonts w:eastAsiaTheme="minorEastAsia"/>
          <w:sz w:val="22"/>
          <w:szCs w:val="22"/>
          <w:lang w:val="en-US" w:eastAsia="zh-CN"/>
        </w:rPr>
        <w:t>impact of monitored beam subset.</w:t>
      </w:r>
      <w:r w:rsidR="00BA4F19" w:rsidRPr="00707A8D">
        <w:rPr>
          <w:rFonts w:eastAsiaTheme="minorEastAsia"/>
          <w:sz w:val="22"/>
          <w:szCs w:val="22"/>
          <w:lang w:val="en-US" w:eastAsia="zh-CN"/>
        </w:rPr>
        <w:t xml:space="preserve"> </w:t>
      </w:r>
      <w:r w:rsidRPr="00707A8D">
        <w:rPr>
          <w:rFonts w:eastAsiaTheme="minorEastAsia"/>
          <w:sz w:val="22"/>
          <w:szCs w:val="22"/>
          <w:lang w:val="en-US" w:eastAsia="zh-CN"/>
        </w:rPr>
        <w:t>Result</w:t>
      </w:r>
      <w:r w:rsidR="00E078C9" w:rsidRPr="00707A8D">
        <w:rPr>
          <w:rFonts w:eastAsiaTheme="minorEastAsia"/>
          <w:sz w:val="22"/>
          <w:szCs w:val="22"/>
          <w:lang w:val="en-US" w:eastAsia="zh-CN"/>
        </w:rPr>
        <w:t>s are summarized in Fig.</w:t>
      </w:r>
      <w:r w:rsidRPr="00707A8D">
        <w:rPr>
          <w:rFonts w:eastAsiaTheme="minorEastAsia"/>
          <w:sz w:val="22"/>
          <w:szCs w:val="22"/>
          <w:lang w:val="en-US" w:eastAsia="zh-CN"/>
        </w:rPr>
        <w:t xml:space="preserve"> </w:t>
      </w:r>
      <w:r w:rsidR="00BA4F19" w:rsidRPr="00707A8D">
        <w:rPr>
          <w:rFonts w:eastAsiaTheme="minorEastAsia"/>
          <w:sz w:val="22"/>
          <w:szCs w:val="22"/>
          <w:lang w:val="en-US" w:eastAsia="zh-CN"/>
        </w:rPr>
        <w:t>3</w:t>
      </w:r>
      <w:r w:rsidRPr="00707A8D">
        <w:rPr>
          <w:rFonts w:eastAsiaTheme="minorEastAsia"/>
          <w:sz w:val="22"/>
          <w:szCs w:val="22"/>
          <w:lang w:val="en-US" w:eastAsia="zh-CN"/>
        </w:rPr>
        <w:t>.</w:t>
      </w:r>
      <w:r w:rsidR="00216043" w:rsidRPr="00707A8D">
        <w:rPr>
          <w:rFonts w:eastAsiaTheme="minorEastAsia" w:hint="eastAsia"/>
          <w:sz w:val="22"/>
          <w:szCs w:val="22"/>
          <w:lang w:val="en-US" w:eastAsia="zh-CN"/>
        </w:rPr>
        <w:t xml:space="preserve"> </w:t>
      </w:r>
      <w:r w:rsidRPr="00707A8D">
        <w:rPr>
          <w:rFonts w:eastAsiaTheme="minorEastAsia"/>
          <w:sz w:val="22"/>
          <w:szCs w:val="22"/>
          <w:lang w:val="en-US" w:eastAsia="zh-CN"/>
        </w:rPr>
        <w:t xml:space="preserve">From the initial simulation results, we can observe </w:t>
      </w:r>
      <w:r w:rsidR="003064D3" w:rsidRPr="00707A8D">
        <w:rPr>
          <w:rFonts w:eastAsiaTheme="minorEastAsia"/>
          <w:sz w:val="22"/>
          <w:szCs w:val="22"/>
          <w:lang w:val="en-US" w:eastAsia="zh-CN"/>
        </w:rPr>
        <w:t xml:space="preserve">that </w:t>
      </w:r>
      <w:r w:rsidR="00FF1FE8" w:rsidRPr="00707A8D">
        <w:rPr>
          <w:rFonts w:eastAsiaTheme="minorEastAsia"/>
          <w:sz w:val="22"/>
          <w:szCs w:val="22"/>
          <w:lang w:val="en-US" w:eastAsia="zh-CN"/>
        </w:rPr>
        <w:t xml:space="preserve">after a rotation of </w:t>
      </w:r>
      <w:r w:rsidR="00BA4F19" w:rsidRPr="00707A8D">
        <w:rPr>
          <w:rFonts w:eastAsiaTheme="minorEastAsia"/>
          <w:sz w:val="22"/>
          <w:szCs w:val="22"/>
          <w:lang w:val="en-US" w:eastAsia="zh-CN"/>
        </w:rPr>
        <w:t>18</w:t>
      </w:r>
      <w:r w:rsidR="00144144" w:rsidRPr="00707A8D">
        <w:rPr>
          <w:rFonts w:eastAsiaTheme="minorEastAsia"/>
          <w:sz w:val="22"/>
          <w:szCs w:val="22"/>
          <w:lang w:val="en-US" w:eastAsia="zh-CN"/>
        </w:rPr>
        <w:t>0°</w:t>
      </w:r>
      <w:r w:rsidR="00FF1FE8" w:rsidRPr="00707A8D">
        <w:rPr>
          <w:rFonts w:eastAsiaTheme="minorEastAsia"/>
          <w:sz w:val="22"/>
          <w:szCs w:val="22"/>
          <w:lang w:val="en-US" w:eastAsia="zh-CN"/>
        </w:rPr>
        <w:t xml:space="preserve">, the UE panel based beam selection </w:t>
      </w:r>
      <w:r w:rsidR="002F4C91" w:rsidRPr="00707A8D">
        <w:rPr>
          <w:rFonts w:eastAsiaTheme="minorEastAsia"/>
          <w:sz w:val="22"/>
          <w:szCs w:val="22"/>
          <w:lang w:val="en-US" w:eastAsia="zh-CN"/>
        </w:rPr>
        <w:t xml:space="preserve">scheme has the best </w:t>
      </w:r>
      <w:r w:rsidR="008E732B" w:rsidRPr="00707A8D">
        <w:rPr>
          <w:rFonts w:eastAsiaTheme="minorEastAsia"/>
          <w:sz w:val="22"/>
          <w:szCs w:val="22"/>
          <w:lang w:val="en-US" w:eastAsia="zh-CN"/>
        </w:rPr>
        <w:t>performance</w:t>
      </w:r>
      <w:r w:rsidR="00E078C9" w:rsidRPr="00707A8D">
        <w:rPr>
          <w:rFonts w:eastAsiaTheme="minorEastAsia"/>
          <w:sz w:val="22"/>
          <w:szCs w:val="22"/>
          <w:lang w:val="en-US" w:eastAsia="zh-CN"/>
        </w:rPr>
        <w:t xml:space="preserve"> as expected</w:t>
      </w:r>
      <w:r w:rsidR="008E732B" w:rsidRPr="00707A8D">
        <w:rPr>
          <w:rFonts w:eastAsiaTheme="minorEastAsia"/>
          <w:sz w:val="22"/>
          <w:szCs w:val="22"/>
          <w:lang w:val="en-US" w:eastAsia="zh-CN"/>
        </w:rPr>
        <w:t xml:space="preserve">, </w:t>
      </w:r>
      <w:r w:rsidR="00E078C9" w:rsidRPr="00707A8D">
        <w:rPr>
          <w:rFonts w:eastAsiaTheme="minorEastAsia"/>
          <w:sz w:val="22"/>
          <w:szCs w:val="22"/>
          <w:lang w:val="en-US" w:eastAsia="zh-CN"/>
        </w:rPr>
        <w:t>and</w:t>
      </w:r>
      <w:r w:rsidR="008E732B" w:rsidRPr="00707A8D">
        <w:rPr>
          <w:rFonts w:eastAsiaTheme="minorEastAsia"/>
          <w:sz w:val="22"/>
          <w:szCs w:val="22"/>
          <w:lang w:val="en-US" w:eastAsia="zh-CN"/>
        </w:rPr>
        <w:t xml:space="preserve"> the Rx beam based best selection scheme has the worst performance</w:t>
      </w:r>
      <w:r w:rsidR="00E078C9" w:rsidRPr="00707A8D">
        <w:rPr>
          <w:rFonts w:eastAsiaTheme="minorEastAsia"/>
          <w:sz w:val="22"/>
          <w:szCs w:val="22"/>
          <w:lang w:val="en-US" w:eastAsia="zh-CN"/>
        </w:rPr>
        <w:t>.</w:t>
      </w:r>
    </w:p>
    <w:p w14:paraId="32253D53" w14:textId="1EDF7C4F" w:rsidR="000A23AE" w:rsidRPr="00707A8D" w:rsidRDefault="008E288E" w:rsidP="00F8168B">
      <w:pPr>
        <w:spacing w:afterLines="50" w:after="156"/>
        <w:jc w:val="center"/>
        <w:rPr>
          <w:rFonts w:eastAsia="MS Mincho"/>
        </w:rPr>
      </w:pPr>
      <w:r w:rsidRPr="00707A8D">
        <w:rPr>
          <w:rFonts w:eastAsia="MS Mincho"/>
          <w:noProof/>
          <w:lang w:val="en-US" w:eastAsia="zh-CN"/>
        </w:rPr>
        <w:drawing>
          <wp:inline distT="0" distB="0" distL="0" distR="0" wp14:anchorId="40E21D2A" wp14:editId="024BD158">
            <wp:extent cx="4035600" cy="2991600"/>
            <wp:effectExtent l="0" t="0" r="3175"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035600" cy="2991600"/>
                    </a:xfrm>
                    <a:prstGeom prst="rect">
                      <a:avLst/>
                    </a:prstGeom>
                  </pic:spPr>
                </pic:pic>
              </a:graphicData>
            </a:graphic>
          </wp:inline>
        </w:drawing>
      </w:r>
    </w:p>
    <w:p w14:paraId="59AE75B0" w14:textId="263AA3E4" w:rsidR="000A23AE" w:rsidRPr="00707A8D" w:rsidRDefault="000A23AE" w:rsidP="000A23AE">
      <w:pPr>
        <w:jc w:val="center"/>
        <w:rPr>
          <w:rFonts w:eastAsiaTheme="minorEastAsia"/>
        </w:rPr>
      </w:pPr>
      <w:r w:rsidRPr="00707A8D">
        <w:rPr>
          <w:rFonts w:eastAsiaTheme="minorEastAsia" w:hint="eastAsia"/>
        </w:rPr>
        <w:t xml:space="preserve">Figure </w:t>
      </w:r>
      <w:r w:rsidR="00BA4F19" w:rsidRPr="00707A8D">
        <w:rPr>
          <w:rFonts w:eastAsiaTheme="minorEastAsia"/>
        </w:rPr>
        <w:t>3</w:t>
      </w:r>
      <w:r w:rsidRPr="00707A8D">
        <w:rPr>
          <w:rFonts w:eastAsiaTheme="minorEastAsia" w:hint="eastAsia"/>
        </w:rPr>
        <w:t xml:space="preserve"> </w:t>
      </w:r>
      <w:r w:rsidR="00837B7B" w:rsidRPr="00707A8D">
        <w:rPr>
          <w:rFonts w:eastAsiaTheme="minorEastAsia"/>
        </w:rPr>
        <w:t>Wideband SINR</w:t>
      </w:r>
      <w:r w:rsidRPr="00707A8D">
        <w:rPr>
          <w:rFonts w:eastAsiaTheme="minorEastAsia" w:hint="eastAsia"/>
        </w:rPr>
        <w:t xml:space="preserve"> of rotation angle equals to </w:t>
      </w:r>
      <w:r w:rsidRPr="00707A8D">
        <w:rPr>
          <w:rFonts w:eastAsiaTheme="minorEastAsia"/>
        </w:rPr>
        <w:t>180</w:t>
      </w:r>
      <w:r w:rsidRPr="00707A8D">
        <w:rPr>
          <w:rFonts w:eastAsiaTheme="minorEastAsia" w:hint="eastAsia"/>
        </w:rPr>
        <w:t xml:space="preserve"> degree</w:t>
      </w:r>
    </w:p>
    <w:p w14:paraId="55518583" w14:textId="77777777" w:rsidR="00CB5749" w:rsidRPr="00707A8D" w:rsidRDefault="00CB5749" w:rsidP="00AC2438">
      <w:pPr>
        <w:pStyle w:val="1"/>
        <w:numPr>
          <w:ilvl w:val="0"/>
          <w:numId w:val="1"/>
        </w:numPr>
        <w:spacing w:before="0" w:after="0"/>
        <w:jc w:val="both"/>
        <w:rPr>
          <w:b/>
          <w:lang w:val="en-US"/>
        </w:rPr>
      </w:pPr>
      <w:r w:rsidRPr="00707A8D">
        <w:rPr>
          <w:rFonts w:eastAsiaTheme="minorEastAsia" w:hint="eastAsia"/>
          <w:b/>
          <w:lang w:val="en-US" w:eastAsia="zh-CN"/>
        </w:rPr>
        <w:lastRenderedPageBreak/>
        <w:t>Summary</w:t>
      </w:r>
    </w:p>
    <w:p w14:paraId="337BC83C" w14:textId="3373F33C" w:rsidR="00CB5749" w:rsidRPr="00707A8D" w:rsidRDefault="00CB5749" w:rsidP="0073323C">
      <w:pPr>
        <w:spacing w:afterLines="50" w:after="156"/>
        <w:jc w:val="both"/>
        <w:rPr>
          <w:sz w:val="22"/>
        </w:rPr>
      </w:pPr>
      <w:r w:rsidRPr="00707A8D">
        <w:rPr>
          <w:rFonts w:hint="eastAsia"/>
          <w:sz w:val="22"/>
        </w:rPr>
        <w:t>In this contribution, we described our views on</w:t>
      </w:r>
      <w:r w:rsidRPr="00707A8D">
        <w:rPr>
          <w:sz w:val="22"/>
        </w:rPr>
        <w:t xml:space="preserve"> </w:t>
      </w:r>
      <w:r w:rsidRPr="00707A8D">
        <w:rPr>
          <w:rFonts w:ascii="Times" w:eastAsia="MS Mincho" w:hAnsi="Times"/>
          <w:sz w:val="22"/>
          <w:szCs w:val="22"/>
          <w:lang w:val="en-US"/>
        </w:rPr>
        <w:t>evaluation assumption for beam management and provide initial simulation results comparison between no beam management and different management schemes</w:t>
      </w:r>
      <w:r w:rsidRPr="00707A8D">
        <w:rPr>
          <w:rFonts w:hint="eastAsia"/>
          <w:sz w:val="22"/>
        </w:rPr>
        <w:t>, we made the following proposal.</w:t>
      </w:r>
    </w:p>
    <w:p w14:paraId="33D2AFC2" w14:textId="77777777" w:rsidR="00466AC2" w:rsidRPr="00707A8D" w:rsidRDefault="00466AC2" w:rsidP="00466AC2">
      <w:pPr>
        <w:spacing w:afterLines="50" w:after="156"/>
        <w:jc w:val="both"/>
        <w:rPr>
          <w:rFonts w:eastAsiaTheme="minorEastAsia"/>
          <w:b/>
          <w:sz w:val="22"/>
          <w:szCs w:val="22"/>
          <w:lang w:val="en-US" w:eastAsia="zh-CN"/>
        </w:rPr>
      </w:pPr>
      <w:r w:rsidRPr="00707A8D">
        <w:rPr>
          <w:rFonts w:eastAsiaTheme="minorEastAsia"/>
          <w:b/>
          <w:sz w:val="22"/>
          <w:szCs w:val="22"/>
          <w:lang w:val="en-US" w:eastAsia="zh-CN"/>
        </w:rPr>
        <w:t>Proposal 1: RAN1 discuss general categorizations of beam management technologies and define evaluation assumptions accordingly, e.g.,</w:t>
      </w:r>
    </w:p>
    <w:p w14:paraId="34AD6863" w14:textId="77777777" w:rsidR="00466AC2" w:rsidRPr="00707A8D" w:rsidRDefault="00466AC2" w:rsidP="00466AC2">
      <w:pPr>
        <w:pStyle w:val="a7"/>
        <w:numPr>
          <w:ilvl w:val="0"/>
          <w:numId w:val="13"/>
        </w:numPr>
        <w:spacing w:afterLines="50" w:after="156"/>
        <w:ind w:firstLineChars="0"/>
        <w:jc w:val="both"/>
        <w:rPr>
          <w:rFonts w:eastAsiaTheme="minorEastAsia"/>
          <w:b/>
          <w:sz w:val="22"/>
          <w:szCs w:val="22"/>
          <w:lang w:val="en-US" w:eastAsia="zh-CN"/>
        </w:rPr>
      </w:pPr>
      <w:r w:rsidRPr="00707A8D">
        <w:rPr>
          <w:rFonts w:eastAsiaTheme="minorEastAsia" w:hint="eastAsia"/>
          <w:b/>
          <w:sz w:val="22"/>
          <w:szCs w:val="22"/>
          <w:lang w:val="en-US" w:eastAsia="zh-CN"/>
        </w:rPr>
        <w:t xml:space="preserve">Cat. 1: </w:t>
      </w:r>
      <w:r w:rsidRPr="00707A8D">
        <w:rPr>
          <w:rFonts w:eastAsiaTheme="minorEastAsia"/>
          <w:b/>
          <w:sz w:val="22"/>
          <w:szCs w:val="22"/>
          <w:lang w:val="en-US" w:eastAsia="zh-CN"/>
        </w:rPr>
        <w:t>B</w:t>
      </w:r>
      <w:r w:rsidRPr="00707A8D">
        <w:rPr>
          <w:rFonts w:eastAsiaTheme="minorEastAsia" w:hint="eastAsia"/>
          <w:b/>
          <w:sz w:val="22"/>
          <w:szCs w:val="22"/>
          <w:lang w:val="en-US" w:eastAsia="zh-CN"/>
        </w:rPr>
        <w:t xml:space="preserve">eam </w:t>
      </w:r>
      <w:r w:rsidRPr="00707A8D">
        <w:rPr>
          <w:rFonts w:eastAsiaTheme="minorEastAsia"/>
          <w:b/>
          <w:sz w:val="22"/>
          <w:szCs w:val="22"/>
          <w:lang w:val="en-US" w:eastAsia="zh-CN"/>
        </w:rPr>
        <w:t>acquisition including at least the following aspects:</w:t>
      </w:r>
    </w:p>
    <w:p w14:paraId="7B8A7FAB" w14:textId="77777777" w:rsidR="00466AC2" w:rsidRPr="00707A8D" w:rsidRDefault="00466AC2" w:rsidP="00466AC2">
      <w:pPr>
        <w:pStyle w:val="a7"/>
        <w:numPr>
          <w:ilvl w:val="1"/>
          <w:numId w:val="13"/>
        </w:numPr>
        <w:spacing w:afterLines="50" w:after="156"/>
        <w:ind w:firstLineChars="0"/>
        <w:jc w:val="both"/>
        <w:rPr>
          <w:rFonts w:eastAsiaTheme="minorEastAsia"/>
          <w:b/>
          <w:sz w:val="22"/>
          <w:szCs w:val="22"/>
          <w:lang w:val="en-US" w:eastAsia="zh-CN"/>
        </w:rPr>
      </w:pPr>
      <w:r w:rsidRPr="00707A8D">
        <w:rPr>
          <w:rFonts w:eastAsiaTheme="minorEastAsia"/>
          <w:b/>
          <w:sz w:val="22"/>
          <w:szCs w:val="22"/>
          <w:lang w:val="en-US" w:eastAsia="zh-CN"/>
        </w:rPr>
        <w:t>Beam selection methods considering different number of beams and panels</w:t>
      </w:r>
    </w:p>
    <w:p w14:paraId="0B50BDEF" w14:textId="77777777" w:rsidR="00466AC2" w:rsidRPr="00707A8D" w:rsidRDefault="00466AC2" w:rsidP="00466AC2">
      <w:pPr>
        <w:pStyle w:val="a7"/>
        <w:numPr>
          <w:ilvl w:val="1"/>
          <w:numId w:val="13"/>
        </w:numPr>
        <w:spacing w:afterLines="50" w:after="156"/>
        <w:ind w:firstLineChars="0"/>
        <w:jc w:val="both"/>
        <w:rPr>
          <w:rFonts w:eastAsiaTheme="minorEastAsia"/>
          <w:b/>
          <w:sz w:val="22"/>
          <w:szCs w:val="22"/>
          <w:lang w:val="en-US" w:eastAsia="zh-CN"/>
        </w:rPr>
      </w:pPr>
      <w:r w:rsidRPr="00707A8D">
        <w:rPr>
          <w:rFonts w:eastAsiaTheme="minorEastAsia"/>
          <w:b/>
          <w:sz w:val="22"/>
          <w:szCs w:val="22"/>
          <w:lang w:val="en-US" w:eastAsia="zh-CN"/>
        </w:rPr>
        <w:t>RS density for beam acquisition, e.g., numerology, periodicity in time domain and frequency domain</w:t>
      </w:r>
    </w:p>
    <w:p w14:paraId="33932236" w14:textId="77777777" w:rsidR="00466AC2" w:rsidRPr="00707A8D" w:rsidRDefault="00466AC2" w:rsidP="00466AC2">
      <w:pPr>
        <w:pStyle w:val="a7"/>
        <w:numPr>
          <w:ilvl w:val="1"/>
          <w:numId w:val="13"/>
        </w:numPr>
        <w:spacing w:afterLines="50" w:after="156"/>
        <w:ind w:firstLineChars="0"/>
        <w:jc w:val="both"/>
        <w:rPr>
          <w:rFonts w:eastAsiaTheme="minorEastAsia"/>
          <w:b/>
          <w:sz w:val="22"/>
          <w:szCs w:val="22"/>
          <w:lang w:val="en-US" w:eastAsia="zh-CN"/>
        </w:rPr>
      </w:pPr>
      <w:r w:rsidRPr="00707A8D">
        <w:rPr>
          <w:rFonts w:eastAsiaTheme="minorEastAsia"/>
          <w:b/>
          <w:sz w:val="22"/>
          <w:szCs w:val="22"/>
          <w:lang w:val="en-US" w:eastAsia="zh-CN"/>
        </w:rPr>
        <w:t>Beam reporting, e.g., beam grouping methods, spatial correlations for multiple beam pairs</w:t>
      </w:r>
    </w:p>
    <w:p w14:paraId="2E9447C9" w14:textId="77777777" w:rsidR="00466AC2" w:rsidRPr="00707A8D" w:rsidRDefault="00466AC2" w:rsidP="00466AC2">
      <w:pPr>
        <w:pStyle w:val="a7"/>
        <w:numPr>
          <w:ilvl w:val="0"/>
          <w:numId w:val="13"/>
        </w:numPr>
        <w:spacing w:afterLines="50" w:after="156"/>
        <w:ind w:firstLineChars="0"/>
        <w:jc w:val="both"/>
        <w:rPr>
          <w:rFonts w:eastAsiaTheme="minorEastAsia"/>
          <w:b/>
          <w:sz w:val="22"/>
          <w:szCs w:val="22"/>
          <w:lang w:val="en-US" w:eastAsia="zh-CN"/>
        </w:rPr>
      </w:pPr>
      <w:r w:rsidRPr="00707A8D">
        <w:rPr>
          <w:rFonts w:eastAsiaTheme="minorEastAsia"/>
          <w:b/>
          <w:sz w:val="22"/>
          <w:szCs w:val="22"/>
          <w:lang w:val="en-US" w:eastAsia="zh-CN"/>
        </w:rPr>
        <w:t>Cat. 2: Beam recovery including at least the following aspects:</w:t>
      </w:r>
    </w:p>
    <w:p w14:paraId="0992BF84" w14:textId="77777777" w:rsidR="00466AC2" w:rsidRPr="00707A8D" w:rsidRDefault="00466AC2" w:rsidP="00466AC2">
      <w:pPr>
        <w:pStyle w:val="a7"/>
        <w:numPr>
          <w:ilvl w:val="1"/>
          <w:numId w:val="13"/>
        </w:numPr>
        <w:spacing w:afterLines="50" w:after="156"/>
        <w:ind w:firstLineChars="0"/>
        <w:jc w:val="both"/>
        <w:rPr>
          <w:rFonts w:eastAsiaTheme="minorEastAsia"/>
          <w:b/>
          <w:sz w:val="22"/>
          <w:szCs w:val="22"/>
          <w:lang w:val="en-US" w:eastAsia="zh-CN"/>
        </w:rPr>
      </w:pPr>
      <w:r w:rsidRPr="00707A8D">
        <w:rPr>
          <w:rFonts w:eastAsiaTheme="minorEastAsia"/>
          <w:b/>
          <w:sz w:val="22"/>
          <w:szCs w:val="22"/>
          <w:lang w:val="en-US" w:eastAsia="zh-CN"/>
        </w:rPr>
        <w:t>Impact of blockage on multi beam based system</w:t>
      </w:r>
    </w:p>
    <w:p w14:paraId="5DC9E818" w14:textId="77777777" w:rsidR="00466AC2" w:rsidRPr="00707A8D" w:rsidRDefault="00466AC2" w:rsidP="00466AC2">
      <w:pPr>
        <w:pStyle w:val="a7"/>
        <w:numPr>
          <w:ilvl w:val="1"/>
          <w:numId w:val="13"/>
        </w:numPr>
        <w:spacing w:afterLines="50" w:after="156"/>
        <w:ind w:firstLineChars="0"/>
        <w:jc w:val="both"/>
        <w:rPr>
          <w:rFonts w:eastAsiaTheme="minorEastAsia"/>
          <w:b/>
          <w:sz w:val="22"/>
          <w:szCs w:val="22"/>
          <w:lang w:val="en-US" w:eastAsia="zh-CN"/>
        </w:rPr>
      </w:pPr>
      <w:r w:rsidRPr="00707A8D">
        <w:rPr>
          <w:rFonts w:eastAsiaTheme="minorEastAsia"/>
          <w:b/>
          <w:sz w:val="22"/>
          <w:szCs w:val="22"/>
          <w:lang w:val="en-US" w:eastAsia="zh-CN"/>
        </w:rPr>
        <w:t>Number of monitored beam pair links to provide robustness</w:t>
      </w:r>
    </w:p>
    <w:p w14:paraId="25D9C2F4" w14:textId="77777777" w:rsidR="00466AC2" w:rsidRPr="00707A8D" w:rsidRDefault="00466AC2" w:rsidP="00466AC2">
      <w:pPr>
        <w:pStyle w:val="a7"/>
        <w:numPr>
          <w:ilvl w:val="1"/>
          <w:numId w:val="13"/>
        </w:numPr>
        <w:spacing w:afterLines="50" w:after="156"/>
        <w:ind w:firstLineChars="0"/>
        <w:jc w:val="both"/>
        <w:rPr>
          <w:rFonts w:eastAsiaTheme="minorEastAsia"/>
          <w:b/>
          <w:sz w:val="22"/>
          <w:szCs w:val="22"/>
          <w:lang w:val="en-US" w:eastAsia="zh-CN"/>
        </w:rPr>
      </w:pPr>
      <w:r w:rsidRPr="00707A8D">
        <w:rPr>
          <w:rFonts w:eastAsiaTheme="minorEastAsia"/>
          <w:b/>
          <w:sz w:val="22"/>
          <w:szCs w:val="22"/>
          <w:lang w:val="en-US" w:eastAsia="zh-CN"/>
        </w:rPr>
        <w:t xml:space="preserve">Beam recovery methods considering the RS overhead and latency. </w:t>
      </w:r>
    </w:p>
    <w:p w14:paraId="1F067AC7" w14:textId="588764FE" w:rsidR="00CB5749" w:rsidRPr="00707A8D" w:rsidRDefault="00CB5749" w:rsidP="0073323C">
      <w:pPr>
        <w:pStyle w:val="1"/>
        <w:spacing w:before="0" w:afterLines="50" w:after="156"/>
        <w:jc w:val="both"/>
        <w:rPr>
          <w:b/>
          <w:lang w:val="en-US"/>
        </w:rPr>
      </w:pPr>
      <w:r w:rsidRPr="00707A8D">
        <w:rPr>
          <w:b/>
          <w:lang w:val="en-US"/>
        </w:rPr>
        <w:t>References</w:t>
      </w:r>
    </w:p>
    <w:p w14:paraId="56A0F0DE" w14:textId="6F846233" w:rsidR="00CB5749" w:rsidRPr="00707A8D" w:rsidRDefault="00CF2F5D" w:rsidP="0073323C">
      <w:pPr>
        <w:widowControl w:val="0"/>
        <w:numPr>
          <w:ilvl w:val="0"/>
          <w:numId w:val="2"/>
        </w:numPr>
        <w:spacing w:afterLines="50" w:after="156"/>
        <w:jc w:val="both"/>
      </w:pPr>
      <w:r w:rsidRPr="00707A8D">
        <w:t>R1-1705720, Evaluation for beam management, NTT DOCOMO. INC</w:t>
      </w:r>
      <w:r w:rsidR="00B51701" w:rsidRPr="00707A8D">
        <w:t>.</w:t>
      </w:r>
    </w:p>
    <w:p w14:paraId="774566E9" w14:textId="77777777" w:rsidR="00CB5749" w:rsidRPr="00707A8D" w:rsidRDefault="00CB5749" w:rsidP="0073323C">
      <w:pPr>
        <w:pStyle w:val="1"/>
        <w:spacing w:before="0" w:afterLines="50" w:after="156"/>
        <w:jc w:val="both"/>
        <w:rPr>
          <w:b/>
          <w:lang w:val="en-US"/>
        </w:rPr>
      </w:pPr>
      <w:r w:rsidRPr="00707A8D">
        <w:rPr>
          <w:b/>
          <w:lang w:val="en-US"/>
        </w:rPr>
        <w:t>Appendix</w:t>
      </w:r>
    </w:p>
    <w:p w14:paraId="0D18528A" w14:textId="4A2BF48C" w:rsidR="00805ACC" w:rsidRPr="00707A8D" w:rsidRDefault="00805ACC" w:rsidP="0073323C">
      <w:pPr>
        <w:spacing w:afterLines="50" w:after="156"/>
        <w:jc w:val="center"/>
        <w:rPr>
          <w:rFonts w:eastAsiaTheme="minorEastAsia"/>
          <w:lang w:val="en-US" w:eastAsia="zh-CN"/>
        </w:rPr>
      </w:pPr>
      <w:r w:rsidRPr="00707A8D">
        <w:rPr>
          <w:rFonts w:eastAsiaTheme="minorEastAsia" w:hint="eastAsia"/>
          <w:lang w:val="en-US" w:eastAsia="zh-CN"/>
        </w:rPr>
        <w:t xml:space="preserve">Table </w:t>
      </w:r>
      <w:r w:rsidRPr="00707A8D">
        <w:rPr>
          <w:rFonts w:eastAsiaTheme="minorEastAsia"/>
          <w:lang w:val="en-US" w:eastAsia="zh-CN"/>
        </w:rPr>
        <w:t>1</w:t>
      </w:r>
      <w:r w:rsidRPr="00707A8D">
        <w:rPr>
          <w:rFonts w:eastAsiaTheme="minorEastAsia" w:hint="eastAsia"/>
          <w:lang w:val="en-US" w:eastAsia="zh-CN"/>
        </w:rPr>
        <w:t xml:space="preserve"> Evaluation </w:t>
      </w:r>
      <w:r w:rsidRPr="00707A8D">
        <w:rPr>
          <w:rFonts w:eastAsiaTheme="minorEastAsia"/>
          <w:lang w:val="en-US" w:eastAsia="zh-CN"/>
        </w:rPr>
        <w:t>assumptions for multi-panel beam selection in LLS</w:t>
      </w:r>
    </w:p>
    <w:tbl>
      <w:tblPr>
        <w:tblW w:w="0" w:type="auto"/>
        <w:tblCellMar>
          <w:left w:w="0" w:type="dxa"/>
          <w:right w:w="0" w:type="dxa"/>
        </w:tblCellMar>
        <w:tblLook w:val="04A0" w:firstRow="1" w:lastRow="0" w:firstColumn="1" w:lastColumn="0" w:noHBand="0" w:noVBand="1"/>
      </w:tblPr>
      <w:tblGrid>
        <w:gridCol w:w="2261"/>
        <w:gridCol w:w="6181"/>
      </w:tblGrid>
      <w:tr w:rsidR="00805ACC" w:rsidRPr="00707A8D" w14:paraId="4DC81944" w14:textId="77777777" w:rsidTr="00294F40">
        <w:trPr>
          <w:trHeight w:val="197"/>
        </w:trPr>
        <w:tc>
          <w:tcPr>
            <w:tcW w:w="2261" w:type="dxa"/>
            <w:tcBorders>
              <w:top w:val="single" w:sz="8" w:space="0" w:color="000000"/>
              <w:left w:val="single" w:sz="8" w:space="0" w:color="000000"/>
              <w:bottom w:val="single" w:sz="8" w:space="0" w:color="000000"/>
              <w:right w:val="single" w:sz="8" w:space="0" w:color="000000"/>
            </w:tcBorders>
            <w:shd w:val="clear" w:color="auto" w:fill="D9D9D9"/>
            <w:tcMar>
              <w:top w:w="10" w:type="dxa"/>
              <w:left w:w="68" w:type="dxa"/>
              <w:bottom w:w="0" w:type="dxa"/>
              <w:right w:w="68" w:type="dxa"/>
            </w:tcMar>
            <w:hideMark/>
          </w:tcPr>
          <w:p w14:paraId="79232C5B"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t>Attributes</w:t>
            </w:r>
          </w:p>
        </w:tc>
        <w:tc>
          <w:tcPr>
            <w:tcW w:w="6181" w:type="dxa"/>
            <w:tcBorders>
              <w:top w:val="single" w:sz="8" w:space="0" w:color="000000"/>
              <w:left w:val="single" w:sz="8" w:space="0" w:color="000000"/>
              <w:bottom w:val="single" w:sz="8" w:space="0" w:color="000000"/>
              <w:right w:val="single" w:sz="8" w:space="0" w:color="000000"/>
            </w:tcBorders>
            <w:shd w:val="clear" w:color="auto" w:fill="D9D9D9"/>
            <w:tcMar>
              <w:top w:w="10" w:type="dxa"/>
              <w:left w:w="68" w:type="dxa"/>
              <w:bottom w:w="0" w:type="dxa"/>
              <w:right w:w="68" w:type="dxa"/>
            </w:tcMar>
            <w:hideMark/>
          </w:tcPr>
          <w:p w14:paraId="5569900D"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t>Values or assumptions</w:t>
            </w:r>
          </w:p>
        </w:tc>
      </w:tr>
      <w:tr w:rsidR="00805ACC" w:rsidRPr="00707A8D" w14:paraId="6AF8817D" w14:textId="77777777" w:rsidTr="00294F40">
        <w:trPr>
          <w:trHeight w:val="197"/>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07E17AE"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t>Carrier Frequency</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05F16BF" w14:textId="77777777" w:rsidR="00805ACC" w:rsidRPr="00707A8D" w:rsidRDefault="00805ACC" w:rsidP="0073323C">
            <w:pPr>
              <w:spacing w:afterLines="50" w:after="156"/>
              <w:rPr>
                <w:rFonts w:eastAsia="宋体"/>
                <w:sz w:val="22"/>
                <w:szCs w:val="22"/>
                <w:lang w:val="en-US" w:eastAsia="zh-CN"/>
              </w:rPr>
            </w:pPr>
            <w:r w:rsidRPr="00707A8D">
              <w:rPr>
                <w:color w:val="000000"/>
                <w:kern w:val="24"/>
                <w:sz w:val="22"/>
                <w:szCs w:val="22"/>
                <w:lang w:eastAsia="zh-CN"/>
              </w:rPr>
              <w:t>30 GHz</w:t>
            </w:r>
          </w:p>
        </w:tc>
      </w:tr>
      <w:tr w:rsidR="00805ACC" w:rsidRPr="00707A8D" w14:paraId="4AD4AB62" w14:textId="77777777" w:rsidTr="00294F40">
        <w:trPr>
          <w:trHeight w:val="197"/>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A8C8C06" w14:textId="77777777" w:rsidR="00805ACC" w:rsidRPr="00707A8D" w:rsidRDefault="00805ACC" w:rsidP="0073323C">
            <w:pPr>
              <w:spacing w:afterLines="50" w:after="156"/>
              <w:rPr>
                <w:rFonts w:eastAsia="宋体"/>
                <w:sz w:val="22"/>
                <w:szCs w:val="22"/>
                <w:lang w:val="en-US" w:eastAsia="zh-CN"/>
              </w:rPr>
            </w:pPr>
            <w:r w:rsidRPr="00707A8D">
              <w:rPr>
                <w:rFonts w:eastAsia="宋体"/>
                <w:b/>
                <w:bCs/>
                <w:color w:val="000000"/>
                <w:kern w:val="24"/>
                <w:sz w:val="22"/>
                <w:szCs w:val="22"/>
                <w:lang w:eastAsia="zh-CN"/>
              </w:rPr>
              <w:t>Bandwidth</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CE4A682" w14:textId="77777777" w:rsidR="00805ACC" w:rsidRPr="00707A8D" w:rsidRDefault="00805ACC" w:rsidP="0073323C">
            <w:pPr>
              <w:spacing w:afterLines="50" w:after="156"/>
              <w:rPr>
                <w:rFonts w:eastAsia="宋体"/>
                <w:sz w:val="22"/>
                <w:szCs w:val="22"/>
                <w:lang w:val="en-US" w:eastAsia="zh-CN"/>
              </w:rPr>
            </w:pPr>
            <w:r w:rsidRPr="00707A8D">
              <w:rPr>
                <w:color w:val="000000"/>
                <w:kern w:val="24"/>
                <w:sz w:val="22"/>
                <w:szCs w:val="22"/>
                <w:lang w:eastAsia="zh-CN"/>
              </w:rPr>
              <w:t>80MHz</w:t>
            </w:r>
          </w:p>
        </w:tc>
      </w:tr>
      <w:tr w:rsidR="00805ACC" w:rsidRPr="00707A8D" w14:paraId="0CD37971" w14:textId="77777777" w:rsidTr="00294F40">
        <w:trPr>
          <w:trHeight w:val="197"/>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BBFA67E" w14:textId="77777777" w:rsidR="00805ACC" w:rsidRPr="00707A8D" w:rsidRDefault="00805ACC" w:rsidP="0073323C">
            <w:pPr>
              <w:spacing w:afterLines="50" w:after="156"/>
              <w:rPr>
                <w:rFonts w:eastAsia="宋体"/>
                <w:sz w:val="22"/>
                <w:szCs w:val="22"/>
                <w:lang w:val="en-US" w:eastAsia="zh-CN"/>
              </w:rPr>
            </w:pPr>
            <w:r w:rsidRPr="00707A8D">
              <w:rPr>
                <w:rFonts w:eastAsia="宋体"/>
                <w:b/>
                <w:bCs/>
                <w:color w:val="000000"/>
                <w:kern w:val="24"/>
                <w:sz w:val="22"/>
                <w:szCs w:val="22"/>
                <w:lang w:eastAsia="zh-CN"/>
              </w:rPr>
              <w:t>Subcarrier Spacing</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2630C15" w14:textId="77777777" w:rsidR="00805ACC" w:rsidRPr="00707A8D" w:rsidRDefault="00805ACC" w:rsidP="0073323C">
            <w:pPr>
              <w:spacing w:afterLines="50" w:after="156"/>
              <w:rPr>
                <w:rFonts w:eastAsia="宋体"/>
                <w:sz w:val="22"/>
                <w:szCs w:val="22"/>
                <w:lang w:val="en-US" w:eastAsia="zh-CN"/>
              </w:rPr>
            </w:pPr>
            <w:r w:rsidRPr="00707A8D">
              <w:rPr>
                <w:color w:val="000000"/>
                <w:kern w:val="24"/>
                <w:sz w:val="22"/>
                <w:szCs w:val="22"/>
                <w:lang w:eastAsia="zh-CN"/>
              </w:rPr>
              <w:t>60kHz</w:t>
            </w:r>
          </w:p>
        </w:tc>
      </w:tr>
      <w:tr w:rsidR="00805ACC" w:rsidRPr="00707A8D" w14:paraId="1C8CB4C0" w14:textId="77777777" w:rsidTr="00294F40">
        <w:trPr>
          <w:trHeight w:val="197"/>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7E6A889"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t>Channel Model</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6DC6A5B" w14:textId="77777777" w:rsidR="00805ACC" w:rsidRPr="00707A8D" w:rsidRDefault="00805ACC" w:rsidP="0073323C">
            <w:pPr>
              <w:spacing w:afterLines="50" w:after="156"/>
              <w:rPr>
                <w:rFonts w:eastAsia="宋体"/>
                <w:color w:val="000000"/>
                <w:kern w:val="24"/>
                <w:sz w:val="22"/>
                <w:szCs w:val="22"/>
                <w:lang w:eastAsia="zh-CN"/>
              </w:rPr>
            </w:pPr>
            <w:r w:rsidRPr="00707A8D">
              <w:rPr>
                <w:rFonts w:eastAsia="宋体"/>
                <w:color w:val="000000"/>
                <w:kern w:val="24"/>
                <w:sz w:val="22"/>
                <w:szCs w:val="22"/>
                <w:lang w:eastAsia="zh-CN"/>
              </w:rPr>
              <w:t xml:space="preserve">CDL-B </w:t>
            </w:r>
          </w:p>
          <w:p w14:paraId="60E9160C" w14:textId="77777777" w:rsidR="00805ACC" w:rsidRPr="00707A8D" w:rsidRDefault="00805ACC" w:rsidP="0073323C">
            <w:pPr>
              <w:spacing w:afterLines="50" w:after="156"/>
              <w:ind w:leftChars="100" w:left="240"/>
              <w:rPr>
                <w:rFonts w:eastAsia="宋体"/>
                <w:color w:val="000000"/>
                <w:kern w:val="24"/>
                <w:sz w:val="22"/>
                <w:szCs w:val="22"/>
                <w:lang w:eastAsia="zh-CN"/>
              </w:rPr>
            </w:pPr>
            <w:r w:rsidRPr="00707A8D">
              <w:rPr>
                <w:rFonts w:eastAsia="宋体"/>
                <w:color w:val="000000"/>
                <w:kern w:val="24"/>
                <w:sz w:val="22"/>
                <w:szCs w:val="22"/>
                <w:lang w:eastAsia="zh-CN"/>
              </w:rPr>
              <w:t>•</w:t>
            </w:r>
            <w:r w:rsidRPr="00707A8D">
              <w:rPr>
                <w:rFonts w:eastAsia="宋体"/>
                <w:color w:val="000000"/>
                <w:kern w:val="24"/>
                <w:sz w:val="22"/>
                <w:szCs w:val="22"/>
                <w:lang w:eastAsia="zh-CN"/>
              </w:rPr>
              <w:tab/>
              <w:t>delay spread =100ns</w:t>
            </w:r>
          </w:p>
          <w:p w14:paraId="68FFC743" w14:textId="77777777" w:rsidR="00805ACC" w:rsidRPr="00707A8D" w:rsidRDefault="00805ACC" w:rsidP="0073323C">
            <w:pPr>
              <w:spacing w:afterLines="50" w:after="156"/>
              <w:ind w:leftChars="100" w:left="240"/>
              <w:rPr>
                <w:rFonts w:eastAsia="宋体"/>
                <w:color w:val="000000"/>
                <w:kern w:val="24"/>
                <w:sz w:val="22"/>
                <w:szCs w:val="22"/>
                <w:lang w:eastAsia="zh-CN"/>
              </w:rPr>
            </w:pPr>
            <w:r w:rsidRPr="00707A8D">
              <w:rPr>
                <w:rFonts w:eastAsia="宋体"/>
                <w:color w:val="000000"/>
                <w:kern w:val="24"/>
                <w:sz w:val="22"/>
                <w:szCs w:val="22"/>
                <w:lang w:eastAsia="zh-CN"/>
              </w:rPr>
              <w:t>•</w:t>
            </w:r>
            <w:r w:rsidRPr="00707A8D">
              <w:rPr>
                <w:rFonts w:eastAsia="宋体"/>
                <w:color w:val="000000"/>
                <w:kern w:val="24"/>
                <w:sz w:val="22"/>
                <w:szCs w:val="22"/>
                <w:lang w:eastAsia="zh-CN"/>
              </w:rPr>
              <w:tab/>
              <w:t xml:space="preserve">UE speed=3km/h.  </w:t>
            </w:r>
          </w:p>
          <w:p w14:paraId="378C4DAD" w14:textId="77777777" w:rsidR="00805ACC" w:rsidRPr="00707A8D" w:rsidRDefault="00805ACC" w:rsidP="0073323C">
            <w:pPr>
              <w:spacing w:afterLines="50" w:after="156"/>
              <w:ind w:leftChars="100" w:left="240"/>
              <w:rPr>
                <w:rFonts w:eastAsia="宋体"/>
                <w:color w:val="000000"/>
                <w:kern w:val="24"/>
                <w:sz w:val="22"/>
                <w:szCs w:val="22"/>
                <w:lang w:eastAsia="zh-CN"/>
              </w:rPr>
            </w:pPr>
            <w:r w:rsidRPr="00707A8D">
              <w:rPr>
                <w:rFonts w:eastAsia="宋体"/>
                <w:color w:val="000000"/>
                <w:kern w:val="24"/>
                <w:sz w:val="22"/>
                <w:szCs w:val="22"/>
                <w:lang w:eastAsia="zh-CN"/>
              </w:rPr>
              <w:t>•</w:t>
            </w:r>
            <w:r w:rsidRPr="00707A8D">
              <w:rPr>
                <w:rFonts w:eastAsia="宋体"/>
                <w:color w:val="000000"/>
                <w:kern w:val="24"/>
                <w:sz w:val="22"/>
                <w:szCs w:val="22"/>
                <w:lang w:eastAsia="zh-CN"/>
              </w:rPr>
              <w:tab/>
              <w:t xml:space="preserve">The angles of BS, i.e., AoD, ZoD, are uniformly distributed within [-60, 60] degrees in azimuth domain and [90, 135] degrees in zenith domain, and those of UE, i.e., AoA, ZoA, are uniformly </w:t>
            </w:r>
            <w:r w:rsidRPr="00707A8D">
              <w:rPr>
                <w:rFonts w:eastAsia="宋体"/>
                <w:color w:val="000000"/>
                <w:kern w:val="24"/>
                <w:sz w:val="22"/>
                <w:szCs w:val="22"/>
                <w:lang w:eastAsia="zh-CN"/>
              </w:rPr>
              <w:lastRenderedPageBreak/>
              <w:t>distributed within [-180, 180] degrees in azimuth domain and [45, 90] in zenith domain, via applying uniform-distribution desired mean angle in Section 7.7.5.1 in TR 38.900 accordingly.</w:t>
            </w:r>
          </w:p>
        </w:tc>
      </w:tr>
      <w:tr w:rsidR="00805ACC" w:rsidRPr="00707A8D" w14:paraId="3738BC6F" w14:textId="77777777" w:rsidTr="00294F40">
        <w:trPr>
          <w:trHeight w:val="384"/>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CFEE77D"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lastRenderedPageBreak/>
              <w:t>TXRU mapping to antenna elements</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A039A06" w14:textId="77777777" w:rsidR="00805ACC" w:rsidRPr="00707A8D" w:rsidRDefault="00805ACC" w:rsidP="0073323C">
            <w:pPr>
              <w:spacing w:afterLines="50" w:after="156"/>
              <w:rPr>
                <w:rFonts w:eastAsia="宋体"/>
                <w:sz w:val="22"/>
                <w:szCs w:val="22"/>
                <w:lang w:val="en-US" w:eastAsia="zh-CN"/>
              </w:rPr>
            </w:pPr>
            <w:r w:rsidRPr="00707A8D">
              <w:rPr>
                <w:rFonts w:eastAsia="宋体"/>
                <w:color w:val="000000"/>
                <w:kern w:val="24"/>
                <w:sz w:val="22"/>
                <w:szCs w:val="22"/>
                <w:lang w:eastAsia="zh-CN"/>
              </w:rPr>
              <w:t xml:space="preserve">One </w:t>
            </w:r>
            <w:r w:rsidRPr="00707A8D">
              <w:rPr>
                <w:color w:val="000000"/>
                <w:kern w:val="24"/>
                <w:sz w:val="22"/>
                <w:szCs w:val="22"/>
                <w:lang w:eastAsia="zh-CN"/>
              </w:rPr>
              <w:t>TXRU per panel per polarization</w:t>
            </w:r>
          </w:p>
        </w:tc>
      </w:tr>
      <w:tr w:rsidR="00805ACC" w:rsidRPr="00707A8D" w14:paraId="75EB29E1" w14:textId="77777777" w:rsidTr="00294F40">
        <w:trPr>
          <w:trHeight w:val="398"/>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6A1C984"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t>TXRU mapping weights</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7BC829A" w14:textId="77777777" w:rsidR="00805ACC" w:rsidRPr="00707A8D" w:rsidRDefault="00805ACC" w:rsidP="0073323C">
            <w:pPr>
              <w:spacing w:afterLines="50" w:after="156"/>
              <w:rPr>
                <w:rFonts w:eastAsia="宋体"/>
                <w:sz w:val="22"/>
                <w:szCs w:val="22"/>
                <w:lang w:val="en-US" w:eastAsia="zh-CN"/>
              </w:rPr>
            </w:pPr>
            <w:r w:rsidRPr="00707A8D">
              <w:rPr>
                <w:color w:val="000000"/>
                <w:kern w:val="24"/>
                <w:sz w:val="22"/>
                <w:szCs w:val="22"/>
                <w:lang w:eastAsia="zh-CN"/>
              </w:rPr>
              <w:t>2D TXRU virtualization weights for each panel is the Kronecker product between vertical and horizontal weight vectors taken from DFT, i.e., 2D sub-array partition model defined in TR36.897.</w:t>
            </w:r>
          </w:p>
        </w:tc>
      </w:tr>
      <w:tr w:rsidR="00805ACC" w:rsidRPr="00707A8D" w14:paraId="6DE38FF1" w14:textId="77777777" w:rsidTr="00294F40">
        <w:trPr>
          <w:trHeight w:val="384"/>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9B29812"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t>Criteria for beam selection</w:t>
            </w:r>
            <w:r w:rsidRPr="00707A8D">
              <w:rPr>
                <w:rFonts w:eastAsia="宋体"/>
                <w:b/>
                <w:bCs/>
                <w:color w:val="000000"/>
                <w:kern w:val="24"/>
                <w:sz w:val="22"/>
                <w:szCs w:val="22"/>
                <w:lang w:eastAsia="zh-CN"/>
              </w:rPr>
              <w:t xml:space="preserve"> for serving TRP</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380C3C8" w14:textId="77777777" w:rsidR="00805ACC" w:rsidRPr="00707A8D" w:rsidRDefault="00805ACC" w:rsidP="0073323C">
            <w:pPr>
              <w:spacing w:afterLines="50" w:after="156"/>
              <w:rPr>
                <w:rFonts w:eastAsia="宋体"/>
                <w:sz w:val="22"/>
                <w:szCs w:val="22"/>
                <w:lang w:val="en-US" w:eastAsia="zh-CN"/>
              </w:rPr>
            </w:pPr>
            <w:r w:rsidRPr="00707A8D">
              <w:rPr>
                <w:color w:val="000000"/>
                <w:kern w:val="24"/>
                <w:sz w:val="22"/>
                <w:szCs w:val="22"/>
                <w:lang w:eastAsia="zh-CN"/>
              </w:rPr>
              <w:t xml:space="preserve">Select the best beam pair among the limited set of DFT beams, based on the criteria of maximizing receive power after beamforming.  </w:t>
            </w:r>
          </w:p>
        </w:tc>
      </w:tr>
      <w:tr w:rsidR="00805ACC" w:rsidRPr="00707A8D" w14:paraId="76B92C63" w14:textId="77777777" w:rsidTr="00294F40">
        <w:trPr>
          <w:trHeight w:val="1135"/>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E160AE8"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t>Constraints for the range of selective beams per TRP sector</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EAD57F3" w14:textId="77777777" w:rsidR="00805ACC" w:rsidRPr="00707A8D" w:rsidRDefault="00805ACC" w:rsidP="0073323C">
            <w:pPr>
              <w:spacing w:afterLines="50" w:after="156"/>
              <w:rPr>
                <w:rFonts w:eastAsia="宋体"/>
                <w:sz w:val="22"/>
                <w:szCs w:val="22"/>
                <w:lang w:val="en-US" w:eastAsia="zh-CN"/>
              </w:rPr>
            </w:pPr>
            <w:r w:rsidRPr="00707A8D">
              <w:rPr>
                <w:rFonts w:eastAsia="宋体"/>
                <w:color w:val="000000"/>
                <w:kern w:val="24"/>
                <w:sz w:val="22"/>
                <w:szCs w:val="22"/>
                <w:lang w:eastAsia="zh-CN"/>
              </w:rPr>
              <w:t xml:space="preserve">- Beam directions for TRP: </w:t>
            </w:r>
          </w:p>
          <w:p w14:paraId="1B13CDCF" w14:textId="07EE500E" w:rsidR="00805ACC" w:rsidRPr="00707A8D" w:rsidRDefault="000F3F56" w:rsidP="0073323C">
            <w:pPr>
              <w:spacing w:afterLines="50" w:after="156"/>
              <w:rPr>
                <w:rFonts w:eastAsia="宋体"/>
                <w:sz w:val="22"/>
                <w:szCs w:val="22"/>
                <w:lang w:val="en-US" w:eastAsia="zh-CN"/>
              </w:rPr>
            </w:pPr>
            <w:r w:rsidRPr="00707A8D">
              <w:rPr>
                <w:rFonts w:eastAsia="宋体"/>
                <w:color w:val="000000"/>
                <w:kern w:val="24"/>
                <w:sz w:val="22"/>
                <w:szCs w:val="22"/>
                <w:lang w:eastAsia="zh-CN"/>
              </w:rPr>
              <w:t xml:space="preserve">     -- Azimuth angle</w:t>
            </w:r>
            <w:r w:rsidRPr="00707A8D">
              <w:rPr>
                <w:rFonts w:eastAsia="宋体" w:hint="eastAsia"/>
                <w:color w:val="000000"/>
                <w:kern w:val="24"/>
                <w:sz w:val="22"/>
                <w:szCs w:val="22"/>
                <w:lang w:eastAsia="zh-CN"/>
              </w:rPr>
              <w:t xml:space="preserve"> </w:t>
            </w:r>
            <w:r w:rsidRPr="00707A8D">
              <w:rPr>
                <w:rFonts w:eastAsia="宋体"/>
                <w:color w:val="000000"/>
                <w:kern w:val="24"/>
                <w:sz w:val="22"/>
                <w:szCs w:val="22"/>
                <w:lang w:eastAsia="zh-CN"/>
              </w:rPr>
              <w:t>[-7*pi/16 -5*pi/16 -3*pi/16 -pi/16 pi/16 3*pi/16 5*pi/16 7*pi/16]</w:t>
            </w:r>
          </w:p>
          <w:p w14:paraId="61CB5171" w14:textId="1740325B" w:rsidR="00805ACC" w:rsidRPr="00707A8D" w:rsidRDefault="000F3F56" w:rsidP="0073323C">
            <w:pPr>
              <w:spacing w:afterLines="50" w:after="156"/>
              <w:rPr>
                <w:rFonts w:eastAsia="宋体"/>
                <w:sz w:val="22"/>
                <w:szCs w:val="22"/>
                <w:lang w:val="en-US" w:eastAsia="zh-CN"/>
              </w:rPr>
            </w:pPr>
            <w:r w:rsidRPr="00707A8D">
              <w:rPr>
                <w:rFonts w:eastAsia="宋体"/>
                <w:color w:val="000000"/>
                <w:kern w:val="24"/>
                <w:sz w:val="22"/>
                <w:szCs w:val="22"/>
                <w:lang w:eastAsia="zh-CN"/>
              </w:rPr>
              <w:t xml:space="preserve">     -- Zenith angle [pi/8 3*pi/8</w:t>
            </w:r>
            <w:r w:rsidRPr="00707A8D">
              <w:rPr>
                <w:rFonts w:eastAsia="宋体" w:hint="eastAsia"/>
                <w:color w:val="000000"/>
                <w:kern w:val="24"/>
                <w:sz w:val="22"/>
                <w:szCs w:val="22"/>
                <w:lang w:eastAsia="zh-CN"/>
              </w:rPr>
              <w:t xml:space="preserve"> </w:t>
            </w:r>
            <w:r w:rsidRPr="00707A8D">
              <w:rPr>
                <w:rFonts w:eastAsia="宋体"/>
                <w:color w:val="000000"/>
                <w:kern w:val="24"/>
                <w:sz w:val="22"/>
                <w:szCs w:val="22"/>
                <w:lang w:eastAsia="zh-CN"/>
              </w:rPr>
              <w:t>5*pi/8</w:t>
            </w:r>
            <w:r w:rsidRPr="00707A8D">
              <w:rPr>
                <w:rFonts w:eastAsia="宋体" w:hint="eastAsia"/>
                <w:color w:val="000000"/>
                <w:kern w:val="24"/>
                <w:sz w:val="22"/>
                <w:szCs w:val="22"/>
                <w:lang w:eastAsia="zh-CN"/>
              </w:rPr>
              <w:t xml:space="preserve"> </w:t>
            </w:r>
            <w:r w:rsidRPr="00707A8D">
              <w:rPr>
                <w:rFonts w:eastAsia="宋体"/>
                <w:color w:val="000000"/>
                <w:kern w:val="24"/>
                <w:sz w:val="22"/>
                <w:szCs w:val="22"/>
                <w:lang w:eastAsia="zh-CN"/>
              </w:rPr>
              <w:t>7*pi/8]</w:t>
            </w:r>
          </w:p>
          <w:p w14:paraId="500054AF" w14:textId="77777777" w:rsidR="00805ACC" w:rsidRPr="00707A8D" w:rsidRDefault="00805ACC" w:rsidP="0073323C">
            <w:pPr>
              <w:spacing w:afterLines="50" w:after="156"/>
              <w:rPr>
                <w:rFonts w:eastAsia="宋体"/>
                <w:sz w:val="22"/>
                <w:szCs w:val="22"/>
                <w:lang w:val="en-US" w:eastAsia="zh-CN"/>
              </w:rPr>
            </w:pPr>
            <w:r w:rsidRPr="00707A8D">
              <w:rPr>
                <w:rFonts w:eastAsia="宋体"/>
                <w:color w:val="000000"/>
                <w:kern w:val="24"/>
                <w:sz w:val="22"/>
                <w:szCs w:val="22"/>
                <w:lang w:eastAsia="zh-CN"/>
              </w:rPr>
              <w:t xml:space="preserve">- Beam directions for UE:     </w:t>
            </w:r>
            <w:r w:rsidRPr="00707A8D">
              <w:rPr>
                <w:rFonts w:eastAsia="宋体"/>
                <w:color w:val="000000"/>
                <w:kern w:val="24"/>
                <w:sz w:val="22"/>
                <w:szCs w:val="22"/>
                <w:lang w:eastAsia="zh-CN"/>
              </w:rPr>
              <w:tab/>
            </w:r>
            <w:r w:rsidRPr="00707A8D">
              <w:rPr>
                <w:rFonts w:eastAsia="宋体"/>
                <w:color w:val="000000"/>
                <w:kern w:val="24"/>
                <w:sz w:val="22"/>
                <w:szCs w:val="22"/>
                <w:lang w:eastAsia="zh-CN"/>
              </w:rPr>
              <w:tab/>
              <w:t xml:space="preserve"> </w:t>
            </w:r>
          </w:p>
          <w:p w14:paraId="37BDA859" w14:textId="77777777" w:rsidR="00805ACC" w:rsidRPr="00707A8D" w:rsidRDefault="00805ACC" w:rsidP="0073323C">
            <w:pPr>
              <w:spacing w:afterLines="50" w:after="156"/>
              <w:rPr>
                <w:rFonts w:eastAsia="宋体"/>
                <w:sz w:val="22"/>
                <w:szCs w:val="22"/>
                <w:lang w:val="en-US" w:eastAsia="zh-CN"/>
              </w:rPr>
            </w:pPr>
            <w:r w:rsidRPr="00707A8D">
              <w:rPr>
                <w:rFonts w:eastAsia="宋体"/>
                <w:color w:val="000000"/>
                <w:kern w:val="24"/>
                <w:sz w:val="22"/>
                <w:szCs w:val="22"/>
                <w:lang w:eastAsia="zh-CN"/>
              </w:rPr>
              <w:t xml:space="preserve">     -- Azimuth angle [-3*pi/8 -pi/8 pi/8 3*pi/8];       </w:t>
            </w:r>
            <w:r w:rsidRPr="00707A8D">
              <w:rPr>
                <w:rFonts w:eastAsia="宋体"/>
                <w:color w:val="000000"/>
                <w:kern w:val="24"/>
                <w:sz w:val="22"/>
                <w:szCs w:val="22"/>
                <w:lang w:eastAsia="zh-CN"/>
              </w:rPr>
              <w:tab/>
            </w:r>
            <w:r w:rsidRPr="00707A8D">
              <w:rPr>
                <w:rFonts w:eastAsia="宋体"/>
                <w:color w:val="000000"/>
                <w:kern w:val="24"/>
                <w:sz w:val="22"/>
                <w:szCs w:val="22"/>
                <w:lang w:eastAsia="zh-CN"/>
              </w:rPr>
              <w:tab/>
            </w:r>
          </w:p>
          <w:p w14:paraId="01F031F5" w14:textId="77777777" w:rsidR="00805ACC" w:rsidRPr="00707A8D" w:rsidRDefault="00805ACC" w:rsidP="0073323C">
            <w:pPr>
              <w:spacing w:afterLines="50" w:after="156"/>
              <w:rPr>
                <w:rFonts w:eastAsia="宋体"/>
                <w:sz w:val="22"/>
                <w:szCs w:val="22"/>
                <w:lang w:val="en-US" w:eastAsia="zh-CN"/>
              </w:rPr>
            </w:pPr>
            <w:r w:rsidRPr="00707A8D">
              <w:rPr>
                <w:rFonts w:eastAsia="宋体"/>
                <w:color w:val="000000"/>
                <w:kern w:val="24"/>
                <w:sz w:val="22"/>
                <w:szCs w:val="22"/>
                <w:lang w:eastAsia="zh-CN"/>
              </w:rPr>
              <w:t xml:space="preserve">     -- Zenith angle [pi/4 3*pi/4];</w:t>
            </w:r>
          </w:p>
        </w:tc>
      </w:tr>
      <w:tr w:rsidR="00805ACC" w:rsidRPr="00707A8D" w14:paraId="10A8167B" w14:textId="77777777" w:rsidTr="00294F40">
        <w:trPr>
          <w:trHeight w:val="572"/>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F77FAD5" w14:textId="77777777" w:rsidR="00805ACC" w:rsidRPr="00707A8D" w:rsidRDefault="00805ACC" w:rsidP="0073323C">
            <w:pPr>
              <w:spacing w:afterLines="50" w:after="156"/>
              <w:rPr>
                <w:rFonts w:eastAsia="宋体"/>
                <w:sz w:val="22"/>
                <w:szCs w:val="22"/>
                <w:lang w:val="en-US" w:eastAsia="zh-CN"/>
              </w:rPr>
            </w:pPr>
            <w:r w:rsidRPr="00707A8D">
              <w:rPr>
                <w:rFonts w:eastAsia="宋体"/>
                <w:b/>
                <w:bCs/>
                <w:color w:val="000000"/>
                <w:kern w:val="24"/>
                <w:sz w:val="22"/>
                <w:szCs w:val="22"/>
                <w:lang w:eastAsia="zh-CN"/>
              </w:rPr>
              <w:t>BS Antenna Configuration</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96B49EB" w14:textId="5DC4DA85" w:rsidR="00805ACC" w:rsidRPr="00707A8D" w:rsidRDefault="00805ACC" w:rsidP="003C0CE1">
            <w:pPr>
              <w:spacing w:afterLines="50" w:after="156"/>
              <w:ind w:left="360" w:hanging="360"/>
              <w:rPr>
                <w:rFonts w:eastAsia="宋体"/>
                <w:sz w:val="22"/>
                <w:szCs w:val="22"/>
                <w:lang w:val="en-US" w:eastAsia="zh-CN"/>
              </w:rPr>
            </w:pPr>
            <w:r w:rsidRPr="00707A8D">
              <w:rPr>
                <w:color w:val="000000"/>
                <w:kern w:val="24"/>
                <w:sz w:val="22"/>
                <w:szCs w:val="22"/>
                <w:lang w:eastAsia="zh-CN"/>
              </w:rPr>
              <w:t>(M,</w:t>
            </w:r>
            <w:r w:rsidR="003C0CE1" w:rsidRPr="00707A8D">
              <w:rPr>
                <w:rFonts w:asciiTheme="minorEastAsia" w:eastAsiaTheme="minorEastAsia" w:hAnsiTheme="minorEastAsia" w:hint="eastAsia"/>
                <w:color w:val="000000"/>
                <w:kern w:val="24"/>
                <w:sz w:val="22"/>
                <w:szCs w:val="22"/>
                <w:lang w:eastAsia="zh-CN"/>
              </w:rPr>
              <w:t xml:space="preserve"> </w:t>
            </w:r>
            <w:r w:rsidRPr="00707A8D">
              <w:rPr>
                <w:color w:val="000000"/>
                <w:kern w:val="24"/>
                <w:sz w:val="22"/>
                <w:szCs w:val="22"/>
                <w:lang w:eastAsia="zh-CN"/>
              </w:rPr>
              <w:t>N,</w:t>
            </w:r>
            <w:r w:rsidR="003C0CE1" w:rsidRPr="00707A8D">
              <w:rPr>
                <w:rFonts w:asciiTheme="minorEastAsia" w:eastAsiaTheme="minorEastAsia" w:hAnsiTheme="minorEastAsia" w:hint="eastAsia"/>
                <w:color w:val="000000"/>
                <w:kern w:val="24"/>
                <w:sz w:val="22"/>
                <w:szCs w:val="22"/>
                <w:lang w:eastAsia="zh-CN"/>
              </w:rPr>
              <w:t xml:space="preserve"> </w:t>
            </w:r>
            <w:r w:rsidRPr="00707A8D">
              <w:rPr>
                <w:color w:val="000000"/>
                <w:kern w:val="24"/>
                <w:sz w:val="22"/>
                <w:szCs w:val="22"/>
                <w:lang w:eastAsia="zh-CN"/>
              </w:rPr>
              <w:t>P,</w:t>
            </w:r>
            <w:r w:rsidR="003C0CE1" w:rsidRPr="00707A8D">
              <w:rPr>
                <w:rFonts w:asciiTheme="minorEastAsia" w:eastAsiaTheme="minorEastAsia" w:hAnsiTheme="minorEastAsia" w:hint="eastAsia"/>
                <w:color w:val="000000"/>
                <w:kern w:val="24"/>
                <w:sz w:val="22"/>
                <w:szCs w:val="22"/>
                <w:lang w:eastAsia="zh-CN"/>
              </w:rPr>
              <w:t xml:space="preserve"> </w:t>
            </w:r>
            <w:r w:rsidRPr="00707A8D">
              <w:rPr>
                <w:color w:val="000000"/>
                <w:kern w:val="24"/>
                <w:sz w:val="22"/>
                <w:szCs w:val="22"/>
                <w:lang w:eastAsia="zh-CN"/>
              </w:rPr>
              <w:t>Mg,</w:t>
            </w:r>
            <w:r w:rsidR="003C0CE1" w:rsidRPr="00707A8D">
              <w:rPr>
                <w:rFonts w:asciiTheme="minorEastAsia" w:eastAsiaTheme="minorEastAsia" w:hAnsiTheme="minorEastAsia" w:hint="eastAsia"/>
                <w:color w:val="000000"/>
                <w:kern w:val="24"/>
                <w:sz w:val="22"/>
                <w:szCs w:val="22"/>
                <w:lang w:eastAsia="zh-CN"/>
              </w:rPr>
              <w:t xml:space="preserve"> </w:t>
            </w:r>
            <w:r w:rsidRPr="00707A8D">
              <w:rPr>
                <w:color w:val="000000"/>
                <w:kern w:val="24"/>
                <w:sz w:val="22"/>
                <w:szCs w:val="22"/>
                <w:lang w:eastAsia="zh-CN"/>
              </w:rPr>
              <w:t>Ng) = (4,8,2,2,2)</w:t>
            </w:r>
            <w:r w:rsidR="003C0CE1" w:rsidRPr="00707A8D">
              <w:rPr>
                <w:rFonts w:eastAsia="宋体" w:hint="eastAsia"/>
                <w:sz w:val="22"/>
                <w:szCs w:val="22"/>
                <w:lang w:val="en-US" w:eastAsia="zh-CN"/>
              </w:rPr>
              <w:t>；</w:t>
            </w:r>
            <w:r w:rsidR="003C0CE1" w:rsidRPr="00707A8D">
              <w:rPr>
                <w:rFonts w:eastAsia="Malgun Gothic"/>
                <w:color w:val="000000"/>
                <w:kern w:val="24"/>
                <w:sz w:val="22"/>
                <w:szCs w:val="22"/>
                <w:lang w:val="en-US" w:eastAsia="zh-CN"/>
              </w:rPr>
              <w:t>(d</w:t>
            </w:r>
            <w:r w:rsidR="003C0CE1" w:rsidRPr="00707A8D">
              <w:rPr>
                <w:rFonts w:eastAsia="Malgun Gothic"/>
                <w:color w:val="000000"/>
                <w:kern w:val="24"/>
                <w:position w:val="-4"/>
                <w:sz w:val="22"/>
                <w:szCs w:val="22"/>
                <w:vertAlign w:val="subscript"/>
                <w:lang w:val="en-US" w:eastAsia="zh-CN"/>
              </w:rPr>
              <w:t>V</w:t>
            </w:r>
            <w:r w:rsidR="003C0CE1" w:rsidRPr="00707A8D">
              <w:rPr>
                <w:rFonts w:eastAsia="Malgun Gothic"/>
                <w:color w:val="000000"/>
                <w:kern w:val="24"/>
                <w:sz w:val="22"/>
                <w:szCs w:val="22"/>
                <w:lang w:val="en-US" w:eastAsia="zh-CN"/>
              </w:rPr>
              <w:t>,</w:t>
            </w:r>
            <w:r w:rsidR="003C0CE1" w:rsidRPr="00707A8D">
              <w:rPr>
                <w:rFonts w:asciiTheme="minorEastAsia" w:eastAsiaTheme="minorEastAsia" w:hAnsiTheme="minorEastAsia" w:hint="eastAsia"/>
                <w:color w:val="000000"/>
                <w:kern w:val="24"/>
                <w:sz w:val="22"/>
                <w:szCs w:val="22"/>
                <w:lang w:val="en-US" w:eastAsia="zh-CN"/>
              </w:rPr>
              <w:t xml:space="preserve"> </w:t>
            </w:r>
            <w:r w:rsidR="003C0CE1" w:rsidRPr="00707A8D">
              <w:rPr>
                <w:rFonts w:eastAsia="Malgun Gothic"/>
                <w:color w:val="000000"/>
                <w:kern w:val="24"/>
                <w:sz w:val="22"/>
                <w:szCs w:val="22"/>
                <w:lang w:val="en-US" w:eastAsia="zh-CN"/>
              </w:rPr>
              <w:t>d</w:t>
            </w:r>
            <w:r w:rsidR="003C0CE1" w:rsidRPr="00707A8D">
              <w:rPr>
                <w:rFonts w:eastAsia="Malgun Gothic"/>
                <w:color w:val="000000"/>
                <w:kern w:val="24"/>
                <w:position w:val="-4"/>
                <w:sz w:val="22"/>
                <w:szCs w:val="22"/>
                <w:vertAlign w:val="subscript"/>
                <w:lang w:val="en-US" w:eastAsia="zh-CN"/>
              </w:rPr>
              <w:t>H</w:t>
            </w:r>
            <w:r w:rsidR="003C0CE1" w:rsidRPr="00707A8D">
              <w:rPr>
                <w:rFonts w:eastAsia="Malgun Gothic"/>
                <w:color w:val="000000"/>
                <w:kern w:val="24"/>
                <w:sz w:val="22"/>
                <w:szCs w:val="22"/>
                <w:lang w:val="en-US" w:eastAsia="zh-CN"/>
              </w:rPr>
              <w:t>)</w:t>
            </w:r>
            <w:r w:rsidRPr="00707A8D">
              <w:rPr>
                <w:color w:val="000000"/>
                <w:kern w:val="24"/>
                <w:sz w:val="22"/>
                <w:szCs w:val="22"/>
                <w:lang w:eastAsia="zh-CN"/>
              </w:rPr>
              <w:t xml:space="preserve"> = (0.5, 0.5)λ </w:t>
            </w:r>
          </w:p>
          <w:p w14:paraId="53FF9FF3" w14:textId="77777777" w:rsidR="00805ACC" w:rsidRPr="00707A8D" w:rsidRDefault="00805ACC" w:rsidP="0073323C">
            <w:pPr>
              <w:spacing w:afterLines="50" w:after="156"/>
              <w:ind w:left="360" w:hanging="360"/>
              <w:rPr>
                <w:rFonts w:eastAsia="宋体"/>
                <w:sz w:val="22"/>
                <w:szCs w:val="22"/>
                <w:lang w:val="en-US" w:eastAsia="zh-CN"/>
              </w:rPr>
            </w:pPr>
            <w:r w:rsidRPr="00707A8D">
              <w:rPr>
                <w:color w:val="000000"/>
                <w:kern w:val="24"/>
                <w:sz w:val="22"/>
                <w:szCs w:val="22"/>
                <w:lang w:eastAsia="zh-CN"/>
              </w:rPr>
              <w:t>(dg,H,dg,V) = (4.0, 2.0)λ</w:t>
            </w:r>
          </w:p>
        </w:tc>
      </w:tr>
      <w:tr w:rsidR="00805ACC" w:rsidRPr="00707A8D" w14:paraId="58DB08C1" w14:textId="77777777" w:rsidTr="00294F40">
        <w:trPr>
          <w:trHeight w:val="224"/>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B732110"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t>BS array orientation</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AC81504" w14:textId="77777777" w:rsidR="00805ACC" w:rsidRPr="00707A8D" w:rsidRDefault="00805ACC" w:rsidP="0073323C">
            <w:pPr>
              <w:spacing w:afterLines="50" w:after="156"/>
              <w:rPr>
                <w:rFonts w:eastAsia="宋体"/>
                <w:sz w:val="22"/>
                <w:szCs w:val="22"/>
                <w:lang w:val="en-US" w:eastAsia="zh-CN"/>
              </w:rPr>
            </w:pPr>
            <w:r w:rsidRPr="00707A8D">
              <w:rPr>
                <w:color w:val="000000"/>
                <w:kern w:val="24"/>
                <w:sz w:val="22"/>
                <w:szCs w:val="22"/>
                <w:lang w:eastAsia="zh-CN"/>
              </w:rPr>
              <w:t xml:space="preserve">azimuth 0 degree; mechanic downtilt: 0 degree </w:t>
            </w:r>
          </w:p>
        </w:tc>
      </w:tr>
      <w:tr w:rsidR="00805ACC" w:rsidRPr="00707A8D" w14:paraId="0A787E1B" w14:textId="77777777" w:rsidTr="00294F40">
        <w:trPr>
          <w:trHeight w:val="443"/>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5EBA6D5" w14:textId="6B818C8E" w:rsidR="00805ACC" w:rsidRPr="00707A8D" w:rsidRDefault="00805ACC" w:rsidP="0073323C">
            <w:pPr>
              <w:spacing w:afterLines="50" w:after="156"/>
              <w:rPr>
                <w:rFonts w:eastAsia="宋体"/>
                <w:sz w:val="22"/>
                <w:szCs w:val="22"/>
                <w:lang w:val="en-US" w:eastAsia="zh-CN"/>
              </w:rPr>
            </w:pPr>
            <w:r w:rsidRPr="00707A8D">
              <w:rPr>
                <w:rFonts w:eastAsia="宋体"/>
                <w:b/>
                <w:bCs/>
                <w:color w:val="000000"/>
                <w:kern w:val="24"/>
                <w:sz w:val="22"/>
                <w:szCs w:val="22"/>
                <w:lang w:eastAsia="zh-CN"/>
              </w:rPr>
              <w:t xml:space="preserve">UE </w:t>
            </w:r>
            <w:r w:rsidR="000F3F56" w:rsidRPr="00707A8D">
              <w:rPr>
                <w:rFonts w:eastAsia="宋体"/>
                <w:b/>
                <w:bCs/>
                <w:color w:val="000000"/>
                <w:kern w:val="24"/>
                <w:sz w:val="22"/>
                <w:szCs w:val="22"/>
                <w:lang w:eastAsia="zh-CN"/>
              </w:rPr>
              <w:t xml:space="preserve">Antenna </w:t>
            </w:r>
            <w:r w:rsidRPr="00707A8D">
              <w:rPr>
                <w:rFonts w:eastAsia="宋体"/>
                <w:b/>
                <w:bCs/>
                <w:color w:val="000000"/>
                <w:kern w:val="24"/>
                <w:sz w:val="22"/>
                <w:szCs w:val="22"/>
                <w:lang w:eastAsia="zh-CN"/>
              </w:rPr>
              <w:t>Configuration</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C37F9D6" w14:textId="0B676EB9" w:rsidR="00805ACC" w:rsidRPr="00707A8D" w:rsidRDefault="00805ACC" w:rsidP="000F3F56">
            <w:pPr>
              <w:spacing w:afterLines="50" w:after="156"/>
              <w:rPr>
                <w:rFonts w:eastAsia="宋体"/>
                <w:sz w:val="22"/>
                <w:szCs w:val="22"/>
                <w:lang w:val="en-US" w:eastAsia="zh-CN"/>
              </w:rPr>
            </w:pPr>
            <w:r w:rsidRPr="00707A8D">
              <w:rPr>
                <w:rFonts w:eastAsia="宋体"/>
                <w:color w:val="000000"/>
                <w:kern w:val="24"/>
                <w:sz w:val="22"/>
                <w:szCs w:val="22"/>
                <w:lang w:val="en-US" w:eastAsia="zh-CN"/>
              </w:rPr>
              <w:t xml:space="preserve">(M, N, P, Mg, Ng) = (2, 4, 2, 1, 2); </w:t>
            </w:r>
            <w:r w:rsidRPr="00707A8D">
              <w:rPr>
                <w:rFonts w:eastAsia="Malgun Gothic"/>
                <w:color w:val="000000"/>
                <w:kern w:val="24"/>
                <w:sz w:val="22"/>
                <w:szCs w:val="22"/>
                <w:lang w:val="en-US" w:eastAsia="zh-CN"/>
              </w:rPr>
              <w:t>(d</w:t>
            </w:r>
            <w:r w:rsidRPr="00707A8D">
              <w:rPr>
                <w:rFonts w:eastAsia="Malgun Gothic"/>
                <w:color w:val="000000"/>
                <w:kern w:val="24"/>
                <w:position w:val="-4"/>
                <w:sz w:val="22"/>
                <w:szCs w:val="22"/>
                <w:vertAlign w:val="subscript"/>
                <w:lang w:val="en-US" w:eastAsia="zh-CN"/>
              </w:rPr>
              <w:t>V</w:t>
            </w:r>
            <w:r w:rsidRPr="00707A8D">
              <w:rPr>
                <w:rFonts w:eastAsia="Malgun Gothic"/>
                <w:color w:val="000000"/>
                <w:kern w:val="24"/>
                <w:sz w:val="22"/>
                <w:szCs w:val="22"/>
                <w:lang w:val="en-US" w:eastAsia="zh-CN"/>
              </w:rPr>
              <w:t>,d</w:t>
            </w:r>
            <w:r w:rsidRPr="00707A8D">
              <w:rPr>
                <w:rFonts w:eastAsia="Malgun Gothic"/>
                <w:color w:val="000000"/>
                <w:kern w:val="24"/>
                <w:position w:val="-4"/>
                <w:sz w:val="22"/>
                <w:szCs w:val="22"/>
                <w:vertAlign w:val="subscript"/>
                <w:lang w:val="en-US" w:eastAsia="zh-CN"/>
              </w:rPr>
              <w:t>H</w:t>
            </w:r>
            <w:r w:rsidRPr="00707A8D">
              <w:rPr>
                <w:rFonts w:eastAsia="Malgun Gothic"/>
                <w:color w:val="000000"/>
                <w:kern w:val="24"/>
                <w:sz w:val="22"/>
                <w:szCs w:val="22"/>
                <w:lang w:val="en-US" w:eastAsia="zh-CN"/>
              </w:rPr>
              <w:t>) = (0.5, 0.5)</w:t>
            </w:r>
            <w:r w:rsidRPr="00707A8D">
              <w:rPr>
                <w:rFonts w:eastAsia="Malgun Gothic"/>
                <w:color w:val="000000"/>
                <w:kern w:val="24"/>
                <w:sz w:val="22"/>
                <w:szCs w:val="22"/>
                <w:lang w:eastAsia="zh-CN"/>
              </w:rPr>
              <w:t>λ</w:t>
            </w:r>
            <w:r w:rsidRPr="00707A8D">
              <w:rPr>
                <w:rFonts w:eastAsia="Malgun Gothic"/>
                <w:color w:val="000000"/>
                <w:kern w:val="24"/>
                <w:sz w:val="22"/>
                <w:szCs w:val="22"/>
                <w:lang w:val="en-US" w:eastAsia="zh-CN"/>
              </w:rPr>
              <w:t>. (d</w:t>
            </w:r>
            <w:r w:rsidRPr="00707A8D">
              <w:rPr>
                <w:rFonts w:eastAsia="Malgun Gothic"/>
                <w:color w:val="000000"/>
                <w:kern w:val="24"/>
                <w:position w:val="-4"/>
                <w:sz w:val="22"/>
                <w:szCs w:val="22"/>
                <w:vertAlign w:val="subscript"/>
                <w:lang w:val="en-US" w:eastAsia="zh-CN"/>
              </w:rPr>
              <w:t>g,V</w:t>
            </w:r>
            <w:r w:rsidRPr="00707A8D">
              <w:rPr>
                <w:rFonts w:eastAsia="Malgun Gothic"/>
                <w:color w:val="000000"/>
                <w:kern w:val="24"/>
                <w:sz w:val="22"/>
                <w:szCs w:val="22"/>
                <w:lang w:val="en-US" w:eastAsia="zh-CN"/>
              </w:rPr>
              <w:t>,d</w:t>
            </w:r>
            <w:r w:rsidRPr="00707A8D">
              <w:rPr>
                <w:rFonts w:eastAsia="Malgun Gothic"/>
                <w:color w:val="000000"/>
                <w:kern w:val="24"/>
                <w:position w:val="-4"/>
                <w:sz w:val="22"/>
                <w:szCs w:val="22"/>
                <w:vertAlign w:val="subscript"/>
                <w:lang w:val="en-US" w:eastAsia="zh-CN"/>
              </w:rPr>
              <w:t>g,H</w:t>
            </w:r>
            <w:r w:rsidRPr="00707A8D">
              <w:rPr>
                <w:rFonts w:eastAsia="Malgun Gothic"/>
                <w:color w:val="000000"/>
                <w:kern w:val="24"/>
                <w:sz w:val="22"/>
                <w:szCs w:val="22"/>
                <w:lang w:val="en-US" w:eastAsia="zh-CN"/>
              </w:rPr>
              <w:t>) = (0, 0)</w:t>
            </w:r>
            <w:r w:rsidRPr="00707A8D">
              <w:rPr>
                <w:rFonts w:eastAsia="Malgun Gothic"/>
                <w:color w:val="000000"/>
                <w:kern w:val="24"/>
                <w:sz w:val="22"/>
                <w:szCs w:val="22"/>
                <w:lang w:eastAsia="zh-CN"/>
              </w:rPr>
              <w:t>λ</w:t>
            </w:r>
            <w:r w:rsidRPr="00707A8D">
              <w:rPr>
                <w:rFonts w:eastAsia="Malgun Gothic"/>
                <w:color w:val="000000"/>
                <w:kern w:val="24"/>
                <w:sz w:val="22"/>
                <w:szCs w:val="22"/>
                <w:lang w:val="en-US" w:eastAsia="zh-CN"/>
              </w:rPr>
              <w:t>.</w:t>
            </w:r>
            <w:r w:rsidRPr="00707A8D">
              <w:rPr>
                <w:rFonts w:eastAsia="宋体"/>
                <w:color w:val="000000"/>
                <w:kern w:val="24"/>
                <w:sz w:val="22"/>
                <w:szCs w:val="22"/>
                <w:lang w:val="en-US" w:eastAsia="zh-CN"/>
              </w:rPr>
              <w:t xml:space="preserve"> </w:t>
            </w:r>
            <w:r w:rsidRPr="00707A8D">
              <w:rPr>
                <w:rFonts w:eastAsia="Malgun Gothic"/>
                <w:color w:val="000000"/>
                <w:kern w:val="24"/>
                <w:sz w:val="22"/>
                <w:szCs w:val="22"/>
                <w:lang w:eastAsia="zh-CN"/>
              </w:rPr>
              <w:t>Θ</w:t>
            </w:r>
            <w:r w:rsidRPr="00707A8D">
              <w:rPr>
                <w:rFonts w:eastAsia="Malgun Gothic"/>
                <w:color w:val="000000"/>
                <w:kern w:val="24"/>
                <w:position w:val="-4"/>
                <w:sz w:val="22"/>
                <w:szCs w:val="22"/>
                <w:vertAlign w:val="subscript"/>
                <w:lang w:eastAsia="zh-CN"/>
              </w:rPr>
              <w:t>mg,ng</w:t>
            </w:r>
            <w:r w:rsidRPr="00707A8D">
              <w:rPr>
                <w:rFonts w:eastAsia="Malgun Gothic"/>
                <w:color w:val="000000"/>
                <w:kern w:val="24"/>
                <w:sz w:val="22"/>
                <w:szCs w:val="22"/>
                <w:lang w:eastAsia="zh-CN"/>
              </w:rPr>
              <w:t>=90; Ω</w:t>
            </w:r>
            <w:r w:rsidRPr="00707A8D">
              <w:rPr>
                <w:rFonts w:eastAsia="Malgun Gothic"/>
                <w:color w:val="000000"/>
                <w:kern w:val="24"/>
                <w:position w:val="-4"/>
                <w:sz w:val="22"/>
                <w:szCs w:val="22"/>
                <w:vertAlign w:val="subscript"/>
                <w:lang w:eastAsia="zh-CN"/>
              </w:rPr>
              <w:t>0,1</w:t>
            </w:r>
            <w:r w:rsidRPr="00707A8D">
              <w:rPr>
                <w:rFonts w:eastAsia="Malgun Gothic"/>
                <w:color w:val="000000"/>
                <w:kern w:val="24"/>
                <w:sz w:val="22"/>
                <w:szCs w:val="22"/>
                <w:lang w:eastAsia="zh-CN"/>
              </w:rPr>
              <w:t>=Ω</w:t>
            </w:r>
            <w:r w:rsidRPr="00707A8D">
              <w:rPr>
                <w:rFonts w:eastAsia="Malgun Gothic"/>
                <w:color w:val="000000"/>
                <w:kern w:val="24"/>
                <w:position w:val="-4"/>
                <w:sz w:val="22"/>
                <w:szCs w:val="22"/>
                <w:vertAlign w:val="subscript"/>
                <w:lang w:eastAsia="zh-CN"/>
              </w:rPr>
              <w:t>0,0</w:t>
            </w:r>
            <w:r w:rsidRPr="00707A8D">
              <w:rPr>
                <w:rFonts w:eastAsia="Malgun Gothic"/>
                <w:color w:val="000000"/>
                <w:kern w:val="24"/>
                <w:sz w:val="22"/>
                <w:szCs w:val="22"/>
                <w:lang w:eastAsia="zh-CN"/>
              </w:rPr>
              <w:t>+180;</w:t>
            </w:r>
          </w:p>
        </w:tc>
      </w:tr>
      <w:tr w:rsidR="00805ACC" w:rsidRPr="00707A8D" w14:paraId="2E84604B" w14:textId="77777777" w:rsidTr="00294F40">
        <w:trPr>
          <w:trHeight w:val="197"/>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B8A92EC" w14:textId="77777777" w:rsidR="00805ACC" w:rsidRPr="00707A8D" w:rsidRDefault="00805ACC" w:rsidP="0073323C">
            <w:pPr>
              <w:spacing w:afterLines="50" w:after="156"/>
              <w:rPr>
                <w:rFonts w:eastAsia="宋体"/>
                <w:sz w:val="22"/>
                <w:szCs w:val="22"/>
                <w:lang w:val="en-US" w:eastAsia="zh-CN"/>
              </w:rPr>
            </w:pPr>
            <w:r w:rsidRPr="00707A8D">
              <w:rPr>
                <w:rFonts w:eastAsia="宋体"/>
                <w:b/>
                <w:bCs/>
                <w:color w:val="000000"/>
                <w:kern w:val="24"/>
                <w:sz w:val="22"/>
                <w:szCs w:val="22"/>
                <w:lang w:eastAsia="zh-CN"/>
              </w:rPr>
              <w:t>UE array orientation</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E333BA8" w14:textId="54A03210" w:rsidR="00805ACC" w:rsidRPr="00707A8D" w:rsidRDefault="00805ACC" w:rsidP="0073323C">
            <w:pPr>
              <w:spacing w:afterLines="50" w:after="156"/>
              <w:rPr>
                <w:rFonts w:eastAsia="宋体"/>
                <w:color w:val="000000"/>
                <w:kern w:val="24"/>
                <w:sz w:val="22"/>
                <w:szCs w:val="22"/>
                <w:lang w:val="en-US" w:eastAsia="zh-CN"/>
              </w:rPr>
            </w:pPr>
            <w:r w:rsidRPr="00707A8D">
              <w:rPr>
                <w:rFonts w:eastAsia="Malgun Gothic"/>
                <w:color w:val="000000"/>
                <w:kern w:val="24"/>
                <w:sz w:val="22"/>
                <w:szCs w:val="22"/>
                <w:lang w:eastAsia="zh-CN"/>
              </w:rPr>
              <w:t>Ω</w:t>
            </w:r>
            <w:r w:rsidR="000F3F56" w:rsidRPr="00707A8D">
              <w:rPr>
                <w:rFonts w:eastAsia="Malgun Gothic"/>
                <w:i/>
                <w:iCs/>
                <w:color w:val="000000"/>
                <w:kern w:val="24"/>
                <w:position w:val="-4"/>
                <w:sz w:val="22"/>
                <w:szCs w:val="22"/>
                <w:vertAlign w:val="subscript"/>
                <w:lang w:eastAsia="zh-CN"/>
              </w:rPr>
              <w:t>UT,</w:t>
            </w:r>
            <w:r w:rsidR="000F3F56" w:rsidRPr="00707A8D">
              <w:rPr>
                <w:rFonts w:asciiTheme="minorEastAsia" w:eastAsiaTheme="minorEastAsia" w:hAnsiTheme="minorEastAsia" w:hint="eastAsia"/>
                <w:i/>
                <w:iCs/>
                <w:color w:val="000000"/>
                <w:kern w:val="24"/>
                <w:position w:val="-4"/>
                <w:sz w:val="22"/>
                <w:szCs w:val="22"/>
                <w:vertAlign w:val="subscript"/>
                <w:lang w:eastAsia="zh-CN"/>
              </w:rPr>
              <w:t xml:space="preserve"> </w:t>
            </w:r>
            <w:r w:rsidRPr="00707A8D">
              <w:rPr>
                <w:rFonts w:eastAsia="MS Mincho"/>
                <w:color w:val="000000"/>
                <w:kern w:val="24"/>
                <w:sz w:val="22"/>
                <w:szCs w:val="22"/>
                <w:lang w:eastAsia="zh-CN"/>
              </w:rPr>
              <w:t xml:space="preserve">uniformly distributed on [0,360] degree, </w:t>
            </w:r>
            <w:r w:rsidRPr="00707A8D">
              <w:rPr>
                <w:rFonts w:eastAsia="Malgun Gothic"/>
                <w:color w:val="000000"/>
                <w:kern w:val="24"/>
                <w:sz w:val="22"/>
                <w:szCs w:val="22"/>
                <w:lang w:eastAsia="zh-CN"/>
              </w:rPr>
              <w:t>Ω</w:t>
            </w:r>
            <w:r w:rsidRPr="00707A8D">
              <w:rPr>
                <w:rFonts w:eastAsia="Malgun Gothic"/>
                <w:i/>
                <w:iCs/>
                <w:color w:val="000000"/>
                <w:kern w:val="24"/>
                <w:position w:val="-4"/>
                <w:sz w:val="22"/>
                <w:szCs w:val="22"/>
                <w:vertAlign w:val="subscript"/>
                <w:lang w:eastAsia="zh-CN"/>
              </w:rPr>
              <w:t>UT,</w:t>
            </w:r>
            <w:r w:rsidRPr="00707A8D">
              <w:rPr>
                <w:rFonts w:eastAsia="Malgun Gothic"/>
                <w:i/>
                <w:iCs/>
                <w:color w:val="000000"/>
                <w:kern w:val="24"/>
                <w:position w:val="-4"/>
                <w:sz w:val="22"/>
                <w:szCs w:val="22"/>
                <w:vertAlign w:val="subscript"/>
                <w:lang w:eastAsia="zh-CN"/>
              </w:rPr>
              <w:t></w:t>
            </w:r>
            <w:r w:rsidRPr="00707A8D">
              <w:rPr>
                <w:rFonts w:eastAsia="MS Mincho"/>
                <w:color w:val="000000"/>
                <w:kern w:val="24"/>
                <w:sz w:val="22"/>
                <w:szCs w:val="22"/>
                <w:lang w:eastAsia="zh-CN"/>
              </w:rPr>
              <w:t xml:space="preserve">= 0 </w:t>
            </w:r>
            <w:r w:rsidRPr="00707A8D">
              <w:rPr>
                <w:rFonts w:eastAsia="宋体"/>
                <w:color w:val="000000"/>
                <w:kern w:val="24"/>
                <w:sz w:val="22"/>
                <w:szCs w:val="22"/>
                <w:lang w:val="en-US" w:eastAsia="zh-CN"/>
              </w:rPr>
              <w:t xml:space="preserve">degree, </w:t>
            </w:r>
            <w:r w:rsidRPr="00707A8D">
              <w:rPr>
                <w:rFonts w:eastAsia="Malgun Gothic"/>
                <w:color w:val="000000"/>
                <w:kern w:val="24"/>
                <w:sz w:val="22"/>
                <w:szCs w:val="22"/>
                <w:lang w:eastAsia="zh-CN"/>
              </w:rPr>
              <w:t>Ω</w:t>
            </w:r>
            <w:r w:rsidRPr="00707A8D">
              <w:rPr>
                <w:rFonts w:eastAsia="Malgun Gothic"/>
                <w:i/>
                <w:iCs/>
                <w:color w:val="000000"/>
                <w:kern w:val="24"/>
                <w:position w:val="-4"/>
                <w:sz w:val="22"/>
                <w:szCs w:val="22"/>
                <w:vertAlign w:val="subscript"/>
                <w:lang w:eastAsia="zh-CN"/>
              </w:rPr>
              <w:t>UT,</w:t>
            </w:r>
            <w:r w:rsidRPr="00707A8D">
              <w:rPr>
                <w:rFonts w:eastAsia="Malgun Gothic"/>
                <w:i/>
                <w:iCs/>
                <w:color w:val="000000"/>
                <w:kern w:val="24"/>
                <w:position w:val="-4"/>
                <w:sz w:val="22"/>
                <w:szCs w:val="22"/>
                <w:vertAlign w:val="subscript"/>
                <w:lang w:eastAsia="zh-CN"/>
              </w:rPr>
              <w:t xml:space="preserve"> </w:t>
            </w:r>
            <w:r w:rsidRPr="00707A8D">
              <w:rPr>
                <w:rFonts w:eastAsia="MS Mincho"/>
                <w:color w:val="000000"/>
                <w:kern w:val="24"/>
                <w:sz w:val="22"/>
                <w:szCs w:val="22"/>
                <w:lang w:eastAsia="zh-CN"/>
              </w:rPr>
              <w:t xml:space="preserve">= 0 </w:t>
            </w:r>
            <w:r w:rsidRPr="00707A8D">
              <w:rPr>
                <w:rFonts w:eastAsia="宋体"/>
                <w:color w:val="000000"/>
                <w:kern w:val="24"/>
                <w:sz w:val="22"/>
                <w:szCs w:val="22"/>
                <w:lang w:val="en-US" w:eastAsia="zh-CN"/>
              </w:rPr>
              <w:t>degree</w:t>
            </w:r>
          </w:p>
        </w:tc>
      </w:tr>
      <w:tr w:rsidR="00805ACC" w:rsidRPr="00707A8D" w14:paraId="1FCC8690" w14:textId="77777777" w:rsidTr="00294F40">
        <w:trPr>
          <w:trHeight w:val="197"/>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76EE2EE" w14:textId="77777777" w:rsidR="00805ACC" w:rsidRPr="00707A8D" w:rsidRDefault="00805ACC" w:rsidP="0073323C">
            <w:pPr>
              <w:spacing w:afterLines="50" w:after="156"/>
              <w:rPr>
                <w:rFonts w:eastAsia="宋体"/>
                <w:sz w:val="22"/>
                <w:szCs w:val="22"/>
                <w:lang w:val="en-US" w:eastAsia="zh-CN"/>
              </w:rPr>
            </w:pPr>
            <w:r w:rsidRPr="00707A8D">
              <w:rPr>
                <w:rFonts w:eastAsia="宋体"/>
                <w:b/>
                <w:bCs/>
                <w:color w:val="000000"/>
                <w:kern w:val="24"/>
                <w:sz w:val="22"/>
                <w:szCs w:val="22"/>
                <w:lang w:eastAsia="zh-CN"/>
              </w:rPr>
              <w:t>BS</w:t>
            </w:r>
            <w:r w:rsidRPr="00707A8D">
              <w:rPr>
                <w:b/>
                <w:bCs/>
                <w:color w:val="000000"/>
                <w:kern w:val="24"/>
                <w:sz w:val="22"/>
                <w:szCs w:val="22"/>
                <w:lang w:eastAsia="zh-CN"/>
              </w:rPr>
              <w:t xml:space="preserve"> antenna pattern</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366F2A9" w14:textId="77777777" w:rsidR="000F3F56" w:rsidRPr="00707A8D" w:rsidRDefault="000F3F56" w:rsidP="000F3F56">
            <w:pPr>
              <w:spacing w:afterLines="50" w:after="156"/>
              <w:rPr>
                <w:color w:val="000000"/>
                <w:kern w:val="24"/>
                <w:sz w:val="22"/>
                <w:szCs w:val="22"/>
                <w:lang w:eastAsia="zh-CN"/>
              </w:rPr>
            </w:pPr>
            <w:r w:rsidRPr="00707A8D">
              <w:rPr>
                <w:color w:val="000000"/>
                <w:kern w:val="24"/>
                <w:sz w:val="22"/>
                <w:szCs w:val="22"/>
                <w:lang w:eastAsia="zh-CN"/>
              </w:rPr>
              <w:t>HPBW=65°</w:t>
            </w:r>
          </w:p>
          <w:p w14:paraId="5F780746" w14:textId="77777777" w:rsidR="000F3F56" w:rsidRPr="00707A8D" w:rsidRDefault="000F3F56" w:rsidP="000F3F56">
            <w:pPr>
              <w:spacing w:afterLines="50" w:after="156"/>
              <w:rPr>
                <w:color w:val="000000"/>
                <w:kern w:val="24"/>
                <w:sz w:val="22"/>
                <w:szCs w:val="22"/>
                <w:lang w:eastAsia="zh-CN"/>
              </w:rPr>
            </w:pPr>
            <w:r w:rsidRPr="00707A8D">
              <w:rPr>
                <w:color w:val="000000"/>
                <w:kern w:val="24"/>
                <w:sz w:val="22"/>
                <w:szCs w:val="22"/>
                <w:lang w:eastAsia="zh-CN"/>
              </w:rPr>
              <w:t>Max Gain = 8dBi</w:t>
            </w:r>
          </w:p>
          <w:p w14:paraId="1ABBFD05" w14:textId="77777777" w:rsidR="000F3F56" w:rsidRPr="00707A8D" w:rsidRDefault="000F3F56" w:rsidP="000F3F56">
            <w:pPr>
              <w:spacing w:afterLines="50" w:after="156"/>
              <w:rPr>
                <w:color w:val="000000"/>
                <w:kern w:val="24"/>
                <w:sz w:val="22"/>
                <w:szCs w:val="22"/>
                <w:lang w:eastAsia="zh-CN"/>
              </w:rPr>
            </w:pPr>
            <w:r w:rsidRPr="00707A8D">
              <w:rPr>
                <w:color w:val="000000"/>
                <w:kern w:val="24"/>
                <w:sz w:val="22"/>
                <w:szCs w:val="22"/>
                <w:lang w:eastAsia="zh-CN"/>
              </w:rPr>
              <w:t>SLAV=Am=30</w:t>
            </w:r>
          </w:p>
          <w:p w14:paraId="64049B73" w14:textId="38E67492" w:rsidR="00805ACC" w:rsidRPr="00707A8D" w:rsidRDefault="000F3F56" w:rsidP="000F3F56">
            <w:pPr>
              <w:spacing w:afterLines="50" w:after="156"/>
              <w:rPr>
                <w:rFonts w:eastAsia="宋体"/>
                <w:sz w:val="22"/>
                <w:szCs w:val="22"/>
                <w:lang w:val="en-US" w:eastAsia="zh-CN"/>
              </w:rPr>
            </w:pPr>
            <w:r w:rsidRPr="00707A8D">
              <w:rPr>
                <w:color w:val="000000"/>
                <w:kern w:val="24"/>
                <w:sz w:val="22"/>
                <w:szCs w:val="22"/>
                <w:lang w:eastAsia="zh-CN"/>
              </w:rPr>
              <w:t>polarization angles are -45° and +45°</w:t>
            </w:r>
          </w:p>
        </w:tc>
      </w:tr>
      <w:tr w:rsidR="00805ACC" w:rsidRPr="00707A8D" w14:paraId="500A8E8A" w14:textId="77777777" w:rsidTr="00294F40">
        <w:trPr>
          <w:trHeight w:val="197"/>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0452F87D"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t>UE antenna pattern</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036C221A" w14:textId="77777777" w:rsidR="000F3F56" w:rsidRPr="00707A8D" w:rsidRDefault="000F3F56" w:rsidP="003C0CE1">
            <w:pPr>
              <w:spacing w:afterLines="50" w:after="156"/>
              <w:rPr>
                <w:color w:val="000000"/>
                <w:kern w:val="24"/>
                <w:sz w:val="22"/>
                <w:szCs w:val="22"/>
                <w:lang w:eastAsia="zh-CN"/>
              </w:rPr>
            </w:pPr>
            <w:r w:rsidRPr="00707A8D">
              <w:rPr>
                <w:color w:val="000000"/>
                <w:kern w:val="24"/>
                <w:sz w:val="22"/>
                <w:szCs w:val="22"/>
                <w:lang w:eastAsia="zh-CN"/>
              </w:rPr>
              <w:t>HPBW=90°</w:t>
            </w:r>
          </w:p>
          <w:p w14:paraId="6664ED39" w14:textId="77777777" w:rsidR="000F3F56" w:rsidRPr="00707A8D" w:rsidRDefault="000F3F56" w:rsidP="003C0CE1">
            <w:pPr>
              <w:spacing w:afterLines="50" w:after="156"/>
              <w:rPr>
                <w:color w:val="000000"/>
                <w:kern w:val="24"/>
                <w:sz w:val="22"/>
                <w:szCs w:val="22"/>
                <w:lang w:eastAsia="zh-CN"/>
              </w:rPr>
            </w:pPr>
            <w:r w:rsidRPr="00707A8D">
              <w:rPr>
                <w:color w:val="000000"/>
                <w:kern w:val="24"/>
                <w:sz w:val="22"/>
                <w:szCs w:val="22"/>
                <w:lang w:eastAsia="zh-CN"/>
              </w:rPr>
              <w:t>Max Gain = 5dBi</w:t>
            </w:r>
          </w:p>
          <w:p w14:paraId="48EDA33C" w14:textId="77777777" w:rsidR="000F3F56" w:rsidRPr="00707A8D" w:rsidRDefault="000F3F56" w:rsidP="003C0CE1">
            <w:pPr>
              <w:spacing w:afterLines="50" w:after="156"/>
              <w:rPr>
                <w:color w:val="000000"/>
                <w:kern w:val="24"/>
                <w:sz w:val="22"/>
                <w:szCs w:val="22"/>
                <w:lang w:eastAsia="zh-CN"/>
              </w:rPr>
            </w:pPr>
            <w:r w:rsidRPr="00707A8D">
              <w:rPr>
                <w:color w:val="000000"/>
                <w:kern w:val="24"/>
                <w:sz w:val="22"/>
                <w:szCs w:val="22"/>
                <w:lang w:eastAsia="zh-CN"/>
              </w:rPr>
              <w:t>SLAV=Am=25</w:t>
            </w:r>
          </w:p>
          <w:p w14:paraId="7E139365" w14:textId="5F9C147B" w:rsidR="00805ACC" w:rsidRPr="00707A8D" w:rsidRDefault="000F3F56" w:rsidP="003C0CE1">
            <w:pPr>
              <w:spacing w:afterLines="50" w:after="156"/>
              <w:rPr>
                <w:rFonts w:eastAsia="宋体"/>
                <w:sz w:val="22"/>
                <w:szCs w:val="22"/>
                <w:lang w:val="en-US" w:eastAsia="zh-CN"/>
              </w:rPr>
            </w:pPr>
            <w:r w:rsidRPr="00707A8D">
              <w:rPr>
                <w:color w:val="000000"/>
                <w:kern w:val="24"/>
                <w:sz w:val="22"/>
                <w:szCs w:val="22"/>
                <w:lang w:eastAsia="zh-CN"/>
              </w:rPr>
              <w:lastRenderedPageBreak/>
              <w:t>polarization angles are 0° and +90°</w:t>
            </w:r>
          </w:p>
        </w:tc>
      </w:tr>
      <w:tr w:rsidR="00A34079" w:rsidRPr="00707A8D" w14:paraId="129DFCD1" w14:textId="77777777" w:rsidTr="00294F40">
        <w:trPr>
          <w:trHeight w:val="197"/>
        </w:trPr>
        <w:tc>
          <w:tcPr>
            <w:tcW w:w="226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tcPr>
          <w:p w14:paraId="0171C9FC" w14:textId="090F5BC7" w:rsidR="00A34079" w:rsidRPr="00707A8D" w:rsidRDefault="00A34079" w:rsidP="00A34079">
            <w:pPr>
              <w:spacing w:afterLines="50" w:after="156"/>
              <w:rPr>
                <w:b/>
                <w:bCs/>
                <w:color w:val="000000"/>
                <w:kern w:val="24"/>
                <w:sz w:val="22"/>
                <w:szCs w:val="22"/>
                <w:lang w:eastAsia="zh-CN"/>
              </w:rPr>
            </w:pPr>
            <w:r w:rsidRPr="00707A8D">
              <w:rPr>
                <w:rFonts w:eastAsia="宋体"/>
                <w:b/>
                <w:bCs/>
                <w:color w:val="000000"/>
                <w:kern w:val="24"/>
                <w:sz w:val="22"/>
                <w:szCs w:val="22"/>
                <w:lang w:eastAsia="zh-CN"/>
              </w:rPr>
              <w:lastRenderedPageBreak/>
              <w:t>Metric</w:t>
            </w:r>
          </w:p>
        </w:tc>
        <w:tc>
          <w:tcPr>
            <w:tcW w:w="6181"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tcPr>
          <w:p w14:paraId="055E6D91" w14:textId="0FFCB477" w:rsidR="00A34079" w:rsidRPr="00707A8D" w:rsidRDefault="00A34079" w:rsidP="00A34079">
            <w:pPr>
              <w:spacing w:afterLines="50" w:after="156"/>
              <w:rPr>
                <w:rFonts w:eastAsia="宋体"/>
                <w:sz w:val="22"/>
                <w:szCs w:val="22"/>
                <w:lang w:val="en-US" w:eastAsia="zh-CN"/>
              </w:rPr>
            </w:pPr>
            <w:r w:rsidRPr="00707A8D">
              <w:rPr>
                <w:color w:val="000000"/>
                <w:kern w:val="24"/>
                <w:sz w:val="22"/>
                <w:szCs w:val="22"/>
                <w:lang w:eastAsia="zh-CN"/>
              </w:rPr>
              <w:t xml:space="preserve">CDF of </w:t>
            </w:r>
            <w:r w:rsidR="00402A55" w:rsidRPr="00707A8D">
              <w:rPr>
                <w:rFonts w:eastAsiaTheme="minorEastAsia" w:hint="cs"/>
                <w:color w:val="000000"/>
                <w:kern w:val="24"/>
                <w:sz w:val="22"/>
                <w:szCs w:val="22"/>
                <w:lang w:eastAsia="zh-CN"/>
              </w:rPr>
              <w:t>received SNR</w:t>
            </w:r>
          </w:p>
        </w:tc>
      </w:tr>
    </w:tbl>
    <w:p w14:paraId="400B1FEC" w14:textId="77777777" w:rsidR="00805ACC" w:rsidRPr="00707A8D" w:rsidRDefault="00805ACC" w:rsidP="0073323C">
      <w:pPr>
        <w:spacing w:afterLines="50" w:after="156"/>
        <w:rPr>
          <w:lang w:val="en-US"/>
        </w:rPr>
      </w:pPr>
    </w:p>
    <w:p w14:paraId="05D467C5" w14:textId="4A2F7FED" w:rsidR="00805ACC" w:rsidRPr="00707A8D" w:rsidRDefault="00805ACC" w:rsidP="0073323C">
      <w:pPr>
        <w:spacing w:afterLines="50" w:after="156"/>
        <w:jc w:val="center"/>
        <w:rPr>
          <w:rFonts w:eastAsiaTheme="minorEastAsia"/>
          <w:lang w:val="en-US" w:eastAsia="zh-CN"/>
        </w:rPr>
      </w:pPr>
      <w:r w:rsidRPr="00707A8D">
        <w:rPr>
          <w:rFonts w:eastAsiaTheme="minorEastAsia" w:hint="eastAsia"/>
          <w:lang w:val="en-US" w:eastAsia="zh-CN"/>
        </w:rPr>
        <w:t xml:space="preserve">Table </w:t>
      </w:r>
      <w:r w:rsidRPr="00707A8D">
        <w:rPr>
          <w:rFonts w:eastAsiaTheme="minorEastAsia"/>
          <w:lang w:val="en-US" w:eastAsia="zh-CN"/>
        </w:rPr>
        <w:t>2</w:t>
      </w:r>
      <w:r w:rsidRPr="00707A8D">
        <w:rPr>
          <w:rFonts w:eastAsiaTheme="minorEastAsia" w:hint="eastAsia"/>
          <w:lang w:val="en-US" w:eastAsia="zh-CN"/>
        </w:rPr>
        <w:t xml:space="preserve"> Evaluation </w:t>
      </w:r>
      <w:r w:rsidRPr="00707A8D">
        <w:rPr>
          <w:rFonts w:eastAsiaTheme="minorEastAsia"/>
          <w:lang w:val="en-US" w:eastAsia="zh-CN"/>
        </w:rPr>
        <w:t>assumptions for beam acquisition in SLS</w:t>
      </w:r>
    </w:p>
    <w:tbl>
      <w:tblPr>
        <w:tblW w:w="0" w:type="auto"/>
        <w:tblCellMar>
          <w:left w:w="0" w:type="dxa"/>
          <w:right w:w="0" w:type="dxa"/>
        </w:tblCellMar>
        <w:tblLook w:val="04A0" w:firstRow="1" w:lastRow="0" w:firstColumn="1" w:lastColumn="0" w:noHBand="0" w:noVBand="1"/>
      </w:tblPr>
      <w:tblGrid>
        <w:gridCol w:w="2332"/>
        <w:gridCol w:w="6110"/>
      </w:tblGrid>
      <w:tr w:rsidR="00805ACC" w:rsidRPr="00707A8D" w14:paraId="226CD594" w14:textId="77777777" w:rsidTr="00D929AD">
        <w:trPr>
          <w:trHeight w:val="197"/>
        </w:trPr>
        <w:tc>
          <w:tcPr>
            <w:tcW w:w="2332" w:type="dxa"/>
            <w:tcBorders>
              <w:top w:val="single" w:sz="8" w:space="0" w:color="000000"/>
              <w:left w:val="single" w:sz="8" w:space="0" w:color="000000"/>
              <w:bottom w:val="single" w:sz="8" w:space="0" w:color="000000"/>
              <w:right w:val="single" w:sz="8" w:space="0" w:color="000000"/>
            </w:tcBorders>
            <w:shd w:val="clear" w:color="auto" w:fill="D9D9D9"/>
            <w:tcMar>
              <w:top w:w="10" w:type="dxa"/>
              <w:left w:w="68" w:type="dxa"/>
              <w:bottom w:w="0" w:type="dxa"/>
              <w:right w:w="68" w:type="dxa"/>
            </w:tcMar>
            <w:hideMark/>
          </w:tcPr>
          <w:p w14:paraId="409DAB89"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t>Attributes</w:t>
            </w:r>
          </w:p>
        </w:tc>
        <w:tc>
          <w:tcPr>
            <w:tcW w:w="6110" w:type="dxa"/>
            <w:tcBorders>
              <w:top w:val="single" w:sz="8" w:space="0" w:color="000000"/>
              <w:left w:val="single" w:sz="8" w:space="0" w:color="000000"/>
              <w:bottom w:val="single" w:sz="8" w:space="0" w:color="000000"/>
              <w:right w:val="single" w:sz="8" w:space="0" w:color="000000"/>
            </w:tcBorders>
            <w:shd w:val="clear" w:color="auto" w:fill="D9D9D9"/>
            <w:tcMar>
              <w:top w:w="10" w:type="dxa"/>
              <w:left w:w="68" w:type="dxa"/>
              <w:bottom w:w="0" w:type="dxa"/>
              <w:right w:w="68" w:type="dxa"/>
            </w:tcMar>
            <w:hideMark/>
          </w:tcPr>
          <w:p w14:paraId="7BCA7EBB"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t>Values or assumptions</w:t>
            </w:r>
          </w:p>
        </w:tc>
      </w:tr>
      <w:tr w:rsidR="00805ACC" w:rsidRPr="00707A8D" w14:paraId="747773B8" w14:textId="77777777" w:rsidTr="00D929AD">
        <w:trPr>
          <w:trHeight w:val="197"/>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44A5C2B"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t>Carrier Frequency</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3BEA972" w14:textId="77777777" w:rsidR="00805ACC" w:rsidRPr="00707A8D" w:rsidRDefault="00805ACC" w:rsidP="0073323C">
            <w:pPr>
              <w:spacing w:afterLines="50" w:after="156"/>
              <w:rPr>
                <w:rFonts w:eastAsia="宋体"/>
                <w:sz w:val="22"/>
                <w:szCs w:val="22"/>
                <w:lang w:val="en-US" w:eastAsia="zh-CN"/>
              </w:rPr>
            </w:pPr>
            <w:r w:rsidRPr="00707A8D">
              <w:rPr>
                <w:color w:val="000000"/>
                <w:kern w:val="24"/>
                <w:sz w:val="22"/>
                <w:szCs w:val="22"/>
                <w:lang w:eastAsia="zh-CN"/>
              </w:rPr>
              <w:t>30 GHz</w:t>
            </w:r>
          </w:p>
        </w:tc>
      </w:tr>
      <w:tr w:rsidR="00805ACC" w:rsidRPr="00707A8D" w14:paraId="2B6487CB" w14:textId="77777777" w:rsidTr="00D929AD">
        <w:trPr>
          <w:trHeight w:val="197"/>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59F5D0C" w14:textId="77777777" w:rsidR="00805ACC" w:rsidRPr="00707A8D" w:rsidRDefault="00805ACC" w:rsidP="0073323C">
            <w:pPr>
              <w:spacing w:afterLines="50" w:after="156"/>
              <w:rPr>
                <w:rFonts w:eastAsia="宋体"/>
                <w:sz w:val="22"/>
                <w:szCs w:val="22"/>
                <w:lang w:val="en-US" w:eastAsia="zh-CN"/>
              </w:rPr>
            </w:pPr>
            <w:r w:rsidRPr="00707A8D">
              <w:rPr>
                <w:rFonts w:eastAsia="宋体"/>
                <w:b/>
                <w:bCs/>
                <w:color w:val="000000"/>
                <w:kern w:val="24"/>
                <w:sz w:val="22"/>
                <w:szCs w:val="22"/>
                <w:lang w:eastAsia="zh-CN"/>
              </w:rPr>
              <w:t>Mode</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DC14AEE" w14:textId="77777777" w:rsidR="00805ACC" w:rsidRPr="00707A8D" w:rsidRDefault="00805ACC" w:rsidP="0073323C">
            <w:pPr>
              <w:spacing w:afterLines="50" w:after="156"/>
              <w:rPr>
                <w:rFonts w:eastAsia="宋体"/>
                <w:sz w:val="22"/>
                <w:szCs w:val="22"/>
                <w:lang w:val="en-US" w:eastAsia="zh-CN"/>
              </w:rPr>
            </w:pPr>
            <w:r w:rsidRPr="00707A8D">
              <w:rPr>
                <w:color w:val="000000"/>
                <w:kern w:val="24"/>
                <w:sz w:val="22"/>
                <w:szCs w:val="22"/>
                <w:lang w:eastAsia="zh-CN"/>
              </w:rPr>
              <w:t>DL only</w:t>
            </w:r>
          </w:p>
        </w:tc>
      </w:tr>
      <w:tr w:rsidR="00805ACC" w:rsidRPr="00707A8D" w14:paraId="2B534186" w14:textId="77777777" w:rsidTr="00D929AD">
        <w:trPr>
          <w:trHeight w:val="197"/>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ABA4FFC" w14:textId="77777777" w:rsidR="00805ACC" w:rsidRPr="00707A8D" w:rsidRDefault="00805ACC" w:rsidP="0073323C">
            <w:pPr>
              <w:spacing w:afterLines="50" w:after="156"/>
              <w:rPr>
                <w:rFonts w:eastAsia="宋体"/>
                <w:sz w:val="22"/>
                <w:szCs w:val="22"/>
                <w:lang w:val="en-US" w:eastAsia="zh-CN"/>
              </w:rPr>
            </w:pPr>
            <w:r w:rsidRPr="00707A8D">
              <w:rPr>
                <w:rFonts w:eastAsia="宋体"/>
                <w:b/>
                <w:bCs/>
                <w:color w:val="000000"/>
                <w:kern w:val="24"/>
                <w:sz w:val="22"/>
                <w:szCs w:val="22"/>
                <w:lang w:eastAsia="zh-CN"/>
              </w:rPr>
              <w:t>Bandwidth</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89B5D32" w14:textId="77777777" w:rsidR="00805ACC" w:rsidRPr="00707A8D" w:rsidRDefault="00805ACC" w:rsidP="0073323C">
            <w:pPr>
              <w:spacing w:afterLines="50" w:after="156"/>
              <w:rPr>
                <w:rFonts w:eastAsia="宋体"/>
                <w:sz w:val="22"/>
                <w:szCs w:val="22"/>
                <w:lang w:val="en-US" w:eastAsia="zh-CN"/>
              </w:rPr>
            </w:pPr>
            <w:r w:rsidRPr="00707A8D">
              <w:rPr>
                <w:color w:val="000000"/>
                <w:kern w:val="24"/>
                <w:sz w:val="22"/>
                <w:szCs w:val="22"/>
                <w:lang w:eastAsia="zh-CN"/>
              </w:rPr>
              <w:t>40MHz</w:t>
            </w:r>
          </w:p>
        </w:tc>
      </w:tr>
      <w:tr w:rsidR="00805ACC" w:rsidRPr="00707A8D" w14:paraId="77C8A09E" w14:textId="77777777" w:rsidTr="00D929AD">
        <w:trPr>
          <w:trHeight w:val="197"/>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4057CE9" w14:textId="77777777" w:rsidR="00805ACC" w:rsidRPr="00707A8D" w:rsidRDefault="00805ACC" w:rsidP="0073323C">
            <w:pPr>
              <w:spacing w:afterLines="50" w:after="156"/>
              <w:rPr>
                <w:rFonts w:eastAsia="宋体"/>
                <w:sz w:val="22"/>
                <w:szCs w:val="22"/>
                <w:lang w:val="en-US" w:eastAsia="zh-CN"/>
              </w:rPr>
            </w:pPr>
            <w:r w:rsidRPr="00707A8D">
              <w:rPr>
                <w:rFonts w:eastAsia="宋体"/>
                <w:b/>
                <w:bCs/>
                <w:color w:val="000000"/>
                <w:kern w:val="24"/>
                <w:sz w:val="22"/>
                <w:szCs w:val="22"/>
                <w:lang w:eastAsia="zh-CN"/>
              </w:rPr>
              <w:t>Subcarrier Spacing</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195B835" w14:textId="77777777" w:rsidR="00805ACC" w:rsidRPr="00707A8D" w:rsidRDefault="00805ACC" w:rsidP="0073323C">
            <w:pPr>
              <w:spacing w:afterLines="50" w:after="156"/>
              <w:rPr>
                <w:rFonts w:eastAsia="宋体"/>
                <w:sz w:val="22"/>
                <w:szCs w:val="22"/>
                <w:lang w:val="en-US" w:eastAsia="zh-CN"/>
              </w:rPr>
            </w:pPr>
            <w:r w:rsidRPr="00707A8D">
              <w:rPr>
                <w:color w:val="000000"/>
                <w:kern w:val="24"/>
                <w:sz w:val="22"/>
                <w:szCs w:val="22"/>
                <w:lang w:eastAsia="zh-CN"/>
              </w:rPr>
              <w:t>60kHz</w:t>
            </w:r>
          </w:p>
        </w:tc>
      </w:tr>
      <w:tr w:rsidR="00805ACC" w:rsidRPr="00707A8D" w14:paraId="0C77B440" w14:textId="77777777" w:rsidTr="00D929AD">
        <w:trPr>
          <w:trHeight w:val="197"/>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6C6C5A8"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t>Channel Model</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299AC66" w14:textId="77777777" w:rsidR="00805ACC" w:rsidRPr="00707A8D" w:rsidRDefault="00805ACC" w:rsidP="0073323C">
            <w:pPr>
              <w:spacing w:afterLines="50" w:after="156"/>
              <w:rPr>
                <w:rFonts w:eastAsia="宋体"/>
                <w:sz w:val="22"/>
                <w:szCs w:val="22"/>
                <w:lang w:val="en-US" w:eastAsia="zh-CN"/>
              </w:rPr>
            </w:pPr>
            <w:r w:rsidRPr="00707A8D">
              <w:rPr>
                <w:rFonts w:eastAsia="宋体"/>
                <w:color w:val="000000"/>
                <w:kern w:val="24"/>
                <w:sz w:val="22"/>
                <w:szCs w:val="22"/>
                <w:lang w:eastAsia="zh-CN"/>
              </w:rPr>
              <w:t>UMa in TR 38.900</w:t>
            </w:r>
          </w:p>
        </w:tc>
      </w:tr>
      <w:tr w:rsidR="00805ACC" w:rsidRPr="00707A8D" w14:paraId="675A87DC" w14:textId="77777777" w:rsidTr="00D929AD">
        <w:trPr>
          <w:trHeight w:val="384"/>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74AC401"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t>TXRU mapping to antenna elements</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A4E4284" w14:textId="77777777" w:rsidR="00805ACC" w:rsidRPr="00707A8D" w:rsidRDefault="00805ACC" w:rsidP="0073323C">
            <w:pPr>
              <w:spacing w:afterLines="50" w:after="156"/>
              <w:rPr>
                <w:rFonts w:eastAsia="宋体"/>
                <w:sz w:val="22"/>
                <w:szCs w:val="22"/>
                <w:lang w:val="en-US" w:eastAsia="zh-CN"/>
              </w:rPr>
            </w:pPr>
            <w:r w:rsidRPr="00707A8D">
              <w:rPr>
                <w:rFonts w:eastAsia="宋体"/>
                <w:color w:val="000000"/>
                <w:kern w:val="24"/>
                <w:sz w:val="22"/>
                <w:szCs w:val="22"/>
                <w:lang w:eastAsia="zh-CN"/>
              </w:rPr>
              <w:t xml:space="preserve">One </w:t>
            </w:r>
            <w:r w:rsidRPr="00707A8D">
              <w:rPr>
                <w:color w:val="000000"/>
                <w:kern w:val="24"/>
                <w:sz w:val="22"/>
                <w:szCs w:val="22"/>
                <w:lang w:eastAsia="zh-CN"/>
              </w:rPr>
              <w:t>TXRU per panel per polarization</w:t>
            </w:r>
          </w:p>
        </w:tc>
      </w:tr>
      <w:tr w:rsidR="00805ACC" w:rsidRPr="00707A8D" w14:paraId="23AE88A2" w14:textId="77777777" w:rsidTr="00D929AD">
        <w:trPr>
          <w:trHeight w:val="398"/>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71AEED2"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t>TXRU mapping weights</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F48B757" w14:textId="77777777" w:rsidR="00805ACC" w:rsidRPr="00707A8D" w:rsidRDefault="00805ACC" w:rsidP="0073323C">
            <w:pPr>
              <w:spacing w:afterLines="50" w:after="156"/>
              <w:rPr>
                <w:rFonts w:eastAsia="宋体"/>
                <w:sz w:val="22"/>
                <w:szCs w:val="22"/>
                <w:lang w:val="en-US" w:eastAsia="zh-CN"/>
              </w:rPr>
            </w:pPr>
            <w:r w:rsidRPr="00707A8D">
              <w:rPr>
                <w:color w:val="000000"/>
                <w:kern w:val="24"/>
                <w:sz w:val="22"/>
                <w:szCs w:val="22"/>
                <w:lang w:eastAsia="zh-CN"/>
              </w:rPr>
              <w:t>2D TXRU virtualization weights for each panel is the Kronecker product between vertical and horizontal weight vectors taken from DFT, i.e., 2D sub-array partition model defined in TR36.897.</w:t>
            </w:r>
          </w:p>
        </w:tc>
      </w:tr>
      <w:tr w:rsidR="00805ACC" w:rsidRPr="00707A8D" w14:paraId="0FB559EB" w14:textId="77777777" w:rsidTr="00D929AD">
        <w:trPr>
          <w:trHeight w:val="384"/>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9BC646C"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t>Criteria for beam selection</w:t>
            </w:r>
            <w:r w:rsidRPr="00707A8D">
              <w:rPr>
                <w:rFonts w:eastAsia="宋体"/>
                <w:b/>
                <w:bCs/>
                <w:color w:val="000000"/>
                <w:kern w:val="24"/>
                <w:sz w:val="22"/>
                <w:szCs w:val="22"/>
                <w:lang w:eastAsia="zh-CN"/>
              </w:rPr>
              <w:t xml:space="preserve"> for serving TRP</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B657E91" w14:textId="77777777" w:rsidR="00805ACC" w:rsidRPr="00707A8D" w:rsidRDefault="00805ACC" w:rsidP="0073323C">
            <w:pPr>
              <w:spacing w:afterLines="50" w:after="156"/>
              <w:rPr>
                <w:rFonts w:eastAsia="宋体"/>
                <w:sz w:val="22"/>
                <w:szCs w:val="22"/>
                <w:lang w:val="en-US" w:eastAsia="zh-CN"/>
              </w:rPr>
            </w:pPr>
            <w:r w:rsidRPr="00707A8D">
              <w:rPr>
                <w:color w:val="000000"/>
                <w:kern w:val="24"/>
                <w:sz w:val="22"/>
                <w:szCs w:val="22"/>
                <w:lang w:eastAsia="zh-CN"/>
              </w:rPr>
              <w:t xml:space="preserve">Select the best beam pair among the limited set of DFT beams, based on the criteria of maximizing receive power after beamforming.  </w:t>
            </w:r>
          </w:p>
        </w:tc>
      </w:tr>
      <w:tr w:rsidR="00805ACC" w:rsidRPr="00707A8D" w14:paraId="0474E310" w14:textId="77777777" w:rsidTr="00D929AD">
        <w:trPr>
          <w:trHeight w:val="1135"/>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B474CA9"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t>Constraints for the range of selective beams per TRP sector</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954C364" w14:textId="77777777" w:rsidR="00805ACC" w:rsidRPr="00707A8D" w:rsidRDefault="00805ACC" w:rsidP="0073323C">
            <w:pPr>
              <w:spacing w:afterLines="50" w:after="156"/>
              <w:rPr>
                <w:rFonts w:eastAsia="宋体"/>
                <w:sz w:val="22"/>
                <w:szCs w:val="22"/>
                <w:lang w:val="en-US" w:eastAsia="zh-CN"/>
              </w:rPr>
            </w:pPr>
            <w:r w:rsidRPr="00707A8D">
              <w:rPr>
                <w:rFonts w:eastAsia="宋体"/>
                <w:color w:val="000000"/>
                <w:kern w:val="24"/>
                <w:sz w:val="22"/>
                <w:szCs w:val="22"/>
                <w:lang w:eastAsia="zh-CN"/>
              </w:rPr>
              <w:t xml:space="preserve">- Beam directions for TRP: </w:t>
            </w:r>
          </w:p>
          <w:p w14:paraId="03D89E8F" w14:textId="77777777" w:rsidR="00805ACC" w:rsidRPr="00707A8D" w:rsidRDefault="00805ACC" w:rsidP="0073323C">
            <w:pPr>
              <w:spacing w:afterLines="50" w:after="156"/>
              <w:rPr>
                <w:rFonts w:eastAsia="宋体"/>
                <w:sz w:val="22"/>
                <w:szCs w:val="22"/>
                <w:lang w:val="en-US" w:eastAsia="zh-CN"/>
              </w:rPr>
            </w:pPr>
            <w:r w:rsidRPr="00707A8D">
              <w:rPr>
                <w:rFonts w:eastAsia="宋体"/>
                <w:color w:val="000000"/>
                <w:kern w:val="24"/>
                <w:sz w:val="22"/>
                <w:szCs w:val="22"/>
                <w:lang w:eastAsia="zh-CN"/>
              </w:rPr>
              <w:t xml:space="preserve">     -- Azimuth angle [-5*pi/16 -3*pi/16 -pi/16 pi/16 3*pi/16 5*pi/16] </w:t>
            </w:r>
          </w:p>
          <w:p w14:paraId="28479583" w14:textId="1D016310" w:rsidR="00805ACC" w:rsidRPr="00707A8D" w:rsidRDefault="00D929AD" w:rsidP="0073323C">
            <w:pPr>
              <w:spacing w:afterLines="50" w:after="156"/>
              <w:rPr>
                <w:rFonts w:eastAsia="宋体"/>
                <w:sz w:val="22"/>
                <w:szCs w:val="22"/>
                <w:lang w:val="en-US" w:eastAsia="zh-CN"/>
              </w:rPr>
            </w:pPr>
            <w:r w:rsidRPr="00707A8D">
              <w:rPr>
                <w:rFonts w:eastAsia="宋体"/>
                <w:color w:val="000000"/>
                <w:kern w:val="24"/>
                <w:sz w:val="22"/>
                <w:szCs w:val="22"/>
                <w:lang w:eastAsia="zh-CN"/>
              </w:rPr>
              <w:t xml:space="preserve">     -- Zenith angle</w:t>
            </w:r>
            <w:r w:rsidR="00805ACC" w:rsidRPr="00707A8D">
              <w:rPr>
                <w:rFonts w:eastAsia="宋体"/>
                <w:color w:val="000000"/>
                <w:kern w:val="24"/>
                <w:sz w:val="22"/>
                <w:szCs w:val="22"/>
                <w:lang w:eastAsia="zh-CN"/>
              </w:rPr>
              <w:t xml:space="preserve"> [5*pi/8 7*pi/8]</w:t>
            </w:r>
          </w:p>
          <w:p w14:paraId="5D3F99F4" w14:textId="77777777" w:rsidR="00805ACC" w:rsidRPr="00707A8D" w:rsidRDefault="00805ACC" w:rsidP="0073323C">
            <w:pPr>
              <w:spacing w:afterLines="50" w:after="156"/>
              <w:rPr>
                <w:rFonts w:eastAsia="宋体"/>
                <w:sz w:val="22"/>
                <w:szCs w:val="22"/>
                <w:lang w:val="en-US" w:eastAsia="zh-CN"/>
              </w:rPr>
            </w:pPr>
            <w:r w:rsidRPr="00707A8D">
              <w:rPr>
                <w:rFonts w:eastAsia="宋体"/>
                <w:color w:val="000000"/>
                <w:kern w:val="24"/>
                <w:sz w:val="22"/>
                <w:szCs w:val="22"/>
                <w:lang w:eastAsia="zh-CN"/>
              </w:rPr>
              <w:t xml:space="preserve">- Beam directions for UE:     </w:t>
            </w:r>
            <w:r w:rsidRPr="00707A8D">
              <w:rPr>
                <w:rFonts w:eastAsia="宋体"/>
                <w:color w:val="000000"/>
                <w:kern w:val="24"/>
                <w:sz w:val="22"/>
                <w:szCs w:val="22"/>
                <w:lang w:eastAsia="zh-CN"/>
              </w:rPr>
              <w:tab/>
            </w:r>
            <w:r w:rsidRPr="00707A8D">
              <w:rPr>
                <w:rFonts w:eastAsia="宋体"/>
                <w:color w:val="000000"/>
                <w:kern w:val="24"/>
                <w:sz w:val="22"/>
                <w:szCs w:val="22"/>
                <w:lang w:eastAsia="zh-CN"/>
              </w:rPr>
              <w:tab/>
              <w:t xml:space="preserve"> </w:t>
            </w:r>
          </w:p>
          <w:p w14:paraId="6C021DE6" w14:textId="77777777" w:rsidR="00805ACC" w:rsidRPr="00707A8D" w:rsidRDefault="00805ACC" w:rsidP="0073323C">
            <w:pPr>
              <w:spacing w:afterLines="50" w:after="156"/>
              <w:rPr>
                <w:rFonts w:eastAsia="宋体"/>
                <w:sz w:val="22"/>
                <w:szCs w:val="22"/>
                <w:lang w:val="en-US" w:eastAsia="zh-CN"/>
              </w:rPr>
            </w:pPr>
            <w:r w:rsidRPr="00707A8D">
              <w:rPr>
                <w:rFonts w:eastAsia="宋体"/>
                <w:color w:val="000000"/>
                <w:kern w:val="24"/>
                <w:sz w:val="22"/>
                <w:szCs w:val="22"/>
                <w:lang w:eastAsia="zh-CN"/>
              </w:rPr>
              <w:t xml:space="preserve">     -- Azimuth angle [-3*pi/8 -pi/8 pi/8 3*pi/8];       </w:t>
            </w:r>
            <w:r w:rsidRPr="00707A8D">
              <w:rPr>
                <w:rFonts w:eastAsia="宋体"/>
                <w:color w:val="000000"/>
                <w:kern w:val="24"/>
                <w:sz w:val="22"/>
                <w:szCs w:val="22"/>
                <w:lang w:eastAsia="zh-CN"/>
              </w:rPr>
              <w:tab/>
            </w:r>
            <w:r w:rsidRPr="00707A8D">
              <w:rPr>
                <w:rFonts w:eastAsia="宋体"/>
                <w:color w:val="000000"/>
                <w:kern w:val="24"/>
                <w:sz w:val="22"/>
                <w:szCs w:val="22"/>
                <w:lang w:eastAsia="zh-CN"/>
              </w:rPr>
              <w:tab/>
            </w:r>
          </w:p>
          <w:p w14:paraId="2841EEDA" w14:textId="77777777" w:rsidR="00805ACC" w:rsidRPr="00707A8D" w:rsidRDefault="00805ACC" w:rsidP="0073323C">
            <w:pPr>
              <w:spacing w:afterLines="50" w:after="156"/>
              <w:rPr>
                <w:rFonts w:eastAsia="宋体"/>
                <w:sz w:val="22"/>
                <w:szCs w:val="22"/>
                <w:lang w:val="en-US" w:eastAsia="zh-CN"/>
              </w:rPr>
            </w:pPr>
            <w:r w:rsidRPr="00707A8D">
              <w:rPr>
                <w:rFonts w:eastAsia="宋体"/>
                <w:color w:val="000000"/>
                <w:kern w:val="24"/>
                <w:sz w:val="22"/>
                <w:szCs w:val="22"/>
                <w:lang w:eastAsia="zh-CN"/>
              </w:rPr>
              <w:t xml:space="preserve">     -- Zenith angle [pi/4 3*pi/4];</w:t>
            </w:r>
          </w:p>
        </w:tc>
      </w:tr>
      <w:tr w:rsidR="00805ACC" w:rsidRPr="00707A8D" w14:paraId="059BE9E5" w14:textId="77777777" w:rsidTr="00D929AD">
        <w:trPr>
          <w:trHeight w:val="197"/>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vAlign w:val="center"/>
            <w:hideMark/>
          </w:tcPr>
          <w:p w14:paraId="13378354" w14:textId="77777777" w:rsidR="00805ACC" w:rsidRPr="00707A8D" w:rsidRDefault="00805ACC" w:rsidP="0073323C">
            <w:pPr>
              <w:spacing w:afterLines="50" w:after="156"/>
              <w:rPr>
                <w:rFonts w:eastAsia="宋体"/>
                <w:sz w:val="22"/>
                <w:szCs w:val="22"/>
                <w:lang w:val="en-US" w:eastAsia="zh-CN"/>
              </w:rPr>
            </w:pPr>
            <w:r w:rsidRPr="00707A8D">
              <w:rPr>
                <w:rFonts w:eastAsia="宋体"/>
                <w:b/>
                <w:bCs/>
                <w:color w:val="000000"/>
                <w:kern w:val="24"/>
                <w:sz w:val="22"/>
                <w:szCs w:val="22"/>
                <w:lang w:eastAsia="zh-CN"/>
              </w:rPr>
              <w:t>ISD</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vAlign w:val="center"/>
            <w:hideMark/>
          </w:tcPr>
          <w:p w14:paraId="53B5EEED" w14:textId="77777777" w:rsidR="00805ACC" w:rsidRPr="00707A8D" w:rsidRDefault="00805ACC" w:rsidP="0073323C">
            <w:pPr>
              <w:spacing w:afterLines="50" w:after="156"/>
              <w:ind w:left="360" w:hanging="360"/>
              <w:rPr>
                <w:rFonts w:eastAsia="宋体"/>
                <w:sz w:val="22"/>
                <w:szCs w:val="22"/>
                <w:lang w:val="en-US" w:eastAsia="zh-CN"/>
              </w:rPr>
            </w:pPr>
            <w:r w:rsidRPr="00707A8D">
              <w:rPr>
                <w:color w:val="000000"/>
                <w:kern w:val="24"/>
                <w:sz w:val="22"/>
                <w:szCs w:val="22"/>
                <w:lang w:eastAsia="zh-CN"/>
              </w:rPr>
              <w:t>500m</w:t>
            </w:r>
          </w:p>
        </w:tc>
      </w:tr>
      <w:tr w:rsidR="00805ACC" w:rsidRPr="00707A8D" w14:paraId="64F3AAB2" w14:textId="77777777" w:rsidTr="00D929AD">
        <w:trPr>
          <w:trHeight w:val="197"/>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968A9F7" w14:textId="77777777" w:rsidR="00805ACC" w:rsidRPr="00707A8D" w:rsidRDefault="00805ACC" w:rsidP="0073323C">
            <w:pPr>
              <w:spacing w:afterLines="50" w:after="156"/>
              <w:rPr>
                <w:rFonts w:eastAsia="宋体"/>
                <w:sz w:val="22"/>
                <w:szCs w:val="22"/>
                <w:lang w:val="en-US" w:eastAsia="zh-CN"/>
              </w:rPr>
            </w:pPr>
            <w:r w:rsidRPr="00707A8D">
              <w:rPr>
                <w:rFonts w:eastAsia="宋体"/>
                <w:b/>
                <w:bCs/>
                <w:color w:val="000000"/>
                <w:kern w:val="24"/>
                <w:sz w:val="22"/>
                <w:szCs w:val="22"/>
                <w:lang w:eastAsia="zh-CN"/>
              </w:rPr>
              <w:t>BS Tx power</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F4D5646" w14:textId="77777777" w:rsidR="00805ACC" w:rsidRPr="00707A8D" w:rsidRDefault="00805ACC" w:rsidP="0073323C">
            <w:pPr>
              <w:spacing w:afterLines="50" w:after="156"/>
              <w:ind w:left="360" w:hanging="360"/>
              <w:rPr>
                <w:rFonts w:eastAsia="宋体"/>
                <w:sz w:val="22"/>
                <w:szCs w:val="22"/>
                <w:lang w:val="en-US" w:eastAsia="zh-CN"/>
              </w:rPr>
            </w:pPr>
            <w:r w:rsidRPr="00707A8D">
              <w:rPr>
                <w:color w:val="000000"/>
                <w:kern w:val="24"/>
                <w:sz w:val="22"/>
                <w:szCs w:val="22"/>
                <w:lang w:eastAsia="zh-CN"/>
              </w:rPr>
              <w:t>43dBm</w:t>
            </w:r>
          </w:p>
        </w:tc>
      </w:tr>
      <w:tr w:rsidR="00805ACC" w:rsidRPr="00707A8D" w14:paraId="3159D9FB" w14:textId="77777777" w:rsidTr="00D929AD">
        <w:trPr>
          <w:trHeight w:val="572"/>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7136A6F" w14:textId="77777777" w:rsidR="00805ACC" w:rsidRPr="00707A8D" w:rsidRDefault="00805ACC" w:rsidP="0073323C">
            <w:pPr>
              <w:spacing w:afterLines="50" w:after="156"/>
              <w:rPr>
                <w:rFonts w:eastAsia="宋体"/>
                <w:sz w:val="22"/>
                <w:szCs w:val="22"/>
                <w:lang w:val="en-US" w:eastAsia="zh-CN"/>
              </w:rPr>
            </w:pPr>
            <w:r w:rsidRPr="00707A8D">
              <w:rPr>
                <w:rFonts w:eastAsia="宋体"/>
                <w:b/>
                <w:bCs/>
                <w:color w:val="000000"/>
                <w:kern w:val="24"/>
                <w:sz w:val="22"/>
                <w:szCs w:val="22"/>
                <w:lang w:eastAsia="zh-CN"/>
              </w:rPr>
              <w:t>BS Antenna Configuration</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EE6FB03" w14:textId="77777777" w:rsidR="00805ACC" w:rsidRPr="00707A8D" w:rsidRDefault="00805ACC" w:rsidP="0073323C">
            <w:pPr>
              <w:spacing w:afterLines="50" w:after="156"/>
              <w:ind w:left="360" w:hanging="360"/>
              <w:rPr>
                <w:rFonts w:eastAsia="宋体"/>
                <w:sz w:val="22"/>
                <w:szCs w:val="22"/>
                <w:lang w:val="en-US" w:eastAsia="zh-CN"/>
              </w:rPr>
            </w:pPr>
            <w:r w:rsidRPr="00707A8D">
              <w:rPr>
                <w:color w:val="000000"/>
                <w:kern w:val="24"/>
                <w:sz w:val="22"/>
                <w:szCs w:val="22"/>
                <w:lang w:eastAsia="zh-CN"/>
              </w:rPr>
              <w:t>(M,N,P,Mg,Ng) = (4,8,2,2,2)</w:t>
            </w:r>
          </w:p>
          <w:p w14:paraId="7E38A85C" w14:textId="77777777" w:rsidR="00805ACC" w:rsidRPr="00707A8D" w:rsidRDefault="00805ACC" w:rsidP="0073323C">
            <w:pPr>
              <w:spacing w:afterLines="50" w:after="156"/>
              <w:ind w:left="360" w:hanging="360"/>
              <w:rPr>
                <w:rFonts w:eastAsia="宋体"/>
                <w:sz w:val="22"/>
                <w:szCs w:val="22"/>
                <w:lang w:val="en-US" w:eastAsia="zh-CN"/>
              </w:rPr>
            </w:pPr>
            <w:r w:rsidRPr="00707A8D">
              <w:rPr>
                <w:color w:val="000000"/>
                <w:kern w:val="24"/>
                <w:sz w:val="22"/>
                <w:szCs w:val="22"/>
                <w:lang w:eastAsia="zh-CN"/>
              </w:rPr>
              <w:t xml:space="preserve">(dH,dV) = (0.5, 0.5)λ </w:t>
            </w:r>
          </w:p>
          <w:p w14:paraId="5E9FBE71" w14:textId="77777777" w:rsidR="00805ACC" w:rsidRPr="00707A8D" w:rsidRDefault="00805ACC" w:rsidP="0073323C">
            <w:pPr>
              <w:spacing w:afterLines="50" w:after="156"/>
              <w:ind w:left="360" w:hanging="360"/>
              <w:rPr>
                <w:rFonts w:eastAsia="宋体"/>
                <w:sz w:val="22"/>
                <w:szCs w:val="22"/>
                <w:lang w:val="en-US" w:eastAsia="zh-CN"/>
              </w:rPr>
            </w:pPr>
            <w:r w:rsidRPr="00707A8D">
              <w:rPr>
                <w:color w:val="000000"/>
                <w:kern w:val="24"/>
                <w:sz w:val="22"/>
                <w:szCs w:val="22"/>
                <w:lang w:eastAsia="zh-CN"/>
              </w:rPr>
              <w:t>(dg,H,dg,V) = (4.0, 2.0)λ</w:t>
            </w:r>
          </w:p>
        </w:tc>
      </w:tr>
      <w:tr w:rsidR="00805ACC" w:rsidRPr="00707A8D" w14:paraId="149AC411" w14:textId="77777777" w:rsidTr="00D929AD">
        <w:trPr>
          <w:trHeight w:val="224"/>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F0C3F5C"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lastRenderedPageBreak/>
              <w:t>BS array orientation</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3E789B4" w14:textId="77777777" w:rsidR="00805ACC" w:rsidRPr="00707A8D" w:rsidRDefault="00805ACC" w:rsidP="0073323C">
            <w:pPr>
              <w:spacing w:afterLines="50" w:after="156"/>
              <w:rPr>
                <w:rFonts w:eastAsia="宋体"/>
                <w:sz w:val="22"/>
                <w:szCs w:val="22"/>
                <w:lang w:val="en-US" w:eastAsia="zh-CN"/>
              </w:rPr>
            </w:pPr>
            <w:r w:rsidRPr="00707A8D">
              <w:rPr>
                <w:color w:val="000000"/>
                <w:kern w:val="24"/>
                <w:sz w:val="22"/>
                <w:szCs w:val="22"/>
                <w:lang w:eastAsia="zh-CN"/>
              </w:rPr>
              <w:t xml:space="preserve">azimuth 0 degree; mechanic downtilt: 0 degree </w:t>
            </w:r>
          </w:p>
        </w:tc>
      </w:tr>
      <w:tr w:rsidR="00805ACC" w:rsidRPr="00707A8D" w14:paraId="78367ABA" w14:textId="77777777" w:rsidTr="00D929AD">
        <w:trPr>
          <w:trHeight w:val="443"/>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0607574" w14:textId="77777777" w:rsidR="00805ACC" w:rsidRPr="00707A8D" w:rsidRDefault="00805ACC" w:rsidP="0073323C">
            <w:pPr>
              <w:spacing w:afterLines="50" w:after="156"/>
              <w:rPr>
                <w:rFonts w:eastAsia="宋体"/>
                <w:sz w:val="22"/>
                <w:szCs w:val="22"/>
                <w:lang w:val="en-US" w:eastAsia="zh-CN"/>
              </w:rPr>
            </w:pPr>
            <w:r w:rsidRPr="00707A8D">
              <w:rPr>
                <w:rFonts w:eastAsia="宋体"/>
                <w:b/>
                <w:bCs/>
                <w:color w:val="000000"/>
                <w:kern w:val="24"/>
                <w:sz w:val="22"/>
                <w:szCs w:val="22"/>
                <w:lang w:eastAsia="zh-CN"/>
              </w:rPr>
              <w:t>UE Configuration</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F869C3C" w14:textId="77777777" w:rsidR="00805ACC" w:rsidRPr="00707A8D" w:rsidRDefault="00805ACC" w:rsidP="0073323C">
            <w:pPr>
              <w:spacing w:afterLines="50" w:after="156"/>
              <w:rPr>
                <w:rFonts w:eastAsia="宋体"/>
                <w:sz w:val="22"/>
                <w:szCs w:val="22"/>
                <w:lang w:val="en-US" w:eastAsia="zh-CN"/>
              </w:rPr>
            </w:pPr>
            <w:r w:rsidRPr="00707A8D">
              <w:rPr>
                <w:rFonts w:eastAsia="宋体"/>
                <w:color w:val="000000"/>
                <w:kern w:val="24"/>
                <w:sz w:val="22"/>
                <w:szCs w:val="22"/>
                <w:lang w:val="en-US" w:eastAsia="zh-CN"/>
              </w:rPr>
              <w:t xml:space="preserve">(M, N, P, Mg, Ng) = (2, 4, 2, 1, 2); </w:t>
            </w:r>
            <w:r w:rsidRPr="00707A8D">
              <w:rPr>
                <w:rFonts w:eastAsia="Malgun Gothic"/>
                <w:color w:val="000000"/>
                <w:kern w:val="24"/>
                <w:sz w:val="22"/>
                <w:szCs w:val="22"/>
                <w:lang w:val="en-US" w:eastAsia="zh-CN"/>
              </w:rPr>
              <w:t>(d</w:t>
            </w:r>
            <w:r w:rsidRPr="00707A8D">
              <w:rPr>
                <w:rFonts w:eastAsia="Malgun Gothic"/>
                <w:color w:val="000000"/>
                <w:kern w:val="24"/>
                <w:position w:val="-4"/>
                <w:sz w:val="22"/>
                <w:szCs w:val="22"/>
                <w:vertAlign w:val="subscript"/>
                <w:lang w:val="en-US" w:eastAsia="zh-CN"/>
              </w:rPr>
              <w:t>V</w:t>
            </w:r>
            <w:r w:rsidRPr="00707A8D">
              <w:rPr>
                <w:rFonts w:eastAsia="Malgun Gothic"/>
                <w:color w:val="000000"/>
                <w:kern w:val="24"/>
                <w:sz w:val="22"/>
                <w:szCs w:val="22"/>
                <w:lang w:val="en-US" w:eastAsia="zh-CN"/>
              </w:rPr>
              <w:t>,d</w:t>
            </w:r>
            <w:r w:rsidRPr="00707A8D">
              <w:rPr>
                <w:rFonts w:eastAsia="Malgun Gothic"/>
                <w:color w:val="000000"/>
                <w:kern w:val="24"/>
                <w:position w:val="-4"/>
                <w:sz w:val="22"/>
                <w:szCs w:val="22"/>
                <w:vertAlign w:val="subscript"/>
                <w:lang w:val="en-US" w:eastAsia="zh-CN"/>
              </w:rPr>
              <w:t>H</w:t>
            </w:r>
            <w:r w:rsidRPr="00707A8D">
              <w:rPr>
                <w:rFonts w:eastAsia="Malgun Gothic"/>
                <w:color w:val="000000"/>
                <w:kern w:val="24"/>
                <w:sz w:val="22"/>
                <w:szCs w:val="22"/>
                <w:lang w:val="en-US" w:eastAsia="zh-CN"/>
              </w:rPr>
              <w:t>) = (0.5, 0.5)</w:t>
            </w:r>
            <w:r w:rsidRPr="00707A8D">
              <w:rPr>
                <w:rFonts w:eastAsia="Malgun Gothic"/>
                <w:color w:val="000000"/>
                <w:kern w:val="24"/>
                <w:sz w:val="22"/>
                <w:szCs w:val="22"/>
                <w:lang w:eastAsia="zh-CN"/>
              </w:rPr>
              <w:t>λ</w:t>
            </w:r>
            <w:r w:rsidRPr="00707A8D">
              <w:rPr>
                <w:rFonts w:eastAsia="Malgun Gothic"/>
                <w:color w:val="000000"/>
                <w:kern w:val="24"/>
                <w:sz w:val="22"/>
                <w:szCs w:val="22"/>
                <w:lang w:val="en-US" w:eastAsia="zh-CN"/>
              </w:rPr>
              <w:t>. (d</w:t>
            </w:r>
            <w:r w:rsidRPr="00707A8D">
              <w:rPr>
                <w:rFonts w:eastAsia="Malgun Gothic"/>
                <w:color w:val="000000"/>
                <w:kern w:val="24"/>
                <w:position w:val="-4"/>
                <w:sz w:val="22"/>
                <w:szCs w:val="22"/>
                <w:vertAlign w:val="subscript"/>
                <w:lang w:val="en-US" w:eastAsia="zh-CN"/>
              </w:rPr>
              <w:t>g,V</w:t>
            </w:r>
            <w:r w:rsidRPr="00707A8D">
              <w:rPr>
                <w:rFonts w:eastAsia="Malgun Gothic"/>
                <w:color w:val="000000"/>
                <w:kern w:val="24"/>
                <w:sz w:val="22"/>
                <w:szCs w:val="22"/>
                <w:lang w:val="en-US" w:eastAsia="zh-CN"/>
              </w:rPr>
              <w:t>,d</w:t>
            </w:r>
            <w:r w:rsidRPr="00707A8D">
              <w:rPr>
                <w:rFonts w:eastAsia="Malgun Gothic"/>
                <w:color w:val="000000"/>
                <w:kern w:val="24"/>
                <w:position w:val="-4"/>
                <w:sz w:val="22"/>
                <w:szCs w:val="22"/>
                <w:vertAlign w:val="subscript"/>
                <w:lang w:val="en-US" w:eastAsia="zh-CN"/>
              </w:rPr>
              <w:t>g,H</w:t>
            </w:r>
            <w:r w:rsidRPr="00707A8D">
              <w:rPr>
                <w:rFonts w:eastAsia="Malgun Gothic"/>
                <w:color w:val="000000"/>
                <w:kern w:val="24"/>
                <w:sz w:val="22"/>
                <w:szCs w:val="22"/>
                <w:lang w:val="en-US" w:eastAsia="zh-CN"/>
              </w:rPr>
              <w:t>) = (0, 0)</w:t>
            </w:r>
            <w:r w:rsidRPr="00707A8D">
              <w:rPr>
                <w:rFonts w:eastAsia="Malgun Gothic"/>
                <w:color w:val="000000"/>
                <w:kern w:val="24"/>
                <w:sz w:val="22"/>
                <w:szCs w:val="22"/>
                <w:lang w:eastAsia="zh-CN"/>
              </w:rPr>
              <w:t>λ</w:t>
            </w:r>
            <w:r w:rsidRPr="00707A8D">
              <w:rPr>
                <w:rFonts w:eastAsia="Malgun Gothic"/>
                <w:color w:val="000000"/>
                <w:kern w:val="24"/>
                <w:sz w:val="22"/>
                <w:szCs w:val="22"/>
                <w:lang w:val="en-US" w:eastAsia="zh-CN"/>
              </w:rPr>
              <w:t>.</w:t>
            </w:r>
            <w:r w:rsidRPr="00707A8D">
              <w:rPr>
                <w:rFonts w:eastAsia="宋体"/>
                <w:color w:val="000000"/>
                <w:kern w:val="24"/>
                <w:sz w:val="22"/>
                <w:szCs w:val="22"/>
                <w:lang w:val="en-US" w:eastAsia="zh-CN"/>
              </w:rPr>
              <w:t xml:space="preserve"> </w:t>
            </w:r>
            <w:r w:rsidRPr="00707A8D">
              <w:rPr>
                <w:rFonts w:eastAsia="Malgun Gothic"/>
                <w:color w:val="000000"/>
                <w:kern w:val="24"/>
                <w:sz w:val="22"/>
                <w:szCs w:val="22"/>
                <w:lang w:eastAsia="zh-CN"/>
              </w:rPr>
              <w:t>Θ</w:t>
            </w:r>
            <w:r w:rsidRPr="00707A8D">
              <w:rPr>
                <w:rFonts w:eastAsia="Malgun Gothic"/>
                <w:color w:val="000000"/>
                <w:kern w:val="24"/>
                <w:position w:val="-4"/>
                <w:sz w:val="22"/>
                <w:szCs w:val="22"/>
                <w:vertAlign w:val="subscript"/>
                <w:lang w:eastAsia="zh-CN"/>
              </w:rPr>
              <w:t>mg,ng</w:t>
            </w:r>
            <w:r w:rsidRPr="00707A8D">
              <w:rPr>
                <w:rFonts w:eastAsia="Malgun Gothic"/>
                <w:color w:val="000000"/>
                <w:kern w:val="24"/>
                <w:sz w:val="22"/>
                <w:szCs w:val="22"/>
                <w:lang w:eastAsia="zh-CN"/>
              </w:rPr>
              <w:t>=90; Ω</w:t>
            </w:r>
            <w:r w:rsidRPr="00707A8D">
              <w:rPr>
                <w:rFonts w:eastAsia="Malgun Gothic"/>
                <w:color w:val="000000"/>
                <w:kern w:val="24"/>
                <w:position w:val="-4"/>
                <w:sz w:val="22"/>
                <w:szCs w:val="22"/>
                <w:vertAlign w:val="subscript"/>
                <w:lang w:eastAsia="zh-CN"/>
              </w:rPr>
              <w:t>0,1</w:t>
            </w:r>
            <w:r w:rsidRPr="00707A8D">
              <w:rPr>
                <w:rFonts w:eastAsia="Malgun Gothic"/>
                <w:color w:val="000000"/>
                <w:kern w:val="24"/>
                <w:sz w:val="22"/>
                <w:szCs w:val="22"/>
                <w:lang w:eastAsia="zh-CN"/>
              </w:rPr>
              <w:t>=Ω</w:t>
            </w:r>
            <w:r w:rsidRPr="00707A8D">
              <w:rPr>
                <w:rFonts w:eastAsia="Malgun Gothic"/>
                <w:color w:val="000000"/>
                <w:kern w:val="24"/>
                <w:position w:val="-4"/>
                <w:sz w:val="22"/>
                <w:szCs w:val="22"/>
                <w:vertAlign w:val="subscript"/>
                <w:lang w:eastAsia="zh-CN"/>
              </w:rPr>
              <w:t>0,0</w:t>
            </w:r>
            <w:r w:rsidRPr="00707A8D">
              <w:rPr>
                <w:rFonts w:eastAsia="Malgun Gothic"/>
                <w:color w:val="000000"/>
                <w:kern w:val="24"/>
                <w:sz w:val="22"/>
                <w:szCs w:val="22"/>
                <w:lang w:eastAsia="zh-CN"/>
              </w:rPr>
              <w:t>+180;</w:t>
            </w:r>
          </w:p>
          <w:p w14:paraId="4A24935F" w14:textId="77777777" w:rsidR="00805ACC" w:rsidRPr="00707A8D" w:rsidRDefault="00805ACC" w:rsidP="0073323C">
            <w:pPr>
              <w:spacing w:afterLines="50" w:after="156"/>
              <w:ind w:left="360" w:hanging="360"/>
              <w:rPr>
                <w:rFonts w:eastAsia="宋体"/>
                <w:sz w:val="22"/>
                <w:szCs w:val="22"/>
                <w:lang w:val="en-US" w:eastAsia="zh-CN"/>
              </w:rPr>
            </w:pPr>
            <w:r w:rsidRPr="00707A8D">
              <w:rPr>
                <w:rFonts w:eastAsia="宋体"/>
                <w:color w:val="000000"/>
                <w:kern w:val="24"/>
                <w:sz w:val="22"/>
                <w:szCs w:val="22"/>
                <w:lang w:eastAsia="zh-CN"/>
              </w:rPr>
              <w:t>T</w:t>
            </w:r>
            <w:r w:rsidRPr="00707A8D">
              <w:rPr>
                <w:color w:val="000000"/>
                <w:kern w:val="24"/>
                <w:sz w:val="22"/>
                <w:szCs w:val="22"/>
                <w:lang w:eastAsia="zh-CN"/>
              </w:rPr>
              <w:t>he polarization angles are 0 and 90</w:t>
            </w:r>
          </w:p>
        </w:tc>
      </w:tr>
      <w:tr w:rsidR="00805ACC" w:rsidRPr="00707A8D" w14:paraId="56EDE721" w14:textId="77777777" w:rsidTr="00D929AD">
        <w:trPr>
          <w:trHeight w:val="197"/>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D0F1BE4" w14:textId="77777777" w:rsidR="00805ACC" w:rsidRPr="00707A8D" w:rsidRDefault="00805ACC" w:rsidP="0073323C">
            <w:pPr>
              <w:spacing w:afterLines="50" w:after="156"/>
              <w:rPr>
                <w:rFonts w:eastAsia="宋体"/>
                <w:sz w:val="22"/>
                <w:szCs w:val="22"/>
                <w:lang w:val="en-US" w:eastAsia="zh-CN"/>
              </w:rPr>
            </w:pPr>
            <w:r w:rsidRPr="00707A8D">
              <w:rPr>
                <w:rFonts w:eastAsia="宋体"/>
                <w:b/>
                <w:bCs/>
                <w:color w:val="000000"/>
                <w:kern w:val="24"/>
                <w:sz w:val="22"/>
                <w:szCs w:val="22"/>
                <w:lang w:eastAsia="zh-CN"/>
              </w:rPr>
              <w:t>UE array orientation</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7ADF071" w14:textId="77777777" w:rsidR="00805ACC" w:rsidRPr="00707A8D" w:rsidRDefault="00805ACC" w:rsidP="0073323C">
            <w:pPr>
              <w:spacing w:afterLines="50" w:after="156"/>
              <w:rPr>
                <w:rFonts w:eastAsia="宋体"/>
                <w:sz w:val="22"/>
                <w:szCs w:val="22"/>
                <w:lang w:val="en-US" w:eastAsia="zh-CN"/>
              </w:rPr>
            </w:pPr>
            <w:r w:rsidRPr="00707A8D">
              <w:rPr>
                <w:rFonts w:eastAsia="Malgun Gothic"/>
                <w:color w:val="000000"/>
                <w:kern w:val="24"/>
                <w:sz w:val="22"/>
                <w:szCs w:val="22"/>
                <w:lang w:eastAsia="zh-CN"/>
              </w:rPr>
              <w:t>Ω</w:t>
            </w:r>
            <w:r w:rsidRPr="00707A8D">
              <w:rPr>
                <w:rFonts w:eastAsia="Malgun Gothic"/>
                <w:i/>
                <w:iCs/>
                <w:color w:val="000000"/>
                <w:kern w:val="24"/>
                <w:position w:val="-4"/>
                <w:sz w:val="22"/>
                <w:szCs w:val="22"/>
                <w:vertAlign w:val="subscript"/>
                <w:lang w:eastAsia="zh-CN"/>
              </w:rPr>
              <w:t>UT,</w:t>
            </w:r>
            <w:r w:rsidRPr="00707A8D">
              <w:rPr>
                <w:rFonts w:eastAsia="Malgun Gothic"/>
                <w:i/>
                <w:iCs/>
                <w:color w:val="000000"/>
                <w:kern w:val="24"/>
                <w:position w:val="-4"/>
                <w:sz w:val="22"/>
                <w:szCs w:val="22"/>
                <w:vertAlign w:val="subscript"/>
                <w:lang w:eastAsia="zh-CN"/>
              </w:rPr>
              <w:t></w:t>
            </w:r>
            <w:r w:rsidRPr="00707A8D">
              <w:rPr>
                <w:rFonts w:eastAsia="Malgun Gothic"/>
                <w:i/>
                <w:iCs/>
                <w:color w:val="000000"/>
                <w:kern w:val="24"/>
                <w:position w:val="-4"/>
                <w:sz w:val="22"/>
                <w:szCs w:val="22"/>
                <w:vertAlign w:val="subscript"/>
                <w:lang w:eastAsia="zh-CN"/>
              </w:rPr>
              <w:t xml:space="preserve"> </w:t>
            </w:r>
            <w:r w:rsidRPr="00707A8D">
              <w:rPr>
                <w:rFonts w:eastAsia="MS Mincho"/>
                <w:color w:val="000000"/>
                <w:kern w:val="24"/>
                <w:sz w:val="22"/>
                <w:szCs w:val="22"/>
                <w:lang w:eastAsia="zh-CN"/>
              </w:rPr>
              <w:t xml:space="preserve">uniformly distributed on [0,360] degree, </w:t>
            </w:r>
            <w:r w:rsidRPr="00707A8D">
              <w:rPr>
                <w:rFonts w:eastAsia="Malgun Gothic"/>
                <w:color w:val="000000"/>
                <w:kern w:val="24"/>
                <w:sz w:val="22"/>
                <w:szCs w:val="22"/>
                <w:lang w:eastAsia="zh-CN"/>
              </w:rPr>
              <w:t>Ω</w:t>
            </w:r>
            <w:r w:rsidRPr="00707A8D">
              <w:rPr>
                <w:rFonts w:eastAsia="Malgun Gothic"/>
                <w:i/>
                <w:iCs/>
                <w:color w:val="000000"/>
                <w:kern w:val="24"/>
                <w:position w:val="-4"/>
                <w:sz w:val="22"/>
                <w:szCs w:val="22"/>
                <w:vertAlign w:val="subscript"/>
                <w:lang w:eastAsia="zh-CN"/>
              </w:rPr>
              <w:t>UT,</w:t>
            </w:r>
            <w:r w:rsidRPr="00707A8D">
              <w:rPr>
                <w:rFonts w:eastAsia="Malgun Gothic"/>
                <w:i/>
                <w:iCs/>
                <w:color w:val="000000"/>
                <w:kern w:val="24"/>
                <w:position w:val="-4"/>
                <w:sz w:val="22"/>
                <w:szCs w:val="22"/>
                <w:vertAlign w:val="subscript"/>
                <w:lang w:eastAsia="zh-CN"/>
              </w:rPr>
              <w:t></w:t>
            </w:r>
            <w:r w:rsidRPr="00707A8D">
              <w:rPr>
                <w:rFonts w:eastAsia="Malgun Gothic"/>
                <w:color w:val="000000"/>
                <w:kern w:val="24"/>
                <w:sz w:val="22"/>
                <w:szCs w:val="22"/>
                <w:lang w:eastAsia="zh-CN"/>
              </w:rPr>
              <w:t></w:t>
            </w:r>
            <w:r w:rsidRPr="00707A8D">
              <w:rPr>
                <w:rFonts w:eastAsia="MS Mincho"/>
                <w:color w:val="000000"/>
                <w:kern w:val="24"/>
                <w:sz w:val="22"/>
                <w:szCs w:val="22"/>
                <w:lang w:eastAsia="zh-CN"/>
              </w:rPr>
              <w:t xml:space="preserve">= 0 </w:t>
            </w:r>
            <w:r w:rsidRPr="00707A8D">
              <w:rPr>
                <w:rFonts w:eastAsia="宋体"/>
                <w:color w:val="000000"/>
                <w:kern w:val="24"/>
                <w:sz w:val="22"/>
                <w:szCs w:val="22"/>
                <w:lang w:val="en-US" w:eastAsia="zh-CN"/>
              </w:rPr>
              <w:t xml:space="preserve">degree, </w:t>
            </w:r>
            <w:r w:rsidRPr="00707A8D">
              <w:rPr>
                <w:rFonts w:eastAsia="Malgun Gothic"/>
                <w:color w:val="000000"/>
                <w:kern w:val="24"/>
                <w:sz w:val="22"/>
                <w:szCs w:val="22"/>
                <w:lang w:eastAsia="zh-CN"/>
              </w:rPr>
              <w:t>Ω</w:t>
            </w:r>
            <w:r w:rsidRPr="00707A8D">
              <w:rPr>
                <w:rFonts w:eastAsia="Malgun Gothic"/>
                <w:i/>
                <w:iCs/>
                <w:color w:val="000000"/>
                <w:kern w:val="24"/>
                <w:position w:val="-4"/>
                <w:sz w:val="22"/>
                <w:szCs w:val="22"/>
                <w:vertAlign w:val="subscript"/>
                <w:lang w:eastAsia="zh-CN"/>
              </w:rPr>
              <w:t>UT,</w:t>
            </w:r>
            <w:r w:rsidRPr="00707A8D">
              <w:rPr>
                <w:rFonts w:eastAsia="Malgun Gothic"/>
                <w:i/>
                <w:iCs/>
                <w:color w:val="000000"/>
                <w:kern w:val="24"/>
                <w:position w:val="-4"/>
                <w:sz w:val="22"/>
                <w:szCs w:val="22"/>
                <w:vertAlign w:val="subscript"/>
                <w:lang w:eastAsia="zh-CN"/>
              </w:rPr>
              <w:t xml:space="preserve"> </w:t>
            </w:r>
            <w:r w:rsidRPr="00707A8D">
              <w:rPr>
                <w:rFonts w:eastAsia="MS Mincho"/>
                <w:color w:val="000000"/>
                <w:kern w:val="24"/>
                <w:sz w:val="22"/>
                <w:szCs w:val="22"/>
                <w:lang w:eastAsia="zh-CN"/>
              </w:rPr>
              <w:t xml:space="preserve">= 0 </w:t>
            </w:r>
            <w:r w:rsidRPr="00707A8D">
              <w:rPr>
                <w:rFonts w:eastAsia="宋体"/>
                <w:color w:val="000000"/>
                <w:kern w:val="24"/>
                <w:sz w:val="22"/>
                <w:szCs w:val="22"/>
                <w:lang w:val="en-US" w:eastAsia="zh-CN"/>
              </w:rPr>
              <w:t>degree</w:t>
            </w:r>
          </w:p>
        </w:tc>
      </w:tr>
      <w:tr w:rsidR="00805ACC" w:rsidRPr="00707A8D" w14:paraId="398AF800" w14:textId="77777777" w:rsidTr="00D929AD">
        <w:trPr>
          <w:trHeight w:val="197"/>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FC8D326" w14:textId="77777777" w:rsidR="00805ACC" w:rsidRPr="00707A8D" w:rsidRDefault="00805ACC" w:rsidP="0073323C">
            <w:pPr>
              <w:spacing w:afterLines="50" w:after="156"/>
              <w:rPr>
                <w:rFonts w:eastAsia="宋体"/>
                <w:sz w:val="22"/>
                <w:szCs w:val="22"/>
                <w:lang w:val="en-US" w:eastAsia="zh-CN"/>
              </w:rPr>
            </w:pPr>
            <w:r w:rsidRPr="00707A8D">
              <w:rPr>
                <w:rFonts w:eastAsia="宋体"/>
                <w:b/>
                <w:bCs/>
                <w:color w:val="000000"/>
                <w:kern w:val="24"/>
                <w:sz w:val="22"/>
                <w:szCs w:val="22"/>
                <w:lang w:eastAsia="zh-CN"/>
              </w:rPr>
              <w:t>BS</w:t>
            </w:r>
            <w:r w:rsidRPr="00707A8D">
              <w:rPr>
                <w:b/>
                <w:bCs/>
                <w:color w:val="000000"/>
                <w:kern w:val="24"/>
                <w:sz w:val="22"/>
                <w:szCs w:val="22"/>
                <w:lang w:eastAsia="zh-CN"/>
              </w:rPr>
              <w:t xml:space="preserve"> antenna pattern</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65943CD" w14:textId="77777777" w:rsidR="00805ACC" w:rsidRPr="00707A8D" w:rsidRDefault="00805ACC" w:rsidP="0073323C">
            <w:pPr>
              <w:spacing w:afterLines="50" w:after="156"/>
              <w:rPr>
                <w:rFonts w:eastAsia="宋体"/>
                <w:sz w:val="22"/>
                <w:szCs w:val="22"/>
                <w:lang w:val="en-US" w:eastAsia="zh-CN"/>
              </w:rPr>
            </w:pPr>
            <w:r w:rsidRPr="00707A8D">
              <w:rPr>
                <w:color w:val="000000"/>
                <w:kern w:val="24"/>
                <w:sz w:val="22"/>
                <w:szCs w:val="22"/>
                <w:lang w:eastAsia="zh-CN"/>
              </w:rPr>
              <w:t>See</w:t>
            </w:r>
            <w:r w:rsidRPr="00707A8D">
              <w:rPr>
                <w:rFonts w:eastAsia="宋体"/>
                <w:color w:val="000000"/>
                <w:kern w:val="24"/>
                <w:sz w:val="22"/>
                <w:szCs w:val="22"/>
                <w:lang w:eastAsia="zh-CN"/>
              </w:rPr>
              <w:t xml:space="preserve"> </w:t>
            </w:r>
            <w:r w:rsidRPr="00707A8D">
              <w:rPr>
                <w:color w:val="000000"/>
                <w:kern w:val="24"/>
                <w:sz w:val="22"/>
                <w:szCs w:val="22"/>
                <w:lang w:eastAsia="zh-CN"/>
              </w:rPr>
              <w:t>Table A.2.1-</w:t>
            </w:r>
            <w:r w:rsidRPr="00707A8D">
              <w:rPr>
                <w:rFonts w:eastAsia="宋体"/>
                <w:color w:val="000000"/>
                <w:kern w:val="24"/>
                <w:sz w:val="22"/>
                <w:szCs w:val="22"/>
                <w:lang w:eastAsia="zh-CN"/>
              </w:rPr>
              <w:t>6</w:t>
            </w:r>
            <w:r w:rsidRPr="00707A8D">
              <w:rPr>
                <w:color w:val="000000"/>
                <w:kern w:val="24"/>
                <w:sz w:val="22"/>
                <w:szCs w:val="22"/>
                <w:lang w:eastAsia="zh-CN"/>
              </w:rPr>
              <w:t xml:space="preserve"> in TR 38.802</w:t>
            </w:r>
          </w:p>
        </w:tc>
      </w:tr>
      <w:tr w:rsidR="00805ACC" w:rsidRPr="00707A8D" w14:paraId="0F87B1E8" w14:textId="77777777" w:rsidTr="00D929AD">
        <w:trPr>
          <w:trHeight w:val="197"/>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358DA63"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t>UE antenna pattern</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2BEDF42" w14:textId="77777777" w:rsidR="00805ACC" w:rsidRPr="00707A8D" w:rsidRDefault="00805ACC" w:rsidP="0073323C">
            <w:pPr>
              <w:spacing w:afterLines="50" w:after="156"/>
              <w:rPr>
                <w:rFonts w:eastAsia="宋体"/>
                <w:sz w:val="22"/>
                <w:szCs w:val="22"/>
                <w:lang w:val="en-US" w:eastAsia="zh-CN"/>
              </w:rPr>
            </w:pPr>
            <w:r w:rsidRPr="00707A8D">
              <w:rPr>
                <w:color w:val="000000"/>
                <w:kern w:val="24"/>
                <w:sz w:val="22"/>
                <w:szCs w:val="22"/>
                <w:lang w:eastAsia="zh-CN"/>
              </w:rPr>
              <w:t>See Table A.2.1-8 in TR 38.802</w:t>
            </w:r>
          </w:p>
        </w:tc>
      </w:tr>
      <w:tr w:rsidR="00805ACC" w:rsidRPr="00707A8D" w14:paraId="5A67EF55" w14:textId="77777777" w:rsidTr="00D929AD">
        <w:trPr>
          <w:trHeight w:val="202"/>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p w14:paraId="63C0DD55"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val="en-US" w:eastAsia="zh-CN"/>
              </w:rPr>
              <w:t>MIMO mode</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p w14:paraId="78F7EDBA" w14:textId="77777777" w:rsidR="00805ACC" w:rsidRPr="00707A8D" w:rsidRDefault="00805ACC" w:rsidP="0073323C">
            <w:pPr>
              <w:spacing w:afterLines="50" w:after="156"/>
              <w:rPr>
                <w:rFonts w:eastAsia="宋体"/>
                <w:sz w:val="22"/>
                <w:szCs w:val="22"/>
                <w:lang w:val="en-US" w:eastAsia="zh-CN"/>
              </w:rPr>
            </w:pPr>
            <w:r w:rsidRPr="00707A8D">
              <w:rPr>
                <w:color w:val="000000"/>
                <w:kern w:val="24"/>
                <w:sz w:val="22"/>
                <w:szCs w:val="22"/>
                <w:lang w:val="en-US" w:eastAsia="zh-CN"/>
              </w:rPr>
              <w:t>SU-MIMO with rank=1</w:t>
            </w:r>
          </w:p>
        </w:tc>
      </w:tr>
      <w:tr w:rsidR="00805ACC" w:rsidRPr="00707A8D" w14:paraId="7678B7CE" w14:textId="77777777" w:rsidTr="00D929AD">
        <w:trPr>
          <w:trHeight w:val="202"/>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p w14:paraId="605565F8"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t>Scheduling algorithm</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p w14:paraId="4735CFFB" w14:textId="77777777" w:rsidR="00805ACC" w:rsidRPr="00707A8D" w:rsidRDefault="00805ACC" w:rsidP="0073323C">
            <w:pPr>
              <w:spacing w:afterLines="50" w:after="156"/>
              <w:rPr>
                <w:rFonts w:eastAsia="宋体"/>
                <w:sz w:val="22"/>
                <w:szCs w:val="22"/>
                <w:lang w:val="en-US" w:eastAsia="zh-CN"/>
              </w:rPr>
            </w:pPr>
            <w:r w:rsidRPr="00707A8D">
              <w:rPr>
                <w:color w:val="000000"/>
                <w:kern w:val="24"/>
                <w:sz w:val="22"/>
                <w:szCs w:val="22"/>
                <w:lang w:val="en-US" w:eastAsia="zh-CN"/>
              </w:rPr>
              <w:t>Round robin scheduler</w:t>
            </w:r>
          </w:p>
        </w:tc>
      </w:tr>
      <w:tr w:rsidR="00805ACC" w:rsidRPr="00707A8D" w14:paraId="352EA2C5" w14:textId="77777777" w:rsidTr="00D929AD">
        <w:trPr>
          <w:trHeight w:val="197"/>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030620F" w14:textId="77777777" w:rsidR="00805ACC" w:rsidRPr="00707A8D" w:rsidRDefault="00805ACC" w:rsidP="0073323C">
            <w:pPr>
              <w:spacing w:afterLines="50" w:after="156"/>
              <w:rPr>
                <w:rFonts w:eastAsia="宋体"/>
                <w:sz w:val="22"/>
                <w:szCs w:val="22"/>
                <w:lang w:val="en-US" w:eastAsia="zh-CN"/>
              </w:rPr>
            </w:pPr>
            <w:r w:rsidRPr="00707A8D">
              <w:rPr>
                <w:rFonts w:eastAsia="宋体"/>
                <w:b/>
                <w:bCs/>
                <w:color w:val="000000"/>
                <w:kern w:val="24"/>
                <w:sz w:val="22"/>
                <w:szCs w:val="22"/>
                <w:lang w:eastAsia="zh-CN"/>
              </w:rPr>
              <w:t>BS antenna height</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B2E959E" w14:textId="77777777" w:rsidR="00805ACC" w:rsidRPr="00707A8D" w:rsidRDefault="00805ACC" w:rsidP="0073323C">
            <w:pPr>
              <w:spacing w:afterLines="50" w:after="156"/>
              <w:ind w:left="360" w:hanging="360"/>
              <w:rPr>
                <w:rFonts w:eastAsia="宋体"/>
                <w:sz w:val="22"/>
                <w:szCs w:val="22"/>
                <w:lang w:val="en-US" w:eastAsia="zh-CN"/>
              </w:rPr>
            </w:pPr>
            <w:r w:rsidRPr="00707A8D">
              <w:rPr>
                <w:color w:val="000000"/>
                <w:kern w:val="24"/>
                <w:sz w:val="22"/>
                <w:szCs w:val="22"/>
                <w:lang w:eastAsia="zh-CN"/>
              </w:rPr>
              <w:t>25m</w:t>
            </w:r>
          </w:p>
        </w:tc>
      </w:tr>
      <w:tr w:rsidR="00805ACC" w:rsidRPr="00707A8D" w14:paraId="690A4DFD" w14:textId="77777777" w:rsidTr="00D929AD">
        <w:trPr>
          <w:trHeight w:val="197"/>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9272746" w14:textId="77777777" w:rsidR="00805ACC" w:rsidRPr="00707A8D" w:rsidRDefault="00805ACC" w:rsidP="0073323C">
            <w:pPr>
              <w:spacing w:afterLines="50" w:after="156"/>
              <w:rPr>
                <w:rFonts w:eastAsia="宋体"/>
                <w:sz w:val="22"/>
                <w:szCs w:val="22"/>
                <w:lang w:val="en-US" w:eastAsia="zh-CN"/>
              </w:rPr>
            </w:pPr>
            <w:r w:rsidRPr="00707A8D">
              <w:rPr>
                <w:rFonts w:eastAsia="宋体"/>
                <w:b/>
                <w:bCs/>
                <w:color w:val="000000"/>
                <w:kern w:val="24"/>
                <w:sz w:val="22"/>
                <w:szCs w:val="22"/>
                <w:lang w:eastAsia="zh-CN"/>
              </w:rPr>
              <w:t>UE antenna height</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E1A7BC0" w14:textId="77777777" w:rsidR="00805ACC" w:rsidRPr="00707A8D" w:rsidRDefault="00805ACC" w:rsidP="0073323C">
            <w:pPr>
              <w:spacing w:afterLines="50" w:after="156"/>
              <w:ind w:left="360" w:hanging="360"/>
              <w:rPr>
                <w:rFonts w:eastAsia="宋体"/>
                <w:sz w:val="22"/>
                <w:szCs w:val="22"/>
                <w:lang w:val="en-US" w:eastAsia="zh-CN"/>
              </w:rPr>
            </w:pPr>
            <w:r w:rsidRPr="00707A8D">
              <w:rPr>
                <w:color w:val="000000"/>
                <w:kern w:val="24"/>
                <w:sz w:val="22"/>
                <w:szCs w:val="22"/>
                <w:lang w:eastAsia="zh-CN"/>
              </w:rPr>
              <w:t>Same as 3D-UMa in TR36.873</w:t>
            </w:r>
          </w:p>
        </w:tc>
      </w:tr>
      <w:tr w:rsidR="00805ACC" w:rsidRPr="00707A8D" w14:paraId="30D93AEE" w14:textId="77777777" w:rsidTr="00D929AD">
        <w:trPr>
          <w:trHeight w:val="197"/>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B5EC990" w14:textId="77777777" w:rsidR="00805ACC" w:rsidRPr="00707A8D" w:rsidRDefault="00805ACC" w:rsidP="0073323C">
            <w:pPr>
              <w:spacing w:afterLines="50" w:after="156"/>
              <w:rPr>
                <w:rFonts w:eastAsia="宋体"/>
                <w:sz w:val="22"/>
                <w:szCs w:val="22"/>
                <w:lang w:val="en-US" w:eastAsia="zh-CN"/>
              </w:rPr>
            </w:pPr>
            <w:r w:rsidRPr="00707A8D">
              <w:rPr>
                <w:rFonts w:eastAsia="宋体"/>
                <w:b/>
                <w:bCs/>
                <w:color w:val="000000"/>
                <w:kern w:val="24"/>
                <w:sz w:val="22"/>
                <w:szCs w:val="22"/>
                <w:lang w:eastAsia="zh-CN"/>
              </w:rPr>
              <w:t>UE antenna gain</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0E676D4F" w14:textId="77777777" w:rsidR="00805ACC" w:rsidRPr="00707A8D" w:rsidRDefault="00805ACC" w:rsidP="0073323C">
            <w:pPr>
              <w:spacing w:afterLines="50" w:after="156"/>
              <w:ind w:left="360" w:hanging="360"/>
              <w:rPr>
                <w:rFonts w:eastAsia="宋体"/>
                <w:sz w:val="22"/>
                <w:szCs w:val="22"/>
                <w:lang w:val="en-US" w:eastAsia="zh-CN"/>
              </w:rPr>
            </w:pPr>
            <w:r w:rsidRPr="00707A8D">
              <w:rPr>
                <w:color w:val="000000"/>
                <w:kern w:val="24"/>
                <w:sz w:val="22"/>
                <w:szCs w:val="22"/>
                <w:lang w:eastAsia="zh-CN"/>
              </w:rPr>
              <w:t>5dBi</w:t>
            </w:r>
          </w:p>
        </w:tc>
      </w:tr>
      <w:tr w:rsidR="00805ACC" w:rsidRPr="00707A8D" w14:paraId="1D7C63C2" w14:textId="77777777" w:rsidTr="00D929AD">
        <w:trPr>
          <w:trHeight w:val="197"/>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8B67E07" w14:textId="77777777" w:rsidR="00805ACC" w:rsidRPr="00707A8D" w:rsidRDefault="00805ACC" w:rsidP="0073323C">
            <w:pPr>
              <w:spacing w:afterLines="50" w:after="156"/>
              <w:rPr>
                <w:rFonts w:eastAsia="宋体"/>
                <w:sz w:val="22"/>
                <w:szCs w:val="22"/>
                <w:lang w:val="en-US" w:eastAsia="zh-CN"/>
              </w:rPr>
            </w:pPr>
            <w:r w:rsidRPr="00707A8D">
              <w:rPr>
                <w:rFonts w:eastAsia="宋体"/>
                <w:b/>
                <w:bCs/>
                <w:color w:val="000000"/>
                <w:kern w:val="24"/>
                <w:sz w:val="22"/>
                <w:szCs w:val="22"/>
                <w:lang w:eastAsia="zh-CN"/>
              </w:rPr>
              <w:t>Noise figure for BS</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C0D838C" w14:textId="77777777" w:rsidR="00805ACC" w:rsidRPr="00707A8D" w:rsidRDefault="00805ACC" w:rsidP="0073323C">
            <w:pPr>
              <w:spacing w:afterLines="50" w:after="156"/>
              <w:ind w:left="360" w:hanging="360"/>
              <w:rPr>
                <w:rFonts w:eastAsia="宋体"/>
                <w:sz w:val="22"/>
                <w:szCs w:val="22"/>
                <w:lang w:val="en-US" w:eastAsia="zh-CN"/>
              </w:rPr>
            </w:pPr>
            <w:r w:rsidRPr="00707A8D">
              <w:rPr>
                <w:color w:val="000000"/>
                <w:kern w:val="24"/>
                <w:sz w:val="22"/>
                <w:szCs w:val="22"/>
                <w:lang w:eastAsia="zh-CN"/>
              </w:rPr>
              <w:t>7dB</w:t>
            </w:r>
          </w:p>
        </w:tc>
      </w:tr>
      <w:tr w:rsidR="00805ACC" w:rsidRPr="00707A8D" w14:paraId="68AEF89A" w14:textId="77777777" w:rsidTr="00D929AD">
        <w:trPr>
          <w:trHeight w:val="197"/>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80BD168" w14:textId="77777777" w:rsidR="00805ACC" w:rsidRPr="00707A8D" w:rsidRDefault="00805ACC" w:rsidP="0073323C">
            <w:pPr>
              <w:spacing w:afterLines="50" w:after="156"/>
              <w:rPr>
                <w:rFonts w:eastAsia="宋体"/>
                <w:sz w:val="22"/>
                <w:szCs w:val="22"/>
                <w:lang w:val="en-US" w:eastAsia="zh-CN"/>
              </w:rPr>
            </w:pPr>
            <w:r w:rsidRPr="00707A8D">
              <w:rPr>
                <w:rFonts w:eastAsia="宋体"/>
                <w:b/>
                <w:bCs/>
                <w:color w:val="000000"/>
                <w:kern w:val="24"/>
                <w:sz w:val="22"/>
                <w:szCs w:val="22"/>
                <w:lang w:eastAsia="zh-CN"/>
              </w:rPr>
              <w:t>UE receiver noise figure</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086D6B03" w14:textId="77777777" w:rsidR="00805ACC" w:rsidRPr="00707A8D" w:rsidRDefault="00805ACC" w:rsidP="0073323C">
            <w:pPr>
              <w:spacing w:afterLines="50" w:after="156"/>
              <w:ind w:left="360" w:hanging="360"/>
              <w:rPr>
                <w:rFonts w:eastAsia="宋体"/>
                <w:sz w:val="22"/>
                <w:szCs w:val="22"/>
                <w:lang w:val="en-US" w:eastAsia="zh-CN"/>
              </w:rPr>
            </w:pPr>
            <w:r w:rsidRPr="00707A8D">
              <w:rPr>
                <w:color w:val="000000"/>
                <w:kern w:val="24"/>
                <w:sz w:val="22"/>
                <w:szCs w:val="22"/>
                <w:lang w:eastAsia="zh-CN"/>
              </w:rPr>
              <w:t>10dB</w:t>
            </w:r>
          </w:p>
        </w:tc>
      </w:tr>
      <w:tr w:rsidR="00805ACC" w:rsidRPr="00707A8D" w14:paraId="1A63A63E" w14:textId="77777777" w:rsidTr="00D929AD">
        <w:trPr>
          <w:trHeight w:val="384"/>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B8413B9" w14:textId="77777777" w:rsidR="00805ACC" w:rsidRPr="00707A8D" w:rsidRDefault="00805ACC" w:rsidP="0073323C">
            <w:pPr>
              <w:spacing w:afterLines="50" w:after="156"/>
              <w:rPr>
                <w:rFonts w:eastAsia="宋体"/>
                <w:sz w:val="22"/>
                <w:szCs w:val="22"/>
                <w:lang w:val="en-US" w:eastAsia="zh-CN"/>
              </w:rPr>
            </w:pPr>
            <w:r w:rsidRPr="00707A8D">
              <w:rPr>
                <w:rFonts w:eastAsia="宋体"/>
                <w:b/>
                <w:bCs/>
                <w:color w:val="000000"/>
                <w:kern w:val="24"/>
                <w:sz w:val="22"/>
                <w:szCs w:val="22"/>
                <w:lang w:eastAsia="zh-CN"/>
              </w:rPr>
              <w:t>UE distribution</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4F569A3" w14:textId="77777777" w:rsidR="00805ACC" w:rsidRPr="00707A8D" w:rsidRDefault="00805ACC" w:rsidP="0073323C">
            <w:pPr>
              <w:spacing w:afterLines="50" w:after="156"/>
              <w:ind w:left="360" w:hanging="360"/>
              <w:rPr>
                <w:rFonts w:eastAsia="宋体"/>
                <w:sz w:val="22"/>
                <w:szCs w:val="22"/>
                <w:lang w:val="en-US" w:eastAsia="zh-CN"/>
              </w:rPr>
            </w:pPr>
            <w:r w:rsidRPr="00707A8D">
              <w:rPr>
                <w:color w:val="000000"/>
                <w:kern w:val="24"/>
                <w:sz w:val="22"/>
                <w:szCs w:val="22"/>
                <w:lang w:eastAsia="zh-CN"/>
              </w:rPr>
              <w:t xml:space="preserve">100% Outdoor in cars: 30km/h (The </w:t>
            </w:r>
            <w:r w:rsidRPr="00707A8D">
              <w:rPr>
                <w:color w:val="000000"/>
                <w:kern w:val="24"/>
                <w:sz w:val="22"/>
                <w:szCs w:val="22"/>
                <w:lang w:val="en-US" w:eastAsia="zh-CN"/>
              </w:rPr>
              <w:t>velocity only influence the Doppler shift</w:t>
            </w:r>
            <w:r w:rsidRPr="00707A8D">
              <w:rPr>
                <w:color w:val="000000"/>
                <w:kern w:val="24"/>
                <w:sz w:val="22"/>
                <w:szCs w:val="22"/>
                <w:lang w:eastAsia="zh-CN"/>
              </w:rPr>
              <w:t>)</w:t>
            </w:r>
          </w:p>
          <w:p w14:paraId="45E26C5B" w14:textId="77777777" w:rsidR="00805ACC" w:rsidRPr="00707A8D" w:rsidRDefault="00805ACC" w:rsidP="0073323C">
            <w:pPr>
              <w:spacing w:afterLines="50" w:after="156"/>
              <w:ind w:left="360" w:hanging="360"/>
              <w:rPr>
                <w:rFonts w:eastAsia="宋体"/>
                <w:sz w:val="22"/>
                <w:szCs w:val="22"/>
                <w:lang w:val="en-US" w:eastAsia="zh-CN"/>
              </w:rPr>
            </w:pPr>
            <w:r w:rsidRPr="00707A8D">
              <w:rPr>
                <w:color w:val="000000"/>
                <w:kern w:val="24"/>
                <w:sz w:val="22"/>
                <w:szCs w:val="22"/>
                <w:lang w:eastAsia="zh-CN"/>
              </w:rPr>
              <w:t xml:space="preserve">10 users per TRP </w:t>
            </w:r>
          </w:p>
        </w:tc>
      </w:tr>
      <w:tr w:rsidR="00805ACC" w:rsidRPr="00707A8D" w14:paraId="3AEB859B" w14:textId="77777777" w:rsidTr="00D929AD">
        <w:trPr>
          <w:trHeight w:val="390"/>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BED616D"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t>Configurations for channel blockage</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CBF88AF" w14:textId="77777777" w:rsidR="00805ACC" w:rsidRPr="00707A8D" w:rsidRDefault="00805ACC" w:rsidP="0073323C">
            <w:pPr>
              <w:spacing w:afterLines="50" w:after="156"/>
              <w:jc w:val="both"/>
              <w:rPr>
                <w:rFonts w:eastAsia="宋体"/>
                <w:sz w:val="22"/>
                <w:szCs w:val="22"/>
                <w:lang w:val="en-US" w:eastAsia="zh-CN"/>
              </w:rPr>
            </w:pPr>
            <w:r w:rsidRPr="00707A8D">
              <w:rPr>
                <w:rFonts w:eastAsia="宋体"/>
                <w:color w:val="000000"/>
                <w:kern w:val="24"/>
                <w:sz w:val="22"/>
                <w:szCs w:val="22"/>
                <w:lang w:eastAsia="zh-CN"/>
              </w:rPr>
              <w:t>B</w:t>
            </w:r>
            <w:r w:rsidRPr="00707A8D">
              <w:rPr>
                <w:color w:val="000000"/>
                <w:kern w:val="24"/>
                <w:sz w:val="22"/>
                <w:szCs w:val="22"/>
                <w:lang w:eastAsia="zh-CN"/>
              </w:rPr>
              <w:t>lockage Model-A K=5 in TR38.900</w:t>
            </w:r>
          </w:p>
        </w:tc>
      </w:tr>
      <w:tr w:rsidR="00805ACC" w:rsidRPr="00707A8D" w14:paraId="661A1052" w14:textId="77777777" w:rsidTr="00D929AD">
        <w:trPr>
          <w:trHeight w:val="390"/>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8715197" w14:textId="77777777" w:rsidR="00805ACC" w:rsidRPr="00707A8D" w:rsidRDefault="00805ACC" w:rsidP="0073323C">
            <w:pPr>
              <w:spacing w:afterLines="50" w:after="156"/>
              <w:rPr>
                <w:rFonts w:eastAsia="宋体"/>
                <w:sz w:val="22"/>
                <w:szCs w:val="22"/>
                <w:lang w:val="en-US" w:eastAsia="zh-CN"/>
              </w:rPr>
            </w:pPr>
            <w:r w:rsidRPr="00707A8D">
              <w:rPr>
                <w:b/>
                <w:bCs/>
                <w:color w:val="000000"/>
                <w:kern w:val="24"/>
                <w:sz w:val="22"/>
                <w:szCs w:val="22"/>
                <w:lang w:eastAsia="zh-CN"/>
              </w:rPr>
              <w:t>Configurations for UE rotation</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E53F63B" w14:textId="77777777" w:rsidR="00805ACC" w:rsidRPr="00707A8D" w:rsidRDefault="00805ACC" w:rsidP="0073323C">
            <w:pPr>
              <w:spacing w:afterLines="50" w:after="156"/>
              <w:jc w:val="both"/>
              <w:rPr>
                <w:rFonts w:eastAsia="宋体"/>
                <w:sz w:val="22"/>
                <w:szCs w:val="22"/>
                <w:lang w:val="en-US" w:eastAsia="zh-CN"/>
              </w:rPr>
            </w:pPr>
            <w:r w:rsidRPr="00707A8D">
              <w:rPr>
                <w:rFonts w:eastAsia="宋体"/>
                <w:color w:val="000000"/>
                <w:kern w:val="24"/>
                <w:sz w:val="22"/>
                <w:szCs w:val="22"/>
                <w:lang w:eastAsia="zh-CN"/>
              </w:rPr>
              <w:t xml:space="preserve">UE is rotating with random direction only for bearing angle per drop based on UE rotation feature in TR38.900 with fixed speed of 50 rpm  </w:t>
            </w:r>
          </w:p>
        </w:tc>
      </w:tr>
      <w:tr w:rsidR="00805ACC" w:rsidRPr="009E0FEA" w14:paraId="704BB802" w14:textId="77777777" w:rsidTr="00D929AD">
        <w:trPr>
          <w:trHeight w:val="384"/>
        </w:trPr>
        <w:tc>
          <w:tcPr>
            <w:tcW w:w="2332"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0F1004B" w14:textId="77777777" w:rsidR="00805ACC" w:rsidRPr="00707A8D" w:rsidRDefault="00805ACC" w:rsidP="0073323C">
            <w:pPr>
              <w:spacing w:afterLines="50" w:after="156"/>
              <w:rPr>
                <w:rFonts w:eastAsia="宋体"/>
                <w:sz w:val="22"/>
                <w:szCs w:val="22"/>
                <w:lang w:val="en-US" w:eastAsia="zh-CN"/>
              </w:rPr>
            </w:pPr>
            <w:r w:rsidRPr="00707A8D">
              <w:rPr>
                <w:rFonts w:eastAsia="宋体"/>
                <w:b/>
                <w:bCs/>
                <w:color w:val="000000"/>
                <w:kern w:val="24"/>
                <w:sz w:val="22"/>
                <w:szCs w:val="22"/>
                <w:lang w:eastAsia="zh-CN"/>
              </w:rPr>
              <w:t>Metric</w:t>
            </w:r>
          </w:p>
        </w:tc>
        <w:tc>
          <w:tcPr>
            <w:tcW w:w="611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08A5034F" w14:textId="77777777" w:rsidR="00805ACC" w:rsidRPr="00707A8D" w:rsidRDefault="00805ACC" w:rsidP="0073323C">
            <w:pPr>
              <w:spacing w:afterLines="50" w:after="156"/>
              <w:rPr>
                <w:rFonts w:eastAsia="宋体"/>
                <w:sz w:val="22"/>
                <w:szCs w:val="22"/>
                <w:lang w:val="en-US" w:eastAsia="zh-CN"/>
              </w:rPr>
            </w:pPr>
            <w:r w:rsidRPr="00707A8D">
              <w:rPr>
                <w:color w:val="000000"/>
                <w:kern w:val="24"/>
                <w:sz w:val="22"/>
                <w:szCs w:val="22"/>
                <w:lang w:eastAsia="zh-CN"/>
              </w:rPr>
              <w:t>CDF of coupling loss</w:t>
            </w:r>
          </w:p>
          <w:p w14:paraId="3D7C9ACE" w14:textId="77777777" w:rsidR="00805ACC" w:rsidRPr="00707A8D" w:rsidRDefault="00805ACC" w:rsidP="0073323C">
            <w:pPr>
              <w:spacing w:afterLines="50" w:after="156"/>
              <w:rPr>
                <w:rFonts w:eastAsia="宋体"/>
                <w:sz w:val="22"/>
                <w:szCs w:val="22"/>
                <w:lang w:val="en-US" w:eastAsia="zh-CN"/>
              </w:rPr>
            </w:pPr>
            <w:r w:rsidRPr="00707A8D">
              <w:rPr>
                <w:color w:val="000000"/>
                <w:kern w:val="24"/>
                <w:sz w:val="22"/>
                <w:szCs w:val="22"/>
                <w:lang w:eastAsia="zh-CN"/>
              </w:rPr>
              <w:t>CDF of wideband SINR with beamforming</w:t>
            </w:r>
          </w:p>
        </w:tc>
      </w:tr>
    </w:tbl>
    <w:p w14:paraId="23DF2980" w14:textId="77777777" w:rsidR="00805ACC" w:rsidRPr="006F5133" w:rsidRDefault="00805ACC" w:rsidP="0073323C">
      <w:pPr>
        <w:spacing w:afterLines="50" w:after="156"/>
        <w:jc w:val="both"/>
        <w:rPr>
          <w:rFonts w:eastAsiaTheme="minorEastAsia"/>
          <w:lang w:val="en-US" w:eastAsia="zh-CN"/>
        </w:rPr>
      </w:pPr>
    </w:p>
    <w:p w14:paraId="3C89F8EC" w14:textId="77777777" w:rsidR="00CB5749" w:rsidRPr="00805ACC" w:rsidRDefault="00CB5749" w:rsidP="0073323C">
      <w:pPr>
        <w:spacing w:afterLines="50" w:after="156"/>
        <w:jc w:val="both"/>
        <w:rPr>
          <w:lang w:val="en-US"/>
        </w:rPr>
      </w:pPr>
    </w:p>
    <w:sectPr w:rsidR="00CB5749" w:rsidRPr="00805A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8C99D" w14:textId="77777777" w:rsidR="006377AB" w:rsidRDefault="006377AB" w:rsidP="002C3DBF">
      <w:r>
        <w:separator/>
      </w:r>
    </w:p>
  </w:endnote>
  <w:endnote w:type="continuationSeparator" w:id="0">
    <w:p w14:paraId="5D7BA855" w14:textId="77777777" w:rsidR="006377AB" w:rsidRDefault="006377AB" w:rsidP="002C3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6743A" w14:textId="77777777" w:rsidR="006377AB" w:rsidRDefault="006377AB" w:rsidP="002C3DBF">
      <w:r>
        <w:separator/>
      </w:r>
    </w:p>
  </w:footnote>
  <w:footnote w:type="continuationSeparator" w:id="0">
    <w:p w14:paraId="3E585E07" w14:textId="77777777" w:rsidR="006377AB" w:rsidRDefault="006377AB" w:rsidP="002C3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C6784"/>
    <w:multiLevelType w:val="hybridMultilevel"/>
    <w:tmpl w:val="6026E8E0"/>
    <w:lvl w:ilvl="0" w:tplc="89CA75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6149BD"/>
    <w:multiLevelType w:val="hybridMultilevel"/>
    <w:tmpl w:val="3E1E6A74"/>
    <w:lvl w:ilvl="0" w:tplc="B73AB4C0">
      <w:start w:val="1514"/>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470B1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46C07153"/>
    <w:multiLevelType w:val="hybridMultilevel"/>
    <w:tmpl w:val="A8789E9A"/>
    <w:lvl w:ilvl="0" w:tplc="DDA804EE">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AA44CFE"/>
    <w:multiLevelType w:val="hybridMultilevel"/>
    <w:tmpl w:val="7AE07EB6"/>
    <w:lvl w:ilvl="0" w:tplc="08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BC63873"/>
    <w:multiLevelType w:val="multilevel"/>
    <w:tmpl w:val="91980724"/>
    <w:lvl w:ilvl="0">
      <w:start w:val="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13701DD"/>
    <w:multiLevelType w:val="hybridMultilevel"/>
    <w:tmpl w:val="5334789A"/>
    <w:lvl w:ilvl="0" w:tplc="E2E86E72">
      <w:start w:val="4038"/>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D2643E1"/>
    <w:multiLevelType w:val="hybridMultilevel"/>
    <w:tmpl w:val="EE328ADE"/>
    <w:lvl w:ilvl="0" w:tplc="038C79D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F78A5"/>
    <w:multiLevelType w:val="hybridMultilevel"/>
    <w:tmpl w:val="58E0EB08"/>
    <w:lvl w:ilvl="0" w:tplc="44AE57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793846"/>
    <w:multiLevelType w:val="hybridMultilevel"/>
    <w:tmpl w:val="14B819C6"/>
    <w:lvl w:ilvl="0" w:tplc="B73AB4C0">
      <w:start w:val="1514"/>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80B1507"/>
    <w:multiLevelType w:val="multilevel"/>
    <w:tmpl w:val="D4266E38"/>
    <w:lvl w:ilvl="0">
      <w:start w:val="2"/>
      <w:numFmt w:val="decimal"/>
      <w:lvlText w:val="%1"/>
      <w:lvlJc w:val="left"/>
      <w:pPr>
        <w:ind w:left="456" w:hanging="456"/>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abstractNumId w:val="8"/>
  </w:num>
  <w:num w:numId="2">
    <w:abstractNumId w:val="3"/>
  </w:num>
  <w:num w:numId="3">
    <w:abstractNumId w:val="7"/>
  </w:num>
  <w:num w:numId="4">
    <w:abstractNumId w:val="11"/>
  </w:num>
  <w:num w:numId="5">
    <w:abstractNumId w:va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2"/>
  </w:num>
  <w:num w:numId="9">
    <w:abstractNumId w:val="4"/>
  </w:num>
  <w:num w:numId="10">
    <w:abstractNumId w:val="1"/>
  </w:num>
  <w:num w:numId="11">
    <w:abstractNumId w:val="0"/>
  </w:num>
  <w:num w:numId="12">
    <w:abstractNumId w:val="6"/>
  </w:num>
  <w:num w:numId="13">
    <w:abstractNumId w:val="9"/>
  </w:num>
  <w:num w:numId="14">
    <w:abstractNumId w:val="5"/>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26B"/>
    <w:rsid w:val="000040E1"/>
    <w:rsid w:val="0000683A"/>
    <w:rsid w:val="00007EA9"/>
    <w:rsid w:val="00012167"/>
    <w:rsid w:val="00030BC7"/>
    <w:rsid w:val="00042851"/>
    <w:rsid w:val="000529A8"/>
    <w:rsid w:val="0006093A"/>
    <w:rsid w:val="000651D5"/>
    <w:rsid w:val="00065AF1"/>
    <w:rsid w:val="000A23AE"/>
    <w:rsid w:val="000C2F95"/>
    <w:rsid w:val="000D35E7"/>
    <w:rsid w:val="000E0017"/>
    <w:rsid w:val="000F3F56"/>
    <w:rsid w:val="00107EBC"/>
    <w:rsid w:val="00111DE0"/>
    <w:rsid w:val="0011626B"/>
    <w:rsid w:val="0012046B"/>
    <w:rsid w:val="00131B6D"/>
    <w:rsid w:val="00144144"/>
    <w:rsid w:val="00145869"/>
    <w:rsid w:val="00155328"/>
    <w:rsid w:val="001826EB"/>
    <w:rsid w:val="00183BA3"/>
    <w:rsid w:val="001B1B8E"/>
    <w:rsid w:val="001B47AE"/>
    <w:rsid w:val="001B782A"/>
    <w:rsid w:val="001D5297"/>
    <w:rsid w:val="001E0E16"/>
    <w:rsid w:val="001E2655"/>
    <w:rsid w:val="001F6BD0"/>
    <w:rsid w:val="00205728"/>
    <w:rsid w:val="00216043"/>
    <w:rsid w:val="00254267"/>
    <w:rsid w:val="00254D6C"/>
    <w:rsid w:val="00261F3A"/>
    <w:rsid w:val="00263B44"/>
    <w:rsid w:val="002774AC"/>
    <w:rsid w:val="00285DF9"/>
    <w:rsid w:val="002A3C60"/>
    <w:rsid w:val="002B2859"/>
    <w:rsid w:val="002C21EC"/>
    <w:rsid w:val="002C3DBF"/>
    <w:rsid w:val="002D5509"/>
    <w:rsid w:val="002E12AD"/>
    <w:rsid w:val="002E1E83"/>
    <w:rsid w:val="002F4C91"/>
    <w:rsid w:val="002F7BC5"/>
    <w:rsid w:val="003064D3"/>
    <w:rsid w:val="0031579F"/>
    <w:rsid w:val="003164B0"/>
    <w:rsid w:val="003225F3"/>
    <w:rsid w:val="003306E5"/>
    <w:rsid w:val="00334AC1"/>
    <w:rsid w:val="00361B74"/>
    <w:rsid w:val="00375A1B"/>
    <w:rsid w:val="00386DF0"/>
    <w:rsid w:val="00395DA4"/>
    <w:rsid w:val="003A6F3C"/>
    <w:rsid w:val="003C0CE1"/>
    <w:rsid w:val="003D3F96"/>
    <w:rsid w:val="003E26C2"/>
    <w:rsid w:val="00401752"/>
    <w:rsid w:val="00402A55"/>
    <w:rsid w:val="00421A82"/>
    <w:rsid w:val="004434C9"/>
    <w:rsid w:val="00450BD9"/>
    <w:rsid w:val="00455313"/>
    <w:rsid w:val="00455E40"/>
    <w:rsid w:val="004655C8"/>
    <w:rsid w:val="00465D63"/>
    <w:rsid w:val="00466AC2"/>
    <w:rsid w:val="004934B9"/>
    <w:rsid w:val="00497940"/>
    <w:rsid w:val="004B42EE"/>
    <w:rsid w:val="004D5DA1"/>
    <w:rsid w:val="004F3DD2"/>
    <w:rsid w:val="00500611"/>
    <w:rsid w:val="005073D6"/>
    <w:rsid w:val="00510E11"/>
    <w:rsid w:val="005277D8"/>
    <w:rsid w:val="00545924"/>
    <w:rsid w:val="005D41FA"/>
    <w:rsid w:val="00604E4E"/>
    <w:rsid w:val="0061213D"/>
    <w:rsid w:val="0062607B"/>
    <w:rsid w:val="00630D7C"/>
    <w:rsid w:val="006377AB"/>
    <w:rsid w:val="00664BD8"/>
    <w:rsid w:val="0067158F"/>
    <w:rsid w:val="00672914"/>
    <w:rsid w:val="006833CC"/>
    <w:rsid w:val="006A6907"/>
    <w:rsid w:val="006A718B"/>
    <w:rsid w:val="006B6BF0"/>
    <w:rsid w:val="006C010B"/>
    <w:rsid w:val="006C2325"/>
    <w:rsid w:val="006C42B1"/>
    <w:rsid w:val="006E729B"/>
    <w:rsid w:val="006F0867"/>
    <w:rsid w:val="00704415"/>
    <w:rsid w:val="00707A8D"/>
    <w:rsid w:val="0073323C"/>
    <w:rsid w:val="00736E9A"/>
    <w:rsid w:val="00741D9D"/>
    <w:rsid w:val="00754BD2"/>
    <w:rsid w:val="00755B5F"/>
    <w:rsid w:val="0076787B"/>
    <w:rsid w:val="00775C57"/>
    <w:rsid w:val="00785DC6"/>
    <w:rsid w:val="007873AB"/>
    <w:rsid w:val="007B3CA8"/>
    <w:rsid w:val="007C3F0D"/>
    <w:rsid w:val="007D52DA"/>
    <w:rsid w:val="00805ACC"/>
    <w:rsid w:val="00837B7B"/>
    <w:rsid w:val="008542FF"/>
    <w:rsid w:val="00883F65"/>
    <w:rsid w:val="008871C4"/>
    <w:rsid w:val="008A2CD0"/>
    <w:rsid w:val="008B7C9B"/>
    <w:rsid w:val="008C4F85"/>
    <w:rsid w:val="008E288E"/>
    <w:rsid w:val="008E732B"/>
    <w:rsid w:val="008F479C"/>
    <w:rsid w:val="00902FAA"/>
    <w:rsid w:val="00906E20"/>
    <w:rsid w:val="0091032B"/>
    <w:rsid w:val="009349F8"/>
    <w:rsid w:val="00935253"/>
    <w:rsid w:val="00961E36"/>
    <w:rsid w:val="00972961"/>
    <w:rsid w:val="009802AB"/>
    <w:rsid w:val="009817A9"/>
    <w:rsid w:val="009928B2"/>
    <w:rsid w:val="00994856"/>
    <w:rsid w:val="009A1F1B"/>
    <w:rsid w:val="009A6A58"/>
    <w:rsid w:val="009C7EFC"/>
    <w:rsid w:val="009D1D0B"/>
    <w:rsid w:val="009D38C4"/>
    <w:rsid w:val="009E014E"/>
    <w:rsid w:val="009E0FEA"/>
    <w:rsid w:val="009E2CDE"/>
    <w:rsid w:val="009F6CE5"/>
    <w:rsid w:val="00A32B14"/>
    <w:rsid w:val="00A34079"/>
    <w:rsid w:val="00A65ABC"/>
    <w:rsid w:val="00A71CB4"/>
    <w:rsid w:val="00A74022"/>
    <w:rsid w:val="00A8050E"/>
    <w:rsid w:val="00A86DE6"/>
    <w:rsid w:val="00A90B75"/>
    <w:rsid w:val="00A955BE"/>
    <w:rsid w:val="00AC2438"/>
    <w:rsid w:val="00AC32CB"/>
    <w:rsid w:val="00AF27A1"/>
    <w:rsid w:val="00AF677A"/>
    <w:rsid w:val="00AF746A"/>
    <w:rsid w:val="00B1481F"/>
    <w:rsid w:val="00B159C1"/>
    <w:rsid w:val="00B21496"/>
    <w:rsid w:val="00B4586A"/>
    <w:rsid w:val="00B51701"/>
    <w:rsid w:val="00B53C82"/>
    <w:rsid w:val="00B825BF"/>
    <w:rsid w:val="00B96C76"/>
    <w:rsid w:val="00BA3788"/>
    <w:rsid w:val="00BA4F19"/>
    <w:rsid w:val="00BA61F1"/>
    <w:rsid w:val="00BB01EE"/>
    <w:rsid w:val="00BB4983"/>
    <w:rsid w:val="00BD54B3"/>
    <w:rsid w:val="00C04DF4"/>
    <w:rsid w:val="00C42F0B"/>
    <w:rsid w:val="00C443D6"/>
    <w:rsid w:val="00C56748"/>
    <w:rsid w:val="00C64FFF"/>
    <w:rsid w:val="00C729AC"/>
    <w:rsid w:val="00C76859"/>
    <w:rsid w:val="00C97C01"/>
    <w:rsid w:val="00CA26E4"/>
    <w:rsid w:val="00CA45AA"/>
    <w:rsid w:val="00CB5749"/>
    <w:rsid w:val="00CC4F27"/>
    <w:rsid w:val="00CF2F5D"/>
    <w:rsid w:val="00CF32D2"/>
    <w:rsid w:val="00D1398D"/>
    <w:rsid w:val="00D25FB8"/>
    <w:rsid w:val="00D40B22"/>
    <w:rsid w:val="00D63261"/>
    <w:rsid w:val="00D74089"/>
    <w:rsid w:val="00D8116B"/>
    <w:rsid w:val="00D929AD"/>
    <w:rsid w:val="00DB0634"/>
    <w:rsid w:val="00DB6999"/>
    <w:rsid w:val="00DC1965"/>
    <w:rsid w:val="00DC3BDA"/>
    <w:rsid w:val="00DD65D6"/>
    <w:rsid w:val="00DD6AAB"/>
    <w:rsid w:val="00DD6BEB"/>
    <w:rsid w:val="00E078C9"/>
    <w:rsid w:val="00E1174A"/>
    <w:rsid w:val="00E31DC3"/>
    <w:rsid w:val="00E335ED"/>
    <w:rsid w:val="00E347E5"/>
    <w:rsid w:val="00E43DF1"/>
    <w:rsid w:val="00E4542A"/>
    <w:rsid w:val="00E62052"/>
    <w:rsid w:val="00E73757"/>
    <w:rsid w:val="00E73FCC"/>
    <w:rsid w:val="00E77E21"/>
    <w:rsid w:val="00E97894"/>
    <w:rsid w:val="00EA2D65"/>
    <w:rsid w:val="00EB60AE"/>
    <w:rsid w:val="00ED4B54"/>
    <w:rsid w:val="00ED6A8D"/>
    <w:rsid w:val="00F13B9E"/>
    <w:rsid w:val="00F31D65"/>
    <w:rsid w:val="00F52DE6"/>
    <w:rsid w:val="00F7045F"/>
    <w:rsid w:val="00F71501"/>
    <w:rsid w:val="00F8168B"/>
    <w:rsid w:val="00F958DF"/>
    <w:rsid w:val="00FB28E3"/>
    <w:rsid w:val="00FC4A83"/>
    <w:rsid w:val="00FD2177"/>
    <w:rsid w:val="00FD68CD"/>
    <w:rsid w:val="00FF1FE8"/>
    <w:rsid w:val="00FF43EF"/>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A980E5"/>
  <w15:chartTrackingRefBased/>
  <w15:docId w15:val="{BA3CE926-8388-4A25-98BE-282927CC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CB5749"/>
    <w:rPr>
      <w:rFonts w:ascii="Times New Roman" w:eastAsia="MS Gothic" w:hAnsi="Times New Roman" w:cs="Times New Roman"/>
      <w:kern w:val="0"/>
      <w:sz w:val="24"/>
      <w:szCs w:val="20"/>
      <w:lang w:val="en-GB" w:eastAsia="ja-JP"/>
    </w:rPr>
  </w:style>
  <w:style w:type="paragraph" w:styleId="1">
    <w:name w:val="heading 1"/>
    <w:aliases w:val="H1,h1,app heading 1,l1,Memo Heading 1,h11,h12,h13,h14,h15,h16"/>
    <w:basedOn w:val="a"/>
    <w:next w:val="a"/>
    <w:link w:val="10"/>
    <w:qFormat/>
    <w:rsid w:val="00CB5749"/>
    <w:pPr>
      <w:keepNext/>
      <w:tabs>
        <w:tab w:val="left" w:pos="0"/>
      </w:tabs>
      <w:spacing w:before="240" w:after="60"/>
      <w:outlineLvl w:val="0"/>
    </w:pPr>
    <w:rPr>
      <w:rFonts w:ascii="Arial" w:hAnsi="Arial"/>
      <w:kern w:val="28"/>
      <w:sz w:val="28"/>
    </w:rPr>
  </w:style>
  <w:style w:type="paragraph" w:styleId="2">
    <w:name w:val="heading 2"/>
    <w:basedOn w:val="a"/>
    <w:next w:val="a"/>
    <w:link w:val="20"/>
    <w:uiPriority w:val="9"/>
    <w:semiHidden/>
    <w:unhideWhenUsed/>
    <w:qFormat/>
    <w:rsid w:val="00754BD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C3DB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C3DBF"/>
    <w:rPr>
      <w:sz w:val="18"/>
      <w:szCs w:val="18"/>
    </w:rPr>
  </w:style>
  <w:style w:type="paragraph" w:styleId="a5">
    <w:name w:val="footer"/>
    <w:basedOn w:val="a"/>
    <w:link w:val="a6"/>
    <w:uiPriority w:val="99"/>
    <w:unhideWhenUsed/>
    <w:rsid w:val="002C3DBF"/>
    <w:pPr>
      <w:tabs>
        <w:tab w:val="center" w:pos="4153"/>
        <w:tab w:val="right" w:pos="8306"/>
      </w:tabs>
      <w:snapToGrid w:val="0"/>
    </w:pPr>
    <w:rPr>
      <w:sz w:val="18"/>
      <w:szCs w:val="18"/>
    </w:rPr>
  </w:style>
  <w:style w:type="character" w:customStyle="1" w:styleId="a6">
    <w:name w:val="页脚 字符"/>
    <w:basedOn w:val="a0"/>
    <w:link w:val="a5"/>
    <w:uiPriority w:val="99"/>
    <w:rsid w:val="002C3DBF"/>
    <w:rPr>
      <w:sz w:val="18"/>
      <w:szCs w:val="18"/>
    </w:rPr>
  </w:style>
  <w:style w:type="character" w:customStyle="1" w:styleId="10">
    <w:name w:val="标题 1 字符"/>
    <w:aliases w:val="H1 字符,h1 字符,app heading 1 字符,l1 字符,Memo Heading 1 字符,h11 字符,h12 字符,h13 字符,h14 字符,h15 字符,h16 字符"/>
    <w:basedOn w:val="a0"/>
    <w:link w:val="1"/>
    <w:rsid w:val="00CB5749"/>
    <w:rPr>
      <w:rFonts w:ascii="Arial" w:eastAsia="MS Gothic" w:hAnsi="Arial" w:cs="Times New Roman"/>
      <w:kern w:val="28"/>
      <w:sz w:val="28"/>
      <w:szCs w:val="20"/>
      <w:lang w:val="en-GB" w:eastAsia="ja-JP"/>
    </w:rPr>
  </w:style>
  <w:style w:type="paragraph" w:styleId="a7">
    <w:name w:val="List Paragraph"/>
    <w:basedOn w:val="a"/>
    <w:link w:val="a8"/>
    <w:uiPriority w:val="34"/>
    <w:qFormat/>
    <w:rsid w:val="00CB5749"/>
    <w:pPr>
      <w:ind w:firstLineChars="200" w:firstLine="420"/>
    </w:pPr>
  </w:style>
  <w:style w:type="character" w:styleId="a9">
    <w:name w:val="annotation reference"/>
    <w:basedOn w:val="a0"/>
    <w:uiPriority w:val="99"/>
    <w:semiHidden/>
    <w:unhideWhenUsed/>
    <w:rsid w:val="00EB60AE"/>
    <w:rPr>
      <w:sz w:val="21"/>
      <w:szCs w:val="21"/>
    </w:rPr>
  </w:style>
  <w:style w:type="paragraph" w:styleId="aa">
    <w:name w:val="annotation text"/>
    <w:basedOn w:val="a"/>
    <w:link w:val="ab"/>
    <w:uiPriority w:val="99"/>
    <w:semiHidden/>
    <w:unhideWhenUsed/>
    <w:rsid w:val="00EB60AE"/>
  </w:style>
  <w:style w:type="character" w:customStyle="1" w:styleId="ab">
    <w:name w:val="批注文字 字符"/>
    <w:basedOn w:val="a0"/>
    <w:link w:val="aa"/>
    <w:uiPriority w:val="99"/>
    <w:semiHidden/>
    <w:rsid w:val="00EB60AE"/>
    <w:rPr>
      <w:rFonts w:ascii="Times New Roman" w:eastAsia="MS Gothic" w:hAnsi="Times New Roman" w:cs="Times New Roman"/>
      <w:kern w:val="0"/>
      <w:sz w:val="24"/>
      <w:szCs w:val="20"/>
      <w:lang w:val="en-GB" w:eastAsia="ja-JP"/>
    </w:rPr>
  </w:style>
  <w:style w:type="paragraph" w:styleId="ac">
    <w:name w:val="annotation subject"/>
    <w:basedOn w:val="aa"/>
    <w:next w:val="aa"/>
    <w:link w:val="ad"/>
    <w:uiPriority w:val="99"/>
    <w:semiHidden/>
    <w:unhideWhenUsed/>
    <w:rsid w:val="00EB60AE"/>
    <w:rPr>
      <w:b/>
      <w:bCs/>
    </w:rPr>
  </w:style>
  <w:style w:type="character" w:customStyle="1" w:styleId="ad">
    <w:name w:val="批注主题 字符"/>
    <w:basedOn w:val="ab"/>
    <w:link w:val="ac"/>
    <w:uiPriority w:val="99"/>
    <w:semiHidden/>
    <w:rsid w:val="00EB60AE"/>
    <w:rPr>
      <w:rFonts w:ascii="Times New Roman" w:eastAsia="MS Gothic" w:hAnsi="Times New Roman" w:cs="Times New Roman"/>
      <w:b/>
      <w:bCs/>
      <w:kern w:val="0"/>
      <w:sz w:val="24"/>
      <w:szCs w:val="20"/>
      <w:lang w:val="en-GB" w:eastAsia="ja-JP"/>
    </w:rPr>
  </w:style>
  <w:style w:type="paragraph" w:styleId="ae">
    <w:name w:val="Balloon Text"/>
    <w:basedOn w:val="a"/>
    <w:link w:val="af"/>
    <w:uiPriority w:val="99"/>
    <w:semiHidden/>
    <w:unhideWhenUsed/>
    <w:rsid w:val="00EB60AE"/>
    <w:rPr>
      <w:sz w:val="18"/>
      <w:szCs w:val="18"/>
    </w:rPr>
  </w:style>
  <w:style w:type="character" w:customStyle="1" w:styleId="af">
    <w:name w:val="批注框文本 字符"/>
    <w:basedOn w:val="a0"/>
    <w:link w:val="ae"/>
    <w:uiPriority w:val="99"/>
    <w:semiHidden/>
    <w:rsid w:val="00EB60AE"/>
    <w:rPr>
      <w:rFonts w:ascii="Times New Roman" w:eastAsia="MS Gothic" w:hAnsi="Times New Roman" w:cs="Times New Roman"/>
      <w:kern w:val="0"/>
      <w:sz w:val="18"/>
      <w:szCs w:val="18"/>
      <w:lang w:val="en-GB" w:eastAsia="ja-JP"/>
    </w:rPr>
  </w:style>
  <w:style w:type="character" w:customStyle="1" w:styleId="20">
    <w:name w:val="标题 2 字符"/>
    <w:basedOn w:val="a0"/>
    <w:link w:val="2"/>
    <w:uiPriority w:val="9"/>
    <w:semiHidden/>
    <w:rsid w:val="00754BD2"/>
    <w:rPr>
      <w:rFonts w:asciiTheme="majorHAnsi" w:eastAsiaTheme="majorEastAsia" w:hAnsiTheme="majorHAnsi" w:cstheme="majorBidi"/>
      <w:b/>
      <w:bCs/>
      <w:kern w:val="0"/>
      <w:sz w:val="32"/>
      <w:szCs w:val="32"/>
      <w:lang w:val="en-GB" w:eastAsia="ja-JP"/>
    </w:rPr>
  </w:style>
  <w:style w:type="character" w:customStyle="1" w:styleId="contenttitle">
    <w:name w:val="contenttitle"/>
    <w:basedOn w:val="a0"/>
    <w:rsid w:val="00704415"/>
  </w:style>
  <w:style w:type="character" w:styleId="af0">
    <w:name w:val="Hyperlink"/>
    <w:basedOn w:val="a0"/>
    <w:uiPriority w:val="99"/>
    <w:semiHidden/>
    <w:unhideWhenUsed/>
    <w:rsid w:val="00704415"/>
    <w:rPr>
      <w:color w:val="0000FF"/>
      <w:u w:val="single"/>
    </w:rPr>
  </w:style>
  <w:style w:type="character" w:customStyle="1" w:styleId="a8">
    <w:name w:val="列出段落 字符"/>
    <w:link w:val="a7"/>
    <w:uiPriority w:val="34"/>
    <w:locked/>
    <w:rsid w:val="000A23AE"/>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695549">
      <w:bodyDiv w:val="1"/>
      <w:marLeft w:val="0"/>
      <w:marRight w:val="0"/>
      <w:marTop w:val="0"/>
      <w:marBottom w:val="0"/>
      <w:divBdr>
        <w:top w:val="none" w:sz="0" w:space="0" w:color="auto"/>
        <w:left w:val="none" w:sz="0" w:space="0" w:color="auto"/>
        <w:bottom w:val="none" w:sz="0" w:space="0" w:color="auto"/>
        <w:right w:val="none" w:sz="0" w:space="0" w:color="auto"/>
      </w:divBdr>
    </w:div>
    <w:div w:id="194975072">
      <w:bodyDiv w:val="1"/>
      <w:marLeft w:val="0"/>
      <w:marRight w:val="0"/>
      <w:marTop w:val="0"/>
      <w:marBottom w:val="0"/>
      <w:divBdr>
        <w:top w:val="none" w:sz="0" w:space="0" w:color="auto"/>
        <w:left w:val="none" w:sz="0" w:space="0" w:color="auto"/>
        <w:bottom w:val="none" w:sz="0" w:space="0" w:color="auto"/>
        <w:right w:val="none" w:sz="0" w:space="0" w:color="auto"/>
      </w:divBdr>
    </w:div>
    <w:div w:id="1071538024">
      <w:bodyDiv w:val="1"/>
      <w:marLeft w:val="0"/>
      <w:marRight w:val="0"/>
      <w:marTop w:val="0"/>
      <w:marBottom w:val="0"/>
      <w:divBdr>
        <w:top w:val="none" w:sz="0" w:space="0" w:color="auto"/>
        <w:left w:val="none" w:sz="0" w:space="0" w:color="auto"/>
        <w:bottom w:val="none" w:sz="0" w:space="0" w:color="auto"/>
        <w:right w:val="none" w:sz="0" w:space="0" w:color="auto"/>
      </w:divBdr>
    </w:div>
    <w:div w:id="1295257019">
      <w:bodyDiv w:val="1"/>
      <w:marLeft w:val="0"/>
      <w:marRight w:val="0"/>
      <w:marTop w:val="0"/>
      <w:marBottom w:val="0"/>
      <w:divBdr>
        <w:top w:val="none" w:sz="0" w:space="0" w:color="auto"/>
        <w:left w:val="none" w:sz="0" w:space="0" w:color="auto"/>
        <w:bottom w:val="none" w:sz="0" w:space="0" w:color="auto"/>
        <w:right w:val="none" w:sz="0" w:space="0" w:color="auto"/>
      </w:divBdr>
      <w:divsChild>
        <w:div w:id="2052536530">
          <w:marLeft w:val="1080"/>
          <w:marRight w:val="0"/>
          <w:marTop w:val="100"/>
          <w:marBottom w:val="0"/>
          <w:divBdr>
            <w:top w:val="none" w:sz="0" w:space="0" w:color="auto"/>
            <w:left w:val="none" w:sz="0" w:space="0" w:color="auto"/>
            <w:bottom w:val="none" w:sz="0" w:space="0" w:color="auto"/>
            <w:right w:val="none" w:sz="0" w:space="0" w:color="auto"/>
          </w:divBdr>
        </w:div>
        <w:div w:id="169588752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ict.youdao.com/w/corresponding%20t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4e14161ad3bb5c21ff690e57ecbffcd3">
  <xsd:schema xmlns:xsd="http://www.w3.org/2001/XMLSchema" xmlns:xs="http://www.w3.org/2001/XMLSchema" xmlns:p="http://schemas.microsoft.com/office/2006/metadata/properties" xmlns:ns2="b99d8371-7959-447c-b1e6-b32e64889764" targetNamespace="http://schemas.microsoft.com/office/2006/metadata/properties" ma:root="true" ma:fieldsID="a793d7a692b7ade9d41800246d2bd23f" ns2:_="">
    <xsd:import namespace="b99d8371-7959-447c-b1e6-b32e6488976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15D9D-4D1D-46A0-9180-8405B46C11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49FE92-A92C-4540-B722-F1006E7F8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3EF705-7CE5-437E-B81A-E2EB7252CA32}">
  <ds:schemaRefs>
    <ds:schemaRef ds:uri="http://schemas.microsoft.com/sharepoint/v3/contenttype/forms"/>
  </ds:schemaRefs>
</ds:datastoreItem>
</file>

<file path=customXml/itemProps4.xml><?xml version="1.0" encoding="utf-8"?>
<ds:datastoreItem xmlns:ds="http://schemas.openxmlformats.org/officeDocument/2006/customXml" ds:itemID="{4E4F44D9-D58D-47F1-9097-26ABC7D92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2391</Words>
  <Characters>13629</Characters>
  <Application>Microsoft Office Word</Application>
  <DocSecurity>0</DocSecurity>
  <Lines>113</Lines>
  <Paragraphs>31</Paragraphs>
  <ScaleCrop>false</ScaleCrop>
  <Company/>
  <LinksUpToDate>false</LinksUpToDate>
  <CharactersWithSpaces>15989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Min</dc:creator>
  <cp:keywords/>
  <dc:description/>
  <cp:lastModifiedBy>na</cp:lastModifiedBy>
  <cp:revision>2</cp:revision>
  <dcterms:created xsi:type="dcterms:W3CDTF">2017-05-05T14:19:00Z</dcterms:created>
  <dcterms:modified xsi:type="dcterms:W3CDTF">2017-05-05T14:19:00Z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0x010100D8CDC9662DE0CB4B963D73E2CE294E83</vt:lpwstr>
  </property>
</Properties>
</file>