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14D0A" w14:textId="7C46D674" w:rsidR="00FE23A2" w:rsidRPr="00F3512E" w:rsidRDefault="00FE23A2" w:rsidP="00FE23A2">
      <w:pPr>
        <w:pStyle w:val="CRCoverPage"/>
        <w:tabs>
          <w:tab w:val="right" w:pos="9639"/>
        </w:tabs>
        <w:spacing w:after="0"/>
        <w:jc w:val="both"/>
        <w:rPr>
          <w:rFonts w:eastAsia="Malgun Gothic"/>
          <w:b/>
          <w:i/>
          <w:noProof/>
          <w:sz w:val="22"/>
          <w:szCs w:val="22"/>
          <w:lang w:eastAsia="ko-KR"/>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Pr="00B54173">
        <w:rPr>
          <w:b/>
          <w:noProof/>
          <w:sz w:val="22"/>
          <w:szCs w:val="22"/>
          <w:lang w:eastAsia="ko-KR"/>
        </w:rPr>
        <w:t>8</w:t>
      </w:r>
      <w:r w:rsidR="00D12AA3">
        <w:rPr>
          <w:rFonts w:eastAsiaTheme="minorEastAsia" w:hint="eastAsia"/>
          <w:b/>
          <w:noProof/>
          <w:sz w:val="22"/>
          <w:szCs w:val="22"/>
          <w:lang w:eastAsia="zh-CN"/>
        </w:rPr>
        <w:t>9</w:t>
      </w:r>
      <w:r w:rsidRPr="00B54173">
        <w:rPr>
          <w:rFonts w:eastAsiaTheme="minorEastAsia" w:hint="eastAsia"/>
          <w:b/>
          <w:i/>
          <w:noProof/>
          <w:sz w:val="22"/>
          <w:szCs w:val="22"/>
          <w:lang w:eastAsia="zh-CN"/>
        </w:rPr>
        <w:t xml:space="preserve">          </w:t>
      </w:r>
      <w:r w:rsidR="002B53BB">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bookmarkStart w:id="0" w:name="_GoBack"/>
      <w:bookmarkEnd w:id="0"/>
      <w:r>
        <w:rPr>
          <w:rFonts w:eastAsiaTheme="minorEastAsia" w:hint="eastAsia"/>
          <w:b/>
          <w:i/>
          <w:noProof/>
          <w:sz w:val="22"/>
          <w:szCs w:val="22"/>
          <w:lang w:eastAsia="zh-CN"/>
        </w:rPr>
        <w:t xml:space="preserve">  </w:t>
      </w:r>
      <w:r w:rsidR="00F3512E">
        <w:rPr>
          <w:rFonts w:eastAsia="Malgun Gothic" w:hint="eastAsia"/>
          <w:b/>
          <w:i/>
          <w:noProof/>
          <w:sz w:val="22"/>
          <w:szCs w:val="22"/>
          <w:lang w:eastAsia="ko-KR"/>
        </w:rPr>
        <w:t xml:space="preserve">    </w:t>
      </w:r>
      <w:r>
        <w:rPr>
          <w:rFonts w:eastAsiaTheme="minorEastAsia" w:hint="eastAsia"/>
          <w:b/>
          <w:i/>
          <w:noProof/>
          <w:sz w:val="22"/>
          <w:szCs w:val="22"/>
          <w:lang w:eastAsia="zh-CN"/>
        </w:rPr>
        <w:t xml:space="preserve">            </w:t>
      </w:r>
      <w:r w:rsidR="00891082">
        <w:rPr>
          <w:rFonts w:eastAsiaTheme="minorEastAsia" w:hint="eastAsia"/>
          <w:b/>
          <w:i/>
          <w:noProof/>
          <w:sz w:val="22"/>
          <w:szCs w:val="22"/>
          <w:lang w:eastAsia="zh-CN"/>
        </w:rPr>
        <w:t xml:space="preserve">   </w:t>
      </w:r>
      <w:r w:rsidR="00BA00E2" w:rsidRPr="00BA00E2">
        <w:rPr>
          <w:b/>
          <w:i/>
          <w:noProof/>
          <w:sz w:val="22"/>
          <w:szCs w:val="22"/>
          <w:lang w:eastAsia="ko-KR"/>
        </w:rPr>
        <w:t>R1-1707937</w:t>
      </w:r>
    </w:p>
    <w:p w14:paraId="635542CF" w14:textId="77777777" w:rsidR="00514165" w:rsidRDefault="00D12AA3" w:rsidP="00514165">
      <w:pPr>
        <w:pStyle w:val="Header"/>
        <w:spacing w:after="240"/>
        <w:rPr>
          <w:noProof w:val="0"/>
          <w:sz w:val="24"/>
          <w:szCs w:val="24"/>
          <w:lang w:val="en-US" w:eastAsia="zh-CN"/>
        </w:rPr>
      </w:pPr>
      <w:r>
        <w:rPr>
          <w:rFonts w:hint="eastAsia"/>
          <w:bCs/>
          <w:sz w:val="22"/>
          <w:lang w:eastAsia="zh-CN"/>
        </w:rPr>
        <w:t>Hangzhou</w:t>
      </w:r>
      <w:r w:rsidR="00413CE9">
        <w:rPr>
          <w:rFonts w:hint="eastAsia"/>
          <w:bCs/>
          <w:sz w:val="22"/>
          <w:lang w:eastAsia="zh-CN"/>
        </w:rPr>
        <w:t xml:space="preserve">, </w:t>
      </w:r>
      <w:r>
        <w:rPr>
          <w:rFonts w:hint="eastAsia"/>
          <w:bCs/>
          <w:sz w:val="22"/>
          <w:lang w:eastAsia="zh-CN"/>
        </w:rPr>
        <w:t>China</w:t>
      </w:r>
      <w:r w:rsidR="00514165">
        <w:rPr>
          <w:rFonts w:hint="eastAsia"/>
          <w:bCs/>
          <w:sz w:val="22"/>
          <w:lang w:eastAsia="zh-CN"/>
        </w:rPr>
        <w:t xml:space="preserve">, </w:t>
      </w:r>
      <w:r>
        <w:rPr>
          <w:rFonts w:hint="eastAsia"/>
          <w:bCs/>
          <w:sz w:val="22"/>
          <w:lang w:eastAsia="zh-CN"/>
        </w:rPr>
        <w:t>15th</w:t>
      </w:r>
      <w:r w:rsidR="00514165">
        <w:rPr>
          <w:rFonts w:hint="eastAsia"/>
          <w:bCs/>
          <w:sz w:val="22"/>
          <w:lang w:eastAsia="zh-CN"/>
        </w:rPr>
        <w:t xml:space="preserve"> </w:t>
      </w:r>
      <w:r w:rsidR="00514165">
        <w:rPr>
          <w:bCs/>
          <w:sz w:val="22"/>
          <w:lang w:eastAsia="zh-CN"/>
        </w:rPr>
        <w:t xml:space="preserve">– </w:t>
      </w:r>
      <w:r>
        <w:rPr>
          <w:rFonts w:hint="eastAsia"/>
          <w:bCs/>
          <w:sz w:val="22"/>
          <w:lang w:eastAsia="zh-CN"/>
        </w:rPr>
        <w:t>19</w:t>
      </w:r>
      <w:r w:rsidR="00F3512E">
        <w:rPr>
          <w:rFonts w:eastAsia="Malgun Gothic" w:hint="eastAsia"/>
          <w:bCs/>
          <w:sz w:val="22"/>
          <w:lang w:eastAsia="ko-KR"/>
        </w:rPr>
        <w:t>th</w:t>
      </w:r>
      <w:r w:rsidR="00514165">
        <w:rPr>
          <w:rFonts w:hint="eastAsia"/>
          <w:bCs/>
          <w:sz w:val="22"/>
          <w:lang w:eastAsia="zh-CN"/>
        </w:rPr>
        <w:t xml:space="preserve"> </w:t>
      </w:r>
      <w:r>
        <w:rPr>
          <w:rFonts w:hint="eastAsia"/>
          <w:bCs/>
          <w:sz w:val="22"/>
          <w:lang w:eastAsia="zh-CN"/>
        </w:rPr>
        <w:t>May</w:t>
      </w:r>
      <w:r w:rsidR="00514165" w:rsidRPr="001053C9">
        <w:rPr>
          <w:bCs/>
          <w:sz w:val="22"/>
          <w:lang w:eastAsia="zh-CN"/>
        </w:rPr>
        <w:t xml:space="preserve"> 201</w:t>
      </w:r>
      <w:r w:rsidR="0006350B">
        <w:rPr>
          <w:rFonts w:hint="eastAsia"/>
          <w:bCs/>
          <w:sz w:val="22"/>
          <w:lang w:eastAsia="zh-CN"/>
        </w:rPr>
        <w:t>7</w:t>
      </w:r>
    </w:p>
    <w:p w14:paraId="58F0F8A8" w14:textId="77777777"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D12AA3">
        <w:rPr>
          <w:rFonts w:ascii="Arial" w:eastAsiaTheme="minorEastAsia" w:hAnsi="Arial" w:hint="eastAsia"/>
          <w:sz w:val="22"/>
          <w:szCs w:val="22"/>
          <w:lang w:eastAsia="zh-CN"/>
        </w:rPr>
        <w:t>7</w:t>
      </w:r>
      <w:r w:rsidR="00495887">
        <w:rPr>
          <w:rFonts w:ascii="Arial" w:eastAsiaTheme="minorEastAsia" w:hAnsi="Arial" w:hint="eastAsia"/>
          <w:sz w:val="22"/>
          <w:szCs w:val="22"/>
          <w:lang w:eastAsia="zh-CN"/>
        </w:rPr>
        <w:t>.1.</w:t>
      </w:r>
      <w:r w:rsidR="00D12AA3">
        <w:rPr>
          <w:rFonts w:ascii="Arial" w:eastAsiaTheme="minorEastAsia" w:hAnsi="Arial" w:hint="eastAsia"/>
          <w:sz w:val="22"/>
          <w:szCs w:val="22"/>
          <w:lang w:eastAsia="zh-CN"/>
        </w:rPr>
        <w:t>1</w:t>
      </w:r>
      <w:r w:rsidR="007B5C36">
        <w:rPr>
          <w:rFonts w:ascii="Arial" w:eastAsiaTheme="minorEastAsia" w:hAnsi="Arial" w:hint="eastAsia"/>
          <w:sz w:val="22"/>
          <w:szCs w:val="22"/>
          <w:lang w:eastAsia="zh-CN"/>
        </w:rPr>
        <w:t>.</w:t>
      </w:r>
      <w:r w:rsidR="00D12AA3">
        <w:rPr>
          <w:rFonts w:ascii="Arial" w:eastAsiaTheme="minorEastAsia" w:hAnsi="Arial" w:hint="eastAsia"/>
          <w:sz w:val="22"/>
          <w:szCs w:val="22"/>
          <w:lang w:eastAsia="zh-CN"/>
        </w:rPr>
        <w:t>6</w:t>
      </w:r>
    </w:p>
    <w:p w14:paraId="2F802FBB"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3B3E595" w14:textId="77777777"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F3512E">
        <w:rPr>
          <w:rFonts w:ascii="Arial" w:eastAsia="Malgun Gothic" w:hAnsi="Arial" w:hint="eastAsia"/>
          <w:b/>
          <w:sz w:val="22"/>
          <w:szCs w:val="22"/>
          <w:lang w:eastAsia="ko-KR"/>
        </w:rPr>
        <w:t xml:space="preserve">              </w:t>
      </w:r>
      <w:r w:rsidR="005B7276">
        <w:rPr>
          <w:rFonts w:ascii="Arial" w:eastAsiaTheme="minorEastAsia" w:hAnsi="Arial" w:hint="eastAsia"/>
          <w:sz w:val="22"/>
          <w:szCs w:val="22"/>
          <w:lang w:eastAsia="zh-CN"/>
        </w:rPr>
        <w:t>Considerations on contention-free random access</w:t>
      </w:r>
    </w:p>
    <w:p w14:paraId="077B7E5E" w14:textId="77777777"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27AB8B94" w14:textId="77777777" w:rsidR="00A039D3" w:rsidRPr="00FC5726" w:rsidRDefault="00A039D3" w:rsidP="002164D2">
      <w:pPr>
        <w:pStyle w:val="Heading1"/>
        <w:spacing w:after="60"/>
        <w:jc w:val="both"/>
        <w:rPr>
          <w:sz w:val="32"/>
          <w:szCs w:val="32"/>
          <w:lang w:val="en-US" w:eastAsia="ko-KR"/>
        </w:rPr>
      </w:pPr>
      <w:r w:rsidRPr="00FC5726">
        <w:rPr>
          <w:sz w:val="32"/>
          <w:szCs w:val="32"/>
          <w:lang w:val="en-US" w:eastAsia="ko-KR"/>
        </w:rPr>
        <w:t>Introduction</w:t>
      </w:r>
    </w:p>
    <w:p w14:paraId="7B1685C7" w14:textId="77777777"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#88bis</w:t>
      </w:r>
      <w:r>
        <w:rPr>
          <w:rFonts w:eastAsiaTheme="minorEastAsia" w:hint="eastAsia"/>
          <w:color w:val="000000"/>
          <w:lang w:eastAsia="zh-CN"/>
        </w:rPr>
        <w:t xml:space="preserve"> meeting, the following </w:t>
      </w:r>
      <w:r w:rsidR="000A5C9C">
        <w:rPr>
          <w:rFonts w:eastAsiaTheme="minorEastAsia"/>
          <w:color w:val="000000"/>
          <w:lang w:eastAsia="zh-CN"/>
        </w:rPr>
        <w:t xml:space="preserve">were </w:t>
      </w:r>
      <w:r w:rsidR="00D87B86">
        <w:rPr>
          <w:rFonts w:eastAsiaTheme="minorEastAsia" w:hint="eastAsia"/>
          <w:color w:val="000000"/>
          <w:lang w:eastAsia="zh-CN"/>
        </w:rPr>
        <w:t>agree</w:t>
      </w:r>
      <w:r w:rsidR="000A5C9C">
        <w:rPr>
          <w:rFonts w:eastAsiaTheme="minorEastAsia"/>
          <w:color w:val="000000"/>
          <w:lang w:eastAsia="zh-CN"/>
        </w:rPr>
        <w:t>d</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14:paraId="2A171B68" w14:textId="77777777" w:rsidR="002164D2" w:rsidRDefault="002164D2" w:rsidP="002164D2">
      <w:pPr>
        <w:spacing w:after="0" w:line="240" w:lineRule="exact"/>
        <w:jc w:val="both"/>
        <w:rPr>
          <w:rFonts w:eastAsiaTheme="minorEastAsia"/>
          <w:color w:val="000000"/>
          <w:lang w:eastAsia="zh-CN"/>
        </w:rPr>
      </w:pPr>
    </w:p>
    <w:p w14:paraId="53831EDA" w14:textId="77777777" w:rsidR="00A01B91" w:rsidRPr="00A52922" w:rsidRDefault="00A01B91" w:rsidP="00A01B91">
      <w:pPr>
        <w:rPr>
          <w:rFonts w:eastAsia="MS Mincho"/>
          <w:b/>
          <w:u w:val="single"/>
          <w:lang w:eastAsia="ja-JP"/>
        </w:rPr>
      </w:pPr>
      <w:r w:rsidRPr="00A52922">
        <w:rPr>
          <w:rFonts w:eastAsia="MS Mincho"/>
          <w:b/>
          <w:highlight w:val="green"/>
          <w:u w:val="single"/>
          <w:lang w:eastAsia="ja-JP"/>
        </w:rPr>
        <w:t>Agreements</w:t>
      </w:r>
      <w:r w:rsidRPr="00A52922">
        <w:rPr>
          <w:rFonts w:eastAsia="MS Mincho"/>
          <w:b/>
          <w:u w:val="single"/>
          <w:lang w:eastAsia="ja-JP"/>
        </w:rPr>
        <w:t>:</w:t>
      </w:r>
    </w:p>
    <w:p w14:paraId="68436244" w14:textId="77777777" w:rsidR="00A01B91" w:rsidRPr="00D8603E" w:rsidRDefault="00A01B91" w:rsidP="00A01B91">
      <w:pPr>
        <w:numPr>
          <w:ilvl w:val="0"/>
          <w:numId w:val="27"/>
        </w:numPr>
        <w:spacing w:after="0"/>
        <w:rPr>
          <w:rFonts w:eastAsia="MS Mincho"/>
          <w:lang w:eastAsia="ja-JP"/>
        </w:rPr>
      </w:pPr>
      <w:r w:rsidRPr="00D8603E">
        <w:rPr>
          <w:rFonts w:eastAsia="MS Mincho"/>
          <w:lang w:eastAsia="ja-JP"/>
        </w:rPr>
        <w:t>NR supports indication of PRACH resource allocation for non-contention based random access for a UE</w:t>
      </w:r>
    </w:p>
    <w:p w14:paraId="7C1DB912" w14:textId="77777777" w:rsidR="00A01B91" w:rsidRPr="00D8603E" w:rsidRDefault="00A01B91" w:rsidP="00A01B91">
      <w:pPr>
        <w:numPr>
          <w:ilvl w:val="1"/>
          <w:numId w:val="27"/>
        </w:numPr>
        <w:spacing w:after="0"/>
        <w:rPr>
          <w:rFonts w:eastAsia="MS Mincho"/>
          <w:lang w:eastAsia="ja-JP"/>
        </w:rPr>
      </w:pPr>
      <w:r w:rsidRPr="00D8603E">
        <w:rPr>
          <w:rFonts w:eastAsia="MS Mincho"/>
          <w:lang w:eastAsia="ja-JP"/>
        </w:rPr>
        <w:t>FFS on how the PRACH resource is indicated for the UE</w:t>
      </w:r>
    </w:p>
    <w:p w14:paraId="1B51D6BC" w14:textId="77777777" w:rsidR="00A01B91" w:rsidRDefault="00A01B91" w:rsidP="00A01B91">
      <w:pPr>
        <w:numPr>
          <w:ilvl w:val="1"/>
          <w:numId w:val="27"/>
        </w:numPr>
        <w:spacing w:after="0"/>
        <w:rPr>
          <w:rFonts w:eastAsia="MS Mincho"/>
          <w:lang w:eastAsia="ja-JP"/>
        </w:rPr>
      </w:pPr>
      <w:r w:rsidRPr="00D8603E">
        <w:rPr>
          <w:rFonts w:eastAsia="MS Mincho"/>
          <w:lang w:eastAsia="ja-JP"/>
        </w:rPr>
        <w:t>Note: PRACH resource refers to time/frequency/code resources of the PRACH preamble</w:t>
      </w:r>
    </w:p>
    <w:p w14:paraId="2DA7B30E" w14:textId="77777777" w:rsidR="00A53513" w:rsidRDefault="00A53513" w:rsidP="00A53513">
      <w:pPr>
        <w:spacing w:after="0"/>
        <w:ind w:left="1440" w:hanging="1440"/>
        <w:rPr>
          <w:rFonts w:ascii="Times" w:eastAsiaTheme="minorEastAsia" w:hAnsi="Times"/>
          <w:b/>
          <w:szCs w:val="24"/>
          <w:highlight w:val="green"/>
          <w:u w:val="single"/>
          <w:lang w:val="en-GB" w:eastAsia="zh-CN"/>
        </w:rPr>
      </w:pPr>
      <w:r>
        <w:rPr>
          <w:rFonts w:eastAsiaTheme="minorEastAsia" w:hint="eastAsia"/>
          <w:color w:val="000000"/>
          <w:lang w:eastAsia="zh-CN"/>
        </w:rPr>
        <w:t xml:space="preserve">In </w:t>
      </w:r>
      <w:r>
        <w:rPr>
          <w:rFonts w:eastAsiaTheme="minorEastAsia"/>
          <w:color w:val="000000"/>
          <w:lang w:eastAsia="zh-CN"/>
        </w:rPr>
        <w:t xml:space="preserve">the </w:t>
      </w:r>
      <w:r>
        <w:rPr>
          <w:rFonts w:eastAsiaTheme="minorEastAsia" w:hint="eastAsia"/>
          <w:color w:val="000000"/>
          <w:lang w:eastAsia="zh-CN"/>
        </w:rPr>
        <w:t>RAN</w:t>
      </w:r>
      <w:r>
        <w:rPr>
          <w:rFonts w:eastAsiaTheme="minorEastAsia"/>
          <w:color w:val="000000"/>
          <w:lang w:eastAsia="zh-CN"/>
        </w:rPr>
        <w:t>1</w:t>
      </w:r>
      <w:r>
        <w:rPr>
          <w:rFonts w:eastAsiaTheme="minorEastAsia" w:hint="eastAsia"/>
          <w:color w:val="000000"/>
          <w:lang w:eastAsia="zh-CN"/>
        </w:rPr>
        <w:t xml:space="preserve"> </w:t>
      </w:r>
      <w:proofErr w:type="spellStart"/>
      <w:r>
        <w:rPr>
          <w:rFonts w:eastAsiaTheme="minorEastAsia" w:hint="eastAsia"/>
          <w:color w:val="000000"/>
          <w:lang w:eastAsia="zh-CN"/>
        </w:rPr>
        <w:t>adhoc</w:t>
      </w:r>
      <w:proofErr w:type="spellEnd"/>
      <w:r>
        <w:rPr>
          <w:rFonts w:eastAsiaTheme="minorEastAsia" w:hint="eastAsia"/>
          <w:color w:val="000000"/>
          <w:lang w:eastAsia="zh-CN"/>
        </w:rPr>
        <w:t xml:space="preserve"> meeting, the following </w:t>
      </w:r>
      <w:r>
        <w:rPr>
          <w:rFonts w:eastAsiaTheme="minorEastAsia"/>
          <w:color w:val="000000"/>
          <w:lang w:eastAsia="zh-CN"/>
        </w:rPr>
        <w:t xml:space="preserve">were </w:t>
      </w:r>
      <w:r>
        <w:rPr>
          <w:rFonts w:eastAsiaTheme="minorEastAsia" w:hint="eastAsia"/>
          <w:color w:val="000000"/>
          <w:lang w:eastAsia="zh-CN"/>
        </w:rPr>
        <w:t>agree</w:t>
      </w:r>
      <w:r>
        <w:rPr>
          <w:rFonts w:eastAsiaTheme="minorEastAsia"/>
          <w:color w:val="000000"/>
          <w:lang w:eastAsia="zh-CN"/>
        </w:rPr>
        <w:t>d</w:t>
      </w:r>
      <w:r>
        <w:rPr>
          <w:rFonts w:eastAsiaTheme="minorEastAsia" w:hint="eastAsia"/>
          <w:color w:val="000000"/>
          <w:lang w:eastAsia="zh-CN"/>
        </w:rPr>
        <w:t xml:space="preserve"> [2]:</w:t>
      </w:r>
    </w:p>
    <w:p w14:paraId="158CE1E0" w14:textId="77777777" w:rsidR="00A53513" w:rsidRPr="00EB641E" w:rsidRDefault="00A53513" w:rsidP="00A53513">
      <w:pPr>
        <w:spacing w:after="0"/>
        <w:ind w:left="1440" w:hanging="1440"/>
        <w:rPr>
          <w:rFonts w:eastAsia="MS Mincho"/>
          <w:b/>
          <w:lang w:eastAsia="ja-JP"/>
        </w:rPr>
      </w:pPr>
      <w:r w:rsidRPr="00AC74CF">
        <w:rPr>
          <w:rFonts w:ascii="Times" w:eastAsia="MS Mincho" w:hAnsi="Times"/>
          <w:b/>
          <w:szCs w:val="24"/>
          <w:highlight w:val="green"/>
          <w:u w:val="single"/>
          <w:lang w:val="en-GB" w:eastAsia="ja-JP"/>
        </w:rPr>
        <w:t>Agreements:</w:t>
      </w:r>
    </w:p>
    <w:p w14:paraId="58C21448" w14:textId="77777777" w:rsidR="00A53513" w:rsidRPr="00EB641E" w:rsidRDefault="00A53513" w:rsidP="00A53513">
      <w:pPr>
        <w:numPr>
          <w:ilvl w:val="0"/>
          <w:numId w:val="29"/>
        </w:numPr>
        <w:spacing w:after="0"/>
        <w:rPr>
          <w:rFonts w:eastAsia="MS Mincho"/>
          <w:lang w:eastAsia="ja-JP"/>
        </w:rPr>
      </w:pPr>
      <w:r w:rsidRPr="00EB641E">
        <w:rPr>
          <w:rFonts w:eastAsia="MS Mincho"/>
          <w:lang w:eastAsia="ja-JP"/>
        </w:rPr>
        <w:t>For contention-free random access, the following options are under evaluation</w:t>
      </w:r>
    </w:p>
    <w:p w14:paraId="2890FA0E" w14:textId="77777777" w:rsidR="00A53513" w:rsidRPr="00EB641E" w:rsidRDefault="00A53513" w:rsidP="00A53513">
      <w:pPr>
        <w:numPr>
          <w:ilvl w:val="1"/>
          <w:numId w:val="29"/>
        </w:numPr>
        <w:spacing w:after="0"/>
        <w:rPr>
          <w:rFonts w:eastAsia="MS Mincho"/>
          <w:lang w:eastAsia="ja-JP"/>
        </w:rPr>
      </w:pPr>
      <w:r w:rsidRPr="00EB641E">
        <w:rPr>
          <w:rFonts w:eastAsia="MS Mincho"/>
          <w:lang w:eastAsia="ja-JP"/>
        </w:rPr>
        <w:t>Option 1: Transmission of only a single Msg.1 before the end of a monitored RAR window</w:t>
      </w:r>
    </w:p>
    <w:p w14:paraId="5CD5B424" w14:textId="77777777" w:rsidR="00A53513" w:rsidRPr="00EB641E" w:rsidRDefault="00A53513" w:rsidP="00A53513">
      <w:pPr>
        <w:numPr>
          <w:ilvl w:val="1"/>
          <w:numId w:val="29"/>
        </w:numPr>
        <w:spacing w:after="0"/>
        <w:rPr>
          <w:rFonts w:eastAsia="MS Mincho"/>
          <w:lang w:eastAsia="ja-JP"/>
        </w:rPr>
      </w:pPr>
      <w:r w:rsidRPr="00EB641E">
        <w:rPr>
          <w:rFonts w:eastAsia="MS Mincho"/>
          <w:lang w:eastAsia="ja-JP"/>
        </w:rPr>
        <w:t>Option 2: A UE can be configured to transmit multiple simultaneous Msg.1</w:t>
      </w:r>
    </w:p>
    <w:p w14:paraId="0D6CA6BE" w14:textId="77777777" w:rsidR="00A53513" w:rsidRPr="00EB641E" w:rsidRDefault="00A53513" w:rsidP="00A53513">
      <w:pPr>
        <w:numPr>
          <w:ilvl w:val="2"/>
          <w:numId w:val="29"/>
        </w:numPr>
        <w:spacing w:after="0"/>
        <w:rPr>
          <w:rFonts w:eastAsia="MS Mincho"/>
          <w:lang w:eastAsia="ja-JP"/>
        </w:rPr>
      </w:pPr>
      <w:r w:rsidRPr="00EB641E">
        <w:rPr>
          <w:rFonts w:eastAsia="MS Mincho"/>
          <w:lang w:val="sv-SE" w:eastAsia="ja-JP"/>
        </w:rPr>
        <w:t>Note: multiple simultaneous Msg.1 transmissions use different frequency resources and/or use the same frequency resource with different preamble indices</w:t>
      </w:r>
    </w:p>
    <w:p w14:paraId="1C457C73" w14:textId="77777777" w:rsidR="00A53513" w:rsidRPr="00EB641E" w:rsidRDefault="00A53513" w:rsidP="00A53513">
      <w:pPr>
        <w:numPr>
          <w:ilvl w:val="1"/>
          <w:numId w:val="29"/>
        </w:numPr>
        <w:spacing w:after="0"/>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14:paraId="30C40ED0" w14:textId="77777777" w:rsidR="00AC1EA3" w:rsidRPr="00A53513" w:rsidRDefault="00AC1EA3" w:rsidP="0089166F">
      <w:pPr>
        <w:spacing w:afterLines="50" w:after="156" w:line="240" w:lineRule="exact"/>
        <w:jc w:val="both"/>
        <w:rPr>
          <w:rFonts w:eastAsiaTheme="minorEastAsia"/>
          <w:color w:val="000000"/>
          <w:lang w:eastAsia="zh-CN"/>
        </w:rPr>
      </w:pPr>
    </w:p>
    <w:p w14:paraId="6C78FC87" w14:textId="77777777" w:rsidR="00B53F77" w:rsidRPr="00917E23"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0A5C9C">
        <w:rPr>
          <w:rFonts w:eastAsiaTheme="minorEastAsia"/>
          <w:color w:val="000000"/>
          <w:lang w:eastAsia="zh-CN"/>
        </w:rPr>
        <w:t xml:space="preserve">considers </w:t>
      </w:r>
      <w:r w:rsidR="00DE47A5">
        <w:rPr>
          <w:rFonts w:eastAsiaTheme="minorEastAsia" w:hint="eastAsia"/>
          <w:color w:val="000000"/>
          <w:lang w:eastAsia="zh-CN"/>
        </w:rPr>
        <w:t>non-contention based random access for NR, including procedures, potential applications, as well as corresponding PRACH resource configuration.</w:t>
      </w:r>
    </w:p>
    <w:p w14:paraId="787CC55E" w14:textId="77777777" w:rsidR="00A039D3" w:rsidRPr="00FC5726" w:rsidRDefault="00E56B60" w:rsidP="00024D8F">
      <w:pPr>
        <w:pStyle w:val="Heading1"/>
        <w:spacing w:after="60"/>
        <w:rPr>
          <w:sz w:val="32"/>
          <w:szCs w:val="32"/>
          <w:lang w:val="en-US" w:eastAsia="zh-CN"/>
        </w:rPr>
      </w:pPr>
      <w:r>
        <w:rPr>
          <w:rFonts w:hint="eastAsia"/>
          <w:sz w:val="32"/>
          <w:szCs w:val="32"/>
          <w:lang w:val="en-US" w:eastAsia="zh-CN"/>
        </w:rPr>
        <w:t>Non-contention based random access for NR</w:t>
      </w:r>
    </w:p>
    <w:p w14:paraId="65ACB0F1" w14:textId="77777777" w:rsidR="00CB2A49" w:rsidRPr="00CB2A49" w:rsidRDefault="000703AD" w:rsidP="00024D8F">
      <w:pPr>
        <w:pStyle w:val="Heading2"/>
        <w:keepLines w:val="0"/>
        <w:tabs>
          <w:tab w:val="clear" w:pos="5113"/>
          <w:tab w:val="num" w:pos="576"/>
        </w:tabs>
        <w:autoSpaceDE w:val="0"/>
        <w:autoSpaceDN w:val="0"/>
        <w:adjustRightInd w:val="0"/>
        <w:snapToGrid w:val="0"/>
        <w:spacing w:before="120" w:after="120" w:line="276" w:lineRule="auto"/>
        <w:ind w:left="576"/>
        <w:jc w:val="both"/>
        <w:rPr>
          <w:kern w:val="2"/>
          <w:sz w:val="24"/>
          <w:lang w:eastAsia="zh-CN"/>
        </w:rPr>
      </w:pPr>
      <w:r>
        <w:rPr>
          <w:rFonts w:hint="eastAsia"/>
          <w:kern w:val="2"/>
          <w:sz w:val="24"/>
          <w:lang w:eastAsia="zh-CN"/>
        </w:rPr>
        <w:t>Procedure</w:t>
      </w:r>
      <w:r w:rsidR="007A46AF">
        <w:rPr>
          <w:rFonts w:hint="eastAsia"/>
          <w:kern w:val="2"/>
          <w:sz w:val="24"/>
          <w:lang w:eastAsia="zh-CN"/>
        </w:rPr>
        <w:t xml:space="preserve"> and </w:t>
      </w:r>
      <w:r w:rsidR="007A46AF">
        <w:rPr>
          <w:kern w:val="2"/>
          <w:sz w:val="24"/>
          <w:lang w:eastAsia="zh-CN"/>
        </w:rPr>
        <w:t>applications</w:t>
      </w:r>
      <w:r>
        <w:rPr>
          <w:rFonts w:hint="eastAsia"/>
          <w:kern w:val="2"/>
          <w:sz w:val="24"/>
          <w:lang w:eastAsia="zh-CN"/>
        </w:rPr>
        <w:t xml:space="preserve"> of non-contention based random access</w:t>
      </w:r>
    </w:p>
    <w:p w14:paraId="2D0CE8E4" w14:textId="77777777" w:rsidR="00610BD8" w:rsidRDefault="00384AC8" w:rsidP="000703AD">
      <w:pPr>
        <w:spacing w:afterLines="50" w:after="156"/>
        <w:jc w:val="both"/>
        <w:rPr>
          <w:rFonts w:eastAsiaTheme="minorEastAsia"/>
          <w:color w:val="000000"/>
          <w:lang w:eastAsia="zh-CN"/>
        </w:rPr>
      </w:pPr>
      <w:r>
        <w:rPr>
          <w:rFonts w:eastAsiaTheme="minorEastAsia" w:hint="eastAsia"/>
          <w:color w:val="000000"/>
          <w:lang w:eastAsia="zh-CN"/>
        </w:rPr>
        <w:t xml:space="preserve">Since </w:t>
      </w:r>
      <w:r w:rsidR="00985D42">
        <w:rPr>
          <w:rFonts w:eastAsiaTheme="minorEastAsia" w:hint="eastAsia"/>
          <w:color w:val="000000"/>
          <w:lang w:eastAsia="zh-CN"/>
        </w:rPr>
        <w:t xml:space="preserve">there is no collision issue for non-contention based random access, the </w:t>
      </w:r>
      <w:r w:rsidR="00985D42">
        <w:rPr>
          <w:rFonts w:eastAsiaTheme="minorEastAsia"/>
          <w:color w:val="000000"/>
          <w:lang w:eastAsia="zh-CN"/>
        </w:rPr>
        <w:t>procedure</w:t>
      </w:r>
      <w:r w:rsidR="00985D42">
        <w:rPr>
          <w:rFonts w:eastAsiaTheme="minorEastAsia" w:hint="eastAsia"/>
          <w:color w:val="000000"/>
          <w:lang w:eastAsia="zh-CN"/>
        </w:rPr>
        <w:t xml:space="preserve"> of non-contention based random access is much simplified and only </w:t>
      </w:r>
      <w:r w:rsidR="00F20413">
        <w:rPr>
          <w:rFonts w:eastAsiaTheme="minorEastAsia" w:hint="eastAsia"/>
          <w:color w:val="000000"/>
          <w:lang w:eastAsia="zh-CN"/>
        </w:rPr>
        <w:t xml:space="preserve">consists of two steps. </w:t>
      </w:r>
      <w:r w:rsidR="00175E10">
        <w:rPr>
          <w:rFonts w:eastAsiaTheme="minorEastAsia" w:hint="eastAsia"/>
          <w:color w:val="000000"/>
          <w:lang w:eastAsia="zh-CN"/>
        </w:rPr>
        <w:t xml:space="preserve">In the first step, </w:t>
      </w:r>
      <w:r w:rsidR="00B732AD">
        <w:rPr>
          <w:rFonts w:eastAsiaTheme="minorEastAsia" w:hint="eastAsia"/>
          <w:color w:val="000000"/>
          <w:lang w:eastAsia="zh-CN"/>
        </w:rPr>
        <w:t>UE transmits configured preamble on the PRACH and in the second step, UE r</w:t>
      </w:r>
      <w:r w:rsidR="00610BD8">
        <w:rPr>
          <w:rFonts w:eastAsiaTheme="minorEastAsia" w:hint="eastAsia"/>
          <w:color w:val="000000"/>
          <w:lang w:eastAsia="zh-CN"/>
        </w:rPr>
        <w:t xml:space="preserve">eceives random access response. </w:t>
      </w:r>
    </w:p>
    <w:p w14:paraId="634F3669" w14:textId="77777777" w:rsidR="00610BD8" w:rsidRDefault="00610BD8" w:rsidP="000703AD">
      <w:pPr>
        <w:spacing w:afterLines="50" w:after="156"/>
        <w:jc w:val="both"/>
        <w:rPr>
          <w:rFonts w:eastAsiaTheme="minorEastAsia"/>
          <w:color w:val="000000"/>
          <w:lang w:eastAsia="zh-CN"/>
        </w:rPr>
      </w:pPr>
      <w:r>
        <w:rPr>
          <w:rFonts w:eastAsiaTheme="minorEastAsia" w:hint="eastAsia"/>
          <w:color w:val="000000"/>
          <w:lang w:eastAsia="zh-CN"/>
        </w:rPr>
        <w:t xml:space="preserve">The non-contention based random access can be used in </w:t>
      </w:r>
      <w:r w:rsidR="00C40FF3">
        <w:rPr>
          <w:rFonts w:eastAsiaTheme="minorEastAsia" w:hint="eastAsia"/>
          <w:color w:val="000000"/>
          <w:lang w:eastAsia="zh-CN"/>
        </w:rPr>
        <w:t xml:space="preserve">various cases. </w:t>
      </w:r>
      <w:r w:rsidR="003F3DA2">
        <w:rPr>
          <w:rFonts w:eastAsiaTheme="minorEastAsia" w:hint="eastAsia"/>
          <w:color w:val="000000"/>
          <w:lang w:eastAsia="zh-CN"/>
        </w:rPr>
        <w:t>As an e</w:t>
      </w:r>
      <w:r w:rsidR="00F9739D">
        <w:rPr>
          <w:rFonts w:eastAsiaTheme="minorEastAsia" w:hint="eastAsia"/>
          <w:color w:val="000000"/>
          <w:lang w:eastAsia="zh-CN"/>
        </w:rPr>
        <w:t xml:space="preserve">xample, </w:t>
      </w:r>
      <w:r w:rsidR="00872C3B">
        <w:rPr>
          <w:rFonts w:eastAsiaTheme="minorEastAsia" w:hint="eastAsia"/>
          <w:color w:val="000000"/>
          <w:lang w:eastAsia="zh-CN"/>
        </w:rPr>
        <w:t xml:space="preserve">in hand-over case, </w:t>
      </w:r>
      <w:r w:rsidR="001423D3">
        <w:rPr>
          <w:rFonts w:eastAsiaTheme="minorEastAsia" w:hint="eastAsia"/>
          <w:color w:val="000000"/>
          <w:lang w:eastAsia="zh-CN"/>
        </w:rPr>
        <w:t xml:space="preserve">the target </w:t>
      </w:r>
      <w:proofErr w:type="spellStart"/>
      <w:r w:rsidR="001423D3">
        <w:rPr>
          <w:rFonts w:eastAsiaTheme="minorEastAsia" w:hint="eastAsia"/>
          <w:color w:val="000000"/>
          <w:lang w:eastAsia="zh-CN"/>
        </w:rPr>
        <w:t>gNB</w:t>
      </w:r>
      <w:proofErr w:type="spellEnd"/>
      <w:r w:rsidR="001423D3">
        <w:rPr>
          <w:rFonts w:eastAsiaTheme="minorEastAsia" w:hint="eastAsia"/>
          <w:color w:val="000000"/>
          <w:lang w:eastAsia="zh-CN"/>
        </w:rPr>
        <w:t xml:space="preserve"> </w:t>
      </w:r>
      <w:r w:rsidR="00F5130B">
        <w:rPr>
          <w:rFonts w:eastAsiaTheme="minorEastAsia" w:hint="eastAsia"/>
          <w:color w:val="000000"/>
          <w:lang w:eastAsia="zh-CN"/>
        </w:rPr>
        <w:t xml:space="preserve">will configure dedicated preamble </w:t>
      </w:r>
      <w:r w:rsidR="00AB307D">
        <w:rPr>
          <w:rFonts w:eastAsiaTheme="minorEastAsia" w:hint="eastAsia"/>
          <w:color w:val="000000"/>
          <w:lang w:eastAsia="zh-CN"/>
        </w:rPr>
        <w:t xml:space="preserve">as well as PRACH to UE and UE will perform non-contention based random access. In NR, besides the </w:t>
      </w:r>
      <w:r w:rsidR="00AB307D">
        <w:rPr>
          <w:rFonts w:eastAsiaTheme="minorEastAsia"/>
          <w:color w:val="000000"/>
          <w:lang w:eastAsia="zh-CN"/>
        </w:rPr>
        <w:t>applications</w:t>
      </w:r>
      <w:r w:rsidR="00AB307D">
        <w:rPr>
          <w:rFonts w:eastAsiaTheme="minorEastAsia" w:hint="eastAsia"/>
          <w:color w:val="000000"/>
          <w:lang w:eastAsia="zh-CN"/>
        </w:rPr>
        <w:t xml:space="preserve"> which have already been adopted in </w:t>
      </w:r>
      <w:r w:rsidR="00AB307D">
        <w:rPr>
          <w:rFonts w:eastAsiaTheme="minorEastAsia"/>
          <w:color w:val="000000"/>
          <w:lang w:eastAsia="zh-CN"/>
        </w:rPr>
        <w:t>legacy</w:t>
      </w:r>
      <w:r w:rsidR="00AB307D">
        <w:rPr>
          <w:rFonts w:eastAsiaTheme="minorEastAsia" w:hint="eastAsia"/>
          <w:color w:val="000000"/>
          <w:lang w:eastAsia="zh-CN"/>
        </w:rPr>
        <w:t xml:space="preserve"> LTE, new applications </w:t>
      </w:r>
      <w:r w:rsidR="007A171F">
        <w:rPr>
          <w:rFonts w:eastAsiaTheme="minorEastAsia" w:hint="eastAsia"/>
          <w:color w:val="000000"/>
          <w:lang w:eastAsia="zh-CN"/>
        </w:rPr>
        <w:t xml:space="preserve">will arise due to the multi-beam operations. </w:t>
      </w:r>
      <w:r w:rsidR="003F3DA2">
        <w:rPr>
          <w:rFonts w:eastAsiaTheme="minorEastAsia" w:hint="eastAsia"/>
          <w:color w:val="000000"/>
          <w:lang w:eastAsia="zh-CN"/>
        </w:rPr>
        <w:t xml:space="preserve">One example is that, if </w:t>
      </w:r>
      <w:proofErr w:type="spellStart"/>
      <w:r w:rsidR="003F3DA2">
        <w:rPr>
          <w:rFonts w:eastAsiaTheme="minorEastAsia" w:hint="eastAsia"/>
          <w:color w:val="000000"/>
          <w:lang w:eastAsia="zh-CN"/>
        </w:rPr>
        <w:t>gNB</w:t>
      </w:r>
      <w:proofErr w:type="spellEnd"/>
      <w:r w:rsidR="003F3DA2">
        <w:rPr>
          <w:rFonts w:eastAsiaTheme="minorEastAsia" w:hint="eastAsia"/>
          <w:color w:val="000000"/>
          <w:lang w:eastAsia="zh-CN"/>
        </w:rPr>
        <w:t xml:space="preserve"> can trigger the beam recovery or beam refinement procedure, PRACH with non-contention based random access will be a good choice.</w:t>
      </w:r>
    </w:p>
    <w:p w14:paraId="70E75433" w14:textId="7C235D99" w:rsidR="00477FDD" w:rsidRDefault="00F72B46" w:rsidP="000703AD">
      <w:pPr>
        <w:spacing w:afterLines="50" w:after="156"/>
        <w:jc w:val="both"/>
        <w:rPr>
          <w:rFonts w:eastAsiaTheme="minorEastAsia"/>
          <w:color w:val="000000"/>
          <w:lang w:eastAsia="zh-CN"/>
        </w:rPr>
      </w:pPr>
      <w:r>
        <w:rPr>
          <w:rFonts w:eastAsiaTheme="minorEastAsia" w:hint="eastAsia"/>
          <w:color w:val="000000"/>
          <w:lang w:eastAsia="zh-CN"/>
        </w:rPr>
        <w:lastRenderedPageBreak/>
        <w:t xml:space="preserve">On the other hand, </w:t>
      </w:r>
      <w:r w:rsidR="00C06F56">
        <w:rPr>
          <w:rFonts w:eastAsiaTheme="minorEastAsia" w:hint="eastAsia"/>
          <w:color w:val="000000"/>
          <w:lang w:eastAsia="zh-CN"/>
        </w:rPr>
        <w:t xml:space="preserve">some new requirements from NR also make non-contention based random access inefficient. </w:t>
      </w:r>
      <w:r w:rsidR="00FC157E">
        <w:rPr>
          <w:rFonts w:eastAsiaTheme="minorEastAsia" w:hint="eastAsia"/>
          <w:color w:val="000000"/>
          <w:lang w:eastAsia="zh-CN"/>
        </w:rPr>
        <w:t>To maintain high data rate, fast han</w:t>
      </w:r>
      <w:r w:rsidR="005F792A">
        <w:rPr>
          <w:rFonts w:eastAsiaTheme="minorEastAsia" w:hint="eastAsia"/>
          <w:color w:val="000000"/>
          <w:lang w:eastAsia="zh-CN"/>
        </w:rPr>
        <w:t>d-over is</w:t>
      </w:r>
      <w:r w:rsidR="00B91816">
        <w:rPr>
          <w:rFonts w:eastAsiaTheme="minorEastAsia" w:hint="eastAsia"/>
          <w:color w:val="000000"/>
          <w:lang w:eastAsia="zh-CN"/>
        </w:rPr>
        <w:t xml:space="preserve"> essential with </w:t>
      </w:r>
      <w:r w:rsidR="00255F92">
        <w:rPr>
          <w:rFonts w:eastAsiaTheme="minorEastAsia" w:hint="eastAsia"/>
          <w:color w:val="000000"/>
          <w:lang w:eastAsia="zh-CN"/>
        </w:rPr>
        <w:t xml:space="preserve">stringent </w:t>
      </w:r>
      <w:r w:rsidR="00B91816">
        <w:rPr>
          <w:rFonts w:eastAsiaTheme="minorEastAsia" w:hint="eastAsia"/>
          <w:color w:val="000000"/>
          <w:lang w:eastAsia="zh-CN"/>
        </w:rPr>
        <w:t xml:space="preserve">delay </w:t>
      </w:r>
      <w:r w:rsidR="00255F92">
        <w:rPr>
          <w:rFonts w:eastAsiaTheme="minorEastAsia" w:hint="eastAsia"/>
          <w:color w:val="000000"/>
          <w:lang w:eastAsia="zh-CN"/>
        </w:rPr>
        <w:t xml:space="preserve">constraint. However, due to </w:t>
      </w:r>
      <w:r w:rsidR="00521403">
        <w:rPr>
          <w:rFonts w:eastAsiaTheme="minorEastAsia" w:hint="eastAsia"/>
          <w:color w:val="000000"/>
          <w:lang w:eastAsia="zh-CN"/>
        </w:rPr>
        <w:t>the density of  the</w:t>
      </w:r>
      <w:r w:rsidR="00255F92">
        <w:rPr>
          <w:rFonts w:eastAsiaTheme="minorEastAsia" w:hint="eastAsia"/>
          <w:color w:val="000000"/>
          <w:lang w:eastAsia="zh-CN"/>
        </w:rPr>
        <w:t xml:space="preserve"> PRACH</w:t>
      </w:r>
      <w:r w:rsidR="00521403">
        <w:rPr>
          <w:rFonts w:eastAsiaTheme="minorEastAsia" w:hint="eastAsia"/>
          <w:color w:val="000000"/>
          <w:lang w:eastAsia="zh-CN"/>
        </w:rPr>
        <w:t xml:space="preserve"> might be low</w:t>
      </w:r>
      <w:r w:rsidR="00255F92">
        <w:rPr>
          <w:rFonts w:eastAsiaTheme="minorEastAsia" w:hint="eastAsia"/>
          <w:color w:val="000000"/>
          <w:lang w:eastAsia="zh-CN"/>
        </w:rPr>
        <w:t xml:space="preserve">, using </w:t>
      </w:r>
      <w:r w:rsidR="00521403">
        <w:rPr>
          <w:rFonts w:eastAsiaTheme="minorEastAsia" w:hint="eastAsia"/>
          <w:color w:val="000000"/>
          <w:lang w:eastAsia="zh-CN"/>
        </w:rPr>
        <w:t xml:space="preserve">those </w:t>
      </w:r>
      <w:r w:rsidR="00255F92">
        <w:rPr>
          <w:rFonts w:eastAsiaTheme="minorEastAsia" w:hint="eastAsia"/>
          <w:color w:val="000000"/>
          <w:lang w:eastAsia="zh-CN"/>
        </w:rPr>
        <w:t>PRACH may</w:t>
      </w:r>
      <w:r w:rsidR="00521403">
        <w:rPr>
          <w:rFonts w:eastAsiaTheme="minorEastAsia" w:hint="eastAsia"/>
          <w:color w:val="000000"/>
          <w:lang w:eastAsia="zh-CN"/>
        </w:rPr>
        <w:t xml:space="preserve"> not be </w:t>
      </w:r>
      <w:r w:rsidR="00521403">
        <w:rPr>
          <w:rFonts w:eastAsiaTheme="minorEastAsia"/>
          <w:color w:val="000000"/>
          <w:lang w:eastAsia="zh-CN"/>
        </w:rPr>
        <w:t>enough</w:t>
      </w:r>
      <w:r w:rsidR="00521403">
        <w:rPr>
          <w:rFonts w:eastAsiaTheme="minorEastAsia" w:hint="eastAsia"/>
          <w:color w:val="000000"/>
          <w:lang w:eastAsia="zh-CN"/>
        </w:rPr>
        <w:t xml:space="preserve"> which would</w:t>
      </w:r>
      <w:r w:rsidR="00255F92">
        <w:rPr>
          <w:rFonts w:eastAsiaTheme="minorEastAsia" w:hint="eastAsia"/>
          <w:color w:val="000000"/>
          <w:lang w:eastAsia="zh-CN"/>
        </w:rPr>
        <w:t xml:space="preserve"> lead to large delay, which cannot fulfill the delay requirement for fast hand-over.</w:t>
      </w:r>
    </w:p>
    <w:p w14:paraId="7596249B" w14:textId="178E57CF" w:rsidR="00053ACF" w:rsidRDefault="00053ACF" w:rsidP="00024D8F">
      <w:pPr>
        <w:spacing w:after="0"/>
        <w:jc w:val="both"/>
        <w:rPr>
          <w:rFonts w:eastAsiaTheme="minorEastAsia"/>
          <w:b/>
          <w:i/>
          <w:color w:val="000000"/>
          <w:lang w:eastAsia="zh-CN"/>
        </w:rPr>
      </w:pPr>
      <w:r w:rsidRPr="00034DE5">
        <w:rPr>
          <w:rFonts w:eastAsiaTheme="minorEastAsia" w:hint="eastAsia"/>
          <w:b/>
          <w:i/>
          <w:color w:val="000000"/>
          <w:lang w:eastAsia="zh-CN"/>
        </w:rPr>
        <w:t>Observation</w:t>
      </w:r>
      <w:r w:rsidR="00BA0D98">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BA0D98">
        <w:rPr>
          <w:rFonts w:eastAsiaTheme="minorEastAsia"/>
          <w:b/>
          <w:i/>
          <w:color w:val="000000"/>
          <w:lang w:eastAsia="zh-CN"/>
        </w:rPr>
        <w:t>Conventional</w:t>
      </w:r>
      <w:r w:rsidR="00050C0F">
        <w:rPr>
          <w:rFonts w:eastAsiaTheme="minorEastAsia" w:hint="eastAsia"/>
          <w:b/>
          <w:i/>
          <w:color w:val="000000"/>
          <w:lang w:eastAsia="zh-CN"/>
        </w:rPr>
        <w:t xml:space="preserve"> </w:t>
      </w:r>
      <w:r w:rsidR="00255F92">
        <w:rPr>
          <w:rFonts w:eastAsiaTheme="minorEastAsia" w:hint="eastAsia"/>
          <w:b/>
          <w:i/>
          <w:color w:val="000000"/>
          <w:lang w:eastAsia="zh-CN"/>
        </w:rPr>
        <w:t xml:space="preserve">PRACH </w:t>
      </w:r>
      <w:r w:rsidR="00050C0F">
        <w:rPr>
          <w:rFonts w:eastAsiaTheme="minorEastAsia" w:hint="eastAsia"/>
          <w:b/>
          <w:i/>
          <w:color w:val="000000"/>
          <w:lang w:eastAsia="zh-CN"/>
        </w:rPr>
        <w:t xml:space="preserve">configuration </w:t>
      </w:r>
      <w:r w:rsidR="00255F92">
        <w:rPr>
          <w:rFonts w:eastAsiaTheme="minorEastAsia" w:hint="eastAsia"/>
          <w:b/>
          <w:i/>
          <w:color w:val="000000"/>
          <w:lang w:eastAsia="zh-CN"/>
        </w:rPr>
        <w:t xml:space="preserve">for non-contention based random access may not be efficient </w:t>
      </w:r>
      <w:r w:rsidR="00050C0F">
        <w:rPr>
          <w:rFonts w:eastAsiaTheme="minorEastAsia" w:hint="eastAsia"/>
          <w:b/>
          <w:i/>
          <w:color w:val="000000"/>
          <w:lang w:eastAsia="zh-CN"/>
        </w:rPr>
        <w:t>to achieve fast handover</w:t>
      </w:r>
      <w:r w:rsidR="00255F92">
        <w:rPr>
          <w:rFonts w:eastAsiaTheme="minorEastAsia" w:hint="eastAsia"/>
          <w:b/>
          <w:i/>
          <w:color w:val="000000"/>
          <w:lang w:eastAsia="zh-CN"/>
        </w:rPr>
        <w:t xml:space="preserve"> in NR.</w:t>
      </w:r>
    </w:p>
    <w:p w14:paraId="1C0746B9" w14:textId="77777777" w:rsidR="00024D8F" w:rsidRPr="00034DE5" w:rsidRDefault="00024D8F" w:rsidP="00024D8F">
      <w:pPr>
        <w:spacing w:after="0"/>
        <w:jc w:val="both"/>
        <w:rPr>
          <w:rFonts w:eastAsiaTheme="minorEastAsia"/>
          <w:b/>
          <w:i/>
          <w:color w:val="000000"/>
          <w:lang w:eastAsia="zh-CN"/>
        </w:rPr>
      </w:pPr>
    </w:p>
    <w:p w14:paraId="5E30D6C9" w14:textId="77777777" w:rsidR="001E76F8" w:rsidRPr="00CB2A49" w:rsidRDefault="00D90525" w:rsidP="00024D8F">
      <w:pPr>
        <w:pStyle w:val="Heading2"/>
        <w:keepLines w:val="0"/>
        <w:tabs>
          <w:tab w:val="clear" w:pos="5113"/>
          <w:tab w:val="num" w:pos="576"/>
        </w:tabs>
        <w:autoSpaceDE w:val="0"/>
        <w:autoSpaceDN w:val="0"/>
        <w:adjustRightInd w:val="0"/>
        <w:snapToGrid w:val="0"/>
        <w:spacing w:before="0" w:after="120" w:line="276" w:lineRule="auto"/>
        <w:ind w:left="576"/>
        <w:jc w:val="both"/>
        <w:rPr>
          <w:kern w:val="2"/>
          <w:sz w:val="24"/>
          <w:lang w:eastAsia="zh-CN"/>
        </w:rPr>
      </w:pPr>
      <w:r>
        <w:rPr>
          <w:rFonts w:hint="eastAsia"/>
          <w:kern w:val="2"/>
          <w:sz w:val="24"/>
          <w:lang w:eastAsia="zh-CN"/>
        </w:rPr>
        <w:t>Resource</w:t>
      </w:r>
      <w:r w:rsidR="002F3255">
        <w:rPr>
          <w:rFonts w:hint="eastAsia"/>
          <w:kern w:val="2"/>
          <w:sz w:val="24"/>
          <w:lang w:eastAsia="zh-CN"/>
        </w:rPr>
        <w:t xml:space="preserve"> configuration for non-contention based random access</w:t>
      </w:r>
    </w:p>
    <w:p w14:paraId="12ACC3F9" w14:textId="529A772B" w:rsidR="00E3105E" w:rsidRDefault="009118B7" w:rsidP="00AA61F9">
      <w:pPr>
        <w:spacing w:afterLines="50" w:after="156"/>
        <w:jc w:val="both"/>
        <w:rPr>
          <w:rFonts w:eastAsiaTheme="minorEastAsia"/>
          <w:color w:val="000000"/>
          <w:lang w:eastAsia="zh-CN"/>
        </w:rPr>
      </w:pPr>
      <w:r>
        <w:rPr>
          <w:rFonts w:eastAsiaTheme="minorEastAsia" w:hint="eastAsia"/>
          <w:color w:val="000000"/>
          <w:lang w:eastAsia="zh-CN"/>
        </w:rPr>
        <w:t xml:space="preserve">For non-contention based random access, the PRACH resource can be </w:t>
      </w:r>
      <w:r w:rsidR="00E3105E">
        <w:rPr>
          <w:rFonts w:eastAsiaTheme="minorEastAsia" w:hint="eastAsia"/>
          <w:color w:val="000000"/>
          <w:lang w:eastAsia="zh-CN"/>
        </w:rPr>
        <w:t>indicated by PRACH configuration index, as the same with contention-based random access. However, a</w:t>
      </w:r>
      <w:r w:rsidR="00D5747A">
        <w:rPr>
          <w:rFonts w:eastAsiaTheme="minorEastAsia" w:hint="eastAsia"/>
          <w:color w:val="000000"/>
          <w:lang w:eastAsia="zh-CN"/>
        </w:rPr>
        <w:t xml:space="preserve">s discussed above, </w:t>
      </w:r>
      <w:r w:rsidR="00050C0F">
        <w:rPr>
          <w:rFonts w:eastAsiaTheme="minorEastAsia" w:hint="eastAsia"/>
          <w:color w:val="000000"/>
          <w:lang w:eastAsia="zh-CN"/>
        </w:rPr>
        <w:t xml:space="preserve">these </w:t>
      </w:r>
      <w:proofErr w:type="gramStart"/>
      <w:r w:rsidR="00D5747A">
        <w:rPr>
          <w:rFonts w:eastAsiaTheme="minorEastAsia" w:hint="eastAsia"/>
          <w:color w:val="000000"/>
          <w:lang w:eastAsia="zh-CN"/>
        </w:rPr>
        <w:t xml:space="preserve">PRACH </w:t>
      </w:r>
      <w:r w:rsidR="00050C0F">
        <w:rPr>
          <w:rFonts w:eastAsiaTheme="minorEastAsia" w:hint="eastAsia"/>
          <w:color w:val="000000"/>
          <w:lang w:eastAsia="zh-CN"/>
        </w:rPr>
        <w:t xml:space="preserve"> </w:t>
      </w:r>
      <w:r w:rsidR="00D5747A">
        <w:rPr>
          <w:rFonts w:eastAsiaTheme="minorEastAsia" w:hint="eastAsia"/>
          <w:color w:val="000000"/>
          <w:lang w:eastAsia="zh-CN"/>
        </w:rPr>
        <w:t>may</w:t>
      </w:r>
      <w:proofErr w:type="gramEnd"/>
      <w:r w:rsidR="00D5747A">
        <w:rPr>
          <w:rFonts w:eastAsiaTheme="minorEastAsia" w:hint="eastAsia"/>
          <w:color w:val="000000"/>
          <w:lang w:eastAsia="zh-CN"/>
        </w:rPr>
        <w:t xml:space="preserve"> not be efficient enough for some use cases in NR. </w:t>
      </w:r>
    </w:p>
    <w:p w14:paraId="08E6F0F7" w14:textId="77777777" w:rsidR="00313F27" w:rsidRDefault="00D76BD2" w:rsidP="00AA61F9">
      <w:pPr>
        <w:spacing w:afterLines="50" w:after="15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 xml:space="preserve">o </w:t>
      </w:r>
      <w:r w:rsidR="009118B7">
        <w:rPr>
          <w:rFonts w:eastAsiaTheme="minorEastAsia" w:hint="eastAsia"/>
          <w:color w:val="000000"/>
          <w:lang w:eastAsia="zh-CN"/>
        </w:rPr>
        <w:t>satisfy the delay requirement,</w:t>
      </w:r>
      <w:r w:rsidR="00E67246">
        <w:rPr>
          <w:rFonts w:eastAsiaTheme="minorEastAsia" w:hint="eastAsia"/>
          <w:color w:val="000000"/>
          <w:lang w:eastAsia="zh-CN"/>
        </w:rPr>
        <w:t xml:space="preserve"> besides the PRACH configuration,</w:t>
      </w:r>
      <w:r w:rsidR="009118B7">
        <w:rPr>
          <w:rFonts w:eastAsiaTheme="minorEastAsia" w:hint="eastAsia"/>
          <w:color w:val="000000"/>
          <w:lang w:eastAsia="zh-CN"/>
        </w:rPr>
        <w:t xml:space="preserve"> one potential </w:t>
      </w:r>
      <w:r w:rsidR="00E3105E">
        <w:rPr>
          <w:rFonts w:eastAsiaTheme="minorEastAsia" w:hint="eastAsia"/>
          <w:color w:val="000000"/>
          <w:lang w:eastAsia="zh-CN"/>
        </w:rPr>
        <w:t xml:space="preserve">solution is to </w:t>
      </w:r>
      <w:r w:rsidR="00765169">
        <w:rPr>
          <w:rFonts w:eastAsiaTheme="minorEastAsia" w:hint="eastAsia"/>
          <w:color w:val="000000"/>
          <w:lang w:eastAsia="zh-CN"/>
        </w:rPr>
        <w:t xml:space="preserve">allocate dedicated resource </w:t>
      </w:r>
      <w:r w:rsidR="00C759F4">
        <w:rPr>
          <w:rFonts w:eastAsiaTheme="minorEastAsia" w:hint="eastAsia"/>
          <w:color w:val="000000"/>
          <w:lang w:eastAsia="zh-CN"/>
        </w:rPr>
        <w:t xml:space="preserve">for </w:t>
      </w:r>
      <w:r w:rsidR="004966BD">
        <w:rPr>
          <w:rFonts w:eastAsiaTheme="minorEastAsia" w:hint="eastAsia"/>
          <w:color w:val="000000"/>
          <w:lang w:eastAsia="zh-CN"/>
        </w:rPr>
        <w:t>fast access.</w:t>
      </w:r>
      <w:r w:rsidR="00545FDC">
        <w:rPr>
          <w:rFonts w:eastAsiaTheme="minorEastAsia" w:hint="eastAsia"/>
          <w:color w:val="000000"/>
          <w:lang w:eastAsia="zh-CN"/>
        </w:rPr>
        <w:t xml:space="preserve"> This dedicated resource is used to transmit preamble (</w:t>
      </w:r>
      <w:proofErr w:type="spellStart"/>
      <w:r w:rsidR="00545FDC">
        <w:rPr>
          <w:rFonts w:eastAsiaTheme="minorEastAsia" w:hint="eastAsia"/>
          <w:color w:val="000000"/>
          <w:lang w:eastAsia="zh-CN"/>
        </w:rPr>
        <w:t>Msg</w:t>
      </w:r>
      <w:proofErr w:type="spellEnd"/>
      <w:r w:rsidR="00545FDC">
        <w:rPr>
          <w:rFonts w:eastAsiaTheme="minorEastAsia" w:hint="eastAsia"/>
          <w:color w:val="000000"/>
          <w:lang w:eastAsia="zh-CN"/>
        </w:rPr>
        <w:t xml:space="preserve"> 1) and</w:t>
      </w:r>
      <w:r w:rsidR="00AA7FA0">
        <w:rPr>
          <w:rFonts w:eastAsiaTheme="minorEastAsia" w:hint="eastAsia"/>
          <w:color w:val="000000"/>
          <w:lang w:eastAsia="zh-CN"/>
        </w:rPr>
        <w:t xml:space="preserve"> two types of resources, </w:t>
      </w:r>
      <w:r w:rsidR="00793F8D">
        <w:rPr>
          <w:rFonts w:eastAsiaTheme="minorEastAsia" w:hint="eastAsia"/>
          <w:color w:val="000000"/>
          <w:lang w:eastAsia="zh-CN"/>
        </w:rPr>
        <w:t>i.e. PRACH and dedicated re</w:t>
      </w:r>
      <w:r w:rsidR="007E79AC">
        <w:rPr>
          <w:rFonts w:eastAsiaTheme="minorEastAsia" w:hint="eastAsia"/>
          <w:color w:val="000000"/>
          <w:lang w:eastAsia="zh-CN"/>
        </w:rPr>
        <w:t xml:space="preserve">source, are allocated to UE, to provide more </w:t>
      </w:r>
      <w:r w:rsidR="00480EC4">
        <w:rPr>
          <w:rFonts w:eastAsiaTheme="minorEastAsia" w:hint="eastAsia"/>
          <w:color w:val="000000"/>
          <w:lang w:eastAsia="zh-CN"/>
        </w:rPr>
        <w:t xml:space="preserve">chances to access. </w:t>
      </w:r>
      <w:r w:rsidR="00E75D57">
        <w:rPr>
          <w:rFonts w:eastAsiaTheme="minorEastAsia" w:hint="eastAsia"/>
          <w:color w:val="000000"/>
          <w:lang w:eastAsia="zh-CN"/>
        </w:rPr>
        <w:t>Two</w:t>
      </w:r>
      <w:r w:rsidR="00313F27">
        <w:rPr>
          <w:rFonts w:eastAsiaTheme="minorEastAsia" w:hint="eastAsia"/>
          <w:color w:val="000000"/>
          <w:lang w:eastAsia="zh-CN"/>
        </w:rPr>
        <w:t xml:space="preserve"> options are listed as follows.</w:t>
      </w:r>
    </w:p>
    <w:p w14:paraId="1EB6EE7A" w14:textId="7AD5A083" w:rsidR="00313F27" w:rsidRPr="00255F92" w:rsidRDefault="00313F27" w:rsidP="00AA61F9">
      <w:pPr>
        <w:spacing w:afterLines="50" w:after="156"/>
        <w:jc w:val="both"/>
        <w:rPr>
          <w:rFonts w:eastAsiaTheme="minorEastAsia"/>
          <w:color w:val="000000"/>
          <w:lang w:eastAsia="zh-CN"/>
        </w:rPr>
      </w:pPr>
      <w:r>
        <w:rPr>
          <w:rFonts w:eastAsiaTheme="minorEastAsia" w:hint="eastAsia"/>
          <w:color w:val="000000"/>
          <w:lang w:eastAsia="zh-CN"/>
        </w:rPr>
        <w:t xml:space="preserve">a. </w:t>
      </w:r>
      <w:r w:rsidR="00E93D62">
        <w:rPr>
          <w:rFonts w:eastAsiaTheme="minorEastAsia" w:hint="eastAsia"/>
          <w:color w:val="000000"/>
          <w:lang w:eastAsia="zh-CN"/>
        </w:rPr>
        <w:t>Dedicated resource with no periodicity is allocated to UE</w:t>
      </w:r>
      <w:r w:rsidR="004708AF">
        <w:rPr>
          <w:rFonts w:eastAsiaTheme="minorEastAsia" w:hint="eastAsia"/>
          <w:color w:val="000000"/>
          <w:lang w:eastAsia="zh-CN"/>
        </w:rPr>
        <w:t xml:space="preserve"> along</w:t>
      </w:r>
      <w:r w:rsidR="00E93D62">
        <w:rPr>
          <w:rFonts w:eastAsiaTheme="minorEastAsia" w:hint="eastAsia"/>
          <w:color w:val="000000"/>
          <w:lang w:eastAsia="zh-CN"/>
        </w:rPr>
        <w:t xml:space="preserve"> with </w:t>
      </w:r>
      <w:r w:rsidR="00050C0F">
        <w:rPr>
          <w:rFonts w:eastAsiaTheme="minorEastAsia" w:hint="eastAsia"/>
          <w:color w:val="000000"/>
          <w:lang w:eastAsia="zh-CN"/>
        </w:rPr>
        <w:t xml:space="preserve">typical </w:t>
      </w:r>
      <w:r w:rsidR="00E93D62">
        <w:rPr>
          <w:rFonts w:eastAsiaTheme="minorEastAsia" w:hint="eastAsia"/>
          <w:color w:val="000000"/>
          <w:lang w:eastAsia="zh-CN"/>
        </w:rPr>
        <w:t xml:space="preserve">PRACH configuration, as shown in Fig. 1. </w:t>
      </w:r>
      <w:r w:rsidR="00D62CC2">
        <w:rPr>
          <w:rFonts w:eastAsiaTheme="minorEastAsia" w:hint="eastAsia"/>
          <w:color w:val="000000"/>
          <w:lang w:eastAsia="zh-CN"/>
        </w:rPr>
        <w:t xml:space="preserve">For this option, UE will use the dedicated resource </w:t>
      </w:r>
      <w:r w:rsidR="00E75D57">
        <w:rPr>
          <w:rFonts w:eastAsiaTheme="minorEastAsia" w:hint="eastAsia"/>
          <w:color w:val="000000"/>
          <w:lang w:eastAsia="zh-CN"/>
        </w:rPr>
        <w:t xml:space="preserve">to transmit preamble. If </w:t>
      </w:r>
      <w:r w:rsidR="00050C0F">
        <w:rPr>
          <w:rFonts w:eastAsiaTheme="minorEastAsia" w:hint="eastAsia"/>
          <w:color w:val="000000"/>
          <w:lang w:eastAsia="zh-CN"/>
        </w:rPr>
        <w:t xml:space="preserve">a UE </w:t>
      </w:r>
      <w:r w:rsidR="00E75D57">
        <w:rPr>
          <w:rFonts w:eastAsiaTheme="minorEastAsia" w:hint="eastAsia"/>
          <w:color w:val="000000"/>
          <w:lang w:eastAsia="zh-CN"/>
        </w:rPr>
        <w:t xml:space="preserve">fails, </w:t>
      </w:r>
      <w:r w:rsidR="00050C0F">
        <w:rPr>
          <w:rFonts w:eastAsiaTheme="minorEastAsia" w:hint="eastAsia"/>
          <w:color w:val="000000"/>
          <w:lang w:eastAsia="zh-CN"/>
        </w:rPr>
        <w:t xml:space="preserve">the </w:t>
      </w:r>
      <w:r w:rsidR="00E75D57">
        <w:rPr>
          <w:rFonts w:eastAsiaTheme="minorEastAsia" w:hint="eastAsia"/>
          <w:color w:val="000000"/>
          <w:lang w:eastAsia="zh-CN"/>
        </w:rPr>
        <w:t>UE will use the configured PRACH to perform random access</w:t>
      </w:r>
      <w:r w:rsidR="00050C0F">
        <w:rPr>
          <w:rFonts w:eastAsiaTheme="minorEastAsia" w:hint="eastAsia"/>
          <w:color w:val="000000"/>
          <w:lang w:eastAsia="zh-CN"/>
        </w:rPr>
        <w:t xml:space="preserve"> </w:t>
      </w:r>
      <w:r w:rsidR="00E75D57">
        <w:rPr>
          <w:rFonts w:eastAsiaTheme="minorEastAsia" w:hint="eastAsia"/>
          <w:color w:val="000000"/>
          <w:lang w:eastAsia="zh-CN"/>
        </w:rPr>
        <w:t>in a non-contention based manner.</w:t>
      </w:r>
    </w:p>
    <w:p w14:paraId="6AE78161" w14:textId="77777777" w:rsidR="00A82D5E" w:rsidRDefault="00D62CC2" w:rsidP="00D62CC2">
      <w:pPr>
        <w:spacing w:afterLines="50" w:after="156"/>
        <w:jc w:val="center"/>
        <w:rPr>
          <w:rFonts w:eastAsiaTheme="minorEastAsia"/>
          <w:color w:val="000000"/>
          <w:lang w:eastAsia="zh-CN"/>
        </w:rPr>
      </w:pPr>
      <w:r>
        <w:object w:dxaOrig="12125" w:dyaOrig="4819" w14:anchorId="4B3A1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pt;height:143.55pt" o:ole="">
            <v:imagedata r:id="rId9" o:title=""/>
          </v:shape>
          <o:OLEObject Type="Embed" ProgID="Visio.Drawing.11" ShapeID="_x0000_i1025" DrawAspect="Content" ObjectID="_1555517324" r:id="rId10"/>
        </w:object>
      </w:r>
    </w:p>
    <w:p w14:paraId="4E5B55E2" w14:textId="77777777" w:rsidR="00D62CC2" w:rsidRDefault="00E75D57" w:rsidP="00E75D57">
      <w:pPr>
        <w:spacing w:afterLines="50" w:after="156"/>
        <w:jc w:val="center"/>
        <w:rPr>
          <w:rFonts w:eastAsiaTheme="minorEastAsia"/>
          <w:color w:val="000000"/>
          <w:lang w:eastAsia="zh-CN"/>
        </w:rPr>
      </w:pPr>
      <w:r>
        <w:rPr>
          <w:rFonts w:eastAsiaTheme="minorEastAsia" w:hint="eastAsia"/>
          <w:color w:val="000000"/>
          <w:lang w:eastAsia="zh-CN"/>
        </w:rPr>
        <w:t>Fig. 1. Option a</w:t>
      </w:r>
    </w:p>
    <w:p w14:paraId="20FA8B75" w14:textId="77777777" w:rsidR="00E75D57" w:rsidRDefault="00E75D57" w:rsidP="0027346F">
      <w:pPr>
        <w:spacing w:afterLines="50" w:after="156"/>
        <w:jc w:val="both"/>
        <w:rPr>
          <w:rFonts w:eastAsiaTheme="minorEastAsia"/>
          <w:color w:val="000000"/>
          <w:lang w:eastAsia="zh-CN"/>
        </w:rPr>
      </w:pPr>
      <w:r>
        <w:rPr>
          <w:rFonts w:eastAsiaTheme="minorEastAsia" w:hint="eastAsia"/>
          <w:color w:val="000000"/>
          <w:lang w:eastAsia="zh-CN"/>
        </w:rPr>
        <w:t xml:space="preserve">b. </w:t>
      </w:r>
      <w:r w:rsidR="00C465FA">
        <w:rPr>
          <w:rFonts w:eastAsiaTheme="minorEastAsia" w:hint="eastAsia"/>
          <w:color w:val="000000"/>
          <w:lang w:eastAsia="zh-CN"/>
        </w:rPr>
        <w:t>Dedicated resource</w:t>
      </w:r>
      <w:r w:rsidR="000E6F80">
        <w:rPr>
          <w:rFonts w:eastAsiaTheme="minorEastAsia" w:hint="eastAsia"/>
          <w:color w:val="000000"/>
          <w:lang w:eastAsia="zh-CN"/>
        </w:rPr>
        <w:t>s</w:t>
      </w:r>
      <w:r w:rsidR="00C465FA">
        <w:rPr>
          <w:rFonts w:eastAsiaTheme="minorEastAsia" w:hint="eastAsia"/>
          <w:color w:val="000000"/>
          <w:lang w:eastAsia="zh-CN"/>
        </w:rPr>
        <w:t xml:space="preserve"> with </w:t>
      </w:r>
      <w:r w:rsidR="000E6F80">
        <w:rPr>
          <w:rFonts w:eastAsiaTheme="minorEastAsia" w:hint="eastAsia"/>
          <w:color w:val="000000"/>
          <w:lang w:eastAsia="zh-CN"/>
        </w:rPr>
        <w:t xml:space="preserve">periodicity are allocated to UE along with PRACH configuration, as shown in Fig. 2. For this option, </w:t>
      </w:r>
      <w:r w:rsidR="00E3177C">
        <w:rPr>
          <w:rFonts w:eastAsiaTheme="minorEastAsia" w:hint="eastAsia"/>
          <w:color w:val="000000"/>
          <w:lang w:eastAsia="zh-CN"/>
        </w:rPr>
        <w:t xml:space="preserve">UE can use resource (including PRACH and dedicated resource) with smallest delay to transmit preamble. The re-attempt is also performed on the resource with smallest delay, if the first </w:t>
      </w:r>
      <w:r w:rsidR="00E3177C">
        <w:rPr>
          <w:rFonts w:eastAsiaTheme="minorEastAsia"/>
          <w:color w:val="000000"/>
          <w:lang w:eastAsia="zh-CN"/>
        </w:rPr>
        <w:t>attempt</w:t>
      </w:r>
      <w:r w:rsidR="00E3177C">
        <w:rPr>
          <w:rFonts w:eastAsiaTheme="minorEastAsia" w:hint="eastAsia"/>
          <w:color w:val="000000"/>
          <w:lang w:eastAsia="zh-CN"/>
        </w:rPr>
        <w:t xml:space="preserve"> fails. </w:t>
      </w:r>
    </w:p>
    <w:p w14:paraId="46C4BE80" w14:textId="77777777" w:rsidR="007964DB" w:rsidRDefault="007964DB" w:rsidP="007964DB">
      <w:pPr>
        <w:spacing w:afterLines="50" w:after="156"/>
        <w:jc w:val="center"/>
        <w:rPr>
          <w:rFonts w:eastAsiaTheme="minorEastAsia"/>
          <w:color w:val="000000"/>
          <w:lang w:eastAsia="zh-CN"/>
        </w:rPr>
      </w:pPr>
      <w:r>
        <w:object w:dxaOrig="12125" w:dyaOrig="4819" w14:anchorId="0E95443F">
          <v:shape id="_x0000_i1026" type="#_x0000_t75" style="width:369.7pt;height:147.1pt" o:ole="">
            <v:imagedata r:id="rId11" o:title=""/>
          </v:shape>
          <o:OLEObject Type="Embed" ProgID="Visio.Drawing.11" ShapeID="_x0000_i1026" DrawAspect="Content" ObjectID="_1555517325" r:id="rId12"/>
        </w:object>
      </w:r>
    </w:p>
    <w:p w14:paraId="04CD1AC8" w14:textId="77777777" w:rsidR="007964DB" w:rsidRDefault="007964DB" w:rsidP="007964DB">
      <w:pPr>
        <w:spacing w:afterLines="50" w:after="156"/>
        <w:jc w:val="center"/>
        <w:rPr>
          <w:rFonts w:eastAsiaTheme="minorEastAsia"/>
          <w:color w:val="000000"/>
          <w:lang w:eastAsia="zh-CN"/>
        </w:rPr>
      </w:pPr>
      <w:r>
        <w:rPr>
          <w:rFonts w:eastAsiaTheme="minorEastAsia" w:hint="eastAsia"/>
          <w:color w:val="000000"/>
          <w:lang w:eastAsia="zh-CN"/>
        </w:rPr>
        <w:t>Fig. 2. Option b</w:t>
      </w:r>
    </w:p>
    <w:p w14:paraId="4B891BCF" w14:textId="69367D84" w:rsidR="00E3177C" w:rsidRDefault="00E3177C" w:rsidP="0027346F">
      <w:pPr>
        <w:spacing w:afterLines="50" w:after="156"/>
        <w:jc w:val="both"/>
        <w:rPr>
          <w:rFonts w:eastAsiaTheme="minorEastAsia"/>
          <w:color w:val="000000"/>
          <w:lang w:eastAsia="zh-CN"/>
        </w:rPr>
      </w:pPr>
      <w:r>
        <w:rPr>
          <w:rFonts w:eastAsiaTheme="minorEastAsia" w:hint="eastAsia"/>
          <w:color w:val="000000"/>
          <w:lang w:eastAsia="zh-CN"/>
        </w:rPr>
        <w:t xml:space="preserve">Compared with opt. a, </w:t>
      </w:r>
      <w:r w:rsidR="001D73CB">
        <w:rPr>
          <w:rFonts w:eastAsiaTheme="minorEastAsia" w:hint="eastAsia"/>
          <w:color w:val="000000"/>
          <w:lang w:eastAsia="zh-CN"/>
        </w:rPr>
        <w:t xml:space="preserve">opt. b is more </w:t>
      </w:r>
      <w:r w:rsidR="001750C5">
        <w:rPr>
          <w:rFonts w:eastAsiaTheme="minorEastAsia" w:hint="eastAsia"/>
          <w:color w:val="000000"/>
          <w:lang w:eastAsia="zh-CN"/>
        </w:rPr>
        <w:t xml:space="preserve">resource consumptive. However, the </w:t>
      </w:r>
      <w:r w:rsidR="00050C0F">
        <w:rPr>
          <w:rFonts w:eastAsiaTheme="minorEastAsia" w:hint="eastAsia"/>
          <w:color w:val="000000"/>
          <w:lang w:eastAsia="zh-CN"/>
        </w:rPr>
        <w:t xml:space="preserve">density </w:t>
      </w:r>
      <w:r w:rsidR="001750C5">
        <w:rPr>
          <w:rFonts w:eastAsiaTheme="minorEastAsia" w:hint="eastAsia"/>
          <w:color w:val="000000"/>
          <w:lang w:eastAsia="zh-CN"/>
        </w:rPr>
        <w:t xml:space="preserve">of the </w:t>
      </w:r>
      <w:r w:rsidR="00050C0F">
        <w:rPr>
          <w:rFonts w:eastAsiaTheme="minorEastAsia" w:hint="eastAsia"/>
          <w:color w:val="000000"/>
          <w:lang w:eastAsia="zh-CN"/>
        </w:rPr>
        <w:t xml:space="preserve">RA </w:t>
      </w:r>
      <w:r w:rsidR="00BA0D98">
        <w:rPr>
          <w:rFonts w:eastAsiaTheme="minorEastAsia" w:hint="eastAsia"/>
          <w:color w:val="000000"/>
          <w:lang w:eastAsia="zh-CN"/>
        </w:rPr>
        <w:t>opportunity</w:t>
      </w:r>
      <w:r w:rsidR="00BA0D98">
        <w:rPr>
          <w:rFonts w:eastAsiaTheme="minorEastAsia" w:hint="eastAsia"/>
          <w:color w:val="000000"/>
          <w:lang w:eastAsia="zh-CN"/>
        </w:rPr>
        <w:t xml:space="preserve"> </w:t>
      </w:r>
      <w:r w:rsidR="001750C5">
        <w:rPr>
          <w:rFonts w:eastAsiaTheme="minorEastAsia" w:hint="eastAsia"/>
          <w:color w:val="000000"/>
          <w:lang w:eastAsia="zh-CN"/>
        </w:rPr>
        <w:t>allocated for non-contention ba</w:t>
      </w:r>
      <w:r w:rsidR="00B17BAA">
        <w:rPr>
          <w:rFonts w:eastAsiaTheme="minorEastAsia" w:hint="eastAsia"/>
          <w:color w:val="000000"/>
          <w:lang w:eastAsia="zh-CN"/>
        </w:rPr>
        <w:t>sed random access</w:t>
      </w:r>
      <w:r w:rsidR="00F748D1">
        <w:rPr>
          <w:rFonts w:eastAsiaTheme="minorEastAsia" w:hint="eastAsia"/>
          <w:color w:val="000000"/>
          <w:lang w:eastAsia="zh-CN"/>
        </w:rPr>
        <w:t xml:space="preserve"> is </w:t>
      </w:r>
      <w:r w:rsidR="00050C0F">
        <w:rPr>
          <w:rFonts w:eastAsiaTheme="minorEastAsia" w:hint="eastAsia"/>
          <w:color w:val="000000"/>
          <w:lang w:eastAsia="zh-CN"/>
        </w:rPr>
        <w:t>increased</w:t>
      </w:r>
      <w:r w:rsidR="00F748D1">
        <w:rPr>
          <w:rFonts w:eastAsiaTheme="minorEastAsia" w:hint="eastAsia"/>
          <w:color w:val="000000"/>
          <w:lang w:eastAsia="zh-CN"/>
        </w:rPr>
        <w:t>. As a result, the delay</w:t>
      </w:r>
      <w:r w:rsidR="00050C0F">
        <w:rPr>
          <w:rFonts w:eastAsiaTheme="minorEastAsia" w:hint="eastAsia"/>
          <w:color w:val="000000"/>
          <w:lang w:eastAsia="zh-CN"/>
        </w:rPr>
        <w:t xml:space="preserve"> can be </w:t>
      </w:r>
      <w:r w:rsidR="00F748D1">
        <w:rPr>
          <w:rFonts w:eastAsiaTheme="minorEastAsia" w:hint="eastAsia"/>
          <w:color w:val="000000"/>
          <w:lang w:eastAsia="zh-CN"/>
        </w:rPr>
        <w:t>much smaller since more chances can be used for preamble transmission, even if the first</w:t>
      </w:r>
      <w:r w:rsidR="00050C0F">
        <w:rPr>
          <w:rFonts w:eastAsiaTheme="minorEastAsia" w:hint="eastAsia"/>
          <w:color w:val="000000"/>
          <w:lang w:eastAsia="zh-CN"/>
        </w:rPr>
        <w:t xml:space="preserve"> </w:t>
      </w:r>
      <w:r w:rsidR="00F748D1">
        <w:rPr>
          <w:rFonts w:eastAsiaTheme="minorEastAsia" w:hint="eastAsia"/>
          <w:color w:val="000000"/>
          <w:lang w:eastAsia="zh-CN"/>
        </w:rPr>
        <w:t>attempts fail.</w:t>
      </w:r>
    </w:p>
    <w:p w14:paraId="65FCB408" w14:textId="77777777" w:rsidR="00F748D1" w:rsidRDefault="00F748D1" w:rsidP="0027346F">
      <w:pPr>
        <w:spacing w:afterLines="50" w:after="156"/>
        <w:jc w:val="both"/>
        <w:rPr>
          <w:rFonts w:eastAsiaTheme="minorEastAsia"/>
          <w:color w:val="000000"/>
          <w:lang w:eastAsia="zh-CN"/>
        </w:rPr>
      </w:pPr>
      <w:r>
        <w:rPr>
          <w:rFonts w:eastAsiaTheme="minorEastAsia" w:hint="eastAsia"/>
          <w:color w:val="000000"/>
          <w:lang w:eastAsia="zh-CN"/>
        </w:rPr>
        <w:t xml:space="preserve">Based on </w:t>
      </w:r>
      <w:r w:rsidR="00107951">
        <w:rPr>
          <w:rFonts w:eastAsiaTheme="minorEastAsia" w:hint="eastAsia"/>
          <w:color w:val="000000"/>
          <w:lang w:eastAsia="zh-CN"/>
        </w:rPr>
        <w:t>previous discussion, we have following proposal.</w:t>
      </w:r>
    </w:p>
    <w:p w14:paraId="2A937CF6" w14:textId="77777777" w:rsidR="00107951" w:rsidRDefault="00E72B55" w:rsidP="0027346F">
      <w:pPr>
        <w:spacing w:afterLines="50" w:after="156"/>
        <w:jc w:val="both"/>
        <w:rPr>
          <w:rFonts w:eastAsiaTheme="minorEastAsia"/>
          <w:color w:val="000000"/>
          <w:lang w:eastAsia="zh-CN"/>
        </w:rPr>
      </w:pPr>
      <w:r>
        <w:rPr>
          <w:rFonts w:eastAsiaTheme="minorEastAsia" w:hint="eastAsia"/>
          <w:b/>
          <w:i/>
          <w:color w:val="000000"/>
          <w:lang w:eastAsia="zh-CN"/>
        </w:rPr>
        <w:t>Proposal</w:t>
      </w:r>
      <w:r w:rsidR="009567AC">
        <w:rPr>
          <w:rFonts w:eastAsiaTheme="minorEastAsia" w:hint="eastAsia"/>
          <w:b/>
          <w:i/>
          <w:color w:val="000000"/>
          <w:lang w:eastAsia="zh-CN"/>
        </w:rPr>
        <w:t xml:space="preserve"> 1</w:t>
      </w:r>
      <w:r w:rsidR="00107951" w:rsidRPr="00034DE5">
        <w:rPr>
          <w:rFonts w:eastAsiaTheme="minorEastAsia" w:hint="eastAsia"/>
          <w:b/>
          <w:i/>
          <w:color w:val="000000"/>
          <w:lang w:eastAsia="zh-CN"/>
        </w:rPr>
        <w:t xml:space="preserve">: </w:t>
      </w:r>
      <w:r w:rsidR="009567AC">
        <w:rPr>
          <w:rFonts w:eastAsiaTheme="minorEastAsia" w:hint="eastAsia"/>
          <w:b/>
          <w:i/>
          <w:color w:val="000000"/>
          <w:lang w:eastAsia="zh-CN"/>
        </w:rPr>
        <w:t>Dedicated resource for fast access can be configured as supplement of existing PRACH resources</w:t>
      </w:r>
      <w:r w:rsidR="00107951">
        <w:rPr>
          <w:rFonts w:eastAsiaTheme="minorEastAsia"/>
          <w:b/>
          <w:i/>
          <w:color w:val="000000"/>
          <w:lang w:eastAsia="zh-CN"/>
        </w:rPr>
        <w:t>.</w:t>
      </w:r>
    </w:p>
    <w:p w14:paraId="772DABFA" w14:textId="77777777" w:rsidR="00D62CC2" w:rsidRPr="009567AC" w:rsidRDefault="00D62CC2" w:rsidP="0027346F">
      <w:pPr>
        <w:spacing w:afterLines="50" w:after="156"/>
        <w:jc w:val="both"/>
        <w:rPr>
          <w:rFonts w:eastAsiaTheme="minorEastAsia"/>
          <w:color w:val="000000"/>
          <w:lang w:eastAsia="zh-CN"/>
        </w:rPr>
      </w:pPr>
    </w:p>
    <w:p w14:paraId="2E2B8205" w14:textId="77777777" w:rsidR="0000119E" w:rsidRDefault="0000119E" w:rsidP="00965025">
      <w:pPr>
        <w:pStyle w:val="Heading2"/>
        <w:keepLines w:val="0"/>
        <w:tabs>
          <w:tab w:val="clear" w:pos="5113"/>
          <w:tab w:val="num" w:pos="576"/>
        </w:tabs>
        <w:autoSpaceDE w:val="0"/>
        <w:autoSpaceDN w:val="0"/>
        <w:adjustRightInd w:val="0"/>
        <w:snapToGrid w:val="0"/>
        <w:spacing w:before="0" w:after="120" w:line="276" w:lineRule="auto"/>
        <w:ind w:left="576"/>
        <w:jc w:val="both"/>
        <w:rPr>
          <w:lang w:eastAsia="zh-CN"/>
        </w:rPr>
      </w:pPr>
      <w:r w:rsidRPr="00965025">
        <w:rPr>
          <w:kern w:val="2"/>
          <w:sz w:val="24"/>
          <w:lang w:eastAsia="zh-CN"/>
        </w:rPr>
        <w:t>M</w:t>
      </w:r>
      <w:r w:rsidRPr="00965025">
        <w:rPr>
          <w:rFonts w:hint="eastAsia"/>
          <w:kern w:val="2"/>
          <w:sz w:val="24"/>
          <w:lang w:eastAsia="zh-CN"/>
        </w:rPr>
        <w:t>ultiple Msg.1 transmission</w:t>
      </w:r>
    </w:p>
    <w:p w14:paraId="5627B861" w14:textId="77777777" w:rsidR="0000119E" w:rsidRPr="00514DBC" w:rsidRDefault="0000119E" w:rsidP="0000119E">
      <w:pPr>
        <w:spacing w:line="320" w:lineRule="exact"/>
        <w:rPr>
          <w:rFonts w:eastAsiaTheme="minorEastAsia"/>
          <w:color w:val="000000"/>
          <w:lang w:eastAsia="zh-CN"/>
        </w:rPr>
      </w:pPr>
      <w:r>
        <w:rPr>
          <w:rFonts w:eastAsiaTheme="minorEastAsia" w:hint="eastAsia"/>
          <w:color w:val="000000"/>
          <w:lang w:eastAsia="zh-CN"/>
        </w:rPr>
        <w:t xml:space="preserve">During last meeting, three options are proposed to be the RACH Tx occasion configuration for contention free case, </w:t>
      </w:r>
      <w:r w:rsidRPr="00514DBC">
        <w:rPr>
          <w:rFonts w:eastAsiaTheme="minorEastAsia"/>
          <w:color w:val="000000"/>
          <w:lang w:eastAsia="zh-CN"/>
        </w:rPr>
        <w:t>A</w:t>
      </w:r>
      <w:r w:rsidRPr="00514DBC">
        <w:rPr>
          <w:rFonts w:eastAsiaTheme="minorEastAsia" w:hint="eastAsia"/>
          <w:color w:val="000000"/>
          <w:lang w:eastAsia="zh-CN"/>
        </w:rPr>
        <w:t xml:space="preserve">ccording to the latest agreement on RACH </w:t>
      </w:r>
      <w:r>
        <w:rPr>
          <w:rFonts w:eastAsiaTheme="minorEastAsia" w:hint="eastAsia"/>
          <w:color w:val="000000"/>
          <w:lang w:eastAsia="zh-CN"/>
        </w:rPr>
        <w:t>configuration</w:t>
      </w:r>
      <w:r w:rsidRPr="00514DBC">
        <w:rPr>
          <w:rFonts w:eastAsiaTheme="minorEastAsia" w:hint="eastAsia"/>
          <w:color w:val="000000"/>
          <w:lang w:eastAsia="zh-CN"/>
        </w:rPr>
        <w:t>, there will be two kinds of options available:</w:t>
      </w:r>
    </w:p>
    <w:p w14:paraId="4CD954C7" w14:textId="77777777" w:rsidR="0000119E" w:rsidRDefault="0000119E" w:rsidP="0000119E">
      <w:pPr>
        <w:pStyle w:val="ListParagraph"/>
        <w:numPr>
          <w:ilvl w:val="0"/>
          <w:numId w:val="28"/>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1: allow ONLY one Msg. 1 transmission before end of RAR window, as one example illustrated in Fig. </w:t>
      </w:r>
      <w:r w:rsidR="00965025">
        <w:rPr>
          <w:rFonts w:eastAsiaTheme="minorEastAsia" w:hint="eastAsia"/>
          <w:color w:val="000000"/>
          <w:lang w:eastAsia="zh-CN"/>
        </w:rPr>
        <w:t>3</w:t>
      </w:r>
      <w:r>
        <w:rPr>
          <w:rFonts w:eastAsiaTheme="minorEastAsia" w:hint="eastAsia"/>
          <w:color w:val="000000"/>
          <w:lang w:eastAsia="zh-CN"/>
        </w:rPr>
        <w:t xml:space="preserve">. </w:t>
      </w:r>
    </w:p>
    <w:p w14:paraId="48963394" w14:textId="77777777" w:rsidR="0000119E" w:rsidRDefault="0000119E" w:rsidP="0000119E">
      <w:pPr>
        <w:pStyle w:val="ListParagraph"/>
        <w:spacing w:afterLines="50" w:after="156"/>
        <w:ind w:firstLineChars="0" w:firstLine="0"/>
        <w:jc w:val="center"/>
        <w:rPr>
          <w:rFonts w:eastAsiaTheme="minorEastAsia"/>
          <w:color w:val="000000"/>
          <w:lang w:eastAsia="zh-CN"/>
        </w:rPr>
      </w:pPr>
      <w:r>
        <w:object w:dxaOrig="19169" w:dyaOrig="4929" w14:anchorId="0F67EBC6">
          <v:shape id="_x0000_i1027" type="#_x0000_t75" style="width:479.25pt;height:122.35pt" o:ole="">
            <v:imagedata r:id="rId13" o:title=""/>
          </v:shape>
          <o:OLEObject Type="Embed" ProgID="Visio.Drawing.11" ShapeID="_x0000_i1027" DrawAspect="Content" ObjectID="_1555517326" r:id="rId14"/>
        </w:object>
      </w:r>
      <w:r w:rsidRPr="003B1A45">
        <w:rPr>
          <w:rFonts w:eastAsiaTheme="minorEastAsia" w:hint="eastAsia"/>
          <w:color w:val="000000"/>
          <w:lang w:eastAsia="zh-CN"/>
        </w:rPr>
        <w:t xml:space="preserve"> </w:t>
      </w:r>
      <w:r>
        <w:rPr>
          <w:rFonts w:eastAsiaTheme="minorEastAsia" w:hint="eastAsia"/>
          <w:color w:val="000000"/>
          <w:lang w:eastAsia="zh-CN"/>
        </w:rPr>
        <w:t xml:space="preserve">Fig. </w:t>
      </w:r>
      <w:r w:rsidR="00965025">
        <w:rPr>
          <w:rFonts w:eastAsiaTheme="minorEastAsia" w:hint="eastAsia"/>
          <w:color w:val="000000"/>
          <w:lang w:eastAsia="zh-CN"/>
        </w:rPr>
        <w:t>3</w:t>
      </w:r>
      <w:r>
        <w:rPr>
          <w:rFonts w:eastAsiaTheme="minorEastAsia" w:hint="eastAsia"/>
          <w:color w:val="000000"/>
          <w:lang w:eastAsia="zh-CN"/>
        </w:rPr>
        <w:t xml:space="preserve"> only one Msg. 1 transmission before RAR window</w:t>
      </w:r>
    </w:p>
    <w:p w14:paraId="45459413" w14:textId="77777777" w:rsidR="0000119E" w:rsidRDefault="0000119E" w:rsidP="0000119E">
      <w:pPr>
        <w:pStyle w:val="ListParagraph"/>
        <w:numPr>
          <w:ilvl w:val="0"/>
          <w:numId w:val="28"/>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2: allow </w:t>
      </w:r>
      <w:r>
        <w:rPr>
          <w:rFonts w:eastAsiaTheme="minorEastAsia"/>
          <w:color w:val="000000"/>
          <w:lang w:eastAsia="zh-CN"/>
        </w:rPr>
        <w:t>multiple</w:t>
      </w:r>
      <w:r>
        <w:rPr>
          <w:rFonts w:eastAsiaTheme="minorEastAsia" w:hint="eastAsia"/>
          <w:color w:val="000000"/>
          <w:lang w:eastAsia="zh-CN"/>
        </w:rPr>
        <w:t xml:space="preserve"> </w:t>
      </w:r>
      <w:r>
        <w:rPr>
          <w:rFonts w:eastAsiaTheme="minorEastAsia"/>
          <w:color w:val="000000"/>
          <w:lang w:eastAsia="zh-CN"/>
        </w:rPr>
        <w:t>simultaneous</w:t>
      </w:r>
      <w:r>
        <w:rPr>
          <w:rFonts w:eastAsiaTheme="minorEastAsia" w:hint="eastAsia"/>
          <w:color w:val="000000"/>
          <w:lang w:eastAsia="zh-CN"/>
        </w:rPr>
        <w:t xml:space="preserve"> Msg. 1 transmission before end of RAR window,</w:t>
      </w:r>
      <w:r w:rsidRPr="00363F56">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965025">
        <w:rPr>
          <w:rFonts w:eastAsiaTheme="minorEastAsia" w:hint="eastAsia"/>
          <w:color w:val="000000"/>
          <w:lang w:eastAsia="zh-CN"/>
        </w:rPr>
        <w:t>4</w:t>
      </w:r>
      <w:r>
        <w:rPr>
          <w:rFonts w:eastAsiaTheme="minorEastAsia" w:hint="eastAsia"/>
          <w:color w:val="000000"/>
          <w:lang w:eastAsia="zh-CN"/>
        </w:rPr>
        <w:t>. Note that a UE could only transmit multiple Msg. 1 in these RACH transmission occasions which are configured in frequency domain.</w:t>
      </w:r>
    </w:p>
    <w:p w14:paraId="194E788B" w14:textId="77777777" w:rsidR="0000119E" w:rsidRDefault="0000119E" w:rsidP="0000119E">
      <w:pPr>
        <w:spacing w:afterLines="50" w:after="156"/>
        <w:ind w:leftChars="10" w:left="20"/>
        <w:jc w:val="center"/>
        <w:rPr>
          <w:rFonts w:eastAsiaTheme="minorEastAsia"/>
          <w:color w:val="000000"/>
          <w:lang w:eastAsia="zh-CN"/>
        </w:rPr>
      </w:pPr>
      <w:r>
        <w:object w:dxaOrig="19169" w:dyaOrig="5083" w14:anchorId="20CCB7F7">
          <v:shape id="_x0000_i1028" type="#_x0000_t75" style="width:479.25pt;height:126.75pt" o:ole="">
            <v:imagedata r:id="rId15" o:title=""/>
          </v:shape>
          <o:OLEObject Type="Embed" ProgID="Visio.Drawing.11" ShapeID="_x0000_i1028" DrawAspect="Content" ObjectID="_1555517327" r:id="rId16"/>
        </w:object>
      </w:r>
      <w:r w:rsidRPr="00363F56">
        <w:rPr>
          <w:rFonts w:eastAsiaTheme="minorEastAsia" w:hint="eastAsia"/>
          <w:color w:val="000000"/>
          <w:lang w:eastAsia="zh-CN"/>
        </w:rPr>
        <w:t xml:space="preserve"> </w:t>
      </w:r>
      <w:r>
        <w:rPr>
          <w:rFonts w:eastAsiaTheme="minorEastAsia" w:hint="eastAsia"/>
          <w:color w:val="000000"/>
          <w:lang w:eastAsia="zh-CN"/>
        </w:rPr>
        <w:t xml:space="preserve">Fig. </w:t>
      </w:r>
      <w:r w:rsidR="00965025">
        <w:rPr>
          <w:rFonts w:eastAsiaTheme="minorEastAsia" w:hint="eastAsia"/>
          <w:color w:val="000000"/>
          <w:lang w:eastAsia="zh-CN"/>
        </w:rPr>
        <w:t>4</w:t>
      </w:r>
      <w:r>
        <w:rPr>
          <w:rFonts w:eastAsiaTheme="minorEastAsia" w:hint="eastAsia"/>
          <w:color w:val="000000"/>
          <w:lang w:eastAsia="zh-CN"/>
        </w:rPr>
        <w:t xml:space="preserve"> two </w:t>
      </w:r>
      <w:r>
        <w:rPr>
          <w:rFonts w:eastAsiaTheme="minorEastAsia"/>
          <w:color w:val="000000"/>
          <w:lang w:eastAsia="zh-CN"/>
        </w:rPr>
        <w:t>simultaneous Msg. 1 transmissions</w:t>
      </w:r>
      <w:r>
        <w:rPr>
          <w:rFonts w:eastAsiaTheme="minorEastAsia" w:hint="eastAsia"/>
          <w:color w:val="000000"/>
          <w:lang w:eastAsia="zh-CN"/>
        </w:rPr>
        <w:t xml:space="preserve"> before RAR window</w:t>
      </w:r>
    </w:p>
    <w:p w14:paraId="72732597" w14:textId="77777777" w:rsidR="0000119E" w:rsidRDefault="0000119E" w:rsidP="0000119E">
      <w:pPr>
        <w:pStyle w:val="ListParagraph"/>
        <w:numPr>
          <w:ilvl w:val="0"/>
          <w:numId w:val="28"/>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3: allow </w:t>
      </w:r>
      <w:r>
        <w:rPr>
          <w:rFonts w:eastAsiaTheme="minorEastAsia"/>
          <w:color w:val="000000"/>
          <w:lang w:eastAsia="zh-CN"/>
        </w:rPr>
        <w:t>multiple</w:t>
      </w:r>
      <w:r>
        <w:rPr>
          <w:rFonts w:eastAsiaTheme="minorEastAsia" w:hint="eastAsia"/>
          <w:color w:val="000000"/>
          <w:lang w:eastAsia="zh-CN"/>
        </w:rPr>
        <w:t xml:space="preserve"> Msg. 1 transmission before end of RAR window,</w:t>
      </w:r>
      <w:r w:rsidRPr="00363F56">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965025">
        <w:rPr>
          <w:rFonts w:eastAsiaTheme="minorEastAsia" w:hint="eastAsia"/>
          <w:color w:val="000000"/>
          <w:lang w:eastAsia="zh-CN"/>
        </w:rPr>
        <w:t>5</w:t>
      </w:r>
      <w:r>
        <w:rPr>
          <w:rFonts w:eastAsiaTheme="minorEastAsia" w:hint="eastAsia"/>
          <w:color w:val="000000"/>
          <w:lang w:eastAsia="zh-CN"/>
        </w:rPr>
        <w:t>. Note that some RACH transmission occasions could be configured in time domain.</w:t>
      </w:r>
    </w:p>
    <w:p w14:paraId="4675FB6E" w14:textId="77777777" w:rsidR="0000119E" w:rsidRDefault="0000119E" w:rsidP="0000119E">
      <w:pPr>
        <w:spacing w:afterLines="50" w:after="156"/>
        <w:jc w:val="both"/>
        <w:rPr>
          <w:rFonts w:eastAsiaTheme="minorEastAsia"/>
          <w:lang w:eastAsia="zh-CN"/>
        </w:rPr>
      </w:pPr>
      <w:r>
        <w:object w:dxaOrig="19169" w:dyaOrig="4929" w14:anchorId="68BA3893">
          <v:shape id="_x0000_i1029" type="#_x0000_t75" style="width:479.25pt;height:122.35pt" o:ole="">
            <v:imagedata r:id="rId17" o:title=""/>
          </v:shape>
          <o:OLEObject Type="Embed" ProgID="Visio.Drawing.11" ShapeID="_x0000_i1029" DrawAspect="Content" ObjectID="_1555517328" r:id="rId18"/>
        </w:object>
      </w:r>
    </w:p>
    <w:p w14:paraId="373B8241" w14:textId="77777777" w:rsidR="0000119E" w:rsidRPr="00623BD9" w:rsidRDefault="0000119E" w:rsidP="0000119E">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965025">
        <w:rPr>
          <w:rFonts w:eastAsiaTheme="minorEastAsia" w:hint="eastAsia"/>
          <w:color w:val="000000"/>
          <w:lang w:eastAsia="zh-CN"/>
        </w:rPr>
        <w:t>5</w:t>
      </w:r>
      <w:r>
        <w:rPr>
          <w:rFonts w:eastAsiaTheme="minorEastAsia" w:hint="eastAsia"/>
          <w:color w:val="000000"/>
          <w:lang w:eastAsia="zh-CN"/>
        </w:rPr>
        <w:t xml:space="preserve"> two </w:t>
      </w:r>
      <w:r>
        <w:rPr>
          <w:rFonts w:eastAsiaTheme="minorEastAsia"/>
          <w:color w:val="000000"/>
          <w:lang w:eastAsia="zh-CN"/>
        </w:rPr>
        <w:t>Msg. 1 transmissions</w:t>
      </w:r>
      <w:r>
        <w:rPr>
          <w:rFonts w:eastAsiaTheme="minorEastAsia" w:hint="eastAsia"/>
          <w:color w:val="000000"/>
          <w:lang w:eastAsia="zh-CN"/>
        </w:rPr>
        <w:t xml:space="preserve"> before RAR window</w:t>
      </w:r>
    </w:p>
    <w:p w14:paraId="0100C28C" w14:textId="77777777" w:rsidR="0000119E" w:rsidRDefault="0000119E" w:rsidP="0000119E">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For contention free scenario, e.g., handover case, a UE will receive the RACH resource (Tx occasion) configuration via the serving cell </w:t>
      </w:r>
      <w:r>
        <w:rPr>
          <w:rFonts w:eastAsiaTheme="minorEastAsia"/>
          <w:color w:val="000000"/>
          <w:lang w:eastAsia="zh-CN"/>
        </w:rPr>
        <w:t>signaling</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n LTE, a UE can be configured with </w:t>
      </w:r>
      <w:r>
        <w:rPr>
          <w:rFonts w:eastAsiaTheme="minorEastAsia"/>
          <w:color w:val="000000"/>
          <w:lang w:eastAsia="zh-CN"/>
        </w:rPr>
        <w:t>multiple</w:t>
      </w:r>
      <w:r>
        <w:rPr>
          <w:rFonts w:eastAsiaTheme="minorEastAsia" w:hint="eastAsia"/>
          <w:color w:val="000000"/>
          <w:lang w:eastAsia="zh-CN"/>
        </w:rPr>
        <w:t xml:space="preserve"> RACH resources but only select one of them to transmit one Msg. 1. In order to avoid contention with other UEs and reduce the access delay as much as possible, the UE will be assigned with a dedicated preamble. Therefore, similar </w:t>
      </w:r>
      <w:r>
        <w:rPr>
          <w:rFonts w:eastAsiaTheme="minorEastAsia"/>
          <w:color w:val="000000"/>
          <w:lang w:eastAsia="zh-CN"/>
        </w:rPr>
        <w:t>philosophy</w:t>
      </w:r>
      <w:r>
        <w:rPr>
          <w:rFonts w:eastAsiaTheme="minorEastAsia" w:hint="eastAsia"/>
          <w:color w:val="000000"/>
          <w:lang w:eastAsia="zh-CN"/>
        </w:rPr>
        <w:t xml:space="preserve"> could be applied in NR design. </w:t>
      </w:r>
    </w:p>
    <w:p w14:paraId="15341A8D" w14:textId="77777777" w:rsidR="0000119E" w:rsidRDefault="0000119E" w:rsidP="0000119E">
      <w:pPr>
        <w:spacing w:afterLines="50" w:after="156" w:line="312" w:lineRule="auto"/>
        <w:jc w:val="both"/>
        <w:rPr>
          <w:rFonts w:eastAsiaTheme="minorEastAsia"/>
          <w:color w:val="000000"/>
          <w:lang w:eastAsia="zh-CN"/>
        </w:rPr>
      </w:pPr>
      <w:r>
        <w:rPr>
          <w:rFonts w:eastAsiaTheme="minorEastAsia" w:hint="eastAsia"/>
          <w:color w:val="000000"/>
          <w:lang w:eastAsia="zh-CN"/>
        </w:rPr>
        <w:t>In addition to the available preamble and PRACH resource, the UE capability on beam correspondence is also taken into account. For UEs with/without beam correspondence, the discussion of pros and cons of the above three options are given below.</w:t>
      </w:r>
    </w:p>
    <w:p w14:paraId="0AEB54B7" w14:textId="77777777" w:rsidR="0000119E" w:rsidRDefault="0000119E" w:rsidP="0000119E">
      <w:pPr>
        <w:spacing w:afterLines="50" w:after="156" w:line="312" w:lineRule="auto"/>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f following the LTE </w:t>
      </w:r>
      <w:r>
        <w:rPr>
          <w:rFonts w:eastAsiaTheme="minorEastAsia"/>
          <w:color w:val="000000"/>
          <w:lang w:eastAsia="zh-CN"/>
        </w:rPr>
        <w:t>configuration</w:t>
      </w:r>
      <w:r>
        <w:rPr>
          <w:rFonts w:eastAsiaTheme="minorEastAsia" w:hint="eastAsia"/>
          <w:color w:val="000000"/>
          <w:lang w:eastAsia="zh-CN"/>
        </w:rPr>
        <w:t xml:space="preserve">, </w:t>
      </w:r>
      <w:r>
        <w:rPr>
          <w:rFonts w:eastAsiaTheme="minorEastAsia"/>
          <w:color w:val="000000"/>
          <w:lang w:eastAsia="zh-CN"/>
        </w:rPr>
        <w:t>several</w:t>
      </w:r>
      <w:r>
        <w:rPr>
          <w:rFonts w:eastAsiaTheme="minorEastAsia" w:hint="eastAsia"/>
          <w:color w:val="000000"/>
          <w:lang w:eastAsia="zh-CN"/>
        </w:rPr>
        <w:t xml:space="preserve"> RACH Tx occasions are </w:t>
      </w:r>
      <w:r>
        <w:rPr>
          <w:rFonts w:eastAsiaTheme="minorEastAsia"/>
          <w:color w:val="000000"/>
          <w:lang w:eastAsia="zh-CN"/>
        </w:rPr>
        <w:t>available</w:t>
      </w:r>
      <w:r>
        <w:rPr>
          <w:rFonts w:eastAsiaTheme="minorEastAsia" w:hint="eastAsia"/>
          <w:color w:val="000000"/>
          <w:lang w:eastAsia="zh-CN"/>
        </w:rPr>
        <w:t xml:space="preserve"> before the RAR window:</w:t>
      </w:r>
    </w:p>
    <w:p w14:paraId="011DA605" w14:textId="77777777" w:rsidR="0000119E" w:rsidRDefault="0000119E" w:rsidP="0000119E">
      <w:pPr>
        <w:pStyle w:val="ListParagraph"/>
        <w:numPr>
          <w:ilvl w:val="0"/>
          <w:numId w:val="28"/>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1, all the UEs have to just select one of the Tx occasion to transmit Msg. 1. </w:t>
      </w:r>
      <w:r>
        <w:rPr>
          <w:rFonts w:eastAsiaTheme="minorEastAsia"/>
          <w:color w:val="000000"/>
          <w:lang w:eastAsia="zh-CN"/>
        </w:rPr>
        <w:t>I</w:t>
      </w:r>
      <w:r>
        <w:rPr>
          <w:rFonts w:eastAsiaTheme="minorEastAsia" w:hint="eastAsia"/>
          <w:color w:val="000000"/>
          <w:lang w:eastAsia="zh-CN"/>
        </w:rPr>
        <w:t xml:space="preserve">f the UE holds the beam correspondence, this may be fine as during the downlink measurement, it may already find the best DL Rx beam thus also find the </w:t>
      </w:r>
      <w:r>
        <w:rPr>
          <w:rFonts w:eastAsiaTheme="minorEastAsia"/>
          <w:color w:val="000000"/>
          <w:lang w:eastAsia="zh-CN"/>
        </w:rPr>
        <w:t>preferred</w:t>
      </w:r>
      <w:r>
        <w:rPr>
          <w:rFonts w:eastAsiaTheme="minorEastAsia" w:hint="eastAsia"/>
          <w:color w:val="000000"/>
          <w:lang w:eastAsia="zh-CN"/>
        </w:rPr>
        <w:t xml:space="preserve"> UL Tx beam to transmit Msg. 1. </w:t>
      </w:r>
      <w:r>
        <w:rPr>
          <w:rFonts w:eastAsiaTheme="minorEastAsia"/>
          <w:color w:val="000000"/>
          <w:lang w:eastAsia="zh-CN"/>
        </w:rPr>
        <w:t>O</w:t>
      </w:r>
      <w:r>
        <w:rPr>
          <w:rFonts w:eastAsiaTheme="minorEastAsia" w:hint="eastAsia"/>
          <w:color w:val="000000"/>
          <w:lang w:eastAsia="zh-CN"/>
        </w:rPr>
        <w:t xml:space="preserve">n the other hand, for the UE without beam </w:t>
      </w:r>
      <w:r>
        <w:rPr>
          <w:rFonts w:eastAsiaTheme="minorEastAsia"/>
          <w:color w:val="000000"/>
          <w:lang w:eastAsia="zh-CN"/>
        </w:rPr>
        <w:t>correspondence</w:t>
      </w:r>
      <w:r>
        <w:rPr>
          <w:rFonts w:eastAsiaTheme="minorEastAsia" w:hint="eastAsia"/>
          <w:color w:val="000000"/>
          <w:lang w:eastAsia="zh-CN"/>
        </w:rPr>
        <w:t xml:space="preserve">, the preferred UL Tx beam to be used for the target cell might be unknown yet, e.g., it has three UL Tx beam and for the Msg. 1 transmission, it has to determine the UL Tx beam by random selection. In this case, this UE might need to conduct several RACH re-attempts until </w:t>
      </w:r>
      <w:r>
        <w:rPr>
          <w:rFonts w:eastAsiaTheme="minorEastAsia"/>
          <w:color w:val="000000"/>
          <w:lang w:eastAsia="zh-CN"/>
        </w:rPr>
        <w:t>final</w:t>
      </w:r>
      <w:r>
        <w:rPr>
          <w:rFonts w:eastAsiaTheme="minorEastAsia" w:hint="eastAsia"/>
          <w:color w:val="000000"/>
          <w:lang w:eastAsia="zh-CN"/>
        </w:rPr>
        <w:t>ly get accessed to new cell, for which case the access delay could be not acceptable for handover scenario.</w:t>
      </w:r>
    </w:p>
    <w:p w14:paraId="6976CC1E" w14:textId="77777777" w:rsidR="0000119E" w:rsidRDefault="0000119E" w:rsidP="0000119E">
      <w:pPr>
        <w:pStyle w:val="ListParagraph"/>
        <w:spacing w:afterLines="50" w:after="156" w:line="312" w:lineRule="auto"/>
        <w:ind w:left="420" w:firstLineChars="0" w:firstLine="0"/>
        <w:jc w:val="both"/>
        <w:rPr>
          <w:rFonts w:eastAsiaTheme="minorEastAsia"/>
          <w:color w:val="000000"/>
          <w:lang w:eastAsia="zh-CN"/>
        </w:rPr>
      </w:pPr>
      <w:r w:rsidRPr="00623BD9">
        <w:rPr>
          <w:rFonts w:eastAsiaTheme="minorEastAsia"/>
          <w:b/>
          <w:i/>
          <w:color w:val="000000"/>
          <w:lang w:eastAsia="zh-CN"/>
        </w:rPr>
        <w:lastRenderedPageBreak/>
        <w:t>O</w:t>
      </w:r>
      <w:r w:rsidRPr="00623BD9">
        <w:rPr>
          <w:rFonts w:eastAsiaTheme="minorEastAsia" w:hint="eastAsia"/>
          <w:b/>
          <w:i/>
          <w:color w:val="000000"/>
          <w:lang w:eastAsia="zh-CN"/>
        </w:rPr>
        <w:t>bserva</w:t>
      </w:r>
      <w:r w:rsidRPr="00BD5F7B">
        <w:rPr>
          <w:rFonts w:eastAsiaTheme="minorEastAsia" w:hint="eastAsia"/>
          <w:b/>
          <w:i/>
          <w:color w:val="000000"/>
          <w:lang w:eastAsia="zh-CN"/>
        </w:rPr>
        <w:t xml:space="preserve">tion </w:t>
      </w:r>
      <w:r w:rsidR="00965025">
        <w:rPr>
          <w:rFonts w:eastAsiaTheme="minorEastAsia" w:hint="eastAsia"/>
          <w:b/>
          <w:i/>
          <w:color w:val="000000"/>
          <w:lang w:eastAsia="zh-CN"/>
        </w:rPr>
        <w:t>2</w:t>
      </w:r>
      <w:r w:rsidRPr="00BD5F7B">
        <w:rPr>
          <w:rFonts w:eastAsiaTheme="minorEastAsia" w:hint="eastAsia"/>
          <w:b/>
          <w:i/>
          <w:color w:val="000000"/>
          <w:lang w:eastAsia="zh-CN"/>
        </w:rPr>
        <w:t>:</w:t>
      </w:r>
      <w:r w:rsidRPr="00BD5F7B">
        <w:rPr>
          <w:rFonts w:eastAsiaTheme="minorEastAsia" w:hint="eastAsia"/>
          <w:i/>
          <w:color w:val="000000"/>
          <w:lang w:eastAsia="zh-CN"/>
        </w:rPr>
        <w:t xml:space="preserve"> </w:t>
      </w:r>
      <w:r w:rsidRPr="00BD5F7B">
        <w:rPr>
          <w:rFonts w:eastAsiaTheme="minorEastAsia" w:hint="eastAsia"/>
          <w:b/>
          <w:i/>
          <w:color w:val="000000"/>
          <w:lang w:eastAsia="zh-CN"/>
        </w:rPr>
        <w:t>Option 1 is only beneficial to UE with beam correspondence and may significantly increase the access delay for UE without beam correspondence.</w:t>
      </w:r>
    </w:p>
    <w:p w14:paraId="0D81893C" w14:textId="77777777" w:rsidR="0000119E" w:rsidRDefault="0000119E" w:rsidP="0000119E">
      <w:pPr>
        <w:pStyle w:val="ListParagraph"/>
        <w:numPr>
          <w:ilvl w:val="0"/>
          <w:numId w:val="28"/>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2, the UE could send multiple Msg. 1 but restrained in the same time before receiving the RAR. Due the property of the analog beamforming, the UE could maybe only generate beam for one direction at one time unless it has multiple panels. Thus, the issue raised in the above is still there that a UE without beam correspondence needs to try several RACH attempt and the access delay might be still unacceptable. </w:t>
      </w:r>
      <w:r>
        <w:rPr>
          <w:rFonts w:eastAsiaTheme="minorEastAsia"/>
          <w:color w:val="000000"/>
          <w:lang w:eastAsia="zh-CN"/>
        </w:rPr>
        <w:t>F</w:t>
      </w:r>
      <w:r>
        <w:rPr>
          <w:rFonts w:eastAsiaTheme="minorEastAsia" w:hint="eastAsia"/>
          <w:color w:val="000000"/>
          <w:lang w:eastAsia="zh-CN"/>
        </w:rPr>
        <w:t xml:space="preserve">or another setting that UE uses the same RACH resource but with different preambles, it seems not </w:t>
      </w:r>
      <w:r>
        <w:rPr>
          <w:rFonts w:eastAsiaTheme="minorEastAsia"/>
          <w:color w:val="000000"/>
          <w:lang w:eastAsia="zh-CN"/>
        </w:rPr>
        <w:t>appropriate</w:t>
      </w:r>
      <w:r>
        <w:rPr>
          <w:rFonts w:eastAsiaTheme="minorEastAsia" w:hint="eastAsia"/>
          <w:color w:val="000000"/>
          <w:lang w:eastAsia="zh-CN"/>
        </w:rPr>
        <w:t xml:space="preserve"> to do so as the UE will be assigned with the dedicated preamble in the handover case in which the contention is avoided. Besides, </w:t>
      </w:r>
      <w:r>
        <w:rPr>
          <w:rFonts w:eastAsiaTheme="minorEastAsia"/>
          <w:color w:val="000000"/>
          <w:lang w:eastAsia="zh-CN"/>
        </w:rPr>
        <w:t>multiple</w:t>
      </w:r>
      <w:r>
        <w:rPr>
          <w:rFonts w:eastAsiaTheme="minorEastAsia" w:hint="eastAsia"/>
          <w:color w:val="000000"/>
          <w:lang w:eastAsia="zh-CN"/>
        </w:rPr>
        <w:t xml:space="preserve"> antenna panels are still needed to transmit in different direction. The benefit of assigning more than one preamble to the UE is not clear.</w:t>
      </w:r>
    </w:p>
    <w:p w14:paraId="3D7A8077" w14:textId="77777777" w:rsidR="0000119E" w:rsidRDefault="0000119E" w:rsidP="0000119E">
      <w:pPr>
        <w:pStyle w:val="ListParagraph"/>
        <w:numPr>
          <w:ilvl w:val="0"/>
          <w:numId w:val="28"/>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3, the UE could select </w:t>
      </w:r>
      <w:r>
        <w:rPr>
          <w:rFonts w:eastAsiaTheme="minorEastAsia"/>
          <w:color w:val="000000"/>
          <w:lang w:eastAsia="zh-CN"/>
        </w:rPr>
        <w:t>multiple</w:t>
      </w:r>
      <w:r>
        <w:rPr>
          <w:rFonts w:eastAsiaTheme="minorEastAsia" w:hint="eastAsia"/>
          <w:color w:val="000000"/>
          <w:lang w:eastAsia="zh-CN"/>
        </w:rPr>
        <w:t xml:space="preserve"> RACH Tx occasions for </w:t>
      </w:r>
      <w:r>
        <w:rPr>
          <w:rFonts w:eastAsiaTheme="minorEastAsia"/>
          <w:color w:val="000000"/>
          <w:lang w:eastAsia="zh-CN"/>
        </w:rPr>
        <w:t>multiple</w:t>
      </w:r>
      <w:r>
        <w:rPr>
          <w:rFonts w:eastAsiaTheme="minorEastAsia" w:hint="eastAsia"/>
          <w:color w:val="000000"/>
          <w:lang w:eastAsia="zh-CN"/>
        </w:rPr>
        <w:t xml:space="preserve"> Msg. 1 transmissions. </w:t>
      </w:r>
      <w:r>
        <w:rPr>
          <w:rFonts w:eastAsiaTheme="minorEastAsia"/>
          <w:color w:val="000000"/>
          <w:lang w:eastAsia="zh-CN"/>
        </w:rPr>
        <w:t>T</w:t>
      </w:r>
      <w:r>
        <w:rPr>
          <w:rFonts w:eastAsiaTheme="minorEastAsia" w:hint="eastAsia"/>
          <w:color w:val="000000"/>
          <w:lang w:eastAsia="zh-CN"/>
        </w:rPr>
        <w:t xml:space="preserve">o the UE without beam correspondence, it could take the advantage to transmit Msg. 1 via </w:t>
      </w:r>
      <w:r>
        <w:rPr>
          <w:rFonts w:eastAsiaTheme="minorEastAsia"/>
          <w:color w:val="000000"/>
          <w:lang w:eastAsia="zh-CN"/>
        </w:rPr>
        <w:t>different</w:t>
      </w:r>
      <w:r>
        <w:rPr>
          <w:rFonts w:eastAsiaTheme="minorEastAsia" w:hint="eastAsia"/>
          <w:color w:val="000000"/>
          <w:lang w:eastAsia="zh-CN"/>
        </w:rPr>
        <w:t xml:space="preserve"> UL Tx beams and access the new cell with less delay, </w:t>
      </w:r>
      <w:r>
        <w:rPr>
          <w:rFonts w:eastAsiaTheme="minorEastAsia"/>
          <w:color w:val="000000"/>
          <w:lang w:eastAsia="zh-CN"/>
        </w:rPr>
        <w:t>because</w:t>
      </w:r>
      <w:r>
        <w:rPr>
          <w:rFonts w:eastAsiaTheme="minorEastAsia" w:hint="eastAsia"/>
          <w:color w:val="000000"/>
          <w:lang w:eastAsia="zh-CN"/>
        </w:rPr>
        <w:t xml:space="preserve"> for option 1, the UE doesn</w:t>
      </w:r>
      <w:r>
        <w:rPr>
          <w:rFonts w:eastAsiaTheme="minorEastAsia"/>
          <w:color w:val="000000"/>
          <w:lang w:eastAsia="zh-CN"/>
        </w:rPr>
        <w:t>’</w:t>
      </w:r>
      <w:r>
        <w:rPr>
          <w:rFonts w:eastAsiaTheme="minorEastAsia" w:hint="eastAsia"/>
          <w:color w:val="000000"/>
          <w:lang w:eastAsia="zh-CN"/>
        </w:rPr>
        <w:t xml:space="preserve">t know whether the random access failure is due to wrong direction or insufficient power, so it might try all the direction before power ramping, or it could hold the same direction but keeps power ramping up. </w:t>
      </w:r>
      <w:r>
        <w:rPr>
          <w:rFonts w:eastAsiaTheme="minorEastAsia"/>
          <w:color w:val="000000"/>
          <w:lang w:eastAsia="zh-CN"/>
        </w:rPr>
        <w:t>N</w:t>
      </w:r>
      <w:r>
        <w:rPr>
          <w:rFonts w:eastAsiaTheme="minorEastAsia" w:hint="eastAsia"/>
          <w:color w:val="000000"/>
          <w:lang w:eastAsia="zh-CN"/>
        </w:rPr>
        <w:t xml:space="preserve">o matter how, the UE may face the risk to take a long time until </w:t>
      </w:r>
      <w:r>
        <w:rPr>
          <w:rFonts w:eastAsiaTheme="minorEastAsia"/>
          <w:color w:val="000000"/>
          <w:lang w:eastAsia="zh-CN"/>
        </w:rPr>
        <w:t>successfully</w:t>
      </w:r>
      <w:r>
        <w:rPr>
          <w:rFonts w:eastAsiaTheme="minorEastAsia" w:hint="eastAsia"/>
          <w:color w:val="000000"/>
          <w:lang w:eastAsia="zh-CN"/>
        </w:rPr>
        <w:t xml:space="preserve"> access. Thus, t</w:t>
      </w:r>
      <w:r>
        <w:rPr>
          <w:rFonts w:eastAsiaTheme="minorEastAsia"/>
          <w:color w:val="000000"/>
          <w:lang w:eastAsia="zh-CN"/>
        </w:rPr>
        <w:t>he multiple RACH Tx occasions could allow a UE to try with the direction first.</w:t>
      </w:r>
      <w:r>
        <w:rPr>
          <w:rFonts w:eastAsiaTheme="minorEastAsia" w:hint="eastAsia"/>
          <w:color w:val="000000"/>
          <w:lang w:eastAsia="zh-CN"/>
        </w:rPr>
        <w:t xml:space="preserve"> Note that this doesn</w:t>
      </w:r>
      <w:r>
        <w:rPr>
          <w:rFonts w:eastAsiaTheme="minorEastAsia"/>
          <w:color w:val="000000"/>
          <w:lang w:eastAsia="zh-CN"/>
        </w:rPr>
        <w:t>’</w:t>
      </w:r>
      <w:r>
        <w:rPr>
          <w:rFonts w:eastAsiaTheme="minorEastAsia" w:hint="eastAsia"/>
          <w:color w:val="000000"/>
          <w:lang w:eastAsia="zh-CN"/>
        </w:rPr>
        <w:t xml:space="preserve">t imply the RACH Tx occasion configuration should be based on the number UE UL Tx beam. </w:t>
      </w:r>
      <w:r>
        <w:rPr>
          <w:rFonts w:eastAsiaTheme="minorEastAsia"/>
          <w:color w:val="000000"/>
          <w:lang w:eastAsia="zh-CN"/>
        </w:rPr>
        <w:t>F</w:t>
      </w:r>
      <w:r>
        <w:rPr>
          <w:rFonts w:eastAsiaTheme="minorEastAsia" w:hint="eastAsia"/>
          <w:color w:val="000000"/>
          <w:lang w:eastAsia="zh-CN"/>
        </w:rPr>
        <w:t xml:space="preserve">or </w:t>
      </w:r>
      <w:r>
        <w:rPr>
          <w:rFonts w:eastAsiaTheme="minorEastAsia"/>
          <w:color w:val="000000"/>
          <w:lang w:eastAsia="zh-CN"/>
        </w:rPr>
        <w:t>example</w:t>
      </w:r>
      <w:r>
        <w:rPr>
          <w:rFonts w:eastAsiaTheme="minorEastAsia" w:hint="eastAsia"/>
          <w:color w:val="000000"/>
          <w:lang w:eastAsia="zh-CN"/>
        </w:rPr>
        <w:t xml:space="preserve">, it could </w:t>
      </w:r>
      <w:r>
        <w:rPr>
          <w:rFonts w:eastAsiaTheme="minorEastAsia"/>
          <w:color w:val="000000"/>
          <w:lang w:eastAsia="zh-CN"/>
        </w:rPr>
        <w:t>happen that</w:t>
      </w:r>
      <w:r>
        <w:rPr>
          <w:rFonts w:eastAsiaTheme="minorEastAsia" w:hint="eastAsia"/>
          <w:color w:val="000000"/>
          <w:lang w:eastAsia="zh-CN"/>
        </w:rPr>
        <w:t xml:space="preserve"> one UE has 8 UL Tx beams but the available RACH Tx occasions are less than 8 due to the resource limit. The idea of allowing multiple Msg. 1 transmissions via multiple RACH Tx occasions in time domain is to generally reduce the access delay. On the other </w:t>
      </w:r>
      <w:r>
        <w:rPr>
          <w:rFonts w:eastAsiaTheme="minorEastAsia"/>
          <w:color w:val="000000"/>
          <w:lang w:eastAsia="zh-CN"/>
        </w:rPr>
        <w:t>side</w:t>
      </w:r>
      <w:r>
        <w:rPr>
          <w:rFonts w:eastAsiaTheme="minorEastAsia" w:hint="eastAsia"/>
          <w:color w:val="000000"/>
          <w:lang w:eastAsia="zh-CN"/>
        </w:rPr>
        <w:t xml:space="preserve">, for the UE with beam correspondence, it could just select one of the RACH Tx occasion as in the option 1. </w:t>
      </w:r>
    </w:p>
    <w:p w14:paraId="1F9F1B84" w14:textId="77777777" w:rsidR="0000119E" w:rsidRDefault="0000119E" w:rsidP="0000119E">
      <w:pPr>
        <w:pStyle w:val="ListParagraph"/>
        <w:spacing w:afterLines="50" w:after="156" w:line="312" w:lineRule="auto"/>
        <w:ind w:left="420" w:firstLineChars="0" w:firstLine="0"/>
        <w:jc w:val="both"/>
        <w:rPr>
          <w:rFonts w:eastAsiaTheme="minorEastAsia"/>
          <w:color w:val="000000"/>
          <w:lang w:eastAsia="zh-CN"/>
        </w:rPr>
      </w:pPr>
      <w:r w:rsidRPr="00623BD9">
        <w:rPr>
          <w:rFonts w:eastAsiaTheme="minorEastAsia"/>
          <w:b/>
          <w:i/>
          <w:color w:val="000000"/>
          <w:lang w:eastAsia="zh-CN"/>
        </w:rPr>
        <w:t>O</w:t>
      </w:r>
      <w:r w:rsidRPr="00623BD9">
        <w:rPr>
          <w:rFonts w:eastAsiaTheme="minorEastAsia" w:hint="eastAsia"/>
          <w:b/>
          <w:i/>
          <w:color w:val="000000"/>
          <w:lang w:eastAsia="zh-CN"/>
        </w:rPr>
        <w:t xml:space="preserve">bservation </w:t>
      </w:r>
      <w:r w:rsidR="00965025">
        <w:rPr>
          <w:rFonts w:eastAsiaTheme="minorEastAsia" w:hint="eastAsia"/>
          <w:b/>
          <w:i/>
          <w:color w:val="000000"/>
          <w:lang w:eastAsia="zh-CN"/>
        </w:rPr>
        <w:t>3</w:t>
      </w:r>
      <w:r w:rsidRPr="00623BD9">
        <w:rPr>
          <w:rFonts w:eastAsiaTheme="minorEastAsia" w:hint="eastAsia"/>
          <w:b/>
          <w:i/>
          <w:color w:val="000000"/>
          <w:lang w:eastAsia="zh-CN"/>
        </w:rPr>
        <w:t>:</w:t>
      </w:r>
      <w:r>
        <w:rPr>
          <w:rFonts w:eastAsiaTheme="minorEastAsia" w:hint="eastAsia"/>
          <w:color w:val="000000"/>
          <w:lang w:eastAsia="zh-CN"/>
        </w:rPr>
        <w:t xml:space="preserve"> option 3 could be beneficial to both UEs with/without beam correspondence.</w:t>
      </w:r>
    </w:p>
    <w:p w14:paraId="35EF58F7" w14:textId="77777777" w:rsidR="0000119E" w:rsidRPr="008976C3" w:rsidRDefault="0000119E" w:rsidP="0000119E">
      <w:pPr>
        <w:spacing w:afterLines="50" w:after="156" w:line="312" w:lineRule="auto"/>
        <w:ind w:firstLineChars="150" w:firstLine="300"/>
        <w:jc w:val="both"/>
        <w:rPr>
          <w:rFonts w:eastAsiaTheme="minorEastAsia"/>
          <w:color w:val="000000"/>
          <w:lang w:eastAsia="zh-CN"/>
        </w:rPr>
      </w:pPr>
      <w:r>
        <w:rPr>
          <w:rFonts w:eastAsiaTheme="minorEastAsia" w:hint="eastAsia"/>
          <w:color w:val="000000"/>
          <w:lang w:eastAsia="zh-CN"/>
        </w:rPr>
        <w:t xml:space="preserve">Consider </w:t>
      </w:r>
      <w:r w:rsidRPr="008976C3">
        <w:rPr>
          <w:rFonts w:eastAsiaTheme="minorEastAsia"/>
          <w:color w:val="000000"/>
          <w:lang w:eastAsia="zh-CN"/>
        </w:rPr>
        <w:t>in the practical scenarios, UEs with and without beam correspondence both exist.</w:t>
      </w:r>
      <w:r>
        <w:rPr>
          <w:rFonts w:eastAsiaTheme="minorEastAsia" w:hint="eastAsia"/>
          <w:color w:val="000000"/>
          <w:lang w:eastAsia="zh-CN"/>
        </w:rPr>
        <w:t xml:space="preserve"> T</w:t>
      </w:r>
      <w:r w:rsidRPr="008976C3">
        <w:rPr>
          <w:rFonts w:eastAsiaTheme="minorEastAsia"/>
          <w:color w:val="000000"/>
          <w:lang w:eastAsia="zh-CN"/>
        </w:rPr>
        <w:t xml:space="preserve">he design of random access procedure </w:t>
      </w:r>
      <w:r>
        <w:rPr>
          <w:rFonts w:eastAsiaTheme="minorEastAsia" w:hint="eastAsia"/>
          <w:color w:val="000000"/>
          <w:lang w:eastAsia="zh-CN"/>
        </w:rPr>
        <w:t xml:space="preserve">for contention free case </w:t>
      </w:r>
      <w:r w:rsidRPr="008976C3">
        <w:rPr>
          <w:rFonts w:eastAsiaTheme="minorEastAsia"/>
          <w:color w:val="000000"/>
          <w:lang w:eastAsia="zh-CN"/>
        </w:rPr>
        <w:t xml:space="preserve">targets to allow </w:t>
      </w:r>
      <w:r>
        <w:rPr>
          <w:rFonts w:eastAsiaTheme="minorEastAsia" w:hint="eastAsia"/>
          <w:color w:val="000000"/>
          <w:lang w:eastAsia="zh-CN"/>
        </w:rPr>
        <w:t xml:space="preserve">the </w:t>
      </w:r>
      <w:r w:rsidRPr="008976C3">
        <w:rPr>
          <w:rFonts w:eastAsiaTheme="minorEastAsia"/>
          <w:color w:val="000000"/>
          <w:lang w:eastAsia="zh-CN"/>
        </w:rPr>
        <w:t xml:space="preserve">UE </w:t>
      </w:r>
      <w:r>
        <w:rPr>
          <w:rFonts w:eastAsiaTheme="minorEastAsia" w:hint="eastAsia"/>
          <w:color w:val="000000"/>
          <w:lang w:eastAsia="zh-CN"/>
        </w:rPr>
        <w:t xml:space="preserve">to </w:t>
      </w:r>
      <w:r w:rsidRPr="008976C3">
        <w:rPr>
          <w:rFonts w:eastAsiaTheme="minorEastAsia"/>
          <w:color w:val="000000"/>
          <w:lang w:eastAsia="zh-CN"/>
        </w:rPr>
        <w:t xml:space="preserve">access the </w:t>
      </w:r>
      <w:r>
        <w:rPr>
          <w:rFonts w:eastAsiaTheme="minorEastAsia" w:hint="eastAsia"/>
          <w:color w:val="000000"/>
          <w:lang w:eastAsia="zh-CN"/>
        </w:rPr>
        <w:t>new cell as soon as possible</w:t>
      </w:r>
      <w:r w:rsidRPr="008976C3">
        <w:rPr>
          <w:rFonts w:eastAsiaTheme="minorEastAsia"/>
          <w:color w:val="000000"/>
          <w:lang w:eastAsia="zh-CN"/>
        </w:rPr>
        <w:t xml:space="preserve">. </w:t>
      </w:r>
      <w:r>
        <w:rPr>
          <w:rFonts w:eastAsiaTheme="minorEastAsia" w:hint="eastAsia"/>
          <w:color w:val="000000"/>
          <w:lang w:eastAsia="zh-CN"/>
        </w:rPr>
        <w:t xml:space="preserve">Moreover, </w:t>
      </w:r>
      <w:r w:rsidRPr="008976C3">
        <w:rPr>
          <w:rFonts w:eastAsiaTheme="minorEastAsia"/>
          <w:color w:val="000000"/>
          <w:lang w:eastAsia="zh-CN"/>
        </w:rPr>
        <w:t xml:space="preserve">the RACH procedure design for multi-beam operation should not significantly sacrifice any </w:t>
      </w:r>
      <w:r>
        <w:rPr>
          <w:rFonts w:eastAsiaTheme="minorEastAsia" w:hint="eastAsia"/>
          <w:color w:val="000000"/>
          <w:lang w:eastAsia="zh-CN"/>
        </w:rPr>
        <w:t>types of UE</w:t>
      </w:r>
      <w:r w:rsidRPr="008976C3">
        <w:rPr>
          <w:rFonts w:eastAsiaTheme="minorEastAsia"/>
          <w:color w:val="000000"/>
          <w:lang w:eastAsia="zh-CN"/>
        </w:rPr>
        <w:t>.</w:t>
      </w:r>
      <w:r>
        <w:rPr>
          <w:rFonts w:eastAsiaTheme="minorEastAsia" w:hint="eastAsia"/>
          <w:color w:val="000000"/>
          <w:lang w:eastAsia="zh-CN"/>
        </w:rPr>
        <w:t xml:space="preserve"> Thus, option 3 should be supported at least for random access in contention free scenario. </w:t>
      </w:r>
    </w:p>
    <w:p w14:paraId="3A34D68B" w14:textId="77777777" w:rsidR="0000119E" w:rsidRPr="00BD5F7B" w:rsidRDefault="0000119E" w:rsidP="0000119E">
      <w:pPr>
        <w:spacing w:afterLines="50" w:after="156" w:line="312" w:lineRule="auto"/>
        <w:jc w:val="both"/>
        <w:rPr>
          <w:rFonts w:eastAsiaTheme="minorEastAsia"/>
          <w:b/>
          <w:i/>
          <w:lang w:eastAsia="zh-CN"/>
        </w:rPr>
      </w:pPr>
      <w:r w:rsidRPr="00BD5F7B">
        <w:rPr>
          <w:rFonts w:eastAsiaTheme="minorEastAsia"/>
          <w:b/>
          <w:i/>
          <w:lang w:eastAsia="zh-CN"/>
        </w:rPr>
        <w:t xml:space="preserve">Proposal </w:t>
      </w:r>
      <w:r>
        <w:rPr>
          <w:rFonts w:eastAsiaTheme="minorEastAsia" w:hint="eastAsia"/>
          <w:b/>
          <w:i/>
          <w:lang w:eastAsia="zh-CN"/>
        </w:rPr>
        <w:t>2</w:t>
      </w:r>
      <w:r w:rsidRPr="00BD5F7B">
        <w:rPr>
          <w:rFonts w:eastAsiaTheme="minorEastAsia"/>
          <w:b/>
          <w:i/>
          <w:lang w:eastAsia="zh-CN"/>
        </w:rPr>
        <w:t xml:space="preserve">: </w:t>
      </w:r>
      <w:r w:rsidRPr="00BD5F7B">
        <w:rPr>
          <w:rFonts w:eastAsiaTheme="minorEastAsia"/>
          <w:b/>
          <w:i/>
          <w:color w:val="000000"/>
          <w:lang w:eastAsia="zh-CN"/>
        </w:rPr>
        <w:t>Option 3 should be supported at least for random access in contention free scenario.</w:t>
      </w:r>
    </w:p>
    <w:p w14:paraId="18177208" w14:textId="77777777" w:rsidR="0000119E" w:rsidRPr="0000119E" w:rsidRDefault="0000119E" w:rsidP="0000119E">
      <w:pPr>
        <w:rPr>
          <w:rFonts w:eastAsiaTheme="minorEastAsia"/>
          <w:lang w:eastAsia="zh-CN"/>
        </w:rPr>
      </w:pPr>
    </w:p>
    <w:p w14:paraId="567E6716" w14:textId="77777777"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14:paraId="4A458A16" w14:textId="77777777" w:rsidR="002B06D4" w:rsidRDefault="00107951" w:rsidP="00217EE1">
      <w:pPr>
        <w:spacing w:afterLines="50" w:after="156"/>
        <w:jc w:val="both"/>
        <w:rPr>
          <w:rFonts w:eastAsiaTheme="minorEastAsia"/>
          <w:lang w:eastAsia="zh-CN"/>
        </w:rPr>
      </w:pPr>
      <w:r>
        <w:rPr>
          <w:rFonts w:eastAsiaTheme="minorEastAsia" w:hint="eastAsia"/>
          <w:lang w:eastAsia="zh-CN"/>
        </w:rPr>
        <w:t>T</w:t>
      </w:r>
      <w:r w:rsidR="00A039D3">
        <w:rPr>
          <w:rFonts w:eastAsiaTheme="minorEastAsia" w:hint="eastAsia"/>
          <w:lang w:eastAsia="zh-CN"/>
        </w:rPr>
        <w:t xml:space="preserve">his </w:t>
      </w:r>
      <w:r w:rsidR="00A039D3">
        <w:rPr>
          <w:rFonts w:eastAsiaTheme="minorEastAsia"/>
          <w:lang w:eastAsia="zh-CN"/>
        </w:rPr>
        <w:t>contribution</w:t>
      </w:r>
      <w:r w:rsidR="00F000A8">
        <w:rPr>
          <w:rFonts w:eastAsiaTheme="minorEastAsia"/>
          <w:lang w:eastAsia="zh-CN"/>
        </w:rPr>
        <w:t xml:space="preserve"> considered </w:t>
      </w:r>
      <w:r>
        <w:rPr>
          <w:rFonts w:eastAsiaTheme="minorEastAsia" w:hint="eastAsia"/>
          <w:lang w:eastAsia="zh-CN"/>
        </w:rPr>
        <w:t xml:space="preserve">non-contention based random access, including procedure, </w:t>
      </w:r>
      <w:r w:rsidR="00E72B55">
        <w:rPr>
          <w:rFonts w:eastAsiaTheme="minorEastAsia" w:hint="eastAsia"/>
          <w:lang w:eastAsia="zh-CN"/>
        </w:rPr>
        <w:t>application and resource configuration. Based on the discussion above, we have following observation and proposal.</w:t>
      </w:r>
    </w:p>
    <w:p w14:paraId="68CF58B0" w14:textId="26C61E1F" w:rsidR="00E72B55" w:rsidRDefault="00E72B55" w:rsidP="00E72B55">
      <w:pPr>
        <w:spacing w:after="0"/>
        <w:jc w:val="both"/>
        <w:rPr>
          <w:rFonts w:eastAsiaTheme="minorEastAsia"/>
          <w:b/>
          <w:i/>
          <w:color w:val="000000"/>
          <w:lang w:eastAsia="zh-CN"/>
        </w:rPr>
      </w:pPr>
      <w:r w:rsidRPr="00034DE5">
        <w:rPr>
          <w:rFonts w:eastAsiaTheme="minorEastAsia" w:hint="eastAsia"/>
          <w:b/>
          <w:i/>
          <w:color w:val="000000"/>
          <w:lang w:eastAsia="zh-CN"/>
        </w:rPr>
        <w:lastRenderedPageBreak/>
        <w:t>Observation</w:t>
      </w:r>
      <w:r w:rsidR="00965025">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BA0D98" w:rsidRPr="00034DE5">
        <w:rPr>
          <w:rFonts w:eastAsiaTheme="minorEastAsia" w:hint="eastAsia"/>
          <w:b/>
          <w:i/>
          <w:color w:val="000000"/>
          <w:lang w:eastAsia="zh-CN"/>
        </w:rPr>
        <w:t>Observation</w:t>
      </w:r>
      <w:r w:rsidR="00BA0D98">
        <w:rPr>
          <w:rFonts w:eastAsiaTheme="minorEastAsia" w:hint="eastAsia"/>
          <w:b/>
          <w:i/>
          <w:color w:val="000000"/>
          <w:lang w:eastAsia="zh-CN"/>
        </w:rPr>
        <w:t xml:space="preserve"> 1</w:t>
      </w:r>
      <w:r w:rsidR="00BA0D98" w:rsidRPr="00034DE5">
        <w:rPr>
          <w:rFonts w:eastAsiaTheme="minorEastAsia" w:hint="eastAsia"/>
          <w:b/>
          <w:i/>
          <w:color w:val="000000"/>
          <w:lang w:eastAsia="zh-CN"/>
        </w:rPr>
        <w:t xml:space="preserve">: </w:t>
      </w:r>
      <w:r w:rsidR="00BA0D98">
        <w:rPr>
          <w:rFonts w:eastAsiaTheme="minorEastAsia"/>
          <w:b/>
          <w:i/>
          <w:color w:val="000000"/>
          <w:lang w:eastAsia="zh-CN"/>
        </w:rPr>
        <w:t>Conventional</w:t>
      </w:r>
      <w:r w:rsidR="00BA0D98">
        <w:rPr>
          <w:rFonts w:eastAsiaTheme="minorEastAsia" w:hint="eastAsia"/>
          <w:b/>
          <w:i/>
          <w:color w:val="000000"/>
          <w:lang w:eastAsia="zh-CN"/>
        </w:rPr>
        <w:t xml:space="preserve"> PRACH configuration for non-contention based random access may not be efficient to achieve fast handover in NR.</w:t>
      </w:r>
    </w:p>
    <w:p w14:paraId="758A4AF3" w14:textId="77777777" w:rsidR="00965025" w:rsidRPr="00965025" w:rsidRDefault="00965025" w:rsidP="00965025">
      <w:pPr>
        <w:spacing w:afterLines="50" w:after="156" w:line="312" w:lineRule="auto"/>
        <w:jc w:val="both"/>
        <w:rPr>
          <w:rFonts w:eastAsiaTheme="minorEastAsia"/>
          <w:color w:val="000000"/>
          <w:lang w:eastAsia="zh-CN"/>
        </w:rPr>
      </w:pPr>
      <w:r w:rsidRPr="00965025">
        <w:rPr>
          <w:rFonts w:eastAsiaTheme="minorEastAsia"/>
          <w:b/>
          <w:i/>
          <w:color w:val="000000"/>
          <w:lang w:eastAsia="zh-CN"/>
        </w:rPr>
        <w:t>O</w:t>
      </w:r>
      <w:r w:rsidRPr="00965025">
        <w:rPr>
          <w:rFonts w:eastAsiaTheme="minorEastAsia" w:hint="eastAsia"/>
          <w:b/>
          <w:i/>
          <w:color w:val="000000"/>
          <w:lang w:eastAsia="zh-CN"/>
        </w:rPr>
        <w:t>bservation 2:</w:t>
      </w:r>
      <w:r w:rsidRPr="00965025">
        <w:rPr>
          <w:rFonts w:eastAsiaTheme="minorEastAsia" w:hint="eastAsia"/>
          <w:i/>
          <w:color w:val="000000"/>
          <w:lang w:eastAsia="zh-CN"/>
        </w:rPr>
        <w:t xml:space="preserve"> </w:t>
      </w:r>
      <w:r w:rsidRPr="00965025">
        <w:rPr>
          <w:rFonts w:eastAsiaTheme="minorEastAsia" w:hint="eastAsia"/>
          <w:b/>
          <w:i/>
          <w:color w:val="000000"/>
          <w:lang w:eastAsia="zh-CN"/>
        </w:rPr>
        <w:t>Option 1 is only beneficial to UE with beam correspondence and may significantly increase the access delay for UE without beam correspondence.</w:t>
      </w:r>
    </w:p>
    <w:p w14:paraId="556A4583" w14:textId="77777777" w:rsidR="00965025" w:rsidRPr="00965025" w:rsidRDefault="00965025" w:rsidP="00965025">
      <w:pPr>
        <w:spacing w:afterLines="50" w:after="156" w:line="312" w:lineRule="auto"/>
        <w:jc w:val="both"/>
        <w:rPr>
          <w:rFonts w:eastAsiaTheme="minorEastAsia"/>
          <w:b/>
          <w:i/>
          <w:color w:val="000000"/>
          <w:lang w:eastAsia="zh-CN"/>
        </w:rPr>
      </w:pPr>
      <w:r w:rsidRPr="00623BD9">
        <w:rPr>
          <w:rFonts w:eastAsiaTheme="minorEastAsia"/>
          <w:b/>
          <w:i/>
          <w:color w:val="000000"/>
          <w:lang w:eastAsia="zh-CN"/>
        </w:rPr>
        <w:t>O</w:t>
      </w:r>
      <w:r w:rsidRPr="00623BD9">
        <w:rPr>
          <w:rFonts w:eastAsiaTheme="minorEastAsia" w:hint="eastAsia"/>
          <w:b/>
          <w:i/>
          <w:color w:val="000000"/>
          <w:lang w:eastAsia="zh-CN"/>
        </w:rPr>
        <w:t xml:space="preserve">bservation </w:t>
      </w:r>
      <w:r>
        <w:rPr>
          <w:rFonts w:eastAsiaTheme="minorEastAsia" w:hint="eastAsia"/>
          <w:b/>
          <w:i/>
          <w:color w:val="000000"/>
          <w:lang w:eastAsia="zh-CN"/>
        </w:rPr>
        <w:t>3</w:t>
      </w:r>
      <w:r w:rsidRPr="00623BD9">
        <w:rPr>
          <w:rFonts w:eastAsiaTheme="minorEastAsia" w:hint="eastAsia"/>
          <w:b/>
          <w:i/>
          <w:color w:val="000000"/>
          <w:lang w:eastAsia="zh-CN"/>
        </w:rPr>
        <w:t>:</w:t>
      </w:r>
      <w:r w:rsidRPr="00965025">
        <w:rPr>
          <w:rFonts w:eastAsiaTheme="minorEastAsia" w:hint="eastAsia"/>
          <w:b/>
          <w:i/>
          <w:color w:val="000000"/>
          <w:lang w:eastAsia="zh-CN"/>
        </w:rPr>
        <w:t xml:space="preserve"> option 3 could be beneficial to both UEs with/without beam correspondence.</w:t>
      </w:r>
    </w:p>
    <w:p w14:paraId="68F98888" w14:textId="77777777" w:rsidR="00F000A8" w:rsidRPr="009567AC" w:rsidRDefault="00E72B55" w:rsidP="009567AC">
      <w:pPr>
        <w:spacing w:afterLines="50" w:after="156"/>
        <w:jc w:val="both"/>
        <w:rPr>
          <w:rFonts w:eastAsiaTheme="minorEastAsia"/>
          <w:color w:val="000000"/>
          <w:lang w:eastAsia="zh-CN"/>
        </w:rPr>
      </w:pPr>
      <w:r>
        <w:rPr>
          <w:rFonts w:eastAsiaTheme="minorEastAsia" w:hint="eastAsia"/>
          <w:b/>
          <w:i/>
          <w:color w:val="000000"/>
          <w:lang w:eastAsia="zh-CN"/>
        </w:rPr>
        <w:t>Proposal</w:t>
      </w:r>
      <w:r w:rsidR="00965025">
        <w:rPr>
          <w:rFonts w:eastAsiaTheme="minorEastAsia" w:hint="eastAsia"/>
          <w:b/>
          <w:i/>
          <w:color w:val="000000"/>
          <w:lang w:eastAsia="zh-CN"/>
        </w:rPr>
        <w:t xml:space="preserve"> 1</w:t>
      </w:r>
      <w:r w:rsidRPr="00034DE5">
        <w:rPr>
          <w:rFonts w:eastAsiaTheme="minorEastAsia" w:hint="eastAsia"/>
          <w:b/>
          <w:i/>
          <w:color w:val="000000"/>
          <w:lang w:eastAsia="zh-CN"/>
        </w:rPr>
        <w:t xml:space="preserve">: </w:t>
      </w:r>
      <w:r w:rsidR="009567AC">
        <w:rPr>
          <w:rFonts w:eastAsiaTheme="minorEastAsia" w:hint="eastAsia"/>
          <w:b/>
          <w:i/>
          <w:color w:val="000000"/>
          <w:lang w:eastAsia="zh-CN"/>
        </w:rPr>
        <w:t>Dedicated resource for fast access can be configured as supplement of existing PRACH resources</w:t>
      </w:r>
      <w:r w:rsidR="009567AC">
        <w:rPr>
          <w:rFonts w:eastAsiaTheme="minorEastAsia"/>
          <w:b/>
          <w:i/>
          <w:color w:val="000000"/>
          <w:lang w:eastAsia="zh-CN"/>
        </w:rPr>
        <w:t>.</w:t>
      </w:r>
    </w:p>
    <w:p w14:paraId="47F7B05C" w14:textId="77777777" w:rsidR="00965025" w:rsidRPr="00965025" w:rsidRDefault="00965025" w:rsidP="00965025">
      <w:pPr>
        <w:spacing w:afterLines="50" w:after="156" w:line="312" w:lineRule="auto"/>
        <w:jc w:val="both"/>
        <w:rPr>
          <w:rFonts w:eastAsiaTheme="minorEastAsia"/>
          <w:b/>
          <w:i/>
          <w:lang w:eastAsia="zh-CN"/>
        </w:rPr>
      </w:pPr>
      <w:r w:rsidRPr="00BD5F7B">
        <w:rPr>
          <w:rFonts w:eastAsiaTheme="minorEastAsia"/>
          <w:b/>
          <w:i/>
          <w:lang w:eastAsia="zh-CN"/>
        </w:rPr>
        <w:t xml:space="preserve">Proposal </w:t>
      </w:r>
      <w:r>
        <w:rPr>
          <w:rFonts w:eastAsiaTheme="minorEastAsia" w:hint="eastAsia"/>
          <w:b/>
          <w:i/>
          <w:lang w:eastAsia="zh-CN"/>
        </w:rPr>
        <w:t>2</w:t>
      </w:r>
      <w:r w:rsidRPr="00BD5F7B">
        <w:rPr>
          <w:rFonts w:eastAsiaTheme="minorEastAsia"/>
          <w:b/>
          <w:i/>
          <w:lang w:eastAsia="zh-CN"/>
        </w:rPr>
        <w:t xml:space="preserve">: </w:t>
      </w:r>
      <w:r w:rsidRPr="00BD5F7B">
        <w:rPr>
          <w:rFonts w:eastAsiaTheme="minorEastAsia"/>
          <w:b/>
          <w:i/>
          <w:color w:val="000000"/>
          <w:lang w:eastAsia="zh-CN"/>
        </w:rPr>
        <w:t>Option 3 should be supported at least for random access in contention free scenario.</w:t>
      </w:r>
    </w:p>
    <w:p w14:paraId="043582EE" w14:textId="77777777"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14:paraId="13EC9F35" w14:textId="77777777" w:rsidR="00AE5D55" w:rsidRPr="00A53513" w:rsidRDefault="00690801" w:rsidP="00AE5D55">
      <w:pPr>
        <w:pStyle w:val="reference"/>
        <w:numPr>
          <w:ilvl w:val="0"/>
          <w:numId w:val="0"/>
        </w:numPr>
        <w:ind w:left="357" w:hanging="357"/>
        <w:rPr>
          <w:lang w:eastAsia="ko-KR"/>
        </w:rPr>
      </w:pPr>
      <w:r w:rsidRPr="00A53513">
        <w:rPr>
          <w:rFonts w:hint="eastAsia"/>
          <w:lang w:eastAsia="ko-KR"/>
        </w:rPr>
        <w:t>[</w:t>
      </w:r>
      <w:r w:rsidR="008C7459" w:rsidRPr="00A53513">
        <w:rPr>
          <w:rFonts w:hint="eastAsia"/>
          <w:lang w:eastAsia="ko-KR"/>
        </w:rPr>
        <w:t>1</w:t>
      </w:r>
      <w:r w:rsidRPr="00A53513">
        <w:rPr>
          <w:rFonts w:hint="eastAsia"/>
          <w:lang w:eastAsia="ko-KR"/>
        </w:rPr>
        <w:t xml:space="preserve">] </w:t>
      </w:r>
      <w:r w:rsidR="00D919E1" w:rsidRPr="00A53513">
        <w:rPr>
          <w:rFonts w:hint="eastAsia"/>
          <w:lang w:eastAsia="ko-KR"/>
        </w:rPr>
        <w:t>Chairman</w:t>
      </w:r>
      <w:r w:rsidR="00D919E1" w:rsidRPr="00A53513">
        <w:rPr>
          <w:lang w:eastAsia="ko-KR"/>
        </w:rPr>
        <w:t>’</w:t>
      </w:r>
      <w:r w:rsidR="00D919E1" w:rsidRPr="00A53513">
        <w:rPr>
          <w:rFonts w:hint="eastAsia"/>
          <w:lang w:eastAsia="ko-KR"/>
        </w:rPr>
        <w:t xml:space="preserve">s Notes RAN1 </w:t>
      </w:r>
      <w:r w:rsidR="00AD1877" w:rsidRPr="00A53513">
        <w:rPr>
          <w:rFonts w:hint="eastAsia"/>
          <w:lang w:eastAsia="ko-KR"/>
        </w:rPr>
        <w:t>#88bis</w:t>
      </w:r>
      <w:r w:rsidR="00D919E1" w:rsidRPr="00A53513">
        <w:rPr>
          <w:rFonts w:hint="eastAsia"/>
          <w:lang w:eastAsia="ko-KR"/>
        </w:rPr>
        <w:t xml:space="preserve">, </w:t>
      </w:r>
      <w:r w:rsidR="00AD1877" w:rsidRPr="00A53513">
        <w:rPr>
          <w:rFonts w:hint="eastAsia"/>
          <w:lang w:eastAsia="ko-KR"/>
        </w:rPr>
        <w:t>Apr</w:t>
      </w:r>
      <w:r w:rsidR="00D919E1" w:rsidRPr="00A53513">
        <w:rPr>
          <w:rFonts w:hint="eastAsia"/>
          <w:lang w:eastAsia="ko-KR"/>
        </w:rPr>
        <w:t>. 2017.</w:t>
      </w:r>
    </w:p>
    <w:p w14:paraId="77A47750" w14:textId="77777777" w:rsidR="00A53513" w:rsidRPr="00A53513" w:rsidRDefault="00A53513" w:rsidP="00A53513">
      <w:pPr>
        <w:pStyle w:val="reference"/>
        <w:numPr>
          <w:ilvl w:val="0"/>
          <w:numId w:val="0"/>
        </w:numPr>
        <w:ind w:left="357" w:hanging="357"/>
        <w:rPr>
          <w:lang w:eastAsia="ko-KR"/>
        </w:rPr>
      </w:pPr>
      <w:r w:rsidRPr="00A53513">
        <w:rPr>
          <w:rFonts w:hint="eastAsia"/>
          <w:lang w:eastAsia="ko-KR"/>
        </w:rPr>
        <w:t xml:space="preserve">[2] </w:t>
      </w: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Pr="00A53513">
        <w:rPr>
          <w:rFonts w:hint="eastAsia"/>
          <w:lang w:eastAsia="ko-KR"/>
        </w:rPr>
        <w:t>Adhoc meeting, 2017 Jan.</w:t>
      </w:r>
    </w:p>
    <w:p w14:paraId="7B8227B4" w14:textId="77777777" w:rsidR="00A53513" w:rsidRPr="00A53513" w:rsidRDefault="00A53513" w:rsidP="00AE5D55">
      <w:pPr>
        <w:pStyle w:val="reference"/>
        <w:numPr>
          <w:ilvl w:val="0"/>
          <w:numId w:val="0"/>
        </w:numPr>
        <w:ind w:left="357" w:hanging="357"/>
        <w:rPr>
          <w:rFonts w:eastAsiaTheme="minorEastAsia"/>
          <w:sz w:val="20"/>
          <w:lang w:eastAsia="zh-CN"/>
        </w:rPr>
      </w:pPr>
    </w:p>
    <w:sectPr w:rsidR="00A53513" w:rsidRPr="00A53513"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D40A52" w15:done="0"/>
  <w15:commentEx w15:paraId="7B5CC196" w15:done="0"/>
  <w15:commentEx w15:paraId="17122156" w15:done="0"/>
  <w15:commentEx w15:paraId="2D95931F" w15:done="0"/>
  <w15:commentEx w15:paraId="5E39CC8C" w15:done="0"/>
  <w15:commentEx w15:paraId="325C82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ADBF8" w14:textId="77777777" w:rsidR="007D23FE" w:rsidRDefault="007D23FE" w:rsidP="00E9695D">
      <w:pPr>
        <w:spacing w:after="0"/>
      </w:pPr>
      <w:r>
        <w:separator/>
      </w:r>
    </w:p>
  </w:endnote>
  <w:endnote w:type="continuationSeparator" w:id="0">
    <w:p w14:paraId="7E4406AC" w14:textId="77777777" w:rsidR="007D23FE" w:rsidRDefault="007D23FE"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37ACF" w14:textId="77777777" w:rsidR="007D23FE" w:rsidRDefault="007D23FE" w:rsidP="00E9695D">
      <w:pPr>
        <w:spacing w:after="0"/>
      </w:pPr>
      <w:r>
        <w:separator/>
      </w:r>
    </w:p>
  </w:footnote>
  <w:footnote w:type="continuationSeparator" w:id="0">
    <w:p w14:paraId="5A8C06B7" w14:textId="77777777" w:rsidR="007D23FE" w:rsidRDefault="007D23FE"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0459D"/>
    <w:multiLevelType w:val="hybridMultilevel"/>
    <w:tmpl w:val="0B4830C0"/>
    <w:lvl w:ilvl="0" w:tplc="B45224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4A875C9"/>
    <w:multiLevelType w:val="multilevel"/>
    <w:tmpl w:val="956248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8"/>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2">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4">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5">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6B13F48"/>
    <w:multiLevelType w:val="hybridMultilevel"/>
    <w:tmpl w:val="2E5E5744"/>
    <w:lvl w:ilvl="0" w:tplc="C18A6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12"/>
  </w:num>
  <w:num w:numId="6">
    <w:abstractNumId w:val="17"/>
  </w:num>
  <w:num w:numId="7">
    <w:abstractNumId w:val="0"/>
  </w:num>
  <w:num w:numId="8">
    <w:abstractNumId w:val="22"/>
  </w:num>
  <w:num w:numId="9">
    <w:abstractNumId w:val="9"/>
  </w:num>
  <w:num w:numId="10">
    <w:abstractNumId w:val="20"/>
  </w:num>
  <w:num w:numId="11">
    <w:abstractNumId w:val="8"/>
  </w:num>
  <w:num w:numId="12">
    <w:abstractNumId w:val="23"/>
  </w:num>
  <w:num w:numId="13">
    <w:abstractNumId w:val="11"/>
  </w:num>
  <w:num w:numId="14">
    <w:abstractNumId w:val="7"/>
  </w:num>
  <w:num w:numId="15">
    <w:abstractNumId w:val="1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14"/>
  </w:num>
  <w:num w:numId="28">
    <w:abstractNumId w:val="10"/>
  </w:num>
  <w:num w:numId="29">
    <w:abstractNumId w:val="13"/>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119E"/>
    <w:rsid w:val="0000265A"/>
    <w:rsid w:val="00002A9D"/>
    <w:rsid w:val="00003299"/>
    <w:rsid w:val="000032F1"/>
    <w:rsid w:val="00005224"/>
    <w:rsid w:val="00005D27"/>
    <w:rsid w:val="000074E4"/>
    <w:rsid w:val="00010479"/>
    <w:rsid w:val="00012B43"/>
    <w:rsid w:val="00013F16"/>
    <w:rsid w:val="0001464B"/>
    <w:rsid w:val="00016076"/>
    <w:rsid w:val="000210A8"/>
    <w:rsid w:val="00022778"/>
    <w:rsid w:val="000242DC"/>
    <w:rsid w:val="00024562"/>
    <w:rsid w:val="00024D8F"/>
    <w:rsid w:val="00025541"/>
    <w:rsid w:val="0002649E"/>
    <w:rsid w:val="000307E9"/>
    <w:rsid w:val="00030D5F"/>
    <w:rsid w:val="0003488E"/>
    <w:rsid w:val="00034DE5"/>
    <w:rsid w:val="00035A86"/>
    <w:rsid w:val="000405B6"/>
    <w:rsid w:val="00040ABB"/>
    <w:rsid w:val="000424AD"/>
    <w:rsid w:val="000444F9"/>
    <w:rsid w:val="00045612"/>
    <w:rsid w:val="00047F50"/>
    <w:rsid w:val="000509B2"/>
    <w:rsid w:val="00050C0F"/>
    <w:rsid w:val="0005188E"/>
    <w:rsid w:val="00051C9C"/>
    <w:rsid w:val="00052AAA"/>
    <w:rsid w:val="00053697"/>
    <w:rsid w:val="00053ACF"/>
    <w:rsid w:val="00053E89"/>
    <w:rsid w:val="00054EB2"/>
    <w:rsid w:val="0005608F"/>
    <w:rsid w:val="00056164"/>
    <w:rsid w:val="00056E3D"/>
    <w:rsid w:val="0006117F"/>
    <w:rsid w:val="00061FFE"/>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43EF"/>
    <w:rsid w:val="00085480"/>
    <w:rsid w:val="000862AC"/>
    <w:rsid w:val="000935C0"/>
    <w:rsid w:val="000945B7"/>
    <w:rsid w:val="00094B94"/>
    <w:rsid w:val="00094E4E"/>
    <w:rsid w:val="000A1570"/>
    <w:rsid w:val="000A1B06"/>
    <w:rsid w:val="000A2C3A"/>
    <w:rsid w:val="000A2C98"/>
    <w:rsid w:val="000A2D5C"/>
    <w:rsid w:val="000A3274"/>
    <w:rsid w:val="000A5C9C"/>
    <w:rsid w:val="000A7FE6"/>
    <w:rsid w:val="000B0D8A"/>
    <w:rsid w:val="000B1E2A"/>
    <w:rsid w:val="000B4E8A"/>
    <w:rsid w:val="000B56B3"/>
    <w:rsid w:val="000B6FB5"/>
    <w:rsid w:val="000B7A56"/>
    <w:rsid w:val="000C0D9D"/>
    <w:rsid w:val="000C1C3B"/>
    <w:rsid w:val="000C4CA9"/>
    <w:rsid w:val="000D0D57"/>
    <w:rsid w:val="000D318B"/>
    <w:rsid w:val="000D775E"/>
    <w:rsid w:val="000E045C"/>
    <w:rsid w:val="000E2222"/>
    <w:rsid w:val="000E3B49"/>
    <w:rsid w:val="000E6F80"/>
    <w:rsid w:val="000E73C9"/>
    <w:rsid w:val="000F0BF7"/>
    <w:rsid w:val="000F17A6"/>
    <w:rsid w:val="000F35FE"/>
    <w:rsid w:val="000F5510"/>
    <w:rsid w:val="000F5FD9"/>
    <w:rsid w:val="000F6BFF"/>
    <w:rsid w:val="000F73D7"/>
    <w:rsid w:val="00101239"/>
    <w:rsid w:val="00102436"/>
    <w:rsid w:val="00102748"/>
    <w:rsid w:val="00102A51"/>
    <w:rsid w:val="00102D18"/>
    <w:rsid w:val="001038E3"/>
    <w:rsid w:val="001046B6"/>
    <w:rsid w:val="00104ED7"/>
    <w:rsid w:val="00105B70"/>
    <w:rsid w:val="00107951"/>
    <w:rsid w:val="0011131C"/>
    <w:rsid w:val="00112D81"/>
    <w:rsid w:val="0011488B"/>
    <w:rsid w:val="001149BC"/>
    <w:rsid w:val="00114A02"/>
    <w:rsid w:val="00114B53"/>
    <w:rsid w:val="001157D2"/>
    <w:rsid w:val="00115EB5"/>
    <w:rsid w:val="00116356"/>
    <w:rsid w:val="00116C09"/>
    <w:rsid w:val="00120B6C"/>
    <w:rsid w:val="00121E41"/>
    <w:rsid w:val="0012203B"/>
    <w:rsid w:val="00123437"/>
    <w:rsid w:val="001240C6"/>
    <w:rsid w:val="00125FD9"/>
    <w:rsid w:val="001268FD"/>
    <w:rsid w:val="00126A5C"/>
    <w:rsid w:val="00130947"/>
    <w:rsid w:val="00133407"/>
    <w:rsid w:val="00133D83"/>
    <w:rsid w:val="0013542B"/>
    <w:rsid w:val="0014013C"/>
    <w:rsid w:val="00140688"/>
    <w:rsid w:val="00140967"/>
    <w:rsid w:val="00141420"/>
    <w:rsid w:val="001423D3"/>
    <w:rsid w:val="0014296A"/>
    <w:rsid w:val="00142C17"/>
    <w:rsid w:val="00142F04"/>
    <w:rsid w:val="0014354E"/>
    <w:rsid w:val="00143D0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762"/>
    <w:rsid w:val="001A52AD"/>
    <w:rsid w:val="001A79E4"/>
    <w:rsid w:val="001B008A"/>
    <w:rsid w:val="001B1150"/>
    <w:rsid w:val="001B1A1C"/>
    <w:rsid w:val="001B2C09"/>
    <w:rsid w:val="001B3A86"/>
    <w:rsid w:val="001C0409"/>
    <w:rsid w:val="001C0AEB"/>
    <w:rsid w:val="001C1302"/>
    <w:rsid w:val="001C3D40"/>
    <w:rsid w:val="001C63C6"/>
    <w:rsid w:val="001D0FAF"/>
    <w:rsid w:val="001D2812"/>
    <w:rsid w:val="001D326F"/>
    <w:rsid w:val="001D3D8F"/>
    <w:rsid w:val="001D52BE"/>
    <w:rsid w:val="001D5641"/>
    <w:rsid w:val="001D580C"/>
    <w:rsid w:val="001D6D98"/>
    <w:rsid w:val="001D73CB"/>
    <w:rsid w:val="001E02D9"/>
    <w:rsid w:val="001E02EB"/>
    <w:rsid w:val="001E0F49"/>
    <w:rsid w:val="001E1191"/>
    <w:rsid w:val="001E19C5"/>
    <w:rsid w:val="001E4156"/>
    <w:rsid w:val="001E4783"/>
    <w:rsid w:val="001E5738"/>
    <w:rsid w:val="001E61B5"/>
    <w:rsid w:val="001E74B6"/>
    <w:rsid w:val="001E7524"/>
    <w:rsid w:val="001E76F8"/>
    <w:rsid w:val="001F08DC"/>
    <w:rsid w:val="001F397D"/>
    <w:rsid w:val="001F5ADA"/>
    <w:rsid w:val="001F5D70"/>
    <w:rsid w:val="001F5F8E"/>
    <w:rsid w:val="001F6A33"/>
    <w:rsid w:val="00202503"/>
    <w:rsid w:val="0020331C"/>
    <w:rsid w:val="00203862"/>
    <w:rsid w:val="002040B1"/>
    <w:rsid w:val="0020529C"/>
    <w:rsid w:val="00206BB7"/>
    <w:rsid w:val="00207C8E"/>
    <w:rsid w:val="00210EBC"/>
    <w:rsid w:val="00212358"/>
    <w:rsid w:val="002126BE"/>
    <w:rsid w:val="00215C5B"/>
    <w:rsid w:val="00215EEB"/>
    <w:rsid w:val="00216024"/>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11D3"/>
    <w:rsid w:val="0023554E"/>
    <w:rsid w:val="00236F3D"/>
    <w:rsid w:val="00237C0A"/>
    <w:rsid w:val="00241385"/>
    <w:rsid w:val="00241788"/>
    <w:rsid w:val="0024292E"/>
    <w:rsid w:val="00242AE0"/>
    <w:rsid w:val="00243063"/>
    <w:rsid w:val="0024333A"/>
    <w:rsid w:val="002437D1"/>
    <w:rsid w:val="0024396F"/>
    <w:rsid w:val="00243A2B"/>
    <w:rsid w:val="00243E39"/>
    <w:rsid w:val="002463C4"/>
    <w:rsid w:val="002468F2"/>
    <w:rsid w:val="00247753"/>
    <w:rsid w:val="00250125"/>
    <w:rsid w:val="00252166"/>
    <w:rsid w:val="002541A6"/>
    <w:rsid w:val="0025560C"/>
    <w:rsid w:val="00255954"/>
    <w:rsid w:val="00255DF3"/>
    <w:rsid w:val="00255F92"/>
    <w:rsid w:val="0025716B"/>
    <w:rsid w:val="00257CA9"/>
    <w:rsid w:val="00261DF8"/>
    <w:rsid w:val="00263178"/>
    <w:rsid w:val="00266B24"/>
    <w:rsid w:val="00267178"/>
    <w:rsid w:val="00267822"/>
    <w:rsid w:val="00267E6B"/>
    <w:rsid w:val="0027288E"/>
    <w:rsid w:val="0027346F"/>
    <w:rsid w:val="00273FFD"/>
    <w:rsid w:val="00274133"/>
    <w:rsid w:val="00274383"/>
    <w:rsid w:val="0028077B"/>
    <w:rsid w:val="0028094D"/>
    <w:rsid w:val="002836A0"/>
    <w:rsid w:val="002836FF"/>
    <w:rsid w:val="0028498B"/>
    <w:rsid w:val="00286794"/>
    <w:rsid w:val="002905DA"/>
    <w:rsid w:val="002913A3"/>
    <w:rsid w:val="002925BA"/>
    <w:rsid w:val="002935A0"/>
    <w:rsid w:val="002952A4"/>
    <w:rsid w:val="002A415A"/>
    <w:rsid w:val="002A4550"/>
    <w:rsid w:val="002A520D"/>
    <w:rsid w:val="002A5C11"/>
    <w:rsid w:val="002A630C"/>
    <w:rsid w:val="002A645B"/>
    <w:rsid w:val="002A756A"/>
    <w:rsid w:val="002B06D4"/>
    <w:rsid w:val="002B1AB5"/>
    <w:rsid w:val="002B3FE8"/>
    <w:rsid w:val="002B4985"/>
    <w:rsid w:val="002B53BB"/>
    <w:rsid w:val="002B6DD4"/>
    <w:rsid w:val="002B6FFD"/>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4FFC"/>
    <w:rsid w:val="002E53C6"/>
    <w:rsid w:val="002E54B1"/>
    <w:rsid w:val="002E6854"/>
    <w:rsid w:val="002E6B06"/>
    <w:rsid w:val="002F1686"/>
    <w:rsid w:val="002F1892"/>
    <w:rsid w:val="002F1A69"/>
    <w:rsid w:val="002F2B64"/>
    <w:rsid w:val="002F3255"/>
    <w:rsid w:val="002F3325"/>
    <w:rsid w:val="002F3468"/>
    <w:rsid w:val="002F3478"/>
    <w:rsid w:val="002F4344"/>
    <w:rsid w:val="002F4872"/>
    <w:rsid w:val="002F5013"/>
    <w:rsid w:val="002F6AC2"/>
    <w:rsid w:val="00300A48"/>
    <w:rsid w:val="00302059"/>
    <w:rsid w:val="003025C4"/>
    <w:rsid w:val="003036CF"/>
    <w:rsid w:val="00303D93"/>
    <w:rsid w:val="0030450A"/>
    <w:rsid w:val="003064FC"/>
    <w:rsid w:val="00307F10"/>
    <w:rsid w:val="00310A05"/>
    <w:rsid w:val="00311E66"/>
    <w:rsid w:val="00313D47"/>
    <w:rsid w:val="00313F27"/>
    <w:rsid w:val="00315CCF"/>
    <w:rsid w:val="00315F08"/>
    <w:rsid w:val="003171E9"/>
    <w:rsid w:val="00322176"/>
    <w:rsid w:val="0032411B"/>
    <w:rsid w:val="00324AE4"/>
    <w:rsid w:val="00327ED6"/>
    <w:rsid w:val="003313D5"/>
    <w:rsid w:val="003320F3"/>
    <w:rsid w:val="00332E81"/>
    <w:rsid w:val="00333A00"/>
    <w:rsid w:val="0033587E"/>
    <w:rsid w:val="00335FFB"/>
    <w:rsid w:val="00336146"/>
    <w:rsid w:val="003377E0"/>
    <w:rsid w:val="00342584"/>
    <w:rsid w:val="003438C0"/>
    <w:rsid w:val="00344881"/>
    <w:rsid w:val="00345242"/>
    <w:rsid w:val="00345379"/>
    <w:rsid w:val="0034562F"/>
    <w:rsid w:val="00345C7E"/>
    <w:rsid w:val="0034653A"/>
    <w:rsid w:val="0034676C"/>
    <w:rsid w:val="0035006C"/>
    <w:rsid w:val="00350316"/>
    <w:rsid w:val="003509F2"/>
    <w:rsid w:val="00350DA1"/>
    <w:rsid w:val="00351D02"/>
    <w:rsid w:val="00357B5D"/>
    <w:rsid w:val="00360888"/>
    <w:rsid w:val="003622A3"/>
    <w:rsid w:val="00364356"/>
    <w:rsid w:val="0036633B"/>
    <w:rsid w:val="00366574"/>
    <w:rsid w:val="00371317"/>
    <w:rsid w:val="00373165"/>
    <w:rsid w:val="00373B2F"/>
    <w:rsid w:val="00373D4F"/>
    <w:rsid w:val="00374900"/>
    <w:rsid w:val="00375827"/>
    <w:rsid w:val="003759F3"/>
    <w:rsid w:val="00375C40"/>
    <w:rsid w:val="00376FDE"/>
    <w:rsid w:val="00382FE0"/>
    <w:rsid w:val="00383BC7"/>
    <w:rsid w:val="00384AC8"/>
    <w:rsid w:val="00384E2C"/>
    <w:rsid w:val="00385F00"/>
    <w:rsid w:val="00386F90"/>
    <w:rsid w:val="0039029D"/>
    <w:rsid w:val="00391FC6"/>
    <w:rsid w:val="003935E5"/>
    <w:rsid w:val="00393878"/>
    <w:rsid w:val="00397B0E"/>
    <w:rsid w:val="003A1343"/>
    <w:rsid w:val="003A304E"/>
    <w:rsid w:val="003A51D8"/>
    <w:rsid w:val="003A5247"/>
    <w:rsid w:val="003A718D"/>
    <w:rsid w:val="003B0440"/>
    <w:rsid w:val="003B1B96"/>
    <w:rsid w:val="003B35C3"/>
    <w:rsid w:val="003B41AC"/>
    <w:rsid w:val="003B4684"/>
    <w:rsid w:val="003B68D5"/>
    <w:rsid w:val="003B735E"/>
    <w:rsid w:val="003C1272"/>
    <w:rsid w:val="003C2EBD"/>
    <w:rsid w:val="003C3377"/>
    <w:rsid w:val="003C3C82"/>
    <w:rsid w:val="003C4596"/>
    <w:rsid w:val="003C60E6"/>
    <w:rsid w:val="003D0F27"/>
    <w:rsid w:val="003D1636"/>
    <w:rsid w:val="003D2AE9"/>
    <w:rsid w:val="003D4B9D"/>
    <w:rsid w:val="003D65C7"/>
    <w:rsid w:val="003E1032"/>
    <w:rsid w:val="003E1EB7"/>
    <w:rsid w:val="003E30BD"/>
    <w:rsid w:val="003E4501"/>
    <w:rsid w:val="003E4B41"/>
    <w:rsid w:val="003E59F5"/>
    <w:rsid w:val="003E59F9"/>
    <w:rsid w:val="003E5E27"/>
    <w:rsid w:val="003E7670"/>
    <w:rsid w:val="003F08C4"/>
    <w:rsid w:val="003F12D8"/>
    <w:rsid w:val="003F2C30"/>
    <w:rsid w:val="003F3BD5"/>
    <w:rsid w:val="003F3DA2"/>
    <w:rsid w:val="003F434F"/>
    <w:rsid w:val="003F5307"/>
    <w:rsid w:val="003F5472"/>
    <w:rsid w:val="003F6020"/>
    <w:rsid w:val="003F7624"/>
    <w:rsid w:val="0040124E"/>
    <w:rsid w:val="00401EA3"/>
    <w:rsid w:val="00402555"/>
    <w:rsid w:val="0040281E"/>
    <w:rsid w:val="004031D6"/>
    <w:rsid w:val="0040584B"/>
    <w:rsid w:val="00405C17"/>
    <w:rsid w:val="004063C0"/>
    <w:rsid w:val="00410A7D"/>
    <w:rsid w:val="00413BBC"/>
    <w:rsid w:val="00413CE9"/>
    <w:rsid w:val="00414FC8"/>
    <w:rsid w:val="00415DD9"/>
    <w:rsid w:val="00415FBC"/>
    <w:rsid w:val="00416957"/>
    <w:rsid w:val="00421831"/>
    <w:rsid w:val="00422E60"/>
    <w:rsid w:val="00425ADE"/>
    <w:rsid w:val="004272C7"/>
    <w:rsid w:val="00430CB3"/>
    <w:rsid w:val="0043163E"/>
    <w:rsid w:val="00431DCB"/>
    <w:rsid w:val="004329A5"/>
    <w:rsid w:val="004349F3"/>
    <w:rsid w:val="0043731F"/>
    <w:rsid w:val="004375AD"/>
    <w:rsid w:val="004407C1"/>
    <w:rsid w:val="004411A4"/>
    <w:rsid w:val="0044266F"/>
    <w:rsid w:val="00442BFE"/>
    <w:rsid w:val="00443469"/>
    <w:rsid w:val="004448B8"/>
    <w:rsid w:val="00446E39"/>
    <w:rsid w:val="00452617"/>
    <w:rsid w:val="00452D8F"/>
    <w:rsid w:val="00454148"/>
    <w:rsid w:val="0045514E"/>
    <w:rsid w:val="00455543"/>
    <w:rsid w:val="00455E1F"/>
    <w:rsid w:val="00460A95"/>
    <w:rsid w:val="00461203"/>
    <w:rsid w:val="004612F0"/>
    <w:rsid w:val="00461975"/>
    <w:rsid w:val="004708AF"/>
    <w:rsid w:val="00473637"/>
    <w:rsid w:val="00474045"/>
    <w:rsid w:val="0047525B"/>
    <w:rsid w:val="00476348"/>
    <w:rsid w:val="00477FDD"/>
    <w:rsid w:val="00480EC4"/>
    <w:rsid w:val="0048301D"/>
    <w:rsid w:val="00484FBF"/>
    <w:rsid w:val="004859FD"/>
    <w:rsid w:val="004865D9"/>
    <w:rsid w:val="00487433"/>
    <w:rsid w:val="00487EA5"/>
    <w:rsid w:val="0049204D"/>
    <w:rsid w:val="00492252"/>
    <w:rsid w:val="00495887"/>
    <w:rsid w:val="004960A7"/>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60D5"/>
    <w:rsid w:val="004E2066"/>
    <w:rsid w:val="004E245D"/>
    <w:rsid w:val="004E39DE"/>
    <w:rsid w:val="004E4F94"/>
    <w:rsid w:val="004E592A"/>
    <w:rsid w:val="004F349E"/>
    <w:rsid w:val="004F3A3C"/>
    <w:rsid w:val="004F3EBF"/>
    <w:rsid w:val="004F41B0"/>
    <w:rsid w:val="004F41C8"/>
    <w:rsid w:val="004F49A4"/>
    <w:rsid w:val="004F73C6"/>
    <w:rsid w:val="004F7506"/>
    <w:rsid w:val="005019A2"/>
    <w:rsid w:val="00505A90"/>
    <w:rsid w:val="00505E2E"/>
    <w:rsid w:val="00507387"/>
    <w:rsid w:val="00511D12"/>
    <w:rsid w:val="00512EA8"/>
    <w:rsid w:val="00514165"/>
    <w:rsid w:val="00521403"/>
    <w:rsid w:val="005217B7"/>
    <w:rsid w:val="0052232F"/>
    <w:rsid w:val="00522487"/>
    <w:rsid w:val="005229B6"/>
    <w:rsid w:val="005231C2"/>
    <w:rsid w:val="00523470"/>
    <w:rsid w:val="00524E7A"/>
    <w:rsid w:val="0052785B"/>
    <w:rsid w:val="005311FF"/>
    <w:rsid w:val="0053286F"/>
    <w:rsid w:val="00533C2A"/>
    <w:rsid w:val="00534EA3"/>
    <w:rsid w:val="005358B7"/>
    <w:rsid w:val="005377A4"/>
    <w:rsid w:val="00537CCD"/>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4A5D"/>
    <w:rsid w:val="00575D60"/>
    <w:rsid w:val="00582075"/>
    <w:rsid w:val="00582DFA"/>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D0068"/>
    <w:rsid w:val="005D0F4E"/>
    <w:rsid w:val="005D170F"/>
    <w:rsid w:val="005D3745"/>
    <w:rsid w:val="005D45E5"/>
    <w:rsid w:val="005D4A47"/>
    <w:rsid w:val="005D6031"/>
    <w:rsid w:val="005D7707"/>
    <w:rsid w:val="005E0195"/>
    <w:rsid w:val="005E030D"/>
    <w:rsid w:val="005E3844"/>
    <w:rsid w:val="005E4648"/>
    <w:rsid w:val="005E4C74"/>
    <w:rsid w:val="005E6023"/>
    <w:rsid w:val="005E6B4F"/>
    <w:rsid w:val="005E70DD"/>
    <w:rsid w:val="005F22F9"/>
    <w:rsid w:val="005F4A4A"/>
    <w:rsid w:val="005F551B"/>
    <w:rsid w:val="005F57A6"/>
    <w:rsid w:val="005F589A"/>
    <w:rsid w:val="005F62D3"/>
    <w:rsid w:val="005F792A"/>
    <w:rsid w:val="0060014D"/>
    <w:rsid w:val="00601BD3"/>
    <w:rsid w:val="00602D85"/>
    <w:rsid w:val="00604383"/>
    <w:rsid w:val="0060623A"/>
    <w:rsid w:val="00607827"/>
    <w:rsid w:val="00607879"/>
    <w:rsid w:val="00610BD8"/>
    <w:rsid w:val="0061254A"/>
    <w:rsid w:val="0061355C"/>
    <w:rsid w:val="00613657"/>
    <w:rsid w:val="00613A18"/>
    <w:rsid w:val="00617BCA"/>
    <w:rsid w:val="00620DF2"/>
    <w:rsid w:val="00621658"/>
    <w:rsid w:val="006260DF"/>
    <w:rsid w:val="00626531"/>
    <w:rsid w:val="00626903"/>
    <w:rsid w:val="00627304"/>
    <w:rsid w:val="00627B0B"/>
    <w:rsid w:val="00630786"/>
    <w:rsid w:val="006370E3"/>
    <w:rsid w:val="00640743"/>
    <w:rsid w:val="00640947"/>
    <w:rsid w:val="00644637"/>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9F2"/>
    <w:rsid w:val="00667C49"/>
    <w:rsid w:val="00673D10"/>
    <w:rsid w:val="006759B9"/>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52B9"/>
    <w:rsid w:val="00697889"/>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CD3"/>
    <w:rsid w:val="006D7F54"/>
    <w:rsid w:val="006E1D13"/>
    <w:rsid w:val="006E294E"/>
    <w:rsid w:val="006E35A7"/>
    <w:rsid w:val="006E4CB2"/>
    <w:rsid w:val="006E5A58"/>
    <w:rsid w:val="006E5AC4"/>
    <w:rsid w:val="006E5F97"/>
    <w:rsid w:val="006E681F"/>
    <w:rsid w:val="006E6DF6"/>
    <w:rsid w:val="006F3A11"/>
    <w:rsid w:val="006F4317"/>
    <w:rsid w:val="006F6C64"/>
    <w:rsid w:val="006F6E9B"/>
    <w:rsid w:val="006F7039"/>
    <w:rsid w:val="006F7065"/>
    <w:rsid w:val="0070078A"/>
    <w:rsid w:val="007022DB"/>
    <w:rsid w:val="00702A47"/>
    <w:rsid w:val="007047E7"/>
    <w:rsid w:val="007057F2"/>
    <w:rsid w:val="007078CC"/>
    <w:rsid w:val="007101DB"/>
    <w:rsid w:val="007101F2"/>
    <w:rsid w:val="00711A12"/>
    <w:rsid w:val="00711D61"/>
    <w:rsid w:val="00711F3F"/>
    <w:rsid w:val="0071218E"/>
    <w:rsid w:val="007152FC"/>
    <w:rsid w:val="00716AF8"/>
    <w:rsid w:val="00717B78"/>
    <w:rsid w:val="00717BF2"/>
    <w:rsid w:val="007205A9"/>
    <w:rsid w:val="007235A1"/>
    <w:rsid w:val="0072384E"/>
    <w:rsid w:val="00723875"/>
    <w:rsid w:val="00724003"/>
    <w:rsid w:val="00727F32"/>
    <w:rsid w:val="00730FD7"/>
    <w:rsid w:val="00731D2D"/>
    <w:rsid w:val="007323B5"/>
    <w:rsid w:val="00732E07"/>
    <w:rsid w:val="00732F52"/>
    <w:rsid w:val="00734564"/>
    <w:rsid w:val="0073484A"/>
    <w:rsid w:val="007405F8"/>
    <w:rsid w:val="007430CD"/>
    <w:rsid w:val="007455BD"/>
    <w:rsid w:val="00746974"/>
    <w:rsid w:val="00753C71"/>
    <w:rsid w:val="00753D7D"/>
    <w:rsid w:val="00753EBB"/>
    <w:rsid w:val="00754BE9"/>
    <w:rsid w:val="0076221C"/>
    <w:rsid w:val="007626DB"/>
    <w:rsid w:val="00763993"/>
    <w:rsid w:val="00763D4B"/>
    <w:rsid w:val="00765169"/>
    <w:rsid w:val="007655B2"/>
    <w:rsid w:val="007703BE"/>
    <w:rsid w:val="00773273"/>
    <w:rsid w:val="007738B8"/>
    <w:rsid w:val="00774B54"/>
    <w:rsid w:val="0078059B"/>
    <w:rsid w:val="00782900"/>
    <w:rsid w:val="00783C4D"/>
    <w:rsid w:val="00785BCD"/>
    <w:rsid w:val="00785C2F"/>
    <w:rsid w:val="00785F4A"/>
    <w:rsid w:val="00787873"/>
    <w:rsid w:val="00793F8D"/>
    <w:rsid w:val="00795449"/>
    <w:rsid w:val="00795C04"/>
    <w:rsid w:val="007964DB"/>
    <w:rsid w:val="0079725F"/>
    <w:rsid w:val="007A053F"/>
    <w:rsid w:val="007A171F"/>
    <w:rsid w:val="007A3DDB"/>
    <w:rsid w:val="007A3ED4"/>
    <w:rsid w:val="007A43E9"/>
    <w:rsid w:val="007A46AF"/>
    <w:rsid w:val="007A77E4"/>
    <w:rsid w:val="007B202F"/>
    <w:rsid w:val="007B2D19"/>
    <w:rsid w:val="007B5C36"/>
    <w:rsid w:val="007B7485"/>
    <w:rsid w:val="007C2022"/>
    <w:rsid w:val="007C3D9E"/>
    <w:rsid w:val="007C4206"/>
    <w:rsid w:val="007C4EC7"/>
    <w:rsid w:val="007C5D29"/>
    <w:rsid w:val="007C7B2A"/>
    <w:rsid w:val="007D0EE4"/>
    <w:rsid w:val="007D10FE"/>
    <w:rsid w:val="007D23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14FAD"/>
    <w:rsid w:val="0081508E"/>
    <w:rsid w:val="0081531A"/>
    <w:rsid w:val="00820D0D"/>
    <w:rsid w:val="00821A44"/>
    <w:rsid w:val="00821B8C"/>
    <w:rsid w:val="008242C9"/>
    <w:rsid w:val="0082542B"/>
    <w:rsid w:val="0082553A"/>
    <w:rsid w:val="00827687"/>
    <w:rsid w:val="0083045C"/>
    <w:rsid w:val="00830DB9"/>
    <w:rsid w:val="008321BA"/>
    <w:rsid w:val="00833569"/>
    <w:rsid w:val="00837171"/>
    <w:rsid w:val="00837851"/>
    <w:rsid w:val="00837D0A"/>
    <w:rsid w:val="0084075F"/>
    <w:rsid w:val="00841493"/>
    <w:rsid w:val="00843584"/>
    <w:rsid w:val="00843BA0"/>
    <w:rsid w:val="00843E73"/>
    <w:rsid w:val="00845FB2"/>
    <w:rsid w:val="00846934"/>
    <w:rsid w:val="008510FB"/>
    <w:rsid w:val="0085181B"/>
    <w:rsid w:val="00851B4C"/>
    <w:rsid w:val="008538BA"/>
    <w:rsid w:val="0085447C"/>
    <w:rsid w:val="00855187"/>
    <w:rsid w:val="00855673"/>
    <w:rsid w:val="00855E71"/>
    <w:rsid w:val="00856D5C"/>
    <w:rsid w:val="00857BA4"/>
    <w:rsid w:val="008607C6"/>
    <w:rsid w:val="00863549"/>
    <w:rsid w:val="0086383A"/>
    <w:rsid w:val="00863874"/>
    <w:rsid w:val="00864FDB"/>
    <w:rsid w:val="00865E4E"/>
    <w:rsid w:val="0086654E"/>
    <w:rsid w:val="00866D7B"/>
    <w:rsid w:val="00866E68"/>
    <w:rsid w:val="00867CD6"/>
    <w:rsid w:val="008707EE"/>
    <w:rsid w:val="00871757"/>
    <w:rsid w:val="00872C3B"/>
    <w:rsid w:val="008751B7"/>
    <w:rsid w:val="00880949"/>
    <w:rsid w:val="008835D4"/>
    <w:rsid w:val="00884474"/>
    <w:rsid w:val="00885BCF"/>
    <w:rsid w:val="00887BB3"/>
    <w:rsid w:val="00890215"/>
    <w:rsid w:val="00891082"/>
    <w:rsid w:val="0089166F"/>
    <w:rsid w:val="008919CE"/>
    <w:rsid w:val="00891BF9"/>
    <w:rsid w:val="00892025"/>
    <w:rsid w:val="00892547"/>
    <w:rsid w:val="00892B01"/>
    <w:rsid w:val="00893957"/>
    <w:rsid w:val="00894233"/>
    <w:rsid w:val="00894B2B"/>
    <w:rsid w:val="00896046"/>
    <w:rsid w:val="00897654"/>
    <w:rsid w:val="008A1817"/>
    <w:rsid w:val="008A1D04"/>
    <w:rsid w:val="008A2A0F"/>
    <w:rsid w:val="008A3704"/>
    <w:rsid w:val="008B203A"/>
    <w:rsid w:val="008B2C2D"/>
    <w:rsid w:val="008B39EC"/>
    <w:rsid w:val="008B5C5A"/>
    <w:rsid w:val="008B75DE"/>
    <w:rsid w:val="008B76A0"/>
    <w:rsid w:val="008C2008"/>
    <w:rsid w:val="008C2178"/>
    <w:rsid w:val="008C2373"/>
    <w:rsid w:val="008C24FA"/>
    <w:rsid w:val="008C506A"/>
    <w:rsid w:val="008C6853"/>
    <w:rsid w:val="008C7459"/>
    <w:rsid w:val="008D177E"/>
    <w:rsid w:val="008D3032"/>
    <w:rsid w:val="008E05A3"/>
    <w:rsid w:val="008E1D6D"/>
    <w:rsid w:val="008F1F98"/>
    <w:rsid w:val="008F35B8"/>
    <w:rsid w:val="008F65D1"/>
    <w:rsid w:val="008F73C3"/>
    <w:rsid w:val="009005C1"/>
    <w:rsid w:val="0090068E"/>
    <w:rsid w:val="009023F5"/>
    <w:rsid w:val="00903B81"/>
    <w:rsid w:val="00903EB1"/>
    <w:rsid w:val="00904FC7"/>
    <w:rsid w:val="009118B7"/>
    <w:rsid w:val="009125C7"/>
    <w:rsid w:val="009148C9"/>
    <w:rsid w:val="009148E3"/>
    <w:rsid w:val="009155BE"/>
    <w:rsid w:val="00917E23"/>
    <w:rsid w:val="00920408"/>
    <w:rsid w:val="00922597"/>
    <w:rsid w:val="00922C9B"/>
    <w:rsid w:val="00922FA3"/>
    <w:rsid w:val="0092407F"/>
    <w:rsid w:val="00930F12"/>
    <w:rsid w:val="00932BCC"/>
    <w:rsid w:val="00933A2C"/>
    <w:rsid w:val="0093482A"/>
    <w:rsid w:val="00940806"/>
    <w:rsid w:val="0094142D"/>
    <w:rsid w:val="00943668"/>
    <w:rsid w:val="009444EB"/>
    <w:rsid w:val="00944C3D"/>
    <w:rsid w:val="0094707D"/>
    <w:rsid w:val="0094713D"/>
    <w:rsid w:val="00954127"/>
    <w:rsid w:val="009560AC"/>
    <w:rsid w:val="009567AC"/>
    <w:rsid w:val="00957710"/>
    <w:rsid w:val="009606E6"/>
    <w:rsid w:val="009607BF"/>
    <w:rsid w:val="0096155C"/>
    <w:rsid w:val="00962567"/>
    <w:rsid w:val="009629C9"/>
    <w:rsid w:val="00963ED8"/>
    <w:rsid w:val="00965025"/>
    <w:rsid w:val="00966EB4"/>
    <w:rsid w:val="00972111"/>
    <w:rsid w:val="00974078"/>
    <w:rsid w:val="00974928"/>
    <w:rsid w:val="00980A1F"/>
    <w:rsid w:val="00983C0F"/>
    <w:rsid w:val="00983EEF"/>
    <w:rsid w:val="00984A08"/>
    <w:rsid w:val="00984E95"/>
    <w:rsid w:val="00985D42"/>
    <w:rsid w:val="00986190"/>
    <w:rsid w:val="00986512"/>
    <w:rsid w:val="009905F2"/>
    <w:rsid w:val="00993992"/>
    <w:rsid w:val="00995B45"/>
    <w:rsid w:val="009A10BD"/>
    <w:rsid w:val="009A43EA"/>
    <w:rsid w:val="009A4961"/>
    <w:rsid w:val="009A56EB"/>
    <w:rsid w:val="009A62C5"/>
    <w:rsid w:val="009A6322"/>
    <w:rsid w:val="009A7B17"/>
    <w:rsid w:val="009B0291"/>
    <w:rsid w:val="009B07C1"/>
    <w:rsid w:val="009B32CF"/>
    <w:rsid w:val="009B3607"/>
    <w:rsid w:val="009B56B4"/>
    <w:rsid w:val="009B5932"/>
    <w:rsid w:val="009B60A5"/>
    <w:rsid w:val="009C2797"/>
    <w:rsid w:val="009C2FBF"/>
    <w:rsid w:val="009C5646"/>
    <w:rsid w:val="009C6218"/>
    <w:rsid w:val="009D015E"/>
    <w:rsid w:val="009D0C29"/>
    <w:rsid w:val="009D1C12"/>
    <w:rsid w:val="009D2239"/>
    <w:rsid w:val="009D5B6F"/>
    <w:rsid w:val="009D659E"/>
    <w:rsid w:val="009E1B0E"/>
    <w:rsid w:val="009E2E9E"/>
    <w:rsid w:val="009E2EBE"/>
    <w:rsid w:val="009E371D"/>
    <w:rsid w:val="009E54A8"/>
    <w:rsid w:val="009F4B56"/>
    <w:rsid w:val="009F6400"/>
    <w:rsid w:val="009F6734"/>
    <w:rsid w:val="009F7F9C"/>
    <w:rsid w:val="00A00A39"/>
    <w:rsid w:val="00A00D9E"/>
    <w:rsid w:val="00A014F9"/>
    <w:rsid w:val="00A01B91"/>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825"/>
    <w:rsid w:val="00A30B9F"/>
    <w:rsid w:val="00A317FC"/>
    <w:rsid w:val="00A34C40"/>
    <w:rsid w:val="00A35506"/>
    <w:rsid w:val="00A37DC4"/>
    <w:rsid w:val="00A434C1"/>
    <w:rsid w:val="00A44E61"/>
    <w:rsid w:val="00A457DB"/>
    <w:rsid w:val="00A46366"/>
    <w:rsid w:val="00A46537"/>
    <w:rsid w:val="00A470CE"/>
    <w:rsid w:val="00A50497"/>
    <w:rsid w:val="00A50C4B"/>
    <w:rsid w:val="00A514B1"/>
    <w:rsid w:val="00A51607"/>
    <w:rsid w:val="00A5239D"/>
    <w:rsid w:val="00A53513"/>
    <w:rsid w:val="00A5368D"/>
    <w:rsid w:val="00A537C4"/>
    <w:rsid w:val="00A54073"/>
    <w:rsid w:val="00A544DF"/>
    <w:rsid w:val="00A56190"/>
    <w:rsid w:val="00A5694A"/>
    <w:rsid w:val="00A61A3B"/>
    <w:rsid w:val="00A623CF"/>
    <w:rsid w:val="00A62B5D"/>
    <w:rsid w:val="00A63A2C"/>
    <w:rsid w:val="00A63FD7"/>
    <w:rsid w:val="00A66A6E"/>
    <w:rsid w:val="00A72E3A"/>
    <w:rsid w:val="00A732D0"/>
    <w:rsid w:val="00A74531"/>
    <w:rsid w:val="00A7565E"/>
    <w:rsid w:val="00A80460"/>
    <w:rsid w:val="00A80564"/>
    <w:rsid w:val="00A82D5E"/>
    <w:rsid w:val="00A84257"/>
    <w:rsid w:val="00A859AB"/>
    <w:rsid w:val="00A85FBB"/>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342F"/>
    <w:rsid w:val="00AD4152"/>
    <w:rsid w:val="00AD5838"/>
    <w:rsid w:val="00AE12B9"/>
    <w:rsid w:val="00AE12D6"/>
    <w:rsid w:val="00AE2A76"/>
    <w:rsid w:val="00AE2F5E"/>
    <w:rsid w:val="00AE3359"/>
    <w:rsid w:val="00AE4BAB"/>
    <w:rsid w:val="00AE54D0"/>
    <w:rsid w:val="00AE5858"/>
    <w:rsid w:val="00AE5D55"/>
    <w:rsid w:val="00AF0FC4"/>
    <w:rsid w:val="00AF32BA"/>
    <w:rsid w:val="00AF4882"/>
    <w:rsid w:val="00AF563C"/>
    <w:rsid w:val="00AF7F69"/>
    <w:rsid w:val="00AF7FDD"/>
    <w:rsid w:val="00B018E3"/>
    <w:rsid w:val="00B01A9A"/>
    <w:rsid w:val="00B04589"/>
    <w:rsid w:val="00B04DC2"/>
    <w:rsid w:val="00B05333"/>
    <w:rsid w:val="00B057F2"/>
    <w:rsid w:val="00B06A6B"/>
    <w:rsid w:val="00B10AE8"/>
    <w:rsid w:val="00B10BB7"/>
    <w:rsid w:val="00B11098"/>
    <w:rsid w:val="00B11870"/>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30100"/>
    <w:rsid w:val="00B30FEE"/>
    <w:rsid w:val="00B321BF"/>
    <w:rsid w:val="00B326EA"/>
    <w:rsid w:val="00B332DA"/>
    <w:rsid w:val="00B33C48"/>
    <w:rsid w:val="00B4047A"/>
    <w:rsid w:val="00B426D6"/>
    <w:rsid w:val="00B433DD"/>
    <w:rsid w:val="00B4478A"/>
    <w:rsid w:val="00B44DD4"/>
    <w:rsid w:val="00B44F8E"/>
    <w:rsid w:val="00B46077"/>
    <w:rsid w:val="00B47964"/>
    <w:rsid w:val="00B519A0"/>
    <w:rsid w:val="00B536FD"/>
    <w:rsid w:val="00B53F77"/>
    <w:rsid w:val="00B546AE"/>
    <w:rsid w:val="00B570C8"/>
    <w:rsid w:val="00B57559"/>
    <w:rsid w:val="00B5780E"/>
    <w:rsid w:val="00B57A18"/>
    <w:rsid w:val="00B62D21"/>
    <w:rsid w:val="00B62DA4"/>
    <w:rsid w:val="00B64524"/>
    <w:rsid w:val="00B648D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0E2"/>
    <w:rsid w:val="00BA0914"/>
    <w:rsid w:val="00BA0D98"/>
    <w:rsid w:val="00BA7633"/>
    <w:rsid w:val="00BB0967"/>
    <w:rsid w:val="00BB44AA"/>
    <w:rsid w:val="00BB60D4"/>
    <w:rsid w:val="00BB7F02"/>
    <w:rsid w:val="00BC0B5B"/>
    <w:rsid w:val="00BC0C94"/>
    <w:rsid w:val="00BC10FF"/>
    <w:rsid w:val="00BC1629"/>
    <w:rsid w:val="00BC2750"/>
    <w:rsid w:val="00BC3187"/>
    <w:rsid w:val="00BC5B87"/>
    <w:rsid w:val="00BC5E53"/>
    <w:rsid w:val="00BC6ECF"/>
    <w:rsid w:val="00BD04F7"/>
    <w:rsid w:val="00BD2B61"/>
    <w:rsid w:val="00BD3D42"/>
    <w:rsid w:val="00BD7601"/>
    <w:rsid w:val="00BE1080"/>
    <w:rsid w:val="00BE205B"/>
    <w:rsid w:val="00BE43D1"/>
    <w:rsid w:val="00BE45D6"/>
    <w:rsid w:val="00BE474A"/>
    <w:rsid w:val="00BE6120"/>
    <w:rsid w:val="00BE7743"/>
    <w:rsid w:val="00BF0771"/>
    <w:rsid w:val="00BF0D76"/>
    <w:rsid w:val="00BF2EEE"/>
    <w:rsid w:val="00BF3FC8"/>
    <w:rsid w:val="00BF6A3A"/>
    <w:rsid w:val="00BF6D91"/>
    <w:rsid w:val="00BF6EBA"/>
    <w:rsid w:val="00C056A3"/>
    <w:rsid w:val="00C05A4F"/>
    <w:rsid w:val="00C0626D"/>
    <w:rsid w:val="00C06EDC"/>
    <w:rsid w:val="00C06F56"/>
    <w:rsid w:val="00C07E51"/>
    <w:rsid w:val="00C101FC"/>
    <w:rsid w:val="00C108DA"/>
    <w:rsid w:val="00C10FD6"/>
    <w:rsid w:val="00C1166C"/>
    <w:rsid w:val="00C127BF"/>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6C05"/>
    <w:rsid w:val="00C57F3A"/>
    <w:rsid w:val="00C60E78"/>
    <w:rsid w:val="00C60F3A"/>
    <w:rsid w:val="00C61420"/>
    <w:rsid w:val="00C62D43"/>
    <w:rsid w:val="00C62DEA"/>
    <w:rsid w:val="00C63106"/>
    <w:rsid w:val="00C65425"/>
    <w:rsid w:val="00C65AEA"/>
    <w:rsid w:val="00C66249"/>
    <w:rsid w:val="00C66ACD"/>
    <w:rsid w:val="00C674C9"/>
    <w:rsid w:val="00C70BB9"/>
    <w:rsid w:val="00C71689"/>
    <w:rsid w:val="00C71B90"/>
    <w:rsid w:val="00C71D8A"/>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B4E"/>
    <w:rsid w:val="00CA6A10"/>
    <w:rsid w:val="00CA6BF4"/>
    <w:rsid w:val="00CA70F7"/>
    <w:rsid w:val="00CB06CC"/>
    <w:rsid w:val="00CB2A49"/>
    <w:rsid w:val="00CB3BD0"/>
    <w:rsid w:val="00CB76BF"/>
    <w:rsid w:val="00CC604A"/>
    <w:rsid w:val="00CC7B98"/>
    <w:rsid w:val="00CD3266"/>
    <w:rsid w:val="00CD5736"/>
    <w:rsid w:val="00CD7177"/>
    <w:rsid w:val="00CD776F"/>
    <w:rsid w:val="00CE05E6"/>
    <w:rsid w:val="00CE1EDB"/>
    <w:rsid w:val="00CE4781"/>
    <w:rsid w:val="00CE7706"/>
    <w:rsid w:val="00CF1A1D"/>
    <w:rsid w:val="00CF1AB4"/>
    <w:rsid w:val="00CF1BDC"/>
    <w:rsid w:val="00CF325B"/>
    <w:rsid w:val="00CF4FE5"/>
    <w:rsid w:val="00CF63F4"/>
    <w:rsid w:val="00CF6707"/>
    <w:rsid w:val="00CF686D"/>
    <w:rsid w:val="00D001B1"/>
    <w:rsid w:val="00D003D4"/>
    <w:rsid w:val="00D00D6A"/>
    <w:rsid w:val="00D0262F"/>
    <w:rsid w:val="00D03E4B"/>
    <w:rsid w:val="00D06A25"/>
    <w:rsid w:val="00D12246"/>
    <w:rsid w:val="00D1249C"/>
    <w:rsid w:val="00D12AA3"/>
    <w:rsid w:val="00D12F38"/>
    <w:rsid w:val="00D1303C"/>
    <w:rsid w:val="00D14558"/>
    <w:rsid w:val="00D14655"/>
    <w:rsid w:val="00D14F67"/>
    <w:rsid w:val="00D170E9"/>
    <w:rsid w:val="00D177AD"/>
    <w:rsid w:val="00D17F53"/>
    <w:rsid w:val="00D22A7E"/>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52C"/>
    <w:rsid w:val="00D47D51"/>
    <w:rsid w:val="00D51F6E"/>
    <w:rsid w:val="00D5553B"/>
    <w:rsid w:val="00D55DA5"/>
    <w:rsid w:val="00D564F4"/>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BCA"/>
    <w:rsid w:val="00D75E22"/>
    <w:rsid w:val="00D7642F"/>
    <w:rsid w:val="00D76BD2"/>
    <w:rsid w:val="00D7753D"/>
    <w:rsid w:val="00D77972"/>
    <w:rsid w:val="00D80DF9"/>
    <w:rsid w:val="00D82429"/>
    <w:rsid w:val="00D82F5E"/>
    <w:rsid w:val="00D8443D"/>
    <w:rsid w:val="00D87B86"/>
    <w:rsid w:val="00D90525"/>
    <w:rsid w:val="00D919E1"/>
    <w:rsid w:val="00D923AB"/>
    <w:rsid w:val="00D9271C"/>
    <w:rsid w:val="00D93238"/>
    <w:rsid w:val="00D93F6A"/>
    <w:rsid w:val="00D94E07"/>
    <w:rsid w:val="00D9768D"/>
    <w:rsid w:val="00DA3BB7"/>
    <w:rsid w:val="00DA6C63"/>
    <w:rsid w:val="00DA7471"/>
    <w:rsid w:val="00DA7952"/>
    <w:rsid w:val="00DA7F18"/>
    <w:rsid w:val="00DB03FF"/>
    <w:rsid w:val="00DB1281"/>
    <w:rsid w:val="00DB18A7"/>
    <w:rsid w:val="00DB5F7D"/>
    <w:rsid w:val="00DC05EC"/>
    <w:rsid w:val="00DC155D"/>
    <w:rsid w:val="00DC1636"/>
    <w:rsid w:val="00DC2407"/>
    <w:rsid w:val="00DC27A8"/>
    <w:rsid w:val="00DC4CE6"/>
    <w:rsid w:val="00DC5109"/>
    <w:rsid w:val="00DC5314"/>
    <w:rsid w:val="00DC6F54"/>
    <w:rsid w:val="00DD1B08"/>
    <w:rsid w:val="00DD2FA9"/>
    <w:rsid w:val="00DD5407"/>
    <w:rsid w:val="00DD5A37"/>
    <w:rsid w:val="00DD6C39"/>
    <w:rsid w:val="00DE11F7"/>
    <w:rsid w:val="00DE3980"/>
    <w:rsid w:val="00DE47A5"/>
    <w:rsid w:val="00DE48EF"/>
    <w:rsid w:val="00DE513C"/>
    <w:rsid w:val="00DE5F5E"/>
    <w:rsid w:val="00DE629B"/>
    <w:rsid w:val="00DE668E"/>
    <w:rsid w:val="00DE6AB9"/>
    <w:rsid w:val="00DE73A8"/>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0D1A"/>
    <w:rsid w:val="00E3105E"/>
    <w:rsid w:val="00E3177C"/>
    <w:rsid w:val="00E31FD8"/>
    <w:rsid w:val="00E32940"/>
    <w:rsid w:val="00E32BBB"/>
    <w:rsid w:val="00E32F6F"/>
    <w:rsid w:val="00E35C33"/>
    <w:rsid w:val="00E36B09"/>
    <w:rsid w:val="00E37A52"/>
    <w:rsid w:val="00E4198E"/>
    <w:rsid w:val="00E41BDD"/>
    <w:rsid w:val="00E42119"/>
    <w:rsid w:val="00E4463A"/>
    <w:rsid w:val="00E44AAD"/>
    <w:rsid w:val="00E459F8"/>
    <w:rsid w:val="00E465FB"/>
    <w:rsid w:val="00E470DD"/>
    <w:rsid w:val="00E47AE1"/>
    <w:rsid w:val="00E506EB"/>
    <w:rsid w:val="00E51303"/>
    <w:rsid w:val="00E529BE"/>
    <w:rsid w:val="00E529E8"/>
    <w:rsid w:val="00E53CC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65F0"/>
    <w:rsid w:val="00E67246"/>
    <w:rsid w:val="00E672FC"/>
    <w:rsid w:val="00E677A6"/>
    <w:rsid w:val="00E70147"/>
    <w:rsid w:val="00E72B55"/>
    <w:rsid w:val="00E75D57"/>
    <w:rsid w:val="00E76340"/>
    <w:rsid w:val="00E765C3"/>
    <w:rsid w:val="00E76C7D"/>
    <w:rsid w:val="00E77DDE"/>
    <w:rsid w:val="00E82E8D"/>
    <w:rsid w:val="00E8528D"/>
    <w:rsid w:val="00E85DD7"/>
    <w:rsid w:val="00E9174F"/>
    <w:rsid w:val="00E923AF"/>
    <w:rsid w:val="00E92B8B"/>
    <w:rsid w:val="00E92D23"/>
    <w:rsid w:val="00E9310D"/>
    <w:rsid w:val="00E93D62"/>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854"/>
    <w:rsid w:val="00EC3B4E"/>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216D"/>
    <w:rsid w:val="00EE3747"/>
    <w:rsid w:val="00EE54E4"/>
    <w:rsid w:val="00EE569B"/>
    <w:rsid w:val="00EE7AEF"/>
    <w:rsid w:val="00EF1B93"/>
    <w:rsid w:val="00EF294F"/>
    <w:rsid w:val="00EF3D89"/>
    <w:rsid w:val="00F000A8"/>
    <w:rsid w:val="00F00268"/>
    <w:rsid w:val="00F004B8"/>
    <w:rsid w:val="00F00FB0"/>
    <w:rsid w:val="00F0216F"/>
    <w:rsid w:val="00F03DE1"/>
    <w:rsid w:val="00F04C2E"/>
    <w:rsid w:val="00F0568A"/>
    <w:rsid w:val="00F05AA9"/>
    <w:rsid w:val="00F07B12"/>
    <w:rsid w:val="00F10844"/>
    <w:rsid w:val="00F13D31"/>
    <w:rsid w:val="00F14688"/>
    <w:rsid w:val="00F15B55"/>
    <w:rsid w:val="00F15E81"/>
    <w:rsid w:val="00F166CC"/>
    <w:rsid w:val="00F16CA4"/>
    <w:rsid w:val="00F20413"/>
    <w:rsid w:val="00F21C4C"/>
    <w:rsid w:val="00F22273"/>
    <w:rsid w:val="00F2335F"/>
    <w:rsid w:val="00F23DDA"/>
    <w:rsid w:val="00F244DE"/>
    <w:rsid w:val="00F2535E"/>
    <w:rsid w:val="00F26824"/>
    <w:rsid w:val="00F26E02"/>
    <w:rsid w:val="00F278BD"/>
    <w:rsid w:val="00F27954"/>
    <w:rsid w:val="00F3146A"/>
    <w:rsid w:val="00F32AB3"/>
    <w:rsid w:val="00F3512E"/>
    <w:rsid w:val="00F36B3D"/>
    <w:rsid w:val="00F37FE7"/>
    <w:rsid w:val="00F40F31"/>
    <w:rsid w:val="00F4117E"/>
    <w:rsid w:val="00F46BBB"/>
    <w:rsid w:val="00F5130B"/>
    <w:rsid w:val="00F51415"/>
    <w:rsid w:val="00F51A36"/>
    <w:rsid w:val="00F53333"/>
    <w:rsid w:val="00F54ECE"/>
    <w:rsid w:val="00F55885"/>
    <w:rsid w:val="00F57C0F"/>
    <w:rsid w:val="00F637D8"/>
    <w:rsid w:val="00F64E8C"/>
    <w:rsid w:val="00F65056"/>
    <w:rsid w:val="00F652B6"/>
    <w:rsid w:val="00F65F47"/>
    <w:rsid w:val="00F676D3"/>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140F"/>
    <w:rsid w:val="00F918B5"/>
    <w:rsid w:val="00F91EA4"/>
    <w:rsid w:val="00F92299"/>
    <w:rsid w:val="00F92A0E"/>
    <w:rsid w:val="00F93320"/>
    <w:rsid w:val="00F93B1C"/>
    <w:rsid w:val="00F9533D"/>
    <w:rsid w:val="00F9539A"/>
    <w:rsid w:val="00F95532"/>
    <w:rsid w:val="00F95F89"/>
    <w:rsid w:val="00F9739D"/>
    <w:rsid w:val="00F97BA9"/>
    <w:rsid w:val="00FA164E"/>
    <w:rsid w:val="00FA322C"/>
    <w:rsid w:val="00FA5A11"/>
    <w:rsid w:val="00FA6B97"/>
    <w:rsid w:val="00FA6F42"/>
    <w:rsid w:val="00FB36D5"/>
    <w:rsid w:val="00FB38F0"/>
    <w:rsid w:val="00FB43D1"/>
    <w:rsid w:val="00FB4EA0"/>
    <w:rsid w:val="00FB5B6E"/>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3E"/>
    <w:rsid w:val="00FF227E"/>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E1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050C0F"/>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Revision">
    <w:name w:val="Revision"/>
    <w:hidden/>
    <w:uiPriority w:val="99"/>
    <w:semiHidden/>
    <w:rsid w:val="00050C0F"/>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73188-13E3-4F81-83D7-B02ECB86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1643</Words>
  <Characters>9367</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7</cp:revision>
  <dcterms:created xsi:type="dcterms:W3CDTF">2017-05-05T05:12:00Z</dcterms:created>
  <dcterms:modified xsi:type="dcterms:W3CDTF">2017-05-05T11:01:00Z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