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DD5" w:rsidRPr="00455CF0" w:rsidRDefault="00455CF0" w:rsidP="00A95DD5">
      <w:pPr>
        <w:tabs>
          <w:tab w:val="right" w:pos="9216"/>
        </w:tabs>
        <w:rPr>
          <w:rFonts w:ascii="Times New Roman" w:eastAsia="宋体" w:hAnsi="Times New Roman"/>
          <w:b/>
          <w:kern w:val="2"/>
          <w:sz w:val="22"/>
          <w:szCs w:val="22"/>
          <w:lang w:eastAsia="zh-CN"/>
        </w:rPr>
      </w:pPr>
      <w:r>
        <w:rPr>
          <w:rFonts w:ascii="Times New Roman" w:hAnsi="Times New Roman"/>
          <w:b/>
          <w:kern w:val="2"/>
          <w:sz w:val="22"/>
          <w:szCs w:val="22"/>
        </w:rPr>
        <w:t>3GPP TSG RAN WG1 Meeting #</w:t>
      </w:r>
      <w:r w:rsidR="004C5D23">
        <w:rPr>
          <w:rFonts w:ascii="Times New Roman" w:hAnsi="Times New Roman"/>
          <w:b/>
          <w:kern w:val="2"/>
          <w:sz w:val="22"/>
          <w:szCs w:val="22"/>
        </w:rPr>
        <w:t>8</w:t>
      </w:r>
      <w:r w:rsidR="004C5D23">
        <w:rPr>
          <w:rFonts w:ascii="Times New Roman" w:eastAsia="宋体" w:hAnsi="Times New Roman" w:hint="eastAsia"/>
          <w:b/>
          <w:kern w:val="2"/>
          <w:sz w:val="22"/>
          <w:szCs w:val="22"/>
          <w:lang w:eastAsia="zh-CN"/>
        </w:rPr>
        <w:t xml:space="preserve">9                               </w:t>
      </w:r>
      <w:r w:rsidR="006D789F">
        <w:rPr>
          <w:rFonts w:ascii="Times New Roman" w:eastAsia="宋体" w:hAnsi="Times New Roman" w:hint="eastAsia"/>
          <w:b/>
          <w:kern w:val="2"/>
          <w:sz w:val="22"/>
          <w:szCs w:val="22"/>
          <w:lang w:eastAsia="zh-CN"/>
        </w:rPr>
        <w:t xml:space="preserve">   </w:t>
      </w:r>
      <w:r w:rsidR="00A95DD5" w:rsidRPr="00632C29">
        <w:rPr>
          <w:rFonts w:ascii="Times New Roman" w:hAnsi="Times New Roman"/>
          <w:b/>
          <w:kern w:val="2"/>
          <w:sz w:val="22"/>
          <w:szCs w:val="22"/>
        </w:rPr>
        <w:t>R1-</w:t>
      </w:r>
      <w:r w:rsidR="00A84C0A">
        <w:rPr>
          <w:rFonts w:ascii="Times New Roman" w:eastAsia="宋体" w:hAnsi="Times New Roman" w:hint="eastAsia"/>
          <w:b/>
          <w:kern w:val="2"/>
          <w:sz w:val="22"/>
          <w:szCs w:val="22"/>
          <w:lang w:eastAsia="zh-CN"/>
        </w:rPr>
        <w:t>17</w:t>
      </w:r>
      <w:r w:rsidR="00AB496D">
        <w:rPr>
          <w:rFonts w:ascii="Times New Roman" w:eastAsia="宋体" w:hAnsi="Times New Roman" w:hint="eastAsia"/>
          <w:b/>
          <w:kern w:val="2"/>
          <w:sz w:val="22"/>
          <w:szCs w:val="22"/>
          <w:lang w:eastAsia="zh-CN"/>
        </w:rPr>
        <w:t>0</w:t>
      </w:r>
      <w:r w:rsidR="006D789F">
        <w:rPr>
          <w:rFonts w:ascii="Times New Roman" w:eastAsia="宋体" w:hAnsi="Times New Roman" w:hint="eastAsia"/>
          <w:b/>
          <w:kern w:val="2"/>
          <w:sz w:val="22"/>
          <w:szCs w:val="22"/>
          <w:lang w:eastAsia="zh-CN"/>
        </w:rPr>
        <w:t>8537</w:t>
      </w:r>
    </w:p>
    <w:p w:rsidR="002F11D3" w:rsidRPr="002F11D3" w:rsidRDefault="002F11D3" w:rsidP="002F11D3">
      <w:pPr>
        <w:spacing w:after="120"/>
        <w:rPr>
          <w:rFonts w:ascii="Times New Roman" w:eastAsia="宋体" w:hAnsi="Times New Roman"/>
          <w:b/>
          <w:kern w:val="2"/>
          <w:sz w:val="22"/>
          <w:szCs w:val="22"/>
          <w:lang w:eastAsia="zh-CN"/>
        </w:rPr>
      </w:pPr>
      <w:r w:rsidRPr="002F11D3">
        <w:rPr>
          <w:rFonts w:ascii="Times New Roman" w:eastAsia="宋体" w:hAnsi="Times New Roman"/>
          <w:b/>
          <w:kern w:val="2"/>
          <w:sz w:val="22"/>
          <w:szCs w:val="22"/>
          <w:lang w:eastAsia="zh-CN"/>
        </w:rPr>
        <w:t xml:space="preserve">Hangzhou, </w:t>
      </w:r>
      <w:r w:rsidRPr="002F11D3">
        <w:rPr>
          <w:rFonts w:ascii="Times New Roman" w:eastAsia="宋体" w:hAnsi="Times New Roman" w:hint="eastAsia"/>
          <w:b/>
          <w:kern w:val="2"/>
          <w:sz w:val="22"/>
          <w:szCs w:val="22"/>
          <w:lang w:eastAsia="zh-CN"/>
        </w:rPr>
        <w:t>P.R. China</w:t>
      </w:r>
      <w:r w:rsidRPr="002F11D3">
        <w:rPr>
          <w:rFonts w:ascii="Times New Roman" w:eastAsia="宋体" w:hAnsi="Times New Roman"/>
          <w:b/>
          <w:kern w:val="2"/>
          <w:sz w:val="22"/>
          <w:szCs w:val="22"/>
          <w:lang w:eastAsia="zh-CN"/>
        </w:rPr>
        <w:t xml:space="preserve"> </w:t>
      </w:r>
      <w:r w:rsidRPr="002F11D3">
        <w:rPr>
          <w:rFonts w:ascii="Times New Roman" w:eastAsia="宋体" w:hAnsi="Times New Roman" w:hint="eastAsia"/>
          <w:b/>
          <w:kern w:val="2"/>
          <w:sz w:val="22"/>
          <w:szCs w:val="22"/>
          <w:lang w:eastAsia="zh-CN"/>
        </w:rPr>
        <w:t xml:space="preserve">15th </w:t>
      </w:r>
      <w:r w:rsidRPr="002F11D3">
        <w:rPr>
          <w:rFonts w:ascii="Times New Roman" w:eastAsia="宋体" w:hAnsi="Times New Roman"/>
          <w:b/>
          <w:kern w:val="2"/>
          <w:sz w:val="22"/>
          <w:szCs w:val="22"/>
          <w:lang w:eastAsia="zh-CN"/>
        </w:rPr>
        <w:t xml:space="preserve">– </w:t>
      </w:r>
      <w:r w:rsidRPr="002F11D3">
        <w:rPr>
          <w:rFonts w:ascii="Times New Roman" w:eastAsia="宋体" w:hAnsi="Times New Roman" w:hint="eastAsia"/>
          <w:b/>
          <w:kern w:val="2"/>
          <w:sz w:val="22"/>
          <w:szCs w:val="22"/>
          <w:lang w:eastAsia="zh-CN"/>
        </w:rPr>
        <w:t>19th</w:t>
      </w:r>
      <w:r w:rsidRPr="002F11D3">
        <w:rPr>
          <w:rFonts w:ascii="Times New Roman" w:eastAsia="宋体" w:hAnsi="Times New Roman"/>
          <w:b/>
          <w:kern w:val="2"/>
          <w:sz w:val="22"/>
          <w:szCs w:val="22"/>
          <w:lang w:eastAsia="zh-CN"/>
        </w:rPr>
        <w:t xml:space="preserve"> </w:t>
      </w:r>
      <w:r w:rsidRPr="002F11D3">
        <w:rPr>
          <w:rFonts w:ascii="Times New Roman" w:eastAsia="宋体" w:hAnsi="Times New Roman" w:hint="eastAsia"/>
          <w:b/>
          <w:kern w:val="2"/>
          <w:sz w:val="22"/>
          <w:szCs w:val="22"/>
          <w:lang w:eastAsia="zh-CN"/>
        </w:rPr>
        <w:t>May</w:t>
      </w:r>
      <w:r w:rsidRPr="002F11D3">
        <w:rPr>
          <w:rFonts w:ascii="Times New Roman" w:eastAsia="宋体" w:hAnsi="Times New Roman"/>
          <w:b/>
          <w:kern w:val="2"/>
          <w:sz w:val="22"/>
          <w:szCs w:val="22"/>
          <w:lang w:eastAsia="zh-CN"/>
        </w:rPr>
        <w:t xml:space="preserve"> 201</w:t>
      </w:r>
      <w:r w:rsidRPr="002F11D3">
        <w:rPr>
          <w:rFonts w:ascii="Times New Roman" w:eastAsia="宋体" w:hAnsi="Times New Roman" w:hint="eastAsia"/>
          <w:b/>
          <w:kern w:val="2"/>
          <w:sz w:val="22"/>
          <w:szCs w:val="22"/>
          <w:lang w:eastAsia="zh-CN"/>
        </w:rPr>
        <w:t>7</w:t>
      </w:r>
    </w:p>
    <w:p w:rsidR="00A95DD5" w:rsidRPr="00421187" w:rsidRDefault="00A95DD5" w:rsidP="00A95DD5">
      <w:pPr>
        <w:pBdr>
          <w:top w:val="single" w:sz="4" w:space="1" w:color="auto"/>
        </w:pBdr>
        <w:rPr>
          <w:b/>
          <w:kern w:val="2"/>
          <w:sz w:val="16"/>
          <w:szCs w:val="16"/>
          <w:lang w:eastAsia="zh-CN"/>
        </w:rPr>
      </w:pPr>
    </w:p>
    <w:p w:rsidR="00632C29" w:rsidRPr="00A84C0A" w:rsidRDefault="00632C29" w:rsidP="00632C29">
      <w:pPr>
        <w:spacing w:after="60"/>
        <w:ind w:left="1555" w:hanging="1555"/>
        <w:rPr>
          <w:rFonts w:ascii="Times New Roman" w:eastAsia="宋体" w:hAnsi="Times New Roman"/>
          <w:b/>
          <w:color w:val="FF0000"/>
          <w:sz w:val="22"/>
          <w:szCs w:val="22"/>
          <w:lang w:eastAsia="zh-CN"/>
        </w:rPr>
      </w:pPr>
      <w:r w:rsidRPr="00632C29">
        <w:rPr>
          <w:rFonts w:ascii="Times New Roman" w:hAnsi="Times New Roman"/>
          <w:b/>
          <w:sz w:val="22"/>
          <w:szCs w:val="22"/>
        </w:rPr>
        <w:t>Agenda Item:</w:t>
      </w:r>
      <w:r w:rsidRPr="00632C29">
        <w:rPr>
          <w:rFonts w:ascii="Times New Roman" w:hAnsi="Times New Roman"/>
          <w:b/>
          <w:sz w:val="22"/>
          <w:szCs w:val="22"/>
        </w:rPr>
        <w:tab/>
      </w:r>
      <w:r w:rsidR="002F11D3">
        <w:rPr>
          <w:rFonts w:ascii="Times New Roman" w:eastAsia="宋体" w:hAnsi="Times New Roman" w:hint="eastAsia"/>
          <w:b/>
          <w:color w:val="000000" w:themeColor="text1"/>
          <w:sz w:val="22"/>
          <w:szCs w:val="22"/>
          <w:lang w:eastAsia="zh-CN"/>
        </w:rPr>
        <w:t>7</w:t>
      </w:r>
      <w:r w:rsidR="009C7C26" w:rsidRPr="009C7C26">
        <w:rPr>
          <w:rFonts w:ascii="Times New Roman" w:hAnsi="Times New Roman"/>
          <w:b/>
          <w:color w:val="000000" w:themeColor="text1"/>
          <w:sz w:val="22"/>
          <w:szCs w:val="22"/>
          <w:lang w:eastAsia="zh-CN"/>
        </w:rPr>
        <w:t>.1.</w:t>
      </w:r>
      <w:r w:rsidR="009C7C26" w:rsidRPr="009C7C26">
        <w:rPr>
          <w:rFonts w:ascii="Times New Roman" w:eastAsia="宋体" w:hAnsi="Times New Roman"/>
          <w:b/>
          <w:color w:val="000000" w:themeColor="text1"/>
          <w:sz w:val="22"/>
          <w:szCs w:val="22"/>
          <w:lang w:eastAsia="zh-CN"/>
        </w:rPr>
        <w:t>1.1.</w:t>
      </w:r>
      <w:r w:rsidR="002F11D3">
        <w:rPr>
          <w:rFonts w:ascii="Times New Roman" w:eastAsia="宋体" w:hAnsi="Times New Roman" w:hint="eastAsia"/>
          <w:b/>
          <w:color w:val="000000" w:themeColor="text1"/>
          <w:sz w:val="22"/>
          <w:szCs w:val="22"/>
          <w:lang w:eastAsia="zh-CN"/>
        </w:rPr>
        <w:t>2</w:t>
      </w:r>
    </w:p>
    <w:p w:rsidR="00632C29" w:rsidRPr="00632C29" w:rsidRDefault="00632C29" w:rsidP="00632C29">
      <w:pPr>
        <w:spacing w:after="60"/>
        <w:ind w:left="1555" w:hanging="1555"/>
        <w:rPr>
          <w:rFonts w:ascii="Times New Roman" w:hAnsi="Times New Roman"/>
          <w:b/>
          <w:sz w:val="22"/>
          <w:szCs w:val="22"/>
          <w:lang w:eastAsia="zh-CN"/>
        </w:rPr>
      </w:pPr>
      <w:r w:rsidRPr="00632C29">
        <w:rPr>
          <w:rFonts w:ascii="Times New Roman" w:hAnsi="Times New Roman"/>
          <w:b/>
          <w:sz w:val="22"/>
          <w:szCs w:val="22"/>
        </w:rPr>
        <w:t>Source:</w:t>
      </w:r>
      <w:r w:rsidRPr="00632C29">
        <w:rPr>
          <w:rFonts w:ascii="Times New Roman" w:hAnsi="Times New Roman"/>
          <w:b/>
          <w:sz w:val="22"/>
          <w:szCs w:val="22"/>
        </w:rPr>
        <w:tab/>
      </w:r>
      <w:r w:rsidRPr="00632C29">
        <w:rPr>
          <w:rFonts w:ascii="Times New Roman" w:hAnsi="Times New Roman"/>
          <w:b/>
          <w:sz w:val="22"/>
          <w:szCs w:val="22"/>
          <w:lang w:eastAsia="zh-CN"/>
        </w:rPr>
        <w:t>Potevio</w:t>
      </w:r>
    </w:p>
    <w:p w:rsidR="00632C29" w:rsidRPr="00F64504" w:rsidRDefault="00632C29" w:rsidP="00632C29">
      <w:pPr>
        <w:spacing w:after="60"/>
        <w:ind w:left="1555" w:hanging="1555"/>
        <w:rPr>
          <w:rFonts w:ascii="Times New Roman" w:hAnsi="Times New Roman"/>
          <w:b/>
          <w:bCs/>
          <w:sz w:val="22"/>
          <w:szCs w:val="22"/>
        </w:rPr>
      </w:pPr>
      <w:r w:rsidRPr="00632C29">
        <w:rPr>
          <w:rFonts w:ascii="Times New Roman" w:hAnsi="Times New Roman"/>
          <w:b/>
          <w:sz w:val="22"/>
          <w:szCs w:val="22"/>
        </w:rPr>
        <w:t>Title:</w:t>
      </w:r>
      <w:r w:rsidRPr="00632C29">
        <w:rPr>
          <w:rFonts w:ascii="Times New Roman" w:hAnsi="Times New Roman"/>
          <w:b/>
          <w:sz w:val="22"/>
          <w:szCs w:val="22"/>
        </w:rPr>
        <w:tab/>
      </w:r>
      <w:r w:rsidR="009C7C26" w:rsidRPr="00F64504">
        <w:rPr>
          <w:rFonts w:ascii="Times New Roman" w:hAnsi="Times New Roman"/>
          <w:b/>
          <w:bCs/>
          <w:sz w:val="22"/>
          <w:szCs w:val="22"/>
        </w:rPr>
        <w:t>Discussion on SS</w:t>
      </w:r>
      <w:r w:rsidR="00497F60" w:rsidRPr="00F64504">
        <w:rPr>
          <w:rFonts w:ascii="Times New Roman" w:eastAsiaTheme="minorEastAsia" w:hAnsi="Times New Roman" w:hint="eastAsia"/>
          <w:b/>
          <w:bCs/>
          <w:sz w:val="22"/>
          <w:szCs w:val="22"/>
          <w:lang w:eastAsia="zh-CN"/>
        </w:rPr>
        <w:t xml:space="preserve"> </w:t>
      </w:r>
      <w:r w:rsidR="00F64504">
        <w:rPr>
          <w:rFonts w:ascii="Times New Roman" w:eastAsiaTheme="minorEastAsia" w:hAnsi="Times New Roman" w:hint="eastAsia"/>
          <w:b/>
          <w:bCs/>
          <w:sz w:val="22"/>
          <w:szCs w:val="22"/>
          <w:lang w:eastAsia="zh-CN"/>
        </w:rPr>
        <w:t>block</w:t>
      </w:r>
      <w:r w:rsidR="00341456" w:rsidRPr="00341456">
        <w:rPr>
          <w:rFonts w:eastAsia="MS Mincho" w:hint="eastAsia"/>
          <w:i/>
          <w:lang w:eastAsia="ja-JP"/>
        </w:rPr>
        <w:t xml:space="preserve"> </w:t>
      </w:r>
      <w:r w:rsidR="00341456">
        <w:rPr>
          <w:rFonts w:ascii="Times New Roman" w:eastAsiaTheme="minorEastAsia" w:hAnsi="Times New Roman" w:hint="eastAsia"/>
          <w:b/>
          <w:bCs/>
          <w:sz w:val="22"/>
          <w:szCs w:val="22"/>
          <w:lang w:eastAsia="zh-CN"/>
        </w:rPr>
        <w:t>c</w:t>
      </w:r>
      <w:r w:rsidR="00341456" w:rsidRPr="00341456">
        <w:rPr>
          <w:rFonts w:ascii="Times New Roman" w:hAnsi="Times New Roman" w:hint="eastAsia"/>
          <w:b/>
          <w:bCs/>
          <w:sz w:val="22"/>
          <w:szCs w:val="22"/>
        </w:rPr>
        <w:t>omposition</w:t>
      </w:r>
      <w:r w:rsidR="009C7C26" w:rsidRPr="00F64504">
        <w:rPr>
          <w:rFonts w:ascii="Times New Roman" w:hAnsi="Times New Roman"/>
          <w:b/>
          <w:bCs/>
          <w:sz w:val="22"/>
          <w:szCs w:val="22"/>
        </w:rPr>
        <w:t xml:space="preserve"> for NR  </w:t>
      </w:r>
    </w:p>
    <w:p w:rsidR="00632C29" w:rsidRPr="00632C29" w:rsidRDefault="00632C29" w:rsidP="00632C29">
      <w:pPr>
        <w:spacing w:after="60"/>
        <w:ind w:left="1555" w:hanging="1555"/>
        <w:rPr>
          <w:rFonts w:ascii="Times New Roman" w:hAnsi="Times New Roman"/>
          <w:b/>
          <w:sz w:val="22"/>
          <w:szCs w:val="22"/>
        </w:rPr>
      </w:pPr>
      <w:r w:rsidRPr="00632C29">
        <w:rPr>
          <w:rFonts w:ascii="Times New Roman" w:hAnsi="Times New Roman"/>
          <w:b/>
          <w:bCs/>
          <w:sz w:val="22"/>
          <w:szCs w:val="22"/>
        </w:rPr>
        <w:t>Document for:</w:t>
      </w:r>
      <w:r w:rsidRPr="00632C29">
        <w:rPr>
          <w:rFonts w:ascii="Times New Roman" w:hAnsi="Times New Roman"/>
          <w:b/>
          <w:bCs/>
          <w:sz w:val="22"/>
          <w:szCs w:val="22"/>
        </w:rPr>
        <w:tab/>
        <w:t>Discussion/Decision</w:t>
      </w:r>
    </w:p>
    <w:p w:rsidR="00A95DD5" w:rsidRPr="00421187" w:rsidRDefault="00A95DD5" w:rsidP="00A95DD5">
      <w:pPr>
        <w:pBdr>
          <w:bottom w:val="single" w:sz="4" w:space="1" w:color="auto"/>
        </w:pBdr>
        <w:rPr>
          <w:b/>
          <w:kern w:val="2"/>
          <w:sz w:val="16"/>
          <w:szCs w:val="16"/>
          <w:lang w:eastAsia="zh-CN"/>
        </w:rPr>
      </w:pPr>
    </w:p>
    <w:p w:rsidR="005D4763" w:rsidRPr="00013159" w:rsidRDefault="005D4763" w:rsidP="005D4763">
      <w:pPr>
        <w:pStyle w:val="StyleHeading11nolineH1h1appheading1l1MemoHeading11"/>
        <w:spacing w:after="120"/>
        <w:ind w:left="357" w:hanging="357"/>
        <w:rPr>
          <w:rFonts w:ascii="Times New Roman" w:hAnsi="Times New Roman"/>
          <w:b/>
          <w:sz w:val="22"/>
          <w:szCs w:val="22"/>
        </w:rPr>
      </w:pPr>
      <w:r w:rsidRPr="00013159">
        <w:rPr>
          <w:rFonts w:ascii="Times New Roman" w:hAnsi="Times New Roman"/>
          <w:b/>
          <w:sz w:val="22"/>
          <w:szCs w:val="22"/>
        </w:rPr>
        <w:t>Introduction</w:t>
      </w:r>
    </w:p>
    <w:p w:rsidR="009C7C26" w:rsidRDefault="009C7C26" w:rsidP="00660F66">
      <w:pPr>
        <w:ind w:left="0" w:firstLineChars="200" w:firstLine="440"/>
        <w:jc w:val="both"/>
        <w:rPr>
          <w:rFonts w:ascii="Times New Roman" w:eastAsia="宋体" w:hAnsi="Times New Roman"/>
          <w:color w:val="000000"/>
          <w:sz w:val="22"/>
          <w:szCs w:val="22"/>
          <w:lang w:eastAsia="zh-CN"/>
        </w:rPr>
      </w:pPr>
      <w:r w:rsidRPr="009C7C26">
        <w:rPr>
          <w:rFonts w:ascii="Times New Roman" w:eastAsia="宋体" w:hAnsi="Times New Roman"/>
          <w:color w:val="000000"/>
          <w:sz w:val="22"/>
          <w:szCs w:val="22"/>
          <w:lang w:eastAsia="zh-CN"/>
        </w:rPr>
        <w:t>In RAN1#88</w:t>
      </w:r>
      <w:r w:rsidR="002F11D3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bis</w:t>
      </w:r>
      <w:r w:rsidRPr="009C7C26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 and RAN1</w:t>
      </w:r>
      <w:r w:rsidR="002F11D3" w:rsidRPr="009C7C26">
        <w:rPr>
          <w:rFonts w:ascii="Times New Roman" w:eastAsia="宋体" w:hAnsi="Times New Roman"/>
          <w:color w:val="000000"/>
          <w:sz w:val="22"/>
          <w:szCs w:val="22"/>
          <w:lang w:eastAsia="zh-CN"/>
        </w:rPr>
        <w:t>#88</w:t>
      </w:r>
      <w:r w:rsidRPr="009C7C26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 meetings, </w:t>
      </w:r>
      <w:r w:rsidRPr="009C7C26">
        <w:rPr>
          <w:rFonts w:eastAsiaTheme="minorEastAsia"/>
          <w:sz w:val="22"/>
          <w:szCs w:val="22"/>
          <w:lang w:eastAsia="zh-CN"/>
        </w:rPr>
        <w:t xml:space="preserve">NR </w:t>
      </w:r>
      <w:r w:rsidRPr="009C7C26">
        <w:rPr>
          <w:rFonts w:eastAsia="宋体"/>
          <w:bCs/>
          <w:sz w:val="22"/>
          <w:szCs w:val="22"/>
          <w:lang w:val="en-US" w:eastAsia="zh-CN"/>
        </w:rPr>
        <w:t>SS</w:t>
      </w:r>
      <w:r w:rsidRPr="009C7C26">
        <w:rPr>
          <w:rFonts w:eastAsia="宋体"/>
          <w:sz w:val="22"/>
          <w:szCs w:val="22"/>
          <w:lang w:eastAsia="zh-CN"/>
        </w:rPr>
        <w:t xml:space="preserve"> </w:t>
      </w:r>
      <w:r w:rsidR="00341456">
        <w:rPr>
          <w:rFonts w:eastAsia="宋体" w:hint="eastAsia"/>
          <w:sz w:val="22"/>
          <w:szCs w:val="22"/>
          <w:lang w:eastAsia="zh-CN"/>
        </w:rPr>
        <w:t xml:space="preserve">block </w:t>
      </w:r>
      <w:r w:rsidRPr="009C7C26">
        <w:rPr>
          <w:rFonts w:eastAsia="宋体"/>
          <w:sz w:val="22"/>
          <w:szCs w:val="22"/>
          <w:lang w:eastAsia="zh-CN"/>
        </w:rPr>
        <w:t xml:space="preserve">composition </w:t>
      </w:r>
      <w:r w:rsidRPr="009C7C26">
        <w:rPr>
          <w:sz w:val="22"/>
          <w:szCs w:val="22"/>
        </w:rPr>
        <w:t xml:space="preserve">and SS </w:t>
      </w:r>
      <w:r w:rsidRPr="009C7C26">
        <w:rPr>
          <w:rFonts w:eastAsiaTheme="minorEastAsia"/>
          <w:sz w:val="22"/>
          <w:szCs w:val="22"/>
          <w:lang w:eastAsia="zh-CN"/>
        </w:rPr>
        <w:t>time</w:t>
      </w:r>
      <w:r w:rsidRPr="009C7C26">
        <w:rPr>
          <w:sz w:val="22"/>
          <w:szCs w:val="22"/>
        </w:rPr>
        <w:t xml:space="preserve"> index indication</w:t>
      </w:r>
      <w:r w:rsidRPr="009C7C26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 were discussed [1][2], and some agreements were achieved respectively as following:</w:t>
      </w:r>
    </w:p>
    <w:p w:rsidR="0023428D" w:rsidRPr="0023428D" w:rsidRDefault="0023428D" w:rsidP="0023428D">
      <w:pPr>
        <w:spacing w:line="288" w:lineRule="auto"/>
        <w:ind w:left="0" w:firstLine="0"/>
        <w:rPr>
          <w:rFonts w:ascii="Times New Roman" w:eastAsia="MS Mincho" w:hAnsi="Times New Roman"/>
          <w:sz w:val="22"/>
          <w:szCs w:val="22"/>
          <w:lang w:val="en-US" w:eastAsia="ja-JP"/>
        </w:rPr>
      </w:pPr>
      <w:r w:rsidRPr="0023428D">
        <w:rPr>
          <w:rFonts w:ascii="Times New Roman" w:eastAsia="MS Mincho" w:hAnsi="Times New Roman" w:hint="eastAsia"/>
          <w:sz w:val="22"/>
          <w:szCs w:val="22"/>
          <w:lang w:val="en-US" w:eastAsia="ja-JP"/>
        </w:rPr>
        <w:t>Agreements:</w:t>
      </w:r>
    </w:p>
    <w:p w:rsidR="0023428D" w:rsidRPr="0023428D" w:rsidRDefault="0023428D" w:rsidP="0023428D">
      <w:pPr>
        <w:numPr>
          <w:ilvl w:val="0"/>
          <w:numId w:val="10"/>
        </w:numPr>
        <w:jc w:val="both"/>
        <w:rPr>
          <w:rFonts w:eastAsia="MS Mincho"/>
          <w:sz w:val="22"/>
          <w:szCs w:val="22"/>
          <w:lang w:val="en-US" w:eastAsia="ja-JP"/>
        </w:rPr>
      </w:pPr>
      <w:r w:rsidRPr="0023428D">
        <w:rPr>
          <w:rFonts w:eastAsia="MS Mincho"/>
          <w:sz w:val="22"/>
          <w:szCs w:val="22"/>
          <w:lang w:val="en-US" w:eastAsia="ja-JP"/>
        </w:rPr>
        <w:t>The considered maximum number of SS-blocks, L, within SS burst set for different frequency ranges are</w:t>
      </w:r>
    </w:p>
    <w:p w:rsidR="0023428D" w:rsidRPr="0023428D" w:rsidRDefault="0023428D" w:rsidP="0023428D">
      <w:pPr>
        <w:numPr>
          <w:ilvl w:val="1"/>
          <w:numId w:val="10"/>
        </w:numPr>
        <w:jc w:val="both"/>
        <w:rPr>
          <w:rFonts w:eastAsia="MS Mincho"/>
          <w:sz w:val="22"/>
          <w:szCs w:val="22"/>
          <w:lang w:val="en-US" w:eastAsia="ja-JP"/>
        </w:rPr>
      </w:pPr>
      <w:r w:rsidRPr="0023428D">
        <w:rPr>
          <w:rFonts w:eastAsia="MS Mincho"/>
          <w:sz w:val="22"/>
          <w:szCs w:val="22"/>
          <w:lang w:val="en-US" w:eastAsia="ja-JP"/>
        </w:rPr>
        <w:t>For frequency range up to 3 GHz, the maximum number of SS-blocks, L,  within SS burst set is [1, 2, 4]</w:t>
      </w:r>
    </w:p>
    <w:p w:rsidR="0023428D" w:rsidRPr="0023428D" w:rsidRDefault="0023428D" w:rsidP="0023428D">
      <w:pPr>
        <w:numPr>
          <w:ilvl w:val="1"/>
          <w:numId w:val="10"/>
        </w:numPr>
        <w:jc w:val="both"/>
        <w:rPr>
          <w:rFonts w:eastAsia="MS Mincho"/>
          <w:sz w:val="22"/>
          <w:szCs w:val="22"/>
          <w:lang w:val="en-US" w:eastAsia="ja-JP"/>
        </w:rPr>
      </w:pPr>
      <w:r w:rsidRPr="0023428D">
        <w:rPr>
          <w:rFonts w:eastAsia="MS Mincho"/>
          <w:sz w:val="22"/>
          <w:szCs w:val="22"/>
          <w:lang w:val="en-US" w:eastAsia="ja-JP"/>
        </w:rPr>
        <w:t>For frequency range from 3GHz to 6 GHz, the maximum number of SS-blocks, L,  within SS burst set is [4, 8]</w:t>
      </w:r>
    </w:p>
    <w:p w:rsidR="0023428D" w:rsidRPr="0023428D" w:rsidRDefault="0023428D" w:rsidP="0023428D">
      <w:pPr>
        <w:numPr>
          <w:ilvl w:val="1"/>
          <w:numId w:val="10"/>
        </w:numPr>
        <w:jc w:val="both"/>
        <w:rPr>
          <w:rFonts w:eastAsia="MS Mincho"/>
          <w:sz w:val="22"/>
          <w:szCs w:val="22"/>
          <w:lang w:val="en-US" w:eastAsia="ja-JP"/>
        </w:rPr>
      </w:pPr>
      <w:r w:rsidRPr="0023428D">
        <w:rPr>
          <w:rFonts w:eastAsia="MS Mincho"/>
          <w:sz w:val="22"/>
          <w:szCs w:val="22"/>
          <w:lang w:val="en-US" w:eastAsia="ja-JP"/>
        </w:rPr>
        <w:t>For frequency range from 6 GHz to 52.6 GHz, the maximum number of SS-blocks, L,  within SS burst set is [64]</w:t>
      </w:r>
    </w:p>
    <w:p w:rsidR="0023428D" w:rsidRPr="0023428D" w:rsidRDefault="0023428D" w:rsidP="0023428D">
      <w:pPr>
        <w:numPr>
          <w:ilvl w:val="0"/>
          <w:numId w:val="10"/>
        </w:numPr>
        <w:jc w:val="both"/>
        <w:rPr>
          <w:rFonts w:eastAsia="MS Mincho"/>
          <w:sz w:val="22"/>
          <w:szCs w:val="22"/>
          <w:lang w:val="en-US" w:eastAsia="ja-JP"/>
        </w:rPr>
      </w:pPr>
      <w:r w:rsidRPr="0023428D">
        <w:rPr>
          <w:rFonts w:eastAsia="MS Mincho"/>
          <w:sz w:val="22"/>
          <w:szCs w:val="22"/>
          <w:lang w:val="en-US" w:eastAsia="ja-JP"/>
        </w:rPr>
        <w:t>The way the value of L is reflected in specification is FFS</w:t>
      </w:r>
    </w:p>
    <w:p w:rsidR="0023428D" w:rsidRPr="0023428D" w:rsidRDefault="0023428D" w:rsidP="0023428D">
      <w:pPr>
        <w:numPr>
          <w:ilvl w:val="1"/>
          <w:numId w:val="10"/>
        </w:numPr>
        <w:jc w:val="both"/>
        <w:rPr>
          <w:rFonts w:eastAsia="MS Mincho"/>
          <w:sz w:val="22"/>
          <w:szCs w:val="22"/>
          <w:lang w:val="en-US" w:eastAsia="ja-JP"/>
        </w:rPr>
      </w:pPr>
      <w:r w:rsidRPr="0023428D">
        <w:rPr>
          <w:rFonts w:eastAsia="MS Mincho"/>
          <w:sz w:val="22"/>
          <w:szCs w:val="22"/>
          <w:lang w:val="en-US" w:eastAsia="ja-JP"/>
        </w:rPr>
        <w:t>Aforementioned values are to be used to facilitate the NR initial access design and evaluate the specification impact</w:t>
      </w:r>
    </w:p>
    <w:p w:rsidR="0023428D" w:rsidRPr="0023428D" w:rsidRDefault="0023428D" w:rsidP="0023428D">
      <w:pPr>
        <w:numPr>
          <w:ilvl w:val="1"/>
          <w:numId w:val="10"/>
        </w:numPr>
        <w:jc w:val="both"/>
        <w:rPr>
          <w:rFonts w:eastAsia="MS Mincho"/>
          <w:sz w:val="22"/>
          <w:szCs w:val="22"/>
          <w:lang w:val="en-US" w:eastAsia="ja-JP"/>
        </w:rPr>
      </w:pPr>
      <w:r w:rsidRPr="0023428D">
        <w:rPr>
          <w:rFonts w:eastAsia="MS Mincho"/>
          <w:sz w:val="22"/>
          <w:szCs w:val="22"/>
          <w:lang w:val="en-US" w:eastAsia="ja-JP"/>
        </w:rPr>
        <w:t>Possibility of having unified frequency agnostic signaling design is not precluded</w:t>
      </w:r>
    </w:p>
    <w:p w:rsidR="00AD0B27" w:rsidRPr="00AD0B27" w:rsidRDefault="00AD0B27" w:rsidP="00AD0B27">
      <w:pPr>
        <w:spacing w:line="288" w:lineRule="auto"/>
        <w:ind w:left="0" w:firstLine="0"/>
        <w:rPr>
          <w:rFonts w:ascii="Times New Roman" w:eastAsia="MS Mincho" w:hAnsi="Times New Roman"/>
          <w:sz w:val="22"/>
          <w:szCs w:val="22"/>
          <w:lang w:val="en-US" w:eastAsia="ja-JP"/>
        </w:rPr>
      </w:pPr>
      <w:r w:rsidRPr="00AD0B27">
        <w:rPr>
          <w:rFonts w:ascii="Times New Roman" w:eastAsia="MS Mincho" w:hAnsi="Times New Roman" w:hint="eastAsia"/>
          <w:sz w:val="22"/>
          <w:szCs w:val="22"/>
          <w:lang w:val="en-US" w:eastAsia="ja-JP"/>
        </w:rPr>
        <w:t>Agreements:</w:t>
      </w:r>
    </w:p>
    <w:p w:rsidR="00AD0B27" w:rsidRPr="00AD0B27" w:rsidRDefault="00AD0B27" w:rsidP="00AD0B27">
      <w:pPr>
        <w:numPr>
          <w:ilvl w:val="0"/>
          <w:numId w:val="10"/>
        </w:numPr>
        <w:jc w:val="both"/>
        <w:rPr>
          <w:rFonts w:eastAsia="MS Mincho"/>
          <w:sz w:val="22"/>
          <w:szCs w:val="22"/>
          <w:lang w:val="en-US" w:eastAsia="ja-JP"/>
        </w:rPr>
      </w:pPr>
      <w:r w:rsidRPr="00AD0B27">
        <w:rPr>
          <w:rFonts w:eastAsia="MS Mincho"/>
          <w:sz w:val="22"/>
          <w:szCs w:val="22"/>
          <w:lang w:val="en-US" w:eastAsia="ja-JP"/>
        </w:rPr>
        <w:t>The following methods are considered for the indication of which of the nominal SS blocks in SS burst sets that are actually transmitted:</w:t>
      </w:r>
    </w:p>
    <w:p w:rsidR="00AD0B27" w:rsidRPr="00AD0B27" w:rsidRDefault="00AD0B27" w:rsidP="00AD0B27">
      <w:pPr>
        <w:numPr>
          <w:ilvl w:val="1"/>
          <w:numId w:val="10"/>
        </w:numPr>
        <w:jc w:val="both"/>
        <w:rPr>
          <w:rFonts w:eastAsia="MS Mincho"/>
          <w:sz w:val="22"/>
          <w:szCs w:val="22"/>
          <w:lang w:val="en-US" w:eastAsia="ja-JP"/>
        </w:rPr>
      </w:pPr>
      <w:r w:rsidRPr="00AD0B27">
        <w:rPr>
          <w:rFonts w:eastAsia="MS Mincho"/>
          <w:sz w:val="22"/>
          <w:szCs w:val="22"/>
          <w:lang w:val="en-US" w:eastAsia="ja-JP"/>
        </w:rPr>
        <w:t>PBCH</w:t>
      </w:r>
    </w:p>
    <w:p w:rsidR="00AD0B27" w:rsidRPr="00AD0B27" w:rsidRDefault="00AD0B27" w:rsidP="00AD0B27">
      <w:pPr>
        <w:numPr>
          <w:ilvl w:val="1"/>
          <w:numId w:val="10"/>
        </w:numPr>
        <w:jc w:val="both"/>
        <w:rPr>
          <w:rFonts w:eastAsia="MS Mincho"/>
          <w:sz w:val="22"/>
          <w:szCs w:val="22"/>
          <w:lang w:val="en-US" w:eastAsia="ja-JP"/>
        </w:rPr>
      </w:pPr>
      <w:r w:rsidRPr="00AD0B27">
        <w:rPr>
          <w:rFonts w:eastAsia="MS Mincho"/>
          <w:sz w:val="22"/>
          <w:szCs w:val="22"/>
          <w:lang w:val="en-US" w:eastAsia="ja-JP"/>
        </w:rPr>
        <w:t>Remaining minimum system information</w:t>
      </w:r>
    </w:p>
    <w:p w:rsidR="00AD0B27" w:rsidRPr="00AD0B27" w:rsidRDefault="00AD0B27" w:rsidP="00AD0B27">
      <w:pPr>
        <w:numPr>
          <w:ilvl w:val="1"/>
          <w:numId w:val="10"/>
        </w:numPr>
        <w:jc w:val="both"/>
        <w:rPr>
          <w:rFonts w:eastAsia="MS Mincho"/>
          <w:sz w:val="22"/>
          <w:szCs w:val="22"/>
          <w:lang w:val="en-US" w:eastAsia="ja-JP"/>
        </w:rPr>
      </w:pPr>
      <w:r w:rsidRPr="00AD0B27">
        <w:rPr>
          <w:rFonts w:eastAsia="MS Mincho"/>
          <w:sz w:val="22"/>
          <w:szCs w:val="22"/>
          <w:lang w:val="en-US" w:eastAsia="ja-JP"/>
        </w:rPr>
        <w:t>Other SI</w:t>
      </w:r>
    </w:p>
    <w:p w:rsidR="00AD0B27" w:rsidRPr="00AD0B27" w:rsidRDefault="00AD0B27" w:rsidP="00AD0B27">
      <w:pPr>
        <w:numPr>
          <w:ilvl w:val="1"/>
          <w:numId w:val="10"/>
        </w:numPr>
        <w:jc w:val="both"/>
        <w:rPr>
          <w:rFonts w:eastAsia="MS Mincho"/>
          <w:sz w:val="22"/>
          <w:szCs w:val="22"/>
          <w:lang w:val="en-US" w:eastAsia="ja-JP"/>
        </w:rPr>
      </w:pPr>
      <w:r w:rsidRPr="00AD0B27">
        <w:rPr>
          <w:rFonts w:eastAsia="MS Mincho"/>
          <w:sz w:val="22"/>
          <w:szCs w:val="22"/>
          <w:lang w:val="en-US" w:eastAsia="ja-JP"/>
        </w:rPr>
        <w:t>dedicated signaling</w:t>
      </w:r>
    </w:p>
    <w:p w:rsidR="00AD0B27" w:rsidRPr="00AD0B27" w:rsidRDefault="00AD0B27" w:rsidP="00AD0B27">
      <w:pPr>
        <w:numPr>
          <w:ilvl w:val="1"/>
          <w:numId w:val="10"/>
        </w:numPr>
        <w:jc w:val="both"/>
        <w:rPr>
          <w:rFonts w:eastAsia="MS Mincho"/>
          <w:sz w:val="22"/>
          <w:szCs w:val="22"/>
          <w:lang w:val="en-US" w:eastAsia="ja-JP"/>
        </w:rPr>
      </w:pPr>
      <w:r w:rsidRPr="00AD0B27">
        <w:rPr>
          <w:rFonts w:eastAsia="MS Mincho"/>
          <w:sz w:val="22"/>
          <w:szCs w:val="22"/>
          <w:lang w:val="en-US" w:eastAsia="ja-JP"/>
        </w:rPr>
        <w:t xml:space="preserve">Other methods are not precluded </w:t>
      </w:r>
    </w:p>
    <w:p w:rsidR="00AD0B27" w:rsidRPr="00AD0B27" w:rsidRDefault="00AD0B27" w:rsidP="00AD0B27">
      <w:pPr>
        <w:numPr>
          <w:ilvl w:val="0"/>
          <w:numId w:val="10"/>
        </w:numPr>
        <w:jc w:val="both"/>
        <w:rPr>
          <w:rFonts w:eastAsia="MS Mincho"/>
          <w:sz w:val="22"/>
          <w:szCs w:val="22"/>
          <w:lang w:val="en-US" w:eastAsia="ja-JP"/>
        </w:rPr>
      </w:pPr>
      <w:r w:rsidRPr="00AD0B27">
        <w:rPr>
          <w:rFonts w:eastAsia="MS Mincho"/>
          <w:sz w:val="22"/>
          <w:szCs w:val="22"/>
          <w:lang w:val="en-US" w:eastAsia="ja-JP"/>
        </w:rPr>
        <w:t>Consider flexibility and signaling overhead.</w:t>
      </w:r>
    </w:p>
    <w:p w:rsidR="00AD0B27" w:rsidRPr="00AD0B27" w:rsidRDefault="00AD0B27" w:rsidP="00AD0B27">
      <w:pPr>
        <w:numPr>
          <w:ilvl w:val="0"/>
          <w:numId w:val="10"/>
        </w:numPr>
        <w:jc w:val="both"/>
        <w:rPr>
          <w:rFonts w:eastAsia="MS Mincho"/>
          <w:sz w:val="22"/>
          <w:szCs w:val="22"/>
          <w:lang w:val="en-US" w:eastAsia="ja-JP"/>
        </w:rPr>
      </w:pPr>
      <w:r w:rsidRPr="00AD0B27">
        <w:rPr>
          <w:rFonts w:eastAsia="MS Mincho" w:hint="eastAsia"/>
          <w:sz w:val="22"/>
          <w:szCs w:val="22"/>
          <w:lang w:val="en-US" w:eastAsia="ja-JP"/>
        </w:rPr>
        <w:t>Note that nominal SS block is the possible SS block time location</w:t>
      </w:r>
    </w:p>
    <w:p w:rsidR="00AD0B27" w:rsidRPr="00AD0B27" w:rsidRDefault="00AD0B27" w:rsidP="00AD0B27">
      <w:pPr>
        <w:numPr>
          <w:ilvl w:val="0"/>
          <w:numId w:val="10"/>
        </w:numPr>
        <w:jc w:val="both"/>
        <w:rPr>
          <w:rFonts w:eastAsia="MS Mincho"/>
          <w:sz w:val="22"/>
          <w:szCs w:val="22"/>
          <w:lang w:val="en-US" w:eastAsia="ja-JP"/>
        </w:rPr>
      </w:pPr>
      <w:r w:rsidRPr="00AD0B27">
        <w:rPr>
          <w:rFonts w:eastAsia="MS Mincho"/>
          <w:sz w:val="22"/>
          <w:szCs w:val="22"/>
          <w:lang w:val="en-US" w:eastAsia="ja-JP"/>
        </w:rPr>
        <w:t>Note that the number and positions of the nominally transmitted SS blocks in an SS burst set is predefined.</w:t>
      </w:r>
    </w:p>
    <w:p w:rsidR="00D03643" w:rsidRPr="009C7C26" w:rsidRDefault="009C7C26" w:rsidP="00660F66">
      <w:pPr>
        <w:pStyle w:val="Normalwithindent"/>
        <w:spacing w:before="60" w:after="60" w:line="288" w:lineRule="auto"/>
        <w:ind w:firstLine="440"/>
        <w:rPr>
          <w:rFonts w:eastAsiaTheme="minorEastAsia"/>
          <w:bCs/>
          <w:sz w:val="22"/>
          <w:szCs w:val="22"/>
          <w:lang w:val="en-US" w:eastAsia="zh-CN"/>
        </w:rPr>
      </w:pPr>
      <w:r w:rsidRPr="009C7C26">
        <w:rPr>
          <w:bCs/>
          <w:sz w:val="22"/>
          <w:szCs w:val="22"/>
          <w:lang w:val="en-US" w:eastAsia="ko-KR"/>
        </w:rPr>
        <w:t xml:space="preserve">In this contribution, </w:t>
      </w:r>
      <w:r w:rsidRPr="009C7C26">
        <w:rPr>
          <w:rFonts w:eastAsia="宋体"/>
          <w:bCs/>
          <w:sz w:val="22"/>
          <w:szCs w:val="22"/>
          <w:lang w:val="en-US" w:eastAsia="zh-CN"/>
        </w:rPr>
        <w:t xml:space="preserve">further </w:t>
      </w:r>
      <w:r w:rsidRPr="009C7C26">
        <w:rPr>
          <w:bCs/>
          <w:sz w:val="22"/>
          <w:szCs w:val="22"/>
          <w:lang w:val="en-US" w:eastAsia="ko-KR"/>
        </w:rPr>
        <w:t xml:space="preserve">details </w:t>
      </w:r>
      <w:r w:rsidRPr="009C7C26">
        <w:rPr>
          <w:rFonts w:eastAsia="宋体"/>
          <w:bCs/>
          <w:sz w:val="22"/>
          <w:szCs w:val="22"/>
          <w:lang w:val="en-US" w:eastAsia="zh-CN"/>
        </w:rPr>
        <w:t>about</w:t>
      </w:r>
      <w:r w:rsidRPr="009C7C26">
        <w:rPr>
          <w:bCs/>
          <w:sz w:val="22"/>
          <w:szCs w:val="22"/>
          <w:lang w:val="en-US" w:eastAsia="ko-KR"/>
        </w:rPr>
        <w:t xml:space="preserve"> </w:t>
      </w:r>
      <w:r w:rsidRPr="009C7C26">
        <w:rPr>
          <w:rFonts w:eastAsiaTheme="minorEastAsia"/>
          <w:bCs/>
          <w:sz w:val="22"/>
          <w:szCs w:val="22"/>
          <w:lang w:val="en-US" w:eastAsia="zh-CN"/>
        </w:rPr>
        <w:t>S</w:t>
      </w:r>
      <w:r w:rsidRPr="009C7C26">
        <w:rPr>
          <w:rFonts w:eastAsia="宋体"/>
          <w:bCs/>
          <w:sz w:val="22"/>
          <w:szCs w:val="22"/>
          <w:lang w:val="en-US" w:eastAsia="zh-CN"/>
        </w:rPr>
        <w:t xml:space="preserve">S structure and SS </w:t>
      </w:r>
      <w:r w:rsidRPr="009C7C26">
        <w:rPr>
          <w:sz w:val="22"/>
          <w:szCs w:val="22"/>
        </w:rPr>
        <w:t xml:space="preserve">block </w:t>
      </w:r>
      <w:r w:rsidR="000C0FF8">
        <w:rPr>
          <w:rFonts w:eastAsiaTheme="minorEastAsia" w:hint="eastAsia"/>
          <w:sz w:val="22"/>
          <w:szCs w:val="22"/>
          <w:lang w:eastAsia="zh-CN"/>
        </w:rPr>
        <w:t xml:space="preserve">time </w:t>
      </w:r>
      <w:r w:rsidRPr="009C7C26">
        <w:rPr>
          <w:sz w:val="22"/>
          <w:szCs w:val="22"/>
        </w:rPr>
        <w:t xml:space="preserve">index </w:t>
      </w:r>
      <w:r w:rsidRPr="009C7C26">
        <w:rPr>
          <w:rFonts w:eastAsia="宋体"/>
          <w:bCs/>
          <w:sz w:val="22"/>
          <w:szCs w:val="22"/>
          <w:lang w:val="en-US" w:eastAsia="zh-CN"/>
        </w:rPr>
        <w:t xml:space="preserve">based on </w:t>
      </w:r>
      <w:r w:rsidRPr="009C7C26">
        <w:rPr>
          <w:bCs/>
          <w:sz w:val="22"/>
          <w:szCs w:val="22"/>
          <w:lang w:val="en-US" w:eastAsia="ko-KR"/>
        </w:rPr>
        <w:t xml:space="preserve"> </w:t>
      </w:r>
      <w:r w:rsidR="00C94B0D">
        <w:rPr>
          <w:rFonts w:eastAsiaTheme="minorEastAsia" w:hint="eastAsia"/>
          <w:bCs/>
          <w:sz w:val="22"/>
          <w:szCs w:val="22"/>
          <w:lang w:val="en-US" w:eastAsia="zh-CN"/>
        </w:rPr>
        <w:t xml:space="preserve">the </w:t>
      </w:r>
      <w:r w:rsidRPr="009C7C26">
        <w:rPr>
          <w:bCs/>
          <w:sz w:val="22"/>
          <w:szCs w:val="22"/>
          <w:lang w:val="en-US" w:eastAsia="ko-KR"/>
        </w:rPr>
        <w:t xml:space="preserve">multi-beam are </w:t>
      </w:r>
      <w:r w:rsidRPr="009C7C26">
        <w:rPr>
          <w:rFonts w:eastAsia="宋体"/>
          <w:bCs/>
          <w:sz w:val="22"/>
          <w:szCs w:val="22"/>
          <w:lang w:val="en-US" w:eastAsia="zh-CN"/>
        </w:rPr>
        <w:t>discussed</w:t>
      </w:r>
      <w:r w:rsidRPr="009C7C26">
        <w:rPr>
          <w:bCs/>
          <w:sz w:val="22"/>
          <w:szCs w:val="22"/>
          <w:lang w:val="en-US" w:eastAsia="ko-KR"/>
        </w:rPr>
        <w:t>.</w:t>
      </w:r>
      <w:r w:rsidRPr="009C7C26">
        <w:rPr>
          <w:rFonts w:eastAsiaTheme="minorEastAsia"/>
          <w:bCs/>
          <w:sz w:val="22"/>
          <w:szCs w:val="22"/>
          <w:lang w:val="en-US" w:eastAsia="zh-CN"/>
        </w:rPr>
        <w:t xml:space="preserve"> </w:t>
      </w:r>
    </w:p>
    <w:p w:rsidR="00D765A4" w:rsidRPr="00013159" w:rsidRDefault="00D765A4" w:rsidP="00D765A4">
      <w:pPr>
        <w:pStyle w:val="StyleHeading11nolineH1h1appheading1l1MemoHeading11"/>
        <w:spacing w:after="120"/>
        <w:ind w:left="357" w:hanging="357"/>
        <w:rPr>
          <w:rFonts w:ascii="Times New Roman" w:hAnsi="Times New Roman"/>
          <w:b/>
          <w:sz w:val="22"/>
          <w:szCs w:val="22"/>
        </w:rPr>
      </w:pPr>
      <w:r w:rsidRPr="00013159">
        <w:rPr>
          <w:rFonts w:ascii="Times New Roman" w:hAnsi="Times New Roman"/>
          <w:b/>
          <w:sz w:val="22"/>
          <w:szCs w:val="22"/>
        </w:rPr>
        <w:lastRenderedPageBreak/>
        <w:t>Discussion on</w:t>
      </w:r>
      <w:r w:rsidR="00841005">
        <w:rPr>
          <w:rFonts w:ascii="Times New Roman" w:eastAsiaTheme="minorEastAsia" w:hAnsi="Times New Roman" w:hint="eastAsia"/>
          <w:b/>
          <w:sz w:val="22"/>
          <w:szCs w:val="22"/>
          <w:lang w:eastAsia="zh-CN"/>
        </w:rPr>
        <w:t xml:space="preserve"> SS </w:t>
      </w:r>
      <w:r w:rsidR="001F4FA9">
        <w:rPr>
          <w:rFonts w:ascii="Times New Roman" w:eastAsiaTheme="minorEastAsia" w:hAnsi="Times New Roman" w:hint="eastAsia"/>
          <w:b/>
          <w:sz w:val="22"/>
          <w:szCs w:val="22"/>
          <w:lang w:eastAsia="zh-CN"/>
        </w:rPr>
        <w:t>S</w:t>
      </w:r>
      <w:r w:rsidR="009C7C26" w:rsidRPr="009C7C26">
        <w:rPr>
          <w:rFonts w:ascii="Times New Roman" w:eastAsiaTheme="minorEastAsia" w:hAnsi="Times New Roman"/>
          <w:b/>
          <w:sz w:val="22"/>
          <w:szCs w:val="22"/>
          <w:lang w:eastAsia="zh-CN"/>
        </w:rPr>
        <w:t>tructure f</w:t>
      </w:r>
      <w:r w:rsidR="0055164A" w:rsidRPr="00013159">
        <w:rPr>
          <w:rFonts w:ascii="Times New Roman" w:eastAsia="宋体" w:hAnsi="Times New Roman"/>
          <w:b/>
          <w:sz w:val="22"/>
          <w:szCs w:val="22"/>
          <w:lang w:eastAsia="zh-CN"/>
        </w:rPr>
        <w:t>or</w:t>
      </w:r>
      <w:r w:rsidR="00B34FC9" w:rsidRPr="00013159">
        <w:rPr>
          <w:rFonts w:ascii="Times New Roman" w:eastAsia="宋体" w:hAnsi="Times New Roman"/>
          <w:b/>
          <w:sz w:val="22"/>
          <w:szCs w:val="22"/>
          <w:lang w:eastAsia="zh-CN"/>
        </w:rPr>
        <w:t xml:space="preserve"> Multi-beam Based Approach</w:t>
      </w:r>
    </w:p>
    <w:p w:rsidR="004014E0" w:rsidRDefault="0023428D" w:rsidP="003214C5">
      <w:pPr>
        <w:ind w:left="0" w:firstLine="0"/>
        <w:jc w:val="both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As agreed in RAN1#88bis, </w:t>
      </w:r>
      <w:r>
        <w:rPr>
          <w:rFonts w:eastAsiaTheme="minorEastAsia" w:hint="eastAsia"/>
          <w:sz w:val="22"/>
          <w:szCs w:val="22"/>
          <w:lang w:eastAsia="zh-CN"/>
        </w:rPr>
        <w:t>f</w:t>
      </w:r>
      <w:r w:rsidRPr="0023428D">
        <w:rPr>
          <w:rFonts w:eastAsia="MS Mincho"/>
          <w:sz w:val="22"/>
          <w:szCs w:val="22"/>
          <w:lang w:val="en-US" w:eastAsia="ja-JP"/>
        </w:rPr>
        <w:t>or frequency range from 6 GHz to 52.6 GHz, the maximum number of SS-bloc</w:t>
      </w:r>
      <w:r>
        <w:rPr>
          <w:rFonts w:eastAsia="MS Mincho"/>
          <w:sz w:val="22"/>
          <w:szCs w:val="22"/>
          <w:lang w:val="en-US" w:eastAsia="ja-JP"/>
        </w:rPr>
        <w:t xml:space="preserve">ks, </w:t>
      </w:r>
      <w:r w:rsidRPr="0023428D">
        <w:rPr>
          <w:rFonts w:eastAsia="MS Mincho"/>
          <w:i/>
          <w:sz w:val="22"/>
          <w:szCs w:val="22"/>
          <w:lang w:val="en-US" w:eastAsia="ja-JP"/>
        </w:rPr>
        <w:t>L</w:t>
      </w:r>
      <w:r>
        <w:rPr>
          <w:rFonts w:eastAsia="MS Mincho"/>
          <w:sz w:val="22"/>
          <w:szCs w:val="22"/>
          <w:lang w:val="en-US" w:eastAsia="ja-JP"/>
        </w:rPr>
        <w:t xml:space="preserve">, within SS burst set is </w:t>
      </w:r>
      <w:r w:rsidRPr="009C7C26">
        <w:rPr>
          <w:rFonts w:ascii="Times New Roman" w:eastAsia="宋体" w:hAnsi="Times New Roman"/>
          <w:sz w:val="22"/>
          <w:szCs w:val="22"/>
          <w:lang w:eastAsia="zh-CN"/>
        </w:rPr>
        <w:t>up to</w:t>
      </w:r>
      <w:r w:rsidRPr="0023428D">
        <w:rPr>
          <w:rFonts w:eastAsia="MS Mincho"/>
          <w:sz w:val="22"/>
          <w:szCs w:val="22"/>
          <w:lang w:val="en-US" w:eastAsia="ja-JP"/>
        </w:rPr>
        <w:t xml:space="preserve"> 64</w:t>
      </w:r>
      <w:r w:rsidR="00027DCD">
        <w:rPr>
          <w:rFonts w:eastAsiaTheme="minorEastAsia" w:hint="eastAsia"/>
          <w:sz w:val="22"/>
          <w:szCs w:val="22"/>
          <w:lang w:val="en-US" w:eastAsia="zh-CN"/>
        </w:rPr>
        <w:t>.</w:t>
      </w:r>
      <w:r w:rsidR="0089643C" w:rsidRPr="0089643C">
        <w:rPr>
          <w:rFonts w:ascii="Times New Roman" w:eastAsia="宋体" w:hAnsi="Times New Roman"/>
          <w:sz w:val="22"/>
          <w:szCs w:val="22"/>
          <w:lang w:eastAsia="zh-CN"/>
        </w:rPr>
        <w:t xml:space="preserve"> </w:t>
      </w:r>
      <w:r w:rsidR="0089643C">
        <w:rPr>
          <w:rFonts w:ascii="Times New Roman" w:eastAsia="宋体" w:hAnsi="Times New Roman"/>
          <w:sz w:val="22"/>
          <w:szCs w:val="22"/>
          <w:lang w:eastAsia="zh-CN"/>
        </w:rPr>
        <w:t>B</w:t>
      </w:r>
      <w:r w:rsidR="0089643C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ecause </w:t>
      </w:r>
      <w:r w:rsidR="00024878" w:rsidRPr="00024878">
        <w:rPr>
          <w:rFonts w:eastAsia="MS Mincho"/>
          <w:sz w:val="22"/>
          <w:szCs w:val="22"/>
          <w:lang w:val="en-US" w:eastAsia="ja-JP"/>
        </w:rPr>
        <w:t>it has been agreed that</w:t>
      </w:r>
      <w:r w:rsidR="00024878" w:rsidRPr="00AD0B27">
        <w:rPr>
          <w:rFonts w:eastAsia="MS Mincho"/>
          <w:sz w:val="22"/>
          <w:szCs w:val="22"/>
          <w:lang w:val="en-US" w:eastAsia="ja-JP"/>
        </w:rPr>
        <w:t xml:space="preserve"> </w:t>
      </w:r>
      <w:r w:rsidR="0089643C" w:rsidRPr="00AD0B27">
        <w:rPr>
          <w:rFonts w:eastAsia="MS Mincho"/>
          <w:sz w:val="22"/>
          <w:szCs w:val="22"/>
          <w:lang w:val="en-US" w:eastAsia="ja-JP"/>
        </w:rPr>
        <w:t>the number and positions of the nominally transmitted SS blocks in an SS burst set is predefined</w:t>
      </w:r>
      <w:r w:rsidR="0089643C" w:rsidRPr="006156EC">
        <w:rPr>
          <w:rFonts w:eastAsia="MS Mincho" w:hint="eastAsia"/>
          <w:sz w:val="22"/>
          <w:szCs w:val="22"/>
          <w:lang w:val="en-US" w:eastAsia="ja-JP"/>
        </w:rPr>
        <w:t>,</w:t>
      </w:r>
      <w:r w:rsidR="0089643C" w:rsidRPr="006156EC">
        <w:rPr>
          <w:rFonts w:eastAsia="MS Mincho"/>
          <w:sz w:val="22"/>
          <w:szCs w:val="22"/>
          <w:lang w:val="en-US" w:eastAsia="ja-JP"/>
        </w:rPr>
        <w:t xml:space="preserve"> </w:t>
      </w:r>
      <w:r w:rsidR="006156EC">
        <w:rPr>
          <w:rFonts w:eastAsiaTheme="minorEastAsia" w:hint="eastAsia"/>
          <w:sz w:val="22"/>
          <w:szCs w:val="22"/>
          <w:lang w:val="en-US" w:eastAsia="zh-CN"/>
        </w:rPr>
        <w:t>t</w:t>
      </w:r>
      <w:r w:rsidR="006156EC" w:rsidRPr="006156EC">
        <w:rPr>
          <w:rFonts w:eastAsia="MS Mincho" w:hint="eastAsia"/>
          <w:sz w:val="22"/>
          <w:szCs w:val="22"/>
          <w:lang w:val="en-US" w:eastAsia="ja-JP"/>
        </w:rPr>
        <w:t xml:space="preserve">he nominal SS blocks are </w:t>
      </w:r>
      <w:r w:rsidR="006156EC" w:rsidRPr="006156EC">
        <w:rPr>
          <w:rFonts w:eastAsia="MS Mincho"/>
          <w:sz w:val="22"/>
          <w:szCs w:val="22"/>
          <w:lang w:val="en-US" w:eastAsia="ja-JP"/>
        </w:rPr>
        <w:t>indexed</w:t>
      </w:r>
      <w:r w:rsidR="006156EC" w:rsidRPr="006156EC">
        <w:rPr>
          <w:rFonts w:eastAsia="MS Mincho" w:hint="eastAsia"/>
          <w:sz w:val="22"/>
          <w:szCs w:val="22"/>
          <w:lang w:val="en-US" w:eastAsia="ja-JP"/>
        </w:rPr>
        <w:t xml:space="preserve"> according to such fixed number of nominal SS blocks </w:t>
      </w:r>
      <w:r w:rsidR="0089643C" w:rsidRPr="006156EC">
        <w:rPr>
          <w:rFonts w:eastAsia="MS Mincho" w:hint="eastAsia"/>
          <w:sz w:val="22"/>
          <w:szCs w:val="22"/>
          <w:lang w:val="en-US" w:eastAsia="ja-JP"/>
        </w:rPr>
        <w:t>no matter whether</w:t>
      </w:r>
      <w:r w:rsidR="00752D97">
        <w:rPr>
          <w:rFonts w:eastAsiaTheme="minorEastAsia" w:hint="eastAsia"/>
          <w:sz w:val="22"/>
          <w:szCs w:val="22"/>
          <w:lang w:val="en-US" w:eastAsia="zh-CN"/>
        </w:rPr>
        <w:t xml:space="preserve"> all</w:t>
      </w:r>
      <w:r w:rsidR="0089643C" w:rsidRPr="006156EC">
        <w:rPr>
          <w:rFonts w:eastAsia="MS Mincho" w:hint="eastAsia"/>
          <w:sz w:val="22"/>
          <w:szCs w:val="22"/>
          <w:lang w:val="en-US" w:eastAsia="ja-JP"/>
        </w:rPr>
        <w:t xml:space="preserve"> SS blocks are transmitted </w:t>
      </w:r>
      <w:r w:rsidR="0089643C" w:rsidRPr="006156EC">
        <w:rPr>
          <w:rFonts w:eastAsia="MS Mincho"/>
          <w:sz w:val="22"/>
          <w:szCs w:val="22"/>
          <w:lang w:val="en-US" w:eastAsia="ja-JP"/>
        </w:rPr>
        <w:t>actually</w:t>
      </w:r>
      <w:r w:rsidR="0089643C" w:rsidRPr="006156EC">
        <w:rPr>
          <w:rFonts w:eastAsia="MS Mincho" w:hint="eastAsia"/>
          <w:sz w:val="22"/>
          <w:szCs w:val="22"/>
          <w:lang w:val="en-US" w:eastAsia="ja-JP"/>
        </w:rPr>
        <w:t xml:space="preserve">, </w:t>
      </w:r>
      <w:r w:rsidR="006156EC" w:rsidRPr="006156EC">
        <w:rPr>
          <w:rFonts w:eastAsia="MS Mincho"/>
          <w:sz w:val="22"/>
          <w:szCs w:val="22"/>
          <w:lang w:val="en-US" w:eastAsia="ja-JP"/>
        </w:rPr>
        <w:t>and the</w:t>
      </w:r>
      <w:r w:rsidR="0089643C" w:rsidRPr="006156EC">
        <w:rPr>
          <w:rFonts w:eastAsia="MS Mincho"/>
          <w:sz w:val="22"/>
          <w:szCs w:val="22"/>
          <w:lang w:val="en-US" w:eastAsia="ja-JP"/>
        </w:rPr>
        <w:t xml:space="preserve"> serious access latency </w:t>
      </w:r>
      <w:r w:rsidR="006156EC">
        <w:rPr>
          <w:rFonts w:eastAsiaTheme="minorEastAsia" w:hint="eastAsia"/>
          <w:sz w:val="22"/>
          <w:szCs w:val="22"/>
          <w:lang w:val="en-US" w:eastAsia="zh-CN"/>
        </w:rPr>
        <w:t>may</w:t>
      </w:r>
      <w:r w:rsidR="0089643C" w:rsidRPr="006156EC">
        <w:rPr>
          <w:rFonts w:eastAsia="MS Mincho"/>
          <w:sz w:val="22"/>
          <w:szCs w:val="22"/>
          <w:lang w:val="en-US" w:eastAsia="ja-JP"/>
        </w:rPr>
        <w:t xml:space="preserve"> be </w:t>
      </w:r>
      <w:r w:rsidR="00752D97">
        <w:rPr>
          <w:rFonts w:eastAsiaTheme="minorEastAsia" w:hint="eastAsia"/>
          <w:sz w:val="22"/>
          <w:szCs w:val="22"/>
          <w:lang w:val="en-US" w:eastAsia="zh-CN"/>
        </w:rPr>
        <w:t xml:space="preserve">inevitable </w:t>
      </w:r>
      <w:r w:rsidR="00024878">
        <w:rPr>
          <w:rFonts w:eastAsiaTheme="minorEastAsia" w:hint="eastAsia"/>
          <w:sz w:val="22"/>
          <w:szCs w:val="22"/>
          <w:lang w:val="en-US" w:eastAsia="zh-CN"/>
        </w:rPr>
        <w:t>with</w:t>
      </w:r>
      <w:r w:rsidR="006156EC">
        <w:rPr>
          <w:rFonts w:eastAsiaTheme="minorEastAsia" w:hint="eastAsia"/>
          <w:sz w:val="22"/>
          <w:szCs w:val="22"/>
          <w:lang w:val="en-US" w:eastAsia="zh-CN"/>
        </w:rPr>
        <w:t xml:space="preserve"> beam sweeping </w:t>
      </w:r>
      <w:r w:rsidR="008B3D78">
        <w:rPr>
          <w:rFonts w:eastAsiaTheme="minorEastAsia" w:hint="eastAsia"/>
          <w:sz w:val="22"/>
          <w:szCs w:val="22"/>
          <w:lang w:val="en-US" w:eastAsia="zh-CN"/>
        </w:rPr>
        <w:t xml:space="preserve">method </w:t>
      </w:r>
      <w:r w:rsidR="006156EC">
        <w:rPr>
          <w:rFonts w:eastAsiaTheme="minorEastAsia" w:hint="eastAsia"/>
          <w:sz w:val="22"/>
          <w:szCs w:val="22"/>
          <w:lang w:val="en-US" w:eastAsia="zh-CN"/>
        </w:rPr>
        <w:t xml:space="preserve">to cover the </w:t>
      </w:r>
      <w:r w:rsidR="008B3D78">
        <w:rPr>
          <w:rFonts w:eastAsiaTheme="minorEastAsia" w:hint="eastAsia"/>
          <w:sz w:val="22"/>
          <w:szCs w:val="22"/>
          <w:lang w:val="en-US" w:eastAsia="zh-CN"/>
        </w:rPr>
        <w:t xml:space="preserve">whole </w:t>
      </w:r>
      <w:r w:rsidR="006156EC">
        <w:rPr>
          <w:rFonts w:eastAsiaTheme="minorEastAsia" w:hint="eastAsia"/>
          <w:sz w:val="22"/>
          <w:szCs w:val="22"/>
          <w:lang w:val="en-US" w:eastAsia="zh-CN"/>
        </w:rPr>
        <w:t>cell</w:t>
      </w:r>
      <w:r w:rsidR="00024878" w:rsidRPr="00024878">
        <w:rPr>
          <w:rFonts w:ascii="Times New Roman" w:eastAsia="宋体" w:hAnsi="Times New Roman"/>
          <w:sz w:val="22"/>
          <w:szCs w:val="22"/>
          <w:lang w:eastAsia="zh-CN"/>
        </w:rPr>
        <w:t xml:space="preserve"> </w:t>
      </w:r>
      <w:r w:rsidR="00024878" w:rsidRPr="009C7C26">
        <w:rPr>
          <w:rFonts w:ascii="Times New Roman" w:eastAsia="宋体" w:hAnsi="Times New Roman"/>
          <w:sz w:val="22"/>
          <w:szCs w:val="22"/>
          <w:lang w:eastAsia="zh-CN"/>
        </w:rPr>
        <w:t>for frequency range category #B</w:t>
      </w:r>
      <w:r w:rsidR="004014E0">
        <w:rPr>
          <w:rFonts w:eastAsiaTheme="minorEastAsia" w:hint="eastAsia"/>
          <w:sz w:val="22"/>
          <w:szCs w:val="22"/>
          <w:lang w:val="en-US" w:eastAsia="zh-CN"/>
        </w:rPr>
        <w:t>,</w:t>
      </w:r>
      <w:r w:rsidR="006156EC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4014E0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where </w:t>
      </w:r>
      <w:r w:rsidR="004014E0">
        <w:rPr>
          <w:rFonts w:ascii="Times New Roman" w:eastAsia="宋体" w:hAnsi="Times New Roman"/>
          <w:sz w:val="22"/>
          <w:szCs w:val="22"/>
          <w:lang w:eastAsia="zh-CN"/>
        </w:rPr>
        <w:t xml:space="preserve">SS blocks corresponding to </w:t>
      </w:r>
      <w:r w:rsidR="004014E0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the </w:t>
      </w:r>
      <w:r w:rsidR="004014E0">
        <w:rPr>
          <w:rFonts w:ascii="Times New Roman" w:eastAsia="宋体" w:hAnsi="Times New Roman"/>
          <w:sz w:val="22"/>
          <w:szCs w:val="22"/>
          <w:lang w:eastAsia="zh-CN"/>
        </w:rPr>
        <w:t>multiple beams with different directions are</w:t>
      </w:r>
      <w:r w:rsidR="004014E0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transmitted sequentially</w:t>
      </w:r>
      <w:r w:rsidR="004014E0" w:rsidRPr="004014E0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4014E0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to </w:t>
      </w:r>
      <w:r w:rsidR="004014E0" w:rsidRPr="001E0080">
        <w:rPr>
          <w:rFonts w:ascii="Times New Roman" w:eastAsia="SimSun" w:hAnsi="Times New Roman"/>
          <w:sz w:val="22"/>
          <w:szCs w:val="22"/>
          <w:lang w:eastAsia="zh-CN"/>
        </w:rPr>
        <w:t xml:space="preserve">compensate for </w:t>
      </w:r>
      <w:r w:rsidR="004014E0" w:rsidRPr="001E0080">
        <w:rPr>
          <w:rFonts w:ascii="Times New Roman" w:eastAsia="宋体" w:hAnsi="Times New Roman" w:hint="eastAsia"/>
          <w:sz w:val="22"/>
          <w:szCs w:val="22"/>
          <w:lang w:eastAsia="zh-CN"/>
        </w:rPr>
        <w:t>high</w:t>
      </w:r>
      <w:r w:rsidR="004014E0" w:rsidRPr="001E0080">
        <w:rPr>
          <w:rFonts w:ascii="Times New Roman" w:eastAsia="SimSun" w:hAnsi="Times New Roman"/>
          <w:sz w:val="22"/>
          <w:szCs w:val="22"/>
          <w:lang w:eastAsia="zh-CN"/>
        </w:rPr>
        <w:t xml:space="preserve"> propagation loss</w:t>
      </w:r>
      <w:r w:rsidR="004014E0">
        <w:rPr>
          <w:rFonts w:ascii="Times New Roman" w:eastAsiaTheme="minorEastAsia" w:hAnsi="Times New Roman" w:hint="eastAsia"/>
          <w:sz w:val="22"/>
          <w:szCs w:val="22"/>
          <w:lang w:eastAsia="zh-CN"/>
        </w:rPr>
        <w:t>.</w:t>
      </w:r>
      <w:r w:rsidR="004014E0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</w:p>
    <w:p w:rsidR="003214C5" w:rsidRDefault="00A309BB" w:rsidP="003214C5">
      <w:pPr>
        <w:ind w:left="0" w:firstLine="0"/>
        <w:jc w:val="both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Since there could be multiple TRPs in a cell, even each TRP has multiple TXRUs</w:t>
      </w:r>
      <w:r w:rsidR="006120FE">
        <w:rPr>
          <w:rFonts w:eastAsiaTheme="minorEastAsia" w:hint="eastAsia"/>
          <w:sz w:val="22"/>
          <w:szCs w:val="22"/>
          <w:lang w:val="en-US" w:eastAsia="zh-CN"/>
        </w:rPr>
        <w:t xml:space="preserve"> with hybrid</w:t>
      </w:r>
      <w:r w:rsidR="006120FE" w:rsidRPr="0085249D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beamforming system which means multiple beams can be formed at </w:t>
      </w:r>
      <w:r w:rsidR="00444578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the </w:t>
      </w:r>
      <w:r w:rsidR="006120FE" w:rsidRPr="0085249D">
        <w:rPr>
          <w:rFonts w:ascii="Times New Roman" w:eastAsia="宋体" w:hAnsi="Times New Roman" w:hint="eastAsia"/>
          <w:sz w:val="22"/>
          <w:szCs w:val="22"/>
          <w:lang w:eastAsia="zh-CN"/>
        </w:rPr>
        <w:t>same time.</w:t>
      </w:r>
      <w:r w:rsidR="0085249D" w:rsidRPr="0085249D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027755">
        <w:rPr>
          <w:rFonts w:ascii="Times New Roman" w:eastAsia="宋体" w:hAnsi="Times New Roman" w:hint="eastAsia"/>
          <w:sz w:val="22"/>
          <w:szCs w:val="22"/>
          <w:lang w:eastAsia="zh-CN"/>
        </w:rPr>
        <w:t>D</w:t>
      </w:r>
      <w:r w:rsidR="005A23C2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ifferent </w:t>
      </w:r>
      <w:r w:rsidR="00027755" w:rsidRPr="0085249D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SS blocks </w:t>
      </w:r>
      <w:r w:rsidR="005A23C2">
        <w:rPr>
          <w:rFonts w:ascii="Times New Roman" w:eastAsia="宋体" w:hAnsi="Times New Roman"/>
          <w:sz w:val="22"/>
          <w:szCs w:val="22"/>
          <w:lang w:eastAsia="zh-CN"/>
        </w:rPr>
        <w:t>corresponding</w:t>
      </w:r>
      <w:r w:rsidR="005A23C2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to</w:t>
      </w:r>
      <w:r w:rsidR="005A23C2" w:rsidRPr="0085249D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027755">
        <w:rPr>
          <w:rFonts w:ascii="Times New Roman" w:eastAsia="宋体" w:hAnsi="Times New Roman"/>
          <w:sz w:val="22"/>
          <w:szCs w:val="22"/>
          <w:lang w:eastAsia="zh-CN"/>
        </w:rPr>
        <w:t>different</w:t>
      </w:r>
      <w:r w:rsidR="00027755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027755" w:rsidRPr="0085249D">
        <w:rPr>
          <w:rFonts w:ascii="Times New Roman" w:eastAsia="宋体" w:hAnsi="Times New Roman" w:hint="eastAsia"/>
          <w:sz w:val="22"/>
          <w:szCs w:val="22"/>
          <w:lang w:eastAsia="zh-CN"/>
        </w:rPr>
        <w:t>parallel</w:t>
      </w:r>
      <w:r w:rsidR="00027755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beams</w:t>
      </w:r>
      <w:r w:rsidR="00027755" w:rsidRPr="0085249D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5A23C2">
        <w:rPr>
          <w:rFonts w:ascii="Times New Roman" w:eastAsia="宋体" w:hAnsi="Times New Roman" w:hint="eastAsia"/>
          <w:sz w:val="22"/>
          <w:szCs w:val="22"/>
          <w:lang w:eastAsia="zh-CN"/>
        </w:rPr>
        <w:t>generated by</w:t>
      </w:r>
      <w:r w:rsidR="0085249D" w:rsidRPr="0085249D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027755">
        <w:rPr>
          <w:rFonts w:ascii="Times New Roman" w:eastAsia="宋体" w:hAnsi="Times New Roman" w:hint="eastAsia"/>
          <w:sz w:val="22"/>
          <w:szCs w:val="22"/>
          <w:lang w:eastAsia="zh-CN"/>
        </w:rPr>
        <w:t>multiple</w:t>
      </w:r>
      <w:r w:rsidR="0085249D" w:rsidRPr="0085249D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TRPs/TXRUs</w:t>
      </w:r>
      <w:r w:rsidR="0085249D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in the cell </w:t>
      </w:r>
      <w:r w:rsidR="0085249D" w:rsidRPr="0085249D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should be transmitted </w:t>
      </w:r>
      <w:r w:rsidR="0085249D">
        <w:rPr>
          <w:rFonts w:ascii="Times New Roman" w:eastAsia="宋体" w:hAnsi="Times New Roman" w:hint="eastAsia"/>
          <w:sz w:val="22"/>
          <w:szCs w:val="22"/>
          <w:lang w:eastAsia="zh-CN"/>
        </w:rPr>
        <w:t>s</w:t>
      </w:r>
      <w:r w:rsidR="0085249D" w:rsidRPr="009C7C26">
        <w:rPr>
          <w:rFonts w:ascii="Times New Roman" w:eastAsia="宋体" w:hAnsi="Times New Roman"/>
          <w:sz w:val="22"/>
          <w:szCs w:val="22"/>
          <w:lang w:eastAsia="zh-CN"/>
        </w:rPr>
        <w:t xml:space="preserve">imultaneously </w:t>
      </w:r>
      <w:r w:rsidR="0085249D" w:rsidRPr="0085249D">
        <w:rPr>
          <w:rFonts w:ascii="Times New Roman" w:eastAsia="宋体" w:hAnsi="Times New Roman" w:hint="eastAsia"/>
          <w:sz w:val="22"/>
          <w:szCs w:val="22"/>
          <w:lang w:eastAsia="zh-CN"/>
        </w:rPr>
        <w:t>in a</w:t>
      </w:r>
      <w:r w:rsidR="0085249D" w:rsidRPr="0085249D">
        <w:rPr>
          <w:rFonts w:ascii="Times New Roman" w:eastAsia="宋体" w:hAnsi="Times New Roman"/>
          <w:sz w:val="22"/>
          <w:szCs w:val="22"/>
          <w:lang w:eastAsia="zh-CN"/>
        </w:rPr>
        <w:t xml:space="preserve"> superposition manner</w:t>
      </w:r>
      <w:r w:rsidR="0085249D">
        <w:rPr>
          <w:rFonts w:ascii="Times New Roman" w:eastAsia="宋体" w:hAnsi="Times New Roman" w:hint="eastAsia"/>
          <w:sz w:val="22"/>
          <w:szCs w:val="22"/>
          <w:lang w:eastAsia="zh-CN"/>
        </w:rPr>
        <w:t>.</w:t>
      </w:r>
      <w:r w:rsidR="005A23C2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027755">
        <w:rPr>
          <w:rFonts w:ascii="Times New Roman" w:eastAsia="宋体" w:hAnsi="Times New Roman"/>
          <w:sz w:val="22"/>
          <w:szCs w:val="22"/>
          <w:lang w:eastAsia="zh-CN"/>
        </w:rPr>
        <w:t>I</w:t>
      </w:r>
      <w:r w:rsidR="00027755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t </w:t>
      </w:r>
      <w:r w:rsidR="00027755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makes a </w:t>
      </w:r>
      <w:r w:rsidR="00027755" w:rsidRPr="001E0080">
        <w:rPr>
          <w:rFonts w:eastAsia="宋体" w:hint="eastAsia"/>
          <w:sz w:val="22"/>
          <w:szCs w:val="22"/>
        </w:rPr>
        <w:t xml:space="preserve">trade off between </w:t>
      </w:r>
      <w:r w:rsidR="00027755">
        <w:rPr>
          <w:rFonts w:eastAsia="宋体" w:hint="eastAsia"/>
          <w:sz w:val="22"/>
          <w:szCs w:val="22"/>
          <w:lang w:eastAsia="zh-CN"/>
        </w:rPr>
        <w:t>the high beam gain</w:t>
      </w:r>
      <w:r w:rsidR="00027755" w:rsidRPr="001E0080">
        <w:rPr>
          <w:rFonts w:eastAsia="宋体" w:hint="eastAsia"/>
          <w:sz w:val="22"/>
          <w:szCs w:val="22"/>
        </w:rPr>
        <w:t xml:space="preserve"> and </w:t>
      </w:r>
      <w:r w:rsidR="00027755">
        <w:rPr>
          <w:rFonts w:eastAsia="宋体" w:hint="eastAsia"/>
          <w:sz w:val="22"/>
          <w:szCs w:val="22"/>
          <w:lang w:eastAsia="zh-CN"/>
        </w:rPr>
        <w:t xml:space="preserve">the low </w:t>
      </w:r>
      <w:r w:rsidR="00027755" w:rsidRPr="001E0080">
        <w:rPr>
          <w:rFonts w:eastAsia="宋体" w:hint="eastAsia"/>
          <w:sz w:val="22"/>
          <w:szCs w:val="22"/>
        </w:rPr>
        <w:t xml:space="preserve">access </w:t>
      </w:r>
      <w:r w:rsidR="00027755" w:rsidRPr="001E0080">
        <w:rPr>
          <w:rFonts w:eastAsia="宋体" w:hint="eastAsia"/>
          <w:sz w:val="22"/>
          <w:szCs w:val="22"/>
          <w:lang w:eastAsia="zh-CN"/>
        </w:rPr>
        <w:t>delay</w:t>
      </w:r>
      <w:r w:rsidR="00027755" w:rsidRPr="00E23450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027755">
        <w:rPr>
          <w:rFonts w:ascii="Times New Roman" w:eastAsia="宋体" w:hAnsi="Times New Roman" w:hint="eastAsia"/>
          <w:sz w:val="22"/>
          <w:szCs w:val="22"/>
          <w:lang w:eastAsia="zh-CN"/>
        </w:rPr>
        <w:t>by spatial multiplexing</w:t>
      </w:r>
      <w:r w:rsidR="00027755">
        <w:rPr>
          <w:rFonts w:eastAsia="宋体" w:hint="eastAsia"/>
          <w:sz w:val="22"/>
          <w:szCs w:val="22"/>
          <w:lang w:eastAsia="zh-CN"/>
        </w:rPr>
        <w:t>.</w:t>
      </w:r>
      <w:r w:rsidR="005B64CC">
        <w:rPr>
          <w:rFonts w:eastAsia="宋体" w:hint="eastAsia"/>
          <w:sz w:val="22"/>
          <w:szCs w:val="22"/>
          <w:lang w:eastAsia="zh-CN"/>
        </w:rPr>
        <w:t xml:space="preserve"> </w:t>
      </w:r>
      <w:r w:rsidR="005B64CC">
        <w:rPr>
          <w:rFonts w:ascii="Times New Roman" w:eastAsia="宋体" w:hAnsi="Times New Roman"/>
          <w:sz w:val="22"/>
          <w:szCs w:val="22"/>
          <w:lang w:eastAsia="zh-CN"/>
        </w:rPr>
        <w:t>Generally</w:t>
      </w:r>
      <w:r w:rsidR="005B64CC">
        <w:rPr>
          <w:rFonts w:ascii="Times New Roman" w:eastAsia="宋体" w:hAnsi="Times New Roman" w:hint="eastAsia"/>
          <w:sz w:val="22"/>
          <w:szCs w:val="22"/>
          <w:lang w:eastAsia="zh-CN"/>
        </w:rPr>
        <w:t>, m</w:t>
      </w:r>
      <w:r w:rsidR="005A23C2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ultiple </w:t>
      </w:r>
      <w:r w:rsidR="00027755">
        <w:rPr>
          <w:rFonts w:ascii="Times New Roman" w:eastAsia="宋体" w:hAnsi="Times New Roman" w:hint="eastAsia"/>
          <w:sz w:val="22"/>
          <w:szCs w:val="22"/>
          <w:lang w:eastAsia="zh-CN"/>
        </w:rPr>
        <w:t>s</w:t>
      </w:r>
      <w:r w:rsidR="00027755" w:rsidRPr="009C7C26">
        <w:rPr>
          <w:rFonts w:ascii="Times New Roman" w:eastAsia="宋体" w:hAnsi="Times New Roman"/>
          <w:sz w:val="22"/>
          <w:szCs w:val="22"/>
          <w:lang w:eastAsia="zh-CN"/>
        </w:rPr>
        <w:t>imultaneous</w:t>
      </w:r>
      <w:r w:rsidR="00027755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5A23C2">
        <w:rPr>
          <w:rFonts w:ascii="Times New Roman" w:eastAsia="宋体" w:hAnsi="Times New Roman" w:hint="eastAsia"/>
          <w:sz w:val="22"/>
          <w:szCs w:val="22"/>
          <w:lang w:eastAsia="zh-CN"/>
        </w:rPr>
        <w:t>beams could be deployed in two ways</w:t>
      </w:r>
      <w:r w:rsidR="00027755">
        <w:rPr>
          <w:rFonts w:ascii="Times New Roman" w:eastAsia="宋体" w:hAnsi="Times New Roman" w:hint="eastAsia"/>
          <w:sz w:val="22"/>
          <w:szCs w:val="22"/>
          <w:lang w:eastAsia="zh-CN"/>
        </w:rPr>
        <w:t>: spatial</w:t>
      </w:r>
      <w:r w:rsidR="002D4436">
        <w:rPr>
          <w:rFonts w:ascii="Times New Roman" w:eastAsia="宋体" w:hAnsi="Times New Roman" w:hint="eastAsia"/>
          <w:sz w:val="22"/>
          <w:szCs w:val="22"/>
          <w:lang w:eastAsia="zh-CN"/>
        </w:rPr>
        <w:t>ly</w:t>
      </w:r>
      <w:r w:rsidR="00027755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2D4436">
        <w:rPr>
          <w:rFonts w:ascii="Times New Roman" w:eastAsia="宋体" w:hAnsi="Times New Roman"/>
          <w:sz w:val="22"/>
          <w:szCs w:val="22"/>
          <w:lang w:eastAsia="zh-CN"/>
        </w:rPr>
        <w:t>adjacent</w:t>
      </w:r>
      <w:r w:rsidR="00027755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or uniform distributed </w:t>
      </w:r>
      <w:r w:rsidR="002D4436">
        <w:rPr>
          <w:rFonts w:ascii="Times New Roman" w:eastAsia="宋体" w:hAnsi="Times New Roman" w:hint="eastAsia"/>
          <w:sz w:val="22"/>
          <w:szCs w:val="22"/>
          <w:lang w:eastAsia="zh-CN"/>
        </w:rPr>
        <w:t>as shown in the following figure.</w:t>
      </w:r>
    </w:p>
    <w:p w:rsidR="00C47E46" w:rsidRDefault="001F532A" w:rsidP="00642D2F">
      <w:pPr>
        <w:ind w:left="0" w:firstLine="0"/>
        <w:jc w:val="center"/>
        <w:rPr>
          <w:rFonts w:ascii="Times New Roman" w:eastAsia="宋体" w:hAnsi="Times New Roman"/>
          <w:sz w:val="22"/>
          <w:szCs w:val="22"/>
          <w:lang w:eastAsia="zh-CN"/>
        </w:rPr>
      </w:pPr>
      <w:r>
        <w:object w:dxaOrig="9091" w:dyaOrig="54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12.85pt;height:187.6pt" o:ole="">
            <v:imagedata r:id="rId8" o:title=""/>
          </v:shape>
          <o:OLEObject Type="Embed" ProgID="Visio.Drawing.11" ShapeID="_x0000_i1027" DrawAspect="Content" ObjectID="_1555492331" r:id="rId9"/>
        </w:object>
      </w:r>
    </w:p>
    <w:p w:rsidR="00642D2F" w:rsidRDefault="00642D2F" w:rsidP="00642D2F">
      <w:pPr>
        <w:ind w:left="0" w:firstLine="0"/>
        <w:jc w:val="center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/>
          <w:sz w:val="22"/>
          <w:szCs w:val="22"/>
          <w:lang w:eastAsia="zh-CN"/>
        </w:rPr>
        <w:t>F</w:t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>igure 1. parallel beam</w:t>
      </w:r>
      <w:r w:rsidR="00964D2A">
        <w:rPr>
          <w:rFonts w:ascii="Times New Roman" w:eastAsia="宋体" w:hAnsi="Times New Roman" w:hint="eastAsia"/>
          <w:sz w:val="22"/>
          <w:szCs w:val="22"/>
          <w:lang w:eastAsia="zh-CN"/>
        </w:rPr>
        <w:t>s</w:t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sweeping </w:t>
      </w:r>
    </w:p>
    <w:p w:rsidR="00090B25" w:rsidRDefault="002D4436" w:rsidP="007015E4">
      <w:pPr>
        <w:ind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During the initial access gNB and UEs have </w:t>
      </w:r>
      <w:r w:rsidR="005501ED">
        <w:rPr>
          <w:rFonts w:ascii="Times New Roman" w:eastAsia="宋体" w:hAnsi="Times New Roman" w:hint="eastAsia"/>
          <w:sz w:val="22"/>
          <w:szCs w:val="22"/>
          <w:lang w:eastAsia="zh-CN"/>
        </w:rPr>
        <w:t>no</w:t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each other</w:t>
      </w:r>
      <w:r>
        <w:rPr>
          <w:rFonts w:ascii="Times New Roman" w:eastAsia="宋体" w:hAnsi="Times New Roman"/>
          <w:sz w:val="22"/>
          <w:szCs w:val="22"/>
          <w:lang w:eastAsia="zh-CN"/>
        </w:rPr>
        <w:t>’</w:t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>s</w:t>
      </w:r>
      <w:r w:rsidR="005B64CC" w:rsidRPr="005B64CC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5B64CC">
        <w:rPr>
          <w:rFonts w:ascii="Times New Roman" w:eastAsia="宋体" w:hAnsi="Times New Roman" w:hint="eastAsia"/>
          <w:sz w:val="22"/>
          <w:szCs w:val="22"/>
          <w:lang w:eastAsia="zh-CN"/>
        </w:rPr>
        <w:t>prior position information</w:t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, </w:t>
      </w:r>
      <w:r w:rsidR="005B64CC">
        <w:rPr>
          <w:rFonts w:ascii="Times New Roman" w:eastAsia="宋体" w:hAnsi="Times New Roman" w:hint="eastAsia"/>
          <w:sz w:val="22"/>
          <w:szCs w:val="22"/>
          <w:lang w:eastAsia="zh-CN"/>
        </w:rPr>
        <w:t>so</w:t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UEs are normally </w:t>
      </w:r>
      <w:r w:rsidR="005B64CC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treated as randomly distributed. </w:t>
      </w:r>
      <w:r w:rsidR="005B64CC">
        <w:rPr>
          <w:rFonts w:ascii="Times New Roman" w:eastAsia="宋体" w:hAnsi="Times New Roman"/>
          <w:sz w:val="22"/>
          <w:szCs w:val="22"/>
          <w:lang w:eastAsia="zh-CN"/>
        </w:rPr>
        <w:t>I</w:t>
      </w:r>
      <w:r w:rsidR="005B64CC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n </w:t>
      </w:r>
      <w:r w:rsidR="005501ED">
        <w:rPr>
          <w:rFonts w:ascii="Times New Roman" w:eastAsia="宋体" w:hAnsi="Times New Roman" w:hint="eastAsia"/>
          <w:sz w:val="22"/>
          <w:szCs w:val="22"/>
          <w:lang w:eastAsia="zh-CN"/>
        </w:rPr>
        <w:t>the view of reducing</w:t>
      </w:r>
      <w:r w:rsidR="005B64CC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5501ED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access </w:t>
      </w:r>
      <w:r w:rsidR="005B64CC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latency, </w:t>
      </w:r>
      <w:r w:rsidR="005501ED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uniform distributed beams seem to be more reasonable. </w:t>
      </w:r>
      <w:r w:rsidR="00E81E53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According to </w:t>
      </w:r>
      <w:r w:rsidR="00A0324F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the </w:t>
      </w:r>
      <w:r w:rsidR="00361B36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gNB architecture and </w:t>
      </w:r>
      <w:r w:rsidR="00E81E53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practical requirements, </w:t>
      </w:r>
      <w:r w:rsidR="00E81E53">
        <w:rPr>
          <w:rFonts w:ascii="Times New Roman" w:eastAsia="宋体" w:hAnsi="Times New Roman"/>
          <w:sz w:val="22"/>
          <w:szCs w:val="22"/>
          <w:lang w:eastAsia="zh-CN"/>
        </w:rPr>
        <w:t>especially</w:t>
      </w:r>
      <w:r w:rsidR="00E81E53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A0324F">
        <w:rPr>
          <w:rFonts w:ascii="Times New Roman" w:eastAsia="宋体" w:hAnsi="Times New Roman" w:hint="eastAsia"/>
          <w:sz w:val="22"/>
          <w:szCs w:val="22"/>
          <w:lang w:eastAsia="zh-CN"/>
        </w:rPr>
        <w:t>the working frequency range, t</w:t>
      </w:r>
      <w:r w:rsidR="005501ED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he number of </w:t>
      </w:r>
      <w:r w:rsidR="005501ED" w:rsidRPr="00361B36">
        <w:rPr>
          <w:rFonts w:ascii="Times New Roman" w:eastAsia="宋体" w:hAnsi="Times New Roman"/>
          <w:sz w:val="22"/>
          <w:szCs w:val="22"/>
          <w:lang w:eastAsia="zh-CN"/>
        </w:rPr>
        <w:t>simultaneous beams</w:t>
      </w:r>
      <w:r w:rsidR="005501ED" w:rsidRPr="00361B36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A450CD">
        <w:rPr>
          <w:rFonts w:ascii="Times New Roman" w:eastAsia="宋体" w:hAnsi="Times New Roman" w:hint="eastAsia"/>
          <w:sz w:val="22"/>
          <w:szCs w:val="22"/>
          <w:lang w:eastAsia="zh-CN"/>
        </w:rPr>
        <w:t>(</w:t>
      </w:r>
      <w:r w:rsidR="00A450CD" w:rsidRPr="00CA0F28">
        <w:rPr>
          <w:rFonts w:ascii="Times New Roman" w:eastAsia="宋体" w:hAnsi="Times New Roman" w:hint="eastAsia"/>
          <w:i/>
          <w:color w:val="000000"/>
          <w:sz w:val="22"/>
          <w:szCs w:val="22"/>
          <w:lang w:eastAsia="zh-CN"/>
        </w:rPr>
        <w:t>Ns</w:t>
      </w:r>
      <w:r w:rsidR="00A450CD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) </w:t>
      </w:r>
      <w:r w:rsidR="005501ED" w:rsidRPr="00361B36">
        <w:rPr>
          <w:rFonts w:ascii="Times New Roman" w:eastAsia="宋体" w:hAnsi="Times New Roman" w:hint="eastAsia"/>
          <w:sz w:val="22"/>
          <w:szCs w:val="22"/>
          <w:lang w:eastAsia="zh-CN"/>
        </w:rPr>
        <w:t>and corresponding deploy method</w:t>
      </w:r>
      <w:r w:rsidR="005B67DB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should be inform to UEs as a kind of beam sweeping configuration. </w:t>
      </w:r>
      <w:r w:rsidR="00C626EF">
        <w:rPr>
          <w:rFonts w:ascii="Times New Roman" w:eastAsia="宋体" w:hAnsi="Times New Roman"/>
          <w:sz w:val="22"/>
          <w:szCs w:val="22"/>
          <w:lang w:eastAsia="zh-CN"/>
        </w:rPr>
        <w:t>Consequently</w:t>
      </w:r>
      <w:r w:rsidR="005B67DB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, </w:t>
      </w:r>
      <w:r w:rsidR="00C626EF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the structure of the SS signals </w:t>
      </w:r>
      <w:r w:rsidR="00203C11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in time domain should </w:t>
      </w:r>
      <w:r w:rsidR="00A450CD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be </w:t>
      </w:r>
      <w:r w:rsidR="007015E4">
        <w:rPr>
          <w:rFonts w:ascii="Times New Roman" w:eastAsia="宋体" w:hAnsi="Times New Roman" w:hint="eastAsia"/>
          <w:sz w:val="22"/>
          <w:szCs w:val="22"/>
          <w:lang w:eastAsia="zh-CN"/>
        </w:rPr>
        <w:t>considered</w:t>
      </w:r>
      <w:r w:rsidR="00A450CD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A450CD" w:rsidRPr="00A450CD">
        <w:rPr>
          <w:rFonts w:ascii="Times New Roman" w:eastAsia="宋体" w:hAnsi="Times New Roman"/>
          <w:sz w:val="22"/>
          <w:szCs w:val="22"/>
          <w:lang w:eastAsia="zh-CN"/>
        </w:rPr>
        <w:t>coordinatively </w:t>
      </w:r>
      <w:r w:rsidR="00A450CD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for all </w:t>
      </w:r>
      <w:r w:rsidR="00A450CD" w:rsidRPr="00361B36">
        <w:rPr>
          <w:rFonts w:ascii="Times New Roman" w:eastAsia="宋体" w:hAnsi="Times New Roman"/>
          <w:sz w:val="22"/>
          <w:szCs w:val="22"/>
          <w:lang w:eastAsia="zh-CN"/>
        </w:rPr>
        <w:t xml:space="preserve">simultaneous </w:t>
      </w:r>
      <w:r w:rsidR="00A450CD">
        <w:rPr>
          <w:rFonts w:ascii="Times New Roman" w:eastAsia="宋体" w:hAnsi="Times New Roman" w:hint="eastAsia"/>
          <w:sz w:val="22"/>
          <w:szCs w:val="22"/>
          <w:lang w:eastAsia="zh-CN"/>
        </w:rPr>
        <w:t>beams</w:t>
      </w:r>
      <w:r w:rsidR="00203C11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C626EF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to support </w:t>
      </w:r>
      <w:r w:rsidR="00C626EF" w:rsidRPr="006156EC">
        <w:rPr>
          <w:rFonts w:eastAsia="MS Mincho" w:hint="eastAsia"/>
          <w:sz w:val="22"/>
          <w:szCs w:val="22"/>
          <w:lang w:val="en-US" w:eastAsia="ja-JP"/>
        </w:rPr>
        <w:t xml:space="preserve">the </w:t>
      </w:r>
      <w:r w:rsidR="00C626EF" w:rsidRPr="006156EC">
        <w:rPr>
          <w:rFonts w:eastAsia="MS Mincho"/>
          <w:sz w:val="22"/>
          <w:szCs w:val="22"/>
          <w:lang w:val="en-US" w:eastAsia="ja-JP"/>
        </w:rPr>
        <w:t>delay sensitive scenario</w:t>
      </w:r>
      <w:r w:rsidR="00C626EF" w:rsidRPr="006156EC">
        <w:rPr>
          <w:rFonts w:eastAsia="MS Mincho" w:hint="eastAsia"/>
          <w:sz w:val="22"/>
          <w:szCs w:val="22"/>
          <w:lang w:val="en-US" w:eastAsia="ja-JP"/>
        </w:rPr>
        <w:t>s such as U</w:t>
      </w:r>
      <w:r w:rsidR="00C626EF" w:rsidRPr="006156EC">
        <w:rPr>
          <w:rFonts w:eastAsia="MS Mincho"/>
          <w:sz w:val="22"/>
          <w:szCs w:val="22"/>
          <w:lang w:val="en-US" w:eastAsia="ja-JP"/>
        </w:rPr>
        <w:t>RLLC</w:t>
      </w:r>
      <w:r w:rsidR="00C626EF" w:rsidRPr="006156EC">
        <w:rPr>
          <w:rFonts w:eastAsia="MS Mincho" w:hint="eastAsia"/>
          <w:sz w:val="22"/>
          <w:szCs w:val="22"/>
          <w:lang w:val="en-US" w:eastAsia="ja-JP"/>
        </w:rPr>
        <w:t>.</w:t>
      </w:r>
      <w:r w:rsidR="00A450CD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A450CD">
        <w:rPr>
          <w:rFonts w:eastAsiaTheme="minorEastAsia"/>
          <w:sz w:val="22"/>
          <w:szCs w:val="22"/>
          <w:lang w:val="en-US" w:eastAsia="zh-CN"/>
        </w:rPr>
        <w:t>I</w:t>
      </w:r>
      <w:r w:rsidR="00A450CD">
        <w:rPr>
          <w:rFonts w:eastAsiaTheme="minorEastAsia" w:hint="eastAsia"/>
          <w:sz w:val="22"/>
          <w:szCs w:val="22"/>
          <w:lang w:val="en-US" w:eastAsia="zh-CN"/>
        </w:rPr>
        <w:t xml:space="preserve">n other words, </w:t>
      </w:r>
      <w:r w:rsidR="003214C5">
        <w:rPr>
          <w:rFonts w:eastAsiaTheme="minorEastAsia" w:hint="eastAsia"/>
          <w:sz w:val="22"/>
          <w:szCs w:val="22"/>
          <w:lang w:val="en-US" w:eastAsia="zh-CN"/>
        </w:rPr>
        <w:t>the SS block/burst/burst set</w:t>
      </w:r>
      <w:r w:rsidR="00090B25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3214C5">
        <w:rPr>
          <w:rFonts w:eastAsiaTheme="minorEastAsia" w:hint="eastAsia"/>
          <w:sz w:val="22"/>
          <w:szCs w:val="22"/>
          <w:lang w:val="en-US" w:eastAsia="zh-CN"/>
        </w:rPr>
        <w:t xml:space="preserve">for </w:t>
      </w:r>
      <w:r w:rsidR="00A450CD">
        <w:rPr>
          <w:rFonts w:eastAsiaTheme="minorEastAsia" w:hint="eastAsia"/>
          <w:sz w:val="22"/>
          <w:szCs w:val="22"/>
          <w:lang w:val="en-US" w:eastAsia="zh-CN"/>
        </w:rPr>
        <w:t>each beams</w:t>
      </w:r>
      <w:r w:rsidR="003214C5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7015E4">
        <w:rPr>
          <w:rFonts w:eastAsiaTheme="minorEastAsia" w:hint="eastAsia"/>
          <w:sz w:val="22"/>
          <w:szCs w:val="22"/>
          <w:lang w:val="en-US" w:eastAsia="zh-CN"/>
        </w:rPr>
        <w:t xml:space="preserve">should be designed together, especially for </w:t>
      </w:r>
      <w:r w:rsidR="00090B25">
        <w:rPr>
          <w:rFonts w:eastAsiaTheme="minorEastAsia" w:hint="eastAsia"/>
          <w:sz w:val="22"/>
          <w:szCs w:val="22"/>
          <w:lang w:val="en-US" w:eastAsia="zh-CN"/>
        </w:rPr>
        <w:t xml:space="preserve">the </w:t>
      </w:r>
      <w:r w:rsidR="007015E4">
        <w:rPr>
          <w:rFonts w:eastAsiaTheme="minorEastAsia" w:hint="eastAsia"/>
          <w:sz w:val="22"/>
          <w:szCs w:val="22"/>
          <w:lang w:val="en-US" w:eastAsia="zh-CN"/>
        </w:rPr>
        <w:t xml:space="preserve">beam specific reference signals </w:t>
      </w:r>
      <w:r w:rsidR="00090B25">
        <w:rPr>
          <w:rFonts w:eastAsiaTheme="minorEastAsia" w:hint="eastAsia"/>
          <w:sz w:val="22"/>
          <w:szCs w:val="22"/>
          <w:lang w:val="en-US" w:eastAsia="zh-CN"/>
        </w:rPr>
        <w:t xml:space="preserve">which </w:t>
      </w:r>
      <w:r w:rsidR="007015E4">
        <w:rPr>
          <w:rFonts w:eastAsiaTheme="minorEastAsia" w:hint="eastAsia"/>
          <w:sz w:val="22"/>
          <w:szCs w:val="22"/>
          <w:lang w:val="en-US" w:eastAsia="zh-CN"/>
        </w:rPr>
        <w:t>are multiplexed</w:t>
      </w:r>
      <w:r w:rsidR="00090B25">
        <w:rPr>
          <w:rFonts w:eastAsiaTheme="minorEastAsia" w:hint="eastAsia"/>
          <w:sz w:val="22"/>
          <w:szCs w:val="22"/>
          <w:lang w:val="en-US" w:eastAsia="zh-CN"/>
        </w:rPr>
        <w:t xml:space="preserve"> in SS blocks for different beams.</w:t>
      </w:r>
    </w:p>
    <w:p w:rsidR="00D40E7F" w:rsidRDefault="00D40E7F" w:rsidP="00D40E7F">
      <w:pPr>
        <w:ind w:left="0" w:firstLine="0"/>
        <w:jc w:val="center"/>
        <w:rPr>
          <w:rFonts w:eastAsiaTheme="minorEastAsia"/>
          <w:lang w:eastAsia="zh-CN"/>
        </w:rPr>
      </w:pPr>
      <w:r>
        <w:object w:dxaOrig="7451" w:dyaOrig="7169">
          <v:shape id="_x0000_i1025" type="#_x0000_t75" style="width:189.65pt;height:187.6pt" o:ole="">
            <v:imagedata r:id="rId10" o:title=""/>
          </v:shape>
          <o:OLEObject Type="Embed" ProgID="Visio.Drawing.11" ShapeID="_x0000_i1025" DrawAspect="Content" ObjectID="_1555492332" r:id="rId11"/>
        </w:object>
      </w:r>
    </w:p>
    <w:p w:rsidR="00D40E7F" w:rsidRPr="00C63818" w:rsidRDefault="00D40E7F" w:rsidP="00D40E7F">
      <w:pPr>
        <w:ind w:left="0" w:firstLine="0"/>
        <w:jc w:val="center"/>
        <w:rPr>
          <w:rFonts w:ascii="Times New Roman" w:eastAsiaTheme="minorEastAsia" w:hAnsi="Times New Roman"/>
          <w:color w:val="000000"/>
          <w:sz w:val="22"/>
          <w:szCs w:val="22"/>
          <w:lang w:eastAsia="zh-CN"/>
        </w:rPr>
      </w:pPr>
      <w:r w:rsidRPr="00C63818">
        <w:rPr>
          <w:rFonts w:eastAsiaTheme="minorEastAsia"/>
          <w:sz w:val="22"/>
          <w:szCs w:val="22"/>
          <w:lang w:eastAsia="zh-CN"/>
        </w:rPr>
        <w:t>F</w:t>
      </w:r>
      <w:r w:rsidRPr="00C63818">
        <w:rPr>
          <w:rFonts w:eastAsiaTheme="minorEastAsia" w:hint="eastAsia"/>
          <w:sz w:val="22"/>
          <w:szCs w:val="22"/>
          <w:lang w:eastAsia="zh-CN"/>
        </w:rPr>
        <w:t xml:space="preserve">igure 2. The </w:t>
      </w:r>
      <w:r w:rsidR="005F4C14">
        <w:rPr>
          <w:rFonts w:eastAsiaTheme="minorEastAsia" w:hint="eastAsia"/>
          <w:sz w:val="22"/>
          <w:szCs w:val="22"/>
          <w:lang w:eastAsia="zh-CN"/>
        </w:rPr>
        <w:t xml:space="preserve">example </w:t>
      </w:r>
      <w:r w:rsidRPr="00C63818">
        <w:rPr>
          <w:rFonts w:eastAsiaTheme="minorEastAsia" w:hint="eastAsia"/>
          <w:sz w:val="22"/>
          <w:szCs w:val="22"/>
          <w:lang w:eastAsia="zh-CN"/>
        </w:rPr>
        <w:t>structure of a SS block</w:t>
      </w:r>
    </w:p>
    <w:p w:rsidR="009C7C26" w:rsidRDefault="00935832" w:rsidP="009C7C26">
      <w:pPr>
        <w:ind w:left="0" w:firstLine="0"/>
        <w:jc w:val="both"/>
        <w:rPr>
          <w:rFonts w:ascii="Times New Roman" w:eastAsia="宋体" w:hAnsi="Times New Roman" w:hint="eastAsia"/>
          <w:sz w:val="22"/>
          <w:szCs w:val="22"/>
          <w:lang w:eastAsia="zh-CN"/>
        </w:rPr>
      </w:pPr>
      <w:r w:rsidRPr="00935832">
        <w:rPr>
          <w:rFonts w:eastAsiaTheme="minorEastAsia" w:hint="eastAsia"/>
          <w:sz w:val="22"/>
          <w:szCs w:val="22"/>
          <w:lang w:val="en-US" w:eastAsia="zh-CN"/>
        </w:rPr>
        <w:t xml:space="preserve">As discussed in our </w:t>
      </w:r>
      <w:r w:rsidRPr="00935832">
        <w:rPr>
          <w:rFonts w:eastAsiaTheme="minorEastAsia"/>
          <w:sz w:val="22"/>
          <w:szCs w:val="22"/>
          <w:lang w:val="en-US" w:eastAsia="zh-CN"/>
        </w:rPr>
        <w:t>companion</w:t>
      </w:r>
      <w:r w:rsidRPr="00935832">
        <w:rPr>
          <w:rFonts w:eastAsiaTheme="minorEastAsia" w:hint="eastAsia"/>
          <w:sz w:val="22"/>
          <w:szCs w:val="22"/>
          <w:lang w:val="en-US" w:eastAsia="zh-CN"/>
        </w:rPr>
        <w:t xml:space="preserve"> contribution </w:t>
      </w:r>
      <w:r w:rsidRPr="00935832">
        <w:rPr>
          <w:rFonts w:eastAsiaTheme="minorEastAsia"/>
          <w:sz w:val="22"/>
          <w:szCs w:val="22"/>
          <w:lang w:val="en-US" w:eastAsia="zh-CN"/>
        </w:rPr>
        <w:t>[</w:t>
      </w:r>
      <w:r w:rsidRPr="00935832">
        <w:rPr>
          <w:rFonts w:eastAsiaTheme="minorEastAsia" w:hint="eastAsia"/>
          <w:sz w:val="22"/>
          <w:szCs w:val="22"/>
          <w:lang w:val="en-US" w:eastAsia="zh-CN"/>
        </w:rPr>
        <w:t>3],</w:t>
      </w:r>
      <w:r w:rsidRPr="00935832">
        <w:rPr>
          <w:rFonts w:eastAsiaTheme="minorEastAsia"/>
          <w:sz w:val="22"/>
          <w:szCs w:val="22"/>
          <w:lang w:val="en-US" w:eastAsia="zh-CN"/>
        </w:rPr>
        <w:t xml:space="preserve"> a me</w:t>
      </w:r>
      <w:r w:rsidRPr="009C7C26">
        <w:rPr>
          <w:rFonts w:ascii="Times New Roman" w:eastAsia="宋体" w:hAnsi="Times New Roman"/>
          <w:sz w:val="22"/>
          <w:szCs w:val="22"/>
          <w:lang w:eastAsia="zh-CN"/>
        </w:rPr>
        <w:t>thod</w:t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Pr="009C7C26">
        <w:rPr>
          <w:rFonts w:ascii="Times New Roman" w:eastAsia="宋体" w:hAnsi="Times New Roman"/>
          <w:sz w:val="22"/>
          <w:szCs w:val="22"/>
          <w:lang w:eastAsia="zh-CN"/>
        </w:rPr>
        <w:t xml:space="preserve">using </w:t>
      </w:r>
      <w:r w:rsidRPr="00CA0F28">
        <w:rPr>
          <w:rFonts w:ascii="Times New Roman" w:eastAsia="宋体" w:hAnsi="Times New Roman" w:hint="eastAsia"/>
          <w:i/>
          <w:color w:val="000000"/>
          <w:sz w:val="22"/>
          <w:szCs w:val="22"/>
          <w:lang w:eastAsia="zh-CN"/>
        </w:rPr>
        <w:t>Ns</w:t>
      </w:r>
      <w:r w:rsidRPr="009C7C26">
        <w:rPr>
          <w:rFonts w:ascii="Times New Roman" w:eastAsia="宋体" w:hAnsi="Times New Roman"/>
          <w:sz w:val="22"/>
          <w:szCs w:val="22"/>
          <w:lang w:eastAsia="zh-CN"/>
        </w:rPr>
        <w:t xml:space="preserve"> </w:t>
      </w:r>
      <w:r w:rsidRPr="001E0080">
        <w:rPr>
          <w:rFonts w:ascii="Times New Roman" w:eastAsia="宋体" w:hAnsi="Times New Roman"/>
          <w:sz w:val="22"/>
          <w:szCs w:val="22"/>
          <w:lang w:eastAsia="zh-CN"/>
        </w:rPr>
        <w:t>parallel</w:t>
      </w:r>
      <w:r>
        <w:rPr>
          <w:rFonts w:eastAsiaTheme="minorEastAsia"/>
          <w:sz w:val="22"/>
          <w:szCs w:val="22"/>
          <w:lang w:val="en-US" w:eastAsia="zh-CN"/>
        </w:rPr>
        <w:t xml:space="preserve"> </w:t>
      </w:r>
      <w:r w:rsidRPr="009C7C26">
        <w:rPr>
          <w:rFonts w:eastAsiaTheme="minorEastAsia"/>
          <w:sz w:val="22"/>
          <w:szCs w:val="22"/>
          <w:lang w:val="en-US" w:eastAsia="zh-CN"/>
        </w:rPr>
        <w:t>b</w:t>
      </w:r>
      <w:r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eams</w:t>
      </w:r>
      <w:r w:rsidRPr="009C7C26">
        <w:rPr>
          <w:rFonts w:ascii="Times New Roman" w:eastAsia="宋体" w:hAnsi="Times New Roman"/>
          <w:sz w:val="22"/>
          <w:szCs w:val="22"/>
          <w:lang w:eastAsia="zh-CN"/>
        </w:rPr>
        <w:t xml:space="preserve"> w</w:t>
      </w:r>
      <w:r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as introduced a</w:t>
      </w:r>
      <w:r w:rsidRPr="001E0080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t the expense of depressed </w:t>
      </w:r>
      <w:r w:rsidRPr="001E0080">
        <w:rPr>
          <w:rFonts w:eastAsia="宋体"/>
          <w:sz w:val="22"/>
          <w:szCs w:val="22"/>
        </w:rPr>
        <w:t xml:space="preserve">coverage compared with </w:t>
      </w:r>
      <w:r>
        <w:rPr>
          <w:rFonts w:eastAsia="宋体" w:hint="eastAsia"/>
          <w:sz w:val="22"/>
          <w:szCs w:val="22"/>
          <w:lang w:eastAsia="zh-CN"/>
        </w:rPr>
        <w:t xml:space="preserve">the common beam sweeping </w:t>
      </w:r>
      <w:r w:rsidRPr="001E0080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under the limitation of </w:t>
      </w:r>
      <w:r w:rsidRPr="00327ED4">
        <w:rPr>
          <w:rFonts w:ascii="Times New Roman" w:eastAsia="宋体" w:hAnsi="Times New Roman"/>
          <w:sz w:val="22"/>
          <w:szCs w:val="22"/>
          <w:lang w:eastAsia="zh-CN"/>
        </w:rPr>
        <w:t>instantaneous</w:t>
      </w:r>
      <w:r w:rsidRPr="00327ED4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Pr="001E0080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transmitting power, </w:t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and keep </w:t>
      </w:r>
      <w:r w:rsidRPr="001E0080">
        <w:rPr>
          <w:rFonts w:ascii="Times New Roman" w:eastAsia="宋体" w:hAnsi="Times New Roman" w:hint="eastAsia"/>
          <w:sz w:val="22"/>
          <w:szCs w:val="22"/>
          <w:lang w:eastAsia="zh-CN"/>
        </w:rPr>
        <w:t>total</w:t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Pr="001E0080">
        <w:rPr>
          <w:rFonts w:ascii="Times New Roman" w:eastAsia="宋体" w:hAnsi="Times New Roman" w:hint="eastAsia"/>
          <w:sz w:val="22"/>
          <w:szCs w:val="22"/>
          <w:lang w:eastAsia="zh-CN"/>
        </w:rPr>
        <w:t>transmitting power</w:t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unchanged. The common multi-beam based beam sweeping method can be treated as a special case when </w:t>
      </w:r>
      <w:r w:rsidRPr="00CA0F28">
        <w:rPr>
          <w:rFonts w:ascii="Times New Roman" w:eastAsia="宋体" w:hAnsi="Times New Roman" w:hint="eastAsia"/>
          <w:i/>
          <w:color w:val="000000"/>
          <w:sz w:val="22"/>
          <w:szCs w:val="22"/>
          <w:lang w:eastAsia="zh-CN"/>
        </w:rPr>
        <w:t>Ns</w:t>
      </w:r>
      <w:r w:rsidRPr="009C7C26">
        <w:rPr>
          <w:rFonts w:ascii="Times New Roman" w:eastAsia="宋体" w:hAnsi="Times New Roman"/>
          <w:color w:val="000000"/>
          <w:sz w:val="22"/>
          <w:szCs w:val="22"/>
          <w:lang w:eastAsia="zh-CN"/>
        </w:rPr>
        <w:t>=1</w:t>
      </w:r>
      <w:r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.</w:t>
      </w:r>
      <w:r w:rsidR="002A2C72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</w:t>
      </w:r>
      <w:r w:rsidR="00D03643" w:rsidRPr="002A2C72">
        <w:rPr>
          <w:rFonts w:ascii="Times New Roman" w:eastAsia="宋体" w:hAnsi="Times New Roman"/>
          <w:sz w:val="22"/>
          <w:szCs w:val="22"/>
          <w:lang w:eastAsia="zh-CN"/>
        </w:rPr>
        <w:t xml:space="preserve">As it has been agreed that </w:t>
      </w:r>
      <w:r w:rsidR="000E192E" w:rsidRPr="002A2C72">
        <w:rPr>
          <w:rFonts w:ascii="Times New Roman" w:eastAsia="宋体" w:hAnsi="Times New Roman" w:hint="eastAsia"/>
          <w:sz w:val="22"/>
          <w:szCs w:val="22"/>
          <w:lang w:eastAsia="zh-CN"/>
        </w:rPr>
        <w:t>the</w:t>
      </w:r>
      <w:r w:rsidR="00D03643" w:rsidRPr="002A2C72">
        <w:rPr>
          <w:rFonts w:ascii="Times New Roman" w:eastAsia="宋体" w:hAnsi="Times New Roman"/>
          <w:sz w:val="22"/>
          <w:szCs w:val="22"/>
          <w:lang w:eastAsia="zh-CN"/>
        </w:rPr>
        <w:t xml:space="preserve"> pattern of SS</w:t>
      </w:r>
      <w:r w:rsidR="002A2C72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D03643" w:rsidRPr="002A2C72">
        <w:rPr>
          <w:rFonts w:ascii="Times New Roman" w:eastAsia="宋体" w:hAnsi="Times New Roman"/>
          <w:sz w:val="22"/>
          <w:szCs w:val="22"/>
          <w:lang w:eastAsia="zh-CN"/>
        </w:rPr>
        <w:t>block time locations</w:t>
      </w:r>
      <w:r w:rsidR="000E192E" w:rsidRPr="002A2C72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and corresponding time</w:t>
      </w:r>
      <w:r w:rsidR="00D03643" w:rsidRPr="002A2C72">
        <w:rPr>
          <w:rFonts w:ascii="Times New Roman" w:eastAsia="宋体" w:hAnsi="Times New Roman"/>
          <w:sz w:val="22"/>
          <w:szCs w:val="22"/>
          <w:lang w:eastAsia="zh-CN"/>
        </w:rPr>
        <w:t xml:space="preserve"> </w:t>
      </w:r>
      <w:r w:rsidR="000E192E" w:rsidRPr="002A2C72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index </w:t>
      </w:r>
      <w:r w:rsidR="00D03643" w:rsidRPr="002A2C72">
        <w:rPr>
          <w:rFonts w:ascii="Times New Roman" w:eastAsia="宋体" w:hAnsi="Times New Roman"/>
          <w:sz w:val="22"/>
          <w:szCs w:val="22"/>
          <w:lang w:eastAsia="zh-CN"/>
        </w:rPr>
        <w:t xml:space="preserve">is </w:t>
      </w:r>
      <w:r w:rsidR="000E192E" w:rsidRPr="002A2C72">
        <w:rPr>
          <w:rFonts w:ascii="Times New Roman" w:eastAsia="宋体" w:hAnsi="Times New Roman"/>
          <w:sz w:val="22"/>
          <w:szCs w:val="22"/>
          <w:lang w:eastAsia="zh-CN"/>
        </w:rPr>
        <w:t>fixed</w:t>
      </w:r>
      <w:r w:rsidR="000E192E" w:rsidRPr="002A2C72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and pre</w:t>
      </w:r>
      <w:r w:rsidR="00D03643" w:rsidRPr="002A2C72">
        <w:rPr>
          <w:rFonts w:ascii="Times New Roman" w:eastAsia="宋体" w:hAnsi="Times New Roman"/>
          <w:sz w:val="22"/>
          <w:szCs w:val="22"/>
          <w:lang w:eastAsia="zh-CN"/>
        </w:rPr>
        <w:t xml:space="preserve">defined </w:t>
      </w:r>
      <w:r w:rsidR="000E192E" w:rsidRPr="002A2C72">
        <w:rPr>
          <w:rFonts w:ascii="Times New Roman" w:eastAsia="宋体" w:hAnsi="Times New Roman"/>
          <w:sz w:val="22"/>
          <w:szCs w:val="22"/>
          <w:lang w:eastAsia="zh-CN"/>
        </w:rPr>
        <w:t>for each frequency band</w:t>
      </w:r>
      <w:r w:rsidR="00D03643" w:rsidRPr="002A2C72">
        <w:rPr>
          <w:rFonts w:ascii="Times New Roman" w:eastAsia="宋体" w:hAnsi="Times New Roman"/>
          <w:sz w:val="22"/>
          <w:szCs w:val="22"/>
          <w:lang w:eastAsia="zh-CN"/>
        </w:rPr>
        <w:t xml:space="preserve"> to simplify the</w:t>
      </w:r>
      <w:r w:rsidR="000E192E" w:rsidRPr="002A2C72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initial access of </w:t>
      </w:r>
      <w:r w:rsidR="00D03643" w:rsidRPr="002A2C72">
        <w:rPr>
          <w:rFonts w:ascii="Times New Roman" w:eastAsia="宋体" w:hAnsi="Times New Roman"/>
          <w:sz w:val="22"/>
          <w:szCs w:val="22"/>
          <w:lang w:eastAsia="zh-CN"/>
        </w:rPr>
        <w:t>UE</w:t>
      </w:r>
      <w:r w:rsidR="00792241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and </w:t>
      </w:r>
      <w:r w:rsidR="00792241" w:rsidRPr="00792241">
        <w:rPr>
          <w:rFonts w:ascii="Times New Roman" w:eastAsia="宋体" w:hAnsi="Times New Roman"/>
          <w:sz w:val="22"/>
          <w:szCs w:val="22"/>
          <w:lang w:eastAsia="zh-CN"/>
        </w:rPr>
        <w:t>maintain the flexibility of data transmission</w:t>
      </w:r>
      <w:r w:rsidR="00792241" w:rsidRPr="00792241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792241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along with </w:t>
      </w:r>
      <w:r w:rsidR="00792241" w:rsidRPr="00792241">
        <w:rPr>
          <w:rFonts w:ascii="Times New Roman" w:eastAsia="宋体" w:hAnsi="Times New Roman"/>
          <w:sz w:val="22"/>
          <w:szCs w:val="22"/>
          <w:lang w:eastAsia="zh-CN"/>
        </w:rPr>
        <w:t>the SS burst</w:t>
      </w:r>
      <w:r w:rsidR="002A2C72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, SS block index would indicate the complete location information of </w:t>
      </w:r>
      <w:r w:rsidR="007405C9">
        <w:rPr>
          <w:rFonts w:ascii="Times New Roman" w:eastAsia="宋体" w:hAnsi="Times New Roman" w:hint="eastAsia"/>
          <w:sz w:val="22"/>
          <w:szCs w:val="22"/>
          <w:lang w:eastAsia="zh-CN"/>
        </w:rPr>
        <w:t>SS block</w:t>
      </w:r>
      <w:r w:rsidR="00330176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in the pattern</w:t>
      </w:r>
      <w:r w:rsidR="000E192E" w:rsidRPr="002A2C72">
        <w:rPr>
          <w:rFonts w:ascii="Times New Roman" w:eastAsia="宋体" w:hAnsi="Times New Roman" w:hint="eastAsia"/>
          <w:sz w:val="22"/>
          <w:szCs w:val="22"/>
          <w:lang w:eastAsia="zh-CN"/>
        </w:rPr>
        <w:t>.</w:t>
      </w:r>
      <w:r w:rsidR="00D03643" w:rsidRPr="002A2C72">
        <w:rPr>
          <w:rFonts w:ascii="Times New Roman" w:eastAsia="宋体" w:hAnsi="Times New Roman"/>
          <w:sz w:val="22"/>
          <w:szCs w:val="22"/>
          <w:lang w:eastAsia="zh-CN"/>
        </w:rPr>
        <w:t xml:space="preserve"> </w:t>
      </w:r>
      <w:r w:rsidR="00642D2F">
        <w:rPr>
          <w:rFonts w:ascii="Times New Roman" w:eastAsia="宋体" w:hAnsi="Times New Roman"/>
          <w:sz w:val="22"/>
          <w:szCs w:val="22"/>
          <w:lang w:eastAsia="zh-CN"/>
        </w:rPr>
        <w:t>A</w:t>
      </w:r>
      <w:r w:rsidR="00642D2F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lthough </w:t>
      </w:r>
      <w:r w:rsidR="00642D2F" w:rsidRPr="00642D2F">
        <w:rPr>
          <w:rFonts w:ascii="Times New Roman" w:eastAsia="宋体" w:hAnsi="Times New Roman"/>
          <w:sz w:val="22"/>
          <w:szCs w:val="22"/>
          <w:lang w:eastAsia="zh-CN"/>
        </w:rPr>
        <w:t>a</w:t>
      </w:r>
      <w:r w:rsidR="00642D2F" w:rsidRPr="00642D2F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nominal SS block </w:t>
      </w:r>
      <w:r w:rsidR="00642D2F">
        <w:rPr>
          <w:rFonts w:ascii="Times New Roman" w:eastAsia="宋体" w:hAnsi="Times New Roman" w:hint="eastAsia"/>
          <w:sz w:val="22"/>
          <w:szCs w:val="22"/>
          <w:lang w:eastAsia="zh-CN"/>
        </w:rPr>
        <w:t>may be</w:t>
      </w:r>
      <w:r w:rsidR="00642D2F" w:rsidRPr="00642D2F">
        <w:rPr>
          <w:rFonts w:ascii="Times New Roman" w:eastAsia="宋体" w:hAnsi="Times New Roman"/>
          <w:sz w:val="22"/>
          <w:szCs w:val="22"/>
          <w:lang w:eastAsia="zh-CN"/>
        </w:rPr>
        <w:t xml:space="preserve"> occup</w:t>
      </w:r>
      <w:r w:rsidR="00642D2F" w:rsidRPr="00642D2F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ied by </w:t>
      </w:r>
      <w:r w:rsidR="00642D2F">
        <w:rPr>
          <w:rFonts w:ascii="Times New Roman" w:eastAsia="宋体" w:hAnsi="Times New Roman" w:hint="eastAsia"/>
          <w:sz w:val="22"/>
          <w:szCs w:val="22"/>
          <w:lang w:eastAsia="zh-CN"/>
        </w:rPr>
        <w:t>data/control</w:t>
      </w:r>
      <w:r w:rsidR="00642D2F" w:rsidRPr="00642D2F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transmission, the index of </w:t>
      </w:r>
      <w:r w:rsidR="00642D2F" w:rsidRPr="00642D2F">
        <w:rPr>
          <w:rFonts w:ascii="Times New Roman" w:eastAsia="宋体" w:hAnsi="Times New Roman"/>
          <w:sz w:val="22"/>
          <w:szCs w:val="22"/>
          <w:lang w:eastAsia="zh-CN"/>
        </w:rPr>
        <w:t>the</w:t>
      </w:r>
      <w:r w:rsidR="00642D2F" w:rsidRPr="00642D2F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SS block will </w:t>
      </w:r>
      <w:r w:rsidR="00642D2F" w:rsidRPr="00642D2F">
        <w:rPr>
          <w:rFonts w:ascii="Times New Roman" w:eastAsia="宋体" w:hAnsi="Times New Roman"/>
          <w:sz w:val="22"/>
          <w:szCs w:val="22"/>
          <w:lang w:eastAsia="zh-CN"/>
        </w:rPr>
        <w:t xml:space="preserve">still </w:t>
      </w:r>
      <w:r w:rsidR="00642D2F" w:rsidRPr="00642D2F">
        <w:rPr>
          <w:rFonts w:ascii="Times New Roman" w:eastAsia="宋体" w:hAnsi="Times New Roman" w:hint="eastAsia"/>
          <w:sz w:val="22"/>
          <w:szCs w:val="22"/>
          <w:lang w:eastAsia="zh-CN"/>
        </w:rPr>
        <w:t>be r</w:t>
      </w:r>
      <w:r w:rsidR="00642D2F" w:rsidRPr="00642D2F">
        <w:rPr>
          <w:rFonts w:ascii="Times New Roman" w:eastAsia="宋体" w:hAnsi="Times New Roman"/>
          <w:sz w:val="22"/>
          <w:szCs w:val="22"/>
          <w:lang w:eastAsia="zh-CN"/>
        </w:rPr>
        <w:t xml:space="preserve">eserved </w:t>
      </w:r>
      <w:r w:rsidR="00642D2F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without </w:t>
      </w:r>
      <w:r w:rsidR="00642D2F">
        <w:rPr>
          <w:rFonts w:ascii="Times New Roman" w:eastAsia="宋体" w:hAnsi="Times New Roman"/>
          <w:sz w:val="22"/>
          <w:szCs w:val="22"/>
          <w:lang w:eastAsia="zh-CN"/>
        </w:rPr>
        <w:t>modification</w:t>
      </w:r>
      <w:r w:rsidR="00642D2F" w:rsidRPr="00642D2F">
        <w:rPr>
          <w:rFonts w:ascii="Times New Roman" w:eastAsia="宋体" w:hAnsi="Times New Roman" w:hint="eastAsia"/>
          <w:sz w:val="22"/>
          <w:szCs w:val="22"/>
          <w:lang w:eastAsia="zh-CN"/>
        </w:rPr>
        <w:t>.</w:t>
      </w:r>
      <w:r w:rsidR="00642D2F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330176">
        <w:rPr>
          <w:rFonts w:ascii="Times New Roman" w:eastAsia="宋体" w:hAnsi="Times New Roman"/>
          <w:sz w:val="22"/>
          <w:szCs w:val="22"/>
          <w:lang w:eastAsia="zh-CN"/>
        </w:rPr>
        <w:t>B</w:t>
      </w:r>
      <w:r w:rsidR="00330176">
        <w:rPr>
          <w:rFonts w:ascii="Times New Roman" w:eastAsia="宋体" w:hAnsi="Times New Roman" w:hint="eastAsia"/>
          <w:sz w:val="22"/>
          <w:szCs w:val="22"/>
          <w:lang w:eastAsia="zh-CN"/>
        </w:rPr>
        <w:t>ased on the index acquirement of any SS block</w:t>
      </w:r>
      <w:r w:rsidR="00792241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642D2F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in </w:t>
      </w:r>
      <w:r w:rsidR="002E55DB">
        <w:rPr>
          <w:rFonts w:ascii="Times New Roman" w:eastAsia="宋体" w:hAnsi="Times New Roman" w:hint="eastAsia"/>
          <w:sz w:val="22"/>
          <w:szCs w:val="22"/>
          <w:lang w:eastAsia="zh-CN"/>
        </w:rPr>
        <w:t>a</w:t>
      </w:r>
      <w:r w:rsidR="00642D2F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792241">
        <w:rPr>
          <w:rFonts w:ascii="Times New Roman" w:eastAsia="宋体" w:hAnsi="Times New Roman" w:hint="eastAsia"/>
          <w:sz w:val="22"/>
          <w:szCs w:val="22"/>
          <w:lang w:eastAsia="zh-CN"/>
        </w:rPr>
        <w:t>known pattern</w:t>
      </w:r>
      <w:r w:rsidR="00330176">
        <w:rPr>
          <w:rFonts w:ascii="Times New Roman" w:eastAsia="宋体" w:hAnsi="Times New Roman" w:hint="eastAsia"/>
          <w:sz w:val="22"/>
          <w:szCs w:val="22"/>
          <w:lang w:eastAsia="zh-CN"/>
        </w:rPr>
        <w:t>,</w:t>
      </w:r>
      <w:r w:rsidR="00792241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UE could </w:t>
      </w:r>
      <w:r w:rsidR="00792241">
        <w:rPr>
          <w:rFonts w:ascii="Times New Roman" w:eastAsia="宋体" w:hAnsi="Times New Roman"/>
          <w:sz w:val="22"/>
          <w:szCs w:val="22"/>
          <w:lang w:eastAsia="zh-CN"/>
        </w:rPr>
        <w:t>determine</w:t>
      </w:r>
      <w:r w:rsidR="00792241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symbol</w:t>
      </w:r>
      <w:r w:rsidR="007C5E16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and </w:t>
      </w:r>
      <w:r w:rsidR="00792241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slot </w:t>
      </w:r>
      <w:r w:rsidR="007C5E16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timing, and then radio frame </w:t>
      </w:r>
      <w:r w:rsidR="00792241">
        <w:rPr>
          <w:rFonts w:ascii="Times New Roman" w:eastAsia="宋体" w:hAnsi="Times New Roman" w:hint="eastAsia"/>
          <w:sz w:val="22"/>
          <w:szCs w:val="22"/>
          <w:lang w:eastAsia="zh-CN"/>
        </w:rPr>
        <w:t>timing</w:t>
      </w:r>
      <w:r w:rsidR="007C5E16">
        <w:rPr>
          <w:rFonts w:ascii="Times New Roman" w:eastAsia="宋体" w:hAnsi="Times New Roman" w:hint="eastAsia"/>
          <w:sz w:val="22"/>
          <w:szCs w:val="22"/>
          <w:lang w:eastAsia="zh-CN"/>
        </w:rPr>
        <w:t>, since the beginning of SS block pattern is always aligned with the radio frame</w:t>
      </w:r>
      <w:r w:rsidR="00792241">
        <w:rPr>
          <w:rFonts w:ascii="Times New Roman" w:eastAsia="宋体" w:hAnsi="Times New Roman" w:hint="eastAsia"/>
          <w:sz w:val="22"/>
          <w:szCs w:val="22"/>
          <w:lang w:eastAsia="zh-CN"/>
        </w:rPr>
        <w:t>.</w:t>
      </w:r>
      <w:r w:rsidR="00792241" w:rsidRPr="007C5E16">
        <w:rPr>
          <w:rFonts w:ascii="Times New Roman" w:eastAsia="宋体" w:hAnsi="Times New Roman"/>
          <w:sz w:val="22"/>
          <w:szCs w:val="22"/>
          <w:lang w:eastAsia="zh-CN"/>
        </w:rPr>
        <w:t xml:space="preserve"> </w:t>
      </w:r>
      <w:r w:rsidR="007C5E16" w:rsidRPr="007C5E16">
        <w:rPr>
          <w:rFonts w:ascii="Times New Roman" w:eastAsia="宋体" w:hAnsi="Times New Roman" w:hint="eastAsia"/>
          <w:sz w:val="22"/>
          <w:szCs w:val="22"/>
          <w:lang w:eastAsia="zh-CN"/>
        </w:rPr>
        <w:t>No matter which kind of deploy</w:t>
      </w:r>
      <w:r w:rsidR="002E55DB">
        <w:rPr>
          <w:rFonts w:ascii="Times New Roman" w:eastAsia="宋体" w:hAnsi="Times New Roman" w:hint="eastAsia"/>
          <w:sz w:val="22"/>
          <w:szCs w:val="22"/>
          <w:lang w:eastAsia="zh-CN"/>
        </w:rPr>
        <w:t>ment</w:t>
      </w:r>
      <w:r w:rsidR="007C5E16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of </w:t>
      </w:r>
      <w:r w:rsidR="007C5E16" w:rsidRPr="001E0080">
        <w:rPr>
          <w:rFonts w:ascii="Times New Roman" w:eastAsia="宋体" w:hAnsi="Times New Roman"/>
          <w:sz w:val="22"/>
          <w:szCs w:val="22"/>
          <w:lang w:eastAsia="zh-CN"/>
        </w:rPr>
        <w:t>parallel</w:t>
      </w:r>
      <w:r w:rsidR="007C5E16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7C5E16" w:rsidRPr="009C7C26">
        <w:rPr>
          <w:rFonts w:eastAsiaTheme="minorEastAsia"/>
          <w:sz w:val="22"/>
          <w:szCs w:val="22"/>
          <w:lang w:val="en-US" w:eastAsia="zh-CN"/>
        </w:rPr>
        <w:t>b</w:t>
      </w:r>
      <w:r w:rsidR="007C5E16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eams is used, there would not be </w:t>
      </w:r>
      <w:r w:rsidR="009463DE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timing </w:t>
      </w:r>
      <w:r w:rsidR="007C5E16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am</w:t>
      </w:r>
      <w:r w:rsidR="00A00EC3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biguity</w:t>
      </w:r>
      <w:r w:rsidR="007C5E16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based on the </w:t>
      </w:r>
      <w:r w:rsidR="002E55DB">
        <w:rPr>
          <w:rFonts w:ascii="Times New Roman" w:eastAsia="宋体" w:hAnsi="Times New Roman"/>
          <w:color w:val="000000"/>
          <w:sz w:val="22"/>
          <w:szCs w:val="22"/>
          <w:lang w:eastAsia="zh-CN"/>
        </w:rPr>
        <w:t>configuration</w:t>
      </w:r>
      <w:r w:rsidR="009463DE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information of parallel beams, namely </w:t>
      </w:r>
      <w:r w:rsidR="009463DE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2~3 bits indication of </w:t>
      </w:r>
      <w:r w:rsidR="009463DE" w:rsidRPr="00CA0F28">
        <w:rPr>
          <w:rFonts w:ascii="Times New Roman" w:eastAsia="宋体" w:hAnsi="Times New Roman" w:hint="eastAsia"/>
          <w:i/>
          <w:color w:val="000000"/>
          <w:sz w:val="22"/>
          <w:szCs w:val="22"/>
          <w:lang w:eastAsia="zh-CN"/>
        </w:rPr>
        <w:t>Ns</w:t>
      </w:r>
      <w:r w:rsidR="009463DE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and 1~2 bits indication of beam deployment, which can be carried by NR-PSS\NR-SSS as well as PBCH </w:t>
      </w:r>
      <w:r w:rsidR="009463DE" w:rsidRPr="009C7C26">
        <w:rPr>
          <w:rFonts w:ascii="Times New Roman" w:eastAsia="宋体" w:hAnsi="Times New Roman"/>
          <w:sz w:val="22"/>
          <w:szCs w:val="22"/>
          <w:lang w:eastAsia="zh-CN"/>
        </w:rPr>
        <w:t>implicitly or explicitly</w:t>
      </w:r>
      <w:r w:rsidR="009463DE" w:rsidRPr="00763672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9463DE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without serious influence on </w:t>
      </w:r>
      <w:r w:rsidR="009463DE" w:rsidRPr="00763672">
        <w:rPr>
          <w:rFonts w:ascii="Times New Roman" w:eastAsia="宋体" w:hAnsi="Times New Roman"/>
          <w:sz w:val="22"/>
          <w:szCs w:val="22"/>
          <w:lang w:eastAsia="zh-CN"/>
        </w:rPr>
        <w:t xml:space="preserve">processing </w:t>
      </w:r>
      <w:r w:rsidR="009463DE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the </w:t>
      </w:r>
      <w:r w:rsidR="009463DE" w:rsidRPr="00763672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complexity and </w:t>
      </w:r>
      <w:r w:rsidR="009463DE" w:rsidRPr="00763672">
        <w:rPr>
          <w:rFonts w:ascii="Times New Roman" w:eastAsia="宋体" w:hAnsi="Times New Roman"/>
          <w:sz w:val="22"/>
          <w:szCs w:val="22"/>
          <w:lang w:eastAsia="zh-CN"/>
        </w:rPr>
        <w:t>overhead</w:t>
      </w:r>
      <w:r w:rsidR="009463DE" w:rsidRPr="00763672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of UE</w:t>
      </w:r>
      <w:r w:rsidR="009463DE">
        <w:rPr>
          <w:rFonts w:ascii="Times New Roman" w:eastAsia="宋体" w:hAnsi="Times New Roman" w:hint="eastAsia"/>
          <w:sz w:val="22"/>
          <w:szCs w:val="22"/>
          <w:lang w:eastAsia="zh-CN"/>
        </w:rPr>
        <w:t>.</w:t>
      </w:r>
      <w:r w:rsidR="005F4C14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As shown in Fig. 3, </w:t>
      </w:r>
      <w:r w:rsidR="00DC0EF4">
        <w:rPr>
          <w:rFonts w:ascii="Times New Roman" w:eastAsia="宋体" w:hAnsi="Times New Roman" w:hint="eastAsia"/>
          <w:sz w:val="22"/>
          <w:szCs w:val="22"/>
          <w:lang w:eastAsia="zh-CN"/>
        </w:rPr>
        <w:t>f</w:t>
      </w:r>
      <w:r w:rsidR="00521F91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or total </w:t>
      </w:r>
      <w:r w:rsidR="00521F91" w:rsidRPr="001E0080">
        <w:rPr>
          <w:rFonts w:eastAsia="MS Mincho"/>
          <w:i/>
          <w:iCs/>
          <w:sz w:val="22"/>
          <w:szCs w:val="22"/>
          <w:lang w:val="en-US" w:eastAsia="ja-JP"/>
        </w:rPr>
        <w:t>L</w:t>
      </w:r>
      <w:r w:rsidR="00521F91" w:rsidRPr="00521F91">
        <w:rPr>
          <w:rFonts w:ascii="Times New Roman" w:eastAsia="宋体" w:hAnsi="Times New Roman"/>
          <w:sz w:val="22"/>
          <w:szCs w:val="22"/>
          <w:lang w:eastAsia="zh-CN"/>
        </w:rPr>
        <w:t xml:space="preserve"> </w:t>
      </w:r>
      <w:r w:rsidR="00521F91" w:rsidRPr="001E0080">
        <w:rPr>
          <w:rFonts w:ascii="Times New Roman" w:eastAsia="宋体" w:hAnsi="Times New Roman"/>
          <w:sz w:val="22"/>
          <w:szCs w:val="22"/>
          <w:lang w:eastAsia="zh-CN"/>
        </w:rPr>
        <w:t>SS block</w:t>
      </w:r>
      <w:r w:rsidR="00521F91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s </w:t>
      </w:r>
      <w:r w:rsidR="008D6F41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with </w:t>
      </w:r>
      <w:r w:rsidR="0056597A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time </w:t>
      </w:r>
      <w:r w:rsidR="008D6F41">
        <w:rPr>
          <w:rFonts w:eastAsiaTheme="minorEastAsia" w:hint="eastAsia"/>
          <w:sz w:val="22"/>
          <w:szCs w:val="22"/>
          <w:lang w:val="en-US" w:eastAsia="zh-CN"/>
        </w:rPr>
        <w:t>index set [1,</w:t>
      </w:r>
      <w:r w:rsidR="008D6F41" w:rsidRPr="00521F91">
        <w:rPr>
          <w:rFonts w:eastAsia="MS Mincho"/>
          <w:i/>
          <w:iCs/>
          <w:sz w:val="22"/>
          <w:szCs w:val="22"/>
          <w:lang w:val="en-US" w:eastAsia="ja-JP"/>
        </w:rPr>
        <w:t xml:space="preserve"> </w:t>
      </w:r>
      <w:r w:rsidR="008D6F41" w:rsidRPr="001E0080">
        <w:rPr>
          <w:rFonts w:eastAsia="MS Mincho"/>
          <w:i/>
          <w:iCs/>
          <w:sz w:val="22"/>
          <w:szCs w:val="22"/>
          <w:lang w:val="en-US" w:eastAsia="ja-JP"/>
        </w:rPr>
        <w:t>L</w:t>
      </w:r>
      <w:r w:rsidR="008D6F41">
        <w:rPr>
          <w:rFonts w:eastAsiaTheme="minorEastAsia" w:hint="eastAsia"/>
          <w:sz w:val="22"/>
          <w:szCs w:val="22"/>
          <w:lang w:val="en-US" w:eastAsia="zh-CN"/>
        </w:rPr>
        <w:t xml:space="preserve">] </w:t>
      </w:r>
      <w:r w:rsidR="00C35BB5">
        <w:rPr>
          <w:rFonts w:ascii="Times New Roman" w:eastAsia="宋体" w:hAnsi="Times New Roman" w:hint="eastAsia"/>
          <w:sz w:val="22"/>
          <w:szCs w:val="22"/>
          <w:lang w:eastAsia="zh-CN"/>
        </w:rPr>
        <w:t>in an SS burst set,</w:t>
      </w:r>
      <w:r w:rsidR="00521F91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DC0EF4" w:rsidRPr="005F4C14">
        <w:rPr>
          <w:rFonts w:ascii="Times New Roman" w:eastAsia="宋体" w:hAnsi="Times New Roman"/>
          <w:sz w:val="22"/>
          <w:szCs w:val="22"/>
          <w:lang w:eastAsia="zh-CN"/>
        </w:rPr>
        <w:t xml:space="preserve">SS </w:t>
      </w:r>
      <w:r w:rsidR="00DC0EF4" w:rsidRPr="005F4C14">
        <w:rPr>
          <w:rFonts w:ascii="Times New Roman" w:eastAsia="宋体" w:hAnsi="Times New Roman" w:hint="eastAsia"/>
          <w:sz w:val="22"/>
          <w:szCs w:val="22"/>
          <w:lang w:eastAsia="zh-CN"/>
        </w:rPr>
        <w:t>blocks</w:t>
      </w:r>
      <w:r w:rsidR="00DC0EF4" w:rsidRPr="005F4C14">
        <w:rPr>
          <w:rFonts w:ascii="Times New Roman" w:eastAsia="宋体" w:hAnsi="Times New Roman"/>
          <w:sz w:val="22"/>
          <w:szCs w:val="22"/>
          <w:lang w:eastAsia="zh-CN"/>
        </w:rPr>
        <w:t xml:space="preserve"> allocation</w:t>
      </w:r>
      <w:r w:rsidR="00DC0EF4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for normal beam sweeping and 2-beam sweeping with different deployment</w:t>
      </w:r>
      <w:r w:rsidR="004D198A">
        <w:rPr>
          <w:rFonts w:ascii="Times New Roman" w:eastAsia="宋体" w:hAnsi="Times New Roman" w:hint="eastAsia"/>
          <w:sz w:val="22"/>
          <w:szCs w:val="22"/>
          <w:lang w:eastAsia="zh-CN"/>
        </w:rPr>
        <w:t>s</w:t>
      </w:r>
      <w:r w:rsidR="00DC0EF4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are given in turn as an example. </w:t>
      </w:r>
      <w:r w:rsidR="000865DC">
        <w:rPr>
          <w:rFonts w:eastAsiaTheme="minorEastAsia" w:hint="eastAsia"/>
          <w:sz w:val="22"/>
          <w:szCs w:val="22"/>
          <w:lang w:val="en-US" w:eastAsia="zh-CN"/>
        </w:rPr>
        <w:t xml:space="preserve">At </w:t>
      </w:r>
      <w:r w:rsidR="000865DC">
        <w:rPr>
          <w:rFonts w:ascii="Times New Roman" w:eastAsia="宋体" w:hAnsi="Times New Roman" w:hint="eastAsia"/>
          <w:sz w:val="22"/>
          <w:szCs w:val="22"/>
          <w:lang w:eastAsia="zh-CN"/>
        </w:rPr>
        <w:t>e</w:t>
      </w:r>
      <w:r w:rsidR="001447A6">
        <w:rPr>
          <w:rFonts w:ascii="Times New Roman" w:eastAsia="宋体" w:hAnsi="Times New Roman"/>
          <w:sz w:val="22"/>
          <w:szCs w:val="22"/>
          <w:lang w:eastAsia="zh-CN"/>
        </w:rPr>
        <w:t>ach</w:t>
      </w:r>
      <w:r w:rsidR="001447A6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time</w:t>
      </w:r>
      <w:r w:rsidR="000865DC">
        <w:rPr>
          <w:rFonts w:ascii="Times New Roman" w:eastAsia="宋体" w:hAnsi="Times New Roman" w:hint="eastAsia"/>
          <w:sz w:val="22"/>
          <w:szCs w:val="22"/>
          <w:lang w:eastAsia="zh-CN"/>
        </w:rPr>
        <w:t>,</w:t>
      </w:r>
      <w:r w:rsidR="001447A6" w:rsidRPr="00CA0F28">
        <w:rPr>
          <w:rFonts w:ascii="Times New Roman" w:eastAsia="宋体" w:hAnsi="Times New Roman" w:hint="eastAsia"/>
          <w:i/>
          <w:color w:val="000000"/>
          <w:sz w:val="22"/>
          <w:szCs w:val="22"/>
          <w:lang w:eastAsia="zh-CN"/>
        </w:rPr>
        <w:t xml:space="preserve"> </w:t>
      </w:r>
      <w:r w:rsidR="00521F91" w:rsidRPr="00CA0F28">
        <w:rPr>
          <w:rFonts w:ascii="Times New Roman" w:eastAsia="宋体" w:hAnsi="Times New Roman" w:hint="eastAsia"/>
          <w:i/>
          <w:color w:val="000000"/>
          <w:sz w:val="22"/>
          <w:szCs w:val="22"/>
          <w:lang w:eastAsia="zh-CN"/>
        </w:rPr>
        <w:t>Ns</w:t>
      </w:r>
      <w:r w:rsidR="004F1DF8" w:rsidRPr="004D198A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</w:t>
      </w:r>
      <w:r w:rsidR="004F1DF8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SS blocks are transmitted </w:t>
      </w:r>
      <w:r w:rsidR="004F1DF8">
        <w:rPr>
          <w:rFonts w:ascii="Times New Roman" w:eastAsia="宋体" w:hAnsi="Times New Roman" w:hint="eastAsia"/>
          <w:sz w:val="22"/>
          <w:szCs w:val="22"/>
          <w:lang w:eastAsia="zh-CN"/>
        </w:rPr>
        <w:t>s</w:t>
      </w:r>
      <w:r w:rsidR="004F1DF8" w:rsidRPr="0054487F">
        <w:rPr>
          <w:rFonts w:ascii="Times New Roman" w:eastAsia="宋体" w:hAnsi="Times New Roman"/>
          <w:sz w:val="22"/>
          <w:szCs w:val="22"/>
          <w:lang w:eastAsia="zh-CN"/>
        </w:rPr>
        <w:t>imultaneously</w:t>
      </w:r>
      <w:r w:rsidR="004F1DF8" w:rsidRPr="001E0080">
        <w:rPr>
          <w:rFonts w:ascii="Times New Roman" w:eastAsia="宋体" w:hAnsi="Times New Roman"/>
          <w:sz w:val="22"/>
          <w:szCs w:val="22"/>
          <w:lang w:eastAsia="zh-CN"/>
        </w:rPr>
        <w:t xml:space="preserve"> in </w:t>
      </w:r>
      <w:r w:rsidR="005F3D20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a </w:t>
      </w:r>
      <w:r w:rsidR="004D198A">
        <w:rPr>
          <w:rFonts w:ascii="Times New Roman" w:eastAsia="宋体" w:hAnsi="Times New Roman" w:hint="eastAsia"/>
          <w:sz w:val="22"/>
          <w:szCs w:val="22"/>
          <w:lang w:eastAsia="zh-CN"/>
        </w:rPr>
        <w:t>spatially multiplexed way</w:t>
      </w:r>
      <w:r w:rsidR="00D837BF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.</w:t>
      </w:r>
      <w:r w:rsidR="004D198A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</w:t>
      </w:r>
      <w:r w:rsidR="004D198A">
        <w:rPr>
          <w:rFonts w:ascii="Times New Roman" w:eastAsia="宋体" w:hAnsi="Times New Roman"/>
          <w:color w:val="000000"/>
          <w:sz w:val="22"/>
          <w:szCs w:val="22"/>
          <w:lang w:eastAsia="zh-CN"/>
        </w:rPr>
        <w:t>F</w:t>
      </w:r>
      <w:r w:rsidR="004D198A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or both deployments with </w:t>
      </w:r>
      <w:r w:rsidR="004D198A" w:rsidRPr="00CA0F28">
        <w:rPr>
          <w:rFonts w:ascii="Times New Roman" w:eastAsia="宋体" w:hAnsi="Times New Roman" w:hint="eastAsia"/>
          <w:i/>
          <w:color w:val="000000"/>
          <w:sz w:val="22"/>
          <w:szCs w:val="22"/>
          <w:lang w:eastAsia="zh-CN"/>
        </w:rPr>
        <w:t>Ns</w:t>
      </w:r>
      <w:r w:rsidR="004D198A" w:rsidRPr="004D198A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=2</w:t>
      </w:r>
      <w:r w:rsidR="004D198A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, </w:t>
      </w:r>
      <w:r w:rsidR="004D198A">
        <w:rPr>
          <w:rFonts w:ascii="Times New Roman" w:eastAsia="宋体" w:hAnsi="Times New Roman" w:hint="eastAsia"/>
          <w:sz w:val="22"/>
          <w:szCs w:val="22"/>
          <w:lang w:eastAsia="zh-CN"/>
        </w:rPr>
        <w:t>the access latency can be reduced greatly</w:t>
      </w:r>
      <w:r w:rsidR="004D198A" w:rsidRPr="002449B6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4D198A">
        <w:rPr>
          <w:rFonts w:ascii="Times New Roman" w:eastAsia="宋体" w:hAnsi="Times New Roman" w:hint="eastAsia"/>
          <w:sz w:val="22"/>
          <w:szCs w:val="22"/>
          <w:lang w:eastAsia="zh-CN"/>
        </w:rPr>
        <w:t>compared with the normal beams sweeping</w:t>
      </w:r>
      <w:r w:rsidR="001E6BAB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a</w:t>
      </w:r>
      <w:r w:rsidR="004D198A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t the cost of the limited overhead for </w:t>
      </w:r>
      <w:r w:rsidR="004D198A">
        <w:rPr>
          <w:rFonts w:ascii="Times New Roman" w:eastAsia="宋体" w:hAnsi="Times New Roman"/>
          <w:sz w:val="22"/>
          <w:szCs w:val="22"/>
          <w:lang w:eastAsia="zh-CN"/>
        </w:rPr>
        <w:t>additional</w:t>
      </w:r>
      <w:r w:rsidR="004D198A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1E6BAB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beam </w:t>
      </w:r>
      <w:r w:rsidR="001E6BAB">
        <w:rPr>
          <w:rFonts w:ascii="Times New Roman" w:eastAsia="宋体" w:hAnsi="Times New Roman"/>
          <w:color w:val="000000"/>
          <w:sz w:val="22"/>
          <w:szCs w:val="22"/>
          <w:lang w:eastAsia="zh-CN"/>
        </w:rPr>
        <w:t>configuration</w:t>
      </w:r>
      <w:r w:rsidR="001E6BAB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information.</w:t>
      </w:r>
      <w:r w:rsidR="004D198A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4D198A">
        <w:rPr>
          <w:rFonts w:ascii="Times New Roman" w:eastAsia="宋体" w:hAnsi="Times New Roman"/>
          <w:sz w:val="22"/>
          <w:szCs w:val="22"/>
          <w:lang w:eastAsia="zh-CN"/>
        </w:rPr>
        <w:t>Consequently</w:t>
      </w:r>
      <w:r w:rsidR="004D198A">
        <w:rPr>
          <w:rFonts w:ascii="Times New Roman" w:eastAsia="宋体" w:hAnsi="Times New Roman" w:hint="eastAsia"/>
          <w:sz w:val="22"/>
          <w:szCs w:val="22"/>
          <w:lang w:eastAsia="zh-CN"/>
        </w:rPr>
        <w:t>, b</w:t>
      </w:r>
      <w:r w:rsidR="004D198A" w:rsidRPr="009C7C26">
        <w:rPr>
          <w:rFonts w:ascii="Times New Roman" w:eastAsia="宋体" w:hAnsi="Times New Roman"/>
          <w:sz w:val="22"/>
          <w:szCs w:val="22"/>
          <w:lang w:eastAsia="zh-CN"/>
        </w:rPr>
        <w:t xml:space="preserve">ased on the </w:t>
      </w:r>
      <w:r w:rsidR="004D198A" w:rsidRPr="0089148F">
        <w:rPr>
          <w:rFonts w:ascii="Times New Roman" w:eastAsia="宋体" w:hAnsi="Times New Roman"/>
          <w:sz w:val="22"/>
          <w:szCs w:val="22"/>
          <w:lang w:eastAsia="zh-CN"/>
        </w:rPr>
        <w:t xml:space="preserve">above </w:t>
      </w:r>
      <w:r w:rsidR="004D198A" w:rsidRPr="009C7C26">
        <w:rPr>
          <w:rFonts w:ascii="Times New Roman" w:eastAsia="宋体" w:hAnsi="Times New Roman"/>
          <w:sz w:val="22"/>
          <w:szCs w:val="22"/>
          <w:lang w:eastAsia="zh-CN"/>
        </w:rPr>
        <w:t>discussion</w:t>
      </w:r>
      <w:r w:rsidR="004D198A">
        <w:rPr>
          <w:rFonts w:ascii="Times New Roman" w:eastAsia="宋体" w:hAnsi="Times New Roman" w:hint="eastAsia"/>
          <w:sz w:val="22"/>
          <w:szCs w:val="22"/>
          <w:lang w:eastAsia="zh-CN"/>
        </w:rPr>
        <w:t>,</w:t>
      </w:r>
      <w:r w:rsidR="004D198A" w:rsidRPr="009C7C26">
        <w:rPr>
          <w:rFonts w:ascii="Times New Roman" w:eastAsia="宋体" w:hAnsi="Times New Roman"/>
          <w:sz w:val="22"/>
          <w:szCs w:val="22"/>
          <w:lang w:eastAsia="zh-CN"/>
        </w:rPr>
        <w:t xml:space="preserve"> we propose that:</w:t>
      </w:r>
    </w:p>
    <w:p w:rsidR="001E6BAB" w:rsidRPr="001E0080" w:rsidRDefault="001E6BAB" w:rsidP="001E6BAB">
      <w:pPr>
        <w:ind w:left="0" w:firstLine="0"/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</w:pPr>
      <w:r w:rsidRPr="009C7C26"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  <w:t xml:space="preserve">Proposal 1: </w:t>
      </w:r>
      <w:r w:rsidRPr="001E0080"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  <w:t xml:space="preserve">TRP and UE </w:t>
      </w:r>
      <w:r w:rsidRPr="001E0080"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>in</w:t>
      </w:r>
      <w:r w:rsidRPr="001E0080"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  <w:t xml:space="preserve"> NR should support</w:t>
      </w:r>
      <w:r w:rsidRPr="001E0080"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 xml:space="preserve">beams </w:t>
      </w:r>
      <w:r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  <w:t>configuration</w:t>
      </w:r>
      <w:r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 xml:space="preserve"> information for parallel </w:t>
      </w:r>
      <w:r w:rsidRPr="001E0080"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>beam</w:t>
      </w:r>
      <w:r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>s based initial access</w:t>
      </w:r>
      <w:r w:rsidRPr="001E0080"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 xml:space="preserve"> for </w:t>
      </w:r>
      <w:r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>low</w:t>
      </w:r>
      <w:r w:rsidRPr="001E0080"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>latency</w:t>
      </w:r>
      <w:r w:rsidRPr="009C7C26"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  <w:t>.</w:t>
      </w:r>
    </w:p>
    <w:p w:rsidR="00F64504" w:rsidRDefault="00F64504" w:rsidP="009C7C26">
      <w:pPr>
        <w:ind w:left="0" w:firstLine="0"/>
        <w:jc w:val="center"/>
        <w:rPr>
          <w:rFonts w:eastAsiaTheme="minorEastAsia"/>
          <w:lang w:eastAsia="zh-CN"/>
        </w:rPr>
      </w:pPr>
      <w:r>
        <w:object w:dxaOrig="14351" w:dyaOrig="14525">
          <v:shape id="_x0000_i1026" type="#_x0000_t75" style="width:365.05pt;height:379.75pt" o:ole="">
            <v:imagedata r:id="rId12" o:title=""/>
          </v:shape>
          <o:OLEObject Type="Embed" ProgID="Visio.Drawing.11" ShapeID="_x0000_i1026" DrawAspect="Content" ObjectID="_1555492333" r:id="rId13"/>
        </w:object>
      </w:r>
    </w:p>
    <w:p w:rsidR="009C7C26" w:rsidRDefault="00F64504" w:rsidP="009C7C26">
      <w:pPr>
        <w:ind w:left="0" w:firstLine="0"/>
        <w:jc w:val="center"/>
        <w:rPr>
          <w:rFonts w:eastAsia="宋体"/>
          <w:szCs w:val="20"/>
          <w:lang w:eastAsia="zh-CN"/>
        </w:rPr>
      </w:pPr>
      <w:r>
        <w:rPr>
          <w:rFonts w:ascii="Times New Roman" w:eastAsia="宋体" w:hAnsi="Times New Roman"/>
          <w:szCs w:val="20"/>
          <w:lang w:eastAsia="zh-CN"/>
        </w:rPr>
        <w:t>F</w:t>
      </w:r>
      <w:r>
        <w:rPr>
          <w:rFonts w:ascii="Times New Roman" w:eastAsia="宋体" w:hAnsi="Times New Roman" w:hint="eastAsia"/>
          <w:szCs w:val="20"/>
          <w:lang w:eastAsia="zh-CN"/>
        </w:rPr>
        <w:t xml:space="preserve">igure 3. </w:t>
      </w:r>
      <w:r w:rsidR="005F4C14" w:rsidRPr="009C7C26">
        <w:rPr>
          <w:rFonts w:ascii="Times New Roman" w:eastAsia="宋体" w:hAnsi="Times New Roman"/>
          <w:szCs w:val="20"/>
          <w:lang w:eastAsia="zh-CN"/>
        </w:rPr>
        <w:t xml:space="preserve">SS </w:t>
      </w:r>
      <w:r w:rsidR="005F4C14">
        <w:rPr>
          <w:rFonts w:ascii="Times New Roman" w:eastAsia="宋体" w:hAnsi="Times New Roman" w:hint="eastAsia"/>
          <w:szCs w:val="20"/>
          <w:lang w:eastAsia="zh-CN"/>
        </w:rPr>
        <w:t>blocks</w:t>
      </w:r>
      <w:r w:rsidR="009C7C26" w:rsidRPr="009C7C26">
        <w:rPr>
          <w:rFonts w:ascii="Times New Roman" w:eastAsia="宋体" w:hAnsi="Times New Roman"/>
          <w:szCs w:val="20"/>
          <w:lang w:eastAsia="zh-CN"/>
        </w:rPr>
        <w:t xml:space="preserve"> allocation for </w:t>
      </w:r>
      <w:r w:rsidR="005F4C14">
        <w:rPr>
          <w:rFonts w:ascii="Times New Roman" w:eastAsia="宋体" w:hAnsi="Times New Roman" w:hint="eastAsia"/>
          <w:szCs w:val="20"/>
          <w:lang w:eastAsia="zh-CN"/>
        </w:rPr>
        <w:t>multi-beam sweeping</w:t>
      </w:r>
    </w:p>
    <w:p w:rsidR="00B34FC9" w:rsidRPr="001E0080" w:rsidRDefault="009C7C26" w:rsidP="00D7001A">
      <w:pPr>
        <w:pStyle w:val="StyleHeading11nolineH1h1appheading1l1MemoHeading11"/>
        <w:spacing w:after="120"/>
        <w:ind w:left="357" w:hanging="357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Conclusion</w:t>
      </w:r>
    </w:p>
    <w:p w:rsidR="009C7C26" w:rsidRPr="009C7C26" w:rsidRDefault="009C7C26" w:rsidP="00660F66">
      <w:pPr>
        <w:ind w:left="0" w:firstLine="440"/>
        <w:rPr>
          <w:rFonts w:ascii="Times New Roman" w:eastAsia="SimSun" w:hAnsi="Times New Roman"/>
          <w:sz w:val="22"/>
          <w:szCs w:val="22"/>
          <w:lang w:eastAsia="zh-CN"/>
        </w:rPr>
      </w:pPr>
      <w:r w:rsidRPr="009C7C26">
        <w:rPr>
          <w:rFonts w:ascii="Times New Roman" w:eastAsia="SimSun" w:hAnsi="Times New Roman"/>
          <w:sz w:val="22"/>
          <w:szCs w:val="22"/>
          <w:lang w:eastAsia="zh-CN"/>
        </w:rPr>
        <w:t xml:space="preserve">In this contribution, we </w:t>
      </w:r>
      <w:r w:rsidRPr="009C7C26">
        <w:rPr>
          <w:rFonts w:ascii="Times New Roman" w:eastAsia="宋体" w:hAnsi="Times New Roman"/>
          <w:sz w:val="22"/>
          <w:szCs w:val="22"/>
          <w:lang w:eastAsia="zh-CN"/>
        </w:rPr>
        <w:t>discussed</w:t>
      </w:r>
      <w:r w:rsidRPr="009C7C26">
        <w:rPr>
          <w:rFonts w:ascii="Times New Roman" w:eastAsia="SimSun" w:hAnsi="Times New Roman"/>
          <w:sz w:val="22"/>
          <w:szCs w:val="22"/>
          <w:lang w:eastAsia="zh-CN"/>
        </w:rPr>
        <w:t xml:space="preserve"> </w:t>
      </w:r>
      <w:r w:rsidRPr="009C7C26">
        <w:rPr>
          <w:rFonts w:ascii="Times New Roman" w:eastAsia="宋体" w:hAnsi="Times New Roman"/>
          <w:sz w:val="22"/>
          <w:szCs w:val="22"/>
          <w:lang w:eastAsia="zh-CN"/>
        </w:rPr>
        <w:t xml:space="preserve">SS </w:t>
      </w:r>
      <w:r w:rsidR="00B42C34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design and multiplexing </w:t>
      </w:r>
      <w:r w:rsidRPr="009C7C26">
        <w:rPr>
          <w:rFonts w:ascii="Times New Roman" w:eastAsia="宋体" w:hAnsi="Times New Roman"/>
          <w:sz w:val="22"/>
          <w:szCs w:val="22"/>
          <w:lang w:eastAsia="zh-CN"/>
        </w:rPr>
        <w:t xml:space="preserve">based on </w:t>
      </w:r>
      <w:r w:rsidRPr="009C7C26">
        <w:rPr>
          <w:rFonts w:ascii="Times New Roman" w:hAnsi="Times New Roman"/>
          <w:bCs/>
          <w:sz w:val="22"/>
          <w:szCs w:val="22"/>
          <w:lang w:val="en-US" w:eastAsia="ko-KR"/>
        </w:rPr>
        <w:t>multi-beam</w:t>
      </w:r>
      <w:r w:rsidRPr="009C7C26">
        <w:rPr>
          <w:rFonts w:ascii="Times New Roman" w:eastAsia="SimSun" w:hAnsi="Times New Roman"/>
          <w:sz w:val="22"/>
          <w:szCs w:val="22"/>
          <w:lang w:eastAsia="zh-CN"/>
        </w:rPr>
        <w:t xml:space="preserve"> for</w:t>
      </w:r>
      <w:r w:rsidRPr="009C7C26">
        <w:rPr>
          <w:rFonts w:ascii="Times New Roman" w:eastAsia="宋体" w:hAnsi="Times New Roman"/>
          <w:sz w:val="22"/>
          <w:szCs w:val="22"/>
          <w:lang w:eastAsia="zh-CN"/>
        </w:rPr>
        <w:t xml:space="preserve"> NR</w:t>
      </w:r>
      <w:r w:rsidRPr="009C7C26">
        <w:rPr>
          <w:rFonts w:ascii="Times New Roman" w:eastAsia="SimSun" w:hAnsi="Times New Roman"/>
          <w:sz w:val="22"/>
          <w:szCs w:val="22"/>
          <w:lang w:eastAsia="zh-CN"/>
        </w:rPr>
        <w:t xml:space="preserve">. </w:t>
      </w:r>
      <w:r w:rsidR="00C94B0D">
        <w:rPr>
          <w:rFonts w:ascii="Times New Roman" w:eastAsiaTheme="minorEastAsia" w:hAnsi="Times New Roman" w:hint="eastAsia"/>
          <w:sz w:val="22"/>
          <w:szCs w:val="22"/>
          <w:lang w:eastAsia="zh-CN"/>
        </w:rPr>
        <w:t>T</w:t>
      </w:r>
      <w:r w:rsidR="0043335E">
        <w:rPr>
          <w:rFonts w:ascii="Times New Roman" w:eastAsiaTheme="minorEastAsia" w:hAnsi="Times New Roman" w:hint="eastAsia"/>
          <w:sz w:val="22"/>
          <w:szCs w:val="22"/>
          <w:lang w:eastAsia="zh-CN"/>
        </w:rPr>
        <w:t>he following</w:t>
      </w:r>
      <w:r w:rsidRPr="009C7C26">
        <w:rPr>
          <w:rFonts w:ascii="Times New Roman" w:eastAsia="SimSun" w:hAnsi="Times New Roman"/>
          <w:sz w:val="22"/>
          <w:szCs w:val="22"/>
          <w:lang w:eastAsia="zh-CN"/>
        </w:rPr>
        <w:t xml:space="preserve"> propos</w:t>
      </w:r>
      <w:r w:rsidR="0043335E">
        <w:rPr>
          <w:rFonts w:ascii="Times New Roman" w:eastAsiaTheme="minorEastAsia" w:hAnsi="Times New Roman" w:hint="eastAsia"/>
          <w:sz w:val="22"/>
          <w:szCs w:val="22"/>
          <w:lang w:eastAsia="zh-CN"/>
        </w:rPr>
        <w:t>al is made</w:t>
      </w:r>
      <w:r w:rsidRPr="009C7C26">
        <w:rPr>
          <w:rFonts w:ascii="Times New Roman" w:eastAsia="SimSun" w:hAnsi="Times New Roman"/>
          <w:sz w:val="22"/>
          <w:szCs w:val="22"/>
          <w:lang w:eastAsia="zh-CN"/>
        </w:rPr>
        <w:t>:</w:t>
      </w:r>
    </w:p>
    <w:p w:rsidR="00964D2A" w:rsidRPr="001E0080" w:rsidRDefault="00964D2A" w:rsidP="00964D2A">
      <w:pPr>
        <w:ind w:left="0" w:firstLine="0"/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</w:pPr>
      <w:r w:rsidRPr="009C7C26"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  <w:t xml:space="preserve">Proposal 1: </w:t>
      </w:r>
      <w:r w:rsidRPr="001E0080"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  <w:t xml:space="preserve">TRP and UE </w:t>
      </w:r>
      <w:r w:rsidRPr="001E0080"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>in</w:t>
      </w:r>
      <w:r w:rsidRPr="001E0080"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  <w:t xml:space="preserve"> NR should support</w:t>
      </w:r>
      <w:r w:rsidRPr="001E0080"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 xml:space="preserve">beams </w:t>
      </w:r>
      <w:r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  <w:t>configuration</w:t>
      </w:r>
      <w:r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 xml:space="preserve"> information for parallel </w:t>
      </w:r>
      <w:r w:rsidRPr="001E0080"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>beam</w:t>
      </w:r>
      <w:r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>s based initial access</w:t>
      </w:r>
      <w:r w:rsidRPr="001E0080"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 xml:space="preserve"> for </w:t>
      </w:r>
      <w:r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>low</w:t>
      </w:r>
      <w:r w:rsidRPr="001E0080"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>latency</w:t>
      </w:r>
      <w:r w:rsidRPr="009C7C26"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  <w:t>.</w:t>
      </w:r>
    </w:p>
    <w:p w:rsidR="00757585" w:rsidRPr="00964D2A" w:rsidRDefault="00757585" w:rsidP="00757585">
      <w:pPr>
        <w:ind w:left="0" w:firstLine="0"/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</w:pPr>
    </w:p>
    <w:p w:rsidR="00757585" w:rsidRPr="001E0080" w:rsidRDefault="009C7C26" w:rsidP="00D7001A">
      <w:pPr>
        <w:pStyle w:val="StyleHeading11nolineH1h1appheading1l1MemoHeading11"/>
        <w:spacing w:after="120"/>
        <w:ind w:left="357" w:hanging="357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References</w:t>
      </w:r>
    </w:p>
    <w:p w:rsidR="00891413" w:rsidRPr="001E0080" w:rsidRDefault="009C7C26" w:rsidP="00891413">
      <w:pPr>
        <w:pStyle w:val="a3"/>
        <w:numPr>
          <w:ilvl w:val="0"/>
          <w:numId w:val="3"/>
        </w:numPr>
        <w:spacing w:before="120" w:after="0" w:line="288" w:lineRule="auto"/>
        <w:ind w:left="403" w:hanging="403"/>
        <w:jc w:val="both"/>
        <w:rPr>
          <w:sz w:val="22"/>
          <w:szCs w:val="22"/>
          <w:lang w:eastAsia="ko-KR"/>
        </w:rPr>
      </w:pPr>
      <w:r w:rsidRPr="009C7C26">
        <w:rPr>
          <w:sz w:val="22"/>
          <w:szCs w:val="22"/>
          <w:lang w:eastAsia="ko-KR"/>
        </w:rPr>
        <w:t>Chairman’s notes for 3GPP TSG RAN1 meeting #8</w:t>
      </w:r>
      <w:r w:rsidR="00CF3CAE">
        <w:rPr>
          <w:rFonts w:eastAsiaTheme="minorEastAsia" w:hint="eastAsia"/>
          <w:sz w:val="22"/>
          <w:szCs w:val="22"/>
          <w:lang w:eastAsia="zh-CN"/>
        </w:rPr>
        <w:t>8</w:t>
      </w:r>
      <w:r w:rsidR="0023428D">
        <w:rPr>
          <w:rFonts w:eastAsiaTheme="minorEastAsia" w:hint="eastAsia"/>
          <w:sz w:val="22"/>
          <w:szCs w:val="22"/>
          <w:lang w:eastAsia="zh-CN"/>
        </w:rPr>
        <w:t>bis</w:t>
      </w:r>
    </w:p>
    <w:p w:rsidR="00891413" w:rsidRPr="001E0080" w:rsidRDefault="009C7C26" w:rsidP="00891413">
      <w:pPr>
        <w:pStyle w:val="a3"/>
        <w:numPr>
          <w:ilvl w:val="0"/>
          <w:numId w:val="3"/>
        </w:numPr>
        <w:spacing w:before="120" w:after="0" w:line="288" w:lineRule="auto"/>
        <w:ind w:left="403" w:hanging="403"/>
        <w:jc w:val="both"/>
        <w:rPr>
          <w:sz w:val="22"/>
          <w:szCs w:val="22"/>
          <w:lang w:eastAsia="ko-KR"/>
        </w:rPr>
      </w:pPr>
      <w:r w:rsidRPr="009C7C26">
        <w:rPr>
          <w:sz w:val="22"/>
          <w:szCs w:val="22"/>
          <w:lang w:eastAsia="ko-KR"/>
        </w:rPr>
        <w:t xml:space="preserve">Chairman’s notes for 3GPP TSG RAN1 meeting </w:t>
      </w:r>
      <w:r w:rsidR="00D12098" w:rsidRPr="009C7C26">
        <w:rPr>
          <w:sz w:val="22"/>
          <w:szCs w:val="22"/>
          <w:lang w:eastAsia="ko-KR"/>
        </w:rPr>
        <w:t>#8</w:t>
      </w:r>
      <w:r w:rsidR="00D12098">
        <w:rPr>
          <w:rFonts w:eastAsiaTheme="minorEastAsia" w:hint="eastAsia"/>
          <w:sz w:val="22"/>
          <w:szCs w:val="22"/>
          <w:lang w:eastAsia="zh-CN"/>
        </w:rPr>
        <w:t>8</w:t>
      </w:r>
    </w:p>
    <w:p w:rsidR="00891413" w:rsidRPr="00CF3CAE" w:rsidRDefault="009C7C26" w:rsidP="00891413">
      <w:pPr>
        <w:ind w:left="0" w:firstLine="0"/>
        <w:rPr>
          <w:rFonts w:eastAsia="宋体"/>
          <w:sz w:val="22"/>
          <w:szCs w:val="22"/>
          <w:lang w:eastAsia="zh-CN"/>
        </w:rPr>
      </w:pPr>
      <w:r w:rsidRPr="009C7C26">
        <w:rPr>
          <w:rFonts w:ascii="Times New Roman" w:eastAsia="MS Mincho" w:hAnsi="Times New Roman"/>
          <w:sz w:val="22"/>
          <w:szCs w:val="22"/>
          <w:lang w:eastAsia="ko-KR"/>
        </w:rPr>
        <w:t>[3] 3GPP R1-170</w:t>
      </w:r>
      <w:r w:rsidR="0023428D">
        <w:rPr>
          <w:rFonts w:ascii="Times New Roman" w:eastAsiaTheme="minorEastAsia" w:hAnsi="Times New Roman" w:hint="eastAsia"/>
          <w:sz w:val="22"/>
          <w:szCs w:val="22"/>
          <w:lang w:eastAsia="zh-CN"/>
        </w:rPr>
        <w:t>5535</w:t>
      </w:r>
      <w:r w:rsidRPr="009C7C26">
        <w:rPr>
          <w:rFonts w:ascii="Times New Roman" w:eastAsia="MS Mincho" w:hAnsi="Times New Roman"/>
          <w:sz w:val="22"/>
          <w:szCs w:val="22"/>
          <w:lang w:eastAsia="ko-KR"/>
        </w:rPr>
        <w:t xml:space="preserve"> “</w:t>
      </w:r>
      <w:r w:rsidR="0023428D" w:rsidRPr="0023428D">
        <w:rPr>
          <w:rFonts w:ascii="Times New Roman" w:hAnsi="Times New Roman"/>
          <w:bCs/>
          <w:sz w:val="22"/>
          <w:szCs w:val="22"/>
        </w:rPr>
        <w:t>Discussion on SS</w:t>
      </w:r>
      <w:r w:rsidR="0023428D" w:rsidRPr="0023428D">
        <w:rPr>
          <w:rFonts w:ascii="Times New Roman" w:eastAsiaTheme="minorEastAsia" w:hAnsi="Times New Roman" w:hint="eastAsia"/>
          <w:bCs/>
          <w:sz w:val="22"/>
          <w:szCs w:val="22"/>
          <w:lang w:eastAsia="zh-CN"/>
        </w:rPr>
        <w:t xml:space="preserve"> </w:t>
      </w:r>
      <w:r w:rsidR="0023428D" w:rsidRPr="0023428D">
        <w:rPr>
          <w:rFonts w:ascii="Times New Roman" w:hAnsi="Times New Roman"/>
          <w:bCs/>
          <w:sz w:val="22"/>
          <w:szCs w:val="22"/>
        </w:rPr>
        <w:t xml:space="preserve">design </w:t>
      </w:r>
      <w:r w:rsidR="0023428D" w:rsidRPr="0023428D">
        <w:rPr>
          <w:rFonts w:ascii="Times New Roman" w:eastAsiaTheme="minorEastAsia" w:hAnsi="Times New Roman" w:hint="eastAsia"/>
          <w:bCs/>
          <w:sz w:val="22"/>
          <w:szCs w:val="22"/>
          <w:lang w:eastAsia="zh-CN"/>
        </w:rPr>
        <w:t>and</w:t>
      </w:r>
      <w:r w:rsidR="0023428D" w:rsidRPr="0023428D">
        <w:rPr>
          <w:rFonts w:ascii="Times New Roman" w:hAnsi="Times New Roman"/>
          <w:bCs/>
          <w:sz w:val="22"/>
          <w:szCs w:val="22"/>
        </w:rPr>
        <w:t xml:space="preserve"> multiplexing for NR</w:t>
      </w:r>
      <w:r w:rsidRPr="009C7C26">
        <w:rPr>
          <w:rFonts w:ascii="Times New Roman" w:eastAsia="MS Mincho" w:hAnsi="Times New Roman"/>
          <w:sz w:val="22"/>
          <w:szCs w:val="22"/>
          <w:lang w:eastAsia="ko-KR"/>
        </w:rPr>
        <w:t xml:space="preserve">”, </w:t>
      </w:r>
      <w:r w:rsidR="00CF3CAE">
        <w:rPr>
          <w:rFonts w:ascii="Times New Roman" w:eastAsiaTheme="minorEastAsia" w:hAnsi="Times New Roman" w:hint="eastAsia"/>
          <w:sz w:val="22"/>
          <w:szCs w:val="22"/>
          <w:lang w:eastAsia="zh-CN"/>
        </w:rPr>
        <w:t>Potevio,</w:t>
      </w:r>
      <w:r w:rsidRPr="009C7C26">
        <w:rPr>
          <w:rFonts w:ascii="Times New Roman" w:eastAsia="MS Mincho" w:hAnsi="Times New Roman"/>
          <w:sz w:val="22"/>
          <w:szCs w:val="22"/>
          <w:lang w:eastAsia="ko-KR"/>
        </w:rPr>
        <w:t xml:space="preserve"> RAN1#88</w:t>
      </w:r>
      <w:r w:rsidR="0023428D">
        <w:rPr>
          <w:rFonts w:ascii="Times New Roman" w:eastAsiaTheme="minorEastAsia" w:hAnsi="Times New Roman" w:hint="eastAsia"/>
          <w:sz w:val="22"/>
          <w:szCs w:val="22"/>
          <w:lang w:eastAsia="zh-CN"/>
        </w:rPr>
        <w:t>bis</w:t>
      </w:r>
      <w:r w:rsidRPr="009C7C26">
        <w:rPr>
          <w:rFonts w:ascii="Times New Roman" w:eastAsia="MS Mincho" w:hAnsi="Times New Roman"/>
          <w:sz w:val="22"/>
          <w:szCs w:val="22"/>
          <w:lang w:eastAsia="ko-KR"/>
        </w:rPr>
        <w:t xml:space="preserve">, </w:t>
      </w:r>
      <w:r w:rsidR="0023428D">
        <w:rPr>
          <w:rFonts w:ascii="Times New Roman" w:eastAsiaTheme="minorEastAsia" w:hAnsi="Times New Roman" w:hint="eastAsia"/>
          <w:sz w:val="22"/>
          <w:szCs w:val="22"/>
          <w:lang w:eastAsia="zh-CN"/>
        </w:rPr>
        <w:t>April</w:t>
      </w:r>
      <w:r w:rsidRPr="009C7C26">
        <w:rPr>
          <w:rFonts w:ascii="Times New Roman" w:eastAsia="MS Mincho" w:hAnsi="Times New Roman"/>
          <w:sz w:val="22"/>
          <w:szCs w:val="22"/>
          <w:lang w:eastAsia="ko-KR"/>
        </w:rPr>
        <w:t xml:space="preserve"> 2017</w:t>
      </w:r>
    </w:p>
    <w:sectPr w:rsidR="00891413" w:rsidRPr="00CF3CAE" w:rsidSect="004D11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0B7E" w:rsidRPr="003C7BBF" w:rsidRDefault="00470B7E" w:rsidP="002E16DB">
      <w:pPr>
        <w:rPr>
          <w:kern w:val="2"/>
          <w:lang w:eastAsia="zh-CN"/>
        </w:rPr>
      </w:pPr>
      <w:r>
        <w:separator/>
      </w:r>
    </w:p>
  </w:endnote>
  <w:endnote w:type="continuationSeparator" w:id="1">
    <w:p w:rsidR="00470B7E" w:rsidRPr="003C7BBF" w:rsidRDefault="00470B7E" w:rsidP="002E16DB">
      <w:pPr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0B7E" w:rsidRPr="003C7BBF" w:rsidRDefault="00470B7E" w:rsidP="002E16DB">
      <w:pPr>
        <w:rPr>
          <w:kern w:val="2"/>
          <w:lang w:eastAsia="zh-CN"/>
        </w:rPr>
      </w:pPr>
      <w:r>
        <w:separator/>
      </w:r>
    </w:p>
  </w:footnote>
  <w:footnote w:type="continuationSeparator" w:id="1">
    <w:p w:rsidR="00470B7E" w:rsidRPr="003C7BBF" w:rsidRDefault="00470B7E" w:rsidP="002E16DB">
      <w:pPr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5575D"/>
    <w:multiLevelType w:val="hybridMultilevel"/>
    <w:tmpl w:val="C6F89402"/>
    <w:lvl w:ilvl="0" w:tplc="81122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709930">
      <w:start w:val="68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92E4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440C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F060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A4F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7802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BE18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BA2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B77177B"/>
    <w:multiLevelType w:val="hybridMultilevel"/>
    <w:tmpl w:val="10366E8C"/>
    <w:lvl w:ilvl="0" w:tplc="62F269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6E0DB2">
      <w:start w:val="11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A2C6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7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F4E0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7A3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7E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EA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FA50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29D573C"/>
    <w:multiLevelType w:val="hybridMultilevel"/>
    <w:tmpl w:val="D0C49114"/>
    <w:lvl w:ilvl="0" w:tplc="FE30FFA6">
      <w:numFmt w:val="bullet"/>
      <w:lvlText w:val="·"/>
      <w:lvlJc w:val="left"/>
      <w:pPr>
        <w:ind w:left="840" w:hanging="420"/>
      </w:pPr>
      <w:rPr>
        <w:rFonts w:ascii="SimSun" w:eastAsia="SimSun" w:hAnsi="SimSun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A806994"/>
    <w:multiLevelType w:val="hybridMultilevel"/>
    <w:tmpl w:val="2C2845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692855"/>
    <w:multiLevelType w:val="hybridMultilevel"/>
    <w:tmpl w:val="11FE96E0"/>
    <w:lvl w:ilvl="0" w:tplc="9FA628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862AB8">
      <w:start w:val="55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DE4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E1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F2C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0A6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DE6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4CD4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BE9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34B5891"/>
    <w:multiLevelType w:val="hybridMultilevel"/>
    <w:tmpl w:val="182CCC6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106F0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245BD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E6A72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EAF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7A2F5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60BCD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488E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C742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6987761"/>
    <w:multiLevelType w:val="hybridMultilevel"/>
    <w:tmpl w:val="124073DC"/>
    <w:lvl w:ilvl="0" w:tplc="633C75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A918A">
      <w:start w:val="40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8A81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D8F4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C44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0F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8E5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3016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892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7066620"/>
    <w:multiLevelType w:val="hybridMultilevel"/>
    <w:tmpl w:val="32ECFF98"/>
    <w:lvl w:ilvl="0" w:tplc="C960E6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926EAB"/>
    <w:multiLevelType w:val="hybridMultilevel"/>
    <w:tmpl w:val="F4E0DECE"/>
    <w:lvl w:ilvl="0" w:tplc="063A3B14">
      <w:start w:val="1"/>
      <w:numFmt w:val="decimal"/>
      <w:pStyle w:val="StyleHeading11nolineH1h1appheading1l1MemoHeading11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6DE3839"/>
    <w:multiLevelType w:val="hybridMultilevel"/>
    <w:tmpl w:val="2E84F3E6"/>
    <w:lvl w:ilvl="0" w:tplc="910CF456">
      <w:start w:val="1"/>
      <w:numFmt w:val="decimal"/>
      <w:lvlText w:val="[%1]"/>
      <w:lvlJc w:val="left"/>
      <w:pPr>
        <w:ind w:left="-304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6" w:hanging="400"/>
      </w:pPr>
    </w:lvl>
    <w:lvl w:ilvl="2" w:tplc="0409001B" w:tentative="1">
      <w:start w:val="1"/>
      <w:numFmt w:val="lowerRoman"/>
      <w:lvlText w:val="%3."/>
      <w:lvlJc w:val="right"/>
      <w:pPr>
        <w:ind w:left="496" w:hanging="400"/>
      </w:pPr>
    </w:lvl>
    <w:lvl w:ilvl="3" w:tplc="0409000F" w:tentative="1">
      <w:start w:val="1"/>
      <w:numFmt w:val="decimal"/>
      <w:lvlText w:val="%4."/>
      <w:lvlJc w:val="left"/>
      <w:pPr>
        <w:ind w:left="896" w:hanging="400"/>
      </w:pPr>
    </w:lvl>
    <w:lvl w:ilvl="4" w:tplc="04090019" w:tentative="1">
      <w:start w:val="1"/>
      <w:numFmt w:val="upperLetter"/>
      <w:lvlText w:val="%5."/>
      <w:lvlJc w:val="left"/>
      <w:pPr>
        <w:ind w:left="1296" w:hanging="400"/>
      </w:pPr>
    </w:lvl>
    <w:lvl w:ilvl="5" w:tplc="0409001B" w:tentative="1">
      <w:start w:val="1"/>
      <w:numFmt w:val="lowerRoman"/>
      <w:lvlText w:val="%6."/>
      <w:lvlJc w:val="right"/>
      <w:pPr>
        <w:ind w:left="1696" w:hanging="400"/>
      </w:pPr>
    </w:lvl>
    <w:lvl w:ilvl="6" w:tplc="0409000F" w:tentative="1">
      <w:start w:val="1"/>
      <w:numFmt w:val="decimal"/>
      <w:lvlText w:val="%7."/>
      <w:lvlJc w:val="left"/>
      <w:pPr>
        <w:ind w:left="2096" w:hanging="400"/>
      </w:pPr>
    </w:lvl>
    <w:lvl w:ilvl="7" w:tplc="04090019" w:tentative="1">
      <w:start w:val="1"/>
      <w:numFmt w:val="upperLetter"/>
      <w:lvlText w:val="%8."/>
      <w:lvlJc w:val="left"/>
      <w:pPr>
        <w:ind w:left="2496" w:hanging="400"/>
      </w:pPr>
    </w:lvl>
    <w:lvl w:ilvl="8" w:tplc="0409001B" w:tentative="1">
      <w:start w:val="1"/>
      <w:numFmt w:val="lowerRoman"/>
      <w:lvlText w:val="%9."/>
      <w:lvlJc w:val="right"/>
      <w:pPr>
        <w:ind w:left="2896" w:hanging="400"/>
      </w:pPr>
    </w:lvl>
  </w:abstractNum>
  <w:abstractNum w:abstractNumId="12">
    <w:nsid w:val="58200168"/>
    <w:multiLevelType w:val="hybridMultilevel"/>
    <w:tmpl w:val="4F82BA6A"/>
    <w:lvl w:ilvl="0" w:tplc="FEB62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4E7724">
      <w:start w:val="18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CCE6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B88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1CE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707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A4E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985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2CA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F521A3E"/>
    <w:multiLevelType w:val="hybridMultilevel"/>
    <w:tmpl w:val="6D9C742E"/>
    <w:lvl w:ilvl="0" w:tplc="A7ACDD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5A85B04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4"/>
  </w:num>
  <w:num w:numId="3">
    <w:abstractNumId w:val="11"/>
  </w:num>
  <w:num w:numId="4">
    <w:abstractNumId w:val="10"/>
  </w:num>
  <w:num w:numId="5">
    <w:abstractNumId w:val="3"/>
  </w:num>
  <w:num w:numId="6">
    <w:abstractNumId w:val="10"/>
  </w:num>
  <w:num w:numId="7">
    <w:abstractNumId w:val="10"/>
  </w:num>
  <w:num w:numId="8">
    <w:abstractNumId w:val="1"/>
  </w:num>
  <w:num w:numId="9">
    <w:abstractNumId w:val="9"/>
  </w:num>
  <w:num w:numId="10">
    <w:abstractNumId w:val="12"/>
  </w:num>
  <w:num w:numId="11">
    <w:abstractNumId w:val="0"/>
  </w:num>
  <w:num w:numId="12">
    <w:abstractNumId w:val="13"/>
  </w:num>
  <w:num w:numId="13">
    <w:abstractNumId w:val="2"/>
  </w:num>
  <w:num w:numId="14">
    <w:abstractNumId w:val="7"/>
  </w:num>
  <w:num w:numId="15">
    <w:abstractNumId w:val="8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1413"/>
    <w:rsid w:val="00000738"/>
    <w:rsid w:val="00013159"/>
    <w:rsid w:val="00024878"/>
    <w:rsid w:val="00027755"/>
    <w:rsid w:val="00027DCD"/>
    <w:rsid w:val="0006014D"/>
    <w:rsid w:val="00070284"/>
    <w:rsid w:val="00072EEE"/>
    <w:rsid w:val="00076849"/>
    <w:rsid w:val="000865DC"/>
    <w:rsid w:val="00090B25"/>
    <w:rsid w:val="000C0FF8"/>
    <w:rsid w:val="000C78EA"/>
    <w:rsid w:val="000D7DE7"/>
    <w:rsid w:val="000E192E"/>
    <w:rsid w:val="000E2262"/>
    <w:rsid w:val="000E387D"/>
    <w:rsid w:val="000E506E"/>
    <w:rsid w:val="000F6E4E"/>
    <w:rsid w:val="0010486F"/>
    <w:rsid w:val="00105075"/>
    <w:rsid w:val="001144F5"/>
    <w:rsid w:val="0012290B"/>
    <w:rsid w:val="00123FEB"/>
    <w:rsid w:val="00131AE1"/>
    <w:rsid w:val="00135FB5"/>
    <w:rsid w:val="001447A6"/>
    <w:rsid w:val="0015266A"/>
    <w:rsid w:val="00152E36"/>
    <w:rsid w:val="0017049F"/>
    <w:rsid w:val="00171B76"/>
    <w:rsid w:val="00172338"/>
    <w:rsid w:val="00175763"/>
    <w:rsid w:val="00175E7F"/>
    <w:rsid w:val="0018762E"/>
    <w:rsid w:val="001A0180"/>
    <w:rsid w:val="001A34F1"/>
    <w:rsid w:val="001C1FA1"/>
    <w:rsid w:val="001C4CE2"/>
    <w:rsid w:val="001C53A6"/>
    <w:rsid w:val="001D061F"/>
    <w:rsid w:val="001E0080"/>
    <w:rsid w:val="001E00CA"/>
    <w:rsid w:val="001E2FA7"/>
    <w:rsid w:val="001E5FE1"/>
    <w:rsid w:val="001E6BAB"/>
    <w:rsid w:val="001F484D"/>
    <w:rsid w:val="001F4FA9"/>
    <w:rsid w:val="001F532A"/>
    <w:rsid w:val="00200FF1"/>
    <w:rsid w:val="00203C11"/>
    <w:rsid w:val="0022084E"/>
    <w:rsid w:val="00223D32"/>
    <w:rsid w:val="00232ACE"/>
    <w:rsid w:val="00233757"/>
    <w:rsid w:val="0023428D"/>
    <w:rsid w:val="0024368D"/>
    <w:rsid w:val="00244986"/>
    <w:rsid w:val="002449B6"/>
    <w:rsid w:val="0024739C"/>
    <w:rsid w:val="00250CEF"/>
    <w:rsid w:val="00255C78"/>
    <w:rsid w:val="00260268"/>
    <w:rsid w:val="00260AB1"/>
    <w:rsid w:val="00265B9F"/>
    <w:rsid w:val="00274650"/>
    <w:rsid w:val="0027612C"/>
    <w:rsid w:val="00276714"/>
    <w:rsid w:val="00276962"/>
    <w:rsid w:val="00295A3E"/>
    <w:rsid w:val="00295BBD"/>
    <w:rsid w:val="00297EF1"/>
    <w:rsid w:val="002A2C72"/>
    <w:rsid w:val="002A362B"/>
    <w:rsid w:val="002D4436"/>
    <w:rsid w:val="002D496F"/>
    <w:rsid w:val="002D5202"/>
    <w:rsid w:val="002E16DB"/>
    <w:rsid w:val="002E55DB"/>
    <w:rsid w:val="002F063B"/>
    <w:rsid w:val="002F11D3"/>
    <w:rsid w:val="00310184"/>
    <w:rsid w:val="003154D7"/>
    <w:rsid w:val="003214C5"/>
    <w:rsid w:val="00325AB7"/>
    <w:rsid w:val="0032777D"/>
    <w:rsid w:val="00327ED4"/>
    <w:rsid w:val="00330176"/>
    <w:rsid w:val="00330912"/>
    <w:rsid w:val="00341456"/>
    <w:rsid w:val="0035305B"/>
    <w:rsid w:val="00354FD1"/>
    <w:rsid w:val="00355E3D"/>
    <w:rsid w:val="00361B36"/>
    <w:rsid w:val="00365E0C"/>
    <w:rsid w:val="00381E3E"/>
    <w:rsid w:val="00391C3E"/>
    <w:rsid w:val="00394AE2"/>
    <w:rsid w:val="0039798D"/>
    <w:rsid w:val="003A3F0F"/>
    <w:rsid w:val="003C205C"/>
    <w:rsid w:val="003C4B91"/>
    <w:rsid w:val="003F04D0"/>
    <w:rsid w:val="003F1D41"/>
    <w:rsid w:val="003F257C"/>
    <w:rsid w:val="004014E0"/>
    <w:rsid w:val="00415B1A"/>
    <w:rsid w:val="00425BAA"/>
    <w:rsid w:val="00427AC1"/>
    <w:rsid w:val="00432D12"/>
    <w:rsid w:val="0043335E"/>
    <w:rsid w:val="00444578"/>
    <w:rsid w:val="00455CF0"/>
    <w:rsid w:val="00466E49"/>
    <w:rsid w:val="00470B7E"/>
    <w:rsid w:val="0048408E"/>
    <w:rsid w:val="004877F5"/>
    <w:rsid w:val="00497DC0"/>
    <w:rsid w:val="00497F60"/>
    <w:rsid w:val="004A2D06"/>
    <w:rsid w:val="004B20E6"/>
    <w:rsid w:val="004C5D23"/>
    <w:rsid w:val="004D11B9"/>
    <w:rsid w:val="004D198A"/>
    <w:rsid w:val="004D7DC1"/>
    <w:rsid w:val="004E204F"/>
    <w:rsid w:val="004F1DF8"/>
    <w:rsid w:val="004F2FF7"/>
    <w:rsid w:val="004F6356"/>
    <w:rsid w:val="00500C84"/>
    <w:rsid w:val="005140FF"/>
    <w:rsid w:val="00521F91"/>
    <w:rsid w:val="00541437"/>
    <w:rsid w:val="0054265E"/>
    <w:rsid w:val="00544511"/>
    <w:rsid w:val="0054487F"/>
    <w:rsid w:val="005501ED"/>
    <w:rsid w:val="0055164A"/>
    <w:rsid w:val="00561A1E"/>
    <w:rsid w:val="0056597A"/>
    <w:rsid w:val="00586A7E"/>
    <w:rsid w:val="00587D8B"/>
    <w:rsid w:val="00595F59"/>
    <w:rsid w:val="005A23C2"/>
    <w:rsid w:val="005B64CC"/>
    <w:rsid w:val="005B67DB"/>
    <w:rsid w:val="005D4763"/>
    <w:rsid w:val="005E421F"/>
    <w:rsid w:val="005F3D20"/>
    <w:rsid w:val="005F489A"/>
    <w:rsid w:val="005F4C14"/>
    <w:rsid w:val="006120FE"/>
    <w:rsid w:val="006156EC"/>
    <w:rsid w:val="00632C29"/>
    <w:rsid w:val="00641F55"/>
    <w:rsid w:val="00642D2F"/>
    <w:rsid w:val="00660F66"/>
    <w:rsid w:val="0066660D"/>
    <w:rsid w:val="00666D3F"/>
    <w:rsid w:val="006859BB"/>
    <w:rsid w:val="006A01C9"/>
    <w:rsid w:val="006B2579"/>
    <w:rsid w:val="006D043D"/>
    <w:rsid w:val="006D789F"/>
    <w:rsid w:val="006E3065"/>
    <w:rsid w:val="006F12C7"/>
    <w:rsid w:val="0070049B"/>
    <w:rsid w:val="007015E4"/>
    <w:rsid w:val="00712011"/>
    <w:rsid w:val="00712B44"/>
    <w:rsid w:val="0071623B"/>
    <w:rsid w:val="00723F85"/>
    <w:rsid w:val="00733BC9"/>
    <w:rsid w:val="00734BA6"/>
    <w:rsid w:val="007405C9"/>
    <w:rsid w:val="0074468C"/>
    <w:rsid w:val="007461EF"/>
    <w:rsid w:val="0074725B"/>
    <w:rsid w:val="00751836"/>
    <w:rsid w:val="00751871"/>
    <w:rsid w:val="00752D97"/>
    <w:rsid w:val="00757585"/>
    <w:rsid w:val="00757A98"/>
    <w:rsid w:val="00763672"/>
    <w:rsid w:val="00772104"/>
    <w:rsid w:val="00786732"/>
    <w:rsid w:val="00792241"/>
    <w:rsid w:val="007A2B1F"/>
    <w:rsid w:val="007B6CD1"/>
    <w:rsid w:val="007C1420"/>
    <w:rsid w:val="007C5E16"/>
    <w:rsid w:val="007F7AB2"/>
    <w:rsid w:val="00804F59"/>
    <w:rsid w:val="00810B00"/>
    <w:rsid w:val="00810B7B"/>
    <w:rsid w:val="00810FA3"/>
    <w:rsid w:val="00812F50"/>
    <w:rsid w:val="00841005"/>
    <w:rsid w:val="00844C70"/>
    <w:rsid w:val="0085249D"/>
    <w:rsid w:val="00860461"/>
    <w:rsid w:val="00866174"/>
    <w:rsid w:val="00885625"/>
    <w:rsid w:val="00886D94"/>
    <w:rsid w:val="00891413"/>
    <w:rsid w:val="0089148F"/>
    <w:rsid w:val="00891BFF"/>
    <w:rsid w:val="0089643C"/>
    <w:rsid w:val="008B3D78"/>
    <w:rsid w:val="008C2A91"/>
    <w:rsid w:val="008C6912"/>
    <w:rsid w:val="008D53AF"/>
    <w:rsid w:val="008D66AF"/>
    <w:rsid w:val="008D6F41"/>
    <w:rsid w:val="008F67B2"/>
    <w:rsid w:val="008F6F11"/>
    <w:rsid w:val="009035EF"/>
    <w:rsid w:val="00920E6B"/>
    <w:rsid w:val="0092278D"/>
    <w:rsid w:val="00924C57"/>
    <w:rsid w:val="00934929"/>
    <w:rsid w:val="00935832"/>
    <w:rsid w:val="009463DE"/>
    <w:rsid w:val="00964D2A"/>
    <w:rsid w:val="00974BD0"/>
    <w:rsid w:val="00987E33"/>
    <w:rsid w:val="009A52E3"/>
    <w:rsid w:val="009A65C0"/>
    <w:rsid w:val="009B0B70"/>
    <w:rsid w:val="009B123A"/>
    <w:rsid w:val="009B2D34"/>
    <w:rsid w:val="009B58A3"/>
    <w:rsid w:val="009B62F5"/>
    <w:rsid w:val="009C7C26"/>
    <w:rsid w:val="009E0110"/>
    <w:rsid w:val="009E2E40"/>
    <w:rsid w:val="009F01D1"/>
    <w:rsid w:val="009F13C2"/>
    <w:rsid w:val="009F2B43"/>
    <w:rsid w:val="00A00EC3"/>
    <w:rsid w:val="00A0277A"/>
    <w:rsid w:val="00A0324F"/>
    <w:rsid w:val="00A14D3C"/>
    <w:rsid w:val="00A309BB"/>
    <w:rsid w:val="00A35BC2"/>
    <w:rsid w:val="00A450CD"/>
    <w:rsid w:val="00A46FBF"/>
    <w:rsid w:val="00A62A98"/>
    <w:rsid w:val="00A64269"/>
    <w:rsid w:val="00A6613C"/>
    <w:rsid w:val="00A67F72"/>
    <w:rsid w:val="00A84C0A"/>
    <w:rsid w:val="00A85287"/>
    <w:rsid w:val="00A904D1"/>
    <w:rsid w:val="00A90AB3"/>
    <w:rsid w:val="00A95DD5"/>
    <w:rsid w:val="00AA4FC2"/>
    <w:rsid w:val="00AB36C0"/>
    <w:rsid w:val="00AB496D"/>
    <w:rsid w:val="00AB67A8"/>
    <w:rsid w:val="00AD0B27"/>
    <w:rsid w:val="00AE70D8"/>
    <w:rsid w:val="00B01955"/>
    <w:rsid w:val="00B02309"/>
    <w:rsid w:val="00B0305C"/>
    <w:rsid w:val="00B03800"/>
    <w:rsid w:val="00B049BF"/>
    <w:rsid w:val="00B04F9E"/>
    <w:rsid w:val="00B0666F"/>
    <w:rsid w:val="00B34FC9"/>
    <w:rsid w:val="00B400B6"/>
    <w:rsid w:val="00B42C34"/>
    <w:rsid w:val="00B44DE7"/>
    <w:rsid w:val="00B7578D"/>
    <w:rsid w:val="00B82866"/>
    <w:rsid w:val="00B871AF"/>
    <w:rsid w:val="00B911BF"/>
    <w:rsid w:val="00BA1E42"/>
    <w:rsid w:val="00BA5E29"/>
    <w:rsid w:val="00BB6BD1"/>
    <w:rsid w:val="00BB7FA9"/>
    <w:rsid w:val="00BE1547"/>
    <w:rsid w:val="00C2274D"/>
    <w:rsid w:val="00C35BB5"/>
    <w:rsid w:val="00C36669"/>
    <w:rsid w:val="00C46D68"/>
    <w:rsid w:val="00C47E46"/>
    <w:rsid w:val="00C6264C"/>
    <w:rsid w:val="00C626EF"/>
    <w:rsid w:val="00C63818"/>
    <w:rsid w:val="00C9250F"/>
    <w:rsid w:val="00C94B0D"/>
    <w:rsid w:val="00CA0F28"/>
    <w:rsid w:val="00CB6D9F"/>
    <w:rsid w:val="00CD377C"/>
    <w:rsid w:val="00CD3AF8"/>
    <w:rsid w:val="00CD6769"/>
    <w:rsid w:val="00CF31AC"/>
    <w:rsid w:val="00CF3CAE"/>
    <w:rsid w:val="00CF7637"/>
    <w:rsid w:val="00D03069"/>
    <w:rsid w:val="00D03643"/>
    <w:rsid w:val="00D039D7"/>
    <w:rsid w:val="00D12098"/>
    <w:rsid w:val="00D179A5"/>
    <w:rsid w:val="00D36C55"/>
    <w:rsid w:val="00D40E7F"/>
    <w:rsid w:val="00D455CA"/>
    <w:rsid w:val="00D7001A"/>
    <w:rsid w:val="00D709A8"/>
    <w:rsid w:val="00D765A4"/>
    <w:rsid w:val="00D7709F"/>
    <w:rsid w:val="00D77BBF"/>
    <w:rsid w:val="00D77CF6"/>
    <w:rsid w:val="00D837BF"/>
    <w:rsid w:val="00D862B0"/>
    <w:rsid w:val="00D90645"/>
    <w:rsid w:val="00D93CA4"/>
    <w:rsid w:val="00DA4379"/>
    <w:rsid w:val="00DB7D31"/>
    <w:rsid w:val="00DC0688"/>
    <w:rsid w:val="00DC0EF4"/>
    <w:rsid w:val="00DC7E09"/>
    <w:rsid w:val="00DD4A1B"/>
    <w:rsid w:val="00DD552A"/>
    <w:rsid w:val="00DD5D64"/>
    <w:rsid w:val="00DE39A1"/>
    <w:rsid w:val="00E13273"/>
    <w:rsid w:val="00E17C80"/>
    <w:rsid w:val="00E20048"/>
    <w:rsid w:val="00E23450"/>
    <w:rsid w:val="00E25A99"/>
    <w:rsid w:val="00E3098A"/>
    <w:rsid w:val="00E41D0A"/>
    <w:rsid w:val="00E424DA"/>
    <w:rsid w:val="00E475D6"/>
    <w:rsid w:val="00E55308"/>
    <w:rsid w:val="00E57553"/>
    <w:rsid w:val="00E75FA3"/>
    <w:rsid w:val="00E81483"/>
    <w:rsid w:val="00E81E53"/>
    <w:rsid w:val="00E83EFC"/>
    <w:rsid w:val="00E86D6B"/>
    <w:rsid w:val="00E92E4B"/>
    <w:rsid w:val="00EB0B63"/>
    <w:rsid w:val="00EB2A8C"/>
    <w:rsid w:val="00F03496"/>
    <w:rsid w:val="00F06423"/>
    <w:rsid w:val="00F15BA8"/>
    <w:rsid w:val="00F21C1A"/>
    <w:rsid w:val="00F51215"/>
    <w:rsid w:val="00F64504"/>
    <w:rsid w:val="00F7273D"/>
    <w:rsid w:val="00F801B1"/>
    <w:rsid w:val="00F866AC"/>
    <w:rsid w:val="00F901C8"/>
    <w:rsid w:val="00F91E04"/>
    <w:rsid w:val="00FA002D"/>
    <w:rsid w:val="00FA4FB3"/>
    <w:rsid w:val="00FB46CC"/>
    <w:rsid w:val="00FB5971"/>
    <w:rsid w:val="00FC5FD1"/>
    <w:rsid w:val="00FD2300"/>
    <w:rsid w:val="00FD63BB"/>
    <w:rsid w:val="00FE23E0"/>
    <w:rsid w:val="00FE7567"/>
    <w:rsid w:val="00FF5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413"/>
    <w:pPr>
      <w:ind w:left="1440" w:hanging="1440"/>
    </w:pPr>
    <w:rPr>
      <w:rFonts w:ascii="Times" w:eastAsia="Batang" w:hAnsi="Times"/>
      <w:szCs w:val="24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5D476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837B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Char"/>
    <w:uiPriority w:val="34"/>
    <w:qFormat/>
    <w:rsid w:val="00891413"/>
    <w:pPr>
      <w:spacing w:after="180"/>
      <w:ind w:left="720" w:firstLine="0"/>
      <w:contextualSpacing/>
    </w:pPr>
    <w:rPr>
      <w:rFonts w:ascii="Times New Roman" w:eastAsia="MS Mincho" w:hAnsi="Times New Roman"/>
      <w:szCs w:val="20"/>
    </w:rPr>
  </w:style>
  <w:style w:type="character" w:customStyle="1" w:styleId="Char">
    <w:name w:val="列出段落 Char"/>
    <w:link w:val="a3"/>
    <w:uiPriority w:val="34"/>
    <w:locked/>
    <w:rsid w:val="00891413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CRCoverPage">
    <w:name w:val="CR Cover Page"/>
    <w:rsid w:val="005D4763"/>
    <w:pPr>
      <w:spacing w:after="120"/>
    </w:pPr>
    <w:rPr>
      <w:rFonts w:ascii="Arial" w:eastAsia="Malgun Gothic" w:hAnsi="Arial"/>
      <w:lang w:val="en-GB" w:eastAsia="en-US"/>
    </w:rPr>
  </w:style>
  <w:style w:type="paragraph" w:customStyle="1" w:styleId="StyleHeading11nolineH1h1appheading1l1MemoHeading11">
    <w:name w:val="Style Heading 1제목 1(no line)H1h1app heading 1l1Memo Heading 1...1"/>
    <w:basedOn w:val="1"/>
    <w:rsid w:val="005D4763"/>
    <w:pPr>
      <w:numPr>
        <w:numId w:val="4"/>
      </w:numPr>
      <w:spacing w:before="240" w:after="240" w:line="240" w:lineRule="auto"/>
    </w:pPr>
    <w:rPr>
      <w:rFonts w:ascii="Arial" w:hAnsi="Arial"/>
      <w:b w:val="0"/>
      <w:bCs w:val="0"/>
      <w:kern w:val="0"/>
      <w:sz w:val="32"/>
      <w:szCs w:val="20"/>
      <w:lang w:eastAsia="ko-KR"/>
    </w:rPr>
  </w:style>
  <w:style w:type="character" w:customStyle="1" w:styleId="1Char">
    <w:name w:val="标题 1 Char"/>
    <w:basedOn w:val="a0"/>
    <w:link w:val="1"/>
    <w:uiPriority w:val="9"/>
    <w:rsid w:val="005D4763"/>
    <w:rPr>
      <w:rFonts w:ascii="Times" w:eastAsia="Batang" w:hAnsi="Times" w:cs="Times New Roman"/>
      <w:b/>
      <w:bCs/>
      <w:kern w:val="44"/>
      <w:sz w:val="44"/>
      <w:szCs w:val="44"/>
      <w:lang w:val="en-GB" w:eastAsia="en-US"/>
    </w:rPr>
  </w:style>
  <w:style w:type="paragraph" w:customStyle="1" w:styleId="Normalwithindent">
    <w:name w:val="Normal with indent"/>
    <w:basedOn w:val="a"/>
    <w:link w:val="NormalwithindentChar"/>
    <w:qFormat/>
    <w:rsid w:val="005D4763"/>
    <w:pPr>
      <w:spacing w:before="120" w:after="120" w:line="336" w:lineRule="auto"/>
      <w:ind w:left="0" w:firstLine="397"/>
      <w:jc w:val="both"/>
    </w:pPr>
    <w:rPr>
      <w:rFonts w:ascii="Times New Roman" w:eastAsia="Malgun Gothic" w:hAnsi="Times New Roman"/>
      <w:szCs w:val="20"/>
    </w:rPr>
  </w:style>
  <w:style w:type="character" w:customStyle="1" w:styleId="NormalwithindentChar">
    <w:name w:val="Normal with indent Char"/>
    <w:link w:val="Normalwithindent"/>
    <w:rsid w:val="005D4763"/>
    <w:rPr>
      <w:rFonts w:ascii="Times New Roman" w:eastAsia="Malgun Gothic" w:hAnsi="Times New Roman" w:cs="Times New Roman"/>
      <w:kern w:val="0"/>
      <w:sz w:val="20"/>
      <w:szCs w:val="20"/>
      <w:lang w:val="en-GB"/>
    </w:rPr>
  </w:style>
  <w:style w:type="paragraph" w:styleId="a4">
    <w:name w:val="Balloon Text"/>
    <w:basedOn w:val="a"/>
    <w:link w:val="Char0"/>
    <w:uiPriority w:val="99"/>
    <w:semiHidden/>
    <w:unhideWhenUsed/>
    <w:rsid w:val="004F2FF7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4F2FF7"/>
    <w:rPr>
      <w:rFonts w:ascii="Times" w:eastAsia="Batang" w:hAnsi="Times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5"/>
    <w:rsid w:val="00D90645"/>
    <w:pPr>
      <w:spacing w:after="180"/>
      <w:ind w:left="568" w:firstLineChars="0" w:hanging="284"/>
      <w:contextualSpacing w:val="0"/>
    </w:pPr>
    <w:rPr>
      <w:rFonts w:ascii="Times New Roman" w:eastAsia="宋体" w:hAnsi="Times New Roman"/>
      <w:szCs w:val="20"/>
    </w:rPr>
  </w:style>
  <w:style w:type="paragraph" w:styleId="a5">
    <w:name w:val="List"/>
    <w:basedOn w:val="a"/>
    <w:uiPriority w:val="99"/>
    <w:semiHidden/>
    <w:unhideWhenUsed/>
    <w:rsid w:val="00D90645"/>
    <w:pPr>
      <w:ind w:left="200" w:hangingChars="200" w:hanging="200"/>
      <w:contextualSpacing/>
    </w:pPr>
  </w:style>
  <w:style w:type="character" w:styleId="a6">
    <w:name w:val="Hyperlink"/>
    <w:basedOn w:val="a0"/>
    <w:uiPriority w:val="99"/>
    <w:unhideWhenUsed/>
    <w:rsid w:val="002E16DB"/>
    <w:rPr>
      <w:color w:val="0000FF"/>
      <w:u w:val="single"/>
    </w:rPr>
  </w:style>
  <w:style w:type="paragraph" w:styleId="a7">
    <w:name w:val="header"/>
    <w:basedOn w:val="a"/>
    <w:link w:val="Char1"/>
    <w:uiPriority w:val="99"/>
    <w:semiHidden/>
    <w:unhideWhenUsed/>
    <w:rsid w:val="002E16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semiHidden/>
    <w:rsid w:val="002E16DB"/>
    <w:rPr>
      <w:rFonts w:ascii="Times" w:eastAsia="Batang" w:hAnsi="Times"/>
      <w:sz w:val="18"/>
      <w:szCs w:val="18"/>
      <w:lang w:val="en-GB" w:eastAsia="en-US"/>
    </w:rPr>
  </w:style>
  <w:style w:type="paragraph" w:styleId="a8">
    <w:name w:val="footer"/>
    <w:basedOn w:val="a"/>
    <w:link w:val="Char2"/>
    <w:uiPriority w:val="99"/>
    <w:semiHidden/>
    <w:unhideWhenUsed/>
    <w:rsid w:val="002E16D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semiHidden/>
    <w:rsid w:val="002E16DB"/>
    <w:rPr>
      <w:rFonts w:ascii="Times" w:eastAsia="Batang" w:hAnsi="Times"/>
      <w:sz w:val="18"/>
      <w:szCs w:val="18"/>
      <w:lang w:val="en-GB" w:eastAsia="en-US"/>
    </w:rPr>
  </w:style>
  <w:style w:type="character" w:customStyle="1" w:styleId="high-light">
    <w:name w:val="high-light"/>
    <w:basedOn w:val="a0"/>
    <w:rsid w:val="0074725B"/>
  </w:style>
  <w:style w:type="character" w:customStyle="1" w:styleId="apple-converted-space">
    <w:name w:val="apple-converted-space"/>
    <w:basedOn w:val="a0"/>
    <w:rsid w:val="0074725B"/>
  </w:style>
  <w:style w:type="character" w:customStyle="1" w:styleId="high-light-bg">
    <w:name w:val="high-light-bg"/>
    <w:basedOn w:val="a0"/>
    <w:rsid w:val="0074725B"/>
  </w:style>
  <w:style w:type="paragraph" w:styleId="a9">
    <w:name w:val="Document Map"/>
    <w:basedOn w:val="a"/>
    <w:link w:val="Char3"/>
    <w:uiPriority w:val="99"/>
    <w:semiHidden/>
    <w:unhideWhenUsed/>
    <w:rsid w:val="00641F55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9"/>
    <w:uiPriority w:val="99"/>
    <w:semiHidden/>
    <w:rsid w:val="00641F55"/>
    <w:rPr>
      <w:rFonts w:ascii="宋体" w:hAnsi="Times"/>
      <w:sz w:val="18"/>
      <w:szCs w:val="18"/>
      <w:lang w:val="en-GB" w:eastAsia="en-US"/>
    </w:rPr>
  </w:style>
  <w:style w:type="character" w:styleId="aa">
    <w:name w:val="Placeholder Text"/>
    <w:basedOn w:val="a0"/>
    <w:uiPriority w:val="99"/>
    <w:semiHidden/>
    <w:rsid w:val="008D6F41"/>
    <w:rPr>
      <w:color w:val="808080"/>
    </w:rPr>
  </w:style>
  <w:style w:type="character" w:customStyle="1" w:styleId="2Char">
    <w:name w:val="标题 2 Char"/>
    <w:basedOn w:val="a0"/>
    <w:link w:val="2"/>
    <w:uiPriority w:val="9"/>
    <w:semiHidden/>
    <w:rsid w:val="00D837BF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b">
    <w:name w:val="annotation text"/>
    <w:basedOn w:val="a"/>
    <w:link w:val="Char4"/>
    <w:uiPriority w:val="99"/>
    <w:unhideWhenUsed/>
    <w:rsid w:val="00D837BF"/>
    <w:pPr>
      <w:adjustRightInd w:val="0"/>
      <w:spacing w:line="300" w:lineRule="auto"/>
      <w:ind w:left="0" w:firstLine="0"/>
    </w:pPr>
    <w:rPr>
      <w:rFonts w:ascii="Times New Roman" w:eastAsiaTheme="minorEastAsia" w:hAnsi="Times New Roman"/>
      <w:szCs w:val="22"/>
      <w:lang w:val="en-US" w:eastAsia="zh-CN"/>
    </w:rPr>
  </w:style>
  <w:style w:type="character" w:customStyle="1" w:styleId="Char4">
    <w:name w:val="批注文字 Char"/>
    <w:basedOn w:val="a0"/>
    <w:link w:val="ab"/>
    <w:uiPriority w:val="99"/>
    <w:rsid w:val="00D837BF"/>
    <w:rPr>
      <w:rFonts w:ascii="Times New Roman" w:eastAsiaTheme="minorEastAsia" w:hAnsi="Times New Roman"/>
      <w:szCs w:val="22"/>
    </w:rPr>
  </w:style>
  <w:style w:type="paragraph" w:styleId="ac">
    <w:name w:val="caption"/>
    <w:aliases w:val="cap,cap Char,Caption Char,Caption Char1 Char,cap Char Char1,Caption Char Char1 Char,cap Char2,cap1,cap2,cap11,条目"/>
    <w:basedOn w:val="a"/>
    <w:next w:val="a"/>
    <w:link w:val="Char5"/>
    <w:qFormat/>
    <w:rsid w:val="00D837BF"/>
    <w:pPr>
      <w:spacing w:before="120" w:after="120"/>
      <w:ind w:left="0" w:firstLine="0"/>
    </w:pPr>
    <w:rPr>
      <w:rFonts w:ascii="Times New Roman" w:eastAsiaTheme="minorEastAsia" w:hAnsi="Times New Roman"/>
      <w:b/>
      <w:szCs w:val="20"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cap1 Char,cap2 Char,cap11 Char,条目 Char"/>
    <w:link w:val="ac"/>
    <w:rsid w:val="00D837BF"/>
    <w:rPr>
      <w:rFonts w:ascii="Times New Roman" w:eastAsiaTheme="minorEastAsia" w:hAnsi="Times New Roman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3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8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222812">
                  <w:marLeft w:val="0"/>
                  <w:marRight w:val="0"/>
                  <w:marTop w:val="0"/>
                  <w:marBottom w:val="0"/>
                  <w:divBdr>
                    <w:top w:val="single" w:sz="4" w:space="5" w:color="EEEEEE"/>
                    <w:left w:val="none" w:sz="0" w:space="5" w:color="auto"/>
                    <w:bottom w:val="single" w:sz="4" w:space="5" w:color="EEEEEE"/>
                    <w:right w:val="single" w:sz="4" w:space="5" w:color="EEEEEE"/>
                  </w:divBdr>
                  <w:divsChild>
                    <w:div w:id="85400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63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734772">
                  <w:marLeft w:val="0"/>
                  <w:marRight w:val="0"/>
                  <w:marTop w:val="0"/>
                  <w:marBottom w:val="0"/>
                  <w:divBdr>
                    <w:top w:val="single" w:sz="4" w:space="5" w:color="DEDEDE"/>
                    <w:left w:val="single" w:sz="4" w:space="5" w:color="DEDEDE"/>
                    <w:bottom w:val="single" w:sz="4" w:space="20" w:color="DEDEDE"/>
                    <w:right w:val="single" w:sz="4" w:space="5" w:color="DEDEDE"/>
                  </w:divBdr>
                </w:div>
              </w:divsChild>
            </w:div>
          </w:divsChild>
        </w:div>
      </w:divsChild>
    </w:div>
    <w:div w:id="20743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EAA56-E870-41CC-9684-CA678F5A1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3696</TotalTime>
  <Pages>4</Pages>
  <Words>1009</Words>
  <Characters>5753</Characters>
  <Application>Microsoft Office Word</Application>
  <DocSecurity>0</DocSecurity>
  <Lines>47</Lines>
  <Paragraphs>13</Paragraphs>
  <ScaleCrop>false</ScaleCrop>
  <Company/>
  <LinksUpToDate>false</LinksUpToDate>
  <CharactersWithSpaces>6749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赵莹</dc:creator>
  <cp:keywords/>
  <dc:description/>
  <cp:lastModifiedBy>᮰ᝋ饨᥅ៈᝋᢀᝋ</cp:lastModifiedBy>
  <cp:revision>20</cp:revision>
  <dcterms:created xsi:type="dcterms:W3CDTF">2017-05-02T09:07:00Z</dcterms:created>
  <dcterms:modified xsi:type="dcterms:W3CDTF">2017-05-05T04:20:00Z</dcterms:modified>
</cp:coreProperties>
</file>