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BD78BC"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12BE6">
        <w:rPr>
          <w:b/>
          <w:kern w:val="2"/>
          <w:lang w:eastAsia="zh-CN"/>
        </w:rPr>
        <w:t>88</w:t>
      </w:r>
      <w:r w:rsidR="0098412F" w:rsidRPr="00CF195E">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C09AD" w:rsidRPr="00CF195E">
        <w:rPr>
          <w:b/>
          <w:kern w:val="2"/>
          <w:lang w:eastAsia="zh-CN"/>
        </w:rPr>
        <w:t>1</w:t>
      </w:r>
      <w:r w:rsidR="008C09AD">
        <w:rPr>
          <w:b/>
          <w:kern w:val="2"/>
          <w:lang w:eastAsia="zh-CN"/>
        </w:rPr>
        <w:t>7</w:t>
      </w:r>
      <w:r w:rsidR="008C09AD">
        <w:rPr>
          <w:rFonts w:hint="eastAsia"/>
          <w:b/>
          <w:kern w:val="2"/>
          <w:lang w:eastAsia="zh-CN"/>
        </w:rPr>
        <w:t>05072</w:t>
      </w:r>
    </w:p>
    <w:p w:rsidR="009C0564" w:rsidRPr="00CF195E" w:rsidRDefault="00112BE6" w:rsidP="00CF195E">
      <w:pPr>
        <w:jc w:val="left"/>
        <w:rPr>
          <w:b/>
          <w:kern w:val="2"/>
          <w:lang w:eastAsia="zh-CN"/>
        </w:rPr>
      </w:pPr>
      <w:r>
        <w:rPr>
          <w:b/>
          <w:kern w:val="2"/>
          <w:lang w:eastAsia="zh-CN"/>
        </w:rPr>
        <w:t>Spokane, USA</w:t>
      </w:r>
      <w:r w:rsidR="003C656E">
        <w:rPr>
          <w:rFonts w:hint="eastAsia"/>
          <w:b/>
          <w:kern w:val="2"/>
          <w:lang w:eastAsia="zh-CN"/>
        </w:rPr>
        <w:t>,</w:t>
      </w:r>
      <w:r w:rsidR="009C0564" w:rsidRPr="00CF195E">
        <w:rPr>
          <w:b/>
          <w:kern w:val="2"/>
          <w:lang w:eastAsia="zh-CN"/>
        </w:rPr>
        <w:t xml:space="preserve"> </w:t>
      </w:r>
      <w:r>
        <w:rPr>
          <w:b/>
          <w:kern w:val="2"/>
          <w:lang w:eastAsia="zh-CN"/>
        </w:rPr>
        <w:t>3</w:t>
      </w:r>
      <w:r w:rsidR="00830537" w:rsidRPr="00830537">
        <w:rPr>
          <w:b/>
          <w:kern w:val="2"/>
          <w:vertAlign w:val="superscript"/>
          <w:lang w:eastAsia="zh-CN"/>
        </w:rPr>
        <w:t>rd</w:t>
      </w:r>
      <w:r w:rsidR="008C09AD">
        <w:rPr>
          <w:rFonts w:hint="eastAsia"/>
          <w:b/>
          <w:kern w:val="2"/>
          <w:lang w:eastAsia="zh-CN"/>
        </w:rPr>
        <w:t xml:space="preserve"> </w:t>
      </w:r>
      <w:r>
        <w:rPr>
          <w:b/>
          <w:kern w:val="2"/>
          <w:lang w:eastAsia="zh-CN"/>
        </w:rPr>
        <w:t>-7</w:t>
      </w:r>
      <w:r w:rsidR="00830537" w:rsidRPr="00830537">
        <w:rPr>
          <w:b/>
          <w:kern w:val="2"/>
          <w:vertAlign w:val="superscript"/>
          <w:lang w:eastAsia="zh-CN"/>
        </w:rPr>
        <w:t>th</w:t>
      </w:r>
      <w:r w:rsidR="008C09AD">
        <w:rPr>
          <w:rFonts w:hint="eastAsia"/>
          <w:b/>
          <w:kern w:val="2"/>
          <w:lang w:eastAsia="zh-CN"/>
        </w:rPr>
        <w:t xml:space="preserve"> April</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86C71">
        <w:rPr>
          <w:rFonts w:hint="eastAsia"/>
          <w:b/>
          <w:kern w:val="2"/>
          <w:lang w:eastAsia="zh-CN"/>
        </w:rPr>
        <w:t>8.1.2.3.2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55A35">
        <w:rPr>
          <w:b/>
          <w:kern w:val="2"/>
          <w:lang w:eastAsia="zh-CN"/>
        </w:rPr>
        <w:t>, Hi</w:t>
      </w:r>
      <w:r w:rsidR="00C86887">
        <w:rPr>
          <w:rFonts w:hint="eastAsia"/>
          <w:b/>
          <w:kern w:val="2"/>
          <w:lang w:eastAsia="zh-CN"/>
        </w:rPr>
        <w:t>S</w:t>
      </w:r>
      <w:r w:rsidR="00B55A35">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07F4F">
        <w:rPr>
          <w:b/>
          <w:kern w:val="2"/>
          <w:lang w:eastAsia="zh-CN"/>
        </w:rPr>
        <w:t>Channel and interference measurement for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6901F1" w:rsidRDefault="00D82494" w:rsidP="005743DE">
      <w:pPr>
        <w:rPr>
          <w:lang w:eastAsia="zh-CN"/>
        </w:rPr>
      </w:pPr>
      <w:r w:rsidRPr="00CF195E">
        <w:rPr>
          <w:rFonts w:eastAsia="MS Mincho"/>
          <w:lang w:eastAsia="ja-JP"/>
        </w:rPr>
        <w:t xml:space="preserve">At the </w:t>
      </w:r>
      <w:r w:rsidR="0020248C">
        <w:rPr>
          <w:rFonts w:hint="eastAsia"/>
          <w:lang w:eastAsia="zh-CN"/>
        </w:rPr>
        <w:t>previous</w:t>
      </w:r>
      <w:r w:rsidRPr="00CF195E">
        <w:rPr>
          <w:rFonts w:eastAsia="MS Mincho"/>
          <w:lang w:eastAsia="ja-JP"/>
        </w:rPr>
        <w:t xml:space="preserve"> meeting</w:t>
      </w:r>
      <w:r w:rsidR="0020248C">
        <w:rPr>
          <w:rFonts w:hint="eastAsia"/>
          <w:lang w:eastAsia="zh-CN"/>
        </w:rPr>
        <w:t>s</w:t>
      </w:r>
      <w:r w:rsidR="006901F1">
        <w:rPr>
          <w:rFonts w:hint="eastAsia"/>
          <w:lang w:eastAsia="zh-CN"/>
        </w:rPr>
        <w:t xml:space="preserve"> </w:t>
      </w:r>
      <w:r w:rsidR="0020248C">
        <w:rPr>
          <w:rFonts w:hint="eastAsia"/>
          <w:lang w:eastAsia="zh-CN"/>
        </w:rPr>
        <w:t>(RAN1 #87~RAN1 #88),</w:t>
      </w:r>
      <w:r w:rsidR="005D4578" w:rsidRPr="00CF195E">
        <w:rPr>
          <w:rFonts w:eastAsia="MS Mincho"/>
          <w:lang w:eastAsia="ja-JP"/>
        </w:rPr>
        <w:t xml:space="preserve"> </w:t>
      </w:r>
      <w:r w:rsidR="0020248C">
        <w:rPr>
          <w:rFonts w:hint="eastAsia"/>
          <w:lang w:eastAsia="zh-CN"/>
        </w:rPr>
        <w:t>a CSI acquisition framework</w:t>
      </w:r>
      <w:r w:rsidR="005D4578" w:rsidRPr="00CF195E">
        <w:rPr>
          <w:rFonts w:eastAsia="MS Mincho"/>
          <w:lang w:eastAsia="ja-JP"/>
        </w:rPr>
        <w:t xml:space="preserve"> was agreed</w:t>
      </w:r>
      <w:r w:rsidR="006901F1">
        <w:rPr>
          <w:rFonts w:hint="eastAsia"/>
          <w:lang w:eastAsia="zh-CN"/>
        </w:rPr>
        <w:t xml:space="preserve">. </w:t>
      </w:r>
      <w:r w:rsidR="006901F1" w:rsidRPr="006901F1">
        <w:rPr>
          <w:rFonts w:hint="eastAsia"/>
          <w:lang w:eastAsia="zh-CN"/>
        </w:rPr>
        <w:t>A UE can be configured with N</w:t>
      </w:r>
      <w:r w:rsidR="006901F1" w:rsidRPr="006901F1">
        <w:rPr>
          <w:rFonts w:hint="eastAsia"/>
          <w:lang w:eastAsia="zh-CN"/>
        </w:rPr>
        <w:t>≥</w:t>
      </w:r>
      <w:r w:rsidR="006901F1" w:rsidRPr="006901F1">
        <w:rPr>
          <w:rFonts w:hint="eastAsia"/>
          <w:lang w:eastAsia="zh-CN"/>
        </w:rPr>
        <w:t>1 CSI reporting settings, M</w:t>
      </w:r>
      <w:r w:rsidR="006901F1" w:rsidRPr="006901F1">
        <w:rPr>
          <w:rFonts w:hint="eastAsia"/>
          <w:lang w:eastAsia="zh-CN"/>
        </w:rPr>
        <w:t>≥</w:t>
      </w:r>
      <w:r w:rsidR="006901F1" w:rsidRPr="006901F1">
        <w:rPr>
          <w:rFonts w:hint="eastAsia"/>
          <w:lang w:eastAsia="zh-CN"/>
        </w:rPr>
        <w:t xml:space="preserve">1 Resource settings, and 1 CSI measurement setting, where the CSI measurement setting includes L </w:t>
      </w:r>
      <w:r w:rsidR="006901F1" w:rsidRPr="006901F1">
        <w:rPr>
          <w:rFonts w:hint="eastAsia"/>
          <w:lang w:eastAsia="zh-CN"/>
        </w:rPr>
        <w:t>≥</w:t>
      </w:r>
      <w:r w:rsidR="006901F1" w:rsidRPr="006901F1">
        <w:rPr>
          <w:rFonts w:hint="eastAsia"/>
          <w:lang w:eastAsia="zh-CN"/>
        </w:rPr>
        <w:t>1 links</w:t>
      </w:r>
      <w:r w:rsidR="006901F1">
        <w:rPr>
          <w:rFonts w:hint="eastAsia"/>
          <w:lang w:eastAsia="zh-CN"/>
        </w:rPr>
        <w:t>. E</w:t>
      </w:r>
      <w:r w:rsidR="006901F1" w:rsidRPr="006901F1">
        <w:rPr>
          <w:lang w:eastAsia="zh-CN"/>
        </w:rPr>
        <w:t>ach of the L l</w:t>
      </w:r>
      <w:r w:rsidR="006901F1">
        <w:rPr>
          <w:lang w:eastAsia="zh-CN"/>
        </w:rPr>
        <w:t xml:space="preserve">inks in </w:t>
      </w:r>
      <w:r w:rsidR="006901F1">
        <w:rPr>
          <w:rFonts w:hint="eastAsia"/>
          <w:lang w:eastAsia="zh-CN"/>
        </w:rPr>
        <w:t xml:space="preserve">the </w:t>
      </w:r>
      <w:r w:rsidR="006901F1">
        <w:rPr>
          <w:lang w:eastAsia="zh-CN"/>
        </w:rPr>
        <w:t>CSI measurement setting</w:t>
      </w:r>
      <w:r w:rsidR="006901F1">
        <w:rPr>
          <w:rFonts w:hint="eastAsia"/>
          <w:lang w:eastAsia="zh-CN"/>
        </w:rPr>
        <w:t xml:space="preserve"> includes</w:t>
      </w:r>
      <w:r w:rsidR="006901F1" w:rsidRPr="006901F1">
        <w:rPr>
          <w:lang w:eastAsia="zh-CN"/>
        </w:rPr>
        <w:t xml:space="preserve"> CSI reporting setting indicatio</w:t>
      </w:r>
      <w:r w:rsidR="006901F1">
        <w:rPr>
          <w:lang w:eastAsia="zh-CN"/>
        </w:rPr>
        <w:t>n, Resource setting indication</w:t>
      </w:r>
      <w:r w:rsidR="006901F1">
        <w:rPr>
          <w:rFonts w:hint="eastAsia"/>
          <w:lang w:eastAsia="zh-CN"/>
        </w:rPr>
        <w:t xml:space="preserve"> and the </w:t>
      </w:r>
      <w:r w:rsidR="006901F1" w:rsidRPr="006901F1">
        <w:rPr>
          <w:lang w:eastAsia="zh-CN"/>
        </w:rPr>
        <w:t>quantity to be measured (either channel or interference)</w:t>
      </w:r>
      <w:r w:rsidR="006901F1">
        <w:rPr>
          <w:rFonts w:hint="eastAsia"/>
          <w:lang w:eastAsia="zh-CN"/>
        </w:rPr>
        <w:t xml:space="preserve">. </w:t>
      </w:r>
      <w:r w:rsidR="005D4578" w:rsidRPr="00CF195E">
        <w:rPr>
          <w:rFonts w:eastAsia="MS Mincho"/>
          <w:lang w:eastAsia="ja-JP"/>
        </w:rPr>
        <w:t xml:space="preserve"> </w:t>
      </w:r>
    </w:p>
    <w:p w:rsidR="00DD2A32" w:rsidRDefault="00DD2A32" w:rsidP="005743DE">
      <w:pPr>
        <w:rPr>
          <w:lang w:eastAsia="zh-CN"/>
        </w:rPr>
      </w:pPr>
      <w:r>
        <w:rPr>
          <w:rFonts w:hint="eastAsia"/>
          <w:lang w:eastAsia="zh-CN"/>
        </w:rPr>
        <w:t>In the resource setting, it was agreed that:</w:t>
      </w:r>
    </w:p>
    <w:p w:rsidR="00E160EA" w:rsidRDefault="00A054DA" w:rsidP="00E160EA">
      <w:pPr>
        <w:numPr>
          <w:ilvl w:val="0"/>
          <w:numId w:val="31"/>
        </w:numPr>
        <w:tabs>
          <w:tab w:val="clear" w:pos="720"/>
        </w:tabs>
        <w:ind w:left="0" w:firstLine="0"/>
        <w:rPr>
          <w:i/>
          <w:lang w:eastAsia="zh-CN"/>
        </w:rPr>
      </w:pPr>
      <w:r w:rsidRPr="00A054DA">
        <w:rPr>
          <w:i/>
          <w:lang w:eastAsia="zh-CN"/>
        </w:rPr>
        <w:t>NR supports ZP CSI-RS based interference measurement for CSI feedback</w:t>
      </w:r>
    </w:p>
    <w:p w:rsidR="00A054DA" w:rsidRPr="00E160EA" w:rsidRDefault="00A054DA" w:rsidP="00E160EA">
      <w:pPr>
        <w:numPr>
          <w:ilvl w:val="1"/>
          <w:numId w:val="31"/>
        </w:numPr>
        <w:tabs>
          <w:tab w:val="clear" w:pos="1440"/>
          <w:tab w:val="num" w:pos="993"/>
        </w:tabs>
        <w:ind w:left="851" w:hanging="425"/>
        <w:rPr>
          <w:i/>
          <w:lang w:eastAsia="zh-CN"/>
        </w:rPr>
      </w:pPr>
      <w:r w:rsidRPr="00E160EA">
        <w:rPr>
          <w:i/>
          <w:lang w:eastAsia="zh-CN"/>
        </w:rPr>
        <w:t>Note: this support is not transparent to specification</w:t>
      </w:r>
    </w:p>
    <w:p w:rsidR="00A054DA" w:rsidRPr="00A054DA" w:rsidRDefault="00A054DA" w:rsidP="00E160EA">
      <w:pPr>
        <w:numPr>
          <w:ilvl w:val="0"/>
          <w:numId w:val="31"/>
        </w:numPr>
        <w:tabs>
          <w:tab w:val="clear" w:pos="720"/>
        </w:tabs>
        <w:ind w:left="0" w:firstLine="0"/>
        <w:rPr>
          <w:i/>
          <w:lang w:eastAsia="zh-CN"/>
        </w:rPr>
      </w:pPr>
      <w:r w:rsidRPr="00A054DA">
        <w:rPr>
          <w:i/>
          <w:lang w:eastAsia="zh-CN"/>
        </w:rPr>
        <w:t>FFS the case of DM-RS &amp; NZP CSI-RS based interference measurement for CSI feedback</w:t>
      </w:r>
    </w:p>
    <w:p w:rsidR="00A054DA" w:rsidRPr="00A054DA" w:rsidRDefault="00A054DA" w:rsidP="00E160EA">
      <w:pPr>
        <w:numPr>
          <w:ilvl w:val="1"/>
          <w:numId w:val="31"/>
        </w:numPr>
        <w:tabs>
          <w:tab w:val="clear" w:pos="1440"/>
          <w:tab w:val="num" w:pos="993"/>
        </w:tabs>
        <w:ind w:left="851" w:hanging="425"/>
        <w:rPr>
          <w:i/>
          <w:lang w:eastAsia="zh-CN"/>
        </w:rPr>
      </w:pPr>
      <w:r w:rsidRPr="00A054DA">
        <w:rPr>
          <w:i/>
          <w:lang w:eastAsia="zh-CN"/>
        </w:rPr>
        <w:t>Whether to support one of them or both</w:t>
      </w:r>
    </w:p>
    <w:p w:rsidR="00A054DA" w:rsidRDefault="00A054DA" w:rsidP="00E160EA">
      <w:pPr>
        <w:numPr>
          <w:ilvl w:val="1"/>
          <w:numId w:val="31"/>
        </w:numPr>
        <w:tabs>
          <w:tab w:val="clear" w:pos="1440"/>
          <w:tab w:val="num" w:pos="993"/>
        </w:tabs>
        <w:ind w:left="851" w:hanging="425"/>
        <w:rPr>
          <w:i/>
          <w:lang w:eastAsia="zh-CN"/>
        </w:rPr>
      </w:pPr>
      <w:r w:rsidRPr="00A054DA">
        <w:rPr>
          <w:i/>
          <w:lang w:eastAsia="zh-CN"/>
        </w:rPr>
        <w:t>Whether the support is transparent to specification or not</w:t>
      </w:r>
    </w:p>
    <w:p w:rsidR="00E160EA" w:rsidRPr="00E160EA" w:rsidRDefault="00E160EA" w:rsidP="00E160EA">
      <w:pPr>
        <w:rPr>
          <w:lang w:eastAsia="zh-CN"/>
        </w:rPr>
      </w:pPr>
      <w:r>
        <w:rPr>
          <w:lang w:eastAsia="zh-CN"/>
        </w:rPr>
        <w:t>A</w:t>
      </w:r>
      <w:r>
        <w:rPr>
          <w:rFonts w:hint="eastAsia"/>
          <w:lang w:eastAsia="zh-CN"/>
        </w:rPr>
        <w:t>nd also:</w:t>
      </w:r>
    </w:p>
    <w:p w:rsidR="00E160EA" w:rsidRPr="00E160EA" w:rsidRDefault="00E160EA" w:rsidP="00E160EA">
      <w:pPr>
        <w:ind w:firstLine="425"/>
        <w:rPr>
          <w:i/>
          <w:lang w:eastAsia="zh-CN"/>
        </w:rPr>
      </w:pPr>
      <w:r w:rsidRPr="00E160EA">
        <w:rPr>
          <w:i/>
          <w:lang w:eastAsia="zh-CN"/>
        </w:rPr>
        <w:t xml:space="preserve">Study further activation mechanism (selecting N out of K NZP/ZP CSI-RS resources or resource sets, including joint trigger vs. separate triggers for resources, IMR, and/or reporting setting, reliability/latency associated with the activation, etc.) and the associated details (e.g., impact on DCI signaling, etc.) for </w:t>
      </w:r>
      <w:proofErr w:type="spellStart"/>
      <w:r w:rsidRPr="00E160EA">
        <w:rPr>
          <w:i/>
          <w:lang w:eastAsia="zh-CN"/>
        </w:rPr>
        <w:t>aperiodic</w:t>
      </w:r>
      <w:proofErr w:type="spellEnd"/>
      <w:r w:rsidRPr="00E160EA">
        <w:rPr>
          <w:i/>
          <w:lang w:eastAsia="zh-CN"/>
        </w:rPr>
        <w:t xml:space="preserve"> (AP) and semi-persistent (SP) CSI-RS</w:t>
      </w:r>
    </w:p>
    <w:p w:rsidR="00DD2A32" w:rsidRDefault="000E22AF" w:rsidP="005743DE">
      <w:pPr>
        <w:rPr>
          <w:lang w:eastAsia="zh-CN"/>
        </w:rPr>
      </w:pPr>
      <w:r>
        <w:rPr>
          <w:rFonts w:hint="eastAsia"/>
          <w:lang w:eastAsia="zh-CN"/>
        </w:rPr>
        <w:t xml:space="preserve">In the reporting setting, it was agreed that: </w:t>
      </w:r>
    </w:p>
    <w:p w:rsidR="00DD2A32" w:rsidRPr="00A054DA" w:rsidRDefault="00A054DA" w:rsidP="00A054DA">
      <w:pPr>
        <w:ind w:firstLine="425"/>
        <w:rPr>
          <w:i/>
          <w:lang w:eastAsia="zh-CN"/>
        </w:rPr>
      </w:pPr>
      <w:r w:rsidRPr="00A054DA">
        <w:rPr>
          <w:i/>
          <w:lang w:eastAsia="zh-CN"/>
        </w:rPr>
        <w:t xml:space="preserve">In each CSI reporting setting, at least: reported CSI parameter(s), CSI Type (I or II) if reported, codebook configuration including codebook subset restriction, time-domain behavior, </w:t>
      </w:r>
      <w:proofErr w:type="gramStart"/>
      <w:r w:rsidRPr="00A054DA">
        <w:rPr>
          <w:i/>
          <w:lang w:eastAsia="zh-CN"/>
        </w:rPr>
        <w:t>frequency</w:t>
      </w:r>
      <w:proofErr w:type="gramEnd"/>
      <w:r w:rsidRPr="00A054DA">
        <w:rPr>
          <w:i/>
          <w:lang w:eastAsia="zh-CN"/>
        </w:rPr>
        <w:t xml:space="preserve"> granularity for CQI and PMI, measurement restriction configurations</w:t>
      </w:r>
    </w:p>
    <w:p w:rsidR="000F7060" w:rsidRPr="007015F2" w:rsidRDefault="001678D5" w:rsidP="004D51BD">
      <w:pPr>
        <w:rPr>
          <w:lang w:eastAsia="zh-CN"/>
        </w:rPr>
      </w:pPr>
      <w:r>
        <w:rPr>
          <w:rFonts w:hint="eastAsia"/>
          <w:lang w:eastAsia="zh-CN"/>
        </w:rPr>
        <w:t xml:space="preserve">In this contribution, we </w:t>
      </w:r>
      <w:r w:rsidR="006229C7">
        <w:rPr>
          <w:rFonts w:hint="eastAsia"/>
          <w:lang w:eastAsia="zh-CN"/>
        </w:rPr>
        <w:t xml:space="preserve">give analysis on CSI </w:t>
      </w:r>
      <w:r w:rsidR="006229C7">
        <w:rPr>
          <w:lang w:eastAsia="zh-CN"/>
        </w:rPr>
        <w:t>acquisition</w:t>
      </w:r>
      <w:r w:rsidR="006229C7">
        <w:rPr>
          <w:rFonts w:hint="eastAsia"/>
          <w:lang w:eastAsia="zh-CN"/>
        </w:rPr>
        <w:t xml:space="preserve"> based on the agreed CSI framework</w:t>
      </w:r>
      <w:r w:rsidR="007015F2">
        <w:rPr>
          <w:lang w:eastAsia="zh-CN"/>
        </w:rPr>
        <w:t xml:space="preserve">. We first analyze the CSI framework with regards to interference measurement resources and CSI reporting overhead reduction. This CSI framework can also be applied in </w:t>
      </w:r>
      <w:r w:rsidR="009A3344">
        <w:rPr>
          <w:lang w:eastAsia="zh-CN"/>
        </w:rPr>
        <w:t>multiple-TRP scenario</w:t>
      </w:r>
      <w:bookmarkStart w:id="2" w:name="_Ref129681832"/>
      <w:r w:rsidR="007015F2">
        <w:rPr>
          <w:lang w:eastAsia="zh-CN"/>
        </w:rPr>
        <w:t xml:space="preserve"> with more considerations on CSI acquisition configurations. </w:t>
      </w:r>
    </w:p>
    <w:p w:rsidR="000F7060" w:rsidRDefault="008107E5" w:rsidP="000F7060">
      <w:pPr>
        <w:pStyle w:val="1"/>
      </w:pPr>
      <w:r>
        <w:rPr>
          <w:lang w:eastAsia="zh-CN"/>
        </w:rPr>
        <w:t>Further Analysis on the CSI framework</w:t>
      </w:r>
    </w:p>
    <w:p w:rsidR="000F7060" w:rsidRDefault="000F7060" w:rsidP="000F7060">
      <w:pPr>
        <w:pStyle w:val="2"/>
        <w:tabs>
          <w:tab w:val="clear" w:pos="576"/>
        </w:tabs>
        <w:rPr>
          <w:lang w:eastAsia="ja-JP"/>
        </w:rPr>
      </w:pPr>
      <w:r>
        <w:rPr>
          <w:lang w:eastAsia="ja-JP"/>
        </w:rPr>
        <w:t xml:space="preserve">Interference measurement resource </w:t>
      </w:r>
    </w:p>
    <w:p w:rsidR="000F7060" w:rsidRDefault="000F7060" w:rsidP="000F7060">
      <w:r>
        <w:rPr>
          <w:rFonts w:hint="eastAsia"/>
          <w:lang w:eastAsia="zh-CN"/>
        </w:rPr>
        <w:t>In</w:t>
      </w:r>
      <w:r>
        <w:rPr>
          <w:lang w:eastAsia="zh-CN"/>
        </w:rPr>
        <w:t xml:space="preserve"> the resource setting configuration, at least one resource setting for interference measurement is configured. The current agreement supports ZP CSI-RS for interference measurement.</w:t>
      </w:r>
      <w:r w:rsidRPr="002B6998">
        <w:t xml:space="preserve"> </w:t>
      </w:r>
      <w:r w:rsidR="00297822">
        <w:t xml:space="preserve">Apart from ZP CSI-RS resource, NZP CSI-RS resource is also worth being supported, especially with the use case of </w:t>
      </w:r>
      <w:r>
        <w:t xml:space="preserve">coordinated </w:t>
      </w:r>
      <w:r w:rsidR="00297822">
        <w:t xml:space="preserve">transmission schemes to reflect multiple measurement hypotheses with less configuration overhead </w:t>
      </w:r>
      <w:r w:rsidR="007D0C68">
        <w:t>than</w:t>
      </w:r>
      <w:r w:rsidR="00297822">
        <w:t xml:space="preserve"> </w:t>
      </w:r>
      <w:r w:rsidR="007D0C68">
        <w:t xml:space="preserve">using only </w:t>
      </w:r>
      <w:r w:rsidR="00297822">
        <w:t>ZP CSI-R</w:t>
      </w:r>
      <w:r w:rsidR="00F951A8">
        <w:t>S for interference measurement.</w:t>
      </w:r>
    </w:p>
    <w:p w:rsidR="009448B8" w:rsidRPr="000B1623" w:rsidRDefault="009448B8" w:rsidP="009448B8">
      <w:pPr>
        <w:pStyle w:val="3"/>
        <w:keepNext w:val="0"/>
        <w:widowControl w:val="0"/>
        <w:numPr>
          <w:ilvl w:val="0"/>
          <w:numId w:val="0"/>
        </w:numPr>
        <w:snapToGrid/>
        <w:spacing w:before="0"/>
        <w:ind w:left="720" w:hanging="720"/>
        <w:rPr>
          <w:lang w:val="en-GB" w:eastAsia="zh-CN"/>
        </w:rPr>
      </w:pPr>
      <w:r w:rsidRPr="000B1623">
        <w:rPr>
          <w:lang w:val="en-GB" w:eastAsia="zh-CN"/>
        </w:rPr>
        <w:t xml:space="preserve">2.1.1 NZP CSI-RS resource </w:t>
      </w:r>
    </w:p>
    <w:p w:rsidR="000F7060" w:rsidRPr="00D456A7" w:rsidRDefault="000F7060" w:rsidP="000F7060">
      <w:pPr>
        <w:pStyle w:val="af1"/>
        <w:numPr>
          <w:ilvl w:val="0"/>
          <w:numId w:val="34"/>
        </w:numPr>
        <w:rPr>
          <w:rFonts w:ascii="Times New Roman" w:hAnsi="Times New Roman"/>
        </w:rPr>
      </w:pPr>
      <w:r w:rsidRPr="00D456A7">
        <w:rPr>
          <w:rFonts w:ascii="Times New Roman" w:hAnsi="Times New Roman"/>
        </w:rPr>
        <w:t xml:space="preserve">NZP CSI-RS </w:t>
      </w:r>
      <w:r w:rsidR="007D0C68">
        <w:rPr>
          <w:rFonts w:ascii="Times New Roman" w:hAnsi="Times New Roman"/>
        </w:rPr>
        <w:t>to reflect multiple measurement hypotheses</w:t>
      </w:r>
    </w:p>
    <w:p w:rsidR="000F7060" w:rsidRDefault="000F7060" w:rsidP="000F7060">
      <w:r>
        <w:t xml:space="preserve">In the joint transmission coordination, </w:t>
      </w:r>
      <w:r>
        <w:rPr>
          <w:rFonts w:hint="eastAsia"/>
          <w:lang w:eastAsia="zh-CN"/>
        </w:rPr>
        <w:t xml:space="preserve">inter-layer interference would happen when different layers are transmitted from different TRPs. In this case, </w:t>
      </w:r>
      <w:r>
        <w:t xml:space="preserve">an NZP CSI-RS resource can be configured </w:t>
      </w:r>
      <w:r>
        <w:rPr>
          <w:rFonts w:hint="eastAsia"/>
          <w:lang w:eastAsia="zh-CN"/>
        </w:rPr>
        <w:t xml:space="preserve">to measure the </w:t>
      </w:r>
      <w:r>
        <w:rPr>
          <w:rFonts w:hint="eastAsia"/>
          <w:lang w:eastAsia="zh-CN"/>
        </w:rPr>
        <w:lastRenderedPageBreak/>
        <w:t xml:space="preserve">channel from </w:t>
      </w:r>
      <w:r>
        <w:t xml:space="preserve">the coordinated TRP together with the </w:t>
      </w:r>
      <w:proofErr w:type="spellStart"/>
      <w:r>
        <w:t>precoding</w:t>
      </w:r>
      <w:proofErr w:type="spellEnd"/>
      <w:r>
        <w:t xml:space="preserve"> matrix, and the measurement results over the NZP CSI-RS resource can be used as inter-layer interference</w:t>
      </w:r>
      <w:r w:rsidR="00523CC2">
        <w:rPr>
          <w:rFonts w:hint="eastAsia"/>
          <w:lang w:eastAsia="zh-CN"/>
        </w:rPr>
        <w:t xml:space="preserve"> </w:t>
      </w:r>
      <w:r>
        <w:rPr>
          <w:rFonts w:hint="eastAsia"/>
          <w:lang w:eastAsia="zh-CN"/>
        </w:rPr>
        <w:t>[4]</w:t>
      </w:r>
      <w:r>
        <w:t xml:space="preserve">. The </w:t>
      </w:r>
      <w:proofErr w:type="spellStart"/>
      <w:r>
        <w:t>precoding</w:t>
      </w:r>
      <w:proofErr w:type="spellEnd"/>
      <w:r>
        <w:t xml:space="preserve"> matrix over the NZP CSI-RS resource can reflect different interference hypotheses. The most matched </w:t>
      </w:r>
      <w:proofErr w:type="spellStart"/>
      <w:r>
        <w:t>precoding</w:t>
      </w:r>
      <w:proofErr w:type="spellEnd"/>
      <w:r>
        <w:t xml:space="preserve"> matrix corresponds to the strongest interference while the less matched one corresponds to a weaker interference. </w:t>
      </w:r>
      <w:proofErr w:type="spellStart"/>
      <w:r>
        <w:t>Precoding</w:t>
      </w:r>
      <w:proofErr w:type="spellEnd"/>
      <w:r>
        <w:t xml:space="preserve"> matrix selection can be configured for one NZP CSI-RS resource in order to perform CSI measurement under different interference hypotheses. The NZP CSI-RS resource </w:t>
      </w:r>
      <w:r w:rsidR="00F75704">
        <w:t xml:space="preserve">as well as ZP CSI-RS </w:t>
      </w:r>
      <w:r>
        <w:t xml:space="preserve">can be included in the resource setting linked with </w:t>
      </w:r>
      <w:r w:rsidR="007D0C68">
        <w:t xml:space="preserve">an </w:t>
      </w:r>
      <w:r>
        <w:t xml:space="preserve">interference link. </w:t>
      </w:r>
      <w:r w:rsidR="00F75704">
        <w:t>Such configuration can be seen in Figure 1.</w:t>
      </w:r>
    </w:p>
    <w:p w:rsidR="000F7060" w:rsidRDefault="000F7060" w:rsidP="00AB57A0">
      <w:pPr>
        <w:jc w:val="center"/>
      </w:pPr>
      <w:r>
        <w:object w:dxaOrig="5187" w:dyaOrig="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23pt" o:ole="">
            <v:imagedata r:id="rId8" o:title=""/>
          </v:shape>
          <o:OLEObject Type="Embed" ProgID="Visio.Drawing.11" ShapeID="_x0000_i1025" DrawAspect="Content" ObjectID="_1551910801" r:id="rId9"/>
        </w:object>
      </w:r>
      <w:r>
        <w:t xml:space="preserve">             </w:t>
      </w:r>
      <w:r w:rsidRPr="003B596C">
        <w:t xml:space="preserve"> </w:t>
      </w:r>
    </w:p>
    <w:p w:rsidR="000F7060" w:rsidRPr="00B83923" w:rsidRDefault="00F478A7" w:rsidP="000F7060">
      <w:pPr>
        <w:jc w:val="center"/>
        <w:rPr>
          <w:b/>
        </w:rPr>
      </w:pPr>
      <w:proofErr w:type="gramStart"/>
      <w:r w:rsidRPr="00B83923">
        <w:rPr>
          <w:b/>
        </w:rPr>
        <w:t>Figure 1</w:t>
      </w:r>
      <w:r w:rsidR="000F7060" w:rsidRPr="00B83923">
        <w:rPr>
          <w:b/>
        </w:rPr>
        <w:t>.</w:t>
      </w:r>
      <w:proofErr w:type="gramEnd"/>
      <w:r w:rsidR="000F7060" w:rsidRPr="00B83923">
        <w:rPr>
          <w:b/>
        </w:rPr>
        <w:t xml:space="preserve"> </w:t>
      </w:r>
      <w:proofErr w:type="gramStart"/>
      <w:r w:rsidR="00523CC2">
        <w:rPr>
          <w:rFonts w:hint="eastAsia"/>
          <w:b/>
          <w:lang w:eastAsia="zh-CN"/>
        </w:rPr>
        <w:t>NZP and ZP CSI-RS in one resource setting for interference measurement.</w:t>
      </w:r>
      <w:proofErr w:type="gramEnd"/>
    </w:p>
    <w:p w:rsidR="00901598" w:rsidRPr="00DA087E" w:rsidRDefault="00901598" w:rsidP="00901598">
      <w:pPr>
        <w:pStyle w:val="af1"/>
        <w:numPr>
          <w:ilvl w:val="0"/>
          <w:numId w:val="34"/>
        </w:numPr>
        <w:rPr>
          <w:rFonts w:ascii="Times New Roman" w:hAnsi="Times New Roman"/>
        </w:rPr>
      </w:pPr>
      <w:r w:rsidRPr="00B15ED4">
        <w:rPr>
          <w:rFonts w:ascii="Times New Roman" w:hAnsi="Times New Roman"/>
        </w:rPr>
        <w:t>A unified RS configuration framework for interference measurement</w:t>
      </w:r>
    </w:p>
    <w:p w:rsidR="007B5225" w:rsidRPr="00353155" w:rsidRDefault="007B5225" w:rsidP="007B5225">
      <w:pPr>
        <w:spacing w:before="120"/>
        <w:rPr>
          <w:rFonts w:eastAsia="Calibri"/>
        </w:rPr>
      </w:pPr>
      <w:r w:rsidRPr="00353155">
        <w:rPr>
          <w:rFonts w:eastAsia="Calibri"/>
        </w:rPr>
        <w:t xml:space="preserve">As mentioned above, NZP CSI-RS can reflect multiple hypotheses, which is important for coordinated transmission scheme and MU MIMO scenario. Since one ZP CSI-RS can only correspond to one interference hypothesis, the overhead of ZP CSI-RS can be very large if the interference from multiple potential pairing UEs need to be estimated. For keeping low overhead, all UE’s NZP CSI-RS may be aligned in the same resource. Each UE acquires the channel and then subtract it from the received signal to get the interference information. In this way, a significant RS overhead reduction is achieved. However, when the interference on the NZP CSI-RS is strong, the channel and interference estimation accuracy will degrade. </w:t>
      </w:r>
    </w:p>
    <w:p w:rsidR="007B5225" w:rsidRDefault="007B5225" w:rsidP="007B5225">
      <w:pPr>
        <w:spacing w:before="120"/>
        <w:rPr>
          <w:rFonts w:eastAsia="Calibri"/>
        </w:rPr>
      </w:pPr>
      <w:r w:rsidRPr="00353155">
        <w:rPr>
          <w:rFonts w:eastAsia="Calibri"/>
        </w:rPr>
        <w:t xml:space="preserve">To handle this issue, a joint usage of ZP CSI-RS and NZP CSI-RS is proposed. An example is shown in Figure 2, a resource pool that consists of NZP and ZP CSI-RS can be configured. </w:t>
      </w:r>
      <w:proofErr w:type="gramStart"/>
      <w:r w:rsidRPr="00353155">
        <w:rPr>
          <w:rFonts w:eastAsia="Calibri"/>
        </w:rPr>
        <w:t>This resources</w:t>
      </w:r>
      <w:proofErr w:type="gramEnd"/>
      <w:r w:rsidRPr="00353155">
        <w:rPr>
          <w:rFonts w:eastAsia="Calibri"/>
        </w:rPr>
        <w:t xml:space="preserve"> in this resource pool can be related to two resource settings, one with NZP CSI-RS and one with ZP CSI-RS. The NZP CSI-RS can be used for channel measurement, and it can also be further used for interference measurement by subtracting the desired signal based on the channel measurement. Therefore, the NZP CSI-RS can be linked to a reporting setting by two links, one for interference and one for channel. Therefore, the NZP CIS-RS can be shared for channel and interference measurement. </w:t>
      </w:r>
      <w:r w:rsidRPr="00D00CA4">
        <w:rPr>
          <w:rFonts w:eastAsia="Calibri"/>
        </w:rPr>
        <w:t xml:space="preserve"> </w:t>
      </w:r>
    </w:p>
    <w:bookmarkStart w:id="3" w:name="_MON_1551873963"/>
    <w:bookmarkEnd w:id="3"/>
    <w:p w:rsidR="007B5225" w:rsidRPr="00D00CA4" w:rsidRDefault="007B5225" w:rsidP="007B5225">
      <w:pPr>
        <w:spacing w:before="120"/>
        <w:jc w:val="center"/>
        <w:rPr>
          <w:rFonts w:eastAsia="Calibri"/>
        </w:rPr>
      </w:pPr>
      <w:r>
        <w:rPr>
          <w:lang w:eastAsia="zh-CN"/>
        </w:rPr>
        <w:object w:dxaOrig="9000" w:dyaOrig="3150">
          <v:shape id="_x0000_i1026" type="#_x0000_t75" style="width:343.5pt;height:120pt" o:ole="">
            <v:imagedata r:id="rId10" o:title=""/>
          </v:shape>
          <o:OLEObject Type="Embed" ProgID="Visio.Drawing.15" ShapeID="_x0000_i1026" DrawAspect="Content" ObjectID="_1551910802" r:id="rId11"/>
        </w:object>
      </w:r>
    </w:p>
    <w:p w:rsidR="007B5225" w:rsidRPr="00353155" w:rsidRDefault="007B5225" w:rsidP="007B5225">
      <w:pPr>
        <w:spacing w:before="120"/>
        <w:jc w:val="center"/>
        <w:rPr>
          <w:rFonts w:eastAsia="Calibri"/>
          <w:b/>
          <w:sz w:val="20"/>
        </w:rPr>
      </w:pPr>
      <w:r w:rsidRPr="00353155">
        <w:rPr>
          <w:rFonts w:eastAsia="Calibri"/>
          <w:b/>
          <w:sz w:val="20"/>
        </w:rPr>
        <w:t xml:space="preserve">Figure 2 Resource </w:t>
      </w:r>
      <w:proofErr w:type="gramStart"/>
      <w:r w:rsidRPr="00353155">
        <w:rPr>
          <w:rFonts w:eastAsia="Calibri"/>
          <w:b/>
          <w:sz w:val="20"/>
        </w:rPr>
        <w:t>pool</w:t>
      </w:r>
      <w:proofErr w:type="gramEnd"/>
      <w:r w:rsidRPr="00353155">
        <w:rPr>
          <w:rFonts w:eastAsia="Calibri"/>
          <w:b/>
          <w:sz w:val="20"/>
        </w:rPr>
        <w:t xml:space="preserve"> that includes both NZP resource and ZP resource</w:t>
      </w:r>
    </w:p>
    <w:p w:rsidR="007B5225" w:rsidRPr="00D00CA4" w:rsidRDefault="007B5225" w:rsidP="007B5225">
      <w:pPr>
        <w:spacing w:before="120"/>
        <w:rPr>
          <w:rFonts w:eastAsia="Calibri"/>
        </w:rPr>
      </w:pPr>
      <w:r w:rsidRPr="00D00CA4">
        <w:rPr>
          <w:rFonts w:eastAsia="Calibri"/>
        </w:rPr>
        <w:t xml:space="preserve">The resource pool can be further shared among multiple UE. One resource used for channel estimation for one UE can be used for interference estimation for another UE. Therefore, the power level (i.e., ZP or NZP) of each resource can be dynamically indicated to UE for </w:t>
      </w:r>
      <w:proofErr w:type="spellStart"/>
      <w:r w:rsidRPr="00D00CA4">
        <w:rPr>
          <w:rFonts w:eastAsia="Calibri"/>
        </w:rPr>
        <w:t>aperiodic</w:t>
      </w:r>
      <w:proofErr w:type="spellEnd"/>
      <w:r w:rsidRPr="00D00CA4">
        <w:rPr>
          <w:rFonts w:eastAsia="Calibri"/>
        </w:rPr>
        <w:t xml:space="preserve">/semi-persistent CSI reporting. An example is show in Figure 3 (left), where a resource pool comprising of port 0~port 3 is configured and </w:t>
      </w:r>
      <w:r w:rsidRPr="00D00CA4">
        <w:rPr>
          <w:rFonts w:eastAsia="Calibri"/>
        </w:rPr>
        <w:lastRenderedPageBreak/>
        <w:t xml:space="preserve">shared by three UEs.  For UE1 who suffers from the strong interference from UE2 and the weak interference from UE3, its resource setting 1 that consists of port 0&amp;1 is NZP, </w:t>
      </w:r>
      <w:proofErr w:type="gramStart"/>
      <w:r w:rsidRPr="00D00CA4">
        <w:rPr>
          <w:rFonts w:eastAsia="Calibri"/>
        </w:rPr>
        <w:t>while  resource</w:t>
      </w:r>
      <w:proofErr w:type="gramEnd"/>
      <w:r w:rsidRPr="00D00CA4">
        <w:rPr>
          <w:rFonts w:eastAsia="Calibri"/>
        </w:rPr>
        <w:t xml:space="preserve"> setting 2 that consists of port 2&amp;3 is ZP. The resource setting 1 is used to obtain the channel and UE3’s interference and resource setting 2 is to obtain the strong interference from UE2. For UE2, the resource setting that consists of port 0&amp;1 is configured for ZP to obtain the interference from both UE1 and UE3, and resource setting that consists of port 2&amp;3 is NZP to get channel. </w:t>
      </w:r>
    </w:p>
    <w:p w:rsidR="007B5225" w:rsidRDefault="007B5225" w:rsidP="007B5225">
      <w:pPr>
        <w:spacing w:before="120"/>
      </w:pPr>
      <w:r w:rsidRPr="00D00CA4">
        <w:rPr>
          <w:rFonts w:eastAsia="Calibri"/>
        </w:rPr>
        <w:t xml:space="preserve">  </w:t>
      </w:r>
      <w:r w:rsidRPr="00665687">
        <w:rPr>
          <w:noProof/>
          <w:lang w:eastAsia="zh-CN"/>
        </w:rPr>
        <w:drawing>
          <wp:inline distT="0" distB="0" distL="0" distR="0">
            <wp:extent cx="2740911" cy="1558455"/>
            <wp:effectExtent l="0" t="0" r="2289"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9859"/>
                    <a:stretch>
                      <a:fillRect/>
                    </a:stretch>
                  </pic:blipFill>
                  <pic:spPr bwMode="auto">
                    <a:xfrm>
                      <a:off x="0" y="0"/>
                      <a:ext cx="2765255" cy="1572297"/>
                    </a:xfrm>
                    <a:prstGeom prst="rect">
                      <a:avLst/>
                    </a:prstGeom>
                    <a:noFill/>
                    <a:ln>
                      <a:noFill/>
                    </a:ln>
                  </pic:spPr>
                </pic:pic>
              </a:graphicData>
            </a:graphic>
          </wp:inline>
        </w:drawing>
      </w:r>
      <w:r>
        <w:object w:dxaOrig="6735" w:dyaOrig="2790">
          <v:shape id="_x0000_i1027" type="#_x0000_t75" style="width:238.5pt;height:98.25pt" o:ole="">
            <v:imagedata r:id="rId13" o:title=""/>
          </v:shape>
          <o:OLEObject Type="Embed" ProgID="Visio.Drawing.15" ShapeID="_x0000_i1027" DrawAspect="Content" ObjectID="_1551910803" r:id="rId14"/>
        </w:object>
      </w:r>
    </w:p>
    <w:p w:rsidR="00AB57A0" w:rsidRPr="00B83923" w:rsidRDefault="00AB57A0" w:rsidP="00AB57A0">
      <w:pPr>
        <w:pStyle w:val="a5"/>
        <w:rPr>
          <w:sz w:val="22"/>
        </w:rPr>
      </w:pPr>
      <w:proofErr w:type="gramStart"/>
      <w:r w:rsidRPr="00B83923">
        <w:rPr>
          <w:sz w:val="22"/>
        </w:rPr>
        <w:t xml:space="preserve">Figure </w:t>
      </w:r>
      <w:r>
        <w:rPr>
          <w:sz w:val="22"/>
        </w:rPr>
        <w:t>3</w:t>
      </w:r>
      <w:r>
        <w:rPr>
          <w:rFonts w:hint="eastAsia"/>
          <w:sz w:val="22"/>
        </w:rPr>
        <w:t>.</w:t>
      </w:r>
      <w:proofErr w:type="gramEnd"/>
      <w:r w:rsidRPr="00B83923">
        <w:rPr>
          <w:sz w:val="22"/>
        </w:rPr>
        <w:t xml:space="preserve"> (</w:t>
      </w:r>
      <w:proofErr w:type="gramStart"/>
      <w:r w:rsidRPr="00B83923">
        <w:rPr>
          <w:sz w:val="22"/>
        </w:rPr>
        <w:t>left</w:t>
      </w:r>
      <w:proofErr w:type="gramEnd"/>
      <w:r w:rsidRPr="00B83923">
        <w:rPr>
          <w:b w:val="0"/>
          <w:sz w:val="22"/>
        </w:rPr>
        <w:t xml:space="preserve">) </w:t>
      </w:r>
      <w:proofErr w:type="gramStart"/>
      <w:r w:rsidRPr="00B83923">
        <w:rPr>
          <w:rFonts w:hint="eastAsia"/>
          <w:noProof/>
          <w:sz w:val="22"/>
        </w:rPr>
        <w:t>Joint usage of ZP CSI-RS and NZP CSI-RS</w:t>
      </w:r>
      <w:r w:rsidRPr="00B83923">
        <w:rPr>
          <w:noProof/>
          <w:sz w:val="22"/>
        </w:rPr>
        <w:t>,</w:t>
      </w:r>
      <w:r w:rsidRPr="00B83923">
        <w:rPr>
          <w:rFonts w:hint="eastAsia"/>
          <w:noProof/>
          <w:sz w:val="22"/>
        </w:rPr>
        <w:t xml:space="preserve"> </w:t>
      </w:r>
      <w:r w:rsidRPr="00B83923">
        <w:rPr>
          <w:noProof/>
          <w:sz w:val="22"/>
        </w:rPr>
        <w:t xml:space="preserve">(right) </w:t>
      </w:r>
      <w:r w:rsidRPr="00B83923">
        <w:rPr>
          <w:sz w:val="22"/>
        </w:rPr>
        <w:t xml:space="preserve">Unified </w:t>
      </w:r>
      <w:r>
        <w:rPr>
          <w:rFonts w:hint="eastAsia"/>
          <w:sz w:val="22"/>
        </w:rPr>
        <w:t>resource setting.</w:t>
      </w:r>
      <w:proofErr w:type="gramEnd"/>
    </w:p>
    <w:p w:rsidR="007B5225" w:rsidRPr="00D00CA4" w:rsidRDefault="007B5225" w:rsidP="007B5225">
      <w:pPr>
        <w:spacing w:before="120"/>
        <w:rPr>
          <w:rFonts w:eastAsia="Calibri"/>
        </w:rPr>
      </w:pPr>
      <w:r w:rsidRPr="00D00CA4">
        <w:rPr>
          <w:rFonts w:eastAsia="Calibri"/>
        </w:rPr>
        <w:t>This joint usage of ZP CSI-RS and NZP CSI-RS provides a unified RS framework for interference measurement, since it can fallback to pure ZP CSI-RS or pure NZP CSI-RS scheme, which can be achieved by a flexible configuration of the ratio of NZP to ZP CSI-RS resource in the RS pool. For exam</w:t>
      </w:r>
      <w:bookmarkStart w:id="4" w:name="_GoBack"/>
      <w:bookmarkEnd w:id="4"/>
      <w:r w:rsidRPr="00D00CA4">
        <w:rPr>
          <w:rFonts w:eastAsia="Calibri"/>
        </w:rPr>
        <w:t xml:space="preserve">ple, for TDD systems, the configured ZP/NZP CSI-RS can be used for interference measurement only, since channel can be measured based on SRS. In this case, pure ZP/NZP CSI-RS can be configured if interference is </w:t>
      </w:r>
      <w:proofErr w:type="gramStart"/>
      <w:r w:rsidRPr="00D00CA4">
        <w:rPr>
          <w:rFonts w:eastAsia="Calibri"/>
        </w:rPr>
        <w:t>strong/weak</w:t>
      </w:r>
      <w:proofErr w:type="gramEnd"/>
      <w:r w:rsidRPr="00D00CA4">
        <w:rPr>
          <w:rFonts w:eastAsia="Calibri"/>
        </w:rPr>
        <w:t>. For FDD systems, more ZP CSI-RS can be configured to avoid the channel estimation accuracy degradation when interference is strong, and more NZP CSI-RS can be configured when the inference is relatively weak. In this way, a flexible trade-off between RS overhead and interference reduction can be achieved.</w:t>
      </w:r>
    </w:p>
    <w:p w:rsidR="007B5225" w:rsidRPr="00D00CA4" w:rsidRDefault="007B5225" w:rsidP="007B5225">
      <w:pPr>
        <w:spacing w:before="120"/>
        <w:rPr>
          <w:rFonts w:eastAsia="Calibri"/>
        </w:rPr>
      </w:pPr>
      <w:r w:rsidRPr="00D00CA4">
        <w:rPr>
          <w:rFonts w:eastAsia="Calibri"/>
        </w:rPr>
        <w:t xml:space="preserve">For the resource pool configuration, a first level </w:t>
      </w:r>
      <w:r w:rsidR="003C656E" w:rsidRPr="00D00CA4">
        <w:rPr>
          <w:rFonts w:eastAsia="Calibri"/>
        </w:rPr>
        <w:t>signaling</w:t>
      </w:r>
      <w:r w:rsidRPr="00D00CA4">
        <w:rPr>
          <w:rFonts w:eastAsia="Calibri"/>
        </w:rPr>
        <w:t xml:space="preserve"> like higher layer </w:t>
      </w:r>
      <w:r w:rsidR="003C656E" w:rsidRPr="00D00CA4">
        <w:rPr>
          <w:rFonts w:eastAsia="Calibri"/>
        </w:rPr>
        <w:t>signaling</w:t>
      </w:r>
      <w:r w:rsidRPr="00D00CA4">
        <w:rPr>
          <w:rFonts w:eastAsia="Calibri"/>
        </w:rPr>
        <w:t xml:space="preserve"> can be used to configure the multiple CSI-RS resources. For </w:t>
      </w:r>
      <w:proofErr w:type="spellStart"/>
      <w:r w:rsidRPr="00D00CA4">
        <w:rPr>
          <w:rFonts w:eastAsia="Calibri"/>
        </w:rPr>
        <w:t>aperiodic</w:t>
      </w:r>
      <w:proofErr w:type="spellEnd"/>
      <w:r w:rsidRPr="00D00CA4">
        <w:rPr>
          <w:rFonts w:eastAsia="Calibri"/>
        </w:rPr>
        <w:t xml:space="preserve">/semi-persistent interference measurement resources, L1/L2 </w:t>
      </w:r>
      <w:r w:rsidR="003C656E" w:rsidRPr="00D00CA4">
        <w:rPr>
          <w:rFonts w:eastAsia="Calibri"/>
        </w:rPr>
        <w:t>signaling</w:t>
      </w:r>
      <w:r w:rsidRPr="00D00CA4">
        <w:rPr>
          <w:rFonts w:eastAsia="Calibri"/>
        </w:rPr>
        <w:t xml:space="preserve"> can further inform UE which resources are NZP and which are ZP within the resource pool. </w:t>
      </w:r>
    </w:p>
    <w:p w:rsidR="007B5225" w:rsidRPr="00D00CA4" w:rsidRDefault="007B5225" w:rsidP="007B5225">
      <w:pPr>
        <w:spacing w:before="120"/>
        <w:rPr>
          <w:rFonts w:eastAsia="Calibri"/>
          <w:b/>
          <w:i/>
        </w:rPr>
      </w:pPr>
      <w:r w:rsidRPr="00D00CA4">
        <w:rPr>
          <w:rFonts w:eastAsia="Calibri"/>
          <w:b/>
          <w:i/>
        </w:rPr>
        <w:t xml:space="preserve">Proposal 1: Interference measurement resources in NR shall consider multiple types of CSI-RS for interference measurement at least including NZP CSI-RS and ZP CSI-RS resources. NR should define associated UE measurement behavior accordingly. </w:t>
      </w:r>
    </w:p>
    <w:p w:rsidR="007B5225" w:rsidRPr="00D00CA4" w:rsidRDefault="007B5225" w:rsidP="007B5225">
      <w:pPr>
        <w:spacing w:before="120"/>
        <w:rPr>
          <w:rFonts w:eastAsia="Calibri"/>
          <w:b/>
          <w:i/>
        </w:rPr>
      </w:pPr>
      <w:r w:rsidRPr="00D00CA4">
        <w:rPr>
          <w:rFonts w:eastAsia="Calibri"/>
          <w:b/>
          <w:i/>
        </w:rPr>
        <w:t xml:space="preserve">Proposal 2: NR should support configurable joint usage of ZP CSI-RS and NZP CSI-RS to provide a unified framework for interference measurement. </w:t>
      </w:r>
    </w:p>
    <w:p w:rsidR="007B5225" w:rsidRPr="00D00CA4" w:rsidRDefault="007B5225" w:rsidP="007B5225">
      <w:pPr>
        <w:spacing w:before="120"/>
        <w:rPr>
          <w:b/>
          <w:i/>
          <w:lang w:eastAsia="zh-CN"/>
        </w:rPr>
      </w:pPr>
      <w:r w:rsidRPr="00D00CA4">
        <w:rPr>
          <w:rFonts w:eastAsia="Calibri"/>
          <w:b/>
          <w:i/>
        </w:rPr>
        <w:t xml:space="preserve">Proposal 3: Higher layer configures a RS resource pool consisting of multiple CSI-RS resources, and the L1 </w:t>
      </w:r>
      <w:r w:rsidR="003C656E" w:rsidRPr="00D00CA4">
        <w:rPr>
          <w:rFonts w:eastAsia="Calibri"/>
          <w:b/>
          <w:i/>
        </w:rPr>
        <w:t>signaling</w:t>
      </w:r>
      <w:r w:rsidRPr="00D00CA4">
        <w:rPr>
          <w:rFonts w:eastAsia="Calibri"/>
          <w:b/>
          <w:i/>
        </w:rPr>
        <w:t xml:space="preserve"> further </w:t>
      </w:r>
      <w:proofErr w:type="gramStart"/>
      <w:r w:rsidRPr="00D00CA4">
        <w:rPr>
          <w:rFonts w:eastAsia="Calibri"/>
          <w:b/>
          <w:i/>
        </w:rPr>
        <w:t>inform</w:t>
      </w:r>
      <w:proofErr w:type="gramEnd"/>
      <w:r w:rsidRPr="00D00CA4">
        <w:rPr>
          <w:rFonts w:eastAsia="Calibri"/>
          <w:b/>
          <w:i/>
        </w:rPr>
        <w:t xml:space="preserve"> UE which resources are NZP CSI-RS and ZP CSI-RS within the RS resource pool.</w:t>
      </w:r>
    </w:p>
    <w:p w:rsidR="00901598" w:rsidRPr="00185B26" w:rsidRDefault="00901598" w:rsidP="00901598">
      <w:pPr>
        <w:pStyle w:val="af1"/>
        <w:numPr>
          <w:ilvl w:val="0"/>
          <w:numId w:val="34"/>
        </w:numPr>
        <w:rPr>
          <w:rFonts w:ascii="Times New Roman" w:hAnsi="Times New Roman"/>
        </w:rPr>
      </w:pPr>
      <w:proofErr w:type="spellStart"/>
      <w:r>
        <w:rPr>
          <w:rFonts w:ascii="Times New Roman" w:hAnsi="Times New Roman"/>
        </w:rPr>
        <w:t>Prescheduling</w:t>
      </w:r>
      <w:proofErr w:type="spellEnd"/>
      <w:r>
        <w:rPr>
          <w:rFonts w:ascii="Times New Roman" w:hAnsi="Times New Roman"/>
        </w:rPr>
        <w:t xml:space="preserve"> mechanism based on NZP CIS-RS for interference measurement</w:t>
      </w:r>
    </w:p>
    <w:p w:rsidR="00C86887" w:rsidRDefault="00901598" w:rsidP="00C86887">
      <w:pPr>
        <w:spacing w:before="120" w:after="240"/>
        <w:rPr>
          <w:lang w:eastAsia="zh-CN"/>
        </w:rPr>
      </w:pPr>
      <w:r w:rsidRPr="00185B26">
        <w:t>The CSI measurement accuracy may suffer from the channel misalignment</w:t>
      </w:r>
      <w:r>
        <w:rPr>
          <w:lang w:eastAsia="zh-CN"/>
        </w:rPr>
        <w:t xml:space="preserve"> between CSI measurement and scheduled PDSCH. </w:t>
      </w:r>
      <w:r>
        <w:t xml:space="preserve">Pre-scheduling is the technique that aligns the transmission of all UEs’ signal to </w:t>
      </w:r>
      <w:r>
        <w:rPr>
          <w:lang w:eastAsia="zh-CN"/>
        </w:rPr>
        <w:t>mimic</w:t>
      </w:r>
      <w:r>
        <w:t xml:space="preserve"> the scheduling in the </w:t>
      </w:r>
      <w:proofErr w:type="spellStart"/>
      <w:r>
        <w:t>subframe</w:t>
      </w:r>
      <w:proofErr w:type="spellEnd"/>
      <w:r>
        <w:t xml:space="preserve"> prior t</w:t>
      </w:r>
      <w:r>
        <w:rPr>
          <w:lang w:eastAsia="zh-CN"/>
        </w:rPr>
        <w:t xml:space="preserve">o </w:t>
      </w:r>
      <w:r>
        <w:t xml:space="preserve">actually </w:t>
      </w:r>
      <w:r>
        <w:rPr>
          <w:lang w:eastAsia="zh-CN"/>
        </w:rPr>
        <w:t xml:space="preserve">being </w:t>
      </w:r>
      <w:r>
        <w:t>schedul</w:t>
      </w:r>
      <w:r>
        <w:rPr>
          <w:lang w:eastAsia="zh-CN"/>
        </w:rPr>
        <w:t>ed</w:t>
      </w:r>
      <w:r>
        <w:t xml:space="preserve">. It provides the possibility that the UE can obtain the interference in advance that the UE will suffer in the subsequent </w:t>
      </w:r>
      <w:proofErr w:type="spellStart"/>
      <w:r>
        <w:t>subframe</w:t>
      </w:r>
      <w:proofErr w:type="spellEnd"/>
      <w:r>
        <w:t xml:space="preserve"> to be actually scheduled. Therefore, the CSI can reflect the real interference that scheduled PDSCH experiences. To measure the real interference based on pre-scheduling, </w:t>
      </w:r>
      <w:r w:rsidRPr="00185B26">
        <w:rPr>
          <w:rFonts w:eastAsia="MS Mincho"/>
          <w:iCs/>
          <w:szCs w:val="20"/>
          <w:lang w:eastAsia="ja-JP"/>
        </w:rPr>
        <w:t xml:space="preserve">dynamic indication of </w:t>
      </w:r>
      <w:proofErr w:type="spellStart"/>
      <w:r w:rsidRPr="00185B26">
        <w:rPr>
          <w:rFonts w:eastAsia="MS Mincho"/>
          <w:iCs/>
          <w:szCs w:val="20"/>
          <w:lang w:eastAsia="ja-JP"/>
        </w:rPr>
        <w:t>aperiodic</w:t>
      </w:r>
      <w:proofErr w:type="spellEnd"/>
      <w:r w:rsidRPr="00185B26">
        <w:rPr>
          <w:rFonts w:eastAsia="MS Mincho"/>
          <w:iCs/>
          <w:szCs w:val="20"/>
          <w:lang w:eastAsia="ja-JP"/>
        </w:rPr>
        <w:t xml:space="preserve"> </w:t>
      </w:r>
      <w:r w:rsidR="008C09AD">
        <w:rPr>
          <w:rFonts w:eastAsiaTheme="minorEastAsia" w:hint="eastAsia"/>
          <w:iCs/>
          <w:szCs w:val="20"/>
          <w:lang w:eastAsia="zh-CN"/>
        </w:rPr>
        <w:t>interference measurement resource</w:t>
      </w:r>
      <w:r w:rsidR="008C09AD" w:rsidRPr="00185B26">
        <w:rPr>
          <w:rFonts w:eastAsia="MS Mincho"/>
          <w:iCs/>
          <w:szCs w:val="20"/>
          <w:lang w:eastAsia="ja-JP"/>
        </w:rPr>
        <w:t xml:space="preserve"> </w:t>
      </w:r>
      <w:r w:rsidRPr="00185B26">
        <w:rPr>
          <w:rFonts w:eastAsia="MS Mincho"/>
          <w:iCs/>
          <w:szCs w:val="20"/>
          <w:lang w:eastAsia="ja-JP"/>
        </w:rPr>
        <w:t>should be supported in NR.</w:t>
      </w:r>
      <w:r>
        <w:rPr>
          <w:lang w:eastAsia="zh-CN"/>
        </w:rPr>
        <w:t xml:space="preserve"> </w:t>
      </w:r>
    </w:p>
    <w:p w:rsidR="00901598" w:rsidRDefault="00901598" w:rsidP="00C86887">
      <w:pPr>
        <w:spacing w:before="120" w:after="240"/>
        <w:rPr>
          <w:rFonts w:eastAsia="MS Mincho"/>
          <w:b/>
          <w:i/>
          <w:iCs/>
          <w:szCs w:val="20"/>
          <w:lang w:eastAsia="ja-JP"/>
        </w:rPr>
      </w:pPr>
      <w:r w:rsidRPr="00B12457">
        <w:rPr>
          <w:rFonts w:eastAsia="MS Mincho"/>
          <w:b/>
          <w:i/>
          <w:iCs/>
          <w:szCs w:val="20"/>
          <w:lang w:eastAsia="ja-JP"/>
        </w:rPr>
        <w:t xml:space="preserve">Proposal </w:t>
      </w:r>
      <w:r w:rsidR="00B12DAA">
        <w:rPr>
          <w:b/>
          <w:i/>
          <w:iCs/>
          <w:szCs w:val="20"/>
          <w:lang w:eastAsia="zh-CN"/>
        </w:rPr>
        <w:t>4:</w:t>
      </w:r>
      <w:r w:rsidRPr="00B12457">
        <w:rPr>
          <w:rFonts w:eastAsia="MS Mincho"/>
          <w:b/>
          <w:i/>
          <w:iCs/>
          <w:szCs w:val="20"/>
          <w:lang w:eastAsia="ja-JP"/>
        </w:rPr>
        <w:t xml:space="preserve"> Dynamic indication of </w:t>
      </w:r>
      <w:proofErr w:type="spellStart"/>
      <w:r w:rsidRPr="00B12457">
        <w:rPr>
          <w:rFonts w:eastAsia="MS Mincho"/>
          <w:b/>
          <w:i/>
          <w:iCs/>
          <w:szCs w:val="20"/>
          <w:lang w:eastAsia="ja-JP"/>
        </w:rPr>
        <w:t>aperiodic</w:t>
      </w:r>
      <w:proofErr w:type="spellEnd"/>
      <w:r w:rsidRPr="00B12457">
        <w:rPr>
          <w:rFonts w:eastAsia="MS Mincho"/>
          <w:b/>
          <w:i/>
          <w:iCs/>
          <w:szCs w:val="20"/>
          <w:lang w:eastAsia="ja-JP"/>
        </w:rPr>
        <w:t xml:space="preserve"> </w:t>
      </w:r>
      <w:r w:rsidR="008C09AD">
        <w:rPr>
          <w:rFonts w:eastAsiaTheme="minorEastAsia" w:hint="eastAsia"/>
          <w:b/>
          <w:i/>
          <w:iCs/>
          <w:szCs w:val="20"/>
          <w:lang w:eastAsia="zh-CN"/>
        </w:rPr>
        <w:t>interference measurement resources</w:t>
      </w:r>
      <w:r w:rsidR="008C09AD" w:rsidRPr="00B12457">
        <w:rPr>
          <w:rFonts w:eastAsia="MS Mincho"/>
          <w:b/>
          <w:i/>
          <w:iCs/>
          <w:szCs w:val="20"/>
          <w:lang w:eastAsia="ja-JP"/>
        </w:rPr>
        <w:t xml:space="preserve"> </w:t>
      </w:r>
      <w:r w:rsidRPr="00B12457">
        <w:rPr>
          <w:rFonts w:eastAsia="MS Mincho"/>
          <w:b/>
          <w:i/>
          <w:iCs/>
          <w:szCs w:val="20"/>
          <w:lang w:eastAsia="ja-JP"/>
        </w:rPr>
        <w:t>for interference measurement should be supported</w:t>
      </w:r>
      <w:r w:rsidRPr="002039AA">
        <w:rPr>
          <w:rFonts w:eastAsia="MS Mincho"/>
          <w:b/>
          <w:i/>
          <w:iCs/>
          <w:szCs w:val="20"/>
          <w:lang w:eastAsia="ja-JP"/>
        </w:rPr>
        <w:t>.</w:t>
      </w:r>
    </w:p>
    <w:p w:rsidR="00F478A7" w:rsidRPr="000B1623" w:rsidRDefault="009448B8" w:rsidP="009448B8">
      <w:pPr>
        <w:pStyle w:val="3"/>
        <w:keepNext w:val="0"/>
        <w:widowControl w:val="0"/>
        <w:numPr>
          <w:ilvl w:val="0"/>
          <w:numId w:val="0"/>
        </w:numPr>
        <w:snapToGrid/>
        <w:spacing w:before="0"/>
        <w:ind w:left="720" w:hanging="720"/>
        <w:rPr>
          <w:lang w:val="en-GB" w:eastAsia="zh-CN"/>
        </w:rPr>
      </w:pPr>
      <w:r w:rsidRPr="000B1623">
        <w:rPr>
          <w:lang w:val="en-GB" w:eastAsia="zh-CN"/>
        </w:rPr>
        <w:t xml:space="preserve">2.1.2 </w:t>
      </w:r>
      <w:r w:rsidR="00C30893" w:rsidRPr="000B1623">
        <w:rPr>
          <w:lang w:val="en-GB" w:eastAsia="zh-CN"/>
        </w:rPr>
        <w:t>Other possible interference measurement resources</w:t>
      </w:r>
    </w:p>
    <w:p w:rsidR="009448B8" w:rsidRDefault="007015F2" w:rsidP="005E4BA3">
      <w:pPr>
        <w:rPr>
          <w:lang w:eastAsia="zh-CN"/>
        </w:rPr>
      </w:pPr>
      <w:r>
        <w:rPr>
          <w:rFonts w:hint="eastAsia"/>
          <w:lang w:eastAsia="zh-CN"/>
        </w:rPr>
        <w:t>Coordination would help to mitigate cross-link interference (CLI) in dynamic TDD (D-TDD) for more precise interference measurement in CSI acquisition.</w:t>
      </w:r>
      <w:r w:rsidR="006724E5">
        <w:rPr>
          <w:rFonts w:hint="eastAsia"/>
          <w:lang w:eastAsia="zh-CN"/>
        </w:rPr>
        <w:t xml:space="preserve"> Coordination can help to configure RS configurations to </w:t>
      </w:r>
      <w:r w:rsidR="00D16FA2">
        <w:rPr>
          <w:rFonts w:hint="eastAsia"/>
          <w:lang w:eastAsia="zh-CN"/>
        </w:rPr>
        <w:t>TRP</w:t>
      </w:r>
      <w:r w:rsidR="006724E5">
        <w:rPr>
          <w:rFonts w:hint="eastAsia"/>
          <w:lang w:eastAsia="zh-CN"/>
        </w:rPr>
        <w:t xml:space="preserve">, or configure RS configurations to </w:t>
      </w:r>
      <w:r w:rsidR="00D16FA2">
        <w:rPr>
          <w:rFonts w:hint="eastAsia"/>
          <w:lang w:eastAsia="zh-CN"/>
        </w:rPr>
        <w:t>UE</w:t>
      </w:r>
      <w:r w:rsidR="006724E5">
        <w:rPr>
          <w:rFonts w:hint="eastAsia"/>
          <w:lang w:eastAsia="zh-CN"/>
        </w:rPr>
        <w:t xml:space="preserve">, or </w:t>
      </w:r>
      <w:r w:rsidR="006724E5">
        <w:rPr>
          <w:lang w:eastAsia="zh-CN"/>
        </w:rPr>
        <w:t>exchange</w:t>
      </w:r>
      <w:r w:rsidR="006724E5">
        <w:rPr>
          <w:rFonts w:hint="eastAsia"/>
          <w:lang w:eastAsia="zh-CN"/>
        </w:rPr>
        <w:t xml:space="preserve"> signals between TRPs. Specifically speaking, the CLI consists of TRP-to-TRP CLI as DL-to-UL interference and UE-to-UE CLI as UL-to-DL interference [</w:t>
      </w:r>
      <w:r w:rsidR="009A4E1E">
        <w:rPr>
          <w:rFonts w:hint="eastAsia"/>
          <w:lang w:eastAsia="zh-CN"/>
        </w:rPr>
        <w:t>5</w:t>
      </w:r>
      <w:r w:rsidR="006724E5">
        <w:rPr>
          <w:rFonts w:hint="eastAsia"/>
          <w:lang w:eastAsia="zh-CN"/>
        </w:rPr>
        <w:t xml:space="preserve">]. For both of them, </w:t>
      </w:r>
      <w:r w:rsidR="006724E5">
        <w:rPr>
          <w:lang w:eastAsia="zh-CN"/>
        </w:rPr>
        <w:t>coordination</w:t>
      </w:r>
      <w:r w:rsidR="006724E5">
        <w:rPr>
          <w:rFonts w:hint="eastAsia"/>
          <w:lang w:eastAsia="zh-CN"/>
        </w:rPr>
        <w:t xml:space="preserve"> would help to </w:t>
      </w:r>
      <w:r w:rsidR="00D16FA2">
        <w:rPr>
          <w:rFonts w:hint="eastAsia"/>
          <w:lang w:eastAsia="zh-CN"/>
        </w:rPr>
        <w:t>measure</w:t>
      </w:r>
      <w:r w:rsidR="006724E5">
        <w:rPr>
          <w:rFonts w:hint="eastAsia"/>
          <w:lang w:eastAsia="zh-CN"/>
        </w:rPr>
        <w:t xml:space="preserve"> the interference.</w:t>
      </w:r>
      <w:r>
        <w:rPr>
          <w:rFonts w:hint="eastAsia"/>
          <w:lang w:eastAsia="zh-CN"/>
        </w:rPr>
        <w:t xml:space="preserve"> For the TRP-to-TRP CLI, since TRPs may have stable positions and may mainly have LOS paths, relatively sparse RS in both time-domain and frequency-domain would help. The already existed RS may be utilized. </w:t>
      </w:r>
      <w:r w:rsidR="006724E5">
        <w:rPr>
          <w:rFonts w:hint="eastAsia"/>
          <w:lang w:eastAsia="zh-CN"/>
        </w:rPr>
        <w:t xml:space="preserve">Such as </w:t>
      </w:r>
      <w:r w:rsidR="00523CC2">
        <w:rPr>
          <w:rFonts w:hint="eastAsia"/>
          <w:lang w:eastAsia="zh-CN"/>
        </w:rPr>
        <w:t xml:space="preserve">a </w:t>
      </w:r>
      <w:r w:rsidR="006724E5">
        <w:rPr>
          <w:rFonts w:hint="eastAsia"/>
          <w:lang w:eastAsia="zh-CN"/>
        </w:rPr>
        <w:t>TRP</w:t>
      </w:r>
      <w:r w:rsidR="006724E5">
        <w:rPr>
          <w:lang w:eastAsia="zh-CN"/>
        </w:rPr>
        <w:t xml:space="preserve"> configure</w:t>
      </w:r>
      <w:r w:rsidR="006724E5">
        <w:rPr>
          <w:rFonts w:hint="eastAsia"/>
          <w:lang w:eastAsia="zh-CN"/>
        </w:rPr>
        <w:t>s</w:t>
      </w:r>
      <w:r w:rsidR="006724E5">
        <w:rPr>
          <w:lang w:eastAsia="zh-CN"/>
        </w:rPr>
        <w:t xml:space="preserve"> a CSI-RS resource setting and send</w:t>
      </w:r>
      <w:r w:rsidR="00523CC2">
        <w:rPr>
          <w:rFonts w:hint="eastAsia"/>
          <w:lang w:eastAsia="zh-CN"/>
        </w:rPr>
        <w:t>s</w:t>
      </w:r>
      <w:r w:rsidR="006724E5">
        <w:rPr>
          <w:lang w:eastAsia="zh-CN"/>
        </w:rPr>
        <w:t xml:space="preserve"> it to </w:t>
      </w:r>
      <w:r w:rsidR="006724E5">
        <w:rPr>
          <w:rFonts w:hint="eastAsia"/>
          <w:lang w:eastAsia="zh-CN"/>
        </w:rPr>
        <w:t xml:space="preserve">a </w:t>
      </w:r>
      <w:r w:rsidR="006724E5">
        <w:rPr>
          <w:lang w:eastAsia="zh-CN"/>
        </w:rPr>
        <w:t xml:space="preserve">neighbor </w:t>
      </w:r>
      <w:r w:rsidR="006724E5">
        <w:rPr>
          <w:rFonts w:hint="eastAsia"/>
          <w:lang w:eastAsia="zh-CN"/>
        </w:rPr>
        <w:t>TRP. The</w:t>
      </w:r>
      <w:r w:rsidR="006724E5">
        <w:rPr>
          <w:lang w:eastAsia="zh-CN"/>
        </w:rPr>
        <w:t xml:space="preserve"> neighbor </w:t>
      </w:r>
      <w:r w:rsidR="006724E5">
        <w:rPr>
          <w:rFonts w:hint="eastAsia"/>
          <w:lang w:eastAsia="zh-CN"/>
        </w:rPr>
        <w:t>TRP would</w:t>
      </w:r>
      <w:r w:rsidR="006724E5">
        <w:rPr>
          <w:lang w:eastAsia="zh-CN"/>
        </w:rPr>
        <w:t xml:space="preserve"> detect the CSI-RS and get the</w:t>
      </w:r>
      <w:r w:rsidR="006724E5">
        <w:rPr>
          <w:rFonts w:hint="eastAsia"/>
          <w:lang w:eastAsia="zh-CN"/>
        </w:rPr>
        <w:t xml:space="preserve"> channel information between TRPs</w:t>
      </w:r>
      <w:r w:rsidR="006724E5">
        <w:rPr>
          <w:lang w:eastAsia="zh-CN"/>
        </w:rPr>
        <w:t>.</w:t>
      </w:r>
      <w:r w:rsidR="006724E5">
        <w:rPr>
          <w:rFonts w:hint="eastAsia"/>
          <w:lang w:eastAsia="zh-CN"/>
        </w:rPr>
        <w:t xml:space="preserve"> </w:t>
      </w:r>
      <w:r>
        <w:rPr>
          <w:rFonts w:hint="eastAsia"/>
          <w:lang w:eastAsia="zh-CN"/>
        </w:rPr>
        <w:t xml:space="preserve">Coordination between TRPs </w:t>
      </w:r>
      <w:r w:rsidR="006724E5">
        <w:rPr>
          <w:rFonts w:hint="eastAsia"/>
          <w:lang w:eastAsia="zh-CN"/>
        </w:rPr>
        <w:t xml:space="preserve">can </w:t>
      </w:r>
      <w:r>
        <w:rPr>
          <w:rFonts w:hint="eastAsia"/>
          <w:lang w:eastAsia="zh-CN"/>
        </w:rPr>
        <w:t xml:space="preserve">exchange signals </w:t>
      </w:r>
      <w:r w:rsidR="006724E5">
        <w:rPr>
          <w:rFonts w:hint="eastAsia"/>
          <w:lang w:eastAsia="zh-CN"/>
        </w:rPr>
        <w:t xml:space="preserve">and the exchanged signals </w:t>
      </w:r>
      <w:r>
        <w:rPr>
          <w:rFonts w:hint="eastAsia"/>
          <w:lang w:eastAsia="zh-CN"/>
        </w:rPr>
        <w:t xml:space="preserve">can </w:t>
      </w:r>
      <w:r w:rsidR="006724E5">
        <w:rPr>
          <w:rFonts w:hint="eastAsia"/>
          <w:lang w:eastAsia="zh-CN"/>
        </w:rPr>
        <w:t>also help</w:t>
      </w:r>
      <w:r>
        <w:rPr>
          <w:rFonts w:hint="eastAsia"/>
          <w:lang w:eastAsia="zh-CN"/>
        </w:rPr>
        <w:t xml:space="preserve"> to cancel TRP-to-TRP CLI. </w:t>
      </w:r>
      <w:r>
        <w:rPr>
          <w:lang w:eastAsia="zh-CN"/>
        </w:rPr>
        <w:t>F</w:t>
      </w:r>
      <w:r>
        <w:rPr>
          <w:rFonts w:hint="eastAsia"/>
          <w:lang w:eastAsia="zh-CN"/>
        </w:rPr>
        <w:t xml:space="preserve">or the UE-to-UE CLI, </w:t>
      </w:r>
      <w:r w:rsidR="00D16FA2">
        <w:rPr>
          <w:rFonts w:hint="eastAsia"/>
          <w:lang w:eastAsia="zh-CN"/>
        </w:rPr>
        <w:t xml:space="preserve">network coordination would configure </w:t>
      </w:r>
      <w:r>
        <w:rPr>
          <w:rFonts w:hint="eastAsia"/>
          <w:lang w:eastAsia="zh-CN"/>
        </w:rPr>
        <w:t xml:space="preserve">RS </w:t>
      </w:r>
      <w:r>
        <w:rPr>
          <w:lang w:eastAsia="zh-CN"/>
        </w:rPr>
        <w:t>configuration</w:t>
      </w:r>
      <w:r>
        <w:rPr>
          <w:rFonts w:hint="eastAsia"/>
          <w:lang w:eastAsia="zh-CN"/>
        </w:rPr>
        <w:t xml:space="preserve"> to </w:t>
      </w:r>
      <w:r w:rsidR="006724E5">
        <w:rPr>
          <w:rFonts w:hint="eastAsia"/>
          <w:lang w:eastAsia="zh-CN"/>
        </w:rPr>
        <w:t xml:space="preserve">an </w:t>
      </w:r>
      <w:r>
        <w:rPr>
          <w:rFonts w:hint="eastAsia"/>
          <w:lang w:eastAsia="zh-CN"/>
        </w:rPr>
        <w:t>UE</w:t>
      </w:r>
      <w:r w:rsidR="00901598">
        <w:rPr>
          <w:lang w:eastAsia="zh-CN"/>
        </w:rPr>
        <w:t xml:space="preserve"> </w:t>
      </w:r>
      <w:r w:rsidR="006724E5">
        <w:rPr>
          <w:rFonts w:hint="eastAsia"/>
          <w:lang w:eastAsia="zh-CN"/>
        </w:rPr>
        <w:t xml:space="preserve">for the reception of the RS from the interfering UE. </w:t>
      </w:r>
      <w:r w:rsidR="000F7060">
        <w:rPr>
          <w:rFonts w:hint="eastAsia"/>
          <w:lang w:eastAsia="zh-CN"/>
        </w:rPr>
        <w:t xml:space="preserve">To include the </w:t>
      </w:r>
      <w:r w:rsidR="000F7060">
        <w:rPr>
          <w:lang w:eastAsia="zh-CN"/>
        </w:rPr>
        <w:t>possibilities</w:t>
      </w:r>
      <w:r w:rsidR="000F7060">
        <w:rPr>
          <w:rFonts w:hint="eastAsia"/>
          <w:lang w:eastAsia="zh-CN"/>
        </w:rPr>
        <w:t xml:space="preserve"> when dealing with interference measurement in different scenarios, other resource </w:t>
      </w:r>
      <w:r w:rsidR="000F7060">
        <w:rPr>
          <w:lang w:eastAsia="zh-CN"/>
        </w:rPr>
        <w:t>possibilities</w:t>
      </w:r>
      <w:r w:rsidR="000F7060">
        <w:rPr>
          <w:rFonts w:hint="eastAsia"/>
          <w:lang w:eastAsia="zh-CN"/>
        </w:rPr>
        <w:t xml:space="preserve"> than ZP CSI-RS </w:t>
      </w:r>
      <w:r w:rsidR="00901598">
        <w:rPr>
          <w:lang w:eastAsia="zh-CN"/>
        </w:rPr>
        <w:t xml:space="preserve">or NZP CSI-RS </w:t>
      </w:r>
      <w:r w:rsidR="000F7060">
        <w:rPr>
          <w:rFonts w:hint="eastAsia"/>
          <w:lang w:eastAsia="zh-CN"/>
        </w:rPr>
        <w:t xml:space="preserve">should </w:t>
      </w:r>
      <w:r w:rsidR="00F951A8">
        <w:rPr>
          <w:lang w:eastAsia="zh-CN"/>
        </w:rPr>
        <w:t xml:space="preserve">not </w:t>
      </w:r>
      <w:r w:rsidR="000F7060">
        <w:rPr>
          <w:rFonts w:hint="eastAsia"/>
          <w:lang w:eastAsia="zh-CN"/>
        </w:rPr>
        <w:t xml:space="preserve">be </w:t>
      </w:r>
      <w:r w:rsidR="00F951A8">
        <w:rPr>
          <w:lang w:eastAsia="zh-CN"/>
        </w:rPr>
        <w:t>precluded for interference measurement</w:t>
      </w:r>
      <w:r w:rsidR="000F7060">
        <w:rPr>
          <w:rFonts w:hint="eastAsia"/>
          <w:lang w:eastAsia="zh-CN"/>
        </w:rPr>
        <w:t xml:space="preserve">. </w:t>
      </w:r>
    </w:p>
    <w:p w:rsidR="000F7060" w:rsidRPr="00A71F72" w:rsidRDefault="007015F2" w:rsidP="000F7060">
      <w:pPr>
        <w:pStyle w:val="2"/>
        <w:tabs>
          <w:tab w:val="clear" w:pos="576"/>
        </w:tabs>
        <w:rPr>
          <w:lang w:eastAsia="ja-JP"/>
        </w:rPr>
      </w:pPr>
      <w:r>
        <w:rPr>
          <w:lang w:eastAsia="ja-JP"/>
        </w:rPr>
        <w:t xml:space="preserve">Feedback </w:t>
      </w:r>
      <w:r w:rsidR="000F7060">
        <w:rPr>
          <w:lang w:eastAsia="ja-JP"/>
        </w:rPr>
        <w:t>overhead reduction</w:t>
      </w:r>
    </w:p>
    <w:p w:rsidR="000F7060" w:rsidRDefault="000F7060" w:rsidP="000F7060">
      <w:pPr>
        <w:pStyle w:val="Eqn"/>
        <w:rPr>
          <w:lang w:eastAsia="zh-CN"/>
        </w:rPr>
      </w:pPr>
      <w:r>
        <w:rPr>
          <w:rFonts w:hint="eastAsia"/>
          <w:lang w:eastAsia="zh-CN"/>
        </w:rPr>
        <w:t xml:space="preserve">In the reporting setting, the CSI parameter can be configured as reported or not reported. </w:t>
      </w:r>
      <w:r>
        <w:rPr>
          <w:lang w:eastAsia="zh-CN"/>
        </w:rPr>
        <w:t xml:space="preserve">It might also be possible that a set of CSI, including RI, PMI and CQI, may not be reported, such as in the coordinated scheduling schemes, where the set of CSI represents relatively weak interference from coordinated TRP, while other CSIs are reported with parameters as required. Under such circumstances, the </w:t>
      </w:r>
      <w:r>
        <w:rPr>
          <w:rFonts w:hint="eastAsia"/>
          <w:lang w:eastAsia="zh-CN"/>
        </w:rPr>
        <w:t xml:space="preserve">reporting setting </w:t>
      </w:r>
      <w:r>
        <w:rPr>
          <w:lang w:eastAsia="zh-CN"/>
        </w:rPr>
        <w:t>should support a CSI measurement to be non-reported so as to have</w:t>
      </w:r>
      <w:r>
        <w:rPr>
          <w:rFonts w:hint="eastAsia"/>
          <w:lang w:eastAsia="zh-CN"/>
        </w:rPr>
        <w:t xml:space="preserve"> adjustable CSI report overhead</w:t>
      </w:r>
      <w:r>
        <w:rPr>
          <w:lang w:eastAsia="zh-CN"/>
        </w:rPr>
        <w:t>.</w:t>
      </w:r>
      <w:r w:rsidRPr="00293732">
        <w:rPr>
          <w:rFonts w:hint="eastAsia"/>
          <w:lang w:eastAsia="zh-CN"/>
        </w:rPr>
        <w:t xml:space="preserve"> </w:t>
      </w:r>
      <w:r w:rsidR="00CA0EBA">
        <w:rPr>
          <w:rFonts w:hint="eastAsia"/>
          <w:lang w:eastAsia="zh-CN"/>
        </w:rPr>
        <w:t xml:space="preserve">In this case, UE controlled down selection for CSI report would feedback a flexible number of CSI reports compared to a </w:t>
      </w:r>
      <w:r w:rsidR="006724E5">
        <w:rPr>
          <w:rFonts w:hint="eastAsia"/>
          <w:lang w:eastAsia="zh-CN"/>
        </w:rPr>
        <w:t>configured</w:t>
      </w:r>
      <w:r w:rsidR="00CA0EBA">
        <w:rPr>
          <w:rFonts w:hint="eastAsia"/>
          <w:lang w:eastAsia="zh-CN"/>
        </w:rPr>
        <w:t xml:space="preserve"> number of CSI reports</w:t>
      </w:r>
      <w:r w:rsidR="00CA0EBA" w:rsidRPr="00CA0EBA">
        <w:rPr>
          <w:rFonts w:hint="eastAsia"/>
          <w:lang w:eastAsia="zh-CN"/>
        </w:rPr>
        <w:t xml:space="preserve"> </w:t>
      </w:r>
      <w:r w:rsidR="006724E5">
        <w:rPr>
          <w:rFonts w:hint="eastAsia"/>
          <w:lang w:eastAsia="zh-CN"/>
        </w:rPr>
        <w:t xml:space="preserve">controlled </w:t>
      </w:r>
      <w:r w:rsidR="00CA0EBA">
        <w:rPr>
          <w:rFonts w:hint="eastAsia"/>
          <w:lang w:eastAsia="zh-CN"/>
        </w:rPr>
        <w:t xml:space="preserve">by the network. The UE controlled CSI report would be beneficial for CSI report overhead reduction. However, it may require extra indication </w:t>
      </w:r>
      <w:r w:rsidR="006724E5">
        <w:rPr>
          <w:rFonts w:hint="eastAsia"/>
          <w:lang w:eastAsia="zh-CN"/>
        </w:rPr>
        <w:t xml:space="preserve">to be reported </w:t>
      </w:r>
      <w:r w:rsidR="00CA0EBA">
        <w:rPr>
          <w:rFonts w:hint="eastAsia"/>
          <w:lang w:eastAsia="zh-CN"/>
        </w:rPr>
        <w:t xml:space="preserve">for the CSI reports. </w:t>
      </w:r>
    </w:p>
    <w:p w:rsidR="000F7060" w:rsidRPr="005E4BA3" w:rsidRDefault="00B12DAA" w:rsidP="005E4BA3">
      <w:pPr>
        <w:pStyle w:val="Eqn"/>
        <w:rPr>
          <w:b/>
          <w:i/>
          <w:lang w:eastAsia="zh-CN"/>
        </w:rPr>
      </w:pPr>
      <w:r>
        <w:rPr>
          <w:rFonts w:hint="eastAsia"/>
          <w:b/>
          <w:i/>
          <w:lang w:eastAsia="zh-CN"/>
        </w:rPr>
        <w:t>Proposal 5</w:t>
      </w:r>
      <w:r w:rsidR="000F7060" w:rsidRPr="00E160EA">
        <w:rPr>
          <w:rFonts w:hint="eastAsia"/>
          <w:b/>
          <w:i/>
          <w:lang w:eastAsia="zh-CN"/>
        </w:rPr>
        <w:t xml:space="preserve">: </w:t>
      </w:r>
      <w:r w:rsidR="009448B8">
        <w:rPr>
          <w:b/>
          <w:i/>
          <w:lang w:eastAsia="zh-CN"/>
        </w:rPr>
        <w:t xml:space="preserve">CSI report </w:t>
      </w:r>
      <w:r w:rsidR="0033312B">
        <w:rPr>
          <w:b/>
          <w:i/>
          <w:lang w:eastAsia="zh-CN"/>
        </w:rPr>
        <w:t xml:space="preserve">down </w:t>
      </w:r>
      <w:r w:rsidR="009448B8">
        <w:rPr>
          <w:b/>
          <w:i/>
          <w:lang w:eastAsia="zh-CN"/>
        </w:rPr>
        <w:t>selection</w:t>
      </w:r>
      <w:r w:rsidR="00E82507">
        <w:rPr>
          <w:rFonts w:hint="eastAsia"/>
          <w:b/>
          <w:i/>
          <w:lang w:eastAsia="zh-CN"/>
        </w:rPr>
        <w:t xml:space="preserve"> by UE</w:t>
      </w:r>
      <w:r w:rsidR="009448B8">
        <w:rPr>
          <w:b/>
          <w:i/>
          <w:lang w:eastAsia="zh-CN"/>
        </w:rPr>
        <w:t xml:space="preserve"> can be considered for CSI feedback overhead reduction. </w:t>
      </w:r>
    </w:p>
    <w:p w:rsidR="000F7060" w:rsidRDefault="006229C7" w:rsidP="004D51BD">
      <w:pPr>
        <w:pStyle w:val="1"/>
        <w:tabs>
          <w:tab w:val="clear" w:pos="432"/>
        </w:tabs>
        <w:rPr>
          <w:lang w:eastAsia="zh-CN"/>
        </w:rPr>
      </w:pPr>
      <w:r>
        <w:rPr>
          <w:rFonts w:hint="eastAsia"/>
          <w:lang w:eastAsia="zh-CN"/>
        </w:rPr>
        <w:t xml:space="preserve">CSI acquisition </w:t>
      </w:r>
      <w:r w:rsidR="000F7060">
        <w:rPr>
          <w:lang w:eastAsia="zh-CN"/>
        </w:rPr>
        <w:t>in multiple-TRP scenario</w:t>
      </w:r>
    </w:p>
    <w:p w:rsidR="009A3344" w:rsidRDefault="007015F2" w:rsidP="000F7060">
      <w:pPr>
        <w:pStyle w:val="2"/>
        <w:tabs>
          <w:tab w:val="clear" w:pos="576"/>
        </w:tabs>
        <w:rPr>
          <w:lang w:eastAsia="ja-JP"/>
        </w:rPr>
      </w:pPr>
      <w:r>
        <w:rPr>
          <w:lang w:eastAsia="ja-JP"/>
        </w:rPr>
        <w:t>M</w:t>
      </w:r>
      <w:r w:rsidR="009A3344">
        <w:rPr>
          <w:lang w:eastAsia="ja-JP"/>
        </w:rPr>
        <w:t>easurement hypothesis</w:t>
      </w:r>
    </w:p>
    <w:p w:rsidR="00AE3D0E" w:rsidRDefault="009A3344" w:rsidP="0037552D">
      <w:pPr>
        <w:rPr>
          <w:lang w:eastAsia="zh-CN"/>
        </w:rPr>
      </w:pPr>
      <w:r>
        <w:t xml:space="preserve">To enable the CSI framework in various scenarios, a CSI framework which can meet both of the requirements in single-TRP scenario and multiple-TRP scenario is preferred. The main requirement for the CSI framework is to enable the CSI measurement under at least one measurement hypothesis, where the measurement hypothesis includes signal hypothesis and interference hypothesis. </w:t>
      </w:r>
      <w:r w:rsidR="006D62BC" w:rsidRPr="00CF195E">
        <w:t xml:space="preserve"> </w:t>
      </w:r>
      <w:r w:rsidR="00501A75">
        <w:rPr>
          <w:lang w:eastAsia="zh-CN"/>
        </w:rPr>
        <w:t>B</w:t>
      </w:r>
      <w:r w:rsidR="00501A75">
        <w:rPr>
          <w:rFonts w:hint="eastAsia"/>
          <w:lang w:eastAsia="zh-CN"/>
        </w:rPr>
        <w:t xml:space="preserve">ased on the agreed CSI framework, multiple measurement hypotheses can be </w:t>
      </w:r>
      <w:r w:rsidR="00DB3663">
        <w:rPr>
          <w:rFonts w:hint="eastAsia"/>
          <w:lang w:eastAsia="zh-CN"/>
        </w:rPr>
        <w:t>reflected</w:t>
      </w:r>
      <w:r w:rsidR="00501A75">
        <w:rPr>
          <w:rFonts w:hint="eastAsia"/>
          <w:lang w:eastAsia="zh-CN"/>
        </w:rPr>
        <w:t xml:space="preserve"> by multiple </w:t>
      </w:r>
      <w:r w:rsidR="00E7467A">
        <w:rPr>
          <w:rFonts w:hint="eastAsia"/>
          <w:lang w:eastAsia="zh-CN"/>
        </w:rPr>
        <w:t xml:space="preserve">links. </w:t>
      </w:r>
      <w:r w:rsidR="00DB3663">
        <w:rPr>
          <w:rFonts w:hint="eastAsia"/>
          <w:lang w:eastAsia="zh-CN"/>
        </w:rPr>
        <w:t>O</w:t>
      </w:r>
      <w:r w:rsidR="00501A75">
        <w:rPr>
          <w:rFonts w:hint="eastAsia"/>
          <w:lang w:eastAsia="zh-CN"/>
        </w:rPr>
        <w:t>r the resource selection from the resource settings</w:t>
      </w:r>
      <w:r w:rsidR="00DB3663">
        <w:rPr>
          <w:rFonts w:hint="eastAsia"/>
          <w:lang w:eastAsia="zh-CN"/>
        </w:rPr>
        <w:t xml:space="preserve"> can also </w:t>
      </w:r>
      <w:r w:rsidR="00AE3D0E">
        <w:rPr>
          <w:rFonts w:hint="eastAsia"/>
          <w:lang w:eastAsia="zh-CN"/>
        </w:rPr>
        <w:t>result in CSI measurements under different measurement hypotheses</w:t>
      </w:r>
      <w:r w:rsidR="00501A75">
        <w:rPr>
          <w:rFonts w:hint="eastAsia"/>
          <w:lang w:eastAsia="zh-CN"/>
        </w:rPr>
        <w:t xml:space="preserve">. </w:t>
      </w:r>
    </w:p>
    <w:p w:rsidR="00B912C8" w:rsidRDefault="00341DE1" w:rsidP="00B912C8">
      <w:pPr>
        <w:numPr>
          <w:ilvl w:val="0"/>
          <w:numId w:val="34"/>
        </w:numPr>
        <w:rPr>
          <w:lang w:eastAsia="zh-CN"/>
        </w:rPr>
      </w:pPr>
      <w:r>
        <w:rPr>
          <w:rFonts w:hint="eastAsia"/>
          <w:lang w:eastAsia="zh-CN"/>
        </w:rPr>
        <w:t xml:space="preserve">Method 1: </w:t>
      </w:r>
      <w:r w:rsidR="00C86887">
        <w:rPr>
          <w:rFonts w:hint="eastAsia"/>
          <w:lang w:eastAsia="zh-CN"/>
        </w:rPr>
        <w:t>Multiple links</w:t>
      </w:r>
      <w:r w:rsidR="007A3316">
        <w:rPr>
          <w:rFonts w:hint="eastAsia"/>
          <w:lang w:eastAsia="zh-CN"/>
        </w:rPr>
        <w:t xml:space="preserve"> </w:t>
      </w:r>
      <w:r w:rsidR="00B91C62">
        <w:rPr>
          <w:rFonts w:hint="eastAsia"/>
          <w:lang w:eastAsia="zh-CN"/>
        </w:rPr>
        <w:t>reflecting measurement hypothesis</w:t>
      </w:r>
    </w:p>
    <w:p w:rsidR="0037552D" w:rsidRPr="00CF195E" w:rsidRDefault="00C021DD" w:rsidP="0037552D">
      <w:r>
        <w:rPr>
          <w:rFonts w:hint="eastAsia"/>
          <w:lang w:eastAsia="zh-CN"/>
        </w:rPr>
        <w:t>Links</w:t>
      </w:r>
      <w:r w:rsidR="003F3404">
        <w:rPr>
          <w:rFonts w:hint="eastAsia"/>
          <w:lang w:eastAsia="zh-CN"/>
        </w:rPr>
        <w:t xml:space="preserve"> can be RRC-configured and one or more of the </w:t>
      </w:r>
      <w:r>
        <w:rPr>
          <w:rFonts w:hint="eastAsia"/>
          <w:lang w:eastAsia="zh-CN"/>
        </w:rPr>
        <w:t xml:space="preserve">links </w:t>
      </w:r>
      <w:r w:rsidR="003F3404">
        <w:rPr>
          <w:rFonts w:hint="eastAsia"/>
          <w:lang w:eastAsia="zh-CN"/>
        </w:rPr>
        <w:t>can be</w:t>
      </w:r>
      <w:r>
        <w:rPr>
          <w:rFonts w:hint="eastAsia"/>
          <w:lang w:eastAsia="zh-CN"/>
        </w:rPr>
        <w:t xml:space="preserve"> selected through configuration of the resource setting(s) and reporting setting(s)</w:t>
      </w:r>
      <w:r w:rsidR="00B11B89">
        <w:rPr>
          <w:rFonts w:hint="eastAsia"/>
          <w:lang w:eastAsia="zh-CN"/>
        </w:rPr>
        <w:t>.</w:t>
      </w:r>
      <w:r w:rsidR="00B11B89">
        <w:rPr>
          <w:lang w:eastAsia="zh-CN"/>
        </w:rPr>
        <w:t xml:space="preserve"> </w:t>
      </w:r>
      <w:r>
        <w:rPr>
          <w:rFonts w:hint="eastAsia"/>
          <w:lang w:eastAsia="zh-CN"/>
        </w:rPr>
        <w:t>In order to measure the three me</w:t>
      </w:r>
      <w:r w:rsidR="004A7459">
        <w:rPr>
          <w:rFonts w:hint="eastAsia"/>
          <w:lang w:eastAsia="zh-CN"/>
        </w:rPr>
        <w:t xml:space="preserve">asurement hypotheses in Figure </w:t>
      </w:r>
      <w:r w:rsidR="00523CC2">
        <w:rPr>
          <w:rFonts w:hint="eastAsia"/>
          <w:lang w:eastAsia="zh-CN"/>
        </w:rPr>
        <w:t>4</w:t>
      </w:r>
      <w:r>
        <w:rPr>
          <w:rFonts w:hint="eastAsia"/>
          <w:lang w:eastAsia="zh-CN"/>
        </w:rPr>
        <w:t>, a configuration a</w:t>
      </w:r>
      <w:r w:rsidR="003F3404">
        <w:rPr>
          <w:rFonts w:hint="eastAsia"/>
          <w:lang w:eastAsia="zh-CN"/>
        </w:rPr>
        <w:t xml:space="preserve">s </w:t>
      </w:r>
      <w:r w:rsidR="00956775">
        <w:rPr>
          <w:lang w:eastAsia="zh-CN"/>
        </w:rPr>
        <w:t>an</w:t>
      </w:r>
      <w:r w:rsidR="003F3404">
        <w:rPr>
          <w:rFonts w:hint="eastAsia"/>
          <w:lang w:eastAsia="zh-CN"/>
        </w:rPr>
        <w:t xml:space="preserve"> example </w:t>
      </w:r>
      <w:r>
        <w:rPr>
          <w:rFonts w:hint="eastAsia"/>
          <w:lang w:eastAsia="zh-CN"/>
        </w:rPr>
        <w:t xml:space="preserve">is </w:t>
      </w:r>
      <w:r w:rsidR="003F3404">
        <w:rPr>
          <w:rFonts w:hint="eastAsia"/>
          <w:lang w:eastAsia="zh-CN"/>
        </w:rPr>
        <w:t xml:space="preserve">shown in </w:t>
      </w:r>
      <w:r>
        <w:rPr>
          <w:rFonts w:hint="eastAsia"/>
          <w:lang w:eastAsia="zh-CN"/>
        </w:rPr>
        <w:t xml:space="preserve">Figure </w:t>
      </w:r>
      <w:r w:rsidR="00523CC2">
        <w:rPr>
          <w:rFonts w:hint="eastAsia"/>
          <w:lang w:eastAsia="zh-CN"/>
        </w:rPr>
        <w:t>5</w:t>
      </w:r>
      <w:r>
        <w:rPr>
          <w:rFonts w:hint="eastAsia"/>
          <w:lang w:eastAsia="zh-CN"/>
        </w:rPr>
        <w:t>.</w:t>
      </w:r>
      <w:r w:rsidR="003F3404">
        <w:rPr>
          <w:rFonts w:hint="eastAsia"/>
          <w:lang w:eastAsia="zh-CN"/>
        </w:rPr>
        <w:t xml:space="preserve"> </w:t>
      </w:r>
      <w:r w:rsidR="00AE3D0E">
        <w:rPr>
          <w:rFonts w:hint="eastAsia"/>
          <w:lang w:eastAsia="zh-CN"/>
        </w:rPr>
        <w:t xml:space="preserve">Inside </w:t>
      </w:r>
      <w:r>
        <w:rPr>
          <w:rFonts w:hint="eastAsia"/>
          <w:lang w:eastAsia="zh-CN"/>
        </w:rPr>
        <w:t xml:space="preserve">the </w:t>
      </w:r>
      <w:r w:rsidR="00AE3D0E">
        <w:rPr>
          <w:rFonts w:hint="eastAsia"/>
          <w:lang w:eastAsia="zh-CN"/>
        </w:rPr>
        <w:t xml:space="preserve">CSI </w:t>
      </w:r>
      <w:r w:rsidR="00AE3D0E">
        <w:rPr>
          <w:lang w:eastAsia="zh-CN"/>
        </w:rPr>
        <w:t>measurement</w:t>
      </w:r>
      <w:r w:rsidR="00AE3D0E">
        <w:rPr>
          <w:rFonts w:hint="eastAsia"/>
          <w:lang w:eastAsia="zh-CN"/>
        </w:rPr>
        <w:t xml:space="preserve"> setting, at least one link for channel measurement and at least one link for interference </w:t>
      </w:r>
      <w:r w:rsidR="00AE3D0E">
        <w:rPr>
          <w:lang w:eastAsia="zh-CN"/>
        </w:rPr>
        <w:t>measurement</w:t>
      </w:r>
      <w:r w:rsidR="00AE3D0E">
        <w:rPr>
          <w:rFonts w:hint="eastAsia"/>
          <w:lang w:eastAsia="zh-CN"/>
        </w:rPr>
        <w:t xml:space="preserve"> are </w:t>
      </w:r>
      <w:r w:rsidR="00F325EB">
        <w:rPr>
          <w:rFonts w:hint="eastAsia"/>
          <w:lang w:eastAsia="zh-CN"/>
        </w:rPr>
        <w:t xml:space="preserve">configured </w:t>
      </w:r>
      <w:r>
        <w:rPr>
          <w:rFonts w:hint="eastAsia"/>
          <w:lang w:eastAsia="zh-CN"/>
        </w:rPr>
        <w:t>for each measurement hypothesis</w:t>
      </w:r>
      <w:r w:rsidR="00AE3D0E">
        <w:rPr>
          <w:rFonts w:hint="eastAsia"/>
          <w:lang w:eastAsia="zh-CN"/>
        </w:rPr>
        <w:t xml:space="preserve">. This method </w:t>
      </w:r>
      <w:r w:rsidR="005B22A4">
        <w:rPr>
          <w:rFonts w:hint="eastAsia"/>
          <w:lang w:eastAsia="zh-CN"/>
        </w:rPr>
        <w:t xml:space="preserve">configures one resource in each resource </w:t>
      </w:r>
      <w:r w:rsidR="005B22A4">
        <w:rPr>
          <w:lang w:eastAsia="zh-CN"/>
        </w:rPr>
        <w:t>setting</w:t>
      </w:r>
      <w:r w:rsidR="005B22A4">
        <w:rPr>
          <w:rFonts w:hint="eastAsia"/>
          <w:lang w:eastAsia="zh-CN"/>
        </w:rPr>
        <w:t xml:space="preserve">. Therefore, it </w:t>
      </w:r>
      <w:r w:rsidR="00641E7F">
        <w:rPr>
          <w:rFonts w:hint="eastAsia"/>
          <w:lang w:eastAsia="zh-CN"/>
        </w:rPr>
        <w:t xml:space="preserve">would configure a large number of </w:t>
      </w:r>
      <w:r>
        <w:rPr>
          <w:rFonts w:hint="eastAsia"/>
          <w:lang w:eastAsia="zh-CN"/>
        </w:rPr>
        <w:t>links</w:t>
      </w:r>
      <w:r w:rsidR="00641E7F">
        <w:rPr>
          <w:rFonts w:hint="eastAsia"/>
          <w:lang w:eastAsia="zh-CN"/>
        </w:rPr>
        <w:t xml:space="preserve"> and would </w:t>
      </w:r>
      <w:r w:rsidR="00AE3D0E">
        <w:rPr>
          <w:rFonts w:hint="eastAsia"/>
          <w:lang w:eastAsia="zh-CN"/>
        </w:rPr>
        <w:t xml:space="preserve">expect less </w:t>
      </w:r>
      <w:r w:rsidR="00C10A62">
        <w:rPr>
          <w:rFonts w:hint="eastAsia"/>
          <w:lang w:eastAsia="zh-CN"/>
        </w:rPr>
        <w:t xml:space="preserve">RRC </w:t>
      </w:r>
      <w:r w:rsidR="00AE3D0E">
        <w:rPr>
          <w:rFonts w:hint="eastAsia"/>
          <w:lang w:eastAsia="zh-CN"/>
        </w:rPr>
        <w:t xml:space="preserve">reconfigurations due to the associated cost and latency.  </w:t>
      </w:r>
      <w:r w:rsidR="00C10A62">
        <w:rPr>
          <w:rFonts w:hint="eastAsia"/>
          <w:lang w:eastAsia="zh-CN"/>
        </w:rPr>
        <w:t>However, w</w:t>
      </w:r>
      <w:r w:rsidR="00AE3D0E">
        <w:rPr>
          <w:rFonts w:hint="eastAsia"/>
          <w:lang w:eastAsia="zh-CN"/>
        </w:rPr>
        <w:t>ith a dynamically changing network, the reconfiguration of RRC may be</w:t>
      </w:r>
      <w:r w:rsidR="00081E99">
        <w:rPr>
          <w:rFonts w:hint="eastAsia"/>
          <w:lang w:eastAsia="zh-CN"/>
        </w:rPr>
        <w:t xml:space="preserve"> inevitable</w:t>
      </w:r>
      <w:r w:rsidR="00C10A62">
        <w:rPr>
          <w:rFonts w:hint="eastAsia"/>
          <w:lang w:eastAsia="zh-CN"/>
        </w:rPr>
        <w:t>. In the current CSI framework, the link</w:t>
      </w:r>
      <w:r w:rsidR="00F325EB">
        <w:rPr>
          <w:rFonts w:hint="eastAsia"/>
          <w:lang w:eastAsia="zh-CN"/>
        </w:rPr>
        <w:t xml:space="preserve"> </w:t>
      </w:r>
      <w:r w:rsidR="00C10A62">
        <w:rPr>
          <w:rFonts w:hint="eastAsia"/>
          <w:lang w:eastAsia="zh-CN"/>
        </w:rPr>
        <w:t xml:space="preserve">would update once the </w:t>
      </w:r>
      <w:r w:rsidR="00C10A62">
        <w:rPr>
          <w:lang w:eastAsia="zh-CN"/>
        </w:rPr>
        <w:t>resource</w:t>
      </w:r>
      <w:r w:rsidR="00C10A62">
        <w:rPr>
          <w:rFonts w:hint="eastAsia"/>
          <w:lang w:eastAsia="zh-CN"/>
        </w:rPr>
        <w:t xml:space="preserve"> setting is updated.</w:t>
      </w:r>
      <w:r w:rsidR="00081E99">
        <w:rPr>
          <w:rFonts w:hint="eastAsia"/>
          <w:lang w:eastAsia="zh-CN"/>
        </w:rPr>
        <w:t xml:space="preserve"> </w:t>
      </w:r>
      <w:r w:rsidR="00B91C62">
        <w:rPr>
          <w:rFonts w:hint="eastAsia"/>
          <w:lang w:eastAsia="zh-CN"/>
        </w:rPr>
        <w:t>In this way, a large RRC-configuration</w:t>
      </w:r>
      <w:r w:rsidR="00C10A62">
        <w:rPr>
          <w:rFonts w:hint="eastAsia"/>
          <w:lang w:eastAsia="zh-CN"/>
        </w:rPr>
        <w:t xml:space="preserve"> would </w:t>
      </w:r>
      <w:r w:rsidR="00B91C62">
        <w:rPr>
          <w:rFonts w:hint="eastAsia"/>
          <w:lang w:eastAsia="zh-CN"/>
        </w:rPr>
        <w:t xml:space="preserve">be </w:t>
      </w:r>
      <w:r w:rsidR="00C10A62">
        <w:rPr>
          <w:rFonts w:hint="eastAsia"/>
          <w:lang w:eastAsia="zh-CN"/>
        </w:rPr>
        <w:t>require</w:t>
      </w:r>
      <w:r w:rsidR="00B91C62">
        <w:rPr>
          <w:rFonts w:hint="eastAsia"/>
          <w:lang w:eastAsia="zh-CN"/>
        </w:rPr>
        <w:t>d with</w:t>
      </w:r>
      <w:r w:rsidR="00C10A62">
        <w:rPr>
          <w:rFonts w:hint="eastAsia"/>
          <w:lang w:eastAsia="zh-CN"/>
        </w:rPr>
        <w:t xml:space="preserve"> every possible link configuration in RRC level</w:t>
      </w:r>
      <w:r w:rsidR="00743EE7">
        <w:rPr>
          <w:rFonts w:hint="eastAsia"/>
          <w:lang w:eastAsia="zh-CN"/>
        </w:rPr>
        <w:t xml:space="preserve"> in advance, which may be difficult for a dynamically changing network. </w:t>
      </w:r>
    </w:p>
    <w:p w:rsidR="00C021DD" w:rsidRDefault="00533097" w:rsidP="00C021DD">
      <w:pPr>
        <w:jc w:val="center"/>
        <w:rPr>
          <w:noProof/>
          <w:lang w:eastAsia="zh-CN"/>
        </w:rPr>
      </w:pPr>
      <w:r>
        <w:rPr>
          <w:noProof/>
          <w:lang w:eastAsia="zh-CN"/>
        </w:rPr>
        <w:drawing>
          <wp:inline distT="0" distB="0" distL="0" distR="0">
            <wp:extent cx="2075180" cy="1137285"/>
            <wp:effectExtent l="19050" t="0" r="127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srcRect/>
                    <a:stretch>
                      <a:fillRect/>
                    </a:stretch>
                  </pic:blipFill>
                  <pic:spPr bwMode="auto">
                    <a:xfrm>
                      <a:off x="0" y="0"/>
                      <a:ext cx="2075180" cy="1137285"/>
                    </a:xfrm>
                    <a:prstGeom prst="rect">
                      <a:avLst/>
                    </a:prstGeom>
                    <a:noFill/>
                    <a:ln w="9525">
                      <a:noFill/>
                      <a:miter lim="800000"/>
                      <a:headEnd/>
                      <a:tailEnd/>
                    </a:ln>
                  </pic:spPr>
                </pic:pic>
              </a:graphicData>
            </a:graphic>
          </wp:inline>
        </w:drawing>
      </w:r>
    </w:p>
    <w:p w:rsidR="00C021DD" w:rsidRPr="00B83923" w:rsidRDefault="004A7459" w:rsidP="00C021DD">
      <w:pPr>
        <w:jc w:val="center"/>
        <w:rPr>
          <w:b/>
          <w:noProof/>
          <w:lang w:eastAsia="zh-CN"/>
        </w:rPr>
      </w:pPr>
      <w:r w:rsidRPr="00B83923">
        <w:rPr>
          <w:rFonts w:hint="eastAsia"/>
          <w:b/>
          <w:noProof/>
          <w:lang w:eastAsia="zh-CN"/>
        </w:rPr>
        <w:t xml:space="preserve">Figure </w:t>
      </w:r>
      <w:r w:rsidR="00523CC2">
        <w:rPr>
          <w:rFonts w:hint="eastAsia"/>
          <w:b/>
          <w:noProof/>
          <w:lang w:eastAsia="zh-CN"/>
        </w:rPr>
        <w:t>4</w:t>
      </w:r>
      <w:r w:rsidR="00C021DD" w:rsidRPr="00B83923">
        <w:rPr>
          <w:rFonts w:hint="eastAsia"/>
          <w:b/>
          <w:noProof/>
          <w:lang w:eastAsia="zh-CN"/>
        </w:rPr>
        <w:t>. Measurement hypotheses with three TRPs</w:t>
      </w:r>
    </w:p>
    <w:p w:rsidR="00EB3521" w:rsidRDefault="00EB3521">
      <w:pPr>
        <w:pStyle w:val="Eqn"/>
        <w:jc w:val="center"/>
        <w:rPr>
          <w:lang w:eastAsia="zh-CN"/>
        </w:rPr>
      </w:pPr>
    </w:p>
    <w:p w:rsidR="00EB3521" w:rsidRDefault="00E7467A">
      <w:pPr>
        <w:pStyle w:val="Eqn"/>
        <w:jc w:val="center"/>
      </w:pPr>
      <w:r>
        <w:object w:dxaOrig="5187" w:dyaOrig="10062">
          <v:shape id="_x0000_i1028" type="#_x0000_t75" style="width:162.75pt;height:317.25pt" o:ole="">
            <v:imagedata r:id="rId16" o:title=""/>
          </v:shape>
          <o:OLEObject Type="Embed" ProgID="Visio.Drawing.11" ShapeID="_x0000_i1028" DrawAspect="Content" ObjectID="_1551910804" r:id="rId17"/>
        </w:object>
      </w:r>
    </w:p>
    <w:p w:rsidR="00372F0D" w:rsidRPr="006157C2" w:rsidRDefault="006C5B4F" w:rsidP="00E7467A">
      <w:pPr>
        <w:pStyle w:val="Eqn"/>
        <w:rPr>
          <w:b/>
          <w:lang w:eastAsia="zh-CN"/>
        </w:rPr>
      </w:pPr>
      <w:r w:rsidRPr="00CF195E">
        <w:tab/>
      </w:r>
      <w:proofErr w:type="gramStart"/>
      <w:r w:rsidR="00F74382" w:rsidRPr="006157C2">
        <w:rPr>
          <w:rFonts w:hint="eastAsia"/>
          <w:b/>
          <w:lang w:eastAsia="zh-CN"/>
        </w:rPr>
        <w:t xml:space="preserve">Figure </w:t>
      </w:r>
      <w:r w:rsidR="00523CC2">
        <w:rPr>
          <w:rFonts w:hint="eastAsia"/>
          <w:b/>
          <w:lang w:eastAsia="zh-CN"/>
        </w:rPr>
        <w:t>5</w:t>
      </w:r>
      <w:r w:rsidR="006157C2" w:rsidRPr="006157C2">
        <w:rPr>
          <w:rFonts w:hint="eastAsia"/>
          <w:b/>
          <w:lang w:eastAsia="zh-CN"/>
        </w:rPr>
        <w:t>.</w:t>
      </w:r>
      <w:proofErr w:type="gramEnd"/>
      <w:r w:rsidR="00F74382" w:rsidRPr="006157C2">
        <w:rPr>
          <w:rFonts w:hint="eastAsia"/>
          <w:b/>
          <w:lang w:eastAsia="zh-CN"/>
        </w:rPr>
        <w:t xml:space="preserve"> </w:t>
      </w:r>
      <w:proofErr w:type="gramStart"/>
      <w:r w:rsidR="006157C2">
        <w:rPr>
          <w:rFonts w:hint="eastAsia"/>
          <w:b/>
          <w:lang w:eastAsia="zh-CN"/>
        </w:rPr>
        <w:t>M</w:t>
      </w:r>
      <w:r w:rsidR="006157C2" w:rsidRPr="006157C2">
        <w:rPr>
          <w:rFonts w:hint="eastAsia"/>
          <w:b/>
          <w:lang w:eastAsia="zh-CN"/>
        </w:rPr>
        <w:t xml:space="preserve">ultiple </w:t>
      </w:r>
      <w:r w:rsidR="00C021DD">
        <w:rPr>
          <w:rFonts w:hint="eastAsia"/>
          <w:b/>
          <w:lang w:eastAsia="zh-CN"/>
        </w:rPr>
        <w:t>links</w:t>
      </w:r>
      <w:r w:rsidR="00956775">
        <w:rPr>
          <w:b/>
          <w:lang w:eastAsia="zh-CN"/>
        </w:rPr>
        <w:t xml:space="preserve"> to reflect measurement hypotheses</w:t>
      </w:r>
      <w:r w:rsidR="00C021DD">
        <w:rPr>
          <w:rFonts w:hint="eastAsia"/>
          <w:b/>
          <w:lang w:eastAsia="zh-CN"/>
        </w:rPr>
        <w:t>.</w:t>
      </w:r>
      <w:proofErr w:type="gramEnd"/>
      <w:r w:rsidR="006157C2" w:rsidRPr="006157C2">
        <w:rPr>
          <w:rFonts w:hint="eastAsia"/>
          <w:b/>
          <w:lang w:eastAsia="zh-CN"/>
        </w:rPr>
        <w:t xml:space="preserve"> </w:t>
      </w:r>
    </w:p>
    <w:p w:rsidR="00B912C8" w:rsidRDefault="00341DE1" w:rsidP="00B912C8">
      <w:pPr>
        <w:numPr>
          <w:ilvl w:val="0"/>
          <w:numId w:val="34"/>
        </w:numPr>
        <w:rPr>
          <w:lang w:eastAsia="zh-CN"/>
        </w:rPr>
      </w:pPr>
      <w:r>
        <w:rPr>
          <w:rFonts w:hint="eastAsia"/>
          <w:lang w:eastAsia="zh-CN"/>
        </w:rPr>
        <w:t xml:space="preserve">Method 2: </w:t>
      </w:r>
      <w:r w:rsidR="00B91C62">
        <w:rPr>
          <w:rFonts w:hint="eastAsia"/>
          <w:lang w:eastAsia="zh-CN"/>
        </w:rPr>
        <w:t xml:space="preserve">Resource selection </w:t>
      </w:r>
      <w:r w:rsidR="005B22A4">
        <w:rPr>
          <w:rFonts w:hint="eastAsia"/>
          <w:lang w:eastAsia="zh-CN"/>
        </w:rPr>
        <w:t xml:space="preserve">from resource setting </w:t>
      </w:r>
      <w:r w:rsidR="00B91C62">
        <w:rPr>
          <w:rFonts w:hint="eastAsia"/>
          <w:lang w:eastAsia="zh-CN"/>
        </w:rPr>
        <w:t>reflecting measurement hypothesis</w:t>
      </w:r>
    </w:p>
    <w:p w:rsidR="00F74382" w:rsidRDefault="00F24E9E" w:rsidP="000D1796">
      <w:pPr>
        <w:pStyle w:val="Eqn"/>
        <w:rPr>
          <w:lang w:eastAsia="zh-CN"/>
        </w:rPr>
      </w:pPr>
      <w:r>
        <w:rPr>
          <w:rFonts w:hint="eastAsia"/>
          <w:lang w:eastAsia="zh-CN"/>
        </w:rPr>
        <w:t>Measurement hypotheses can also be reflected by selecting resources from the resource setting.</w:t>
      </w:r>
      <w:r w:rsidR="005B22A4">
        <w:rPr>
          <w:rFonts w:hint="eastAsia"/>
          <w:lang w:eastAsia="zh-CN"/>
        </w:rPr>
        <w:t xml:space="preserve"> In the Figure </w:t>
      </w:r>
      <w:r w:rsidR="00523CC2">
        <w:rPr>
          <w:rFonts w:hint="eastAsia"/>
          <w:lang w:eastAsia="zh-CN"/>
        </w:rPr>
        <w:t>6</w:t>
      </w:r>
      <w:r w:rsidR="005B22A4">
        <w:rPr>
          <w:rFonts w:hint="eastAsia"/>
          <w:lang w:eastAsia="zh-CN"/>
        </w:rPr>
        <w:t xml:space="preserve">, each of the </w:t>
      </w:r>
      <w:r w:rsidR="005B22A4">
        <w:rPr>
          <w:lang w:eastAsia="zh-CN"/>
        </w:rPr>
        <w:t>resource</w:t>
      </w:r>
      <w:r w:rsidR="005B22A4">
        <w:rPr>
          <w:rFonts w:hint="eastAsia"/>
          <w:lang w:eastAsia="zh-CN"/>
        </w:rPr>
        <w:t xml:space="preserve"> setting </w:t>
      </w:r>
      <w:r w:rsidR="00BB6B90">
        <w:rPr>
          <w:rFonts w:hint="eastAsia"/>
          <w:lang w:eastAsia="zh-CN"/>
        </w:rPr>
        <w:t>includes</w:t>
      </w:r>
      <w:r w:rsidR="005B22A4">
        <w:rPr>
          <w:rFonts w:hint="eastAsia"/>
          <w:lang w:eastAsia="zh-CN"/>
        </w:rPr>
        <w:t xml:space="preserve"> more than </w:t>
      </w:r>
      <w:r w:rsidR="00523CC2">
        <w:rPr>
          <w:rFonts w:hint="eastAsia"/>
          <w:lang w:eastAsia="zh-CN"/>
        </w:rPr>
        <w:t xml:space="preserve">one </w:t>
      </w:r>
      <w:r w:rsidR="005B22A4">
        <w:rPr>
          <w:rFonts w:hint="eastAsia"/>
          <w:lang w:eastAsia="zh-CN"/>
        </w:rPr>
        <w:t>resource.</w:t>
      </w:r>
      <w:r>
        <w:rPr>
          <w:rFonts w:hint="eastAsia"/>
          <w:lang w:eastAsia="zh-CN"/>
        </w:rPr>
        <w:t xml:space="preserve"> </w:t>
      </w:r>
      <w:r w:rsidR="00F74382">
        <w:rPr>
          <w:rFonts w:hint="eastAsia"/>
          <w:lang w:eastAsia="zh-CN"/>
        </w:rPr>
        <w:t xml:space="preserve">With </w:t>
      </w:r>
      <w:r w:rsidR="003F3404">
        <w:rPr>
          <w:rFonts w:hint="eastAsia"/>
          <w:lang w:eastAsia="zh-CN"/>
        </w:rPr>
        <w:t xml:space="preserve">a </w:t>
      </w:r>
      <w:r w:rsidR="00F74382">
        <w:rPr>
          <w:rFonts w:hint="eastAsia"/>
          <w:lang w:eastAsia="zh-CN"/>
        </w:rPr>
        <w:t>relaxed number of RRC configuration</w:t>
      </w:r>
      <w:r w:rsidR="006157C2">
        <w:rPr>
          <w:rFonts w:hint="eastAsia"/>
          <w:lang w:eastAsia="zh-CN"/>
        </w:rPr>
        <w:t>s</w:t>
      </w:r>
      <w:r w:rsidR="00F74382">
        <w:rPr>
          <w:rFonts w:hint="eastAsia"/>
          <w:lang w:eastAsia="zh-CN"/>
        </w:rPr>
        <w:t xml:space="preserve">, </w:t>
      </w:r>
      <w:r w:rsidR="00F325EB">
        <w:rPr>
          <w:rFonts w:hint="eastAsia"/>
          <w:lang w:eastAsia="zh-CN"/>
        </w:rPr>
        <w:t xml:space="preserve">two links in minimum </w:t>
      </w:r>
      <w:r w:rsidR="00B46388">
        <w:rPr>
          <w:rFonts w:hint="eastAsia"/>
          <w:lang w:eastAsia="zh-CN"/>
        </w:rPr>
        <w:t>can meet the requirement</w:t>
      </w:r>
      <w:r>
        <w:rPr>
          <w:rFonts w:hint="eastAsia"/>
          <w:lang w:eastAsia="zh-CN"/>
        </w:rPr>
        <w:t xml:space="preserve"> </w:t>
      </w:r>
      <w:r w:rsidR="00B46388">
        <w:rPr>
          <w:rFonts w:hint="eastAsia"/>
          <w:lang w:eastAsia="zh-CN"/>
        </w:rPr>
        <w:t xml:space="preserve">to form </w:t>
      </w:r>
      <w:r>
        <w:rPr>
          <w:rFonts w:hint="eastAsia"/>
          <w:lang w:eastAsia="zh-CN"/>
        </w:rPr>
        <w:t xml:space="preserve">multiple measurement hypotheses, as shown in </w:t>
      </w:r>
      <w:r w:rsidR="004A7459">
        <w:rPr>
          <w:rFonts w:hint="eastAsia"/>
          <w:lang w:eastAsia="zh-CN"/>
        </w:rPr>
        <w:t xml:space="preserve">Figure </w:t>
      </w:r>
      <w:r w:rsidR="00523CC2">
        <w:rPr>
          <w:rFonts w:hint="eastAsia"/>
          <w:lang w:eastAsia="zh-CN"/>
        </w:rPr>
        <w:t>6</w:t>
      </w:r>
      <w:r>
        <w:rPr>
          <w:rFonts w:hint="eastAsia"/>
          <w:lang w:eastAsia="zh-CN"/>
        </w:rPr>
        <w:t xml:space="preserve">. </w:t>
      </w:r>
      <w:r w:rsidR="00B46388">
        <w:rPr>
          <w:rFonts w:hint="eastAsia"/>
          <w:lang w:eastAsia="zh-CN"/>
        </w:rPr>
        <w:t>One</w:t>
      </w:r>
      <w:r w:rsidR="005B0FE6">
        <w:rPr>
          <w:rFonts w:hint="eastAsia"/>
          <w:lang w:eastAsia="zh-CN"/>
        </w:rPr>
        <w:t xml:space="preserve"> resource out of the K configured re</w:t>
      </w:r>
      <w:r w:rsidR="003F3404">
        <w:rPr>
          <w:rFonts w:hint="eastAsia"/>
          <w:lang w:eastAsia="zh-CN"/>
        </w:rPr>
        <w:t xml:space="preserve">sources in one resource setting would reflect one signal hypothesis/ one interference hypothesis. </w:t>
      </w:r>
      <w:r w:rsidR="00743EE7">
        <w:rPr>
          <w:rFonts w:hint="eastAsia"/>
          <w:lang w:eastAsia="zh-CN"/>
        </w:rPr>
        <w:t xml:space="preserve">In this way, resource </w:t>
      </w:r>
      <w:r w:rsidR="00956775">
        <w:rPr>
          <w:lang w:eastAsia="zh-CN"/>
        </w:rPr>
        <w:t>settings</w:t>
      </w:r>
      <w:r w:rsidR="00743EE7">
        <w:rPr>
          <w:rFonts w:hint="eastAsia"/>
          <w:lang w:eastAsia="zh-CN"/>
        </w:rPr>
        <w:t xml:space="preserve"> for channel and interference </w:t>
      </w:r>
      <w:r w:rsidR="00743EE7">
        <w:rPr>
          <w:lang w:eastAsia="zh-CN"/>
        </w:rPr>
        <w:t>measurement</w:t>
      </w:r>
      <w:r w:rsidR="00743EE7">
        <w:rPr>
          <w:rFonts w:hint="eastAsia"/>
          <w:lang w:eastAsia="zh-CN"/>
        </w:rPr>
        <w:t xml:space="preserve"> separately can be configured in RRC configuration</w:t>
      </w:r>
      <w:r w:rsidR="008A2935">
        <w:rPr>
          <w:lang w:eastAsia="zh-CN"/>
        </w:rPr>
        <w:t xml:space="preserve">. </w:t>
      </w:r>
    </w:p>
    <w:p w:rsidR="00B91706" w:rsidRDefault="00B91706" w:rsidP="00F74382">
      <w:pPr>
        <w:pStyle w:val="Eqn"/>
        <w:jc w:val="center"/>
        <w:rPr>
          <w:lang w:eastAsia="zh-CN"/>
        </w:rPr>
      </w:pPr>
      <w:r>
        <w:object w:dxaOrig="5187" w:dyaOrig="3202">
          <v:shape id="_x0000_i1029" type="#_x0000_t75" style="width:215.25pt;height:132pt" o:ole="">
            <v:imagedata r:id="rId18" o:title=""/>
          </v:shape>
          <o:OLEObject Type="Embed" ProgID="Visio.Drawing.11" ShapeID="_x0000_i1029" DrawAspect="Content" ObjectID="_1551910805" r:id="rId19"/>
        </w:object>
      </w:r>
    </w:p>
    <w:p w:rsidR="006157C2" w:rsidRDefault="006157C2" w:rsidP="00F74382">
      <w:pPr>
        <w:pStyle w:val="Eqn"/>
        <w:jc w:val="center"/>
        <w:rPr>
          <w:b/>
          <w:lang w:eastAsia="zh-CN"/>
        </w:rPr>
      </w:pPr>
      <w:proofErr w:type="gramStart"/>
      <w:r w:rsidRPr="00B3654D">
        <w:rPr>
          <w:rFonts w:hint="eastAsia"/>
          <w:b/>
          <w:lang w:eastAsia="zh-CN"/>
        </w:rPr>
        <w:t xml:space="preserve">Figure </w:t>
      </w:r>
      <w:r w:rsidR="00523CC2">
        <w:rPr>
          <w:rFonts w:hint="eastAsia"/>
          <w:b/>
          <w:lang w:eastAsia="zh-CN"/>
        </w:rPr>
        <w:t>6</w:t>
      </w:r>
      <w:r w:rsidRPr="00B3654D">
        <w:rPr>
          <w:rFonts w:hint="eastAsia"/>
          <w:b/>
          <w:lang w:eastAsia="zh-CN"/>
        </w:rPr>
        <w:t>.</w:t>
      </w:r>
      <w:proofErr w:type="gramEnd"/>
      <w:r w:rsidRPr="00B3654D">
        <w:rPr>
          <w:rFonts w:hint="eastAsia"/>
          <w:b/>
          <w:lang w:eastAsia="zh-CN"/>
        </w:rPr>
        <w:t xml:space="preserve"> </w:t>
      </w:r>
      <w:proofErr w:type="gramStart"/>
      <w:r w:rsidR="00B3654D" w:rsidRPr="00B3654D">
        <w:rPr>
          <w:rFonts w:hint="eastAsia"/>
          <w:b/>
          <w:lang w:eastAsia="zh-CN"/>
        </w:rPr>
        <w:t>Resource selection from resource settings</w:t>
      </w:r>
      <w:r w:rsidR="00956775">
        <w:rPr>
          <w:b/>
          <w:lang w:eastAsia="zh-CN"/>
        </w:rPr>
        <w:t xml:space="preserve"> to reflect measurement hypotheses</w:t>
      </w:r>
      <w:r w:rsidR="00B3654D" w:rsidRPr="00B3654D">
        <w:rPr>
          <w:rFonts w:hint="eastAsia"/>
          <w:b/>
          <w:lang w:eastAsia="zh-CN"/>
        </w:rPr>
        <w:t>.</w:t>
      </w:r>
      <w:proofErr w:type="gramEnd"/>
      <w:r w:rsidR="00B3654D" w:rsidRPr="00B3654D">
        <w:rPr>
          <w:rFonts w:hint="eastAsia"/>
          <w:b/>
          <w:lang w:eastAsia="zh-CN"/>
        </w:rPr>
        <w:t xml:space="preserve"> </w:t>
      </w:r>
    </w:p>
    <w:p w:rsidR="00341DE1" w:rsidRDefault="00341DE1" w:rsidP="00341DE1">
      <w:pPr>
        <w:numPr>
          <w:ilvl w:val="0"/>
          <w:numId w:val="34"/>
        </w:numPr>
        <w:rPr>
          <w:lang w:eastAsia="zh-CN"/>
        </w:rPr>
      </w:pPr>
      <w:r>
        <w:rPr>
          <w:rFonts w:hint="eastAsia"/>
          <w:lang w:eastAsia="zh-CN"/>
        </w:rPr>
        <w:t>Comparison between the two above methods</w:t>
      </w:r>
    </w:p>
    <w:p w:rsidR="00B912C8" w:rsidRDefault="007B2472" w:rsidP="000B1623">
      <w:pPr>
        <w:rPr>
          <w:lang w:eastAsia="zh-CN"/>
        </w:rPr>
      </w:pPr>
      <w:r>
        <w:rPr>
          <w:lang w:eastAsia="zh-CN"/>
        </w:rPr>
        <w:t>When measuring CSIs under d</w:t>
      </w:r>
      <w:r w:rsidR="00F325EB">
        <w:rPr>
          <w:lang w:eastAsia="zh-CN"/>
        </w:rPr>
        <w:t>ifferent measurement hypotheses</w:t>
      </w:r>
      <w:r>
        <w:rPr>
          <w:lang w:eastAsia="zh-CN"/>
        </w:rPr>
        <w:t xml:space="preserve">, </w:t>
      </w:r>
      <w:r w:rsidR="00580B42">
        <w:rPr>
          <w:rFonts w:hint="eastAsia"/>
          <w:lang w:eastAsia="zh-CN"/>
        </w:rPr>
        <w:t>assume</w:t>
      </w:r>
      <w:r w:rsidR="00341DE1">
        <w:rPr>
          <w:rFonts w:hint="eastAsia"/>
          <w:lang w:eastAsia="zh-CN"/>
        </w:rPr>
        <w:t xml:space="preserve"> the reporting setting is set to </w:t>
      </w:r>
      <w:r>
        <w:rPr>
          <w:lang w:eastAsia="zh-CN"/>
        </w:rPr>
        <w:t xml:space="preserve">an unchanged setting </w:t>
      </w:r>
      <w:r w:rsidR="00341DE1">
        <w:rPr>
          <w:rFonts w:hint="eastAsia"/>
          <w:lang w:eastAsia="zh-CN"/>
        </w:rPr>
        <w:t xml:space="preserve">#0 </w:t>
      </w:r>
      <w:r>
        <w:rPr>
          <w:lang w:eastAsia="zh-CN"/>
        </w:rPr>
        <w:t>for simplicity of discussion. The reporting setting would include the reporting parameters such as time-domain behavior and frequency-domain behavior.</w:t>
      </w:r>
      <w:r w:rsidR="00341DE1">
        <w:rPr>
          <w:rFonts w:hint="eastAsia"/>
          <w:lang w:eastAsia="zh-CN"/>
        </w:rPr>
        <w:t xml:space="preserve"> The RRC configurations and corresponding </w:t>
      </w:r>
      <w:r w:rsidR="00F325EB">
        <w:rPr>
          <w:rFonts w:hint="eastAsia"/>
          <w:lang w:eastAsia="zh-CN"/>
        </w:rPr>
        <w:t>configuration selection</w:t>
      </w:r>
      <w:r w:rsidR="00341DE1">
        <w:rPr>
          <w:rFonts w:hint="eastAsia"/>
          <w:lang w:eastAsia="zh-CN"/>
        </w:rPr>
        <w:t xml:space="preserve"> </w:t>
      </w:r>
      <w:r>
        <w:rPr>
          <w:lang w:eastAsia="zh-CN"/>
        </w:rPr>
        <w:t>in method 1 and method 2</w:t>
      </w:r>
      <w:r w:rsidR="00341DE1">
        <w:rPr>
          <w:rFonts w:hint="eastAsia"/>
          <w:lang w:eastAsia="zh-CN"/>
        </w:rPr>
        <w:t xml:space="preserve"> are shown in Table 1 and Table 2</w:t>
      </w:r>
      <w:r>
        <w:rPr>
          <w:lang w:eastAsia="zh-CN"/>
        </w:rPr>
        <w:t xml:space="preserve"> respectively</w:t>
      </w:r>
      <w:r w:rsidR="00341DE1">
        <w:rPr>
          <w:rFonts w:hint="eastAsia"/>
          <w:lang w:eastAsia="zh-CN"/>
        </w:rPr>
        <w:t xml:space="preserve">. </w:t>
      </w:r>
    </w:p>
    <w:p w:rsidR="00341DE1" w:rsidRPr="00277E29" w:rsidRDefault="00341DE1" w:rsidP="00341DE1">
      <w:pPr>
        <w:jc w:val="center"/>
        <w:rPr>
          <w:b/>
        </w:rPr>
      </w:pPr>
      <w:proofErr w:type="gramStart"/>
      <w:r w:rsidRPr="00277E29">
        <w:rPr>
          <w:rFonts w:hint="eastAsia"/>
          <w:b/>
        </w:rPr>
        <w:t>Table 1.</w:t>
      </w:r>
      <w:proofErr w:type="gramEnd"/>
      <w:r w:rsidRPr="00277E29">
        <w:rPr>
          <w:rFonts w:hint="eastAsia"/>
          <w:b/>
        </w:rPr>
        <w:t xml:space="preserve"> RRC configuration and </w:t>
      </w:r>
      <w:r w:rsidR="005B22A4">
        <w:rPr>
          <w:rFonts w:hint="eastAsia"/>
          <w:b/>
          <w:lang w:eastAsia="zh-CN"/>
        </w:rPr>
        <w:t xml:space="preserve">selection </w:t>
      </w:r>
      <w:r w:rsidRPr="00277E29">
        <w:rPr>
          <w:rFonts w:hint="eastAsia"/>
          <w:b/>
        </w:rPr>
        <w:t>for method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126"/>
        <w:gridCol w:w="3119"/>
        <w:gridCol w:w="1842"/>
      </w:tblGrid>
      <w:tr w:rsidR="00F325EB" w:rsidRPr="00341DE1" w:rsidTr="00F325EB">
        <w:tc>
          <w:tcPr>
            <w:tcW w:w="7338" w:type="dxa"/>
            <w:gridSpan w:val="3"/>
            <w:vAlign w:val="center"/>
          </w:tcPr>
          <w:p w:rsidR="00F325EB" w:rsidRPr="00341DE1" w:rsidRDefault="00F325EB" w:rsidP="00944967">
            <w:pPr>
              <w:jc w:val="center"/>
            </w:pPr>
            <w:r w:rsidRPr="008A3634">
              <w:t>RRC configuration</w:t>
            </w:r>
          </w:p>
        </w:tc>
        <w:tc>
          <w:tcPr>
            <w:tcW w:w="1842" w:type="dxa"/>
          </w:tcPr>
          <w:p w:rsidR="00F325EB" w:rsidRPr="00341DE1" w:rsidRDefault="00F325EB" w:rsidP="00944967">
            <w:pPr>
              <w:rPr>
                <w:lang w:eastAsia="zh-CN"/>
              </w:rPr>
            </w:pPr>
            <w:r>
              <w:rPr>
                <w:rFonts w:hint="eastAsia"/>
                <w:lang w:eastAsia="zh-CN"/>
              </w:rPr>
              <w:t>Configuration selection</w:t>
            </w:r>
          </w:p>
        </w:tc>
      </w:tr>
      <w:tr w:rsidR="00F325EB" w:rsidRPr="00341DE1" w:rsidTr="00F325EB">
        <w:tc>
          <w:tcPr>
            <w:tcW w:w="2093" w:type="dxa"/>
          </w:tcPr>
          <w:p w:rsidR="00F325EB" w:rsidRPr="00341DE1" w:rsidRDefault="00F325EB" w:rsidP="00944967">
            <w:r w:rsidRPr="008A3634">
              <w:t>Resource setting #0:  NZP1</w:t>
            </w:r>
          </w:p>
        </w:tc>
        <w:tc>
          <w:tcPr>
            <w:tcW w:w="2126" w:type="dxa"/>
          </w:tcPr>
          <w:p w:rsidR="00F325EB" w:rsidRPr="00341DE1" w:rsidRDefault="00F325EB" w:rsidP="00944967">
            <w:r w:rsidRPr="008A3634">
              <w:t>Reporting setting #0</w:t>
            </w:r>
          </w:p>
        </w:tc>
        <w:tc>
          <w:tcPr>
            <w:tcW w:w="3119" w:type="dxa"/>
          </w:tcPr>
          <w:p w:rsidR="00F325EB" w:rsidRPr="00341DE1" w:rsidRDefault="00F325EB" w:rsidP="00944967">
            <w:r w:rsidRPr="008A3634">
              <w:t>Link #0(#0,#0,channel)</w:t>
            </w:r>
          </w:p>
        </w:tc>
        <w:tc>
          <w:tcPr>
            <w:tcW w:w="1842" w:type="dxa"/>
            <w:vMerge w:val="restart"/>
            <w:vAlign w:val="center"/>
          </w:tcPr>
          <w:p w:rsidR="00F325EB" w:rsidRDefault="00580B42" w:rsidP="00944967">
            <w:pPr>
              <w:jc w:val="center"/>
              <w:rPr>
                <w:lang w:eastAsia="zh-CN"/>
              </w:rPr>
            </w:pPr>
            <w:r>
              <w:rPr>
                <w:rFonts w:hint="eastAsia"/>
                <w:lang w:eastAsia="zh-CN"/>
              </w:rPr>
              <w:t>Resource setting #2 &amp; #3</w:t>
            </w:r>
          </w:p>
          <w:p w:rsidR="00580B42" w:rsidRPr="00341DE1" w:rsidRDefault="00580B42" w:rsidP="00944967">
            <w:pPr>
              <w:jc w:val="center"/>
              <w:rPr>
                <w:lang w:eastAsia="zh-CN"/>
              </w:rPr>
            </w:pPr>
            <w:r>
              <w:rPr>
                <w:rFonts w:hint="eastAsia"/>
                <w:lang w:eastAsia="zh-CN"/>
              </w:rPr>
              <w:t>Reporting setting #0</w:t>
            </w:r>
          </w:p>
        </w:tc>
      </w:tr>
      <w:tr w:rsidR="00F325EB" w:rsidRPr="00341DE1" w:rsidTr="00F325EB">
        <w:tc>
          <w:tcPr>
            <w:tcW w:w="2093" w:type="dxa"/>
          </w:tcPr>
          <w:p w:rsidR="00F325EB" w:rsidRPr="00341DE1" w:rsidRDefault="00F325EB" w:rsidP="00944967">
            <w:r w:rsidRPr="008A3634">
              <w:t>Resource setting #1:  ZP1</w:t>
            </w:r>
          </w:p>
        </w:tc>
        <w:tc>
          <w:tcPr>
            <w:tcW w:w="2126" w:type="dxa"/>
          </w:tcPr>
          <w:p w:rsidR="00F325EB" w:rsidRPr="00341DE1" w:rsidRDefault="00F325EB" w:rsidP="00944967">
            <w:r w:rsidRPr="008A3634">
              <w:t>Reporting setting #0</w:t>
            </w:r>
          </w:p>
        </w:tc>
        <w:tc>
          <w:tcPr>
            <w:tcW w:w="3119" w:type="dxa"/>
          </w:tcPr>
          <w:p w:rsidR="00F325EB" w:rsidRPr="00341DE1" w:rsidRDefault="00F325EB" w:rsidP="00944967">
            <w:r w:rsidRPr="008A3634">
              <w:t>Link #1(#1,#0,interference)</w:t>
            </w:r>
          </w:p>
        </w:tc>
        <w:tc>
          <w:tcPr>
            <w:tcW w:w="1842" w:type="dxa"/>
            <w:vMerge/>
          </w:tcPr>
          <w:p w:rsidR="00F325EB" w:rsidRPr="00341DE1" w:rsidRDefault="00F325EB" w:rsidP="00944967"/>
        </w:tc>
      </w:tr>
      <w:tr w:rsidR="00F325EB" w:rsidRPr="00341DE1" w:rsidTr="00F325EB">
        <w:tc>
          <w:tcPr>
            <w:tcW w:w="2093" w:type="dxa"/>
          </w:tcPr>
          <w:p w:rsidR="00F325EB" w:rsidRPr="00341DE1" w:rsidRDefault="00F325EB" w:rsidP="00944967">
            <w:r w:rsidRPr="008A3634">
              <w:t>Resource setting #2:  NZP2</w:t>
            </w:r>
          </w:p>
        </w:tc>
        <w:tc>
          <w:tcPr>
            <w:tcW w:w="2126" w:type="dxa"/>
          </w:tcPr>
          <w:p w:rsidR="00F325EB" w:rsidRPr="00341DE1" w:rsidRDefault="00F325EB" w:rsidP="00944967">
            <w:r w:rsidRPr="008A3634">
              <w:t>Reporting setting #0</w:t>
            </w:r>
          </w:p>
        </w:tc>
        <w:tc>
          <w:tcPr>
            <w:tcW w:w="3119" w:type="dxa"/>
          </w:tcPr>
          <w:p w:rsidR="00F325EB" w:rsidRPr="00341DE1" w:rsidRDefault="00F325EB" w:rsidP="00944967">
            <w:r w:rsidRPr="008A3634">
              <w:t>Link #2(#2,#0,channel)</w:t>
            </w:r>
          </w:p>
        </w:tc>
        <w:tc>
          <w:tcPr>
            <w:tcW w:w="1842" w:type="dxa"/>
            <w:vMerge/>
          </w:tcPr>
          <w:p w:rsidR="00F325EB" w:rsidRPr="00341DE1" w:rsidRDefault="00F325EB" w:rsidP="00944967"/>
        </w:tc>
      </w:tr>
      <w:tr w:rsidR="00F325EB" w:rsidRPr="00341DE1" w:rsidTr="00F325EB">
        <w:tc>
          <w:tcPr>
            <w:tcW w:w="2093" w:type="dxa"/>
          </w:tcPr>
          <w:p w:rsidR="00F325EB" w:rsidRPr="00341DE1" w:rsidRDefault="00F325EB" w:rsidP="00944967">
            <w:r w:rsidRPr="008A3634">
              <w:t>Resource setting #3:  ZP2</w:t>
            </w:r>
          </w:p>
        </w:tc>
        <w:tc>
          <w:tcPr>
            <w:tcW w:w="2126" w:type="dxa"/>
          </w:tcPr>
          <w:p w:rsidR="00F325EB" w:rsidRPr="00341DE1" w:rsidRDefault="00F325EB" w:rsidP="00944967">
            <w:r w:rsidRPr="008A3634">
              <w:t>Reporting setting #0</w:t>
            </w:r>
          </w:p>
        </w:tc>
        <w:tc>
          <w:tcPr>
            <w:tcW w:w="3119" w:type="dxa"/>
          </w:tcPr>
          <w:p w:rsidR="00F325EB" w:rsidRPr="00341DE1" w:rsidRDefault="00F325EB" w:rsidP="00944967">
            <w:r w:rsidRPr="008A3634">
              <w:t>Link #3(#3,#0,interference)</w:t>
            </w:r>
          </w:p>
        </w:tc>
        <w:tc>
          <w:tcPr>
            <w:tcW w:w="1842" w:type="dxa"/>
            <w:vMerge/>
          </w:tcPr>
          <w:p w:rsidR="00F325EB" w:rsidRPr="00341DE1" w:rsidRDefault="00F325EB" w:rsidP="00944967"/>
        </w:tc>
      </w:tr>
      <w:tr w:rsidR="00F325EB" w:rsidRPr="00341DE1" w:rsidTr="00F325EB">
        <w:tc>
          <w:tcPr>
            <w:tcW w:w="2093" w:type="dxa"/>
          </w:tcPr>
          <w:p w:rsidR="00F325EB" w:rsidRPr="00341DE1" w:rsidRDefault="00F325EB" w:rsidP="00944967">
            <w:r w:rsidRPr="008A3634">
              <w:t>Resource setting #4:  NZP3</w:t>
            </w:r>
          </w:p>
        </w:tc>
        <w:tc>
          <w:tcPr>
            <w:tcW w:w="2126" w:type="dxa"/>
          </w:tcPr>
          <w:p w:rsidR="00F325EB" w:rsidRPr="00341DE1" w:rsidRDefault="00F325EB" w:rsidP="00944967">
            <w:r w:rsidRPr="008A3634">
              <w:t>Reporting setting #0</w:t>
            </w:r>
          </w:p>
        </w:tc>
        <w:tc>
          <w:tcPr>
            <w:tcW w:w="3119" w:type="dxa"/>
          </w:tcPr>
          <w:p w:rsidR="00F325EB" w:rsidRPr="00341DE1" w:rsidRDefault="00F325EB" w:rsidP="00944967">
            <w:r w:rsidRPr="008A3634">
              <w:t>Link #4(#4,#0,channel)</w:t>
            </w:r>
          </w:p>
        </w:tc>
        <w:tc>
          <w:tcPr>
            <w:tcW w:w="1842" w:type="dxa"/>
            <w:vMerge/>
          </w:tcPr>
          <w:p w:rsidR="00F325EB" w:rsidRPr="00341DE1" w:rsidRDefault="00F325EB" w:rsidP="00944967"/>
        </w:tc>
      </w:tr>
      <w:tr w:rsidR="00F325EB" w:rsidRPr="00341DE1" w:rsidTr="00F325EB">
        <w:tc>
          <w:tcPr>
            <w:tcW w:w="2093" w:type="dxa"/>
          </w:tcPr>
          <w:p w:rsidR="00F325EB" w:rsidRPr="00341DE1" w:rsidRDefault="00F325EB" w:rsidP="00944967">
            <w:r w:rsidRPr="008A3634">
              <w:t>Resource setting #5:  ZP3</w:t>
            </w:r>
          </w:p>
        </w:tc>
        <w:tc>
          <w:tcPr>
            <w:tcW w:w="2126" w:type="dxa"/>
          </w:tcPr>
          <w:p w:rsidR="00F325EB" w:rsidRPr="00341DE1" w:rsidRDefault="00F325EB" w:rsidP="00944967">
            <w:r w:rsidRPr="008A3634">
              <w:t>Reporting setting #0</w:t>
            </w:r>
          </w:p>
        </w:tc>
        <w:tc>
          <w:tcPr>
            <w:tcW w:w="3119" w:type="dxa"/>
          </w:tcPr>
          <w:p w:rsidR="00F325EB" w:rsidRPr="00341DE1" w:rsidRDefault="00F325EB" w:rsidP="00944967">
            <w:r w:rsidRPr="008A3634">
              <w:t>Link #5(#5,#0,interference)</w:t>
            </w:r>
          </w:p>
        </w:tc>
        <w:tc>
          <w:tcPr>
            <w:tcW w:w="1842" w:type="dxa"/>
            <w:vMerge/>
          </w:tcPr>
          <w:p w:rsidR="00F325EB" w:rsidRPr="00341DE1" w:rsidRDefault="00F325EB" w:rsidP="00944967"/>
        </w:tc>
      </w:tr>
    </w:tbl>
    <w:p w:rsidR="00341DE1" w:rsidRDefault="00341DE1" w:rsidP="00341DE1"/>
    <w:p w:rsidR="00341DE1" w:rsidRPr="00277E29" w:rsidRDefault="00341DE1" w:rsidP="00341DE1">
      <w:pPr>
        <w:jc w:val="center"/>
        <w:rPr>
          <w:b/>
        </w:rPr>
      </w:pPr>
      <w:proofErr w:type="gramStart"/>
      <w:r w:rsidRPr="00277E29">
        <w:rPr>
          <w:rFonts w:hint="eastAsia"/>
          <w:b/>
        </w:rPr>
        <w:t>Table 2.</w:t>
      </w:r>
      <w:proofErr w:type="gramEnd"/>
      <w:r w:rsidRPr="00277E29">
        <w:rPr>
          <w:rFonts w:hint="eastAsia"/>
          <w:b/>
        </w:rPr>
        <w:t xml:space="preserve"> RRC configuration and </w:t>
      </w:r>
      <w:r w:rsidR="005B22A4">
        <w:rPr>
          <w:rFonts w:hint="eastAsia"/>
          <w:b/>
          <w:lang w:eastAsia="zh-CN"/>
        </w:rPr>
        <w:t>selection</w:t>
      </w:r>
      <w:r w:rsidRPr="00277E29">
        <w:rPr>
          <w:rFonts w:hint="eastAsia"/>
          <w:b/>
        </w:rPr>
        <w:t xml:space="preserve"> for method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126"/>
        <w:gridCol w:w="3119"/>
        <w:gridCol w:w="1842"/>
      </w:tblGrid>
      <w:tr w:rsidR="00580B42" w:rsidRPr="00341DE1" w:rsidTr="00580B42">
        <w:tc>
          <w:tcPr>
            <w:tcW w:w="7338" w:type="dxa"/>
            <w:gridSpan w:val="3"/>
            <w:vAlign w:val="center"/>
          </w:tcPr>
          <w:p w:rsidR="00580B42" w:rsidRPr="00341DE1" w:rsidRDefault="00580B42" w:rsidP="00944967">
            <w:pPr>
              <w:jc w:val="center"/>
            </w:pPr>
            <w:r w:rsidRPr="008A3634">
              <w:t>RRC configuration</w:t>
            </w:r>
          </w:p>
        </w:tc>
        <w:tc>
          <w:tcPr>
            <w:tcW w:w="1842" w:type="dxa"/>
          </w:tcPr>
          <w:p w:rsidR="00580B42" w:rsidRPr="00341DE1" w:rsidRDefault="00580B42" w:rsidP="00944967">
            <w:pPr>
              <w:rPr>
                <w:lang w:eastAsia="zh-CN"/>
              </w:rPr>
            </w:pPr>
            <w:r>
              <w:rPr>
                <w:rFonts w:hint="eastAsia"/>
                <w:lang w:eastAsia="zh-CN"/>
              </w:rPr>
              <w:t>Configuration selection</w:t>
            </w:r>
          </w:p>
        </w:tc>
      </w:tr>
      <w:tr w:rsidR="00580B42" w:rsidRPr="00341DE1" w:rsidTr="00580B42">
        <w:tc>
          <w:tcPr>
            <w:tcW w:w="2093" w:type="dxa"/>
          </w:tcPr>
          <w:p w:rsidR="00580B42" w:rsidRDefault="00580B42" w:rsidP="00944967">
            <w:pPr>
              <w:ind w:left="110" w:hangingChars="50" w:hanging="110"/>
            </w:pPr>
            <w:r w:rsidRPr="008A3634">
              <w:t>Resource setting #0: NZP1, NZP2, NZP3</w:t>
            </w:r>
          </w:p>
        </w:tc>
        <w:tc>
          <w:tcPr>
            <w:tcW w:w="2126" w:type="dxa"/>
          </w:tcPr>
          <w:p w:rsidR="00580B42" w:rsidRPr="00341DE1" w:rsidRDefault="00580B42" w:rsidP="00944967">
            <w:r w:rsidRPr="008A3634">
              <w:t>Reporting setting #0</w:t>
            </w:r>
          </w:p>
        </w:tc>
        <w:tc>
          <w:tcPr>
            <w:tcW w:w="3119" w:type="dxa"/>
          </w:tcPr>
          <w:p w:rsidR="00580B42" w:rsidRPr="00341DE1" w:rsidRDefault="00580B42" w:rsidP="00944967">
            <w:r w:rsidRPr="008A3634">
              <w:t>Link #0(#0,#0,channel)</w:t>
            </w:r>
          </w:p>
        </w:tc>
        <w:tc>
          <w:tcPr>
            <w:tcW w:w="1842" w:type="dxa"/>
            <w:vMerge w:val="restart"/>
          </w:tcPr>
          <w:p w:rsidR="00580B42" w:rsidRDefault="00580B42" w:rsidP="00944967">
            <w:pPr>
              <w:jc w:val="center"/>
              <w:rPr>
                <w:lang w:eastAsia="zh-CN"/>
              </w:rPr>
            </w:pPr>
            <w:r>
              <w:rPr>
                <w:rFonts w:hint="eastAsia"/>
                <w:lang w:eastAsia="zh-CN"/>
              </w:rPr>
              <w:t>Resource setting</w:t>
            </w:r>
            <w:r w:rsidRPr="008A3634">
              <w:t xml:space="preserve"> #0</w:t>
            </w:r>
            <w:r>
              <w:rPr>
                <w:rFonts w:hint="eastAsia"/>
                <w:lang w:eastAsia="zh-CN"/>
              </w:rPr>
              <w:t xml:space="preserve"> &amp; #1</w:t>
            </w:r>
          </w:p>
          <w:p w:rsidR="00580B42" w:rsidRPr="00341DE1" w:rsidRDefault="00580B42" w:rsidP="00944967">
            <w:pPr>
              <w:jc w:val="center"/>
              <w:rPr>
                <w:lang w:eastAsia="zh-CN"/>
              </w:rPr>
            </w:pPr>
            <w:r>
              <w:rPr>
                <w:rFonts w:hint="eastAsia"/>
                <w:lang w:eastAsia="zh-CN"/>
              </w:rPr>
              <w:t>Reporting setting #0</w:t>
            </w:r>
          </w:p>
          <w:p w:rsidR="00580B42" w:rsidRPr="00341DE1" w:rsidRDefault="00580B42" w:rsidP="00944967">
            <w:pPr>
              <w:jc w:val="center"/>
              <w:rPr>
                <w:lang w:eastAsia="zh-CN"/>
              </w:rPr>
            </w:pPr>
            <w:r w:rsidRPr="008A3634">
              <w:t xml:space="preserve">Resource selection in #0: </w:t>
            </w:r>
            <w:r w:rsidR="005B22A4">
              <w:rPr>
                <w:rFonts w:hint="eastAsia"/>
                <w:lang w:eastAsia="zh-CN"/>
              </w:rPr>
              <w:t xml:space="preserve"> NZP2</w:t>
            </w:r>
          </w:p>
          <w:p w:rsidR="00580B42" w:rsidRPr="00341DE1" w:rsidRDefault="00580B42" w:rsidP="00944967">
            <w:pPr>
              <w:jc w:val="center"/>
              <w:rPr>
                <w:lang w:eastAsia="zh-CN"/>
              </w:rPr>
            </w:pPr>
            <w:r w:rsidRPr="008A3634">
              <w:t xml:space="preserve">Resource selection in #1: </w:t>
            </w:r>
            <w:r w:rsidR="005B22A4">
              <w:rPr>
                <w:rFonts w:hint="eastAsia"/>
                <w:lang w:eastAsia="zh-CN"/>
              </w:rPr>
              <w:t xml:space="preserve"> ZP2</w:t>
            </w:r>
          </w:p>
        </w:tc>
      </w:tr>
      <w:tr w:rsidR="00580B42" w:rsidRPr="00341DE1" w:rsidTr="00580B42">
        <w:tc>
          <w:tcPr>
            <w:tcW w:w="2093" w:type="dxa"/>
          </w:tcPr>
          <w:p w:rsidR="00580B42" w:rsidRPr="00341DE1" w:rsidRDefault="00580B42" w:rsidP="00944967">
            <w:r w:rsidRPr="008A3634">
              <w:t>Resource setting #1:  ZP1, ZP2, ZP3</w:t>
            </w:r>
          </w:p>
        </w:tc>
        <w:tc>
          <w:tcPr>
            <w:tcW w:w="2126" w:type="dxa"/>
          </w:tcPr>
          <w:p w:rsidR="00580B42" w:rsidRPr="00341DE1" w:rsidRDefault="00580B42" w:rsidP="00944967">
            <w:r w:rsidRPr="008A3634">
              <w:t>Reporting setting #0</w:t>
            </w:r>
          </w:p>
        </w:tc>
        <w:tc>
          <w:tcPr>
            <w:tcW w:w="3119" w:type="dxa"/>
          </w:tcPr>
          <w:p w:rsidR="00580B42" w:rsidRPr="00341DE1" w:rsidRDefault="00580B42" w:rsidP="00944967">
            <w:r w:rsidRPr="008A3634">
              <w:t>Link #1(#1,#0,interference)</w:t>
            </w:r>
          </w:p>
        </w:tc>
        <w:tc>
          <w:tcPr>
            <w:tcW w:w="1842" w:type="dxa"/>
            <w:vMerge/>
          </w:tcPr>
          <w:p w:rsidR="00580B42" w:rsidRPr="00341DE1" w:rsidRDefault="00580B42" w:rsidP="00944967"/>
        </w:tc>
      </w:tr>
    </w:tbl>
    <w:p w:rsidR="00341DE1" w:rsidRDefault="00341DE1" w:rsidP="00CF4B08">
      <w:pPr>
        <w:pStyle w:val="Eqn"/>
        <w:rPr>
          <w:lang w:eastAsia="zh-CN"/>
        </w:rPr>
      </w:pPr>
      <w:r>
        <w:rPr>
          <w:rFonts w:hint="eastAsia"/>
          <w:lang w:eastAsia="zh-CN"/>
        </w:rPr>
        <w:t xml:space="preserve">Both of the Table 1 and Table 2 </w:t>
      </w:r>
      <w:r w:rsidR="007B2472">
        <w:rPr>
          <w:lang w:eastAsia="zh-CN"/>
        </w:rPr>
        <w:t xml:space="preserve">can </w:t>
      </w:r>
      <w:r w:rsidR="006C300D">
        <w:rPr>
          <w:rFonts w:hint="eastAsia"/>
          <w:lang w:eastAsia="zh-CN"/>
        </w:rPr>
        <w:t>measure</w:t>
      </w:r>
      <w:r>
        <w:rPr>
          <w:rFonts w:hint="eastAsia"/>
          <w:lang w:eastAsia="zh-CN"/>
        </w:rPr>
        <w:t xml:space="preserve"> three </w:t>
      </w:r>
      <w:r>
        <w:rPr>
          <w:lang w:eastAsia="zh-CN"/>
        </w:rPr>
        <w:t>measurement</w:t>
      </w:r>
      <w:r>
        <w:rPr>
          <w:rFonts w:hint="eastAsia"/>
          <w:lang w:eastAsia="zh-CN"/>
        </w:rPr>
        <w:t xml:space="preserve"> hypotheses for Figure </w:t>
      </w:r>
      <w:r w:rsidR="00F76B3E">
        <w:rPr>
          <w:rFonts w:hint="eastAsia"/>
          <w:lang w:eastAsia="zh-CN"/>
        </w:rPr>
        <w:t>4</w:t>
      </w:r>
      <w:r w:rsidR="006C300D">
        <w:rPr>
          <w:rFonts w:hint="eastAsia"/>
          <w:lang w:eastAsia="zh-CN"/>
        </w:rPr>
        <w:t xml:space="preserve"> </w:t>
      </w:r>
      <w:r w:rsidR="006C300D">
        <w:rPr>
          <w:lang w:eastAsia="zh-CN"/>
        </w:rPr>
        <w:t xml:space="preserve">where </w:t>
      </w:r>
      <w:r w:rsidR="006C300D">
        <w:rPr>
          <w:rFonts w:hint="eastAsia"/>
          <w:lang w:eastAsia="zh-CN"/>
        </w:rPr>
        <w:t>each signal hypothesis corresponds to the channel from one TRP</w:t>
      </w:r>
      <w:r>
        <w:rPr>
          <w:rFonts w:hint="eastAsia"/>
          <w:lang w:eastAsia="zh-CN"/>
        </w:rPr>
        <w:t>.</w:t>
      </w:r>
      <w:r w:rsidR="007B2472">
        <w:rPr>
          <w:lang w:eastAsia="zh-CN"/>
        </w:rPr>
        <w:t xml:space="preserve"> </w:t>
      </w:r>
      <w:r w:rsidR="0060111C">
        <w:rPr>
          <w:lang w:eastAsia="zh-CN"/>
        </w:rPr>
        <w:t xml:space="preserve">In RRC configuration, </w:t>
      </w:r>
      <w:r w:rsidR="005B22A4">
        <w:rPr>
          <w:rFonts w:hint="eastAsia"/>
          <w:lang w:eastAsia="zh-CN"/>
        </w:rPr>
        <w:t xml:space="preserve">method 1 has 1 resource in 1 resource setting while method 2 has </w:t>
      </w:r>
      <w:r w:rsidR="005B22A4">
        <w:rPr>
          <w:lang w:eastAsia="zh-CN"/>
        </w:rPr>
        <w:t>mor</w:t>
      </w:r>
      <w:r w:rsidR="005B22A4">
        <w:rPr>
          <w:rFonts w:hint="eastAsia"/>
          <w:lang w:eastAsia="zh-CN"/>
        </w:rPr>
        <w:t>e than 1 resource in 1 resource setting. M</w:t>
      </w:r>
      <w:r w:rsidR="0060111C">
        <w:rPr>
          <w:rFonts w:hint="eastAsia"/>
          <w:lang w:eastAsia="zh-CN"/>
        </w:rPr>
        <w:t xml:space="preserve">ethod 1 would have at least 6 links </w:t>
      </w:r>
      <w:r w:rsidR="005B22A4">
        <w:rPr>
          <w:rFonts w:hint="eastAsia"/>
          <w:lang w:eastAsia="zh-CN"/>
        </w:rPr>
        <w:t xml:space="preserve">corresponding to 6 resource settings, </w:t>
      </w:r>
      <w:r w:rsidR="0060111C">
        <w:rPr>
          <w:rFonts w:hint="eastAsia"/>
          <w:lang w:eastAsia="zh-CN"/>
        </w:rPr>
        <w:t xml:space="preserve">while method 2 </w:t>
      </w:r>
      <w:r w:rsidR="0060111C">
        <w:rPr>
          <w:lang w:eastAsia="zh-CN"/>
        </w:rPr>
        <w:t>only has 2 links</w:t>
      </w:r>
      <w:r w:rsidR="005B22A4">
        <w:rPr>
          <w:rFonts w:hint="eastAsia"/>
          <w:lang w:eastAsia="zh-CN"/>
        </w:rPr>
        <w:t xml:space="preserve"> corresponding to 2 resource settings</w:t>
      </w:r>
      <w:r w:rsidR="0060111C">
        <w:rPr>
          <w:lang w:eastAsia="zh-CN"/>
        </w:rPr>
        <w:t xml:space="preserve">. </w:t>
      </w:r>
      <w:r w:rsidR="007B2472">
        <w:rPr>
          <w:lang w:eastAsia="zh-CN"/>
        </w:rPr>
        <w:t xml:space="preserve">Assuming signal hypothesis from TRP2 is wanted, the </w:t>
      </w:r>
      <w:r w:rsidR="00F325EB">
        <w:rPr>
          <w:lang w:eastAsia="zh-CN"/>
        </w:rPr>
        <w:t>configuration</w:t>
      </w:r>
      <w:r w:rsidR="00F325EB">
        <w:rPr>
          <w:rFonts w:hint="eastAsia"/>
          <w:lang w:eastAsia="zh-CN"/>
        </w:rPr>
        <w:t xml:space="preserve"> selection shows</w:t>
      </w:r>
      <w:r w:rsidR="007B2472">
        <w:rPr>
          <w:lang w:eastAsia="zh-CN"/>
        </w:rPr>
        <w:t xml:space="preserve"> </w:t>
      </w:r>
      <w:r w:rsidR="0060111C">
        <w:rPr>
          <w:lang w:eastAsia="zh-CN"/>
        </w:rPr>
        <w:t>that</w:t>
      </w:r>
      <w:r w:rsidR="007B2472">
        <w:rPr>
          <w:lang w:eastAsia="zh-CN"/>
        </w:rPr>
        <w:t xml:space="preserve"> </w:t>
      </w:r>
      <w:r w:rsidR="0060111C">
        <w:rPr>
          <w:lang w:eastAsia="zh-CN"/>
        </w:rPr>
        <w:t>m</w:t>
      </w:r>
      <w:r w:rsidR="006C300D">
        <w:rPr>
          <w:lang w:eastAsia="zh-CN"/>
        </w:rPr>
        <w:t xml:space="preserve">ethod 2 needs </w:t>
      </w:r>
      <w:r w:rsidR="005B22A4">
        <w:rPr>
          <w:rFonts w:hint="eastAsia"/>
          <w:lang w:eastAsia="zh-CN"/>
        </w:rPr>
        <w:t>resource selection out of the resource setting apart from resource setting selection and reporting setting selection</w:t>
      </w:r>
      <w:r w:rsidR="006C300D">
        <w:rPr>
          <w:lang w:eastAsia="zh-CN"/>
        </w:rPr>
        <w:t>.</w:t>
      </w:r>
      <w:r w:rsidR="005B22A4">
        <w:rPr>
          <w:rFonts w:hint="eastAsia"/>
          <w:lang w:eastAsia="zh-CN"/>
        </w:rPr>
        <w:t xml:space="preserve"> Therefore, for the overhead comparison </w:t>
      </w:r>
      <w:r w:rsidR="005B22A4">
        <w:rPr>
          <w:lang w:eastAsia="zh-CN"/>
        </w:rPr>
        <w:t>between</w:t>
      </w:r>
      <w:r w:rsidR="005B22A4">
        <w:rPr>
          <w:rFonts w:hint="eastAsia"/>
          <w:lang w:eastAsia="zh-CN"/>
        </w:rPr>
        <w:t xml:space="preserve"> them, method 1 and method 2 would have similar overhead for configuration selection. However, they have quite different overhead for RRC configuration. </w:t>
      </w:r>
      <w:r w:rsidR="006C300D">
        <w:rPr>
          <w:lang w:eastAsia="zh-CN"/>
        </w:rPr>
        <w:t xml:space="preserve"> </w:t>
      </w:r>
    </w:p>
    <w:p w:rsidR="00CF4B08" w:rsidRPr="00C86887" w:rsidRDefault="005B22A4" w:rsidP="00CF4B08">
      <w:pPr>
        <w:pStyle w:val="Eqn"/>
        <w:rPr>
          <w:b/>
          <w:i/>
          <w:lang w:eastAsia="zh-CN"/>
        </w:rPr>
      </w:pPr>
      <w:r>
        <w:rPr>
          <w:rFonts w:hint="eastAsia"/>
          <w:lang w:eastAsia="zh-CN"/>
        </w:rPr>
        <w:t>The RRC configuration overhead relates to RRC reconfiguration overhead. For example, i</w:t>
      </w:r>
      <w:r w:rsidR="0060111C">
        <w:rPr>
          <w:lang w:eastAsia="zh-CN"/>
        </w:rPr>
        <w:t xml:space="preserve">f reporting setting is changed to another setting, such as reporting setting #1, the reconfigured link number </w:t>
      </w:r>
      <w:r w:rsidR="003A6256">
        <w:rPr>
          <w:lang w:eastAsia="zh-CN"/>
        </w:rPr>
        <w:t xml:space="preserve">for method 1 is 6. The reconfigured link number for method 2 is 2. </w:t>
      </w:r>
      <w:r w:rsidR="0060111C">
        <w:rPr>
          <w:lang w:eastAsia="zh-CN"/>
        </w:rPr>
        <w:t xml:space="preserve"> </w:t>
      </w:r>
      <w:r w:rsidR="00DF7223">
        <w:rPr>
          <w:lang w:eastAsia="zh-CN"/>
        </w:rPr>
        <w:t>If more resources are required, such as when the coordination set get</w:t>
      </w:r>
      <w:r w:rsidR="00455EB2">
        <w:rPr>
          <w:lang w:eastAsia="zh-CN"/>
        </w:rPr>
        <w:t>s</w:t>
      </w:r>
      <w:r w:rsidR="00DF7223">
        <w:rPr>
          <w:lang w:eastAsia="zh-CN"/>
        </w:rPr>
        <w:t xml:space="preserve"> enlarged, method 1 would have an increasing </w:t>
      </w:r>
      <w:r>
        <w:rPr>
          <w:rFonts w:hint="eastAsia"/>
          <w:lang w:eastAsia="zh-CN"/>
        </w:rPr>
        <w:t xml:space="preserve">resource setting number as well as the </w:t>
      </w:r>
      <w:r w:rsidR="00DF7223">
        <w:rPr>
          <w:lang w:eastAsia="zh-CN"/>
        </w:rPr>
        <w:t xml:space="preserve">link number. Method 2 may still have link #0 and link #1 as long as the required resources are all configured in resource setting #0 and resource setting #1.  </w:t>
      </w:r>
      <w:r w:rsidR="00455EB2">
        <w:rPr>
          <w:lang w:eastAsia="zh-CN"/>
        </w:rPr>
        <w:t xml:space="preserve">Therefore, method 1 would have higher RRC reconfiguration cost compared to method 2.  </w:t>
      </w:r>
    </w:p>
    <w:p w:rsidR="005B22A4" w:rsidRDefault="005B22A4" w:rsidP="00CF4B08">
      <w:pPr>
        <w:pStyle w:val="Eqn"/>
        <w:rPr>
          <w:b/>
          <w:i/>
          <w:lang w:val="en-GB" w:eastAsia="zh-CN"/>
        </w:rPr>
      </w:pPr>
      <w:r>
        <w:rPr>
          <w:rFonts w:hint="eastAsia"/>
          <w:b/>
          <w:i/>
          <w:lang w:val="en-GB" w:eastAsia="zh-CN"/>
        </w:rPr>
        <w:t xml:space="preserve">Proposal 6: </w:t>
      </w:r>
      <w:r w:rsidR="006724E5">
        <w:rPr>
          <w:rFonts w:hint="eastAsia"/>
          <w:b/>
          <w:i/>
          <w:lang w:val="en-GB" w:eastAsia="zh-CN"/>
        </w:rPr>
        <w:t xml:space="preserve">Less resource settings are preferred when reflecting measurement hypotheses in the consideration of </w:t>
      </w:r>
      <w:r w:rsidR="006724E5">
        <w:rPr>
          <w:b/>
          <w:i/>
          <w:lang w:val="en-GB" w:eastAsia="zh-CN"/>
        </w:rPr>
        <w:t>fewer configurations</w:t>
      </w:r>
      <w:r w:rsidR="006724E5">
        <w:rPr>
          <w:rFonts w:hint="eastAsia"/>
          <w:b/>
          <w:i/>
          <w:lang w:val="en-GB" w:eastAsia="zh-CN"/>
        </w:rPr>
        <w:t xml:space="preserve"> overhead.</w:t>
      </w:r>
    </w:p>
    <w:p w:rsidR="004D51BD" w:rsidRPr="004D51BD" w:rsidRDefault="007015F2" w:rsidP="000F7060">
      <w:pPr>
        <w:pStyle w:val="2"/>
        <w:tabs>
          <w:tab w:val="clear" w:pos="576"/>
        </w:tabs>
        <w:rPr>
          <w:lang w:eastAsia="ja-JP"/>
        </w:rPr>
      </w:pPr>
      <w:r>
        <w:rPr>
          <w:lang w:eastAsia="ja-JP"/>
        </w:rPr>
        <w:t>L</w:t>
      </w:r>
      <w:r w:rsidR="004D51BD">
        <w:rPr>
          <w:lang w:eastAsia="ja-JP"/>
        </w:rPr>
        <w:t>imited coordination</w:t>
      </w:r>
    </w:p>
    <w:p w:rsidR="00277E29" w:rsidRDefault="004D51BD" w:rsidP="00277E29">
      <w:pPr>
        <w:rPr>
          <w:kern w:val="2"/>
          <w:lang w:val="en-GB" w:eastAsia="zh-CN"/>
        </w:rPr>
      </w:pPr>
      <w:r>
        <w:rPr>
          <w:rFonts w:hint="eastAsia"/>
          <w:kern w:val="2"/>
          <w:lang w:val="en-GB" w:eastAsia="zh-CN"/>
        </w:rPr>
        <w:t xml:space="preserve">Limited coordination </w:t>
      </w:r>
      <w:r>
        <w:rPr>
          <w:kern w:val="2"/>
          <w:lang w:val="en-GB" w:eastAsia="zh-CN"/>
        </w:rPr>
        <w:t>may</w:t>
      </w:r>
      <w:r>
        <w:rPr>
          <w:rFonts w:hint="eastAsia"/>
          <w:kern w:val="2"/>
          <w:lang w:val="en-GB" w:eastAsia="zh-CN"/>
        </w:rPr>
        <w:t xml:space="preserve"> suffer from </w:t>
      </w:r>
      <w:r>
        <w:rPr>
          <w:kern w:val="2"/>
          <w:lang w:val="en-GB" w:eastAsia="zh-CN"/>
        </w:rPr>
        <w:t>backhaul</w:t>
      </w:r>
      <w:r>
        <w:rPr>
          <w:rFonts w:hint="eastAsia"/>
          <w:kern w:val="2"/>
          <w:lang w:val="en-GB" w:eastAsia="zh-CN"/>
        </w:rPr>
        <w:t xml:space="preserve"> delay</w:t>
      </w:r>
      <w:r>
        <w:rPr>
          <w:kern w:val="2"/>
          <w:lang w:val="en-GB" w:eastAsia="zh-CN"/>
        </w:rPr>
        <w:t xml:space="preserve">. It may also suffer from </w:t>
      </w:r>
      <w:r w:rsidR="00C30893">
        <w:rPr>
          <w:kern w:val="2"/>
          <w:lang w:val="en-GB" w:eastAsia="zh-CN"/>
        </w:rPr>
        <w:t xml:space="preserve">possible </w:t>
      </w:r>
      <w:r w:rsidR="00C30893">
        <w:rPr>
          <w:rFonts w:hint="eastAsia"/>
          <w:kern w:val="2"/>
          <w:lang w:val="en-GB" w:eastAsia="zh-CN"/>
        </w:rPr>
        <w:t xml:space="preserve">independent resource scheduling </w:t>
      </w:r>
      <w:r w:rsidR="00C30893">
        <w:rPr>
          <w:kern w:val="2"/>
          <w:lang w:val="en-GB" w:eastAsia="zh-CN"/>
        </w:rPr>
        <w:t>of the coordinated TRPs</w:t>
      </w:r>
      <w:r w:rsidR="004A7459">
        <w:rPr>
          <w:kern w:val="2"/>
          <w:lang w:val="en-GB" w:eastAsia="zh-CN"/>
        </w:rPr>
        <w:t xml:space="preserve"> which may cause possible resource overlapping</w:t>
      </w:r>
      <w:r w:rsidR="00C30893">
        <w:rPr>
          <w:kern w:val="2"/>
          <w:lang w:val="en-GB" w:eastAsia="zh-CN"/>
        </w:rPr>
        <w:t xml:space="preserve">. </w:t>
      </w:r>
      <w:r>
        <w:rPr>
          <w:kern w:val="2"/>
          <w:lang w:val="en-GB" w:eastAsia="zh-CN"/>
        </w:rPr>
        <w:t>The backhaul delay mainly affects the CSIs exchanging and scheduling results exch</w:t>
      </w:r>
      <w:r w:rsidR="00C30893">
        <w:rPr>
          <w:kern w:val="2"/>
          <w:lang w:val="en-GB" w:eastAsia="zh-CN"/>
        </w:rPr>
        <w:t>anging between coordinated TRPs. The independent resource scheduling would affect the demodulation performance</w:t>
      </w:r>
      <w:r w:rsidR="004A7459">
        <w:rPr>
          <w:kern w:val="2"/>
          <w:lang w:val="en-GB" w:eastAsia="zh-CN"/>
        </w:rPr>
        <w:t xml:space="preserve">. </w:t>
      </w:r>
      <w:r>
        <w:rPr>
          <w:kern w:val="2"/>
          <w:lang w:val="en-GB" w:eastAsia="zh-CN"/>
        </w:rPr>
        <w:t xml:space="preserve">The agreed CSI framework </w:t>
      </w:r>
      <w:r w:rsidR="004A7459">
        <w:rPr>
          <w:kern w:val="2"/>
          <w:lang w:val="en-GB" w:eastAsia="zh-CN"/>
        </w:rPr>
        <w:t>can support both of the coordination</w:t>
      </w:r>
      <w:r>
        <w:rPr>
          <w:kern w:val="2"/>
          <w:lang w:val="en-GB" w:eastAsia="zh-CN"/>
        </w:rPr>
        <w:t xml:space="preserve"> and </w:t>
      </w:r>
      <w:r w:rsidR="004A7459">
        <w:rPr>
          <w:kern w:val="2"/>
          <w:lang w:val="en-GB" w:eastAsia="zh-CN"/>
        </w:rPr>
        <w:t xml:space="preserve">limited </w:t>
      </w:r>
      <w:r>
        <w:rPr>
          <w:kern w:val="2"/>
          <w:lang w:val="en-GB" w:eastAsia="zh-CN"/>
        </w:rPr>
        <w:t xml:space="preserve">coordination as long as the CSI reports </w:t>
      </w:r>
      <w:r w:rsidR="004A7459">
        <w:rPr>
          <w:kern w:val="2"/>
          <w:lang w:val="en-GB" w:eastAsia="zh-CN"/>
        </w:rPr>
        <w:t>can reflect</w:t>
      </w:r>
      <w:r>
        <w:rPr>
          <w:kern w:val="2"/>
          <w:lang w:val="en-GB" w:eastAsia="zh-CN"/>
        </w:rPr>
        <w:t xml:space="preserve"> di</w:t>
      </w:r>
      <w:r w:rsidR="004A7459">
        <w:rPr>
          <w:kern w:val="2"/>
          <w:lang w:val="en-GB" w:eastAsia="zh-CN"/>
        </w:rPr>
        <w:t xml:space="preserve">fferent measurement hypotheses by the CSI framework. </w:t>
      </w:r>
      <w:r>
        <w:rPr>
          <w:kern w:val="2"/>
          <w:lang w:val="en-GB" w:eastAsia="zh-CN"/>
        </w:rPr>
        <w:t xml:space="preserve"> </w:t>
      </w:r>
    </w:p>
    <w:p w:rsidR="004D51BD" w:rsidRPr="00277E29" w:rsidRDefault="00B12DAA" w:rsidP="00277E29">
      <w:pPr>
        <w:rPr>
          <w:kern w:val="2"/>
          <w:lang w:val="en-GB" w:eastAsia="zh-CN"/>
        </w:rPr>
      </w:pPr>
      <w:r>
        <w:rPr>
          <w:b/>
          <w:i/>
          <w:kern w:val="2"/>
          <w:lang w:val="en-GB" w:eastAsia="zh-CN"/>
        </w:rPr>
        <w:t>Observation 1</w:t>
      </w:r>
      <w:r w:rsidR="004D51BD">
        <w:rPr>
          <w:b/>
          <w:i/>
          <w:kern w:val="2"/>
          <w:lang w:val="en-GB" w:eastAsia="zh-CN"/>
        </w:rPr>
        <w:t>: Current CSI acquisition framework can be</w:t>
      </w:r>
      <w:r w:rsidR="009A2392">
        <w:rPr>
          <w:b/>
          <w:i/>
          <w:kern w:val="2"/>
          <w:lang w:val="en-GB" w:eastAsia="zh-CN"/>
        </w:rPr>
        <w:t xml:space="preserve"> flexibly </w:t>
      </w:r>
      <w:r w:rsidR="004D51BD">
        <w:rPr>
          <w:b/>
          <w:i/>
          <w:kern w:val="2"/>
          <w:lang w:val="en-GB" w:eastAsia="zh-CN"/>
        </w:rPr>
        <w:t xml:space="preserve">applied to both coordination and limited coordination. </w:t>
      </w:r>
      <w:r w:rsidR="004D51BD" w:rsidRPr="004B5BBE">
        <w:rPr>
          <w:b/>
          <w:i/>
          <w:kern w:val="2"/>
          <w:lang w:val="en-GB" w:eastAsia="zh-CN"/>
        </w:rPr>
        <w:t xml:space="preserve"> </w:t>
      </w:r>
    </w:p>
    <w:p w:rsidR="00277E29" w:rsidRDefault="00940C45" w:rsidP="00277E29">
      <w:r>
        <w:rPr>
          <w:kern w:val="2"/>
          <w:lang w:val="en-GB" w:eastAsia="zh-CN"/>
        </w:rPr>
        <w:t xml:space="preserve">In </w:t>
      </w:r>
      <w:r w:rsidR="004D51BD">
        <w:rPr>
          <w:kern w:val="2"/>
          <w:lang w:val="en-GB" w:eastAsia="zh-CN"/>
        </w:rPr>
        <w:t>limited coordination</w:t>
      </w:r>
      <w:r>
        <w:rPr>
          <w:kern w:val="2"/>
          <w:lang w:val="en-GB" w:eastAsia="zh-CN"/>
        </w:rPr>
        <w:t>,</w:t>
      </w:r>
      <w:r w:rsidR="004D51BD">
        <w:rPr>
          <w:kern w:val="2"/>
          <w:lang w:val="en-GB" w:eastAsia="zh-CN"/>
        </w:rPr>
        <w:t xml:space="preserve"> performance degradation </w:t>
      </w:r>
      <w:r>
        <w:rPr>
          <w:kern w:val="2"/>
          <w:lang w:val="en-GB" w:eastAsia="zh-CN"/>
        </w:rPr>
        <w:t xml:space="preserve">would be caused by </w:t>
      </w:r>
      <w:r w:rsidR="004D51BD">
        <w:rPr>
          <w:kern w:val="2"/>
          <w:lang w:val="en-GB" w:eastAsia="zh-CN"/>
        </w:rPr>
        <w:t xml:space="preserve">possible resource overlapping </w:t>
      </w:r>
      <w:r>
        <w:rPr>
          <w:kern w:val="2"/>
          <w:lang w:val="en-GB" w:eastAsia="zh-CN"/>
        </w:rPr>
        <w:t>from coordinated TRPs. The degradation can be mitigated by</w:t>
      </w:r>
      <w:r w:rsidR="004D51BD">
        <w:rPr>
          <w:kern w:val="2"/>
          <w:lang w:val="en-GB" w:eastAsia="zh-CN"/>
        </w:rPr>
        <w:t xml:space="preserve"> pre-defined non-overlapping</w:t>
      </w:r>
      <w:r>
        <w:t xml:space="preserve"> resource allocation for the coordinated TRPs. For a better case, if</w:t>
      </w:r>
      <w:r w:rsidR="004D51BD">
        <w:t xml:space="preserve"> </w:t>
      </w:r>
      <w:r>
        <w:t xml:space="preserve">UE has superior capability, the system performance may also be promising </w:t>
      </w:r>
      <w:r w:rsidR="00B12DAA">
        <w:t>[</w:t>
      </w:r>
      <w:r w:rsidR="009A4E1E">
        <w:rPr>
          <w:rFonts w:hint="eastAsia"/>
          <w:lang w:eastAsia="zh-CN"/>
        </w:rPr>
        <w:t>6</w:t>
      </w:r>
      <w:r w:rsidR="004D51BD">
        <w:t xml:space="preserve">]. </w:t>
      </w:r>
      <w:r>
        <w:t>Under such solutions,</w:t>
      </w:r>
      <w:r w:rsidR="004D51BD">
        <w:t xml:space="preserve"> </w:t>
      </w:r>
      <w:r>
        <w:t>the CSI acquisition may be able to assume the overlapping resource may have little impact to system performance. Therefore the</w:t>
      </w:r>
      <w:r w:rsidR="004D51BD">
        <w:t xml:space="preserve"> number of interference hypotheses</w:t>
      </w:r>
      <w:r>
        <w:t xml:space="preserve"> can be reduced assuming no interference from coordinated TRP. In consequences, the CSI report overhead can be reduced</w:t>
      </w:r>
      <w:r w:rsidR="004D51BD">
        <w:t>.</w:t>
      </w:r>
      <w:r w:rsidR="004D51BD">
        <w:rPr>
          <w:rFonts w:hint="eastAsia"/>
          <w:lang w:eastAsia="zh-CN"/>
        </w:rPr>
        <w:t xml:space="preserve"> </w:t>
      </w:r>
      <w:r w:rsidR="004D51BD">
        <w:t xml:space="preserve"> </w:t>
      </w:r>
    </w:p>
    <w:p w:rsidR="00210B6A" w:rsidRDefault="00B12DAA" w:rsidP="00277E29">
      <w:pPr>
        <w:rPr>
          <w:b/>
          <w:i/>
          <w:kern w:val="2"/>
          <w:lang w:val="en-GB" w:eastAsia="zh-CN"/>
        </w:rPr>
      </w:pPr>
      <w:r>
        <w:rPr>
          <w:b/>
          <w:i/>
          <w:kern w:val="2"/>
          <w:lang w:val="en-GB" w:eastAsia="zh-CN"/>
        </w:rPr>
        <w:t>Observation 2</w:t>
      </w:r>
      <w:r w:rsidR="004D51BD" w:rsidRPr="004B5BBE">
        <w:rPr>
          <w:b/>
          <w:i/>
          <w:kern w:val="2"/>
          <w:lang w:val="en-GB" w:eastAsia="zh-CN"/>
        </w:rPr>
        <w:t xml:space="preserve">: </w:t>
      </w:r>
      <w:r w:rsidR="004D51BD">
        <w:rPr>
          <w:b/>
          <w:i/>
          <w:kern w:val="2"/>
          <w:lang w:val="en-GB" w:eastAsia="zh-CN"/>
        </w:rPr>
        <w:t>The number of measurem</w:t>
      </w:r>
      <w:r w:rsidR="00940C45">
        <w:rPr>
          <w:b/>
          <w:i/>
          <w:kern w:val="2"/>
          <w:lang w:val="en-GB" w:eastAsia="zh-CN"/>
        </w:rPr>
        <w:t>ent hypothese</w:t>
      </w:r>
      <w:r w:rsidR="004D51BD">
        <w:rPr>
          <w:b/>
          <w:i/>
          <w:kern w:val="2"/>
          <w:lang w:val="en-GB" w:eastAsia="zh-CN"/>
        </w:rPr>
        <w:t xml:space="preserve">s can be reduced </w:t>
      </w:r>
      <w:r w:rsidR="009A2392">
        <w:rPr>
          <w:b/>
          <w:i/>
          <w:kern w:val="2"/>
          <w:lang w:val="en-GB" w:eastAsia="zh-CN"/>
        </w:rPr>
        <w:t xml:space="preserve">significantly </w:t>
      </w:r>
      <w:r w:rsidR="004D51BD">
        <w:rPr>
          <w:b/>
          <w:i/>
          <w:kern w:val="2"/>
          <w:lang w:val="en-GB" w:eastAsia="zh-CN"/>
        </w:rPr>
        <w:t xml:space="preserve">if </w:t>
      </w:r>
      <w:r w:rsidR="00940C45">
        <w:rPr>
          <w:b/>
          <w:i/>
          <w:kern w:val="2"/>
          <w:lang w:val="en-GB" w:eastAsia="zh-CN"/>
        </w:rPr>
        <w:t xml:space="preserve">interference </w:t>
      </w:r>
      <w:r w:rsidR="009A2392">
        <w:rPr>
          <w:b/>
          <w:i/>
          <w:kern w:val="2"/>
          <w:lang w:val="en-GB" w:eastAsia="zh-CN"/>
        </w:rPr>
        <w:t xml:space="preserve">measurement coordination </w:t>
      </w:r>
      <w:r w:rsidR="007F2FA1">
        <w:rPr>
          <w:rFonts w:hint="eastAsia"/>
          <w:b/>
          <w:i/>
          <w:kern w:val="2"/>
          <w:lang w:val="en-GB" w:eastAsia="zh-CN"/>
        </w:rPr>
        <w:t>is</w:t>
      </w:r>
      <w:r w:rsidR="009A2392">
        <w:rPr>
          <w:b/>
          <w:i/>
          <w:kern w:val="2"/>
          <w:lang w:val="en-GB" w:eastAsia="zh-CN"/>
        </w:rPr>
        <w:t xml:space="preserve"> not needed</w:t>
      </w:r>
      <w:r w:rsidR="00C86887">
        <w:rPr>
          <w:rFonts w:hint="eastAsia"/>
          <w:b/>
          <w:i/>
          <w:kern w:val="2"/>
          <w:lang w:val="en-GB" w:eastAsia="zh-CN"/>
        </w:rPr>
        <w:t>.</w:t>
      </w:r>
    </w:p>
    <w:p w:rsidR="00157FC3" w:rsidRPr="00CF195E" w:rsidRDefault="00747F48" w:rsidP="00CF195E">
      <w:pPr>
        <w:pStyle w:val="1"/>
      </w:pPr>
      <w:r w:rsidRPr="00CF195E">
        <w:t>Conclusion</w:t>
      </w:r>
      <w:r w:rsidR="006B1FD5" w:rsidRPr="00CF195E">
        <w:t>s</w:t>
      </w:r>
    </w:p>
    <w:p w:rsidR="007F2FA1" w:rsidRDefault="00FE1F9F" w:rsidP="007F2FA1">
      <w:pPr>
        <w:rPr>
          <w:b/>
          <w:i/>
          <w:kern w:val="2"/>
          <w:lang w:val="en-GB" w:eastAsia="zh-CN"/>
        </w:rPr>
      </w:pPr>
      <w:r>
        <w:rPr>
          <w:rFonts w:hint="eastAsia"/>
          <w:kern w:val="2"/>
          <w:lang w:val="en-GB" w:eastAsia="zh-CN"/>
        </w:rPr>
        <w:t>In this contribution, w</w:t>
      </w:r>
      <w:r w:rsidR="001F5777" w:rsidRPr="00331426">
        <w:rPr>
          <w:kern w:val="2"/>
          <w:lang w:val="en-GB" w:eastAsia="zh-CN"/>
        </w:rPr>
        <w:t>e propose that</w:t>
      </w:r>
      <w:r w:rsidR="00614CCA">
        <w:rPr>
          <w:kern w:val="2"/>
          <w:lang w:val="en-GB" w:eastAsia="zh-CN"/>
        </w:rPr>
        <w:t xml:space="preserve">: </w:t>
      </w:r>
    </w:p>
    <w:p w:rsidR="00AB57A0" w:rsidRPr="00D00CA4" w:rsidRDefault="00AB57A0" w:rsidP="00AB57A0">
      <w:pPr>
        <w:spacing w:before="120"/>
        <w:rPr>
          <w:rFonts w:eastAsia="Calibri"/>
          <w:b/>
          <w:i/>
        </w:rPr>
      </w:pPr>
      <w:r w:rsidRPr="00D00CA4">
        <w:rPr>
          <w:rFonts w:eastAsia="Calibri"/>
          <w:b/>
          <w:i/>
        </w:rPr>
        <w:t xml:space="preserve">Proposal 1: Interference measurement resources in NR shall consider multiple types of CSI-RS for interference measurement at least including NZP CSI-RS and ZP CSI-RS resources. NR should define associated UE measurement behavior accordingly. </w:t>
      </w:r>
    </w:p>
    <w:p w:rsidR="00AB57A0" w:rsidRPr="00D00CA4" w:rsidRDefault="00AB57A0" w:rsidP="00AB57A0">
      <w:pPr>
        <w:spacing w:before="120"/>
        <w:rPr>
          <w:rFonts w:eastAsia="Calibri"/>
          <w:b/>
          <w:i/>
        </w:rPr>
      </w:pPr>
      <w:r w:rsidRPr="00D00CA4">
        <w:rPr>
          <w:rFonts w:eastAsia="Calibri"/>
          <w:b/>
          <w:i/>
        </w:rPr>
        <w:t xml:space="preserve">Proposal 2: NR should support configurable joint usage of ZP CSI-RS and NZP CSI-RS to provide a unified framework for interference measurement. </w:t>
      </w:r>
    </w:p>
    <w:p w:rsidR="00AB57A0" w:rsidRPr="00D00CA4" w:rsidRDefault="00AB57A0" w:rsidP="00AB57A0">
      <w:pPr>
        <w:spacing w:before="120"/>
        <w:rPr>
          <w:b/>
          <w:i/>
          <w:lang w:eastAsia="zh-CN"/>
        </w:rPr>
      </w:pPr>
      <w:r w:rsidRPr="00D00CA4">
        <w:rPr>
          <w:rFonts w:eastAsia="Calibri"/>
          <w:b/>
          <w:i/>
        </w:rPr>
        <w:t xml:space="preserve">Proposal 3: Higher layer configures a RS resource pool consisting of multiple CSI-RS resources, and the L1 </w:t>
      </w:r>
      <w:r w:rsidR="003C656E" w:rsidRPr="00D00CA4">
        <w:rPr>
          <w:rFonts w:eastAsia="Calibri"/>
          <w:b/>
          <w:i/>
        </w:rPr>
        <w:t>signaling</w:t>
      </w:r>
      <w:r w:rsidRPr="00D00CA4">
        <w:rPr>
          <w:rFonts w:eastAsia="Calibri"/>
          <w:b/>
          <w:i/>
        </w:rPr>
        <w:t xml:space="preserve"> further </w:t>
      </w:r>
      <w:proofErr w:type="gramStart"/>
      <w:r w:rsidRPr="00D00CA4">
        <w:rPr>
          <w:rFonts w:eastAsia="Calibri"/>
          <w:b/>
          <w:i/>
        </w:rPr>
        <w:t>inform</w:t>
      </w:r>
      <w:proofErr w:type="gramEnd"/>
      <w:r w:rsidRPr="00D00CA4">
        <w:rPr>
          <w:rFonts w:eastAsia="Calibri"/>
          <w:b/>
          <w:i/>
        </w:rPr>
        <w:t xml:space="preserve"> UE which resources are NZP CSI-RS and ZP CSI-RS within the RS resource pool.</w:t>
      </w:r>
    </w:p>
    <w:p w:rsidR="00F76B3E" w:rsidRDefault="00F76B3E" w:rsidP="00F76B3E">
      <w:pPr>
        <w:spacing w:before="120" w:after="240"/>
        <w:rPr>
          <w:rFonts w:eastAsia="MS Mincho"/>
          <w:b/>
          <w:i/>
          <w:iCs/>
          <w:szCs w:val="20"/>
          <w:lang w:eastAsia="ja-JP"/>
        </w:rPr>
      </w:pPr>
      <w:r w:rsidRPr="00B12457">
        <w:rPr>
          <w:rFonts w:eastAsia="MS Mincho"/>
          <w:b/>
          <w:i/>
          <w:iCs/>
          <w:szCs w:val="20"/>
          <w:lang w:eastAsia="ja-JP"/>
        </w:rPr>
        <w:t xml:space="preserve">Proposal </w:t>
      </w:r>
      <w:r>
        <w:rPr>
          <w:b/>
          <w:i/>
          <w:iCs/>
          <w:szCs w:val="20"/>
          <w:lang w:eastAsia="zh-CN"/>
        </w:rPr>
        <w:t>4:</w:t>
      </w:r>
      <w:r w:rsidRPr="00B12457">
        <w:rPr>
          <w:rFonts w:eastAsia="MS Mincho"/>
          <w:b/>
          <w:i/>
          <w:iCs/>
          <w:szCs w:val="20"/>
          <w:lang w:eastAsia="ja-JP"/>
        </w:rPr>
        <w:t xml:space="preserve"> Dynamic indication of </w:t>
      </w:r>
      <w:proofErr w:type="spellStart"/>
      <w:r w:rsidRPr="00B12457">
        <w:rPr>
          <w:rFonts w:eastAsia="MS Mincho"/>
          <w:b/>
          <w:i/>
          <w:iCs/>
          <w:szCs w:val="20"/>
          <w:lang w:eastAsia="ja-JP"/>
        </w:rPr>
        <w:t>aperiodic</w:t>
      </w:r>
      <w:proofErr w:type="spellEnd"/>
      <w:r w:rsidRPr="00B12457">
        <w:rPr>
          <w:rFonts w:eastAsia="MS Mincho"/>
          <w:b/>
          <w:i/>
          <w:iCs/>
          <w:szCs w:val="20"/>
          <w:lang w:eastAsia="ja-JP"/>
        </w:rPr>
        <w:t xml:space="preserve"> </w:t>
      </w:r>
      <w:r>
        <w:rPr>
          <w:rFonts w:eastAsiaTheme="minorEastAsia" w:hint="eastAsia"/>
          <w:b/>
          <w:i/>
          <w:iCs/>
          <w:szCs w:val="20"/>
          <w:lang w:eastAsia="zh-CN"/>
        </w:rPr>
        <w:t>interference measurement resources</w:t>
      </w:r>
      <w:r w:rsidRPr="00B12457">
        <w:rPr>
          <w:rFonts w:eastAsia="MS Mincho"/>
          <w:b/>
          <w:i/>
          <w:iCs/>
          <w:szCs w:val="20"/>
          <w:lang w:eastAsia="ja-JP"/>
        </w:rPr>
        <w:t xml:space="preserve"> for interference measurement should be supported</w:t>
      </w:r>
      <w:r w:rsidRPr="002039AA">
        <w:rPr>
          <w:rFonts w:eastAsia="MS Mincho"/>
          <w:b/>
          <w:i/>
          <w:iCs/>
          <w:szCs w:val="20"/>
          <w:lang w:eastAsia="ja-JP"/>
        </w:rPr>
        <w:t>.</w:t>
      </w:r>
    </w:p>
    <w:p w:rsidR="007F2FA1" w:rsidRPr="005E4BA3" w:rsidRDefault="00F76B3E" w:rsidP="007F2FA1">
      <w:pPr>
        <w:pStyle w:val="Eqn"/>
        <w:rPr>
          <w:b/>
          <w:i/>
          <w:lang w:eastAsia="zh-CN"/>
        </w:rPr>
      </w:pPr>
      <w:r>
        <w:rPr>
          <w:rFonts w:hint="eastAsia"/>
          <w:b/>
          <w:i/>
          <w:lang w:eastAsia="zh-CN"/>
        </w:rPr>
        <w:t>Proposal 5</w:t>
      </w:r>
      <w:r w:rsidRPr="00E160EA">
        <w:rPr>
          <w:rFonts w:hint="eastAsia"/>
          <w:b/>
          <w:i/>
          <w:lang w:eastAsia="zh-CN"/>
        </w:rPr>
        <w:t xml:space="preserve">: </w:t>
      </w:r>
      <w:r>
        <w:rPr>
          <w:b/>
          <w:i/>
          <w:lang w:eastAsia="zh-CN"/>
        </w:rPr>
        <w:t>CSI report down selection</w:t>
      </w:r>
      <w:r>
        <w:rPr>
          <w:rFonts w:hint="eastAsia"/>
          <w:b/>
          <w:i/>
          <w:lang w:eastAsia="zh-CN"/>
        </w:rPr>
        <w:t xml:space="preserve"> by UE</w:t>
      </w:r>
      <w:r>
        <w:rPr>
          <w:b/>
          <w:i/>
          <w:lang w:eastAsia="zh-CN"/>
        </w:rPr>
        <w:t xml:space="preserve"> can be considered for CSI feedback overhead reduction.</w:t>
      </w:r>
      <w:r w:rsidR="007F2FA1">
        <w:rPr>
          <w:b/>
          <w:i/>
          <w:lang w:eastAsia="zh-CN"/>
        </w:rPr>
        <w:t xml:space="preserve"> </w:t>
      </w:r>
    </w:p>
    <w:p w:rsidR="00F76B3E" w:rsidRDefault="00F76B3E" w:rsidP="00F76B3E">
      <w:pPr>
        <w:pStyle w:val="Eqn"/>
        <w:rPr>
          <w:b/>
          <w:i/>
          <w:lang w:val="en-GB" w:eastAsia="zh-CN"/>
        </w:rPr>
      </w:pPr>
      <w:r>
        <w:rPr>
          <w:rFonts w:hint="eastAsia"/>
          <w:b/>
          <w:i/>
          <w:lang w:val="en-GB" w:eastAsia="zh-CN"/>
        </w:rPr>
        <w:t xml:space="preserve">Proposal 6: Less resource settings are preferred when reflecting measurement hypotheses in the consideration of </w:t>
      </w:r>
      <w:r>
        <w:rPr>
          <w:b/>
          <w:i/>
          <w:lang w:val="en-GB" w:eastAsia="zh-CN"/>
        </w:rPr>
        <w:t>fewer configurations</w:t>
      </w:r>
      <w:r>
        <w:rPr>
          <w:rFonts w:hint="eastAsia"/>
          <w:b/>
          <w:i/>
          <w:lang w:val="en-GB" w:eastAsia="zh-CN"/>
        </w:rPr>
        <w:t xml:space="preserve"> overhead.</w:t>
      </w:r>
    </w:p>
    <w:p w:rsidR="007F2FA1" w:rsidRPr="00277E29" w:rsidRDefault="007F2FA1" w:rsidP="007F2FA1">
      <w:pPr>
        <w:rPr>
          <w:kern w:val="2"/>
          <w:lang w:val="en-GB" w:eastAsia="zh-CN"/>
        </w:rPr>
      </w:pPr>
      <w:r>
        <w:rPr>
          <w:b/>
          <w:i/>
          <w:kern w:val="2"/>
          <w:lang w:val="en-GB" w:eastAsia="zh-CN"/>
        </w:rPr>
        <w:t xml:space="preserve">Observation 1: Current CSI acquisition framework can be flexibly applied to both coordination and limited coordination. </w:t>
      </w:r>
      <w:r w:rsidRPr="004B5BBE">
        <w:rPr>
          <w:b/>
          <w:i/>
          <w:kern w:val="2"/>
          <w:lang w:val="en-GB" w:eastAsia="zh-CN"/>
        </w:rPr>
        <w:t xml:space="preserve"> </w:t>
      </w:r>
    </w:p>
    <w:p w:rsidR="007F2FA1" w:rsidRPr="007F2FA1" w:rsidRDefault="007F2FA1" w:rsidP="00C86887">
      <w:pPr>
        <w:rPr>
          <w:b/>
          <w:i/>
          <w:lang w:val="en-GB" w:eastAsia="zh-CN"/>
        </w:rPr>
      </w:pPr>
      <w:r>
        <w:rPr>
          <w:b/>
          <w:i/>
          <w:kern w:val="2"/>
          <w:lang w:val="en-GB" w:eastAsia="zh-CN"/>
        </w:rPr>
        <w:t>Observation 2</w:t>
      </w:r>
      <w:r w:rsidRPr="004B5BBE">
        <w:rPr>
          <w:b/>
          <w:i/>
          <w:kern w:val="2"/>
          <w:lang w:val="en-GB" w:eastAsia="zh-CN"/>
        </w:rPr>
        <w:t xml:space="preserve">: </w:t>
      </w:r>
      <w:r>
        <w:rPr>
          <w:b/>
          <w:i/>
          <w:kern w:val="2"/>
          <w:lang w:val="en-GB" w:eastAsia="zh-CN"/>
        </w:rPr>
        <w:t xml:space="preserve">The number of measurement hypotheses can be reduced significantly if interference measurement coordination </w:t>
      </w:r>
      <w:r>
        <w:rPr>
          <w:rFonts w:hint="eastAsia"/>
          <w:b/>
          <w:i/>
          <w:kern w:val="2"/>
          <w:lang w:val="en-GB" w:eastAsia="zh-CN"/>
        </w:rPr>
        <w:t>is</w:t>
      </w:r>
      <w:r>
        <w:rPr>
          <w:b/>
          <w:i/>
          <w:kern w:val="2"/>
          <w:lang w:val="en-GB" w:eastAsia="zh-CN"/>
        </w:rPr>
        <w:t xml:space="preserve"> not needed</w:t>
      </w:r>
      <w:r w:rsidR="00C86887">
        <w:rPr>
          <w:rFonts w:hint="eastAsia"/>
          <w:b/>
          <w:i/>
          <w:kern w:val="2"/>
          <w:lang w:val="en-GB" w:eastAsia="zh-CN"/>
        </w:rPr>
        <w:t>.</w:t>
      </w: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rsidR="00887A02" w:rsidRPr="00887A02" w:rsidRDefault="00887A02" w:rsidP="00887A02">
      <w:pPr>
        <w:pStyle w:val="References"/>
        <w:rPr>
          <w:lang w:val="en-GB" w:eastAsia="zh-CN"/>
        </w:rPr>
      </w:pPr>
      <w:bookmarkStart w:id="8" w:name="_Ref470731373"/>
      <w:bookmarkStart w:id="9" w:name="_Ref167612671"/>
      <w:bookmarkStart w:id="10" w:name="_Ref421870298"/>
      <w:bookmarkEnd w:id="5"/>
      <w:bookmarkEnd w:id="6"/>
      <w:bookmarkEnd w:id="7"/>
      <w:r>
        <w:rPr>
          <w:lang w:val="en-GB" w:eastAsia="zh-CN"/>
        </w:rPr>
        <w:t xml:space="preserve">RAN1 Chairman’s Notes, </w:t>
      </w:r>
      <w:r w:rsidRPr="00B73C1E">
        <w:rPr>
          <w:lang w:val="en-GB" w:eastAsia="zh-CN"/>
        </w:rPr>
        <w:t xml:space="preserve">3GPP TSG RAN WG1 </w:t>
      </w:r>
      <w:r>
        <w:rPr>
          <w:lang w:val="en-GB" w:eastAsia="zh-CN"/>
        </w:rPr>
        <w:t>NR #87</w:t>
      </w:r>
      <w:r w:rsidRPr="00B73C1E">
        <w:rPr>
          <w:lang w:val="en-GB" w:eastAsia="zh-CN"/>
        </w:rPr>
        <w:t>,</w:t>
      </w:r>
      <w:r w:rsidRPr="0052049C">
        <w:t xml:space="preserve"> </w:t>
      </w:r>
      <w:r w:rsidRPr="00887A02">
        <w:rPr>
          <w:lang w:val="en-GB" w:eastAsia="zh-CN"/>
        </w:rPr>
        <w:t>Reno, USA</w:t>
      </w:r>
      <w:r>
        <w:rPr>
          <w:lang w:val="en-GB" w:eastAsia="zh-CN"/>
        </w:rPr>
        <w:t>,</w:t>
      </w:r>
      <w:r w:rsidRPr="00887A02">
        <w:rPr>
          <w:lang w:val="en-GB" w:eastAsia="zh-CN"/>
        </w:rPr>
        <w:t xml:space="preserve"> 14th – 18th November</w:t>
      </w:r>
      <w:r>
        <w:rPr>
          <w:lang w:val="en-GB" w:eastAsia="zh-CN"/>
        </w:rPr>
        <w:t>,</w:t>
      </w:r>
      <w:r w:rsidRPr="00887A02">
        <w:rPr>
          <w:lang w:val="en-GB" w:eastAsia="zh-CN"/>
        </w:rPr>
        <w:t xml:space="preserve"> 2016</w:t>
      </w:r>
    </w:p>
    <w:p w:rsidR="00B55A35" w:rsidRDefault="00B55A35" w:rsidP="00B55A35">
      <w:pPr>
        <w:pStyle w:val="References"/>
        <w:rPr>
          <w:lang w:val="en-GB" w:eastAsia="zh-CN"/>
        </w:rPr>
      </w:pPr>
      <w:r>
        <w:rPr>
          <w:lang w:val="en-GB" w:eastAsia="zh-CN"/>
        </w:rPr>
        <w:t xml:space="preserve">RAN1 Chairman’s Notes, </w:t>
      </w:r>
      <w:r w:rsidRPr="00B73C1E">
        <w:rPr>
          <w:lang w:val="en-GB" w:eastAsia="zh-CN"/>
        </w:rPr>
        <w:t xml:space="preserve">3GPP TSG RAN WG1 </w:t>
      </w:r>
      <w:r>
        <w:rPr>
          <w:lang w:val="en-GB" w:eastAsia="zh-CN"/>
        </w:rPr>
        <w:t>NR Ad-Hoc</w:t>
      </w:r>
      <w:r w:rsidRPr="00B73C1E">
        <w:rPr>
          <w:lang w:val="en-GB" w:eastAsia="zh-CN"/>
        </w:rPr>
        <w:t>,</w:t>
      </w:r>
      <w:r w:rsidRPr="0052049C">
        <w:t xml:space="preserve"> </w:t>
      </w:r>
      <w:r w:rsidRPr="0052049C">
        <w:rPr>
          <w:lang w:val="en-GB" w:eastAsia="zh-CN"/>
        </w:rPr>
        <w:t>Spokane, USA, 16th – 20th January, 2017</w:t>
      </w:r>
      <w:r w:rsidRPr="00B73C1E">
        <w:rPr>
          <w:lang w:val="en-GB" w:eastAsia="zh-CN"/>
        </w:rPr>
        <w:t xml:space="preserve"> </w:t>
      </w:r>
      <w:bookmarkEnd w:id="8"/>
    </w:p>
    <w:p w:rsidR="00B55A35" w:rsidRPr="00B55A35" w:rsidRDefault="00B55A35" w:rsidP="00B55A35">
      <w:pPr>
        <w:pStyle w:val="References"/>
        <w:rPr>
          <w:lang w:val="en-GB" w:eastAsia="zh-CN"/>
        </w:rPr>
      </w:pPr>
      <w:r>
        <w:rPr>
          <w:lang w:val="en-GB" w:eastAsia="zh-CN"/>
        </w:rPr>
        <w:t xml:space="preserve">RAN1 Chairman’s Notes, </w:t>
      </w:r>
      <w:r w:rsidRPr="00B73C1E">
        <w:rPr>
          <w:lang w:val="en-GB" w:eastAsia="zh-CN"/>
        </w:rPr>
        <w:t xml:space="preserve">3GPP TSG RAN WG1 </w:t>
      </w:r>
      <w:r>
        <w:rPr>
          <w:lang w:val="en-GB" w:eastAsia="zh-CN"/>
        </w:rPr>
        <w:t xml:space="preserve">NR </w:t>
      </w:r>
      <w:r>
        <w:rPr>
          <w:rFonts w:hint="eastAsia"/>
          <w:lang w:val="en-GB" w:eastAsia="zh-CN"/>
        </w:rPr>
        <w:t>#88</w:t>
      </w:r>
      <w:r>
        <w:rPr>
          <w:lang w:val="en-GB" w:eastAsia="zh-CN"/>
        </w:rPr>
        <w:t>, Athens,</w:t>
      </w:r>
      <w:r w:rsidRPr="0052049C">
        <w:rPr>
          <w:lang w:val="en-GB" w:eastAsia="zh-CN"/>
        </w:rPr>
        <w:t xml:space="preserve"> </w:t>
      </w:r>
      <w:r>
        <w:rPr>
          <w:rFonts w:hint="eastAsia"/>
          <w:lang w:val="en-GB" w:eastAsia="zh-CN"/>
        </w:rPr>
        <w:t>Gree</w:t>
      </w:r>
      <w:r>
        <w:rPr>
          <w:lang w:val="en-GB" w:eastAsia="zh-CN"/>
        </w:rPr>
        <w:t>ce</w:t>
      </w:r>
      <w:r w:rsidRPr="0052049C">
        <w:rPr>
          <w:lang w:val="en-GB" w:eastAsia="zh-CN"/>
        </w:rPr>
        <w:t xml:space="preserve">, </w:t>
      </w:r>
      <w:r w:rsidRPr="00B55A35">
        <w:rPr>
          <w:lang w:val="en-GB" w:eastAsia="zh-CN"/>
        </w:rPr>
        <w:t>13</w:t>
      </w:r>
      <w:r w:rsidRPr="00B55A35">
        <w:rPr>
          <w:rFonts w:hint="eastAsia"/>
          <w:lang w:val="en-GB" w:eastAsia="zh-CN"/>
        </w:rPr>
        <w:t>th</w:t>
      </w:r>
      <w:r w:rsidRPr="00B55A35">
        <w:rPr>
          <w:lang w:val="en-GB" w:eastAsia="zh-CN"/>
        </w:rPr>
        <w:t xml:space="preserve"> – 17</w:t>
      </w:r>
      <w:r w:rsidRPr="00B55A35">
        <w:rPr>
          <w:rFonts w:hint="eastAsia"/>
          <w:lang w:val="en-GB" w:eastAsia="zh-CN"/>
        </w:rPr>
        <w:t xml:space="preserve">th </w:t>
      </w:r>
      <w:r w:rsidRPr="00B55A35">
        <w:rPr>
          <w:lang w:val="en-GB" w:eastAsia="zh-CN"/>
        </w:rPr>
        <w:t>February</w:t>
      </w:r>
      <w:r>
        <w:rPr>
          <w:lang w:val="en-GB" w:eastAsia="zh-CN"/>
        </w:rPr>
        <w:t>,</w:t>
      </w:r>
      <w:r w:rsidRPr="00B55A35">
        <w:rPr>
          <w:lang w:val="en-GB" w:eastAsia="zh-CN"/>
        </w:rPr>
        <w:t xml:space="preserve"> 2017</w:t>
      </w:r>
      <w:r w:rsidRPr="00B73C1E">
        <w:rPr>
          <w:lang w:val="en-GB" w:eastAsia="zh-CN"/>
        </w:rPr>
        <w:t xml:space="preserve"> </w:t>
      </w:r>
    </w:p>
    <w:p w:rsidR="00D64BB9" w:rsidRPr="00523CC2" w:rsidRDefault="00D64BB9" w:rsidP="00CF195E">
      <w:pPr>
        <w:pStyle w:val="References"/>
      </w:pPr>
      <w:r w:rsidRPr="00CF195E">
        <w:t>Huawei,</w:t>
      </w:r>
      <w:r>
        <w:t xml:space="preserve"> H</w:t>
      </w:r>
      <w:r w:rsidR="003C656E">
        <w:t>i</w:t>
      </w:r>
      <w:r w:rsidR="003C656E">
        <w:rPr>
          <w:rFonts w:hint="eastAsia"/>
          <w:lang w:eastAsia="zh-CN"/>
        </w:rPr>
        <w:t>S</w:t>
      </w:r>
      <w:r>
        <w:t>ilicon</w:t>
      </w:r>
      <w:r w:rsidRPr="00CF195E">
        <w:t xml:space="preserve"> “</w:t>
      </w:r>
      <w:r>
        <w:t>CSI measurement and reporting for coordinated transmission schemes</w:t>
      </w:r>
      <w:r w:rsidRPr="00CF195E">
        <w:t>”,</w:t>
      </w:r>
      <w:r>
        <w:t xml:space="preserve"> R1-1701679, </w:t>
      </w:r>
      <w:r>
        <w:rPr>
          <w:lang w:val="en-GB" w:eastAsia="zh-CN"/>
        </w:rPr>
        <w:t>Athens,</w:t>
      </w:r>
      <w:r w:rsidRPr="0052049C">
        <w:rPr>
          <w:lang w:val="en-GB" w:eastAsia="zh-CN"/>
        </w:rPr>
        <w:t xml:space="preserve"> </w:t>
      </w:r>
      <w:r>
        <w:rPr>
          <w:rFonts w:hint="eastAsia"/>
          <w:lang w:val="en-GB" w:eastAsia="zh-CN"/>
        </w:rPr>
        <w:t>Gree</w:t>
      </w:r>
      <w:r>
        <w:rPr>
          <w:lang w:val="en-GB" w:eastAsia="zh-CN"/>
        </w:rPr>
        <w:t>ce</w:t>
      </w:r>
      <w:r w:rsidRPr="0052049C">
        <w:rPr>
          <w:lang w:val="en-GB" w:eastAsia="zh-CN"/>
        </w:rPr>
        <w:t xml:space="preserve">, </w:t>
      </w:r>
      <w:r w:rsidRPr="00B55A35">
        <w:rPr>
          <w:lang w:val="en-GB" w:eastAsia="zh-CN"/>
        </w:rPr>
        <w:t>February 13 – 17</w:t>
      </w:r>
      <w:r>
        <w:rPr>
          <w:lang w:val="en-GB" w:eastAsia="zh-CN"/>
        </w:rPr>
        <w:t>,</w:t>
      </w:r>
      <w:r w:rsidRPr="00B55A35">
        <w:rPr>
          <w:lang w:val="en-GB" w:eastAsia="zh-CN"/>
        </w:rPr>
        <w:t xml:space="preserve"> 2017</w:t>
      </w:r>
    </w:p>
    <w:bookmarkEnd w:id="2"/>
    <w:bookmarkEnd w:id="9"/>
    <w:bookmarkEnd w:id="10"/>
    <w:p w:rsidR="002B7F83" w:rsidRDefault="002B7F83" w:rsidP="002B7F83">
      <w:pPr>
        <w:pStyle w:val="References"/>
        <w:rPr>
          <w:lang w:eastAsia="ja-JP"/>
        </w:rPr>
      </w:pPr>
      <w:r w:rsidRPr="000D4E95">
        <w:rPr>
          <w:lang w:eastAsia="ja-JP"/>
        </w:rPr>
        <w:t>Huawei, HiSilicon</w:t>
      </w:r>
      <w:r w:rsidRPr="004D51BD">
        <w:rPr>
          <w:rFonts w:eastAsia="MS Mincho"/>
          <w:kern w:val="2"/>
          <w:lang w:val="en-GB" w:eastAsia="ja-JP"/>
        </w:rPr>
        <w:t xml:space="preserve"> </w:t>
      </w:r>
      <w:r>
        <w:rPr>
          <w:rFonts w:eastAsia="MS Mincho"/>
          <w:kern w:val="2"/>
          <w:lang w:val="en-GB" w:eastAsia="ja-JP"/>
        </w:rPr>
        <w:t>“</w:t>
      </w:r>
      <w:r w:rsidRPr="002B7F83">
        <w:rPr>
          <w:lang w:eastAsia="ja-JP"/>
        </w:rPr>
        <w:t>On CLI measurement and power control for cross-link interference mitigation</w:t>
      </w:r>
      <w:r>
        <w:rPr>
          <w:lang w:eastAsia="ja-JP"/>
        </w:rPr>
        <w:t>”,</w:t>
      </w:r>
      <w:r w:rsidRPr="000D4E95">
        <w:rPr>
          <w:lang w:eastAsia="ja-JP"/>
        </w:rPr>
        <w:tab/>
      </w:r>
      <w:r w:rsidRPr="004D51BD">
        <w:rPr>
          <w:rFonts w:eastAsia="MS Mincho"/>
          <w:kern w:val="2"/>
          <w:lang w:val="en-GB" w:eastAsia="ja-JP"/>
        </w:rPr>
        <w:t>R1-</w:t>
      </w:r>
      <w:r w:rsidR="00523CC2" w:rsidRPr="004D51BD">
        <w:rPr>
          <w:rFonts w:eastAsia="MS Mincho"/>
          <w:kern w:val="2"/>
          <w:lang w:val="en-GB" w:eastAsia="ja-JP"/>
        </w:rPr>
        <w:t>17</w:t>
      </w:r>
      <w:r w:rsidR="00523CC2">
        <w:rPr>
          <w:rFonts w:eastAsiaTheme="minorEastAsia" w:hint="eastAsia"/>
          <w:kern w:val="2"/>
          <w:lang w:val="en-GB" w:eastAsia="zh-CN"/>
        </w:rPr>
        <w:t>04255</w:t>
      </w:r>
      <w:r>
        <w:t xml:space="preserve">, </w:t>
      </w:r>
      <w:r w:rsidRPr="002B7F83">
        <w:rPr>
          <w:lang w:val="en-GB" w:eastAsia="zh-CN"/>
        </w:rPr>
        <w:t>Spokane, USA, April 3-7, 2017</w:t>
      </w:r>
      <w:r w:rsidRPr="000D4E95">
        <w:rPr>
          <w:lang w:eastAsia="ja-JP"/>
        </w:rPr>
        <w:tab/>
      </w:r>
    </w:p>
    <w:p w:rsidR="008E10A6" w:rsidRPr="00D0662E" w:rsidRDefault="004D51BD" w:rsidP="002B7F83">
      <w:pPr>
        <w:pStyle w:val="References"/>
        <w:rPr>
          <w:lang w:eastAsia="ja-JP"/>
        </w:rPr>
      </w:pPr>
      <w:r w:rsidRPr="000D4E95">
        <w:rPr>
          <w:lang w:eastAsia="ja-JP"/>
        </w:rPr>
        <w:t>Huawei, HiSilicon</w:t>
      </w:r>
      <w:r w:rsidRPr="004D51BD">
        <w:rPr>
          <w:rFonts w:eastAsia="MS Mincho"/>
          <w:kern w:val="2"/>
          <w:lang w:val="en-GB" w:eastAsia="ja-JP"/>
        </w:rPr>
        <w:t xml:space="preserve"> </w:t>
      </w:r>
      <w:r>
        <w:rPr>
          <w:rFonts w:eastAsia="MS Mincho"/>
          <w:kern w:val="2"/>
          <w:lang w:val="en-GB" w:eastAsia="ja-JP"/>
        </w:rPr>
        <w:t>“</w:t>
      </w:r>
      <w:r w:rsidRPr="000D4E95">
        <w:rPr>
          <w:lang w:eastAsia="ja-JP"/>
        </w:rPr>
        <w:t>Discussion on network coordination schemes with non-ideal backhaul links in NR</w:t>
      </w:r>
      <w:r>
        <w:rPr>
          <w:lang w:eastAsia="ja-JP"/>
        </w:rPr>
        <w:t>”,</w:t>
      </w:r>
      <w:r w:rsidRPr="000D4E95">
        <w:rPr>
          <w:lang w:eastAsia="ja-JP"/>
        </w:rPr>
        <w:tab/>
      </w:r>
      <w:r w:rsidRPr="004D51BD">
        <w:rPr>
          <w:rFonts w:eastAsia="MS Mincho"/>
          <w:kern w:val="2"/>
          <w:lang w:val="en-GB" w:eastAsia="ja-JP"/>
        </w:rPr>
        <w:t>R1-1701677</w:t>
      </w:r>
      <w:r>
        <w:t xml:space="preserve">, </w:t>
      </w:r>
      <w:r>
        <w:rPr>
          <w:lang w:val="en-GB" w:eastAsia="zh-CN"/>
        </w:rPr>
        <w:t>Athens,</w:t>
      </w:r>
      <w:r w:rsidRPr="0052049C">
        <w:rPr>
          <w:lang w:val="en-GB" w:eastAsia="zh-CN"/>
        </w:rPr>
        <w:t xml:space="preserve"> </w:t>
      </w:r>
      <w:r>
        <w:rPr>
          <w:rFonts w:hint="eastAsia"/>
          <w:lang w:val="en-GB" w:eastAsia="zh-CN"/>
        </w:rPr>
        <w:t>Gree</w:t>
      </w:r>
      <w:r>
        <w:rPr>
          <w:lang w:val="en-GB" w:eastAsia="zh-CN"/>
        </w:rPr>
        <w:t>ce</w:t>
      </w:r>
      <w:r w:rsidRPr="0052049C">
        <w:rPr>
          <w:lang w:val="en-GB" w:eastAsia="zh-CN"/>
        </w:rPr>
        <w:t xml:space="preserve">, </w:t>
      </w:r>
      <w:r w:rsidRPr="00B55A35">
        <w:rPr>
          <w:lang w:val="en-GB" w:eastAsia="zh-CN"/>
        </w:rPr>
        <w:t>February 13 – 17</w:t>
      </w:r>
      <w:r>
        <w:rPr>
          <w:lang w:val="en-GB" w:eastAsia="zh-CN"/>
        </w:rPr>
        <w:t>,</w:t>
      </w:r>
      <w:r w:rsidRPr="00B55A35">
        <w:rPr>
          <w:lang w:val="en-GB" w:eastAsia="zh-CN"/>
        </w:rPr>
        <w:t xml:space="preserve"> 2017</w:t>
      </w:r>
      <w:r w:rsidRPr="000D4E95">
        <w:rPr>
          <w:lang w:eastAsia="ja-JP"/>
        </w:rPr>
        <w:tab/>
      </w:r>
    </w:p>
    <w:sectPr w:rsidR="008E10A6" w:rsidRPr="00D0662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9B2" w:rsidRDefault="003429B2">
      <w:r>
        <w:separator/>
      </w:r>
    </w:p>
  </w:endnote>
  <w:endnote w:type="continuationSeparator" w:id="0">
    <w:p w:rsidR="003429B2" w:rsidRDefault="003429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9B2" w:rsidRDefault="003429B2">
      <w:r>
        <w:separator/>
      </w:r>
    </w:p>
  </w:footnote>
  <w:footnote w:type="continuationSeparator" w:id="0">
    <w:p w:rsidR="003429B2" w:rsidRDefault="003429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2822F6D"/>
    <w:multiLevelType w:val="hybridMultilevel"/>
    <w:tmpl w:val="5B9E37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5F7857"/>
    <w:multiLevelType w:val="hybridMultilevel"/>
    <w:tmpl w:val="4C20D936"/>
    <w:lvl w:ilvl="0" w:tplc="A3348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B5D702D"/>
    <w:multiLevelType w:val="hybridMultilevel"/>
    <w:tmpl w:val="92E6F6FE"/>
    <w:lvl w:ilvl="0" w:tplc="3C6ED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6"/>
  </w:num>
  <w:num w:numId="5">
    <w:abstractNumId w:val="9"/>
  </w:num>
  <w:num w:numId="6">
    <w:abstractNumId w:val="31"/>
  </w:num>
  <w:num w:numId="7">
    <w:abstractNumId w:val="18"/>
  </w:num>
  <w:num w:numId="8">
    <w:abstractNumId w:val="25"/>
  </w:num>
  <w:num w:numId="9">
    <w:abstractNumId w:val="29"/>
  </w:num>
  <w:num w:numId="10">
    <w:abstractNumId w:val="30"/>
  </w:num>
  <w:num w:numId="11">
    <w:abstractNumId w:val="35"/>
  </w:num>
  <w:num w:numId="12">
    <w:abstractNumId w:val="15"/>
  </w:num>
  <w:num w:numId="13">
    <w:abstractNumId w:val="27"/>
  </w:num>
  <w:num w:numId="14">
    <w:abstractNumId w:val="26"/>
  </w:num>
  <w:num w:numId="15">
    <w:abstractNumId w:val="22"/>
  </w:num>
  <w:num w:numId="16">
    <w:abstractNumId w:val="12"/>
  </w:num>
  <w:num w:numId="17">
    <w:abstractNumId w:val="21"/>
  </w:num>
  <w:num w:numId="18">
    <w:abstractNumId w:val="13"/>
  </w:num>
  <w:num w:numId="19">
    <w:abstractNumId w:val="11"/>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34"/>
  </w:num>
  <w:num w:numId="33">
    <w:abstractNumId w:val="14"/>
  </w:num>
  <w:num w:numId="34">
    <w:abstractNumId w:val="10"/>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24"/>
  </w:num>
  <w:num w:numId="4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C2A"/>
    <w:rsid w:val="00015EFB"/>
    <w:rsid w:val="000165E2"/>
    <w:rsid w:val="000172BE"/>
    <w:rsid w:val="00017D8A"/>
    <w:rsid w:val="00023388"/>
    <w:rsid w:val="00023425"/>
    <w:rsid w:val="000241BE"/>
    <w:rsid w:val="000242F2"/>
    <w:rsid w:val="00026415"/>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E99"/>
    <w:rsid w:val="000823B0"/>
    <w:rsid w:val="0008335B"/>
    <w:rsid w:val="00083379"/>
    <w:rsid w:val="00083587"/>
    <w:rsid w:val="00083838"/>
    <w:rsid w:val="00083B6A"/>
    <w:rsid w:val="00085E04"/>
    <w:rsid w:val="00086800"/>
    <w:rsid w:val="00087913"/>
    <w:rsid w:val="000902DC"/>
    <w:rsid w:val="00091191"/>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623"/>
    <w:rsid w:val="000B2985"/>
    <w:rsid w:val="000B2C88"/>
    <w:rsid w:val="000B3342"/>
    <w:rsid w:val="000B51FA"/>
    <w:rsid w:val="000B5905"/>
    <w:rsid w:val="000B5975"/>
    <w:rsid w:val="000B6E2C"/>
    <w:rsid w:val="000B76C5"/>
    <w:rsid w:val="000B7A10"/>
    <w:rsid w:val="000C010D"/>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2AF"/>
    <w:rsid w:val="000E59A0"/>
    <w:rsid w:val="000E7A84"/>
    <w:rsid w:val="000F15BC"/>
    <w:rsid w:val="000F180A"/>
    <w:rsid w:val="000F1C92"/>
    <w:rsid w:val="000F2EEE"/>
    <w:rsid w:val="000F3697"/>
    <w:rsid w:val="000F50A0"/>
    <w:rsid w:val="000F7060"/>
    <w:rsid w:val="000F7F58"/>
    <w:rsid w:val="00100128"/>
    <w:rsid w:val="00100FF3"/>
    <w:rsid w:val="001026CA"/>
    <w:rsid w:val="001043C2"/>
    <w:rsid w:val="001043E1"/>
    <w:rsid w:val="00104636"/>
    <w:rsid w:val="0010505A"/>
    <w:rsid w:val="001058C7"/>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49D"/>
    <w:rsid w:val="0016271E"/>
    <w:rsid w:val="00162D7A"/>
    <w:rsid w:val="00163F77"/>
    <w:rsid w:val="00164DAB"/>
    <w:rsid w:val="00165BBB"/>
    <w:rsid w:val="0016613F"/>
    <w:rsid w:val="00166215"/>
    <w:rsid w:val="00166591"/>
    <w:rsid w:val="001678D5"/>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94F"/>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48C"/>
    <w:rsid w:val="0020349A"/>
    <w:rsid w:val="002034B4"/>
    <w:rsid w:val="00204032"/>
    <w:rsid w:val="00204BAD"/>
    <w:rsid w:val="00204D60"/>
    <w:rsid w:val="00205627"/>
    <w:rsid w:val="002056D0"/>
    <w:rsid w:val="00210860"/>
    <w:rsid w:val="00210B6A"/>
    <w:rsid w:val="00212CB6"/>
    <w:rsid w:val="00212E37"/>
    <w:rsid w:val="002140FF"/>
    <w:rsid w:val="00214831"/>
    <w:rsid w:val="00220894"/>
    <w:rsid w:val="00224952"/>
    <w:rsid w:val="00224DD2"/>
    <w:rsid w:val="00225A6A"/>
    <w:rsid w:val="00225AC7"/>
    <w:rsid w:val="00225ACC"/>
    <w:rsid w:val="00231C25"/>
    <w:rsid w:val="00231C6F"/>
    <w:rsid w:val="00232A90"/>
    <w:rsid w:val="00233DB8"/>
    <w:rsid w:val="00234151"/>
    <w:rsid w:val="00234F8C"/>
    <w:rsid w:val="00235542"/>
    <w:rsid w:val="002369B0"/>
    <w:rsid w:val="00236AD8"/>
    <w:rsid w:val="002401F5"/>
    <w:rsid w:val="00240E54"/>
    <w:rsid w:val="002451C5"/>
    <w:rsid w:val="00245F1F"/>
    <w:rsid w:val="0024663B"/>
    <w:rsid w:val="00247103"/>
    <w:rsid w:val="00247EAB"/>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717"/>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77E29"/>
    <w:rsid w:val="00280AB1"/>
    <w:rsid w:val="00284BAE"/>
    <w:rsid w:val="002859AF"/>
    <w:rsid w:val="00286AE7"/>
    <w:rsid w:val="00287243"/>
    <w:rsid w:val="00290647"/>
    <w:rsid w:val="00291385"/>
    <w:rsid w:val="00291422"/>
    <w:rsid w:val="0029237F"/>
    <w:rsid w:val="00292715"/>
    <w:rsid w:val="00293732"/>
    <w:rsid w:val="00293E57"/>
    <w:rsid w:val="002947D1"/>
    <w:rsid w:val="002948DF"/>
    <w:rsid w:val="00294B0C"/>
    <w:rsid w:val="00294D52"/>
    <w:rsid w:val="00294D90"/>
    <w:rsid w:val="00297822"/>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998"/>
    <w:rsid w:val="002B6BDC"/>
    <w:rsid w:val="002B75B0"/>
    <w:rsid w:val="002B75D8"/>
    <w:rsid w:val="002B7EAF"/>
    <w:rsid w:val="002B7F83"/>
    <w:rsid w:val="002C099C"/>
    <w:rsid w:val="002C0B74"/>
    <w:rsid w:val="002C0C8B"/>
    <w:rsid w:val="002C0CBB"/>
    <w:rsid w:val="002C1201"/>
    <w:rsid w:val="002C1460"/>
    <w:rsid w:val="002C20F2"/>
    <w:rsid w:val="002C38B2"/>
    <w:rsid w:val="002C3F9C"/>
    <w:rsid w:val="002C5AFA"/>
    <w:rsid w:val="002D0439"/>
    <w:rsid w:val="002D11B7"/>
    <w:rsid w:val="002D344D"/>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021"/>
    <w:rsid w:val="00300165"/>
    <w:rsid w:val="003010CF"/>
    <w:rsid w:val="00303440"/>
    <w:rsid w:val="00304D9B"/>
    <w:rsid w:val="00305FF9"/>
    <w:rsid w:val="00306E6B"/>
    <w:rsid w:val="003100C8"/>
    <w:rsid w:val="00310C5B"/>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12B"/>
    <w:rsid w:val="00333357"/>
    <w:rsid w:val="003336B3"/>
    <w:rsid w:val="00335B75"/>
    <w:rsid w:val="00335D8C"/>
    <w:rsid w:val="00336072"/>
    <w:rsid w:val="003363A1"/>
    <w:rsid w:val="00341DE1"/>
    <w:rsid w:val="0034226D"/>
    <w:rsid w:val="00342972"/>
    <w:rsid w:val="003429B2"/>
    <w:rsid w:val="00342FDD"/>
    <w:rsid w:val="0034429B"/>
    <w:rsid w:val="00344866"/>
    <w:rsid w:val="00344C29"/>
    <w:rsid w:val="0034638C"/>
    <w:rsid w:val="00346F7F"/>
    <w:rsid w:val="00350108"/>
    <w:rsid w:val="00350762"/>
    <w:rsid w:val="003507C4"/>
    <w:rsid w:val="003519A1"/>
    <w:rsid w:val="00352480"/>
    <w:rsid w:val="003530D2"/>
    <w:rsid w:val="0035331A"/>
    <w:rsid w:val="003534E1"/>
    <w:rsid w:val="003548D8"/>
    <w:rsid w:val="00354E8B"/>
    <w:rsid w:val="003554CA"/>
    <w:rsid w:val="00356D91"/>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5F8"/>
    <w:rsid w:val="00386BA9"/>
    <w:rsid w:val="00390017"/>
    <w:rsid w:val="003901A3"/>
    <w:rsid w:val="0039072F"/>
    <w:rsid w:val="00392C4C"/>
    <w:rsid w:val="003940CE"/>
    <w:rsid w:val="00397C1D"/>
    <w:rsid w:val="003A180F"/>
    <w:rsid w:val="003A18DD"/>
    <w:rsid w:val="003A20C8"/>
    <w:rsid w:val="003A2C29"/>
    <w:rsid w:val="003A2EC3"/>
    <w:rsid w:val="003A36F2"/>
    <w:rsid w:val="003A3D39"/>
    <w:rsid w:val="003A3EC7"/>
    <w:rsid w:val="003A40B4"/>
    <w:rsid w:val="003A6256"/>
    <w:rsid w:val="003A7834"/>
    <w:rsid w:val="003B0B5B"/>
    <w:rsid w:val="003B0E79"/>
    <w:rsid w:val="003B3575"/>
    <w:rsid w:val="003B3958"/>
    <w:rsid w:val="003B50BC"/>
    <w:rsid w:val="003B596C"/>
    <w:rsid w:val="003B5D97"/>
    <w:rsid w:val="003B63A4"/>
    <w:rsid w:val="003B68FE"/>
    <w:rsid w:val="003B6D7D"/>
    <w:rsid w:val="003B7D7E"/>
    <w:rsid w:val="003C1012"/>
    <w:rsid w:val="003C11C9"/>
    <w:rsid w:val="003C1229"/>
    <w:rsid w:val="003C1FD4"/>
    <w:rsid w:val="003C213D"/>
    <w:rsid w:val="003C25AD"/>
    <w:rsid w:val="003C2D21"/>
    <w:rsid w:val="003C5E6B"/>
    <w:rsid w:val="003C656E"/>
    <w:rsid w:val="003C7AD7"/>
    <w:rsid w:val="003D0FC3"/>
    <w:rsid w:val="003D28AB"/>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BF8"/>
    <w:rsid w:val="003F0D12"/>
    <w:rsid w:val="003F160C"/>
    <w:rsid w:val="003F324F"/>
    <w:rsid w:val="003F33BC"/>
    <w:rsid w:val="003F3404"/>
    <w:rsid w:val="003F3D4E"/>
    <w:rsid w:val="003F477E"/>
    <w:rsid w:val="003F6CD2"/>
    <w:rsid w:val="003F788D"/>
    <w:rsid w:val="003F7936"/>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A88"/>
    <w:rsid w:val="00435FE2"/>
    <w:rsid w:val="00436E2F"/>
    <w:rsid w:val="00436EAB"/>
    <w:rsid w:val="004461D9"/>
    <w:rsid w:val="00446AC6"/>
    <w:rsid w:val="0044759B"/>
    <w:rsid w:val="00447F54"/>
    <w:rsid w:val="00450B7E"/>
    <w:rsid w:val="0045136B"/>
    <w:rsid w:val="00451C7E"/>
    <w:rsid w:val="00453BB6"/>
    <w:rsid w:val="00453CAA"/>
    <w:rsid w:val="00455113"/>
    <w:rsid w:val="004555BE"/>
    <w:rsid w:val="00455EB2"/>
    <w:rsid w:val="00456421"/>
    <w:rsid w:val="00456DAB"/>
    <w:rsid w:val="00460CC3"/>
    <w:rsid w:val="00460E86"/>
    <w:rsid w:val="004646B4"/>
    <w:rsid w:val="00464A88"/>
    <w:rsid w:val="004651A0"/>
    <w:rsid w:val="00466532"/>
    <w:rsid w:val="00467488"/>
    <w:rsid w:val="0047083E"/>
    <w:rsid w:val="00470EB5"/>
    <w:rsid w:val="0047286B"/>
    <w:rsid w:val="00472E27"/>
    <w:rsid w:val="00473852"/>
    <w:rsid w:val="00474220"/>
    <w:rsid w:val="004752D3"/>
    <w:rsid w:val="004754E1"/>
    <w:rsid w:val="00475CE0"/>
    <w:rsid w:val="00476827"/>
    <w:rsid w:val="00476BD4"/>
    <w:rsid w:val="00477C35"/>
    <w:rsid w:val="00480988"/>
    <w:rsid w:val="00480E05"/>
    <w:rsid w:val="00482BBE"/>
    <w:rsid w:val="00482F52"/>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59"/>
    <w:rsid w:val="004B3B9B"/>
    <w:rsid w:val="004B49E6"/>
    <w:rsid w:val="004B4D69"/>
    <w:rsid w:val="004B5BBE"/>
    <w:rsid w:val="004B7F26"/>
    <w:rsid w:val="004C01A8"/>
    <w:rsid w:val="004C077C"/>
    <w:rsid w:val="004C1840"/>
    <w:rsid w:val="004C24C9"/>
    <w:rsid w:val="004C31B6"/>
    <w:rsid w:val="004C5319"/>
    <w:rsid w:val="004C621F"/>
    <w:rsid w:val="004C7948"/>
    <w:rsid w:val="004C7BB8"/>
    <w:rsid w:val="004C7C60"/>
    <w:rsid w:val="004D0DFE"/>
    <w:rsid w:val="004D1D91"/>
    <w:rsid w:val="004D22C3"/>
    <w:rsid w:val="004D51BD"/>
    <w:rsid w:val="004D6F4D"/>
    <w:rsid w:val="004D6F95"/>
    <w:rsid w:val="004D72FE"/>
    <w:rsid w:val="004D7E91"/>
    <w:rsid w:val="004E003A"/>
    <w:rsid w:val="004E0768"/>
    <w:rsid w:val="004E1A31"/>
    <w:rsid w:val="004E2DE0"/>
    <w:rsid w:val="004E4060"/>
    <w:rsid w:val="004E409A"/>
    <w:rsid w:val="004F0FB9"/>
    <w:rsid w:val="004F11FE"/>
    <w:rsid w:val="004F2F7E"/>
    <w:rsid w:val="004F32B5"/>
    <w:rsid w:val="004F407E"/>
    <w:rsid w:val="004F439D"/>
    <w:rsid w:val="004F5479"/>
    <w:rsid w:val="004F7528"/>
    <w:rsid w:val="004F7BCA"/>
    <w:rsid w:val="004F7D89"/>
    <w:rsid w:val="00501981"/>
    <w:rsid w:val="00501A75"/>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3CC2"/>
    <w:rsid w:val="00524545"/>
    <w:rsid w:val="005255BF"/>
    <w:rsid w:val="005257DE"/>
    <w:rsid w:val="00527200"/>
    <w:rsid w:val="00530157"/>
    <w:rsid w:val="00531EBE"/>
    <w:rsid w:val="00532F8B"/>
    <w:rsid w:val="00533097"/>
    <w:rsid w:val="00533737"/>
    <w:rsid w:val="00535B79"/>
    <w:rsid w:val="00535D7C"/>
    <w:rsid w:val="00536579"/>
    <w:rsid w:val="00536C1E"/>
    <w:rsid w:val="00541485"/>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10F"/>
    <w:rsid w:val="005656ED"/>
    <w:rsid w:val="00566544"/>
    <w:rsid w:val="00566608"/>
    <w:rsid w:val="00566C83"/>
    <w:rsid w:val="005700FE"/>
    <w:rsid w:val="00570E24"/>
    <w:rsid w:val="00572760"/>
    <w:rsid w:val="005743DE"/>
    <w:rsid w:val="00574F3F"/>
    <w:rsid w:val="0057562C"/>
    <w:rsid w:val="005759F6"/>
    <w:rsid w:val="00575E3E"/>
    <w:rsid w:val="005765F5"/>
    <w:rsid w:val="00576607"/>
    <w:rsid w:val="00576D6C"/>
    <w:rsid w:val="00577A2E"/>
    <w:rsid w:val="00580B42"/>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0FE6"/>
    <w:rsid w:val="005B2225"/>
    <w:rsid w:val="005B22A4"/>
    <w:rsid w:val="005B2799"/>
    <w:rsid w:val="005B2B77"/>
    <w:rsid w:val="005B3D4A"/>
    <w:rsid w:val="005B4D87"/>
    <w:rsid w:val="005B7DD1"/>
    <w:rsid w:val="005C00A0"/>
    <w:rsid w:val="005C28FA"/>
    <w:rsid w:val="005C40F4"/>
    <w:rsid w:val="005C43BE"/>
    <w:rsid w:val="005C44F3"/>
    <w:rsid w:val="005C712D"/>
    <w:rsid w:val="005C7862"/>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BA3"/>
    <w:rsid w:val="005E4F1E"/>
    <w:rsid w:val="005E53F9"/>
    <w:rsid w:val="005E775D"/>
    <w:rsid w:val="005F0A43"/>
    <w:rsid w:val="005F27BF"/>
    <w:rsid w:val="005F4171"/>
    <w:rsid w:val="005F4570"/>
    <w:rsid w:val="005F46D6"/>
    <w:rsid w:val="005F4DD6"/>
    <w:rsid w:val="005F50D8"/>
    <w:rsid w:val="005F53A1"/>
    <w:rsid w:val="005F6B77"/>
    <w:rsid w:val="005F7487"/>
    <w:rsid w:val="006002C7"/>
    <w:rsid w:val="00600F95"/>
    <w:rsid w:val="0060111C"/>
    <w:rsid w:val="00601839"/>
    <w:rsid w:val="00602759"/>
    <w:rsid w:val="0060277A"/>
    <w:rsid w:val="00602B7C"/>
    <w:rsid w:val="00603312"/>
    <w:rsid w:val="00604DC7"/>
    <w:rsid w:val="00604E47"/>
    <w:rsid w:val="00605441"/>
    <w:rsid w:val="00606970"/>
    <w:rsid w:val="00606A20"/>
    <w:rsid w:val="006072C6"/>
    <w:rsid w:val="00607A2E"/>
    <w:rsid w:val="00607F4F"/>
    <w:rsid w:val="006130F7"/>
    <w:rsid w:val="00613AF8"/>
    <w:rsid w:val="00613D8E"/>
    <w:rsid w:val="006142E0"/>
    <w:rsid w:val="00614CCA"/>
    <w:rsid w:val="006157C2"/>
    <w:rsid w:val="00616112"/>
    <w:rsid w:val="006205CA"/>
    <w:rsid w:val="00621F53"/>
    <w:rsid w:val="006229C7"/>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B6C"/>
    <w:rsid w:val="00634ACF"/>
    <w:rsid w:val="00635035"/>
    <w:rsid w:val="0063580D"/>
    <w:rsid w:val="00635CAE"/>
    <w:rsid w:val="00637240"/>
    <w:rsid w:val="00641E7F"/>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4E5"/>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1F1"/>
    <w:rsid w:val="00690A49"/>
    <w:rsid w:val="00690BB6"/>
    <w:rsid w:val="00691B30"/>
    <w:rsid w:val="00693E1F"/>
    <w:rsid w:val="00693ECB"/>
    <w:rsid w:val="00694797"/>
    <w:rsid w:val="00695887"/>
    <w:rsid w:val="00697733"/>
    <w:rsid w:val="006A254E"/>
    <w:rsid w:val="006A2C30"/>
    <w:rsid w:val="006A301C"/>
    <w:rsid w:val="006A3E2B"/>
    <w:rsid w:val="006A6054"/>
    <w:rsid w:val="006A6E17"/>
    <w:rsid w:val="006B0DC2"/>
    <w:rsid w:val="006B120D"/>
    <w:rsid w:val="006B17E7"/>
    <w:rsid w:val="006B19E8"/>
    <w:rsid w:val="006B1A8A"/>
    <w:rsid w:val="006B1FD5"/>
    <w:rsid w:val="006B555A"/>
    <w:rsid w:val="006B600A"/>
    <w:rsid w:val="006B6635"/>
    <w:rsid w:val="006B7D22"/>
    <w:rsid w:val="006B7D2C"/>
    <w:rsid w:val="006C1019"/>
    <w:rsid w:val="006C2BB5"/>
    <w:rsid w:val="006C2BEE"/>
    <w:rsid w:val="006C300D"/>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5F2"/>
    <w:rsid w:val="007025CB"/>
    <w:rsid w:val="007034AA"/>
    <w:rsid w:val="00703C9D"/>
    <w:rsid w:val="0070490C"/>
    <w:rsid w:val="00705C38"/>
    <w:rsid w:val="00706465"/>
    <w:rsid w:val="007067CC"/>
    <w:rsid w:val="0070695A"/>
    <w:rsid w:val="0070782D"/>
    <w:rsid w:val="007109C2"/>
    <w:rsid w:val="00711340"/>
    <w:rsid w:val="00711CB8"/>
    <w:rsid w:val="00712C42"/>
    <w:rsid w:val="00713DE4"/>
    <w:rsid w:val="00714C47"/>
    <w:rsid w:val="00716462"/>
    <w:rsid w:val="00721084"/>
    <w:rsid w:val="00721262"/>
    <w:rsid w:val="00721D9B"/>
    <w:rsid w:val="00722121"/>
    <w:rsid w:val="007224B9"/>
    <w:rsid w:val="00722F94"/>
    <w:rsid w:val="00723981"/>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3EE7"/>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7F"/>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1E4"/>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316"/>
    <w:rsid w:val="007A3424"/>
    <w:rsid w:val="007A35EF"/>
    <w:rsid w:val="007A43A2"/>
    <w:rsid w:val="007A4D04"/>
    <w:rsid w:val="007A7A96"/>
    <w:rsid w:val="007B03AF"/>
    <w:rsid w:val="007B1543"/>
    <w:rsid w:val="007B1AC0"/>
    <w:rsid w:val="007B2472"/>
    <w:rsid w:val="007B270A"/>
    <w:rsid w:val="007B2D3B"/>
    <w:rsid w:val="007B5225"/>
    <w:rsid w:val="007B52CD"/>
    <w:rsid w:val="007B7DC1"/>
    <w:rsid w:val="007B7EDB"/>
    <w:rsid w:val="007C19AD"/>
    <w:rsid w:val="007C3598"/>
    <w:rsid w:val="007C3FA8"/>
    <w:rsid w:val="007C68DA"/>
    <w:rsid w:val="007D0C68"/>
    <w:rsid w:val="007D229A"/>
    <w:rsid w:val="007D2F44"/>
    <w:rsid w:val="007D2F4D"/>
    <w:rsid w:val="007D4178"/>
    <w:rsid w:val="007D4D33"/>
    <w:rsid w:val="007D7175"/>
    <w:rsid w:val="007E1369"/>
    <w:rsid w:val="007E15D6"/>
    <w:rsid w:val="007E1A1B"/>
    <w:rsid w:val="007E1A88"/>
    <w:rsid w:val="007E49E7"/>
    <w:rsid w:val="007E4C88"/>
    <w:rsid w:val="007E5453"/>
    <w:rsid w:val="007E585E"/>
    <w:rsid w:val="007E5B8F"/>
    <w:rsid w:val="007E7DDF"/>
    <w:rsid w:val="007F11C8"/>
    <w:rsid w:val="007F1CFB"/>
    <w:rsid w:val="007F220B"/>
    <w:rsid w:val="007F27DD"/>
    <w:rsid w:val="007F2FA1"/>
    <w:rsid w:val="007F6880"/>
    <w:rsid w:val="007F76B4"/>
    <w:rsid w:val="008001B4"/>
    <w:rsid w:val="00800769"/>
    <w:rsid w:val="00800ED2"/>
    <w:rsid w:val="00801488"/>
    <w:rsid w:val="00802E74"/>
    <w:rsid w:val="00804B92"/>
    <w:rsid w:val="00804E21"/>
    <w:rsid w:val="00805092"/>
    <w:rsid w:val="0080688A"/>
    <w:rsid w:val="00806AAF"/>
    <w:rsid w:val="008070AC"/>
    <w:rsid w:val="008101FD"/>
    <w:rsid w:val="008107E5"/>
    <w:rsid w:val="00810D8D"/>
    <w:rsid w:val="00811835"/>
    <w:rsid w:val="0081581D"/>
    <w:rsid w:val="008172BE"/>
    <w:rsid w:val="00817B71"/>
    <w:rsid w:val="00817E1E"/>
    <w:rsid w:val="00820244"/>
    <w:rsid w:val="008221B3"/>
    <w:rsid w:val="0082248E"/>
    <w:rsid w:val="00824FDF"/>
    <w:rsid w:val="00825125"/>
    <w:rsid w:val="008257CC"/>
    <w:rsid w:val="008274BF"/>
    <w:rsid w:val="00830537"/>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0E27"/>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A02"/>
    <w:rsid w:val="00887B48"/>
    <w:rsid w:val="0089176E"/>
    <w:rsid w:val="008917E0"/>
    <w:rsid w:val="00892365"/>
    <w:rsid w:val="00892BE5"/>
    <w:rsid w:val="0089387C"/>
    <w:rsid w:val="0089444E"/>
    <w:rsid w:val="008949DF"/>
    <w:rsid w:val="008951DB"/>
    <w:rsid w:val="00895643"/>
    <w:rsid w:val="00896C81"/>
    <w:rsid w:val="00896D83"/>
    <w:rsid w:val="008A0AB2"/>
    <w:rsid w:val="008A0CFC"/>
    <w:rsid w:val="008A1063"/>
    <w:rsid w:val="008A12FE"/>
    <w:rsid w:val="008A28B6"/>
    <w:rsid w:val="008A2935"/>
    <w:rsid w:val="008A2BB1"/>
    <w:rsid w:val="008A3466"/>
    <w:rsid w:val="008A3634"/>
    <w:rsid w:val="008A389F"/>
    <w:rsid w:val="008A3D02"/>
    <w:rsid w:val="008A5940"/>
    <w:rsid w:val="008A73B2"/>
    <w:rsid w:val="008B043F"/>
    <w:rsid w:val="008B0808"/>
    <w:rsid w:val="008B0AEC"/>
    <w:rsid w:val="008B1E53"/>
    <w:rsid w:val="008B1E5B"/>
    <w:rsid w:val="008B389D"/>
    <w:rsid w:val="008B3C5C"/>
    <w:rsid w:val="008B4C59"/>
    <w:rsid w:val="008B5299"/>
    <w:rsid w:val="008B5A5F"/>
    <w:rsid w:val="008B5AB0"/>
    <w:rsid w:val="008B6054"/>
    <w:rsid w:val="008B69F1"/>
    <w:rsid w:val="008B6F47"/>
    <w:rsid w:val="008B7B08"/>
    <w:rsid w:val="008C000B"/>
    <w:rsid w:val="008C09AD"/>
    <w:rsid w:val="008C13F0"/>
    <w:rsid w:val="008C1F26"/>
    <w:rsid w:val="008C2A3A"/>
    <w:rsid w:val="008C4C7E"/>
    <w:rsid w:val="008C5C46"/>
    <w:rsid w:val="008C6184"/>
    <w:rsid w:val="008C785E"/>
    <w:rsid w:val="008D0AFB"/>
    <w:rsid w:val="008D1511"/>
    <w:rsid w:val="008D32DF"/>
    <w:rsid w:val="008D35E9"/>
    <w:rsid w:val="008D3959"/>
    <w:rsid w:val="008D3966"/>
    <w:rsid w:val="008D42C1"/>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598"/>
    <w:rsid w:val="00903802"/>
    <w:rsid w:val="009043AC"/>
    <w:rsid w:val="00904841"/>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C45"/>
    <w:rsid w:val="00942C80"/>
    <w:rsid w:val="00943197"/>
    <w:rsid w:val="009435F2"/>
    <w:rsid w:val="009448B8"/>
    <w:rsid w:val="00945180"/>
    <w:rsid w:val="0094590C"/>
    <w:rsid w:val="00946355"/>
    <w:rsid w:val="009468B7"/>
    <w:rsid w:val="0094724E"/>
    <w:rsid w:val="00947973"/>
    <w:rsid w:val="00947BE6"/>
    <w:rsid w:val="0095048D"/>
    <w:rsid w:val="00951ADB"/>
    <w:rsid w:val="0095380C"/>
    <w:rsid w:val="00954353"/>
    <w:rsid w:val="00955C0A"/>
    <w:rsid w:val="00955C4F"/>
    <w:rsid w:val="00956775"/>
    <w:rsid w:val="009657F1"/>
    <w:rsid w:val="0096625D"/>
    <w:rsid w:val="009709F8"/>
    <w:rsid w:val="00972929"/>
    <w:rsid w:val="00972F91"/>
    <w:rsid w:val="00973827"/>
    <w:rsid w:val="009742D3"/>
    <w:rsid w:val="00977BA7"/>
    <w:rsid w:val="00980517"/>
    <w:rsid w:val="0098194F"/>
    <w:rsid w:val="009826C8"/>
    <w:rsid w:val="009828BC"/>
    <w:rsid w:val="009836E4"/>
    <w:rsid w:val="0098412F"/>
    <w:rsid w:val="00985F28"/>
    <w:rsid w:val="00986149"/>
    <w:rsid w:val="00986176"/>
    <w:rsid w:val="00986E7F"/>
    <w:rsid w:val="00987536"/>
    <w:rsid w:val="00990BD5"/>
    <w:rsid w:val="0099196F"/>
    <w:rsid w:val="009919C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392"/>
    <w:rsid w:val="009A2DF9"/>
    <w:rsid w:val="009A3344"/>
    <w:rsid w:val="009A3A86"/>
    <w:rsid w:val="009A4869"/>
    <w:rsid w:val="009A4E1E"/>
    <w:rsid w:val="009A6A6B"/>
    <w:rsid w:val="009B1EF9"/>
    <w:rsid w:val="009B26AC"/>
    <w:rsid w:val="009B37E2"/>
    <w:rsid w:val="009B3F4A"/>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54DA"/>
    <w:rsid w:val="00A06119"/>
    <w:rsid w:val="00A079BF"/>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738"/>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1F72"/>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7A0"/>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3D0E"/>
    <w:rsid w:val="00AE59EC"/>
    <w:rsid w:val="00AE67B3"/>
    <w:rsid w:val="00AE7864"/>
    <w:rsid w:val="00AE7949"/>
    <w:rsid w:val="00AF25D5"/>
    <w:rsid w:val="00AF2CD1"/>
    <w:rsid w:val="00AF3DBB"/>
    <w:rsid w:val="00AF5194"/>
    <w:rsid w:val="00AF53EF"/>
    <w:rsid w:val="00AF73C3"/>
    <w:rsid w:val="00AF795C"/>
    <w:rsid w:val="00B00752"/>
    <w:rsid w:val="00B026C1"/>
    <w:rsid w:val="00B02B9C"/>
    <w:rsid w:val="00B0353B"/>
    <w:rsid w:val="00B040B2"/>
    <w:rsid w:val="00B07434"/>
    <w:rsid w:val="00B10558"/>
    <w:rsid w:val="00B11B89"/>
    <w:rsid w:val="00B12DAA"/>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54D"/>
    <w:rsid w:val="00B37D97"/>
    <w:rsid w:val="00B411BD"/>
    <w:rsid w:val="00B41559"/>
    <w:rsid w:val="00B418E8"/>
    <w:rsid w:val="00B42285"/>
    <w:rsid w:val="00B4274B"/>
    <w:rsid w:val="00B435B1"/>
    <w:rsid w:val="00B4367F"/>
    <w:rsid w:val="00B438BA"/>
    <w:rsid w:val="00B44F99"/>
    <w:rsid w:val="00B45876"/>
    <w:rsid w:val="00B46388"/>
    <w:rsid w:val="00B47B0C"/>
    <w:rsid w:val="00B51542"/>
    <w:rsid w:val="00B51D1D"/>
    <w:rsid w:val="00B5310E"/>
    <w:rsid w:val="00B54ACC"/>
    <w:rsid w:val="00B54DCB"/>
    <w:rsid w:val="00B55A35"/>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4E77"/>
    <w:rsid w:val="00B7604C"/>
    <w:rsid w:val="00B7652C"/>
    <w:rsid w:val="00B766BF"/>
    <w:rsid w:val="00B76FA6"/>
    <w:rsid w:val="00B80910"/>
    <w:rsid w:val="00B818F4"/>
    <w:rsid w:val="00B81BC9"/>
    <w:rsid w:val="00B8222F"/>
    <w:rsid w:val="00B82615"/>
    <w:rsid w:val="00B83444"/>
    <w:rsid w:val="00B836ED"/>
    <w:rsid w:val="00B83923"/>
    <w:rsid w:val="00B853BE"/>
    <w:rsid w:val="00B86476"/>
    <w:rsid w:val="00B86A3D"/>
    <w:rsid w:val="00B875C7"/>
    <w:rsid w:val="00B90D10"/>
    <w:rsid w:val="00B90FE5"/>
    <w:rsid w:val="00B912C8"/>
    <w:rsid w:val="00B91706"/>
    <w:rsid w:val="00B919AD"/>
    <w:rsid w:val="00B91A2B"/>
    <w:rsid w:val="00B91C62"/>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6B90"/>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8BC"/>
    <w:rsid w:val="00BD7EA3"/>
    <w:rsid w:val="00BD7FE2"/>
    <w:rsid w:val="00BE0B19"/>
    <w:rsid w:val="00BE0DD8"/>
    <w:rsid w:val="00BE1D82"/>
    <w:rsid w:val="00BE1EE4"/>
    <w:rsid w:val="00BE1F8B"/>
    <w:rsid w:val="00BE2B4F"/>
    <w:rsid w:val="00BE2F39"/>
    <w:rsid w:val="00BE332D"/>
    <w:rsid w:val="00BE3CF1"/>
    <w:rsid w:val="00BE405D"/>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1DD"/>
    <w:rsid w:val="00C02419"/>
    <w:rsid w:val="00C02766"/>
    <w:rsid w:val="00C03EE8"/>
    <w:rsid w:val="00C05BEC"/>
    <w:rsid w:val="00C06E7D"/>
    <w:rsid w:val="00C10A62"/>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0893"/>
    <w:rsid w:val="00C3400F"/>
    <w:rsid w:val="00C34B64"/>
    <w:rsid w:val="00C34C36"/>
    <w:rsid w:val="00C352B3"/>
    <w:rsid w:val="00C3654C"/>
    <w:rsid w:val="00C36BF5"/>
    <w:rsid w:val="00C36DBC"/>
    <w:rsid w:val="00C376BA"/>
    <w:rsid w:val="00C40373"/>
    <w:rsid w:val="00C4082D"/>
    <w:rsid w:val="00C40AE6"/>
    <w:rsid w:val="00C40B4C"/>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6887"/>
    <w:rsid w:val="00C86C71"/>
    <w:rsid w:val="00C901FF"/>
    <w:rsid w:val="00C91DE3"/>
    <w:rsid w:val="00C92C7F"/>
    <w:rsid w:val="00C9369D"/>
    <w:rsid w:val="00C944FA"/>
    <w:rsid w:val="00C95854"/>
    <w:rsid w:val="00C95EFF"/>
    <w:rsid w:val="00C96E6F"/>
    <w:rsid w:val="00C97872"/>
    <w:rsid w:val="00CA0532"/>
    <w:rsid w:val="00CA0EBA"/>
    <w:rsid w:val="00CA2241"/>
    <w:rsid w:val="00CA3CDD"/>
    <w:rsid w:val="00CA403B"/>
    <w:rsid w:val="00CA4D22"/>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36E9"/>
    <w:rsid w:val="00CF4247"/>
    <w:rsid w:val="00CF4B08"/>
    <w:rsid w:val="00CF5263"/>
    <w:rsid w:val="00CF60B5"/>
    <w:rsid w:val="00D004FA"/>
    <w:rsid w:val="00D01B21"/>
    <w:rsid w:val="00D01E2F"/>
    <w:rsid w:val="00D03102"/>
    <w:rsid w:val="00D03727"/>
    <w:rsid w:val="00D0378A"/>
    <w:rsid w:val="00D05132"/>
    <w:rsid w:val="00D05EA9"/>
    <w:rsid w:val="00D0662E"/>
    <w:rsid w:val="00D071F8"/>
    <w:rsid w:val="00D07252"/>
    <w:rsid w:val="00D074F4"/>
    <w:rsid w:val="00D07CE1"/>
    <w:rsid w:val="00D1026A"/>
    <w:rsid w:val="00D107CF"/>
    <w:rsid w:val="00D11B0B"/>
    <w:rsid w:val="00D12293"/>
    <w:rsid w:val="00D14236"/>
    <w:rsid w:val="00D14553"/>
    <w:rsid w:val="00D14DB1"/>
    <w:rsid w:val="00D15F43"/>
    <w:rsid w:val="00D16E87"/>
    <w:rsid w:val="00D16FA2"/>
    <w:rsid w:val="00D20B8B"/>
    <w:rsid w:val="00D2162C"/>
    <w:rsid w:val="00D21A3C"/>
    <w:rsid w:val="00D233F1"/>
    <w:rsid w:val="00D256F8"/>
    <w:rsid w:val="00D2685C"/>
    <w:rsid w:val="00D26A3B"/>
    <w:rsid w:val="00D302FD"/>
    <w:rsid w:val="00D3038A"/>
    <w:rsid w:val="00D3098D"/>
    <w:rsid w:val="00D3171E"/>
    <w:rsid w:val="00D31A02"/>
    <w:rsid w:val="00D3323C"/>
    <w:rsid w:val="00D33456"/>
    <w:rsid w:val="00D3396F"/>
    <w:rsid w:val="00D33D4D"/>
    <w:rsid w:val="00D34A0B"/>
    <w:rsid w:val="00D36234"/>
    <w:rsid w:val="00D36371"/>
    <w:rsid w:val="00D437D8"/>
    <w:rsid w:val="00D44994"/>
    <w:rsid w:val="00D456A7"/>
    <w:rsid w:val="00D45DF3"/>
    <w:rsid w:val="00D46174"/>
    <w:rsid w:val="00D47DD0"/>
    <w:rsid w:val="00D50183"/>
    <w:rsid w:val="00D51D12"/>
    <w:rsid w:val="00D5362B"/>
    <w:rsid w:val="00D55072"/>
    <w:rsid w:val="00D551B5"/>
    <w:rsid w:val="00D56DB2"/>
    <w:rsid w:val="00D5747F"/>
    <w:rsid w:val="00D57495"/>
    <w:rsid w:val="00D574FA"/>
    <w:rsid w:val="00D5761B"/>
    <w:rsid w:val="00D60C8D"/>
    <w:rsid w:val="00D61374"/>
    <w:rsid w:val="00D6168A"/>
    <w:rsid w:val="00D616A5"/>
    <w:rsid w:val="00D61FF0"/>
    <w:rsid w:val="00D6211D"/>
    <w:rsid w:val="00D62C97"/>
    <w:rsid w:val="00D63517"/>
    <w:rsid w:val="00D63B75"/>
    <w:rsid w:val="00D64BB9"/>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808"/>
    <w:rsid w:val="00D819B1"/>
    <w:rsid w:val="00D82494"/>
    <w:rsid w:val="00D83AE9"/>
    <w:rsid w:val="00D857B8"/>
    <w:rsid w:val="00D87175"/>
    <w:rsid w:val="00D87ABF"/>
    <w:rsid w:val="00D90CD3"/>
    <w:rsid w:val="00D919E6"/>
    <w:rsid w:val="00D91BE1"/>
    <w:rsid w:val="00D92C29"/>
    <w:rsid w:val="00D93175"/>
    <w:rsid w:val="00D936E2"/>
    <w:rsid w:val="00D95104"/>
    <w:rsid w:val="00D95600"/>
    <w:rsid w:val="00D9683C"/>
    <w:rsid w:val="00D97884"/>
    <w:rsid w:val="00DA087E"/>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663"/>
    <w:rsid w:val="00DB3B82"/>
    <w:rsid w:val="00DB485D"/>
    <w:rsid w:val="00DC1327"/>
    <w:rsid w:val="00DC1350"/>
    <w:rsid w:val="00DC3237"/>
    <w:rsid w:val="00DC41A4"/>
    <w:rsid w:val="00DC5672"/>
    <w:rsid w:val="00DC5D02"/>
    <w:rsid w:val="00DC60A2"/>
    <w:rsid w:val="00DC6600"/>
    <w:rsid w:val="00DC67BD"/>
    <w:rsid w:val="00DC6924"/>
    <w:rsid w:val="00DC71F2"/>
    <w:rsid w:val="00DD2025"/>
    <w:rsid w:val="00DD22EA"/>
    <w:rsid w:val="00DD23A0"/>
    <w:rsid w:val="00DD2A32"/>
    <w:rsid w:val="00DD3EF5"/>
    <w:rsid w:val="00DD4FCE"/>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0F6"/>
    <w:rsid w:val="00DF7223"/>
    <w:rsid w:val="00DF78FA"/>
    <w:rsid w:val="00E002F1"/>
    <w:rsid w:val="00E0082C"/>
    <w:rsid w:val="00E01DAA"/>
    <w:rsid w:val="00E023E5"/>
    <w:rsid w:val="00E02432"/>
    <w:rsid w:val="00E04022"/>
    <w:rsid w:val="00E0728F"/>
    <w:rsid w:val="00E0755C"/>
    <w:rsid w:val="00E14A7E"/>
    <w:rsid w:val="00E151E1"/>
    <w:rsid w:val="00E160EA"/>
    <w:rsid w:val="00E17619"/>
    <w:rsid w:val="00E17805"/>
    <w:rsid w:val="00E20F79"/>
    <w:rsid w:val="00E21278"/>
    <w:rsid w:val="00E22CCD"/>
    <w:rsid w:val="00E23A11"/>
    <w:rsid w:val="00E23FB7"/>
    <w:rsid w:val="00E2439A"/>
    <w:rsid w:val="00E24A27"/>
    <w:rsid w:val="00E25F89"/>
    <w:rsid w:val="00E27B65"/>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67A"/>
    <w:rsid w:val="00E75174"/>
    <w:rsid w:val="00E75EBA"/>
    <w:rsid w:val="00E763B4"/>
    <w:rsid w:val="00E77848"/>
    <w:rsid w:val="00E80514"/>
    <w:rsid w:val="00E80E5B"/>
    <w:rsid w:val="00E816C5"/>
    <w:rsid w:val="00E81CE0"/>
    <w:rsid w:val="00E81E7C"/>
    <w:rsid w:val="00E8224D"/>
    <w:rsid w:val="00E82507"/>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521"/>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CFA"/>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4E9E"/>
    <w:rsid w:val="00F2640F"/>
    <w:rsid w:val="00F27C34"/>
    <w:rsid w:val="00F27E46"/>
    <w:rsid w:val="00F301C2"/>
    <w:rsid w:val="00F302E1"/>
    <w:rsid w:val="00F31B22"/>
    <w:rsid w:val="00F31B49"/>
    <w:rsid w:val="00F325EB"/>
    <w:rsid w:val="00F32F56"/>
    <w:rsid w:val="00F33D4F"/>
    <w:rsid w:val="00F34CD6"/>
    <w:rsid w:val="00F35873"/>
    <w:rsid w:val="00F35920"/>
    <w:rsid w:val="00F366A5"/>
    <w:rsid w:val="00F36C5F"/>
    <w:rsid w:val="00F37259"/>
    <w:rsid w:val="00F405A4"/>
    <w:rsid w:val="00F41F05"/>
    <w:rsid w:val="00F433BD"/>
    <w:rsid w:val="00F44EC5"/>
    <w:rsid w:val="00F47498"/>
    <w:rsid w:val="00F478A7"/>
    <w:rsid w:val="00F50472"/>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382"/>
    <w:rsid w:val="00F75704"/>
    <w:rsid w:val="00F7586B"/>
    <w:rsid w:val="00F75F2F"/>
    <w:rsid w:val="00F76445"/>
    <w:rsid w:val="00F76B3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1A8"/>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942"/>
    <w:rsid w:val="00FB4338"/>
    <w:rsid w:val="00FB477E"/>
    <w:rsid w:val="00FB4C9C"/>
    <w:rsid w:val="00FB6165"/>
    <w:rsid w:val="00FC0150"/>
    <w:rsid w:val="00FC0342"/>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4ED6"/>
    <w:rsid w:val="00FD7DF9"/>
    <w:rsid w:val="00FE0B51"/>
    <w:rsid w:val="00FE0B78"/>
    <w:rsid w:val="00FE0ED4"/>
    <w:rsid w:val="00FE1EAB"/>
    <w:rsid w:val="00FE1F9F"/>
    <w:rsid w:val="00FE3465"/>
    <w:rsid w:val="00FE67CF"/>
    <w:rsid w:val="00FE6D20"/>
    <w:rsid w:val="00FE6FB9"/>
    <w:rsid w:val="00FE7549"/>
    <w:rsid w:val="00FE7B67"/>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A3634"/>
    <w:pPr>
      <w:keepNext/>
      <w:numPr>
        <w:numId w:val="3"/>
      </w:numPr>
      <w:spacing w:before="120"/>
      <w:outlineLvl w:val="0"/>
    </w:pPr>
    <w:rPr>
      <w:b/>
      <w:bCs/>
      <w:sz w:val="28"/>
      <w:szCs w:val="28"/>
    </w:rPr>
  </w:style>
  <w:style w:type="paragraph" w:styleId="2">
    <w:name w:val="heading 2"/>
    <w:basedOn w:val="a"/>
    <w:next w:val="a"/>
    <w:qFormat/>
    <w:rsid w:val="008A3634"/>
    <w:pPr>
      <w:keepNext/>
      <w:numPr>
        <w:ilvl w:val="1"/>
        <w:numId w:val="3"/>
      </w:numPr>
      <w:spacing w:before="120"/>
      <w:outlineLvl w:val="1"/>
    </w:pPr>
    <w:rPr>
      <w:b/>
      <w:bCs/>
      <w:sz w:val="24"/>
    </w:rPr>
  </w:style>
  <w:style w:type="paragraph" w:styleId="3">
    <w:name w:val="heading 3"/>
    <w:aliases w:val="h3,H3"/>
    <w:basedOn w:val="a"/>
    <w:next w:val="a"/>
    <w:qFormat/>
    <w:rsid w:val="008A3634"/>
    <w:pPr>
      <w:keepNext/>
      <w:numPr>
        <w:ilvl w:val="2"/>
        <w:numId w:val="3"/>
      </w:numPr>
      <w:spacing w:before="120"/>
      <w:outlineLvl w:val="2"/>
    </w:pPr>
    <w:rPr>
      <w:b/>
    </w:rPr>
  </w:style>
  <w:style w:type="paragraph" w:styleId="4">
    <w:name w:val="heading 4"/>
    <w:basedOn w:val="a"/>
    <w:next w:val="a"/>
    <w:qFormat/>
    <w:rsid w:val="008A3634"/>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8A3634"/>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8A3634"/>
    <w:pPr>
      <w:numPr>
        <w:ilvl w:val="5"/>
        <w:numId w:val="3"/>
      </w:numPr>
      <w:spacing w:before="240" w:after="60"/>
      <w:outlineLvl w:val="5"/>
    </w:pPr>
    <w:rPr>
      <w:b/>
      <w:bCs/>
    </w:rPr>
  </w:style>
  <w:style w:type="paragraph" w:styleId="7">
    <w:name w:val="heading 7"/>
    <w:basedOn w:val="a"/>
    <w:next w:val="a"/>
    <w:qFormat/>
    <w:rsid w:val="008A3634"/>
    <w:pPr>
      <w:numPr>
        <w:ilvl w:val="6"/>
        <w:numId w:val="3"/>
      </w:numPr>
      <w:spacing w:before="240" w:after="60"/>
      <w:outlineLvl w:val="6"/>
    </w:pPr>
    <w:rPr>
      <w:sz w:val="24"/>
      <w:szCs w:val="24"/>
    </w:rPr>
  </w:style>
  <w:style w:type="paragraph" w:styleId="8">
    <w:name w:val="heading 8"/>
    <w:basedOn w:val="a"/>
    <w:next w:val="a"/>
    <w:qFormat/>
    <w:rsid w:val="008A3634"/>
    <w:pPr>
      <w:numPr>
        <w:ilvl w:val="7"/>
        <w:numId w:val="3"/>
      </w:numPr>
      <w:spacing w:before="240" w:after="60"/>
      <w:outlineLvl w:val="7"/>
    </w:pPr>
    <w:rPr>
      <w:i/>
      <w:iCs/>
      <w:sz w:val="24"/>
      <w:szCs w:val="24"/>
    </w:rPr>
  </w:style>
  <w:style w:type="paragraph" w:styleId="9">
    <w:name w:val="heading 9"/>
    <w:basedOn w:val="a"/>
    <w:next w:val="a"/>
    <w:qFormat/>
    <w:rsid w:val="008A3634"/>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A3634"/>
    <w:rPr>
      <w:sz w:val="20"/>
      <w:szCs w:val="20"/>
    </w:rPr>
  </w:style>
  <w:style w:type="character" w:customStyle="1" w:styleId="Char">
    <w:name w:val="正文文本 Char"/>
    <w:basedOn w:val="a0"/>
    <w:link w:val="a3"/>
    <w:rsid w:val="00CF195E"/>
  </w:style>
  <w:style w:type="character" w:styleId="a4">
    <w:name w:val="Hyperlink"/>
    <w:rsid w:val="008A3634"/>
    <w:rPr>
      <w:color w:val="0000FF"/>
      <w:kern w:val="2"/>
      <w:u w:val="single"/>
      <w:lang w:val="en-GB" w:eastAsia="zh-CN" w:bidi="ar-SA"/>
    </w:rPr>
  </w:style>
  <w:style w:type="paragraph" w:styleId="a5">
    <w:name w:val="caption"/>
    <w:aliases w:val="cap"/>
    <w:basedOn w:val="a"/>
    <w:next w:val="a"/>
    <w:link w:val="Char0"/>
    <w:qFormat/>
    <w:rsid w:val="008A3634"/>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8A3634"/>
    <w:pPr>
      <w:autoSpaceDE/>
      <w:autoSpaceDN/>
      <w:adjustRightInd/>
      <w:spacing w:after="180"/>
      <w:ind w:left="568" w:hanging="284"/>
      <w:jc w:val="left"/>
    </w:pPr>
    <w:rPr>
      <w:sz w:val="20"/>
      <w:szCs w:val="20"/>
      <w:lang w:val="en-GB"/>
    </w:rPr>
  </w:style>
  <w:style w:type="paragraph" w:styleId="a7">
    <w:name w:val="List"/>
    <w:basedOn w:val="a"/>
    <w:rsid w:val="008A3634"/>
    <w:pPr>
      <w:ind w:left="360" w:hanging="360"/>
    </w:pPr>
  </w:style>
  <w:style w:type="paragraph" w:styleId="20">
    <w:name w:val="Body Text 2"/>
    <w:basedOn w:val="a"/>
    <w:rsid w:val="008A3634"/>
    <w:pPr>
      <w:spacing w:after="0"/>
      <w:jc w:val="left"/>
    </w:pPr>
    <w:rPr>
      <w:szCs w:val="20"/>
    </w:rPr>
  </w:style>
  <w:style w:type="paragraph" w:styleId="a8">
    <w:name w:val="Balloon Text"/>
    <w:basedOn w:val="a"/>
    <w:semiHidden/>
    <w:rsid w:val="008A3634"/>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8A3634"/>
    <w:rPr>
      <w:color w:val="800080"/>
      <w:kern w:val="2"/>
      <w:u w:val="single"/>
      <w:lang w:val="en-GB" w:eastAsia="zh-CN" w:bidi="ar-SA"/>
    </w:rPr>
  </w:style>
  <w:style w:type="paragraph" w:styleId="aa">
    <w:name w:val="footnote text"/>
    <w:basedOn w:val="a"/>
    <w:semiHidden/>
    <w:rsid w:val="008A3634"/>
    <w:rPr>
      <w:sz w:val="20"/>
      <w:szCs w:val="20"/>
    </w:rPr>
  </w:style>
  <w:style w:type="character" w:styleId="ab">
    <w:name w:val="footnote reference"/>
    <w:semiHidden/>
    <w:rsid w:val="008A3634"/>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6229C7"/>
    <w:rPr>
      <w:rFonts w:ascii="宋体"/>
      <w:kern w:val="2"/>
      <w:sz w:val="18"/>
      <w:szCs w:val="18"/>
      <w:lang w:val="en-GB"/>
    </w:rPr>
  </w:style>
  <w:style w:type="character" w:customStyle="1" w:styleId="Char3">
    <w:name w:val="文档结构图 Char"/>
    <w:link w:val="af0"/>
    <w:rsid w:val="006229C7"/>
    <w:rPr>
      <w:rFonts w:ascii="宋体"/>
      <w:kern w:val="2"/>
      <w:sz w:val="18"/>
      <w:szCs w:val="18"/>
      <w:lang w:val="en-GB" w:eastAsia="en-US" w:bidi="ar-SA"/>
    </w:rPr>
  </w:style>
  <w:style w:type="paragraph" w:styleId="af1">
    <w:name w:val="List Paragraph"/>
    <w:basedOn w:val="a"/>
    <w:uiPriority w:val="34"/>
    <w:qFormat/>
    <w:rsid w:val="00B55A35"/>
    <w:pPr>
      <w:autoSpaceDE/>
      <w:autoSpaceDN/>
      <w:adjustRightInd/>
      <w:snapToGrid/>
      <w:spacing w:after="0"/>
      <w:ind w:left="720"/>
      <w:jc w:val="left"/>
    </w:pPr>
    <w:rPr>
      <w:rFonts w:ascii="Calibri" w:eastAsia="Calibri" w:hAnsi="Calibri"/>
    </w:rPr>
  </w:style>
  <w:style w:type="character" w:styleId="af2">
    <w:name w:val="annotation reference"/>
    <w:rsid w:val="008B69F1"/>
    <w:rPr>
      <w:kern w:val="2"/>
      <w:sz w:val="16"/>
      <w:szCs w:val="16"/>
      <w:lang w:val="en-GB" w:eastAsia="zh-CN" w:bidi="ar-SA"/>
    </w:rPr>
  </w:style>
  <w:style w:type="paragraph" w:styleId="af3">
    <w:name w:val="annotation text"/>
    <w:basedOn w:val="a"/>
    <w:link w:val="Char4"/>
    <w:rsid w:val="008B69F1"/>
    <w:rPr>
      <w:kern w:val="2"/>
      <w:sz w:val="20"/>
      <w:szCs w:val="20"/>
      <w:lang w:val="en-GB"/>
    </w:rPr>
  </w:style>
  <w:style w:type="character" w:customStyle="1" w:styleId="Char4">
    <w:name w:val="批注文字 Char"/>
    <w:link w:val="af3"/>
    <w:rsid w:val="008B69F1"/>
    <w:rPr>
      <w:kern w:val="2"/>
      <w:lang w:val="en-GB" w:eastAsia="en-US" w:bidi="ar-SA"/>
    </w:rPr>
  </w:style>
  <w:style w:type="paragraph" w:styleId="af4">
    <w:name w:val="annotation subject"/>
    <w:basedOn w:val="af3"/>
    <w:next w:val="af3"/>
    <w:link w:val="Char5"/>
    <w:rsid w:val="008B69F1"/>
    <w:rPr>
      <w:b/>
      <w:bCs/>
    </w:rPr>
  </w:style>
  <w:style w:type="character" w:customStyle="1" w:styleId="Char5">
    <w:name w:val="批注主题 Char"/>
    <w:link w:val="af4"/>
    <w:rsid w:val="008B69F1"/>
    <w:rPr>
      <w:b/>
      <w:bCs/>
      <w:kern w:val="2"/>
      <w:lang w:val="en-GB" w:eastAsia="en-US" w:bidi="ar-SA"/>
    </w:rPr>
  </w:style>
  <w:style w:type="paragraph" w:styleId="af5">
    <w:name w:val="Revision"/>
    <w:hidden/>
    <w:uiPriority w:val="99"/>
    <w:semiHidden/>
    <w:rsid w:val="004B3B9B"/>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33222.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oleObject" Target="embeddings/Microsoft_Visio_2003-2010___44333.vsd"/><Relationship Id="rId4" Type="http://schemas.openxmlformats.org/officeDocument/2006/relationships/settings" Target="settings.xml"/><Relationship Id="rId9" Type="http://schemas.openxmlformats.org/officeDocument/2006/relationships/oleObject" Target="embeddings/Microsoft_Visio_2003-2010___11111.vsd"/><Relationship Id="rId14" Type="http://schemas.openxmlformats.org/officeDocument/2006/relationships/package" Target="embeddings/Microsoft_Visio___2222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80E71-AB9A-425C-941E-F13DAF7D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3087</Words>
  <Characters>17528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2</cp:revision>
  <cp:lastPrinted>2007-06-18T09:08:00Z</cp:lastPrinted>
  <dcterms:created xsi:type="dcterms:W3CDTF">2017-03-24T17:33:00Z</dcterms:created>
  <dcterms:modified xsi:type="dcterms:W3CDTF">2017-03-24T17:33:00Z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(3)XUzdHw+QB8zlGIbkEag6cYlQz4zzNq6s0ekhGS6J9zxJlQaEz3DyqAdc0hvX7b1z0lOoIAZj
ONMBnFgd6kQHEXLpcCdygS4ULH30lJDNQmNgRz+rUlT2GgCJg91f+0mB2FNq5DWikr+QA0Yy
CqesX0Xbhz44pdu0Hq1D6kp0mUqGVIlssSXykJeTO7F8q5JexXQulO7ejseCb0WLJbOGTPg5
zN3eQjmHCIRVPTp88M</vt:lpwstr>
  </property>
  <property fmtid="{D5CDD505-2E9C-101B-9397-08002B2CF9AE}" pid="13" name="_2015_ms_pID_725343_00">
    <vt:lpwstr>_2015_ms_pID_725343</vt:lpwstr>
  </property>
  <property fmtid="{D5CDD505-2E9C-101B-9397-08002B2CF9AE}" pid="14" name="_2015_ms_pID_7253431">
    <vt:lpwstr>sUHMPNAw8VliCMAyfn9K/CiBArrkHqp0GUqEyM7XTaLnNpKYrir3rN
CMo8VsP5tO5qIFuyiUem+tUY22+OKPWjeveG5ADasBpEHscUBq9/BBptohOzMlSJ9NkRnPvN
FzLd3+cISyTqsziwszSWIDPz71hv2OEAp32LIA6unFxvjl7WAyWPJuZRSj7V4d62zKwvyz9W
IhGNjiy0F+OVUlXuHkbwMWLXezjfvvLno0mG</vt:lpwstr>
  </property>
  <property fmtid="{D5CDD505-2E9C-101B-9397-08002B2CF9AE}" pid="15" name="_2015_ms_pID_7253431_00">
    <vt:lpwstr>_2015_ms_pID_7253431</vt:lpwstr>
  </property>
  <property fmtid="{D5CDD505-2E9C-101B-9397-08002B2CF9AE}" pid="16" name="_2015_ms_pID_7253432">
    <vt:lpwstr>h6EgMPOdaF4BGJpwOjQsqD0nFYZiypeoSpA8
b1MI+B9X</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1490375876</vt:lpwstr>
  </property>
</Properties>
</file>