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C18EB" w:rsidRDefault="0002306F" w:rsidP="00E20C15">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00565E17">
        <w:rPr>
          <w:rFonts w:ascii="Arial" w:eastAsiaTheme="minorEastAsia" w:hAnsi="Arial" w:cs="Arial" w:hint="eastAsia"/>
          <w:b/>
          <w:bCs/>
          <w:sz w:val="24"/>
          <w:lang w:eastAsia="zh-CN"/>
        </w:rPr>
        <w:t>bis</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E20C1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E20C15" w:rsidRPr="00E20C15">
        <w:rPr>
          <w:rFonts w:ascii="Arial" w:hAnsi="Arial" w:cs="Arial"/>
          <w:b/>
          <w:bCs/>
          <w:sz w:val="24"/>
        </w:rPr>
        <w:t>0</w:t>
      </w:r>
      <w:r w:rsidR="00284DE9" w:rsidRPr="00284DE9">
        <w:rPr>
          <w:rFonts w:ascii="Arial" w:eastAsiaTheme="minorEastAsia" w:hAnsi="Arial" w:cs="Arial"/>
          <w:b/>
          <w:bCs/>
          <w:sz w:val="24"/>
          <w:lang w:eastAsia="zh-CN"/>
        </w:rPr>
        <w:t>45</w:t>
      </w:r>
      <w:r w:rsidR="00511A26">
        <w:rPr>
          <w:rFonts w:ascii="Arial" w:eastAsiaTheme="minorEastAsia" w:hAnsi="Arial" w:cs="Arial" w:hint="eastAsia"/>
          <w:b/>
          <w:bCs/>
          <w:sz w:val="24"/>
          <w:lang w:eastAsia="zh-CN"/>
        </w:rPr>
        <w:t>47</w:t>
      </w:r>
    </w:p>
    <w:p w:rsidR="003709C6" w:rsidRPr="0002306F" w:rsidRDefault="000C18EB" w:rsidP="0002306F">
      <w:pPr>
        <w:pStyle w:val="af8"/>
        <w:rPr>
          <w:rFonts w:ascii="Arial" w:eastAsiaTheme="minorEastAsia" w:hAnsi="Arial" w:cs="Arial"/>
          <w:b/>
          <w:sz w:val="21"/>
          <w:szCs w:val="22"/>
          <w:lang w:eastAsia="zh-CN"/>
        </w:rPr>
      </w:pPr>
      <w:r>
        <w:rPr>
          <w:rFonts w:ascii="Arial" w:eastAsiaTheme="minorEastAsia" w:hAnsi="Arial" w:cs="Arial" w:hint="eastAsia"/>
          <w:b/>
          <w:bCs/>
          <w:sz w:val="24"/>
          <w:lang w:eastAsia="zh-CN"/>
        </w:rPr>
        <w:t>Spokane</w:t>
      </w:r>
      <w:r w:rsidR="0002306F" w:rsidRPr="0002306F">
        <w:rPr>
          <w:rFonts w:ascii="Arial" w:hAnsi="Arial" w:cs="Arial"/>
          <w:b/>
          <w:bCs/>
          <w:sz w:val="24"/>
        </w:rPr>
        <w:t xml:space="preserve">, </w:t>
      </w:r>
      <w:r>
        <w:rPr>
          <w:rFonts w:ascii="Arial" w:eastAsiaTheme="minorEastAsia" w:hAnsi="Arial" w:cs="Arial" w:hint="eastAsia"/>
          <w:b/>
          <w:bCs/>
          <w:sz w:val="24"/>
          <w:lang w:eastAsia="zh-CN"/>
        </w:rPr>
        <w:t>USA</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3</w:t>
      </w:r>
      <w:r>
        <w:rPr>
          <w:rFonts w:ascii="Arial" w:eastAsiaTheme="minorEastAsia" w:hAnsi="Arial" w:cs="Arial" w:hint="eastAsia"/>
          <w:b/>
          <w:bCs/>
          <w:sz w:val="24"/>
          <w:vertAlign w:val="superscript"/>
          <w:lang w:eastAsia="zh-CN"/>
        </w:rPr>
        <w:t>rd</w:t>
      </w:r>
      <w:r w:rsidR="0002306F" w:rsidRPr="0002306F">
        <w:rPr>
          <w:rFonts w:ascii="Arial" w:hAnsi="Arial" w:cs="Arial" w:hint="eastAsia"/>
          <w:b/>
          <w:bCs/>
          <w:sz w:val="24"/>
        </w:rPr>
        <w:t xml:space="preserve"> </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7</w:t>
      </w:r>
      <w:r w:rsidR="0002306F" w:rsidRPr="0002306F">
        <w:rPr>
          <w:rFonts w:ascii="Arial" w:hAnsi="Arial" w:cs="Arial"/>
          <w:b/>
          <w:bCs/>
          <w:sz w:val="24"/>
          <w:vertAlign w:val="superscript"/>
        </w:rPr>
        <w:t>th</w:t>
      </w:r>
      <w:r w:rsidR="0002306F" w:rsidRPr="0002306F">
        <w:rPr>
          <w:rFonts w:ascii="Arial" w:hAnsi="Arial" w:cs="Arial"/>
          <w:b/>
          <w:bCs/>
          <w:sz w:val="24"/>
        </w:rPr>
        <w:t xml:space="preserve"> </w:t>
      </w:r>
      <w:r>
        <w:rPr>
          <w:rFonts w:ascii="Arial" w:eastAsiaTheme="minorEastAsia" w:hAnsi="Arial" w:cs="Arial" w:hint="eastAsia"/>
          <w:b/>
          <w:bCs/>
          <w:sz w:val="24"/>
          <w:lang w:eastAsia="zh-CN"/>
        </w:rPr>
        <w:t>April</w:t>
      </w:r>
      <w:r w:rsidR="0002306F" w:rsidRPr="0002306F">
        <w:rPr>
          <w:rFonts w:ascii="Arial" w:hAnsi="Arial" w:cs="Arial"/>
          <w:b/>
          <w:bCs/>
          <w:sz w:val="24"/>
        </w:rPr>
        <w:t xml:space="preserve"> 201</w:t>
      </w:r>
      <w:r w:rsidR="0002306F"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31670" w:rsidRPr="00B31670">
        <w:rPr>
          <w:rFonts w:ascii="Arial" w:eastAsiaTheme="minorEastAsia" w:hAnsi="Arial" w:cs="Arial"/>
          <w:b/>
          <w:sz w:val="22"/>
          <w:szCs w:val="22"/>
          <w:lang w:eastAsia="zh-CN"/>
        </w:rPr>
        <w:t>Considerations on non-codebook based UL transmission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B31670">
        <w:rPr>
          <w:rFonts w:ascii="Arial" w:eastAsiaTheme="minorEastAsia" w:hAnsi="Arial" w:cs="Arial" w:hint="eastAsia"/>
          <w:b/>
          <w:sz w:val="22"/>
          <w:szCs w:val="22"/>
          <w:lang w:eastAsia="zh-CN"/>
        </w:rPr>
        <w:t>1</w:t>
      </w:r>
      <w:r w:rsidR="00C522C6">
        <w:rPr>
          <w:rFonts w:ascii="Arial" w:eastAsiaTheme="minorEastAsia" w:hAnsi="Arial" w:cs="Arial" w:hint="eastAsia"/>
          <w:b/>
          <w:sz w:val="22"/>
          <w:szCs w:val="22"/>
          <w:lang w:eastAsia="zh-CN"/>
        </w:rPr>
        <w:t>.</w:t>
      </w:r>
      <w:r w:rsidR="00167839">
        <w:rPr>
          <w:rFonts w:ascii="Arial" w:eastAsiaTheme="minorEastAsia" w:hAnsi="Arial" w:cs="Arial" w:hint="eastAsia"/>
          <w:b/>
          <w:sz w:val="22"/>
          <w:szCs w:val="22"/>
          <w:lang w:eastAsia="zh-CN"/>
        </w:rPr>
        <w:t>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C33C4F">
        <w:rPr>
          <w:rFonts w:eastAsia="宋体" w:hint="eastAsia"/>
          <w:lang w:eastAsia="zh-CN"/>
        </w:rPr>
        <w:t>CSI acquisition for channel reciprocity based operation</w:t>
      </w:r>
      <w:r w:rsidR="00DF649A">
        <w:rPr>
          <w:rFonts w:eastAsia="宋体" w:hint="eastAsia"/>
          <w:lang w:eastAsia="zh-CN"/>
        </w:rPr>
        <w:t>:</w:t>
      </w:r>
      <w:r w:rsidR="006F4C04">
        <w:rPr>
          <w:rFonts w:eastAsia="宋体" w:hint="eastAsia"/>
          <w:lang w:eastAsia="zh-CN"/>
        </w:rPr>
        <w:t xml:space="preserve"> </w:t>
      </w:r>
    </w:p>
    <w:p w:rsidR="00D42DD9" w:rsidRPr="00301CCF" w:rsidRDefault="00D42DD9" w:rsidP="00D42DD9">
      <w:pPr>
        <w:rPr>
          <w:rFonts w:eastAsia="MS Mincho"/>
          <w:i/>
          <w:lang w:eastAsia="ja-JP"/>
        </w:rPr>
      </w:pPr>
      <w:r w:rsidRPr="00301CCF">
        <w:rPr>
          <w:rFonts w:eastAsia="MS Mincho"/>
          <w:i/>
          <w:highlight w:val="green"/>
          <w:lang w:eastAsia="ja-JP"/>
        </w:rPr>
        <w:t>Agreements</w:t>
      </w:r>
      <w:r w:rsidRPr="00301CCF">
        <w:rPr>
          <w:rFonts w:eastAsia="MS Mincho"/>
          <w:i/>
          <w:lang w:eastAsia="ja-JP"/>
        </w:rPr>
        <w:t>:</w:t>
      </w:r>
    </w:p>
    <w:p w:rsidR="00D42DD9" w:rsidRPr="00301CCF" w:rsidRDefault="00D42DD9" w:rsidP="00D42DD9">
      <w:pPr>
        <w:numPr>
          <w:ilvl w:val="0"/>
          <w:numId w:val="15"/>
        </w:numPr>
        <w:spacing w:before="0"/>
        <w:rPr>
          <w:rFonts w:eastAsia="MS Mincho"/>
          <w:i/>
          <w:lang w:eastAsia="ja-JP"/>
        </w:rPr>
      </w:pPr>
      <w:r w:rsidRPr="00301CCF">
        <w:rPr>
          <w:rFonts w:eastAsia="MS Mincho"/>
          <w:i/>
          <w:lang w:eastAsia="ja-JP"/>
        </w:rPr>
        <w:t>Scheme A: Codebook based UL transmission</w:t>
      </w:r>
    </w:p>
    <w:p w:rsidR="00D42DD9" w:rsidRPr="00301CCF" w:rsidRDefault="00D42DD9" w:rsidP="00D42DD9">
      <w:pPr>
        <w:numPr>
          <w:ilvl w:val="1"/>
          <w:numId w:val="15"/>
        </w:numPr>
        <w:spacing w:before="0"/>
        <w:rPr>
          <w:rFonts w:eastAsia="MS Mincho"/>
          <w:i/>
          <w:lang w:eastAsia="ja-JP"/>
        </w:rPr>
      </w:pPr>
      <w:r w:rsidRPr="00301CCF">
        <w:rPr>
          <w:rFonts w:eastAsia="MS Mincho"/>
          <w:i/>
          <w:lang w:eastAsia="ja-JP"/>
        </w:rPr>
        <w:t xml:space="preserve">For the previous agreement “Support frequency selective </w:t>
      </w:r>
      <w:proofErr w:type="spellStart"/>
      <w:r w:rsidRPr="00301CCF">
        <w:rPr>
          <w:rFonts w:eastAsia="MS Mincho"/>
          <w:i/>
          <w:lang w:eastAsia="ja-JP"/>
        </w:rPr>
        <w:t>precoding</w:t>
      </w:r>
      <w:proofErr w:type="spellEnd"/>
      <w:r w:rsidRPr="00301CCF">
        <w:rPr>
          <w:rFonts w:eastAsia="MS Mincho"/>
          <w:i/>
          <w:lang w:eastAsia="ja-JP"/>
        </w:rPr>
        <w:t xml:space="preserve"> for CP-OFDM when the number of transmission port(s) is equal to or greater than X (FFS: Value of X).”, FFS the value X and the interpretation of transmission port(s)</w:t>
      </w:r>
    </w:p>
    <w:p w:rsidR="00D42DD9" w:rsidRPr="00301CCF" w:rsidRDefault="00D42DD9" w:rsidP="00D42DD9">
      <w:pPr>
        <w:numPr>
          <w:ilvl w:val="0"/>
          <w:numId w:val="15"/>
        </w:numPr>
        <w:spacing w:before="0"/>
        <w:rPr>
          <w:rFonts w:eastAsia="MS Mincho"/>
          <w:i/>
          <w:lang w:eastAsia="ja-JP"/>
        </w:rPr>
      </w:pPr>
      <w:r w:rsidRPr="00301CCF">
        <w:rPr>
          <w:rFonts w:eastAsia="MS Mincho"/>
          <w:i/>
          <w:lang w:eastAsia="ja-JP"/>
        </w:rPr>
        <w:t>Scheme B: Non-codebook based UL transmission</w:t>
      </w:r>
    </w:p>
    <w:p w:rsidR="00D42DD9" w:rsidRPr="00301CCF" w:rsidRDefault="00D42DD9" w:rsidP="00D42DD9">
      <w:pPr>
        <w:numPr>
          <w:ilvl w:val="1"/>
          <w:numId w:val="15"/>
        </w:numPr>
        <w:spacing w:before="0"/>
        <w:rPr>
          <w:rFonts w:eastAsia="MS Mincho"/>
          <w:i/>
          <w:lang w:eastAsia="ja-JP"/>
        </w:rPr>
      </w:pPr>
      <w:r w:rsidRPr="00301CCF">
        <w:rPr>
          <w:rFonts w:eastAsia="MS Mincho"/>
          <w:i/>
          <w:lang w:eastAsia="ja-JP"/>
        </w:rPr>
        <w:t xml:space="preserve">For the previous agreement “Support frequency selective </w:t>
      </w:r>
      <w:proofErr w:type="spellStart"/>
      <w:r w:rsidRPr="00301CCF">
        <w:rPr>
          <w:rFonts w:eastAsia="MS Mincho"/>
          <w:i/>
          <w:lang w:eastAsia="ja-JP"/>
        </w:rPr>
        <w:t>precoding</w:t>
      </w:r>
      <w:proofErr w:type="spellEnd"/>
      <w:r w:rsidRPr="00301CCF">
        <w:rPr>
          <w:rFonts w:eastAsia="MS Mincho"/>
          <w:i/>
          <w:lang w:eastAsia="ja-JP"/>
        </w:rPr>
        <w:t xml:space="preserve"> for CP-OFDM when the number of transmission port(s) is equal to or greater than Y (FFS: Value of Y).”, FFS the value Y and the interpretation of transmission port(s)</w:t>
      </w:r>
    </w:p>
    <w:p w:rsidR="00D42DD9" w:rsidRPr="00D42DD9" w:rsidRDefault="00D42DD9"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 xml:space="preserve">In this contribution we </w:t>
      </w:r>
      <w:r w:rsidR="00301CCF">
        <w:rPr>
          <w:rFonts w:eastAsia="宋体" w:hint="eastAsia"/>
          <w:lang w:eastAsia="zh-CN"/>
        </w:rPr>
        <w:t xml:space="preserve">further </w:t>
      </w:r>
      <w:r>
        <w:rPr>
          <w:rFonts w:eastAsia="宋体" w:hint="eastAsia"/>
          <w:lang w:eastAsia="zh-CN"/>
        </w:rPr>
        <w:t>discuss</w:t>
      </w:r>
      <w:r w:rsidR="007C7670">
        <w:rPr>
          <w:rFonts w:eastAsia="宋体" w:hint="eastAsia"/>
          <w:lang w:eastAsia="zh-CN"/>
        </w:rPr>
        <w:t xml:space="preserve"> </w:t>
      </w:r>
      <w:r w:rsidR="00301CCF">
        <w:rPr>
          <w:rFonts w:eastAsia="宋体" w:hint="eastAsia"/>
          <w:lang w:eastAsia="zh-CN"/>
        </w:rPr>
        <w:t>non-codebook based UL transmission</w:t>
      </w:r>
      <w:r w:rsidR="00332469">
        <w:rPr>
          <w:rFonts w:eastAsia="宋体" w:hint="eastAsia"/>
          <w:lang w:eastAsia="zh-CN"/>
        </w:rPr>
        <w:t>.</w:t>
      </w:r>
      <w:r>
        <w:rPr>
          <w:rFonts w:eastAsia="宋体" w:hint="eastAsia"/>
          <w:lang w:eastAsia="zh-CN"/>
        </w:rPr>
        <w:t xml:space="preserve"> </w:t>
      </w:r>
    </w:p>
    <w:p w:rsidR="00775CA2" w:rsidRPr="007C7670"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D42DD9" w:rsidRPr="00972D11" w:rsidRDefault="00D42DD9" w:rsidP="00D42DD9">
      <w:pPr>
        <w:pStyle w:val="a0"/>
        <w:rPr>
          <w:rFonts w:eastAsia="宋体"/>
          <w:lang w:eastAsia="zh-CN"/>
        </w:rPr>
      </w:pPr>
      <w:r>
        <w:rPr>
          <w:rFonts w:eastAsia="宋体" w:hint="eastAsia"/>
          <w:lang w:eastAsia="zh-CN"/>
        </w:rPr>
        <w:t xml:space="preserve">Assuming </w:t>
      </w:r>
      <w:r w:rsidRPr="00E460BD">
        <w:rPr>
          <w:rFonts w:eastAsia="宋体" w:hint="eastAsia"/>
          <w:lang w:eastAsia="zh-CN"/>
        </w:rPr>
        <w:t>channel reciprocity holds at</w:t>
      </w:r>
      <w:r>
        <w:rPr>
          <w:rFonts w:eastAsia="宋体" w:hint="eastAsia"/>
          <w:lang w:eastAsia="zh-CN"/>
        </w:rPr>
        <w:t xml:space="preserve"> UE, UE can measure DL reference signal to derive optimum </w:t>
      </w:r>
      <w:proofErr w:type="spellStart"/>
      <w:r>
        <w:rPr>
          <w:rFonts w:eastAsia="宋体" w:hint="eastAsia"/>
          <w:lang w:eastAsia="zh-CN"/>
        </w:rPr>
        <w:t>precoder</w:t>
      </w:r>
      <w:proofErr w:type="spellEnd"/>
      <w:r>
        <w:rPr>
          <w:rFonts w:eastAsia="宋体" w:hint="eastAsia"/>
          <w:lang w:eastAsia="zh-CN"/>
        </w:rPr>
        <w:t xml:space="preserve"> for UL data transmission, however, since the UE doesn</w:t>
      </w:r>
      <w:r>
        <w:rPr>
          <w:rFonts w:eastAsia="宋体"/>
          <w:lang w:eastAsia="zh-CN"/>
        </w:rPr>
        <w:t>’</w:t>
      </w:r>
      <w:r>
        <w:rPr>
          <w:rFonts w:eastAsia="宋体" w:hint="eastAsia"/>
          <w:lang w:eastAsia="zh-CN"/>
        </w:rPr>
        <w:t xml:space="preserve">t have knowledge of interference at TRP, </w:t>
      </w:r>
      <w:proofErr w:type="spellStart"/>
      <w:r>
        <w:rPr>
          <w:rFonts w:eastAsia="宋体" w:hint="eastAsia"/>
          <w:lang w:eastAsia="zh-CN"/>
        </w:rPr>
        <w:t>gNB</w:t>
      </w:r>
      <w:proofErr w:type="spellEnd"/>
      <w:r>
        <w:rPr>
          <w:rFonts w:eastAsia="宋体" w:hint="eastAsia"/>
          <w:lang w:eastAsia="zh-CN"/>
        </w:rPr>
        <w:t xml:space="preserve"> should indicate channel rank and some sort of CQI or MCS to the UE. On the other hand, since there is no codebook defined how </w:t>
      </w:r>
      <w:proofErr w:type="spellStart"/>
      <w:r>
        <w:rPr>
          <w:rFonts w:eastAsia="宋体" w:hint="eastAsia"/>
          <w:lang w:eastAsia="zh-CN"/>
        </w:rPr>
        <w:t>gNB</w:t>
      </w:r>
      <w:proofErr w:type="spellEnd"/>
      <w:r>
        <w:rPr>
          <w:rFonts w:eastAsia="宋体" w:hint="eastAsia"/>
          <w:lang w:eastAsia="zh-CN"/>
        </w:rPr>
        <w:t xml:space="preserve"> derives CQI or MCS is a question. One option could be, </w:t>
      </w:r>
      <w:proofErr w:type="spellStart"/>
      <w:r>
        <w:rPr>
          <w:rFonts w:eastAsia="宋体" w:hint="eastAsia"/>
          <w:lang w:eastAsia="zh-CN"/>
        </w:rPr>
        <w:t>gNB</w:t>
      </w:r>
      <w:proofErr w:type="spellEnd"/>
      <w:r>
        <w:rPr>
          <w:rFonts w:eastAsia="宋体" w:hint="eastAsia"/>
          <w:lang w:eastAsia="zh-CN"/>
        </w:rPr>
        <w:t xml:space="preserve"> indicates channel rank and interference related information (</w:t>
      </w:r>
      <w:r w:rsidRPr="00543396">
        <w:rPr>
          <w:rFonts w:eastAsia="宋体" w:hint="eastAsia"/>
          <w:lang w:eastAsia="zh-CN"/>
        </w:rPr>
        <w:t>such as quantized interference covariance matrix</w:t>
      </w:r>
      <w:r>
        <w:rPr>
          <w:rFonts w:eastAsia="宋体" w:hint="eastAsia"/>
          <w:lang w:eastAsia="zh-CN"/>
        </w:rPr>
        <w:t xml:space="preserve">), then the UE determines </w:t>
      </w:r>
      <w:proofErr w:type="spellStart"/>
      <w:r>
        <w:rPr>
          <w:rFonts w:eastAsia="宋体" w:hint="eastAsia"/>
          <w:lang w:eastAsia="zh-CN"/>
        </w:rPr>
        <w:t>precoder</w:t>
      </w:r>
      <w:proofErr w:type="spellEnd"/>
      <w:r>
        <w:rPr>
          <w:rFonts w:eastAsia="宋体" w:hint="eastAsia"/>
          <w:lang w:eastAsia="zh-CN"/>
        </w:rPr>
        <w:t xml:space="preserve"> and MCS for UL data transmission.</w:t>
      </w:r>
      <w:r w:rsidR="004074FA">
        <w:rPr>
          <w:rFonts w:eastAsia="宋体" w:hint="eastAsia"/>
          <w:lang w:eastAsia="zh-CN"/>
        </w:rPr>
        <w:t xml:space="preserve"> </w:t>
      </w:r>
      <w:r>
        <w:rPr>
          <w:rFonts w:eastAsia="宋体" w:hint="eastAsia"/>
          <w:lang w:eastAsia="zh-CN"/>
        </w:rPr>
        <w:t xml:space="preserve"> Performance, complexity, overhead etc should be carefully considered in the system design.</w:t>
      </w:r>
    </w:p>
    <w:p w:rsidR="00D42DD9" w:rsidRDefault="00D42DD9" w:rsidP="00D42DD9">
      <w:pPr>
        <w:pStyle w:val="a0"/>
        <w:rPr>
          <w:rFonts w:eastAsia="宋体"/>
          <w:lang w:eastAsia="zh-CN"/>
        </w:rPr>
      </w:pPr>
      <w:r>
        <w:rPr>
          <w:rFonts w:eastAsia="宋体" w:hint="eastAsia"/>
          <w:lang w:eastAsia="zh-CN"/>
        </w:rPr>
        <w:t xml:space="preserve">In UE-aided and BS-centric mechanism, UE recommends candidate </w:t>
      </w:r>
      <w:proofErr w:type="spellStart"/>
      <w:r>
        <w:rPr>
          <w:rFonts w:eastAsia="宋体" w:hint="eastAsia"/>
          <w:lang w:eastAsia="zh-CN"/>
        </w:rPr>
        <w:t>precoder</w:t>
      </w:r>
      <w:proofErr w:type="spellEnd"/>
      <w:r>
        <w:rPr>
          <w:rFonts w:eastAsia="宋体" w:hint="eastAsia"/>
          <w:lang w:eastAsia="zh-CN"/>
        </w:rPr>
        <w:t xml:space="preserve">/s to </w:t>
      </w:r>
      <w:proofErr w:type="spellStart"/>
      <w:r>
        <w:rPr>
          <w:rFonts w:eastAsia="宋体" w:hint="eastAsia"/>
          <w:lang w:eastAsia="zh-CN"/>
        </w:rPr>
        <w:t>gNB</w:t>
      </w:r>
      <w:proofErr w:type="spellEnd"/>
      <w:r>
        <w:rPr>
          <w:rFonts w:eastAsia="宋体" w:hint="eastAsia"/>
          <w:lang w:eastAsia="zh-CN"/>
        </w:rPr>
        <w:t xml:space="preserve"> and </w:t>
      </w:r>
      <w:proofErr w:type="spellStart"/>
      <w:r>
        <w:rPr>
          <w:rFonts w:eastAsia="宋体" w:hint="eastAsia"/>
          <w:lang w:eastAsia="zh-CN"/>
        </w:rPr>
        <w:t>gNB</w:t>
      </w:r>
      <w:proofErr w:type="spellEnd"/>
      <w:r>
        <w:rPr>
          <w:rFonts w:eastAsia="宋体" w:hint="eastAsia"/>
          <w:lang w:eastAsia="zh-CN"/>
        </w:rPr>
        <w:t xml:space="preserve"> determines the final </w:t>
      </w:r>
      <w:proofErr w:type="spellStart"/>
      <w:r>
        <w:rPr>
          <w:rFonts w:eastAsia="宋体" w:hint="eastAsia"/>
          <w:lang w:eastAsia="zh-CN"/>
        </w:rPr>
        <w:t>precoder</w:t>
      </w:r>
      <w:proofErr w:type="spellEnd"/>
      <w:r>
        <w:rPr>
          <w:rFonts w:eastAsia="宋体" w:hint="eastAsia"/>
          <w:lang w:eastAsia="zh-CN"/>
        </w:rPr>
        <w:t xml:space="preserve"> which is indicated to UE. The UE can </w:t>
      </w:r>
      <w:r>
        <w:rPr>
          <w:rFonts w:eastAsia="宋体"/>
          <w:lang w:eastAsia="zh-CN"/>
        </w:rPr>
        <w:t xml:space="preserve">recommend the </w:t>
      </w:r>
      <w:proofErr w:type="spellStart"/>
      <w:r>
        <w:rPr>
          <w:rFonts w:eastAsia="宋体"/>
          <w:lang w:eastAsia="zh-CN"/>
        </w:rPr>
        <w:t>precoder</w:t>
      </w:r>
      <w:proofErr w:type="spellEnd"/>
      <w:r>
        <w:rPr>
          <w:rFonts w:eastAsia="宋体"/>
          <w:lang w:eastAsia="zh-CN"/>
        </w:rPr>
        <w:t xml:space="preserve"> through </w:t>
      </w:r>
      <w:proofErr w:type="spellStart"/>
      <w:r>
        <w:rPr>
          <w:rFonts w:eastAsia="宋体"/>
          <w:lang w:eastAsia="zh-CN"/>
        </w:rPr>
        <w:t>precoded</w:t>
      </w:r>
      <w:proofErr w:type="spellEnd"/>
      <w:r>
        <w:rPr>
          <w:rFonts w:eastAsia="宋体"/>
          <w:lang w:eastAsia="zh-CN"/>
        </w:rPr>
        <w:t xml:space="preserve"> </w:t>
      </w:r>
      <w:proofErr w:type="gramStart"/>
      <w:r>
        <w:rPr>
          <w:rFonts w:eastAsia="宋体"/>
          <w:lang w:eastAsia="zh-CN"/>
        </w:rPr>
        <w:t>SRS</w:t>
      </w:r>
      <w:r>
        <w:rPr>
          <w:rFonts w:eastAsia="宋体" w:hint="eastAsia"/>
          <w:lang w:eastAsia="zh-CN"/>
        </w:rPr>
        <w:t>,</w:t>
      </w:r>
      <w:proofErr w:type="gram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selects one of the </w:t>
      </w:r>
      <w:proofErr w:type="spellStart"/>
      <w:r>
        <w:rPr>
          <w:rFonts w:eastAsia="宋体"/>
          <w:lang w:eastAsia="zh-CN"/>
        </w:rPr>
        <w:t>precoded</w:t>
      </w:r>
      <w:proofErr w:type="spellEnd"/>
      <w:r>
        <w:rPr>
          <w:rFonts w:eastAsia="宋体"/>
          <w:lang w:eastAsia="zh-CN"/>
        </w:rPr>
        <w:t xml:space="preserve"> SRS </w:t>
      </w:r>
      <w:r>
        <w:rPr>
          <w:rFonts w:eastAsia="宋体" w:hint="eastAsia"/>
          <w:lang w:eastAsia="zh-CN"/>
        </w:rPr>
        <w:t>and indicates to the UE for UL data transmission. Or, UE simply transmits non-</w:t>
      </w:r>
      <w:proofErr w:type="spellStart"/>
      <w:r>
        <w:rPr>
          <w:rFonts w:eastAsia="宋体" w:hint="eastAsia"/>
          <w:lang w:eastAsia="zh-CN"/>
        </w:rPr>
        <w:t>precoded</w:t>
      </w:r>
      <w:proofErr w:type="spellEnd"/>
      <w:r>
        <w:rPr>
          <w:rFonts w:eastAsia="宋体" w:hint="eastAsia"/>
          <w:lang w:eastAsia="zh-CN"/>
        </w:rPr>
        <w:t xml:space="preserve"> SRS in UL and </w:t>
      </w:r>
      <w:proofErr w:type="spellStart"/>
      <w:r>
        <w:rPr>
          <w:rFonts w:eastAsia="宋体" w:hint="eastAsia"/>
          <w:lang w:eastAsia="zh-CN"/>
        </w:rPr>
        <w:t>gNB</w:t>
      </w:r>
      <w:proofErr w:type="spellEnd"/>
      <w:r>
        <w:rPr>
          <w:rFonts w:eastAsia="宋体" w:hint="eastAsia"/>
          <w:lang w:eastAsia="zh-CN"/>
        </w:rPr>
        <w:t xml:space="preserve"> determines the </w:t>
      </w:r>
      <w:proofErr w:type="spellStart"/>
      <w:r>
        <w:rPr>
          <w:rFonts w:eastAsia="宋体" w:hint="eastAsia"/>
          <w:lang w:eastAsia="zh-CN"/>
        </w:rPr>
        <w:t>precoder</w:t>
      </w:r>
      <w:proofErr w:type="spellEnd"/>
      <w:r>
        <w:rPr>
          <w:rFonts w:eastAsia="宋体" w:hint="eastAsia"/>
          <w:lang w:eastAsia="zh-CN"/>
        </w:rPr>
        <w:t xml:space="preserve"> based on measurement of SRS </w:t>
      </w:r>
      <w:r>
        <w:rPr>
          <w:rFonts w:eastAsia="宋体"/>
          <w:lang w:eastAsia="zh-CN"/>
        </w:rPr>
        <w:t>which</w:t>
      </w:r>
      <w:r>
        <w:rPr>
          <w:rFonts w:eastAsia="宋体" w:hint="eastAsia"/>
          <w:lang w:eastAsia="zh-CN"/>
        </w:rPr>
        <w:t xml:space="preserve"> is indicated to the UE in the form of quantized </w:t>
      </w:r>
      <w:proofErr w:type="spellStart"/>
      <w:r w:rsidRPr="00FD2037">
        <w:rPr>
          <w:rFonts w:eastAsia="宋体" w:hint="eastAsia"/>
          <w:lang w:eastAsia="zh-CN"/>
        </w:rPr>
        <w:t>precoding</w:t>
      </w:r>
      <w:proofErr w:type="spellEnd"/>
      <w:r w:rsidRPr="00FD2037">
        <w:rPr>
          <w:rFonts w:eastAsia="宋体" w:hint="eastAsia"/>
          <w:lang w:eastAsia="zh-CN"/>
        </w:rPr>
        <w:t xml:space="preserve"> matrix</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also indicates rank and MCS (or interference related information). </w:t>
      </w:r>
    </w:p>
    <w:p w:rsidR="00D42DD9" w:rsidRDefault="00D42DD9" w:rsidP="00D42DD9">
      <w:pPr>
        <w:pStyle w:val="a0"/>
        <w:rPr>
          <w:rFonts w:eastAsia="宋体"/>
          <w:lang w:eastAsia="zh-CN"/>
        </w:rPr>
      </w:pPr>
      <w:r>
        <w:rPr>
          <w:rFonts w:eastAsia="宋体" w:hint="eastAsia"/>
          <w:lang w:eastAsia="zh-CN"/>
        </w:rPr>
        <w:t xml:space="preserve">In UE-centric and BS-aided mechanism, </w:t>
      </w:r>
      <w:proofErr w:type="spellStart"/>
      <w:r>
        <w:rPr>
          <w:rFonts w:eastAsia="宋体" w:hint="eastAsia"/>
          <w:lang w:eastAsia="zh-CN"/>
        </w:rPr>
        <w:t>gNB</w:t>
      </w:r>
      <w:proofErr w:type="spellEnd"/>
      <w:r>
        <w:rPr>
          <w:rFonts w:eastAsia="宋体" w:hint="eastAsia"/>
          <w:lang w:eastAsia="zh-CN"/>
        </w:rPr>
        <w:t xml:space="preserve"> provides channel and interference information measured in UL to the UE, the UE decides the transmission rank, final </w:t>
      </w:r>
      <w:proofErr w:type="spellStart"/>
      <w:r>
        <w:rPr>
          <w:rFonts w:eastAsia="宋体" w:hint="eastAsia"/>
          <w:lang w:eastAsia="zh-CN"/>
        </w:rPr>
        <w:t>precoder</w:t>
      </w:r>
      <w:proofErr w:type="spellEnd"/>
      <w:r>
        <w:rPr>
          <w:rFonts w:eastAsia="宋体" w:hint="eastAsia"/>
          <w:lang w:eastAsia="zh-CN"/>
        </w:rPr>
        <w:t xml:space="preserve"> and MCS. The signaling overhead is large compared to UE-aided BS-centric mechanism. </w:t>
      </w:r>
    </w:p>
    <w:p w:rsidR="00D42DD9" w:rsidRDefault="00D42DD9" w:rsidP="00D42DD9">
      <w:pPr>
        <w:pStyle w:val="a0"/>
        <w:rPr>
          <w:rFonts w:eastAsia="宋体"/>
          <w:lang w:eastAsia="zh-CN"/>
        </w:rPr>
      </w:pPr>
      <w:r>
        <w:rPr>
          <w:rFonts w:eastAsia="宋体" w:hint="eastAsia"/>
          <w:lang w:eastAsia="zh-CN"/>
        </w:rPr>
        <w:t xml:space="preserve">Performance, complexity and overhead should be carefully studied while designing the system. Since multiple SRS transmission with same or different </w:t>
      </w:r>
      <w:proofErr w:type="spellStart"/>
      <w:r>
        <w:rPr>
          <w:rFonts w:eastAsia="宋体" w:hint="eastAsia"/>
          <w:lang w:eastAsia="zh-CN"/>
        </w:rPr>
        <w:t>precoding</w:t>
      </w:r>
      <w:proofErr w:type="spellEnd"/>
      <w:r>
        <w:rPr>
          <w:rFonts w:eastAsia="宋体" w:hint="eastAsia"/>
          <w:lang w:eastAsia="zh-CN"/>
        </w:rPr>
        <w:t xml:space="preserve"> has been agreed, UE-aided and BS-centric mechanism seems a better candidate.</w:t>
      </w:r>
    </w:p>
    <w:p w:rsidR="00D42DD9" w:rsidRPr="0061584E" w:rsidRDefault="00D42DD9" w:rsidP="00D42DD9">
      <w:pPr>
        <w:pStyle w:val="a0"/>
        <w:rPr>
          <w:rFonts w:eastAsia="宋体"/>
          <w:i/>
          <w:lang w:eastAsia="zh-CN"/>
        </w:rPr>
      </w:pPr>
      <w:r w:rsidRPr="0061584E">
        <w:rPr>
          <w:rFonts w:eastAsia="宋体" w:hint="eastAsia"/>
          <w:i/>
          <w:lang w:eastAsia="zh-CN"/>
        </w:rPr>
        <w:t xml:space="preserve">Observations: </w:t>
      </w:r>
      <w:r w:rsidR="006B3866">
        <w:rPr>
          <w:rFonts w:eastAsia="宋体" w:hint="eastAsia"/>
          <w:i/>
          <w:lang w:eastAsia="zh-CN"/>
        </w:rPr>
        <w:t xml:space="preserve">For channel reciprocity at UE, RX and TX antennas </w:t>
      </w:r>
      <w:r w:rsidR="006B3866">
        <w:rPr>
          <w:rFonts w:eastAsia="宋体"/>
          <w:i/>
          <w:lang w:eastAsia="zh-CN"/>
        </w:rPr>
        <w:t>should</w:t>
      </w:r>
      <w:r w:rsidR="006B3866">
        <w:rPr>
          <w:rFonts w:eastAsia="宋体" w:hint="eastAsia"/>
          <w:i/>
          <w:lang w:eastAsia="zh-CN"/>
        </w:rPr>
        <w:t xml:space="preserve"> be calibrated. </w:t>
      </w:r>
      <w:r w:rsidRPr="0061584E">
        <w:rPr>
          <w:rFonts w:eastAsia="宋体" w:hint="eastAsia"/>
          <w:i/>
          <w:lang w:eastAsia="zh-CN"/>
        </w:rPr>
        <w:t>Performance, complexity and overhead should be carefully studied while designing the system.</w:t>
      </w:r>
      <w:r w:rsidR="004074FA">
        <w:rPr>
          <w:rFonts w:eastAsia="宋体" w:hint="eastAsia"/>
          <w:i/>
          <w:lang w:eastAsia="zh-CN"/>
        </w:rPr>
        <w:t xml:space="preserve"> </w:t>
      </w:r>
    </w:p>
    <w:p w:rsidR="00D42DD9" w:rsidRDefault="00D42DD9" w:rsidP="00D42DD9">
      <w:pPr>
        <w:pStyle w:val="a0"/>
        <w:rPr>
          <w:rFonts w:eastAsia="宋体"/>
          <w:lang w:eastAsia="zh-CN"/>
        </w:rPr>
      </w:pPr>
      <w:r>
        <w:rPr>
          <w:rFonts w:eastAsia="宋体" w:hint="eastAsia"/>
          <w:lang w:eastAsia="zh-CN"/>
        </w:rPr>
        <w:t xml:space="preserve">Regarding frequency selective </w:t>
      </w:r>
      <w:proofErr w:type="spellStart"/>
      <w:r>
        <w:rPr>
          <w:rFonts w:eastAsia="宋体" w:hint="eastAsia"/>
          <w:lang w:eastAsia="zh-CN"/>
        </w:rPr>
        <w:t>precoding</w:t>
      </w:r>
      <w:proofErr w:type="spellEnd"/>
      <w:r>
        <w:rPr>
          <w:rFonts w:eastAsia="宋体" w:hint="eastAsia"/>
          <w:lang w:eastAsia="zh-CN"/>
        </w:rPr>
        <w:t>, it was agreed to s</w:t>
      </w:r>
      <w:r w:rsidRPr="00E02C20">
        <w:rPr>
          <w:rFonts w:eastAsia="宋体"/>
          <w:lang w:eastAsia="zh-CN"/>
        </w:rPr>
        <w:t xml:space="preserve">upport frequency selective </w:t>
      </w:r>
      <w:proofErr w:type="spellStart"/>
      <w:r w:rsidRPr="00E02C20">
        <w:rPr>
          <w:rFonts w:eastAsia="宋体"/>
          <w:lang w:eastAsia="zh-CN"/>
        </w:rPr>
        <w:t>precoding</w:t>
      </w:r>
      <w:proofErr w:type="spellEnd"/>
      <w:r w:rsidRPr="00E02C20">
        <w:rPr>
          <w:rFonts w:eastAsia="宋体"/>
          <w:lang w:eastAsia="zh-CN"/>
        </w:rPr>
        <w:t xml:space="preserve"> for CP-OFDM when the number of transmission port is </w:t>
      </w:r>
      <w:r w:rsidR="00FF2121" w:rsidRPr="00FF2121">
        <w:rPr>
          <w:rFonts w:eastAsia="宋体"/>
          <w:lang w:eastAsia="zh-CN"/>
        </w:rPr>
        <w:t>equal to or</w:t>
      </w:r>
      <w:r w:rsidR="00FF2121" w:rsidRPr="00E02C20">
        <w:rPr>
          <w:rFonts w:eastAsia="宋体"/>
          <w:lang w:eastAsia="zh-CN"/>
        </w:rPr>
        <w:t xml:space="preserve"> </w:t>
      </w:r>
      <w:r w:rsidRPr="00E02C20">
        <w:rPr>
          <w:rFonts w:eastAsia="宋体"/>
          <w:lang w:eastAsia="zh-CN"/>
        </w:rPr>
        <w:t>greater than Y (FFS: Value of Y)</w:t>
      </w:r>
      <w:r>
        <w:rPr>
          <w:rFonts w:eastAsia="宋体" w:hint="eastAsia"/>
          <w:lang w:eastAsia="zh-CN"/>
        </w:rPr>
        <w:t xml:space="preserve">. </w:t>
      </w:r>
      <w:r w:rsidR="00D56E1D">
        <w:rPr>
          <w:rFonts w:eastAsia="宋体" w:hint="eastAsia"/>
          <w:lang w:eastAsia="zh-CN"/>
        </w:rPr>
        <w:t>Number of transmission ports is the number of UL antenna ports reported in UE capabilities, e.g. in LTE</w:t>
      </w:r>
      <w:r w:rsidR="000D2A2F">
        <w:rPr>
          <w:rFonts w:eastAsia="宋体" w:hint="eastAsia"/>
          <w:lang w:eastAsia="zh-CN"/>
        </w:rPr>
        <w:t xml:space="preserve"> UL </w:t>
      </w:r>
      <w:proofErr w:type="spellStart"/>
      <w:r w:rsidR="000D2A2F">
        <w:rPr>
          <w:rFonts w:eastAsia="宋体" w:hint="eastAsia"/>
          <w:lang w:eastAsia="zh-CN"/>
        </w:rPr>
        <w:t>Tx</w:t>
      </w:r>
      <w:proofErr w:type="spellEnd"/>
      <w:r w:rsidR="000D2A2F">
        <w:rPr>
          <w:rFonts w:eastAsia="宋体" w:hint="eastAsia"/>
          <w:lang w:eastAsia="zh-CN"/>
        </w:rPr>
        <w:t xml:space="preserve"> antenna port/s 1, 2 or 4, and value of Y can be 4. </w:t>
      </w:r>
      <w:r w:rsidR="00D56E1D">
        <w:rPr>
          <w:rFonts w:eastAsia="宋体" w:hint="eastAsia"/>
          <w:lang w:eastAsia="zh-CN"/>
        </w:rPr>
        <w:t xml:space="preserve"> </w:t>
      </w:r>
      <w:r>
        <w:rPr>
          <w:rFonts w:eastAsia="宋体" w:hint="eastAsia"/>
          <w:lang w:eastAsia="zh-CN"/>
        </w:rPr>
        <w:t>For the UEs capable of supporting channel reciprocity, the PRG size can be</w:t>
      </w:r>
      <w:r w:rsidR="002A3E8A">
        <w:rPr>
          <w:rFonts w:eastAsia="宋体" w:hint="eastAsia"/>
          <w:lang w:eastAsia="zh-CN"/>
        </w:rPr>
        <w:t xml:space="preserve"> as small as</w:t>
      </w:r>
      <w:r>
        <w:rPr>
          <w:rFonts w:eastAsia="宋体" w:hint="eastAsia"/>
          <w:lang w:eastAsia="zh-CN"/>
        </w:rPr>
        <w:t xml:space="preserve"> </w:t>
      </w:r>
      <w:r w:rsidR="002A3E8A">
        <w:rPr>
          <w:rFonts w:eastAsia="宋体" w:hint="eastAsia"/>
          <w:lang w:eastAsia="zh-CN"/>
        </w:rPr>
        <w:t>1 PRB</w:t>
      </w:r>
      <w:r>
        <w:rPr>
          <w:rFonts w:eastAsia="宋体" w:hint="eastAsia"/>
          <w:lang w:eastAsia="zh-CN"/>
        </w:rPr>
        <w:t xml:space="preserve">. For UE-aided and BS-centric mechanism the PRG size can be configurable, whether it is dynamic or semi-static indication is FFS. </w:t>
      </w:r>
    </w:p>
    <w:p w:rsidR="00D42DD9" w:rsidRPr="0061584E" w:rsidRDefault="00D42DD9" w:rsidP="00D42DD9">
      <w:pPr>
        <w:pStyle w:val="a0"/>
        <w:rPr>
          <w:rFonts w:eastAsia="宋体"/>
          <w:i/>
          <w:lang w:eastAsia="zh-CN"/>
        </w:rPr>
      </w:pPr>
      <w:r w:rsidRPr="0061584E">
        <w:rPr>
          <w:rFonts w:eastAsia="宋体" w:hint="eastAsia"/>
          <w:i/>
          <w:lang w:eastAsia="zh-CN"/>
        </w:rPr>
        <w:t>Proposal: The PRG size in UL is configurable, whether it is dynamic or semi-static indication is FFS.</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In this contribution we discussed</w:t>
      </w:r>
      <w:r w:rsidR="007D5ED5">
        <w:rPr>
          <w:rFonts w:eastAsia="宋体" w:hint="eastAsia"/>
          <w:lang w:eastAsia="zh-CN"/>
        </w:rPr>
        <w:t xml:space="preserve"> </w:t>
      </w:r>
      <w:r w:rsidR="00F148D0">
        <w:rPr>
          <w:rFonts w:eastAsia="宋体" w:hint="eastAsia"/>
          <w:lang w:eastAsia="zh-CN"/>
        </w:rPr>
        <w:t>non-codebook based UL</w:t>
      </w:r>
      <w:r>
        <w:rPr>
          <w:rFonts w:eastAsia="宋体" w:hint="eastAsia"/>
          <w:lang w:eastAsia="zh-CN"/>
        </w:rPr>
        <w:t xml:space="preserve"> </w:t>
      </w:r>
      <w:r w:rsidR="00F148D0">
        <w:rPr>
          <w:rFonts w:eastAsia="宋体" w:hint="eastAsia"/>
          <w:lang w:eastAsia="zh-CN"/>
        </w:rPr>
        <w:t>transmission</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w:t>
      </w:r>
      <w:r w:rsidR="00F148D0">
        <w:rPr>
          <w:rFonts w:eastAsia="宋体" w:hint="eastAsia"/>
          <w:lang w:eastAsia="zh-CN"/>
        </w:rPr>
        <w:t xml:space="preserve"> observation and</w:t>
      </w:r>
      <w:r w:rsidR="008A2FD7">
        <w:rPr>
          <w:rFonts w:eastAsia="宋体" w:hint="eastAsia"/>
          <w:lang w:eastAsia="zh-CN"/>
        </w:rPr>
        <w:t xml:space="preserve"> proposal:</w:t>
      </w:r>
    </w:p>
    <w:p w:rsidR="0045053D" w:rsidRPr="0061584E" w:rsidRDefault="0045053D" w:rsidP="0045053D">
      <w:pPr>
        <w:pStyle w:val="a0"/>
        <w:rPr>
          <w:rFonts w:eastAsia="宋体"/>
          <w:i/>
          <w:lang w:eastAsia="zh-CN"/>
        </w:rPr>
      </w:pPr>
      <w:r w:rsidRPr="0061584E">
        <w:rPr>
          <w:rFonts w:eastAsia="宋体" w:hint="eastAsia"/>
          <w:i/>
          <w:lang w:eastAsia="zh-CN"/>
        </w:rPr>
        <w:lastRenderedPageBreak/>
        <w:t xml:space="preserve">Observations: </w:t>
      </w:r>
      <w:r>
        <w:rPr>
          <w:rFonts w:eastAsia="宋体" w:hint="eastAsia"/>
          <w:i/>
          <w:lang w:eastAsia="zh-CN"/>
        </w:rPr>
        <w:t xml:space="preserve">For channel reciprocity at UE, RX and TX antennas </w:t>
      </w:r>
      <w:r>
        <w:rPr>
          <w:rFonts w:eastAsia="宋体"/>
          <w:i/>
          <w:lang w:eastAsia="zh-CN"/>
        </w:rPr>
        <w:t>should</w:t>
      </w:r>
      <w:r>
        <w:rPr>
          <w:rFonts w:eastAsia="宋体" w:hint="eastAsia"/>
          <w:i/>
          <w:lang w:eastAsia="zh-CN"/>
        </w:rPr>
        <w:t xml:space="preserve"> be calibrated. </w:t>
      </w:r>
      <w:r w:rsidRPr="0061584E">
        <w:rPr>
          <w:rFonts w:eastAsia="宋体" w:hint="eastAsia"/>
          <w:i/>
          <w:lang w:eastAsia="zh-CN"/>
        </w:rPr>
        <w:t>Performance, complexity and overhead should be carefully studied while designing the system.</w:t>
      </w:r>
      <w:r>
        <w:rPr>
          <w:rFonts w:eastAsia="宋体" w:hint="eastAsia"/>
          <w:i/>
          <w:lang w:eastAsia="zh-CN"/>
        </w:rPr>
        <w:t xml:space="preserve"> </w:t>
      </w:r>
    </w:p>
    <w:p w:rsidR="0045053D" w:rsidRPr="0061584E" w:rsidRDefault="0045053D" w:rsidP="0045053D">
      <w:pPr>
        <w:pStyle w:val="a0"/>
        <w:rPr>
          <w:rFonts w:eastAsia="宋体"/>
          <w:i/>
          <w:lang w:eastAsia="zh-CN"/>
        </w:rPr>
      </w:pPr>
      <w:r w:rsidRPr="0061584E">
        <w:rPr>
          <w:rFonts w:eastAsia="宋体" w:hint="eastAsia"/>
          <w:i/>
          <w:lang w:eastAsia="zh-CN"/>
        </w:rPr>
        <w:t>Proposal: The PRG size in UL is configurable, whether it is dynamic or semi-static indication is FFS.</w:t>
      </w:r>
    </w:p>
    <w:p w:rsidR="00A2452A" w:rsidRPr="0045053D"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Pr="00903ADE">
        <w:rPr>
          <w:rFonts w:eastAsia="宋体"/>
          <w:bCs/>
          <w:lang w:eastAsia="zh-CN"/>
        </w:rPr>
        <w:t xml:space="preserve"> Chairman’s Notes</w:t>
      </w:r>
      <w:r w:rsidRPr="00903ADE">
        <w:rPr>
          <w:rFonts w:eastAsia="宋体" w:hint="eastAsia"/>
          <w:bCs/>
          <w:lang w:eastAsia="zh-CN"/>
        </w:rPr>
        <w:t>.</w:t>
      </w:r>
    </w:p>
    <w:p w:rsidR="00136222" w:rsidRPr="00DB541C" w:rsidRDefault="00D8469F" w:rsidP="00E76A70">
      <w:pPr>
        <w:pStyle w:val="a0"/>
        <w:numPr>
          <w:ilvl w:val="0"/>
          <w:numId w:val="3"/>
        </w:numPr>
        <w:tabs>
          <w:tab w:val="left" w:pos="540"/>
        </w:tabs>
        <w:spacing w:before="0" w:after="0"/>
        <w:ind w:left="540" w:hanging="540"/>
        <w:rPr>
          <w:rFonts w:eastAsiaTheme="minorEastAsia"/>
          <w:lang w:eastAsia="zh-CN"/>
        </w:rPr>
      </w:pPr>
      <w:hyperlink r:id="rId8" w:history="1">
        <w:r w:rsidR="00951830" w:rsidRPr="00951830">
          <w:rPr>
            <w:rFonts w:eastAsiaTheme="minorEastAsia"/>
            <w:lang w:eastAsia="zh-CN"/>
          </w:rPr>
          <w:t>R1-170</w:t>
        </w:r>
      </w:hyperlink>
      <w:r w:rsidR="00520EBE">
        <w:rPr>
          <w:rFonts w:eastAsiaTheme="minorEastAsia" w:hint="eastAsia"/>
          <w:lang w:eastAsia="zh-CN"/>
        </w:rPr>
        <w:t>208</w:t>
      </w:r>
      <w:r w:rsidR="004074FA">
        <w:rPr>
          <w:rFonts w:eastAsiaTheme="minorEastAsia" w:hint="eastAsia"/>
          <w:lang w:eastAsia="zh-CN"/>
        </w:rPr>
        <w:t>1</w:t>
      </w:r>
      <w:r w:rsidR="00951830">
        <w:rPr>
          <w:rFonts w:eastAsiaTheme="minorEastAsia" w:hint="eastAsia"/>
          <w:lang w:eastAsia="zh-CN"/>
        </w:rPr>
        <w:t xml:space="preserve">, </w:t>
      </w:r>
      <w:r w:rsidR="00951830">
        <w:rPr>
          <w:rFonts w:eastAsiaTheme="minorEastAsia"/>
          <w:lang w:eastAsia="zh-CN"/>
        </w:rPr>
        <w:t>“</w:t>
      </w:r>
      <w:r w:rsidR="004074FA" w:rsidRPr="004074FA">
        <w:rPr>
          <w:rFonts w:eastAsia="宋体"/>
          <w:lang w:eastAsia="zh-CN"/>
        </w:rPr>
        <w:t>Further discussion on non-c</w:t>
      </w:r>
      <w:r w:rsidR="004074FA" w:rsidRPr="004074FA">
        <w:rPr>
          <w:rFonts w:eastAsia="宋体" w:hint="eastAsia"/>
          <w:lang w:eastAsia="zh-CN"/>
        </w:rPr>
        <w:t>o</w:t>
      </w:r>
      <w:r w:rsidR="004074FA" w:rsidRPr="004074FA">
        <w:rPr>
          <w:rFonts w:eastAsia="宋体"/>
          <w:lang w:eastAsia="zh-CN"/>
        </w:rPr>
        <w:t>debook based transmission in UL</w:t>
      </w:r>
      <w:r w:rsidR="00951830" w:rsidRPr="007C7670">
        <w:rPr>
          <w:rFonts w:eastAsiaTheme="minorEastAsia"/>
          <w:lang w:eastAsia="zh-CN"/>
        </w:rPr>
        <w:t>”</w:t>
      </w:r>
      <w:r w:rsidR="00951830" w:rsidRPr="007C7670">
        <w:rPr>
          <w:rFonts w:eastAsiaTheme="minorEastAsia" w:hint="eastAsia"/>
          <w:lang w:eastAsia="zh-CN"/>
        </w:rPr>
        <w:t>,</w:t>
      </w:r>
      <w:r w:rsidR="007C7670">
        <w:rPr>
          <w:rFonts w:eastAsiaTheme="minorEastAsia" w:hint="eastAsia"/>
          <w:lang w:eastAsia="zh-CN"/>
        </w:rPr>
        <w:t xml:space="preserve"> </w:t>
      </w:r>
      <w:r w:rsidR="00951830" w:rsidRPr="004074FA">
        <w:rPr>
          <w:rFonts w:eastAsiaTheme="minorEastAsia" w:hint="eastAsia"/>
          <w:lang w:eastAsia="zh-CN"/>
        </w:rPr>
        <w:t>CAT</w:t>
      </w:r>
      <w:r w:rsidR="00951830" w:rsidRPr="00DB541C">
        <w:rPr>
          <w:rFonts w:eastAsiaTheme="minorEastAsia" w:hint="eastAsia"/>
          <w:lang w:eastAsia="zh-CN"/>
        </w:rPr>
        <w:t xml:space="preserve">T, </w:t>
      </w:r>
      <w:r w:rsidR="00DB541C" w:rsidRPr="00DB541C">
        <w:rPr>
          <w:rFonts w:eastAsiaTheme="minorEastAsia" w:hint="eastAsia"/>
          <w:lang w:eastAsia="zh-CN"/>
        </w:rPr>
        <w:t>Athens</w:t>
      </w:r>
      <w:r w:rsidR="00DB541C" w:rsidRPr="00DB541C">
        <w:rPr>
          <w:rFonts w:eastAsiaTheme="minorEastAsia"/>
          <w:lang w:eastAsia="zh-CN"/>
        </w:rPr>
        <w:t xml:space="preserve">, </w:t>
      </w:r>
      <w:r w:rsidR="00DB541C" w:rsidRPr="00DB541C">
        <w:rPr>
          <w:rFonts w:eastAsiaTheme="minorEastAsia" w:hint="eastAsia"/>
          <w:lang w:eastAsia="zh-CN"/>
        </w:rPr>
        <w:t>Greece</w:t>
      </w:r>
      <w:r w:rsidR="00DB541C" w:rsidRPr="00DB541C">
        <w:rPr>
          <w:rFonts w:eastAsiaTheme="minorEastAsia"/>
          <w:lang w:eastAsia="zh-CN"/>
        </w:rPr>
        <w:t xml:space="preserve"> </w:t>
      </w:r>
      <w:r w:rsidR="00DB541C" w:rsidRPr="00DB541C">
        <w:rPr>
          <w:rFonts w:eastAsiaTheme="minorEastAsia" w:hint="eastAsia"/>
          <w:lang w:eastAsia="zh-CN"/>
        </w:rPr>
        <w:t xml:space="preserve">13th </w:t>
      </w:r>
      <w:r w:rsidR="00DB541C" w:rsidRPr="00DB541C">
        <w:rPr>
          <w:rFonts w:eastAsiaTheme="minorEastAsia"/>
          <w:lang w:eastAsia="zh-CN"/>
        </w:rPr>
        <w:t xml:space="preserve">- </w:t>
      </w:r>
      <w:r w:rsidR="00DB541C" w:rsidRPr="00DB541C">
        <w:rPr>
          <w:rFonts w:eastAsiaTheme="minorEastAsia" w:hint="eastAsia"/>
          <w:lang w:eastAsia="zh-CN"/>
        </w:rPr>
        <w:t>17</w:t>
      </w:r>
      <w:r w:rsidR="00DB541C" w:rsidRPr="00DB541C">
        <w:rPr>
          <w:rFonts w:eastAsiaTheme="minorEastAsia"/>
          <w:lang w:eastAsia="zh-CN"/>
        </w:rPr>
        <w:t xml:space="preserve">th </w:t>
      </w:r>
      <w:r w:rsidR="00DB541C" w:rsidRPr="00DB541C">
        <w:rPr>
          <w:rFonts w:eastAsiaTheme="minorEastAsia" w:hint="eastAsia"/>
          <w:lang w:eastAsia="zh-CN"/>
        </w:rPr>
        <w:t>February</w:t>
      </w:r>
      <w:r w:rsidR="00DB541C" w:rsidRPr="00DB541C">
        <w:rPr>
          <w:rFonts w:eastAsiaTheme="minorEastAsia"/>
          <w:lang w:eastAsia="zh-CN"/>
        </w:rPr>
        <w:t xml:space="preserve"> 201</w:t>
      </w:r>
      <w:r w:rsidR="00DB541C" w:rsidRPr="00DB541C">
        <w:rPr>
          <w:rFonts w:eastAsiaTheme="minorEastAsia" w:hint="eastAsia"/>
          <w:lang w:eastAsia="zh-CN"/>
        </w:rPr>
        <w:t>7</w:t>
      </w:r>
      <w:r w:rsidR="00520EBE" w:rsidRPr="00DB541C">
        <w:rPr>
          <w:rFonts w:eastAsiaTheme="minorEastAsia" w:hint="eastAsia"/>
          <w:lang w:eastAsia="zh-CN"/>
        </w:rPr>
        <w:t xml:space="preserve"> </w:t>
      </w:r>
    </w:p>
    <w:sectPr w:rsidR="00136222" w:rsidRPr="00DB541C"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E8D" w:rsidRDefault="00713E8D">
      <w:r>
        <w:separator/>
      </w:r>
    </w:p>
  </w:endnote>
  <w:endnote w:type="continuationSeparator" w:id="0">
    <w:p w:rsidR="00713E8D" w:rsidRDefault="00713E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E8D" w:rsidRDefault="00713E8D">
      <w:r>
        <w:separator/>
      </w:r>
    </w:p>
  </w:footnote>
  <w:footnote w:type="continuationSeparator" w:id="0">
    <w:p w:rsidR="00713E8D" w:rsidRDefault="00713E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1"/>
  </w:num>
  <w:num w:numId="4">
    <w:abstractNumId w:val="13"/>
  </w:num>
  <w:num w:numId="5">
    <w:abstractNumId w:val="4"/>
  </w:num>
  <w:num w:numId="6">
    <w:abstractNumId w:val="12"/>
  </w:num>
  <w:num w:numId="7">
    <w:abstractNumId w:val="2"/>
  </w:num>
  <w:num w:numId="8">
    <w:abstractNumId w:val="1"/>
  </w:num>
  <w:num w:numId="9">
    <w:abstractNumId w:val="8"/>
  </w:num>
  <w:num w:numId="10">
    <w:abstractNumId w:val="7"/>
  </w:num>
  <w:num w:numId="11">
    <w:abstractNumId w:val="3"/>
  </w:num>
  <w:num w:numId="12">
    <w:abstractNumId w:val="14"/>
  </w:num>
  <w:num w:numId="13">
    <w:abstractNumId w:val="6"/>
  </w:num>
  <w:num w:numId="14">
    <w:abstractNumId w:val="9"/>
  </w:num>
  <w:num w:numId="15">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752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69B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4DE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3E8A"/>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1CCF"/>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8C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53D"/>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A26"/>
    <w:rsid w:val="00511DC8"/>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1E71"/>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866"/>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5ED5"/>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0BC"/>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789"/>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65D1"/>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6E1D"/>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69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E43"/>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8D0"/>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121"/>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WGs\RAN1\R1-170130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2D073-7330-4382-9960-767F9662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630</Words>
  <Characters>3593</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17</cp:revision>
  <dcterms:created xsi:type="dcterms:W3CDTF">2017-03-22T05:25:00Z</dcterms:created>
  <dcterms:modified xsi:type="dcterms:W3CDTF">2017-03-23T02:35:00Z</dcterms:modified>
</cp:coreProperties>
</file>