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7A71A1" w14:textId="760B80EE" w:rsidR="00425991" w:rsidRPr="003E5327" w:rsidRDefault="00DE7FB1" w:rsidP="00425991">
      <w:pPr>
        <w:pStyle w:val="3GPPHeader"/>
        <w:spacing w:after="60"/>
        <w:rPr>
          <w:sz w:val="32"/>
          <w:szCs w:val="32"/>
          <w:highlight w:val="yellow"/>
          <w:lang w:val="en-US"/>
        </w:rPr>
      </w:pPr>
      <w:r w:rsidRPr="003E5327">
        <w:rPr>
          <w:lang w:val="en-US"/>
        </w:rPr>
        <w:t xml:space="preserve">3GPP TSG-RAN WG1 </w:t>
      </w:r>
      <w:r w:rsidR="00406940">
        <w:rPr>
          <w:lang w:val="en-US"/>
        </w:rPr>
        <w:t xml:space="preserve">Meeting </w:t>
      </w:r>
      <w:r w:rsidR="00E945FE" w:rsidRPr="003E5327">
        <w:rPr>
          <w:lang w:val="en-US"/>
        </w:rPr>
        <w:t>#88</w:t>
      </w:r>
      <w:r w:rsidR="00406940">
        <w:rPr>
          <w:lang w:val="en-US"/>
        </w:rPr>
        <w:t>bis</w:t>
      </w:r>
      <w:r w:rsidR="00425991" w:rsidRPr="003E5327">
        <w:rPr>
          <w:lang w:val="en-US"/>
        </w:rPr>
        <w:tab/>
      </w:r>
      <w:r w:rsidR="002B4891" w:rsidRPr="003E5327">
        <w:rPr>
          <w:sz w:val="32"/>
          <w:szCs w:val="32"/>
          <w:lang w:val="en-US"/>
        </w:rPr>
        <w:t>R1-170</w:t>
      </w:r>
      <w:r w:rsidR="005620EC" w:rsidRPr="005620EC">
        <w:rPr>
          <w:sz w:val="32"/>
          <w:szCs w:val="32"/>
          <w:lang w:val="en-US"/>
        </w:rPr>
        <w:t>6014</w:t>
      </w:r>
    </w:p>
    <w:p w14:paraId="70E2D633" w14:textId="54D80290" w:rsidR="00285F29" w:rsidRDefault="00406940" w:rsidP="00285F29">
      <w:pPr>
        <w:pStyle w:val="CRCoverPage"/>
        <w:outlineLvl w:val="0"/>
        <w:rPr>
          <w:b/>
          <w:noProof/>
          <w:sz w:val="24"/>
        </w:rPr>
      </w:pPr>
      <w:r>
        <w:rPr>
          <w:b/>
          <w:noProof/>
          <w:sz w:val="24"/>
        </w:rPr>
        <w:t>Spokane</w:t>
      </w:r>
      <w:r w:rsidR="00285F29">
        <w:rPr>
          <w:b/>
          <w:noProof/>
          <w:sz w:val="24"/>
        </w:rPr>
        <w:t xml:space="preserve">, </w:t>
      </w:r>
      <w:r w:rsidR="007F5C79">
        <w:rPr>
          <w:b/>
          <w:noProof/>
          <w:sz w:val="24"/>
        </w:rPr>
        <w:t xml:space="preserve">WA; </w:t>
      </w:r>
      <w:r>
        <w:rPr>
          <w:b/>
          <w:noProof/>
          <w:sz w:val="24"/>
        </w:rPr>
        <w:t>USA</w:t>
      </w:r>
      <w:r w:rsidR="00285F29" w:rsidRPr="00AB78B2">
        <w:rPr>
          <w:b/>
          <w:noProof/>
          <w:sz w:val="24"/>
        </w:rPr>
        <w:t xml:space="preserve">, </w:t>
      </w:r>
      <w:r w:rsidR="00635037" w:rsidRPr="00635037">
        <w:rPr>
          <w:b/>
          <w:noProof/>
          <w:sz w:val="24"/>
        </w:rPr>
        <w:t>3</w:t>
      </w:r>
      <w:r w:rsidR="00635037" w:rsidRPr="00635037">
        <w:rPr>
          <w:b/>
          <w:noProof/>
          <w:sz w:val="24"/>
          <w:vertAlign w:val="superscript"/>
        </w:rPr>
        <w:t>rd</w:t>
      </w:r>
      <w:r w:rsidR="00635037" w:rsidRPr="00635037">
        <w:rPr>
          <w:b/>
          <w:noProof/>
          <w:sz w:val="24"/>
        </w:rPr>
        <w:t>–7</w:t>
      </w:r>
      <w:r w:rsidR="00285F29" w:rsidRPr="00635037">
        <w:rPr>
          <w:b/>
          <w:noProof/>
          <w:sz w:val="24"/>
          <w:vertAlign w:val="superscript"/>
        </w:rPr>
        <w:t>th</w:t>
      </w:r>
      <w:r w:rsidR="00285F29">
        <w:rPr>
          <w:b/>
          <w:noProof/>
          <w:sz w:val="24"/>
        </w:rPr>
        <w:t xml:space="preserve"> </w:t>
      </w:r>
      <w:r>
        <w:rPr>
          <w:b/>
          <w:noProof/>
          <w:sz w:val="24"/>
        </w:rPr>
        <w:t>April</w:t>
      </w:r>
      <w:r w:rsidR="00285F29">
        <w:rPr>
          <w:b/>
          <w:noProof/>
          <w:sz w:val="24"/>
        </w:rPr>
        <w:t xml:space="preserve"> 2017</w:t>
      </w:r>
    </w:p>
    <w:p w14:paraId="5FE9F370" w14:textId="77777777" w:rsidR="00E90E49" w:rsidRPr="00CE0424" w:rsidRDefault="00E90E49" w:rsidP="00357380">
      <w:pPr>
        <w:pStyle w:val="3GPPHeader"/>
      </w:pPr>
    </w:p>
    <w:p w14:paraId="2D2CF31E" w14:textId="62E4FE80" w:rsidR="00E90E49" w:rsidRPr="003E5327" w:rsidRDefault="00E90E49" w:rsidP="00311702">
      <w:pPr>
        <w:pStyle w:val="3GPPHeader"/>
        <w:rPr>
          <w:sz w:val="22"/>
          <w:szCs w:val="22"/>
          <w:lang w:val="en-US"/>
        </w:rPr>
      </w:pPr>
      <w:r w:rsidRPr="003E5327">
        <w:rPr>
          <w:sz w:val="22"/>
          <w:szCs w:val="22"/>
          <w:lang w:val="en-US"/>
        </w:rPr>
        <w:t>Agenda Item:</w:t>
      </w:r>
      <w:r w:rsidRPr="003E5327">
        <w:rPr>
          <w:sz w:val="22"/>
          <w:szCs w:val="22"/>
          <w:lang w:val="en-US"/>
        </w:rPr>
        <w:tab/>
      </w:r>
      <w:r w:rsidR="00724168" w:rsidRPr="00782A02">
        <w:rPr>
          <w:sz w:val="22"/>
          <w:szCs w:val="22"/>
          <w:lang w:val="en-US"/>
        </w:rPr>
        <w:t>8.</w:t>
      </w:r>
      <w:r w:rsidR="00782A02" w:rsidRPr="00782A02">
        <w:rPr>
          <w:sz w:val="22"/>
          <w:szCs w:val="22"/>
          <w:lang w:val="en-US"/>
        </w:rPr>
        <w:t>1</w:t>
      </w:r>
      <w:r w:rsidR="00724168" w:rsidRPr="00782A02">
        <w:rPr>
          <w:sz w:val="22"/>
          <w:szCs w:val="22"/>
          <w:lang w:val="en-US"/>
        </w:rPr>
        <w:t>.</w:t>
      </w:r>
      <w:r w:rsidR="00782A02" w:rsidRPr="00782A02">
        <w:rPr>
          <w:sz w:val="22"/>
          <w:szCs w:val="22"/>
          <w:lang w:val="en-US"/>
        </w:rPr>
        <w:t>1</w:t>
      </w:r>
      <w:r w:rsidR="002B4891" w:rsidRPr="00782A02">
        <w:rPr>
          <w:sz w:val="22"/>
          <w:szCs w:val="22"/>
          <w:lang w:val="en-US"/>
        </w:rPr>
        <w:t>.4.1</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DEFDEC7" w:rsidR="00E90E49" w:rsidRPr="00CE0424" w:rsidRDefault="003D3C45" w:rsidP="00311702">
      <w:pPr>
        <w:pStyle w:val="3GPPHeader"/>
        <w:rPr>
          <w:sz w:val="22"/>
          <w:szCs w:val="22"/>
        </w:rPr>
      </w:pPr>
      <w:r>
        <w:rPr>
          <w:sz w:val="22"/>
          <w:szCs w:val="22"/>
        </w:rPr>
        <w:t>Title:</w:t>
      </w:r>
      <w:r w:rsidR="00E90E49" w:rsidRPr="00CE0424">
        <w:rPr>
          <w:sz w:val="22"/>
          <w:szCs w:val="22"/>
        </w:rPr>
        <w:tab/>
      </w:r>
      <w:r w:rsidR="00A3073B">
        <w:rPr>
          <w:sz w:val="22"/>
          <w:szCs w:val="22"/>
        </w:rPr>
        <w:t>NR PRACH</w:t>
      </w:r>
      <w:r w:rsidR="00C873D8">
        <w:rPr>
          <w:sz w:val="22"/>
          <w:szCs w:val="22"/>
        </w:rPr>
        <w:t xml:space="preserve"> design and</w:t>
      </w:r>
      <w:r w:rsidR="00A3073B">
        <w:rPr>
          <w:sz w:val="22"/>
          <w:szCs w:val="22"/>
        </w:rPr>
        <w:t xml:space="preserve"> </w:t>
      </w:r>
      <w:r w:rsidR="00406940">
        <w:rPr>
          <w:sz w:val="22"/>
          <w:szCs w:val="22"/>
        </w:rPr>
        <w:t>evaluations</w:t>
      </w:r>
    </w:p>
    <w:p w14:paraId="00BFF626" w14:textId="61F0A7AE" w:rsidR="00E90E49" w:rsidRPr="00F17CAC" w:rsidRDefault="00E90E49" w:rsidP="00CA2FA1">
      <w:pPr>
        <w:pStyle w:val="3GPPHeader"/>
        <w:rPr>
          <w:lang w:val="en-US"/>
        </w:rPr>
      </w:pPr>
      <w:r w:rsidRPr="001B501F">
        <w:rPr>
          <w:sz w:val="22"/>
          <w:szCs w:val="22"/>
        </w:rPr>
        <w:t>Document for:</w:t>
      </w:r>
      <w:r w:rsidRPr="001B501F">
        <w:rPr>
          <w:sz w:val="22"/>
          <w:szCs w:val="22"/>
        </w:rPr>
        <w:tab/>
      </w:r>
      <w:r w:rsidRPr="00FF1171">
        <w:rPr>
          <w:sz w:val="22"/>
          <w:szCs w:val="22"/>
        </w:rPr>
        <w:t>Discussion</w:t>
      </w:r>
      <w:r w:rsidR="004C394E">
        <w:rPr>
          <w:sz w:val="22"/>
          <w:szCs w:val="22"/>
        </w:rPr>
        <w:t>, decision</w:t>
      </w:r>
    </w:p>
    <w:p w14:paraId="5F52BF02" w14:textId="49CEA7AC" w:rsidR="00E30225" w:rsidRPr="00724168" w:rsidRDefault="00E30225" w:rsidP="00E30225">
      <w:pPr>
        <w:pStyle w:val="Heading1"/>
      </w:pPr>
      <w:bookmarkStart w:id="0" w:name="_Ref471367327"/>
      <w:r w:rsidRPr="00724168">
        <w:t>Introduction</w:t>
      </w:r>
      <w:bookmarkEnd w:id="0"/>
    </w:p>
    <w:p w14:paraId="30ABCBE5" w14:textId="77777777" w:rsidR="00915194" w:rsidRPr="00724168" w:rsidRDefault="0083557C" w:rsidP="00915194">
      <w:r w:rsidRPr="00724168">
        <w:t>For the PRACH preamble transmission, the following was agreed in RAN1-</w:t>
      </w:r>
      <w:r w:rsidR="00915194">
        <w:t>#88</w:t>
      </w:r>
      <w:r w:rsidR="00915194" w:rsidRPr="00724168">
        <w:t>:</w:t>
      </w:r>
    </w:p>
    <w:p w14:paraId="49B9DCEB" w14:textId="77777777" w:rsidR="00915194" w:rsidRDefault="00915194" w:rsidP="00915194">
      <w:pPr>
        <w:numPr>
          <w:ilvl w:val="0"/>
          <w:numId w:val="38"/>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Regarding multiple/repeated PRACH preamble formats, </w:t>
      </w:r>
      <w:r w:rsidRPr="0056328B">
        <w:rPr>
          <w:rFonts w:eastAsia="MS Mincho"/>
          <w:lang w:val="en-US" w:eastAsia="ja-JP"/>
        </w:rPr>
        <w:t>NR at least supports option 1</w:t>
      </w:r>
    </w:p>
    <w:p w14:paraId="7A5CFD35" w14:textId="77777777" w:rsidR="00915194" w:rsidRPr="00915194" w:rsidRDefault="00915194" w:rsidP="00915194">
      <w:pPr>
        <w:numPr>
          <w:ilvl w:val="0"/>
          <w:numId w:val="38"/>
        </w:numPr>
        <w:overflowPunct/>
        <w:autoSpaceDE/>
        <w:autoSpaceDN/>
        <w:adjustRightInd/>
        <w:spacing w:after="0"/>
        <w:jc w:val="left"/>
        <w:textAlignment w:val="auto"/>
        <w:rPr>
          <w:rFonts w:eastAsia="MS Mincho"/>
          <w:lang w:val="en-US" w:eastAsia="ja-JP"/>
        </w:rPr>
      </w:pPr>
      <w:r w:rsidRPr="00915194">
        <w:rPr>
          <w:rFonts w:eastAsia="MS Mincho" w:hint="eastAsia"/>
          <w:lang w:val="en-US" w:eastAsia="ja-JP"/>
        </w:rPr>
        <w:t>RAN1 studies other options and consider option 1 as baseline for comparison with other options</w:t>
      </w:r>
    </w:p>
    <w:p w14:paraId="5C6AD24A" w14:textId="77777777" w:rsidR="00915194" w:rsidRPr="0056328B" w:rsidRDefault="00915194" w:rsidP="00915194">
      <w:pPr>
        <w:numPr>
          <w:ilvl w:val="1"/>
          <w:numId w:val="38"/>
        </w:numPr>
        <w:overflowPunct/>
        <w:autoSpaceDE/>
        <w:autoSpaceDN/>
        <w:adjustRightInd/>
        <w:spacing w:after="0"/>
        <w:jc w:val="left"/>
        <w:textAlignment w:val="auto"/>
        <w:rPr>
          <w:rFonts w:eastAsia="MS Mincho"/>
          <w:lang w:val="en-US" w:eastAsia="ja-JP"/>
        </w:rPr>
      </w:pPr>
      <w:r w:rsidRPr="0056328B">
        <w:rPr>
          <w:rFonts w:eastAsia="MS Mincho"/>
          <w:lang w:val="en-US" w:eastAsia="ja-JP"/>
        </w:rPr>
        <w:t xml:space="preserve">For RACH capacity enhancements, </w:t>
      </w:r>
    </w:p>
    <w:p w14:paraId="09123A6D" w14:textId="77777777" w:rsidR="00915194" w:rsidRPr="0056328B" w:rsidRDefault="00915194" w:rsidP="00915194">
      <w:pPr>
        <w:numPr>
          <w:ilvl w:val="2"/>
          <w:numId w:val="38"/>
        </w:numPr>
        <w:overflowPunct/>
        <w:autoSpaceDE/>
        <w:autoSpaceDN/>
        <w:adjustRightInd/>
        <w:spacing w:after="0"/>
        <w:jc w:val="left"/>
        <w:textAlignment w:val="auto"/>
        <w:rPr>
          <w:rFonts w:eastAsia="MS Mincho"/>
          <w:lang w:val="en-US" w:eastAsia="ja-JP"/>
        </w:rPr>
      </w:pPr>
      <w:r w:rsidRPr="0056328B">
        <w:rPr>
          <w:rFonts w:eastAsia="MS Mincho"/>
          <w:lang w:val="en-US" w:eastAsia="ja-JP"/>
        </w:rPr>
        <w:t>O</w:t>
      </w:r>
      <w:r>
        <w:rPr>
          <w:rFonts w:eastAsia="MS Mincho"/>
          <w:lang w:val="en-US" w:eastAsia="ja-JP"/>
        </w:rPr>
        <w:t xml:space="preserve">ption 2 </w:t>
      </w:r>
      <w:r>
        <w:rPr>
          <w:rFonts w:eastAsia="MS Mincho" w:hint="eastAsia"/>
          <w:lang w:val="en-US" w:eastAsia="ja-JP"/>
        </w:rPr>
        <w:t xml:space="preserve">with/without OCC </w:t>
      </w:r>
      <w:r w:rsidRPr="0056328B">
        <w:rPr>
          <w:rFonts w:eastAsia="MS Mincho"/>
          <w:lang w:val="en-US" w:eastAsia="ja-JP"/>
        </w:rPr>
        <w:t>and</w:t>
      </w:r>
      <w:r w:rsidRPr="0056328B">
        <w:rPr>
          <w:rFonts w:eastAsia="MS Mincho" w:hint="eastAsia"/>
          <w:lang w:val="en-US" w:eastAsia="ja-JP"/>
        </w:rPr>
        <w:t>/or</w:t>
      </w:r>
      <w:r w:rsidRPr="0056328B">
        <w:rPr>
          <w:rFonts w:eastAsia="MS Mincho"/>
          <w:lang w:val="en-US" w:eastAsia="ja-JP"/>
        </w:rPr>
        <w:t xml:space="preserve"> option 4 with different sequences </w:t>
      </w:r>
      <w:r w:rsidRPr="0056328B">
        <w:rPr>
          <w:rFonts w:eastAsia="MS Mincho" w:hint="eastAsia"/>
          <w:lang w:val="en-US" w:eastAsia="ja-JP"/>
        </w:rPr>
        <w:t>can be considered</w:t>
      </w:r>
    </w:p>
    <w:p w14:paraId="1B581D66" w14:textId="77777777" w:rsidR="00915194" w:rsidRPr="0056328B" w:rsidRDefault="00915194" w:rsidP="00915194">
      <w:pPr>
        <w:numPr>
          <w:ilvl w:val="3"/>
          <w:numId w:val="38"/>
        </w:numPr>
        <w:overflowPunct/>
        <w:autoSpaceDE/>
        <w:autoSpaceDN/>
        <w:adjustRightInd/>
        <w:spacing w:after="0"/>
        <w:jc w:val="left"/>
        <w:textAlignment w:val="auto"/>
        <w:rPr>
          <w:rFonts w:eastAsia="MS Mincho"/>
          <w:lang w:val="en-US" w:eastAsia="ja-JP"/>
        </w:rPr>
      </w:pPr>
      <w:r w:rsidRPr="0056328B">
        <w:rPr>
          <w:rFonts w:eastAsia="MS Mincho"/>
          <w:lang w:val="en-US" w:eastAsia="ja-JP"/>
        </w:rPr>
        <w:t>Note: for option 4, combination with different sequences can be studied</w:t>
      </w:r>
    </w:p>
    <w:p w14:paraId="1E6C9591" w14:textId="77777777" w:rsidR="00915194" w:rsidRPr="0056328B" w:rsidRDefault="00915194" w:rsidP="00915194">
      <w:pPr>
        <w:numPr>
          <w:ilvl w:val="3"/>
          <w:numId w:val="38"/>
        </w:numPr>
        <w:overflowPunct/>
        <w:autoSpaceDE/>
        <w:autoSpaceDN/>
        <w:adjustRightInd/>
        <w:spacing w:after="0"/>
        <w:jc w:val="left"/>
        <w:textAlignment w:val="auto"/>
        <w:rPr>
          <w:rFonts w:eastAsia="MS Mincho"/>
          <w:lang w:val="en-US" w:eastAsia="ja-JP"/>
        </w:rPr>
      </w:pPr>
      <w:r w:rsidRPr="0056328B">
        <w:rPr>
          <w:rFonts w:eastAsia="MS Mincho" w:hint="eastAsia"/>
          <w:lang w:val="en-US" w:eastAsia="ja-JP"/>
        </w:rPr>
        <w:t>Note: for option 4, two-stage or multiple-stage UE detection can be studied for possible complexity reduction for PRACH detection</w:t>
      </w:r>
    </w:p>
    <w:p w14:paraId="46B2A867" w14:textId="77777777" w:rsidR="00915194" w:rsidRPr="0056328B" w:rsidRDefault="00915194" w:rsidP="00915194">
      <w:pPr>
        <w:numPr>
          <w:ilvl w:val="1"/>
          <w:numId w:val="38"/>
        </w:numPr>
        <w:overflowPunct/>
        <w:autoSpaceDE/>
        <w:autoSpaceDN/>
        <w:adjustRightInd/>
        <w:spacing w:after="0"/>
        <w:jc w:val="left"/>
        <w:textAlignment w:val="auto"/>
        <w:rPr>
          <w:rFonts w:eastAsia="MS Mincho"/>
          <w:lang w:val="en-US" w:eastAsia="ja-JP"/>
        </w:rPr>
      </w:pPr>
      <w:r>
        <w:rPr>
          <w:rFonts w:eastAsia="MS Mincho" w:hint="eastAsia"/>
          <w:lang w:val="en-US" w:eastAsia="ja-JP"/>
        </w:rPr>
        <w:t>All options will consider beam switching time</w:t>
      </w:r>
    </w:p>
    <w:p w14:paraId="4EF35142" w14:textId="77777777" w:rsidR="00915194" w:rsidRDefault="00915194" w:rsidP="00915194">
      <w:pPr>
        <w:numPr>
          <w:ilvl w:val="1"/>
          <w:numId w:val="38"/>
        </w:numPr>
        <w:overflowPunct/>
        <w:autoSpaceDE/>
        <w:autoSpaceDN/>
        <w:adjustRightInd/>
        <w:spacing w:after="0"/>
        <w:jc w:val="left"/>
        <w:textAlignment w:val="auto"/>
        <w:rPr>
          <w:rFonts w:eastAsia="MS Mincho"/>
          <w:lang w:val="en-US" w:eastAsia="ja-JP"/>
        </w:rPr>
      </w:pPr>
      <w:r w:rsidRPr="0056328B">
        <w:rPr>
          <w:rFonts w:eastAsia="MS Mincho"/>
          <w:lang w:val="en-US" w:eastAsia="ja-JP"/>
        </w:rPr>
        <w:t xml:space="preserve">FFS : Number of Preambles/Symbols, Length of CP/GT </w:t>
      </w:r>
    </w:p>
    <w:p w14:paraId="678122A5" w14:textId="77777777" w:rsidR="00915194" w:rsidRPr="0056328B" w:rsidRDefault="00915194" w:rsidP="00915194">
      <w:pPr>
        <w:overflowPunct/>
        <w:autoSpaceDE/>
        <w:autoSpaceDN/>
        <w:adjustRightInd/>
        <w:spacing w:after="0"/>
        <w:ind w:left="1440"/>
        <w:jc w:val="left"/>
        <w:textAlignment w:val="auto"/>
        <w:rPr>
          <w:rFonts w:eastAsia="MS Mincho"/>
          <w:lang w:val="en-US" w:eastAsia="ja-JP"/>
        </w:rPr>
      </w:pPr>
    </w:p>
    <w:p w14:paraId="601B13B1" w14:textId="77777777" w:rsidR="00915194" w:rsidRDefault="00915194" w:rsidP="00915194">
      <w:pPr>
        <w:numPr>
          <w:ilvl w:val="0"/>
          <w:numId w:val="38"/>
        </w:numPr>
        <w:overflowPunct/>
        <w:autoSpaceDE/>
        <w:autoSpaceDN/>
        <w:adjustRightInd/>
        <w:spacing w:after="0"/>
        <w:jc w:val="left"/>
        <w:textAlignment w:val="auto"/>
        <w:rPr>
          <w:rFonts w:eastAsia="MS Mincho"/>
          <w:lang w:val="en-US" w:eastAsia="ja-JP"/>
        </w:rPr>
      </w:pPr>
      <w:r w:rsidRPr="0056328B">
        <w:rPr>
          <w:rFonts w:eastAsia="MS Mincho"/>
          <w:lang w:val="en-US" w:eastAsia="ja-JP"/>
        </w:rPr>
        <w:t>The region for PRACH transmission should be aligned to the boundary of uplink symbol/slot/subframe</w:t>
      </w:r>
    </w:p>
    <w:p w14:paraId="09CF61E5" w14:textId="77777777" w:rsidR="00915194" w:rsidRPr="00915194" w:rsidRDefault="00915194" w:rsidP="00915194">
      <w:pPr>
        <w:numPr>
          <w:ilvl w:val="0"/>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 xml:space="preserve">Evaluate designs </w:t>
      </w:r>
      <w:r w:rsidRPr="00915194">
        <w:rPr>
          <w:rFonts w:eastAsia="MS Mincho" w:hint="eastAsia"/>
          <w:lang w:val="en-US" w:eastAsia="ja-JP"/>
        </w:rPr>
        <w:t xml:space="preserve">considering possibility to have </w:t>
      </w:r>
      <w:r w:rsidRPr="00915194">
        <w:rPr>
          <w:rFonts w:eastAsia="MS Mincho"/>
          <w:lang w:val="en-US" w:eastAsia="ja-JP"/>
        </w:rPr>
        <w:t>larger number of PRACH preamble sequences in a RACH transmission occasion than in LTE</w:t>
      </w:r>
    </w:p>
    <w:p w14:paraId="73EB3394" w14:textId="77777777" w:rsidR="00915194" w:rsidRPr="00915194" w:rsidRDefault="00915194" w:rsidP="00915194">
      <w:pPr>
        <w:numPr>
          <w:ilvl w:val="0"/>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The following methods can be considered for evaluations:</w:t>
      </w:r>
    </w:p>
    <w:p w14:paraId="2126A71C" w14:textId="77777777" w:rsidR="00915194" w:rsidRPr="00915194" w:rsidRDefault="00915194" w:rsidP="00915194">
      <w:pPr>
        <w:numPr>
          <w:ilvl w:val="1"/>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Zadoff-Chu with cover extension using M-sequence</w:t>
      </w:r>
    </w:p>
    <w:p w14:paraId="62E597D7" w14:textId="77777777" w:rsidR="00915194" w:rsidRPr="00915194" w:rsidRDefault="00915194" w:rsidP="00915194">
      <w:pPr>
        <w:numPr>
          <w:ilvl w:val="1"/>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M-sequences</w:t>
      </w:r>
    </w:p>
    <w:p w14:paraId="1CFEF590" w14:textId="77777777" w:rsidR="00915194" w:rsidRPr="00915194" w:rsidRDefault="00915194" w:rsidP="00915194">
      <w:pPr>
        <w:numPr>
          <w:ilvl w:val="1"/>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Zadoff-Chu sequence</w:t>
      </w:r>
    </w:p>
    <w:p w14:paraId="7C1F62B6" w14:textId="77777777" w:rsidR="00915194" w:rsidRPr="00915194" w:rsidRDefault="00915194" w:rsidP="00915194">
      <w:pPr>
        <w:numPr>
          <w:ilvl w:val="1"/>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Other methods are not precluded</w:t>
      </w:r>
    </w:p>
    <w:p w14:paraId="5B1AD24E" w14:textId="77777777" w:rsidR="00915194" w:rsidRPr="00915194" w:rsidRDefault="00915194" w:rsidP="00915194">
      <w:pPr>
        <w:numPr>
          <w:ilvl w:val="0"/>
          <w:numId w:val="38"/>
        </w:numPr>
        <w:overflowPunct/>
        <w:autoSpaceDE/>
        <w:autoSpaceDN/>
        <w:adjustRightInd/>
        <w:spacing w:after="0"/>
        <w:jc w:val="left"/>
        <w:textAlignment w:val="auto"/>
        <w:rPr>
          <w:rFonts w:eastAsia="MS Mincho"/>
          <w:lang w:val="en-US" w:eastAsia="ja-JP"/>
        </w:rPr>
      </w:pPr>
      <w:r w:rsidRPr="00915194">
        <w:rPr>
          <w:rFonts w:eastAsia="MS Mincho"/>
          <w:lang w:val="en-US" w:eastAsia="ja-JP"/>
        </w:rPr>
        <w:t>Note that PAPR and false alarm of these different sequences should also be evaluated</w:t>
      </w:r>
    </w:p>
    <w:p w14:paraId="2F02F3A5" w14:textId="77777777" w:rsidR="00915194" w:rsidRPr="00915194" w:rsidRDefault="00915194" w:rsidP="00915194">
      <w:pPr>
        <w:overflowPunct/>
        <w:autoSpaceDE/>
        <w:autoSpaceDN/>
        <w:adjustRightInd/>
        <w:spacing w:after="0"/>
        <w:ind w:left="720"/>
        <w:jc w:val="left"/>
        <w:textAlignment w:val="auto"/>
        <w:rPr>
          <w:rFonts w:eastAsia="MS Mincho"/>
          <w:lang w:val="en-US" w:eastAsia="ja-JP"/>
        </w:rPr>
      </w:pPr>
    </w:p>
    <w:p w14:paraId="1F49DDB4" w14:textId="77777777" w:rsidR="00915194" w:rsidRPr="005968DD" w:rsidRDefault="00915194" w:rsidP="00915194">
      <w:pPr>
        <w:numPr>
          <w:ilvl w:val="0"/>
          <w:numId w:val="38"/>
        </w:numPr>
        <w:overflowPunct/>
        <w:autoSpaceDE/>
        <w:autoSpaceDN/>
        <w:adjustRightInd/>
        <w:spacing w:after="0"/>
        <w:textAlignment w:val="auto"/>
        <w:rPr>
          <w:rFonts w:eastAsia="MS Mincho"/>
          <w:lang w:eastAsia="ja-JP"/>
        </w:rPr>
      </w:pPr>
      <w:r w:rsidRPr="005968DD">
        <w:rPr>
          <w:rFonts w:eastAsia="MS Mincho"/>
          <w:lang w:val="en-US" w:eastAsia="ja-JP"/>
        </w:rPr>
        <w:t>Email discussions about PRACH sequence design until the next meeting – Jan (ZTE)</w:t>
      </w:r>
    </w:p>
    <w:p w14:paraId="6FCB1748" w14:textId="77777777" w:rsidR="00915194" w:rsidRPr="00915194" w:rsidRDefault="00915194" w:rsidP="00915194">
      <w:pPr>
        <w:numPr>
          <w:ilvl w:val="1"/>
          <w:numId w:val="38"/>
        </w:numPr>
        <w:overflowPunct/>
        <w:autoSpaceDE/>
        <w:autoSpaceDN/>
        <w:adjustRightInd/>
        <w:spacing w:after="0"/>
        <w:textAlignment w:val="auto"/>
        <w:rPr>
          <w:rFonts w:eastAsia="MS Mincho"/>
          <w:lang w:eastAsia="ja-JP"/>
        </w:rPr>
      </w:pPr>
      <w:r w:rsidRPr="00915194">
        <w:rPr>
          <w:rFonts w:eastAsia="MS Mincho" w:hint="eastAsia"/>
          <w:lang w:val="en-US" w:eastAsia="ja-JP"/>
        </w:rPr>
        <w:t>Email discussion on baseline assumption for calibration purpose until 24</w:t>
      </w:r>
      <w:r w:rsidRPr="00915194">
        <w:rPr>
          <w:rFonts w:eastAsia="MS Mincho" w:hint="eastAsia"/>
          <w:vertAlign w:val="superscript"/>
          <w:lang w:val="en-US" w:eastAsia="ja-JP"/>
        </w:rPr>
        <w:t>th</w:t>
      </w:r>
      <w:r w:rsidRPr="00915194">
        <w:rPr>
          <w:rFonts w:eastAsia="MS Mincho" w:hint="eastAsia"/>
          <w:lang w:val="en-US" w:eastAsia="ja-JP"/>
        </w:rPr>
        <w:t xml:space="preserve"> Feb.</w:t>
      </w:r>
    </w:p>
    <w:p w14:paraId="5D491DA4" w14:textId="77777777" w:rsidR="00915194" w:rsidRPr="003E30C7" w:rsidRDefault="00915194" w:rsidP="00915194">
      <w:pPr>
        <w:numPr>
          <w:ilvl w:val="2"/>
          <w:numId w:val="38"/>
        </w:numPr>
        <w:overflowPunct/>
        <w:autoSpaceDE/>
        <w:autoSpaceDN/>
        <w:adjustRightInd/>
        <w:spacing w:after="0"/>
        <w:textAlignment w:val="auto"/>
        <w:rPr>
          <w:rFonts w:eastAsia="MS Mincho"/>
          <w:lang w:eastAsia="ja-JP"/>
        </w:rPr>
      </w:pPr>
      <w:r w:rsidRPr="00915194">
        <w:rPr>
          <w:rFonts w:eastAsia="MS Mincho" w:hint="eastAsia"/>
          <w:lang w:val="en-US" w:eastAsia="ja-JP"/>
        </w:rPr>
        <w:t>Starting points</w:t>
      </w:r>
      <w:r w:rsidRPr="003E30C7">
        <w:rPr>
          <w:rFonts w:eastAsia="MS Mincho" w:hint="eastAsia"/>
          <w:lang w:val="en-US" w:eastAsia="ja-JP"/>
        </w:rPr>
        <w:t xml:space="preserve"> for the email discussion is below</w:t>
      </w:r>
    </w:p>
    <w:p w14:paraId="5902F96A" w14:textId="77777777" w:rsidR="00915194" w:rsidRPr="003E30C7" w:rsidRDefault="00915194" w:rsidP="00915194">
      <w:pPr>
        <w:numPr>
          <w:ilvl w:val="3"/>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Fixed false alarm rate: 0.1%</w:t>
      </w:r>
    </w:p>
    <w:p w14:paraId="6227335E" w14:textId="77777777" w:rsidR="00915194" w:rsidRPr="003E30C7" w:rsidRDefault="00915194" w:rsidP="00915194">
      <w:pPr>
        <w:numPr>
          <w:ilvl w:val="3"/>
          <w:numId w:val="38"/>
        </w:numPr>
        <w:overflowPunct/>
        <w:autoSpaceDE/>
        <w:autoSpaceDN/>
        <w:adjustRightInd/>
        <w:spacing w:after="0"/>
        <w:textAlignment w:val="auto"/>
        <w:rPr>
          <w:rFonts w:eastAsia="MS Mincho"/>
          <w:lang w:eastAsia="ja-JP"/>
        </w:rPr>
      </w:pPr>
      <w:r w:rsidRPr="003E30C7">
        <w:rPr>
          <w:rFonts w:eastAsia="MS Mincho" w:hint="eastAsia"/>
          <w:lang w:eastAsia="ja-JP"/>
        </w:rPr>
        <w:t>Template for evaluation results</w:t>
      </w:r>
    </w:p>
    <w:p w14:paraId="14EA9184" w14:textId="77777777" w:rsidR="00915194" w:rsidRPr="003E30C7" w:rsidRDefault="00915194" w:rsidP="00915194">
      <w:pPr>
        <w:numPr>
          <w:ilvl w:val="3"/>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Focusing on single cell scenario</w:t>
      </w:r>
    </w:p>
    <w:p w14:paraId="05DD2BCE" w14:textId="77777777" w:rsidR="00915194" w:rsidRPr="003E30C7" w:rsidRDefault="00915194" w:rsidP="00915194">
      <w:pPr>
        <w:numPr>
          <w:ilvl w:val="3"/>
          <w:numId w:val="38"/>
        </w:numPr>
        <w:overflowPunct/>
        <w:autoSpaceDE/>
        <w:autoSpaceDN/>
        <w:adjustRightInd/>
        <w:spacing w:after="0"/>
        <w:textAlignment w:val="auto"/>
        <w:rPr>
          <w:rFonts w:eastAsia="MS Mincho"/>
          <w:lang w:eastAsia="ja-JP"/>
        </w:rPr>
      </w:pPr>
      <w:r w:rsidRPr="003E30C7">
        <w:rPr>
          <w:rFonts w:eastAsia="MS Mincho"/>
          <w:lang w:val="en-US" w:eastAsia="ja-JP"/>
        </w:rPr>
        <w:t>All proponents need to disclose their proposed sequence design until 3rd March</w:t>
      </w:r>
    </w:p>
    <w:p w14:paraId="10E62FD1" w14:textId="77777777" w:rsidR="00915194" w:rsidRPr="003E30C7" w:rsidRDefault="00915194" w:rsidP="00915194">
      <w:pPr>
        <w:numPr>
          <w:ilvl w:val="4"/>
          <w:numId w:val="38"/>
        </w:numPr>
        <w:overflowPunct/>
        <w:autoSpaceDE/>
        <w:autoSpaceDN/>
        <w:adjustRightInd/>
        <w:spacing w:after="0"/>
        <w:textAlignment w:val="auto"/>
        <w:rPr>
          <w:rFonts w:eastAsia="MS Mincho"/>
          <w:lang w:eastAsia="ja-JP"/>
        </w:rPr>
      </w:pPr>
      <w:r w:rsidRPr="003E30C7">
        <w:rPr>
          <w:rFonts w:eastAsia="MS Mincho"/>
          <w:lang w:val="en-US" w:eastAsia="ja-JP"/>
        </w:rPr>
        <w:t xml:space="preserve">Following information should be disclosed </w:t>
      </w:r>
    </w:p>
    <w:p w14:paraId="69C51E52"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 xml:space="preserve">PRACH sequence </w:t>
      </w:r>
      <w:r w:rsidRPr="003E30C7">
        <w:rPr>
          <w:rFonts w:eastAsia="MS Mincho" w:hint="eastAsia"/>
          <w:lang w:val="en-US" w:eastAsia="ja-JP"/>
        </w:rPr>
        <w:t>type</w:t>
      </w:r>
    </w:p>
    <w:p w14:paraId="4A290EDF"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Sequence length for each parameter set</w:t>
      </w:r>
    </w:p>
    <w:p w14:paraId="242C6E1C"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Default numerology</w:t>
      </w:r>
    </w:p>
    <w:p w14:paraId="5788EDA1"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PRACH transmission BW</w:t>
      </w:r>
    </w:p>
    <w:p w14:paraId="3B1121F0"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CP/GP length</w:t>
      </w:r>
    </w:p>
    <w:p w14:paraId="1B4FD5F9" w14:textId="77777777" w:rsidR="00915194" w:rsidRPr="003E30C7" w:rsidRDefault="00915194" w:rsidP="00915194">
      <w:pPr>
        <w:numPr>
          <w:ilvl w:val="4"/>
          <w:numId w:val="38"/>
        </w:numPr>
        <w:overflowPunct/>
        <w:autoSpaceDE/>
        <w:autoSpaceDN/>
        <w:adjustRightInd/>
        <w:spacing w:after="0"/>
        <w:textAlignment w:val="auto"/>
        <w:rPr>
          <w:rFonts w:eastAsia="MS Mincho"/>
          <w:lang w:eastAsia="ja-JP"/>
        </w:rPr>
      </w:pPr>
      <w:r w:rsidRPr="003E30C7">
        <w:rPr>
          <w:rFonts w:eastAsia="MS Mincho"/>
          <w:lang w:val="en-US" w:eastAsia="ja-JP"/>
        </w:rPr>
        <w:t xml:space="preserve">All proponents are requested to evaluate it </w:t>
      </w:r>
      <w:r w:rsidRPr="003E30C7">
        <w:rPr>
          <w:rFonts w:eastAsia="MS Mincho" w:hint="eastAsia"/>
          <w:lang w:val="en-US" w:eastAsia="ja-JP"/>
        </w:rPr>
        <w:t xml:space="preserve">at least for 1 RACH OFDM symbol case </w:t>
      </w:r>
      <w:r w:rsidRPr="003E30C7">
        <w:rPr>
          <w:rFonts w:eastAsia="MS Mincho"/>
          <w:lang w:val="en-US" w:eastAsia="ja-JP"/>
        </w:rPr>
        <w:t>until the next meeting</w:t>
      </w:r>
    </w:p>
    <w:p w14:paraId="60D06681"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 xml:space="preserve">Note that all proponents need to disclose detailed evaluation results such as </w:t>
      </w:r>
    </w:p>
    <w:p w14:paraId="35F953C8"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lang w:val="en-US" w:eastAsia="ja-JP"/>
        </w:rPr>
        <w:t>PAPR/CM performance</w:t>
      </w:r>
    </w:p>
    <w:p w14:paraId="390FEF3B"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lang w:val="en-US" w:eastAsia="ja-JP"/>
        </w:rPr>
        <w:t>Miss-detection probability performance</w:t>
      </w:r>
    </w:p>
    <w:p w14:paraId="33598087"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lastRenderedPageBreak/>
        <w:t>False alarm rate performance</w:t>
      </w:r>
    </w:p>
    <w:p w14:paraId="0BA48992"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Timing estimation accuracy</w:t>
      </w:r>
    </w:p>
    <w:p w14:paraId="423E674D"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MCL</w:t>
      </w:r>
    </w:p>
    <w:p w14:paraId="6F0DD6D4"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lang w:val="en-US" w:eastAsia="ja-JP"/>
        </w:rPr>
        <w:t>etc.</w:t>
      </w:r>
    </w:p>
    <w:p w14:paraId="00F76567" w14:textId="77777777" w:rsidR="00915194" w:rsidRPr="003E30C7" w:rsidRDefault="00915194" w:rsidP="00915194">
      <w:pPr>
        <w:numPr>
          <w:ilvl w:val="5"/>
          <w:numId w:val="38"/>
        </w:numPr>
        <w:overflowPunct/>
        <w:autoSpaceDE/>
        <w:autoSpaceDN/>
        <w:adjustRightInd/>
        <w:spacing w:after="0"/>
        <w:textAlignment w:val="auto"/>
        <w:rPr>
          <w:rFonts w:eastAsia="MS Mincho"/>
          <w:lang w:eastAsia="ja-JP"/>
        </w:rPr>
      </w:pPr>
      <w:r w:rsidRPr="003E30C7">
        <w:rPr>
          <w:rFonts w:eastAsia="MS Mincho"/>
          <w:lang w:val="en-US" w:eastAsia="ja-JP"/>
        </w:rPr>
        <w:t xml:space="preserve">Note that all proponents need to disclose detailed evaluation assumptions such as </w:t>
      </w:r>
    </w:p>
    <w:p w14:paraId="2DF9C090"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Receiver SNR</w:t>
      </w:r>
    </w:p>
    <w:p w14:paraId="615D2B3B"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lang w:val="en-US" w:eastAsia="ja-JP"/>
        </w:rPr>
        <w:t>T</w:t>
      </w:r>
      <w:r w:rsidRPr="003E30C7">
        <w:rPr>
          <w:rFonts w:eastAsia="MS Mincho" w:hint="eastAsia"/>
          <w:lang w:val="en-US" w:eastAsia="ja-JP"/>
        </w:rPr>
        <w:t>iming/frequency offset</w:t>
      </w:r>
    </w:p>
    <w:p w14:paraId="4E505062"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Number of RACH preambles generated from PRACH sequence</w:t>
      </w:r>
    </w:p>
    <w:p w14:paraId="7A28AEF1" w14:textId="77777777" w:rsidR="00915194" w:rsidRPr="003E30C7" w:rsidRDefault="00915194" w:rsidP="00915194">
      <w:pPr>
        <w:numPr>
          <w:ilvl w:val="6"/>
          <w:numId w:val="38"/>
        </w:numPr>
        <w:overflowPunct/>
        <w:autoSpaceDE/>
        <w:autoSpaceDN/>
        <w:adjustRightInd/>
        <w:spacing w:after="0"/>
        <w:textAlignment w:val="auto"/>
        <w:rPr>
          <w:rFonts w:eastAsia="MS Mincho"/>
          <w:lang w:eastAsia="ja-JP"/>
        </w:rPr>
      </w:pPr>
      <w:r w:rsidRPr="003E30C7">
        <w:rPr>
          <w:rFonts w:eastAsia="MS Mincho" w:hint="eastAsia"/>
          <w:lang w:val="en-US" w:eastAsia="ja-JP"/>
        </w:rPr>
        <w:t>etc.</w:t>
      </w:r>
    </w:p>
    <w:p w14:paraId="775EF5C1" w14:textId="77777777" w:rsidR="00915194" w:rsidRDefault="00915194" w:rsidP="00915194"/>
    <w:p w14:paraId="668BCD80" w14:textId="77777777" w:rsidR="00915194" w:rsidRDefault="00915194" w:rsidP="00915194"/>
    <w:p w14:paraId="3749F134" w14:textId="71842873" w:rsidR="00EF0631" w:rsidRPr="00EF0631" w:rsidRDefault="00FA3CB7" w:rsidP="00FA3CB7">
      <w:pPr>
        <w:rPr>
          <w:rFonts w:eastAsia="MS Mincho"/>
          <w:lang w:val="en-US" w:eastAsia="ja-JP"/>
        </w:rPr>
      </w:pPr>
      <w:r>
        <w:rPr>
          <w:rFonts w:eastAsia="MS Mincho"/>
          <w:lang w:eastAsia="ja-JP"/>
        </w:rPr>
        <w:t>In this contribution we discuss PRACH design further.</w:t>
      </w:r>
    </w:p>
    <w:p w14:paraId="0B82F78A" w14:textId="726A9D20" w:rsidR="0015001A" w:rsidRDefault="00E30225" w:rsidP="00B04341">
      <w:pPr>
        <w:pStyle w:val="Heading1"/>
      </w:pPr>
      <w:bookmarkStart w:id="1" w:name="_Ref178064866"/>
      <w:r w:rsidRPr="00CE0424">
        <w:t>Discussion</w:t>
      </w:r>
      <w:bookmarkEnd w:id="1"/>
    </w:p>
    <w:p w14:paraId="5143B324" w14:textId="77777777" w:rsidR="00C55040" w:rsidRPr="00C55040" w:rsidRDefault="00C55040" w:rsidP="00C55040">
      <w:pPr>
        <w:pStyle w:val="Heading2"/>
        <w:tabs>
          <w:tab w:val="clear" w:pos="5680"/>
        </w:tabs>
        <w:ind w:left="0" w:firstLine="0"/>
        <w:rPr>
          <w:lang w:val="en-US"/>
        </w:rPr>
      </w:pPr>
      <w:bookmarkStart w:id="2" w:name="_Ref470179453"/>
      <w:r w:rsidRPr="00C55040">
        <w:rPr>
          <w:lang w:val="en-US"/>
        </w:rPr>
        <w:t>Preamble options</w:t>
      </w:r>
      <w:bookmarkEnd w:id="2"/>
    </w:p>
    <w:p w14:paraId="2D3C4BD7" w14:textId="38ECD80D" w:rsidR="00C55040" w:rsidRPr="00C55040" w:rsidRDefault="00C55040" w:rsidP="00C55040">
      <w:pPr>
        <w:rPr>
          <w:lang w:val="en-US"/>
        </w:rPr>
      </w:pPr>
      <w:r w:rsidRPr="00C55040">
        <w:rPr>
          <w:lang w:val="en-US"/>
        </w:rPr>
        <w:t xml:space="preserve">A list of 2 options for PRACH preambles was decided in RAN1-NR#1, see illustration in </w:t>
      </w:r>
      <w:r w:rsidRPr="00C55040">
        <w:rPr>
          <w:lang w:val="en-US"/>
        </w:rPr>
        <w:fldChar w:fldCharType="begin"/>
      </w:r>
      <w:r w:rsidRPr="00C55040">
        <w:rPr>
          <w:lang w:val="en-US"/>
        </w:rPr>
        <w:instrText xml:space="preserve"> REF _Ref470170656 \h  \* MERGEFORMAT </w:instrText>
      </w:r>
      <w:r w:rsidRPr="00C55040">
        <w:rPr>
          <w:lang w:val="en-US"/>
        </w:rPr>
      </w:r>
      <w:r w:rsidRPr="00C55040">
        <w:rPr>
          <w:lang w:val="en-US"/>
        </w:rPr>
        <w:fldChar w:fldCharType="separate"/>
      </w:r>
      <w:r w:rsidR="00D312A8" w:rsidRPr="00C55040">
        <w:t xml:space="preserve">Figure </w:t>
      </w:r>
      <w:r w:rsidR="00D312A8">
        <w:rPr>
          <w:noProof/>
        </w:rPr>
        <w:t>1</w:t>
      </w:r>
      <w:r w:rsidRPr="00C55040">
        <w:rPr>
          <w:lang w:val="en-US"/>
        </w:rPr>
        <w:fldChar w:fldCharType="end"/>
      </w:r>
      <w:r w:rsidRPr="00C55040">
        <w:rPr>
          <w:lang w:val="en-US"/>
        </w:rPr>
        <w:t xml:space="preserve">. Option 1 is based on repeating the same PRACH sequence (or PRACH OFDM symbol) without CP between the repetitions, such that one PRACH OFDM symbol acts as a cyclic prefix for the next PRACH OFDM symbol. </w:t>
      </w:r>
    </w:p>
    <w:p w14:paraId="7D3646D3" w14:textId="77777777" w:rsidR="00C55040" w:rsidRPr="00C55040" w:rsidRDefault="00C55040" w:rsidP="00C55040">
      <w:pPr>
        <w:rPr>
          <w:lang w:val="en-US"/>
        </w:rPr>
      </w:pPr>
      <w:r w:rsidRPr="00C55040">
        <w:rPr>
          <w:noProof/>
          <w:lang w:val="en-US" w:eastAsia="en-US"/>
        </w:rPr>
        <mc:AlternateContent>
          <mc:Choice Requires="wpc">
            <w:drawing>
              <wp:inline distT="0" distB="0" distL="0" distR="0" wp14:anchorId="09DE3371" wp14:editId="2C68390A">
                <wp:extent cx="6169025" cy="1502663"/>
                <wp:effectExtent l="0" t="0" r="0" b="0"/>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a:picLocks noChangeAspect="1"/>
                          </pic:cNvPicPr>
                        </pic:nvPicPr>
                        <pic:blipFill>
                          <a:blip r:embed="rId14"/>
                          <a:stretch>
                            <a:fillRect/>
                          </a:stretch>
                        </pic:blipFill>
                        <pic:spPr>
                          <a:xfrm>
                            <a:off x="0" y="0"/>
                            <a:ext cx="6169025" cy="1357507"/>
                          </a:xfrm>
                          <a:prstGeom prst="rect">
                            <a:avLst/>
                          </a:prstGeom>
                        </pic:spPr>
                      </pic:pic>
                    </wpc:wpc>
                  </a:graphicData>
                </a:graphic>
              </wp:inline>
            </w:drawing>
          </mc:Choice>
          <mc:Fallback>
            <w:pict>
              <v:group w14:anchorId="2A037023" id="Canvas 15" o:spid="_x0000_s1026" editas="canvas" style="width:485.75pt;height:118.3pt;mso-position-horizontal-relative:char;mso-position-vertical-relative:line" coordsize="61690,15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690;height:15024;visibility:visible;mso-wrap-style:square">
                  <v:fill o:detectmouseclick="t"/>
                  <v:path o:connecttype="none"/>
                </v:shape>
                <v:shape id="Picture 11" o:spid="_x0000_s1028" type="#_x0000_t75" style="position:absolute;width:61690;height:1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">
                  <v:imagedata r:id="rId15" o:title=""/>
                  <v:path arrowok="t"/>
                </v:shape>
                <w10:anchorlock/>
              </v:group>
            </w:pict>
          </mc:Fallback>
        </mc:AlternateContent>
      </w:r>
    </w:p>
    <w:p w14:paraId="2648170C" w14:textId="535A1533" w:rsidR="00C55040" w:rsidRPr="00C55040" w:rsidRDefault="00C55040" w:rsidP="00C55040">
      <w:pPr>
        <w:pStyle w:val="Caption"/>
        <w:rPr>
          <w:lang w:val="en-US"/>
        </w:rPr>
      </w:pPr>
      <w:bookmarkStart w:id="3" w:name="_Ref470170656"/>
      <w:r w:rsidRPr="00C55040">
        <w:t xml:space="preserve">Figure </w:t>
      </w:r>
      <w:r w:rsidRPr="00C55040">
        <w:fldChar w:fldCharType="begin"/>
      </w:r>
      <w:r w:rsidRPr="00C55040">
        <w:instrText xml:space="preserve"> SEQ Figure \* ARABIC </w:instrText>
      </w:r>
      <w:r w:rsidRPr="00C55040">
        <w:fldChar w:fldCharType="separate"/>
      </w:r>
      <w:r w:rsidR="00D312A8">
        <w:rPr>
          <w:noProof/>
        </w:rPr>
        <w:t>1</w:t>
      </w:r>
      <w:r w:rsidRPr="00C55040">
        <w:fldChar w:fldCharType="end"/>
      </w:r>
      <w:bookmarkEnd w:id="3"/>
      <w:r w:rsidRPr="00C55040">
        <w:t>. PRACH preamble options</w:t>
      </w:r>
    </w:p>
    <w:p w14:paraId="36A8EDB8" w14:textId="2EE75D03" w:rsidR="00C55040" w:rsidRPr="00C55040" w:rsidRDefault="00C55040" w:rsidP="00C55040">
      <w:pPr>
        <w:rPr>
          <w:lang w:val="en-US"/>
        </w:rPr>
      </w:pPr>
      <w:r w:rsidRPr="00C55040">
        <w:rPr>
          <w:lang w:val="en-US"/>
        </w:rPr>
        <w:t>Option 2 has the same sequence in all OFDM symbols while option 4 has different sequences for the repetitions, which can be used for OCC (Orthogonal Cover Codes). However, time varying channels and frequency offsets will significantly increase interference, i.e. loss of orthogonality, between preambles constructed with different OCCs. These options are discussed below in terms of supported cell size.</w:t>
      </w:r>
      <w:r w:rsidR="00915194" w:rsidRPr="00915194">
        <w:rPr>
          <w:lang w:val="en-US"/>
        </w:rPr>
        <w:t xml:space="preserve"> </w:t>
      </w:r>
      <w:r w:rsidR="00915194">
        <w:rPr>
          <w:lang w:val="en-US"/>
        </w:rPr>
        <w:t>Option 1 do not suffer as much as option 4 from frequency offsets and time varying channels since the time interval with coherent accumulation for option 1 can be shorter (single sequence) as compared to the longer time interval with coherent accumulation for option 2 (two sequences).</w:t>
      </w:r>
    </w:p>
    <w:p w14:paraId="09B474D4" w14:textId="77777777" w:rsidR="00C55040" w:rsidRPr="00C55040" w:rsidRDefault="00C55040" w:rsidP="00C55040">
      <w:pPr>
        <w:rPr>
          <w:lang w:val="en-US"/>
        </w:rPr>
      </w:pPr>
    </w:p>
    <w:p w14:paraId="6AF29958" w14:textId="77777777" w:rsidR="00C55040" w:rsidRPr="00C55040" w:rsidRDefault="00C55040" w:rsidP="00C55040">
      <w:pPr>
        <w:pStyle w:val="Heading3"/>
        <w:rPr>
          <w:lang w:val="en-US"/>
        </w:rPr>
      </w:pPr>
      <w:bookmarkStart w:id="4" w:name="_Ref473266862"/>
      <w:r w:rsidRPr="00C55040">
        <w:rPr>
          <w:lang w:val="en-US"/>
        </w:rPr>
        <w:t>Cell size</w:t>
      </w:r>
      <w:bookmarkEnd w:id="4"/>
    </w:p>
    <w:p w14:paraId="77F1A4E0" w14:textId="57E68219" w:rsidR="00C55040" w:rsidRPr="00C55040" w:rsidRDefault="00C55040" w:rsidP="00C55040">
      <w:pPr>
        <w:rPr>
          <w:lang w:val="en-US"/>
        </w:rPr>
      </w:pPr>
      <w:r w:rsidRPr="00C55040">
        <w:rPr>
          <w:lang w:val="en-US"/>
        </w:rPr>
        <w:t xml:space="preserve">No explicit CP is included for option 1 in </w:t>
      </w:r>
      <w:r w:rsidRPr="00C55040">
        <w:rPr>
          <w:lang w:val="en-US"/>
        </w:rPr>
        <w:fldChar w:fldCharType="begin"/>
      </w:r>
      <w:r w:rsidRPr="00C55040">
        <w:rPr>
          <w:lang w:val="en-US"/>
        </w:rPr>
        <w:instrText xml:space="preserve"> REF _Ref470170656 \h  \* MERGEFORMAT </w:instrText>
      </w:r>
      <w:r w:rsidRPr="00C55040">
        <w:rPr>
          <w:lang w:val="en-US"/>
        </w:rPr>
      </w:r>
      <w:r w:rsidRPr="00C55040">
        <w:rPr>
          <w:lang w:val="en-US"/>
        </w:rPr>
        <w:fldChar w:fldCharType="separate"/>
      </w:r>
      <w:r w:rsidR="00D312A8" w:rsidRPr="00C55040">
        <w:t xml:space="preserve">Figure </w:t>
      </w:r>
      <w:r w:rsidR="00D312A8">
        <w:rPr>
          <w:noProof/>
        </w:rPr>
        <w:t>1</w:t>
      </w:r>
      <w:r w:rsidRPr="00C55040">
        <w:rPr>
          <w:lang w:val="en-US"/>
        </w:rPr>
        <w:fldChar w:fldCharType="end"/>
      </w:r>
      <w:r w:rsidRPr="00C55040">
        <w:rPr>
          <w:lang w:val="en-US"/>
        </w:rPr>
        <w:t xml:space="preserve">. Instead the first PRACH OFDM symbol “s” acts as a CP for the following PRACH OFDM symbol. In this way, delays up to the length of the PRACH OFDM symbol are supported with a straight forward detector as outlined in </w:t>
      </w:r>
      <w:r w:rsidRPr="00C55040">
        <w:rPr>
          <w:lang w:eastAsia="ja-JP"/>
        </w:rPr>
        <w:fldChar w:fldCharType="begin"/>
      </w:r>
      <w:r w:rsidRPr="00C55040">
        <w:rPr>
          <w:lang w:eastAsia="ja-JP"/>
        </w:rPr>
        <w:instrText xml:space="preserve"> REF _Ref471370382 \r \h  \* MERGEFORMAT </w:instrText>
      </w:r>
      <w:r w:rsidRPr="00C55040">
        <w:rPr>
          <w:lang w:eastAsia="ja-JP"/>
        </w:rPr>
      </w:r>
      <w:r w:rsidRPr="00C55040">
        <w:rPr>
          <w:lang w:eastAsia="ja-JP"/>
        </w:rPr>
        <w:fldChar w:fldCharType="separate"/>
      </w:r>
      <w:r w:rsidR="00D312A8">
        <w:rPr>
          <w:lang w:eastAsia="ja-JP"/>
        </w:rPr>
        <w:t>[3]</w:t>
      </w:r>
      <w:r w:rsidRPr="00C55040">
        <w:rPr>
          <w:lang w:eastAsia="ja-JP"/>
        </w:rPr>
        <w:fldChar w:fldCharType="end"/>
      </w:r>
      <w:r w:rsidRPr="00C55040">
        <w:rPr>
          <w:lang w:val="en-US"/>
        </w:rPr>
        <w:t xml:space="preserve">. Also estimation of delays larger than the length of one PRACH OFDM symbol is also possible for option 1, with a PRACH preamble detector as outlined in </w:t>
      </w:r>
      <w:r w:rsidR="00B65F3B">
        <w:rPr>
          <w:lang w:val="en-US"/>
        </w:rPr>
        <w:fldChar w:fldCharType="begin"/>
      </w:r>
      <w:r w:rsidR="00B65F3B">
        <w:rPr>
          <w:lang w:val="en-US"/>
        </w:rPr>
        <w:instrText xml:space="preserve"> REF _Ref478324775 \r \h </w:instrText>
      </w:r>
      <w:r w:rsidR="00B65F3B">
        <w:rPr>
          <w:lang w:val="en-US"/>
        </w:rPr>
      </w:r>
      <w:r w:rsidR="00B65F3B">
        <w:rPr>
          <w:lang w:val="en-US"/>
        </w:rPr>
        <w:fldChar w:fldCharType="separate"/>
      </w:r>
      <w:r w:rsidR="00D312A8">
        <w:rPr>
          <w:lang w:val="en-US"/>
        </w:rPr>
        <w:t>[17]</w:t>
      </w:r>
      <w:r w:rsidR="00B65F3B">
        <w:rPr>
          <w:lang w:val="en-US"/>
        </w:rPr>
        <w:fldChar w:fldCharType="end"/>
      </w:r>
      <w:r w:rsidRPr="00C55040">
        <w:rPr>
          <w:lang w:val="en-US"/>
        </w:rPr>
        <w:t xml:space="preserve">. Simulation results are also given in section </w:t>
      </w:r>
      <w:r w:rsidR="00B65F3B">
        <w:rPr>
          <w:lang w:val="en-US"/>
        </w:rPr>
        <w:fldChar w:fldCharType="begin"/>
      </w:r>
      <w:r w:rsidR="00B65F3B">
        <w:rPr>
          <w:lang w:val="en-US"/>
        </w:rPr>
        <w:instrText xml:space="preserve"> REF _Ref478459211 \r \h </w:instrText>
      </w:r>
      <w:r w:rsidR="00B65F3B">
        <w:rPr>
          <w:lang w:val="en-US"/>
        </w:rPr>
      </w:r>
      <w:r w:rsidR="00B65F3B">
        <w:rPr>
          <w:lang w:val="en-US"/>
        </w:rPr>
        <w:fldChar w:fldCharType="separate"/>
      </w:r>
      <w:r w:rsidR="00D312A8">
        <w:rPr>
          <w:lang w:val="en-US"/>
        </w:rPr>
        <w:t>2.6.2.6</w:t>
      </w:r>
      <w:r w:rsidR="00B65F3B">
        <w:rPr>
          <w:lang w:val="en-US"/>
        </w:rPr>
        <w:fldChar w:fldCharType="end"/>
      </w:r>
      <w:r w:rsidRPr="00C55040">
        <w:rPr>
          <w:lang w:val="en-US"/>
        </w:rPr>
        <w:t xml:space="preserve"> for estimating delays larger than the length of one PRACH OFDM symbol. </w:t>
      </w:r>
    </w:p>
    <w:p w14:paraId="0C4F1266" w14:textId="1AFC0886" w:rsidR="00C55040" w:rsidRPr="00C55040" w:rsidRDefault="00C55040" w:rsidP="00C55040">
      <w:pPr>
        <w:rPr>
          <w:lang w:val="en-US"/>
        </w:rPr>
      </w:pPr>
      <w:r w:rsidRPr="00C55040">
        <w:rPr>
          <w:lang w:val="en-US"/>
        </w:rPr>
        <w:t xml:space="preserve">In option 2/4 the length of the CP limits the maximum delay of the PRACH preamble. An illustration of the supported cell radius as a function of the sub-carrier spacing for options 1 and 2/4 is given in </w:t>
      </w:r>
      <w:r w:rsidRPr="00C55040">
        <w:rPr>
          <w:lang w:val="en-US"/>
        </w:rPr>
        <w:fldChar w:fldCharType="begin"/>
      </w:r>
      <w:r w:rsidRPr="00C55040">
        <w:rPr>
          <w:lang w:val="en-US"/>
        </w:rPr>
        <w:instrText xml:space="preserve"> REF _Ref473187808 \h  \* MERGEFORMAT </w:instrText>
      </w:r>
      <w:r w:rsidRPr="00C55040">
        <w:rPr>
          <w:lang w:val="en-US"/>
        </w:rPr>
      </w:r>
      <w:r w:rsidRPr="00C55040">
        <w:rPr>
          <w:lang w:val="en-US"/>
        </w:rPr>
        <w:fldChar w:fldCharType="separate"/>
      </w:r>
      <w:r w:rsidR="00D312A8" w:rsidRPr="00C55040">
        <w:t xml:space="preserve">Figure </w:t>
      </w:r>
      <w:r w:rsidR="00D312A8">
        <w:rPr>
          <w:noProof/>
        </w:rPr>
        <w:t>2</w:t>
      </w:r>
      <w:r w:rsidRPr="00C55040">
        <w:rPr>
          <w:lang w:val="en-US"/>
        </w:rPr>
        <w:fldChar w:fldCharType="end"/>
      </w:r>
      <w:r w:rsidRPr="00C55040">
        <w:rPr>
          <w:lang w:val="en-US"/>
        </w:rPr>
        <w:t xml:space="preserve">. </w:t>
      </w:r>
    </w:p>
    <w:p w14:paraId="5081919E" w14:textId="77777777" w:rsidR="00C55040" w:rsidRPr="00C55040" w:rsidRDefault="00C55040" w:rsidP="00C55040">
      <w:pPr>
        <w:rPr>
          <w:lang w:val="en-US"/>
        </w:rPr>
      </w:pPr>
      <w:r w:rsidRPr="00C55040">
        <w:rPr>
          <w:noProof/>
          <w:lang w:val="en-US" w:eastAsia="en-US"/>
        </w:rPr>
        <mc:AlternateContent>
          <mc:Choice Requires="wpc">
            <w:drawing>
              <wp:inline distT="0" distB="0" distL="0" distR="0" wp14:anchorId="3560F6F2" wp14:editId="63EE723C">
                <wp:extent cx="5486400" cy="3200400"/>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2" name="Picture 32"/>
                          <pic:cNvPicPr>
                            <a:picLocks noChangeAspect="1"/>
                          </pic:cNvPicPr>
                        </pic:nvPicPr>
                        <pic:blipFill>
                          <a:blip r:embed="rId16"/>
                          <a:stretch>
                            <a:fillRect/>
                          </a:stretch>
                        </pic:blipFill>
                        <pic:spPr>
                          <a:xfrm>
                            <a:off x="0" y="0"/>
                            <a:ext cx="4267200" cy="3200400"/>
                          </a:xfrm>
                          <a:prstGeom prst="rect">
                            <a:avLst/>
                          </a:prstGeom>
                        </pic:spPr>
                      </pic:pic>
                    </wpc:wpc>
                  </a:graphicData>
                </a:graphic>
              </wp:inline>
            </w:drawing>
          </mc:Choice>
          <mc:Fallback>
            <w:pict>
              <v:group w14:anchorId="05BC47FF" id="Canvas 17" o:spid="_x0000_s1026" editas="canvas" style="width:6in;height:252pt;mso-position-horizontal-relative:char;mso-position-vertical-relative:line" coordsize="54864,320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">
                <v:shape id="_x0000_s1027" type="#_x0000_t75" style="position:absolute;width:54864;height:32004;visibility:visible;mso-wrap-style:square">
                  <v:fill o:detectmouseclick="t"/>
                  <v:path o:connecttype="none"/>
                </v:shape>
                <v:shape id="Picture 32" o:spid="_x0000_s1028" type="#_x0000_t75" style="position:absolute;width:4267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">
                  <v:imagedata r:id="rId17" o:title=""/>
                  <v:path arrowok="t"/>
                </v:shape>
                <w10:anchorlock/>
              </v:group>
            </w:pict>
          </mc:Fallback>
        </mc:AlternateContent>
      </w:r>
    </w:p>
    <w:p w14:paraId="15BC4DF1" w14:textId="27B22A24" w:rsidR="00C55040" w:rsidRPr="00C55040" w:rsidRDefault="00C55040" w:rsidP="00C55040">
      <w:pPr>
        <w:pStyle w:val="Caption"/>
        <w:rPr>
          <w:lang w:val="en-US"/>
        </w:rPr>
      </w:pPr>
      <w:bookmarkStart w:id="5" w:name="_Ref473187808"/>
      <w:r w:rsidRPr="00C55040">
        <w:t xml:space="preserve">Figure </w:t>
      </w:r>
      <w:r w:rsidRPr="00C55040">
        <w:fldChar w:fldCharType="begin"/>
      </w:r>
      <w:r w:rsidRPr="00C55040">
        <w:instrText xml:space="preserve"> SEQ Figure \* ARABIC </w:instrText>
      </w:r>
      <w:r w:rsidRPr="00C55040">
        <w:fldChar w:fldCharType="separate"/>
      </w:r>
      <w:r w:rsidR="00D312A8">
        <w:rPr>
          <w:noProof/>
        </w:rPr>
        <w:t>2</w:t>
      </w:r>
      <w:r w:rsidRPr="00C55040">
        <w:fldChar w:fldCharType="end"/>
      </w:r>
      <w:bookmarkEnd w:id="5"/>
      <w:r w:rsidRPr="00C55040">
        <w:t>. Cell radius support for options 1 and 2/4 as function of sub-carrier spacing and corresponding scaling of cyclic prefix</w:t>
      </w:r>
    </w:p>
    <w:p w14:paraId="7406CD78" w14:textId="0FA926DC" w:rsidR="00C55040" w:rsidRPr="00C55040" w:rsidRDefault="00C55040" w:rsidP="00C55040">
      <w:pPr>
        <w:rPr>
          <w:lang w:val="en-US"/>
        </w:rPr>
      </w:pPr>
      <w:r w:rsidRPr="00C55040">
        <w:rPr>
          <w:lang w:val="en-US"/>
        </w:rPr>
        <w:t xml:space="preserve">Illustrations are given in </w:t>
      </w:r>
      <w:r w:rsidRPr="00C55040">
        <w:rPr>
          <w:lang w:val="en-US"/>
        </w:rPr>
        <w:fldChar w:fldCharType="begin"/>
      </w:r>
      <w:r w:rsidRPr="00C55040">
        <w:rPr>
          <w:lang w:val="en-US"/>
        </w:rPr>
        <w:instrText xml:space="preserve"> REF _Ref473187808 \h  \* MERGEFORMAT </w:instrText>
      </w:r>
      <w:r w:rsidRPr="00C55040">
        <w:rPr>
          <w:lang w:val="en-US"/>
        </w:rPr>
      </w:r>
      <w:r w:rsidRPr="00C55040">
        <w:rPr>
          <w:lang w:val="en-US"/>
        </w:rPr>
        <w:fldChar w:fldCharType="separate"/>
      </w:r>
      <w:r w:rsidR="00D312A8" w:rsidRPr="00C55040">
        <w:t xml:space="preserve">Figure </w:t>
      </w:r>
      <w:r w:rsidR="00D312A8">
        <w:rPr>
          <w:noProof/>
        </w:rPr>
        <w:t>2</w:t>
      </w:r>
      <w:r w:rsidRPr="00C55040">
        <w:rPr>
          <w:lang w:val="en-US"/>
        </w:rPr>
        <w:fldChar w:fldCharType="end"/>
      </w:r>
      <w:r w:rsidRPr="00C55040">
        <w:rPr>
          <w:lang w:val="en-US"/>
        </w:rPr>
        <w:t xml:space="preserve"> for option 1 both with a detector for delays up to one OFDM symbol </w:t>
      </w:r>
      <w:r w:rsidRPr="00C55040">
        <w:rPr>
          <w:lang w:eastAsia="ja-JP"/>
        </w:rPr>
        <w:fldChar w:fldCharType="begin"/>
      </w:r>
      <w:r w:rsidRPr="00C55040">
        <w:rPr>
          <w:lang w:eastAsia="ja-JP"/>
        </w:rPr>
        <w:instrText xml:space="preserve"> REF _Ref471370382 \r \h  \* MERGEFORMAT </w:instrText>
      </w:r>
      <w:r w:rsidRPr="00C55040">
        <w:rPr>
          <w:lang w:eastAsia="ja-JP"/>
        </w:rPr>
      </w:r>
      <w:r w:rsidRPr="00C55040">
        <w:rPr>
          <w:lang w:eastAsia="ja-JP"/>
        </w:rPr>
        <w:fldChar w:fldCharType="separate"/>
      </w:r>
      <w:r w:rsidR="00D312A8">
        <w:rPr>
          <w:lang w:eastAsia="ja-JP"/>
        </w:rPr>
        <w:t>[3]</w:t>
      </w:r>
      <w:r w:rsidRPr="00C55040">
        <w:rPr>
          <w:lang w:eastAsia="ja-JP"/>
        </w:rPr>
        <w:fldChar w:fldCharType="end"/>
      </w:r>
      <w:r w:rsidRPr="00C55040">
        <w:rPr>
          <w:lang w:eastAsia="ja-JP"/>
        </w:rPr>
        <w:t xml:space="preserve"> </w:t>
      </w:r>
      <w:r w:rsidRPr="00C55040">
        <w:rPr>
          <w:lang w:val="en-US"/>
        </w:rPr>
        <w:t>and with a detector for delays up to two symbols (</w:t>
      </w:r>
      <w:r w:rsidR="0051098C">
        <w:rPr>
          <w:lang w:val="en-US"/>
        </w:rPr>
        <w:t xml:space="preserve">see </w:t>
      </w:r>
      <w:r w:rsidR="0051098C">
        <w:rPr>
          <w:lang w:val="en-US"/>
        </w:rPr>
        <w:fldChar w:fldCharType="begin"/>
      </w:r>
      <w:r w:rsidR="0051098C">
        <w:rPr>
          <w:lang w:val="en-US"/>
        </w:rPr>
        <w:instrText xml:space="preserve"> REF _Ref478324775 \r \h </w:instrText>
      </w:r>
      <w:r w:rsidR="0051098C">
        <w:rPr>
          <w:lang w:val="en-US"/>
        </w:rPr>
      </w:r>
      <w:r w:rsidR="0051098C">
        <w:rPr>
          <w:lang w:val="en-US"/>
        </w:rPr>
        <w:fldChar w:fldCharType="separate"/>
      </w:r>
      <w:r w:rsidR="00D312A8">
        <w:rPr>
          <w:lang w:val="en-US"/>
        </w:rPr>
        <w:t>[17]</w:t>
      </w:r>
      <w:r w:rsidR="0051098C">
        <w:rPr>
          <w:lang w:val="en-US"/>
        </w:rPr>
        <w:fldChar w:fldCharType="end"/>
      </w:r>
      <w:r w:rsidR="0051098C">
        <w:rPr>
          <w:lang w:val="en-US"/>
        </w:rPr>
        <w:t xml:space="preserve"> and cf. also </w:t>
      </w:r>
      <w:r w:rsidRPr="00C55040">
        <w:rPr>
          <w:lang w:val="en-US"/>
        </w:rPr>
        <w:t xml:space="preserve">section </w:t>
      </w:r>
      <w:r w:rsidR="0051098C">
        <w:rPr>
          <w:lang w:val="en-US"/>
        </w:rPr>
        <w:fldChar w:fldCharType="begin"/>
      </w:r>
      <w:r w:rsidR="0051098C">
        <w:rPr>
          <w:lang w:val="en-US"/>
        </w:rPr>
        <w:instrText xml:space="preserve"> REF _Ref478459211 \r \h </w:instrText>
      </w:r>
      <w:r w:rsidR="0051098C">
        <w:rPr>
          <w:lang w:val="en-US"/>
        </w:rPr>
      </w:r>
      <w:r w:rsidR="0051098C">
        <w:rPr>
          <w:lang w:val="en-US"/>
        </w:rPr>
        <w:fldChar w:fldCharType="separate"/>
      </w:r>
      <w:r w:rsidR="00D312A8">
        <w:rPr>
          <w:lang w:val="en-US"/>
        </w:rPr>
        <w:t>2.6.2.6</w:t>
      </w:r>
      <w:r w:rsidR="0051098C">
        <w:rPr>
          <w:lang w:val="en-US"/>
        </w:rPr>
        <w:fldChar w:fldCharType="end"/>
      </w:r>
      <w:r w:rsidRPr="00C55040">
        <w:rPr>
          <w:lang w:val="en-US"/>
        </w:rPr>
        <w:t xml:space="preserve">). For option 2/4, illustrations are given both with a normal CP and with an extended CP. For 15 kHz sub-carrier spacing we used </w:t>
      </w:r>
      <m:oMath>
        <m:r>
          <w:rPr>
            <w:rFonts w:ascii="Cambria Math" w:hAnsi="Cambria Math"/>
            <w:lang w:val="en-US"/>
          </w:rPr>
          <m:t>4.69 μs</m:t>
        </m:r>
      </m:oMath>
      <w:r w:rsidRPr="00C55040">
        <w:rPr>
          <w:lang w:val="en-US"/>
        </w:rPr>
        <w:t xml:space="preserve"> for normal CP and </w:t>
      </w:r>
      <m:oMath>
        <m:r>
          <w:rPr>
            <w:rFonts w:ascii="Cambria Math" w:hAnsi="Cambria Math"/>
            <w:lang w:val="en-US"/>
          </w:rPr>
          <m:t>16.67 μs</m:t>
        </m:r>
      </m:oMath>
      <w:r w:rsidRPr="00C55040">
        <w:rPr>
          <w:lang w:val="en-US"/>
        </w:rPr>
        <w:t xml:space="preserve"> for extended CP. The length of each CP is then scaled with the sub-carrier spacing, as outlined in </w:t>
      </w:r>
      <w:r w:rsidRPr="00C55040">
        <w:rPr>
          <w:lang w:val="en-US"/>
        </w:rPr>
        <w:fldChar w:fldCharType="begin"/>
      </w:r>
      <w:r w:rsidRPr="00C55040">
        <w:rPr>
          <w:lang w:val="en-US"/>
        </w:rPr>
        <w:instrText xml:space="preserve"> REF _Ref473192741 \r \h  \* MERGEFORMAT </w:instrText>
      </w:r>
      <w:r w:rsidRPr="00C55040">
        <w:rPr>
          <w:lang w:val="en-US"/>
        </w:rPr>
      </w:r>
      <w:r w:rsidRPr="00C55040">
        <w:rPr>
          <w:lang w:val="en-US"/>
        </w:rPr>
        <w:fldChar w:fldCharType="separate"/>
      </w:r>
      <w:r w:rsidR="00D312A8">
        <w:rPr>
          <w:lang w:val="en-US"/>
        </w:rPr>
        <w:t>[10]</w:t>
      </w:r>
      <w:r w:rsidRPr="00C55040">
        <w:rPr>
          <w:lang w:val="en-US"/>
        </w:rPr>
        <w:fldChar w:fldCharType="end"/>
      </w:r>
      <w:r w:rsidRPr="00C55040">
        <w:rPr>
          <w:lang w:val="en-US"/>
        </w:rPr>
        <w:t xml:space="preserve">, such that the normal CP is </w:t>
      </w:r>
      <m:oMath>
        <m:r>
          <w:rPr>
            <w:rFonts w:ascii="Cambria Math" w:hAnsi="Cambria Math"/>
            <w:lang w:val="en-US"/>
          </w:rPr>
          <m:t>4.69, 4.69/2, 4.69/4</m:t>
        </m:r>
      </m:oMath>
      <w:r w:rsidRPr="00C55040">
        <w:rPr>
          <w:lang w:val="en-US"/>
        </w:rPr>
        <w:t xml:space="preserve"> and </w:t>
      </w:r>
      <m:oMath>
        <m:r>
          <w:rPr>
            <w:rFonts w:ascii="Cambria Math" w:hAnsi="Cambria Math"/>
            <w:lang w:val="en-US"/>
          </w:rPr>
          <m:t>4.69/8 μs</m:t>
        </m:r>
      </m:oMath>
      <w:r w:rsidRPr="00C55040">
        <w:rPr>
          <w:lang w:val="en-US"/>
        </w:rPr>
        <w:t xml:space="preserve"> for 15, 30, 60 and 120 kHz sub-carrier spacings respectively. </w:t>
      </w:r>
    </w:p>
    <w:p w14:paraId="44057A44" w14:textId="77777777" w:rsidR="00C55040" w:rsidRPr="00C55040" w:rsidRDefault="00C55040" w:rsidP="00C55040">
      <w:pPr>
        <w:pStyle w:val="BodyText"/>
        <w:rPr>
          <w:lang w:eastAsia="ja-JP"/>
        </w:rPr>
      </w:pPr>
      <w:r w:rsidRPr="00C55040">
        <w:rPr>
          <w:lang w:eastAsia="ja-JP"/>
        </w:rPr>
        <w:t>For 15 kHz sub-carrier spacing, a cell size of 10 to 20 km can thus be supported with option 1. This in contrast to option 2/4 where only cell sizes up to 0.7 or 2.5 km can be supported depending on if normal or extended CP is used.</w:t>
      </w:r>
    </w:p>
    <w:p w14:paraId="21305E58" w14:textId="77777777" w:rsidR="00C55040" w:rsidRPr="00C55040" w:rsidRDefault="00C55040" w:rsidP="00C55040">
      <w:pPr>
        <w:pStyle w:val="BodyText"/>
        <w:rPr>
          <w:lang w:eastAsia="ja-JP"/>
        </w:rPr>
      </w:pPr>
    </w:p>
    <w:p w14:paraId="57A00F10" w14:textId="77777777" w:rsidR="00C55040" w:rsidRPr="00C55040" w:rsidRDefault="00C55040" w:rsidP="00C55040">
      <w:pPr>
        <w:pStyle w:val="Observation"/>
      </w:pPr>
      <w:bookmarkStart w:id="6" w:name="_Toc473612134"/>
      <w:bookmarkStart w:id="7" w:name="_Toc473616805"/>
      <w:bookmarkStart w:id="8" w:name="_Toc473875208"/>
      <w:bookmarkStart w:id="9" w:name="_Toc473889058"/>
      <w:bookmarkStart w:id="10" w:name="_Toc474144561"/>
      <w:bookmarkStart w:id="11" w:name="_Toc474159088"/>
      <w:bookmarkStart w:id="12" w:name="_Toc474159222"/>
      <w:bookmarkStart w:id="13" w:name="_Toc474165169"/>
      <w:bookmarkStart w:id="14" w:name="_Toc474165204"/>
      <w:bookmarkStart w:id="15" w:name="_Toc477877602"/>
      <w:bookmarkStart w:id="16" w:name="_Toc477885267"/>
      <w:bookmarkStart w:id="17" w:name="_Toc477885903"/>
      <w:bookmarkStart w:id="18" w:name="_Toc478024447"/>
      <w:bookmarkStart w:id="19" w:name="_Toc478055224"/>
      <w:bookmarkStart w:id="20" w:name="_Toc478331031"/>
      <w:bookmarkStart w:id="21" w:name="_Toc478331170"/>
      <w:bookmarkStart w:id="22" w:name="_Toc478331212"/>
      <w:bookmarkStart w:id="23" w:name="_Toc478374738"/>
      <w:bookmarkStart w:id="24" w:name="_Toc478375143"/>
      <w:bookmarkStart w:id="25" w:name="_Toc478419749"/>
      <w:bookmarkStart w:id="26" w:name="_Toc478477106"/>
      <w:bookmarkStart w:id="27" w:name="_Toc478498772"/>
      <w:bookmarkStart w:id="28" w:name="_Toc478498995"/>
      <w:r w:rsidRPr="00C55040">
        <w:t>Larger cell radius can be supported for option 1 as compared to option 2/4</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26EC263" w14:textId="77777777" w:rsidR="00C55040" w:rsidRPr="00C55040" w:rsidRDefault="00C55040" w:rsidP="00C55040">
      <w:pPr>
        <w:pStyle w:val="BodyText"/>
      </w:pPr>
    </w:p>
    <w:p w14:paraId="5E24272E" w14:textId="77777777" w:rsidR="00C55040" w:rsidRPr="00C55040" w:rsidRDefault="00C55040" w:rsidP="00C55040">
      <w:pPr>
        <w:rPr>
          <w:lang w:val="en-US"/>
        </w:rPr>
      </w:pPr>
      <w:r w:rsidRPr="00C55040">
        <w:rPr>
          <w:lang w:val="en-US"/>
        </w:rPr>
        <w:t xml:space="preserve">Option 2/4 is thus quite inefficient in terms of supported cell size as compared to option 1. Option 2 can be seen a (cell size) limited sub-set of option 1. </w:t>
      </w:r>
    </w:p>
    <w:p w14:paraId="2BFFFA09" w14:textId="404AA3B3" w:rsidR="00C55040" w:rsidRPr="00C55040" w:rsidRDefault="00C55040" w:rsidP="00C55040">
      <w:pPr>
        <w:rPr>
          <w:lang w:val="en-US"/>
        </w:rPr>
      </w:pPr>
      <w:r w:rsidRPr="00C55040">
        <w:rPr>
          <w:lang w:val="en-US"/>
        </w:rPr>
        <w:t xml:space="preserve">Option 1 allows for a flexible placement of receiver FFT windows in the PRACH preamble detection within the gNB. If the PRACH preamble reuses the same sub-carrier spacing as for data or control, then the same receiver FFTs can be used for PRACH preambles, data and control, see illustration in </w:t>
      </w:r>
      <w:r w:rsidRPr="00C55040">
        <w:rPr>
          <w:lang w:val="en-US"/>
        </w:rPr>
        <w:fldChar w:fldCharType="begin"/>
      </w:r>
      <w:r w:rsidRPr="00C55040">
        <w:rPr>
          <w:lang w:val="en-US"/>
        </w:rPr>
        <w:instrText xml:space="preserve"> REF _Ref473555712 \h  \* MERGEFORMAT </w:instrText>
      </w:r>
      <w:r w:rsidRPr="00C55040">
        <w:rPr>
          <w:lang w:val="en-US"/>
        </w:rPr>
      </w:r>
      <w:r w:rsidRPr="00C55040">
        <w:rPr>
          <w:lang w:val="en-US"/>
        </w:rPr>
        <w:fldChar w:fldCharType="separate"/>
      </w:r>
      <w:r w:rsidR="00D312A8" w:rsidRPr="00C55040">
        <w:t xml:space="preserve">Figure </w:t>
      </w:r>
      <w:r w:rsidR="00D312A8">
        <w:rPr>
          <w:noProof/>
        </w:rPr>
        <w:t>3</w:t>
      </w:r>
      <w:r w:rsidRPr="00C55040">
        <w:rPr>
          <w:lang w:val="en-US"/>
        </w:rPr>
        <w:fldChar w:fldCharType="end"/>
      </w:r>
      <w:r w:rsidRPr="00C55040">
        <w:rPr>
          <w:lang w:val="en-US"/>
        </w:rPr>
        <w:t xml:space="preserve">. Here no frequency guards are needed between PRACH preambles, data and control. Within PRACH preambles transmitted with option 1, the gNB can however alternatively place the FFT windows back-to-back as illustrated in </w:t>
      </w:r>
      <w:r w:rsidRPr="00C55040">
        <w:rPr>
          <w:lang w:val="en-US"/>
        </w:rPr>
        <w:fldChar w:fldCharType="begin"/>
      </w:r>
      <w:r w:rsidRPr="00C55040">
        <w:rPr>
          <w:lang w:val="en-US"/>
        </w:rPr>
        <w:instrText xml:space="preserve"> REF _Ref473555769 \h  \* MERGEFORMAT </w:instrText>
      </w:r>
      <w:r w:rsidRPr="00C55040">
        <w:rPr>
          <w:lang w:val="en-US"/>
        </w:rPr>
      </w:r>
      <w:r w:rsidRPr="00C55040">
        <w:rPr>
          <w:lang w:val="en-US"/>
        </w:rPr>
        <w:fldChar w:fldCharType="separate"/>
      </w:r>
      <w:r w:rsidR="00D312A8" w:rsidRPr="00C55040">
        <w:t xml:space="preserve">Figure </w:t>
      </w:r>
      <w:r w:rsidR="00D312A8">
        <w:rPr>
          <w:noProof/>
        </w:rPr>
        <w:t>4</w:t>
      </w:r>
      <w:r w:rsidRPr="00C55040">
        <w:rPr>
          <w:lang w:val="en-US"/>
        </w:rPr>
        <w:fldChar w:fldCharType="end"/>
      </w:r>
      <w:r w:rsidRPr="00C55040">
        <w:rPr>
          <w:lang w:val="en-US"/>
        </w:rPr>
        <w:t xml:space="preserve">. This placement of PRACH preamble FFT windows is not possible with option 2/4. Here, the same FFTs cannot be used for data and control, but slightly more energy can be accumulated into the PRACH preamble detector. </w:t>
      </w:r>
    </w:p>
    <w:p w14:paraId="1627FB72" w14:textId="77777777" w:rsidR="00C55040" w:rsidRPr="00C55040" w:rsidRDefault="00C55040" w:rsidP="00C55040">
      <w:pPr>
        <w:rPr>
          <w:lang w:val="en-US"/>
        </w:rPr>
      </w:pPr>
      <w:r w:rsidRPr="00C55040">
        <w:rPr>
          <w:noProof/>
          <w:lang w:val="en-US" w:eastAsia="en-US"/>
        </w:rPr>
        <mc:AlternateContent>
          <mc:Choice Requires="wpc">
            <w:drawing>
              <wp:inline distT="0" distB="0" distL="0" distR="0" wp14:anchorId="4DA15D36" wp14:editId="0A37EC12">
                <wp:extent cx="6324600" cy="1270811"/>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94" name="Picture 1794"/>
                          <pic:cNvPicPr>
                            <a:picLocks noChangeAspect="1"/>
                          </pic:cNvPicPr>
                        </pic:nvPicPr>
                        <pic:blipFill>
                          <a:blip r:embed="rId18"/>
                          <a:stretch>
                            <a:fillRect/>
                          </a:stretch>
                        </pic:blipFill>
                        <pic:spPr>
                          <a:xfrm>
                            <a:off x="0" y="418641"/>
                            <a:ext cx="6324600" cy="816690"/>
                          </a:xfrm>
                          <a:prstGeom prst="rect">
                            <a:avLst/>
                          </a:prstGeom>
                        </pic:spPr>
                      </pic:pic>
                    </wpc:wpc>
                  </a:graphicData>
                </a:graphic>
              </wp:inline>
            </w:drawing>
          </mc:Choice>
          <mc:Fallback>
            <w:pict>
              <v:group w14:anchorId="563FE567" id="Canvas 9" o:spid="_x0000_s1026" editas="canvas" style="width:498pt;height:100.05pt;mso-position-horizontal-relative:char;mso-position-vertical-relative:line" coordsize="63246,12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">
                <v:shape id="_x0000_s1027" type="#_x0000_t75" style="position:absolute;width:63246;height:12706;visibility:visible;mso-wrap-style:square">
                  <v:fill o:detectmouseclick="t"/>
                  <v:path o:connecttype="none"/>
                </v:shape>
                <v:shape id="Picture 1794" o:spid="_x0000_s1028" type="#_x0000_t75" style="position:absolute;top:4186;width:63246;height:8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">
                  <v:imagedata r:id="rId19" o:title=""/>
                  <v:path arrowok="t"/>
                </v:shape>
                <w10:anchorlock/>
              </v:group>
            </w:pict>
          </mc:Fallback>
        </mc:AlternateContent>
      </w:r>
    </w:p>
    <w:p w14:paraId="16E60588" w14:textId="368627D2" w:rsidR="00C55040" w:rsidRPr="00C55040" w:rsidRDefault="00C55040" w:rsidP="00C55040">
      <w:pPr>
        <w:pStyle w:val="Caption"/>
      </w:pPr>
      <w:bookmarkStart w:id="29" w:name="_Ref473555712"/>
      <w:r w:rsidRPr="00C55040">
        <w:t xml:space="preserve">Figure </w:t>
      </w:r>
      <w:r w:rsidRPr="00C55040">
        <w:fldChar w:fldCharType="begin"/>
      </w:r>
      <w:r w:rsidRPr="00C55040">
        <w:instrText xml:space="preserve"> SEQ Figure \* ARABIC </w:instrText>
      </w:r>
      <w:r w:rsidRPr="00C55040">
        <w:fldChar w:fldCharType="separate"/>
      </w:r>
      <w:r w:rsidR="00D312A8">
        <w:rPr>
          <w:noProof/>
        </w:rPr>
        <w:t>3</w:t>
      </w:r>
      <w:r w:rsidRPr="00C55040">
        <w:fldChar w:fldCharType="end"/>
      </w:r>
      <w:bookmarkEnd w:id="29"/>
      <w:r w:rsidRPr="00C55040">
        <w:t>. PRACH preamble with receiver FFT windows to be used for both PUSCH and PRACH preamble detection</w:t>
      </w:r>
    </w:p>
    <w:p w14:paraId="6592CAFD" w14:textId="000197BE" w:rsidR="00C55040" w:rsidRPr="00C55040" w:rsidRDefault="00C55040" w:rsidP="00C55040">
      <w:pPr>
        <w:rPr>
          <w:lang w:val="en-US"/>
        </w:rPr>
      </w:pPr>
      <w:r w:rsidRPr="00C55040">
        <w:rPr>
          <w:noProof/>
          <w:lang w:val="en-US" w:eastAsia="en-US"/>
        </w:rPr>
        <mc:AlternateContent>
          <mc:Choice Requires="wpc">
            <w:drawing>
              <wp:inline distT="0" distB="0" distL="0" distR="0" wp14:anchorId="03BBA49F" wp14:editId="327CF1E8">
                <wp:extent cx="6120765" cy="800349"/>
                <wp:effectExtent l="0" t="0" r="0" b="0"/>
                <wp:docPr id="1796" name="Canvas 179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00" name="Picture 1800"/>
                          <pic:cNvPicPr>
                            <a:picLocks noChangeAspect="1"/>
                          </pic:cNvPicPr>
                        </pic:nvPicPr>
                        <pic:blipFill>
                          <a:blip r:embed="rId20"/>
                          <a:stretch>
                            <a:fillRect/>
                          </a:stretch>
                        </pic:blipFill>
                        <pic:spPr>
                          <a:xfrm>
                            <a:off x="0" y="0"/>
                            <a:ext cx="6120765" cy="764523"/>
                          </a:xfrm>
                          <a:prstGeom prst="rect">
                            <a:avLst/>
                          </a:prstGeom>
                        </pic:spPr>
                      </pic:pic>
                    </wpc:wpc>
                  </a:graphicData>
                </a:graphic>
              </wp:inline>
            </w:drawing>
          </mc:Choice>
          <mc:Fallback>
            <w:pict>
              <v:group w14:anchorId="64169677" id="Canvas 1796" o:spid="_x0000_s1026" editas="canvas" style="width:481.95pt;height:63pt;mso-position-horizontal-relative:char;mso-position-vertical-relative:line" coordsize="61207,8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">
                <v:shape id="_x0000_s1027" type="#_x0000_t75" style="position:absolute;width:61207;height:8001;visibility:visible;mso-wrap-style:square">
                  <v:fill o:detectmouseclick="t"/>
                  <v:path o:connecttype="none"/>
                </v:shape>
                <v:shape id="Picture 1800" o:spid="_x0000_s1028" type="#_x0000_t75" style="position:absolute;width:61207;height: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">
                  <v:imagedata r:id="rId21" o:title=""/>
                  <v:path arrowok="t"/>
                </v:shape>
                <w10:anchorlock/>
              </v:group>
            </w:pict>
          </mc:Fallback>
        </mc:AlternateContent>
      </w:r>
    </w:p>
    <w:p w14:paraId="4B8237F5" w14:textId="1C32127C" w:rsidR="00C55040" w:rsidRPr="00C55040" w:rsidRDefault="00C55040" w:rsidP="00C55040">
      <w:pPr>
        <w:pStyle w:val="Caption"/>
      </w:pPr>
      <w:bookmarkStart w:id="30" w:name="_Ref473555769"/>
      <w:r w:rsidRPr="00C55040">
        <w:t xml:space="preserve">Figure </w:t>
      </w:r>
      <w:r w:rsidRPr="00C55040">
        <w:fldChar w:fldCharType="begin"/>
      </w:r>
      <w:r w:rsidRPr="00C55040">
        <w:instrText xml:space="preserve"> SEQ Figure \* ARABIC </w:instrText>
      </w:r>
      <w:r w:rsidRPr="00C55040">
        <w:fldChar w:fldCharType="separate"/>
      </w:r>
      <w:r w:rsidR="00D312A8">
        <w:rPr>
          <w:noProof/>
        </w:rPr>
        <w:t>4</w:t>
      </w:r>
      <w:r w:rsidRPr="00C55040">
        <w:fldChar w:fldCharType="end"/>
      </w:r>
      <w:bookmarkEnd w:id="30"/>
      <w:r w:rsidRPr="00C55040">
        <w:t>. PRACH preamble with receiver FFT windows back-to-back for PRACH preamble detection</w:t>
      </w:r>
    </w:p>
    <w:p w14:paraId="5DA988FF" w14:textId="77777777" w:rsidR="00C55040" w:rsidRPr="00C55040" w:rsidRDefault="00C55040" w:rsidP="00C55040">
      <w:pPr>
        <w:rPr>
          <w:lang w:val="en-US"/>
        </w:rPr>
      </w:pPr>
      <w:r w:rsidRPr="00C55040">
        <w:rPr>
          <w:noProof/>
          <w:lang w:val="en-US" w:eastAsia="en-US"/>
        </w:rPr>
        <mc:AlternateContent>
          <mc:Choice Requires="wpc">
            <w:drawing>
              <wp:inline distT="0" distB="0" distL="0" distR="0" wp14:anchorId="37791190" wp14:editId="0E2CDFAE">
                <wp:extent cx="6120765" cy="1371906"/>
                <wp:effectExtent l="0" t="0" r="0" b="0"/>
                <wp:docPr id="1799" name="Canvas 179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01" name="Picture 1801"/>
                          <pic:cNvPicPr>
                            <a:picLocks noChangeAspect="1"/>
                          </pic:cNvPicPr>
                        </pic:nvPicPr>
                        <pic:blipFill>
                          <a:blip r:embed="rId22"/>
                          <a:stretch>
                            <a:fillRect/>
                          </a:stretch>
                        </pic:blipFill>
                        <pic:spPr>
                          <a:xfrm>
                            <a:off x="0" y="330506"/>
                            <a:ext cx="6120765" cy="892707"/>
                          </a:xfrm>
                          <a:prstGeom prst="rect">
                            <a:avLst/>
                          </a:prstGeom>
                        </pic:spPr>
                      </pic:pic>
                    </wpc:wpc>
                  </a:graphicData>
                </a:graphic>
              </wp:inline>
            </w:drawing>
          </mc:Choice>
          <mc:Fallback>
            <w:pict>
              <v:group w14:anchorId="2F66BFCC" id="Canvas 1799" o:spid="_x0000_s1026" editas="canvas" style="width:481.95pt;height:108pt;mso-position-horizontal-relative:char;mso-position-vertical-relative:line" coordsize="61207,13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">
                <v:shape id="_x0000_s1027" type="#_x0000_t75" style="position:absolute;width:61207;height:13716;visibility:visible;mso-wrap-style:square">
                  <v:fill o:detectmouseclick="t"/>
                  <v:path o:connecttype="none"/>
                </v:shape>
                <v:shape id="Picture 1801" o:spid="_x0000_s1028" type="#_x0000_t75" style="position:absolute;top:3305;width:61207;height:8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">
                  <v:imagedata r:id="rId23" o:title=""/>
                  <v:path arrowok="t"/>
                </v:shape>
                <w10:anchorlock/>
              </v:group>
            </w:pict>
          </mc:Fallback>
        </mc:AlternateContent>
      </w:r>
    </w:p>
    <w:p w14:paraId="4BF9740E" w14:textId="06A53970" w:rsidR="00C55040" w:rsidRPr="00C55040" w:rsidRDefault="00C55040" w:rsidP="00C55040">
      <w:pPr>
        <w:pStyle w:val="Caption"/>
      </w:pPr>
      <w:bookmarkStart w:id="31" w:name="_Ref473555790"/>
      <w:r w:rsidRPr="00C55040">
        <w:t xml:space="preserve">Figure </w:t>
      </w:r>
      <w:r w:rsidRPr="00C55040">
        <w:fldChar w:fldCharType="begin"/>
      </w:r>
      <w:r w:rsidRPr="00C55040">
        <w:instrText xml:space="preserve"> SEQ Figure \* ARABIC </w:instrText>
      </w:r>
      <w:r w:rsidRPr="00C55040">
        <w:fldChar w:fldCharType="separate"/>
      </w:r>
      <w:r w:rsidR="00D312A8">
        <w:rPr>
          <w:noProof/>
        </w:rPr>
        <w:t>5</w:t>
      </w:r>
      <w:r w:rsidRPr="00C55040">
        <w:fldChar w:fldCharType="end"/>
      </w:r>
      <w:bookmarkEnd w:id="31"/>
      <w:r w:rsidRPr="00C55040">
        <w:t>. PRACH preamble with receiver FFT windows back-to-back within each receiver beam and transients between</w:t>
      </w:r>
    </w:p>
    <w:p w14:paraId="3BE6199F" w14:textId="77777777" w:rsidR="00C55040" w:rsidRPr="00C55040" w:rsidRDefault="00C55040" w:rsidP="00C55040"/>
    <w:p w14:paraId="0571CF1E" w14:textId="0CA65D9E" w:rsidR="00C55040" w:rsidRPr="00C55040" w:rsidRDefault="00C55040" w:rsidP="00C55040">
      <w:pPr>
        <w:rPr>
          <w:lang w:val="en-US"/>
        </w:rPr>
      </w:pPr>
      <w:r w:rsidRPr="00C55040">
        <w:rPr>
          <w:lang w:val="en-US"/>
        </w:rPr>
        <w:t xml:space="preserve">If the gNB uses beam sweeping with (the need to have) some transients between these beams, then the gNB can delay the FFT windows somewhat between these beams. In </w:t>
      </w:r>
      <w:r w:rsidRPr="00C55040">
        <w:rPr>
          <w:lang w:val="en-US"/>
        </w:rPr>
        <w:fldChar w:fldCharType="begin"/>
      </w:r>
      <w:r w:rsidRPr="00C55040">
        <w:rPr>
          <w:lang w:val="en-US"/>
        </w:rPr>
        <w:instrText xml:space="preserve"> REF _Ref473555790 \h  \* MERGEFORMAT </w:instrText>
      </w:r>
      <w:r w:rsidRPr="00C55040">
        <w:rPr>
          <w:lang w:val="en-US"/>
        </w:rPr>
      </w:r>
      <w:r w:rsidRPr="00C55040">
        <w:rPr>
          <w:lang w:val="en-US"/>
        </w:rPr>
        <w:fldChar w:fldCharType="separate"/>
      </w:r>
      <w:r w:rsidR="00D312A8" w:rsidRPr="00C55040">
        <w:t xml:space="preserve">Figure </w:t>
      </w:r>
      <w:r w:rsidR="00D312A8">
        <w:rPr>
          <w:noProof/>
        </w:rPr>
        <w:t>5</w:t>
      </w:r>
      <w:r w:rsidRPr="00C55040">
        <w:rPr>
          <w:lang w:val="en-US"/>
        </w:rPr>
        <w:fldChar w:fldCharType="end"/>
      </w:r>
      <w:r w:rsidRPr="00C55040">
        <w:rPr>
          <w:lang w:val="en-US"/>
        </w:rPr>
        <w:t>, the PRACH FFT windows are placed with delay between the beams for transients in the receiver beam switching</w:t>
      </w:r>
      <w:r w:rsidR="00915194">
        <w:rPr>
          <w:lang w:val="en-US"/>
        </w:rPr>
        <w:t xml:space="preserve"> and back-to-back within each beam</w:t>
      </w:r>
      <w:r w:rsidRPr="00C55040">
        <w:rPr>
          <w:lang w:val="en-US"/>
        </w:rPr>
        <w:t xml:space="preserve">. This placement of PRACH preamble FFT windows </w:t>
      </w:r>
      <w:r w:rsidR="00915194">
        <w:rPr>
          <w:lang w:val="en-US"/>
        </w:rPr>
        <w:t>as back-to-back</w:t>
      </w:r>
      <w:r w:rsidR="00915194" w:rsidRPr="00C55040">
        <w:rPr>
          <w:lang w:val="en-US"/>
        </w:rPr>
        <w:t xml:space="preserve"> </w:t>
      </w:r>
      <w:r w:rsidRPr="00C55040">
        <w:rPr>
          <w:lang w:val="en-US"/>
        </w:rPr>
        <w:t>is not possible with option 2/4</w:t>
      </w:r>
      <w:r w:rsidR="00915194">
        <w:rPr>
          <w:lang w:val="en-US"/>
        </w:rPr>
        <w:t>, such that the CP in option 2/4 is always unused</w:t>
      </w:r>
      <w:r w:rsidR="00915194" w:rsidRPr="00C55040">
        <w:rPr>
          <w:lang w:val="en-US"/>
        </w:rPr>
        <w:t>.</w:t>
      </w:r>
      <w:r w:rsidRPr="00C55040">
        <w:rPr>
          <w:lang w:val="en-US"/>
        </w:rPr>
        <w:t xml:space="preserve">. </w:t>
      </w:r>
    </w:p>
    <w:p w14:paraId="7A236A04" w14:textId="77777777" w:rsidR="00C55040" w:rsidRPr="00C55040" w:rsidRDefault="00C55040" w:rsidP="00C55040">
      <w:pPr>
        <w:rPr>
          <w:lang w:val="en-US"/>
        </w:rPr>
      </w:pPr>
      <w:r w:rsidRPr="00C55040">
        <w:rPr>
          <w:lang w:val="en-US"/>
        </w:rPr>
        <w:t>A timing shift of the FFT windows in the receiver corresponds to a cyclic shift of the PRACH OFDM symbols. These shifts of the FFT windows are thus compensated by cyclic shifts of frequency domain matched filters in the PRACH preamble detector. The time shifts of the FFT windows in the gNB is thus implementation specific, where option 1 provides a flexibility which is not possible within option 2/4.</w:t>
      </w:r>
    </w:p>
    <w:p w14:paraId="3BA71D87" w14:textId="77777777" w:rsidR="00C55040" w:rsidRPr="00C55040" w:rsidRDefault="00C55040" w:rsidP="00C55040">
      <w:pPr>
        <w:pStyle w:val="BodyText"/>
        <w:rPr>
          <w:lang w:eastAsia="ja-JP"/>
        </w:rPr>
      </w:pPr>
    </w:p>
    <w:p w14:paraId="1524AA79" w14:textId="77777777" w:rsidR="00C55040" w:rsidRPr="00C55040" w:rsidRDefault="00C55040" w:rsidP="00C55040">
      <w:pPr>
        <w:pStyle w:val="Observation"/>
      </w:pPr>
      <w:bookmarkStart w:id="32" w:name="_Toc473612135"/>
      <w:bookmarkStart w:id="33" w:name="_Toc473616806"/>
      <w:bookmarkStart w:id="34" w:name="_Toc473875209"/>
      <w:bookmarkStart w:id="35" w:name="_Toc473889059"/>
      <w:bookmarkStart w:id="36" w:name="_Toc474144562"/>
      <w:bookmarkStart w:id="37" w:name="_Toc474159089"/>
      <w:bookmarkStart w:id="38" w:name="_Toc474159223"/>
      <w:bookmarkStart w:id="39" w:name="_Toc474165170"/>
      <w:bookmarkStart w:id="40" w:name="_Toc474165205"/>
      <w:bookmarkStart w:id="41" w:name="_Toc477877603"/>
      <w:bookmarkStart w:id="42" w:name="_Toc477885268"/>
      <w:bookmarkStart w:id="43" w:name="_Toc477885904"/>
      <w:bookmarkStart w:id="44" w:name="_Toc478024448"/>
      <w:bookmarkStart w:id="45" w:name="_Toc478055225"/>
      <w:bookmarkStart w:id="46" w:name="_Toc478331032"/>
      <w:bookmarkStart w:id="47" w:name="_Toc478331171"/>
      <w:bookmarkStart w:id="48" w:name="_Toc478331213"/>
      <w:bookmarkStart w:id="49" w:name="_Toc478374739"/>
      <w:bookmarkStart w:id="50" w:name="_Toc478375144"/>
      <w:bookmarkStart w:id="51" w:name="_Toc478419750"/>
      <w:bookmarkStart w:id="52" w:name="_Toc478477107"/>
      <w:bookmarkStart w:id="53" w:name="_Toc478498773"/>
      <w:bookmarkStart w:id="54" w:name="_Toc478498996"/>
      <w:r w:rsidRPr="00C55040">
        <w:t>Option 1 allows for flexible placements of receiver FFT windows, adjusting for PUSCH receivers or receiver beamforming transients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C55040">
        <w:t xml:space="preserve"> </w:t>
      </w:r>
    </w:p>
    <w:p w14:paraId="3AACA30C" w14:textId="77777777" w:rsidR="00C55040" w:rsidRPr="00C55040" w:rsidRDefault="00C55040" w:rsidP="00C55040">
      <w:pPr>
        <w:rPr>
          <w:lang w:val="en-US"/>
        </w:rPr>
      </w:pPr>
    </w:p>
    <w:p w14:paraId="0BF7DAF4" w14:textId="77777777" w:rsidR="00C55040" w:rsidRPr="00C55040" w:rsidRDefault="00C55040" w:rsidP="00C55040">
      <w:pPr>
        <w:rPr>
          <w:lang w:val="en-US"/>
        </w:rPr>
      </w:pPr>
      <w:r w:rsidRPr="00C55040">
        <w:rPr>
          <w:lang w:val="en-US"/>
        </w:rPr>
        <w:t>Based on observations 1 and 2 we propose to only support option 1 for PRACH preambles.</w:t>
      </w:r>
    </w:p>
    <w:p w14:paraId="3E978314" w14:textId="77777777" w:rsidR="00C55040" w:rsidRPr="00C55040" w:rsidRDefault="00C55040" w:rsidP="00C55040">
      <w:pPr>
        <w:pStyle w:val="BodyText"/>
        <w:rPr>
          <w:lang w:val="en-US"/>
        </w:rPr>
      </w:pPr>
    </w:p>
    <w:p w14:paraId="558C7832" w14:textId="77777777" w:rsidR="00C55040" w:rsidRPr="00C55040" w:rsidRDefault="00C55040" w:rsidP="00C55040">
      <w:pPr>
        <w:pStyle w:val="Proposal"/>
        <w:tabs>
          <w:tab w:val="clear" w:pos="2014"/>
        </w:tabs>
        <w:rPr>
          <w:lang w:val="en-US"/>
        </w:rPr>
      </w:pPr>
      <w:bookmarkStart w:id="55" w:name="_Toc470075959"/>
      <w:bookmarkStart w:id="56" w:name="_Toc470085872"/>
      <w:bookmarkStart w:id="57" w:name="_Toc470086031"/>
      <w:bookmarkStart w:id="58" w:name="_Toc471108280"/>
      <w:bookmarkStart w:id="59" w:name="_Toc471113087"/>
      <w:bookmarkStart w:id="60" w:name="_Toc471118992"/>
      <w:bookmarkStart w:id="61" w:name="_Toc471304671"/>
      <w:bookmarkStart w:id="62" w:name="_Toc471367231"/>
      <w:bookmarkStart w:id="63" w:name="_Toc471371107"/>
      <w:bookmarkStart w:id="64" w:name="_Toc471371168"/>
      <w:bookmarkStart w:id="65" w:name="_Toc471714477"/>
      <w:bookmarkStart w:id="66" w:name="_Toc471727570"/>
      <w:bookmarkStart w:id="67" w:name="_Toc473205969"/>
      <w:bookmarkStart w:id="68" w:name="_Toc473612142"/>
      <w:bookmarkStart w:id="69" w:name="_Toc473616817"/>
      <w:bookmarkStart w:id="70" w:name="_Toc473875220"/>
      <w:bookmarkStart w:id="71" w:name="_Toc473889070"/>
      <w:bookmarkStart w:id="72" w:name="_Toc474144573"/>
      <w:bookmarkStart w:id="73" w:name="_Toc474165181"/>
      <w:bookmarkStart w:id="74" w:name="_Toc474165216"/>
      <w:bookmarkStart w:id="75" w:name="_Toc477885276"/>
      <w:bookmarkStart w:id="76" w:name="_Toc477885912"/>
      <w:bookmarkStart w:id="77" w:name="_Toc478024456"/>
      <w:bookmarkStart w:id="78" w:name="_Toc478331230"/>
      <w:bookmarkStart w:id="79" w:name="_Toc478374755"/>
      <w:bookmarkStart w:id="80" w:name="_Toc478375160"/>
      <w:bookmarkStart w:id="81" w:name="_Toc478419766"/>
      <w:bookmarkStart w:id="82" w:name="_Toc478477123"/>
      <w:bookmarkStart w:id="83" w:name="_Toc478498789"/>
      <w:bookmarkStart w:id="84" w:name="_Toc478499012"/>
      <w:r w:rsidRPr="00C55040">
        <w:rPr>
          <w:lang w:val="en-US"/>
        </w:rPr>
        <w:t>Only support option 1 for the PRACH preamble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8EBFF84" w14:textId="77777777" w:rsidR="00C55040" w:rsidRPr="00C55040" w:rsidRDefault="00C55040" w:rsidP="00C55040">
      <w:pPr>
        <w:pStyle w:val="Proposal"/>
        <w:numPr>
          <w:ilvl w:val="0"/>
          <w:numId w:val="0"/>
        </w:numPr>
        <w:ind w:left="1701" w:hanging="1701"/>
        <w:rPr>
          <w:lang w:val="en-US"/>
        </w:rPr>
      </w:pPr>
    </w:p>
    <w:p w14:paraId="60B62D43" w14:textId="00D40F19" w:rsidR="00C55040" w:rsidRPr="00C55040" w:rsidRDefault="00C55040" w:rsidP="00C55040">
      <w:pPr>
        <w:rPr>
          <w:lang w:val="en-US"/>
        </w:rPr>
      </w:pPr>
      <w:r w:rsidRPr="00C55040">
        <w:rPr>
          <w:lang w:val="en-US"/>
        </w:rPr>
        <w:t>A straight forward frequency domain detector is used in the current evaluations of this contribution in section</w:t>
      </w:r>
      <w:r w:rsidR="00352C26">
        <w:rPr>
          <w:lang w:val="en-US"/>
        </w:rPr>
        <w:t xml:space="preserve"> </w:t>
      </w:r>
      <w:r w:rsidR="00915194">
        <w:rPr>
          <w:lang w:val="en-US"/>
        </w:rPr>
        <w:fldChar w:fldCharType="begin"/>
      </w:r>
      <w:r w:rsidR="00915194">
        <w:rPr>
          <w:lang w:val="en-US"/>
        </w:rPr>
        <w:instrText xml:space="preserve"> REF _Ref478379130 \r \h </w:instrText>
      </w:r>
      <w:r w:rsidR="00915194">
        <w:rPr>
          <w:lang w:val="en-US"/>
        </w:rPr>
      </w:r>
      <w:r w:rsidR="00915194">
        <w:rPr>
          <w:lang w:val="en-US"/>
        </w:rPr>
        <w:fldChar w:fldCharType="separate"/>
      </w:r>
      <w:r w:rsidR="00D312A8">
        <w:rPr>
          <w:lang w:val="en-US"/>
        </w:rPr>
        <w:t>2.6</w:t>
      </w:r>
      <w:r w:rsidR="00915194">
        <w:rPr>
          <w:lang w:val="en-US"/>
        </w:rPr>
        <w:fldChar w:fldCharType="end"/>
      </w:r>
      <w:r w:rsidRPr="00C55040">
        <w:rPr>
          <w:lang w:val="en-US"/>
        </w:rPr>
        <w:t xml:space="preserve">. A detector with lowpass filters, decimation and time domain matched filters can also be used for preamble detection. However, a frequency domain detector is believed to have lower computational complexity, especially if frequency multiplexing of PRACH preambles is supported. With a frequency domain PRACH preamble detector, the length of the CP sets a limit on the maximum delay. Thus, with a short CP between the OFDM symbols, as in option 2/4, only very short delays can be estimated. </w:t>
      </w:r>
    </w:p>
    <w:p w14:paraId="47F35A07" w14:textId="77777777" w:rsidR="00C55040" w:rsidRPr="00C55040" w:rsidRDefault="00C55040" w:rsidP="00C55040">
      <w:pPr>
        <w:pStyle w:val="Heading2"/>
        <w:tabs>
          <w:tab w:val="clear" w:pos="5680"/>
          <w:tab w:val="num" w:pos="709"/>
        </w:tabs>
        <w:ind w:left="567" w:hanging="567"/>
      </w:pPr>
      <w:bookmarkStart w:id="85" w:name="_Ref473266902"/>
      <w:r w:rsidRPr="00C55040">
        <w:t>Sub-carrier spacing</w:t>
      </w:r>
      <w:bookmarkEnd w:id="85"/>
    </w:p>
    <w:p w14:paraId="5DD18D97" w14:textId="77777777" w:rsidR="00C55040" w:rsidRPr="00C55040" w:rsidRDefault="00C55040" w:rsidP="00C55040">
      <w:r w:rsidRPr="00C55040">
        <w:t>In RAN1#87 it was agreed to study the number of subcarrier spacing alternatives for the downlink synchronization signals in a given frequency range and strive for minimizing the number of subcarrier spacing numerologies. The reason to minimize the number of numerologies for the synchronization signals is to reduce the cell search complexity since each additional numerology adds to the UE complexity. Additionally, it was agreed that the subcarrier spacing alternatives within a given frequency range will be predefined in the specification.</w:t>
      </w:r>
    </w:p>
    <w:p w14:paraId="4B31CBE5" w14:textId="77777777" w:rsidR="00C55040" w:rsidRPr="00C55040" w:rsidRDefault="00C55040" w:rsidP="00C55040"/>
    <w:p w14:paraId="5067FB90" w14:textId="77777777" w:rsidR="00C55040" w:rsidRPr="00C55040" w:rsidRDefault="00C55040" w:rsidP="00C55040">
      <w:r w:rsidRPr="00C55040">
        <w:rPr>
          <w:noProof/>
          <w:lang w:val="en-US" w:eastAsia="en-US"/>
        </w:rPr>
        <mc:AlternateContent>
          <mc:Choice Requires="wpc">
            <w:drawing>
              <wp:inline distT="0" distB="0" distL="0" distR="0" wp14:anchorId="316A1A01" wp14:editId="4E74707A">
                <wp:extent cx="5486400" cy="2939969"/>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Picture 23"/>
                          <pic:cNvPicPr>
                            <a:picLocks noChangeAspect="1"/>
                          </pic:cNvPicPr>
                        </pic:nvPicPr>
                        <pic:blipFill>
                          <a:blip r:embed="rId24"/>
                          <a:stretch>
                            <a:fillRect/>
                          </a:stretch>
                        </pic:blipFill>
                        <pic:spPr>
                          <a:xfrm>
                            <a:off x="0" y="0"/>
                            <a:ext cx="5486400" cy="2856874"/>
                          </a:xfrm>
                          <a:prstGeom prst="rect">
                            <a:avLst/>
                          </a:prstGeom>
                        </pic:spPr>
                      </pic:pic>
                    </wpc:wpc>
                  </a:graphicData>
                </a:graphic>
              </wp:inline>
            </w:drawing>
          </mc:Choice>
          <mc:Fallback>
            <w:pict>
              <v:group w14:anchorId="45A0C41A" id="Canvas 20" o:spid="_x0000_s1026" editas="canvas" style="width:6in;height:231.5pt;mso-position-horizontal-relative:char;mso-position-vertical-relative:line" coordsize="54864,29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">
                <v:shape id="_x0000_s1027" type="#_x0000_t75" style="position:absolute;width:54864;height:29394;visibility:visible;mso-wrap-style:square">
                  <v:fill o:detectmouseclick="t"/>
                  <v:path o:connecttype="none"/>
                </v:shape>
                <v:shape id="Picture 23" o:spid="_x0000_s1028" type="#_x0000_t75" style="position:absolute;width:54864;height:28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">
                  <v:imagedata r:id="rId25" o:title=""/>
                  <v:path arrowok="t"/>
                </v:shape>
                <w10:anchorlock/>
              </v:group>
            </w:pict>
          </mc:Fallback>
        </mc:AlternateContent>
      </w:r>
    </w:p>
    <w:p w14:paraId="402AA851" w14:textId="2023859C" w:rsidR="00C55040" w:rsidRPr="00C55040" w:rsidRDefault="00C55040" w:rsidP="00C55040">
      <w:pPr>
        <w:pStyle w:val="Caption"/>
      </w:pPr>
      <w:bookmarkStart w:id="86" w:name="_Ref473614082"/>
      <w:r w:rsidRPr="00C55040">
        <w:t xml:space="preserve">Figure </w:t>
      </w:r>
      <w:r w:rsidRPr="00C55040">
        <w:fldChar w:fldCharType="begin"/>
      </w:r>
      <w:r w:rsidRPr="00C55040">
        <w:instrText xml:space="preserve"> SEQ Figure \* ARABIC </w:instrText>
      </w:r>
      <w:r w:rsidRPr="00C55040">
        <w:fldChar w:fldCharType="separate"/>
      </w:r>
      <w:r w:rsidR="00D312A8">
        <w:rPr>
          <w:noProof/>
        </w:rPr>
        <w:t>6</w:t>
      </w:r>
      <w:r w:rsidRPr="00C55040">
        <w:fldChar w:fldCharType="end"/>
      </w:r>
      <w:bookmarkEnd w:id="86"/>
      <w:r w:rsidRPr="00C55040">
        <w:t>. Digital beamforming with one FFT per antenna</w:t>
      </w:r>
    </w:p>
    <w:p w14:paraId="3F87FF92" w14:textId="77777777" w:rsidR="00C55040" w:rsidRPr="00C55040" w:rsidRDefault="00C55040" w:rsidP="00C55040"/>
    <w:p w14:paraId="5F645D34" w14:textId="04EFA564" w:rsidR="00C55040" w:rsidRPr="00C55040" w:rsidRDefault="00C55040" w:rsidP="00C55040">
      <w:r w:rsidRPr="00C55040">
        <w:t xml:space="preserve">As stated in </w:t>
      </w:r>
      <w:r w:rsidRPr="00C55040">
        <w:fldChar w:fldCharType="begin"/>
      </w:r>
      <w:r w:rsidRPr="00C55040">
        <w:instrText xml:space="preserve"> REF _Ref471727482 \r \h  \* MERGEFORMAT </w:instrText>
      </w:r>
      <w:r w:rsidRPr="00C55040">
        <w:fldChar w:fldCharType="separate"/>
      </w:r>
      <w:r w:rsidR="00D312A8">
        <w:t>[2]</w:t>
      </w:r>
      <w:r w:rsidRPr="00C55040">
        <w:fldChar w:fldCharType="end"/>
      </w:r>
      <w:r w:rsidRPr="00C55040">
        <w:t xml:space="preserve">, there are clear benefits of using the same subcarrier spacing for the PRACH preamble transmission as for the UL data transmission since the processing in the base station can use the same FFT for both the data and the PRACH. With digital beamforming, one FFT is needed for each antenna, see </w:t>
      </w:r>
      <w:r w:rsidRPr="00C55040">
        <w:fldChar w:fldCharType="begin"/>
      </w:r>
      <w:r w:rsidRPr="00C55040">
        <w:instrText xml:space="preserve"> REF _Ref473614082 \h  \* MERGEFORMAT </w:instrText>
      </w:r>
      <w:r w:rsidRPr="00C55040">
        <w:fldChar w:fldCharType="separate"/>
      </w:r>
      <w:r w:rsidR="00D312A8" w:rsidRPr="00C55040">
        <w:t xml:space="preserve">Figure </w:t>
      </w:r>
      <w:r w:rsidR="00D312A8">
        <w:rPr>
          <w:noProof/>
        </w:rPr>
        <w:t>6</w:t>
      </w:r>
      <w:r w:rsidRPr="00C55040">
        <w:fldChar w:fldCharType="end"/>
      </w:r>
      <w:r w:rsidRPr="00C55040">
        <w:t xml:space="preserve">. Thus, different sizes of the FFTs between PRACH and PUSCH should be avoided, especially when the number of antennas is large. Also, when using the same sub-carrier spacing, no guard sub-carriers are needed between data, control, and PRACH preambles. </w:t>
      </w:r>
    </w:p>
    <w:p w14:paraId="28587393" w14:textId="77777777" w:rsidR="00C55040" w:rsidRPr="00C55040" w:rsidRDefault="00C55040" w:rsidP="00C55040">
      <w:pPr>
        <w:pStyle w:val="BodyText"/>
        <w:rPr>
          <w:lang w:eastAsia="ja-JP"/>
        </w:rPr>
      </w:pPr>
    </w:p>
    <w:p w14:paraId="6456A684" w14:textId="77777777" w:rsidR="00C55040" w:rsidRPr="00C55040" w:rsidRDefault="00C55040" w:rsidP="00C55040">
      <w:pPr>
        <w:pStyle w:val="Observation"/>
      </w:pPr>
      <w:bookmarkStart w:id="87" w:name="_Ref473613456"/>
      <w:bookmarkStart w:id="88" w:name="_Toc473616807"/>
      <w:bookmarkStart w:id="89" w:name="_Toc473875210"/>
      <w:bookmarkStart w:id="90" w:name="_Toc473889060"/>
      <w:bookmarkStart w:id="91" w:name="_Toc474144563"/>
      <w:bookmarkStart w:id="92" w:name="_Toc474159090"/>
      <w:bookmarkStart w:id="93" w:name="_Toc474159224"/>
      <w:bookmarkStart w:id="94" w:name="_Toc474165171"/>
      <w:bookmarkStart w:id="95" w:name="_Toc474165206"/>
      <w:bookmarkStart w:id="96" w:name="_Toc477877604"/>
      <w:bookmarkStart w:id="97" w:name="_Toc477885269"/>
      <w:bookmarkStart w:id="98" w:name="_Toc477885905"/>
      <w:bookmarkStart w:id="99" w:name="_Toc478024449"/>
      <w:bookmarkStart w:id="100" w:name="_Toc478055226"/>
      <w:bookmarkStart w:id="101" w:name="_Toc478331033"/>
      <w:bookmarkStart w:id="102" w:name="_Toc478331172"/>
      <w:bookmarkStart w:id="103" w:name="_Toc478331214"/>
      <w:bookmarkStart w:id="104" w:name="_Toc478374740"/>
      <w:bookmarkStart w:id="105" w:name="_Toc478375145"/>
      <w:bookmarkStart w:id="106" w:name="_Toc478419751"/>
      <w:bookmarkStart w:id="107" w:name="_Toc478477108"/>
      <w:bookmarkStart w:id="108" w:name="_Toc478498774"/>
      <w:bookmarkStart w:id="109" w:name="_Toc478498997"/>
      <w:r w:rsidRPr="00C55040">
        <w:t>Same sub-carrier spacing for uplink data, control and PRACH preambles enables use of a common receiver FFT and removes the need for guard bands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B3F072B" w14:textId="77777777" w:rsidR="00C55040" w:rsidRPr="00C55040" w:rsidRDefault="00C55040" w:rsidP="00C55040"/>
    <w:p w14:paraId="6C02E811" w14:textId="77777777" w:rsidR="00C55040" w:rsidRPr="00C55040" w:rsidRDefault="00C55040" w:rsidP="00C55040">
      <w:r w:rsidRPr="00C55040">
        <w:t>An additional advantage is that the timing accuracy achieved from PRACH transmission will match the needed timing accuracy for UL control and data when the PRACH preamble transmission is the same as for the UL data and control.</w:t>
      </w:r>
    </w:p>
    <w:p w14:paraId="468DC04C" w14:textId="77777777" w:rsidR="00C55040" w:rsidRPr="00C55040" w:rsidRDefault="00C55040" w:rsidP="00C55040">
      <w:pPr>
        <w:pStyle w:val="BodyText"/>
      </w:pPr>
    </w:p>
    <w:p w14:paraId="471701A5" w14:textId="77777777" w:rsidR="00C55040" w:rsidRPr="00C55040" w:rsidRDefault="00C55040" w:rsidP="00C55040">
      <w:pPr>
        <w:pStyle w:val="Proposal"/>
        <w:tabs>
          <w:tab w:val="clear" w:pos="2014"/>
        </w:tabs>
        <w:rPr>
          <w:lang w:val="en-US"/>
        </w:rPr>
      </w:pPr>
      <w:bookmarkStart w:id="110" w:name="_Toc473616818"/>
      <w:bookmarkStart w:id="111" w:name="_Toc473875221"/>
      <w:bookmarkStart w:id="112" w:name="_Toc473889071"/>
      <w:bookmarkStart w:id="113" w:name="_Toc474144574"/>
      <w:bookmarkStart w:id="114" w:name="_Toc474165182"/>
      <w:bookmarkStart w:id="115" w:name="_Toc474165217"/>
      <w:bookmarkStart w:id="116" w:name="_Toc477885277"/>
      <w:bookmarkStart w:id="117" w:name="_Toc477885913"/>
      <w:bookmarkStart w:id="118" w:name="_Toc478024457"/>
      <w:bookmarkStart w:id="119" w:name="_Toc478331231"/>
      <w:bookmarkStart w:id="120" w:name="_Toc478374756"/>
      <w:bookmarkStart w:id="121" w:name="_Toc478375161"/>
      <w:bookmarkStart w:id="122" w:name="_Toc478419767"/>
      <w:bookmarkStart w:id="123" w:name="_Toc478477124"/>
      <w:bookmarkStart w:id="124" w:name="_Toc478498790"/>
      <w:bookmarkStart w:id="125" w:name="_Toc478499013"/>
      <w:r w:rsidRPr="00C55040">
        <w:t>The same numerologies should be supported for PRACH preamble transmissions as for UL data and control</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8A6EF35" w14:textId="77777777" w:rsidR="00C55040" w:rsidRPr="00C55040" w:rsidRDefault="00C55040" w:rsidP="00C55040"/>
    <w:p w14:paraId="17339D0C" w14:textId="577E8052" w:rsidR="00C55040" w:rsidRPr="00C55040" w:rsidRDefault="00C55040" w:rsidP="00C55040">
      <w:r w:rsidRPr="00C55040">
        <w:t xml:space="preserve">The simulation results in section </w:t>
      </w:r>
      <w:r w:rsidR="00915194">
        <w:fldChar w:fldCharType="begin"/>
      </w:r>
      <w:r w:rsidR="00915194">
        <w:instrText xml:space="preserve"> REF _Ref478379130 \r \h </w:instrText>
      </w:r>
      <w:r w:rsidR="00915194">
        <w:fldChar w:fldCharType="separate"/>
      </w:r>
      <w:r w:rsidR="00D312A8">
        <w:t>2.6</w:t>
      </w:r>
      <w:r w:rsidR="00915194">
        <w:fldChar w:fldCharType="end"/>
      </w:r>
      <w:r w:rsidRPr="00C55040">
        <w:t xml:space="preserve"> indicate that the overall link budget is not very strongly affected by the choice of the sub-carrier spacing at a given carrier frequency. One the one hand, the higher spacing results in wider noise bandwidth for the same PRACH preamble resource allocation. On the other hand, higher spacing may improve detection performance for a given SNR since the preamble duration is shorter and fewer coherent detection groups are required. When comparing potential subcarrier spacing candidates, e.g. 120 and 240 kHz at 30 GHz, the two effects approximately compensate each other in the link budget. As indicated in</w:t>
      </w:r>
      <w:r w:rsidR="00352C26">
        <w:t xml:space="preserve"> </w:t>
      </w:r>
      <w:r w:rsidR="00352C26">
        <w:fldChar w:fldCharType="begin"/>
      </w:r>
      <w:r w:rsidR="00352C26">
        <w:instrText xml:space="preserve"> REF _Ref478507080 \r \h </w:instrText>
      </w:r>
      <w:r w:rsidR="00352C26">
        <w:fldChar w:fldCharType="separate"/>
      </w:r>
      <w:r w:rsidR="00352C26">
        <w:t>2.6.4</w:t>
      </w:r>
      <w:r w:rsidR="00352C26">
        <w:fldChar w:fldCharType="end"/>
      </w:r>
      <w:r w:rsidRPr="00C55040">
        <w:t xml:space="preserve">, the sub-carrier spacing-related MCL and cell size impact is minor. </w:t>
      </w:r>
    </w:p>
    <w:p w14:paraId="321C9234" w14:textId="680963C7" w:rsidR="00C55040" w:rsidRPr="00C55040" w:rsidRDefault="00C55040" w:rsidP="00C55040">
      <w:r w:rsidRPr="00C55040">
        <w:t xml:space="preserve">The simulations also indicate that for below 6 GHz scenarios, a sub-carrier spacing of 30 kHz should be used for robustness towards Doppler spread in high speed scenarios and 15 kHz for slow speed scenarios. Here a sub-carrier spacing of 15 kHz gives better robustness towards frequency errors as compared to 1.25 kHz (the LTE PRACH preamble sub-carrier spacing) as also indicated within the simulations of </w:t>
      </w:r>
      <w:r w:rsidRPr="00C55040">
        <w:fldChar w:fldCharType="begin"/>
      </w:r>
      <w:r w:rsidRPr="00C55040">
        <w:instrText xml:space="preserve"> REF _Ref473288014 \r \h  \* MERGEFORMAT </w:instrText>
      </w:r>
      <w:r w:rsidRPr="00C55040">
        <w:fldChar w:fldCharType="separate"/>
      </w:r>
      <w:r w:rsidR="00D312A8">
        <w:t>[12]</w:t>
      </w:r>
      <w:r w:rsidRPr="00C55040">
        <w:fldChar w:fldCharType="end"/>
      </w:r>
      <w:r w:rsidRPr="00C55040">
        <w:t xml:space="preserve">. Sub-carrier spacing frequencies of 15 and 30 kHz are proposed to be used for uplink data and control below 6 GHz </w:t>
      </w:r>
      <w:r w:rsidRPr="00C55040">
        <w:fldChar w:fldCharType="begin"/>
      </w:r>
      <w:r w:rsidRPr="00C55040">
        <w:instrText xml:space="preserve"> REF _Ref473192741 \r \h  \* MERGEFORMAT </w:instrText>
      </w:r>
      <w:r w:rsidRPr="00C55040">
        <w:fldChar w:fldCharType="separate"/>
      </w:r>
      <w:r w:rsidR="00D312A8">
        <w:t>[10]</w:t>
      </w:r>
      <w:r w:rsidRPr="00C55040">
        <w:fldChar w:fldCharType="end"/>
      </w:r>
      <w:r w:rsidRPr="00C55040">
        <w:t xml:space="preserve">. In the case of above 6 GHz, the simulation results in section </w:t>
      </w:r>
      <w:r w:rsidR="0051098C">
        <w:fldChar w:fldCharType="begin"/>
      </w:r>
      <w:r w:rsidR="0051098C">
        <w:instrText xml:space="preserve"> REF _Ref478375510 \r \h </w:instrText>
      </w:r>
      <w:r w:rsidR="0051098C">
        <w:fldChar w:fldCharType="separate"/>
      </w:r>
      <w:r w:rsidR="00D312A8">
        <w:t>2.6.3.4</w:t>
      </w:r>
      <w:r w:rsidR="0051098C">
        <w:fldChar w:fldCharType="end"/>
      </w:r>
      <w:r w:rsidRPr="00C55040">
        <w:t xml:space="preserve">indicates that sub-carrier spacing of 120 or 240 kHz </w:t>
      </w:r>
      <w:r w:rsidR="0051098C">
        <w:t xml:space="preserve">give </w:t>
      </w:r>
      <w:r w:rsidRPr="00C55040">
        <w:t>robustness to frequency errors up to 15 ppm</w:t>
      </w:r>
    </w:p>
    <w:p w14:paraId="0D219B40" w14:textId="77777777" w:rsidR="00C55040" w:rsidRPr="00C55040" w:rsidRDefault="00C55040" w:rsidP="00C55040">
      <w:pPr>
        <w:pStyle w:val="BodyText"/>
        <w:rPr>
          <w:lang w:eastAsia="ja-JP"/>
        </w:rPr>
      </w:pPr>
    </w:p>
    <w:p w14:paraId="5D4DAF3B" w14:textId="41142F6B" w:rsidR="00C55040" w:rsidRPr="00C55040" w:rsidRDefault="00C55040" w:rsidP="00C55040">
      <w:pPr>
        <w:pStyle w:val="Observation"/>
      </w:pPr>
      <w:bookmarkStart w:id="126" w:name="_Toc473616808"/>
      <w:bookmarkStart w:id="127" w:name="_Toc473875211"/>
      <w:bookmarkStart w:id="128" w:name="_Toc473889061"/>
      <w:bookmarkStart w:id="129" w:name="_Toc474144564"/>
      <w:bookmarkStart w:id="130" w:name="_Toc474159091"/>
      <w:bookmarkStart w:id="131" w:name="_Toc474159225"/>
      <w:bookmarkStart w:id="132" w:name="_Toc474165172"/>
      <w:bookmarkStart w:id="133" w:name="_Toc474165207"/>
      <w:bookmarkStart w:id="134" w:name="_Toc477877605"/>
      <w:bookmarkStart w:id="135" w:name="_Toc477885270"/>
      <w:bookmarkStart w:id="136" w:name="_Toc477885906"/>
      <w:bookmarkStart w:id="137" w:name="_Toc478024450"/>
      <w:bookmarkStart w:id="138" w:name="_Toc478055227"/>
      <w:bookmarkStart w:id="139" w:name="_Toc478331034"/>
      <w:bookmarkStart w:id="140" w:name="_Toc478331173"/>
      <w:bookmarkStart w:id="141" w:name="_Toc478331215"/>
      <w:bookmarkStart w:id="142" w:name="_Toc478374741"/>
      <w:bookmarkStart w:id="143" w:name="_Toc478375146"/>
      <w:bookmarkStart w:id="144" w:name="_Toc478419752"/>
      <w:bookmarkStart w:id="145" w:name="_Toc478477109"/>
      <w:bookmarkStart w:id="146" w:name="_Toc478498775"/>
      <w:bookmarkStart w:id="147" w:name="_Toc478498998"/>
      <w:r w:rsidRPr="00C55040">
        <w:t xml:space="preserve">Below 6 GHz, a sub-carrier spacing of 15 kHz is robust against frequency errors in low speed scenarios and a sub-carrier spacing of 30 kHz for high speed scenarios. Above 6 GHz, a sub-carrier spacing of 120 kHz s and 240 kHz </w:t>
      </w:r>
      <w:bookmarkEnd w:id="126"/>
      <w:r w:rsidRPr="00C55040">
        <w:t>are robust</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0051098C">
        <w:t>.</w:t>
      </w:r>
      <w:bookmarkEnd w:id="145"/>
      <w:bookmarkEnd w:id="146"/>
      <w:bookmarkEnd w:id="147"/>
    </w:p>
    <w:p w14:paraId="08484121" w14:textId="77777777" w:rsidR="00C55040" w:rsidRPr="00C55040" w:rsidRDefault="00C55040" w:rsidP="00C55040">
      <w:pPr>
        <w:pStyle w:val="Observation"/>
        <w:numPr>
          <w:ilvl w:val="0"/>
          <w:numId w:val="0"/>
        </w:numPr>
        <w:ind w:left="1701"/>
      </w:pPr>
    </w:p>
    <w:p w14:paraId="56F74888" w14:textId="4B7BAAE9" w:rsidR="00C55040" w:rsidRPr="00C55040" w:rsidRDefault="00C55040" w:rsidP="00C55040">
      <w:r w:rsidRPr="00C55040">
        <w:t xml:space="preserve">The number of beams per time unit in the PRACH receiver increase when decreasing the length of each PRACH OFDM symbol, see illustration in </w:t>
      </w:r>
      <w:r w:rsidR="00915194">
        <w:fldChar w:fldCharType="begin"/>
      </w:r>
      <w:r w:rsidR="00915194">
        <w:instrText xml:space="preserve"> REF _Ref478379130 \r \h </w:instrText>
      </w:r>
      <w:r w:rsidR="00915194">
        <w:fldChar w:fldCharType="separate"/>
      </w:r>
      <w:r w:rsidR="00D312A8">
        <w:t>2.6</w:t>
      </w:r>
      <w:r w:rsidR="00915194">
        <w:fldChar w:fldCharType="end"/>
      </w:r>
      <w:r w:rsidRPr="00C55040">
        <w:t>. Thus a higher sub-carrier spacing leads to faster beam sweep latency. Within a sub-carrier spacing of 15 kHz, at most 12 receiver beams can be evaluated within a 1 millisecond sub-frame. This in contrast to a sub-carrier spacing of 1.25 kHz where one PRACH OFDM symbol is 0.8 ms such that only one receiver beam can be evaluated within one sub-frame of 1 millisecond.</w:t>
      </w:r>
    </w:p>
    <w:p w14:paraId="67A6766D" w14:textId="77777777" w:rsidR="00C55040" w:rsidRPr="00C55040" w:rsidRDefault="00C55040" w:rsidP="00C55040">
      <w:pPr>
        <w:pStyle w:val="BodyText"/>
        <w:rPr>
          <w:lang w:eastAsia="ja-JP"/>
        </w:rPr>
      </w:pPr>
    </w:p>
    <w:p w14:paraId="781A1873" w14:textId="77777777" w:rsidR="00C55040" w:rsidRPr="00C55040" w:rsidRDefault="00C55040" w:rsidP="00C55040">
      <w:pPr>
        <w:pStyle w:val="Observation"/>
      </w:pPr>
      <w:bookmarkStart w:id="148" w:name="_Toc473616809"/>
      <w:bookmarkStart w:id="149" w:name="_Toc473875212"/>
      <w:bookmarkStart w:id="150" w:name="_Toc473889062"/>
      <w:bookmarkStart w:id="151" w:name="_Toc474144565"/>
      <w:bookmarkStart w:id="152" w:name="_Toc474159092"/>
      <w:bookmarkStart w:id="153" w:name="_Toc474159226"/>
      <w:bookmarkStart w:id="154" w:name="_Toc474165173"/>
      <w:bookmarkStart w:id="155" w:name="_Toc474165208"/>
      <w:bookmarkStart w:id="156" w:name="_Toc477877606"/>
      <w:bookmarkStart w:id="157" w:name="_Toc477885271"/>
      <w:bookmarkStart w:id="158" w:name="_Toc477885907"/>
      <w:bookmarkStart w:id="159" w:name="_Toc478024451"/>
      <w:bookmarkStart w:id="160" w:name="_Toc478055228"/>
      <w:bookmarkStart w:id="161" w:name="_Toc478331035"/>
      <w:bookmarkStart w:id="162" w:name="_Toc478331174"/>
      <w:bookmarkStart w:id="163" w:name="_Toc478331216"/>
      <w:bookmarkStart w:id="164" w:name="_Toc478374742"/>
      <w:bookmarkStart w:id="165" w:name="_Toc478375147"/>
      <w:bookmarkStart w:id="166" w:name="_Toc478419753"/>
      <w:bookmarkStart w:id="167" w:name="_Toc478477110"/>
      <w:bookmarkStart w:id="168" w:name="_Toc478498776"/>
      <w:bookmarkStart w:id="169" w:name="_Toc478498999"/>
      <w:r w:rsidRPr="00C55040">
        <w:t>The supported number of beam sweep positions increase with increasing sub-carrier spacing</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1C28E05A" w14:textId="77777777" w:rsidR="00C55040" w:rsidRPr="00C55040" w:rsidRDefault="00C55040" w:rsidP="00C55040"/>
    <w:p w14:paraId="673397D0" w14:textId="100BA4A3" w:rsidR="00C55040" w:rsidRPr="00C55040" w:rsidRDefault="00C55040" w:rsidP="00A42433">
      <w:pPr>
        <w:pStyle w:val="BodyText"/>
        <w:rPr>
          <w:lang w:val="en-US"/>
        </w:rPr>
      </w:pPr>
      <w:r w:rsidRPr="00C55040">
        <w:t xml:space="preserve">However, the number of available preamble sequences is reduced when increasing the sub-carrier spacing (i.e. reducing the length of the sequence for a given PRACH bandwidth). This can be compensated by allocating different time and frequency resources for different UEs, as discussed in section </w:t>
      </w:r>
      <w:r w:rsidRPr="00C55040">
        <w:fldChar w:fldCharType="begin"/>
      </w:r>
      <w:r w:rsidRPr="00C55040">
        <w:instrText xml:space="preserve"> REF _Ref473266986 \r \h  \* MERGEFORMAT </w:instrText>
      </w:r>
      <w:r w:rsidRPr="00C55040">
        <w:fldChar w:fldCharType="separate"/>
      </w:r>
      <w:r w:rsidR="00D312A8">
        <w:t>2.4</w:t>
      </w:r>
      <w:r w:rsidRPr="00C55040">
        <w:fldChar w:fldCharType="end"/>
      </w:r>
      <w:r w:rsidRPr="00C55040">
        <w:t>, and by changing the sequence design</w:t>
      </w:r>
      <w:r w:rsidR="00A42433">
        <w:t xml:space="preserve">, see section </w:t>
      </w:r>
      <w:r w:rsidR="00A42433">
        <w:fldChar w:fldCharType="begin"/>
      </w:r>
      <w:r w:rsidR="00A42433">
        <w:instrText xml:space="preserve"> REF _Ref478321343 \r \h </w:instrText>
      </w:r>
      <w:r w:rsidR="00A42433">
        <w:fldChar w:fldCharType="separate"/>
      </w:r>
      <w:r w:rsidR="00D312A8">
        <w:t>2.5</w:t>
      </w:r>
      <w:r w:rsidR="00A42433">
        <w:fldChar w:fldCharType="end"/>
      </w:r>
      <w:r w:rsidR="00086425">
        <w:t>.</w:t>
      </w:r>
    </w:p>
    <w:p w14:paraId="4153EC77" w14:textId="2940D96E" w:rsidR="00C55040" w:rsidRPr="00C55040" w:rsidRDefault="00C55040" w:rsidP="00A42433">
      <w:pPr>
        <w:pStyle w:val="BodyText"/>
        <w:rPr>
          <w:lang w:val="en-US" w:eastAsia="ja-JP"/>
        </w:rPr>
      </w:pPr>
    </w:p>
    <w:p w14:paraId="4BA36C45" w14:textId="4BE54D08" w:rsidR="00C55040" w:rsidRPr="00C55040" w:rsidRDefault="00C55040" w:rsidP="007756C9">
      <w:pPr>
        <w:pStyle w:val="Observation"/>
      </w:pPr>
      <w:bookmarkStart w:id="170" w:name="_Ref473613473"/>
      <w:bookmarkStart w:id="171" w:name="_Toc473616810"/>
      <w:bookmarkStart w:id="172" w:name="_Toc473875213"/>
      <w:bookmarkStart w:id="173" w:name="_Toc473889063"/>
      <w:bookmarkStart w:id="174" w:name="_Toc474144566"/>
      <w:bookmarkStart w:id="175" w:name="_Toc474159093"/>
      <w:bookmarkStart w:id="176" w:name="_Toc474159227"/>
      <w:bookmarkStart w:id="177" w:name="_Toc474165174"/>
      <w:bookmarkStart w:id="178" w:name="_Toc474165209"/>
      <w:bookmarkStart w:id="179" w:name="_Toc477877607"/>
      <w:bookmarkStart w:id="180" w:name="_Toc477885272"/>
      <w:bookmarkStart w:id="181" w:name="_Toc477885908"/>
      <w:bookmarkStart w:id="182" w:name="_Toc478024452"/>
      <w:bookmarkStart w:id="183" w:name="_Toc478055229"/>
      <w:bookmarkStart w:id="184" w:name="_Toc478331036"/>
      <w:bookmarkStart w:id="185" w:name="_Toc478331175"/>
      <w:bookmarkStart w:id="186" w:name="_Toc478331217"/>
      <w:bookmarkStart w:id="187" w:name="_Toc478374743"/>
      <w:bookmarkStart w:id="188" w:name="_Toc478375148"/>
      <w:bookmarkStart w:id="189" w:name="_Toc478419754"/>
      <w:bookmarkStart w:id="190" w:name="_Toc478477111"/>
      <w:bookmarkStart w:id="191" w:name="_Toc478498777"/>
      <w:bookmarkStart w:id="192" w:name="_Toc478499000"/>
      <w:r w:rsidRPr="00C55040">
        <w:t>The capacity of PRACH preambles can be increased by using multiple time and frequency resources</w:t>
      </w:r>
      <w:r w:rsidR="007756C9">
        <w:t xml:space="preserve">, or </w:t>
      </w:r>
      <w:r w:rsidRPr="00C55040">
        <w:t xml:space="preserve">by using </w:t>
      </w:r>
      <w:r w:rsidR="007756C9">
        <w:t xml:space="preserve">other sequence types than </w:t>
      </w:r>
      <w:r w:rsidRPr="00C55040">
        <w:t>Zadoff-Chu</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77D6124" w14:textId="77777777" w:rsidR="00C55040" w:rsidRPr="00C55040" w:rsidRDefault="00C55040" w:rsidP="00C55040">
      <w:pPr>
        <w:pStyle w:val="BodyText"/>
      </w:pPr>
    </w:p>
    <w:p w14:paraId="00048643" w14:textId="37047050" w:rsidR="00C55040" w:rsidRPr="00C55040" w:rsidRDefault="00C55040" w:rsidP="00C55040">
      <w:pPr>
        <w:pStyle w:val="BodyText"/>
      </w:pPr>
      <w:r w:rsidRPr="00C55040">
        <w:t xml:space="preserve">Based on </w:t>
      </w:r>
      <w:r w:rsidRPr="00C55040">
        <w:fldChar w:fldCharType="begin"/>
      </w:r>
      <w:r w:rsidRPr="00C55040">
        <w:instrText xml:space="preserve"> REF _Ref473613456 \r \h  \* MERGEFORMAT </w:instrText>
      </w:r>
      <w:r w:rsidRPr="00C55040">
        <w:fldChar w:fldCharType="separate"/>
      </w:r>
      <w:r w:rsidR="00D312A8">
        <w:t>Observation 3</w:t>
      </w:r>
      <w:r w:rsidRPr="00C55040">
        <w:fldChar w:fldCharType="end"/>
      </w:r>
      <w:r w:rsidRPr="00C55040">
        <w:t xml:space="preserve"> to </w:t>
      </w:r>
      <w:r w:rsidRPr="00C55040">
        <w:fldChar w:fldCharType="begin"/>
      </w:r>
      <w:r w:rsidRPr="00C55040">
        <w:instrText xml:space="preserve"> REF _Ref473613473 \r \h  \* MERGEFORMAT </w:instrText>
      </w:r>
      <w:r w:rsidRPr="00C55040">
        <w:fldChar w:fldCharType="separate"/>
      </w:r>
      <w:r w:rsidR="00D312A8">
        <w:t>Observation 6</w:t>
      </w:r>
      <w:r w:rsidRPr="00C55040">
        <w:fldChar w:fldCharType="end"/>
      </w:r>
      <w:r w:rsidRPr="00C55040">
        <w:t>, we propose the following</w:t>
      </w:r>
    </w:p>
    <w:p w14:paraId="489F6632" w14:textId="77777777" w:rsidR="00C55040" w:rsidRPr="005968DD" w:rsidRDefault="00C55040" w:rsidP="00C55040">
      <w:pPr>
        <w:pStyle w:val="BodyText"/>
      </w:pPr>
    </w:p>
    <w:p w14:paraId="26206C4D" w14:textId="77777777" w:rsidR="00C55040" w:rsidRPr="00C55040" w:rsidRDefault="00C55040" w:rsidP="00C55040">
      <w:pPr>
        <w:pStyle w:val="Proposal"/>
        <w:tabs>
          <w:tab w:val="clear" w:pos="2014"/>
        </w:tabs>
        <w:rPr>
          <w:lang w:val="en-US"/>
        </w:rPr>
      </w:pPr>
      <w:bookmarkStart w:id="193" w:name="_Toc473612144"/>
      <w:bookmarkStart w:id="194" w:name="_Toc473616819"/>
      <w:bookmarkStart w:id="195" w:name="_Toc473875222"/>
      <w:bookmarkStart w:id="196" w:name="_Toc473889072"/>
      <w:bookmarkStart w:id="197" w:name="_Toc474144575"/>
      <w:bookmarkStart w:id="198" w:name="_Toc474165183"/>
      <w:bookmarkStart w:id="199" w:name="_Toc474165218"/>
      <w:bookmarkStart w:id="200" w:name="_Toc477885278"/>
      <w:bookmarkStart w:id="201" w:name="_Toc477885914"/>
      <w:bookmarkStart w:id="202" w:name="_Toc478024458"/>
      <w:bookmarkStart w:id="203" w:name="_Toc478331232"/>
      <w:bookmarkStart w:id="204" w:name="_Toc478374757"/>
      <w:bookmarkStart w:id="205" w:name="_Toc478375162"/>
      <w:bookmarkStart w:id="206" w:name="_Toc478419768"/>
      <w:bookmarkStart w:id="207" w:name="_Toc478477125"/>
      <w:bookmarkStart w:id="208" w:name="_Toc478498791"/>
      <w:bookmarkStart w:id="209" w:name="_Toc478499014"/>
      <w:r w:rsidRPr="00C55040">
        <w:t>Support sub-carrier spacing of 15 and 30 kHz for PRACH preambles below 6 GHz</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4E78909" w14:textId="77777777" w:rsidR="00C55040" w:rsidRPr="00C55040" w:rsidRDefault="00C55040" w:rsidP="00C55040">
      <w:pPr>
        <w:pStyle w:val="Proposal"/>
        <w:tabs>
          <w:tab w:val="clear" w:pos="2014"/>
        </w:tabs>
        <w:rPr>
          <w:lang w:val="en-US"/>
        </w:rPr>
      </w:pPr>
      <w:bookmarkStart w:id="210" w:name="_Toc473875223"/>
      <w:bookmarkStart w:id="211" w:name="_Toc473612145"/>
      <w:bookmarkStart w:id="212" w:name="_Toc473616820"/>
      <w:bookmarkStart w:id="213" w:name="_Toc473889073"/>
      <w:bookmarkStart w:id="214" w:name="_Toc474144576"/>
      <w:bookmarkStart w:id="215" w:name="_Toc474165184"/>
      <w:bookmarkStart w:id="216" w:name="_Toc474165219"/>
      <w:bookmarkStart w:id="217" w:name="_Toc477885279"/>
      <w:bookmarkStart w:id="218" w:name="_Toc477885915"/>
      <w:bookmarkStart w:id="219" w:name="_Toc478024459"/>
      <w:bookmarkStart w:id="220" w:name="_Toc478331233"/>
      <w:bookmarkStart w:id="221" w:name="_Toc478374758"/>
      <w:bookmarkStart w:id="222" w:name="_Toc478375163"/>
      <w:bookmarkStart w:id="223" w:name="_Toc478419769"/>
      <w:bookmarkStart w:id="224" w:name="_Toc478477126"/>
      <w:bookmarkStart w:id="225" w:name="_Toc478498792"/>
      <w:bookmarkStart w:id="226" w:name="_Toc478499015"/>
      <w:r w:rsidRPr="00C55040">
        <w:t>Support sub-carrier spacing of 120 and 240 kHz for PRACH preambles above 6 GHz</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180E78E" w14:textId="77777777" w:rsidR="00C55040" w:rsidRPr="002C4300" w:rsidRDefault="00C55040" w:rsidP="00C55040">
      <w:pPr>
        <w:rPr>
          <w:lang w:val="en-US"/>
        </w:rPr>
      </w:pPr>
    </w:p>
    <w:p w14:paraId="493FD86D" w14:textId="77777777" w:rsidR="00C55040" w:rsidRPr="00C55040" w:rsidRDefault="00C55040" w:rsidP="00C55040">
      <w:r w:rsidRPr="00C55040">
        <w:t>How the UE finds which numerology to use for UL data and control has not yet been decided. If this information is already available to the UE before the PRACH transmission, e.g. using system information for numerology of all UL transmissions, no additional signalling is needed. If numerology for UL data is not available, or if decoupling of the numerologies for PRACH and UL data is preferred, the PRACH preamble transmission numerology should be signalled in system information, with a PRACH (or initial) specific numerology. The UE could continue to use the initial numerology for transmission of first NR-PUSCH and subsequent UL transmissions until a different value has been signalled.</w:t>
      </w:r>
    </w:p>
    <w:p w14:paraId="315E9D06" w14:textId="77777777" w:rsidR="00C55040" w:rsidRPr="00C55040" w:rsidRDefault="00C55040" w:rsidP="00C55040">
      <w:pPr>
        <w:pStyle w:val="BodyText"/>
        <w:rPr>
          <w:lang w:val="en-US"/>
        </w:rPr>
      </w:pPr>
    </w:p>
    <w:p w14:paraId="15BAC2CD" w14:textId="77777777" w:rsidR="00C55040" w:rsidRPr="00C55040" w:rsidRDefault="00C55040" w:rsidP="00C55040">
      <w:pPr>
        <w:pStyle w:val="Proposal"/>
        <w:tabs>
          <w:tab w:val="clear" w:pos="2014"/>
        </w:tabs>
        <w:rPr>
          <w:lang w:val="en-US"/>
        </w:rPr>
      </w:pPr>
      <w:bookmarkStart w:id="227" w:name="_Toc471113089"/>
      <w:bookmarkStart w:id="228" w:name="_Toc471118994"/>
      <w:bookmarkStart w:id="229" w:name="_Toc471304673"/>
      <w:bookmarkStart w:id="230" w:name="_Toc471367233"/>
      <w:bookmarkStart w:id="231" w:name="_Toc471371109"/>
      <w:bookmarkStart w:id="232" w:name="_Toc471371170"/>
      <w:bookmarkStart w:id="233" w:name="_Toc471714479"/>
      <w:bookmarkStart w:id="234" w:name="_Toc471727572"/>
      <w:bookmarkStart w:id="235" w:name="_Toc473205971"/>
      <w:bookmarkStart w:id="236" w:name="_Toc473612146"/>
      <w:bookmarkStart w:id="237" w:name="_Toc473616821"/>
      <w:bookmarkStart w:id="238" w:name="_Toc473875224"/>
      <w:bookmarkStart w:id="239" w:name="_Toc473889074"/>
      <w:bookmarkStart w:id="240" w:name="_Toc474144577"/>
      <w:bookmarkStart w:id="241" w:name="_Toc474165185"/>
      <w:bookmarkStart w:id="242" w:name="_Toc474165220"/>
      <w:bookmarkStart w:id="243" w:name="_Toc477885280"/>
      <w:bookmarkStart w:id="244" w:name="_Toc477885916"/>
      <w:bookmarkStart w:id="245" w:name="_Toc478024460"/>
      <w:bookmarkStart w:id="246" w:name="_Toc478331234"/>
      <w:bookmarkStart w:id="247" w:name="_Toc478374759"/>
      <w:bookmarkStart w:id="248" w:name="_Toc478375164"/>
      <w:bookmarkStart w:id="249" w:name="_Toc478419770"/>
      <w:bookmarkStart w:id="250" w:name="_Toc478477127"/>
      <w:bookmarkStart w:id="251" w:name="_Toc478498793"/>
      <w:bookmarkStart w:id="252" w:name="_Toc478499016"/>
      <w:r w:rsidRPr="00C55040">
        <w:t>The numerologies to use for PRACH preamble transmissions (and subsequent transmissions) can be signalled in system information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8D00139" w14:textId="77777777" w:rsidR="00C55040" w:rsidRPr="00C55040" w:rsidRDefault="00C55040" w:rsidP="00C55040">
      <w:pPr>
        <w:rPr>
          <w:b/>
        </w:rPr>
      </w:pPr>
    </w:p>
    <w:p w14:paraId="1ECBBDE0" w14:textId="77777777" w:rsidR="00C55040" w:rsidRPr="00C55040" w:rsidRDefault="00C55040" w:rsidP="00C55040">
      <w:pPr>
        <w:pStyle w:val="Heading2"/>
        <w:tabs>
          <w:tab w:val="clear" w:pos="5680"/>
          <w:tab w:val="num" w:pos="426"/>
        </w:tabs>
        <w:ind w:left="567" w:hanging="567"/>
      </w:pPr>
      <w:bookmarkStart w:id="253" w:name="_Ref473266918"/>
      <w:r w:rsidRPr="00C55040">
        <w:t>PRACH preamble formats</w:t>
      </w:r>
      <w:bookmarkEnd w:id="253"/>
    </w:p>
    <w:p w14:paraId="09400FDF" w14:textId="714B4461" w:rsidR="00C55040" w:rsidRPr="00C55040" w:rsidRDefault="00C55040" w:rsidP="00C55040">
      <w:r w:rsidRPr="00C55040">
        <w:t xml:space="preserve">Proposals of formats to be supported for PRACH preambles are given in </w:t>
      </w:r>
      <w:r w:rsidRPr="00C55040">
        <w:fldChar w:fldCharType="begin"/>
      </w:r>
      <w:r w:rsidRPr="00C55040">
        <w:instrText xml:space="preserve"> REF _Ref473206054 \h  \* MERGEFORMAT </w:instrText>
      </w:r>
      <w:r w:rsidRPr="00C55040">
        <w:fldChar w:fldCharType="separate"/>
      </w:r>
      <w:r w:rsidR="00D312A8" w:rsidRPr="00C55040">
        <w:t xml:space="preserve">Table </w:t>
      </w:r>
      <w:r w:rsidR="00D312A8">
        <w:rPr>
          <w:noProof/>
        </w:rPr>
        <w:t>1</w:t>
      </w:r>
      <w:r w:rsidRPr="00C55040">
        <w:fldChar w:fldCharType="end"/>
      </w:r>
      <w:r w:rsidRPr="00C55040">
        <w:t xml:space="preserve"> where one set of formats are listed to be used below 6 GHz and another set of formats to be used above 6 GHz. </w:t>
      </w:r>
    </w:p>
    <w:p w14:paraId="79AD9B26" w14:textId="77777777" w:rsidR="00C55040" w:rsidRPr="00C55040" w:rsidRDefault="00C55040" w:rsidP="00C55040"/>
    <w:p w14:paraId="14260967" w14:textId="77777777" w:rsidR="00C55040" w:rsidRPr="00C55040" w:rsidRDefault="00C55040" w:rsidP="00C55040">
      <w:pPr>
        <w:rPr>
          <w:b/>
        </w:rPr>
      </w:pPr>
    </w:p>
    <w:p w14:paraId="12436CFE" w14:textId="77777777" w:rsidR="00C55040" w:rsidRPr="00C55040" w:rsidRDefault="00C55040" w:rsidP="00C55040">
      <w:pPr>
        <w:pStyle w:val="Caption"/>
        <w:rPr>
          <w:b w:val="0"/>
          <w:bCs w:val="0"/>
        </w:rPr>
      </w:pPr>
      <w:bookmarkStart w:id="254" w:name="_Ref471113173"/>
      <w:r w:rsidRPr="00C55040">
        <w:rPr>
          <w:b w:val="0"/>
          <w:bCs w:val="0"/>
        </w:rPr>
        <w:t xml:space="preserve"> </w:t>
      </w:r>
    </w:p>
    <w:p w14:paraId="3FB90512" w14:textId="77777777" w:rsidR="00C55040" w:rsidRPr="00C55040" w:rsidRDefault="00C55040" w:rsidP="00C55040">
      <w:r w:rsidRPr="00C55040">
        <w:rPr>
          <w:noProof/>
          <w:lang w:val="en-US" w:eastAsia="en-US"/>
        </w:rPr>
        <w:drawing>
          <wp:inline distT="0" distB="0" distL="0" distR="0" wp14:anchorId="640BE989" wp14:editId="380B1838">
            <wp:extent cx="6120765" cy="462297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4622978"/>
                    </a:xfrm>
                    <a:prstGeom prst="rect">
                      <a:avLst/>
                    </a:prstGeom>
                    <a:noFill/>
                    <a:ln>
                      <a:noFill/>
                    </a:ln>
                  </pic:spPr>
                </pic:pic>
              </a:graphicData>
            </a:graphic>
          </wp:inline>
        </w:drawing>
      </w:r>
    </w:p>
    <w:p w14:paraId="3804513E" w14:textId="1E05D201" w:rsidR="00C55040" w:rsidRPr="00C55040" w:rsidRDefault="00C55040" w:rsidP="00C55040">
      <w:pPr>
        <w:pStyle w:val="Caption"/>
      </w:pPr>
      <w:bookmarkStart w:id="255" w:name="_Ref473206054"/>
      <w:r w:rsidRPr="00C55040">
        <w:t xml:space="preserve">Table </w:t>
      </w:r>
      <w:r w:rsidRPr="00C55040">
        <w:fldChar w:fldCharType="begin"/>
      </w:r>
      <w:r w:rsidRPr="00C55040">
        <w:instrText xml:space="preserve"> SEQ Table \* ARABIC </w:instrText>
      </w:r>
      <w:r w:rsidRPr="00C55040">
        <w:fldChar w:fldCharType="separate"/>
      </w:r>
      <w:r w:rsidR="00D312A8">
        <w:rPr>
          <w:noProof/>
        </w:rPr>
        <w:t>1</w:t>
      </w:r>
      <w:r w:rsidRPr="00C55040">
        <w:fldChar w:fldCharType="end"/>
      </w:r>
      <w:bookmarkEnd w:id="254"/>
      <w:bookmarkEnd w:id="255"/>
      <w:r w:rsidRPr="00C55040">
        <w:t>. PRACH preamble numerology</w:t>
      </w:r>
    </w:p>
    <w:p w14:paraId="18AD78DD" w14:textId="77777777" w:rsidR="00C55040" w:rsidRPr="00C55040" w:rsidRDefault="00C55040" w:rsidP="00C55040">
      <w:pPr>
        <w:ind w:left="360"/>
        <w:rPr>
          <w:b/>
        </w:rPr>
      </w:pPr>
    </w:p>
    <w:p w14:paraId="520278BF" w14:textId="77777777" w:rsidR="00C55040" w:rsidRPr="00C55040" w:rsidRDefault="00C55040" w:rsidP="00C55040">
      <w:r w:rsidRPr="00C55040">
        <w:t>Both the sets below and above 6 GHz have the same basic constructions, with only a change in sub-carrier spacing as parametrized with a variable “</w:t>
      </w:r>
      <m:oMath>
        <m:r>
          <w:rPr>
            <w:rFonts w:ascii="Cambria Math" w:hAnsi="Cambria Math"/>
          </w:rPr>
          <m:t>n</m:t>
        </m:r>
      </m:oMath>
      <w:r w:rsidRPr="00C55040">
        <w:t>”. The exact length of the Guard interval and number of repetitions should be further studied, depending on link budget analysis. Also, additional formats should be considered such as a 60 kHz sub-carrier spacing.</w:t>
      </w:r>
    </w:p>
    <w:p w14:paraId="43DF15A6" w14:textId="77777777" w:rsidR="00C55040" w:rsidRPr="00C55040" w:rsidRDefault="00C55040" w:rsidP="00C55040">
      <w:pPr>
        <w:pStyle w:val="BodyText"/>
        <w:rPr>
          <w:b/>
        </w:rPr>
      </w:pPr>
    </w:p>
    <w:p w14:paraId="604E481C" w14:textId="77777777" w:rsidR="00C55040" w:rsidRPr="00C55040" w:rsidRDefault="00C55040" w:rsidP="00C55040">
      <w:pPr>
        <w:pStyle w:val="Proposal"/>
        <w:tabs>
          <w:tab w:val="clear" w:pos="2014"/>
        </w:tabs>
        <w:rPr>
          <w:b w:val="0"/>
        </w:rPr>
      </w:pPr>
      <w:bookmarkStart w:id="256" w:name="_Toc471118995"/>
      <w:bookmarkStart w:id="257" w:name="_Toc471304674"/>
      <w:bookmarkStart w:id="258" w:name="_Toc471367234"/>
      <w:bookmarkStart w:id="259" w:name="_Toc471371110"/>
      <w:bookmarkStart w:id="260" w:name="_Toc471371171"/>
      <w:bookmarkStart w:id="261" w:name="_Toc471714480"/>
      <w:bookmarkStart w:id="262" w:name="_Toc471727573"/>
      <w:bookmarkStart w:id="263" w:name="_Toc473205972"/>
      <w:bookmarkStart w:id="264" w:name="_Toc473612147"/>
      <w:bookmarkStart w:id="265" w:name="_Toc473616822"/>
      <w:bookmarkStart w:id="266" w:name="_Toc473875225"/>
      <w:bookmarkStart w:id="267" w:name="_Toc473889075"/>
      <w:bookmarkStart w:id="268" w:name="_Toc474144578"/>
      <w:bookmarkStart w:id="269" w:name="_Toc474165186"/>
      <w:bookmarkStart w:id="270" w:name="_Toc474165221"/>
      <w:bookmarkStart w:id="271" w:name="_Toc477885281"/>
      <w:bookmarkStart w:id="272" w:name="_Toc477885917"/>
      <w:bookmarkStart w:id="273" w:name="_Toc478024461"/>
      <w:bookmarkStart w:id="274" w:name="_Toc478331235"/>
      <w:bookmarkStart w:id="275" w:name="_Toc478374760"/>
      <w:bookmarkStart w:id="276" w:name="_Toc478375165"/>
      <w:bookmarkStart w:id="277" w:name="_Toc478419771"/>
      <w:bookmarkStart w:id="278" w:name="_Toc478477128"/>
      <w:bookmarkStart w:id="279" w:name="_Toc478498794"/>
      <w:bookmarkStart w:id="280" w:name="_Toc478499017"/>
      <w:r w:rsidRPr="00C55040">
        <w:t>Same scalable PRACH construction, both below and above 6 GHz</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36314CF7" w14:textId="77777777" w:rsidR="00C55040" w:rsidRPr="00C55040" w:rsidRDefault="00C55040" w:rsidP="00C55040">
      <w:pPr>
        <w:pStyle w:val="Proposal"/>
        <w:numPr>
          <w:ilvl w:val="0"/>
          <w:numId w:val="0"/>
        </w:numPr>
        <w:ind w:left="1701" w:hanging="1701"/>
      </w:pPr>
    </w:p>
    <w:p w14:paraId="1C625DB3" w14:textId="63620017" w:rsidR="00C55040" w:rsidRPr="00C55040" w:rsidRDefault="00C55040" w:rsidP="00C55040">
      <w:r w:rsidRPr="00C55040">
        <w:t>Within the sub 6 GHz carrier frequency, six formats (A0 to A5) with sub-carrier spacing of 15 kHz are specified and six formats (B0 to B5) with a sub-carrier spacing of 30 kHz. Several PRACH sub-carrier spacings are thus proposed to be supported on the same carrier frequency. The small sub-carrier spacing formats (A0 to A5) can be used in larger cells as compared to larger sub-carrier spacing (B0 to B5). The large sub-carrier spacing is suitable for time critical initial access,low latency data channels and high speed scenarios, as indicated by the simulations of 500 km/h in</w:t>
      </w:r>
      <w:r w:rsidR="002C4300">
        <w:t xml:space="preserve"> </w:t>
      </w:r>
      <w:r w:rsidR="0051098C">
        <w:fldChar w:fldCharType="begin"/>
      </w:r>
      <w:r w:rsidR="0051098C">
        <w:instrText xml:space="preserve"> REF _Ref478324775 \r \h </w:instrText>
      </w:r>
      <w:r w:rsidR="0051098C">
        <w:fldChar w:fldCharType="separate"/>
      </w:r>
      <w:r w:rsidR="00D312A8">
        <w:t>[17]</w:t>
      </w:r>
      <w:r w:rsidR="0051098C">
        <w:fldChar w:fldCharType="end"/>
      </w:r>
      <w:r w:rsidRPr="00C55040">
        <w:t xml:space="preserve">.  </w:t>
      </w:r>
    </w:p>
    <w:p w14:paraId="04B157D3" w14:textId="77777777" w:rsidR="00C55040" w:rsidRPr="00C55040" w:rsidRDefault="00C55040" w:rsidP="00C55040">
      <w:pPr>
        <w:pStyle w:val="Proposal"/>
        <w:numPr>
          <w:ilvl w:val="0"/>
          <w:numId w:val="0"/>
        </w:numPr>
        <w:rPr>
          <w:b w:val="0"/>
        </w:rPr>
      </w:pPr>
    </w:p>
    <w:p w14:paraId="2282EB2F" w14:textId="77777777" w:rsidR="00C55040" w:rsidRPr="00C55040" w:rsidRDefault="00C55040" w:rsidP="00C55040">
      <w:pPr>
        <w:pStyle w:val="Proposal"/>
        <w:tabs>
          <w:tab w:val="clear" w:pos="2014"/>
        </w:tabs>
        <w:rPr>
          <w:b w:val="0"/>
        </w:rPr>
      </w:pPr>
      <w:bookmarkStart w:id="281" w:name="_Toc471118996"/>
      <w:bookmarkStart w:id="282" w:name="_Toc471304675"/>
      <w:bookmarkStart w:id="283" w:name="_Toc471367235"/>
      <w:bookmarkStart w:id="284" w:name="_Toc471371111"/>
      <w:bookmarkStart w:id="285" w:name="_Toc471371172"/>
      <w:bookmarkStart w:id="286" w:name="_Toc471714481"/>
      <w:bookmarkStart w:id="287" w:name="_Toc471727574"/>
      <w:bookmarkStart w:id="288" w:name="_Toc473205973"/>
      <w:bookmarkStart w:id="289" w:name="_Toc473612148"/>
      <w:bookmarkStart w:id="290" w:name="_Toc473616823"/>
      <w:bookmarkStart w:id="291" w:name="_Toc473875226"/>
      <w:bookmarkStart w:id="292" w:name="_Toc473889076"/>
      <w:bookmarkStart w:id="293" w:name="_Toc474144579"/>
      <w:bookmarkStart w:id="294" w:name="_Toc474165187"/>
      <w:bookmarkStart w:id="295" w:name="_Toc474165222"/>
      <w:bookmarkStart w:id="296" w:name="_Toc477885282"/>
      <w:bookmarkStart w:id="297" w:name="_Toc477885918"/>
      <w:bookmarkStart w:id="298" w:name="_Toc478024462"/>
      <w:bookmarkStart w:id="299" w:name="_Toc478331236"/>
      <w:bookmarkStart w:id="300" w:name="_Toc478374761"/>
      <w:bookmarkStart w:id="301" w:name="_Toc478375166"/>
      <w:bookmarkStart w:id="302" w:name="_Toc478419772"/>
      <w:bookmarkStart w:id="303" w:name="_Toc478477129"/>
      <w:bookmarkStart w:id="304" w:name="_Toc478498795"/>
      <w:bookmarkStart w:id="305" w:name="_Toc478499018"/>
      <w:r w:rsidRPr="00C55040">
        <w:t>Support several PRACH sub-carrier spacings for each carrier frequency</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3852007" w14:textId="77777777" w:rsidR="00C55040" w:rsidRPr="00C55040" w:rsidRDefault="00C55040" w:rsidP="00C55040"/>
    <w:p w14:paraId="752A57A0" w14:textId="4899399A" w:rsidR="00C55040" w:rsidRPr="00C55040" w:rsidRDefault="00C55040" w:rsidP="00C55040">
      <w:r w:rsidRPr="00C55040">
        <w:t xml:space="preserve">The six formats (x0 to x5), where x is A or B, have different lengths of the PRACH preamble such that they can be used for different coverage situations or for different receiver beamforming sweep. An illustration is given in </w:t>
      </w:r>
      <w:r w:rsidRPr="00C55040">
        <w:fldChar w:fldCharType="begin"/>
      </w:r>
      <w:r w:rsidRPr="00C55040">
        <w:instrText xml:space="preserve"> REF _Ref471116841 \h  \* MERGEFORMAT </w:instrText>
      </w:r>
      <w:r w:rsidRPr="00C55040">
        <w:fldChar w:fldCharType="separate"/>
      </w:r>
      <w:r w:rsidR="00D312A8" w:rsidRPr="00C55040">
        <w:t xml:space="preserve">Figure </w:t>
      </w:r>
      <w:r w:rsidR="00D312A8">
        <w:rPr>
          <w:noProof/>
        </w:rPr>
        <w:t>7</w:t>
      </w:r>
      <w:r w:rsidRPr="00C55040">
        <w:fldChar w:fldCharType="end"/>
      </w:r>
      <w:r w:rsidRPr="00C55040">
        <w:t xml:space="preserve"> for the six formats, where the length of each format is changed depending of sub-carrier spacing. Here, a slot is used as time unit on the horizontal axis with 14 PUSCH OFDM symbols in each slot.</w:t>
      </w:r>
    </w:p>
    <w:p w14:paraId="74707FF8" w14:textId="77777777" w:rsidR="00C55040" w:rsidRPr="00C55040" w:rsidRDefault="00C55040" w:rsidP="00C55040">
      <w:pPr>
        <w:pStyle w:val="Proposal"/>
        <w:numPr>
          <w:ilvl w:val="0"/>
          <w:numId w:val="0"/>
        </w:numPr>
        <w:ind w:left="1701" w:hanging="1701"/>
        <w:rPr>
          <w:b w:val="0"/>
        </w:rPr>
      </w:pPr>
    </w:p>
    <w:p w14:paraId="1AEA4E33" w14:textId="77777777" w:rsidR="00C55040" w:rsidRPr="00C55040" w:rsidRDefault="00C55040" w:rsidP="00C55040">
      <w:pPr>
        <w:pStyle w:val="Proposal"/>
        <w:tabs>
          <w:tab w:val="clear" w:pos="2014"/>
        </w:tabs>
        <w:rPr>
          <w:b w:val="0"/>
        </w:rPr>
      </w:pPr>
      <w:bookmarkStart w:id="306" w:name="_Toc471118997"/>
      <w:bookmarkStart w:id="307" w:name="_Toc471304676"/>
      <w:bookmarkStart w:id="308" w:name="_Toc471367236"/>
      <w:bookmarkStart w:id="309" w:name="_Toc471371112"/>
      <w:bookmarkStart w:id="310" w:name="_Toc471371173"/>
      <w:bookmarkStart w:id="311" w:name="_Toc471714482"/>
      <w:bookmarkStart w:id="312" w:name="_Toc471727575"/>
      <w:bookmarkStart w:id="313" w:name="_Toc473205974"/>
      <w:bookmarkStart w:id="314" w:name="_Toc473612149"/>
      <w:bookmarkStart w:id="315" w:name="_Toc473616824"/>
      <w:bookmarkStart w:id="316" w:name="_Toc473875227"/>
      <w:bookmarkStart w:id="317" w:name="_Toc473889077"/>
      <w:bookmarkStart w:id="318" w:name="_Toc474144580"/>
      <w:bookmarkStart w:id="319" w:name="_Toc474165188"/>
      <w:bookmarkStart w:id="320" w:name="_Toc474165223"/>
      <w:bookmarkStart w:id="321" w:name="_Toc477885283"/>
      <w:bookmarkStart w:id="322" w:name="_Toc477885919"/>
      <w:bookmarkStart w:id="323" w:name="_Toc478024463"/>
      <w:bookmarkStart w:id="324" w:name="_Toc478331237"/>
      <w:bookmarkStart w:id="325" w:name="_Toc478374762"/>
      <w:bookmarkStart w:id="326" w:name="_Toc478375167"/>
      <w:bookmarkStart w:id="327" w:name="_Toc478419773"/>
      <w:bookmarkStart w:id="328" w:name="_Toc478477130"/>
      <w:bookmarkStart w:id="329" w:name="_Toc478498796"/>
      <w:bookmarkStart w:id="330" w:name="_Toc478499019"/>
      <w:r w:rsidRPr="00C55040">
        <w:t>Support several PRACH formats for coverage adjustment</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29C6ACCE" w14:textId="77777777" w:rsidR="00C55040" w:rsidRPr="00C55040" w:rsidRDefault="00C55040" w:rsidP="00C55040">
      <w:pPr>
        <w:pStyle w:val="ListParagraph"/>
        <w:rPr>
          <w:b/>
        </w:rPr>
      </w:pPr>
    </w:p>
    <w:p w14:paraId="45E0301B" w14:textId="77777777" w:rsidR="00C55040" w:rsidRPr="00C55040" w:rsidRDefault="00C55040" w:rsidP="00C55040">
      <w:pPr>
        <w:pStyle w:val="ListParagraph"/>
        <w:rPr>
          <w:b/>
        </w:rPr>
      </w:pPr>
    </w:p>
    <w:p w14:paraId="44A24A69" w14:textId="77777777" w:rsidR="00C55040" w:rsidRPr="00C55040" w:rsidRDefault="00C55040" w:rsidP="00C55040">
      <w:pPr>
        <w:pStyle w:val="ListParagraph"/>
        <w:rPr>
          <w:b/>
        </w:rPr>
      </w:pPr>
      <w:r w:rsidRPr="00C55040">
        <w:rPr>
          <w:b/>
          <w:noProof/>
          <w:lang w:val="en-US" w:eastAsia="en-US"/>
        </w:rPr>
        <mc:AlternateContent>
          <mc:Choice Requires="wpc">
            <w:drawing>
              <wp:inline distT="0" distB="0" distL="0" distR="0" wp14:anchorId="1CACE1F4" wp14:editId="2F651DAA">
                <wp:extent cx="6400165" cy="3655725"/>
                <wp:effectExtent l="0" t="0" r="635"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Picture 14"/>
                          <pic:cNvPicPr>
                            <a:picLocks noChangeAspect="1"/>
                          </pic:cNvPicPr>
                        </pic:nvPicPr>
                        <pic:blipFill>
                          <a:blip r:embed="rId27"/>
                          <a:stretch>
                            <a:fillRect/>
                          </a:stretch>
                        </pic:blipFill>
                        <pic:spPr>
                          <a:xfrm>
                            <a:off x="0" y="0"/>
                            <a:ext cx="6400165" cy="3253251"/>
                          </a:xfrm>
                          <a:prstGeom prst="rect">
                            <a:avLst/>
                          </a:prstGeom>
                        </pic:spPr>
                      </pic:pic>
                    </wpc:wpc>
                  </a:graphicData>
                </a:graphic>
              </wp:inline>
            </w:drawing>
          </mc:Choice>
          <mc:Fallback>
            <w:pict>
              <v:group w14:anchorId="1821B296" id="Canvas 10" o:spid="_x0000_s1026" editas="canvas" style="width:503.95pt;height:287.85pt;mso-position-horizontal-relative:char;mso-position-vertical-relative:line" coordsize="64001,36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">
                <v:shape id="_x0000_s1027" type="#_x0000_t75" style="position:absolute;width:64001;height:36556;visibility:visible;mso-wrap-style:square">
                  <v:fill o:detectmouseclick="t"/>
                  <v:path o:connecttype="none"/>
                </v:shape>
                <v:shape id="Picture 14" o:spid="_x0000_s1028" type="#_x0000_t75" style="position:absolute;width:64001;height:32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">
                  <v:imagedata r:id="rId28" o:title=""/>
                  <v:path arrowok="t"/>
                </v:shape>
                <w10:anchorlock/>
              </v:group>
            </w:pict>
          </mc:Fallback>
        </mc:AlternateContent>
      </w:r>
    </w:p>
    <w:p w14:paraId="210D6661" w14:textId="3C5DE5DA" w:rsidR="00C55040" w:rsidRPr="00C55040" w:rsidRDefault="00C55040" w:rsidP="00C55040">
      <w:pPr>
        <w:pStyle w:val="Caption"/>
        <w:rPr>
          <w:lang w:val="en-US"/>
        </w:rPr>
      </w:pPr>
      <w:bookmarkStart w:id="331" w:name="_Ref471116841"/>
      <w:r w:rsidRPr="00C55040">
        <w:t xml:space="preserve">Figure </w:t>
      </w:r>
      <w:r w:rsidRPr="00C55040">
        <w:fldChar w:fldCharType="begin"/>
      </w:r>
      <w:r w:rsidRPr="00C55040">
        <w:instrText xml:space="preserve"> SEQ Figure \* ARABIC </w:instrText>
      </w:r>
      <w:r w:rsidRPr="00C55040">
        <w:fldChar w:fldCharType="separate"/>
      </w:r>
      <w:r w:rsidR="00D312A8">
        <w:rPr>
          <w:noProof/>
        </w:rPr>
        <w:t>7</w:t>
      </w:r>
      <w:r w:rsidRPr="00C55040">
        <w:fldChar w:fldCharType="end"/>
      </w:r>
      <w:bookmarkEnd w:id="331"/>
      <w:r w:rsidRPr="00C55040">
        <w:t>. Rescaling of PRACH preamble formats with respect to sub-carrier spacing (SCS)</w:t>
      </w:r>
    </w:p>
    <w:p w14:paraId="1A1D4E9D" w14:textId="77777777" w:rsidR="00C55040" w:rsidRPr="00C55040" w:rsidRDefault="00C55040" w:rsidP="00C55040">
      <w:pPr>
        <w:rPr>
          <w:lang w:val="en-US"/>
        </w:rPr>
      </w:pPr>
    </w:p>
    <w:p w14:paraId="715D996D" w14:textId="77777777" w:rsidR="00C55040" w:rsidRPr="00C55040" w:rsidRDefault="00C55040" w:rsidP="00C55040">
      <w:pPr>
        <w:pStyle w:val="Heading2"/>
        <w:tabs>
          <w:tab w:val="clear" w:pos="5680"/>
          <w:tab w:val="num" w:pos="567"/>
        </w:tabs>
        <w:ind w:left="567" w:hanging="567"/>
        <w:rPr>
          <w:lang w:val="en-US"/>
        </w:rPr>
      </w:pPr>
      <w:bookmarkStart w:id="332" w:name="_Ref473266986"/>
      <w:bookmarkStart w:id="333" w:name="_Ref462383562"/>
      <w:r w:rsidRPr="00C55040">
        <w:rPr>
          <w:lang w:val="en-US"/>
        </w:rPr>
        <w:t>PRACH capacity</w:t>
      </w:r>
      <w:bookmarkEnd w:id="332"/>
    </w:p>
    <w:p w14:paraId="2ED3D3E0" w14:textId="73A340DC" w:rsidR="00C55040" w:rsidRPr="00C55040" w:rsidRDefault="00C55040" w:rsidP="00C55040">
      <w:pPr>
        <w:pStyle w:val="BodyText"/>
        <w:rPr>
          <w:noProof/>
          <w:lang w:eastAsia="sv-SE"/>
        </w:rPr>
      </w:pPr>
      <w:r w:rsidRPr="00C55040">
        <w:rPr>
          <w:noProof/>
          <w:lang w:eastAsia="sv-SE"/>
        </w:rPr>
        <w:t xml:space="preserve">An illustration of PRACH resources configured in PBCH is given in </w:t>
      </w:r>
      <w:r w:rsidRPr="00C55040">
        <w:rPr>
          <w:noProof/>
          <w:lang w:eastAsia="sv-SE"/>
        </w:rPr>
        <w:fldChar w:fldCharType="begin"/>
      </w:r>
      <w:r w:rsidRPr="00C55040">
        <w:rPr>
          <w:noProof/>
          <w:lang w:eastAsia="sv-SE"/>
        </w:rPr>
        <w:instrText xml:space="preserve"> REF _Ref465254132 \h  \* MERGEFORMAT </w:instrText>
      </w:r>
      <w:r w:rsidRPr="00C55040">
        <w:rPr>
          <w:noProof/>
          <w:lang w:eastAsia="sv-SE"/>
        </w:rPr>
      </w:r>
      <w:r w:rsidRPr="00C55040">
        <w:rPr>
          <w:noProof/>
          <w:lang w:eastAsia="sv-SE"/>
        </w:rPr>
        <w:fldChar w:fldCharType="separate"/>
      </w:r>
      <w:r w:rsidR="00D312A8" w:rsidRPr="00C55040">
        <w:t xml:space="preserve">Figure </w:t>
      </w:r>
      <w:r w:rsidR="00D312A8">
        <w:rPr>
          <w:noProof/>
        </w:rPr>
        <w:t>8</w:t>
      </w:r>
      <w:r w:rsidRPr="00C55040">
        <w:rPr>
          <w:noProof/>
          <w:lang w:eastAsia="sv-SE"/>
        </w:rPr>
        <w:fldChar w:fldCharType="end"/>
      </w:r>
      <w:r w:rsidRPr="00C55040">
        <w:rPr>
          <w:noProof/>
          <w:lang w:eastAsia="sv-SE"/>
        </w:rPr>
        <w:t xml:space="preserve">, see also </w:t>
      </w:r>
      <w:r w:rsidRPr="00C55040">
        <w:rPr>
          <w:noProof/>
          <w:lang w:eastAsia="sv-SE"/>
        </w:rPr>
        <w:fldChar w:fldCharType="begin"/>
      </w:r>
      <w:r w:rsidRPr="00C55040">
        <w:rPr>
          <w:noProof/>
          <w:lang w:eastAsia="sv-SE"/>
        </w:rPr>
        <w:instrText xml:space="preserve"> REF _Ref471118561 \r \h  \* MERGEFORMAT </w:instrText>
      </w:r>
      <w:r w:rsidRPr="00C55040">
        <w:rPr>
          <w:noProof/>
          <w:lang w:eastAsia="sv-SE"/>
        </w:rPr>
      </w:r>
      <w:r w:rsidRPr="00C55040">
        <w:rPr>
          <w:noProof/>
          <w:lang w:eastAsia="sv-SE"/>
        </w:rPr>
        <w:fldChar w:fldCharType="separate"/>
      </w:r>
      <w:r w:rsidR="00D312A8">
        <w:rPr>
          <w:noProof/>
          <w:lang w:eastAsia="sv-SE"/>
        </w:rPr>
        <w:t>[7]</w:t>
      </w:r>
      <w:r w:rsidRPr="00C55040">
        <w:rPr>
          <w:noProof/>
          <w:lang w:eastAsia="sv-SE"/>
        </w:rPr>
        <w:fldChar w:fldCharType="end"/>
      </w:r>
      <w:r w:rsidRPr="00C55040">
        <w:rPr>
          <w:noProof/>
          <w:lang w:eastAsia="sv-SE"/>
        </w:rPr>
        <w:t xml:space="preserve">. Several SS blocks, each containing one NR-PSS, one NR-SSS, and one PBCH are illustrated. Possibly, an NR-TSS (Tertiary Synchronization Signal) will also be included in the SS-block. Preferably, these SS blocks are transmitted in different beams from the gNB. Each PBCH contains a MIB, where these MIBs are numbered as MIB1, MIB2, etc. </w:t>
      </w:r>
    </w:p>
    <w:p w14:paraId="0F73F3CC" w14:textId="5DFF4102" w:rsidR="00C55040" w:rsidRPr="00C55040" w:rsidRDefault="00C55040" w:rsidP="00C55040">
      <w:pPr>
        <w:pStyle w:val="BodyText"/>
        <w:rPr>
          <w:noProof/>
          <w:lang w:eastAsia="sv-SE"/>
        </w:rPr>
      </w:pPr>
      <w:r w:rsidRPr="00C55040">
        <w:rPr>
          <w:noProof/>
          <w:lang w:eastAsia="sv-SE"/>
        </w:rPr>
        <w:t xml:space="preserve">In the example in </w:t>
      </w:r>
      <w:r w:rsidRPr="00C55040">
        <w:rPr>
          <w:noProof/>
          <w:lang w:eastAsia="sv-SE"/>
        </w:rPr>
        <w:fldChar w:fldCharType="begin"/>
      </w:r>
      <w:r w:rsidRPr="00C55040">
        <w:rPr>
          <w:noProof/>
          <w:lang w:eastAsia="sv-SE"/>
        </w:rPr>
        <w:instrText xml:space="preserve"> REF _Ref465254132 \h  \* MERGEFORMAT </w:instrText>
      </w:r>
      <w:r w:rsidRPr="00C55040">
        <w:rPr>
          <w:noProof/>
          <w:lang w:eastAsia="sv-SE"/>
        </w:rPr>
      </w:r>
      <w:r w:rsidRPr="00C55040">
        <w:rPr>
          <w:noProof/>
          <w:lang w:eastAsia="sv-SE"/>
        </w:rPr>
        <w:fldChar w:fldCharType="separate"/>
      </w:r>
      <w:r w:rsidR="00D312A8" w:rsidRPr="00C55040">
        <w:t xml:space="preserve">Figure </w:t>
      </w:r>
      <w:r w:rsidR="00D312A8">
        <w:rPr>
          <w:noProof/>
        </w:rPr>
        <w:t>8</w:t>
      </w:r>
      <w:r w:rsidRPr="00C55040">
        <w:rPr>
          <w:noProof/>
          <w:lang w:eastAsia="sv-SE"/>
        </w:rPr>
        <w:fldChar w:fldCharType="end"/>
      </w:r>
      <w:r w:rsidRPr="00C55040">
        <w:rPr>
          <w:noProof/>
          <w:lang w:eastAsia="sv-SE"/>
        </w:rPr>
        <w:t xml:space="preserve"> for gNB 1, both MIB1 and MIB2 configures PRACH resources in the same frequency interval. Here MIB1 and MIB2 can indicate different set of PRACH preamble sequences. A second frequency interval is configured in MIB3. The fourth PBCH contains a MIB4 which is allocated to another time interval as compared to MIB1, MIB2 and MIB3.</w:t>
      </w:r>
    </w:p>
    <w:p w14:paraId="6E5C8E28" w14:textId="77777777" w:rsidR="00C55040" w:rsidRPr="00C55040" w:rsidRDefault="00C55040" w:rsidP="00C55040">
      <w:pPr>
        <w:pStyle w:val="BodyText"/>
        <w:rPr>
          <w:noProof/>
          <w:lang w:eastAsia="sv-SE"/>
        </w:rPr>
      </w:pPr>
      <w:r w:rsidRPr="00C55040">
        <w:rPr>
          <w:noProof/>
          <w:lang w:eastAsia="sv-SE"/>
        </w:rPr>
        <w:t>A PRACH preamble index can be then identified by a combination of the following parameters:</w:t>
      </w:r>
    </w:p>
    <w:p w14:paraId="6FC68572" w14:textId="77777777" w:rsidR="00C55040" w:rsidRPr="00C55040" w:rsidRDefault="00C55040" w:rsidP="00C55040">
      <w:pPr>
        <w:pStyle w:val="BodyText"/>
        <w:numPr>
          <w:ilvl w:val="0"/>
          <w:numId w:val="27"/>
        </w:numPr>
        <w:rPr>
          <w:noProof/>
          <w:lang w:eastAsia="sv-SE"/>
        </w:rPr>
      </w:pPr>
      <w:r w:rsidRPr="00C55040">
        <w:rPr>
          <w:noProof/>
          <w:u w:val="single"/>
          <w:lang w:eastAsia="sv-SE"/>
        </w:rPr>
        <w:t xml:space="preserve">Sequence </w:t>
      </w:r>
    </w:p>
    <w:p w14:paraId="2DFA5C6D" w14:textId="77777777" w:rsidR="00C55040" w:rsidRPr="00C55040" w:rsidRDefault="00C55040" w:rsidP="00C55040">
      <w:pPr>
        <w:pStyle w:val="BodyText"/>
        <w:numPr>
          <w:ilvl w:val="1"/>
          <w:numId w:val="27"/>
        </w:numPr>
        <w:rPr>
          <w:noProof/>
          <w:lang w:eastAsia="sv-SE"/>
        </w:rPr>
      </w:pPr>
      <w:r w:rsidRPr="00C55040">
        <w:rPr>
          <w:noProof/>
          <w:lang w:eastAsia="sv-SE"/>
        </w:rPr>
        <w:t>e.g. root sequence between 1 to 70 for a Zadoff-Chu sequence with 71 sub-carriers</w:t>
      </w:r>
    </w:p>
    <w:p w14:paraId="78B89EBB" w14:textId="77777777" w:rsidR="00C55040" w:rsidRPr="00C55040" w:rsidRDefault="00C55040" w:rsidP="00C55040">
      <w:pPr>
        <w:pStyle w:val="BodyText"/>
        <w:numPr>
          <w:ilvl w:val="1"/>
          <w:numId w:val="27"/>
        </w:numPr>
        <w:rPr>
          <w:noProof/>
          <w:lang w:eastAsia="sv-SE"/>
        </w:rPr>
      </w:pPr>
      <w:r w:rsidRPr="00C55040">
        <w:rPr>
          <w:noProof/>
          <w:lang w:eastAsia="sv-SE"/>
        </w:rPr>
        <w:t xml:space="preserve">e.g. cyclic shifts of the root sequence. This cyclic shift should be larger than maximum RTT (Round Trip Time) in the cell where the gNB is active. </w:t>
      </w:r>
    </w:p>
    <w:p w14:paraId="5DAE63AB" w14:textId="77777777" w:rsidR="00C55040" w:rsidRPr="00C55040" w:rsidRDefault="00C55040" w:rsidP="00C55040">
      <w:pPr>
        <w:pStyle w:val="BodyText"/>
        <w:numPr>
          <w:ilvl w:val="0"/>
          <w:numId w:val="27"/>
        </w:numPr>
        <w:rPr>
          <w:noProof/>
          <w:lang w:eastAsia="sv-SE"/>
        </w:rPr>
      </w:pPr>
      <w:r w:rsidRPr="00C55040">
        <w:rPr>
          <w:noProof/>
          <w:u w:val="single"/>
          <w:lang w:eastAsia="sv-SE"/>
        </w:rPr>
        <w:t>Frequency resource</w:t>
      </w:r>
      <w:r w:rsidRPr="00C55040">
        <w:rPr>
          <w:noProof/>
          <w:lang w:eastAsia="sv-SE"/>
        </w:rPr>
        <w:t>: Subband index describing the location of the PRACH signal</w:t>
      </w:r>
    </w:p>
    <w:p w14:paraId="06327B27" w14:textId="77777777" w:rsidR="00C55040" w:rsidRPr="00C55040" w:rsidRDefault="00C55040" w:rsidP="00C55040">
      <w:pPr>
        <w:pStyle w:val="BodyText"/>
        <w:numPr>
          <w:ilvl w:val="1"/>
          <w:numId w:val="27"/>
        </w:numPr>
        <w:rPr>
          <w:noProof/>
          <w:lang w:eastAsia="sv-SE"/>
        </w:rPr>
      </w:pPr>
      <w:r w:rsidRPr="00C55040">
        <w:rPr>
          <w:noProof/>
          <w:lang w:eastAsia="sv-SE"/>
        </w:rPr>
        <w:t>e.g. 0 to 9 for a 10 MHz carrier where each PRACH preamble allocate 1 MHz</w:t>
      </w:r>
    </w:p>
    <w:p w14:paraId="59AB4D73" w14:textId="77777777" w:rsidR="00C55040" w:rsidRPr="00C55040" w:rsidRDefault="00C55040" w:rsidP="00C55040">
      <w:pPr>
        <w:pStyle w:val="BodyText"/>
        <w:numPr>
          <w:ilvl w:val="0"/>
          <w:numId w:val="27"/>
        </w:numPr>
        <w:rPr>
          <w:noProof/>
          <w:lang w:eastAsia="sv-SE"/>
        </w:rPr>
      </w:pPr>
      <w:r w:rsidRPr="00C55040">
        <w:rPr>
          <w:noProof/>
          <w:u w:val="single"/>
          <w:lang w:eastAsia="sv-SE"/>
        </w:rPr>
        <w:t>Subframe</w:t>
      </w:r>
      <w:r w:rsidRPr="00C55040">
        <w:rPr>
          <w:noProof/>
          <w:lang w:eastAsia="sv-SE"/>
        </w:rPr>
        <w:t xml:space="preserve">: Timing offsets indicating future subframe for PRACH preamble </w:t>
      </w:r>
    </w:p>
    <w:p w14:paraId="1BC71D28" w14:textId="77777777" w:rsidR="00C55040" w:rsidRPr="00C55040" w:rsidRDefault="00C55040" w:rsidP="00C55040">
      <w:pPr>
        <w:pStyle w:val="BodyText"/>
        <w:numPr>
          <w:ilvl w:val="1"/>
          <w:numId w:val="27"/>
        </w:numPr>
        <w:rPr>
          <w:noProof/>
          <w:lang w:eastAsia="sv-SE"/>
        </w:rPr>
      </w:pPr>
      <w:r w:rsidRPr="00C55040">
        <w:rPr>
          <w:noProof/>
          <w:lang w:eastAsia="sv-SE"/>
        </w:rPr>
        <w:t>e.g. with 2 different possible sub-frames</w:t>
      </w:r>
    </w:p>
    <w:p w14:paraId="40B63BFB" w14:textId="77777777" w:rsidR="00C55040" w:rsidRPr="00C55040" w:rsidRDefault="00C55040" w:rsidP="00C55040">
      <w:pPr>
        <w:pStyle w:val="BodyText"/>
        <w:rPr>
          <w:noProof/>
          <w:lang w:eastAsia="sv-SE"/>
        </w:rPr>
      </w:pPr>
      <w:r w:rsidRPr="00C55040">
        <w:rPr>
          <w:noProof/>
          <w:lang w:eastAsia="sv-SE"/>
        </w:rPr>
        <w:t>In the above example, the total number of PRACH preambles is equal to 70*10*2 = 1400. This is significantly larger than the 838 PRACH root sequences in LTE. Time allocations in LTE are very restricted not allowing longer time intervals of PRACH preamble resources than every second frame. Thus in LTE, very few possible time allocations are possible. Also, the frequency allocations in LTE are restricted due to single-carrier in uplink. In LTE, the PRACH pramble is preferrably placed on the edges of the system bandwidth in order to avoid frequeny domain scheduling limitations. This is in contrast to NR, where OFDM will be supported in uplink, which thus simplifies frequency domain scheduling and allows the PRACH preamble to be placed anywhere inside the system bandwidth.</w:t>
      </w:r>
    </w:p>
    <w:p w14:paraId="2A27EBB8" w14:textId="77777777" w:rsidR="00C55040" w:rsidRPr="00C55040" w:rsidRDefault="00C55040" w:rsidP="00C55040">
      <w:pPr>
        <w:pStyle w:val="BodyText"/>
        <w:rPr>
          <w:lang w:eastAsia="ja-JP"/>
        </w:rPr>
      </w:pPr>
    </w:p>
    <w:p w14:paraId="588ABC06" w14:textId="77777777" w:rsidR="00C55040" w:rsidRPr="00C55040" w:rsidRDefault="00C55040" w:rsidP="00C55040">
      <w:pPr>
        <w:pStyle w:val="Observation"/>
      </w:pPr>
      <w:bookmarkStart w:id="334" w:name="_Toc471113071"/>
      <w:bookmarkStart w:id="335" w:name="_Toc471118976"/>
      <w:bookmarkStart w:id="336" w:name="_Toc471198827"/>
      <w:bookmarkStart w:id="337" w:name="_Toc471200386"/>
      <w:bookmarkStart w:id="338" w:name="_Toc471304655"/>
      <w:bookmarkStart w:id="339" w:name="_Toc471325702"/>
      <w:bookmarkStart w:id="340" w:name="_Toc471367216"/>
      <w:bookmarkStart w:id="341" w:name="_Toc471371092"/>
      <w:bookmarkStart w:id="342" w:name="_Toc471371153"/>
      <w:bookmarkStart w:id="343" w:name="_Toc471714462"/>
      <w:bookmarkStart w:id="344" w:name="_Toc471715073"/>
      <w:bookmarkStart w:id="345" w:name="_Toc471715130"/>
      <w:bookmarkStart w:id="346" w:name="_Toc471719528"/>
      <w:bookmarkStart w:id="347" w:name="_Toc471723440"/>
      <w:bookmarkStart w:id="348" w:name="_Toc471727555"/>
      <w:bookmarkStart w:id="349" w:name="_Toc473205950"/>
      <w:bookmarkStart w:id="350" w:name="_Toc473612136"/>
      <w:bookmarkStart w:id="351" w:name="_Toc473616811"/>
      <w:bookmarkStart w:id="352" w:name="_Toc473875214"/>
      <w:bookmarkStart w:id="353" w:name="_Toc473889064"/>
      <w:bookmarkStart w:id="354" w:name="_Toc474144567"/>
      <w:bookmarkStart w:id="355" w:name="_Toc474159094"/>
      <w:bookmarkStart w:id="356" w:name="_Toc474159228"/>
      <w:bookmarkStart w:id="357" w:name="_Toc474165175"/>
      <w:bookmarkStart w:id="358" w:name="_Toc474165210"/>
      <w:bookmarkStart w:id="359" w:name="_Toc477877608"/>
      <w:bookmarkStart w:id="360" w:name="_Toc477885273"/>
      <w:bookmarkStart w:id="361" w:name="_Toc477885909"/>
      <w:bookmarkStart w:id="362" w:name="_Toc478024453"/>
      <w:bookmarkStart w:id="363" w:name="_Toc478055230"/>
      <w:bookmarkStart w:id="364" w:name="_Toc478331037"/>
      <w:bookmarkStart w:id="365" w:name="_Toc478331176"/>
      <w:bookmarkStart w:id="366" w:name="_Toc478331218"/>
      <w:bookmarkStart w:id="367" w:name="_Toc478374744"/>
      <w:bookmarkStart w:id="368" w:name="_Toc478375149"/>
      <w:bookmarkStart w:id="369" w:name="_Toc478419755"/>
      <w:bookmarkStart w:id="370" w:name="_Toc478477112"/>
      <w:bookmarkStart w:id="371" w:name="_Toc478498778"/>
      <w:bookmarkStart w:id="372" w:name="_Toc478499001"/>
      <w:r w:rsidRPr="00C55040">
        <w:t>U</w:t>
      </w:r>
      <w:r w:rsidRPr="00C55040">
        <w:rPr>
          <w:noProof/>
          <w:lang w:val="en-US" w:eastAsia="sv-SE"/>
        </w:rPr>
        <w:t>sing OFDM in uplink simplifies allocations of PRACH resources in frequency domain as compared to DFTS-OFDM as used in LTE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5D5C0546" w14:textId="77777777" w:rsidR="00C55040" w:rsidRPr="00C55040" w:rsidRDefault="00C55040" w:rsidP="00C55040">
      <w:pPr>
        <w:pStyle w:val="BodyText"/>
      </w:pPr>
    </w:p>
    <w:p w14:paraId="2E433921" w14:textId="77777777" w:rsidR="00C55040" w:rsidRPr="00C55040" w:rsidRDefault="00C55040" w:rsidP="00C55040">
      <w:pPr>
        <w:pStyle w:val="Proposal"/>
        <w:tabs>
          <w:tab w:val="clear" w:pos="2014"/>
        </w:tabs>
        <w:rPr>
          <w:lang w:val="en-US"/>
        </w:rPr>
      </w:pPr>
      <w:bookmarkStart w:id="373" w:name="_Toc465838402"/>
      <w:bookmarkStart w:id="374" w:name="_Toc465848636"/>
      <w:bookmarkStart w:id="375" w:name="_Toc465865374"/>
      <w:bookmarkStart w:id="376" w:name="_Toc465865804"/>
      <w:bookmarkStart w:id="377" w:name="_Toc466007828"/>
      <w:bookmarkStart w:id="378" w:name="_Toc466007979"/>
      <w:bookmarkStart w:id="379" w:name="_Toc466008288"/>
      <w:bookmarkStart w:id="380" w:name="_Toc470075962"/>
      <w:bookmarkStart w:id="381" w:name="_Toc470085875"/>
      <w:bookmarkStart w:id="382" w:name="_Toc470086034"/>
      <w:bookmarkStart w:id="383" w:name="_Toc471108281"/>
      <w:bookmarkStart w:id="384" w:name="_Toc471113090"/>
      <w:bookmarkStart w:id="385" w:name="_Toc471118998"/>
      <w:bookmarkStart w:id="386" w:name="_Toc471304677"/>
      <w:bookmarkStart w:id="387" w:name="_Toc471367237"/>
      <w:bookmarkStart w:id="388" w:name="_Toc471371113"/>
      <w:bookmarkStart w:id="389" w:name="_Toc471371174"/>
      <w:bookmarkStart w:id="390" w:name="_Toc471714483"/>
      <w:bookmarkStart w:id="391" w:name="_Toc471727576"/>
      <w:bookmarkStart w:id="392" w:name="_Toc473205975"/>
      <w:bookmarkStart w:id="393" w:name="_Toc473612150"/>
      <w:bookmarkStart w:id="394" w:name="_Toc473616825"/>
      <w:bookmarkStart w:id="395" w:name="_Toc473875228"/>
      <w:bookmarkStart w:id="396" w:name="_Toc473889078"/>
      <w:bookmarkStart w:id="397" w:name="_Toc474144581"/>
      <w:bookmarkStart w:id="398" w:name="_Toc474165189"/>
      <w:bookmarkStart w:id="399" w:name="_Toc474165224"/>
      <w:bookmarkStart w:id="400" w:name="_Toc477885284"/>
      <w:bookmarkStart w:id="401" w:name="_Toc477885920"/>
      <w:bookmarkStart w:id="402" w:name="_Toc478024464"/>
      <w:bookmarkStart w:id="403" w:name="_Toc478331238"/>
      <w:bookmarkStart w:id="404" w:name="_Toc478374763"/>
      <w:bookmarkStart w:id="405" w:name="_Toc478375168"/>
      <w:bookmarkStart w:id="406" w:name="_Toc478419774"/>
      <w:bookmarkStart w:id="407" w:name="_Toc478477131"/>
      <w:bookmarkStart w:id="408" w:name="_Toc478498797"/>
      <w:bookmarkStart w:id="409" w:name="_Toc478499020"/>
      <w:r w:rsidRPr="00C55040">
        <w:rPr>
          <w:lang w:val="en-US"/>
        </w:rPr>
        <w:t>One random access preamble is identified by a combination of frequency interval, timing interval, and sequence</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3F373A3" w14:textId="77777777" w:rsidR="00C55040" w:rsidRPr="00C55040" w:rsidRDefault="00C55040" w:rsidP="00C55040">
      <w:pPr>
        <w:pStyle w:val="BodyText"/>
        <w:rPr>
          <w:noProof/>
          <w:lang w:val="en-US" w:eastAsia="sv-SE"/>
        </w:rPr>
      </w:pPr>
    </w:p>
    <w:p w14:paraId="0DA82D74" w14:textId="77777777" w:rsidR="00C55040" w:rsidRPr="00C55040" w:rsidRDefault="00C55040" w:rsidP="00C55040">
      <w:pPr>
        <w:pStyle w:val="BodyText"/>
      </w:pPr>
    </w:p>
    <w:p w14:paraId="07E46A93" w14:textId="77777777" w:rsidR="00C55040" w:rsidRPr="00C55040" w:rsidRDefault="00C55040" w:rsidP="00C55040">
      <w:pPr>
        <w:pStyle w:val="BodyText"/>
      </w:pPr>
      <w:r w:rsidRPr="00C55040">
        <w:rPr>
          <w:noProof/>
          <w:lang w:val="en-US" w:eastAsia="en-US"/>
        </w:rPr>
        <mc:AlternateContent>
          <mc:Choice Requires="wpc">
            <w:drawing>
              <wp:inline distT="0" distB="0" distL="0" distR="0" wp14:anchorId="552FDC4C" wp14:editId="51D34642">
                <wp:extent cx="5969000" cy="452437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pic:cNvPicPr>
                            <a:picLocks noChangeAspect="1"/>
                          </pic:cNvPicPr>
                        </pic:nvPicPr>
                        <pic:blipFill>
                          <a:blip r:embed="rId29"/>
                          <a:stretch>
                            <a:fillRect/>
                          </a:stretch>
                        </pic:blipFill>
                        <pic:spPr>
                          <a:xfrm>
                            <a:off x="0" y="0"/>
                            <a:ext cx="5969000" cy="4365867"/>
                          </a:xfrm>
                          <a:prstGeom prst="rect">
                            <a:avLst/>
                          </a:prstGeom>
                        </pic:spPr>
                      </pic:pic>
                    </wpc:wpc>
                  </a:graphicData>
                </a:graphic>
              </wp:inline>
            </w:drawing>
          </mc:Choice>
          <mc:Fallback>
            <w:pict>
              <v:group w14:anchorId="085F10A2" id="Canvas 3" o:spid="_x0000_s1026" editas="canvas" style="width:470pt;height:356.25pt;mso-position-horizontal-relative:char;mso-position-vertical-relative:line" coordsize="59690,45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&#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">
                <v:shape id="_x0000_s1027" type="#_x0000_t75" style="position:absolute;width:59690;height:45243;visibility:visible;mso-wrap-style:square">
                  <v:fill o:detectmouseclick="t"/>
                  <v:path o:connecttype="none"/>
                </v:shape>
                <v:shape id="Picture 19" o:spid="_x0000_s1028" type="#_x0000_t75" style="position:absolute;width:59690;height:4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">
                  <v:imagedata r:id="rId30" o:title=""/>
                  <v:path arrowok="t"/>
                </v:shape>
                <w10:anchorlock/>
              </v:group>
            </w:pict>
          </mc:Fallback>
        </mc:AlternateContent>
      </w:r>
    </w:p>
    <w:p w14:paraId="60D93C0D" w14:textId="77777777" w:rsidR="00C55040" w:rsidRPr="00C55040" w:rsidRDefault="00C55040" w:rsidP="00C55040">
      <w:pPr>
        <w:pStyle w:val="Caption"/>
      </w:pPr>
    </w:p>
    <w:p w14:paraId="08E1B6D6" w14:textId="0820AFBA" w:rsidR="00C55040" w:rsidRPr="00C55040" w:rsidRDefault="00C55040" w:rsidP="00C55040">
      <w:pPr>
        <w:pStyle w:val="Caption"/>
      </w:pPr>
      <w:bookmarkStart w:id="410" w:name="_Ref465254132"/>
      <w:r w:rsidRPr="00C55040">
        <w:t xml:space="preserve">Figure </w:t>
      </w:r>
      <w:r w:rsidRPr="00C55040">
        <w:fldChar w:fldCharType="begin"/>
      </w:r>
      <w:r w:rsidRPr="00C55040">
        <w:instrText xml:space="preserve"> SEQ Figure \* ARABIC </w:instrText>
      </w:r>
      <w:r w:rsidRPr="00C55040">
        <w:fldChar w:fldCharType="separate"/>
      </w:r>
      <w:r w:rsidR="00D312A8">
        <w:rPr>
          <w:noProof/>
        </w:rPr>
        <w:t>8</w:t>
      </w:r>
      <w:r w:rsidRPr="00C55040">
        <w:rPr>
          <w:noProof/>
        </w:rPr>
        <w:fldChar w:fldCharType="end"/>
      </w:r>
      <w:bookmarkEnd w:id="410"/>
      <w:r w:rsidRPr="00C55040">
        <w:t xml:space="preserve"> Relation between synchronization signals (NR-PSS and NR-SSS), MIB, and PRACH resources for two gNBs </w:t>
      </w:r>
    </w:p>
    <w:p w14:paraId="562FE9BC" w14:textId="77777777" w:rsidR="00C55040" w:rsidRPr="00C55040" w:rsidRDefault="00C55040" w:rsidP="00C55040"/>
    <w:p w14:paraId="0726C1C5" w14:textId="26C58BDE" w:rsidR="00C55040" w:rsidRPr="00C55040" w:rsidRDefault="00C55040" w:rsidP="00C55040">
      <w:pPr>
        <w:pStyle w:val="BodyText"/>
      </w:pPr>
      <w:r w:rsidRPr="00C55040">
        <w:t xml:space="preserve">An illustration of PRACH configuration of two gNBs is given in  </w:t>
      </w:r>
      <w:r w:rsidRPr="00C55040">
        <w:fldChar w:fldCharType="begin"/>
      </w:r>
      <w:r w:rsidRPr="00C55040">
        <w:instrText xml:space="preserve"> REF _Ref465254132 \h  \* MERGEFORMAT </w:instrText>
      </w:r>
      <w:r w:rsidRPr="00C55040">
        <w:fldChar w:fldCharType="separate"/>
      </w:r>
      <w:r w:rsidR="00D312A8" w:rsidRPr="00C55040">
        <w:t xml:space="preserve">Figure </w:t>
      </w:r>
      <w:r w:rsidR="00D312A8">
        <w:rPr>
          <w:noProof/>
        </w:rPr>
        <w:t>8</w:t>
      </w:r>
      <w:r w:rsidRPr="00C55040">
        <w:fldChar w:fldCharType="end"/>
      </w:r>
      <w:r w:rsidRPr="00C55040">
        <w:t xml:space="preserve">. Here, the two gNBs are using non-overlapping time/frequency resources. The resources that are not used for PRACH might be used for other UL transmissions to the given gNB. In other words, at each gNB, only the resources used by random access for that gNB need to be excluded from UL grants in that gNB. If the two gNBs are close, then the PUSCH transmissions will introduce interference in the reception of PRACH preambles. However, PUSCH transmissions will most likely not generate a PRACH detection since the PUSCH has low correlation with PRACH preambles. </w:t>
      </w:r>
    </w:p>
    <w:p w14:paraId="74E44854" w14:textId="77777777" w:rsidR="00C55040" w:rsidRPr="00C55040" w:rsidRDefault="00C55040" w:rsidP="00C55040">
      <w:pPr>
        <w:pStyle w:val="BodyText"/>
      </w:pPr>
      <w:r w:rsidRPr="00C55040">
        <w:t xml:space="preserve">Each UE is assumed to decode at least one PBCH which contains a set of PRACH preambles from which the UE selects one to be transmitted. One such configuration can be one time and frequency resource and a set of PRACH preamble sequences. </w:t>
      </w:r>
    </w:p>
    <w:p w14:paraId="74B7AD55" w14:textId="77777777" w:rsidR="00C55040" w:rsidRPr="00C55040" w:rsidRDefault="00C55040" w:rsidP="00C55040">
      <w:pPr>
        <w:pStyle w:val="Observation"/>
        <w:numPr>
          <w:ilvl w:val="0"/>
          <w:numId w:val="0"/>
        </w:numPr>
        <w:ind w:left="1701"/>
      </w:pPr>
    </w:p>
    <w:p w14:paraId="45818898" w14:textId="77777777" w:rsidR="00C55040" w:rsidRPr="00C55040" w:rsidRDefault="00C55040" w:rsidP="00C55040">
      <w:pPr>
        <w:pStyle w:val="Observation"/>
      </w:pPr>
      <w:bookmarkStart w:id="411" w:name="_Toc471113072"/>
      <w:bookmarkStart w:id="412" w:name="_Toc471118977"/>
      <w:bookmarkStart w:id="413" w:name="_Toc471198828"/>
      <w:bookmarkStart w:id="414" w:name="_Toc471200387"/>
      <w:bookmarkStart w:id="415" w:name="_Toc471304656"/>
      <w:bookmarkStart w:id="416" w:name="_Toc471325703"/>
      <w:bookmarkStart w:id="417" w:name="_Toc471367217"/>
      <w:bookmarkStart w:id="418" w:name="_Toc471371093"/>
      <w:bookmarkStart w:id="419" w:name="_Toc471371154"/>
      <w:bookmarkStart w:id="420" w:name="_Toc471714463"/>
      <w:bookmarkStart w:id="421" w:name="_Toc471715074"/>
      <w:bookmarkStart w:id="422" w:name="_Toc471715131"/>
      <w:bookmarkStart w:id="423" w:name="_Toc471719529"/>
      <w:bookmarkStart w:id="424" w:name="_Toc471723441"/>
      <w:bookmarkStart w:id="425" w:name="_Toc471727556"/>
      <w:bookmarkStart w:id="426" w:name="_Toc473205951"/>
      <w:bookmarkStart w:id="427" w:name="_Toc473612137"/>
      <w:bookmarkStart w:id="428" w:name="_Toc473616812"/>
      <w:bookmarkStart w:id="429" w:name="_Toc473875215"/>
      <w:bookmarkStart w:id="430" w:name="_Toc473889065"/>
      <w:bookmarkStart w:id="431" w:name="_Toc474144568"/>
      <w:bookmarkStart w:id="432" w:name="_Toc474159095"/>
      <w:bookmarkStart w:id="433" w:name="_Toc474159229"/>
      <w:bookmarkStart w:id="434" w:name="_Toc474165176"/>
      <w:bookmarkStart w:id="435" w:name="_Toc474165211"/>
      <w:bookmarkStart w:id="436" w:name="_Toc477877609"/>
      <w:bookmarkStart w:id="437" w:name="_Toc477885274"/>
      <w:bookmarkStart w:id="438" w:name="_Toc477885910"/>
      <w:bookmarkStart w:id="439" w:name="_Toc478024454"/>
      <w:bookmarkStart w:id="440" w:name="_Toc478055231"/>
      <w:bookmarkStart w:id="441" w:name="_Toc478331038"/>
      <w:bookmarkStart w:id="442" w:name="_Toc478331177"/>
      <w:bookmarkStart w:id="443" w:name="_Toc478331219"/>
      <w:bookmarkStart w:id="444" w:name="_Toc478374745"/>
      <w:bookmarkStart w:id="445" w:name="_Toc478375150"/>
      <w:bookmarkStart w:id="446" w:name="_Toc478419756"/>
      <w:bookmarkStart w:id="447" w:name="_Toc478477113"/>
      <w:bookmarkStart w:id="448" w:name="_Toc478498779"/>
      <w:bookmarkStart w:id="449" w:name="_Toc478499002"/>
      <w:r w:rsidRPr="00C55040">
        <w:rPr>
          <w:noProof/>
          <w:lang w:val="en-US" w:eastAsia="sv-SE"/>
        </w:rPr>
        <w:t>Time and frequency resources can be utilized for PRACH allocations in order to reduce inter-cell interference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5620CA8" w14:textId="77777777" w:rsidR="00C55040" w:rsidRPr="00C55040" w:rsidRDefault="00C55040" w:rsidP="00C55040">
      <w:pPr>
        <w:pStyle w:val="BodyText"/>
      </w:pPr>
    </w:p>
    <w:p w14:paraId="6D8C4FE9" w14:textId="3BE62E6E" w:rsidR="00C55040" w:rsidRPr="00C55040" w:rsidRDefault="00C55040" w:rsidP="00C55040">
      <w:pPr>
        <w:pStyle w:val="BodyText"/>
      </w:pPr>
      <w:r w:rsidRPr="00C55040">
        <w:t xml:space="preserve">A configuration with several time resources is beneficial for example in unlicensed spectrum when the UE does an LBT (Listen Before Talk) before transmitting PRACH preamble. If the LBT fails in one such time allocation, then the UE can try another time allocation. </w:t>
      </w:r>
    </w:p>
    <w:p w14:paraId="3AE29767" w14:textId="039399D2" w:rsidR="00C55040" w:rsidRPr="00C55040" w:rsidRDefault="00C55040" w:rsidP="00C55040">
      <w:pPr>
        <w:pStyle w:val="BodyText"/>
      </w:pPr>
      <w:r w:rsidRPr="00C55040">
        <w:t>The capacity of PRACH can be further increase by considering other sequences than Zadoff-Chu as used in LTE</w:t>
      </w:r>
      <w:r w:rsidR="00012C0D">
        <w:t xml:space="preserve">, see </w:t>
      </w:r>
      <w:r w:rsidR="006B51AC">
        <w:t>s</w:t>
      </w:r>
      <w:r w:rsidR="00012C0D">
        <w:t xml:space="preserve">ection </w:t>
      </w:r>
      <w:r w:rsidR="00012C0D">
        <w:fldChar w:fldCharType="begin"/>
      </w:r>
      <w:r w:rsidR="00012C0D">
        <w:instrText xml:space="preserve"> REF _Ref478321343 \r \h </w:instrText>
      </w:r>
      <w:r w:rsidR="00012C0D">
        <w:fldChar w:fldCharType="separate"/>
      </w:r>
      <w:r w:rsidR="00D312A8">
        <w:t>2.5</w:t>
      </w:r>
      <w:r w:rsidR="00012C0D">
        <w:fldChar w:fldCharType="end"/>
      </w:r>
      <w:r w:rsidRPr="00C55040">
        <w:t xml:space="preserve">. </w:t>
      </w:r>
    </w:p>
    <w:p w14:paraId="0C999647" w14:textId="759C3299" w:rsidR="00C55040" w:rsidRDefault="00DC3415" w:rsidP="00C55040">
      <w:pPr>
        <w:pStyle w:val="Heading2"/>
        <w:tabs>
          <w:tab w:val="clear" w:pos="5680"/>
        </w:tabs>
        <w:ind w:left="0" w:firstLine="0"/>
        <w:rPr>
          <w:lang w:val="en-US"/>
        </w:rPr>
      </w:pPr>
      <w:bookmarkStart w:id="450" w:name="_Ref478321343"/>
      <w:r>
        <w:rPr>
          <w:lang w:val="en-US"/>
        </w:rPr>
        <w:t>S</w:t>
      </w:r>
      <w:r w:rsidR="00C55040">
        <w:rPr>
          <w:lang w:val="en-US"/>
        </w:rPr>
        <w:t>equences</w:t>
      </w:r>
      <w:bookmarkEnd w:id="450"/>
    </w:p>
    <w:p w14:paraId="65FCC93A" w14:textId="5080BC6B" w:rsidR="006702C8" w:rsidRPr="006702C8" w:rsidRDefault="006702C8" w:rsidP="00C55040">
      <w:r w:rsidRPr="006702C8">
        <w:t xml:space="preserve">Two types of sequences allowing </w:t>
      </w:r>
      <w:r w:rsidR="00625D53">
        <w:t>generation of</w:t>
      </w:r>
      <w:r w:rsidRPr="006702C8">
        <w:t xml:space="preserve"> larger sets</w:t>
      </w:r>
      <w:r w:rsidR="00625D53">
        <w:t xml:space="preserve"> of sequences</w:t>
      </w:r>
      <w:r w:rsidRPr="006702C8">
        <w:t xml:space="preserve"> than with Zadoff-Chu sequences were presented in</w:t>
      </w:r>
      <w:r w:rsidR="00625D53">
        <w:t xml:space="preserve"> </w:t>
      </w:r>
      <w:r w:rsidR="006B51AC">
        <w:t>s</w:t>
      </w:r>
      <w:r w:rsidR="00625D53">
        <w:t xml:space="preserve">ections </w:t>
      </w:r>
      <w:r w:rsidR="00012C0D">
        <w:t>6.5</w:t>
      </w:r>
      <w:r w:rsidR="00625D53">
        <w:t xml:space="preserve"> and </w:t>
      </w:r>
      <w:r w:rsidR="00012C0D">
        <w:t>6.6</w:t>
      </w:r>
      <w:r w:rsidR="00625D53">
        <w:t xml:space="preserve"> of</w:t>
      </w:r>
      <w:r w:rsidR="00C6147E">
        <w:t xml:space="preserve"> </w:t>
      </w:r>
      <w:r w:rsidR="00704C06">
        <w:fldChar w:fldCharType="begin"/>
      </w:r>
      <w:r w:rsidR="00704C06">
        <w:instrText xml:space="preserve"> REF _Ref478321608 \r \h </w:instrText>
      </w:r>
      <w:r w:rsidR="00704C06">
        <w:fldChar w:fldCharType="separate"/>
      </w:r>
      <w:r w:rsidR="00D312A8">
        <w:t>[14]</w:t>
      </w:r>
      <w:r w:rsidR="00704C06">
        <w:fldChar w:fldCharType="end"/>
      </w:r>
      <w:r w:rsidR="00625D53">
        <w:t>.</w:t>
      </w:r>
      <w:r w:rsidRPr="006702C8">
        <w:t xml:space="preserve"> </w:t>
      </w:r>
    </w:p>
    <w:p w14:paraId="1A215D24" w14:textId="06E053B4" w:rsidR="00C55040" w:rsidRDefault="00EF40ED" w:rsidP="00EF40ED">
      <w:pPr>
        <w:pStyle w:val="Heading3"/>
        <w:rPr>
          <w:lang w:val="en-US"/>
        </w:rPr>
      </w:pPr>
      <w:r w:rsidRPr="00EF40ED">
        <w:rPr>
          <w:lang w:val="en-US"/>
        </w:rPr>
        <w:t xml:space="preserve">Added Cyclically Shifted Zadoff-Chu </w:t>
      </w:r>
      <w:r>
        <w:rPr>
          <w:lang w:val="en-US"/>
        </w:rPr>
        <w:t xml:space="preserve">(ACS ZC) </w:t>
      </w:r>
      <w:r w:rsidRPr="00EF40ED">
        <w:rPr>
          <w:lang w:val="en-US"/>
        </w:rPr>
        <w:t>Sequences</w:t>
      </w:r>
    </w:p>
    <w:p w14:paraId="71023A36" w14:textId="43849D1B" w:rsidR="00EF40ED" w:rsidRDefault="00EF40ED" w:rsidP="00EF40ED">
      <w:pPr>
        <w:rPr>
          <w:lang w:val="en-US"/>
        </w:rPr>
      </w:pPr>
      <w:r>
        <w:rPr>
          <w:lang w:val="en-US"/>
        </w:rPr>
        <w:t>The generation of one OFDM symbol (</w:t>
      </w:r>
      <m:oMath>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SEQ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OFDM</m:t>
            </m:r>
          </m:sub>
        </m:sSub>
      </m:oMath>
      <w:r>
        <w:rPr>
          <w:lang w:val="en-US"/>
        </w:rPr>
        <w:t xml:space="preserve">) of this sequence type was described in </w:t>
      </w:r>
      <w:r w:rsidR="00E63D31">
        <w:fldChar w:fldCharType="begin"/>
      </w:r>
      <w:r w:rsidR="00E63D31">
        <w:instrText xml:space="preserve"> REF _Ref478321608 \r \h </w:instrText>
      </w:r>
      <w:r w:rsidR="00E63D31">
        <w:fldChar w:fldCharType="separate"/>
      </w:r>
      <w:r w:rsidR="00D312A8">
        <w:t>[14]</w:t>
      </w:r>
      <w:r w:rsidR="00E63D31">
        <w:fldChar w:fldCharType="end"/>
      </w:r>
      <w:r>
        <w:rPr>
          <w:lang w:val="en-US"/>
        </w:rPr>
        <w:t xml:space="preserve"> and </w:t>
      </w:r>
      <w:r w:rsidR="00616A4F">
        <w:rPr>
          <w:lang w:val="en-US"/>
        </w:rPr>
        <w:t xml:space="preserve">is repeated </w:t>
      </w:r>
      <w:r>
        <w:rPr>
          <w:lang w:val="en-US"/>
        </w:rPr>
        <w:t xml:space="preserve">below in </w:t>
      </w:r>
      <w:r w:rsidR="006B51AC">
        <w:rPr>
          <w:lang w:val="en-US"/>
        </w:rPr>
        <w:t>s</w:t>
      </w:r>
      <w:r>
        <w:rPr>
          <w:lang w:val="en-US"/>
        </w:rPr>
        <w:t xml:space="preserve">ection </w:t>
      </w:r>
      <w:r w:rsidR="00E63D31">
        <w:rPr>
          <w:lang w:val="en-US"/>
        </w:rPr>
        <w:fldChar w:fldCharType="begin"/>
      </w:r>
      <w:r w:rsidR="00E63D31">
        <w:rPr>
          <w:lang w:val="en-US"/>
        </w:rPr>
        <w:instrText xml:space="preserve"> REF _Ref478321985 \r \h </w:instrText>
      </w:r>
      <w:r w:rsidR="00E63D31">
        <w:rPr>
          <w:lang w:val="en-US"/>
        </w:rPr>
      </w:r>
      <w:r w:rsidR="00E63D31">
        <w:rPr>
          <w:lang w:val="en-US"/>
        </w:rPr>
        <w:fldChar w:fldCharType="separate"/>
      </w:r>
      <w:r w:rsidR="00D312A8">
        <w:rPr>
          <w:lang w:val="en-US"/>
        </w:rPr>
        <w:t>2.5.1.1</w:t>
      </w:r>
      <w:r w:rsidR="00E63D31">
        <w:rPr>
          <w:lang w:val="en-US"/>
        </w:rPr>
        <w:fldChar w:fldCharType="end"/>
      </w:r>
      <w:r>
        <w:rPr>
          <w:lang w:val="en-US"/>
        </w:rPr>
        <w:t xml:space="preserve"> for convenience. An alternative, but mathematically equivalent, description is provided in </w:t>
      </w:r>
      <w:r w:rsidR="006B51AC">
        <w:rPr>
          <w:lang w:val="en-US"/>
        </w:rPr>
        <w:t>s</w:t>
      </w:r>
      <w:r>
        <w:rPr>
          <w:lang w:val="en-US"/>
        </w:rPr>
        <w:t xml:space="preserve">ection </w:t>
      </w:r>
      <w:r w:rsidR="00E63D31">
        <w:rPr>
          <w:lang w:val="en-US"/>
        </w:rPr>
        <w:fldChar w:fldCharType="begin"/>
      </w:r>
      <w:r w:rsidR="00E63D31">
        <w:rPr>
          <w:lang w:val="en-US"/>
        </w:rPr>
        <w:instrText xml:space="preserve"> REF _Ref478321987 \r \h </w:instrText>
      </w:r>
      <w:r w:rsidR="00E63D31">
        <w:rPr>
          <w:lang w:val="en-US"/>
        </w:rPr>
      </w:r>
      <w:r w:rsidR="00E63D31">
        <w:rPr>
          <w:lang w:val="en-US"/>
        </w:rPr>
        <w:fldChar w:fldCharType="separate"/>
      </w:r>
      <w:r w:rsidR="00D312A8">
        <w:rPr>
          <w:lang w:val="en-US"/>
        </w:rPr>
        <w:t>2.5.1.2</w:t>
      </w:r>
      <w:r w:rsidR="00E63D31">
        <w:rPr>
          <w:lang w:val="en-US"/>
        </w:rPr>
        <w:fldChar w:fldCharType="end"/>
      </w:r>
      <w:r>
        <w:rPr>
          <w:lang w:val="en-US"/>
        </w:rPr>
        <w:t xml:space="preserve">. The so generated sequences can </w:t>
      </w:r>
      <w:r w:rsidR="00D052DF">
        <w:rPr>
          <w:lang w:val="en-US"/>
        </w:rPr>
        <w:t xml:space="preserve">then </w:t>
      </w:r>
      <w:r>
        <w:rPr>
          <w:lang w:val="en-US"/>
        </w:rPr>
        <w:t xml:space="preserve">be repeated according to the desired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OS</m:t>
            </m:r>
          </m:sub>
        </m:sSub>
      </m:oMath>
      <w:r>
        <w:rPr>
          <w:lang w:val="en-US"/>
        </w:rPr>
        <w:t>.</w:t>
      </w:r>
      <w:r w:rsidR="00821F98">
        <w:rPr>
          <w:lang w:val="en-US"/>
        </w:rPr>
        <w:t xml:space="preserve"> The number of different sequences can be further increased by using </w:t>
      </w:r>
      <w:r w:rsidR="00D415A9">
        <w:rPr>
          <w:lang w:val="en-US"/>
        </w:rPr>
        <w:t xml:space="preserve">additional </w:t>
      </w:r>
      <w:r w:rsidR="00821F98">
        <w:rPr>
          <w:lang w:val="en-US"/>
        </w:rPr>
        <w:t>cyclic shifts, similar to LTE Zadoff-Chu sequences.</w:t>
      </w:r>
    </w:p>
    <w:p w14:paraId="0DF357EE" w14:textId="75E25D4B" w:rsidR="00EF40ED" w:rsidRDefault="00EF40ED" w:rsidP="00EF40ED">
      <w:pPr>
        <w:pStyle w:val="Heading4"/>
        <w:rPr>
          <w:lang w:val="en-US"/>
        </w:rPr>
      </w:pPr>
      <w:bookmarkStart w:id="451" w:name="_Ref478321985"/>
      <w:r>
        <w:rPr>
          <w:lang w:val="en-US"/>
        </w:rPr>
        <w:t>G</w:t>
      </w:r>
      <w:r w:rsidR="0095506A">
        <w:rPr>
          <w:lang w:val="en-US"/>
        </w:rPr>
        <w:t xml:space="preserve">eneration </w:t>
      </w:r>
      <w:r>
        <w:rPr>
          <w:lang w:val="en-US"/>
        </w:rPr>
        <w:t>method 1</w:t>
      </w:r>
      <w:bookmarkEnd w:id="451"/>
    </w:p>
    <w:p w14:paraId="61C61F59" w14:textId="4D2F6DEF" w:rsidR="00EF40ED" w:rsidRDefault="00EF40ED" w:rsidP="00EF40ED">
      <w:r>
        <w:t xml:space="preserve">A Zadoff-Chu base sequence with root </w:t>
      </w:r>
      <w:r w:rsidRPr="008C08E4">
        <w:rPr>
          <w:position w:val="-6"/>
        </w:rPr>
        <w:object w:dxaOrig="200" w:dyaOrig="220" w14:anchorId="312BD25B">
          <v:shape id="_x0000_i1025" type="#_x0000_t75" style="width:9.75pt;height:10.5pt" o:ole="">
            <v:imagedata r:id="rId31" o:title=""/>
          </v:shape>
          <o:OLEObject Type="Embed" ProgID="Equation.3" ShapeID="_x0000_i1025" DrawAspect="Content" ObjectID="_1552249181" r:id="rId32"/>
        </w:object>
      </w:r>
      <w:r>
        <w:t>is defined by</w:t>
      </w:r>
    </w:p>
    <w:p w14:paraId="08AD7D71" w14:textId="77777777" w:rsidR="00EF40ED" w:rsidRDefault="00EF40ED" w:rsidP="00EF40ED">
      <w:pPr>
        <w:pStyle w:val="EQ"/>
        <w:jc w:val="center"/>
      </w:pPr>
      <w:r w:rsidRPr="009B01F9">
        <w:rPr>
          <w:position w:val="-10"/>
        </w:rPr>
        <w:object w:dxaOrig="3000" w:dyaOrig="540" w14:anchorId="7931AE9E">
          <v:shape id="_x0000_i1026" type="#_x0000_t75" style="width:148.5pt;height:27pt" o:ole="">
            <v:imagedata r:id="rId33" o:title=""/>
          </v:shape>
          <o:OLEObject Type="Embed" ProgID="Equation.3" ShapeID="_x0000_i1026" DrawAspect="Content" ObjectID="_1552249182" r:id="rId34"/>
        </w:object>
      </w:r>
      <w:r>
        <w:t>.</w:t>
      </w:r>
    </w:p>
    <w:p w14:paraId="02B1FEF1" w14:textId="77777777" w:rsidR="00EF40ED" w:rsidRDefault="00EF40ED" w:rsidP="00EF40ED">
      <w:r>
        <w:t>Multiple cyclically shifted versions of the base sequence can, using an updated version of the expression in clause 5.7.3 of 3GPP TS 36.211, be added as</w:t>
      </w:r>
    </w:p>
    <w:p w14:paraId="018E2172" w14:textId="77777777" w:rsidR="00EF40ED" w:rsidRDefault="00EF40ED" w:rsidP="00EF40ED">
      <w:pPr>
        <w:pStyle w:val="EQ"/>
        <w:jc w:val="center"/>
      </w:pPr>
      <w:r w:rsidRPr="007745E3">
        <w:rPr>
          <w:position w:val="-28"/>
        </w:rPr>
        <w:object w:dxaOrig="6180" w:dyaOrig="760" w14:anchorId="0204E122">
          <v:shape id="_x0000_i1027" type="#_x0000_t75" style="width:308.25pt;height:38.25pt" o:ole="">
            <v:imagedata r:id="rId35" o:title=""/>
          </v:shape>
          <o:OLEObject Type="Embed" ProgID="Equation.3" ShapeID="_x0000_i1027" DrawAspect="Content" ObjectID="_1552249183" r:id="rId36"/>
        </w:object>
      </w:r>
      <w:r>
        <w:t>,</w:t>
      </w:r>
    </w:p>
    <w:p w14:paraId="3649879B" w14:textId="7B102EC6" w:rsidR="00EF40ED" w:rsidRDefault="00EF40ED" w:rsidP="00C55040">
      <w:r>
        <w:t xml:space="preserve">where </w:t>
      </w:r>
      <w:r w:rsidRPr="00194615">
        <w:rPr>
          <w:position w:val="-14"/>
        </w:rPr>
        <w:object w:dxaOrig="1280" w:dyaOrig="380" w14:anchorId="103D810A">
          <v:shape id="_x0000_i1028" type="#_x0000_t75" style="width:64.5pt;height:19.5pt" o:ole="">
            <v:imagedata r:id="rId37" o:title=""/>
          </v:shape>
          <o:OLEObject Type="Embed" ProgID="Equation.3" ShapeID="_x0000_i1028" DrawAspect="Content" ObjectID="_1552249184" r:id="rId38"/>
        </w:object>
      </w:r>
      <w:r>
        <w:t xml:space="preserve"> represents the cyclic shifts, </w:t>
      </w:r>
      <w:r w:rsidRPr="00CF3ACE">
        <w:rPr>
          <w:position w:val="-12"/>
        </w:rPr>
        <w:object w:dxaOrig="2020" w:dyaOrig="360" w14:anchorId="228C0C24">
          <v:shape id="_x0000_i1029" type="#_x0000_t75" style="width:101.25pt;height:18pt" o:ole="">
            <v:imagedata r:id="rId39" o:title=""/>
          </v:shape>
          <o:OLEObject Type="Embed" ProgID="Equation.3" ShapeID="_x0000_i1029" DrawAspect="Content" ObjectID="_1552249185" r:id="rId40"/>
        </w:object>
      </w:r>
      <w:r>
        <w:t xml:space="preserve"> is the number of added versions, </w:t>
      </w:r>
      <w:r w:rsidRPr="00CF3ACE">
        <w:rPr>
          <w:position w:val="-4"/>
        </w:rPr>
        <w:object w:dxaOrig="240" w:dyaOrig="260" w14:anchorId="71BA91B3">
          <v:shape id="_x0000_i1030" type="#_x0000_t75" style="width:12pt;height:13.5pt" o:ole="">
            <v:imagedata r:id="rId41" o:title=""/>
          </v:shape>
          <o:OLEObject Type="Embed" ProgID="Equation.3" ShapeID="_x0000_i1030" DrawAspect="Content" ObjectID="_1552249186" r:id="rId42"/>
        </w:object>
      </w:r>
      <w:r>
        <w:t xml:space="preserve">is the </w:t>
      </w:r>
      <w:r w:rsidR="006702C8">
        <w:t xml:space="preserve">allocated PRACH </w:t>
      </w:r>
      <w:r>
        <w:t xml:space="preserve">transmission bandwidth, and the other parameters are defined in clause 5.7.3 of 3GPP TS 36.211 (values of </w:t>
      </w:r>
      <w:r w:rsidRPr="007745E3">
        <w:rPr>
          <w:position w:val="-12"/>
        </w:rPr>
        <w:object w:dxaOrig="260" w:dyaOrig="360" w14:anchorId="1D746AF4">
          <v:shape id="_x0000_i1031" type="#_x0000_t75" style="width:13.5pt;height:18pt" o:ole="">
            <v:imagedata r:id="rId43" o:title=""/>
          </v:shape>
          <o:OLEObject Type="Embed" ProgID="Equation.3" ShapeID="_x0000_i1031" DrawAspect="Content" ObjectID="_1552249187" r:id="rId44"/>
        </w:object>
      </w:r>
      <w:r>
        <w:t xml:space="preserve"> and </w:t>
      </w:r>
      <w:r w:rsidRPr="00AC525E">
        <w:rPr>
          <w:position w:val="-10"/>
        </w:rPr>
        <w:object w:dxaOrig="220" w:dyaOrig="260" w14:anchorId="1637CDE9">
          <v:shape id="_x0000_i1032" type="#_x0000_t75" style="width:10.5pt;height:13.5pt" o:ole="">
            <v:imagedata r:id="rId45" o:title=""/>
          </v:shape>
          <o:OLEObject Type="Embed" ProgID="Equation.3" ShapeID="_x0000_i1032" DrawAspect="Content" ObjectID="_1552249188" r:id="rId46"/>
        </w:object>
      </w:r>
      <w:r>
        <w:t xml:space="preserve"> FFS).</w:t>
      </w:r>
      <w:r w:rsidR="008B0224">
        <w:t xml:space="preserve"> </w:t>
      </w:r>
    </w:p>
    <w:p w14:paraId="017FBBE1" w14:textId="0DB718F6" w:rsidR="00EF40ED" w:rsidRDefault="00EF40ED" w:rsidP="00EF40ED">
      <w:pPr>
        <w:pStyle w:val="Heading4"/>
      </w:pPr>
      <w:bookmarkStart w:id="452" w:name="_Ref478321987"/>
      <w:r>
        <w:t>Generation method 2</w:t>
      </w:r>
      <w:bookmarkEnd w:id="452"/>
    </w:p>
    <w:p w14:paraId="4CF196E1" w14:textId="77777777" w:rsidR="00616A4F" w:rsidRDefault="00225082" w:rsidP="00EF40ED">
      <w:r>
        <w:t xml:space="preserve">Let </w:t>
      </w:r>
      <m:oMath>
        <m:r>
          <w:rPr>
            <w:rFonts w:ascii="Cambria Math" w:hAnsi="Cambria Math"/>
          </w:rPr>
          <m:t>L</m:t>
        </m:r>
      </m:oMath>
      <w:r>
        <w:t xml:space="preserve"> be the desired number of PRACH subcarriers, and select an integer </w:t>
      </w:r>
      <m:oMath>
        <m:r>
          <w:rPr>
            <w:rFonts w:ascii="Cambria Math" w:hAnsi="Cambria Math"/>
          </w:rPr>
          <m:t>M</m:t>
        </m:r>
      </m:oMath>
      <w:r>
        <w:t xml:space="preserve"> and a prime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so that </w:t>
      </w:r>
      <m:oMath>
        <m:r>
          <w:rPr>
            <w:rFonts w:ascii="Cambria Math" w:hAnsi="Cambria Math"/>
          </w:rPr>
          <m:t>M∙L&gt;</m:t>
        </m:r>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holds. Generate a set of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t xml:space="preserve"> Zadoff-Chu sequences with different roots</w:t>
      </w:r>
      <w:r w:rsidR="0044095C">
        <w:t xml:space="preserve"> </w:t>
      </w:r>
      <m:oMath>
        <m:r>
          <w:rPr>
            <w:rFonts w:ascii="Cambria Math" w:hAnsi="Cambria Math"/>
          </w:rPr>
          <m:t>u</m:t>
        </m:r>
      </m:oMath>
      <w:r>
        <w:t xml:space="preserve">, </w:t>
      </w:r>
      <w:r w:rsidR="006702C8" w:rsidRPr="006702C8">
        <w:t xml:space="preserve">and then for each sequence </w:t>
      </w:r>
      <w:r>
        <w:t xml:space="preserve">perform the following steps: </w:t>
      </w:r>
    </w:p>
    <w:p w14:paraId="317104F1" w14:textId="77777777" w:rsidR="00616A4F" w:rsidRDefault="0061585C" w:rsidP="005968DD">
      <w:pPr>
        <w:pStyle w:val="ListParagraph"/>
        <w:numPr>
          <w:ilvl w:val="0"/>
          <w:numId w:val="47"/>
        </w:numPr>
      </w:pPr>
      <w:r>
        <w:t>P</w:t>
      </w:r>
      <w:r w:rsidR="006702C8" w:rsidRPr="006702C8">
        <w:t>erform</w:t>
      </w:r>
      <w:r w:rsidR="002A4A69">
        <w:t xml:space="preserve"> an</w:t>
      </w:r>
      <w:r w:rsidR="006702C8" w:rsidRPr="006702C8">
        <w:t xml:space="preserve">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225082">
        <w:t xml:space="preserve">-point </w:t>
      </w:r>
      <w:r w:rsidR="006702C8" w:rsidRPr="006702C8">
        <w:t>D</w:t>
      </w:r>
      <w:r w:rsidR="00225082">
        <w:t xml:space="preserve">FT, 0-pad to length </w:t>
      </w:r>
      <m:oMath>
        <m:r>
          <w:rPr>
            <w:rFonts w:ascii="Cambria Math" w:hAnsi="Cambria Math"/>
          </w:rPr>
          <m:t>M∙L</m:t>
        </m:r>
      </m:oMath>
      <w:r w:rsidR="006702C8" w:rsidRPr="006702C8">
        <w:t xml:space="preserve">, perform </w:t>
      </w:r>
      <m:oMath>
        <m:r>
          <w:rPr>
            <w:rFonts w:ascii="Cambria Math" w:hAnsi="Cambria Math"/>
          </w:rPr>
          <m:t>(M∙L)</m:t>
        </m:r>
      </m:oMath>
      <w:r w:rsidR="00225082">
        <w:t>-point IDFT</w:t>
      </w:r>
    </w:p>
    <w:p w14:paraId="7E197063" w14:textId="2C8C5636" w:rsidR="00616A4F" w:rsidRDefault="00616A4F" w:rsidP="005968DD">
      <w:pPr>
        <w:pStyle w:val="ListParagraph"/>
        <w:numPr>
          <w:ilvl w:val="0"/>
          <w:numId w:val="47"/>
        </w:numPr>
      </w:pPr>
      <w:r>
        <w:t>S</w:t>
      </w:r>
      <w:r w:rsidR="006702C8" w:rsidRPr="006702C8">
        <w:t>plit the resulting sequen</w:t>
      </w:r>
      <w:r w:rsidR="00225082">
        <w:t xml:space="preserve">ce into </w:t>
      </w:r>
      <m:oMath>
        <m:r>
          <w:rPr>
            <w:rFonts w:ascii="Cambria Math" w:hAnsi="Cambria Math"/>
          </w:rPr>
          <m:t>M</m:t>
        </m:r>
      </m:oMath>
      <w:r w:rsidR="00225082">
        <w:t xml:space="preserve"> parts each of length </w:t>
      </w:r>
      <m:oMath>
        <m:r>
          <w:rPr>
            <w:rFonts w:ascii="Cambria Math" w:hAnsi="Cambria Math"/>
          </w:rPr>
          <m:t>L</m:t>
        </m:r>
      </m:oMath>
      <w:r w:rsidR="006702C8" w:rsidRPr="006702C8">
        <w:t xml:space="preserve">, add </w:t>
      </w:r>
      <w:r w:rsidR="00225082">
        <w:t xml:space="preserve">all parts </w:t>
      </w:r>
      <w:r w:rsidR="006702C8" w:rsidRPr="006702C8">
        <w:t>elementwise</w:t>
      </w:r>
    </w:p>
    <w:p w14:paraId="5E7987D0" w14:textId="1ED4104A" w:rsidR="00616A4F" w:rsidRDefault="00616A4F" w:rsidP="005968DD">
      <w:pPr>
        <w:pStyle w:val="ListParagraph"/>
        <w:numPr>
          <w:ilvl w:val="0"/>
          <w:numId w:val="47"/>
        </w:numPr>
      </w:pPr>
      <w:r>
        <w:t>N</w:t>
      </w:r>
      <w:r w:rsidR="006702C8" w:rsidRPr="006702C8">
        <w:t>ormalize the o</w:t>
      </w:r>
      <w:r w:rsidR="006702C8">
        <w:t>btained sequence appropriately</w:t>
      </w:r>
      <w:r w:rsidR="00225082">
        <w:t xml:space="preserve"> to form </w:t>
      </w:r>
      <m:oMath>
        <m:sSub>
          <m:sSubPr>
            <m:ctrlPr>
              <w:rPr>
                <w:rFonts w:ascii="Cambria Math" w:hAnsi="Cambria Math"/>
                <w:i/>
              </w:rPr>
            </m:ctrlPr>
          </m:sSubPr>
          <m:e>
            <m:r>
              <w:rPr>
                <w:rFonts w:ascii="Cambria Math" w:hAnsi="Cambria Math"/>
              </w:rPr>
              <m:t>x</m:t>
            </m:r>
          </m:e>
          <m:sub>
            <m:r>
              <w:rPr>
                <w:rFonts w:ascii="Cambria Math" w:hAnsi="Cambria Math"/>
              </w:rPr>
              <m:t>u</m:t>
            </m:r>
          </m:sub>
        </m:sSub>
        <m:d>
          <m:dPr>
            <m:ctrlPr>
              <w:rPr>
                <w:rFonts w:ascii="Cambria Math" w:hAnsi="Cambria Math"/>
                <w:i/>
              </w:rPr>
            </m:ctrlPr>
          </m:dPr>
          <m:e>
            <m:r>
              <w:rPr>
                <w:rFonts w:ascii="Cambria Math" w:hAnsi="Cambria Math"/>
              </w:rPr>
              <m:t>n</m:t>
            </m:r>
          </m:e>
        </m:d>
        <m:r>
          <w:rPr>
            <w:rFonts w:ascii="Cambria Math" w:hAnsi="Cambria Math"/>
          </w:rPr>
          <m:t>, n=0,1,…,L-1</m:t>
        </m:r>
      </m:oMath>
      <w:r w:rsidR="00C60D57">
        <w:t xml:space="preserve">. </w:t>
      </w:r>
    </w:p>
    <w:p w14:paraId="44454F96" w14:textId="36DF5E89" w:rsidR="00EF40ED" w:rsidRPr="00EF40ED" w:rsidRDefault="00C60D57" w:rsidP="00EF40ED">
      <w:r>
        <w:t xml:space="preserve">The sequence </w:t>
      </w:r>
      <m:oMath>
        <m:sSub>
          <m:sSubPr>
            <m:ctrlPr>
              <w:rPr>
                <w:rFonts w:ascii="Cambria Math" w:hAnsi="Cambria Math"/>
                <w:i/>
              </w:rPr>
            </m:ctrlPr>
          </m:sSubPr>
          <m:e>
            <m:r>
              <w:rPr>
                <w:rFonts w:ascii="Cambria Math" w:hAnsi="Cambria Math"/>
              </w:rPr>
              <m:t>x</m:t>
            </m:r>
          </m:e>
          <m:sub>
            <m:r>
              <w:rPr>
                <w:rFonts w:ascii="Cambria Math" w:hAnsi="Cambria Math"/>
              </w:rPr>
              <m:t>u</m:t>
            </m:r>
          </m:sub>
        </m:sSub>
        <m:d>
          <m:dPr>
            <m:ctrlPr>
              <w:rPr>
                <w:rFonts w:ascii="Cambria Math" w:hAnsi="Cambria Math"/>
                <w:i/>
              </w:rPr>
            </m:ctrlPr>
          </m:dPr>
          <m:e>
            <m:r>
              <w:rPr>
                <w:rFonts w:ascii="Cambria Math" w:hAnsi="Cambria Math"/>
              </w:rPr>
              <m:t>n</m:t>
            </m:r>
          </m:e>
        </m:d>
      </m:oMath>
      <w:r>
        <w:t xml:space="preserve"> can then </w:t>
      </w:r>
      <w:r w:rsidR="008A0CA1">
        <w:t xml:space="preserve">after a DFT </w:t>
      </w:r>
      <w:r>
        <w:t xml:space="preserve">be mapped to </w:t>
      </w:r>
      <m:oMath>
        <m:r>
          <w:rPr>
            <w:rFonts w:ascii="Cambria Math" w:hAnsi="Cambria Math"/>
          </w:rPr>
          <m:t>L</m:t>
        </m:r>
      </m:oMath>
      <w:r w:rsidR="00171EA2">
        <w:t xml:space="preserve"> </w:t>
      </w:r>
      <w:r>
        <w:t xml:space="preserve">subcarriers. </w:t>
      </w:r>
      <w:r w:rsidR="00225082">
        <w:t xml:space="preserve">Cyclical shifts </w:t>
      </w:r>
      <w:r w:rsidR="008A0CA1">
        <w:t xml:space="preserve">in time domain </w:t>
      </w:r>
      <w:r w:rsidR="00225082">
        <w:t>can be applied similar to the case of normal Zadoff-Chu sequences.</w:t>
      </w:r>
    </w:p>
    <w:p w14:paraId="2BB8FDAF" w14:textId="540CECC6" w:rsidR="00C55040" w:rsidRDefault="00C55040" w:rsidP="00C55040">
      <w:pPr>
        <w:pStyle w:val="Heading3"/>
        <w:rPr>
          <w:lang w:val="en-US"/>
        </w:rPr>
      </w:pPr>
      <w:r>
        <w:rPr>
          <w:lang w:val="en-US"/>
        </w:rPr>
        <w:t>Omega-1 sequences</w:t>
      </w:r>
    </w:p>
    <w:p w14:paraId="163A70D8" w14:textId="323A8A4F" w:rsidR="00EF40ED" w:rsidRDefault="00EF40ED" w:rsidP="00EF40ED">
      <w:r>
        <w:t xml:space="preserve">In </w:t>
      </w:r>
      <w:r w:rsidR="002C4300">
        <w:fldChar w:fldCharType="begin"/>
      </w:r>
      <w:r w:rsidR="002C4300">
        <w:instrText xml:space="preserve"> REF _Ref478322290 \r \h </w:instrText>
      </w:r>
      <w:r w:rsidR="002C4300">
        <w:fldChar w:fldCharType="separate"/>
      </w:r>
      <w:r w:rsidR="00D312A8">
        <w:t>[15]</w:t>
      </w:r>
      <w:r w:rsidR="002C4300">
        <w:fldChar w:fldCharType="end"/>
      </w:r>
      <w:r>
        <w:t xml:space="preserve"> and references therein, a construction of a set of </w:t>
      </w:r>
      <m:oMath>
        <m:d>
          <m:dPr>
            <m:ctrlPr>
              <w:rPr>
                <w:rFonts w:ascii="Cambria Math" w:eastAsia="MS Gothic" w:hAnsi="Cambria Math"/>
                <w:i/>
                <w:lang w:eastAsia="en-US"/>
              </w:rPr>
            </m:ctrlPr>
          </m:dPr>
          <m:e>
            <m:r>
              <w:rPr>
                <w:rFonts w:ascii="Cambria Math" w:hAnsi="Cambria Math"/>
              </w:rPr>
              <m:t>p-2</m:t>
            </m:r>
          </m:e>
        </m:d>
        <m:r>
          <w:rPr>
            <w:rFonts w:ascii="Cambria Math" w:hAnsi="Cambria Math"/>
          </w:rPr>
          <m:t>p</m:t>
        </m:r>
      </m:oMath>
      <w:r>
        <w:t xml:space="preserve"> sequences of prime length </w:t>
      </w:r>
      <m:oMath>
        <m:r>
          <w:rPr>
            <w:rFonts w:ascii="Cambria Math" w:hAnsi="Cambria Math"/>
          </w:rPr>
          <m:t>p</m:t>
        </m:r>
      </m:oMath>
      <w:r>
        <w:t xml:space="preserve"> is described, referred to as the </w:t>
      </w:r>
      <m:oMath>
        <m:sSubSup>
          <m:sSubSupPr>
            <m:ctrlPr>
              <w:rPr>
                <w:rFonts w:ascii="Cambria Math" w:eastAsia="MS Gothic" w:hAnsi="Cambria Math"/>
                <w:i/>
                <w:lang w:eastAsia="en-US"/>
              </w:rPr>
            </m:ctrlPr>
          </m:sSubSupPr>
          <m:e>
            <m:r>
              <w:rPr>
                <w:rFonts w:ascii="Cambria Math" w:hAnsi="Cambria Math"/>
              </w:rPr>
              <m:t>Ω</m:t>
            </m:r>
          </m:e>
          <m:sub>
            <m:r>
              <w:rPr>
                <w:rFonts w:ascii="Cambria Math" w:hAnsi="Cambria Math"/>
              </w:rPr>
              <m:t>1</m:t>
            </m:r>
          </m:sub>
          <m:sup>
            <m:r>
              <w:rPr>
                <w:rFonts w:ascii="Cambria Math" w:hAnsi="Cambria Math"/>
              </w:rPr>
              <m:t>*</m:t>
            </m:r>
          </m:sup>
        </m:sSubSup>
      </m:oMath>
      <w:r>
        <w:t xml:space="preserve"> family. For </w:t>
      </w:r>
      <m:oMath>
        <m:r>
          <w:rPr>
            <w:rFonts w:ascii="Cambria Math" w:hAnsi="Cambria Math"/>
          </w:rPr>
          <m:t>p=71</m:t>
        </m:r>
      </m:oMath>
      <w:r>
        <w:t xml:space="preserve">, a set of 4899 sequences may be generated as follows: Let </w:t>
      </w:r>
      <m:oMath>
        <m:r>
          <w:rPr>
            <w:rFonts w:ascii="Cambria Math" w:hAnsi="Cambria Math"/>
          </w:rPr>
          <m:t>u</m:t>
        </m:r>
      </m:oMath>
      <w:r>
        <w:t xml:space="preserve"> be a sequence index, </w:t>
      </w:r>
      <m:oMath>
        <m:r>
          <w:rPr>
            <w:rFonts w:ascii="Cambria Math" w:hAnsi="Cambria Math"/>
          </w:rPr>
          <m:t>0≤u&lt;</m:t>
        </m:r>
        <m:d>
          <m:dPr>
            <m:ctrlPr>
              <w:rPr>
                <w:rFonts w:ascii="Cambria Math" w:eastAsia="MS Gothic" w:hAnsi="Cambria Math"/>
                <w:i/>
                <w:lang w:eastAsia="en-US"/>
              </w:rPr>
            </m:ctrlPr>
          </m:dPr>
          <m:e>
            <m:r>
              <w:rPr>
                <w:rFonts w:ascii="Cambria Math" w:hAnsi="Cambria Math"/>
              </w:rPr>
              <m:t>p-2</m:t>
            </m:r>
          </m:e>
        </m:d>
        <m:r>
          <w:rPr>
            <w:rFonts w:ascii="Cambria Math" w:hAnsi="Cambria Math"/>
          </w:rPr>
          <m:t>p</m:t>
        </m:r>
      </m:oMath>
      <w:r>
        <w:t xml:space="preserve">, and let </w:t>
      </w:r>
    </w:p>
    <w:p w14:paraId="5B07C025" w14:textId="77777777" w:rsidR="00EF40ED" w:rsidRDefault="00EF40ED" w:rsidP="00EF40ED">
      <w:pPr>
        <w:jc w:val="center"/>
      </w:pPr>
      <m:oMath>
        <m:r>
          <w:rPr>
            <w:rFonts w:ascii="Cambria Math" w:hAnsi="Cambria Math"/>
          </w:rPr>
          <m:t>a=</m:t>
        </m:r>
        <m:d>
          <m:dPr>
            <m:begChr m:val="⌊"/>
            <m:endChr m:val="⌋"/>
            <m:ctrlPr>
              <w:rPr>
                <w:rFonts w:ascii="Cambria Math" w:eastAsia="MS Gothic" w:hAnsi="Cambria Math"/>
                <w:i/>
                <w:lang w:eastAsia="en-US"/>
              </w:rPr>
            </m:ctrlPr>
          </m:dPr>
          <m:e>
            <m:r>
              <w:rPr>
                <w:rFonts w:ascii="Cambria Math" w:hAnsi="Cambria Math"/>
              </w:rPr>
              <m:t>u/p</m:t>
            </m:r>
          </m:e>
        </m:d>
        <m:r>
          <w:rPr>
            <w:rFonts w:ascii="Cambria Math" w:hAnsi="Cambria Math"/>
          </w:rPr>
          <m:t>+1</m:t>
        </m:r>
      </m:oMath>
      <w:r>
        <w:t>,</w:t>
      </w:r>
    </w:p>
    <w:p w14:paraId="536335B0" w14:textId="77777777" w:rsidR="00EF40ED" w:rsidRDefault="00EF40ED" w:rsidP="00EF40ED">
      <w:pPr>
        <w:jc w:val="center"/>
      </w:pPr>
      <m:oMath>
        <m:r>
          <w:rPr>
            <w:rFonts w:ascii="Cambria Math" w:hAnsi="Cambria Math"/>
          </w:rPr>
          <m:t xml:space="preserve">b=u </m:t>
        </m:r>
        <m:r>
          <m:rPr>
            <m:sty m:val="p"/>
          </m:rPr>
          <w:rPr>
            <w:rFonts w:ascii="Cambria Math" w:hAnsi="Cambria Math"/>
          </w:rPr>
          <m:t>mod</m:t>
        </m:r>
        <m:r>
          <w:rPr>
            <w:rFonts w:ascii="Cambria Math" w:hAnsi="Cambria Math"/>
          </w:rPr>
          <m:t xml:space="preserve"> p</m:t>
        </m:r>
      </m:oMath>
      <w:r>
        <w:t>,</w:t>
      </w:r>
    </w:p>
    <w:p w14:paraId="200F9082" w14:textId="77777777" w:rsidR="00EF40ED" w:rsidRDefault="00EF40ED" w:rsidP="00EF40ED">
      <w:r>
        <w:t xml:space="preserve">where </w:t>
      </w:r>
      <m:oMath>
        <m:d>
          <m:dPr>
            <m:begChr m:val="⌊"/>
            <m:endChr m:val="⌋"/>
            <m:ctrlPr>
              <w:rPr>
                <w:rFonts w:ascii="Cambria Math" w:eastAsia="MS Gothic" w:hAnsi="Cambria Math"/>
                <w:i/>
                <w:lang w:eastAsia="en-US"/>
              </w:rPr>
            </m:ctrlPr>
          </m:dPr>
          <m:e>
            <m:r>
              <w:rPr>
                <w:rFonts w:ascii="Cambria Math" w:hAnsi="Cambria Math"/>
              </w:rPr>
              <m:t>∙</m:t>
            </m:r>
          </m:e>
        </m:d>
      </m:oMath>
      <w:r>
        <w:t xml:space="preserve"> denotes rounding downwards to nearest integer. The sequence is given by</w:t>
      </w:r>
    </w:p>
    <w:p w14:paraId="10279077" w14:textId="77777777" w:rsidR="00EF40ED" w:rsidRDefault="003E2E4F" w:rsidP="00EF40ED">
      <w:pPr>
        <w:jc w:val="center"/>
      </w:pPr>
      <m:oMath>
        <m:sSub>
          <m:sSubPr>
            <m:ctrlPr>
              <w:rPr>
                <w:rFonts w:ascii="Cambria Math" w:eastAsia="MS Gothic" w:hAnsi="Cambria Math"/>
                <w:i/>
                <w:lang w:eastAsia="en-US"/>
              </w:rPr>
            </m:ctrlPr>
          </m:sSubPr>
          <m:e>
            <m:r>
              <w:rPr>
                <w:rFonts w:ascii="Cambria Math" w:hAnsi="Cambria Math"/>
              </w:rPr>
              <m:t>x</m:t>
            </m:r>
          </m:e>
          <m:sub>
            <m:r>
              <w:rPr>
                <w:rFonts w:ascii="Cambria Math" w:hAnsi="Cambria Math"/>
              </w:rPr>
              <m:t>u</m:t>
            </m:r>
          </m:sub>
        </m:sSub>
        <m:d>
          <m:dPr>
            <m:ctrlPr>
              <w:rPr>
                <w:rFonts w:ascii="Cambria Math" w:eastAsia="MS Gothic" w:hAnsi="Cambria Math"/>
                <w:i/>
                <w:lang w:eastAsia="en-US"/>
              </w:rPr>
            </m:ctrlPr>
          </m:dPr>
          <m:e>
            <m:r>
              <w:rPr>
                <w:rFonts w:ascii="Cambria Math" w:hAnsi="Cambria Math"/>
              </w:rPr>
              <m:t>n</m:t>
            </m:r>
          </m:e>
        </m:d>
        <m:r>
          <w:rPr>
            <w:rFonts w:ascii="Cambria Math" w:hAnsi="Cambria Math"/>
          </w:rPr>
          <m:t>=</m:t>
        </m:r>
        <m:sSup>
          <m:sSupPr>
            <m:ctrlPr>
              <w:rPr>
                <w:rFonts w:ascii="Cambria Math" w:eastAsia="MS Gothic" w:hAnsi="Cambria Math"/>
                <w:i/>
                <w:lang w:eastAsia="en-US"/>
              </w:rPr>
            </m:ctrlPr>
          </m:sSupPr>
          <m:e>
            <m:r>
              <w:rPr>
                <w:rFonts w:ascii="Cambria Math" w:hAnsi="Cambria Math"/>
              </w:rPr>
              <m:t>γe</m:t>
            </m:r>
          </m:e>
          <m:sup>
            <m:r>
              <w:rPr>
                <w:rFonts w:ascii="Cambria Math" w:hAnsi="Cambria Math"/>
              </w:rPr>
              <m:t>j2π</m:t>
            </m:r>
            <m:d>
              <m:dPr>
                <m:ctrlPr>
                  <w:rPr>
                    <w:rFonts w:ascii="Cambria Math" w:eastAsia="MS Gothic" w:hAnsi="Cambria Math"/>
                    <w:i/>
                    <w:lang w:eastAsia="en-US"/>
                  </w:rPr>
                </m:ctrlPr>
              </m:dPr>
              <m:e>
                <m:box>
                  <m:boxPr>
                    <m:ctrlPr>
                      <w:rPr>
                        <w:rFonts w:ascii="Cambria Math" w:eastAsia="MS Gothic" w:hAnsi="Cambria Math"/>
                        <w:i/>
                        <w:lang w:eastAsia="en-US"/>
                      </w:rPr>
                    </m:ctrlPr>
                  </m:boxPr>
                  <m:e>
                    <m:argPr>
                      <m:argSz m:val="-1"/>
                    </m:argPr>
                    <m:f>
                      <m:fPr>
                        <m:ctrlPr>
                          <w:rPr>
                            <w:rFonts w:ascii="Cambria Math" w:eastAsia="MS Gothic" w:hAnsi="Cambria Math"/>
                            <w:i/>
                            <w:lang w:eastAsia="en-US"/>
                          </w:rPr>
                        </m:ctrlPr>
                      </m:fPr>
                      <m:num>
                        <m:r>
                          <w:rPr>
                            <w:rFonts w:ascii="Cambria Math" w:hAnsi="Cambria Math"/>
                          </w:rPr>
                          <m:t>bn</m:t>
                        </m:r>
                      </m:num>
                      <m:den>
                        <m:r>
                          <w:rPr>
                            <w:rFonts w:ascii="Cambria Math" w:hAnsi="Cambria Math"/>
                          </w:rPr>
                          <m:t>p</m:t>
                        </m:r>
                      </m:den>
                    </m:f>
                  </m:e>
                </m:box>
                <m:r>
                  <w:rPr>
                    <w:rFonts w:ascii="Cambria Math" w:hAnsi="Cambria Math"/>
                  </w:rPr>
                  <m:t>+</m:t>
                </m:r>
                <m:box>
                  <m:boxPr>
                    <m:ctrlPr>
                      <w:rPr>
                        <w:rFonts w:ascii="Cambria Math" w:eastAsia="MS Gothic" w:hAnsi="Cambria Math"/>
                        <w:i/>
                        <w:lang w:eastAsia="en-US"/>
                      </w:rPr>
                    </m:ctrlPr>
                  </m:boxPr>
                  <m:e>
                    <m:argPr>
                      <m:argSz m:val="-1"/>
                    </m:argPr>
                    <m:f>
                      <m:fPr>
                        <m:ctrlPr>
                          <w:rPr>
                            <w:rFonts w:ascii="Cambria Math" w:eastAsia="MS Gothic" w:hAnsi="Cambria Math"/>
                            <w:i/>
                            <w:lang w:eastAsia="en-US"/>
                          </w:rPr>
                        </m:ctrlPr>
                      </m:fPr>
                      <m:num>
                        <m:r>
                          <w:rPr>
                            <w:rFonts w:ascii="Cambria Math" w:hAnsi="Cambria Math"/>
                          </w:rPr>
                          <m:t>m</m:t>
                        </m:r>
                      </m:num>
                      <m:den>
                        <m:r>
                          <w:rPr>
                            <w:rFonts w:ascii="Cambria Math" w:hAnsi="Cambria Math"/>
                          </w:rPr>
                          <m:t>p-1</m:t>
                        </m:r>
                      </m:den>
                    </m:f>
                  </m:e>
                </m:box>
              </m:e>
            </m:d>
          </m:sup>
        </m:sSup>
        <m:r>
          <w:rPr>
            <w:rFonts w:ascii="Cambria Math" w:hAnsi="Cambria Math"/>
          </w:rPr>
          <m:t xml:space="preserve">,        </m:t>
        </m:r>
        <m:r>
          <m:rPr>
            <m:sty m:val="p"/>
          </m:rPr>
          <w:rPr>
            <w:rFonts w:ascii="Cambria Math" w:hAnsi="Cambria Math"/>
          </w:rPr>
          <m:t xml:space="preserve"> 1</m:t>
        </m:r>
        <m:r>
          <w:rPr>
            <w:rFonts w:ascii="Cambria Math" w:hAnsi="Cambria Math"/>
          </w:rPr>
          <m:t>≤n≤p-1</m:t>
        </m:r>
      </m:oMath>
      <w:r w:rsidR="00EF40ED">
        <w:t>,</w:t>
      </w:r>
    </w:p>
    <w:p w14:paraId="58DDD269" w14:textId="77777777" w:rsidR="00EF40ED" w:rsidRDefault="00EF40ED" w:rsidP="00EF40ED">
      <w:r>
        <w:t xml:space="preserve">and </w:t>
      </w:r>
      <m:oMath>
        <m:sSub>
          <m:sSubPr>
            <m:ctrlPr>
              <w:rPr>
                <w:rFonts w:ascii="Cambria Math" w:eastAsia="MS Gothic" w:hAnsi="Cambria Math"/>
                <w:i/>
                <w:lang w:eastAsia="en-US"/>
              </w:rPr>
            </m:ctrlPr>
          </m:sSubPr>
          <m:e>
            <m:r>
              <w:rPr>
                <w:rFonts w:ascii="Cambria Math" w:hAnsi="Cambria Math"/>
              </w:rPr>
              <m:t>x</m:t>
            </m:r>
          </m:e>
          <m:sub>
            <m:r>
              <w:rPr>
                <w:rFonts w:ascii="Cambria Math" w:hAnsi="Cambria Math"/>
              </w:rPr>
              <m:t>u</m:t>
            </m:r>
          </m:sub>
        </m:sSub>
        <m:d>
          <m:dPr>
            <m:ctrlPr>
              <w:rPr>
                <w:rFonts w:ascii="Cambria Math" w:eastAsia="MS Gothic" w:hAnsi="Cambria Math"/>
                <w:i/>
                <w:lang w:eastAsia="en-US"/>
              </w:rPr>
            </m:ctrlPr>
          </m:dPr>
          <m:e>
            <m:r>
              <w:rPr>
                <w:rFonts w:ascii="Cambria Math" w:hAnsi="Cambria Math"/>
              </w:rPr>
              <m:t>0</m:t>
            </m:r>
          </m:e>
        </m:d>
        <m:r>
          <w:rPr>
            <w:rFonts w:ascii="Cambria Math" w:hAnsi="Cambria Math"/>
          </w:rPr>
          <m:t>=0</m:t>
        </m:r>
      </m:oMath>
      <w:r>
        <w:t xml:space="preserve">, where </w:t>
      </w:r>
      <m:oMath>
        <m:r>
          <w:rPr>
            <w:rFonts w:ascii="Cambria Math" w:hAnsi="Cambria Math"/>
          </w:rPr>
          <m:t>γ</m:t>
        </m:r>
      </m:oMath>
      <w:r>
        <w:t xml:space="preserve"> is a normalization factor and </w:t>
      </w:r>
      <m:oMath>
        <m:r>
          <w:rPr>
            <w:rFonts w:ascii="Cambria Math" w:hAnsi="Cambria Math"/>
          </w:rPr>
          <m:t>m</m:t>
        </m:r>
      </m:oMath>
      <w:r>
        <w:t xml:space="preserve"> is an integer, </w:t>
      </w:r>
      <m:oMath>
        <m:r>
          <m:rPr>
            <m:sty m:val="p"/>
          </m:rPr>
          <w:rPr>
            <w:rFonts w:ascii="Cambria Math" w:hAnsi="Cambria Math"/>
          </w:rPr>
          <m:t>1</m:t>
        </m:r>
        <m:r>
          <w:rPr>
            <w:rFonts w:ascii="Cambria Math" w:hAnsi="Cambria Math"/>
          </w:rPr>
          <m:t>≤m≤p-1</m:t>
        </m:r>
      </m:oMath>
      <w:r>
        <w:t>, satisfying</w:t>
      </w:r>
    </w:p>
    <w:p w14:paraId="50DDF44A" w14:textId="77777777" w:rsidR="00EF40ED" w:rsidRDefault="003E2E4F" w:rsidP="00EF40ED">
      <w:pPr>
        <w:jc w:val="center"/>
      </w:pPr>
      <m:oMath>
        <m:sSup>
          <m:sSupPr>
            <m:ctrlPr>
              <w:rPr>
                <w:rFonts w:ascii="Cambria Math" w:eastAsia="MS Gothic" w:hAnsi="Cambria Math"/>
                <w:i/>
                <w:lang w:eastAsia="en-US"/>
              </w:rPr>
            </m:ctrlPr>
          </m:sSupPr>
          <m:e>
            <m:r>
              <w:rPr>
                <w:rFonts w:ascii="Cambria Math" w:hAnsi="Cambria Math"/>
              </w:rPr>
              <m:t>7</m:t>
            </m:r>
          </m:e>
          <m:sup>
            <m:r>
              <w:rPr>
                <w:rFonts w:ascii="Cambria Math" w:hAnsi="Cambria Math"/>
              </w:rPr>
              <m:t>m</m:t>
            </m:r>
          </m:sup>
        </m:sSup>
        <m:r>
          <w:rPr>
            <w:rFonts w:ascii="Cambria Math" w:hAnsi="Cambria Math"/>
          </w:rPr>
          <m:t>≡</m:t>
        </m:r>
        <m:sSup>
          <m:sSupPr>
            <m:ctrlPr>
              <w:rPr>
                <w:rFonts w:ascii="Cambria Math" w:eastAsia="MS Gothic" w:hAnsi="Cambria Math"/>
                <w:i/>
                <w:lang w:eastAsia="en-US"/>
              </w:rPr>
            </m:ctrlPr>
          </m:sSupPr>
          <m:e>
            <m:r>
              <w:rPr>
                <w:rFonts w:ascii="Cambria Math" w:hAnsi="Cambria Math"/>
              </w:rPr>
              <m:t>n</m:t>
            </m:r>
          </m:e>
          <m:sup>
            <m:r>
              <w:rPr>
                <w:rFonts w:ascii="Cambria Math" w:hAnsi="Cambria Math"/>
              </w:rPr>
              <m:t>a</m:t>
            </m:r>
          </m:sup>
        </m:sSup>
        <m:r>
          <w:rPr>
            <w:rFonts w:ascii="Cambria Math" w:hAnsi="Cambria Math"/>
          </w:rPr>
          <m:t xml:space="preserve"> (</m:t>
        </m:r>
        <m:r>
          <m:rPr>
            <m:sty m:val="p"/>
          </m:rPr>
          <w:rPr>
            <w:rFonts w:ascii="Cambria Math" w:hAnsi="Cambria Math"/>
          </w:rPr>
          <m:t>mod</m:t>
        </m:r>
        <m:r>
          <w:rPr>
            <w:rFonts w:ascii="Cambria Math" w:hAnsi="Cambria Math"/>
          </w:rPr>
          <m:t xml:space="preserve"> p)</m:t>
        </m:r>
      </m:oMath>
      <w:r w:rsidR="00EF40ED">
        <w:t>.</w:t>
      </w:r>
    </w:p>
    <w:p w14:paraId="1A6C60B8" w14:textId="0AD8B8B1" w:rsidR="00334771" w:rsidRDefault="00EF40ED" w:rsidP="00C55040">
      <w:pPr>
        <w:rPr>
          <w:lang w:val="en-US"/>
        </w:rPr>
      </w:pPr>
      <w:r>
        <w:t xml:space="preserve">One may alternatively set </w:t>
      </w:r>
      <m:oMath>
        <m:sSub>
          <m:sSubPr>
            <m:ctrlPr>
              <w:rPr>
                <w:rFonts w:ascii="Cambria Math" w:eastAsia="MS Gothic" w:hAnsi="Cambria Math"/>
                <w:i/>
                <w:lang w:eastAsia="en-US"/>
              </w:rPr>
            </m:ctrlPr>
          </m:sSubPr>
          <m:e>
            <m:r>
              <w:rPr>
                <w:rFonts w:ascii="Cambria Math" w:hAnsi="Cambria Math"/>
              </w:rPr>
              <m:t>x</m:t>
            </m:r>
          </m:e>
          <m:sub>
            <m:r>
              <w:rPr>
                <w:rFonts w:ascii="Cambria Math" w:hAnsi="Cambria Math"/>
              </w:rPr>
              <m:t>u</m:t>
            </m:r>
          </m:sub>
        </m:sSub>
        <m:d>
          <m:dPr>
            <m:ctrlPr>
              <w:rPr>
                <w:rFonts w:ascii="Cambria Math" w:eastAsia="MS Gothic" w:hAnsi="Cambria Math"/>
                <w:i/>
                <w:lang w:eastAsia="en-US"/>
              </w:rPr>
            </m:ctrlPr>
          </m:dPr>
          <m:e>
            <m:r>
              <w:rPr>
                <w:rFonts w:ascii="Cambria Math" w:hAnsi="Cambria Math"/>
              </w:rPr>
              <m:t>0</m:t>
            </m:r>
          </m:e>
        </m:d>
        <m:r>
          <w:rPr>
            <w:rFonts w:ascii="Cambria Math" w:hAnsi="Cambria Math"/>
          </w:rPr>
          <m:t>=1</m:t>
        </m:r>
      </m:oMath>
      <w:r>
        <w:t xml:space="preserve">, which yields constant amplitude while correlation properties remain almost the same </w:t>
      </w:r>
      <w:r w:rsidR="002C4300">
        <w:fldChar w:fldCharType="begin"/>
      </w:r>
      <w:r w:rsidR="002C4300">
        <w:instrText xml:space="preserve"> REF _Ref478322290 \r \h </w:instrText>
      </w:r>
      <w:r w:rsidR="002C4300">
        <w:fldChar w:fldCharType="separate"/>
      </w:r>
      <w:r w:rsidR="00D312A8">
        <w:t>[15]</w:t>
      </w:r>
      <w:r w:rsidR="002C4300">
        <w:fldChar w:fldCharType="end"/>
      </w:r>
      <w:r>
        <w:t>.</w:t>
      </w:r>
      <w:r w:rsidR="00DB733A">
        <w:t xml:space="preserve"> </w:t>
      </w:r>
      <w:r w:rsidR="00334771">
        <w:rPr>
          <w:lang w:val="en-US"/>
        </w:rPr>
        <w:t>The number of different sequences can be further increased by using cyclic shifts</w:t>
      </w:r>
      <w:r w:rsidR="00221B18">
        <w:rPr>
          <w:lang w:val="en-US"/>
        </w:rPr>
        <w:t>, similar to LTE Zadoff-Chu sequences</w:t>
      </w:r>
      <w:r w:rsidR="00334771">
        <w:rPr>
          <w:lang w:val="en-US"/>
        </w:rPr>
        <w:t>:</w:t>
      </w:r>
    </w:p>
    <w:p w14:paraId="4F23DBFA" w14:textId="682CD74D" w:rsidR="00334771" w:rsidRPr="00C01736" w:rsidRDefault="003E2E4F" w:rsidP="009757CE">
      <w:pPr>
        <w:jc w:val="center"/>
      </w:pPr>
      <m:oMath>
        <m:sSub>
          <m:sSubPr>
            <m:ctrlPr>
              <w:rPr>
                <w:rFonts w:ascii="Cambria Math" w:hAnsi="Cambria Math"/>
              </w:rPr>
            </m:ctrlPr>
          </m:sSubPr>
          <m:e>
            <m:r>
              <w:rPr>
                <w:rFonts w:ascii="Cambria Math" w:hAnsi="Cambria Math"/>
              </w:rPr>
              <m:t>x</m:t>
            </m:r>
          </m:e>
          <m:sub>
            <m:r>
              <w:rPr>
                <w:rFonts w:ascii="Cambria Math" w:hAnsi="Cambria Math"/>
              </w:rPr>
              <m:t>u,v</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u</m:t>
            </m:r>
          </m:sub>
        </m:sSub>
        <m:d>
          <m:dPr>
            <m:begChr m:val="["/>
            <m:endChr m:val="]"/>
            <m:ctrlPr>
              <w:rPr>
                <w:rFonts w:ascii="Cambria Math" w:hAnsi="Cambria Math"/>
              </w:rPr>
            </m:ctrlPr>
          </m:dPr>
          <m:e>
            <m:d>
              <m:dPr>
                <m:ctrlPr>
                  <w:rPr>
                    <w:rFonts w:ascii="Cambria Math" w:hAnsi="Cambria Math"/>
                  </w:rPr>
                </m:ctrlPr>
              </m:dPr>
              <m:e>
                <m:r>
                  <w:rPr>
                    <w:rFonts w:ascii="Cambria Math" w:hAnsi="Cambria Math"/>
                  </w:rPr>
                  <m:t>n+</m:t>
                </m:r>
                <m:sSub>
                  <m:sSubPr>
                    <m:ctrlPr>
                      <w:rPr>
                        <w:rFonts w:ascii="Cambria Math" w:hAnsi="Cambria Math"/>
                      </w:rPr>
                    </m:ctrlPr>
                  </m:sSubPr>
                  <m:e>
                    <m:r>
                      <w:rPr>
                        <w:rFonts w:ascii="Cambria Math" w:hAnsi="Cambria Math"/>
                      </w:rPr>
                      <m:t>C</m:t>
                    </m:r>
                  </m:e>
                  <m:sub>
                    <m:r>
                      <w:rPr>
                        <w:rFonts w:ascii="Cambria Math" w:hAnsi="Cambria Math"/>
                      </w:rPr>
                      <m:t>v</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ZC</m:t>
                </m:r>
              </m:sub>
            </m:sSub>
          </m:e>
        </m:d>
      </m:oMath>
      <w:r w:rsidR="009757CE">
        <w:t>.</w:t>
      </w:r>
    </w:p>
    <w:p w14:paraId="2440A4AD" w14:textId="77777777" w:rsidR="00C55040" w:rsidRDefault="00C55040" w:rsidP="00C55040">
      <w:pPr>
        <w:pStyle w:val="Heading3"/>
        <w:rPr>
          <w:lang w:val="en-US"/>
        </w:rPr>
      </w:pPr>
      <w:bookmarkStart w:id="453" w:name="_Ref478321754"/>
      <w:r>
        <w:rPr>
          <w:lang w:val="en-US"/>
        </w:rPr>
        <w:t>Correlation Properties</w:t>
      </w:r>
      <w:bookmarkEnd w:id="453"/>
    </w:p>
    <w:p w14:paraId="69187D7D" w14:textId="7ECB1256" w:rsidR="002A4A69" w:rsidRDefault="002A4A69" w:rsidP="00C55040">
      <w:r w:rsidRPr="00820374">
        <w:t xml:space="preserve">Zadoff-Chu </w:t>
      </w:r>
      <w:r w:rsidR="00A04A8B" w:rsidRPr="00820374">
        <w:t xml:space="preserve">(ZC) </w:t>
      </w:r>
      <w:r w:rsidRPr="00820374">
        <w:t xml:space="preserve">sequences of length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have</w:t>
      </w:r>
      <w:r w:rsidR="005A2F72">
        <w:t xml:space="preserve"> non-trivial</w:t>
      </w:r>
      <w:r>
        <w:t xml:space="preserve"> auto-correlation 0 and cross-correlation </w:t>
      </w:r>
      <m:oMath>
        <m:f>
          <m:fPr>
            <m:type m:val="lin"/>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t xml:space="preserve"> in discrete time</w:t>
      </w:r>
      <w:r w:rsidR="00A67A26">
        <w:t xml:space="preserve">, i.e. </w:t>
      </w:r>
      <w:r w:rsidR="00234D95">
        <w:t xml:space="preserve">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=71</m:t>
        </m:r>
      </m:oMath>
      <w:r w:rsidR="00234D95">
        <w:t xml:space="preserve"> </w:t>
      </w:r>
      <w:r w:rsidR="00A67A26">
        <w:t xml:space="preserve">approximately </w:t>
      </w:r>
      <w:r w:rsidR="00D175DD">
        <w:t>0.12</w:t>
      </w:r>
      <w:r>
        <w:t xml:space="preserve">. In a practical application in continuous time, the maximum cross-correlation </w:t>
      </w:r>
      <w:r w:rsidR="00AB013F">
        <w:t xml:space="preserve">over all sequence pairs and all time lags </w:t>
      </w:r>
      <w:r w:rsidR="005A2F72">
        <w:t xml:space="preserve">is </w:t>
      </w:r>
      <w:r>
        <w:t xml:space="preserve">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=71</m:t>
        </m:r>
      </m:oMath>
      <w:r w:rsidR="00A67A26">
        <w:t xml:space="preserve"> approximately 0.255</w:t>
      </w:r>
      <w:r>
        <w:t xml:space="preserve">. </w:t>
      </w:r>
    </w:p>
    <w:p w14:paraId="728E91B0" w14:textId="1706FF53" w:rsidR="002A4A69" w:rsidRDefault="00B72E3D" w:rsidP="00C55040">
      <w:r>
        <w:t xml:space="preserve">The </w:t>
      </w:r>
      <w:r w:rsidR="002A4A69">
        <w:t xml:space="preserve">ACS ZC sequences have essentially </w:t>
      </w:r>
      <w:r w:rsidR="00B2402A">
        <w:t xml:space="preserve">the </w:t>
      </w:r>
      <w:r w:rsidR="002A4A69">
        <w:t xml:space="preserve">same auto-correlation as Zadoff-Chu sequences, </w:t>
      </w:r>
      <w:r>
        <w:t>by construction. T</w:t>
      </w:r>
      <w:r w:rsidR="002A4A69">
        <w:t>he maximum cross-correlation in continuous time is</w:t>
      </w:r>
      <w:r w:rsidR="008F4370">
        <w:t xml:space="preserve">, when generating </w:t>
      </w:r>
      <w:r w:rsidR="008C1A01">
        <w:t xml:space="preserve">up to </w:t>
      </w:r>
      <w:r w:rsidR="008F4370">
        <w:t>138 sequences for 72 subcarriers (i.e.</w:t>
      </w:r>
      <w:r w:rsidR="00563363">
        <w:t xml:space="preserve">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=139</m:t>
        </m:r>
      </m:oMath>
      <w:r w:rsidR="008F4370">
        <w:t>,</w:t>
      </w:r>
      <w:r w:rsidR="003A07EC">
        <w:t xml:space="preserve"> </w:t>
      </w:r>
      <m:oMath>
        <m:r>
          <w:rPr>
            <w:rFonts w:ascii="Cambria Math" w:hAnsi="Cambria Math"/>
          </w:rPr>
          <m:t>L=72</m:t>
        </m:r>
      </m:oMath>
      <w:r w:rsidR="008F4370">
        <w:t>, and</w:t>
      </w:r>
      <w:r w:rsidR="003A07EC">
        <w:t xml:space="preserve"> </w:t>
      </w:r>
      <m:oMath>
        <m:r>
          <w:rPr>
            <w:rFonts w:ascii="Cambria Math" w:hAnsi="Cambria Math"/>
          </w:rPr>
          <m:t>M=2</m:t>
        </m:r>
      </m:oMath>
      <w:r w:rsidR="003A07EC">
        <w:t>)</w:t>
      </w:r>
      <w:r w:rsidR="00FA5753">
        <w:t>,</w:t>
      </w:r>
      <w:r w:rsidR="00A67A26">
        <w:t xml:space="preserve"> approximately 0.250</w:t>
      </w:r>
      <w:r w:rsidR="005F174F">
        <w:t xml:space="preserve">, i.e. </w:t>
      </w:r>
      <w:r w:rsidR="002A4A69">
        <w:t>slightly bette</w:t>
      </w:r>
      <w:r w:rsidR="00CB5B53">
        <w:t xml:space="preserve">r than for </w:t>
      </w:r>
      <w:r w:rsidR="005F174F">
        <w:t>Zadoff-Chu</w:t>
      </w:r>
      <w:r w:rsidR="00CB5B53">
        <w:t xml:space="preserv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=71</m:t>
        </m:r>
      </m:oMath>
      <w:r w:rsidR="005F174F">
        <w:t>.</w:t>
      </w:r>
    </w:p>
    <w:p w14:paraId="21073A8F" w14:textId="47605BA5" w:rsidR="00A04A8B" w:rsidRDefault="002A4A69" w:rsidP="00C55040">
      <w:r>
        <w:t xml:space="preserve">For Omega-1 sequences with </w:t>
      </w:r>
      <m:oMath>
        <m:r>
          <w:rPr>
            <w:rFonts w:ascii="Cambria Math" w:hAnsi="Cambria Math"/>
          </w:rPr>
          <m:t>p=71</m:t>
        </m:r>
      </m:oMath>
      <w:r>
        <w:t xml:space="preserve">, there is a subset of 69 sequences, </w:t>
      </w:r>
      <m:oMath>
        <m:r>
          <w:rPr>
            <w:rFonts w:ascii="Cambria Math" w:hAnsi="Cambria Math"/>
          </w:rPr>
          <m:t>u=0, p,2p, …,</m:t>
        </m:r>
        <m:d>
          <m:dPr>
            <m:ctrlPr>
              <w:rPr>
                <w:rFonts w:ascii="Cambria Math" w:eastAsia="MS Gothic" w:hAnsi="Cambria Math"/>
                <w:i/>
                <w:lang w:eastAsia="en-US"/>
              </w:rPr>
            </m:ctrlPr>
          </m:dPr>
          <m:e>
            <m:r>
              <w:rPr>
                <w:rFonts w:ascii="Cambria Math" w:hAnsi="Cambria Math"/>
              </w:rPr>
              <m:t>p-2</m:t>
            </m:r>
          </m:e>
        </m:d>
        <m:r>
          <w:rPr>
            <w:rFonts w:ascii="Cambria Math" w:hAnsi="Cambria Math"/>
          </w:rPr>
          <m:t>p-1</m:t>
        </m:r>
      </m:oMath>
      <w:r>
        <w:t xml:space="preserve">, that have </w:t>
      </w:r>
      <w:r w:rsidR="00D4509D">
        <w:t xml:space="preserve">essentially the same </w:t>
      </w:r>
      <w:r>
        <w:t xml:space="preserve">correlation </w:t>
      </w:r>
      <w:r w:rsidR="00A04A8B">
        <w:t xml:space="preserve">properties as Zadoff-Chu (cf. </w:t>
      </w:r>
      <w:r w:rsidR="00D4509D">
        <w:fldChar w:fldCharType="begin"/>
      </w:r>
      <w:r w:rsidR="00D4509D">
        <w:instrText xml:space="preserve"> REF _Ref478322290 \r \h </w:instrText>
      </w:r>
      <w:r w:rsidR="00D4509D">
        <w:fldChar w:fldCharType="separate"/>
      </w:r>
      <w:r w:rsidR="00D312A8">
        <w:t>[15]</w:t>
      </w:r>
      <w:r w:rsidR="00D4509D">
        <w:fldChar w:fldCharType="end"/>
      </w:r>
      <w:r w:rsidR="00A04A8B">
        <w:t xml:space="preserve">). The full set of 4899 sequences have </w:t>
      </w:r>
      <w:r w:rsidR="00D4509D">
        <w:t xml:space="preserve">non-trivial </w:t>
      </w:r>
      <w:r w:rsidR="00A04A8B">
        <w:t xml:space="preserve">auto-correlation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oMath>
      <w:r w:rsidR="00A04A8B">
        <w:t xml:space="preserve"> and cross-correlation </w:t>
      </w:r>
      <m:oMath>
        <m:f>
          <m:fPr>
            <m:type m:val="lin"/>
            <m:ctrlPr>
              <w:rPr>
                <w:rFonts w:ascii="Cambria Math" w:hAnsi="Cambria Math"/>
                <w:i/>
              </w:rPr>
            </m:ctrlPr>
          </m:fPr>
          <m:num>
            <m:r>
              <w:rPr>
                <w:rFonts w:ascii="Cambria Math" w:hAnsi="Cambria Math"/>
              </w:rPr>
              <m:t>2</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rsidR="00D4509D">
        <w:t xml:space="preserve"> </w:t>
      </w:r>
      <w:r w:rsidR="00A04A8B">
        <w:t xml:space="preserve"> in discrete time </w:t>
      </w:r>
      <w:r w:rsidR="00D4509D">
        <w:fldChar w:fldCharType="begin"/>
      </w:r>
      <w:r w:rsidR="00D4509D">
        <w:instrText xml:space="preserve"> REF _Ref478322290 \r \h </w:instrText>
      </w:r>
      <w:r w:rsidR="00D4509D">
        <w:fldChar w:fldCharType="separate"/>
      </w:r>
      <w:r w:rsidR="00D312A8">
        <w:t>[15]</w:t>
      </w:r>
      <w:r w:rsidR="00D4509D">
        <w:fldChar w:fldCharType="end"/>
      </w:r>
      <w:r w:rsidR="00D4509D">
        <w:t>, and t</w:t>
      </w:r>
      <w:r w:rsidR="00A04A8B">
        <w:t>he maximum cross-correlation in continuous time is</w:t>
      </w:r>
      <w:r w:rsidR="00182FAF">
        <w:t xml:space="preserve"> found to be</w:t>
      </w:r>
      <w:r w:rsidR="00A04A8B">
        <w:t xml:space="preserve"> </w:t>
      </w:r>
      <w:r w:rsidR="007E1A7D">
        <w:t xml:space="preserve">approximately </w:t>
      </w:r>
      <w:r w:rsidR="00D4509D">
        <w:t>0.43</w:t>
      </w:r>
      <w:r w:rsidR="00A04A8B">
        <w:t>.</w:t>
      </w:r>
      <w:r w:rsidR="00AB453B">
        <w:t xml:space="preserve"> The subset and the full set could be used to achieve different trade-offs between coverage and capacity in different parts of the network.</w:t>
      </w:r>
    </w:p>
    <w:p w14:paraId="5EFA5703" w14:textId="4F8B790F" w:rsidR="00C55040" w:rsidRDefault="00A04A8B" w:rsidP="00C55040">
      <w:r>
        <w:t>For comparison, Zadoff-Chu sequences with m</w:t>
      </w:r>
      <w:r w:rsidR="00B6284D">
        <w:t>-</w:t>
      </w:r>
      <w:r w:rsidR="00A70F0D">
        <w:t xml:space="preserve">sequence cover extension </w:t>
      </w:r>
      <w:r w:rsidR="00D4509D">
        <w:fldChar w:fldCharType="begin"/>
      </w:r>
      <w:r w:rsidR="00D4509D">
        <w:instrText xml:space="preserve"> REF _Ref473193218 \r \h </w:instrText>
      </w:r>
      <w:r w:rsidR="00D4509D">
        <w:fldChar w:fldCharType="separate"/>
      </w:r>
      <w:r w:rsidR="00D312A8">
        <w:t>[11]</w:t>
      </w:r>
      <w:r w:rsidR="00D4509D">
        <w:fldChar w:fldCharType="end"/>
      </w:r>
      <w:r w:rsidR="00D4509D">
        <w:t xml:space="preserve">, </w:t>
      </w:r>
      <w:r w:rsidR="00D4509D">
        <w:fldChar w:fldCharType="begin"/>
      </w:r>
      <w:r w:rsidR="00D4509D">
        <w:instrText xml:space="preserve"> REF _Ref478321608 \r \h </w:instrText>
      </w:r>
      <w:r w:rsidR="00D4509D">
        <w:fldChar w:fldCharType="separate"/>
      </w:r>
      <w:r w:rsidR="00D312A8">
        <w:t>[14]</w:t>
      </w:r>
      <w:r w:rsidR="00D4509D">
        <w:fldChar w:fldCharType="end"/>
      </w:r>
      <w:r w:rsidR="00EB64EB">
        <w:t xml:space="preserve"> </w:t>
      </w:r>
      <w:r w:rsidR="00A70F0D">
        <w:t xml:space="preserve">have, </w:t>
      </w:r>
      <w:r>
        <w:t xml:space="preserve">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=63</m:t>
        </m:r>
      </m:oMath>
      <w:r w:rsidR="00A70F0D">
        <w:t>,</w:t>
      </w:r>
      <w:r>
        <w:t xml:space="preserve"> maximum cross-correlation </w:t>
      </w:r>
      <w:r w:rsidR="00D4509D">
        <w:t>0.41</w:t>
      </w:r>
      <w:r>
        <w:t xml:space="preserve"> </w:t>
      </w:r>
      <w:r w:rsidR="00D50571">
        <w:t>in continuous time</w:t>
      </w:r>
      <w:r w:rsidR="00EE02F3">
        <w:t xml:space="preserve"> (using roots 2 and 13)</w:t>
      </w:r>
      <w:r>
        <w:t>. Also auto-correlation at non-zero lags is larger</w:t>
      </w:r>
      <w:r w:rsidR="00A70F0D">
        <w:t xml:space="preserve"> than for the aforementioned types</w:t>
      </w:r>
      <w:r>
        <w:t>.</w:t>
      </w:r>
      <w:r w:rsidR="00677746">
        <w:t xml:space="preserve"> Note that </w:t>
      </w:r>
      <w:r w:rsidR="001B7DE3">
        <w:t xml:space="preserve">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=63</m:t>
        </m:r>
      </m:oMath>
      <w:r w:rsidR="001B7DE3">
        <w:t xml:space="preserve"> one cannot</w:t>
      </w:r>
      <w:r w:rsidR="00677746">
        <w:t xml:space="preserve"> </w:t>
      </w:r>
      <w:r w:rsidR="00572FA9">
        <w:t>use additional</w:t>
      </w:r>
      <w:r w:rsidR="00677746">
        <w:t xml:space="preserve"> </w:t>
      </w:r>
      <w:r w:rsidR="00DA3694">
        <w:t xml:space="preserve">roots </w:t>
      </w:r>
      <w:r w:rsidR="001B7DE3">
        <w:t xml:space="preserve">without </w:t>
      </w:r>
      <w:r w:rsidR="00523080">
        <w:t>deg</w:t>
      </w:r>
      <w:r w:rsidR="001B7DE3">
        <w:t>rading</w:t>
      </w:r>
      <w:r w:rsidR="00523080">
        <w:t xml:space="preserve"> </w:t>
      </w:r>
      <w:r w:rsidR="001B7DE3">
        <w:t xml:space="preserve">the </w:t>
      </w:r>
      <w:r w:rsidR="00677746">
        <w:t>cross-correlation properties</w:t>
      </w:r>
      <w:r w:rsidR="00572FA9">
        <w:t xml:space="preserve"> of</w:t>
      </w:r>
      <w:r w:rsidR="00523080">
        <w:t xml:space="preserve"> the </w:t>
      </w:r>
      <w:r w:rsidR="001B7DE3">
        <w:t xml:space="preserve">constituent </w:t>
      </w:r>
      <w:r w:rsidR="00523080">
        <w:t>Zadoff</w:t>
      </w:r>
      <w:r w:rsidR="001B7DE3">
        <w:t xml:space="preserve">-Chu </w:t>
      </w:r>
      <w:r w:rsidR="00523080">
        <w:t>sequence</w:t>
      </w:r>
      <w:r w:rsidR="00CC35D1">
        <w:t>s</w:t>
      </w:r>
      <w:r w:rsidR="00677746">
        <w:t>.</w:t>
      </w:r>
    </w:p>
    <w:p w14:paraId="791F80A0" w14:textId="066926B8" w:rsidR="00702A59" w:rsidRDefault="00AB013F" w:rsidP="00702A59">
      <w:pPr>
        <w:pStyle w:val="Observation"/>
      </w:pPr>
      <w:bookmarkStart w:id="454" w:name="_Toc478055233"/>
      <w:bookmarkStart w:id="455" w:name="_Toc478331040"/>
      <w:bookmarkStart w:id="456" w:name="_Toc478331179"/>
      <w:bookmarkStart w:id="457" w:name="_Toc478331221"/>
      <w:bookmarkStart w:id="458" w:name="_Toc478374746"/>
      <w:bookmarkStart w:id="459" w:name="_Toc478375151"/>
      <w:bookmarkStart w:id="460" w:name="_Toc478419757"/>
      <w:bookmarkStart w:id="461" w:name="_Toc478477114"/>
      <w:bookmarkStart w:id="462" w:name="_Toc478498780"/>
      <w:bookmarkStart w:id="463" w:name="_Toc478499003"/>
      <w:r>
        <w:t xml:space="preserve">ACS ZC can double the number of sequences compared to Zadoff-Chu, with essentially </w:t>
      </w:r>
      <w:r w:rsidR="00616A4F">
        <w:t xml:space="preserve">unaffected </w:t>
      </w:r>
      <w:r>
        <w:t>autocorrelation and slightly reduced maximum cross-correlation</w:t>
      </w:r>
      <w:bookmarkEnd w:id="454"/>
      <w:r>
        <w:t>.</w:t>
      </w:r>
      <w:bookmarkEnd w:id="455"/>
      <w:bookmarkEnd w:id="456"/>
      <w:bookmarkEnd w:id="457"/>
      <w:bookmarkEnd w:id="458"/>
      <w:bookmarkEnd w:id="459"/>
      <w:bookmarkEnd w:id="460"/>
      <w:bookmarkEnd w:id="461"/>
      <w:bookmarkEnd w:id="462"/>
      <w:bookmarkEnd w:id="463"/>
    </w:p>
    <w:p w14:paraId="52E077AB" w14:textId="7A477F72" w:rsidR="00AB013F" w:rsidRPr="006D6FDB" w:rsidRDefault="00F3395E" w:rsidP="00702A59">
      <w:pPr>
        <w:pStyle w:val="Observation"/>
      </w:pPr>
      <w:bookmarkStart w:id="464" w:name="_Toc478331041"/>
      <w:bookmarkStart w:id="465" w:name="_Toc478331180"/>
      <w:bookmarkStart w:id="466" w:name="_Toc478331222"/>
      <w:bookmarkStart w:id="467" w:name="_Toc478374747"/>
      <w:bookmarkStart w:id="468" w:name="_Toc478375152"/>
      <w:bookmarkStart w:id="469" w:name="_Toc478419758"/>
      <w:bookmarkStart w:id="470" w:name="_Toc478477115"/>
      <w:bookmarkStart w:id="471" w:name="_Toc478498781"/>
      <w:bookmarkStart w:id="472" w:name="_Toc478499004"/>
      <w:r w:rsidRPr="006D6FDB">
        <w:t xml:space="preserve">Omega-1 sequences can be used to generate 4899 sequences of length 72, while </w:t>
      </w:r>
      <w:r w:rsidR="006D06AB" w:rsidRPr="006D6FDB">
        <w:t>yielding</w:t>
      </w:r>
      <w:r w:rsidRPr="006D6FDB">
        <w:t xml:space="preserve"> a subset of 69 sequences that have essentially the same correlation properties as Zadoff-Chu</w:t>
      </w:r>
      <w:r w:rsidR="00F613A7" w:rsidRPr="006D6FDB">
        <w:t xml:space="preserve"> sequences.</w:t>
      </w:r>
      <w:bookmarkEnd w:id="464"/>
      <w:bookmarkEnd w:id="465"/>
      <w:bookmarkEnd w:id="466"/>
      <w:bookmarkEnd w:id="467"/>
      <w:bookmarkEnd w:id="468"/>
      <w:bookmarkEnd w:id="469"/>
      <w:bookmarkEnd w:id="470"/>
      <w:bookmarkEnd w:id="471"/>
      <w:bookmarkEnd w:id="472"/>
    </w:p>
    <w:p w14:paraId="63F96447" w14:textId="77777777" w:rsidR="00702A59" w:rsidRPr="002A4A69" w:rsidRDefault="00702A59" w:rsidP="00C55040">
      <w:pPr>
        <w:rPr>
          <w:highlight w:val="yellow"/>
        </w:rPr>
      </w:pPr>
    </w:p>
    <w:p w14:paraId="44E909F2" w14:textId="77777777" w:rsidR="00C55040" w:rsidRDefault="00C55040" w:rsidP="00C55040">
      <w:pPr>
        <w:pStyle w:val="Heading3"/>
        <w:rPr>
          <w:lang w:val="en-US"/>
        </w:rPr>
      </w:pPr>
      <w:bookmarkStart w:id="473" w:name="_Ref478321756"/>
      <w:r>
        <w:t>PAPR and cubic metric</w:t>
      </w:r>
      <w:bookmarkEnd w:id="473"/>
    </w:p>
    <w:p w14:paraId="4ACF53F8" w14:textId="1E7830C8" w:rsidR="001C622F" w:rsidRPr="00311726" w:rsidRDefault="00B12E86" w:rsidP="00C55040">
      <w:r w:rsidRPr="00B12E86">
        <w:t xml:space="preserve">CDF of peak-to-average power ratio (PAPR) and cubic metric (CM) is shown for several sequence types in </w:t>
      </w:r>
      <w:r w:rsidR="009F2A7B" w:rsidRPr="009F2A7B">
        <w:fldChar w:fldCharType="begin"/>
      </w:r>
      <w:r w:rsidR="009F2A7B" w:rsidRPr="009F2A7B">
        <w:instrText xml:space="preserve"> REF _Ref478074575 \h  \* MERGEFORMAT </w:instrText>
      </w:r>
      <w:r w:rsidR="009F2A7B" w:rsidRPr="009F2A7B">
        <w:fldChar w:fldCharType="separate"/>
      </w:r>
      <w:r w:rsidR="00D312A8" w:rsidRPr="00F53C8F">
        <w:rPr>
          <w:bCs/>
          <w:lang w:eastAsia="ja-JP"/>
        </w:rPr>
        <w:t xml:space="preserve">Figure </w:t>
      </w:r>
      <w:r w:rsidR="00D312A8" w:rsidRPr="00F53C8F">
        <w:rPr>
          <w:bCs/>
          <w:noProof/>
          <w:lang w:eastAsia="ja-JP"/>
        </w:rPr>
        <w:t>9</w:t>
      </w:r>
      <w:r w:rsidR="009F2A7B" w:rsidRPr="009F2A7B">
        <w:fldChar w:fldCharType="end"/>
      </w:r>
      <w:r w:rsidRPr="009F2A7B">
        <w:t xml:space="preserve"> and </w:t>
      </w:r>
      <w:r w:rsidR="009F2A7B" w:rsidRPr="009F2A7B">
        <w:fldChar w:fldCharType="begin"/>
      </w:r>
      <w:r w:rsidR="009F2A7B" w:rsidRPr="009F2A7B">
        <w:instrText xml:space="preserve"> REF _Ref478074576 \h  \* MERGEFORMAT </w:instrText>
      </w:r>
      <w:r w:rsidR="009F2A7B" w:rsidRPr="009F2A7B">
        <w:fldChar w:fldCharType="separate"/>
      </w:r>
      <w:r w:rsidR="00D312A8" w:rsidRPr="00F53C8F">
        <w:rPr>
          <w:bCs/>
          <w:lang w:eastAsia="ja-JP"/>
        </w:rPr>
        <w:t xml:space="preserve">Figure </w:t>
      </w:r>
      <w:r w:rsidR="00D312A8" w:rsidRPr="00F53C8F">
        <w:rPr>
          <w:bCs/>
          <w:noProof/>
          <w:lang w:eastAsia="ja-JP"/>
        </w:rPr>
        <w:t>10</w:t>
      </w:r>
      <w:r w:rsidR="009F2A7B" w:rsidRPr="009F2A7B">
        <w:fldChar w:fldCharType="end"/>
      </w:r>
      <w:r w:rsidRPr="00B12E86">
        <w:t xml:space="preserve">, respectively. For ACS ZC and Omega-1 we show CDFs with varying number of sequences, where in each case the sequences with the best </w:t>
      </w:r>
      <w:r w:rsidR="00AB2BC4">
        <w:t>PAPR</w:t>
      </w:r>
      <w:r w:rsidR="00AB2BC4" w:rsidRPr="00B12E86">
        <w:t xml:space="preserve"> </w:t>
      </w:r>
      <w:r w:rsidR="00696285">
        <w:t>are</w:t>
      </w:r>
      <w:r w:rsidR="00696285" w:rsidRPr="00B12E86">
        <w:t xml:space="preserve"> </w:t>
      </w:r>
      <w:r w:rsidR="009F2A7B">
        <w:t>included</w:t>
      </w:r>
      <w:r w:rsidRPr="00B12E86">
        <w:t>.</w:t>
      </w:r>
      <w:r w:rsidR="00CA00D0">
        <w:t xml:space="preserve"> All sequence types compare well with ZC, with ZC with m cover and </w:t>
      </w:r>
      <w:r w:rsidR="00696285">
        <w:t xml:space="preserve">the </w:t>
      </w:r>
      <w:r w:rsidR="00CA00D0">
        <w:t xml:space="preserve">full Omega-1 set (4899 sequences) being the worst. </w:t>
      </w:r>
      <w:r w:rsidR="00696285">
        <w:t xml:space="preserve">However, the Omega-1 subset of 69 sequences with good correlation properties </w:t>
      </w:r>
      <w:r w:rsidR="00CA7550">
        <w:t>(magenta triangle</w:t>
      </w:r>
      <w:r w:rsidR="0087011F">
        <w:t xml:space="preserve"> cur</w:t>
      </w:r>
      <w:r w:rsidR="00CA7550">
        <w:t xml:space="preserve">ves) </w:t>
      </w:r>
      <w:r w:rsidR="00696285">
        <w:t xml:space="preserve">also have good PAPR and CM. </w:t>
      </w:r>
      <w:r w:rsidR="00BD7BDA" w:rsidRPr="00DE5696">
        <w:t xml:space="preserve">Note also that </w:t>
      </w:r>
      <w:r w:rsidR="0026689B">
        <w:t xml:space="preserve">if </w:t>
      </w:r>
      <w:r w:rsidR="00BD7BDA" w:rsidRPr="00DE5696">
        <w:t xml:space="preserve">ACS ZC with </w:t>
      </w:r>
      <m:oMath>
        <m:r>
          <w:rPr>
            <w:rFonts w:ascii="Cambria Math" w:hAnsi="Cambria Math"/>
          </w:rPr>
          <m:t>M = 2</m:t>
        </m:r>
      </m:oMath>
      <w:r w:rsidR="00BD7BDA" w:rsidRPr="00DE5696">
        <w:t xml:space="preserve"> </w:t>
      </w:r>
      <w:r w:rsidR="0026689B">
        <w:t>is</w:t>
      </w:r>
      <w:r w:rsidR="00BD7BDA" w:rsidRPr="00DE5696">
        <w:t xml:space="preserve"> used to generate the same number of sequences as possible with </w:t>
      </w:r>
      <w:r w:rsidR="00865FC5" w:rsidRPr="00DE5696">
        <w:t xml:space="preserve">Zadoff-Chu </w:t>
      </w:r>
      <w:r w:rsidR="00BD7BDA" w:rsidRPr="00174667">
        <w:t>(</w:t>
      </w:r>
      <w:r w:rsidR="00865FC5" w:rsidRPr="00174667">
        <w:t xml:space="preserve">i.e. </w:t>
      </w:r>
      <w:r w:rsidR="00BD7BDA" w:rsidRPr="00174667">
        <w:t>70</w:t>
      </w:r>
      <w:r w:rsidR="00865FC5" w:rsidRPr="00174667">
        <w:t xml:space="preserve"> sequences</w:t>
      </w:r>
      <w:r w:rsidR="00BD7BDA" w:rsidRPr="00174667">
        <w:t>), then PAPR is substan</w:t>
      </w:r>
      <w:r w:rsidR="00BD7BDA" w:rsidRPr="00B643F3">
        <w:t xml:space="preserve">tially better than for </w:t>
      </w:r>
      <w:r w:rsidR="00865FC5" w:rsidRPr="00B643F3">
        <w:t>Zadoff-Chu</w:t>
      </w:r>
      <w:r w:rsidR="00BD7BDA" w:rsidRPr="00311726">
        <w:t>.</w:t>
      </w:r>
    </w:p>
    <w:p w14:paraId="7AB445A5" w14:textId="4ACD8926" w:rsidR="00D11F1F" w:rsidRPr="00E6328A" w:rsidRDefault="00865FC5" w:rsidP="00D11F1F">
      <w:pPr>
        <w:pStyle w:val="Observation"/>
      </w:pPr>
      <w:bookmarkStart w:id="474" w:name="_Toc478331042"/>
      <w:bookmarkStart w:id="475" w:name="_Toc478331181"/>
      <w:bookmarkStart w:id="476" w:name="_Toc478331223"/>
      <w:bookmarkStart w:id="477" w:name="_Toc478374748"/>
      <w:bookmarkStart w:id="478" w:name="_Toc478375153"/>
      <w:bookmarkStart w:id="479" w:name="_Toc478419759"/>
      <w:bookmarkStart w:id="480" w:name="_Toc478477116"/>
      <w:bookmarkStart w:id="481" w:name="_Toc478498782"/>
      <w:bookmarkStart w:id="482" w:name="_Toc478499005"/>
      <w:r w:rsidRPr="00E6328A">
        <w:t xml:space="preserve">Appropriately selected subsets of </w:t>
      </w:r>
      <w:r w:rsidR="003F56BB">
        <w:t xml:space="preserve">Added Cyclically Shifted Zadoff-Chu (ACS ZC) and Omega-1 sequences </w:t>
      </w:r>
      <w:r w:rsidRPr="00E6328A">
        <w:t>have good PAPR</w:t>
      </w:r>
      <w:r w:rsidR="003F56BB">
        <w:t>.</w:t>
      </w:r>
      <w:bookmarkEnd w:id="474"/>
      <w:bookmarkEnd w:id="475"/>
      <w:bookmarkEnd w:id="476"/>
      <w:bookmarkEnd w:id="477"/>
      <w:bookmarkEnd w:id="478"/>
      <w:bookmarkEnd w:id="479"/>
      <w:bookmarkEnd w:id="480"/>
      <w:bookmarkEnd w:id="481"/>
      <w:bookmarkEnd w:id="482"/>
    </w:p>
    <w:p w14:paraId="2D78584A" w14:textId="77777777" w:rsidR="00D11F1F" w:rsidRDefault="00D11F1F" w:rsidP="00C55040"/>
    <w:p w14:paraId="4B3F7529" w14:textId="2F21475E" w:rsidR="001C622F" w:rsidRDefault="007E2F10" w:rsidP="001C622F">
      <w:pPr>
        <w:jc w:val="center"/>
      </w:pPr>
      <w:r w:rsidRPr="007E2F10">
        <w:rPr>
          <w:noProof/>
          <w:lang w:val="en-US" w:eastAsia="en-US"/>
        </w:rPr>
        <w:drawing>
          <wp:inline distT="0" distB="0" distL="0" distR="0" wp14:anchorId="059F085B" wp14:editId="72367B33">
            <wp:extent cx="5334000" cy="39433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p>
    <w:p w14:paraId="1E9240B2" w14:textId="45CCEFB9" w:rsidR="001C622F" w:rsidRPr="00BC5A83" w:rsidRDefault="001C622F" w:rsidP="001C622F">
      <w:pPr>
        <w:pStyle w:val="BodyText"/>
        <w:jc w:val="center"/>
        <w:rPr>
          <w:b/>
          <w:bCs/>
          <w:lang w:eastAsia="ja-JP"/>
        </w:rPr>
      </w:pPr>
      <w:bookmarkStart w:id="483" w:name="_Ref478074575"/>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9</w:t>
      </w:r>
      <w:r w:rsidRPr="00537072">
        <w:rPr>
          <w:b/>
          <w:bCs/>
          <w:lang w:val="sv-SE" w:eastAsia="ja-JP"/>
        </w:rPr>
        <w:fldChar w:fldCharType="end"/>
      </w:r>
      <w:bookmarkEnd w:id="483"/>
      <w:r w:rsidRPr="00537072">
        <w:rPr>
          <w:b/>
          <w:bCs/>
          <w:lang w:eastAsia="ja-JP"/>
        </w:rPr>
        <w:t>.</w:t>
      </w:r>
      <w:r>
        <w:rPr>
          <w:b/>
          <w:bCs/>
          <w:lang w:eastAsia="ja-JP"/>
        </w:rPr>
        <w:t xml:space="preserve"> PAPR (in continuous time) for different sequence types. </w:t>
      </w:r>
    </w:p>
    <w:p w14:paraId="61211D5D" w14:textId="3ACA2DB6" w:rsidR="001C622F" w:rsidRDefault="001C622F" w:rsidP="00C55040"/>
    <w:p w14:paraId="794867DF" w14:textId="77777777" w:rsidR="00624EC1" w:rsidRDefault="00624EC1" w:rsidP="00C55040"/>
    <w:p w14:paraId="574042DD" w14:textId="15782343" w:rsidR="001C622F" w:rsidRDefault="007E2F10" w:rsidP="001C622F">
      <w:pPr>
        <w:jc w:val="center"/>
      </w:pPr>
      <w:r w:rsidRPr="007E2F10">
        <w:rPr>
          <w:noProof/>
          <w:lang w:val="en-US" w:eastAsia="en-US"/>
        </w:rPr>
        <w:drawing>
          <wp:inline distT="0" distB="0" distL="0" distR="0" wp14:anchorId="4DA31D7A" wp14:editId="5769EB63">
            <wp:extent cx="5334000" cy="39433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p>
    <w:p w14:paraId="7267C4DB" w14:textId="0765E48A" w:rsidR="001C622F" w:rsidRPr="00BC5A83" w:rsidRDefault="001C622F" w:rsidP="001C622F">
      <w:pPr>
        <w:pStyle w:val="BodyText"/>
        <w:jc w:val="center"/>
        <w:rPr>
          <w:b/>
          <w:bCs/>
          <w:lang w:eastAsia="ja-JP"/>
        </w:rPr>
      </w:pPr>
      <w:bookmarkStart w:id="484" w:name="_Ref47807457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10</w:t>
      </w:r>
      <w:r w:rsidRPr="00537072">
        <w:rPr>
          <w:b/>
          <w:bCs/>
          <w:lang w:val="sv-SE" w:eastAsia="ja-JP"/>
        </w:rPr>
        <w:fldChar w:fldCharType="end"/>
      </w:r>
      <w:bookmarkEnd w:id="484"/>
      <w:r w:rsidRPr="00537072">
        <w:rPr>
          <w:b/>
          <w:bCs/>
          <w:lang w:eastAsia="ja-JP"/>
        </w:rPr>
        <w:t>.</w:t>
      </w:r>
      <w:r w:rsidRPr="001C622F">
        <w:rPr>
          <w:b/>
          <w:bCs/>
          <w:lang w:eastAsia="ja-JP"/>
        </w:rPr>
        <w:t xml:space="preserve"> </w:t>
      </w:r>
      <w:r>
        <w:rPr>
          <w:b/>
          <w:bCs/>
          <w:lang w:eastAsia="ja-JP"/>
        </w:rPr>
        <w:t xml:space="preserve">Cubic metric for different sequence types. </w:t>
      </w:r>
    </w:p>
    <w:p w14:paraId="2D84248F" w14:textId="77777777" w:rsidR="001C622F" w:rsidRDefault="001C622F" w:rsidP="00C55040"/>
    <w:p w14:paraId="29BD7254" w14:textId="4B691E07" w:rsidR="00C55040" w:rsidRPr="00C55040" w:rsidRDefault="00C85B17" w:rsidP="00C55040">
      <w:pPr>
        <w:pStyle w:val="Heading2"/>
        <w:tabs>
          <w:tab w:val="clear" w:pos="5680"/>
          <w:tab w:val="num" w:pos="576"/>
        </w:tabs>
        <w:ind w:left="576"/>
        <w:rPr>
          <w:lang w:eastAsia="ja-JP"/>
        </w:rPr>
      </w:pPr>
      <w:bookmarkStart w:id="485" w:name="_Ref478379130"/>
      <w:bookmarkStart w:id="486" w:name="_Ref470179495"/>
      <w:bookmarkEnd w:id="333"/>
      <w:r>
        <w:rPr>
          <w:lang w:eastAsia="ja-JP"/>
        </w:rPr>
        <w:t>Simulations</w:t>
      </w:r>
      <w:bookmarkEnd w:id="485"/>
    </w:p>
    <w:p w14:paraId="63D7D050" w14:textId="5FCEFFE5" w:rsidR="00C55040" w:rsidRPr="00C55040" w:rsidRDefault="00C85B17" w:rsidP="00C55040">
      <w:pPr>
        <w:pStyle w:val="Heading3"/>
        <w:rPr>
          <w:lang w:eastAsia="ja-JP"/>
        </w:rPr>
      </w:pPr>
      <w:r>
        <w:rPr>
          <w:lang w:eastAsia="ja-JP"/>
        </w:rPr>
        <w:t>Simulation</w:t>
      </w:r>
      <w:r w:rsidR="00C55040" w:rsidRPr="00C55040">
        <w:rPr>
          <w:lang w:eastAsia="ja-JP"/>
        </w:rPr>
        <w:t xml:space="preserve"> </w:t>
      </w:r>
      <w:bookmarkEnd w:id="486"/>
      <w:r w:rsidR="00B6284D">
        <w:rPr>
          <w:lang w:eastAsia="ja-JP"/>
        </w:rPr>
        <w:t>a</w:t>
      </w:r>
      <w:r>
        <w:rPr>
          <w:lang w:eastAsia="ja-JP"/>
        </w:rPr>
        <w:t>ssumptions</w:t>
      </w:r>
      <w:r w:rsidR="00C55040" w:rsidRPr="00C55040">
        <w:rPr>
          <w:lang w:eastAsia="ja-JP"/>
        </w:rPr>
        <w:t xml:space="preserve"> </w:t>
      </w:r>
    </w:p>
    <w:p w14:paraId="6BBB2A6C" w14:textId="1747AEC2" w:rsidR="00C85B17" w:rsidRDefault="00C55040" w:rsidP="00C55040">
      <w:pPr>
        <w:pStyle w:val="BodyText"/>
        <w:rPr>
          <w:lang w:eastAsia="ja-JP"/>
        </w:rPr>
      </w:pPr>
      <w:r w:rsidRPr="00C55040">
        <w:rPr>
          <w:lang w:eastAsia="ja-JP"/>
        </w:rPr>
        <w:t xml:space="preserve">PRACH evaluation assumptions were agreed in </w:t>
      </w:r>
      <w:r w:rsidR="00820374">
        <w:fldChar w:fldCharType="begin"/>
      </w:r>
      <w:r w:rsidR="00820374">
        <w:instrText xml:space="preserve"> REF _Ref478321608 \r \h </w:instrText>
      </w:r>
      <w:r w:rsidR="00820374">
        <w:fldChar w:fldCharType="separate"/>
      </w:r>
      <w:r w:rsidR="00D312A8">
        <w:t>[14]</w:t>
      </w:r>
      <w:r w:rsidR="00820374">
        <w:fldChar w:fldCharType="end"/>
      </w:r>
      <w:r w:rsidR="00C85B17">
        <w:rPr>
          <w:lang w:eastAsia="ja-JP"/>
        </w:rPr>
        <w:t>, and are repeated here for convenience:</w:t>
      </w:r>
    </w:p>
    <w:p w14:paraId="01F32EDA" w14:textId="7D5F9132" w:rsidR="00C85B17" w:rsidRDefault="00C85B17" w:rsidP="00C55040">
      <w:pPr>
        <w:pStyle w:val="BodyText"/>
        <w:rPr>
          <w:lang w:eastAsia="ja-JP"/>
        </w:rPr>
      </w:pPr>
    </w:p>
    <w:p w14:paraId="17AC56B8" w14:textId="756C69AD" w:rsidR="00C85B17" w:rsidRPr="00C85B17" w:rsidRDefault="00C85B17" w:rsidP="00C85B17">
      <w:pPr>
        <w:keepNext/>
        <w:widowControl w:val="0"/>
        <w:overflowPunct/>
        <w:autoSpaceDE/>
        <w:autoSpaceDN/>
        <w:adjustRightInd/>
        <w:spacing w:after="0"/>
        <w:textAlignment w:val="auto"/>
        <w:rPr>
          <w:rFonts w:eastAsia="MS Mincho" w:cs="Arial"/>
          <w:sz w:val="22"/>
          <w:szCs w:val="24"/>
          <w:lang w:eastAsia="en-US"/>
        </w:rPr>
      </w:pPr>
    </w:p>
    <w:tbl>
      <w:tblPr>
        <w:tblStyle w:val="TableGrid"/>
        <w:tblW w:w="0" w:type="auto"/>
        <w:tblLook w:val="04A0" w:firstRow="1" w:lastRow="0" w:firstColumn="1" w:lastColumn="0" w:noHBand="0" w:noVBand="1"/>
      </w:tblPr>
      <w:tblGrid>
        <w:gridCol w:w="3277"/>
        <w:gridCol w:w="3279"/>
        <w:gridCol w:w="3299"/>
      </w:tblGrid>
      <w:tr w:rsidR="00C85B17" w:rsidRPr="00C85B17" w14:paraId="570D34DF" w14:textId="77777777" w:rsidTr="00C85B17">
        <w:trPr>
          <w:cantSplit/>
        </w:trPr>
        <w:tc>
          <w:tcPr>
            <w:tcW w:w="3277" w:type="dxa"/>
          </w:tcPr>
          <w:p w14:paraId="49879D45"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p>
        </w:tc>
        <w:tc>
          <w:tcPr>
            <w:tcW w:w="3279" w:type="dxa"/>
          </w:tcPr>
          <w:p w14:paraId="72A94465"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b/>
                <w:bCs/>
                <w:kern w:val="2"/>
              </w:rPr>
              <w:t>Below 6GHz</w:t>
            </w:r>
          </w:p>
        </w:tc>
        <w:tc>
          <w:tcPr>
            <w:tcW w:w="3299" w:type="dxa"/>
          </w:tcPr>
          <w:p w14:paraId="62B1B8D8"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b/>
                <w:bCs/>
                <w:kern w:val="2"/>
              </w:rPr>
              <w:t>Above 6GHz</w:t>
            </w:r>
          </w:p>
        </w:tc>
      </w:tr>
      <w:tr w:rsidR="00C85B17" w:rsidRPr="00C85B17" w14:paraId="2F88F444" w14:textId="77777777" w:rsidTr="00C85B17">
        <w:trPr>
          <w:cantSplit/>
        </w:trPr>
        <w:tc>
          <w:tcPr>
            <w:tcW w:w="3277" w:type="dxa"/>
          </w:tcPr>
          <w:p w14:paraId="30B23943"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Carrier Frequency</w:t>
            </w:r>
          </w:p>
        </w:tc>
        <w:tc>
          <w:tcPr>
            <w:tcW w:w="3279" w:type="dxa"/>
          </w:tcPr>
          <w:p w14:paraId="404B888C"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4 GHz</w:t>
            </w:r>
          </w:p>
        </w:tc>
        <w:tc>
          <w:tcPr>
            <w:tcW w:w="3299" w:type="dxa"/>
          </w:tcPr>
          <w:p w14:paraId="2CC22818"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30 GHz</w:t>
            </w:r>
          </w:p>
        </w:tc>
      </w:tr>
      <w:tr w:rsidR="00C85B17" w:rsidRPr="00C85B17" w14:paraId="6A6C875C" w14:textId="77777777" w:rsidTr="00C85B17">
        <w:trPr>
          <w:cantSplit/>
        </w:trPr>
        <w:tc>
          <w:tcPr>
            <w:tcW w:w="3277" w:type="dxa"/>
          </w:tcPr>
          <w:p w14:paraId="340F9C7C"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Channel Model</w:t>
            </w:r>
          </w:p>
        </w:tc>
        <w:tc>
          <w:tcPr>
            <w:tcW w:w="6578" w:type="dxa"/>
            <w:gridSpan w:val="2"/>
          </w:tcPr>
          <w:p w14:paraId="55F31B56" w14:textId="77777777" w:rsidR="00C85B17" w:rsidRPr="00C85B17" w:rsidRDefault="00C85B17" w:rsidP="00C85B17">
            <w:pPr>
              <w:overflowPunct/>
              <w:autoSpaceDE/>
              <w:autoSpaceDN/>
              <w:adjustRightInd/>
              <w:spacing w:before="120" w:after="0"/>
              <w:jc w:val="center"/>
              <w:textAlignment w:val="auto"/>
              <w:rPr>
                <w:rFonts w:cs="Arial"/>
                <w:kern w:val="2"/>
              </w:rPr>
            </w:pPr>
            <w:r w:rsidRPr="00C85B17">
              <w:rPr>
                <w:rFonts w:cs="Arial"/>
                <w:kern w:val="2"/>
              </w:rPr>
              <w:t>CDL-C, AWGN</w:t>
            </w:r>
          </w:p>
        </w:tc>
      </w:tr>
      <w:tr w:rsidR="00C85B17" w:rsidRPr="00C85B17" w14:paraId="12DA1E99" w14:textId="77777777" w:rsidTr="00C85B17">
        <w:trPr>
          <w:cantSplit/>
        </w:trPr>
        <w:tc>
          <w:tcPr>
            <w:tcW w:w="3277" w:type="dxa"/>
          </w:tcPr>
          <w:p w14:paraId="6091BB72"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Delay Scaling</w:t>
            </w:r>
          </w:p>
        </w:tc>
        <w:tc>
          <w:tcPr>
            <w:tcW w:w="3279" w:type="dxa"/>
          </w:tcPr>
          <w:p w14:paraId="51D0FB40"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100 ns</w:t>
            </w:r>
          </w:p>
        </w:tc>
        <w:tc>
          <w:tcPr>
            <w:tcW w:w="3299" w:type="dxa"/>
          </w:tcPr>
          <w:p w14:paraId="5943A33C" w14:textId="77777777" w:rsidR="00C85B17" w:rsidRPr="00C85B17" w:rsidRDefault="00C85B17" w:rsidP="00C85B17">
            <w:pPr>
              <w:overflowPunct/>
              <w:autoSpaceDE/>
              <w:autoSpaceDN/>
              <w:adjustRightInd/>
              <w:spacing w:before="120" w:after="0"/>
              <w:jc w:val="left"/>
              <w:textAlignment w:val="auto"/>
              <w:rPr>
                <w:rFonts w:cs="Arial"/>
                <w:kern w:val="2"/>
              </w:rPr>
            </w:pPr>
            <w:r w:rsidRPr="00C85B17">
              <w:rPr>
                <w:rFonts w:cs="Arial"/>
                <w:kern w:val="2"/>
              </w:rPr>
              <w:t>30 ns</w:t>
            </w:r>
          </w:p>
        </w:tc>
      </w:tr>
      <w:tr w:rsidR="00C85B17" w:rsidRPr="00C85B17" w14:paraId="043C47F6" w14:textId="77777777" w:rsidTr="00C85B17">
        <w:trPr>
          <w:cantSplit/>
        </w:trPr>
        <w:tc>
          <w:tcPr>
            <w:tcW w:w="3277" w:type="dxa"/>
          </w:tcPr>
          <w:p w14:paraId="54D49957"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Circular Angle Spread at BS after angle scaling (including subrays)</w:t>
            </w:r>
          </w:p>
        </w:tc>
        <w:tc>
          <w:tcPr>
            <w:tcW w:w="3279" w:type="dxa"/>
          </w:tcPr>
          <w:p w14:paraId="7B0B7C90"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ASD: values from sec. 7.7.5.1 in 38.900</w:t>
            </w:r>
          </w:p>
          <w:p w14:paraId="02B697FA"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ZSD: 1°</w:t>
            </w:r>
          </w:p>
        </w:tc>
        <w:tc>
          <w:tcPr>
            <w:tcW w:w="3299" w:type="dxa"/>
          </w:tcPr>
          <w:p w14:paraId="31F10872"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ASD: values from sec. 7.7.5.1 in 38.900</w:t>
            </w:r>
          </w:p>
          <w:p w14:paraId="06DDC0DB"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ZSD: 1°</w:t>
            </w:r>
          </w:p>
        </w:tc>
      </w:tr>
      <w:tr w:rsidR="00C85B17" w:rsidRPr="00C85B17" w14:paraId="57A35C26" w14:textId="77777777" w:rsidTr="00C85B17">
        <w:trPr>
          <w:cantSplit/>
        </w:trPr>
        <w:tc>
          <w:tcPr>
            <w:tcW w:w="3277" w:type="dxa"/>
          </w:tcPr>
          <w:p w14:paraId="17A156E7"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Circular Angle Spread at UE after angle scaling (including subrays)</w:t>
            </w:r>
          </w:p>
        </w:tc>
        <w:tc>
          <w:tcPr>
            <w:tcW w:w="3279" w:type="dxa"/>
          </w:tcPr>
          <w:p w14:paraId="238F87AE"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ASA: values from sec 7.7.5.1 in 38.900</w:t>
            </w:r>
          </w:p>
          <w:p w14:paraId="5454D4AF"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ZSA: 5°</w:t>
            </w:r>
          </w:p>
        </w:tc>
        <w:tc>
          <w:tcPr>
            <w:tcW w:w="3299" w:type="dxa"/>
          </w:tcPr>
          <w:p w14:paraId="5570196F"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ASA: values from sec. 7.7.5.1 in 38.900</w:t>
            </w:r>
          </w:p>
          <w:p w14:paraId="488CABB0" w14:textId="77777777" w:rsidR="00C85B17" w:rsidRPr="00C85B17" w:rsidRDefault="00C85B17" w:rsidP="00C85B17">
            <w:pPr>
              <w:overflowPunct/>
              <w:autoSpaceDE/>
              <w:autoSpaceDN/>
              <w:adjustRightInd/>
              <w:spacing w:before="120" w:after="0"/>
              <w:ind w:left="360"/>
              <w:jc w:val="left"/>
              <w:textAlignment w:val="auto"/>
              <w:rPr>
                <w:rFonts w:cs="Arial"/>
                <w:kern w:val="2"/>
              </w:rPr>
            </w:pPr>
            <w:r w:rsidRPr="00C85B17">
              <w:rPr>
                <w:rFonts w:cs="Arial"/>
                <w:kern w:val="2"/>
              </w:rPr>
              <w:t>ZSA: 5°</w:t>
            </w:r>
          </w:p>
        </w:tc>
      </w:tr>
      <w:tr w:rsidR="00C85B17" w:rsidRPr="00C85B17" w14:paraId="0D030C07" w14:textId="77777777" w:rsidTr="00C85B17">
        <w:trPr>
          <w:cantSplit/>
        </w:trPr>
        <w:tc>
          <w:tcPr>
            <w:tcW w:w="3277" w:type="dxa"/>
          </w:tcPr>
          <w:p w14:paraId="3112F625"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Circular Mean Angle at BS after angle scaling (including subrays)</w:t>
            </w:r>
          </w:p>
        </w:tc>
        <w:tc>
          <w:tcPr>
            <w:tcW w:w="6578" w:type="dxa"/>
            <w:gridSpan w:val="2"/>
          </w:tcPr>
          <w:p w14:paraId="3F79C933"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Uniformly distributed</w:t>
            </w:r>
          </w:p>
          <w:p w14:paraId="3E28889D"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AoD: [-30°,30°]</w:t>
            </w:r>
          </w:p>
          <w:p w14:paraId="340DB5C5" w14:textId="77777777" w:rsidR="00C85B17" w:rsidRPr="00C85B17" w:rsidRDefault="00C85B17" w:rsidP="00C85B17">
            <w:pPr>
              <w:keepNext/>
              <w:overflowPunct/>
              <w:autoSpaceDE/>
              <w:autoSpaceDN/>
              <w:adjustRightInd/>
              <w:spacing w:before="120" w:after="0"/>
              <w:jc w:val="center"/>
              <w:textAlignment w:val="auto"/>
              <w:rPr>
                <w:rFonts w:cs="Arial"/>
                <w:kern w:val="2"/>
              </w:rPr>
            </w:pPr>
          </w:p>
        </w:tc>
      </w:tr>
      <w:tr w:rsidR="00C85B17" w:rsidRPr="00C85B17" w14:paraId="37163EBC" w14:textId="77777777" w:rsidTr="00C85B17">
        <w:trPr>
          <w:cantSplit/>
        </w:trPr>
        <w:tc>
          <w:tcPr>
            <w:tcW w:w="3277" w:type="dxa"/>
          </w:tcPr>
          <w:p w14:paraId="48F12AA1"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Circular Mean Angle at UE after angle scaling (including subrays)</w:t>
            </w:r>
          </w:p>
        </w:tc>
        <w:tc>
          <w:tcPr>
            <w:tcW w:w="6578" w:type="dxa"/>
            <w:gridSpan w:val="2"/>
          </w:tcPr>
          <w:p w14:paraId="66FD4445"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Uniformly distributed</w:t>
            </w:r>
          </w:p>
          <w:p w14:paraId="1D30E67B"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AoA: [-30°,30°]</w:t>
            </w:r>
          </w:p>
          <w:p w14:paraId="7806C73C" w14:textId="77777777" w:rsidR="00C85B17" w:rsidRPr="00C85B17" w:rsidRDefault="00C85B17" w:rsidP="00C85B17">
            <w:pPr>
              <w:keepNext/>
              <w:overflowPunct/>
              <w:autoSpaceDE/>
              <w:autoSpaceDN/>
              <w:adjustRightInd/>
              <w:spacing w:before="120" w:after="0"/>
              <w:jc w:val="center"/>
              <w:textAlignment w:val="auto"/>
              <w:rPr>
                <w:rFonts w:cs="Arial"/>
                <w:kern w:val="2"/>
              </w:rPr>
            </w:pPr>
          </w:p>
        </w:tc>
      </w:tr>
      <w:tr w:rsidR="00C85B17" w:rsidRPr="00C85B17" w14:paraId="2B70065E" w14:textId="77777777" w:rsidTr="00C85B17">
        <w:trPr>
          <w:cantSplit/>
        </w:trPr>
        <w:tc>
          <w:tcPr>
            <w:tcW w:w="3277" w:type="dxa"/>
          </w:tcPr>
          <w:p w14:paraId="6B718889"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Antenna Configuration at BS</w:t>
            </w:r>
          </w:p>
        </w:tc>
        <w:tc>
          <w:tcPr>
            <w:tcW w:w="3279" w:type="dxa"/>
          </w:tcPr>
          <w:p w14:paraId="7D8FF297"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(M,N,P) = (1,1,2) with omni-directional antenna element</w:t>
            </w:r>
          </w:p>
        </w:tc>
        <w:tc>
          <w:tcPr>
            <w:tcW w:w="3299" w:type="dxa"/>
          </w:tcPr>
          <w:p w14:paraId="165A90C1" w14:textId="77777777" w:rsidR="00C85B17" w:rsidRPr="00C85B17" w:rsidRDefault="00C85B17" w:rsidP="00C85B17">
            <w:pPr>
              <w:overflowPunct/>
              <w:autoSpaceDE/>
              <w:autoSpaceDN/>
              <w:adjustRightInd/>
              <w:spacing w:before="120" w:after="0"/>
              <w:jc w:val="left"/>
              <w:textAlignment w:val="auto"/>
              <w:rPr>
                <w:rFonts w:cs="Arial"/>
                <w:kern w:val="2"/>
              </w:rPr>
            </w:pPr>
            <w:r w:rsidRPr="00C85B17">
              <w:rPr>
                <w:rFonts w:cs="Arial"/>
                <w:kern w:val="2"/>
              </w:rPr>
              <w:t>(4,8,2), with directional antenna element (HPBW = 65° in elevation and azimuth, directivity gain 8dB), (dV,dH)=(0.5,0.5)</w:t>
            </w:r>
            <w:r w:rsidRPr="00C85B17">
              <w:rPr>
                <w:rFonts w:cs="Arial"/>
                <w:b/>
                <w:bCs/>
                <w:kern w:val="2"/>
              </w:rPr>
              <w:t xml:space="preserve"> λ</w:t>
            </w:r>
          </w:p>
        </w:tc>
      </w:tr>
      <w:tr w:rsidR="00C85B17" w:rsidRPr="00C85B17" w14:paraId="1A9F1F31" w14:textId="77777777" w:rsidTr="00C85B17">
        <w:trPr>
          <w:cantSplit/>
        </w:trPr>
        <w:tc>
          <w:tcPr>
            <w:tcW w:w="3277" w:type="dxa"/>
          </w:tcPr>
          <w:p w14:paraId="03B11E37" w14:textId="77777777" w:rsidR="00C85B17" w:rsidRPr="00C85B17" w:rsidRDefault="00C85B17" w:rsidP="00C85B17">
            <w:pPr>
              <w:keepNext/>
              <w:overflowPunct/>
              <w:autoSpaceDE/>
              <w:autoSpaceDN/>
              <w:adjustRightInd/>
              <w:spacing w:before="120" w:after="0"/>
              <w:jc w:val="center"/>
              <w:textAlignment w:val="auto"/>
              <w:rPr>
                <w:rFonts w:cs="Arial"/>
                <w:kern w:val="2"/>
              </w:rPr>
            </w:pPr>
            <w:r w:rsidRPr="00C85B17">
              <w:rPr>
                <w:rFonts w:cs="Arial"/>
                <w:kern w:val="2"/>
              </w:rPr>
              <w:t>Mechanical downtilt at BS</w:t>
            </w:r>
          </w:p>
        </w:tc>
        <w:tc>
          <w:tcPr>
            <w:tcW w:w="6578" w:type="dxa"/>
            <w:gridSpan w:val="2"/>
          </w:tcPr>
          <w:p w14:paraId="3CE0E432" w14:textId="77777777" w:rsidR="00C85B17" w:rsidRPr="00C85B17" w:rsidRDefault="00C85B17" w:rsidP="00C85B17">
            <w:pPr>
              <w:overflowPunct/>
              <w:autoSpaceDE/>
              <w:autoSpaceDN/>
              <w:adjustRightInd/>
              <w:spacing w:before="120" w:after="0"/>
              <w:jc w:val="center"/>
              <w:textAlignment w:val="auto"/>
              <w:rPr>
                <w:rFonts w:cs="Arial"/>
                <w:kern w:val="2"/>
              </w:rPr>
            </w:pPr>
            <w:r w:rsidRPr="00C85B17">
              <w:rPr>
                <w:rFonts w:cs="Arial"/>
                <w:kern w:val="2"/>
              </w:rPr>
              <w:t>0°</w:t>
            </w:r>
          </w:p>
        </w:tc>
      </w:tr>
      <w:tr w:rsidR="00C85B17" w:rsidRPr="00C85B17" w14:paraId="122BC67E" w14:textId="77777777" w:rsidTr="00C85B17">
        <w:trPr>
          <w:cantSplit/>
        </w:trPr>
        <w:tc>
          <w:tcPr>
            <w:tcW w:w="3277" w:type="dxa"/>
          </w:tcPr>
          <w:p w14:paraId="657C6A26"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Antenna Configuration at the UE</w:t>
            </w:r>
          </w:p>
        </w:tc>
        <w:tc>
          <w:tcPr>
            <w:tcW w:w="3279" w:type="dxa"/>
          </w:tcPr>
          <w:p w14:paraId="71011B5A"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kern w:val="2"/>
              </w:rPr>
              <w:t>(1,1,2) with omni-directional antenna element</w:t>
            </w:r>
          </w:p>
        </w:tc>
        <w:tc>
          <w:tcPr>
            <w:tcW w:w="3299" w:type="dxa"/>
          </w:tcPr>
          <w:p w14:paraId="52834CF2" w14:textId="77777777" w:rsidR="00C85B17" w:rsidRPr="00C85B17" w:rsidRDefault="00C85B17" w:rsidP="00C85B17">
            <w:pPr>
              <w:keepNext/>
              <w:overflowPunct/>
              <w:autoSpaceDE/>
              <w:autoSpaceDN/>
              <w:adjustRightInd/>
              <w:spacing w:before="120" w:after="0"/>
              <w:jc w:val="center"/>
              <w:textAlignment w:val="auto"/>
              <w:rPr>
                <w:rFonts w:cs="Arial"/>
                <w:color w:val="FF0000"/>
                <w:lang w:eastAsia="en-US"/>
              </w:rPr>
            </w:pPr>
            <w:r w:rsidRPr="00C85B17">
              <w:rPr>
                <w:rFonts w:cs="Arial"/>
                <w:kern w:val="2"/>
              </w:rPr>
              <w:t>(1,1,2) with omni-directional antenna element</w:t>
            </w:r>
          </w:p>
        </w:tc>
      </w:tr>
      <w:tr w:rsidR="00C85B17" w:rsidRPr="00C85B17" w14:paraId="2532A125" w14:textId="77777777" w:rsidTr="00C85B17">
        <w:trPr>
          <w:cantSplit/>
        </w:trPr>
        <w:tc>
          <w:tcPr>
            <w:tcW w:w="3277" w:type="dxa"/>
          </w:tcPr>
          <w:p w14:paraId="346A9CCD"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Antenna port virtualization</w:t>
            </w:r>
          </w:p>
        </w:tc>
        <w:tc>
          <w:tcPr>
            <w:tcW w:w="3279" w:type="dxa"/>
          </w:tcPr>
          <w:p w14:paraId="790E33D2"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No beamforming and no beam selection</w:t>
            </w:r>
          </w:p>
        </w:tc>
        <w:tc>
          <w:tcPr>
            <w:tcW w:w="3299" w:type="dxa"/>
          </w:tcPr>
          <w:p w14:paraId="30E6E6D7"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i/>
                <w:iCs/>
                <w:color w:val="000000"/>
                <w:lang w:val="en-US" w:eastAsia="sv-SE"/>
              </w:rPr>
              <w:t>One 2D beam generated by the Kronecker product of 2 weights, consisting of 4 beams in vertical plane and 8 beams in horizontal plane</w:t>
            </w:r>
          </w:p>
        </w:tc>
      </w:tr>
      <w:tr w:rsidR="00C85B17" w:rsidRPr="00C85B17" w14:paraId="7E5A6E91" w14:textId="77777777" w:rsidTr="00C85B17">
        <w:trPr>
          <w:cantSplit/>
        </w:trPr>
        <w:tc>
          <w:tcPr>
            <w:tcW w:w="3277" w:type="dxa"/>
          </w:tcPr>
          <w:p w14:paraId="225CD685"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Frequency Offset</w:t>
            </w:r>
          </w:p>
        </w:tc>
        <w:tc>
          <w:tcPr>
            <w:tcW w:w="6578" w:type="dxa"/>
            <w:gridSpan w:val="2"/>
          </w:tcPr>
          <w:p w14:paraId="5E9E6A21"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0.05 ppm at TRP , 0.1 ppm at UE</w:t>
            </w:r>
          </w:p>
        </w:tc>
      </w:tr>
      <w:tr w:rsidR="00C85B17" w:rsidRPr="00C85B17" w14:paraId="60B712C9" w14:textId="77777777" w:rsidTr="00C85B17">
        <w:trPr>
          <w:cantSplit/>
        </w:trPr>
        <w:tc>
          <w:tcPr>
            <w:tcW w:w="3277" w:type="dxa"/>
          </w:tcPr>
          <w:p w14:paraId="6E50B72B"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UE speed</w:t>
            </w:r>
          </w:p>
        </w:tc>
        <w:tc>
          <w:tcPr>
            <w:tcW w:w="3279" w:type="dxa"/>
          </w:tcPr>
          <w:p w14:paraId="298FEEA0" w14:textId="77777777" w:rsidR="00C85B17" w:rsidRPr="00C85B17" w:rsidRDefault="00C85B17" w:rsidP="00C85B17">
            <w:pPr>
              <w:keepNext/>
              <w:overflowPunct/>
              <w:autoSpaceDE/>
              <w:autoSpaceDN/>
              <w:adjustRightInd/>
              <w:spacing w:before="120" w:after="0"/>
              <w:ind w:left="360"/>
              <w:jc w:val="center"/>
              <w:textAlignment w:val="auto"/>
              <w:rPr>
                <w:rFonts w:cs="Arial"/>
                <w:lang w:eastAsia="en-US"/>
              </w:rPr>
            </w:pPr>
            <w:r w:rsidRPr="00C85B17">
              <w:rPr>
                <w:rFonts w:cs="Arial"/>
                <w:lang w:eastAsia="en-US"/>
              </w:rPr>
              <w:t>3 km/h, 120 km/h</w:t>
            </w:r>
          </w:p>
        </w:tc>
        <w:tc>
          <w:tcPr>
            <w:tcW w:w="3299" w:type="dxa"/>
          </w:tcPr>
          <w:p w14:paraId="11C2294C" w14:textId="77777777" w:rsidR="00C85B17" w:rsidRPr="00C85B17" w:rsidRDefault="00C85B17" w:rsidP="00C85B17">
            <w:pPr>
              <w:keepNext/>
              <w:overflowPunct/>
              <w:autoSpaceDE/>
              <w:autoSpaceDN/>
              <w:adjustRightInd/>
              <w:spacing w:before="120" w:after="0"/>
              <w:ind w:left="360"/>
              <w:jc w:val="center"/>
              <w:textAlignment w:val="auto"/>
              <w:rPr>
                <w:rFonts w:cs="Arial"/>
                <w:lang w:eastAsia="en-US"/>
              </w:rPr>
            </w:pPr>
            <w:r w:rsidRPr="00C85B17">
              <w:rPr>
                <w:rFonts w:cs="Arial"/>
                <w:lang w:eastAsia="en-US"/>
              </w:rPr>
              <w:t>3 km/h</w:t>
            </w:r>
          </w:p>
        </w:tc>
      </w:tr>
      <w:tr w:rsidR="00C85B17" w:rsidRPr="00C85B17" w14:paraId="294B50EA" w14:textId="77777777" w:rsidTr="00C85B17">
        <w:trPr>
          <w:cantSplit/>
        </w:trPr>
        <w:tc>
          <w:tcPr>
            <w:tcW w:w="3277" w:type="dxa"/>
          </w:tcPr>
          <w:p w14:paraId="6A58A27A"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Initial timing Offset</w:t>
            </w:r>
          </w:p>
        </w:tc>
        <w:tc>
          <w:tcPr>
            <w:tcW w:w="3279" w:type="dxa"/>
          </w:tcPr>
          <w:p w14:paraId="655E0D04" w14:textId="55DE639C"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Preamble format 0: Uniformly distributed [0,100</w:t>
            </w:r>
            <w:r w:rsidR="00147CE0">
              <w:rPr>
                <w:rFonts w:cs="Arial"/>
                <w:lang w:eastAsia="en-US"/>
              </w:rPr>
              <w:t xml:space="preserve"> </w:t>
            </w:r>
            <w:r w:rsidR="00147CE0">
              <w:rPr>
                <w:rFonts w:cs="Arial"/>
                <w:lang w:eastAsia="en-US"/>
              </w:rPr>
              <w:sym w:font="Symbol" w:char="F06D"/>
            </w:r>
            <w:r w:rsidRPr="00C85B17">
              <w:rPr>
                <w:rFonts w:cs="Arial"/>
                <w:lang w:eastAsia="en-US"/>
              </w:rPr>
              <w:t>s] i.e. assuming a maximum cell radius of 14.4 km.</w:t>
            </w:r>
          </w:p>
          <w:p w14:paraId="64264577" w14:textId="60C73B1F"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Preamble format</w:t>
            </w:r>
            <w:r w:rsidR="00147CE0">
              <w:rPr>
                <w:rFonts w:cs="Arial"/>
                <w:lang w:eastAsia="en-US"/>
              </w:rPr>
              <w:t xml:space="preserve"> 4: Uniformly distributed [0,10 </w:t>
            </w:r>
            <w:r w:rsidR="00147CE0">
              <w:rPr>
                <w:rFonts w:cs="Arial"/>
                <w:lang w:eastAsia="en-US"/>
              </w:rPr>
              <w:sym w:font="Symbol" w:char="F06D"/>
            </w:r>
            <w:r w:rsidRPr="00C85B17">
              <w:rPr>
                <w:rFonts w:cs="Arial"/>
                <w:lang w:eastAsia="en-US"/>
              </w:rPr>
              <w:t>s] i.e. assuming a maximum cell radius of 1.4 km.</w:t>
            </w:r>
          </w:p>
          <w:p w14:paraId="2B43DF77"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For other formats both values should be simulated, [0 100]us and [0 10]us</w:t>
            </w:r>
          </w:p>
        </w:tc>
        <w:tc>
          <w:tcPr>
            <w:tcW w:w="3299" w:type="dxa"/>
          </w:tcPr>
          <w:p w14:paraId="65E0AE05"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Two different values to be used:</w:t>
            </w:r>
          </w:p>
          <w:p w14:paraId="7780F531"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Uniformly distributed in [0 5]us and [0 2.5]us</w:t>
            </w:r>
          </w:p>
        </w:tc>
      </w:tr>
      <w:tr w:rsidR="00C85B17" w:rsidRPr="00C85B17" w14:paraId="7416549C" w14:textId="77777777" w:rsidTr="00C85B17">
        <w:trPr>
          <w:cantSplit/>
        </w:trPr>
        <w:tc>
          <w:tcPr>
            <w:tcW w:w="3277" w:type="dxa"/>
          </w:tcPr>
          <w:p w14:paraId="496BDB14"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Preamble Detector</w:t>
            </w:r>
          </w:p>
        </w:tc>
        <w:tc>
          <w:tcPr>
            <w:tcW w:w="6578" w:type="dxa"/>
            <w:gridSpan w:val="2"/>
          </w:tcPr>
          <w:p w14:paraId="49C05F56"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Each company should provide details on used algorithm</w:t>
            </w:r>
          </w:p>
        </w:tc>
      </w:tr>
      <w:tr w:rsidR="00C85B17" w:rsidRPr="00C85B17" w14:paraId="51A9BB91" w14:textId="77777777" w:rsidTr="00C85B17">
        <w:trPr>
          <w:cantSplit/>
        </w:trPr>
        <w:tc>
          <w:tcPr>
            <w:tcW w:w="3277" w:type="dxa"/>
          </w:tcPr>
          <w:p w14:paraId="17B8D3DE"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FFT size</w:t>
            </w:r>
          </w:p>
        </w:tc>
        <w:tc>
          <w:tcPr>
            <w:tcW w:w="6578" w:type="dxa"/>
            <w:gridSpan w:val="2"/>
          </w:tcPr>
          <w:p w14:paraId="28A4B468"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2048</w:t>
            </w:r>
          </w:p>
        </w:tc>
      </w:tr>
      <w:tr w:rsidR="00C85B17" w:rsidRPr="00C85B17" w14:paraId="592F049E" w14:textId="77777777" w:rsidTr="00C85B17">
        <w:trPr>
          <w:cantSplit/>
        </w:trPr>
        <w:tc>
          <w:tcPr>
            <w:tcW w:w="3277" w:type="dxa"/>
          </w:tcPr>
          <w:p w14:paraId="778D95F2"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Sampling Frequency</w:t>
            </w:r>
          </w:p>
        </w:tc>
        <w:tc>
          <w:tcPr>
            <w:tcW w:w="6578" w:type="dxa"/>
            <w:gridSpan w:val="2"/>
          </w:tcPr>
          <w:p w14:paraId="0DBE50D0"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30.72 MHz</w:t>
            </w:r>
          </w:p>
        </w:tc>
      </w:tr>
      <w:tr w:rsidR="00C85B17" w:rsidRPr="00C85B17" w14:paraId="71EFF144" w14:textId="77777777" w:rsidTr="00C85B17">
        <w:trPr>
          <w:cantSplit/>
        </w:trPr>
        <w:tc>
          <w:tcPr>
            <w:tcW w:w="3277" w:type="dxa"/>
          </w:tcPr>
          <w:p w14:paraId="7BD0FF0E"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T_SEQ</w:t>
            </w:r>
          </w:p>
        </w:tc>
        <w:tc>
          <w:tcPr>
            <w:tcW w:w="6578" w:type="dxa"/>
            <w:gridSpan w:val="2"/>
          </w:tcPr>
          <w:p w14:paraId="1BD5BE3D"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24576</w:t>
            </w:r>
          </w:p>
        </w:tc>
      </w:tr>
      <w:tr w:rsidR="00C85B17" w:rsidRPr="00C85B17" w14:paraId="2676FCE9" w14:textId="77777777" w:rsidTr="00C85B17">
        <w:trPr>
          <w:cantSplit/>
        </w:trPr>
        <w:tc>
          <w:tcPr>
            <w:tcW w:w="3277" w:type="dxa"/>
          </w:tcPr>
          <w:p w14:paraId="1D07A601"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T_CP</w:t>
            </w:r>
          </w:p>
        </w:tc>
        <w:tc>
          <w:tcPr>
            <w:tcW w:w="6578" w:type="dxa"/>
            <w:gridSpan w:val="2"/>
          </w:tcPr>
          <w:p w14:paraId="49784835" w14:textId="77777777" w:rsidR="00C85B17" w:rsidRPr="00C85B17" w:rsidRDefault="00C85B17" w:rsidP="00C85B17">
            <w:pPr>
              <w:keepNext/>
              <w:overflowPunct/>
              <w:autoSpaceDE/>
              <w:autoSpaceDN/>
              <w:adjustRightInd/>
              <w:spacing w:before="120" w:after="0"/>
              <w:jc w:val="center"/>
              <w:textAlignment w:val="auto"/>
              <w:rPr>
                <w:rFonts w:cs="Arial"/>
                <w:lang w:eastAsia="en-US"/>
              </w:rPr>
            </w:pPr>
            <w:r w:rsidRPr="00C85B17">
              <w:rPr>
                <w:rFonts w:cs="Arial"/>
                <w:lang w:eastAsia="en-US"/>
              </w:rPr>
              <w:t>3158</w:t>
            </w:r>
          </w:p>
        </w:tc>
      </w:tr>
    </w:tbl>
    <w:p w14:paraId="6F738698" w14:textId="122D4D11" w:rsidR="00C85B17" w:rsidRPr="00C55040" w:rsidRDefault="00C85B17" w:rsidP="00C85B17">
      <w:pPr>
        <w:pStyle w:val="Caption"/>
      </w:pPr>
      <w:r w:rsidRPr="00C55040">
        <w:t xml:space="preserve">Table </w:t>
      </w:r>
      <w:r w:rsidRPr="00C55040">
        <w:fldChar w:fldCharType="begin"/>
      </w:r>
      <w:r w:rsidRPr="00C55040">
        <w:instrText xml:space="preserve"> SEQ Table \* ARABIC </w:instrText>
      </w:r>
      <w:r w:rsidRPr="00C55040">
        <w:fldChar w:fldCharType="separate"/>
      </w:r>
      <w:r w:rsidR="00D312A8">
        <w:rPr>
          <w:noProof/>
        </w:rPr>
        <w:t>2</w:t>
      </w:r>
      <w:r w:rsidRPr="00C55040">
        <w:fldChar w:fldCharType="end"/>
      </w:r>
      <w:r w:rsidRPr="00C55040">
        <w:t xml:space="preserve">. </w:t>
      </w:r>
      <w:r>
        <w:t>Simulation assumptions</w:t>
      </w:r>
    </w:p>
    <w:p w14:paraId="3DD14073" w14:textId="77777777" w:rsidR="00C85B17" w:rsidRPr="00C85B17" w:rsidRDefault="00C85B17" w:rsidP="00C85B17">
      <w:pPr>
        <w:keepNext/>
        <w:widowControl w:val="0"/>
        <w:overflowPunct/>
        <w:autoSpaceDE/>
        <w:autoSpaceDN/>
        <w:adjustRightInd/>
        <w:spacing w:after="0"/>
        <w:jc w:val="center"/>
        <w:textAlignment w:val="auto"/>
        <w:rPr>
          <w:rFonts w:eastAsia="MS Mincho" w:cs="Arial"/>
          <w:lang w:eastAsia="en-US"/>
        </w:rPr>
      </w:pPr>
    </w:p>
    <w:p w14:paraId="1FA25266" w14:textId="6D6231EC" w:rsidR="00C85B17" w:rsidRPr="00C85B17" w:rsidRDefault="00C85B17" w:rsidP="00C85B17">
      <w:pPr>
        <w:widowControl w:val="0"/>
        <w:numPr>
          <w:ilvl w:val="0"/>
          <w:numId w:val="42"/>
        </w:numPr>
        <w:overflowPunct/>
        <w:autoSpaceDE/>
        <w:autoSpaceDN/>
        <w:adjustRightInd/>
        <w:spacing w:beforeLines="50" w:before="120" w:after="0"/>
        <w:textAlignment w:val="auto"/>
        <w:rPr>
          <w:rFonts w:eastAsia="SimSun" w:cs="Arial"/>
          <w:b/>
          <w:kern w:val="2"/>
          <w:lang w:val="en-US" w:eastAsia="ja-JP"/>
        </w:rPr>
      </w:pPr>
      <w:r w:rsidRPr="00C85B17">
        <w:rPr>
          <w:rFonts w:eastAsia="MS Mincho" w:cs="Arial"/>
          <w:lang w:val="en-US" w:eastAsia="ja-JP"/>
        </w:rPr>
        <w:t>Fixed false alarm rate: 0.1% when input at receiver is noise only (</w:t>
      </w:r>
      <w:r w:rsidRPr="00C85B17">
        <w:rPr>
          <w:rFonts w:eastAsia="SimSun" w:cs="Arial"/>
          <w:kern w:val="2"/>
          <w:lang w:val="en-US" w:eastAsia="ja-JP"/>
        </w:rPr>
        <w:t xml:space="preserve">Definition of false alarm rate as in </w:t>
      </w:r>
      <w:r w:rsidR="00B72E3D">
        <w:rPr>
          <w:rFonts w:eastAsia="SimSun" w:cs="Arial"/>
          <w:kern w:val="2"/>
          <w:lang w:val="en-US" w:eastAsia="ja-JP"/>
        </w:rPr>
        <w:t xml:space="preserve">3GPP TS </w:t>
      </w:r>
      <w:r w:rsidRPr="00C85B17">
        <w:rPr>
          <w:rFonts w:eastAsia="SimSun" w:cs="Arial"/>
          <w:kern w:val="2"/>
          <w:lang w:val="en-US" w:eastAsia="ja-JP"/>
        </w:rPr>
        <w:t>36.104, section 8.4.1)</w:t>
      </w:r>
    </w:p>
    <w:p w14:paraId="313FC5A2" w14:textId="77777777" w:rsidR="00C85B17" w:rsidRPr="00C85B17" w:rsidRDefault="00C85B17" w:rsidP="00C85B17">
      <w:pPr>
        <w:widowControl w:val="0"/>
        <w:numPr>
          <w:ilvl w:val="0"/>
          <w:numId w:val="42"/>
        </w:numPr>
        <w:overflowPunct/>
        <w:autoSpaceDE/>
        <w:autoSpaceDN/>
        <w:adjustRightInd/>
        <w:spacing w:beforeLines="50" w:before="120" w:after="0"/>
        <w:textAlignment w:val="auto"/>
        <w:rPr>
          <w:rFonts w:eastAsia="MS Mincho" w:cs="Arial"/>
          <w:lang w:val="en-US" w:eastAsia="ja-JP"/>
        </w:rPr>
      </w:pPr>
      <w:r w:rsidRPr="00C85B17">
        <w:rPr>
          <w:rFonts w:eastAsia="MS Mincho" w:cs="Arial"/>
          <w:lang w:val="en-US" w:eastAsia="ja-JP"/>
        </w:rPr>
        <w:t>Single cell scenario</w:t>
      </w:r>
    </w:p>
    <w:p w14:paraId="768DA2A1" w14:textId="432363D3" w:rsidR="00C85B17" w:rsidRDefault="00C85B17" w:rsidP="00C85B17">
      <w:pPr>
        <w:widowControl w:val="0"/>
        <w:numPr>
          <w:ilvl w:val="0"/>
          <w:numId w:val="42"/>
        </w:numPr>
        <w:overflowPunct/>
        <w:autoSpaceDE/>
        <w:autoSpaceDN/>
        <w:adjustRightInd/>
        <w:spacing w:beforeLines="50" w:before="120" w:after="0"/>
        <w:textAlignment w:val="auto"/>
        <w:rPr>
          <w:rFonts w:eastAsia="MS Mincho" w:cs="Arial"/>
          <w:lang w:val="en-US" w:eastAsia="ja-JP"/>
        </w:rPr>
      </w:pPr>
      <w:r w:rsidRPr="00C85B17">
        <w:rPr>
          <w:rFonts w:eastAsia="MS Mincho" w:cs="Arial"/>
          <w:lang w:val="en-US" w:eastAsia="ja-JP"/>
        </w:rPr>
        <w:t>Single mobile scenario</w:t>
      </w:r>
    </w:p>
    <w:p w14:paraId="791A7A8D" w14:textId="514EA836" w:rsidR="00C85B17" w:rsidRDefault="00C85B17" w:rsidP="00C55040">
      <w:pPr>
        <w:pStyle w:val="BodyText"/>
        <w:rPr>
          <w:lang w:val="en-US" w:eastAsia="ja-JP"/>
        </w:rPr>
      </w:pPr>
    </w:p>
    <w:p w14:paraId="61F10A16" w14:textId="77777777" w:rsidR="00820374" w:rsidRPr="005968DD" w:rsidRDefault="00820374" w:rsidP="00820374">
      <w:pPr>
        <w:overflowPunct/>
        <w:autoSpaceDE/>
        <w:autoSpaceDN/>
        <w:adjustRightInd/>
        <w:spacing w:after="0"/>
        <w:jc w:val="left"/>
        <w:textAlignment w:val="auto"/>
        <w:rPr>
          <w:rFonts w:eastAsia="MS Gothic" w:cs="Arial"/>
          <w:lang w:eastAsia="en-US"/>
        </w:rPr>
      </w:pPr>
      <w:r w:rsidRPr="005968DD">
        <w:rPr>
          <w:rFonts w:eastAsia="MS Gothic" w:cs="Arial"/>
          <w:lang w:eastAsia="en-US"/>
        </w:rPr>
        <w:t>The following three error cases which the threshold is set such that the false alarm probability does not exceed 0.1%, when the input is noise only, can result in a false alarm or a missed detection:</w:t>
      </w:r>
    </w:p>
    <w:p w14:paraId="771CC9A0" w14:textId="77777777" w:rsidR="00820374" w:rsidRPr="005968DD" w:rsidRDefault="00820374" w:rsidP="00820374">
      <w:pPr>
        <w:overflowPunct/>
        <w:autoSpaceDE/>
        <w:autoSpaceDN/>
        <w:adjustRightInd/>
        <w:spacing w:after="0"/>
        <w:jc w:val="left"/>
        <w:textAlignment w:val="auto"/>
        <w:rPr>
          <w:rFonts w:eastAsia="MS Gothic" w:cs="Arial"/>
          <w:lang w:eastAsia="en-US"/>
        </w:rPr>
      </w:pPr>
    </w:p>
    <w:p w14:paraId="267004F3" w14:textId="77777777" w:rsidR="00820374" w:rsidRPr="005968DD" w:rsidRDefault="00820374" w:rsidP="00820374">
      <w:pPr>
        <w:numPr>
          <w:ilvl w:val="0"/>
          <w:numId w:val="45"/>
        </w:numPr>
        <w:overflowPunct/>
        <w:autoSpaceDE/>
        <w:autoSpaceDN/>
        <w:adjustRightInd/>
        <w:spacing w:afterLines="50"/>
        <w:textAlignment w:val="auto"/>
        <w:rPr>
          <w:rFonts w:eastAsia="MS Mincho" w:cs="Arial"/>
          <w:lang w:eastAsia="en-US"/>
        </w:rPr>
      </w:pPr>
      <w:r w:rsidRPr="005968DD">
        <w:rPr>
          <w:rFonts w:eastAsia="MS Mincho" w:cs="Arial"/>
          <w:lang w:eastAsia="en-US"/>
        </w:rPr>
        <w:t>Detecting different preamble than the one that was sent</w:t>
      </w:r>
    </w:p>
    <w:p w14:paraId="327AA1A4" w14:textId="77777777" w:rsidR="00820374" w:rsidRPr="005968DD" w:rsidRDefault="00820374" w:rsidP="00820374">
      <w:pPr>
        <w:numPr>
          <w:ilvl w:val="0"/>
          <w:numId w:val="45"/>
        </w:numPr>
        <w:overflowPunct/>
        <w:autoSpaceDE/>
        <w:autoSpaceDN/>
        <w:adjustRightInd/>
        <w:spacing w:afterLines="50"/>
        <w:textAlignment w:val="auto"/>
        <w:rPr>
          <w:rFonts w:eastAsia="MS Gothic" w:cs="Arial"/>
          <w:lang w:val="en-US" w:eastAsia="en-US"/>
        </w:rPr>
      </w:pPr>
      <w:r w:rsidRPr="005968DD">
        <w:rPr>
          <w:rFonts w:eastAsia="MS Mincho" w:cs="Arial"/>
          <w:lang w:eastAsia="en-US"/>
        </w:rPr>
        <w:t>Not detecting a preamble at all</w:t>
      </w:r>
    </w:p>
    <w:p w14:paraId="2597CF5F" w14:textId="77777777" w:rsidR="00820374" w:rsidRPr="005968DD" w:rsidRDefault="00820374" w:rsidP="00820374">
      <w:pPr>
        <w:numPr>
          <w:ilvl w:val="0"/>
          <w:numId w:val="45"/>
        </w:numPr>
        <w:overflowPunct/>
        <w:autoSpaceDE/>
        <w:autoSpaceDN/>
        <w:adjustRightInd/>
        <w:spacing w:afterLines="50"/>
        <w:textAlignment w:val="auto"/>
        <w:rPr>
          <w:rFonts w:eastAsia="MS Gothic" w:cs="Arial"/>
          <w:lang w:val="en-US" w:eastAsia="en-US"/>
        </w:rPr>
      </w:pPr>
      <w:r w:rsidRPr="005968DD">
        <w:rPr>
          <w:rFonts w:eastAsia="MS Mincho" w:cs="Arial"/>
          <w:lang w:eastAsia="en-US"/>
        </w:rPr>
        <w:t>Correct preamble detection but with the wrong timing estimation</w:t>
      </w:r>
    </w:p>
    <w:p w14:paraId="7DB6475A" w14:textId="002DDAB3" w:rsidR="00820374" w:rsidRPr="005968DD" w:rsidRDefault="00820374" w:rsidP="00820374">
      <w:pPr>
        <w:overflowPunct/>
        <w:autoSpaceDE/>
        <w:autoSpaceDN/>
        <w:adjustRightInd/>
        <w:spacing w:before="120" w:after="0"/>
        <w:ind w:left="50"/>
        <w:jc w:val="left"/>
        <w:textAlignment w:val="auto"/>
        <w:rPr>
          <w:rFonts w:eastAsia="MS Mincho" w:cs="Arial"/>
          <w:lang w:val="en-US" w:eastAsia="en-US"/>
        </w:rPr>
      </w:pPr>
      <w:r w:rsidRPr="005968DD">
        <w:rPr>
          <w:rFonts w:eastAsia="MS Gothic" w:cs="Arial"/>
          <w:lang w:val="en-US" w:eastAsia="en-US"/>
        </w:rPr>
        <w:t xml:space="preserve">False Alarm Probability is </w:t>
      </w:r>
      <w:r w:rsidRPr="005968DD">
        <w:rPr>
          <w:rFonts w:eastAsia="MS Mincho" w:cs="Arial"/>
          <w:lang w:val="en-US" w:eastAsia="en-US"/>
        </w:rPr>
        <w:t>given by the ratio of total number detected but not transmitted preambles and the total number of possible detection occurrences.</w:t>
      </w:r>
    </w:p>
    <w:p w14:paraId="22BC08EC" w14:textId="54D5D1A0" w:rsidR="00820374" w:rsidRPr="005968DD" w:rsidRDefault="00820374" w:rsidP="00820374">
      <w:pPr>
        <w:overflowPunct/>
        <w:autoSpaceDE/>
        <w:autoSpaceDN/>
        <w:adjustRightInd/>
        <w:spacing w:before="120" w:after="0"/>
        <w:ind w:left="50"/>
        <w:jc w:val="left"/>
        <w:textAlignment w:val="auto"/>
        <w:rPr>
          <w:rFonts w:eastAsia="MS Mincho" w:cs="Arial"/>
          <w:lang w:val="en-US" w:eastAsia="en-US"/>
        </w:rPr>
      </w:pPr>
      <w:r w:rsidRPr="005968DD">
        <w:rPr>
          <w:rFonts w:eastAsia="MS Mincho" w:cs="Arial"/>
          <w:lang w:val="en-US" w:eastAsia="en-US"/>
        </w:rPr>
        <w:t>The missed detection probability is the ratio between the total number of transmitted but not detected preambles with the correct timing estimate, and the total number of transmitted preambles within an observation interval. The observation interval should be sufficiently large.</w:t>
      </w:r>
    </w:p>
    <w:p w14:paraId="22AF14B6" w14:textId="77777777" w:rsidR="00820374" w:rsidRPr="005968DD" w:rsidRDefault="00820374" w:rsidP="00820374">
      <w:pPr>
        <w:overflowPunct/>
        <w:autoSpaceDE/>
        <w:autoSpaceDN/>
        <w:adjustRightInd/>
        <w:spacing w:before="120" w:afterLines="50"/>
        <w:ind w:left="50"/>
        <w:jc w:val="left"/>
        <w:textAlignment w:val="auto"/>
        <w:rPr>
          <w:rFonts w:eastAsia="MS Mincho" w:cs="Arial"/>
          <w:lang w:val="en-US" w:eastAsia="en-US"/>
        </w:rPr>
      </w:pPr>
      <w:r w:rsidRPr="005968DD">
        <w:rPr>
          <w:rFonts w:eastAsia="MS Mincho" w:cs="Arial"/>
          <w:lang w:val="en-US" w:eastAsia="en-US"/>
        </w:rPr>
        <w:t>The timing estimation error is given by:</w:t>
      </w:r>
    </w:p>
    <w:p w14:paraId="31BA4ED4" w14:textId="77777777" w:rsidR="00820374" w:rsidRPr="005968DD" w:rsidRDefault="00820374" w:rsidP="00820374">
      <w:pPr>
        <w:overflowPunct/>
        <w:autoSpaceDE/>
        <w:autoSpaceDN/>
        <w:adjustRightInd/>
        <w:spacing w:before="120" w:after="0"/>
        <w:ind w:left="50"/>
        <w:jc w:val="center"/>
        <w:textAlignment w:val="auto"/>
        <w:rPr>
          <w:rFonts w:eastAsia="MS Gothic" w:cs="Arial"/>
          <w:lang w:val="en-US" w:eastAsia="en-US"/>
        </w:rPr>
      </w:pPr>
      <m:oMathPara>
        <m:oMath>
          <m:r>
            <w:rPr>
              <w:rFonts w:ascii="Cambria Math" w:eastAsia="MS Gothic" w:hAnsi="Cambria Math" w:cs="Arial"/>
              <w:lang w:val="en-US" w:eastAsia="en-US"/>
            </w:rPr>
            <m:t>ϵ=</m:t>
          </m:r>
          <m:sSub>
            <m:sSubPr>
              <m:ctrlPr>
                <w:rPr>
                  <w:rFonts w:ascii="Cambria Math" w:eastAsia="MS Gothic" w:hAnsi="Cambria Math" w:cs="Arial"/>
                  <w:lang w:val="en-US" w:eastAsia="en-US"/>
                </w:rPr>
              </m:ctrlPr>
            </m:sSubPr>
            <m:e>
              <m:r>
                <w:rPr>
                  <w:rFonts w:ascii="Cambria Math" w:eastAsia="MS Gothic" w:hAnsi="Cambria Math" w:cs="Arial"/>
                  <w:lang w:val="en-US" w:eastAsia="en-US"/>
                </w:rPr>
                <m:t>T</m:t>
              </m:r>
            </m:e>
            <m:sub>
              <m:r>
                <w:rPr>
                  <w:rFonts w:ascii="Cambria Math" w:eastAsia="MS Gothic" w:hAnsi="Cambria Math" w:cs="Arial"/>
                  <w:lang w:val="en-US" w:eastAsia="en-US"/>
                </w:rPr>
                <m:t>estimate</m:t>
              </m:r>
            </m:sub>
          </m:sSub>
          <m:r>
            <m:rPr>
              <m:sty m:val="p"/>
            </m:rPr>
            <w:rPr>
              <w:rFonts w:ascii="Cambria Math" w:eastAsia="MS Gothic" w:hAnsi="Cambria Math" w:cs="Arial"/>
              <w:lang w:val="en-US" w:eastAsia="en-US"/>
            </w:rPr>
            <m:t xml:space="preserve">- </m:t>
          </m:r>
          <m:sSub>
            <m:sSubPr>
              <m:ctrlPr>
                <w:rPr>
                  <w:rFonts w:ascii="Cambria Math" w:eastAsia="MS Gothic" w:hAnsi="Cambria Math" w:cs="Arial"/>
                  <w:lang w:val="en-US" w:eastAsia="en-US"/>
                </w:rPr>
              </m:ctrlPr>
            </m:sSubPr>
            <m:e>
              <m:r>
                <w:rPr>
                  <w:rFonts w:ascii="Cambria Math" w:eastAsia="MS Gothic" w:hAnsi="Cambria Math" w:cs="Arial"/>
                  <w:lang w:val="en-US" w:eastAsia="en-US"/>
                </w:rPr>
                <m:t>T</m:t>
              </m:r>
            </m:e>
            <m:sub>
              <m:r>
                <w:rPr>
                  <w:rFonts w:ascii="Cambria Math" w:eastAsia="MS Gothic" w:hAnsi="Cambria Math" w:cs="Arial"/>
                  <w:lang w:val="en-US" w:eastAsia="en-US"/>
                </w:rPr>
                <m:t>initial_timing_offset</m:t>
              </m:r>
            </m:sub>
          </m:sSub>
          <m:r>
            <m:rPr>
              <m:sty m:val="p"/>
            </m:rPr>
            <w:rPr>
              <w:rFonts w:ascii="Cambria Math" w:eastAsia="MS Gothic" w:hAnsi="Cambria Math" w:cs="Arial"/>
              <w:lang w:val="en-US" w:eastAsia="en-US"/>
            </w:rPr>
            <m:t xml:space="preserve">– </m:t>
          </m:r>
          <m:r>
            <w:rPr>
              <w:rFonts w:ascii="Cambria Math" w:eastAsia="MS Gothic" w:hAnsi="Cambria Math" w:cs="Arial"/>
              <w:lang w:val="en-US" w:eastAsia="en-US"/>
            </w:rPr>
            <m:t>DelaySpread</m:t>
          </m:r>
        </m:oMath>
      </m:oMathPara>
    </w:p>
    <w:p w14:paraId="536EE425" w14:textId="77777777" w:rsidR="00820374" w:rsidRPr="005968DD" w:rsidRDefault="00820374" w:rsidP="00820374">
      <w:pPr>
        <w:overflowPunct/>
        <w:autoSpaceDE/>
        <w:autoSpaceDN/>
        <w:adjustRightInd/>
        <w:spacing w:before="120" w:after="0"/>
        <w:ind w:left="50"/>
        <w:jc w:val="left"/>
        <w:textAlignment w:val="auto"/>
        <w:rPr>
          <w:rFonts w:eastAsia="MS Gothic" w:cs="Arial"/>
          <w:lang w:val="en-US" w:eastAsia="en-US"/>
        </w:rPr>
      </w:pPr>
      <w:r w:rsidRPr="005968DD">
        <w:rPr>
          <w:rFonts w:eastAsia="MS Gothic" w:cs="Arial"/>
          <w:lang w:val="en-US" w:eastAsia="en-US"/>
        </w:rPr>
        <w:t>The estimated timing is the outcome of the timing estimator. The initial timing offset is a uniform random values are given in table A1.</w:t>
      </w:r>
    </w:p>
    <w:p w14:paraId="343BB0C1" w14:textId="6D4E4A5F" w:rsidR="00B72E3D" w:rsidRDefault="00B72E3D" w:rsidP="00820374">
      <w:pPr>
        <w:overflowPunct/>
        <w:autoSpaceDE/>
        <w:autoSpaceDN/>
        <w:adjustRightInd/>
        <w:spacing w:before="120" w:after="0"/>
        <w:ind w:left="50"/>
        <w:jc w:val="left"/>
        <w:textAlignment w:val="auto"/>
        <w:rPr>
          <w:rFonts w:eastAsia="MS Gothic" w:cs="Arial"/>
          <w:lang w:val="en-US" w:eastAsia="en-US"/>
        </w:rPr>
      </w:pPr>
      <w:r>
        <w:rPr>
          <w:rFonts w:eastAsia="MS Gothic" w:cs="Arial"/>
          <w:lang w:val="en-US" w:eastAsia="en-US"/>
        </w:rPr>
        <w:t xml:space="preserve">The timing estimate is considered as correct according to: </w:t>
      </w:r>
    </w:p>
    <w:p w14:paraId="29EF80DD" w14:textId="4D49C1CE" w:rsidR="00B72E3D" w:rsidRDefault="00820374" w:rsidP="005968DD">
      <w:pPr>
        <w:pStyle w:val="ListParagraph"/>
        <w:numPr>
          <w:ilvl w:val="0"/>
          <w:numId w:val="46"/>
        </w:numPr>
        <w:overflowPunct/>
        <w:autoSpaceDE/>
        <w:autoSpaceDN/>
        <w:adjustRightInd/>
        <w:spacing w:before="120" w:after="0"/>
        <w:jc w:val="left"/>
        <w:textAlignment w:val="auto"/>
        <w:rPr>
          <w:rFonts w:eastAsia="MS Gothic" w:cs="Arial"/>
          <w:lang w:val="en-US" w:eastAsia="en-US"/>
        </w:rPr>
      </w:pPr>
      <w:r w:rsidRPr="005968DD">
        <w:rPr>
          <w:rFonts w:eastAsia="MS Gothic" w:cs="Arial"/>
          <w:lang w:val="en-US" w:eastAsia="en-US"/>
        </w:rPr>
        <w:t xml:space="preserve">For 4 GHz, assume that the data SCS is 30 </w:t>
      </w:r>
      <w:r w:rsidR="00B72E3D" w:rsidRPr="00B72E3D">
        <w:rPr>
          <w:rFonts w:eastAsia="MS Gothic" w:cs="Arial"/>
          <w:lang w:val="en-US" w:eastAsia="en-US"/>
        </w:rPr>
        <w:t>k</w:t>
      </w:r>
      <w:r w:rsidRPr="005968DD">
        <w:rPr>
          <w:rFonts w:eastAsia="MS Gothic" w:cs="Arial"/>
          <w:lang w:val="en-US" w:eastAsia="en-US"/>
        </w:rPr>
        <w:t>Hz and CP is 2.3</w:t>
      </w:r>
      <w:r w:rsidR="00B72E3D" w:rsidRPr="00B72E3D">
        <w:rPr>
          <w:rFonts w:eastAsia="MS Gothic" w:cs="Arial"/>
          <w:lang w:val="en-US" w:eastAsia="en-US"/>
        </w:rPr>
        <w:t xml:space="preserve"> </w:t>
      </w:r>
      <m:oMath>
        <m:r>
          <w:rPr>
            <w:rFonts w:ascii="Cambria Math" w:eastAsia="MS Gothic" w:hAnsi="Cambria Math" w:cs="Arial"/>
            <w:lang w:val="en-US" w:eastAsia="en-US"/>
          </w:rPr>
          <m:t>μ</m:t>
        </m:r>
      </m:oMath>
      <w:r w:rsidRPr="005968DD">
        <w:rPr>
          <w:rFonts w:eastAsia="MS Gothic" w:cs="Arial"/>
          <w:lang w:val="en-US" w:eastAsia="en-US"/>
        </w:rPr>
        <w:t>s, then timing estimation error should be less than 1.2 us</w:t>
      </w:r>
    </w:p>
    <w:p w14:paraId="60334412" w14:textId="56DE0E38" w:rsidR="00820374" w:rsidRPr="005968DD" w:rsidRDefault="00820374" w:rsidP="005968DD">
      <w:pPr>
        <w:pStyle w:val="ListParagraph"/>
        <w:numPr>
          <w:ilvl w:val="0"/>
          <w:numId w:val="46"/>
        </w:numPr>
        <w:overflowPunct/>
        <w:autoSpaceDE/>
        <w:autoSpaceDN/>
        <w:adjustRightInd/>
        <w:spacing w:before="120" w:after="0"/>
        <w:jc w:val="left"/>
        <w:textAlignment w:val="auto"/>
        <w:rPr>
          <w:rFonts w:eastAsia="MS Gothic" w:cs="Arial"/>
          <w:lang w:val="en-US" w:eastAsia="en-US"/>
        </w:rPr>
      </w:pPr>
      <w:r w:rsidRPr="005968DD">
        <w:rPr>
          <w:rFonts w:eastAsia="MS Gothic" w:cs="Arial"/>
          <w:lang w:val="en-US" w:eastAsia="en-US"/>
        </w:rPr>
        <w:t xml:space="preserve">For 30 GHz, assume that the data SCS is 120 </w:t>
      </w:r>
      <w:r w:rsidR="00B72E3D" w:rsidRPr="00B72E3D">
        <w:rPr>
          <w:rFonts w:eastAsia="MS Gothic" w:cs="Arial"/>
          <w:lang w:val="en-US" w:eastAsia="en-US"/>
        </w:rPr>
        <w:t>k</w:t>
      </w:r>
      <w:r w:rsidRPr="005968DD">
        <w:rPr>
          <w:rFonts w:eastAsia="MS Gothic" w:cs="Arial"/>
          <w:lang w:val="en-US" w:eastAsia="en-US"/>
        </w:rPr>
        <w:t>Hz and CP is 0.6</w:t>
      </w:r>
      <m:oMath>
        <m:r>
          <w:rPr>
            <w:rFonts w:ascii="Cambria Math" w:eastAsia="MS Gothic" w:hAnsi="Cambria Math" w:cs="Arial"/>
            <w:lang w:val="en-US" w:eastAsia="en-US"/>
          </w:rPr>
          <m:t xml:space="preserve"> μ</m:t>
        </m:r>
      </m:oMath>
      <w:r w:rsidRPr="005968DD">
        <w:rPr>
          <w:rFonts w:eastAsia="MS Gothic" w:cs="Arial"/>
          <w:lang w:val="en-US" w:eastAsia="en-US"/>
        </w:rPr>
        <w:t>s, then timing estimation error should be less than 0.3 us</w:t>
      </w:r>
    </w:p>
    <w:p w14:paraId="5197FDF3" w14:textId="77777777" w:rsidR="00820374" w:rsidRDefault="00820374" w:rsidP="00C55040">
      <w:pPr>
        <w:pStyle w:val="BodyText"/>
        <w:rPr>
          <w:lang w:val="en-US" w:eastAsia="ja-JP"/>
        </w:rPr>
      </w:pPr>
    </w:p>
    <w:p w14:paraId="367D7908" w14:textId="52F20B2D" w:rsidR="00C55040" w:rsidRPr="00C55040" w:rsidRDefault="00C85B17" w:rsidP="007C627A">
      <w:pPr>
        <w:pStyle w:val="Heading4"/>
        <w:rPr>
          <w:lang w:eastAsia="ja-JP"/>
        </w:rPr>
      </w:pPr>
      <w:r>
        <w:rPr>
          <w:lang w:eastAsia="ja-JP"/>
        </w:rPr>
        <w:t>Complementary information</w:t>
      </w:r>
    </w:p>
    <w:p w14:paraId="5B35F094" w14:textId="0DEB05BA" w:rsidR="00C85B17" w:rsidRDefault="00C85B17" w:rsidP="00C55040">
      <w:pPr>
        <w:pStyle w:val="ListParagraph"/>
        <w:numPr>
          <w:ilvl w:val="0"/>
          <w:numId w:val="33"/>
        </w:numPr>
      </w:pPr>
      <w:r>
        <w:t xml:space="preserve">CDL-C channel model normalized </w:t>
      </w:r>
      <w:r w:rsidR="005E0510">
        <w:t>to unit gain</w:t>
      </w:r>
    </w:p>
    <w:p w14:paraId="6B730749" w14:textId="77777777" w:rsidR="005E0510" w:rsidRDefault="005E0510" w:rsidP="005E0510">
      <w:pPr>
        <w:pStyle w:val="ListParagraph"/>
        <w:numPr>
          <w:ilvl w:val="0"/>
          <w:numId w:val="33"/>
        </w:numPr>
      </w:pPr>
      <w:r>
        <w:t xml:space="preserve">Frequency offset constant throughout simulations, </w:t>
      </w:r>
      <w:r w:rsidR="00C55040" w:rsidRPr="00C55040">
        <w:t>0.05 ppm at</w:t>
      </w:r>
      <w:r>
        <w:t xml:space="preserve"> the TRP and 0.1 ppm at the UE, i.e. 0.15 ppm in total</w:t>
      </w:r>
    </w:p>
    <w:p w14:paraId="52A9C9DB" w14:textId="174EA5DC" w:rsidR="00F37585" w:rsidRPr="009D43DD" w:rsidRDefault="005E0510" w:rsidP="007C627A">
      <w:pPr>
        <w:pStyle w:val="ListParagraph"/>
        <w:numPr>
          <w:ilvl w:val="0"/>
          <w:numId w:val="33"/>
        </w:numPr>
      </w:pPr>
      <w:r>
        <w:t>Antenna element p</w:t>
      </w:r>
      <w:r w:rsidR="00F37585">
        <w:t>olarization</w:t>
      </w:r>
      <w:r>
        <w:t xml:space="preserve"> (</w:t>
      </w:r>
      <w:r w:rsidRPr="00C55040">
        <w:t>CDL-C</w:t>
      </w:r>
      <w:r>
        <w:t>)</w:t>
      </w:r>
      <w:r w:rsidR="00F37585">
        <w:t xml:space="preserve">: </w:t>
      </w:r>
      <w:r w:rsidR="00F37585" w:rsidRPr="005E0510">
        <w:rPr>
          <w:rFonts w:cs="Arial"/>
        </w:rPr>
        <w:t>±</w:t>
      </w:r>
      <w:r w:rsidR="00F37585" w:rsidRPr="00C55040">
        <w:t>45</w:t>
      </w:r>
      <w:r>
        <w:rPr>
          <w:rFonts w:cs="Arial"/>
        </w:rPr>
        <w:t>º</w:t>
      </w:r>
    </w:p>
    <w:p w14:paraId="3F3DACCF" w14:textId="3B7BF650" w:rsidR="009D43DD" w:rsidRDefault="009D43DD" w:rsidP="007C627A">
      <w:pPr>
        <w:pStyle w:val="ListParagraph"/>
        <w:numPr>
          <w:ilvl w:val="0"/>
          <w:numId w:val="33"/>
        </w:numPr>
      </w:pPr>
      <w:r>
        <w:rPr>
          <w:rFonts w:cs="Arial"/>
        </w:rPr>
        <w:t>No antenna gain for AWGN</w:t>
      </w:r>
    </w:p>
    <w:p w14:paraId="4C5C1536" w14:textId="77777777" w:rsidR="005E0510" w:rsidRPr="00C55040" w:rsidRDefault="005E0510" w:rsidP="005E0510">
      <w:pPr>
        <w:pStyle w:val="ListParagraph"/>
        <w:numPr>
          <w:ilvl w:val="0"/>
          <w:numId w:val="33"/>
        </w:numPr>
      </w:pPr>
      <w:r>
        <w:t>Cyclic shifts are used also for the NR PRACH sequences</w:t>
      </w:r>
    </w:p>
    <w:p w14:paraId="5AE938FC" w14:textId="7F450BAE" w:rsidR="00F37585" w:rsidRDefault="00C55040" w:rsidP="005E0510">
      <w:pPr>
        <w:pStyle w:val="ListParagraph"/>
        <w:numPr>
          <w:ilvl w:val="0"/>
          <w:numId w:val="33"/>
        </w:numPr>
      </w:pPr>
      <w:r w:rsidRPr="00C55040">
        <w:t xml:space="preserve">False detection rate </w:t>
      </w:r>
      <w:r w:rsidR="00F37585">
        <w:t>is total</w:t>
      </w:r>
      <w:r w:rsidRPr="00C55040">
        <w:t xml:space="preserve"> over 64 detector</w:t>
      </w:r>
      <w:r w:rsidR="00F37585">
        <w:t>s</w:t>
      </w:r>
      <w:r w:rsidRPr="00C55040">
        <w:t>.</w:t>
      </w:r>
    </w:p>
    <w:p w14:paraId="029058DB" w14:textId="704FDD29" w:rsidR="00DA1572" w:rsidRDefault="005E0510" w:rsidP="00A85BC8">
      <w:pPr>
        <w:pStyle w:val="ListParagraph"/>
        <w:numPr>
          <w:ilvl w:val="0"/>
          <w:numId w:val="33"/>
        </w:numPr>
      </w:pPr>
      <w:r>
        <w:t>The transmitted sequence is randomly selected over all roots and defined cyclic shifts.</w:t>
      </w:r>
      <w:r w:rsidR="00B26103">
        <w:t xml:space="preserve"> Same </w:t>
      </w:r>
      <w:r w:rsidR="00A90669">
        <w:t xml:space="preserve">time step size for </w:t>
      </w:r>
      <w:r w:rsidR="00B26103">
        <w:t>cyclic shifts for</w:t>
      </w:r>
      <w:r w:rsidR="00A85BC8">
        <w:t xml:space="preserve"> NR as for LTE</w:t>
      </w:r>
      <w:r w:rsidR="00B26103">
        <w:t xml:space="preserve"> </w:t>
      </w:r>
      <w:r w:rsidR="00815CC3">
        <w:fldChar w:fldCharType="begin"/>
      </w:r>
      <w:r w:rsidR="00815CC3">
        <w:instrText xml:space="preserve"> REF _Ref478473836 \r \h </w:instrText>
      </w:r>
      <w:r w:rsidR="00815CC3">
        <w:fldChar w:fldCharType="separate"/>
      </w:r>
      <w:r w:rsidR="00D312A8">
        <w:t>[18]</w:t>
      </w:r>
      <w:r w:rsidR="00815CC3">
        <w:fldChar w:fldCharType="end"/>
      </w:r>
      <w:r w:rsidR="00A85BC8">
        <w:t>.</w:t>
      </w:r>
    </w:p>
    <w:p w14:paraId="47C0EF20" w14:textId="2E85AD15" w:rsidR="00646696" w:rsidRDefault="00DA41A0" w:rsidP="00DA1572">
      <w:pPr>
        <w:pStyle w:val="ListParagraph"/>
        <w:numPr>
          <w:ilvl w:val="0"/>
          <w:numId w:val="33"/>
        </w:numPr>
      </w:pPr>
      <w:r>
        <w:t xml:space="preserve">Transmit precoder </w:t>
      </w:r>
      <m:oMath>
        <m:f>
          <m:fPr>
            <m:type m:val="lin"/>
            <m:ctrlPr>
              <w:rPr>
                <w:rFonts w:ascii="Cambria Math" w:hAnsi="Cambria Math"/>
                <w:i/>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j</m:t>
                      </m:r>
                    </m:e>
                  </m:mr>
                </m:m>
              </m:e>
            </m:d>
          </m:num>
          <m:den>
            <m:rad>
              <m:radPr>
                <m:degHide m:val="1"/>
                <m:ctrlPr>
                  <w:rPr>
                    <w:rFonts w:ascii="Cambria Math" w:hAnsi="Cambria Math"/>
                    <w:i/>
                  </w:rPr>
                </m:ctrlPr>
              </m:radPr>
              <m:deg/>
              <m:e>
                <m:r>
                  <w:rPr>
                    <w:rFonts w:ascii="Cambria Math" w:hAnsi="Cambria Math"/>
                  </w:rPr>
                  <m:t>2</m:t>
                </m:r>
              </m:e>
            </m:rad>
          </m:den>
        </m:f>
      </m:oMath>
      <w:r w:rsidR="00646696">
        <w:t>.</w:t>
      </w:r>
    </w:p>
    <w:p w14:paraId="351592C4" w14:textId="1ED3BD9A" w:rsidR="00C55040" w:rsidRDefault="004F4598" w:rsidP="00C55040">
      <w:pPr>
        <w:pStyle w:val="BodyText"/>
        <w:rPr>
          <w:lang w:eastAsia="ja-JP"/>
        </w:rPr>
      </w:pPr>
      <w:r>
        <w:t>Channel matrix for AWGN is given in the appendix.</w:t>
      </w:r>
      <w:r w:rsidRPr="004F4598">
        <w:rPr>
          <w:lang w:val="en-US"/>
        </w:rPr>
        <w:t xml:space="preserve"> </w:t>
      </w:r>
      <w:r>
        <w:rPr>
          <w:lang w:val="en-US"/>
        </w:rPr>
        <w:t>Together with the transmit precoder and the receiver combining weights (also in appendix), the net result is equivalent to a configuration with 1 transmit antenna and 2 receive antennas (with non-coherent combining of the two branches in the receiver, see below), except for an attenuation of 3 dB for the 4 GHz case and a gain of 12 dB for the 30 GHz case.</w:t>
      </w:r>
      <w:r>
        <w:t xml:space="preserve"> </w:t>
      </w:r>
      <w:r w:rsidR="00DE4A3A">
        <w:rPr>
          <w:lang w:eastAsia="ja-JP"/>
        </w:rPr>
        <w:t>Timing estimation error CD</w:t>
      </w:r>
      <w:r w:rsidR="005123C4">
        <w:rPr>
          <w:lang w:eastAsia="ja-JP"/>
        </w:rPr>
        <w:t xml:space="preserve">Fs are generally plotted for </w:t>
      </w:r>
      <w:r w:rsidR="00581F64">
        <w:rPr>
          <w:lang w:eastAsia="ja-JP"/>
        </w:rPr>
        <w:t>the</w:t>
      </w:r>
      <w:r w:rsidR="00DE4A3A">
        <w:rPr>
          <w:lang w:eastAsia="ja-JP"/>
        </w:rPr>
        <w:t xml:space="preserve"> SNR at which miss-detection is </w:t>
      </w:r>
      <w:r w:rsidR="00CE7312">
        <w:rPr>
          <w:lang w:eastAsia="ja-JP"/>
        </w:rPr>
        <w:t>about 1%</w:t>
      </w:r>
      <w:r w:rsidR="00F04EE0">
        <w:rPr>
          <w:lang w:eastAsia="ja-JP"/>
        </w:rPr>
        <w:t>, see details in figure legends</w:t>
      </w:r>
      <w:r w:rsidR="00CE7312">
        <w:rPr>
          <w:lang w:eastAsia="ja-JP"/>
        </w:rPr>
        <w:t>.</w:t>
      </w:r>
    </w:p>
    <w:p w14:paraId="6767443A" w14:textId="541E358A" w:rsidR="00536C49" w:rsidRDefault="00536C49" w:rsidP="00C55040">
      <w:pPr>
        <w:pStyle w:val="Heading4"/>
        <w:rPr>
          <w:lang w:eastAsia="ja-JP"/>
        </w:rPr>
      </w:pPr>
      <w:r>
        <w:rPr>
          <w:lang w:eastAsia="ja-JP"/>
        </w:rPr>
        <w:t>PRACH preamble receiver</w:t>
      </w:r>
    </w:p>
    <w:p w14:paraId="25F8E3B9" w14:textId="0974C623" w:rsidR="00536C49" w:rsidRDefault="00536C49" w:rsidP="00536C49">
      <w:pPr>
        <w:pStyle w:val="Heading5"/>
        <w:rPr>
          <w:lang w:eastAsia="ja-JP"/>
        </w:rPr>
      </w:pPr>
      <w:r>
        <w:rPr>
          <w:lang w:eastAsia="ja-JP"/>
        </w:rPr>
        <w:t>Receiver beam scan</w:t>
      </w:r>
    </w:p>
    <w:p w14:paraId="1C3DC8AB" w14:textId="42E45E83" w:rsidR="00EC5F86" w:rsidRDefault="008008A2" w:rsidP="00536C49">
      <w:pPr>
        <w:rPr>
          <w:lang w:eastAsia="ja-JP"/>
        </w:rPr>
      </w:pPr>
      <w:r>
        <w:rPr>
          <w:lang w:eastAsia="ja-JP"/>
        </w:rPr>
        <w:t xml:space="preserve">At 4 GHz, the signals on the two receive antenna elements are fed directly into the preamble detector </w:t>
      </w:r>
      <w:r w:rsidR="00EC5F86">
        <w:rPr>
          <w:lang w:eastAsia="ja-JP"/>
        </w:rPr>
        <w:t>(</w:t>
      </w:r>
      <w:r w:rsidR="006B51AC">
        <w:rPr>
          <w:lang w:eastAsia="ja-JP"/>
        </w:rPr>
        <w:t>s</w:t>
      </w:r>
      <w:r w:rsidR="00EC5F86">
        <w:rPr>
          <w:lang w:eastAsia="ja-JP"/>
        </w:rPr>
        <w:t xml:space="preserve">ection </w:t>
      </w:r>
      <w:r w:rsidR="00EC5F86">
        <w:rPr>
          <w:lang w:eastAsia="ja-JP"/>
        </w:rPr>
        <w:fldChar w:fldCharType="begin"/>
      </w:r>
      <w:r w:rsidR="00EC5F86">
        <w:rPr>
          <w:lang w:eastAsia="ja-JP"/>
        </w:rPr>
        <w:instrText xml:space="preserve"> REF _Ref478369398 \r \h </w:instrText>
      </w:r>
      <w:r w:rsidR="00EC5F86">
        <w:rPr>
          <w:lang w:eastAsia="ja-JP"/>
        </w:rPr>
      </w:r>
      <w:r w:rsidR="00EC5F86">
        <w:rPr>
          <w:lang w:eastAsia="ja-JP"/>
        </w:rPr>
        <w:fldChar w:fldCharType="separate"/>
      </w:r>
      <w:r w:rsidR="00D312A8">
        <w:rPr>
          <w:lang w:eastAsia="ja-JP"/>
        </w:rPr>
        <w:t>2.6.1.2.2</w:t>
      </w:r>
      <w:r w:rsidR="00EC5F86">
        <w:rPr>
          <w:lang w:eastAsia="ja-JP"/>
        </w:rPr>
        <w:fldChar w:fldCharType="end"/>
      </w:r>
      <w:r w:rsidR="00EC5F86">
        <w:rPr>
          <w:lang w:eastAsia="ja-JP"/>
        </w:rPr>
        <w:t xml:space="preserve">) </w:t>
      </w:r>
      <w:r>
        <w:rPr>
          <w:lang w:eastAsia="ja-JP"/>
        </w:rPr>
        <w:t xml:space="preserve">for noncoherent combining. </w:t>
      </w:r>
    </w:p>
    <w:p w14:paraId="5644EBA6" w14:textId="08EB4A1F" w:rsidR="00536C49" w:rsidRDefault="00EC5F86" w:rsidP="00EC5F86">
      <w:pPr>
        <w:rPr>
          <w:lang w:eastAsia="ja-JP"/>
        </w:rPr>
      </w:pPr>
      <w:r>
        <w:rPr>
          <w:lang w:eastAsia="ja-JP"/>
        </w:rPr>
        <w:t>At 30 GHz with CDL-C channel, r</w:t>
      </w:r>
      <w:r w:rsidR="00536C49">
        <w:rPr>
          <w:lang w:eastAsia="ja-JP"/>
        </w:rPr>
        <w:t xml:space="preserve">eceiver beams are constructed based on </w:t>
      </w:r>
      <m:oMath>
        <m:r>
          <w:rPr>
            <w:rFonts w:ascii="Cambria Math" w:hAnsi="Cambria Math"/>
            <w:lang w:eastAsia="ja-JP"/>
          </w:rPr>
          <m:t>4×8=24</m:t>
        </m:r>
      </m:oMath>
      <w:r w:rsidR="00536C49">
        <w:rPr>
          <w:lang w:eastAsia="ja-JP"/>
        </w:rPr>
        <w:t xml:space="preserve">  DFT beams (evenly spaced in spatial frequ</w:t>
      </w:r>
      <w:r w:rsidR="007638B9">
        <w:rPr>
          <w:lang w:eastAsia="ja-JP"/>
        </w:rPr>
        <w:t xml:space="preserve">ency), out of which a subset consisting of </w:t>
      </w:r>
      <w:r w:rsidR="00536C49">
        <w:rPr>
          <w:lang w:eastAsia="ja-JP"/>
        </w:rPr>
        <w:t>6 horizontal directions (the central ones) and 2 vertical directions (the two directions below the horizon) are used in the receiver scan, i.e. in total 12 beams are scanned.</w:t>
      </w:r>
      <w:r w:rsidR="00DA41A0">
        <w:rPr>
          <w:lang w:eastAsia="ja-JP"/>
        </w:rPr>
        <w:t xml:space="preserve"> Each of the two polarization angles is beamformed separately, </w:t>
      </w:r>
      <w:r w:rsidR="00FB7874">
        <w:rPr>
          <w:lang w:eastAsia="ja-JP"/>
        </w:rPr>
        <w:t>resulting in</w:t>
      </w:r>
      <w:r w:rsidR="00DA41A0">
        <w:rPr>
          <w:lang w:eastAsia="ja-JP"/>
        </w:rPr>
        <w:t xml:space="preserve"> two branches that are fed into the</w:t>
      </w:r>
      <w:r w:rsidR="00FB7874">
        <w:rPr>
          <w:lang w:eastAsia="ja-JP"/>
        </w:rPr>
        <w:t xml:space="preserve"> preamble</w:t>
      </w:r>
      <w:r w:rsidR="00DA41A0">
        <w:rPr>
          <w:lang w:eastAsia="ja-JP"/>
        </w:rPr>
        <w:t xml:space="preserve"> detector for noncoherent combining.</w:t>
      </w:r>
      <w:r w:rsidR="00174667">
        <w:rPr>
          <w:lang w:eastAsia="ja-JP"/>
        </w:rPr>
        <w:t xml:space="preserve"> </w:t>
      </w:r>
      <w:r w:rsidR="00536C49" w:rsidRPr="00C55040">
        <w:rPr>
          <w:lang w:eastAsia="ja-JP"/>
        </w:rPr>
        <w:t xml:space="preserve">Two types of receiver beam scan – parallel and sequential – were discussed and evaluated in </w:t>
      </w:r>
      <w:r w:rsidR="00536C49" w:rsidRPr="00C55040">
        <w:fldChar w:fldCharType="begin"/>
      </w:r>
      <w:r w:rsidR="00536C49" w:rsidRPr="00C55040">
        <w:instrText xml:space="preserve"> REF _Ref473288014 \r \h  \* MERGEFORMAT </w:instrText>
      </w:r>
      <w:r w:rsidR="00536C49" w:rsidRPr="00C55040">
        <w:fldChar w:fldCharType="separate"/>
      </w:r>
      <w:r w:rsidR="00D312A8">
        <w:t>[12]</w:t>
      </w:r>
      <w:r w:rsidR="00536C49" w:rsidRPr="00C55040">
        <w:fldChar w:fldCharType="end"/>
      </w:r>
      <w:r w:rsidR="00536C49" w:rsidRPr="00C55040">
        <w:rPr>
          <w:lang w:eastAsia="ja-JP"/>
        </w:rPr>
        <w:t>. In the present contribution, only sequential scan</w:t>
      </w:r>
      <w:r w:rsidR="00536C49">
        <w:rPr>
          <w:lang w:eastAsia="ja-JP"/>
        </w:rPr>
        <w:t xml:space="preserve"> is used</w:t>
      </w:r>
      <w:r w:rsidR="00536C49" w:rsidRPr="00C55040">
        <w:rPr>
          <w:lang w:eastAsia="ja-JP"/>
        </w:rPr>
        <w:t>, see illustration in</w:t>
      </w:r>
      <w:r w:rsidR="00174667">
        <w:rPr>
          <w:lang w:eastAsia="ja-JP"/>
        </w:rPr>
        <w:t xml:space="preserve"> </w:t>
      </w:r>
      <w:r w:rsidR="00174667" w:rsidRPr="00B6284D">
        <w:rPr>
          <w:lang w:eastAsia="ja-JP"/>
        </w:rPr>
        <w:fldChar w:fldCharType="begin"/>
      </w:r>
      <w:r w:rsidR="00174667" w:rsidRPr="00B6284D">
        <w:rPr>
          <w:lang w:eastAsia="ja-JP"/>
        </w:rPr>
        <w:instrText xml:space="preserve"> REF _Ref478374710 \h </w:instrText>
      </w:r>
      <w:r w:rsidR="00B6284D" w:rsidRPr="00B6284D">
        <w:rPr>
          <w:lang w:eastAsia="ja-JP"/>
        </w:rPr>
        <w:instrText xml:space="preserve"> \* MERGEFORMAT </w:instrText>
      </w:r>
      <w:r w:rsidR="00174667" w:rsidRPr="00B6284D">
        <w:rPr>
          <w:lang w:eastAsia="ja-JP"/>
        </w:rPr>
      </w:r>
      <w:r w:rsidR="00174667" w:rsidRPr="00B6284D">
        <w:rPr>
          <w:lang w:eastAsia="ja-JP"/>
        </w:rPr>
        <w:fldChar w:fldCharType="separate"/>
      </w:r>
      <w:r w:rsidR="00D312A8" w:rsidRPr="00F53C8F">
        <w:rPr>
          <w:bCs/>
          <w:lang w:eastAsia="ja-JP"/>
        </w:rPr>
        <w:t xml:space="preserve">Figure </w:t>
      </w:r>
      <w:r w:rsidR="00D312A8" w:rsidRPr="00F53C8F">
        <w:rPr>
          <w:bCs/>
          <w:noProof/>
          <w:lang w:eastAsia="ja-JP"/>
        </w:rPr>
        <w:t>11</w:t>
      </w:r>
      <w:r w:rsidR="00174667" w:rsidRPr="00B6284D">
        <w:rPr>
          <w:lang w:eastAsia="ja-JP"/>
        </w:rPr>
        <w:fldChar w:fldCharType="end"/>
      </w:r>
      <w:r w:rsidR="003F2CCE">
        <w:rPr>
          <w:lang w:eastAsia="ja-JP"/>
        </w:rPr>
        <w:t>.</w:t>
      </w:r>
      <w:r w:rsidR="003F2CCE" w:rsidRPr="00B6284D">
        <w:rPr>
          <w:rStyle w:val="FootnoteReference"/>
          <w:b w:val="0"/>
          <w:lang w:eastAsia="ja-JP"/>
        </w:rPr>
        <w:footnoteReference w:id="2"/>
      </w:r>
    </w:p>
    <w:p w14:paraId="6CA4EA0A" w14:textId="77777777" w:rsidR="004F4598" w:rsidRDefault="004F4598" w:rsidP="004F4598">
      <w:pPr>
        <w:rPr>
          <w:rFonts w:asciiTheme="minorHAnsi" w:hAnsiTheme="minorHAnsi"/>
          <w:lang w:val="en-US" w:eastAsia="en-US"/>
        </w:rPr>
      </w:pPr>
      <w:r>
        <w:rPr>
          <w:lang w:val="en-US"/>
        </w:rPr>
        <w:t>At 30 GHz with AWGN, a fixed set of receiver weights according to the appendix are used. The net result is equivalent to a configuration with 1 transmit antenna and 2 receive antennas (combined noncoherently in the detector), except for an extra gain of 12 dB.</w:t>
      </w:r>
    </w:p>
    <w:p w14:paraId="303A44E8" w14:textId="232FBA33" w:rsidR="0066744F" w:rsidRPr="00C55040" w:rsidRDefault="00D92DE2" w:rsidP="0066744F">
      <w:pPr>
        <w:pStyle w:val="BodyText"/>
        <w:jc w:val="center"/>
        <w:rPr>
          <w:lang w:eastAsia="ja-JP"/>
        </w:rPr>
      </w:pPr>
      <w:r>
        <w:rPr>
          <w:noProof/>
          <w:lang w:val="en-US" w:eastAsia="en-US"/>
        </w:rPr>
        <w:drawing>
          <wp:inline distT="0" distB="0" distL="0" distR="0" wp14:anchorId="7600C3A8" wp14:editId="0ED3AE6D">
            <wp:extent cx="6496050" cy="2243898"/>
            <wp:effectExtent l="0" t="0" r="0" b="4445"/>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510499" cy="2248889"/>
                    </a:xfrm>
                    <a:prstGeom prst="rect">
                      <a:avLst/>
                    </a:prstGeom>
                    <a:noFill/>
                  </pic:spPr>
                </pic:pic>
              </a:graphicData>
            </a:graphic>
          </wp:inline>
        </w:drawing>
      </w:r>
    </w:p>
    <w:p w14:paraId="46723B44" w14:textId="2CA5AE65" w:rsidR="0066744F" w:rsidRPr="00C55040" w:rsidRDefault="0066744F" w:rsidP="0066744F">
      <w:pPr>
        <w:pStyle w:val="BodyText"/>
        <w:jc w:val="center"/>
        <w:rPr>
          <w:b/>
          <w:bCs/>
          <w:lang w:eastAsia="ja-JP"/>
        </w:rPr>
      </w:pPr>
      <w:bookmarkStart w:id="487" w:name="_Ref478374710"/>
      <w:r w:rsidRPr="00C55040">
        <w:rPr>
          <w:b/>
          <w:bCs/>
          <w:lang w:eastAsia="ja-JP"/>
        </w:rPr>
        <w:t xml:space="preserve">Figure </w:t>
      </w:r>
      <w:r w:rsidRPr="00C55040">
        <w:rPr>
          <w:b/>
          <w:bCs/>
          <w:lang w:val="sv-SE" w:eastAsia="ja-JP"/>
        </w:rPr>
        <w:fldChar w:fldCharType="begin"/>
      </w:r>
      <w:r w:rsidRPr="00C55040">
        <w:rPr>
          <w:b/>
          <w:bCs/>
          <w:lang w:eastAsia="ja-JP"/>
        </w:rPr>
        <w:instrText xml:space="preserve"> SEQ Figure \* ARABIC </w:instrText>
      </w:r>
      <w:r w:rsidRPr="00C55040">
        <w:rPr>
          <w:b/>
          <w:bCs/>
          <w:lang w:val="sv-SE" w:eastAsia="ja-JP"/>
        </w:rPr>
        <w:fldChar w:fldCharType="separate"/>
      </w:r>
      <w:r w:rsidR="00D312A8">
        <w:rPr>
          <w:b/>
          <w:bCs/>
          <w:noProof/>
          <w:lang w:eastAsia="ja-JP"/>
        </w:rPr>
        <w:t>11</w:t>
      </w:r>
      <w:r w:rsidRPr="00C55040">
        <w:rPr>
          <w:b/>
          <w:bCs/>
          <w:lang w:val="sv-SE" w:eastAsia="ja-JP"/>
        </w:rPr>
        <w:fldChar w:fldCharType="end"/>
      </w:r>
      <w:bookmarkEnd w:id="487"/>
      <w:r>
        <w:rPr>
          <w:b/>
          <w:bCs/>
          <w:lang w:eastAsia="ja-JP"/>
        </w:rPr>
        <w:t xml:space="preserve">. Example of sequential beam scan </w:t>
      </w:r>
      <w:r w:rsidRPr="00C55040">
        <w:rPr>
          <w:b/>
          <w:bCs/>
          <w:lang w:eastAsia="ja-JP"/>
        </w:rPr>
        <w:t xml:space="preserve">for </w:t>
      </w:r>
      <w:r w:rsidR="00350F7A">
        <w:rPr>
          <w:b/>
          <w:bCs/>
          <w:lang w:eastAsia="ja-JP"/>
        </w:rPr>
        <w:t xml:space="preserve">PRACH for </w:t>
      </w:r>
      <w:r w:rsidRPr="00C55040">
        <w:rPr>
          <w:b/>
          <w:bCs/>
          <w:lang w:eastAsia="ja-JP"/>
        </w:rPr>
        <w:t>NR</w:t>
      </w:r>
      <w:r w:rsidR="007B2429">
        <w:rPr>
          <w:b/>
          <w:bCs/>
          <w:lang w:eastAsia="ja-JP"/>
        </w:rPr>
        <w:t xml:space="preserve"> format A2</w:t>
      </w:r>
      <w:r w:rsidR="00D92DE2">
        <w:rPr>
          <w:b/>
          <w:bCs/>
          <w:lang w:eastAsia="ja-JP"/>
        </w:rPr>
        <w:t xml:space="preserve"> and LTE</w:t>
      </w:r>
      <w:r w:rsidR="007B2429">
        <w:rPr>
          <w:b/>
          <w:bCs/>
          <w:lang w:eastAsia="ja-JP"/>
        </w:rPr>
        <w:t xml:space="preserve"> format 0</w:t>
      </w:r>
      <w:r w:rsidRPr="00C55040">
        <w:rPr>
          <w:b/>
          <w:bCs/>
          <w:lang w:eastAsia="ja-JP"/>
        </w:rPr>
        <w:t xml:space="preserve">. </w:t>
      </w:r>
    </w:p>
    <w:p w14:paraId="32422152" w14:textId="77777777" w:rsidR="0066744F" w:rsidRDefault="0066744F" w:rsidP="00536C49">
      <w:pPr>
        <w:pStyle w:val="BodyText"/>
      </w:pPr>
    </w:p>
    <w:p w14:paraId="6E1FD320" w14:textId="587FCA82" w:rsidR="00536C49" w:rsidRPr="00536C49" w:rsidRDefault="00FB7874" w:rsidP="00536C49">
      <w:pPr>
        <w:pStyle w:val="Heading5"/>
        <w:rPr>
          <w:lang w:eastAsia="ja-JP"/>
        </w:rPr>
      </w:pPr>
      <w:bookmarkStart w:id="488" w:name="_Ref478369398"/>
      <w:r>
        <w:rPr>
          <w:lang w:eastAsia="ja-JP"/>
        </w:rPr>
        <w:t>Preamble d</w:t>
      </w:r>
      <w:r w:rsidR="00536C49">
        <w:rPr>
          <w:lang w:eastAsia="ja-JP"/>
        </w:rPr>
        <w:t>etector</w:t>
      </w:r>
      <w:bookmarkEnd w:id="488"/>
    </w:p>
    <w:p w14:paraId="41B84FEF" w14:textId="06EAC846" w:rsidR="00C55040" w:rsidRPr="00C55040" w:rsidRDefault="00C55040" w:rsidP="00C55040">
      <w:r w:rsidRPr="00C55040">
        <w:rPr>
          <w:lang w:eastAsia="ja-JP"/>
        </w:rPr>
        <w:t xml:space="preserve">The </w:t>
      </w:r>
      <w:r w:rsidR="00536C49">
        <w:rPr>
          <w:lang w:eastAsia="ja-JP"/>
        </w:rPr>
        <w:t>PRACH detector</w:t>
      </w:r>
      <w:r w:rsidRPr="00C55040">
        <w:rPr>
          <w:lang w:eastAsia="ja-JP"/>
        </w:rPr>
        <w:t xml:space="preserve"> used for delays up to 1 OFDM symbol was presented in </w:t>
      </w:r>
      <w:r w:rsidR="003E2E4F">
        <w:fldChar w:fldCharType="begin"/>
      </w:r>
      <w:r w:rsidR="003E2E4F">
        <w:instrText xml:space="preserve"> REF _Ref465938888 \n  \* MERGEFORMAT </w:instrText>
      </w:r>
      <w:r w:rsidR="003E2E4F">
        <w:fldChar w:fldCharType="separate"/>
      </w:r>
      <w:r w:rsidR="00D312A8">
        <w:t>[6]</w:t>
      </w:r>
      <w:r w:rsidR="003E2E4F">
        <w:fldChar w:fldCharType="end"/>
      </w:r>
      <w:r w:rsidRPr="00C55040">
        <w:rPr>
          <w:lang w:eastAsia="ja-JP"/>
        </w:rPr>
        <w:t xml:space="preserve">. </w:t>
      </w:r>
      <w:r w:rsidR="0085388F">
        <w:rPr>
          <w:lang w:eastAsia="ja-JP"/>
        </w:rPr>
        <w:t>T</w:t>
      </w:r>
      <w:r w:rsidR="0080619B">
        <w:rPr>
          <w:lang w:eastAsia="ja-JP"/>
        </w:rPr>
        <w:t>he number of non</w:t>
      </w:r>
      <w:r w:rsidR="00DC3415">
        <w:rPr>
          <w:lang w:eastAsia="ja-JP"/>
        </w:rPr>
        <w:t>-</w:t>
      </w:r>
      <w:r w:rsidR="0080619B">
        <w:rPr>
          <w:lang w:eastAsia="ja-JP"/>
        </w:rPr>
        <w:t>coherent combining</w:t>
      </w:r>
      <w:r w:rsidR="0010539A">
        <w:rPr>
          <w:lang w:eastAsia="ja-JP"/>
        </w:rPr>
        <w:t xml:space="preserve"> in time</w:t>
      </w:r>
      <w:r w:rsidR="0085388F">
        <w:rPr>
          <w:lang w:eastAsia="ja-JP"/>
        </w:rPr>
        <w:t>,</w:t>
      </w:r>
      <w:r w:rsidR="0080619B">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NC</m:t>
            </m:r>
          </m:sub>
        </m:sSub>
      </m:oMath>
      <w:r w:rsidR="0085388F">
        <w:rPr>
          <w:lang w:eastAsia="ja-JP"/>
        </w:rPr>
        <w:t>, is set to 2</w:t>
      </w:r>
      <w:r w:rsidR="0080619B">
        <w:rPr>
          <w:lang w:eastAsia="ja-JP"/>
        </w:rPr>
        <w:t xml:space="preserve">. </w:t>
      </w:r>
      <w:r w:rsidR="00C07026">
        <w:rPr>
          <w:lang w:eastAsia="ja-JP"/>
        </w:rPr>
        <w:t xml:space="preserve">A noise variance estimate is also calculated in the PRACH preamble detector, where this noise variance estimate is used to normalize the Power Delay Profile (PDP which is received signal after frequency domain filter and IFFT) before comparing with a threshold. This estimate of noise estimate is found to have a large impact of the performance of the preamble detector. </w:t>
      </w:r>
      <w:r w:rsidR="0080619B">
        <w:rPr>
          <w:lang w:eastAsia="ja-JP"/>
        </w:rPr>
        <w:t xml:space="preserve">Noise </w:t>
      </w:r>
      <w:r w:rsidR="00C07026">
        <w:rPr>
          <w:lang w:eastAsia="ja-JP"/>
        </w:rPr>
        <w:t xml:space="preserve">variance </w:t>
      </w:r>
      <w:r w:rsidR="0080619B">
        <w:rPr>
          <w:lang w:eastAsia="ja-JP"/>
        </w:rPr>
        <w:t xml:space="preserve">is estimated after </w:t>
      </w:r>
      <w:r w:rsidR="00D91569">
        <w:rPr>
          <w:lang w:eastAsia="ja-JP"/>
        </w:rPr>
        <w:t xml:space="preserve">the </w:t>
      </w:r>
      <w:r w:rsidR="0080619B">
        <w:rPr>
          <w:lang w:eastAsia="ja-JP"/>
        </w:rPr>
        <w:t>IFFT</w:t>
      </w:r>
      <w:r w:rsidR="0085388F">
        <w:rPr>
          <w:lang w:eastAsia="ja-JP"/>
        </w:rPr>
        <w:t xml:space="preserve">s; more precisely, </w:t>
      </w:r>
      <w:r w:rsidR="0080619B">
        <w:rPr>
          <w:lang w:eastAsia="ja-JP"/>
        </w:rPr>
        <w:t xml:space="preserve">for each hypothesis synchronization </w:t>
      </w:r>
      <w:r w:rsidR="00112B50">
        <w:rPr>
          <w:lang w:eastAsia="ja-JP"/>
        </w:rPr>
        <w:t xml:space="preserve">sample </w:t>
      </w:r>
      <w:r w:rsidR="0080619B">
        <w:rPr>
          <w:lang w:eastAsia="ja-JP"/>
        </w:rPr>
        <w:t>position</w:t>
      </w:r>
      <w:r w:rsidR="0085388F">
        <w:rPr>
          <w:lang w:eastAsia="ja-JP"/>
        </w:rPr>
        <w:t xml:space="preserve">, a corresponding noise </w:t>
      </w:r>
      <w:r w:rsidR="00C07026">
        <w:rPr>
          <w:lang w:eastAsia="ja-JP"/>
        </w:rPr>
        <w:t xml:space="preserve">variance </w:t>
      </w:r>
      <w:r w:rsidR="0085388F">
        <w:rPr>
          <w:lang w:eastAsia="ja-JP"/>
        </w:rPr>
        <w:t xml:space="preserve">estimate is </w:t>
      </w:r>
      <w:r w:rsidR="0080619B">
        <w:rPr>
          <w:lang w:eastAsia="ja-JP"/>
        </w:rPr>
        <w:t xml:space="preserve">obtained by averaging over all other </w:t>
      </w:r>
      <w:r w:rsidR="004E371C">
        <w:rPr>
          <w:lang w:eastAsia="ja-JP"/>
        </w:rPr>
        <w:t xml:space="preserve">post-IFFT </w:t>
      </w:r>
      <w:r w:rsidR="0080619B">
        <w:rPr>
          <w:lang w:eastAsia="ja-JP"/>
        </w:rPr>
        <w:t xml:space="preserve">samples. In the present contribution, unless otherwise stated, IFFT </w:t>
      </w:r>
      <w:r w:rsidR="00174667">
        <w:rPr>
          <w:lang w:eastAsia="ja-JP"/>
        </w:rPr>
        <w:t xml:space="preserve">oversampling of 2 is used, i.e. the IFFT size </w:t>
      </w:r>
      <w:r w:rsidR="0080619B">
        <w:rPr>
          <w:lang w:eastAsia="ja-JP"/>
        </w:rPr>
        <w:t>is twice the number of allocated PRACH subcarriers.</w:t>
      </w:r>
      <w:r w:rsidR="0085388F">
        <w:rPr>
          <w:lang w:eastAsia="ja-JP"/>
        </w:rPr>
        <w:t xml:space="preserve"> </w:t>
      </w:r>
      <w:r w:rsidRPr="00C55040">
        <w:rPr>
          <w:lang w:eastAsia="ja-JP"/>
        </w:rPr>
        <w:t>A receiver structure for delays longer</w:t>
      </w:r>
      <w:r w:rsidR="0080619B">
        <w:rPr>
          <w:lang w:eastAsia="ja-JP"/>
        </w:rPr>
        <w:t xml:space="preserve"> than 1 OFDM symbol was described in </w:t>
      </w:r>
      <w:r w:rsidR="008B771C">
        <w:rPr>
          <w:lang w:eastAsia="ja-JP"/>
        </w:rPr>
        <w:fldChar w:fldCharType="begin"/>
      </w:r>
      <w:r w:rsidR="008B771C">
        <w:rPr>
          <w:lang w:eastAsia="ja-JP"/>
        </w:rPr>
        <w:instrText xml:space="preserve"> REF _Ref478324775 \r \h </w:instrText>
      </w:r>
      <w:r w:rsidR="008B771C">
        <w:rPr>
          <w:lang w:eastAsia="ja-JP"/>
        </w:rPr>
      </w:r>
      <w:r w:rsidR="008B771C">
        <w:rPr>
          <w:lang w:eastAsia="ja-JP"/>
        </w:rPr>
        <w:fldChar w:fldCharType="separate"/>
      </w:r>
      <w:r w:rsidR="00D312A8">
        <w:rPr>
          <w:lang w:eastAsia="ja-JP"/>
        </w:rPr>
        <w:t>[17]</w:t>
      </w:r>
      <w:r w:rsidR="008B771C">
        <w:rPr>
          <w:lang w:eastAsia="ja-JP"/>
        </w:rPr>
        <w:fldChar w:fldCharType="end"/>
      </w:r>
      <w:r w:rsidR="0080619B" w:rsidRPr="003B2642">
        <w:rPr>
          <w:lang w:eastAsia="ja-JP"/>
        </w:rPr>
        <w:t>.</w:t>
      </w:r>
      <w:r w:rsidR="0080619B">
        <w:rPr>
          <w:lang w:eastAsia="ja-JP"/>
        </w:rPr>
        <w:t xml:space="preserve"> </w:t>
      </w:r>
    </w:p>
    <w:p w14:paraId="56DF65E7" w14:textId="3EE25886" w:rsidR="00C55040" w:rsidRDefault="00FC7BC2" w:rsidP="00C55040">
      <w:pPr>
        <w:pStyle w:val="Heading3"/>
      </w:pPr>
      <w:r>
        <w:t xml:space="preserve">Results </w:t>
      </w:r>
      <w:r w:rsidR="00B6284D">
        <w:t>b</w:t>
      </w:r>
      <w:r w:rsidR="00C55040">
        <w:t>elow 6 GHz</w:t>
      </w:r>
      <w:r w:rsidR="00C55040" w:rsidRPr="00C55040">
        <w:t xml:space="preserve"> </w:t>
      </w:r>
    </w:p>
    <w:p w14:paraId="1B9D823C" w14:textId="6286627B" w:rsidR="00C92032" w:rsidRDefault="00702A59" w:rsidP="00C92032">
      <w:r>
        <w:t>Results</w:t>
      </w:r>
      <w:r w:rsidR="006E12A7">
        <w:t xml:space="preserve"> for a </w:t>
      </w:r>
      <w:r>
        <w:t>reference parameter setting are</w:t>
      </w:r>
      <w:r w:rsidR="00147CE0">
        <w:t xml:space="preserve"> presented in </w:t>
      </w:r>
      <w:r w:rsidR="006B51AC">
        <w:t>s</w:t>
      </w:r>
      <w:r w:rsidR="00147CE0">
        <w:t>ection</w:t>
      </w:r>
      <w:r w:rsidR="00B643F3">
        <w:t xml:space="preserve"> </w:t>
      </w:r>
      <w:r w:rsidR="00B643F3">
        <w:fldChar w:fldCharType="begin"/>
      </w:r>
      <w:r w:rsidR="00B643F3">
        <w:instrText xml:space="preserve"> REF _Ref478374835 \r \h </w:instrText>
      </w:r>
      <w:r w:rsidR="00B643F3">
        <w:fldChar w:fldCharType="separate"/>
      </w:r>
      <w:r w:rsidR="00D312A8">
        <w:t>2.6.2.1</w:t>
      </w:r>
      <w:r w:rsidR="00B643F3">
        <w:fldChar w:fldCharType="end"/>
      </w:r>
      <w:r w:rsidR="00147CE0">
        <w:t>, followed</w:t>
      </w:r>
      <w:r w:rsidR="006E12A7">
        <w:t xml:space="preserve"> in </w:t>
      </w:r>
      <w:r w:rsidR="006B51AC">
        <w:t>s</w:t>
      </w:r>
      <w:r w:rsidR="006E12A7">
        <w:t xml:space="preserve">ections </w:t>
      </w:r>
      <w:r w:rsidR="00B643F3">
        <w:fldChar w:fldCharType="begin"/>
      </w:r>
      <w:r w:rsidR="00B643F3">
        <w:instrText xml:space="preserve"> REF _Ref478374840 \r \h </w:instrText>
      </w:r>
      <w:r w:rsidR="00B643F3">
        <w:fldChar w:fldCharType="separate"/>
      </w:r>
      <w:r w:rsidR="00D312A8">
        <w:t>2.6.2.2</w:t>
      </w:r>
      <w:r w:rsidR="00B643F3">
        <w:fldChar w:fldCharType="end"/>
      </w:r>
      <w:r w:rsidR="006E12A7">
        <w:t>-</w:t>
      </w:r>
      <w:r w:rsidR="00C07026">
        <w:fldChar w:fldCharType="begin"/>
      </w:r>
      <w:r w:rsidR="00C07026">
        <w:instrText xml:space="preserve"> REF _Ref478459211 \r \h </w:instrText>
      </w:r>
      <w:r w:rsidR="00C07026">
        <w:fldChar w:fldCharType="separate"/>
      </w:r>
      <w:r w:rsidR="00D312A8">
        <w:t>2.6.2.6</w:t>
      </w:r>
      <w:r w:rsidR="00C07026">
        <w:fldChar w:fldCharType="end"/>
      </w:r>
      <w:r w:rsidR="00147CE0">
        <w:t xml:space="preserve"> by results when selected parameters are varied. The reference parameter setting is as follows:</w:t>
      </w:r>
    </w:p>
    <w:p w14:paraId="71734868" w14:textId="77777777" w:rsidR="00667771" w:rsidRDefault="00667771" w:rsidP="00147CE0">
      <w:pPr>
        <w:pStyle w:val="ListParagraph"/>
        <w:numPr>
          <w:ilvl w:val="0"/>
          <w:numId w:val="33"/>
        </w:numPr>
      </w:pPr>
      <w:r>
        <w:t>CDL-C</w:t>
      </w:r>
    </w:p>
    <w:p w14:paraId="417B17AB" w14:textId="51E5A18C" w:rsidR="00147CE0" w:rsidRDefault="00B16C0F" w:rsidP="00147CE0">
      <w:pPr>
        <w:pStyle w:val="ListParagraph"/>
        <w:numPr>
          <w:ilvl w:val="0"/>
          <w:numId w:val="33"/>
        </w:numPr>
      </w:pPr>
      <w:r>
        <w:t>ASA 30</w:t>
      </w:r>
      <w:r>
        <w:rPr>
          <w:rFonts w:cs="Arial"/>
        </w:rPr>
        <w:t>º</w:t>
      </w:r>
      <w:r>
        <w:t xml:space="preserve"> and ASD 5</w:t>
      </w:r>
      <w:r>
        <w:rPr>
          <w:rFonts w:cs="Arial"/>
        </w:rPr>
        <w:t>º</w:t>
      </w:r>
    </w:p>
    <w:p w14:paraId="2745E620" w14:textId="31212D5F" w:rsidR="00147CE0" w:rsidRPr="00147CE0" w:rsidRDefault="00147CE0" w:rsidP="00147CE0">
      <w:pPr>
        <w:pStyle w:val="ListParagraph"/>
        <w:numPr>
          <w:ilvl w:val="0"/>
          <w:numId w:val="33"/>
        </w:numPr>
      </w:pPr>
      <w:r>
        <w:t xml:space="preserve">Initial timing offset </w:t>
      </w:r>
      <w:r>
        <w:rPr>
          <w:rFonts w:cs="Arial"/>
          <w:lang w:eastAsia="en-US"/>
        </w:rPr>
        <w:t xml:space="preserve">[0,10 </w:t>
      </w:r>
      <w:r>
        <w:rPr>
          <w:rFonts w:cs="Arial"/>
          <w:lang w:eastAsia="en-US"/>
        </w:rPr>
        <w:sym w:font="Symbol" w:char="F06D"/>
      </w:r>
      <w:r w:rsidRPr="00C85B17">
        <w:rPr>
          <w:rFonts w:cs="Arial"/>
          <w:lang w:eastAsia="en-US"/>
        </w:rPr>
        <w:t>s]</w:t>
      </w:r>
    </w:p>
    <w:p w14:paraId="60D669F4" w14:textId="31418F9D" w:rsidR="00147CE0" w:rsidRPr="00147CE0" w:rsidRDefault="00147CE0" w:rsidP="00147CE0">
      <w:pPr>
        <w:pStyle w:val="ListParagraph"/>
        <w:numPr>
          <w:ilvl w:val="0"/>
          <w:numId w:val="33"/>
        </w:numPr>
      </w:pPr>
      <w:r>
        <w:rPr>
          <w:rFonts w:cs="Arial"/>
          <w:lang w:eastAsia="en-US"/>
        </w:rPr>
        <w:t>UE speed 3 km/h</w:t>
      </w:r>
    </w:p>
    <w:p w14:paraId="3B2F5320" w14:textId="124792C6" w:rsidR="00147CE0" w:rsidRPr="00147CE0" w:rsidRDefault="00147CE0" w:rsidP="00147CE0">
      <w:pPr>
        <w:pStyle w:val="ListParagraph"/>
        <w:numPr>
          <w:ilvl w:val="0"/>
          <w:numId w:val="33"/>
        </w:numPr>
      </w:pPr>
      <w:r>
        <w:rPr>
          <w:rFonts w:cs="Arial"/>
          <w:lang w:eastAsia="en-US"/>
        </w:rPr>
        <w:t xml:space="preserve">NR PRACH </w:t>
      </w:r>
      <w:r w:rsidR="00FF5F65">
        <w:rPr>
          <w:rFonts w:cs="Arial"/>
          <w:lang w:eastAsia="en-US"/>
        </w:rPr>
        <w:t>format A2 (</w:t>
      </w:r>
      <w:r w:rsidR="00554613">
        <w:rPr>
          <w:rFonts w:cs="Arial"/>
          <w:lang w:eastAsia="en-US"/>
        </w:rPr>
        <w:t xml:space="preserve">number of OFDM symbols </w:t>
      </w:r>
      <m:oMath>
        <m:sSub>
          <m:sSubPr>
            <m:ctrlPr>
              <w:rPr>
                <w:rFonts w:ascii="Cambria Math" w:hAnsi="Cambria Math" w:cs="Arial"/>
                <w:i/>
                <w:lang w:eastAsia="en-US"/>
              </w:rPr>
            </m:ctrlPr>
          </m:sSubPr>
          <m:e>
            <m:r>
              <w:rPr>
                <w:rFonts w:ascii="Cambria Math" w:hAnsi="Cambria Math" w:cs="Arial"/>
                <w:lang w:eastAsia="en-US"/>
              </w:rPr>
              <m:t>N</m:t>
            </m:r>
          </m:e>
          <m:sub>
            <m:r>
              <m:rPr>
                <m:sty m:val="p"/>
              </m:rPr>
              <w:rPr>
                <w:rFonts w:ascii="Cambria Math" w:hAnsi="Cambria Math" w:cs="Arial"/>
                <w:lang w:eastAsia="en-US"/>
              </w:rPr>
              <m:t>OS</m:t>
            </m:r>
          </m:sub>
        </m:sSub>
        <m:r>
          <w:rPr>
            <w:rFonts w:ascii="Cambria Math" w:hAnsi="Cambria Math" w:cs="Arial"/>
            <w:lang w:eastAsia="en-US"/>
          </w:rPr>
          <m:t>=14</m:t>
        </m:r>
      </m:oMath>
      <w:r w:rsidR="00FF5F65">
        <w:rPr>
          <w:rFonts w:cs="Arial"/>
          <w:lang w:eastAsia="en-US"/>
        </w:rPr>
        <w:t xml:space="preserve">, </w:t>
      </w:r>
      <w:r>
        <w:rPr>
          <w:rFonts w:cs="Arial"/>
          <w:lang w:eastAsia="en-US"/>
        </w:rPr>
        <w:t>subcarrier spacing 15 kHz</w:t>
      </w:r>
      <w:r w:rsidR="00FF5F65">
        <w:rPr>
          <w:rFonts w:cs="Arial"/>
          <w:lang w:eastAsia="en-US"/>
        </w:rPr>
        <w:t>)</w:t>
      </w:r>
    </w:p>
    <w:p w14:paraId="5E5985A4" w14:textId="1EE04DA8" w:rsidR="00147CE0" w:rsidRPr="00147CE0" w:rsidRDefault="00D16A76" w:rsidP="00147CE0">
      <w:pPr>
        <w:pStyle w:val="ListParagraph"/>
        <w:numPr>
          <w:ilvl w:val="0"/>
          <w:numId w:val="33"/>
        </w:numPr>
      </w:pPr>
      <w:r>
        <w:rPr>
          <w:rFonts w:cs="Arial"/>
          <w:lang w:eastAsia="en-US"/>
        </w:rPr>
        <w:t>LTE format 4</w:t>
      </w:r>
    </w:p>
    <w:p w14:paraId="0F1B7FBF" w14:textId="59DB900D" w:rsidR="005663D5" w:rsidRPr="00311726" w:rsidRDefault="00147CE0" w:rsidP="005663D5">
      <w:pPr>
        <w:pStyle w:val="ListParagraph"/>
        <w:numPr>
          <w:ilvl w:val="0"/>
          <w:numId w:val="33"/>
        </w:numPr>
      </w:pPr>
      <w:r>
        <w:rPr>
          <w:rFonts w:cs="Arial"/>
          <w:lang w:eastAsia="en-US"/>
        </w:rPr>
        <w:t xml:space="preserve">Receiver </w:t>
      </w:r>
      <w:r w:rsidR="000E057C">
        <w:rPr>
          <w:rFonts w:cs="Arial"/>
          <w:lang w:eastAsia="en-US"/>
        </w:rPr>
        <w:t>IF</w:t>
      </w:r>
      <w:r w:rsidR="00605CEC">
        <w:rPr>
          <w:rFonts w:cs="Arial"/>
          <w:lang w:eastAsia="en-US"/>
        </w:rPr>
        <w:t xml:space="preserve">FT </w:t>
      </w:r>
      <w:r>
        <w:rPr>
          <w:rFonts w:cs="Arial"/>
          <w:lang w:eastAsia="en-US"/>
        </w:rPr>
        <w:t xml:space="preserve">oversampling </w:t>
      </w:r>
      <w:r w:rsidR="002A3131">
        <w:rPr>
          <w:rFonts w:cs="Arial"/>
          <w:lang w:eastAsia="en-US"/>
        </w:rPr>
        <w:t>2</w:t>
      </w:r>
    </w:p>
    <w:p w14:paraId="5FAAD23B" w14:textId="789862F2" w:rsidR="00095531" w:rsidRDefault="001C6C6F" w:rsidP="00311726">
      <w:r>
        <w:t>These</w:t>
      </w:r>
      <w:r w:rsidR="00311726">
        <w:t xml:space="preserve"> parameters are used unless otherwise stated.</w:t>
      </w:r>
      <w:r w:rsidR="002A2F76">
        <w:t xml:space="preserve"> </w:t>
      </w:r>
    </w:p>
    <w:p w14:paraId="1A8BADB2" w14:textId="5AD8AEC4" w:rsidR="00311726" w:rsidRDefault="00717BCD" w:rsidP="00311726">
      <w:r>
        <w:t>The</w:t>
      </w:r>
      <w:r w:rsidR="002A2F76">
        <w:t xml:space="preserve"> Ericsson_1 </w:t>
      </w:r>
      <w:r w:rsidR="002C4300">
        <w:t xml:space="preserve">to </w:t>
      </w:r>
      <w:r w:rsidR="002A2F76">
        <w:t>Ericsson_</w:t>
      </w:r>
      <w:r w:rsidR="00945927">
        <w:t>5</w:t>
      </w:r>
      <w:r w:rsidR="002A2F76">
        <w:t xml:space="preserve"> simulations cases </w:t>
      </w:r>
      <w:r>
        <w:t xml:space="preserve">from </w:t>
      </w:r>
      <w:r w:rsidR="00815CC3">
        <w:fldChar w:fldCharType="begin"/>
      </w:r>
      <w:r w:rsidR="00815CC3">
        <w:instrText xml:space="preserve"> REF _Ref478473836 \r \h </w:instrText>
      </w:r>
      <w:r w:rsidR="00815CC3">
        <w:fldChar w:fldCharType="separate"/>
      </w:r>
      <w:r w:rsidR="00D312A8">
        <w:t>[18]</w:t>
      </w:r>
      <w:r w:rsidR="00815CC3">
        <w:fldChar w:fldCharType="end"/>
      </w:r>
      <w:r w:rsidR="002A2F76">
        <w:t xml:space="preserve"> </w:t>
      </w:r>
      <w:r>
        <w:t xml:space="preserve">are included, see figure legends. Also, </w:t>
      </w:r>
      <w:r w:rsidR="002A2F76">
        <w:t xml:space="preserve">for </w:t>
      </w:r>
      <w:r>
        <w:t xml:space="preserve">Ericsson_1, </w:t>
      </w:r>
      <w:r w:rsidR="002A2F76">
        <w:t>Ericsson_4</w:t>
      </w:r>
      <w:r>
        <w:t>,</w:t>
      </w:r>
      <w:r w:rsidR="002A2F76">
        <w:t xml:space="preserve"> and Ericsson_5</w:t>
      </w:r>
      <w:r>
        <w:t xml:space="preserve">, corresponding results with single OFDM symbol can be found in section </w:t>
      </w:r>
      <w:r>
        <w:fldChar w:fldCharType="begin"/>
      </w:r>
      <w:r>
        <w:instrText xml:space="preserve"> REF _Ref478114233 \r \h </w:instrText>
      </w:r>
      <w:r>
        <w:fldChar w:fldCharType="separate"/>
      </w:r>
      <w:r w:rsidR="00D312A8">
        <w:t>2.6.2.4</w:t>
      </w:r>
      <w:r>
        <w:fldChar w:fldCharType="end"/>
      </w:r>
      <w:r>
        <w:t>.</w:t>
      </w:r>
      <w:r w:rsidR="002A2F76">
        <w:t xml:space="preserve"> </w:t>
      </w:r>
    </w:p>
    <w:p w14:paraId="373E9035" w14:textId="3DB96C5A" w:rsidR="00C92032" w:rsidRDefault="008573E6" w:rsidP="00C92032">
      <w:pPr>
        <w:pStyle w:val="Heading4"/>
      </w:pPr>
      <w:bookmarkStart w:id="489" w:name="_Ref478374835"/>
      <w:r>
        <w:t xml:space="preserve">Reference </w:t>
      </w:r>
      <w:r w:rsidR="00B6284D">
        <w:t>c</w:t>
      </w:r>
      <w:r>
        <w:t>ase</w:t>
      </w:r>
      <w:bookmarkEnd w:id="489"/>
    </w:p>
    <w:p w14:paraId="4704BB47" w14:textId="3C587341" w:rsidR="009C4EB0" w:rsidRDefault="00FF5F65" w:rsidP="00D96894">
      <w:r>
        <w:t>P</w:t>
      </w:r>
      <w:r w:rsidR="008877C9">
        <w:t xml:space="preserve">erformance for </w:t>
      </w:r>
      <w:r>
        <w:t xml:space="preserve">the reference </w:t>
      </w:r>
      <w:r w:rsidR="00E70AF2">
        <w:t xml:space="preserve">parameter setting </w:t>
      </w:r>
      <w:r>
        <w:t xml:space="preserve">is shown </w:t>
      </w:r>
      <w:r w:rsidR="008877C9">
        <w:t xml:space="preserve">in </w:t>
      </w:r>
      <w:r w:rsidR="00D96894" w:rsidRPr="00D96894">
        <w:fldChar w:fldCharType="begin"/>
      </w:r>
      <w:r w:rsidR="00D96894" w:rsidRPr="00D96894">
        <w:instrText xml:space="preserve"> REF _Ref478114121 \h  \* MERGEFORMAT </w:instrText>
      </w:r>
      <w:r w:rsidR="00D96894" w:rsidRPr="00D96894">
        <w:fldChar w:fldCharType="separate"/>
      </w:r>
      <w:r w:rsidR="00D312A8" w:rsidRPr="00F53C8F">
        <w:rPr>
          <w:bCs/>
          <w:lang w:eastAsia="ja-JP"/>
        </w:rPr>
        <w:t xml:space="preserve">Figure </w:t>
      </w:r>
      <w:r w:rsidR="00D312A8" w:rsidRPr="00F53C8F">
        <w:rPr>
          <w:bCs/>
          <w:noProof/>
          <w:lang w:eastAsia="ja-JP"/>
        </w:rPr>
        <w:t>12</w:t>
      </w:r>
      <w:r w:rsidR="00D96894" w:rsidRPr="00D96894">
        <w:fldChar w:fldCharType="end"/>
      </w:r>
      <w:r w:rsidR="00D312A8">
        <w:t xml:space="preserve"> to </w:t>
      </w:r>
      <w:r w:rsidR="00D96894" w:rsidRPr="00D96894">
        <w:fldChar w:fldCharType="begin"/>
      </w:r>
      <w:r w:rsidR="00D96894" w:rsidRPr="00D96894">
        <w:instrText xml:space="preserve"> REF _Ref478114123 \h  \* MERGEFORMAT </w:instrText>
      </w:r>
      <w:r w:rsidR="00D96894" w:rsidRPr="00D96894">
        <w:fldChar w:fldCharType="separate"/>
      </w:r>
      <w:r w:rsidR="00D312A8" w:rsidRPr="00F53C8F">
        <w:rPr>
          <w:bCs/>
          <w:lang w:eastAsia="ja-JP"/>
        </w:rPr>
        <w:t xml:space="preserve">Figure </w:t>
      </w:r>
      <w:r w:rsidR="00D312A8" w:rsidRPr="00F53C8F">
        <w:rPr>
          <w:bCs/>
          <w:noProof/>
          <w:lang w:eastAsia="ja-JP"/>
        </w:rPr>
        <w:t>14</w:t>
      </w:r>
      <w:r w:rsidR="00D96894" w:rsidRPr="00D96894">
        <w:fldChar w:fldCharType="end"/>
      </w:r>
      <w:r w:rsidR="008877C9">
        <w:t>.</w:t>
      </w:r>
      <w:r w:rsidR="009F4F23">
        <w:t xml:space="preserve"> </w:t>
      </w:r>
      <w:r w:rsidR="00E43859">
        <w:t>R</w:t>
      </w:r>
      <w:r w:rsidR="00F35736">
        <w:t xml:space="preserve">esults for LTE format 0 </w:t>
      </w:r>
      <w:r w:rsidR="00E43859">
        <w:t>are also included as</w:t>
      </w:r>
      <w:r w:rsidR="00F35736">
        <w:t xml:space="preserve"> it uses the same set of radio resources as NR PRACH format A2 and hence allows direct comparison. </w:t>
      </w:r>
      <w:r w:rsidR="00D16A76">
        <w:t>Performance for NR PRACH with single OFDM sy</w:t>
      </w:r>
      <w:r w:rsidR="00326469">
        <w:t xml:space="preserve">mbol can be found in </w:t>
      </w:r>
      <w:r w:rsidR="006B51AC">
        <w:t>s</w:t>
      </w:r>
      <w:r w:rsidR="00326469">
        <w:t xml:space="preserve">ection </w:t>
      </w:r>
      <w:r w:rsidR="00326469">
        <w:fldChar w:fldCharType="begin"/>
      </w:r>
      <w:r w:rsidR="00326469">
        <w:instrText xml:space="preserve"> REF _Ref478114233 \r \h </w:instrText>
      </w:r>
      <w:r w:rsidR="00326469">
        <w:fldChar w:fldCharType="separate"/>
      </w:r>
      <w:r w:rsidR="00D312A8">
        <w:t>2.6.2.4</w:t>
      </w:r>
      <w:r w:rsidR="00326469">
        <w:fldChar w:fldCharType="end"/>
      </w:r>
      <w:r w:rsidR="00D16A76">
        <w:t>.</w:t>
      </w:r>
      <w:r w:rsidR="009C4EB0">
        <w:t xml:space="preserve"> </w:t>
      </w:r>
    </w:p>
    <w:p w14:paraId="656BE809" w14:textId="77777777" w:rsidR="00C07026" w:rsidRPr="00C55040" w:rsidRDefault="00C07026" w:rsidP="00D96894"/>
    <w:p w14:paraId="43BD3492" w14:textId="2B8F166C" w:rsidR="009C4EB0" w:rsidRDefault="009C4EB0" w:rsidP="00C92032">
      <w:pPr>
        <w:pStyle w:val="Observation"/>
      </w:pPr>
      <w:bookmarkStart w:id="490" w:name="_Toc478331043"/>
      <w:bookmarkStart w:id="491" w:name="_Toc478331182"/>
      <w:bookmarkStart w:id="492" w:name="_Toc478331224"/>
      <w:bookmarkStart w:id="493" w:name="_Toc478374749"/>
      <w:bookmarkStart w:id="494" w:name="_Toc478375154"/>
      <w:bookmarkStart w:id="495" w:name="_Toc478419760"/>
      <w:bookmarkStart w:id="496" w:name="_Toc478477117"/>
      <w:bookmarkStart w:id="497" w:name="_Toc478498783"/>
      <w:bookmarkStart w:id="498" w:name="_Toc478499006"/>
      <w:r>
        <w:t xml:space="preserve">Comparing LTE and NR </w:t>
      </w:r>
      <w:r w:rsidRPr="00C55040">
        <w:t xml:space="preserve">PRACH preamble </w:t>
      </w:r>
      <w:r>
        <w:t xml:space="preserve">formats that use the same radio resources, </w:t>
      </w:r>
      <w:r w:rsidR="00BA7336">
        <w:t>NR outperforms LTE by about 2 dB</w:t>
      </w:r>
      <w:r w:rsidRPr="00C55040">
        <w:t>.</w:t>
      </w:r>
      <w:bookmarkEnd w:id="490"/>
      <w:bookmarkEnd w:id="491"/>
      <w:bookmarkEnd w:id="492"/>
      <w:bookmarkEnd w:id="493"/>
      <w:bookmarkEnd w:id="494"/>
      <w:bookmarkEnd w:id="495"/>
      <w:bookmarkEnd w:id="496"/>
      <w:bookmarkEnd w:id="497"/>
      <w:bookmarkEnd w:id="498"/>
    </w:p>
    <w:p w14:paraId="2B5BE74E" w14:textId="77777777" w:rsidR="00C07026" w:rsidRDefault="00C07026" w:rsidP="005968DD">
      <w:pPr>
        <w:pStyle w:val="Observation"/>
        <w:numPr>
          <w:ilvl w:val="0"/>
          <w:numId w:val="0"/>
        </w:numPr>
        <w:ind w:left="1701"/>
      </w:pPr>
    </w:p>
    <w:p w14:paraId="1C445D93" w14:textId="341CFD45" w:rsidR="00E43859" w:rsidRDefault="00E43859" w:rsidP="003B2642">
      <w:pPr>
        <w:pStyle w:val="Heading4"/>
      </w:pPr>
      <w:bookmarkStart w:id="499" w:name="_Ref478374840"/>
      <w:r>
        <w:t>AWGN</w:t>
      </w:r>
      <w:bookmarkEnd w:id="499"/>
    </w:p>
    <w:p w14:paraId="572D109D" w14:textId="7FFEC168" w:rsidR="00E43859" w:rsidRPr="00E43859" w:rsidRDefault="009A617D" w:rsidP="00FF7316">
      <w:r>
        <w:t xml:space="preserve">Results for AWGN is shown in </w:t>
      </w:r>
      <w:r w:rsidR="00E43859" w:rsidRPr="00D96894">
        <w:fldChar w:fldCharType="begin"/>
      </w:r>
      <w:r w:rsidR="00E43859" w:rsidRPr="00D96894">
        <w:instrText xml:space="preserve"> REF _Ref478114125 \h  \* MERGEFORMAT </w:instrText>
      </w:r>
      <w:r w:rsidR="00E43859" w:rsidRPr="00D96894">
        <w:fldChar w:fldCharType="separate"/>
      </w:r>
      <w:r w:rsidR="00D312A8" w:rsidRPr="00F53C8F">
        <w:rPr>
          <w:bCs/>
          <w:lang w:eastAsia="ja-JP"/>
        </w:rPr>
        <w:t xml:space="preserve">Figure </w:t>
      </w:r>
      <w:r w:rsidR="00D312A8" w:rsidRPr="00F53C8F">
        <w:rPr>
          <w:bCs/>
          <w:noProof/>
          <w:lang w:eastAsia="ja-JP"/>
        </w:rPr>
        <w:t>15</w:t>
      </w:r>
      <w:r w:rsidR="00E43859" w:rsidRPr="00D96894">
        <w:fldChar w:fldCharType="end"/>
      </w:r>
      <w:r w:rsidR="00D312A8">
        <w:t xml:space="preserve"> to </w:t>
      </w:r>
      <w:r w:rsidR="00E43859" w:rsidRPr="00D96894">
        <w:fldChar w:fldCharType="begin"/>
      </w:r>
      <w:r w:rsidR="00E43859" w:rsidRPr="00D96894">
        <w:instrText xml:space="preserve"> REF _Ref478114128 \h  \* MERGEFORMAT </w:instrText>
      </w:r>
      <w:r w:rsidR="00E43859" w:rsidRPr="00D96894">
        <w:fldChar w:fldCharType="separate"/>
      </w:r>
      <w:r w:rsidR="00D312A8" w:rsidRPr="00F53C8F">
        <w:rPr>
          <w:bCs/>
          <w:lang w:eastAsia="ja-JP"/>
        </w:rPr>
        <w:t xml:space="preserve">Figure </w:t>
      </w:r>
      <w:r w:rsidR="00D312A8" w:rsidRPr="00F53C8F">
        <w:rPr>
          <w:bCs/>
          <w:noProof/>
          <w:lang w:eastAsia="ja-JP"/>
        </w:rPr>
        <w:t>17</w:t>
      </w:r>
      <w:r w:rsidR="00E43859" w:rsidRPr="00D96894">
        <w:fldChar w:fldCharType="end"/>
      </w:r>
      <w:r>
        <w:t>. The qualitative conclusions are the same as for CDL-C.</w:t>
      </w:r>
    </w:p>
    <w:p w14:paraId="53554634" w14:textId="1E33DF59" w:rsidR="00C55040" w:rsidRDefault="00046BE2" w:rsidP="00C55040">
      <w:pPr>
        <w:pStyle w:val="Heading4"/>
      </w:pPr>
      <w:r>
        <w:t xml:space="preserve">Channel </w:t>
      </w:r>
      <w:r w:rsidR="00C92032">
        <w:t>Angular Spread</w:t>
      </w:r>
    </w:p>
    <w:p w14:paraId="66E6D407" w14:textId="466EF0FE" w:rsidR="003B1D1B" w:rsidRDefault="00E71D41" w:rsidP="00C92032">
      <w:r>
        <w:t xml:space="preserve">The performance with different settings for channel angular spreads (ASA and ASD) </w:t>
      </w:r>
      <w:r w:rsidR="00A77EAB">
        <w:t>is</w:t>
      </w:r>
      <w:r>
        <w:t xml:space="preserve"> shown in Figures </w:t>
      </w:r>
      <w:r w:rsidR="00D25523" w:rsidRPr="00D25523">
        <w:fldChar w:fldCharType="begin"/>
      </w:r>
      <w:r w:rsidR="00D25523" w:rsidRPr="00D25523">
        <w:instrText xml:space="preserve"> REF _Ref477882014 \h  \* MERGEFORMAT </w:instrText>
      </w:r>
      <w:r w:rsidR="00D25523" w:rsidRPr="00D25523">
        <w:fldChar w:fldCharType="separate"/>
      </w:r>
      <w:r w:rsidR="00D312A8" w:rsidRPr="00F53C8F">
        <w:rPr>
          <w:bCs/>
          <w:lang w:eastAsia="ja-JP"/>
        </w:rPr>
        <w:t xml:space="preserve">Figure </w:t>
      </w:r>
      <w:r w:rsidR="00D312A8" w:rsidRPr="00F53C8F">
        <w:rPr>
          <w:bCs/>
          <w:noProof/>
          <w:lang w:eastAsia="ja-JP"/>
        </w:rPr>
        <w:t>18</w:t>
      </w:r>
      <w:r w:rsidR="00D25523" w:rsidRPr="00D25523">
        <w:fldChar w:fldCharType="end"/>
      </w:r>
      <w:r w:rsidR="00C07026">
        <w:t xml:space="preserve"> to </w:t>
      </w:r>
      <w:r w:rsidR="00D25523" w:rsidRPr="00D25523">
        <w:fldChar w:fldCharType="begin"/>
      </w:r>
      <w:r w:rsidR="00D25523" w:rsidRPr="00D25523">
        <w:instrText xml:space="preserve"> REF _Ref477882083 \h  \* MERGEFORMAT </w:instrText>
      </w:r>
      <w:r w:rsidR="00D25523" w:rsidRPr="00D25523">
        <w:fldChar w:fldCharType="separate"/>
      </w:r>
      <w:r w:rsidR="00D312A8" w:rsidRPr="00F53C8F">
        <w:rPr>
          <w:bCs/>
          <w:lang w:eastAsia="ja-JP"/>
        </w:rPr>
        <w:t xml:space="preserve">Figure </w:t>
      </w:r>
      <w:r w:rsidR="00D312A8" w:rsidRPr="00F53C8F">
        <w:rPr>
          <w:bCs/>
          <w:noProof/>
          <w:lang w:eastAsia="ja-JP"/>
        </w:rPr>
        <w:t>20</w:t>
      </w:r>
      <w:r w:rsidR="00D25523" w:rsidRPr="00D25523">
        <w:fldChar w:fldCharType="end"/>
      </w:r>
      <w:r>
        <w:t xml:space="preserve">. </w:t>
      </w:r>
      <w:r w:rsidR="00F84306">
        <w:t xml:space="preserve">All combinations of maximum and minimum ASA and ASD from the evaluation assumptions are included. </w:t>
      </w:r>
      <w:r w:rsidR="00901963">
        <w:t xml:space="preserve">It can be seen that </w:t>
      </w:r>
      <w:r>
        <w:t>there is no noticeable performance difference even between the</w:t>
      </w:r>
      <w:r w:rsidR="006D55AC">
        <w:t xml:space="preserve">se extreme </w:t>
      </w:r>
      <w:r w:rsidR="00FF06E9">
        <w:t>configurations</w:t>
      </w:r>
      <w:r w:rsidR="00D52224">
        <w:t>, as expected with isotropic antennas</w:t>
      </w:r>
      <w:r>
        <w:t>.</w:t>
      </w:r>
    </w:p>
    <w:p w14:paraId="2C280BD0" w14:textId="0D24FA39" w:rsidR="003B1D1B" w:rsidRDefault="003B1D1B" w:rsidP="003B1D1B">
      <w:pPr>
        <w:pStyle w:val="Heading4"/>
      </w:pPr>
      <w:bookmarkStart w:id="500" w:name="_Ref478114233"/>
      <w:r>
        <w:t>Sequences</w:t>
      </w:r>
      <w:r w:rsidR="00437532">
        <w:t xml:space="preserve"> (</w:t>
      </w:r>
      <w:r w:rsidR="00B6284D">
        <w:t>i</w:t>
      </w:r>
      <w:r w:rsidR="00437532">
        <w:t xml:space="preserve">ncl. </w:t>
      </w:r>
      <w:r w:rsidR="00B6284D">
        <w:t>s</w:t>
      </w:r>
      <w:r w:rsidR="00437532">
        <w:t xml:space="preserve">ingle OFDM </w:t>
      </w:r>
      <w:r w:rsidR="00B6284D">
        <w:t xml:space="preserve">symbol </w:t>
      </w:r>
      <w:r w:rsidR="009876EC">
        <w:t>and AWGN</w:t>
      </w:r>
      <w:r w:rsidR="00437532">
        <w:t>)</w:t>
      </w:r>
      <w:bookmarkEnd w:id="500"/>
    </w:p>
    <w:p w14:paraId="180BCC69" w14:textId="389FE76A" w:rsidR="00BD28B2" w:rsidRDefault="003F77CC" w:rsidP="003B1D1B">
      <w:r>
        <w:t xml:space="preserve">The performance </w:t>
      </w:r>
      <w:r w:rsidR="00A77EAB">
        <w:t>with different sequence types (ZC, ACS ZC, Om</w:t>
      </w:r>
      <w:r w:rsidR="00BD28B2">
        <w:t>ega-1, ZC with m sequence cover</w:t>
      </w:r>
      <w:r w:rsidR="00A77EAB">
        <w:t xml:space="preserve">) is shown </w:t>
      </w:r>
      <w:r w:rsidR="00121073">
        <w:t xml:space="preserve">for CDL-C </w:t>
      </w:r>
      <w:r w:rsidR="00A77EAB">
        <w:t xml:space="preserve">in </w:t>
      </w:r>
      <w:r w:rsidR="00D25523" w:rsidRPr="00D25523">
        <w:fldChar w:fldCharType="begin"/>
      </w:r>
      <w:r w:rsidR="00D25523" w:rsidRPr="00D25523">
        <w:instrText xml:space="preserve"> REF _Ref477882016 \h  \* MERGEFORMAT </w:instrText>
      </w:r>
      <w:r w:rsidR="00D25523" w:rsidRPr="00D25523">
        <w:fldChar w:fldCharType="separate"/>
      </w:r>
      <w:r w:rsidR="00D312A8" w:rsidRPr="00F53C8F">
        <w:rPr>
          <w:bCs/>
          <w:lang w:eastAsia="ja-JP"/>
        </w:rPr>
        <w:t xml:space="preserve">Figure </w:t>
      </w:r>
      <w:r w:rsidR="00D312A8" w:rsidRPr="00F53C8F">
        <w:rPr>
          <w:bCs/>
          <w:noProof/>
          <w:lang w:eastAsia="ja-JP"/>
        </w:rPr>
        <w:t>21</w:t>
      </w:r>
      <w:r w:rsidR="00D25523" w:rsidRPr="00D25523">
        <w:fldChar w:fldCharType="end"/>
      </w:r>
      <w:r w:rsidR="00C07026">
        <w:t xml:space="preserve"> to </w:t>
      </w:r>
      <w:r w:rsidR="00D25523" w:rsidRPr="00D25523">
        <w:fldChar w:fldCharType="begin"/>
      </w:r>
      <w:r w:rsidR="00D25523" w:rsidRPr="00D25523">
        <w:instrText xml:space="preserve"> REF _Ref477882086 \h  \* MERGEFORMAT </w:instrText>
      </w:r>
      <w:r w:rsidR="00D25523" w:rsidRPr="00D25523">
        <w:fldChar w:fldCharType="separate"/>
      </w:r>
      <w:r w:rsidR="00D312A8" w:rsidRPr="00F53C8F">
        <w:rPr>
          <w:bCs/>
          <w:lang w:eastAsia="ja-JP"/>
        </w:rPr>
        <w:t xml:space="preserve">Figure </w:t>
      </w:r>
      <w:r w:rsidR="00D312A8" w:rsidRPr="00F53C8F">
        <w:rPr>
          <w:bCs/>
          <w:noProof/>
          <w:lang w:eastAsia="ja-JP"/>
        </w:rPr>
        <w:t>23</w:t>
      </w:r>
      <w:r w:rsidR="00D25523" w:rsidRPr="00D25523">
        <w:fldChar w:fldCharType="end"/>
      </w:r>
      <w:r w:rsidR="00A77EAB">
        <w:t xml:space="preserve">. </w:t>
      </w:r>
      <w:r>
        <w:t xml:space="preserve">Single OFDM-transmission </w:t>
      </w:r>
      <w:r w:rsidR="00A6446C">
        <w:t>with only single cyclic</w:t>
      </w:r>
      <w:r>
        <w:t xml:space="preserve"> shift of sequences is used here. </w:t>
      </w:r>
      <w:r w:rsidR="00A77EAB">
        <w:t>As can be seen,</w:t>
      </w:r>
      <w:r w:rsidR="00BD28B2">
        <w:t xml:space="preserve"> all types except ZC with m cover have same miss-detection rate as Zadoff-Chu (ZC). Further, similar to ZC, both ACS ZC with </w:t>
      </w:r>
      <m:oMath>
        <m:r>
          <w:rPr>
            <w:rFonts w:ascii="Cambria Math" w:hAnsi="Cambria Math"/>
          </w:rPr>
          <m:t>M = 2</m:t>
        </m:r>
      </m:oMath>
      <w:r w:rsidR="00BD28B2">
        <w:t xml:space="preserve"> and </w:t>
      </w:r>
      <w:r w:rsidR="009A7053">
        <w:t>the</w:t>
      </w:r>
      <w:r w:rsidR="00BD28B2">
        <w:t xml:space="preserve"> subset of 69 Omega-1 sequences </w:t>
      </w:r>
      <w:r w:rsidR="009A7053">
        <w:t xml:space="preserve">with best correlation properties </w:t>
      </w:r>
      <w:r w:rsidR="00BD28B2">
        <w:t xml:space="preserve">stay below 0.1 % false alarm rate. The other types yield too high false-alarm rate at high SNR, and require threshold adjustment. </w:t>
      </w:r>
    </w:p>
    <w:p w14:paraId="3920CFC3" w14:textId="392BB8F7" w:rsidR="00BD28B2" w:rsidRDefault="00BD28B2" w:rsidP="003B1D1B">
      <w:r>
        <w:t>The performance after threshol</w:t>
      </w:r>
      <w:r w:rsidR="008A18E8">
        <w:t xml:space="preserve">d adjustment is shown in </w:t>
      </w:r>
      <w:r w:rsidR="008A18E8" w:rsidRPr="008A18E8">
        <w:fldChar w:fldCharType="begin"/>
      </w:r>
      <w:r w:rsidR="008A18E8" w:rsidRPr="008A18E8">
        <w:instrText xml:space="preserve"> REF _Ref478114970 \h  \* MERGEFORMAT </w:instrText>
      </w:r>
      <w:r w:rsidR="008A18E8" w:rsidRPr="008A18E8">
        <w:fldChar w:fldCharType="separate"/>
      </w:r>
      <w:r w:rsidR="00D312A8" w:rsidRPr="00F53C8F">
        <w:rPr>
          <w:bCs/>
          <w:lang w:eastAsia="ja-JP"/>
        </w:rPr>
        <w:t xml:space="preserve">Figure </w:t>
      </w:r>
      <w:r w:rsidR="00D312A8" w:rsidRPr="00F53C8F">
        <w:rPr>
          <w:bCs/>
          <w:noProof/>
          <w:lang w:eastAsia="ja-JP"/>
        </w:rPr>
        <w:t>24</w:t>
      </w:r>
      <w:r w:rsidR="008A18E8" w:rsidRPr="008A18E8">
        <w:fldChar w:fldCharType="end"/>
      </w:r>
      <w:r w:rsidR="00C07026">
        <w:t xml:space="preserve"> to </w:t>
      </w:r>
      <w:r w:rsidR="008A18E8" w:rsidRPr="008A18E8">
        <w:fldChar w:fldCharType="begin"/>
      </w:r>
      <w:r w:rsidR="008A18E8" w:rsidRPr="008A18E8">
        <w:instrText xml:space="preserve"> REF _Ref478114972 \h  \* MERGEFORMAT </w:instrText>
      </w:r>
      <w:r w:rsidR="008A18E8" w:rsidRPr="008A18E8">
        <w:fldChar w:fldCharType="separate"/>
      </w:r>
      <w:r w:rsidR="00D312A8" w:rsidRPr="00F53C8F">
        <w:rPr>
          <w:bCs/>
          <w:lang w:eastAsia="ja-JP"/>
        </w:rPr>
        <w:t xml:space="preserve">Figure </w:t>
      </w:r>
      <w:r w:rsidR="00D312A8" w:rsidRPr="00F53C8F">
        <w:rPr>
          <w:bCs/>
          <w:noProof/>
          <w:lang w:eastAsia="ja-JP"/>
        </w:rPr>
        <w:t>26</w:t>
      </w:r>
      <w:r w:rsidR="008A18E8" w:rsidRPr="008A18E8">
        <w:fldChar w:fldCharType="end"/>
      </w:r>
      <w:r>
        <w:t xml:space="preserve">. Miss-detection performance of ACS ZC with </w:t>
      </w:r>
      <m:oMath>
        <m:r>
          <w:rPr>
            <w:rFonts w:ascii="Cambria Math" w:hAnsi="Cambria Math"/>
          </w:rPr>
          <m:t>M = 4</m:t>
        </m:r>
      </m:oMath>
      <w:r>
        <w:t xml:space="preserve"> and the full Omega-1 set is then about 1.5 dB worse than Zadoff-Chu, whereas Z</w:t>
      </w:r>
      <w:r w:rsidR="00B6284D">
        <w:t>adoff-</w:t>
      </w:r>
      <w:r>
        <w:t>C</w:t>
      </w:r>
      <w:r w:rsidR="00B6284D">
        <w:t>hu</w:t>
      </w:r>
      <w:r>
        <w:t xml:space="preserve"> with m</w:t>
      </w:r>
      <w:r w:rsidR="00B6284D">
        <w:t>-sequence</w:t>
      </w:r>
      <w:r>
        <w:t xml:space="preserve"> co</w:t>
      </w:r>
      <w:r w:rsidR="0074704F">
        <w:t>v</w:t>
      </w:r>
      <w:r>
        <w:t xml:space="preserve">er </w:t>
      </w:r>
      <w:r w:rsidR="00B6284D">
        <w:t xml:space="preserve">extension </w:t>
      </w:r>
      <w:r>
        <w:t>is about 3 dB worse than Z</w:t>
      </w:r>
      <w:r w:rsidR="00E53C6A">
        <w:t>adoff-</w:t>
      </w:r>
      <w:r>
        <w:t>C</w:t>
      </w:r>
      <w:r w:rsidR="00E53C6A">
        <w:t>hu</w:t>
      </w:r>
      <w:r>
        <w:t xml:space="preserve">. </w:t>
      </w:r>
    </w:p>
    <w:p w14:paraId="5843EE60" w14:textId="77777777" w:rsidR="00C07026" w:rsidRDefault="00C07026" w:rsidP="003B1D1B"/>
    <w:p w14:paraId="4BCE880C" w14:textId="28F6B6D3" w:rsidR="00693A8D" w:rsidRDefault="00BD28B2" w:rsidP="00693A8D">
      <w:pPr>
        <w:pStyle w:val="Observation"/>
      </w:pPr>
      <w:bookmarkStart w:id="501" w:name="_Toc478331044"/>
      <w:bookmarkStart w:id="502" w:name="_Toc478331183"/>
      <w:bookmarkStart w:id="503" w:name="_Toc478331225"/>
      <w:bookmarkStart w:id="504" w:name="_Toc478374750"/>
      <w:bookmarkStart w:id="505" w:name="_Toc478375155"/>
      <w:bookmarkStart w:id="506" w:name="_Toc478419761"/>
      <w:bookmarkStart w:id="507" w:name="_Toc478477118"/>
      <w:bookmarkStart w:id="508" w:name="_Toc478498784"/>
      <w:bookmarkStart w:id="509" w:name="_Toc478499007"/>
      <w:r>
        <w:t xml:space="preserve">ACS ZC can be used to generate 138 </w:t>
      </w:r>
      <w:r w:rsidR="005C3D55">
        <w:t xml:space="preserve">length-72 </w:t>
      </w:r>
      <w:r>
        <w:t xml:space="preserve">sequences </w:t>
      </w:r>
      <w:r w:rsidR="00E82FC3">
        <w:t>that perform as well as</w:t>
      </w:r>
      <w:r>
        <w:t xml:space="preserve"> Z</w:t>
      </w:r>
      <w:r w:rsidR="00BE039B">
        <w:t>adoff-Chu</w:t>
      </w:r>
      <w:r>
        <w:t>.</w:t>
      </w:r>
      <w:bookmarkStart w:id="510" w:name="_Toc478331045"/>
      <w:bookmarkStart w:id="511" w:name="_Toc478331184"/>
      <w:bookmarkEnd w:id="501"/>
      <w:bookmarkEnd w:id="502"/>
      <w:bookmarkEnd w:id="503"/>
      <w:bookmarkEnd w:id="504"/>
      <w:bookmarkEnd w:id="505"/>
      <w:bookmarkEnd w:id="506"/>
      <w:bookmarkEnd w:id="507"/>
      <w:bookmarkEnd w:id="508"/>
      <w:bookmarkEnd w:id="509"/>
    </w:p>
    <w:p w14:paraId="56F0304C" w14:textId="77777777" w:rsidR="00C07026" w:rsidRDefault="00C07026" w:rsidP="005968DD">
      <w:pPr>
        <w:pStyle w:val="Observation"/>
        <w:numPr>
          <w:ilvl w:val="0"/>
          <w:numId w:val="0"/>
        </w:numPr>
        <w:ind w:left="1701"/>
      </w:pPr>
    </w:p>
    <w:p w14:paraId="18E6187C" w14:textId="5FCD4C03" w:rsidR="00646D19" w:rsidRDefault="00BD28B2" w:rsidP="00FF06E9">
      <w:pPr>
        <w:pStyle w:val="Observation"/>
      </w:pPr>
      <w:bookmarkStart w:id="512" w:name="_Toc478331226"/>
      <w:bookmarkStart w:id="513" w:name="_Toc478374751"/>
      <w:bookmarkStart w:id="514" w:name="_Toc478375156"/>
      <w:bookmarkStart w:id="515" w:name="_Toc478419762"/>
      <w:bookmarkStart w:id="516" w:name="_Toc478477119"/>
      <w:bookmarkStart w:id="517" w:name="_Toc478498785"/>
      <w:bookmarkStart w:id="518" w:name="_Toc478499008"/>
      <w:r>
        <w:t xml:space="preserve">Omega-1 sequences </w:t>
      </w:r>
      <w:r w:rsidR="00E82FC3">
        <w:t>can be used to generate</w:t>
      </w:r>
      <w:r>
        <w:t xml:space="preserve"> 4899 </w:t>
      </w:r>
      <w:r w:rsidR="005C3D55">
        <w:t xml:space="preserve">length-72 </w:t>
      </w:r>
      <w:r>
        <w:t>sequences that degrade performance by only about 1.5 dB</w:t>
      </w:r>
      <w:r w:rsidR="00E82FC3">
        <w:t xml:space="preserve"> compared to Z</w:t>
      </w:r>
      <w:r w:rsidR="00B6284D">
        <w:t>adoff-</w:t>
      </w:r>
      <w:r w:rsidR="00E82FC3">
        <w:t>C</w:t>
      </w:r>
      <w:r w:rsidR="00B6284D">
        <w:t>hu</w:t>
      </w:r>
      <w:r w:rsidR="00E82FC3">
        <w:t xml:space="preserve">, while </w:t>
      </w:r>
      <w:r w:rsidR="005C3D55">
        <w:t>containing</w:t>
      </w:r>
      <w:r w:rsidR="00E82FC3">
        <w:t xml:space="preserve"> a subset of 69 sequences that perform as well as Z</w:t>
      </w:r>
      <w:r w:rsidR="00BE039B">
        <w:t>adoff-</w:t>
      </w:r>
      <w:r w:rsidR="00E82FC3">
        <w:t>C</w:t>
      </w:r>
      <w:r w:rsidR="00BE039B">
        <w:t>hu</w:t>
      </w:r>
      <w:r w:rsidR="00E82FC3">
        <w:t>.</w:t>
      </w:r>
      <w:bookmarkEnd w:id="510"/>
      <w:bookmarkEnd w:id="511"/>
      <w:bookmarkEnd w:id="512"/>
      <w:bookmarkEnd w:id="513"/>
      <w:bookmarkEnd w:id="514"/>
      <w:bookmarkEnd w:id="515"/>
      <w:bookmarkEnd w:id="516"/>
      <w:bookmarkEnd w:id="517"/>
      <w:bookmarkEnd w:id="518"/>
    </w:p>
    <w:p w14:paraId="61E9E614" w14:textId="5BA9CC19" w:rsidR="00C07026" w:rsidRPr="00FF06E9" w:rsidRDefault="00C07026" w:rsidP="005968DD">
      <w:pPr>
        <w:pStyle w:val="Observation"/>
        <w:numPr>
          <w:ilvl w:val="0"/>
          <w:numId w:val="0"/>
        </w:numPr>
      </w:pPr>
    </w:p>
    <w:p w14:paraId="341786E4" w14:textId="761B90BB" w:rsidR="00FF06E9" w:rsidRDefault="00FF06E9" w:rsidP="00FF06E9">
      <w:pPr>
        <w:pStyle w:val="Observation"/>
      </w:pPr>
      <w:bookmarkStart w:id="519" w:name="_Toc478375157"/>
      <w:bookmarkStart w:id="520" w:name="_Toc478419763"/>
      <w:bookmarkStart w:id="521" w:name="_Toc478477120"/>
      <w:bookmarkStart w:id="522" w:name="_Toc478498786"/>
      <w:bookmarkStart w:id="523" w:name="_Toc478499009"/>
      <w:r>
        <w:t>Zadoff-Chu with m</w:t>
      </w:r>
      <w:r w:rsidR="00B6284D">
        <w:t>-sequence</w:t>
      </w:r>
      <w:r>
        <w:t xml:space="preserve"> cover </w:t>
      </w:r>
      <w:r w:rsidR="00B6284D">
        <w:t xml:space="preserve">extension </w:t>
      </w:r>
      <w:r>
        <w:t>can be used to generate 126 length-72 sequences, at the expense of degrading performance by about 3 dB compared to Zadoff-Chu.</w:t>
      </w:r>
      <w:bookmarkEnd w:id="519"/>
      <w:bookmarkEnd w:id="520"/>
      <w:bookmarkEnd w:id="521"/>
      <w:bookmarkEnd w:id="522"/>
      <w:bookmarkEnd w:id="523"/>
    </w:p>
    <w:p w14:paraId="1A8C5A8F" w14:textId="77777777" w:rsidR="00C07026" w:rsidRDefault="00C07026" w:rsidP="005968DD">
      <w:pPr>
        <w:pStyle w:val="Observation"/>
        <w:numPr>
          <w:ilvl w:val="0"/>
          <w:numId w:val="0"/>
        </w:numPr>
        <w:ind w:left="1701"/>
      </w:pPr>
    </w:p>
    <w:p w14:paraId="7EF7006E" w14:textId="0BF1ED3C" w:rsidR="00FF7316" w:rsidRDefault="00FF06E9" w:rsidP="003B1D1B">
      <w:r>
        <w:t xml:space="preserve">Corresponding performance with NR PRACH preamble format A2, with cyclic shifts, can be seen in </w:t>
      </w:r>
      <w:r w:rsidRPr="0074704F">
        <w:fldChar w:fldCharType="begin"/>
      </w:r>
      <w:r w:rsidRPr="00FF7316">
        <w:instrText xml:space="preserve"> REF _Ref478114970 \h </w:instrText>
      </w:r>
      <w:r w:rsidRPr="00BE039B">
        <w:instrText xml:space="preserve"> \* MERGEFORMAT </w:instrText>
      </w:r>
      <w:r w:rsidRPr="0074704F">
        <w:fldChar w:fldCharType="separate"/>
      </w:r>
      <w:r w:rsidR="00D312A8" w:rsidRPr="00F53C8F">
        <w:rPr>
          <w:bCs/>
          <w:lang w:eastAsia="ja-JP"/>
        </w:rPr>
        <w:t xml:space="preserve">Figure </w:t>
      </w:r>
      <w:r w:rsidR="00D312A8" w:rsidRPr="00F53C8F">
        <w:rPr>
          <w:bCs/>
          <w:noProof/>
          <w:lang w:eastAsia="ja-JP"/>
        </w:rPr>
        <w:t>24</w:t>
      </w:r>
      <w:r w:rsidRPr="0074704F">
        <w:fldChar w:fldCharType="end"/>
      </w:r>
      <w:r w:rsidR="00C07026">
        <w:t xml:space="preserve"> to </w:t>
      </w:r>
      <w:r w:rsidRPr="0074704F">
        <w:fldChar w:fldCharType="begin"/>
      </w:r>
      <w:r w:rsidRPr="00FF7316">
        <w:instrText xml:space="preserve"> REF _Ref478114972 \h </w:instrText>
      </w:r>
      <w:r w:rsidRPr="00BE039B">
        <w:instrText xml:space="preserve"> \* MERGEFORMAT </w:instrText>
      </w:r>
      <w:r w:rsidRPr="0074704F">
        <w:fldChar w:fldCharType="separate"/>
      </w:r>
      <w:r w:rsidR="00D312A8" w:rsidRPr="00F53C8F">
        <w:rPr>
          <w:bCs/>
          <w:lang w:eastAsia="ja-JP"/>
        </w:rPr>
        <w:t xml:space="preserve">Figure </w:t>
      </w:r>
      <w:r w:rsidR="00D312A8" w:rsidRPr="00F53C8F">
        <w:rPr>
          <w:bCs/>
          <w:noProof/>
          <w:lang w:eastAsia="ja-JP"/>
        </w:rPr>
        <w:t>26</w:t>
      </w:r>
      <w:r w:rsidRPr="0074704F">
        <w:fldChar w:fldCharType="end"/>
      </w:r>
      <w:r w:rsidRPr="0074704F">
        <w:t xml:space="preserve"> and with adjusted thresholds in </w:t>
      </w:r>
      <w:r w:rsidRPr="0074704F">
        <w:fldChar w:fldCharType="begin"/>
      </w:r>
      <w:r w:rsidRPr="00FF7316">
        <w:instrText xml:space="preserve"> REF _Ref478325352 \h </w:instrText>
      </w:r>
      <w:r w:rsidRPr="00BE039B">
        <w:instrText xml:space="preserve"> \* MERGEFORMAT </w:instrText>
      </w:r>
      <w:r w:rsidRPr="0074704F">
        <w:fldChar w:fldCharType="separate"/>
      </w:r>
      <w:r w:rsidR="00D312A8" w:rsidRPr="00F53C8F">
        <w:rPr>
          <w:bCs/>
          <w:lang w:eastAsia="ja-JP"/>
        </w:rPr>
        <w:t xml:space="preserve">Figure </w:t>
      </w:r>
      <w:r w:rsidR="00D312A8" w:rsidRPr="00F53C8F">
        <w:rPr>
          <w:bCs/>
          <w:noProof/>
          <w:lang w:eastAsia="ja-JP"/>
        </w:rPr>
        <w:t>27</w:t>
      </w:r>
      <w:r w:rsidRPr="0074704F">
        <w:fldChar w:fldCharType="end"/>
      </w:r>
      <w:r w:rsidR="00C07026">
        <w:t xml:space="preserve"> to </w:t>
      </w:r>
      <w:r w:rsidRPr="0074704F">
        <w:fldChar w:fldCharType="begin"/>
      </w:r>
      <w:r w:rsidRPr="00FF7316">
        <w:instrText xml:space="preserve"> REF _Ref478325354 \h </w:instrText>
      </w:r>
      <w:r w:rsidRPr="00BE039B">
        <w:instrText xml:space="preserve"> \* MERGEFORMAT </w:instrText>
      </w:r>
      <w:r w:rsidRPr="0074704F">
        <w:fldChar w:fldCharType="separate"/>
      </w:r>
      <w:r w:rsidR="00D312A8" w:rsidRPr="00F53C8F">
        <w:rPr>
          <w:bCs/>
          <w:lang w:eastAsia="ja-JP"/>
        </w:rPr>
        <w:t xml:space="preserve">Figure </w:t>
      </w:r>
      <w:r w:rsidR="00D312A8" w:rsidRPr="00F53C8F">
        <w:rPr>
          <w:bCs/>
          <w:noProof/>
          <w:lang w:eastAsia="ja-JP"/>
        </w:rPr>
        <w:t>29</w:t>
      </w:r>
      <w:r w:rsidRPr="0074704F">
        <w:fldChar w:fldCharType="end"/>
      </w:r>
      <w:r>
        <w:t>.</w:t>
      </w:r>
      <w:r w:rsidR="00EB59D3">
        <w:t xml:space="preserve"> </w:t>
      </w:r>
      <w:r w:rsidR="00FF7316" w:rsidRPr="00FF7316">
        <w:t xml:space="preserve">Corresponding performance for AWGN </w:t>
      </w:r>
      <w:r w:rsidR="00A648DA">
        <w:t xml:space="preserve">with single OFDM symbol </w:t>
      </w:r>
      <w:r w:rsidR="00FF7316" w:rsidRPr="00FF7316">
        <w:t>is shown in</w:t>
      </w:r>
      <w:r>
        <w:t xml:space="preserve"> </w:t>
      </w:r>
      <w:r w:rsidRPr="00653C7D">
        <w:fldChar w:fldCharType="begin"/>
      </w:r>
      <w:r w:rsidRPr="00653C7D">
        <w:instrText xml:space="preserve"> REF _Ref478330851 \h </w:instrText>
      </w:r>
      <w:r w:rsidR="00653C7D" w:rsidRPr="00E6328A">
        <w:instrText xml:space="preserve"> \* MERGEFORMAT </w:instrText>
      </w:r>
      <w:r w:rsidRPr="00653C7D">
        <w:fldChar w:fldCharType="separate"/>
      </w:r>
      <w:r w:rsidR="00D312A8" w:rsidRPr="00F53C8F">
        <w:rPr>
          <w:bCs/>
          <w:lang w:eastAsia="ja-JP"/>
        </w:rPr>
        <w:t xml:space="preserve">Figure </w:t>
      </w:r>
      <w:r w:rsidR="00D312A8" w:rsidRPr="00F53C8F">
        <w:rPr>
          <w:bCs/>
          <w:noProof/>
          <w:lang w:eastAsia="ja-JP"/>
        </w:rPr>
        <w:t>33</w:t>
      </w:r>
      <w:r w:rsidRPr="00653C7D">
        <w:fldChar w:fldCharType="end"/>
      </w:r>
      <w:r w:rsidR="00D312A8">
        <w:t xml:space="preserve"> to </w:t>
      </w:r>
      <w:r w:rsidRPr="00653C7D">
        <w:fldChar w:fldCharType="begin"/>
      </w:r>
      <w:r w:rsidRPr="00653C7D">
        <w:instrText xml:space="preserve"> REF _Ref478330853 \h </w:instrText>
      </w:r>
      <w:r w:rsidR="00653C7D" w:rsidRPr="00E6328A">
        <w:instrText xml:space="preserve"> \* MERGEFORMAT </w:instrText>
      </w:r>
      <w:r w:rsidRPr="00653C7D">
        <w:fldChar w:fldCharType="separate"/>
      </w:r>
      <w:r w:rsidR="00D312A8" w:rsidRPr="00F53C8F">
        <w:rPr>
          <w:bCs/>
          <w:lang w:eastAsia="ja-JP"/>
        </w:rPr>
        <w:t xml:space="preserve">Figure </w:t>
      </w:r>
      <w:r w:rsidR="00D312A8" w:rsidRPr="00F53C8F">
        <w:rPr>
          <w:bCs/>
          <w:noProof/>
          <w:lang w:eastAsia="ja-JP"/>
        </w:rPr>
        <w:t>35</w:t>
      </w:r>
      <w:r w:rsidRPr="00653C7D">
        <w:fldChar w:fldCharType="end"/>
      </w:r>
      <w:bookmarkStart w:id="524" w:name="_Toc478331047"/>
      <w:r w:rsidR="00FF7316" w:rsidRPr="00FF7316">
        <w:t>.</w:t>
      </w:r>
      <w:bookmarkEnd w:id="524"/>
      <w:r w:rsidR="00224151">
        <w:t xml:space="preserve"> </w:t>
      </w:r>
    </w:p>
    <w:p w14:paraId="2D3781F7" w14:textId="77777777" w:rsidR="00FF7316" w:rsidRDefault="00FF7316" w:rsidP="00FF7316">
      <w:pPr>
        <w:pStyle w:val="Heading4"/>
      </w:pPr>
      <w:r>
        <w:t>Subcarrier spacing and Doppler</w:t>
      </w:r>
    </w:p>
    <w:p w14:paraId="7E7B9575" w14:textId="31505E63" w:rsidR="00FF7316" w:rsidRPr="00FF7316" w:rsidRDefault="00FF7316" w:rsidP="003B1D1B">
      <w:r>
        <w:t>The performance with different subcarrier spacings (15 kHz and 30 kHz) and different Doppler (UE speed 3</w:t>
      </w:r>
      <w:r w:rsidR="00C472B9">
        <w:t> </w:t>
      </w:r>
      <w:r>
        <w:t xml:space="preserve">km/h and 120 km/h) is shown in </w:t>
      </w:r>
      <w:r w:rsidRPr="00D25523">
        <w:fldChar w:fldCharType="begin"/>
      </w:r>
      <w:r w:rsidRPr="00D25523">
        <w:instrText xml:space="preserve"> REF _Ref477882088 \h  \* MERGEFORMAT </w:instrText>
      </w:r>
      <w:r w:rsidRPr="00D25523">
        <w:fldChar w:fldCharType="separate"/>
      </w:r>
      <w:r w:rsidR="00D312A8" w:rsidRPr="00F53C8F">
        <w:rPr>
          <w:bCs/>
          <w:lang w:eastAsia="ja-JP"/>
        </w:rPr>
        <w:t xml:space="preserve">Figure </w:t>
      </w:r>
      <w:r w:rsidR="00D312A8" w:rsidRPr="00F53C8F">
        <w:rPr>
          <w:bCs/>
          <w:noProof/>
          <w:lang w:eastAsia="ja-JP"/>
        </w:rPr>
        <w:t>36</w:t>
      </w:r>
      <w:r w:rsidRPr="00D25523">
        <w:fldChar w:fldCharType="end"/>
      </w:r>
      <w:r w:rsidR="00C07026">
        <w:t xml:space="preserve"> to </w:t>
      </w:r>
      <w:r w:rsidRPr="00D25523">
        <w:fldChar w:fldCharType="begin"/>
      </w:r>
      <w:r w:rsidRPr="00D25523">
        <w:instrText xml:space="preserve"> REF _Ref477882089 \h  \* MERGEFORMAT </w:instrText>
      </w:r>
      <w:r w:rsidRPr="00D25523">
        <w:fldChar w:fldCharType="separate"/>
      </w:r>
      <w:r w:rsidR="00D312A8" w:rsidRPr="00F53C8F">
        <w:rPr>
          <w:bCs/>
          <w:lang w:eastAsia="ja-JP"/>
        </w:rPr>
        <w:t xml:space="preserve">Figure </w:t>
      </w:r>
      <w:r w:rsidR="00D312A8" w:rsidRPr="00F53C8F">
        <w:rPr>
          <w:bCs/>
          <w:noProof/>
          <w:lang w:eastAsia="ja-JP"/>
        </w:rPr>
        <w:t>38</w:t>
      </w:r>
      <w:r w:rsidRPr="00D25523">
        <w:fldChar w:fldCharType="end"/>
      </w:r>
      <w:r>
        <w:t xml:space="preserve">. </w:t>
      </w:r>
      <w:r w:rsidR="001A5BE4">
        <w:t>Pe</w:t>
      </w:r>
      <w:r w:rsidR="00C472B9">
        <w:t>rformance with 30 </w:t>
      </w:r>
      <w:r w:rsidR="001A5BE4">
        <w:t>kHz subcarrier spacing is</w:t>
      </w:r>
      <w:r w:rsidR="00C472B9">
        <w:t xml:space="preserve"> generally about 1 dB better than with 15 </w:t>
      </w:r>
      <w:r w:rsidR="001A5BE4">
        <w:t>kHz.</w:t>
      </w:r>
      <w:r w:rsidR="00EB59D3">
        <w:t xml:space="preserve"> Also, timing estimation error is in all cases well inside the required 1.2 us.</w:t>
      </w:r>
    </w:p>
    <w:p w14:paraId="20B5FF78" w14:textId="150855D8" w:rsidR="003B1D1B" w:rsidRDefault="009C4EB0" w:rsidP="003B1D1B">
      <w:pPr>
        <w:pStyle w:val="Heading4"/>
      </w:pPr>
      <w:bookmarkStart w:id="525" w:name="_Ref478459211"/>
      <w:r>
        <w:t>Initial timing offset</w:t>
      </w:r>
      <w:r w:rsidR="0074704F">
        <w:t xml:space="preserve"> (100 </w:t>
      </w:r>
      <w:r w:rsidR="0074704F">
        <w:sym w:font="Symbol" w:char="F06D"/>
      </w:r>
      <w:r w:rsidR="0074704F">
        <w:t xml:space="preserve">s and 667 </w:t>
      </w:r>
      <w:r w:rsidR="0074704F">
        <w:sym w:font="Symbol" w:char="F06D"/>
      </w:r>
      <w:r w:rsidR="0074704F">
        <w:t>s)</w:t>
      </w:r>
      <w:bookmarkEnd w:id="525"/>
    </w:p>
    <w:p w14:paraId="01165A17" w14:textId="01247439" w:rsidR="003B1D1B" w:rsidRDefault="00EE532D" w:rsidP="003B1D1B">
      <w:r>
        <w:t xml:space="preserve">Performance with initial timing offset [0, 100 </w:t>
      </w:r>
      <w:r>
        <w:sym w:font="Symbol" w:char="F06D"/>
      </w:r>
      <w:r w:rsidR="00AC336D">
        <w:t xml:space="preserve">s] is shown in </w:t>
      </w:r>
      <w:r w:rsidR="00AC336D" w:rsidRPr="00AC336D">
        <w:fldChar w:fldCharType="begin"/>
      </w:r>
      <w:r w:rsidR="00AC336D" w:rsidRPr="00AC336D">
        <w:instrText xml:space="preserve"> REF _Ref478115579 \h  \* MERGEFORMAT </w:instrText>
      </w:r>
      <w:r w:rsidR="00AC336D" w:rsidRPr="00AC336D">
        <w:fldChar w:fldCharType="separate"/>
      </w:r>
      <w:r w:rsidR="00D312A8" w:rsidRPr="00F53C8F">
        <w:rPr>
          <w:bCs/>
          <w:lang w:eastAsia="ja-JP"/>
        </w:rPr>
        <w:t xml:space="preserve">Figure </w:t>
      </w:r>
      <w:r w:rsidR="00D312A8" w:rsidRPr="00F53C8F">
        <w:rPr>
          <w:bCs/>
          <w:noProof/>
          <w:lang w:eastAsia="ja-JP"/>
        </w:rPr>
        <w:t>39</w:t>
      </w:r>
      <w:r w:rsidR="00AC336D" w:rsidRPr="00AC336D">
        <w:fldChar w:fldCharType="end"/>
      </w:r>
      <w:r w:rsidR="00D312A8">
        <w:t xml:space="preserve"> to </w:t>
      </w:r>
      <w:r w:rsidR="00AC336D" w:rsidRPr="00AC336D">
        <w:fldChar w:fldCharType="begin"/>
      </w:r>
      <w:r w:rsidR="00AC336D" w:rsidRPr="00AC336D">
        <w:instrText xml:space="preserve"> REF _Ref478115582 \h  \* MERGEFORMAT </w:instrText>
      </w:r>
      <w:r w:rsidR="00AC336D" w:rsidRPr="00AC336D">
        <w:fldChar w:fldCharType="separate"/>
      </w:r>
      <w:r w:rsidR="00D312A8" w:rsidRPr="00F53C8F">
        <w:rPr>
          <w:bCs/>
          <w:lang w:eastAsia="ja-JP"/>
        </w:rPr>
        <w:t xml:space="preserve">Figure </w:t>
      </w:r>
      <w:r w:rsidR="00D312A8" w:rsidRPr="00F53C8F">
        <w:rPr>
          <w:bCs/>
          <w:noProof/>
          <w:lang w:eastAsia="ja-JP"/>
        </w:rPr>
        <w:t>41</w:t>
      </w:r>
      <w:r w:rsidR="00AC336D" w:rsidRPr="00AC336D">
        <w:fldChar w:fldCharType="end"/>
      </w:r>
      <w:r>
        <w:t xml:space="preserve">. This is larger than one OFDM symbol of the NR PRACH format A2, but performance is </w:t>
      </w:r>
      <w:r w:rsidR="0074704F">
        <w:t xml:space="preserve">close to </w:t>
      </w:r>
      <w:r>
        <w:t>that of LTE</w:t>
      </w:r>
      <w:r w:rsidR="00D3077D">
        <w:t xml:space="preserve"> format 0</w:t>
      </w:r>
      <w:r>
        <w:t xml:space="preserve">. </w:t>
      </w:r>
    </w:p>
    <w:p w14:paraId="1E09B056" w14:textId="51A26A91" w:rsidR="004F488C" w:rsidRDefault="007F0D08" w:rsidP="0074704F">
      <w:r>
        <w:t>Also, a</w:t>
      </w:r>
      <w:r w:rsidR="00FE3F12">
        <w:t xml:space="preserve">lthough not part of the </w:t>
      </w:r>
      <w:r w:rsidR="00AC336D">
        <w:t xml:space="preserve">current </w:t>
      </w:r>
      <w:r w:rsidR="00FE3F12">
        <w:t xml:space="preserve">simulation campaign, </w:t>
      </w:r>
      <w:r w:rsidR="0074704F">
        <w:t xml:space="preserve">we also provide results for an extreme initial timing offset, corresponding to a cell size of 100 km. The NR PRACH format A4 is used, which makes the timing offset equal about 10 OFDM symbols. Since there is no LTE format with the same length as the NR format A4, we in order to enable a direct fair performance comparison </w:t>
      </w:r>
      <w:r w:rsidR="0074704F" w:rsidRPr="00FA1388">
        <w:t>use only 12 of the possible NR FFT windows in the NR main detector</w:t>
      </w:r>
      <w:r w:rsidR="0074704F">
        <w:t xml:space="preserve"> (</w:t>
      </w:r>
      <m:oMath>
        <m:sSub>
          <m:sSubPr>
            <m:ctrlPr>
              <w:rPr>
                <w:rFonts w:ascii="Cambria Math" w:hAnsi="Cambria Math"/>
                <w:i/>
              </w:rPr>
            </m:ctrlPr>
          </m:sSubPr>
          <m:e>
            <m:r>
              <w:rPr>
                <w:rFonts w:ascii="Cambria Math" w:hAnsi="Cambria Math"/>
              </w:rPr>
              <m:t>c</m:t>
            </m:r>
          </m:e>
          <m:sub>
            <m:r>
              <w:rPr>
                <w:rFonts w:ascii="Cambria Math" w:hAnsi="Cambria Math"/>
              </w:rPr>
              <m:t>A</m:t>
            </m:r>
          </m:sub>
        </m:sSub>
      </m:oMath>
      <w:r w:rsidR="0074704F">
        <w:t xml:space="preserve"> and </w:t>
      </w:r>
      <m:oMath>
        <m:sSub>
          <m:sSubPr>
            <m:ctrlPr>
              <w:rPr>
                <w:rFonts w:ascii="Cambria Math" w:hAnsi="Cambria Math"/>
                <w:i/>
              </w:rPr>
            </m:ctrlPr>
          </m:sSubPr>
          <m:e>
            <m:r>
              <w:rPr>
                <w:rFonts w:ascii="Cambria Math" w:hAnsi="Cambria Math"/>
              </w:rPr>
              <m:t>c</m:t>
            </m:r>
          </m:e>
          <m:sub>
            <m:r>
              <w:rPr>
                <w:rFonts w:ascii="Cambria Math" w:hAnsi="Cambria Math"/>
              </w:rPr>
              <m:t>B</m:t>
            </m:r>
          </m:sub>
        </m:sSub>
      </m:oMath>
      <w:r w:rsidR="0074704F">
        <w:t xml:space="preserve"> in </w:t>
      </w:r>
      <w:r w:rsidR="006B51AC">
        <w:t>s</w:t>
      </w:r>
      <w:r w:rsidR="0074704F">
        <w:t xml:space="preserve">ection 2.5.1.1 of </w:t>
      </w:r>
      <w:r w:rsidR="0074704F">
        <w:fldChar w:fldCharType="begin"/>
      </w:r>
      <w:r w:rsidR="0074704F">
        <w:instrText xml:space="preserve"> REF _Ref478324775 \r \h </w:instrText>
      </w:r>
      <w:r w:rsidR="0074704F">
        <w:fldChar w:fldCharType="separate"/>
      </w:r>
      <w:r w:rsidR="00D312A8">
        <w:t>[17]</w:t>
      </w:r>
      <w:r w:rsidR="0074704F">
        <w:fldChar w:fldCharType="end"/>
      </w:r>
      <w:r w:rsidR="0074704F">
        <w:t>)</w:t>
      </w:r>
      <w:r w:rsidR="00D3077D">
        <w:t xml:space="preserve"> and compare with LTE format 1</w:t>
      </w:r>
      <w:r w:rsidR="0074704F">
        <w:t xml:space="preserve">, thus making the total collected energy the same in both cases. No cyclic shifts are used, and timing offset is uniformly distributed. The performance is shown in </w:t>
      </w:r>
      <w:r w:rsidR="0074704F" w:rsidRPr="0074704F">
        <w:fldChar w:fldCharType="begin"/>
      </w:r>
      <w:r w:rsidR="0074704F" w:rsidRPr="00C21354">
        <w:instrText xml:space="preserve"> REF _Ref478115584 \h  \* MERGEFORMAT </w:instrText>
      </w:r>
      <w:r w:rsidR="0074704F" w:rsidRPr="0074704F">
        <w:fldChar w:fldCharType="separate"/>
      </w:r>
      <w:r w:rsidR="00D312A8" w:rsidRPr="00F53C8F">
        <w:rPr>
          <w:bCs/>
          <w:lang w:eastAsia="ja-JP"/>
        </w:rPr>
        <w:t xml:space="preserve">Figure </w:t>
      </w:r>
      <w:r w:rsidR="00D312A8" w:rsidRPr="00F53C8F">
        <w:rPr>
          <w:bCs/>
          <w:noProof/>
          <w:lang w:eastAsia="ja-JP"/>
        </w:rPr>
        <w:t>42</w:t>
      </w:r>
      <w:r w:rsidR="0074704F" w:rsidRPr="0074704F">
        <w:fldChar w:fldCharType="end"/>
      </w:r>
      <w:r w:rsidR="00D312A8">
        <w:t xml:space="preserve"> to </w:t>
      </w:r>
      <w:r w:rsidR="0074704F" w:rsidRPr="0074704F">
        <w:fldChar w:fldCharType="begin"/>
      </w:r>
      <w:r w:rsidR="0074704F" w:rsidRPr="00C21354">
        <w:instrText xml:space="preserve"> REF _Ref478115586 \h  \* MERGEFORMAT </w:instrText>
      </w:r>
      <w:r w:rsidR="0074704F" w:rsidRPr="0074704F">
        <w:fldChar w:fldCharType="separate"/>
      </w:r>
      <w:r w:rsidR="00D312A8" w:rsidRPr="00F53C8F">
        <w:rPr>
          <w:bCs/>
          <w:lang w:eastAsia="ja-JP"/>
        </w:rPr>
        <w:t xml:space="preserve">Figure </w:t>
      </w:r>
      <w:r w:rsidR="00D312A8" w:rsidRPr="00F53C8F">
        <w:rPr>
          <w:bCs/>
          <w:noProof/>
          <w:lang w:eastAsia="ja-JP"/>
        </w:rPr>
        <w:t>44</w:t>
      </w:r>
      <w:r w:rsidR="0074704F" w:rsidRPr="0074704F">
        <w:fldChar w:fldCharType="end"/>
      </w:r>
      <w:r w:rsidR="0074704F">
        <w:t xml:space="preserve">, with the solid curves representing the actual performance, and the dashed curves for comparison representing performance if timing estimation errors are ignored (i.e. detection is considered correct even if the timing estimation error is larger than the tolerance of 1.2 us). It can be seen NR outperforms LTE substantially: The actual LTE performance never reaches the required 1% miss-detection rate, and even if LTE timing errors were ignored, LTE would </w:t>
      </w:r>
      <w:r w:rsidR="00B0123E">
        <w:t>not</w:t>
      </w:r>
      <w:r w:rsidR="0074704F">
        <w:t xml:space="preserve"> achieve the actual NR performance.</w:t>
      </w:r>
    </w:p>
    <w:p w14:paraId="7F5B8772" w14:textId="6C49216A" w:rsidR="00DF0211" w:rsidRPr="009F5A52" w:rsidRDefault="00DF0211" w:rsidP="00DF0211">
      <w:pPr>
        <w:pStyle w:val="Observation"/>
      </w:pPr>
      <w:bookmarkStart w:id="526" w:name="_Toc478331048"/>
      <w:bookmarkStart w:id="527" w:name="_Toc478331186"/>
      <w:bookmarkStart w:id="528" w:name="_Toc478331228"/>
      <w:bookmarkStart w:id="529" w:name="_Toc478374753"/>
      <w:bookmarkStart w:id="530" w:name="_Toc478375158"/>
      <w:bookmarkStart w:id="531" w:name="_Toc478419764"/>
      <w:bookmarkStart w:id="532" w:name="_Toc478477121"/>
      <w:bookmarkStart w:id="533" w:name="_Toc478498787"/>
      <w:bookmarkStart w:id="534" w:name="_Toc478499010"/>
      <w:r w:rsidRPr="00DF0211">
        <w:t>In situations of extreme initial timing offsets (up to 100 km cell range), the proposed NR PRACH preamble format outperforms LTE</w:t>
      </w:r>
      <w:r>
        <w:t>.</w:t>
      </w:r>
      <w:bookmarkEnd w:id="526"/>
      <w:bookmarkEnd w:id="527"/>
      <w:bookmarkEnd w:id="528"/>
      <w:bookmarkEnd w:id="529"/>
      <w:bookmarkEnd w:id="530"/>
      <w:bookmarkEnd w:id="531"/>
      <w:bookmarkEnd w:id="532"/>
      <w:bookmarkEnd w:id="533"/>
      <w:bookmarkEnd w:id="534"/>
    </w:p>
    <w:p w14:paraId="1E4E6E09" w14:textId="59AAE8C1" w:rsidR="004F488C" w:rsidRDefault="004F488C" w:rsidP="007F0D08">
      <w:r w:rsidRPr="004F488C">
        <w:t>Both NR and LTE performance can probably be further improved using more advanced receiver</w:t>
      </w:r>
      <w:r w:rsidR="00E53C6A">
        <w:t>s</w:t>
      </w:r>
      <w:r w:rsidRPr="004F488C">
        <w:t>.</w:t>
      </w:r>
    </w:p>
    <w:p w14:paraId="281A093E" w14:textId="53BA483D" w:rsidR="00BC0511" w:rsidRDefault="00BC0511">
      <w:pPr>
        <w:overflowPunct/>
        <w:autoSpaceDE/>
        <w:autoSpaceDN/>
        <w:adjustRightInd/>
        <w:spacing w:after="0"/>
        <w:jc w:val="left"/>
        <w:textAlignment w:val="auto"/>
      </w:pPr>
      <w:r>
        <w:br w:type="page"/>
      </w:r>
    </w:p>
    <w:p w14:paraId="2C723A9B" w14:textId="77777777" w:rsidR="00DA620A" w:rsidRDefault="00DA620A" w:rsidP="00DA620A"/>
    <w:p w14:paraId="46105DCF" w14:textId="080DB902" w:rsidR="009C4EB0" w:rsidRDefault="009C4EB0" w:rsidP="00DA620A"/>
    <w:p w14:paraId="3253E849" w14:textId="7D721B77" w:rsidR="009C4EB0" w:rsidRDefault="00A45A87" w:rsidP="009C4EB0">
      <w:pPr>
        <w:overflowPunct/>
        <w:autoSpaceDE/>
        <w:autoSpaceDN/>
        <w:adjustRightInd/>
        <w:spacing w:after="0"/>
        <w:jc w:val="center"/>
        <w:textAlignment w:val="auto"/>
      </w:pPr>
      <w:r w:rsidRPr="00A45A87">
        <w:rPr>
          <w:noProof/>
          <w:lang w:val="en-US" w:eastAsia="en-US"/>
        </w:rPr>
        <w:drawing>
          <wp:inline distT="0" distB="0" distL="0" distR="0" wp14:anchorId="25CD9677" wp14:editId="10D29201">
            <wp:extent cx="6120765" cy="240262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5802F715" w14:textId="46DAA077" w:rsidR="009C4EB0" w:rsidRPr="00243C19" w:rsidRDefault="009C4EB0" w:rsidP="009C4EB0">
      <w:pPr>
        <w:pStyle w:val="BodyText"/>
        <w:jc w:val="center"/>
        <w:rPr>
          <w:b/>
          <w:bCs/>
          <w:lang w:eastAsia="ja-JP"/>
        </w:rPr>
      </w:pPr>
      <w:bookmarkStart w:id="535" w:name="_Ref478114121"/>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12</w:t>
      </w:r>
      <w:r w:rsidRPr="00537072">
        <w:rPr>
          <w:b/>
          <w:bCs/>
          <w:lang w:val="sv-SE" w:eastAsia="ja-JP"/>
        </w:rPr>
        <w:fldChar w:fldCharType="end"/>
      </w:r>
      <w:bookmarkEnd w:id="535"/>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the reference case</w:t>
      </w:r>
      <w:r w:rsidR="007062E1">
        <w:rPr>
          <w:b/>
          <w:bCs/>
          <w:lang w:eastAsia="ja-JP"/>
        </w:rPr>
        <w:t xml:space="preserve">, </w:t>
      </w:r>
      <w:r w:rsidR="00121C31">
        <w:rPr>
          <w:b/>
          <w:bCs/>
          <w:lang w:eastAsia="ja-JP"/>
        </w:rPr>
        <w:t xml:space="preserve">with </w:t>
      </w:r>
      <w:r w:rsidR="007062E1">
        <w:rPr>
          <w:b/>
          <w:bCs/>
          <w:lang w:eastAsia="ja-JP"/>
        </w:rPr>
        <w:t>CDL-C</w:t>
      </w:r>
      <w:r w:rsidR="00121C31">
        <w:rPr>
          <w:b/>
          <w:bCs/>
          <w:lang w:eastAsia="ja-JP"/>
        </w:rPr>
        <w:t xml:space="preserve"> channel</w:t>
      </w:r>
      <w:r>
        <w:rPr>
          <w:b/>
          <w:bCs/>
          <w:lang w:eastAsia="ja-JP"/>
        </w:rPr>
        <w:t xml:space="preserve">, carrier frequency 4 GHz 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04CDD42C" w14:textId="00676AF0" w:rsidR="009C4EB0" w:rsidRDefault="00A45A87" w:rsidP="009C4EB0">
      <w:pPr>
        <w:jc w:val="center"/>
      </w:pPr>
      <w:r w:rsidRPr="00A45A87">
        <w:rPr>
          <w:noProof/>
          <w:lang w:val="en-US" w:eastAsia="en-US"/>
        </w:rPr>
        <w:drawing>
          <wp:inline distT="0" distB="0" distL="0" distR="0" wp14:anchorId="6688E62E" wp14:editId="1452187C">
            <wp:extent cx="6120765" cy="242090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420900"/>
                    </a:xfrm>
                    <a:prstGeom prst="rect">
                      <a:avLst/>
                    </a:prstGeom>
                    <a:noFill/>
                    <a:ln>
                      <a:noFill/>
                    </a:ln>
                  </pic:spPr>
                </pic:pic>
              </a:graphicData>
            </a:graphic>
          </wp:inline>
        </w:drawing>
      </w:r>
    </w:p>
    <w:p w14:paraId="675152E8" w14:textId="22835368" w:rsidR="009C4EB0" w:rsidRPr="00243C19" w:rsidRDefault="009C4EB0" w:rsidP="009C4EB0">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13</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the reference case</w:t>
      </w:r>
      <w:r w:rsidR="007062E1">
        <w:rPr>
          <w:b/>
          <w:bCs/>
          <w:lang w:eastAsia="ja-JP"/>
        </w:rPr>
        <w:t xml:space="preserve">, </w:t>
      </w:r>
      <w:r w:rsidR="00121C31">
        <w:rPr>
          <w:b/>
          <w:bCs/>
          <w:lang w:eastAsia="ja-JP"/>
        </w:rPr>
        <w:t>with</w:t>
      </w:r>
      <w:r w:rsidR="007062E1">
        <w:rPr>
          <w:b/>
          <w:bCs/>
          <w:lang w:eastAsia="ja-JP"/>
        </w:rPr>
        <w:t xml:space="preserve"> CDL-C</w:t>
      </w:r>
      <w:r w:rsidR="00121C31">
        <w:rPr>
          <w:b/>
          <w:bCs/>
          <w:lang w:eastAsia="ja-JP"/>
        </w:rPr>
        <w:t xml:space="preserve"> channel</w:t>
      </w:r>
      <w:r w:rsidRPr="00046BE2">
        <w:rPr>
          <w:b/>
          <w:bCs/>
          <w:lang w:eastAsia="ja-JP"/>
        </w:rPr>
        <w:t xml:space="preserve">, 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35E66D97" w14:textId="54B5867E" w:rsidR="009C4EB0" w:rsidRDefault="00A45A87" w:rsidP="009C4EB0">
      <w:pPr>
        <w:jc w:val="center"/>
      </w:pPr>
      <w:r w:rsidRPr="00A45A87">
        <w:rPr>
          <w:noProof/>
          <w:lang w:val="en-US" w:eastAsia="en-US"/>
        </w:rPr>
        <w:drawing>
          <wp:inline distT="0" distB="0" distL="0" distR="0" wp14:anchorId="5064CFD7" wp14:editId="1D83EAD7">
            <wp:extent cx="6120765" cy="2439171"/>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439171"/>
                    </a:xfrm>
                    <a:prstGeom prst="rect">
                      <a:avLst/>
                    </a:prstGeom>
                    <a:noFill/>
                    <a:ln>
                      <a:noFill/>
                    </a:ln>
                  </pic:spPr>
                </pic:pic>
              </a:graphicData>
            </a:graphic>
          </wp:inline>
        </w:drawing>
      </w:r>
    </w:p>
    <w:p w14:paraId="6407157E" w14:textId="3988FC1B" w:rsidR="009C4EB0" w:rsidRPr="00537072" w:rsidRDefault="009C4EB0" w:rsidP="009C4EB0">
      <w:pPr>
        <w:pStyle w:val="BodyText"/>
        <w:jc w:val="center"/>
        <w:rPr>
          <w:b/>
          <w:bCs/>
          <w:lang w:eastAsia="ja-JP"/>
        </w:rPr>
      </w:pPr>
      <w:bookmarkStart w:id="536" w:name="_Ref478114123"/>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14</w:t>
      </w:r>
      <w:r w:rsidRPr="00537072">
        <w:rPr>
          <w:b/>
          <w:bCs/>
          <w:lang w:val="sv-SE" w:eastAsia="ja-JP"/>
        </w:rPr>
        <w:fldChar w:fldCharType="end"/>
      </w:r>
      <w:bookmarkEnd w:id="536"/>
      <w:r w:rsidRPr="00537072">
        <w:rPr>
          <w:b/>
          <w:bCs/>
          <w:lang w:eastAsia="ja-JP"/>
        </w:rPr>
        <w:t>.</w:t>
      </w:r>
      <w:r>
        <w:rPr>
          <w:b/>
          <w:bCs/>
          <w:lang w:eastAsia="ja-JP"/>
        </w:rPr>
        <w:t xml:space="preserve"> Timing estimation error CDF for the reference case</w:t>
      </w:r>
      <w:r w:rsidR="007062E1">
        <w:rPr>
          <w:b/>
          <w:bCs/>
          <w:lang w:eastAsia="ja-JP"/>
        </w:rPr>
        <w:t xml:space="preserve">, </w:t>
      </w:r>
      <w:r w:rsidR="00121C31">
        <w:rPr>
          <w:b/>
          <w:bCs/>
          <w:lang w:eastAsia="ja-JP"/>
        </w:rPr>
        <w:t>with</w:t>
      </w:r>
      <w:r w:rsidR="007062E1">
        <w:rPr>
          <w:b/>
          <w:bCs/>
          <w:lang w:eastAsia="ja-JP"/>
        </w:rPr>
        <w:t xml:space="preserve"> CDL-C</w:t>
      </w:r>
      <w:r w:rsidR="00121C31">
        <w:rPr>
          <w:b/>
          <w:bCs/>
          <w:lang w:eastAsia="ja-JP"/>
        </w:rPr>
        <w:t xml:space="preserve"> channel</w:t>
      </w:r>
      <w:r>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17F3821" w14:textId="77777777" w:rsidR="009C4EB0" w:rsidRPr="00DA620A" w:rsidRDefault="009C4EB0" w:rsidP="00DA620A"/>
    <w:p w14:paraId="5CFC2437" w14:textId="1C5FAE7D" w:rsidR="007062E1" w:rsidRDefault="00A45A87" w:rsidP="007062E1">
      <w:pPr>
        <w:overflowPunct/>
        <w:autoSpaceDE/>
        <w:autoSpaceDN/>
        <w:adjustRightInd/>
        <w:spacing w:after="0"/>
        <w:jc w:val="center"/>
        <w:textAlignment w:val="auto"/>
      </w:pPr>
      <w:r w:rsidRPr="00A45A87">
        <w:rPr>
          <w:noProof/>
          <w:lang w:val="en-US" w:eastAsia="en-US"/>
        </w:rPr>
        <w:drawing>
          <wp:inline distT="0" distB="0" distL="0" distR="0" wp14:anchorId="3E4808E4" wp14:editId="732ECE68">
            <wp:extent cx="6120765" cy="2415369"/>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2415369"/>
                    </a:xfrm>
                    <a:prstGeom prst="rect">
                      <a:avLst/>
                    </a:prstGeom>
                    <a:noFill/>
                    <a:ln>
                      <a:noFill/>
                    </a:ln>
                  </pic:spPr>
                </pic:pic>
              </a:graphicData>
            </a:graphic>
          </wp:inline>
        </w:drawing>
      </w:r>
    </w:p>
    <w:p w14:paraId="500645BE" w14:textId="03519465" w:rsidR="007062E1" w:rsidRPr="00243C19" w:rsidRDefault="007062E1" w:rsidP="007062E1">
      <w:pPr>
        <w:pStyle w:val="BodyText"/>
        <w:jc w:val="center"/>
        <w:rPr>
          <w:b/>
          <w:bCs/>
          <w:lang w:eastAsia="ja-JP"/>
        </w:rPr>
      </w:pPr>
      <w:bookmarkStart w:id="537" w:name="_Ref478114125"/>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15</w:t>
      </w:r>
      <w:r w:rsidRPr="00537072">
        <w:rPr>
          <w:b/>
          <w:bCs/>
          <w:lang w:val="sv-SE" w:eastAsia="ja-JP"/>
        </w:rPr>
        <w:fldChar w:fldCharType="end"/>
      </w:r>
      <w:bookmarkEnd w:id="537"/>
      <w:r w:rsidRPr="00537072">
        <w:rPr>
          <w:b/>
          <w:bCs/>
          <w:lang w:eastAsia="ja-JP"/>
        </w:rPr>
        <w:t>.</w:t>
      </w:r>
      <w:r>
        <w:rPr>
          <w:b/>
          <w:bCs/>
          <w:lang w:eastAsia="ja-JP"/>
        </w:rPr>
        <w:t xml:space="preserve"> Miss-</w:t>
      </w:r>
      <w:r w:rsidRPr="00046BE2">
        <w:rPr>
          <w:b/>
          <w:bCs/>
          <w:lang w:eastAsia="ja-JP"/>
        </w:rPr>
        <w:t>detection rate</w:t>
      </w:r>
      <w:r>
        <w:rPr>
          <w:b/>
          <w:bCs/>
          <w:lang w:eastAsia="ja-JP"/>
        </w:rPr>
        <w:t xml:space="preserve"> </w:t>
      </w:r>
      <w:r w:rsidR="00121C31">
        <w:rPr>
          <w:b/>
          <w:bCs/>
          <w:lang w:eastAsia="ja-JP"/>
        </w:rPr>
        <w:t>with</w:t>
      </w:r>
      <w:r>
        <w:rPr>
          <w:b/>
          <w:bCs/>
          <w:lang w:eastAsia="ja-JP"/>
        </w:rPr>
        <w:t xml:space="preserve"> AWGN</w:t>
      </w:r>
      <w:r w:rsidR="00121C31">
        <w:rPr>
          <w:b/>
          <w:bCs/>
          <w:lang w:eastAsia="ja-JP"/>
        </w:rPr>
        <w:t xml:space="preserve"> channel</w:t>
      </w:r>
      <w:r>
        <w:rPr>
          <w:b/>
          <w:bCs/>
          <w:lang w:eastAsia="ja-JP"/>
        </w:rPr>
        <w:t>, carrier frequency 4</w:t>
      </w:r>
      <w:r w:rsidR="00121C31">
        <w:rPr>
          <w:b/>
          <w:bCs/>
          <w:lang w:eastAsia="ja-JP"/>
        </w:rPr>
        <w:t> </w:t>
      </w:r>
      <w:r>
        <w:rPr>
          <w:b/>
          <w:bCs/>
          <w:lang w:eastAsia="ja-JP"/>
        </w:rPr>
        <w:t>GHz</w:t>
      </w:r>
      <w:r w:rsidR="00121C31">
        <w:rPr>
          <w:b/>
          <w:bCs/>
          <w:lang w:eastAsia="ja-JP"/>
        </w:rPr>
        <w:t>,</w:t>
      </w:r>
      <w:r>
        <w:rPr>
          <w:b/>
          <w:bCs/>
          <w:lang w:eastAsia="ja-JP"/>
        </w:rPr>
        <w:t xml:space="preserve"> 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BAE7C37" w14:textId="4ABC257A" w:rsidR="007062E1" w:rsidRDefault="00A45A87" w:rsidP="007062E1">
      <w:pPr>
        <w:jc w:val="center"/>
      </w:pPr>
      <w:r w:rsidRPr="00A45A87">
        <w:rPr>
          <w:noProof/>
          <w:lang w:val="en-US" w:eastAsia="en-US"/>
        </w:rPr>
        <w:drawing>
          <wp:inline distT="0" distB="0" distL="0" distR="0" wp14:anchorId="382BA2E8" wp14:editId="33B7FC8C">
            <wp:extent cx="6120765" cy="2402629"/>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0FE01CEE" w14:textId="6309E56C" w:rsidR="007062E1" w:rsidRPr="00243C19" w:rsidRDefault="007062E1" w:rsidP="007062E1">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16</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w:t>
      </w:r>
      <w:r w:rsidR="00121C31">
        <w:rPr>
          <w:b/>
          <w:bCs/>
          <w:lang w:eastAsia="ja-JP"/>
        </w:rPr>
        <w:t>with</w:t>
      </w:r>
      <w:r>
        <w:rPr>
          <w:b/>
          <w:bCs/>
          <w:lang w:eastAsia="ja-JP"/>
        </w:rPr>
        <w:t>AWGN</w:t>
      </w:r>
      <w:r w:rsidR="00121C31">
        <w:rPr>
          <w:b/>
          <w:bCs/>
          <w:lang w:eastAsia="ja-JP"/>
        </w:rPr>
        <w:t xml:space="preserve"> channel</w:t>
      </w:r>
      <w:r w:rsidRPr="00046BE2">
        <w:rPr>
          <w:b/>
          <w:bCs/>
          <w:lang w:eastAsia="ja-JP"/>
        </w:rPr>
        <w:t xml:space="preserve">, with carrier frequency 4 GHz, </w:t>
      </w:r>
      <w:r>
        <w:rPr>
          <w:b/>
          <w:bCs/>
          <w:lang w:eastAsia="ja-JP"/>
        </w:rPr>
        <w:t xml:space="preserve">subcarrier spacing 15 kHz, and up to 10 </w:t>
      </w:r>
      <w:r>
        <w:rPr>
          <w:b/>
          <w:bCs/>
          <w:lang w:eastAsia="ja-JP"/>
        </w:rPr>
        <w:sym w:font="Symbol" w:char="F06D"/>
      </w:r>
      <w:r w:rsidRPr="00046BE2">
        <w:rPr>
          <w:b/>
          <w:bCs/>
          <w:lang w:eastAsia="ja-JP"/>
        </w:rPr>
        <w:t>s delay</w:t>
      </w:r>
      <w:r>
        <w:rPr>
          <w:b/>
          <w:bCs/>
          <w:lang w:eastAsia="ja-JP"/>
        </w:rPr>
        <w:t xml:space="preserve">. </w:t>
      </w:r>
    </w:p>
    <w:p w14:paraId="23C28CDC" w14:textId="5412078E" w:rsidR="007062E1" w:rsidRDefault="00A45A87" w:rsidP="007062E1">
      <w:pPr>
        <w:jc w:val="center"/>
      </w:pPr>
      <w:r w:rsidRPr="00A45A87">
        <w:rPr>
          <w:noProof/>
          <w:lang w:val="en-US" w:eastAsia="en-US"/>
        </w:rPr>
        <w:drawing>
          <wp:inline distT="0" distB="0" distL="0" distR="0" wp14:anchorId="5DD34D48" wp14:editId="79B68A4E">
            <wp:extent cx="6120765" cy="2397071"/>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2397071"/>
                    </a:xfrm>
                    <a:prstGeom prst="rect">
                      <a:avLst/>
                    </a:prstGeom>
                    <a:noFill/>
                    <a:ln>
                      <a:noFill/>
                    </a:ln>
                  </pic:spPr>
                </pic:pic>
              </a:graphicData>
            </a:graphic>
          </wp:inline>
        </w:drawing>
      </w:r>
    </w:p>
    <w:p w14:paraId="79A2A8D0" w14:textId="7E227A5E" w:rsidR="007062E1" w:rsidRPr="00537072" w:rsidRDefault="007062E1" w:rsidP="007062E1">
      <w:pPr>
        <w:pStyle w:val="BodyText"/>
        <w:jc w:val="center"/>
        <w:rPr>
          <w:b/>
          <w:bCs/>
          <w:lang w:eastAsia="ja-JP"/>
        </w:rPr>
      </w:pPr>
      <w:bookmarkStart w:id="538" w:name="_Ref478114128"/>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17</w:t>
      </w:r>
      <w:r w:rsidRPr="00537072">
        <w:rPr>
          <w:b/>
          <w:bCs/>
          <w:lang w:val="sv-SE" w:eastAsia="ja-JP"/>
        </w:rPr>
        <w:fldChar w:fldCharType="end"/>
      </w:r>
      <w:bookmarkEnd w:id="538"/>
      <w:r w:rsidRPr="00537072">
        <w:rPr>
          <w:b/>
          <w:bCs/>
          <w:lang w:eastAsia="ja-JP"/>
        </w:rPr>
        <w:t>.</w:t>
      </w:r>
      <w:r>
        <w:rPr>
          <w:b/>
          <w:bCs/>
          <w:lang w:eastAsia="ja-JP"/>
        </w:rPr>
        <w:t xml:space="preserve"> Timing estimation error CDF </w:t>
      </w:r>
      <w:r w:rsidR="00121C31">
        <w:rPr>
          <w:b/>
          <w:bCs/>
          <w:lang w:eastAsia="ja-JP"/>
        </w:rPr>
        <w:t xml:space="preserve">with </w:t>
      </w:r>
      <w:r>
        <w:rPr>
          <w:b/>
          <w:bCs/>
          <w:lang w:eastAsia="ja-JP"/>
        </w:rPr>
        <w:t>AWGN</w:t>
      </w:r>
      <w:r w:rsidR="00121C31">
        <w:rPr>
          <w:b/>
          <w:bCs/>
          <w:lang w:eastAsia="ja-JP"/>
        </w:rPr>
        <w:t xml:space="preserve"> channel</w:t>
      </w:r>
      <w:r>
        <w:rPr>
          <w:b/>
          <w:bCs/>
          <w:lang w:eastAsia="ja-JP"/>
        </w:rPr>
        <w:t xml:space="preserve">, </w:t>
      </w:r>
      <w:r w:rsidRPr="00046BE2">
        <w:rPr>
          <w:b/>
          <w:bCs/>
          <w:lang w:eastAsia="ja-JP"/>
        </w:rPr>
        <w:t>carrier frequency 4</w:t>
      </w:r>
      <w:r w:rsidR="00121C31">
        <w:rPr>
          <w:b/>
          <w:bCs/>
          <w:lang w:eastAsia="ja-JP"/>
        </w:rPr>
        <w:t> </w:t>
      </w:r>
      <w:r w:rsidRPr="00046BE2">
        <w:rPr>
          <w:b/>
          <w:bCs/>
          <w:lang w:eastAsia="ja-JP"/>
        </w:rPr>
        <w:t xml:space="preserve">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FCC5A3C" w14:textId="77777777" w:rsidR="009C4EB0" w:rsidRDefault="009C4EB0" w:rsidP="00CB0615">
      <w:pPr>
        <w:overflowPunct/>
        <w:autoSpaceDE/>
        <w:autoSpaceDN/>
        <w:adjustRightInd/>
        <w:spacing w:after="0"/>
        <w:jc w:val="left"/>
        <w:textAlignment w:val="auto"/>
      </w:pPr>
    </w:p>
    <w:p w14:paraId="002602C9" w14:textId="35886D95" w:rsidR="00046BE2" w:rsidRDefault="008877C9" w:rsidP="00AB69EB">
      <w:pPr>
        <w:overflowPunct/>
        <w:autoSpaceDE/>
        <w:autoSpaceDN/>
        <w:adjustRightInd/>
        <w:spacing w:after="0"/>
        <w:jc w:val="center"/>
        <w:textAlignment w:val="auto"/>
      </w:pPr>
      <w:r>
        <w:br w:type="page"/>
      </w:r>
      <w:r w:rsidR="004A7EEC" w:rsidRPr="004A7EEC">
        <w:rPr>
          <w:noProof/>
          <w:lang w:val="en-US" w:eastAsia="en-US"/>
        </w:rPr>
        <w:drawing>
          <wp:inline distT="0" distB="0" distL="0" distR="0" wp14:anchorId="0D9CCD45" wp14:editId="45CE5A55">
            <wp:extent cx="6120765" cy="2402629"/>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r>
        <w:rPr>
          <w:b/>
          <w:bCs/>
          <w:lang w:eastAsia="ja-JP"/>
        </w:rPr>
        <w:t xml:space="preserve"> </w:t>
      </w:r>
    </w:p>
    <w:p w14:paraId="72863258" w14:textId="70F74950" w:rsidR="00046BE2" w:rsidRPr="004A7EEC" w:rsidRDefault="00046BE2" w:rsidP="004A7EEC">
      <w:pPr>
        <w:pStyle w:val="BodyText"/>
        <w:jc w:val="center"/>
        <w:rPr>
          <w:b/>
          <w:bCs/>
          <w:lang w:eastAsia="ja-JP"/>
        </w:rPr>
      </w:pPr>
      <w:bookmarkStart w:id="539" w:name="_Ref477882014"/>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18</w:t>
      </w:r>
      <w:r w:rsidRPr="00537072">
        <w:rPr>
          <w:b/>
          <w:bCs/>
          <w:lang w:val="sv-SE" w:eastAsia="ja-JP"/>
        </w:rPr>
        <w:fldChar w:fldCharType="end"/>
      </w:r>
      <w:bookmarkEnd w:id="539"/>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channel angular spreads</w:t>
      </w:r>
      <w:r w:rsidR="003B1D1B" w:rsidRPr="00046BE2">
        <w:rPr>
          <w:b/>
          <w:bCs/>
          <w:lang w:eastAsia="ja-JP"/>
        </w:rPr>
        <w:t xml:space="preserve">, </w:t>
      </w:r>
      <w:r w:rsidR="003B1D1B">
        <w:rPr>
          <w:b/>
          <w:bCs/>
          <w:lang w:eastAsia="ja-JP"/>
        </w:rPr>
        <w:t>with Ericsson_1 format</w:t>
      </w:r>
      <w:r w:rsidRPr="00046BE2">
        <w:rPr>
          <w:b/>
          <w:bCs/>
          <w:lang w:eastAsia="ja-JP"/>
        </w:rPr>
        <w:t xml:space="preserve">, 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5B87867A" w14:textId="076720C8" w:rsidR="00C92032" w:rsidRDefault="004A7EEC" w:rsidP="00E71D41">
      <w:pPr>
        <w:jc w:val="center"/>
      </w:pPr>
      <w:r w:rsidRPr="004A7EEC">
        <w:rPr>
          <w:noProof/>
          <w:lang w:val="en-US" w:eastAsia="en-US"/>
        </w:rPr>
        <w:drawing>
          <wp:inline distT="0" distB="0" distL="0" distR="0" wp14:anchorId="1B2C1387" wp14:editId="74130373">
            <wp:extent cx="6120765" cy="2402629"/>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13374D24" w14:textId="58E57C84" w:rsidR="00046BE2" w:rsidRPr="004A7EEC" w:rsidRDefault="00D25523" w:rsidP="004A7EEC">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19</w:t>
      </w:r>
      <w:r w:rsidRPr="00537072">
        <w:rPr>
          <w:b/>
          <w:bCs/>
          <w:lang w:val="sv-SE" w:eastAsia="ja-JP"/>
        </w:rPr>
        <w:fldChar w:fldCharType="end"/>
      </w:r>
      <w:r w:rsidRPr="00537072">
        <w:rPr>
          <w:b/>
          <w:bCs/>
          <w:lang w:eastAsia="ja-JP"/>
        </w:rPr>
        <w:t>.</w:t>
      </w:r>
      <w:r>
        <w:rPr>
          <w:b/>
          <w:bCs/>
          <w:lang w:eastAsia="ja-JP"/>
        </w:rPr>
        <w:t xml:space="preserve"> </w:t>
      </w:r>
      <w:r w:rsidR="00046BE2">
        <w:rPr>
          <w:b/>
          <w:bCs/>
          <w:lang w:eastAsia="ja-JP"/>
        </w:rPr>
        <w:t>False-alarm</w:t>
      </w:r>
      <w:r w:rsidR="00046BE2" w:rsidRPr="00046BE2">
        <w:rPr>
          <w:b/>
          <w:bCs/>
          <w:lang w:eastAsia="ja-JP"/>
        </w:rPr>
        <w:t xml:space="preserve"> rate</w:t>
      </w:r>
      <w:r w:rsidR="00046BE2">
        <w:rPr>
          <w:b/>
          <w:bCs/>
          <w:lang w:eastAsia="ja-JP"/>
        </w:rPr>
        <w:t xml:space="preserve"> for different channel angular spreads</w:t>
      </w:r>
      <w:r w:rsidR="003B1D1B" w:rsidRPr="00046BE2">
        <w:rPr>
          <w:b/>
          <w:bCs/>
          <w:lang w:eastAsia="ja-JP"/>
        </w:rPr>
        <w:t xml:space="preserve">, </w:t>
      </w:r>
      <w:r w:rsidR="003B1D1B">
        <w:rPr>
          <w:b/>
          <w:bCs/>
          <w:lang w:eastAsia="ja-JP"/>
        </w:rPr>
        <w:t>with Ericsson_1 format,</w:t>
      </w:r>
      <w:r w:rsidR="00046BE2" w:rsidRPr="00046BE2">
        <w:rPr>
          <w:b/>
          <w:bCs/>
          <w:lang w:eastAsia="ja-JP"/>
        </w:rPr>
        <w:t xml:space="preserve"> carrier frequency 4 GHz, </w:t>
      </w:r>
      <w:r w:rsidR="00046BE2">
        <w:rPr>
          <w:b/>
          <w:bCs/>
          <w:lang w:eastAsia="ja-JP"/>
        </w:rPr>
        <w:t xml:space="preserve">and up to 10 </w:t>
      </w:r>
      <w:r w:rsidR="00046BE2">
        <w:rPr>
          <w:b/>
          <w:bCs/>
          <w:lang w:eastAsia="ja-JP"/>
        </w:rPr>
        <w:sym w:font="Symbol" w:char="F06D"/>
      </w:r>
      <w:r w:rsidR="00046BE2" w:rsidRPr="00046BE2">
        <w:rPr>
          <w:b/>
          <w:bCs/>
          <w:lang w:eastAsia="ja-JP"/>
        </w:rPr>
        <w:t xml:space="preserve">s </w:t>
      </w:r>
      <w:r w:rsidR="00121C31">
        <w:rPr>
          <w:b/>
          <w:bCs/>
          <w:lang w:eastAsia="ja-JP"/>
        </w:rPr>
        <w:t>timing offset</w:t>
      </w:r>
      <w:r w:rsidR="00046BE2">
        <w:rPr>
          <w:b/>
          <w:bCs/>
          <w:lang w:eastAsia="ja-JP"/>
        </w:rPr>
        <w:t xml:space="preserve">. </w:t>
      </w:r>
    </w:p>
    <w:p w14:paraId="041D486A" w14:textId="7FDB52F4" w:rsidR="00046BE2" w:rsidRDefault="004A7EEC" w:rsidP="00E71D41">
      <w:pPr>
        <w:jc w:val="center"/>
      </w:pPr>
      <w:r w:rsidRPr="004A7EEC">
        <w:rPr>
          <w:noProof/>
          <w:lang w:val="en-US" w:eastAsia="en-US"/>
        </w:rPr>
        <w:drawing>
          <wp:inline distT="0" distB="0" distL="0" distR="0" wp14:anchorId="55727BCC" wp14:editId="2AAF3C33">
            <wp:extent cx="6120765" cy="2399048"/>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2399048"/>
                    </a:xfrm>
                    <a:prstGeom prst="rect">
                      <a:avLst/>
                    </a:prstGeom>
                    <a:noFill/>
                    <a:ln>
                      <a:noFill/>
                    </a:ln>
                  </pic:spPr>
                </pic:pic>
              </a:graphicData>
            </a:graphic>
          </wp:inline>
        </w:drawing>
      </w:r>
    </w:p>
    <w:p w14:paraId="51FF9C0A" w14:textId="169D77F9" w:rsidR="00046BE2" w:rsidRPr="00537072" w:rsidRDefault="00046BE2" w:rsidP="00046BE2">
      <w:pPr>
        <w:pStyle w:val="BodyText"/>
        <w:jc w:val="center"/>
        <w:rPr>
          <w:b/>
          <w:bCs/>
          <w:lang w:eastAsia="ja-JP"/>
        </w:rPr>
      </w:pPr>
      <w:bookmarkStart w:id="540" w:name="_Ref477882083"/>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20</w:t>
      </w:r>
      <w:r w:rsidRPr="00537072">
        <w:rPr>
          <w:b/>
          <w:bCs/>
          <w:lang w:val="sv-SE" w:eastAsia="ja-JP"/>
        </w:rPr>
        <w:fldChar w:fldCharType="end"/>
      </w:r>
      <w:bookmarkEnd w:id="540"/>
      <w:r w:rsidRPr="00537072">
        <w:rPr>
          <w:b/>
          <w:bCs/>
          <w:lang w:eastAsia="ja-JP"/>
        </w:rPr>
        <w:t>.</w:t>
      </w:r>
      <w:r>
        <w:rPr>
          <w:b/>
          <w:bCs/>
          <w:lang w:eastAsia="ja-JP"/>
        </w:rPr>
        <w:t xml:space="preserve"> Timing estimation error CDF for different channel angular spreads</w:t>
      </w:r>
      <w:r w:rsidRPr="00046BE2">
        <w:rPr>
          <w:b/>
          <w:bCs/>
          <w:lang w:eastAsia="ja-JP"/>
        </w:rPr>
        <w:t xml:space="preserve">, </w:t>
      </w:r>
      <w:r w:rsidR="003B1D1B">
        <w:rPr>
          <w:b/>
          <w:bCs/>
          <w:lang w:eastAsia="ja-JP"/>
        </w:rPr>
        <w:t xml:space="preserve">with Ericsson_1 format,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5213267A" w14:textId="68D5B2A2" w:rsidR="003B1D1B" w:rsidRDefault="0086769A" w:rsidP="003B1D1B">
      <w:pPr>
        <w:jc w:val="center"/>
      </w:pPr>
      <w:r w:rsidRPr="0086769A">
        <w:rPr>
          <w:noProof/>
          <w:lang w:val="en-US" w:eastAsia="en-US"/>
        </w:rPr>
        <w:drawing>
          <wp:inline distT="0" distB="0" distL="0" distR="0" wp14:anchorId="469C4E11" wp14:editId="24E2EB5D">
            <wp:extent cx="6120765" cy="2406220"/>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2406220"/>
                    </a:xfrm>
                    <a:prstGeom prst="rect">
                      <a:avLst/>
                    </a:prstGeom>
                    <a:noFill/>
                    <a:ln>
                      <a:noFill/>
                    </a:ln>
                  </pic:spPr>
                </pic:pic>
              </a:graphicData>
            </a:graphic>
          </wp:inline>
        </w:drawing>
      </w:r>
    </w:p>
    <w:p w14:paraId="01DB8E33" w14:textId="3C5C871F" w:rsidR="003B1D1B" w:rsidRPr="0086769A" w:rsidRDefault="003B1D1B" w:rsidP="0086769A">
      <w:pPr>
        <w:pStyle w:val="BodyText"/>
        <w:jc w:val="center"/>
        <w:rPr>
          <w:b/>
          <w:bCs/>
          <w:lang w:eastAsia="ja-JP"/>
        </w:rPr>
      </w:pPr>
      <w:bookmarkStart w:id="541" w:name="_Ref47788201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21</w:t>
      </w:r>
      <w:r w:rsidRPr="00537072">
        <w:rPr>
          <w:b/>
          <w:bCs/>
          <w:lang w:val="sv-SE" w:eastAsia="ja-JP"/>
        </w:rPr>
        <w:fldChar w:fldCharType="end"/>
      </w:r>
      <w:bookmarkEnd w:id="541"/>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sequence types</w:t>
      </w:r>
      <w:r w:rsidRPr="00046BE2">
        <w:rPr>
          <w:b/>
          <w:bCs/>
          <w:lang w:eastAsia="ja-JP"/>
        </w:rPr>
        <w:t xml:space="preserve">, with </w:t>
      </w:r>
      <w:r>
        <w:rPr>
          <w:b/>
          <w:bCs/>
          <w:lang w:eastAsia="ja-JP"/>
        </w:rPr>
        <w:t xml:space="preserve">single OFDM symbol,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5EEAFA84" w14:textId="1FFB2BC6" w:rsidR="003B1D1B" w:rsidRDefault="0086769A" w:rsidP="003B1D1B">
      <w:pPr>
        <w:jc w:val="center"/>
      </w:pPr>
      <w:r w:rsidRPr="0086769A">
        <w:rPr>
          <w:noProof/>
          <w:lang w:val="en-US" w:eastAsia="en-US"/>
        </w:rPr>
        <w:drawing>
          <wp:inline distT="0" distB="0" distL="0" distR="0" wp14:anchorId="4A1D66A3" wp14:editId="4D60FE86">
            <wp:extent cx="6120765" cy="240622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2406220"/>
                    </a:xfrm>
                    <a:prstGeom prst="rect">
                      <a:avLst/>
                    </a:prstGeom>
                    <a:noFill/>
                    <a:ln>
                      <a:noFill/>
                    </a:ln>
                  </pic:spPr>
                </pic:pic>
              </a:graphicData>
            </a:graphic>
          </wp:inline>
        </w:drawing>
      </w:r>
    </w:p>
    <w:p w14:paraId="77997870" w14:textId="3FD4D27B" w:rsidR="003B1D1B" w:rsidRPr="00537072" w:rsidRDefault="00D25523" w:rsidP="003B1D1B">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22</w:t>
      </w:r>
      <w:r w:rsidRPr="00537072">
        <w:rPr>
          <w:b/>
          <w:bCs/>
          <w:lang w:val="sv-SE" w:eastAsia="ja-JP"/>
        </w:rPr>
        <w:fldChar w:fldCharType="end"/>
      </w:r>
      <w:r w:rsidRPr="00537072">
        <w:rPr>
          <w:b/>
          <w:bCs/>
          <w:lang w:eastAsia="ja-JP"/>
        </w:rPr>
        <w:t>.</w:t>
      </w:r>
      <w:r>
        <w:rPr>
          <w:b/>
          <w:bCs/>
          <w:lang w:eastAsia="ja-JP"/>
        </w:rPr>
        <w:t xml:space="preserve"> </w:t>
      </w:r>
      <w:r w:rsidR="003B1D1B">
        <w:rPr>
          <w:b/>
          <w:bCs/>
          <w:lang w:eastAsia="ja-JP"/>
        </w:rPr>
        <w:t>False-alarm</w:t>
      </w:r>
      <w:r w:rsidR="003B1D1B" w:rsidRPr="00046BE2">
        <w:rPr>
          <w:b/>
          <w:bCs/>
          <w:lang w:eastAsia="ja-JP"/>
        </w:rPr>
        <w:t xml:space="preserve"> rate</w:t>
      </w:r>
      <w:r w:rsidR="003B1D1B">
        <w:rPr>
          <w:b/>
          <w:bCs/>
          <w:lang w:eastAsia="ja-JP"/>
        </w:rPr>
        <w:t xml:space="preserve"> for different </w:t>
      </w:r>
      <w:r w:rsidR="00C75645">
        <w:rPr>
          <w:b/>
          <w:bCs/>
          <w:lang w:eastAsia="ja-JP"/>
        </w:rPr>
        <w:t>sequence types</w:t>
      </w:r>
      <w:r w:rsidR="003B1D1B" w:rsidRPr="00046BE2">
        <w:rPr>
          <w:b/>
          <w:bCs/>
          <w:lang w:eastAsia="ja-JP"/>
        </w:rPr>
        <w:t xml:space="preserve">, with </w:t>
      </w:r>
      <w:r w:rsidR="003B1D1B">
        <w:rPr>
          <w:b/>
          <w:bCs/>
          <w:lang w:eastAsia="ja-JP"/>
        </w:rPr>
        <w:t xml:space="preserve">single OFDM symbol, </w:t>
      </w:r>
      <w:r w:rsidR="003B1D1B" w:rsidRPr="00046BE2">
        <w:rPr>
          <w:b/>
          <w:bCs/>
          <w:lang w:eastAsia="ja-JP"/>
        </w:rPr>
        <w:t xml:space="preserve">carrier frequency 4 GHz, </w:t>
      </w:r>
      <w:r w:rsidR="003B1D1B">
        <w:rPr>
          <w:b/>
          <w:bCs/>
          <w:lang w:eastAsia="ja-JP"/>
        </w:rPr>
        <w:t xml:space="preserve">and up to 10 </w:t>
      </w:r>
      <w:r w:rsidR="003B1D1B">
        <w:rPr>
          <w:b/>
          <w:bCs/>
          <w:lang w:eastAsia="ja-JP"/>
        </w:rPr>
        <w:sym w:font="Symbol" w:char="F06D"/>
      </w:r>
      <w:r w:rsidR="003B1D1B" w:rsidRPr="00046BE2">
        <w:rPr>
          <w:b/>
          <w:bCs/>
          <w:lang w:eastAsia="ja-JP"/>
        </w:rPr>
        <w:t xml:space="preserve">s </w:t>
      </w:r>
      <w:r w:rsidR="00121C31">
        <w:rPr>
          <w:b/>
          <w:bCs/>
          <w:lang w:eastAsia="ja-JP"/>
        </w:rPr>
        <w:t>timing offset</w:t>
      </w:r>
      <w:r w:rsidR="003B1D1B">
        <w:rPr>
          <w:b/>
          <w:bCs/>
          <w:lang w:eastAsia="ja-JP"/>
        </w:rPr>
        <w:t xml:space="preserve">. </w:t>
      </w:r>
    </w:p>
    <w:p w14:paraId="1BC273DB" w14:textId="0B815E24" w:rsidR="003B1D1B" w:rsidRDefault="0086769A" w:rsidP="003B1D1B">
      <w:pPr>
        <w:jc w:val="center"/>
      </w:pPr>
      <w:r w:rsidRPr="0086769A">
        <w:rPr>
          <w:noProof/>
          <w:lang w:val="en-US" w:eastAsia="en-US"/>
        </w:rPr>
        <w:drawing>
          <wp:inline distT="0" distB="0" distL="0" distR="0" wp14:anchorId="380D1098" wp14:editId="4246CFA4">
            <wp:extent cx="6120765" cy="240458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404586"/>
                    </a:xfrm>
                    <a:prstGeom prst="rect">
                      <a:avLst/>
                    </a:prstGeom>
                    <a:noFill/>
                    <a:ln>
                      <a:noFill/>
                    </a:ln>
                  </pic:spPr>
                </pic:pic>
              </a:graphicData>
            </a:graphic>
          </wp:inline>
        </w:drawing>
      </w:r>
    </w:p>
    <w:p w14:paraId="0DE35F72" w14:textId="0D21A95B" w:rsidR="003B1D1B" w:rsidRPr="00537072" w:rsidRDefault="003B1D1B" w:rsidP="003B1D1B">
      <w:pPr>
        <w:pStyle w:val="BodyText"/>
        <w:jc w:val="center"/>
        <w:rPr>
          <w:b/>
          <w:bCs/>
          <w:lang w:eastAsia="ja-JP"/>
        </w:rPr>
      </w:pPr>
      <w:bookmarkStart w:id="542" w:name="_Ref47788208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23</w:t>
      </w:r>
      <w:r w:rsidRPr="00537072">
        <w:rPr>
          <w:b/>
          <w:bCs/>
          <w:lang w:val="sv-SE" w:eastAsia="ja-JP"/>
        </w:rPr>
        <w:fldChar w:fldCharType="end"/>
      </w:r>
      <w:bookmarkEnd w:id="542"/>
      <w:r w:rsidRPr="00537072">
        <w:rPr>
          <w:b/>
          <w:bCs/>
          <w:lang w:eastAsia="ja-JP"/>
        </w:rPr>
        <w:t>.</w:t>
      </w:r>
      <w:r>
        <w:rPr>
          <w:b/>
          <w:bCs/>
          <w:lang w:eastAsia="ja-JP"/>
        </w:rPr>
        <w:t xml:space="preserve"> Timing estimation error CDF for different </w:t>
      </w:r>
      <w:r w:rsidR="00C75645">
        <w:rPr>
          <w:b/>
          <w:bCs/>
          <w:lang w:eastAsia="ja-JP"/>
        </w:rPr>
        <w:t>sequence types</w:t>
      </w:r>
      <w:r w:rsidRPr="00046BE2">
        <w:rPr>
          <w:b/>
          <w:bCs/>
          <w:lang w:eastAsia="ja-JP"/>
        </w:rPr>
        <w:t>,</w:t>
      </w:r>
      <w:r>
        <w:rPr>
          <w:b/>
          <w:bCs/>
          <w:lang w:eastAsia="ja-JP"/>
        </w:rPr>
        <w:t xml:space="preserve"> with single OFDM symbol,</w:t>
      </w:r>
      <w:r w:rsidRPr="00046BE2">
        <w:rPr>
          <w:b/>
          <w:bCs/>
          <w:lang w:eastAsia="ja-JP"/>
        </w:rPr>
        <w:t xml:space="preserve"> carrier frequency 4 GHz</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5B8FB76A" w14:textId="568E6FF0" w:rsidR="00BC5A83" w:rsidRDefault="00EB365E" w:rsidP="00BC5A83">
      <w:pPr>
        <w:jc w:val="center"/>
      </w:pPr>
      <w:r w:rsidRPr="00EB365E">
        <w:rPr>
          <w:noProof/>
          <w:lang w:val="en-US" w:eastAsia="en-US"/>
        </w:rPr>
        <w:drawing>
          <wp:inline distT="0" distB="0" distL="0" distR="0" wp14:anchorId="49555D5C" wp14:editId="359F898A">
            <wp:extent cx="6120765" cy="241176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765" cy="2411764"/>
                    </a:xfrm>
                    <a:prstGeom prst="rect">
                      <a:avLst/>
                    </a:prstGeom>
                    <a:noFill/>
                    <a:ln>
                      <a:noFill/>
                    </a:ln>
                  </pic:spPr>
                </pic:pic>
              </a:graphicData>
            </a:graphic>
          </wp:inline>
        </w:drawing>
      </w:r>
    </w:p>
    <w:p w14:paraId="3FA36029" w14:textId="32AC22DC" w:rsidR="00BC5A83" w:rsidRPr="00EB365E" w:rsidRDefault="00BC5A83" w:rsidP="00EB365E">
      <w:pPr>
        <w:pStyle w:val="BodyText"/>
        <w:jc w:val="center"/>
        <w:rPr>
          <w:b/>
          <w:bCs/>
          <w:lang w:eastAsia="ja-JP"/>
        </w:rPr>
      </w:pPr>
      <w:bookmarkStart w:id="543" w:name="_Ref478114970"/>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24</w:t>
      </w:r>
      <w:r w:rsidRPr="00537072">
        <w:rPr>
          <w:b/>
          <w:bCs/>
          <w:lang w:val="sv-SE" w:eastAsia="ja-JP"/>
        </w:rPr>
        <w:fldChar w:fldCharType="end"/>
      </w:r>
      <w:bookmarkEnd w:id="543"/>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sequence types</w:t>
      </w:r>
      <w:r w:rsidR="00121C31">
        <w:rPr>
          <w:b/>
          <w:bCs/>
          <w:lang w:eastAsia="ja-JP"/>
        </w:rPr>
        <w:t>, with adjusted thresholds</w:t>
      </w:r>
      <w:r w:rsidRPr="00046BE2">
        <w:rPr>
          <w:b/>
          <w:bCs/>
          <w:lang w:eastAsia="ja-JP"/>
        </w:rPr>
        <w:t xml:space="preserve">, </w:t>
      </w:r>
      <w:r>
        <w:rPr>
          <w:b/>
          <w:bCs/>
          <w:lang w:eastAsia="ja-JP"/>
        </w:rPr>
        <w:t xml:space="preserve">single OFDM symbol, </w:t>
      </w:r>
      <w:r w:rsidRPr="00046BE2">
        <w:rPr>
          <w:b/>
          <w:bCs/>
          <w:lang w:eastAsia="ja-JP"/>
        </w:rPr>
        <w:t>carrier frequency 4 GHz</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79ACD058" w14:textId="4E37F4F1" w:rsidR="00BC5A83" w:rsidRDefault="00EB365E" w:rsidP="00BC5A83">
      <w:pPr>
        <w:jc w:val="center"/>
      </w:pPr>
      <w:r w:rsidRPr="00EB365E">
        <w:rPr>
          <w:noProof/>
          <w:lang w:val="en-US" w:eastAsia="en-US"/>
        </w:rPr>
        <w:drawing>
          <wp:inline distT="0" distB="0" distL="0" distR="0" wp14:anchorId="0091EBB3" wp14:editId="7C175380">
            <wp:extent cx="6120765" cy="240262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2474CFA1" w14:textId="6727D05D" w:rsidR="00BC5A83" w:rsidRPr="00EB365E" w:rsidRDefault="00BC5A83" w:rsidP="00EB365E">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25</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sequence types</w:t>
      </w:r>
      <w:r w:rsidR="00121C31">
        <w:rPr>
          <w:b/>
          <w:bCs/>
          <w:lang w:eastAsia="ja-JP"/>
        </w:rPr>
        <w:t>, with adjusted thresholds</w:t>
      </w:r>
      <w:r w:rsidRPr="00046BE2">
        <w:rPr>
          <w:b/>
          <w:bCs/>
          <w:lang w:eastAsia="ja-JP"/>
        </w:rPr>
        <w:t xml:space="preserve">, </w:t>
      </w:r>
      <w:r>
        <w:rPr>
          <w:b/>
          <w:bCs/>
          <w:lang w:eastAsia="ja-JP"/>
        </w:rPr>
        <w:t xml:space="preserve">single OFDM symbol,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012DE67" w14:textId="23EE43E8" w:rsidR="007F1D76" w:rsidRDefault="00EB365E" w:rsidP="00BC5A83">
      <w:pPr>
        <w:jc w:val="center"/>
      </w:pPr>
      <w:r w:rsidRPr="00EB365E">
        <w:rPr>
          <w:noProof/>
          <w:lang w:val="en-US" w:eastAsia="en-US"/>
        </w:rPr>
        <w:drawing>
          <wp:inline distT="0" distB="0" distL="0" distR="0" wp14:anchorId="5065ED2D" wp14:editId="1DEE60D2">
            <wp:extent cx="6120765" cy="242451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2424518"/>
                    </a:xfrm>
                    <a:prstGeom prst="rect">
                      <a:avLst/>
                    </a:prstGeom>
                    <a:noFill/>
                    <a:ln>
                      <a:noFill/>
                    </a:ln>
                  </pic:spPr>
                </pic:pic>
              </a:graphicData>
            </a:graphic>
          </wp:inline>
        </w:drawing>
      </w:r>
    </w:p>
    <w:p w14:paraId="304E0E29" w14:textId="1075898F" w:rsidR="00BC5A83" w:rsidRPr="00537072" w:rsidRDefault="00BC5A83" w:rsidP="00BC5A83">
      <w:pPr>
        <w:pStyle w:val="BodyText"/>
        <w:jc w:val="center"/>
        <w:rPr>
          <w:b/>
          <w:bCs/>
          <w:lang w:eastAsia="ja-JP"/>
        </w:rPr>
      </w:pPr>
      <w:bookmarkStart w:id="544" w:name="_Ref478114972"/>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26</w:t>
      </w:r>
      <w:r w:rsidRPr="00537072">
        <w:rPr>
          <w:b/>
          <w:bCs/>
          <w:lang w:val="sv-SE" w:eastAsia="ja-JP"/>
        </w:rPr>
        <w:fldChar w:fldCharType="end"/>
      </w:r>
      <w:bookmarkEnd w:id="544"/>
      <w:r w:rsidRPr="00537072">
        <w:rPr>
          <w:b/>
          <w:bCs/>
          <w:lang w:eastAsia="ja-JP"/>
        </w:rPr>
        <w:t>.</w:t>
      </w:r>
      <w:r>
        <w:rPr>
          <w:b/>
          <w:bCs/>
          <w:lang w:eastAsia="ja-JP"/>
        </w:rPr>
        <w:t xml:space="preserve"> Timing estimation error CDF for different sequence types</w:t>
      </w:r>
      <w:r w:rsidR="00121C31">
        <w:rPr>
          <w:b/>
          <w:bCs/>
          <w:lang w:eastAsia="ja-JP"/>
        </w:rPr>
        <w:t>, with adjusted thresholds</w:t>
      </w:r>
      <w:r w:rsidRPr="00046BE2">
        <w:rPr>
          <w:b/>
          <w:bCs/>
          <w:lang w:eastAsia="ja-JP"/>
        </w:rPr>
        <w:t>,</w:t>
      </w:r>
      <w:r>
        <w:rPr>
          <w:b/>
          <w:bCs/>
          <w:lang w:eastAsia="ja-JP"/>
        </w:rPr>
        <w:t xml:space="preserve"> single OFDM symbol, </w:t>
      </w:r>
      <w:r w:rsidR="007F1D76">
        <w:rPr>
          <w:b/>
          <w:bCs/>
          <w:lang w:eastAsia="ja-JP"/>
        </w:rPr>
        <w:t>carrier freq</w:t>
      </w:r>
      <w:r w:rsidR="00121C31">
        <w:rPr>
          <w:b/>
          <w:bCs/>
          <w:lang w:eastAsia="ja-JP"/>
        </w:rPr>
        <w:t>uency</w:t>
      </w:r>
      <w:r w:rsidRPr="00046BE2">
        <w:rPr>
          <w:b/>
          <w:bCs/>
          <w:lang w:eastAsia="ja-JP"/>
        </w:rPr>
        <w:t xml:space="preserve">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72F5543A" w14:textId="40BC0E79" w:rsidR="00EF39E9" w:rsidRDefault="00F10232" w:rsidP="00EF39E9">
      <w:pPr>
        <w:jc w:val="center"/>
      </w:pPr>
      <w:r w:rsidRPr="00F10232">
        <w:rPr>
          <w:noProof/>
          <w:lang w:val="en-US" w:eastAsia="en-US"/>
        </w:rPr>
        <w:drawing>
          <wp:inline distT="0" distB="0" distL="0" distR="0" wp14:anchorId="71596D85" wp14:editId="3F858DA0">
            <wp:extent cx="6120765" cy="24081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2408170"/>
                    </a:xfrm>
                    <a:prstGeom prst="rect">
                      <a:avLst/>
                    </a:prstGeom>
                    <a:noFill/>
                    <a:ln>
                      <a:noFill/>
                    </a:ln>
                  </pic:spPr>
                </pic:pic>
              </a:graphicData>
            </a:graphic>
          </wp:inline>
        </w:drawing>
      </w:r>
    </w:p>
    <w:p w14:paraId="48AD1AAC" w14:textId="462A441E" w:rsidR="00EF39E9" w:rsidRPr="00537072" w:rsidRDefault="00EF39E9" w:rsidP="00EF39E9">
      <w:pPr>
        <w:pStyle w:val="BodyText"/>
        <w:jc w:val="center"/>
        <w:rPr>
          <w:b/>
          <w:bCs/>
          <w:lang w:eastAsia="ja-JP"/>
        </w:rPr>
      </w:pPr>
      <w:bookmarkStart w:id="545" w:name="_Ref478325352"/>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27</w:t>
      </w:r>
      <w:r w:rsidRPr="00537072">
        <w:rPr>
          <w:b/>
          <w:bCs/>
          <w:lang w:val="sv-SE" w:eastAsia="ja-JP"/>
        </w:rPr>
        <w:fldChar w:fldCharType="end"/>
      </w:r>
      <w:bookmarkEnd w:id="545"/>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sequence types</w:t>
      </w:r>
      <w:r w:rsidRPr="00046BE2">
        <w:rPr>
          <w:b/>
          <w:bCs/>
          <w:lang w:eastAsia="ja-JP"/>
        </w:rPr>
        <w:t xml:space="preserve">, with </w:t>
      </w:r>
      <w:r w:rsidR="007C6B52">
        <w:rPr>
          <w:b/>
          <w:bCs/>
          <w:lang w:eastAsia="ja-JP"/>
        </w:rPr>
        <w:t>NR PRACH format A2</w:t>
      </w:r>
      <w:r>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77BD37A5" w14:textId="53F2310F" w:rsidR="00EF39E9" w:rsidRDefault="00F10232" w:rsidP="00A648DA">
      <w:pPr>
        <w:jc w:val="center"/>
      </w:pPr>
      <w:r w:rsidRPr="00F10232">
        <w:rPr>
          <w:noProof/>
          <w:lang w:val="en-US" w:eastAsia="en-US"/>
        </w:rPr>
        <w:drawing>
          <wp:inline distT="0" distB="0" distL="0" distR="0" wp14:anchorId="1E1DFA81" wp14:editId="0A301ADC">
            <wp:extent cx="6120765" cy="240817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2408170"/>
                    </a:xfrm>
                    <a:prstGeom prst="rect">
                      <a:avLst/>
                    </a:prstGeom>
                    <a:noFill/>
                    <a:ln>
                      <a:noFill/>
                    </a:ln>
                  </pic:spPr>
                </pic:pic>
              </a:graphicData>
            </a:graphic>
          </wp:inline>
        </w:drawing>
      </w:r>
    </w:p>
    <w:p w14:paraId="310CBDFD" w14:textId="3A0A4B2D" w:rsidR="00EF39E9" w:rsidRPr="00537072" w:rsidRDefault="00EF39E9" w:rsidP="00EF39E9">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28</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sequence types</w:t>
      </w:r>
      <w:r w:rsidR="007C6B52" w:rsidRPr="00046BE2">
        <w:rPr>
          <w:b/>
          <w:bCs/>
          <w:lang w:eastAsia="ja-JP"/>
        </w:rPr>
        <w:t xml:space="preserve">, with </w:t>
      </w:r>
      <w:r w:rsidR="007C6B52">
        <w:rPr>
          <w:b/>
          <w:bCs/>
          <w:lang w:eastAsia="ja-JP"/>
        </w:rPr>
        <w:t>NR PRACH format A2</w:t>
      </w:r>
      <w:r>
        <w:rPr>
          <w:b/>
          <w:bCs/>
          <w:lang w:eastAsia="ja-JP"/>
        </w:rPr>
        <w:t xml:space="preserve">, </w:t>
      </w:r>
      <w:r w:rsidRPr="00046BE2">
        <w:rPr>
          <w:b/>
          <w:bCs/>
          <w:lang w:eastAsia="ja-JP"/>
        </w:rPr>
        <w:t xml:space="preserve">carrier frequency 4 GHz, </w:t>
      </w:r>
      <w:r>
        <w:rPr>
          <w:b/>
          <w:bCs/>
          <w:lang w:eastAsia="ja-JP"/>
        </w:rPr>
        <w:t xml:space="preserve">subcarrier spacing 15 kHz, and with up to 10 </w:t>
      </w:r>
      <w:r>
        <w:rPr>
          <w:b/>
          <w:bCs/>
          <w:lang w:eastAsia="ja-JP"/>
        </w:rPr>
        <w:sym w:font="Symbol" w:char="F06D"/>
      </w:r>
      <w:r w:rsidRPr="00046BE2">
        <w:rPr>
          <w:b/>
          <w:bCs/>
          <w:lang w:eastAsia="ja-JP"/>
        </w:rPr>
        <w:t>s delay</w:t>
      </w:r>
      <w:r>
        <w:rPr>
          <w:b/>
          <w:bCs/>
          <w:lang w:eastAsia="ja-JP"/>
        </w:rPr>
        <w:t xml:space="preserve">. </w:t>
      </w:r>
    </w:p>
    <w:p w14:paraId="50E14EED" w14:textId="02CED998" w:rsidR="00EF39E9" w:rsidRDefault="00F10232" w:rsidP="00EF39E9">
      <w:pPr>
        <w:jc w:val="center"/>
      </w:pPr>
      <w:r w:rsidRPr="00F10232">
        <w:rPr>
          <w:noProof/>
          <w:lang w:val="en-US" w:eastAsia="en-US"/>
        </w:rPr>
        <w:drawing>
          <wp:inline distT="0" distB="0" distL="0" distR="0" wp14:anchorId="441B28C5" wp14:editId="799C59B4">
            <wp:extent cx="6120765" cy="240458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765" cy="2404586"/>
                    </a:xfrm>
                    <a:prstGeom prst="rect">
                      <a:avLst/>
                    </a:prstGeom>
                    <a:noFill/>
                    <a:ln>
                      <a:noFill/>
                    </a:ln>
                  </pic:spPr>
                </pic:pic>
              </a:graphicData>
            </a:graphic>
          </wp:inline>
        </w:drawing>
      </w:r>
    </w:p>
    <w:p w14:paraId="6E9DC6E4" w14:textId="3CCE1931" w:rsidR="00EF39E9" w:rsidRPr="00537072" w:rsidRDefault="00EF39E9" w:rsidP="00EF39E9">
      <w:pPr>
        <w:pStyle w:val="BodyText"/>
        <w:jc w:val="center"/>
        <w:rPr>
          <w:b/>
          <w:bCs/>
          <w:lang w:eastAsia="ja-JP"/>
        </w:rPr>
      </w:pPr>
      <w:bookmarkStart w:id="546" w:name="_Ref478325354"/>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29</w:t>
      </w:r>
      <w:r w:rsidRPr="00537072">
        <w:rPr>
          <w:b/>
          <w:bCs/>
          <w:lang w:val="sv-SE" w:eastAsia="ja-JP"/>
        </w:rPr>
        <w:fldChar w:fldCharType="end"/>
      </w:r>
      <w:bookmarkEnd w:id="546"/>
      <w:r w:rsidRPr="00537072">
        <w:rPr>
          <w:b/>
          <w:bCs/>
          <w:lang w:eastAsia="ja-JP"/>
        </w:rPr>
        <w:t>.</w:t>
      </w:r>
      <w:r>
        <w:rPr>
          <w:b/>
          <w:bCs/>
          <w:lang w:eastAsia="ja-JP"/>
        </w:rPr>
        <w:t xml:space="preserve"> Timing estimation error CDF for different sequence types</w:t>
      </w:r>
      <w:r w:rsidR="007C6B52" w:rsidRPr="00046BE2">
        <w:rPr>
          <w:b/>
          <w:bCs/>
          <w:lang w:eastAsia="ja-JP"/>
        </w:rPr>
        <w:t xml:space="preserve">, with </w:t>
      </w:r>
      <w:r w:rsidR="007C6B52">
        <w:rPr>
          <w:b/>
          <w:bCs/>
          <w:lang w:eastAsia="ja-JP"/>
        </w:rPr>
        <w:t>NR PRACH format A2</w:t>
      </w:r>
      <w:r>
        <w:rPr>
          <w:b/>
          <w:bCs/>
          <w:lang w:eastAsia="ja-JP"/>
        </w:rPr>
        <w:t>,</w:t>
      </w:r>
      <w:r w:rsidRPr="00046BE2">
        <w:rPr>
          <w:b/>
          <w:bCs/>
          <w:lang w:eastAsia="ja-JP"/>
        </w:rPr>
        <w:t xml:space="preserve"> 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4AD15DC8" w14:textId="5E87929B" w:rsidR="0025268A" w:rsidRDefault="00554AAD" w:rsidP="0025268A">
      <w:pPr>
        <w:jc w:val="center"/>
      </w:pPr>
      <w:r w:rsidRPr="00554AAD">
        <w:rPr>
          <w:noProof/>
          <w:lang w:val="en-US" w:eastAsia="en-US"/>
        </w:rPr>
        <w:drawing>
          <wp:inline distT="0" distB="0" distL="0" distR="0" wp14:anchorId="36024ED7" wp14:editId="1484E4DB">
            <wp:extent cx="6120765" cy="241536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765" cy="2415369"/>
                    </a:xfrm>
                    <a:prstGeom prst="rect">
                      <a:avLst/>
                    </a:prstGeom>
                    <a:noFill/>
                    <a:ln>
                      <a:noFill/>
                    </a:ln>
                  </pic:spPr>
                </pic:pic>
              </a:graphicData>
            </a:graphic>
          </wp:inline>
        </w:drawing>
      </w:r>
    </w:p>
    <w:p w14:paraId="06023E8A" w14:textId="1FBD25F0" w:rsidR="0025268A" w:rsidRPr="00554AAD" w:rsidRDefault="0025268A" w:rsidP="00554AAD">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30</w:t>
      </w:r>
      <w:r w:rsidRPr="00537072">
        <w:rPr>
          <w:b/>
          <w:bCs/>
          <w:lang w:val="sv-SE" w:eastAsia="ja-JP"/>
        </w:rPr>
        <w:fldChar w:fldCharType="end"/>
      </w:r>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sequence types</w:t>
      </w:r>
      <w:r w:rsidR="00121C31">
        <w:rPr>
          <w:b/>
          <w:bCs/>
          <w:lang w:eastAsia="ja-JP"/>
        </w:rPr>
        <w:t>, with adjusted thresholds</w:t>
      </w:r>
      <w:r w:rsidRPr="00046BE2">
        <w:rPr>
          <w:b/>
          <w:bCs/>
          <w:lang w:eastAsia="ja-JP"/>
        </w:rPr>
        <w:t xml:space="preserve">, </w:t>
      </w:r>
      <w:r>
        <w:rPr>
          <w:b/>
          <w:bCs/>
          <w:lang w:eastAsia="ja-JP"/>
        </w:rPr>
        <w:t xml:space="preserve">NR PRACH format A2,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F25E8F6" w14:textId="58CDDCB6" w:rsidR="0025268A" w:rsidRDefault="00554AAD" w:rsidP="0025268A">
      <w:pPr>
        <w:jc w:val="center"/>
      </w:pPr>
      <w:r w:rsidRPr="00554AAD">
        <w:rPr>
          <w:noProof/>
          <w:lang w:val="en-US" w:eastAsia="en-US"/>
        </w:rPr>
        <w:drawing>
          <wp:inline distT="0" distB="0" distL="0" distR="0" wp14:anchorId="097ABE70" wp14:editId="4C4F9C47">
            <wp:extent cx="6120765" cy="24189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765" cy="2418985"/>
                    </a:xfrm>
                    <a:prstGeom prst="rect">
                      <a:avLst/>
                    </a:prstGeom>
                    <a:noFill/>
                    <a:ln>
                      <a:noFill/>
                    </a:ln>
                  </pic:spPr>
                </pic:pic>
              </a:graphicData>
            </a:graphic>
          </wp:inline>
        </w:drawing>
      </w:r>
    </w:p>
    <w:p w14:paraId="0C66DB05" w14:textId="79BE89D8" w:rsidR="0025268A" w:rsidRPr="00537072" w:rsidRDefault="0025268A" w:rsidP="0025268A">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31</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sequence types</w:t>
      </w:r>
      <w:r w:rsidR="00121C31">
        <w:rPr>
          <w:b/>
          <w:bCs/>
          <w:lang w:eastAsia="ja-JP"/>
        </w:rPr>
        <w:t>, with adjusted thresholds</w:t>
      </w:r>
      <w:r w:rsidRPr="00046BE2">
        <w:rPr>
          <w:b/>
          <w:bCs/>
          <w:lang w:eastAsia="ja-JP"/>
        </w:rPr>
        <w:t xml:space="preserve">, </w:t>
      </w:r>
      <w:r>
        <w:rPr>
          <w:b/>
          <w:bCs/>
          <w:lang w:eastAsia="ja-JP"/>
        </w:rPr>
        <w:t xml:space="preserve">NR PRACH format A2,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60ED0463" w14:textId="7FCB8EBB" w:rsidR="0025268A" w:rsidRDefault="00554AAD" w:rsidP="0025268A">
      <w:pPr>
        <w:jc w:val="center"/>
      </w:pPr>
      <w:r w:rsidRPr="00554AAD">
        <w:rPr>
          <w:noProof/>
          <w:lang w:val="en-US" w:eastAsia="en-US"/>
        </w:rPr>
        <w:drawing>
          <wp:inline distT="0" distB="0" distL="0" distR="0" wp14:anchorId="125F242E" wp14:editId="1518EDE3">
            <wp:extent cx="6120765" cy="2402629"/>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7FCE454B" w14:textId="3DDAEBAF" w:rsidR="0025268A" w:rsidRPr="00537072" w:rsidRDefault="0025268A" w:rsidP="0025268A">
      <w:pPr>
        <w:pStyle w:val="BodyText"/>
        <w:jc w:val="center"/>
        <w:rPr>
          <w:b/>
          <w:bCs/>
          <w:lang w:eastAsia="ja-JP"/>
        </w:rPr>
      </w:pPr>
      <w:bookmarkStart w:id="547" w:name="_Ref478376350"/>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32</w:t>
      </w:r>
      <w:r w:rsidRPr="00537072">
        <w:rPr>
          <w:b/>
          <w:bCs/>
          <w:lang w:val="sv-SE" w:eastAsia="ja-JP"/>
        </w:rPr>
        <w:fldChar w:fldCharType="end"/>
      </w:r>
      <w:bookmarkEnd w:id="547"/>
      <w:r w:rsidRPr="00537072">
        <w:rPr>
          <w:b/>
          <w:bCs/>
          <w:lang w:eastAsia="ja-JP"/>
        </w:rPr>
        <w:t>.</w:t>
      </w:r>
      <w:r>
        <w:rPr>
          <w:b/>
          <w:bCs/>
          <w:lang w:eastAsia="ja-JP"/>
        </w:rPr>
        <w:t xml:space="preserve"> Timing estimation error CDF for different sequence types</w:t>
      </w:r>
      <w:r w:rsidRPr="00046BE2">
        <w:rPr>
          <w:b/>
          <w:bCs/>
          <w:lang w:eastAsia="ja-JP"/>
        </w:rPr>
        <w:t xml:space="preserve">, with </w:t>
      </w:r>
      <w:r w:rsidR="00121C31">
        <w:rPr>
          <w:b/>
          <w:bCs/>
          <w:lang w:eastAsia="ja-JP"/>
        </w:rPr>
        <w:t xml:space="preserve">adjusted thresholds, </w:t>
      </w:r>
      <w:r>
        <w:rPr>
          <w:b/>
          <w:bCs/>
          <w:lang w:eastAsia="ja-JP"/>
        </w:rPr>
        <w:t xml:space="preserve">NR PRACH format A2, </w:t>
      </w:r>
      <w:r w:rsidRPr="00046BE2">
        <w:rPr>
          <w:b/>
          <w:bCs/>
          <w:lang w:eastAsia="ja-JP"/>
        </w:rPr>
        <w:t xml:space="preserve">carrier frequency 4 GHz, </w:t>
      </w:r>
      <w:r>
        <w:rPr>
          <w:b/>
          <w:bCs/>
          <w:lang w:eastAsia="ja-JP"/>
        </w:rPr>
        <w:t xml:space="preserve">andup to 10 </w:t>
      </w:r>
      <w:r>
        <w:rPr>
          <w:b/>
          <w:bCs/>
          <w:lang w:eastAsia="ja-JP"/>
        </w:rPr>
        <w:sym w:font="Symbol" w:char="F06D"/>
      </w:r>
      <w:r w:rsidRPr="00046BE2">
        <w:rPr>
          <w:b/>
          <w:bCs/>
          <w:lang w:eastAsia="ja-JP"/>
        </w:rPr>
        <w:t xml:space="preserve">s </w:t>
      </w:r>
      <w:r w:rsidR="00121C31">
        <w:rPr>
          <w:b/>
          <w:bCs/>
          <w:lang w:eastAsia="ja-JP"/>
        </w:rPr>
        <w:t>timing offset</w:t>
      </w:r>
      <w:r>
        <w:rPr>
          <w:b/>
          <w:bCs/>
          <w:lang w:eastAsia="ja-JP"/>
        </w:rPr>
        <w:t xml:space="preserve">. </w:t>
      </w:r>
    </w:p>
    <w:p w14:paraId="1F590C6B" w14:textId="293C4C6E" w:rsidR="00FF06E9" w:rsidRDefault="00CF04CC" w:rsidP="00FF06E9">
      <w:pPr>
        <w:overflowPunct/>
        <w:autoSpaceDE/>
        <w:autoSpaceDN/>
        <w:adjustRightInd/>
        <w:spacing w:after="0"/>
        <w:jc w:val="center"/>
        <w:textAlignment w:val="auto"/>
      </w:pPr>
      <w:r w:rsidRPr="00CF04CC">
        <w:rPr>
          <w:noProof/>
          <w:lang w:val="en-US" w:eastAsia="en-US"/>
        </w:rPr>
        <w:drawing>
          <wp:inline distT="0" distB="0" distL="0" distR="0" wp14:anchorId="069AE97A" wp14:editId="4D8F410C">
            <wp:extent cx="6120765" cy="240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0765" cy="2406220"/>
                    </a:xfrm>
                    <a:prstGeom prst="rect">
                      <a:avLst/>
                    </a:prstGeom>
                    <a:noFill/>
                    <a:ln>
                      <a:noFill/>
                    </a:ln>
                  </pic:spPr>
                </pic:pic>
              </a:graphicData>
            </a:graphic>
          </wp:inline>
        </w:drawing>
      </w:r>
    </w:p>
    <w:p w14:paraId="04B42988" w14:textId="4CA9B29C" w:rsidR="001A381A" w:rsidRPr="00537072" w:rsidRDefault="001A381A" w:rsidP="001A381A">
      <w:pPr>
        <w:pStyle w:val="BodyText"/>
        <w:jc w:val="center"/>
        <w:rPr>
          <w:b/>
          <w:bCs/>
          <w:lang w:eastAsia="ja-JP"/>
        </w:rPr>
      </w:pPr>
      <w:bookmarkStart w:id="548" w:name="_Ref478330851"/>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33</w:t>
      </w:r>
      <w:r w:rsidRPr="00537072">
        <w:rPr>
          <w:b/>
          <w:bCs/>
          <w:lang w:val="sv-SE" w:eastAsia="ja-JP"/>
        </w:rPr>
        <w:fldChar w:fldCharType="end"/>
      </w:r>
      <w:bookmarkEnd w:id="548"/>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sequence types</w:t>
      </w:r>
      <w:r w:rsidRPr="00046BE2">
        <w:rPr>
          <w:b/>
          <w:bCs/>
          <w:lang w:eastAsia="ja-JP"/>
        </w:rPr>
        <w:t xml:space="preserve">, with </w:t>
      </w:r>
      <w:r w:rsidR="000A6D2E">
        <w:rPr>
          <w:b/>
          <w:bCs/>
          <w:lang w:eastAsia="ja-JP"/>
        </w:rPr>
        <w:t>single OFDM symbol</w:t>
      </w:r>
      <w:r>
        <w:rPr>
          <w:b/>
          <w:bCs/>
          <w:lang w:eastAsia="ja-JP"/>
        </w:rPr>
        <w:t xml:space="preserve">, </w:t>
      </w:r>
      <w:r w:rsidR="000A6D2E">
        <w:rPr>
          <w:b/>
          <w:bCs/>
          <w:lang w:eastAsia="ja-JP"/>
        </w:rPr>
        <w:t>AWGN</w:t>
      </w:r>
      <w:r w:rsidR="000044FB">
        <w:rPr>
          <w:b/>
          <w:bCs/>
          <w:lang w:eastAsia="ja-JP"/>
        </w:rPr>
        <w:t xml:space="preserve"> channel,</w:t>
      </w:r>
      <w:r w:rsidR="000A6D2E">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0044FB">
        <w:rPr>
          <w:b/>
          <w:bCs/>
          <w:lang w:eastAsia="ja-JP"/>
        </w:rPr>
        <w:t>timing offset</w:t>
      </w:r>
      <w:r>
        <w:rPr>
          <w:b/>
          <w:bCs/>
          <w:lang w:eastAsia="ja-JP"/>
        </w:rPr>
        <w:t xml:space="preserve">. </w:t>
      </w:r>
    </w:p>
    <w:p w14:paraId="2BCFAEA9" w14:textId="0202EC06" w:rsidR="001A381A" w:rsidRDefault="00CF04CC" w:rsidP="00A35A56">
      <w:pPr>
        <w:jc w:val="center"/>
      </w:pPr>
      <w:r w:rsidRPr="00CF04CC">
        <w:rPr>
          <w:noProof/>
          <w:lang w:val="en-US" w:eastAsia="en-US"/>
        </w:rPr>
        <w:drawing>
          <wp:inline distT="0" distB="0" distL="0" distR="0" wp14:anchorId="14B2A553" wp14:editId="22586507">
            <wp:extent cx="6120765" cy="2406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0765" cy="2406220"/>
                    </a:xfrm>
                    <a:prstGeom prst="rect">
                      <a:avLst/>
                    </a:prstGeom>
                    <a:noFill/>
                    <a:ln>
                      <a:noFill/>
                    </a:ln>
                  </pic:spPr>
                </pic:pic>
              </a:graphicData>
            </a:graphic>
          </wp:inline>
        </w:drawing>
      </w:r>
    </w:p>
    <w:p w14:paraId="596C549F" w14:textId="5300B77C" w:rsidR="001A381A" w:rsidRPr="00537072" w:rsidRDefault="001A381A" w:rsidP="001A381A">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34</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sequence types</w:t>
      </w:r>
      <w:r w:rsidRPr="00046BE2">
        <w:rPr>
          <w:b/>
          <w:bCs/>
          <w:lang w:eastAsia="ja-JP"/>
        </w:rPr>
        <w:t xml:space="preserve">, with </w:t>
      </w:r>
      <w:r w:rsidR="000A6D2E">
        <w:rPr>
          <w:b/>
          <w:bCs/>
          <w:lang w:eastAsia="ja-JP"/>
        </w:rPr>
        <w:t>single OFDM symbol</w:t>
      </w:r>
      <w:r>
        <w:rPr>
          <w:b/>
          <w:bCs/>
          <w:lang w:eastAsia="ja-JP"/>
        </w:rPr>
        <w:t xml:space="preserve">, </w:t>
      </w:r>
      <w:r w:rsidR="000A6D2E">
        <w:rPr>
          <w:b/>
          <w:bCs/>
          <w:lang w:eastAsia="ja-JP"/>
        </w:rPr>
        <w:t xml:space="preserve">AWGN </w:t>
      </w:r>
      <w:r w:rsidR="000044FB">
        <w:rPr>
          <w:b/>
          <w:bCs/>
          <w:lang w:eastAsia="ja-JP"/>
        </w:rPr>
        <w:t>channel,</w:t>
      </w:r>
      <w:r>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0044FB">
        <w:rPr>
          <w:b/>
          <w:bCs/>
          <w:lang w:eastAsia="ja-JP"/>
        </w:rPr>
        <w:t>timing offset</w:t>
      </w:r>
      <w:r>
        <w:rPr>
          <w:b/>
          <w:bCs/>
          <w:lang w:eastAsia="ja-JP"/>
        </w:rPr>
        <w:t xml:space="preserve">. </w:t>
      </w:r>
    </w:p>
    <w:p w14:paraId="2BF73FB0" w14:textId="3B425618" w:rsidR="001A381A" w:rsidRDefault="00CF04CC" w:rsidP="001A381A">
      <w:pPr>
        <w:jc w:val="center"/>
      </w:pPr>
      <w:r w:rsidRPr="00CF04CC">
        <w:rPr>
          <w:noProof/>
          <w:lang w:val="en-US" w:eastAsia="en-US"/>
        </w:rPr>
        <w:drawing>
          <wp:inline distT="0" distB="0" distL="0" distR="0" wp14:anchorId="4A57D6E2" wp14:editId="035B461C">
            <wp:extent cx="6120765" cy="24336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0765" cy="2433667"/>
                    </a:xfrm>
                    <a:prstGeom prst="rect">
                      <a:avLst/>
                    </a:prstGeom>
                    <a:noFill/>
                    <a:ln>
                      <a:noFill/>
                    </a:ln>
                  </pic:spPr>
                </pic:pic>
              </a:graphicData>
            </a:graphic>
          </wp:inline>
        </w:drawing>
      </w:r>
    </w:p>
    <w:p w14:paraId="47531A4E" w14:textId="5424D640" w:rsidR="001A381A" w:rsidRPr="00537072" w:rsidRDefault="001A381A" w:rsidP="001A381A">
      <w:pPr>
        <w:pStyle w:val="BodyText"/>
        <w:jc w:val="center"/>
        <w:rPr>
          <w:b/>
          <w:bCs/>
          <w:lang w:eastAsia="ja-JP"/>
        </w:rPr>
      </w:pPr>
      <w:bookmarkStart w:id="549" w:name="_Ref478330853"/>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35</w:t>
      </w:r>
      <w:r w:rsidRPr="00537072">
        <w:rPr>
          <w:b/>
          <w:bCs/>
          <w:lang w:val="sv-SE" w:eastAsia="ja-JP"/>
        </w:rPr>
        <w:fldChar w:fldCharType="end"/>
      </w:r>
      <w:bookmarkEnd w:id="549"/>
      <w:r w:rsidRPr="00537072">
        <w:rPr>
          <w:b/>
          <w:bCs/>
          <w:lang w:eastAsia="ja-JP"/>
        </w:rPr>
        <w:t>.</w:t>
      </w:r>
      <w:r>
        <w:rPr>
          <w:b/>
          <w:bCs/>
          <w:lang w:eastAsia="ja-JP"/>
        </w:rPr>
        <w:t xml:space="preserve"> Timing estimation error CDF for different sequence types</w:t>
      </w:r>
      <w:r w:rsidRPr="00046BE2">
        <w:rPr>
          <w:b/>
          <w:bCs/>
          <w:lang w:eastAsia="ja-JP"/>
        </w:rPr>
        <w:t xml:space="preserve">, with </w:t>
      </w:r>
      <w:r w:rsidR="000A6D2E">
        <w:rPr>
          <w:b/>
          <w:bCs/>
          <w:lang w:eastAsia="ja-JP"/>
        </w:rPr>
        <w:t>single OFDM symbol</w:t>
      </w:r>
      <w:r>
        <w:rPr>
          <w:b/>
          <w:bCs/>
          <w:lang w:eastAsia="ja-JP"/>
        </w:rPr>
        <w:t xml:space="preserve">, </w:t>
      </w:r>
      <w:r w:rsidR="000A6D2E">
        <w:rPr>
          <w:b/>
          <w:bCs/>
          <w:lang w:eastAsia="ja-JP"/>
        </w:rPr>
        <w:t>AWGN</w:t>
      </w:r>
      <w:r w:rsidR="000044FB">
        <w:rPr>
          <w:b/>
          <w:bCs/>
          <w:lang w:eastAsia="ja-JP"/>
        </w:rPr>
        <w:t xml:space="preserve"> channel,</w:t>
      </w:r>
      <w:r>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0044FB">
        <w:rPr>
          <w:b/>
          <w:bCs/>
          <w:lang w:eastAsia="ja-JP"/>
        </w:rPr>
        <w:t>timing offset</w:t>
      </w:r>
      <w:r>
        <w:rPr>
          <w:b/>
          <w:bCs/>
          <w:lang w:eastAsia="ja-JP"/>
        </w:rPr>
        <w:t xml:space="preserve">. </w:t>
      </w:r>
    </w:p>
    <w:p w14:paraId="2A5ADB50" w14:textId="7FB73ADF" w:rsidR="00BC5A83" w:rsidRDefault="00BC5A83" w:rsidP="00C75645">
      <w:pPr>
        <w:jc w:val="center"/>
      </w:pPr>
    </w:p>
    <w:p w14:paraId="52F1F3F8" w14:textId="335F5EBE" w:rsidR="00C75645" w:rsidRDefault="00112457" w:rsidP="00C75645">
      <w:pPr>
        <w:jc w:val="center"/>
      </w:pPr>
      <w:r w:rsidRPr="00112457">
        <w:rPr>
          <w:noProof/>
          <w:lang w:val="en-US" w:eastAsia="en-US"/>
        </w:rPr>
        <w:drawing>
          <wp:inline distT="0" distB="0" distL="0" distR="0" wp14:anchorId="65FB3A3C" wp14:editId="3BB1CC3E">
            <wp:extent cx="6120765" cy="241536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2415369"/>
                    </a:xfrm>
                    <a:prstGeom prst="rect">
                      <a:avLst/>
                    </a:prstGeom>
                    <a:noFill/>
                    <a:ln>
                      <a:noFill/>
                    </a:ln>
                  </pic:spPr>
                </pic:pic>
              </a:graphicData>
            </a:graphic>
          </wp:inline>
        </w:drawing>
      </w:r>
    </w:p>
    <w:p w14:paraId="74DC33A0" w14:textId="244A9A3B" w:rsidR="00C75645" w:rsidRPr="00BA43FC" w:rsidRDefault="00C75645" w:rsidP="00BA43FC">
      <w:pPr>
        <w:pStyle w:val="BodyText"/>
        <w:jc w:val="center"/>
        <w:rPr>
          <w:b/>
          <w:bCs/>
          <w:lang w:eastAsia="ja-JP"/>
        </w:rPr>
      </w:pPr>
      <w:bookmarkStart w:id="550" w:name="_Ref477882088"/>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36</w:t>
      </w:r>
      <w:r w:rsidRPr="00537072">
        <w:rPr>
          <w:b/>
          <w:bCs/>
          <w:lang w:val="sv-SE" w:eastAsia="ja-JP"/>
        </w:rPr>
        <w:fldChar w:fldCharType="end"/>
      </w:r>
      <w:bookmarkEnd w:id="550"/>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w:t>
      </w:r>
      <w:r w:rsidR="008024A1">
        <w:rPr>
          <w:b/>
          <w:bCs/>
          <w:lang w:eastAsia="ja-JP"/>
        </w:rPr>
        <w:t>subcarrier spacings and Doppler</w:t>
      </w:r>
      <w:r w:rsidRPr="00046BE2">
        <w:rPr>
          <w:b/>
          <w:bCs/>
          <w:lang w:eastAsia="ja-JP"/>
        </w:rPr>
        <w:t xml:space="preserve">, with </w:t>
      </w:r>
      <w:r w:rsidR="008024A1">
        <w:rPr>
          <w:b/>
          <w:bCs/>
          <w:lang w:eastAsia="ja-JP"/>
        </w:rPr>
        <w:t>Ericsson_1 (15 kHz) and Ericsson_2 (30 kHz) format</w:t>
      </w:r>
      <w:r w:rsidR="00654FEF">
        <w:rPr>
          <w:b/>
          <w:bCs/>
          <w:lang w:eastAsia="ja-JP"/>
        </w:rPr>
        <w:t>s</w:t>
      </w:r>
      <w:r>
        <w:rPr>
          <w:b/>
          <w:bCs/>
          <w:lang w:eastAsia="ja-JP"/>
        </w:rPr>
        <w:t xml:space="preserve">, </w:t>
      </w:r>
      <w:r w:rsidRPr="00046BE2">
        <w:rPr>
          <w:b/>
          <w:bCs/>
          <w:lang w:eastAsia="ja-JP"/>
        </w:rPr>
        <w:t xml:space="preserve">carrier frequency 4 GHz, </w:t>
      </w:r>
      <w:r>
        <w:rPr>
          <w:b/>
          <w:bCs/>
          <w:lang w:eastAsia="ja-JP"/>
        </w:rPr>
        <w:t xml:space="preserve">and up to 10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3EB57052" w14:textId="2FAE8D9B" w:rsidR="00C75645" w:rsidRDefault="00112457" w:rsidP="00C75645">
      <w:pPr>
        <w:jc w:val="center"/>
      </w:pPr>
      <w:r w:rsidRPr="00112457">
        <w:rPr>
          <w:noProof/>
          <w:lang w:val="en-US" w:eastAsia="en-US"/>
        </w:rPr>
        <w:drawing>
          <wp:inline distT="0" distB="0" distL="0" distR="0" wp14:anchorId="7265C11E" wp14:editId="64A035D9">
            <wp:extent cx="6120765" cy="241176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0765" cy="2411764"/>
                    </a:xfrm>
                    <a:prstGeom prst="rect">
                      <a:avLst/>
                    </a:prstGeom>
                    <a:noFill/>
                    <a:ln>
                      <a:noFill/>
                    </a:ln>
                  </pic:spPr>
                </pic:pic>
              </a:graphicData>
            </a:graphic>
          </wp:inline>
        </w:drawing>
      </w:r>
    </w:p>
    <w:p w14:paraId="51A2C28B" w14:textId="00DEF61B" w:rsidR="00C75645" w:rsidRPr="00537072" w:rsidRDefault="00D25523" w:rsidP="00C75645">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37</w:t>
      </w:r>
      <w:r w:rsidRPr="00537072">
        <w:rPr>
          <w:b/>
          <w:bCs/>
          <w:lang w:val="sv-SE" w:eastAsia="ja-JP"/>
        </w:rPr>
        <w:fldChar w:fldCharType="end"/>
      </w:r>
      <w:r w:rsidRPr="00537072">
        <w:rPr>
          <w:b/>
          <w:bCs/>
          <w:lang w:eastAsia="ja-JP"/>
        </w:rPr>
        <w:t>.</w:t>
      </w:r>
      <w:r>
        <w:rPr>
          <w:b/>
          <w:bCs/>
          <w:lang w:eastAsia="ja-JP"/>
        </w:rPr>
        <w:t xml:space="preserve"> </w:t>
      </w:r>
      <w:r w:rsidR="00C75645">
        <w:rPr>
          <w:b/>
          <w:bCs/>
          <w:lang w:eastAsia="ja-JP"/>
        </w:rPr>
        <w:t>False-alarm</w:t>
      </w:r>
      <w:r w:rsidR="00C75645" w:rsidRPr="00046BE2">
        <w:rPr>
          <w:b/>
          <w:bCs/>
          <w:lang w:eastAsia="ja-JP"/>
        </w:rPr>
        <w:t xml:space="preserve"> rate</w:t>
      </w:r>
      <w:r w:rsidR="00C75645">
        <w:rPr>
          <w:b/>
          <w:bCs/>
          <w:lang w:eastAsia="ja-JP"/>
        </w:rPr>
        <w:t xml:space="preserve"> </w:t>
      </w:r>
      <w:r w:rsidR="000A1022">
        <w:rPr>
          <w:b/>
          <w:bCs/>
          <w:lang w:eastAsia="ja-JP"/>
        </w:rPr>
        <w:t>for different subcarrier spacings and Doppler</w:t>
      </w:r>
      <w:r w:rsidR="000A1022" w:rsidRPr="00046BE2">
        <w:rPr>
          <w:b/>
          <w:bCs/>
          <w:lang w:eastAsia="ja-JP"/>
        </w:rPr>
        <w:t xml:space="preserve">, with </w:t>
      </w:r>
      <w:r w:rsidR="000A1022">
        <w:rPr>
          <w:b/>
          <w:bCs/>
          <w:lang w:eastAsia="ja-JP"/>
        </w:rPr>
        <w:t>Ericsson_1 (15 kHz) and Ericsson_2 (30 kHz) format</w:t>
      </w:r>
      <w:r w:rsidR="00654FEF">
        <w:rPr>
          <w:b/>
          <w:bCs/>
          <w:lang w:eastAsia="ja-JP"/>
        </w:rPr>
        <w:t>s</w:t>
      </w:r>
      <w:r w:rsidR="000A1022">
        <w:rPr>
          <w:b/>
          <w:bCs/>
          <w:lang w:eastAsia="ja-JP"/>
        </w:rPr>
        <w:t xml:space="preserve">, </w:t>
      </w:r>
      <w:r w:rsidR="000A1022" w:rsidRPr="00046BE2">
        <w:rPr>
          <w:b/>
          <w:bCs/>
          <w:lang w:eastAsia="ja-JP"/>
        </w:rPr>
        <w:t xml:space="preserve">carrier frequency 4 GHz, </w:t>
      </w:r>
      <w:r w:rsidR="000A1022">
        <w:rPr>
          <w:b/>
          <w:bCs/>
          <w:lang w:eastAsia="ja-JP"/>
        </w:rPr>
        <w:t xml:space="preserve">and up to 10 </w:t>
      </w:r>
      <w:r w:rsidR="000A1022">
        <w:rPr>
          <w:b/>
          <w:bCs/>
          <w:lang w:eastAsia="ja-JP"/>
        </w:rPr>
        <w:sym w:font="Symbol" w:char="F06D"/>
      </w:r>
      <w:r w:rsidR="000A1022" w:rsidRPr="00046BE2">
        <w:rPr>
          <w:b/>
          <w:bCs/>
          <w:lang w:eastAsia="ja-JP"/>
        </w:rPr>
        <w:t xml:space="preserve">s </w:t>
      </w:r>
      <w:r w:rsidR="00654FEF">
        <w:rPr>
          <w:b/>
          <w:bCs/>
          <w:lang w:eastAsia="ja-JP"/>
        </w:rPr>
        <w:t>timing offset</w:t>
      </w:r>
      <w:r w:rsidR="00C75645">
        <w:rPr>
          <w:b/>
          <w:bCs/>
          <w:lang w:eastAsia="ja-JP"/>
        </w:rPr>
        <w:t xml:space="preserve">. </w:t>
      </w:r>
    </w:p>
    <w:p w14:paraId="6C0E36A5" w14:textId="4DCA2193" w:rsidR="00C75645" w:rsidRDefault="00112457" w:rsidP="00C75645">
      <w:pPr>
        <w:jc w:val="center"/>
      </w:pPr>
      <w:r w:rsidRPr="00112457">
        <w:rPr>
          <w:noProof/>
          <w:lang w:val="en-US" w:eastAsia="en-US"/>
        </w:rPr>
        <w:drawing>
          <wp:inline distT="0" distB="0" distL="0" distR="0" wp14:anchorId="458B4086" wp14:editId="3BD13DC9">
            <wp:extent cx="6120765" cy="240817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2408170"/>
                    </a:xfrm>
                    <a:prstGeom prst="rect">
                      <a:avLst/>
                    </a:prstGeom>
                    <a:noFill/>
                    <a:ln>
                      <a:noFill/>
                    </a:ln>
                  </pic:spPr>
                </pic:pic>
              </a:graphicData>
            </a:graphic>
          </wp:inline>
        </w:drawing>
      </w:r>
    </w:p>
    <w:p w14:paraId="78534436" w14:textId="1BFE9D23" w:rsidR="00C75645" w:rsidRPr="00537072" w:rsidRDefault="00C75645" w:rsidP="00C75645">
      <w:pPr>
        <w:pStyle w:val="BodyText"/>
        <w:jc w:val="center"/>
        <w:rPr>
          <w:b/>
          <w:bCs/>
          <w:lang w:eastAsia="ja-JP"/>
        </w:rPr>
      </w:pPr>
      <w:bookmarkStart w:id="551" w:name="_Ref477882089"/>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38</w:t>
      </w:r>
      <w:r w:rsidRPr="00537072">
        <w:rPr>
          <w:b/>
          <w:bCs/>
          <w:lang w:val="sv-SE" w:eastAsia="ja-JP"/>
        </w:rPr>
        <w:fldChar w:fldCharType="end"/>
      </w:r>
      <w:bookmarkEnd w:id="551"/>
      <w:r w:rsidRPr="00537072">
        <w:rPr>
          <w:b/>
          <w:bCs/>
          <w:lang w:eastAsia="ja-JP"/>
        </w:rPr>
        <w:t>.</w:t>
      </w:r>
      <w:r>
        <w:rPr>
          <w:b/>
          <w:bCs/>
          <w:lang w:eastAsia="ja-JP"/>
        </w:rPr>
        <w:t xml:space="preserve"> Timing estimation error CDF for</w:t>
      </w:r>
      <w:r w:rsidR="008024A1" w:rsidRPr="008024A1">
        <w:rPr>
          <w:b/>
          <w:bCs/>
          <w:lang w:eastAsia="ja-JP"/>
        </w:rPr>
        <w:t xml:space="preserve"> </w:t>
      </w:r>
      <w:r w:rsidR="000A1022">
        <w:rPr>
          <w:b/>
          <w:bCs/>
          <w:lang w:eastAsia="ja-JP"/>
        </w:rPr>
        <w:t>different subcarrier spacings and Doppler</w:t>
      </w:r>
      <w:r w:rsidR="000A1022" w:rsidRPr="00046BE2">
        <w:rPr>
          <w:b/>
          <w:bCs/>
          <w:lang w:eastAsia="ja-JP"/>
        </w:rPr>
        <w:t xml:space="preserve">, with </w:t>
      </w:r>
      <w:r w:rsidR="000A1022">
        <w:rPr>
          <w:b/>
          <w:bCs/>
          <w:lang w:eastAsia="ja-JP"/>
        </w:rPr>
        <w:t>Ericsson_1 (15 kHz) and Ericsson_2 (30 kHz) format</w:t>
      </w:r>
      <w:r w:rsidR="00654FEF">
        <w:rPr>
          <w:b/>
          <w:bCs/>
          <w:lang w:eastAsia="ja-JP"/>
        </w:rPr>
        <w:t>s</w:t>
      </w:r>
      <w:r w:rsidR="000A1022">
        <w:rPr>
          <w:b/>
          <w:bCs/>
          <w:lang w:eastAsia="ja-JP"/>
        </w:rPr>
        <w:t xml:space="preserve">, </w:t>
      </w:r>
      <w:r w:rsidR="00283019">
        <w:rPr>
          <w:b/>
          <w:bCs/>
          <w:lang w:eastAsia="ja-JP"/>
        </w:rPr>
        <w:t>carrier freq</w:t>
      </w:r>
      <w:r w:rsidR="00654FEF">
        <w:rPr>
          <w:b/>
          <w:bCs/>
          <w:lang w:eastAsia="ja-JP"/>
        </w:rPr>
        <w:t>uency</w:t>
      </w:r>
      <w:r w:rsidR="000A1022" w:rsidRPr="00046BE2">
        <w:rPr>
          <w:b/>
          <w:bCs/>
          <w:lang w:eastAsia="ja-JP"/>
        </w:rPr>
        <w:t xml:space="preserve"> 4 GHz, </w:t>
      </w:r>
      <w:r w:rsidR="000A1022">
        <w:rPr>
          <w:b/>
          <w:bCs/>
          <w:lang w:eastAsia="ja-JP"/>
        </w:rPr>
        <w:t xml:space="preserve">and up to 10 </w:t>
      </w:r>
      <w:r w:rsidR="000A1022">
        <w:rPr>
          <w:b/>
          <w:bCs/>
          <w:lang w:eastAsia="ja-JP"/>
        </w:rPr>
        <w:sym w:font="Symbol" w:char="F06D"/>
      </w:r>
      <w:r w:rsidR="000A1022" w:rsidRPr="00046BE2">
        <w:rPr>
          <w:b/>
          <w:bCs/>
          <w:lang w:eastAsia="ja-JP"/>
        </w:rPr>
        <w:t xml:space="preserve">s </w:t>
      </w:r>
      <w:r w:rsidR="00654FEF">
        <w:rPr>
          <w:b/>
          <w:bCs/>
          <w:lang w:eastAsia="ja-JP"/>
        </w:rPr>
        <w:t>timing offset</w:t>
      </w:r>
      <w:r>
        <w:rPr>
          <w:b/>
          <w:bCs/>
          <w:lang w:eastAsia="ja-JP"/>
        </w:rPr>
        <w:t xml:space="preserve">. </w:t>
      </w:r>
    </w:p>
    <w:p w14:paraId="56A70819" w14:textId="378AF96B" w:rsidR="00A6446C" w:rsidRDefault="005E2803" w:rsidP="008068ED">
      <w:pPr>
        <w:jc w:val="center"/>
      </w:pPr>
      <w:r w:rsidRPr="005E2803">
        <w:rPr>
          <w:noProof/>
          <w:lang w:val="en-US" w:eastAsia="en-US"/>
        </w:rPr>
        <w:drawing>
          <wp:inline distT="0" distB="0" distL="0" distR="0" wp14:anchorId="6CB2DE05" wp14:editId="6891B656">
            <wp:extent cx="6120765" cy="236256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2362561"/>
                    </a:xfrm>
                    <a:prstGeom prst="rect">
                      <a:avLst/>
                    </a:prstGeom>
                    <a:noFill/>
                    <a:ln>
                      <a:noFill/>
                    </a:ln>
                  </pic:spPr>
                </pic:pic>
              </a:graphicData>
            </a:graphic>
          </wp:inline>
        </w:drawing>
      </w:r>
    </w:p>
    <w:p w14:paraId="60EE9CB8" w14:textId="3BB18BC3" w:rsidR="00A6446C" w:rsidRPr="00BA43FC" w:rsidRDefault="00A6446C" w:rsidP="00A6446C">
      <w:pPr>
        <w:pStyle w:val="BodyText"/>
        <w:jc w:val="center"/>
        <w:rPr>
          <w:b/>
          <w:bCs/>
          <w:lang w:eastAsia="ja-JP"/>
        </w:rPr>
      </w:pPr>
      <w:bookmarkStart w:id="552" w:name="_Ref478115579"/>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39</w:t>
      </w:r>
      <w:r w:rsidRPr="00537072">
        <w:rPr>
          <w:b/>
          <w:bCs/>
          <w:lang w:val="sv-SE" w:eastAsia="ja-JP"/>
        </w:rPr>
        <w:fldChar w:fldCharType="end"/>
      </w:r>
      <w:bookmarkEnd w:id="552"/>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initial timing offset </w:t>
      </w:r>
      <w:r w:rsidR="00654FEF">
        <w:rPr>
          <w:b/>
          <w:bCs/>
          <w:lang w:eastAsia="ja-JP"/>
        </w:rPr>
        <w:t xml:space="preserve">up to </w:t>
      </w:r>
      <w:r>
        <w:rPr>
          <w:b/>
          <w:bCs/>
          <w:lang w:eastAsia="ja-JP"/>
        </w:rPr>
        <w:t xml:space="preserve">100 </w:t>
      </w:r>
      <w:r>
        <w:rPr>
          <w:b/>
          <w:bCs/>
          <w:lang w:eastAsia="ja-JP"/>
        </w:rPr>
        <w:sym w:font="Symbol" w:char="F06D"/>
      </w:r>
      <w:r>
        <w:rPr>
          <w:b/>
          <w:bCs/>
          <w:lang w:eastAsia="ja-JP"/>
        </w:rPr>
        <w:t>s</w:t>
      </w:r>
      <w:r w:rsidR="00654FEF">
        <w:rPr>
          <w:b/>
          <w:bCs/>
          <w:lang w:eastAsia="ja-JP"/>
        </w:rPr>
        <w:t xml:space="preserve"> timing offset</w:t>
      </w:r>
      <w:r w:rsidRPr="00046BE2">
        <w:rPr>
          <w:b/>
          <w:bCs/>
          <w:lang w:eastAsia="ja-JP"/>
        </w:rPr>
        <w:t xml:space="preserve">, </w:t>
      </w:r>
      <w:r>
        <w:rPr>
          <w:b/>
          <w:bCs/>
          <w:lang w:eastAsia="ja-JP"/>
        </w:rPr>
        <w:t xml:space="preserve">with </w:t>
      </w:r>
      <w:r w:rsidRPr="00046BE2">
        <w:rPr>
          <w:b/>
          <w:bCs/>
          <w:lang w:eastAsia="ja-JP"/>
        </w:rPr>
        <w:t>carrier frequenc</w:t>
      </w:r>
      <w:r>
        <w:rPr>
          <w:b/>
          <w:bCs/>
          <w:lang w:eastAsia="ja-JP"/>
        </w:rPr>
        <w:t>y 4 </w:t>
      </w:r>
      <w:r w:rsidRPr="00046BE2">
        <w:rPr>
          <w:b/>
          <w:bCs/>
          <w:lang w:eastAsia="ja-JP"/>
        </w:rPr>
        <w:t>GHz</w:t>
      </w:r>
      <w:r>
        <w:rPr>
          <w:b/>
          <w:bCs/>
          <w:lang w:eastAsia="ja-JP"/>
        </w:rPr>
        <w:t xml:space="preserve">. </w:t>
      </w:r>
    </w:p>
    <w:p w14:paraId="3CFF1F6D" w14:textId="4BFF6CFA" w:rsidR="00A6446C" w:rsidRDefault="005E2803" w:rsidP="00A6446C">
      <w:pPr>
        <w:jc w:val="center"/>
      </w:pPr>
      <w:r w:rsidRPr="005E2803">
        <w:rPr>
          <w:noProof/>
          <w:lang w:val="en-US" w:eastAsia="en-US"/>
        </w:rPr>
        <w:drawing>
          <wp:inline distT="0" distB="0" distL="0" distR="0" wp14:anchorId="3051D46E" wp14:editId="3634EB54">
            <wp:extent cx="6120765" cy="234993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765" cy="2349937"/>
                    </a:xfrm>
                    <a:prstGeom prst="rect">
                      <a:avLst/>
                    </a:prstGeom>
                    <a:noFill/>
                    <a:ln>
                      <a:noFill/>
                    </a:ln>
                  </pic:spPr>
                </pic:pic>
              </a:graphicData>
            </a:graphic>
          </wp:inline>
        </w:drawing>
      </w:r>
    </w:p>
    <w:p w14:paraId="2265779C" w14:textId="76A1EF98" w:rsidR="00A6446C" w:rsidRPr="00537072" w:rsidRDefault="00A6446C" w:rsidP="00A6446C">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40</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initial timing offset </w:t>
      </w:r>
      <w:r w:rsidR="00654FEF">
        <w:rPr>
          <w:b/>
          <w:bCs/>
          <w:lang w:eastAsia="ja-JP"/>
        </w:rPr>
        <w:t xml:space="preserve">up to </w:t>
      </w:r>
      <w:r>
        <w:rPr>
          <w:b/>
          <w:bCs/>
          <w:lang w:eastAsia="ja-JP"/>
        </w:rPr>
        <w:t xml:space="preserve">100 </w:t>
      </w:r>
      <w:r>
        <w:rPr>
          <w:b/>
          <w:bCs/>
          <w:lang w:eastAsia="ja-JP"/>
        </w:rPr>
        <w:sym w:font="Symbol" w:char="F06D"/>
      </w:r>
      <w:r>
        <w:rPr>
          <w:b/>
          <w:bCs/>
          <w:lang w:eastAsia="ja-JP"/>
        </w:rPr>
        <w:t>s</w:t>
      </w:r>
      <w:r w:rsidR="00654FEF">
        <w:rPr>
          <w:b/>
          <w:bCs/>
          <w:lang w:eastAsia="ja-JP"/>
        </w:rPr>
        <w:t xml:space="preserve"> timing offset</w:t>
      </w:r>
      <w:r w:rsidRPr="00046BE2">
        <w:rPr>
          <w:b/>
          <w:bCs/>
          <w:lang w:eastAsia="ja-JP"/>
        </w:rPr>
        <w:t xml:space="preserve"> </w:t>
      </w:r>
      <w:r>
        <w:rPr>
          <w:b/>
          <w:bCs/>
          <w:lang w:eastAsia="ja-JP"/>
        </w:rPr>
        <w:t>with</w:t>
      </w:r>
      <w:r w:rsidRPr="00046BE2">
        <w:rPr>
          <w:b/>
          <w:bCs/>
          <w:lang w:eastAsia="ja-JP"/>
        </w:rPr>
        <w:t xml:space="preserve"> </w:t>
      </w:r>
      <w:r>
        <w:rPr>
          <w:b/>
          <w:bCs/>
          <w:lang w:eastAsia="ja-JP"/>
        </w:rPr>
        <w:t>carrier frequency 4 </w:t>
      </w:r>
      <w:r w:rsidRPr="00046BE2">
        <w:rPr>
          <w:b/>
          <w:bCs/>
          <w:lang w:eastAsia="ja-JP"/>
        </w:rPr>
        <w:t>GHz</w:t>
      </w:r>
      <w:r>
        <w:rPr>
          <w:b/>
          <w:bCs/>
          <w:lang w:eastAsia="ja-JP"/>
        </w:rPr>
        <w:t xml:space="preserve">. </w:t>
      </w:r>
    </w:p>
    <w:p w14:paraId="29AA5B70" w14:textId="032A104E" w:rsidR="00A6446C" w:rsidRDefault="005E2803" w:rsidP="00A6446C">
      <w:pPr>
        <w:jc w:val="center"/>
      </w:pPr>
      <w:r w:rsidRPr="005E2803">
        <w:rPr>
          <w:noProof/>
          <w:lang w:val="en-US" w:eastAsia="en-US"/>
        </w:rPr>
        <w:drawing>
          <wp:inline distT="0" distB="0" distL="0" distR="0" wp14:anchorId="3A1AA3D2" wp14:editId="4CEC03F4">
            <wp:extent cx="6120765" cy="23590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0765" cy="2359045"/>
                    </a:xfrm>
                    <a:prstGeom prst="rect">
                      <a:avLst/>
                    </a:prstGeom>
                    <a:noFill/>
                    <a:ln>
                      <a:noFill/>
                    </a:ln>
                  </pic:spPr>
                </pic:pic>
              </a:graphicData>
            </a:graphic>
          </wp:inline>
        </w:drawing>
      </w:r>
    </w:p>
    <w:p w14:paraId="0782A145" w14:textId="2C80C3E7" w:rsidR="00A6446C" w:rsidRPr="00537072" w:rsidRDefault="00A6446C" w:rsidP="00A6446C">
      <w:pPr>
        <w:pStyle w:val="BodyText"/>
        <w:jc w:val="center"/>
        <w:rPr>
          <w:b/>
          <w:bCs/>
          <w:lang w:eastAsia="ja-JP"/>
        </w:rPr>
      </w:pPr>
      <w:bookmarkStart w:id="553" w:name="_Ref478115582"/>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41</w:t>
      </w:r>
      <w:r w:rsidRPr="00537072">
        <w:rPr>
          <w:b/>
          <w:bCs/>
          <w:lang w:val="sv-SE" w:eastAsia="ja-JP"/>
        </w:rPr>
        <w:fldChar w:fldCharType="end"/>
      </w:r>
      <w:bookmarkEnd w:id="553"/>
      <w:r w:rsidRPr="00537072">
        <w:rPr>
          <w:b/>
          <w:bCs/>
          <w:lang w:eastAsia="ja-JP"/>
        </w:rPr>
        <w:t>.</w:t>
      </w:r>
      <w:r>
        <w:rPr>
          <w:b/>
          <w:bCs/>
          <w:lang w:eastAsia="ja-JP"/>
        </w:rPr>
        <w:t xml:space="preserve"> Timing estimation error CDF for</w:t>
      </w:r>
      <w:r w:rsidRPr="008024A1">
        <w:rPr>
          <w:b/>
          <w:bCs/>
          <w:lang w:eastAsia="ja-JP"/>
        </w:rPr>
        <w:t xml:space="preserve"> </w:t>
      </w:r>
      <w:r>
        <w:rPr>
          <w:b/>
          <w:bCs/>
          <w:lang w:eastAsia="ja-JP"/>
        </w:rPr>
        <w:t xml:space="preserve">initial timing offset </w:t>
      </w:r>
      <w:r w:rsidR="00654FEF">
        <w:rPr>
          <w:b/>
          <w:bCs/>
          <w:lang w:eastAsia="ja-JP"/>
        </w:rPr>
        <w:t xml:space="preserve">up to </w:t>
      </w:r>
      <w:r>
        <w:rPr>
          <w:b/>
          <w:bCs/>
          <w:lang w:eastAsia="ja-JP"/>
        </w:rPr>
        <w:t xml:space="preserve">100 </w:t>
      </w:r>
      <w:r>
        <w:rPr>
          <w:b/>
          <w:bCs/>
          <w:lang w:eastAsia="ja-JP"/>
        </w:rPr>
        <w:sym w:font="Symbol" w:char="F06D"/>
      </w:r>
      <w:r>
        <w:rPr>
          <w:b/>
          <w:bCs/>
          <w:lang w:eastAsia="ja-JP"/>
        </w:rPr>
        <w:t>s</w:t>
      </w:r>
      <w:r w:rsidR="00654FEF">
        <w:rPr>
          <w:b/>
          <w:bCs/>
          <w:lang w:eastAsia="ja-JP"/>
        </w:rPr>
        <w:t xml:space="preserve"> timing offset</w:t>
      </w:r>
      <w:r w:rsidRPr="00046BE2">
        <w:rPr>
          <w:b/>
          <w:bCs/>
          <w:lang w:eastAsia="ja-JP"/>
        </w:rPr>
        <w:t xml:space="preserve">, </w:t>
      </w:r>
      <w:r>
        <w:rPr>
          <w:b/>
          <w:bCs/>
          <w:lang w:eastAsia="ja-JP"/>
        </w:rPr>
        <w:t>with carrier frequency 4 </w:t>
      </w:r>
      <w:r w:rsidRPr="00046BE2">
        <w:rPr>
          <w:b/>
          <w:bCs/>
          <w:lang w:eastAsia="ja-JP"/>
        </w:rPr>
        <w:t>GHz</w:t>
      </w:r>
      <w:r>
        <w:rPr>
          <w:b/>
          <w:bCs/>
          <w:lang w:eastAsia="ja-JP"/>
        </w:rPr>
        <w:t xml:space="preserve">. </w:t>
      </w:r>
    </w:p>
    <w:p w14:paraId="45C8A619" w14:textId="3B9C8EF5" w:rsidR="00A409E3" w:rsidRDefault="00A409E3">
      <w:pPr>
        <w:overflowPunct/>
        <w:autoSpaceDE/>
        <w:autoSpaceDN/>
        <w:adjustRightInd/>
        <w:spacing w:after="0"/>
        <w:jc w:val="left"/>
        <w:textAlignment w:val="auto"/>
      </w:pPr>
      <w:r>
        <w:br w:type="page"/>
      </w:r>
    </w:p>
    <w:p w14:paraId="5B96D49A" w14:textId="78B176F3" w:rsidR="004B486A" w:rsidRDefault="004B486A" w:rsidP="00C92032"/>
    <w:p w14:paraId="6ED34F8C" w14:textId="3D05CF3D" w:rsidR="00A6446C" w:rsidRDefault="005E2803" w:rsidP="00A6446C">
      <w:pPr>
        <w:jc w:val="center"/>
      </w:pPr>
      <w:r w:rsidRPr="005E2803">
        <w:rPr>
          <w:noProof/>
          <w:lang w:val="en-US" w:eastAsia="en-US"/>
        </w:rPr>
        <w:drawing>
          <wp:inline distT="0" distB="0" distL="0" distR="0" wp14:anchorId="7381FF1B" wp14:editId="79BDB6CD">
            <wp:extent cx="6120765" cy="236047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765" cy="2360474"/>
                    </a:xfrm>
                    <a:prstGeom prst="rect">
                      <a:avLst/>
                    </a:prstGeom>
                    <a:noFill/>
                    <a:ln>
                      <a:noFill/>
                    </a:ln>
                  </pic:spPr>
                </pic:pic>
              </a:graphicData>
            </a:graphic>
          </wp:inline>
        </w:drawing>
      </w:r>
      <w:r w:rsidR="00BE741F" w:rsidRPr="00AB69EB">
        <w:rPr>
          <w:noProof/>
          <w:lang w:val="en-US" w:eastAsia="sv-SE"/>
        </w:rPr>
        <w:t xml:space="preserve"> </w:t>
      </w:r>
    </w:p>
    <w:p w14:paraId="3B9F9782" w14:textId="0A1FF717" w:rsidR="00A6446C" w:rsidRPr="00BA43FC" w:rsidRDefault="00A6446C" w:rsidP="00A6446C">
      <w:pPr>
        <w:pStyle w:val="BodyText"/>
        <w:jc w:val="center"/>
        <w:rPr>
          <w:b/>
          <w:bCs/>
          <w:lang w:eastAsia="ja-JP"/>
        </w:rPr>
      </w:pPr>
      <w:bookmarkStart w:id="554" w:name="_Ref478115584"/>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42</w:t>
      </w:r>
      <w:r w:rsidRPr="00537072">
        <w:rPr>
          <w:b/>
          <w:bCs/>
          <w:lang w:val="sv-SE" w:eastAsia="ja-JP"/>
        </w:rPr>
        <w:fldChar w:fldCharType="end"/>
      </w:r>
      <w:bookmarkEnd w:id="554"/>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initial timing offset </w:t>
      </w:r>
      <w:r w:rsidR="00654FEF">
        <w:rPr>
          <w:b/>
          <w:bCs/>
          <w:lang w:eastAsia="ja-JP"/>
        </w:rPr>
        <w:t xml:space="preserve">up to </w:t>
      </w:r>
      <w:r>
        <w:rPr>
          <w:b/>
          <w:bCs/>
          <w:lang w:eastAsia="ja-JP"/>
        </w:rPr>
        <w:t xml:space="preserve">667 </w:t>
      </w:r>
      <w:r>
        <w:rPr>
          <w:b/>
          <w:bCs/>
          <w:lang w:eastAsia="ja-JP"/>
        </w:rPr>
        <w:sym w:font="Symbol" w:char="F06D"/>
      </w:r>
      <w:r>
        <w:rPr>
          <w:b/>
          <w:bCs/>
          <w:lang w:eastAsia="ja-JP"/>
        </w:rPr>
        <w:t>s</w:t>
      </w:r>
      <w:r w:rsidR="00654FEF">
        <w:rPr>
          <w:b/>
          <w:bCs/>
          <w:lang w:eastAsia="ja-JP"/>
        </w:rPr>
        <w:t xml:space="preserve"> timing offset</w:t>
      </w:r>
      <w:r>
        <w:rPr>
          <w:b/>
          <w:bCs/>
          <w:lang w:eastAsia="ja-JP"/>
        </w:rPr>
        <w:t xml:space="preserve"> (100 km cell)</w:t>
      </w:r>
      <w:r w:rsidRPr="00046BE2">
        <w:rPr>
          <w:b/>
          <w:bCs/>
          <w:lang w:eastAsia="ja-JP"/>
        </w:rPr>
        <w:t xml:space="preserve">, </w:t>
      </w:r>
      <w:r>
        <w:rPr>
          <w:b/>
          <w:bCs/>
          <w:lang w:eastAsia="ja-JP"/>
        </w:rPr>
        <w:t xml:space="preserve">with </w:t>
      </w:r>
      <w:r w:rsidRPr="00046BE2">
        <w:rPr>
          <w:b/>
          <w:bCs/>
          <w:lang w:eastAsia="ja-JP"/>
        </w:rPr>
        <w:t>carrier frequenc</w:t>
      </w:r>
      <w:r>
        <w:rPr>
          <w:b/>
          <w:bCs/>
          <w:lang w:eastAsia="ja-JP"/>
        </w:rPr>
        <w:t>y 4 </w:t>
      </w:r>
      <w:r w:rsidRPr="00046BE2">
        <w:rPr>
          <w:b/>
          <w:bCs/>
          <w:lang w:eastAsia="ja-JP"/>
        </w:rPr>
        <w:t>GHz</w:t>
      </w:r>
      <w:r>
        <w:rPr>
          <w:b/>
          <w:bCs/>
          <w:lang w:eastAsia="ja-JP"/>
        </w:rPr>
        <w:t xml:space="preserve">. </w:t>
      </w:r>
    </w:p>
    <w:p w14:paraId="7484348F" w14:textId="6DC64B77" w:rsidR="00A6446C" w:rsidRDefault="005E2803" w:rsidP="00A6446C">
      <w:pPr>
        <w:jc w:val="center"/>
      </w:pPr>
      <w:r w:rsidRPr="005E2803">
        <w:rPr>
          <w:noProof/>
          <w:lang w:val="en-US" w:eastAsia="en-US"/>
        </w:rPr>
        <w:drawing>
          <wp:inline distT="0" distB="0" distL="0" distR="0" wp14:anchorId="6CC9A220" wp14:editId="61EBD7BF">
            <wp:extent cx="6120765" cy="23569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765" cy="2356951"/>
                    </a:xfrm>
                    <a:prstGeom prst="rect">
                      <a:avLst/>
                    </a:prstGeom>
                    <a:noFill/>
                    <a:ln>
                      <a:noFill/>
                    </a:ln>
                  </pic:spPr>
                </pic:pic>
              </a:graphicData>
            </a:graphic>
          </wp:inline>
        </w:drawing>
      </w:r>
    </w:p>
    <w:p w14:paraId="0EE14617" w14:textId="78DE1016" w:rsidR="00A6446C" w:rsidRPr="00537072" w:rsidRDefault="00A6446C" w:rsidP="00A6446C">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43</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initial timing offset </w:t>
      </w:r>
      <w:r w:rsidR="00654FEF">
        <w:rPr>
          <w:b/>
          <w:bCs/>
          <w:lang w:eastAsia="ja-JP"/>
        </w:rPr>
        <w:t xml:space="preserve">up to </w:t>
      </w:r>
      <w:r>
        <w:rPr>
          <w:b/>
          <w:bCs/>
          <w:lang w:eastAsia="ja-JP"/>
        </w:rPr>
        <w:t xml:space="preserve">667 </w:t>
      </w:r>
      <w:r>
        <w:rPr>
          <w:b/>
          <w:bCs/>
          <w:lang w:eastAsia="ja-JP"/>
        </w:rPr>
        <w:sym w:font="Symbol" w:char="F06D"/>
      </w:r>
      <w:r>
        <w:rPr>
          <w:b/>
          <w:bCs/>
          <w:lang w:eastAsia="ja-JP"/>
        </w:rPr>
        <w:t xml:space="preserve">s </w:t>
      </w:r>
      <w:r w:rsidR="00654FEF">
        <w:rPr>
          <w:b/>
          <w:bCs/>
          <w:lang w:eastAsia="ja-JP"/>
        </w:rPr>
        <w:t xml:space="preserve">timing offset </w:t>
      </w:r>
      <w:r>
        <w:rPr>
          <w:b/>
          <w:bCs/>
          <w:lang w:eastAsia="ja-JP"/>
        </w:rPr>
        <w:t>(100 km cell)</w:t>
      </w:r>
      <w:r w:rsidRPr="00046BE2">
        <w:rPr>
          <w:b/>
          <w:bCs/>
          <w:lang w:eastAsia="ja-JP"/>
        </w:rPr>
        <w:t xml:space="preserve">, </w:t>
      </w:r>
      <w:r>
        <w:rPr>
          <w:b/>
          <w:bCs/>
          <w:lang w:eastAsia="ja-JP"/>
        </w:rPr>
        <w:t>with</w:t>
      </w:r>
      <w:r w:rsidRPr="00046BE2">
        <w:rPr>
          <w:b/>
          <w:bCs/>
          <w:lang w:eastAsia="ja-JP"/>
        </w:rPr>
        <w:t xml:space="preserve"> </w:t>
      </w:r>
      <w:r>
        <w:rPr>
          <w:b/>
          <w:bCs/>
          <w:lang w:eastAsia="ja-JP"/>
        </w:rPr>
        <w:t>carrier frequency 4 </w:t>
      </w:r>
      <w:r w:rsidRPr="00046BE2">
        <w:rPr>
          <w:b/>
          <w:bCs/>
          <w:lang w:eastAsia="ja-JP"/>
        </w:rPr>
        <w:t>GHz</w:t>
      </w:r>
      <w:r>
        <w:rPr>
          <w:b/>
          <w:bCs/>
          <w:lang w:eastAsia="ja-JP"/>
        </w:rPr>
        <w:t xml:space="preserve">. </w:t>
      </w:r>
    </w:p>
    <w:p w14:paraId="734AA8CF" w14:textId="521799F7" w:rsidR="00A6446C" w:rsidRDefault="005E2803" w:rsidP="00A6446C">
      <w:pPr>
        <w:jc w:val="center"/>
      </w:pPr>
      <w:r w:rsidRPr="005E2803">
        <w:rPr>
          <w:noProof/>
          <w:lang w:val="en-US" w:eastAsia="en-US"/>
        </w:rPr>
        <w:drawing>
          <wp:inline distT="0" distB="0" distL="0" distR="0" wp14:anchorId="604994CC" wp14:editId="7BB9450A">
            <wp:extent cx="6120765" cy="235343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2353439"/>
                    </a:xfrm>
                    <a:prstGeom prst="rect">
                      <a:avLst/>
                    </a:prstGeom>
                    <a:noFill/>
                    <a:ln>
                      <a:noFill/>
                    </a:ln>
                  </pic:spPr>
                </pic:pic>
              </a:graphicData>
            </a:graphic>
          </wp:inline>
        </w:drawing>
      </w:r>
    </w:p>
    <w:p w14:paraId="123AFFD8" w14:textId="60404BA1" w:rsidR="00A6446C" w:rsidRPr="00537072" w:rsidRDefault="00A6446C" w:rsidP="00A6446C">
      <w:pPr>
        <w:pStyle w:val="BodyText"/>
        <w:jc w:val="center"/>
        <w:rPr>
          <w:b/>
          <w:bCs/>
          <w:lang w:eastAsia="ja-JP"/>
        </w:rPr>
      </w:pPr>
      <w:bookmarkStart w:id="555" w:name="_Ref47811558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44</w:t>
      </w:r>
      <w:r w:rsidRPr="00537072">
        <w:rPr>
          <w:b/>
          <w:bCs/>
          <w:lang w:val="sv-SE" w:eastAsia="ja-JP"/>
        </w:rPr>
        <w:fldChar w:fldCharType="end"/>
      </w:r>
      <w:bookmarkEnd w:id="555"/>
      <w:r w:rsidRPr="00537072">
        <w:rPr>
          <w:b/>
          <w:bCs/>
          <w:lang w:eastAsia="ja-JP"/>
        </w:rPr>
        <w:t>.</w:t>
      </w:r>
      <w:r>
        <w:rPr>
          <w:b/>
          <w:bCs/>
          <w:lang w:eastAsia="ja-JP"/>
        </w:rPr>
        <w:t xml:space="preserve"> Timing estimation error CDF for</w:t>
      </w:r>
      <w:r w:rsidRPr="008024A1">
        <w:rPr>
          <w:b/>
          <w:bCs/>
          <w:lang w:eastAsia="ja-JP"/>
        </w:rPr>
        <w:t xml:space="preserve"> </w:t>
      </w:r>
      <w:r>
        <w:rPr>
          <w:b/>
          <w:bCs/>
          <w:lang w:eastAsia="ja-JP"/>
        </w:rPr>
        <w:t>initial timing offset</w:t>
      </w:r>
      <w:r w:rsidR="00654FEF">
        <w:rPr>
          <w:b/>
          <w:bCs/>
          <w:lang w:eastAsia="ja-JP"/>
        </w:rPr>
        <w:t xml:space="preserve"> up to</w:t>
      </w:r>
      <w:r>
        <w:rPr>
          <w:b/>
          <w:bCs/>
          <w:lang w:eastAsia="ja-JP"/>
        </w:rPr>
        <w:t xml:space="preserve"> 667 </w:t>
      </w:r>
      <w:r>
        <w:rPr>
          <w:b/>
          <w:bCs/>
          <w:lang w:eastAsia="ja-JP"/>
        </w:rPr>
        <w:sym w:font="Symbol" w:char="F06D"/>
      </w:r>
      <w:r>
        <w:rPr>
          <w:b/>
          <w:bCs/>
          <w:lang w:eastAsia="ja-JP"/>
        </w:rPr>
        <w:t xml:space="preserve">s </w:t>
      </w:r>
      <w:r w:rsidR="00654FEF">
        <w:rPr>
          <w:b/>
          <w:bCs/>
          <w:lang w:eastAsia="ja-JP"/>
        </w:rPr>
        <w:t xml:space="preserve">timing offset </w:t>
      </w:r>
      <w:r>
        <w:rPr>
          <w:b/>
          <w:bCs/>
          <w:lang w:eastAsia="ja-JP"/>
        </w:rPr>
        <w:t>(100 km cell)</w:t>
      </w:r>
      <w:r w:rsidRPr="00046BE2">
        <w:rPr>
          <w:b/>
          <w:bCs/>
          <w:lang w:eastAsia="ja-JP"/>
        </w:rPr>
        <w:t xml:space="preserve">, </w:t>
      </w:r>
      <w:r>
        <w:rPr>
          <w:b/>
          <w:bCs/>
          <w:lang w:eastAsia="ja-JP"/>
        </w:rPr>
        <w:t>with carrier frequency 4 </w:t>
      </w:r>
      <w:r w:rsidRPr="00046BE2">
        <w:rPr>
          <w:b/>
          <w:bCs/>
          <w:lang w:eastAsia="ja-JP"/>
        </w:rPr>
        <w:t>GHz</w:t>
      </w:r>
      <w:r>
        <w:rPr>
          <w:b/>
          <w:bCs/>
          <w:lang w:eastAsia="ja-JP"/>
        </w:rPr>
        <w:t xml:space="preserve">. </w:t>
      </w:r>
    </w:p>
    <w:p w14:paraId="4B2D48C7" w14:textId="2C176AC6" w:rsidR="00A6446C" w:rsidRDefault="00A6446C" w:rsidP="00C92032"/>
    <w:p w14:paraId="0A324E6F" w14:textId="77777777" w:rsidR="00F62EB8" w:rsidRDefault="00F62EB8" w:rsidP="00C92032"/>
    <w:p w14:paraId="312916A6" w14:textId="0328818C" w:rsidR="004B486A" w:rsidRPr="00C55040" w:rsidRDefault="00FC7BC2" w:rsidP="004B486A">
      <w:pPr>
        <w:pStyle w:val="Heading3"/>
      </w:pPr>
      <w:r>
        <w:t xml:space="preserve">Results </w:t>
      </w:r>
      <w:r w:rsidR="0051098C">
        <w:t>a</w:t>
      </w:r>
      <w:r w:rsidR="004B486A" w:rsidRPr="004B486A">
        <w:t>bove 6 GHz</w:t>
      </w:r>
    </w:p>
    <w:p w14:paraId="18EDB9C4" w14:textId="7F87A198" w:rsidR="004419F3" w:rsidRDefault="004419F3" w:rsidP="004419F3">
      <w:r>
        <w:t>Results for a reference parameter set</w:t>
      </w:r>
      <w:r w:rsidR="00915C97">
        <w:t xml:space="preserve">ting are presented in </w:t>
      </w:r>
      <w:r w:rsidR="000224C9">
        <w:t>s</w:t>
      </w:r>
      <w:r w:rsidR="00915C97">
        <w:t xml:space="preserve">ection </w:t>
      </w:r>
      <w:r w:rsidR="00EB41F2">
        <w:fldChar w:fldCharType="begin"/>
      </w:r>
      <w:r w:rsidR="00EB41F2">
        <w:instrText xml:space="preserve"> REF _Ref478327367 \r \h </w:instrText>
      </w:r>
      <w:r w:rsidR="00EB41F2">
        <w:fldChar w:fldCharType="separate"/>
      </w:r>
      <w:r w:rsidR="00D312A8">
        <w:t>2.6.3.1</w:t>
      </w:r>
      <w:r w:rsidR="00EB41F2">
        <w:fldChar w:fldCharType="end"/>
      </w:r>
      <w:r w:rsidR="00915C97">
        <w:t xml:space="preserve">, followed in </w:t>
      </w:r>
      <w:r w:rsidR="000224C9">
        <w:t>s</w:t>
      </w:r>
      <w:r w:rsidR="00915C97">
        <w:t xml:space="preserve">ections </w:t>
      </w:r>
      <w:r w:rsidR="00EB41F2">
        <w:fldChar w:fldCharType="begin"/>
      </w:r>
      <w:r w:rsidR="00EB41F2">
        <w:instrText xml:space="preserve"> REF _Ref478327375 \r \h </w:instrText>
      </w:r>
      <w:r w:rsidR="00EB41F2">
        <w:fldChar w:fldCharType="separate"/>
      </w:r>
      <w:r w:rsidR="00D312A8">
        <w:t>2.6.3.3</w:t>
      </w:r>
      <w:r w:rsidR="00EB41F2">
        <w:fldChar w:fldCharType="end"/>
      </w:r>
      <w:r w:rsidR="000224C9">
        <w:t xml:space="preserve"> to </w:t>
      </w:r>
      <w:r w:rsidR="000224C9">
        <w:fldChar w:fldCharType="begin"/>
      </w:r>
      <w:r w:rsidR="000224C9">
        <w:instrText xml:space="preserve"> REF _Ref478498487 \r \h </w:instrText>
      </w:r>
      <w:r w:rsidR="000224C9">
        <w:fldChar w:fldCharType="separate"/>
      </w:r>
      <w:r w:rsidR="00D312A8">
        <w:t>2.6.3.5</w:t>
      </w:r>
      <w:r w:rsidR="000224C9">
        <w:fldChar w:fldCharType="end"/>
      </w:r>
      <w:r w:rsidR="00902F47">
        <w:t xml:space="preserve"> </w:t>
      </w:r>
      <w:r>
        <w:t>by results when selected parameters are varied. The reference parameter setting above 6 GHz is as follows:</w:t>
      </w:r>
    </w:p>
    <w:p w14:paraId="168E3EAB" w14:textId="3421BFA6" w:rsidR="00667771" w:rsidRDefault="00667771" w:rsidP="00667771">
      <w:pPr>
        <w:pStyle w:val="ListParagraph"/>
        <w:numPr>
          <w:ilvl w:val="0"/>
          <w:numId w:val="33"/>
        </w:numPr>
      </w:pPr>
      <w:r>
        <w:rPr>
          <w:rFonts w:cs="Arial"/>
          <w:lang w:eastAsia="en-US"/>
        </w:rPr>
        <w:t>CDL-C</w:t>
      </w:r>
    </w:p>
    <w:p w14:paraId="72FC5038" w14:textId="565BB07B" w:rsidR="004419F3" w:rsidRDefault="004419F3" w:rsidP="004419F3">
      <w:pPr>
        <w:pStyle w:val="ListParagraph"/>
        <w:numPr>
          <w:ilvl w:val="0"/>
          <w:numId w:val="33"/>
        </w:numPr>
      </w:pPr>
      <w:r>
        <w:t>ASA 30</w:t>
      </w:r>
      <w:r>
        <w:rPr>
          <w:rFonts w:cs="Arial"/>
        </w:rPr>
        <w:t>º</w:t>
      </w:r>
      <w:r>
        <w:t xml:space="preserve"> and ASD 5</w:t>
      </w:r>
      <w:r>
        <w:rPr>
          <w:rFonts w:cs="Arial"/>
        </w:rPr>
        <w:t>º</w:t>
      </w:r>
    </w:p>
    <w:p w14:paraId="549E6124" w14:textId="5E918E4D" w:rsidR="004419F3" w:rsidRPr="00147CE0" w:rsidRDefault="004419F3" w:rsidP="004419F3">
      <w:pPr>
        <w:pStyle w:val="ListParagraph"/>
        <w:numPr>
          <w:ilvl w:val="0"/>
          <w:numId w:val="33"/>
        </w:numPr>
      </w:pPr>
      <w:r>
        <w:t xml:space="preserve">Initial timing offset </w:t>
      </w:r>
      <w:r>
        <w:rPr>
          <w:rFonts w:cs="Arial"/>
          <w:lang w:eastAsia="en-US"/>
        </w:rPr>
        <w:t xml:space="preserve">[0,2.5 </w:t>
      </w:r>
      <w:r>
        <w:rPr>
          <w:rFonts w:cs="Arial"/>
          <w:lang w:eastAsia="en-US"/>
        </w:rPr>
        <w:sym w:font="Symbol" w:char="F06D"/>
      </w:r>
      <w:r w:rsidRPr="00C85B17">
        <w:rPr>
          <w:rFonts w:cs="Arial"/>
          <w:lang w:eastAsia="en-US"/>
        </w:rPr>
        <w:t>s]</w:t>
      </w:r>
    </w:p>
    <w:p w14:paraId="5B017206" w14:textId="77777777" w:rsidR="004419F3" w:rsidRPr="00147CE0" w:rsidRDefault="004419F3" w:rsidP="004419F3">
      <w:pPr>
        <w:pStyle w:val="ListParagraph"/>
        <w:numPr>
          <w:ilvl w:val="0"/>
          <w:numId w:val="33"/>
        </w:numPr>
      </w:pPr>
      <w:r>
        <w:rPr>
          <w:rFonts w:cs="Arial"/>
          <w:lang w:eastAsia="en-US"/>
        </w:rPr>
        <w:t>UE speed 3 km/h</w:t>
      </w:r>
    </w:p>
    <w:p w14:paraId="6180491D" w14:textId="5D854C8B" w:rsidR="004419F3" w:rsidRPr="00147CE0" w:rsidRDefault="004419F3" w:rsidP="004419F3">
      <w:pPr>
        <w:pStyle w:val="ListParagraph"/>
        <w:numPr>
          <w:ilvl w:val="0"/>
          <w:numId w:val="33"/>
        </w:numPr>
      </w:pPr>
      <w:r>
        <w:rPr>
          <w:rFonts w:cs="Arial"/>
          <w:lang w:eastAsia="en-US"/>
        </w:rPr>
        <w:t xml:space="preserve">NR PRACH format A2 (number of OFDM symbols </w:t>
      </w:r>
      <m:oMath>
        <m:sSub>
          <m:sSubPr>
            <m:ctrlPr>
              <w:rPr>
                <w:rFonts w:ascii="Cambria Math" w:hAnsi="Cambria Math" w:cs="Arial"/>
                <w:i/>
                <w:lang w:eastAsia="en-US"/>
              </w:rPr>
            </m:ctrlPr>
          </m:sSubPr>
          <m:e>
            <m:r>
              <w:rPr>
                <w:rFonts w:ascii="Cambria Math" w:hAnsi="Cambria Math" w:cs="Arial"/>
                <w:lang w:eastAsia="en-US"/>
              </w:rPr>
              <m:t>N</m:t>
            </m:r>
          </m:e>
          <m:sub>
            <m:r>
              <m:rPr>
                <m:sty m:val="p"/>
              </m:rPr>
              <w:rPr>
                <w:rFonts w:ascii="Cambria Math" w:hAnsi="Cambria Math" w:cs="Arial"/>
                <w:lang w:eastAsia="en-US"/>
              </w:rPr>
              <m:t>OS</m:t>
            </m:r>
          </m:sub>
        </m:sSub>
        <m:r>
          <w:rPr>
            <w:rFonts w:ascii="Cambria Math" w:hAnsi="Cambria Math" w:cs="Arial"/>
            <w:lang w:eastAsia="en-US"/>
          </w:rPr>
          <m:t>=14</m:t>
        </m:r>
      </m:oMath>
      <w:r>
        <w:rPr>
          <w:rFonts w:cs="Arial"/>
          <w:lang w:eastAsia="en-US"/>
        </w:rPr>
        <w:t>, subcarrier spacing 120 kHz)</w:t>
      </w:r>
    </w:p>
    <w:p w14:paraId="1181BDD2" w14:textId="52C47FF1" w:rsidR="004419F3" w:rsidRPr="00147CE0" w:rsidRDefault="002A3131" w:rsidP="004419F3">
      <w:pPr>
        <w:pStyle w:val="ListParagraph"/>
        <w:numPr>
          <w:ilvl w:val="0"/>
          <w:numId w:val="33"/>
        </w:numPr>
      </w:pPr>
      <w:r>
        <w:rPr>
          <w:rFonts w:cs="Arial"/>
          <w:lang w:eastAsia="en-US"/>
        </w:rPr>
        <w:t>LTE format 4</w:t>
      </w:r>
    </w:p>
    <w:p w14:paraId="1556F9D9" w14:textId="352DD97C" w:rsidR="004419F3" w:rsidRPr="00823334" w:rsidRDefault="004419F3" w:rsidP="004419F3">
      <w:pPr>
        <w:pStyle w:val="ListParagraph"/>
        <w:numPr>
          <w:ilvl w:val="0"/>
          <w:numId w:val="33"/>
        </w:numPr>
      </w:pPr>
      <w:r>
        <w:rPr>
          <w:rFonts w:cs="Arial"/>
          <w:lang w:eastAsia="en-US"/>
        </w:rPr>
        <w:t>Recei</w:t>
      </w:r>
      <w:r w:rsidR="002A3131">
        <w:rPr>
          <w:rFonts w:cs="Arial"/>
          <w:lang w:eastAsia="en-US"/>
        </w:rPr>
        <w:t xml:space="preserve">ver IFFT oversampling </w:t>
      </w:r>
      <w:r w:rsidR="00012C0D">
        <w:rPr>
          <w:rFonts w:cs="Arial"/>
          <w:lang w:eastAsia="en-US"/>
        </w:rPr>
        <w:t>factor</w:t>
      </w:r>
      <w:r w:rsidR="002A3131">
        <w:rPr>
          <w:rFonts w:cs="Arial"/>
          <w:lang w:eastAsia="en-US"/>
        </w:rPr>
        <w:t xml:space="preserve"> 2</w:t>
      </w:r>
    </w:p>
    <w:p w14:paraId="38C60B94" w14:textId="3A97C7B9" w:rsidR="00B5764B" w:rsidRDefault="00823334" w:rsidP="00823334">
      <w:r>
        <w:t xml:space="preserve">These </w:t>
      </w:r>
      <w:r w:rsidR="001C6C6F">
        <w:t>parameter</w:t>
      </w:r>
      <w:r w:rsidR="0043389B">
        <w:t>s</w:t>
      </w:r>
      <w:r w:rsidR="001C6C6F">
        <w:t xml:space="preserve"> </w:t>
      </w:r>
      <w:r>
        <w:t>are used unless otherwise stated.</w:t>
      </w:r>
      <w:r w:rsidR="001A5BE4">
        <w:t xml:space="preserve"> </w:t>
      </w:r>
    </w:p>
    <w:p w14:paraId="3AFD3A98" w14:textId="14CC0369" w:rsidR="00823334" w:rsidRDefault="001A5BE4" w:rsidP="00823334">
      <w:r>
        <w:t xml:space="preserve">Results for the Ericsson_6 and Ericsson_7 simulation cases </w:t>
      </w:r>
      <w:r w:rsidR="002623A3">
        <w:fldChar w:fldCharType="begin"/>
      </w:r>
      <w:r w:rsidR="002623A3">
        <w:instrText xml:space="preserve"> REF _Ref478473836 \r \h </w:instrText>
      </w:r>
      <w:r w:rsidR="002623A3">
        <w:fldChar w:fldCharType="separate"/>
      </w:r>
      <w:r w:rsidR="00D312A8">
        <w:t>[18]</w:t>
      </w:r>
      <w:r w:rsidR="002623A3">
        <w:fldChar w:fldCharType="end"/>
      </w:r>
      <w:r w:rsidR="002623A3">
        <w:t xml:space="preserve"> are included, see figure legends.</w:t>
      </w:r>
    </w:p>
    <w:p w14:paraId="069B27F2" w14:textId="2CF5E452" w:rsidR="004B486A" w:rsidRDefault="007437CD" w:rsidP="004B486A">
      <w:pPr>
        <w:pStyle w:val="Heading4"/>
      </w:pPr>
      <w:bookmarkStart w:id="556" w:name="_Ref478327367"/>
      <w:r>
        <w:t xml:space="preserve">Reference </w:t>
      </w:r>
      <w:r w:rsidR="0051098C">
        <w:t>c</w:t>
      </w:r>
      <w:r>
        <w:t>ase</w:t>
      </w:r>
      <w:bookmarkEnd w:id="556"/>
    </w:p>
    <w:p w14:paraId="09582FCE" w14:textId="1C16A045" w:rsidR="004B486A" w:rsidRDefault="00624EC1" w:rsidP="004B486A">
      <w:r>
        <w:t xml:space="preserve">Performance for the </w:t>
      </w:r>
      <w:r w:rsidR="004419F3">
        <w:t xml:space="preserve">reference case is shown in </w:t>
      </w:r>
      <w:r w:rsidR="0090769D" w:rsidRPr="0090769D">
        <w:fldChar w:fldCharType="begin"/>
      </w:r>
      <w:r w:rsidR="0090769D" w:rsidRPr="0090769D">
        <w:instrText xml:space="preserve"> REF _Ref478332430 \h </w:instrText>
      </w:r>
      <w:r w:rsidR="0090769D" w:rsidRPr="003B2642">
        <w:instrText xml:space="preserve"> \* MERGEFORMAT </w:instrText>
      </w:r>
      <w:r w:rsidR="0090769D" w:rsidRPr="0090769D">
        <w:fldChar w:fldCharType="separate"/>
      </w:r>
      <w:r w:rsidR="00D312A8" w:rsidRPr="00F53C8F">
        <w:rPr>
          <w:bCs/>
          <w:lang w:eastAsia="ja-JP"/>
        </w:rPr>
        <w:t xml:space="preserve">Figure </w:t>
      </w:r>
      <w:r w:rsidR="00D312A8" w:rsidRPr="00F53C8F">
        <w:rPr>
          <w:bCs/>
          <w:noProof/>
          <w:lang w:eastAsia="ja-JP"/>
        </w:rPr>
        <w:t>45</w:t>
      </w:r>
      <w:r w:rsidR="0090769D" w:rsidRPr="0090769D">
        <w:fldChar w:fldCharType="end"/>
      </w:r>
      <w:r w:rsidR="003A10D1">
        <w:t xml:space="preserve"> to </w:t>
      </w:r>
      <w:r w:rsidR="0090769D" w:rsidRPr="0090769D">
        <w:fldChar w:fldCharType="begin"/>
      </w:r>
      <w:r w:rsidR="0090769D" w:rsidRPr="0090769D">
        <w:instrText xml:space="preserve"> REF _Ref478332431 \h </w:instrText>
      </w:r>
      <w:r w:rsidR="0090769D" w:rsidRPr="003B2642">
        <w:instrText xml:space="preserve"> \* MERGEFORMAT </w:instrText>
      </w:r>
      <w:r w:rsidR="0090769D" w:rsidRPr="0090769D">
        <w:fldChar w:fldCharType="separate"/>
      </w:r>
      <w:r w:rsidR="00D312A8" w:rsidRPr="00F53C8F">
        <w:rPr>
          <w:bCs/>
          <w:lang w:eastAsia="ja-JP"/>
        </w:rPr>
        <w:t xml:space="preserve">Figure </w:t>
      </w:r>
      <w:r w:rsidR="00D312A8" w:rsidRPr="00F53C8F">
        <w:rPr>
          <w:bCs/>
          <w:noProof/>
          <w:lang w:eastAsia="ja-JP"/>
        </w:rPr>
        <w:t>47</w:t>
      </w:r>
      <w:r w:rsidR="0090769D" w:rsidRPr="0090769D">
        <w:fldChar w:fldCharType="end"/>
      </w:r>
      <w:r w:rsidR="004419F3">
        <w:t>.</w:t>
      </w:r>
      <w:r w:rsidR="00F71436">
        <w:t xml:space="preserve"> LTE performance without frequency error is also shown for comparison. </w:t>
      </w:r>
      <w:r w:rsidR="00472A56">
        <w:t xml:space="preserve">For LTE, IFFT oversampling </w:t>
      </w:r>
      <w:r w:rsidR="00AA1DEE">
        <w:t xml:space="preserve">4 </w:t>
      </w:r>
      <w:r w:rsidR="00472A56">
        <w:t xml:space="preserve">is used to achieve the required timing estimation precision. </w:t>
      </w:r>
      <w:r w:rsidR="00F71436">
        <w:t>LTE performs poorly in all cases.</w:t>
      </w:r>
      <w:r w:rsidR="00F9493D">
        <w:t xml:space="preserve"> This is </w:t>
      </w:r>
      <w:r w:rsidR="00BA6D31">
        <w:t>presumably because</w:t>
      </w:r>
      <w:r w:rsidR="00F9493D">
        <w:t xml:space="preserve"> the small parts of the LTE preamble sequence that are captured by </w:t>
      </w:r>
      <w:r w:rsidR="00AD53A6">
        <w:t>individual</w:t>
      </w:r>
      <w:r w:rsidR="00F9493D">
        <w:t xml:space="preserve"> beam</w:t>
      </w:r>
      <w:r w:rsidR="00AD53A6">
        <w:t>s</w:t>
      </w:r>
      <w:r w:rsidR="00F9493D">
        <w:t xml:space="preserve"> </w:t>
      </w:r>
      <w:r w:rsidR="00AD53A6">
        <w:t xml:space="preserve">in </w:t>
      </w:r>
      <w:r w:rsidR="00F9493D">
        <w:t xml:space="preserve">sequential </w:t>
      </w:r>
      <w:r w:rsidR="00BA6D31">
        <w:t xml:space="preserve">beam scan </w:t>
      </w:r>
      <w:r w:rsidR="00F9493D">
        <w:t>have suboptimal correlation properties.</w:t>
      </w:r>
    </w:p>
    <w:p w14:paraId="3E64FDC0" w14:textId="35BE49D0" w:rsidR="009B696F" w:rsidRDefault="009B696F" w:rsidP="003B2642">
      <w:pPr>
        <w:pStyle w:val="Observation"/>
      </w:pPr>
      <w:bookmarkStart w:id="557" w:name="_Toc478331049"/>
      <w:bookmarkStart w:id="558" w:name="_Toc478331187"/>
      <w:bookmarkStart w:id="559" w:name="_Toc478331229"/>
      <w:bookmarkStart w:id="560" w:name="_Toc478374754"/>
      <w:bookmarkStart w:id="561" w:name="_Toc478375159"/>
      <w:bookmarkStart w:id="562" w:name="_Toc478419765"/>
      <w:bookmarkStart w:id="563" w:name="_Toc478477122"/>
      <w:bookmarkStart w:id="564" w:name="_Toc478498788"/>
      <w:bookmarkStart w:id="565" w:name="_Toc478499011"/>
      <w:r>
        <w:t xml:space="preserve">The proposed NR </w:t>
      </w:r>
      <w:r w:rsidRPr="00C55040">
        <w:t xml:space="preserve">PRACH preamble </w:t>
      </w:r>
      <w:r>
        <w:t xml:space="preserve">design </w:t>
      </w:r>
      <w:r w:rsidR="00B37BF1">
        <w:t>outperforms the LTE design also</w:t>
      </w:r>
      <w:r>
        <w:t xml:space="preserve"> above 6 GHz</w:t>
      </w:r>
      <w:r w:rsidRPr="00C55040">
        <w:t>.</w:t>
      </w:r>
      <w:bookmarkEnd w:id="557"/>
      <w:bookmarkEnd w:id="558"/>
      <w:bookmarkEnd w:id="559"/>
      <w:bookmarkEnd w:id="560"/>
      <w:bookmarkEnd w:id="561"/>
      <w:bookmarkEnd w:id="562"/>
      <w:bookmarkEnd w:id="563"/>
      <w:bookmarkEnd w:id="564"/>
      <w:bookmarkEnd w:id="565"/>
    </w:p>
    <w:p w14:paraId="637C983D" w14:textId="77777777" w:rsidR="00D65958" w:rsidRDefault="00D65958" w:rsidP="00D65958">
      <w:pPr>
        <w:pStyle w:val="Heading4"/>
      </w:pPr>
      <w:r>
        <w:t>AWGN</w:t>
      </w:r>
    </w:p>
    <w:p w14:paraId="1B3E099A" w14:textId="31E5EF19" w:rsidR="00D65958" w:rsidRDefault="00D65958" w:rsidP="004B486A">
      <w:r>
        <w:t xml:space="preserve">Performance for AWGN is shown in </w:t>
      </w:r>
      <w:r w:rsidRPr="0090769D">
        <w:fldChar w:fldCharType="begin"/>
      </w:r>
      <w:r w:rsidRPr="0090769D">
        <w:instrText xml:space="preserve"> REF _Ref478332396 \h </w:instrText>
      </w:r>
      <w:r w:rsidRPr="006004DF">
        <w:instrText xml:space="preserve"> \* MERGEFORMAT </w:instrText>
      </w:r>
      <w:r w:rsidRPr="0090769D">
        <w:fldChar w:fldCharType="separate"/>
      </w:r>
      <w:r w:rsidR="00D312A8" w:rsidRPr="00F53C8F">
        <w:rPr>
          <w:bCs/>
          <w:lang w:eastAsia="ja-JP"/>
        </w:rPr>
        <w:t xml:space="preserve">Figure </w:t>
      </w:r>
      <w:r w:rsidR="00D312A8" w:rsidRPr="00F53C8F">
        <w:rPr>
          <w:bCs/>
          <w:noProof/>
          <w:lang w:eastAsia="ja-JP"/>
        </w:rPr>
        <w:t>48</w:t>
      </w:r>
      <w:r w:rsidRPr="0090769D">
        <w:fldChar w:fldCharType="end"/>
      </w:r>
      <w:r w:rsidR="003A10D1">
        <w:t xml:space="preserve"> to </w:t>
      </w:r>
      <w:r w:rsidRPr="0090769D">
        <w:fldChar w:fldCharType="begin"/>
      </w:r>
      <w:r w:rsidRPr="0090769D">
        <w:instrText xml:space="preserve"> REF _Ref478332397 \h </w:instrText>
      </w:r>
      <w:r w:rsidRPr="006004DF">
        <w:instrText xml:space="preserve"> \* MERGEFORMAT </w:instrText>
      </w:r>
      <w:r w:rsidRPr="0090769D">
        <w:fldChar w:fldCharType="separate"/>
      </w:r>
      <w:r w:rsidR="00D312A8" w:rsidRPr="00F53C8F">
        <w:rPr>
          <w:bCs/>
          <w:lang w:eastAsia="ja-JP"/>
        </w:rPr>
        <w:t xml:space="preserve">Figure </w:t>
      </w:r>
      <w:r w:rsidR="00D312A8" w:rsidRPr="00F53C8F">
        <w:rPr>
          <w:bCs/>
          <w:noProof/>
          <w:lang w:eastAsia="ja-JP"/>
        </w:rPr>
        <w:t>50</w:t>
      </w:r>
      <w:r w:rsidRPr="0090769D">
        <w:fldChar w:fldCharType="end"/>
      </w:r>
      <w:r>
        <w:t xml:space="preserve">. </w:t>
      </w:r>
      <w:r w:rsidR="0063722E">
        <w:t>IFFT oversampling 4 is again used for LTE</w:t>
      </w:r>
      <w:r w:rsidR="00303164">
        <w:t>,</w:t>
      </w:r>
      <w:r w:rsidR="0063722E">
        <w:t xml:space="preserve"> </w:t>
      </w:r>
      <w:r w:rsidR="00303164">
        <w:t>and recall that both transmit and receive antennas are isotropic</w:t>
      </w:r>
      <w:r w:rsidR="00231933">
        <w:t xml:space="preserve"> here</w:t>
      </w:r>
      <w:r w:rsidR="00303164">
        <w:t xml:space="preserve">. </w:t>
      </w:r>
      <w:r w:rsidR="00DE752D">
        <w:t>In this case, there is no beam scan, and LTE performs better, but is clearly more sensitive to frequency errors than the proposed NR PRACH preamble design.</w:t>
      </w:r>
      <w:r w:rsidR="009A53DA">
        <w:t xml:space="preserve"> </w:t>
      </w:r>
      <w:r w:rsidR="00C516CF">
        <w:t xml:space="preserve">LTE </w:t>
      </w:r>
      <w:r w:rsidR="002B657C">
        <w:t>is</w:t>
      </w:r>
      <w:r w:rsidR="00C516CF">
        <w:t xml:space="preserve"> not further considered due to the poor performance.</w:t>
      </w:r>
    </w:p>
    <w:p w14:paraId="324CF3AF" w14:textId="023390C8" w:rsidR="00D65958" w:rsidRDefault="00D65958" w:rsidP="00D65958">
      <w:pPr>
        <w:pStyle w:val="Heading4"/>
      </w:pPr>
      <w:bookmarkStart w:id="566" w:name="_Ref478327375"/>
      <w:r>
        <w:t xml:space="preserve">Angular </w:t>
      </w:r>
      <w:r w:rsidR="0051098C">
        <w:t>s</w:t>
      </w:r>
      <w:r>
        <w:t>pread</w:t>
      </w:r>
      <w:bookmarkEnd w:id="566"/>
    </w:p>
    <w:p w14:paraId="7B9D30B5" w14:textId="47FD1856" w:rsidR="009029EF" w:rsidRDefault="00D65958" w:rsidP="004B486A">
      <w:r>
        <w:t xml:space="preserve">The performance with different settings for channel angular spreads (ASA and ASD) is shown in </w:t>
      </w:r>
      <w:r w:rsidRPr="00D15F3B">
        <w:fldChar w:fldCharType="begin"/>
      </w:r>
      <w:r w:rsidRPr="00D15F3B">
        <w:instrText xml:space="preserve"> REF _Ref477885294 \h  \* MERGEFORMAT </w:instrText>
      </w:r>
      <w:r w:rsidRPr="00D15F3B">
        <w:fldChar w:fldCharType="separate"/>
      </w:r>
      <w:r w:rsidR="00D312A8" w:rsidRPr="00F53C8F">
        <w:rPr>
          <w:bCs/>
          <w:lang w:eastAsia="ja-JP"/>
        </w:rPr>
        <w:t xml:space="preserve">Figure </w:t>
      </w:r>
      <w:r w:rsidR="00D312A8" w:rsidRPr="00F53C8F">
        <w:rPr>
          <w:bCs/>
          <w:noProof/>
          <w:lang w:eastAsia="ja-JP"/>
        </w:rPr>
        <w:t>51</w:t>
      </w:r>
      <w:r w:rsidRPr="00D15F3B">
        <w:fldChar w:fldCharType="end"/>
      </w:r>
      <w:r w:rsidR="003A10D1">
        <w:t xml:space="preserve"> to </w:t>
      </w:r>
      <w:r w:rsidRPr="00D15F3B">
        <w:fldChar w:fldCharType="begin"/>
      </w:r>
      <w:r w:rsidRPr="00D15F3B">
        <w:instrText xml:space="preserve"> REF _Ref477885295 \h  \* MERGEFORMAT </w:instrText>
      </w:r>
      <w:r w:rsidRPr="00D15F3B">
        <w:fldChar w:fldCharType="separate"/>
      </w:r>
      <w:r w:rsidR="00D312A8" w:rsidRPr="00F53C8F">
        <w:rPr>
          <w:bCs/>
          <w:lang w:eastAsia="ja-JP"/>
        </w:rPr>
        <w:t xml:space="preserve">Figure </w:t>
      </w:r>
      <w:r w:rsidR="00D312A8" w:rsidRPr="00F53C8F">
        <w:rPr>
          <w:bCs/>
          <w:noProof/>
          <w:lang w:eastAsia="ja-JP"/>
        </w:rPr>
        <w:t>53</w:t>
      </w:r>
      <w:r w:rsidRPr="00D15F3B">
        <w:fldChar w:fldCharType="end"/>
      </w:r>
      <w:r>
        <w:t xml:space="preserve">. As can be seen, the performance difference between the minimum and maximum values of ASA and ASD of the simulation assumptions is only a horizontal shift of curves by 1–2 dB. </w:t>
      </w:r>
    </w:p>
    <w:p w14:paraId="5D234097" w14:textId="631A10A5" w:rsidR="004B486A" w:rsidRDefault="00283019" w:rsidP="004B486A">
      <w:pPr>
        <w:pStyle w:val="Heading4"/>
      </w:pPr>
      <w:bookmarkStart w:id="567" w:name="_Ref478375510"/>
      <w:r>
        <w:t>Subcarrier spacing</w:t>
      </w:r>
      <w:bookmarkEnd w:id="567"/>
      <w:r w:rsidR="00CB7875">
        <w:t xml:space="preserve"> and Doppler</w:t>
      </w:r>
    </w:p>
    <w:p w14:paraId="26893CFF" w14:textId="02D642EA" w:rsidR="004B486A" w:rsidRDefault="00283019" w:rsidP="004B486A">
      <w:r>
        <w:t>The performance with</w:t>
      </w:r>
      <w:r w:rsidR="004419F3">
        <w:t xml:space="preserve"> different subcarrier spacings, </w:t>
      </w:r>
      <w:r>
        <w:t>120 kHz and 240 k</w:t>
      </w:r>
      <w:r w:rsidR="004419F3">
        <w:t xml:space="preserve">Hz (format A2 and B2, respectively) </w:t>
      </w:r>
      <w:r>
        <w:t xml:space="preserve">is shown in </w:t>
      </w:r>
      <w:r w:rsidR="00D15F3B" w:rsidRPr="00D15F3B">
        <w:fldChar w:fldCharType="begin"/>
      </w:r>
      <w:r w:rsidR="00D15F3B" w:rsidRPr="00D15F3B">
        <w:instrText xml:space="preserve"> REF _Ref477885296 \h  \* MERGEFORMAT </w:instrText>
      </w:r>
      <w:r w:rsidR="00D15F3B" w:rsidRPr="00D15F3B">
        <w:fldChar w:fldCharType="separate"/>
      </w:r>
      <w:r w:rsidR="00D312A8" w:rsidRPr="00F53C8F">
        <w:rPr>
          <w:bCs/>
          <w:lang w:eastAsia="ja-JP"/>
        </w:rPr>
        <w:t xml:space="preserve">Figure </w:t>
      </w:r>
      <w:r w:rsidR="00D312A8" w:rsidRPr="00F53C8F">
        <w:rPr>
          <w:bCs/>
          <w:noProof/>
          <w:lang w:eastAsia="ja-JP"/>
        </w:rPr>
        <w:t>54</w:t>
      </w:r>
      <w:r w:rsidR="00D15F3B" w:rsidRPr="00D15F3B">
        <w:fldChar w:fldCharType="end"/>
      </w:r>
      <w:r w:rsidR="003A10D1">
        <w:t xml:space="preserve"> to </w:t>
      </w:r>
      <w:r w:rsidR="00D15F3B" w:rsidRPr="00D15F3B">
        <w:fldChar w:fldCharType="begin"/>
      </w:r>
      <w:r w:rsidR="00D15F3B" w:rsidRPr="00D15F3B">
        <w:instrText xml:space="preserve"> REF _Ref477885297 \h  \* MERGEFORMAT </w:instrText>
      </w:r>
      <w:r w:rsidR="00D15F3B" w:rsidRPr="00D15F3B">
        <w:fldChar w:fldCharType="separate"/>
      </w:r>
      <w:r w:rsidR="00D312A8" w:rsidRPr="00F53C8F">
        <w:rPr>
          <w:bCs/>
          <w:lang w:eastAsia="ja-JP"/>
        </w:rPr>
        <w:t xml:space="preserve">Figure </w:t>
      </w:r>
      <w:r w:rsidR="00D312A8" w:rsidRPr="00F53C8F">
        <w:rPr>
          <w:bCs/>
          <w:noProof/>
          <w:lang w:eastAsia="ja-JP"/>
        </w:rPr>
        <w:t>56</w:t>
      </w:r>
      <w:r w:rsidR="00D15F3B" w:rsidRPr="00D15F3B">
        <w:fldChar w:fldCharType="end"/>
      </w:r>
      <w:r>
        <w:t>. As can be seen,</w:t>
      </w:r>
      <w:r w:rsidR="004419F3">
        <w:t xml:space="preserve"> there is little difference in miss-detection rate and false-alarm rate, while 240 kHz yields better timing estimation accuracy as expected.</w:t>
      </w:r>
      <w:r>
        <w:t xml:space="preserve">  </w:t>
      </w:r>
    </w:p>
    <w:p w14:paraId="79F5C339" w14:textId="24579F8B" w:rsidR="004B486A" w:rsidRDefault="009C4EB0" w:rsidP="004B486A">
      <w:pPr>
        <w:pStyle w:val="Heading4"/>
      </w:pPr>
      <w:bookmarkStart w:id="568" w:name="_Ref478498487"/>
      <w:r>
        <w:t>Initial timing offset</w:t>
      </w:r>
      <w:bookmarkEnd w:id="568"/>
    </w:p>
    <w:p w14:paraId="644F5193" w14:textId="2C542804" w:rsidR="004B486A" w:rsidRDefault="00C6299F" w:rsidP="004B486A">
      <w:r>
        <w:t xml:space="preserve">Performance with </w:t>
      </w:r>
      <w:r w:rsidR="009029EF">
        <w:t xml:space="preserve">2.5 </w:t>
      </w:r>
      <w:r w:rsidR="009029EF">
        <w:sym w:font="Symbol" w:char="F06D"/>
      </w:r>
      <w:r w:rsidR="009029EF">
        <w:t xml:space="preserve">s and </w:t>
      </w:r>
      <w:r>
        <w:t xml:space="preserve">5 </w:t>
      </w:r>
      <w:r>
        <w:sym w:font="Symbol" w:char="F06D"/>
      </w:r>
      <w:r>
        <w:t xml:space="preserve">s initial timing offset is </w:t>
      </w:r>
      <w:r w:rsidR="009029EF">
        <w:t xml:space="preserve">compared </w:t>
      </w:r>
      <w:r>
        <w:t>in</w:t>
      </w:r>
      <w:r w:rsidR="009029EF">
        <w:t xml:space="preserve"> </w:t>
      </w:r>
      <w:r w:rsidR="000E0D9C" w:rsidRPr="000E0D9C">
        <w:fldChar w:fldCharType="begin"/>
      </w:r>
      <w:r w:rsidR="000E0D9C" w:rsidRPr="000E0D9C">
        <w:instrText xml:space="preserve"> REF _Ref478333332 \h </w:instrText>
      </w:r>
      <w:r w:rsidR="000E0D9C" w:rsidRPr="003B2642">
        <w:instrText xml:space="preserve"> \* MERGEFORMAT </w:instrText>
      </w:r>
      <w:r w:rsidR="000E0D9C" w:rsidRPr="000E0D9C">
        <w:fldChar w:fldCharType="separate"/>
      </w:r>
      <w:r w:rsidR="00D312A8" w:rsidRPr="00F53C8F">
        <w:rPr>
          <w:bCs/>
          <w:lang w:eastAsia="ja-JP"/>
        </w:rPr>
        <w:t xml:space="preserve">Figure </w:t>
      </w:r>
      <w:r w:rsidR="00D312A8" w:rsidRPr="00F53C8F">
        <w:rPr>
          <w:bCs/>
          <w:noProof/>
          <w:lang w:eastAsia="ja-JP"/>
        </w:rPr>
        <w:t>57</w:t>
      </w:r>
      <w:r w:rsidR="000E0D9C" w:rsidRPr="000E0D9C">
        <w:fldChar w:fldCharType="end"/>
      </w:r>
      <w:r w:rsidR="003A10D1">
        <w:t xml:space="preserve"> to </w:t>
      </w:r>
      <w:r w:rsidR="000E0D9C" w:rsidRPr="000E0D9C">
        <w:fldChar w:fldCharType="begin"/>
      </w:r>
      <w:r w:rsidR="000E0D9C" w:rsidRPr="000E0D9C">
        <w:instrText xml:space="preserve"> REF _Ref478333333 \h </w:instrText>
      </w:r>
      <w:r w:rsidR="000E0D9C" w:rsidRPr="003B2642">
        <w:instrText xml:space="preserve"> \* MERGEFORMAT </w:instrText>
      </w:r>
      <w:r w:rsidR="000E0D9C" w:rsidRPr="000E0D9C">
        <w:fldChar w:fldCharType="separate"/>
      </w:r>
      <w:r w:rsidR="00D312A8" w:rsidRPr="00F53C8F">
        <w:rPr>
          <w:bCs/>
          <w:lang w:eastAsia="ja-JP"/>
        </w:rPr>
        <w:t xml:space="preserve">Figure </w:t>
      </w:r>
      <w:r w:rsidR="00D312A8" w:rsidRPr="00F53C8F">
        <w:rPr>
          <w:bCs/>
          <w:noProof/>
          <w:lang w:eastAsia="ja-JP"/>
        </w:rPr>
        <w:t>59</w:t>
      </w:r>
      <w:r w:rsidR="000E0D9C" w:rsidRPr="000E0D9C">
        <w:fldChar w:fldCharType="end"/>
      </w:r>
      <w:r>
        <w:t xml:space="preserve">. As can be seen, performance is </w:t>
      </w:r>
      <w:r w:rsidR="00A648DA">
        <w:t>almost the same</w:t>
      </w:r>
      <w:r>
        <w:t xml:space="preserve"> </w:t>
      </w:r>
      <w:r w:rsidR="009029EF">
        <w:t>in both cases</w:t>
      </w:r>
      <w:r>
        <w:t>.</w:t>
      </w:r>
    </w:p>
    <w:p w14:paraId="51F95595" w14:textId="474676CF" w:rsidR="004B486A" w:rsidRDefault="004B486A" w:rsidP="004B486A"/>
    <w:p w14:paraId="7548B518" w14:textId="037D77A1" w:rsidR="00BC5A83" w:rsidRDefault="00BC5A83" w:rsidP="004B486A"/>
    <w:p w14:paraId="5CB72C51" w14:textId="70F941CC" w:rsidR="00DE325F" w:rsidRDefault="009A53DA" w:rsidP="003363BA">
      <w:pPr>
        <w:overflowPunct/>
        <w:autoSpaceDE/>
        <w:autoSpaceDN/>
        <w:adjustRightInd/>
        <w:spacing w:after="0"/>
        <w:jc w:val="center"/>
        <w:textAlignment w:val="auto"/>
      </w:pPr>
      <w:r w:rsidRPr="009A53DA">
        <w:rPr>
          <w:noProof/>
          <w:lang w:val="en-US" w:eastAsia="en-US"/>
        </w:rPr>
        <w:drawing>
          <wp:inline distT="0" distB="0" distL="0" distR="0" wp14:anchorId="09161058" wp14:editId="3A0F003F">
            <wp:extent cx="6120765" cy="23879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765" cy="2387922"/>
                    </a:xfrm>
                    <a:prstGeom prst="rect">
                      <a:avLst/>
                    </a:prstGeom>
                    <a:noFill/>
                    <a:ln>
                      <a:noFill/>
                    </a:ln>
                  </pic:spPr>
                </pic:pic>
              </a:graphicData>
            </a:graphic>
          </wp:inline>
        </w:drawing>
      </w:r>
    </w:p>
    <w:p w14:paraId="7A2C1090" w14:textId="17488439" w:rsidR="00DE325F" w:rsidRPr="00BC5A83" w:rsidRDefault="00DE325F" w:rsidP="00DE325F">
      <w:pPr>
        <w:pStyle w:val="BodyText"/>
        <w:jc w:val="center"/>
        <w:rPr>
          <w:b/>
          <w:bCs/>
          <w:lang w:eastAsia="ja-JP"/>
        </w:rPr>
      </w:pPr>
      <w:bookmarkStart w:id="569" w:name="_Ref478332430"/>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45</w:t>
      </w:r>
      <w:r w:rsidRPr="00537072">
        <w:rPr>
          <w:b/>
          <w:bCs/>
          <w:lang w:val="sv-SE" w:eastAsia="ja-JP"/>
        </w:rPr>
        <w:fldChar w:fldCharType="end"/>
      </w:r>
      <w:bookmarkEnd w:id="569"/>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the reference case</w:t>
      </w:r>
      <w:r w:rsidRPr="00046BE2">
        <w:rPr>
          <w:b/>
          <w:bCs/>
          <w:lang w:eastAsia="ja-JP"/>
        </w:rPr>
        <w:t xml:space="preserve">, </w:t>
      </w:r>
      <w:r w:rsidR="00654FEF">
        <w:rPr>
          <w:b/>
          <w:bCs/>
          <w:lang w:eastAsia="ja-JP"/>
        </w:rPr>
        <w:t xml:space="preserve">with carrier frequency </w:t>
      </w:r>
      <w:r>
        <w:rPr>
          <w:b/>
          <w:bCs/>
          <w:lang w:eastAsia="ja-JP"/>
        </w:rPr>
        <w:t>30</w:t>
      </w:r>
      <w:r w:rsidRPr="00046BE2">
        <w:rPr>
          <w:b/>
          <w:bCs/>
          <w:lang w:eastAsia="ja-JP"/>
        </w:rPr>
        <w:t xml:space="preserve"> GHz</w:t>
      </w:r>
      <w:r>
        <w:rPr>
          <w:b/>
          <w:bCs/>
          <w:lang w:eastAsia="ja-JP"/>
        </w:rPr>
        <w:t xml:space="preserve"> and up to </w:t>
      </w:r>
      <w:r w:rsidR="00AD68E6">
        <w:rPr>
          <w:b/>
          <w:bCs/>
          <w:lang w:eastAsia="ja-JP"/>
        </w:rPr>
        <w:t xml:space="preserve">2.5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07846F29" w14:textId="07BE18BB" w:rsidR="00DE325F" w:rsidRDefault="009A53DA" w:rsidP="00DE325F">
      <w:pPr>
        <w:jc w:val="center"/>
      </w:pPr>
      <w:r w:rsidRPr="009A53DA">
        <w:rPr>
          <w:noProof/>
          <w:lang w:val="en-US" w:eastAsia="en-US"/>
        </w:rPr>
        <w:drawing>
          <wp:inline distT="0" distB="0" distL="0" distR="0" wp14:anchorId="5783A94D" wp14:editId="4AE2016F">
            <wp:extent cx="6120765" cy="24336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0765" cy="2433667"/>
                    </a:xfrm>
                    <a:prstGeom prst="rect">
                      <a:avLst/>
                    </a:prstGeom>
                    <a:noFill/>
                    <a:ln>
                      <a:noFill/>
                    </a:ln>
                  </pic:spPr>
                </pic:pic>
              </a:graphicData>
            </a:graphic>
          </wp:inline>
        </w:drawing>
      </w:r>
    </w:p>
    <w:p w14:paraId="7EA91B55" w14:textId="52E8DBCF" w:rsidR="00DE325F" w:rsidRPr="00BC5A83" w:rsidRDefault="00DE325F" w:rsidP="00DE325F">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46</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the reference case, with carrier frequency 30</w:t>
      </w:r>
      <w:r w:rsidRPr="00046BE2">
        <w:rPr>
          <w:b/>
          <w:bCs/>
          <w:lang w:eastAsia="ja-JP"/>
        </w:rPr>
        <w:t xml:space="preserve"> GHz </w:t>
      </w:r>
      <w:r>
        <w:rPr>
          <w:b/>
          <w:bCs/>
          <w:lang w:eastAsia="ja-JP"/>
        </w:rPr>
        <w:t xml:space="preserve">and up to </w:t>
      </w:r>
      <w:r w:rsidR="00AD68E6">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offst</w:t>
      </w:r>
      <w:r>
        <w:rPr>
          <w:b/>
          <w:bCs/>
          <w:lang w:eastAsia="ja-JP"/>
        </w:rPr>
        <w:t xml:space="preserve">. </w:t>
      </w:r>
    </w:p>
    <w:p w14:paraId="388A88DC" w14:textId="446C1590" w:rsidR="00DE325F" w:rsidRDefault="009A53DA" w:rsidP="00DE325F">
      <w:pPr>
        <w:jc w:val="center"/>
      </w:pPr>
      <w:r w:rsidRPr="009A53DA">
        <w:rPr>
          <w:noProof/>
          <w:lang w:val="en-US" w:eastAsia="en-US"/>
        </w:rPr>
        <w:drawing>
          <wp:inline distT="0" distB="0" distL="0" distR="0" wp14:anchorId="4CFE0167" wp14:editId="168F0349">
            <wp:extent cx="6120765" cy="24189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2418985"/>
                    </a:xfrm>
                    <a:prstGeom prst="rect">
                      <a:avLst/>
                    </a:prstGeom>
                    <a:noFill/>
                    <a:ln>
                      <a:noFill/>
                    </a:ln>
                  </pic:spPr>
                </pic:pic>
              </a:graphicData>
            </a:graphic>
          </wp:inline>
        </w:drawing>
      </w:r>
    </w:p>
    <w:p w14:paraId="35B138DD" w14:textId="3DB4E635" w:rsidR="00DE325F" w:rsidRPr="00537072" w:rsidRDefault="00DE325F" w:rsidP="00DE325F">
      <w:pPr>
        <w:pStyle w:val="BodyText"/>
        <w:jc w:val="center"/>
        <w:rPr>
          <w:b/>
          <w:bCs/>
          <w:lang w:eastAsia="ja-JP"/>
        </w:rPr>
      </w:pPr>
      <w:bookmarkStart w:id="570" w:name="_Ref478332431"/>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47</w:t>
      </w:r>
      <w:r w:rsidRPr="00537072">
        <w:rPr>
          <w:b/>
          <w:bCs/>
          <w:lang w:val="sv-SE" w:eastAsia="ja-JP"/>
        </w:rPr>
        <w:fldChar w:fldCharType="end"/>
      </w:r>
      <w:bookmarkEnd w:id="570"/>
      <w:r w:rsidRPr="00537072">
        <w:rPr>
          <w:b/>
          <w:bCs/>
          <w:lang w:eastAsia="ja-JP"/>
        </w:rPr>
        <w:t>.</w:t>
      </w:r>
      <w:r>
        <w:rPr>
          <w:b/>
          <w:bCs/>
          <w:lang w:eastAsia="ja-JP"/>
        </w:rPr>
        <w:t xml:space="preserve"> Timing estimation error CDF for the reference case, with carrier frequency 30</w:t>
      </w:r>
      <w:r w:rsidRPr="00046BE2">
        <w:rPr>
          <w:b/>
          <w:bCs/>
          <w:lang w:eastAsia="ja-JP"/>
        </w:rPr>
        <w:t xml:space="preserve"> GHz</w:t>
      </w:r>
      <w:r>
        <w:rPr>
          <w:b/>
          <w:bCs/>
          <w:lang w:eastAsia="ja-JP"/>
        </w:rPr>
        <w:t xml:space="preserve"> and up to </w:t>
      </w:r>
      <w:r w:rsidR="00AD68E6">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3A3032BC" w14:textId="77777777" w:rsidR="00DE325F" w:rsidRDefault="00DE325F" w:rsidP="004B486A"/>
    <w:p w14:paraId="06547A6D" w14:textId="77777777" w:rsidR="006B2F0B" w:rsidRDefault="006B2F0B">
      <w:pPr>
        <w:overflowPunct/>
        <w:autoSpaceDE/>
        <w:autoSpaceDN/>
        <w:adjustRightInd/>
        <w:spacing w:after="0"/>
        <w:jc w:val="left"/>
        <w:textAlignment w:val="auto"/>
      </w:pPr>
    </w:p>
    <w:p w14:paraId="74F4C9D4" w14:textId="1047E443" w:rsidR="006B2F0B" w:rsidRDefault="009A53DA" w:rsidP="006B2F0B">
      <w:pPr>
        <w:jc w:val="center"/>
      </w:pPr>
      <w:r w:rsidRPr="009A53DA">
        <w:rPr>
          <w:noProof/>
          <w:lang w:val="en-US" w:eastAsia="en-US"/>
        </w:rPr>
        <w:drawing>
          <wp:inline distT="0" distB="0" distL="0" distR="0" wp14:anchorId="62A66F04" wp14:editId="76698B54">
            <wp:extent cx="6120765" cy="24153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765" cy="2415369"/>
                    </a:xfrm>
                    <a:prstGeom prst="rect">
                      <a:avLst/>
                    </a:prstGeom>
                    <a:noFill/>
                    <a:ln>
                      <a:noFill/>
                    </a:ln>
                  </pic:spPr>
                </pic:pic>
              </a:graphicData>
            </a:graphic>
          </wp:inline>
        </w:drawing>
      </w:r>
    </w:p>
    <w:p w14:paraId="6DEFD2E8" w14:textId="75204A68" w:rsidR="006B2F0B" w:rsidRPr="00BC5A83" w:rsidRDefault="006B2F0B" w:rsidP="006B2F0B">
      <w:pPr>
        <w:pStyle w:val="BodyText"/>
        <w:jc w:val="center"/>
        <w:rPr>
          <w:b/>
          <w:bCs/>
          <w:lang w:eastAsia="ja-JP"/>
        </w:rPr>
      </w:pPr>
      <w:bookmarkStart w:id="571" w:name="_Ref47833239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48</w:t>
      </w:r>
      <w:r w:rsidRPr="00537072">
        <w:rPr>
          <w:b/>
          <w:bCs/>
          <w:lang w:val="sv-SE" w:eastAsia="ja-JP"/>
        </w:rPr>
        <w:fldChar w:fldCharType="end"/>
      </w:r>
      <w:bookmarkEnd w:id="571"/>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AWGN</w:t>
      </w:r>
      <w:r w:rsidRPr="00046BE2">
        <w:rPr>
          <w:b/>
          <w:bCs/>
          <w:lang w:eastAsia="ja-JP"/>
        </w:rPr>
        <w:t xml:space="preserve">, </w:t>
      </w:r>
      <w:r w:rsidR="00654FEF">
        <w:rPr>
          <w:b/>
          <w:bCs/>
          <w:lang w:eastAsia="ja-JP"/>
        </w:rPr>
        <w:t xml:space="preserve">with </w:t>
      </w:r>
      <w:r>
        <w:rPr>
          <w:b/>
          <w:bCs/>
          <w:lang w:eastAsia="ja-JP"/>
        </w:rPr>
        <w:t>30</w:t>
      </w:r>
      <w:r w:rsidRPr="00046BE2">
        <w:rPr>
          <w:b/>
          <w:bCs/>
          <w:lang w:eastAsia="ja-JP"/>
        </w:rPr>
        <w:t xml:space="preserve"> GHz</w:t>
      </w:r>
      <w:r w:rsidR="00654FEF">
        <w:rPr>
          <w:b/>
          <w:bCs/>
          <w:lang w:eastAsia="ja-JP"/>
        </w:rPr>
        <w:t xml:space="preserve"> carrier frequency</w:t>
      </w:r>
      <w:r w:rsidR="00823FB0">
        <w:rPr>
          <w:b/>
          <w:bCs/>
          <w:lang w:eastAsia="ja-JP"/>
        </w:rPr>
        <w:t xml:space="preserve"> and up to 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247B0917" w14:textId="04FF3143" w:rsidR="006B2F0B" w:rsidRDefault="009A53DA" w:rsidP="006B2F0B">
      <w:pPr>
        <w:jc w:val="center"/>
      </w:pPr>
      <w:r w:rsidRPr="009A53DA">
        <w:rPr>
          <w:noProof/>
          <w:lang w:val="en-US" w:eastAsia="en-US"/>
        </w:rPr>
        <w:drawing>
          <wp:inline distT="0" distB="0" distL="0" distR="0" wp14:anchorId="090747A4" wp14:editId="45F11A54">
            <wp:extent cx="6120765" cy="243366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0765" cy="2433667"/>
                    </a:xfrm>
                    <a:prstGeom prst="rect">
                      <a:avLst/>
                    </a:prstGeom>
                    <a:noFill/>
                    <a:ln>
                      <a:noFill/>
                    </a:ln>
                  </pic:spPr>
                </pic:pic>
              </a:graphicData>
            </a:graphic>
          </wp:inline>
        </w:drawing>
      </w:r>
    </w:p>
    <w:p w14:paraId="1F18861C" w14:textId="2C9139DF" w:rsidR="006B2F0B" w:rsidRPr="00BC5A83" w:rsidRDefault="006B2F0B" w:rsidP="006B2F0B">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49</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AWGN, with carrier frequency 30</w:t>
      </w:r>
      <w:r w:rsidRPr="00046BE2">
        <w:rPr>
          <w:b/>
          <w:bCs/>
          <w:lang w:eastAsia="ja-JP"/>
        </w:rPr>
        <w:t xml:space="preserve"> GHz</w:t>
      </w:r>
      <w:r w:rsidR="00823FB0">
        <w:rPr>
          <w:b/>
          <w:bCs/>
          <w:lang w:eastAsia="ja-JP"/>
        </w:rPr>
        <w:t>and up to 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0ADD8FFB" w14:textId="7D83C9C4" w:rsidR="006B2F0B" w:rsidRDefault="009A53DA" w:rsidP="006B2F0B">
      <w:pPr>
        <w:jc w:val="center"/>
      </w:pPr>
      <w:r w:rsidRPr="009A53DA">
        <w:rPr>
          <w:noProof/>
          <w:lang w:val="en-US" w:eastAsia="en-US"/>
        </w:rPr>
        <w:drawing>
          <wp:inline distT="0" distB="0" distL="0" distR="0" wp14:anchorId="4F016833" wp14:editId="533E42FF">
            <wp:extent cx="6120765" cy="24355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0765" cy="2435535"/>
                    </a:xfrm>
                    <a:prstGeom prst="rect">
                      <a:avLst/>
                    </a:prstGeom>
                    <a:noFill/>
                    <a:ln>
                      <a:noFill/>
                    </a:ln>
                  </pic:spPr>
                </pic:pic>
              </a:graphicData>
            </a:graphic>
          </wp:inline>
        </w:drawing>
      </w:r>
    </w:p>
    <w:p w14:paraId="70E93F50" w14:textId="7B2B9B80" w:rsidR="006B2F0B" w:rsidRPr="00537072" w:rsidRDefault="006B2F0B" w:rsidP="006B2F0B">
      <w:pPr>
        <w:pStyle w:val="BodyText"/>
        <w:jc w:val="center"/>
        <w:rPr>
          <w:b/>
          <w:bCs/>
          <w:lang w:eastAsia="ja-JP"/>
        </w:rPr>
      </w:pPr>
      <w:bookmarkStart w:id="572" w:name="_Ref478332397"/>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50</w:t>
      </w:r>
      <w:r w:rsidRPr="00537072">
        <w:rPr>
          <w:b/>
          <w:bCs/>
          <w:lang w:val="sv-SE" w:eastAsia="ja-JP"/>
        </w:rPr>
        <w:fldChar w:fldCharType="end"/>
      </w:r>
      <w:bookmarkEnd w:id="572"/>
      <w:r w:rsidRPr="00537072">
        <w:rPr>
          <w:b/>
          <w:bCs/>
          <w:lang w:eastAsia="ja-JP"/>
        </w:rPr>
        <w:t>.</w:t>
      </w:r>
      <w:r>
        <w:rPr>
          <w:b/>
          <w:bCs/>
          <w:lang w:eastAsia="ja-JP"/>
        </w:rPr>
        <w:t xml:space="preserve"> Timing estimation error CDF for AWGN, with carrier frequency 30</w:t>
      </w:r>
      <w:r w:rsidRPr="00046BE2">
        <w:rPr>
          <w:b/>
          <w:bCs/>
          <w:lang w:eastAsia="ja-JP"/>
        </w:rPr>
        <w:t xml:space="preserve"> GHz</w:t>
      </w:r>
      <w:r>
        <w:rPr>
          <w:b/>
          <w:bCs/>
          <w:lang w:eastAsia="ja-JP"/>
        </w:rPr>
        <w:t xml:space="preserve"> and </w:t>
      </w:r>
      <w:r w:rsidR="00823FB0">
        <w:rPr>
          <w:b/>
          <w:bCs/>
          <w:lang w:eastAsia="ja-JP"/>
        </w:rPr>
        <w:t>up to 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129BF637" w14:textId="571CC8E9" w:rsidR="00DE325F" w:rsidRDefault="00DE325F">
      <w:pPr>
        <w:overflowPunct/>
        <w:autoSpaceDE/>
        <w:autoSpaceDN/>
        <w:adjustRightInd/>
        <w:spacing w:after="0"/>
        <w:jc w:val="left"/>
        <w:textAlignment w:val="auto"/>
      </w:pPr>
      <w:r>
        <w:br w:type="page"/>
      </w:r>
    </w:p>
    <w:p w14:paraId="7FD24E8B" w14:textId="77777777" w:rsidR="00BC5A83" w:rsidRDefault="00BC5A83" w:rsidP="004B486A"/>
    <w:p w14:paraId="688F4B61" w14:textId="24E16D18" w:rsidR="003C7A0E" w:rsidRDefault="00B61171" w:rsidP="003C7A0E">
      <w:pPr>
        <w:jc w:val="center"/>
      </w:pPr>
      <w:r w:rsidRPr="00B61171">
        <w:rPr>
          <w:noProof/>
          <w:lang w:val="en-US" w:eastAsia="en-US"/>
        </w:rPr>
        <w:drawing>
          <wp:inline distT="0" distB="0" distL="0" distR="0" wp14:anchorId="190584C1" wp14:editId="4230D65A">
            <wp:extent cx="6120765" cy="2424518"/>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0765" cy="2424518"/>
                    </a:xfrm>
                    <a:prstGeom prst="rect">
                      <a:avLst/>
                    </a:prstGeom>
                    <a:noFill/>
                    <a:ln>
                      <a:noFill/>
                    </a:ln>
                  </pic:spPr>
                </pic:pic>
              </a:graphicData>
            </a:graphic>
          </wp:inline>
        </w:drawing>
      </w:r>
    </w:p>
    <w:p w14:paraId="60F0F8C2" w14:textId="410E3390" w:rsidR="003C7A0E" w:rsidRPr="00BC5A83" w:rsidRDefault="003C7A0E" w:rsidP="00BC5A83">
      <w:pPr>
        <w:pStyle w:val="BodyText"/>
        <w:jc w:val="center"/>
        <w:rPr>
          <w:b/>
          <w:bCs/>
          <w:lang w:eastAsia="ja-JP"/>
        </w:rPr>
      </w:pPr>
      <w:bookmarkStart w:id="573" w:name="_Ref477885294"/>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51</w:t>
      </w:r>
      <w:r w:rsidRPr="00537072">
        <w:rPr>
          <w:b/>
          <w:bCs/>
          <w:lang w:val="sv-SE" w:eastAsia="ja-JP"/>
        </w:rPr>
        <w:fldChar w:fldCharType="end"/>
      </w:r>
      <w:bookmarkEnd w:id="573"/>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channel angular spreads</w:t>
      </w:r>
      <w:r w:rsidRPr="00046BE2">
        <w:rPr>
          <w:b/>
          <w:bCs/>
          <w:lang w:eastAsia="ja-JP"/>
        </w:rPr>
        <w:t xml:space="preserve">, </w:t>
      </w:r>
      <w:r>
        <w:rPr>
          <w:b/>
          <w:bCs/>
          <w:lang w:eastAsia="ja-JP"/>
        </w:rPr>
        <w:t>w</w:t>
      </w:r>
      <w:r w:rsidR="00BC5A83">
        <w:rPr>
          <w:b/>
          <w:bCs/>
          <w:lang w:eastAsia="ja-JP"/>
        </w:rPr>
        <w:t>ith Ericsson_6</w:t>
      </w:r>
      <w:r>
        <w:rPr>
          <w:b/>
          <w:bCs/>
          <w:lang w:eastAsia="ja-JP"/>
        </w:rPr>
        <w:t xml:space="preserve"> format, carrier frequency 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17841028" w14:textId="1F71C3A8" w:rsidR="003C7A0E" w:rsidRDefault="00654FEF" w:rsidP="003C7A0E">
      <w:pPr>
        <w:jc w:val="center"/>
      </w:pPr>
      <w:r w:rsidRPr="00B61171">
        <w:rPr>
          <w:b/>
          <w:bCs/>
          <w:noProof/>
          <w:lang w:val="en-US" w:eastAsia="en-US"/>
        </w:rPr>
        <w:drawing>
          <wp:inline distT="0" distB="0" distL="0" distR="0" wp14:anchorId="267B4584" wp14:editId="351A1F51">
            <wp:extent cx="6120765" cy="241490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2414905"/>
                    </a:xfrm>
                    <a:prstGeom prst="rect">
                      <a:avLst/>
                    </a:prstGeom>
                    <a:noFill/>
                    <a:ln>
                      <a:noFill/>
                    </a:ln>
                  </pic:spPr>
                </pic:pic>
              </a:graphicData>
            </a:graphic>
          </wp:inline>
        </w:drawing>
      </w:r>
    </w:p>
    <w:p w14:paraId="20901833" w14:textId="645D954C" w:rsidR="003C7A0E" w:rsidRPr="00BC5A83" w:rsidRDefault="003C7A0E" w:rsidP="00BC5A83">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52</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channel angular spreads</w:t>
      </w:r>
      <w:r w:rsidRPr="00046BE2">
        <w:rPr>
          <w:b/>
          <w:bCs/>
          <w:lang w:eastAsia="ja-JP"/>
        </w:rPr>
        <w:t xml:space="preserve">, </w:t>
      </w:r>
      <w:r>
        <w:rPr>
          <w:b/>
          <w:bCs/>
          <w:lang w:eastAsia="ja-JP"/>
        </w:rPr>
        <w:t>w</w:t>
      </w:r>
      <w:r w:rsidR="00BC5A83">
        <w:rPr>
          <w:b/>
          <w:bCs/>
          <w:lang w:eastAsia="ja-JP"/>
        </w:rPr>
        <w:t>ith Ericsson_6</w:t>
      </w:r>
      <w:r>
        <w:rPr>
          <w:b/>
          <w:bCs/>
          <w:lang w:eastAsia="ja-JP"/>
        </w:rPr>
        <w:t xml:space="preserve"> format, carrier frequency 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52FD1938" w14:textId="1A2CDDE0" w:rsidR="003C7A0E" w:rsidRDefault="00654FEF" w:rsidP="003C7A0E">
      <w:pPr>
        <w:jc w:val="center"/>
      </w:pPr>
      <w:r w:rsidRPr="00B61171">
        <w:rPr>
          <w:noProof/>
          <w:lang w:val="en-US" w:eastAsia="en-US"/>
        </w:rPr>
        <w:drawing>
          <wp:inline distT="0" distB="0" distL="0" distR="0" wp14:anchorId="464894AB" wp14:editId="260F6241">
            <wp:extent cx="6120765" cy="243713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0765" cy="2437130"/>
                    </a:xfrm>
                    <a:prstGeom prst="rect">
                      <a:avLst/>
                    </a:prstGeom>
                    <a:noFill/>
                    <a:ln>
                      <a:noFill/>
                    </a:ln>
                  </pic:spPr>
                </pic:pic>
              </a:graphicData>
            </a:graphic>
          </wp:inline>
        </w:drawing>
      </w:r>
    </w:p>
    <w:p w14:paraId="52BD5821" w14:textId="7E30BA6E" w:rsidR="003C7A0E" w:rsidRPr="00537072" w:rsidRDefault="003C7A0E" w:rsidP="003C7A0E">
      <w:pPr>
        <w:pStyle w:val="BodyText"/>
        <w:jc w:val="center"/>
        <w:rPr>
          <w:b/>
          <w:bCs/>
          <w:lang w:eastAsia="ja-JP"/>
        </w:rPr>
      </w:pPr>
      <w:bookmarkStart w:id="574" w:name="_Ref477885295"/>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53</w:t>
      </w:r>
      <w:r w:rsidRPr="00537072">
        <w:rPr>
          <w:b/>
          <w:bCs/>
          <w:lang w:val="sv-SE" w:eastAsia="ja-JP"/>
        </w:rPr>
        <w:fldChar w:fldCharType="end"/>
      </w:r>
      <w:bookmarkEnd w:id="574"/>
      <w:r w:rsidRPr="00537072">
        <w:rPr>
          <w:b/>
          <w:bCs/>
          <w:lang w:eastAsia="ja-JP"/>
        </w:rPr>
        <w:t>.</w:t>
      </w:r>
      <w:r>
        <w:rPr>
          <w:b/>
          <w:bCs/>
          <w:lang w:eastAsia="ja-JP"/>
        </w:rPr>
        <w:t xml:space="preserve"> Timing estimation error CDF for different channel angular spreads</w:t>
      </w:r>
      <w:r w:rsidRPr="00046BE2">
        <w:rPr>
          <w:b/>
          <w:bCs/>
          <w:lang w:eastAsia="ja-JP"/>
        </w:rPr>
        <w:t xml:space="preserve">, </w:t>
      </w:r>
      <w:r>
        <w:rPr>
          <w:b/>
          <w:bCs/>
          <w:lang w:eastAsia="ja-JP"/>
        </w:rPr>
        <w:t>w</w:t>
      </w:r>
      <w:r w:rsidR="00BC5A83">
        <w:rPr>
          <w:b/>
          <w:bCs/>
          <w:lang w:eastAsia="ja-JP"/>
        </w:rPr>
        <w:t>ith Ericsson_6</w:t>
      </w:r>
      <w:r>
        <w:rPr>
          <w:b/>
          <w:bCs/>
          <w:lang w:eastAsia="ja-JP"/>
        </w:rPr>
        <w:t xml:space="preserve"> format, carrier frequency 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363F8B0C" w14:textId="77777777" w:rsidR="00B64498" w:rsidRDefault="00B64498" w:rsidP="004B486A"/>
    <w:p w14:paraId="3534A0B0" w14:textId="2F6FE259" w:rsidR="00283019" w:rsidRDefault="005558B7" w:rsidP="00283019">
      <w:pPr>
        <w:jc w:val="center"/>
      </w:pPr>
      <w:r w:rsidRPr="005558B7">
        <w:rPr>
          <w:noProof/>
          <w:lang w:val="en-US" w:eastAsia="en-US"/>
        </w:rPr>
        <w:drawing>
          <wp:inline distT="0" distB="0" distL="0" distR="0" wp14:anchorId="6BCB26C7" wp14:editId="3E655701">
            <wp:extent cx="6120765" cy="2400659"/>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0765" cy="2400659"/>
                    </a:xfrm>
                    <a:prstGeom prst="rect">
                      <a:avLst/>
                    </a:prstGeom>
                    <a:noFill/>
                    <a:ln>
                      <a:noFill/>
                    </a:ln>
                  </pic:spPr>
                </pic:pic>
              </a:graphicData>
            </a:graphic>
          </wp:inline>
        </w:drawing>
      </w:r>
    </w:p>
    <w:p w14:paraId="3F053DD4" w14:textId="6F9714E8" w:rsidR="00283019" w:rsidRPr="00BA43FC" w:rsidRDefault="00283019" w:rsidP="00283019">
      <w:pPr>
        <w:pStyle w:val="BodyText"/>
        <w:jc w:val="center"/>
        <w:rPr>
          <w:b/>
          <w:bCs/>
          <w:lang w:eastAsia="ja-JP"/>
        </w:rPr>
      </w:pPr>
      <w:bookmarkStart w:id="575" w:name="_Ref47788529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54</w:t>
      </w:r>
      <w:r w:rsidRPr="00537072">
        <w:rPr>
          <w:b/>
          <w:bCs/>
          <w:lang w:val="sv-SE" w:eastAsia="ja-JP"/>
        </w:rPr>
        <w:fldChar w:fldCharType="end"/>
      </w:r>
      <w:bookmarkEnd w:id="575"/>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subcarrier spacings</w:t>
      </w:r>
      <w:r w:rsidRPr="00046BE2">
        <w:rPr>
          <w:b/>
          <w:bCs/>
          <w:lang w:eastAsia="ja-JP"/>
        </w:rPr>
        <w:t xml:space="preserve">, with </w:t>
      </w:r>
      <w:r>
        <w:rPr>
          <w:b/>
          <w:bCs/>
          <w:lang w:eastAsia="ja-JP"/>
        </w:rPr>
        <w:t>Ericsson_</w:t>
      </w:r>
      <w:r w:rsidR="00823FB0">
        <w:rPr>
          <w:b/>
          <w:bCs/>
          <w:lang w:eastAsia="ja-JP"/>
        </w:rPr>
        <w:t>6</w:t>
      </w:r>
      <w:r>
        <w:rPr>
          <w:b/>
          <w:bCs/>
          <w:lang w:eastAsia="ja-JP"/>
        </w:rPr>
        <w:t xml:space="preserve"> (1</w:t>
      </w:r>
      <w:r w:rsidR="00823FB0">
        <w:rPr>
          <w:b/>
          <w:bCs/>
          <w:lang w:eastAsia="ja-JP"/>
        </w:rPr>
        <w:t>20</w:t>
      </w:r>
      <w:r>
        <w:rPr>
          <w:b/>
          <w:bCs/>
          <w:lang w:eastAsia="ja-JP"/>
        </w:rPr>
        <w:t xml:space="preserve"> kHz) and Ericsson_</w:t>
      </w:r>
      <w:r w:rsidR="00823FB0">
        <w:rPr>
          <w:b/>
          <w:bCs/>
          <w:lang w:eastAsia="ja-JP"/>
        </w:rPr>
        <w:t>7</w:t>
      </w:r>
      <w:r>
        <w:rPr>
          <w:b/>
          <w:bCs/>
          <w:lang w:eastAsia="ja-JP"/>
        </w:rPr>
        <w:t xml:space="preserve"> (</w:t>
      </w:r>
      <w:r w:rsidR="00823FB0">
        <w:rPr>
          <w:b/>
          <w:bCs/>
          <w:lang w:eastAsia="ja-JP"/>
        </w:rPr>
        <w:t>24</w:t>
      </w:r>
      <w:r>
        <w:rPr>
          <w:b/>
          <w:bCs/>
          <w:lang w:eastAsia="ja-JP"/>
        </w:rPr>
        <w:t>0 kHz) format</w:t>
      </w:r>
      <w:r w:rsidR="00654FEF">
        <w:rPr>
          <w:b/>
          <w:bCs/>
          <w:lang w:eastAsia="ja-JP"/>
        </w:rPr>
        <w:t>s</w:t>
      </w:r>
      <w:r>
        <w:rPr>
          <w:b/>
          <w:bCs/>
          <w:lang w:eastAsia="ja-JP"/>
        </w:rPr>
        <w:t xml:space="preserve">, </w:t>
      </w:r>
      <w:r w:rsidRPr="00046BE2">
        <w:rPr>
          <w:b/>
          <w:bCs/>
          <w:lang w:eastAsia="ja-JP"/>
        </w:rPr>
        <w:t xml:space="preserve">carrier frequency </w:t>
      </w:r>
      <w:r w:rsidR="00654FEF">
        <w:rPr>
          <w:b/>
          <w:bCs/>
          <w:lang w:eastAsia="ja-JP"/>
        </w:rPr>
        <w:t>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4721C934" w14:textId="023F6D0B" w:rsidR="00283019" w:rsidRDefault="005558B7" w:rsidP="00283019">
      <w:pPr>
        <w:jc w:val="center"/>
      </w:pPr>
      <w:r w:rsidRPr="005558B7">
        <w:rPr>
          <w:noProof/>
          <w:lang w:val="en-US" w:eastAsia="en-US"/>
        </w:rPr>
        <w:drawing>
          <wp:inline distT="0" distB="0" distL="0" distR="0" wp14:anchorId="5127F4CA" wp14:editId="7F302592">
            <wp:extent cx="6120765" cy="2393493"/>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0765" cy="2393493"/>
                    </a:xfrm>
                    <a:prstGeom prst="rect">
                      <a:avLst/>
                    </a:prstGeom>
                    <a:noFill/>
                    <a:ln>
                      <a:noFill/>
                    </a:ln>
                  </pic:spPr>
                </pic:pic>
              </a:graphicData>
            </a:graphic>
          </wp:inline>
        </w:drawing>
      </w:r>
    </w:p>
    <w:p w14:paraId="7630ABE6" w14:textId="3CA0DD5C" w:rsidR="00283019" w:rsidRPr="00537072" w:rsidRDefault="00283019" w:rsidP="00283019">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55</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subcarrier spacings</w:t>
      </w:r>
      <w:r w:rsidRPr="00046BE2">
        <w:rPr>
          <w:b/>
          <w:bCs/>
          <w:lang w:eastAsia="ja-JP"/>
        </w:rPr>
        <w:t xml:space="preserve">, with </w:t>
      </w:r>
      <w:r>
        <w:rPr>
          <w:b/>
          <w:bCs/>
          <w:lang w:eastAsia="ja-JP"/>
        </w:rPr>
        <w:t>Ericsson_</w:t>
      </w:r>
      <w:r w:rsidR="00823FB0">
        <w:rPr>
          <w:b/>
          <w:bCs/>
          <w:lang w:eastAsia="ja-JP"/>
        </w:rPr>
        <w:t>6</w:t>
      </w:r>
      <w:r>
        <w:rPr>
          <w:b/>
          <w:bCs/>
          <w:lang w:eastAsia="ja-JP"/>
        </w:rPr>
        <w:t xml:space="preserve"> (1</w:t>
      </w:r>
      <w:r w:rsidR="00823FB0">
        <w:rPr>
          <w:b/>
          <w:bCs/>
          <w:lang w:eastAsia="ja-JP"/>
        </w:rPr>
        <w:t>20</w:t>
      </w:r>
      <w:r>
        <w:rPr>
          <w:b/>
          <w:bCs/>
          <w:lang w:eastAsia="ja-JP"/>
        </w:rPr>
        <w:t xml:space="preserve"> kHz) and Ericsson_</w:t>
      </w:r>
      <w:r w:rsidR="00823FB0">
        <w:rPr>
          <w:b/>
          <w:bCs/>
          <w:lang w:eastAsia="ja-JP"/>
        </w:rPr>
        <w:t>7</w:t>
      </w:r>
      <w:r>
        <w:rPr>
          <w:b/>
          <w:bCs/>
          <w:lang w:eastAsia="ja-JP"/>
        </w:rPr>
        <w:t xml:space="preserve"> (</w:t>
      </w:r>
      <w:r w:rsidR="00823FB0">
        <w:rPr>
          <w:b/>
          <w:bCs/>
          <w:lang w:eastAsia="ja-JP"/>
        </w:rPr>
        <w:t>24</w:t>
      </w:r>
      <w:r>
        <w:rPr>
          <w:b/>
          <w:bCs/>
          <w:lang w:eastAsia="ja-JP"/>
        </w:rPr>
        <w:t>0 kHz) format</w:t>
      </w:r>
      <w:r w:rsidR="00654FEF">
        <w:rPr>
          <w:b/>
          <w:bCs/>
          <w:lang w:eastAsia="ja-JP"/>
        </w:rPr>
        <w:t>s</w:t>
      </w:r>
      <w:r>
        <w:rPr>
          <w:b/>
          <w:bCs/>
          <w:lang w:eastAsia="ja-JP"/>
        </w:rPr>
        <w:t xml:space="preserve">, </w:t>
      </w:r>
      <w:r w:rsidRPr="00046BE2">
        <w:rPr>
          <w:b/>
          <w:bCs/>
          <w:lang w:eastAsia="ja-JP"/>
        </w:rPr>
        <w:t xml:space="preserve">carrier frequency </w:t>
      </w:r>
      <w:r w:rsidR="00654FEF">
        <w:rPr>
          <w:b/>
          <w:bCs/>
          <w:lang w:eastAsia="ja-JP"/>
        </w:rPr>
        <w:t>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443F98DB" w14:textId="6E623450" w:rsidR="00283019" w:rsidRDefault="005558B7" w:rsidP="00283019">
      <w:pPr>
        <w:jc w:val="center"/>
      </w:pPr>
      <w:r w:rsidRPr="005558B7">
        <w:rPr>
          <w:noProof/>
          <w:lang w:val="en-US" w:eastAsia="en-US"/>
        </w:rPr>
        <w:drawing>
          <wp:inline distT="0" distB="0" distL="0" distR="0" wp14:anchorId="25001F6C" wp14:editId="5E85BBA3">
            <wp:extent cx="6120765" cy="2375222"/>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0765" cy="2375222"/>
                    </a:xfrm>
                    <a:prstGeom prst="rect">
                      <a:avLst/>
                    </a:prstGeom>
                    <a:noFill/>
                    <a:ln>
                      <a:noFill/>
                    </a:ln>
                  </pic:spPr>
                </pic:pic>
              </a:graphicData>
            </a:graphic>
          </wp:inline>
        </w:drawing>
      </w:r>
    </w:p>
    <w:p w14:paraId="56D7DE9A" w14:textId="6F78FE1D" w:rsidR="00283019" w:rsidRPr="00537072" w:rsidRDefault="00283019" w:rsidP="00283019">
      <w:pPr>
        <w:pStyle w:val="BodyText"/>
        <w:jc w:val="center"/>
        <w:rPr>
          <w:b/>
          <w:bCs/>
          <w:lang w:eastAsia="ja-JP"/>
        </w:rPr>
      </w:pPr>
      <w:bookmarkStart w:id="576" w:name="_Ref477885297"/>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56</w:t>
      </w:r>
      <w:r w:rsidRPr="00537072">
        <w:rPr>
          <w:b/>
          <w:bCs/>
          <w:lang w:val="sv-SE" w:eastAsia="ja-JP"/>
        </w:rPr>
        <w:fldChar w:fldCharType="end"/>
      </w:r>
      <w:bookmarkEnd w:id="576"/>
      <w:r w:rsidRPr="00537072">
        <w:rPr>
          <w:b/>
          <w:bCs/>
          <w:lang w:eastAsia="ja-JP"/>
        </w:rPr>
        <w:t>.</w:t>
      </w:r>
      <w:r>
        <w:rPr>
          <w:b/>
          <w:bCs/>
          <w:lang w:eastAsia="ja-JP"/>
        </w:rPr>
        <w:t xml:space="preserve"> Timing estimation error CDF for</w:t>
      </w:r>
      <w:r w:rsidRPr="008024A1">
        <w:rPr>
          <w:b/>
          <w:bCs/>
          <w:lang w:eastAsia="ja-JP"/>
        </w:rPr>
        <w:t xml:space="preserve"> </w:t>
      </w:r>
      <w:r>
        <w:rPr>
          <w:b/>
          <w:bCs/>
          <w:lang w:eastAsia="ja-JP"/>
        </w:rPr>
        <w:t>different subcarrier spacings</w:t>
      </w:r>
      <w:r w:rsidRPr="00046BE2">
        <w:rPr>
          <w:b/>
          <w:bCs/>
          <w:lang w:eastAsia="ja-JP"/>
        </w:rPr>
        <w:t xml:space="preserve">, with </w:t>
      </w:r>
      <w:r>
        <w:rPr>
          <w:b/>
          <w:bCs/>
          <w:lang w:eastAsia="ja-JP"/>
        </w:rPr>
        <w:t>Ericsson_</w:t>
      </w:r>
      <w:r w:rsidR="00823FB0">
        <w:rPr>
          <w:b/>
          <w:bCs/>
          <w:lang w:eastAsia="ja-JP"/>
        </w:rPr>
        <w:t>6</w:t>
      </w:r>
      <w:r>
        <w:rPr>
          <w:b/>
          <w:bCs/>
          <w:lang w:eastAsia="ja-JP"/>
        </w:rPr>
        <w:t xml:space="preserve"> (1</w:t>
      </w:r>
      <w:r w:rsidR="00823FB0">
        <w:rPr>
          <w:b/>
          <w:bCs/>
          <w:lang w:eastAsia="ja-JP"/>
        </w:rPr>
        <w:t>20</w:t>
      </w:r>
      <w:r>
        <w:rPr>
          <w:b/>
          <w:bCs/>
          <w:lang w:eastAsia="ja-JP"/>
        </w:rPr>
        <w:t xml:space="preserve"> kHz) and Ericsson_</w:t>
      </w:r>
      <w:r w:rsidR="00823FB0">
        <w:rPr>
          <w:b/>
          <w:bCs/>
          <w:lang w:eastAsia="ja-JP"/>
        </w:rPr>
        <w:t>7</w:t>
      </w:r>
      <w:r>
        <w:rPr>
          <w:b/>
          <w:bCs/>
          <w:lang w:eastAsia="ja-JP"/>
        </w:rPr>
        <w:t xml:space="preserve"> (</w:t>
      </w:r>
      <w:r w:rsidR="00823FB0">
        <w:rPr>
          <w:b/>
          <w:bCs/>
          <w:lang w:eastAsia="ja-JP"/>
        </w:rPr>
        <w:t>24</w:t>
      </w:r>
      <w:r>
        <w:rPr>
          <w:b/>
          <w:bCs/>
          <w:lang w:eastAsia="ja-JP"/>
        </w:rPr>
        <w:t>0 kHz) format</w:t>
      </w:r>
      <w:r w:rsidR="00654FEF">
        <w:rPr>
          <w:b/>
          <w:bCs/>
          <w:lang w:eastAsia="ja-JP"/>
        </w:rPr>
        <w:t>s</w:t>
      </w:r>
      <w:r>
        <w:rPr>
          <w:b/>
          <w:bCs/>
          <w:lang w:eastAsia="ja-JP"/>
        </w:rPr>
        <w:t>, carrier frequency</w:t>
      </w:r>
      <w:r w:rsidRPr="00046BE2">
        <w:rPr>
          <w:b/>
          <w:bCs/>
          <w:lang w:eastAsia="ja-JP"/>
        </w:rPr>
        <w:t xml:space="preserve"> </w:t>
      </w:r>
      <w:r w:rsidR="00654FEF">
        <w:rPr>
          <w:b/>
          <w:bCs/>
          <w:lang w:eastAsia="ja-JP"/>
        </w:rPr>
        <w:t>30</w:t>
      </w:r>
      <w:r w:rsidRPr="00046BE2">
        <w:rPr>
          <w:b/>
          <w:bCs/>
          <w:lang w:eastAsia="ja-JP"/>
        </w:rPr>
        <w:t xml:space="preserve"> GHz, </w:t>
      </w:r>
      <w:r>
        <w:rPr>
          <w:b/>
          <w:bCs/>
          <w:lang w:eastAsia="ja-JP"/>
        </w:rPr>
        <w:t xml:space="preserve">and up to </w:t>
      </w:r>
      <w:r w:rsidR="00823FB0">
        <w:rPr>
          <w:b/>
          <w:bCs/>
          <w:lang w:eastAsia="ja-JP"/>
        </w:rPr>
        <w:t>2.5</w:t>
      </w:r>
      <w:r>
        <w:rPr>
          <w:b/>
          <w:bCs/>
          <w:lang w:eastAsia="ja-JP"/>
        </w:rPr>
        <w:t xml:space="preserve"> </w:t>
      </w:r>
      <w:r>
        <w:rPr>
          <w:b/>
          <w:bCs/>
          <w:lang w:eastAsia="ja-JP"/>
        </w:rPr>
        <w:sym w:font="Symbol" w:char="F06D"/>
      </w:r>
      <w:r w:rsidRPr="00046BE2">
        <w:rPr>
          <w:b/>
          <w:bCs/>
          <w:lang w:eastAsia="ja-JP"/>
        </w:rPr>
        <w:t xml:space="preserve">s </w:t>
      </w:r>
      <w:r w:rsidR="00654FEF">
        <w:rPr>
          <w:b/>
          <w:bCs/>
          <w:lang w:eastAsia="ja-JP"/>
        </w:rPr>
        <w:t>timing offset</w:t>
      </w:r>
      <w:r>
        <w:rPr>
          <w:b/>
          <w:bCs/>
          <w:lang w:eastAsia="ja-JP"/>
        </w:rPr>
        <w:t xml:space="preserve">. </w:t>
      </w:r>
    </w:p>
    <w:p w14:paraId="4C88FFFB" w14:textId="77777777" w:rsidR="004B486A" w:rsidRPr="00C92032" w:rsidRDefault="004B486A" w:rsidP="00C92032"/>
    <w:p w14:paraId="71ACD774" w14:textId="77777777" w:rsidR="00823FB0" w:rsidRDefault="00823FB0" w:rsidP="00823FB0"/>
    <w:p w14:paraId="0ED2654B" w14:textId="086A78AF" w:rsidR="00823FB0" w:rsidRDefault="005558B7" w:rsidP="00823FB0">
      <w:pPr>
        <w:jc w:val="center"/>
      </w:pPr>
      <w:r w:rsidRPr="005558B7">
        <w:rPr>
          <w:noProof/>
          <w:lang w:val="en-US" w:eastAsia="en-US"/>
        </w:rPr>
        <w:drawing>
          <wp:inline distT="0" distB="0" distL="0" distR="0" wp14:anchorId="13A15430" wp14:editId="46886980">
            <wp:extent cx="6120765" cy="2402629"/>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765" cy="2402629"/>
                    </a:xfrm>
                    <a:prstGeom prst="rect">
                      <a:avLst/>
                    </a:prstGeom>
                    <a:noFill/>
                    <a:ln>
                      <a:noFill/>
                    </a:ln>
                  </pic:spPr>
                </pic:pic>
              </a:graphicData>
            </a:graphic>
          </wp:inline>
        </w:drawing>
      </w:r>
    </w:p>
    <w:p w14:paraId="3884B44E" w14:textId="186849EC" w:rsidR="00823FB0" w:rsidRPr="00BA43FC" w:rsidRDefault="00823FB0" w:rsidP="00823FB0">
      <w:pPr>
        <w:pStyle w:val="BodyText"/>
        <w:jc w:val="center"/>
        <w:rPr>
          <w:b/>
          <w:bCs/>
          <w:lang w:eastAsia="ja-JP"/>
        </w:rPr>
      </w:pPr>
      <w:bookmarkStart w:id="577" w:name="_Ref478333332"/>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57</w:t>
      </w:r>
      <w:r w:rsidRPr="00537072">
        <w:rPr>
          <w:b/>
          <w:bCs/>
          <w:lang w:val="sv-SE" w:eastAsia="ja-JP"/>
        </w:rPr>
        <w:fldChar w:fldCharType="end"/>
      </w:r>
      <w:bookmarkEnd w:id="577"/>
      <w:r w:rsidRPr="00537072">
        <w:rPr>
          <w:b/>
          <w:bCs/>
          <w:lang w:eastAsia="ja-JP"/>
        </w:rPr>
        <w:t>.</w:t>
      </w:r>
      <w:r>
        <w:rPr>
          <w:b/>
          <w:bCs/>
          <w:lang w:eastAsia="ja-JP"/>
        </w:rPr>
        <w:t xml:space="preserve"> Miss-</w:t>
      </w:r>
      <w:r w:rsidRPr="00046BE2">
        <w:rPr>
          <w:b/>
          <w:bCs/>
          <w:lang w:eastAsia="ja-JP"/>
        </w:rPr>
        <w:t>detection rate</w:t>
      </w:r>
      <w:r>
        <w:rPr>
          <w:b/>
          <w:bCs/>
          <w:lang w:eastAsia="ja-JP"/>
        </w:rPr>
        <w:t xml:space="preserve"> for different timing offsets</w:t>
      </w:r>
      <w:r w:rsidRPr="00046BE2">
        <w:rPr>
          <w:b/>
          <w:bCs/>
          <w:lang w:eastAsia="ja-JP"/>
        </w:rPr>
        <w:t xml:space="preserve">, </w:t>
      </w:r>
      <w:r>
        <w:rPr>
          <w:b/>
          <w:bCs/>
          <w:lang w:eastAsia="ja-JP"/>
        </w:rPr>
        <w:t xml:space="preserve">with </w:t>
      </w:r>
      <w:r w:rsidRPr="00046BE2">
        <w:rPr>
          <w:b/>
          <w:bCs/>
          <w:lang w:eastAsia="ja-JP"/>
        </w:rPr>
        <w:t xml:space="preserve">carrier frequency </w:t>
      </w:r>
      <w:r w:rsidR="00654FEF">
        <w:rPr>
          <w:b/>
          <w:bCs/>
          <w:lang w:eastAsia="ja-JP"/>
        </w:rPr>
        <w:t>30</w:t>
      </w:r>
      <w:r w:rsidRPr="00046BE2">
        <w:rPr>
          <w:b/>
          <w:bCs/>
          <w:lang w:eastAsia="ja-JP"/>
        </w:rPr>
        <w:t xml:space="preserve"> GHz</w:t>
      </w:r>
      <w:r>
        <w:rPr>
          <w:b/>
          <w:bCs/>
          <w:lang w:eastAsia="ja-JP"/>
        </w:rPr>
        <w:t xml:space="preserve">. </w:t>
      </w:r>
    </w:p>
    <w:p w14:paraId="5605E7CE" w14:textId="40F470EE" w:rsidR="00823FB0" w:rsidRDefault="005558B7" w:rsidP="00823FB0">
      <w:pPr>
        <w:jc w:val="center"/>
      </w:pPr>
      <w:r w:rsidRPr="005558B7">
        <w:rPr>
          <w:noProof/>
          <w:lang w:val="en-US" w:eastAsia="en-US"/>
        </w:rPr>
        <w:drawing>
          <wp:inline distT="0" distB="0" distL="0" distR="0" wp14:anchorId="67C328F5" wp14:editId="5ADFD5BD">
            <wp:extent cx="6120765" cy="238637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0765" cy="2386370"/>
                    </a:xfrm>
                    <a:prstGeom prst="rect">
                      <a:avLst/>
                    </a:prstGeom>
                    <a:noFill/>
                    <a:ln>
                      <a:noFill/>
                    </a:ln>
                  </pic:spPr>
                </pic:pic>
              </a:graphicData>
            </a:graphic>
          </wp:inline>
        </w:drawing>
      </w:r>
    </w:p>
    <w:p w14:paraId="3B9AB103" w14:textId="72940BED" w:rsidR="00823FB0" w:rsidRPr="00537072" w:rsidRDefault="00823FB0" w:rsidP="00823FB0">
      <w:pPr>
        <w:pStyle w:val="BodyText"/>
        <w:jc w:val="center"/>
        <w:rPr>
          <w:b/>
          <w:bCs/>
          <w:lang w:eastAsia="ja-JP"/>
        </w:rPr>
      </w:pPr>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58</w:t>
      </w:r>
      <w:r w:rsidRPr="00537072">
        <w:rPr>
          <w:b/>
          <w:bCs/>
          <w:lang w:val="sv-SE" w:eastAsia="ja-JP"/>
        </w:rPr>
        <w:fldChar w:fldCharType="end"/>
      </w:r>
      <w:r w:rsidRPr="00537072">
        <w:rPr>
          <w:b/>
          <w:bCs/>
          <w:lang w:eastAsia="ja-JP"/>
        </w:rPr>
        <w:t>.</w:t>
      </w:r>
      <w:r>
        <w:rPr>
          <w:b/>
          <w:bCs/>
          <w:lang w:eastAsia="ja-JP"/>
        </w:rPr>
        <w:t xml:space="preserve"> False-alarm</w:t>
      </w:r>
      <w:r w:rsidRPr="00046BE2">
        <w:rPr>
          <w:b/>
          <w:bCs/>
          <w:lang w:eastAsia="ja-JP"/>
        </w:rPr>
        <w:t xml:space="preserve"> rate</w:t>
      </w:r>
      <w:r>
        <w:rPr>
          <w:b/>
          <w:bCs/>
          <w:lang w:eastAsia="ja-JP"/>
        </w:rPr>
        <w:t xml:space="preserve"> for different timing offsets, with </w:t>
      </w:r>
      <w:r w:rsidRPr="00046BE2">
        <w:rPr>
          <w:b/>
          <w:bCs/>
          <w:lang w:eastAsia="ja-JP"/>
        </w:rPr>
        <w:t xml:space="preserve">carrier frequency </w:t>
      </w:r>
      <w:r w:rsidR="00654FEF">
        <w:rPr>
          <w:b/>
          <w:bCs/>
          <w:lang w:eastAsia="ja-JP"/>
        </w:rPr>
        <w:t>30</w:t>
      </w:r>
      <w:r w:rsidRPr="00046BE2">
        <w:rPr>
          <w:b/>
          <w:bCs/>
          <w:lang w:eastAsia="ja-JP"/>
        </w:rPr>
        <w:t xml:space="preserve"> GHz</w:t>
      </w:r>
      <w:r>
        <w:rPr>
          <w:b/>
          <w:bCs/>
          <w:lang w:eastAsia="ja-JP"/>
        </w:rPr>
        <w:t xml:space="preserve">. </w:t>
      </w:r>
    </w:p>
    <w:p w14:paraId="38859E80" w14:textId="2665DE10" w:rsidR="00823FB0" w:rsidRDefault="005558B7" w:rsidP="00823FB0">
      <w:pPr>
        <w:jc w:val="center"/>
      </w:pPr>
      <w:r w:rsidRPr="005558B7">
        <w:rPr>
          <w:noProof/>
          <w:lang w:val="en-US" w:eastAsia="en-US"/>
        </w:rPr>
        <w:drawing>
          <wp:inline distT="0" distB="0" distL="0" distR="0" wp14:anchorId="2494D85B" wp14:editId="4825ACC2">
            <wp:extent cx="6120765" cy="240817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0765" cy="2408170"/>
                    </a:xfrm>
                    <a:prstGeom prst="rect">
                      <a:avLst/>
                    </a:prstGeom>
                    <a:noFill/>
                    <a:ln>
                      <a:noFill/>
                    </a:ln>
                  </pic:spPr>
                </pic:pic>
              </a:graphicData>
            </a:graphic>
          </wp:inline>
        </w:drawing>
      </w:r>
    </w:p>
    <w:p w14:paraId="791E693E" w14:textId="60F973C6" w:rsidR="00823FB0" w:rsidRPr="00537072" w:rsidRDefault="00823FB0" w:rsidP="00823FB0">
      <w:pPr>
        <w:pStyle w:val="BodyText"/>
        <w:jc w:val="center"/>
        <w:rPr>
          <w:b/>
          <w:bCs/>
          <w:lang w:eastAsia="ja-JP"/>
        </w:rPr>
      </w:pPr>
      <w:bookmarkStart w:id="578" w:name="_Ref478333333"/>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D312A8">
        <w:rPr>
          <w:b/>
          <w:bCs/>
          <w:noProof/>
          <w:lang w:eastAsia="ja-JP"/>
        </w:rPr>
        <w:t>59</w:t>
      </w:r>
      <w:r w:rsidRPr="00537072">
        <w:rPr>
          <w:b/>
          <w:bCs/>
          <w:lang w:val="sv-SE" w:eastAsia="ja-JP"/>
        </w:rPr>
        <w:fldChar w:fldCharType="end"/>
      </w:r>
      <w:bookmarkEnd w:id="578"/>
      <w:r w:rsidRPr="00537072">
        <w:rPr>
          <w:b/>
          <w:bCs/>
          <w:lang w:eastAsia="ja-JP"/>
        </w:rPr>
        <w:t>.</w:t>
      </w:r>
      <w:r>
        <w:rPr>
          <w:b/>
          <w:bCs/>
          <w:lang w:eastAsia="ja-JP"/>
        </w:rPr>
        <w:t xml:space="preserve"> Timing estimation error CDF different timing offsets</w:t>
      </w:r>
      <w:r w:rsidRPr="00046BE2">
        <w:rPr>
          <w:b/>
          <w:bCs/>
          <w:lang w:eastAsia="ja-JP"/>
        </w:rPr>
        <w:t xml:space="preserve">, with </w:t>
      </w:r>
      <w:r>
        <w:rPr>
          <w:b/>
          <w:bCs/>
          <w:lang w:eastAsia="ja-JP"/>
        </w:rPr>
        <w:t>carrier frequency</w:t>
      </w:r>
      <w:r w:rsidRPr="00046BE2">
        <w:rPr>
          <w:b/>
          <w:bCs/>
          <w:lang w:eastAsia="ja-JP"/>
        </w:rPr>
        <w:t xml:space="preserve"> </w:t>
      </w:r>
      <w:r w:rsidR="00654FEF">
        <w:rPr>
          <w:b/>
          <w:bCs/>
          <w:lang w:eastAsia="ja-JP"/>
        </w:rPr>
        <w:t>30</w:t>
      </w:r>
      <w:r w:rsidRPr="00046BE2">
        <w:rPr>
          <w:b/>
          <w:bCs/>
          <w:lang w:eastAsia="ja-JP"/>
        </w:rPr>
        <w:t>GHz</w:t>
      </w:r>
      <w:r>
        <w:rPr>
          <w:b/>
          <w:bCs/>
          <w:lang w:eastAsia="ja-JP"/>
        </w:rPr>
        <w:t xml:space="preserve">. </w:t>
      </w:r>
    </w:p>
    <w:p w14:paraId="4ECA2264" w14:textId="60FAD0E3" w:rsidR="00C55040" w:rsidRDefault="00C55040" w:rsidP="00C55040"/>
    <w:p w14:paraId="24E371BC" w14:textId="77777777" w:rsidR="00C55040" w:rsidRPr="00C55040" w:rsidRDefault="00C55040" w:rsidP="00C55040">
      <w:pPr>
        <w:pStyle w:val="Heading3"/>
      </w:pPr>
      <w:bookmarkStart w:id="579" w:name="_Ref478507080"/>
      <w:r w:rsidRPr="00C55040">
        <w:t>Link budget and cell size</w:t>
      </w:r>
      <w:bookmarkEnd w:id="579"/>
    </w:p>
    <w:p w14:paraId="2E0AE047" w14:textId="77777777" w:rsidR="00EC4788" w:rsidRDefault="00EC4788" w:rsidP="00EC4788">
      <w:r w:rsidRPr="00C55040">
        <w:t xml:space="preserve">Based on </w:t>
      </w:r>
      <w:r>
        <w:t xml:space="preserve">the presented </w:t>
      </w:r>
      <w:r w:rsidRPr="00C55040">
        <w:t xml:space="preserve">simulations, we can </w:t>
      </w:r>
      <w:r>
        <w:t>update</w:t>
      </w:r>
      <w:r w:rsidRPr="00C55040">
        <w:t xml:space="preserve"> MCL (Maximum Coupling Loss) </w:t>
      </w:r>
      <w:r>
        <w:t>and maximum cell radius estimates for</w:t>
      </w:r>
      <w:r w:rsidRPr="00C55040">
        <w:t xml:space="preserve"> the different subcarrier spacing options</w:t>
      </w:r>
      <w:r>
        <w:t xml:space="preserve"> in different bands and with different assumed channel models</w:t>
      </w:r>
      <w:r w:rsidRPr="00C55040">
        <w:t xml:space="preserve">. </w:t>
      </w:r>
    </w:p>
    <w:p w14:paraId="724AC56D" w14:textId="6EA5C39B" w:rsidR="00EC4788" w:rsidRDefault="00EC4788" w:rsidP="00EC4788">
      <w:r>
        <w:t xml:space="preserve">For MCL estimation, the traditional approach is to </w:t>
      </w:r>
      <w:r w:rsidR="00F70DC2">
        <w:t>base it on</w:t>
      </w:r>
      <w:r>
        <w:t xml:space="preserve"> link performance with an antenna setup consisting of single isotropic TX and RX antennas. However, in this contribution, we provide </w:t>
      </w:r>
      <w:r w:rsidR="00972498">
        <w:t xml:space="preserve">MCL </w:t>
      </w:r>
      <w:r>
        <w:t>results with pair</w:t>
      </w:r>
      <w:r w:rsidR="00F70DC2">
        <w:t>s</w:t>
      </w:r>
      <w:r>
        <w:t xml:space="preserve"> of isotropic, cross-polarized </w:t>
      </w:r>
      <w:r w:rsidR="00F70DC2">
        <w:t xml:space="preserve">TX and </w:t>
      </w:r>
      <w:r>
        <w:t>RX antennas due to the agreed simulation assumptions. Furthermore, in fading channel scenarios (the CDL-C model), RX diversity provides additional performance improvement well above the 3 dB power gain (</w:t>
      </w:r>
      <w:r w:rsidR="00F70DC2">
        <w:t>estimated approximately 8</w:t>
      </w:r>
      <w:r>
        <w:t xml:space="preserve"> dB), compared to using a single RX antenna. Ignoring this inherent dual-antenna performance gain would lead to unnecessarily pessimistic MCL estimates</w:t>
      </w:r>
      <w:r w:rsidR="00F70DC2">
        <w:t>. This</w:t>
      </w:r>
      <w:r>
        <w:t xml:space="preserve"> </w:t>
      </w:r>
      <w:r w:rsidR="00F70DC2">
        <w:t xml:space="preserve">further </w:t>
      </w:r>
      <w:r>
        <w:t>motivates basing the MCL on a cross-polarized RX antenna element pair configuration.</w:t>
      </w:r>
      <w:r w:rsidRPr="00A271B6">
        <w:t xml:space="preserve"> </w:t>
      </w:r>
      <w:r w:rsidR="00F70DC2">
        <w:t>(</w:t>
      </w:r>
      <w:r>
        <w:t>For the AWGN channel, the effect of employing two RX antennas is limited to a 3 dB RX power gain.</w:t>
      </w:r>
      <w:r w:rsidR="00F70DC2">
        <w:t>) We also note that, for both the randomly fading CDL-C and the AWGN channel model</w:t>
      </w:r>
      <w:r w:rsidR="00972498">
        <w:t>s</w:t>
      </w:r>
      <w:r w:rsidR="00F70DC2">
        <w:t xml:space="preserve"> discussed below, the dual-TX arrangement with half of the TX power in each antenna </w:t>
      </w:r>
      <w:r w:rsidR="00972498">
        <w:t>branch</w:t>
      </w:r>
      <w:r w:rsidR="00F70DC2">
        <w:t xml:space="preserve"> is </w:t>
      </w:r>
      <w:r w:rsidR="00972498">
        <w:t xml:space="preserve">performance-wise </w:t>
      </w:r>
      <w:r w:rsidR="00F70DC2">
        <w:t>equivalent to a single-TX transmi</w:t>
      </w:r>
      <w:r w:rsidR="00972498">
        <w:t>ssion.</w:t>
      </w:r>
      <w:r w:rsidR="00F70DC2">
        <w:t xml:space="preserve"> </w:t>
      </w:r>
    </w:p>
    <w:p w14:paraId="3984EB4C" w14:textId="71AC8006" w:rsidR="00EC4788" w:rsidRDefault="00EC4788" w:rsidP="00EC4788">
      <w:r w:rsidRPr="00C55040">
        <w:t xml:space="preserve">The </w:t>
      </w:r>
      <w:r>
        <w:t xml:space="preserve">MCL </w:t>
      </w:r>
      <w:r w:rsidRPr="00C55040">
        <w:t>estimates for a</w:t>
      </w:r>
      <w:r w:rsidR="00DC3415">
        <w:t>ll bands and subcarrier spacing</w:t>
      </w:r>
      <w:r w:rsidRPr="00C55040">
        <w:t xml:space="preserve"> are based on simulations over the full CDL-C and the AWGN channels at 3 km/h</w:t>
      </w:r>
      <w:r>
        <w:t xml:space="preserve">, presented in </w:t>
      </w:r>
      <w:r w:rsidR="00F70DC2">
        <w:fldChar w:fldCharType="begin"/>
      </w:r>
      <w:r w:rsidR="00F70DC2">
        <w:instrText xml:space="preserve"> REF _Ref478114121 \h </w:instrText>
      </w:r>
      <w:r w:rsidR="00F70DC2">
        <w:fldChar w:fldCharType="separate"/>
      </w:r>
      <w:r w:rsidR="00D312A8" w:rsidRPr="00537072">
        <w:rPr>
          <w:b/>
          <w:bCs/>
          <w:lang w:eastAsia="ja-JP"/>
        </w:rPr>
        <w:t xml:space="preserve">Figure </w:t>
      </w:r>
      <w:r w:rsidR="00D312A8">
        <w:rPr>
          <w:b/>
          <w:bCs/>
          <w:noProof/>
          <w:lang w:eastAsia="ja-JP"/>
        </w:rPr>
        <w:t>12</w:t>
      </w:r>
      <w:r w:rsidR="00F70DC2">
        <w:fldChar w:fldCharType="end"/>
      </w:r>
      <w:r>
        <w:t xml:space="preserve"> and </w:t>
      </w:r>
      <w:r w:rsidR="00F70DC2">
        <w:fldChar w:fldCharType="begin"/>
      </w:r>
      <w:r w:rsidR="00F70DC2">
        <w:instrText xml:space="preserve"> REF _Ref478114125 \h </w:instrText>
      </w:r>
      <w:r w:rsidR="00F70DC2">
        <w:fldChar w:fldCharType="separate"/>
      </w:r>
      <w:r w:rsidR="00D312A8" w:rsidRPr="00537072">
        <w:rPr>
          <w:b/>
          <w:bCs/>
          <w:lang w:eastAsia="ja-JP"/>
        </w:rPr>
        <w:t xml:space="preserve">Figure </w:t>
      </w:r>
      <w:r w:rsidR="00D312A8">
        <w:rPr>
          <w:b/>
          <w:bCs/>
          <w:noProof/>
          <w:lang w:eastAsia="ja-JP"/>
        </w:rPr>
        <w:t>15</w:t>
      </w:r>
      <w:r w:rsidR="00F70DC2">
        <w:fldChar w:fldCharType="end"/>
      </w:r>
      <w:r>
        <w:t xml:space="preserve">. </w:t>
      </w:r>
      <w:r w:rsidR="00F70DC2">
        <w:t xml:space="preserve">Note that the 4 GHz SNR results can </w:t>
      </w:r>
      <w:r w:rsidR="00972498">
        <w:t xml:space="preserve">also </w:t>
      </w:r>
      <w:r w:rsidR="00F70DC2">
        <w:t>be applied to 30+ GHz since detection performance is generally inde</w:t>
      </w:r>
      <w:r w:rsidR="009154CB">
        <w:t xml:space="preserve">pendent of </w:t>
      </w:r>
      <w:r w:rsidR="00F70DC2">
        <w:t>the subcarrier spacing</w:t>
      </w:r>
      <w:r w:rsidR="009154CB">
        <w:t xml:space="preserve"> at relatively low speeds</w:t>
      </w:r>
      <w:r w:rsidR="00F70DC2">
        <w:t xml:space="preserve">. </w:t>
      </w:r>
      <w:r w:rsidR="009154CB">
        <w:t>T</w:t>
      </w:r>
      <w:r>
        <w:t xml:space="preserve">he obtained MCL values </w:t>
      </w:r>
      <w:r w:rsidRPr="00C55040">
        <w:t>are summarized in</w:t>
      </w:r>
      <w:r w:rsidR="00902F47">
        <w:t xml:space="preserve"> Table 3</w:t>
      </w:r>
      <w:r w:rsidRPr="00C55040">
        <w:t>.</w:t>
      </w:r>
      <w:r>
        <w:t xml:space="preserve"> The MCL values can be translated to other antenna configurations by applying proper directivity gain and array gain corrections.</w:t>
      </w:r>
    </w:p>
    <w:p w14:paraId="3C60DB00" w14:textId="77777777" w:rsidR="00EC4788" w:rsidRPr="00C55040" w:rsidRDefault="00EC4788" w:rsidP="00EC4788"/>
    <w:tbl>
      <w:tblPr>
        <w:tblW w:w="10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293"/>
        <w:gridCol w:w="760"/>
        <w:gridCol w:w="761"/>
        <w:gridCol w:w="761"/>
        <w:gridCol w:w="761"/>
        <w:gridCol w:w="761"/>
        <w:gridCol w:w="761"/>
        <w:gridCol w:w="761"/>
        <w:gridCol w:w="761"/>
        <w:gridCol w:w="761"/>
      </w:tblGrid>
      <w:tr w:rsidR="00EC4788" w:rsidRPr="00C55040" w14:paraId="3960BED6" w14:textId="77777777" w:rsidTr="00723DF6">
        <w:trPr>
          <w:trHeight w:val="345"/>
          <w:jc w:val="center"/>
        </w:trPr>
        <w:tc>
          <w:tcPr>
            <w:tcW w:w="3293" w:type="dxa"/>
            <w:tcBorders>
              <w:right w:val="single" w:sz="12" w:space="0" w:color="auto"/>
            </w:tcBorders>
            <w:shd w:val="clear" w:color="auto" w:fill="auto"/>
            <w:vAlign w:val="center"/>
          </w:tcPr>
          <w:p w14:paraId="6ABE6C95"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Frequency band (GHz)</w:t>
            </w:r>
          </w:p>
        </w:tc>
        <w:tc>
          <w:tcPr>
            <w:tcW w:w="760" w:type="dxa"/>
            <w:tcBorders>
              <w:top w:val="single" w:sz="12" w:space="0" w:color="auto"/>
              <w:left w:val="single" w:sz="12" w:space="0" w:color="auto"/>
              <w:bottom w:val="single" w:sz="6" w:space="0" w:color="auto"/>
              <w:right w:val="single" w:sz="6" w:space="0" w:color="auto"/>
            </w:tcBorders>
            <w:shd w:val="clear" w:color="auto" w:fill="auto"/>
            <w:vAlign w:val="center"/>
          </w:tcPr>
          <w:p w14:paraId="26588B50"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4</w:t>
            </w:r>
          </w:p>
        </w:tc>
        <w:tc>
          <w:tcPr>
            <w:tcW w:w="761" w:type="dxa"/>
            <w:tcBorders>
              <w:top w:val="single" w:sz="12" w:space="0" w:color="auto"/>
              <w:left w:val="single" w:sz="6" w:space="0" w:color="auto"/>
              <w:bottom w:val="single" w:sz="6" w:space="0" w:color="auto"/>
              <w:right w:val="single" w:sz="6" w:space="0" w:color="auto"/>
            </w:tcBorders>
            <w:vAlign w:val="center"/>
          </w:tcPr>
          <w:p w14:paraId="2DE5473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4</w:t>
            </w:r>
          </w:p>
        </w:tc>
        <w:tc>
          <w:tcPr>
            <w:tcW w:w="761" w:type="dxa"/>
            <w:tcBorders>
              <w:top w:val="single" w:sz="12" w:space="0" w:color="auto"/>
              <w:left w:val="single" w:sz="6" w:space="0" w:color="auto"/>
              <w:bottom w:val="single" w:sz="6" w:space="0" w:color="auto"/>
              <w:right w:val="single" w:sz="12" w:space="0" w:color="auto"/>
            </w:tcBorders>
            <w:vAlign w:val="center"/>
          </w:tcPr>
          <w:p w14:paraId="4FE9E9F0"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4</w:t>
            </w:r>
          </w:p>
        </w:tc>
        <w:tc>
          <w:tcPr>
            <w:tcW w:w="761" w:type="dxa"/>
            <w:tcBorders>
              <w:top w:val="single" w:sz="12" w:space="0" w:color="auto"/>
              <w:left w:val="single" w:sz="12" w:space="0" w:color="auto"/>
              <w:bottom w:val="single" w:sz="6" w:space="0" w:color="auto"/>
              <w:right w:val="single" w:sz="6" w:space="0" w:color="auto"/>
            </w:tcBorders>
            <w:vAlign w:val="center"/>
          </w:tcPr>
          <w:p w14:paraId="5BC077AC"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30</w:t>
            </w:r>
          </w:p>
        </w:tc>
        <w:tc>
          <w:tcPr>
            <w:tcW w:w="761" w:type="dxa"/>
            <w:tcBorders>
              <w:top w:val="single" w:sz="12" w:space="0" w:color="auto"/>
              <w:left w:val="single" w:sz="6" w:space="0" w:color="auto"/>
              <w:bottom w:val="single" w:sz="6" w:space="0" w:color="auto"/>
              <w:right w:val="single" w:sz="6" w:space="0" w:color="auto"/>
            </w:tcBorders>
            <w:vAlign w:val="center"/>
          </w:tcPr>
          <w:p w14:paraId="01BBF960"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30</w:t>
            </w:r>
          </w:p>
        </w:tc>
        <w:tc>
          <w:tcPr>
            <w:tcW w:w="761" w:type="dxa"/>
            <w:tcBorders>
              <w:top w:val="single" w:sz="12" w:space="0" w:color="auto"/>
              <w:left w:val="single" w:sz="6" w:space="0" w:color="auto"/>
              <w:bottom w:val="single" w:sz="6" w:space="0" w:color="auto"/>
              <w:right w:val="single" w:sz="12" w:space="0" w:color="auto"/>
            </w:tcBorders>
            <w:vAlign w:val="center"/>
          </w:tcPr>
          <w:p w14:paraId="235A7CF7"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 xml:space="preserve">30 </w:t>
            </w:r>
          </w:p>
        </w:tc>
        <w:tc>
          <w:tcPr>
            <w:tcW w:w="761" w:type="dxa"/>
            <w:tcBorders>
              <w:top w:val="single" w:sz="12" w:space="0" w:color="auto"/>
              <w:left w:val="single" w:sz="12" w:space="0" w:color="auto"/>
              <w:bottom w:val="single" w:sz="6" w:space="0" w:color="auto"/>
              <w:right w:val="single" w:sz="6" w:space="0" w:color="auto"/>
            </w:tcBorders>
            <w:vAlign w:val="center"/>
          </w:tcPr>
          <w:p w14:paraId="6178E633"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70</w:t>
            </w:r>
          </w:p>
        </w:tc>
        <w:tc>
          <w:tcPr>
            <w:tcW w:w="761" w:type="dxa"/>
            <w:tcBorders>
              <w:top w:val="single" w:sz="12" w:space="0" w:color="auto"/>
              <w:left w:val="single" w:sz="6" w:space="0" w:color="auto"/>
              <w:bottom w:val="single" w:sz="6" w:space="0" w:color="auto"/>
              <w:right w:val="single" w:sz="6" w:space="0" w:color="auto"/>
            </w:tcBorders>
            <w:vAlign w:val="center"/>
          </w:tcPr>
          <w:p w14:paraId="7624148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70</w:t>
            </w:r>
          </w:p>
        </w:tc>
        <w:tc>
          <w:tcPr>
            <w:tcW w:w="761" w:type="dxa"/>
            <w:tcBorders>
              <w:top w:val="single" w:sz="12" w:space="0" w:color="auto"/>
              <w:left w:val="single" w:sz="6" w:space="0" w:color="auto"/>
              <w:bottom w:val="single" w:sz="6" w:space="0" w:color="auto"/>
              <w:right w:val="single" w:sz="12" w:space="0" w:color="auto"/>
            </w:tcBorders>
            <w:vAlign w:val="center"/>
          </w:tcPr>
          <w:p w14:paraId="613495B9"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70</w:t>
            </w:r>
          </w:p>
        </w:tc>
      </w:tr>
      <w:tr w:rsidR="00EC4788" w:rsidRPr="00C55040" w14:paraId="218ABAC6" w14:textId="77777777" w:rsidTr="00723DF6">
        <w:trPr>
          <w:trHeight w:val="345"/>
          <w:jc w:val="center"/>
        </w:trPr>
        <w:tc>
          <w:tcPr>
            <w:tcW w:w="3293" w:type="dxa"/>
            <w:tcBorders>
              <w:right w:val="single" w:sz="12" w:space="0" w:color="auto"/>
            </w:tcBorders>
            <w:shd w:val="clear" w:color="auto" w:fill="auto"/>
            <w:vAlign w:val="center"/>
            <w:hideMark/>
          </w:tcPr>
          <w:p w14:paraId="4F85EF6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Subcarrier spacing (kHz)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603E568D"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15</w:t>
            </w:r>
          </w:p>
        </w:tc>
        <w:tc>
          <w:tcPr>
            <w:tcW w:w="761" w:type="dxa"/>
            <w:tcBorders>
              <w:top w:val="single" w:sz="6" w:space="0" w:color="auto"/>
              <w:left w:val="single" w:sz="6" w:space="0" w:color="auto"/>
              <w:bottom w:val="single" w:sz="6" w:space="0" w:color="auto"/>
              <w:right w:val="single" w:sz="6" w:space="0" w:color="auto"/>
            </w:tcBorders>
            <w:vAlign w:val="center"/>
          </w:tcPr>
          <w:p w14:paraId="528B3D0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30</w:t>
            </w:r>
          </w:p>
        </w:tc>
        <w:tc>
          <w:tcPr>
            <w:tcW w:w="761" w:type="dxa"/>
            <w:tcBorders>
              <w:top w:val="single" w:sz="6" w:space="0" w:color="auto"/>
              <w:left w:val="single" w:sz="6" w:space="0" w:color="auto"/>
              <w:bottom w:val="single" w:sz="6" w:space="0" w:color="auto"/>
              <w:right w:val="single" w:sz="12" w:space="0" w:color="auto"/>
            </w:tcBorders>
            <w:vAlign w:val="center"/>
          </w:tcPr>
          <w:p w14:paraId="42B145A1"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15</w:t>
            </w:r>
          </w:p>
        </w:tc>
        <w:tc>
          <w:tcPr>
            <w:tcW w:w="761" w:type="dxa"/>
            <w:tcBorders>
              <w:top w:val="single" w:sz="6" w:space="0" w:color="auto"/>
              <w:left w:val="single" w:sz="12" w:space="0" w:color="auto"/>
              <w:bottom w:val="single" w:sz="6" w:space="0" w:color="auto"/>
              <w:right w:val="single" w:sz="6" w:space="0" w:color="auto"/>
            </w:tcBorders>
            <w:vAlign w:val="center"/>
          </w:tcPr>
          <w:p w14:paraId="25C916A5"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120</w:t>
            </w:r>
          </w:p>
        </w:tc>
        <w:tc>
          <w:tcPr>
            <w:tcW w:w="761" w:type="dxa"/>
            <w:tcBorders>
              <w:top w:val="single" w:sz="6" w:space="0" w:color="auto"/>
              <w:left w:val="single" w:sz="6" w:space="0" w:color="auto"/>
              <w:bottom w:val="single" w:sz="6" w:space="0" w:color="auto"/>
              <w:right w:val="single" w:sz="6" w:space="0" w:color="auto"/>
            </w:tcBorders>
            <w:vAlign w:val="center"/>
          </w:tcPr>
          <w:p w14:paraId="2E7673A9"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240</w:t>
            </w:r>
          </w:p>
        </w:tc>
        <w:tc>
          <w:tcPr>
            <w:tcW w:w="761" w:type="dxa"/>
            <w:tcBorders>
              <w:top w:val="single" w:sz="6" w:space="0" w:color="auto"/>
              <w:left w:val="single" w:sz="6" w:space="0" w:color="auto"/>
              <w:bottom w:val="single" w:sz="6" w:space="0" w:color="auto"/>
              <w:right w:val="single" w:sz="12" w:space="0" w:color="auto"/>
            </w:tcBorders>
            <w:vAlign w:val="center"/>
          </w:tcPr>
          <w:p w14:paraId="113FEB52"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120</w:t>
            </w:r>
          </w:p>
        </w:tc>
        <w:tc>
          <w:tcPr>
            <w:tcW w:w="761" w:type="dxa"/>
            <w:tcBorders>
              <w:top w:val="single" w:sz="6" w:space="0" w:color="auto"/>
              <w:left w:val="single" w:sz="12" w:space="0" w:color="auto"/>
              <w:bottom w:val="single" w:sz="6" w:space="0" w:color="auto"/>
              <w:right w:val="single" w:sz="6" w:space="0" w:color="auto"/>
            </w:tcBorders>
            <w:vAlign w:val="center"/>
          </w:tcPr>
          <w:p w14:paraId="5C3362DB"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240</w:t>
            </w:r>
          </w:p>
        </w:tc>
        <w:tc>
          <w:tcPr>
            <w:tcW w:w="761" w:type="dxa"/>
            <w:tcBorders>
              <w:top w:val="single" w:sz="6" w:space="0" w:color="auto"/>
              <w:left w:val="single" w:sz="6" w:space="0" w:color="auto"/>
              <w:bottom w:val="single" w:sz="6" w:space="0" w:color="auto"/>
              <w:right w:val="single" w:sz="6" w:space="0" w:color="auto"/>
            </w:tcBorders>
            <w:vAlign w:val="center"/>
          </w:tcPr>
          <w:p w14:paraId="3A6462FF"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480</w:t>
            </w:r>
          </w:p>
        </w:tc>
        <w:tc>
          <w:tcPr>
            <w:tcW w:w="761" w:type="dxa"/>
            <w:tcBorders>
              <w:top w:val="single" w:sz="6" w:space="0" w:color="auto"/>
              <w:left w:val="single" w:sz="6" w:space="0" w:color="auto"/>
              <w:bottom w:val="single" w:sz="6" w:space="0" w:color="auto"/>
              <w:right w:val="single" w:sz="12" w:space="0" w:color="auto"/>
            </w:tcBorders>
            <w:vAlign w:val="center"/>
          </w:tcPr>
          <w:p w14:paraId="383698A5"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240</w:t>
            </w:r>
          </w:p>
        </w:tc>
      </w:tr>
      <w:tr w:rsidR="00EC4788" w:rsidRPr="00C55040" w14:paraId="0EC772FA" w14:textId="77777777" w:rsidTr="00723DF6">
        <w:trPr>
          <w:trHeight w:val="345"/>
          <w:jc w:val="center"/>
        </w:trPr>
        <w:tc>
          <w:tcPr>
            <w:tcW w:w="3293" w:type="dxa"/>
            <w:tcBorders>
              <w:right w:val="single" w:sz="12" w:space="0" w:color="auto"/>
            </w:tcBorders>
            <w:shd w:val="clear" w:color="auto" w:fill="auto"/>
            <w:vAlign w:val="center"/>
          </w:tcPr>
          <w:p w14:paraId="622C06AF"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Channel model</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4E094FB9"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5644587A"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17032C3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AWGN</w:t>
            </w:r>
          </w:p>
        </w:tc>
        <w:tc>
          <w:tcPr>
            <w:tcW w:w="761" w:type="dxa"/>
            <w:tcBorders>
              <w:top w:val="single" w:sz="6" w:space="0" w:color="auto"/>
              <w:left w:val="single" w:sz="12" w:space="0" w:color="auto"/>
              <w:bottom w:val="single" w:sz="6" w:space="0" w:color="auto"/>
              <w:right w:val="single" w:sz="6" w:space="0" w:color="auto"/>
            </w:tcBorders>
            <w:vAlign w:val="center"/>
          </w:tcPr>
          <w:p w14:paraId="6FC42965"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53750BB7"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4C4F476B"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AWGN</w:t>
            </w:r>
          </w:p>
        </w:tc>
        <w:tc>
          <w:tcPr>
            <w:tcW w:w="761" w:type="dxa"/>
            <w:tcBorders>
              <w:top w:val="single" w:sz="6" w:space="0" w:color="auto"/>
              <w:left w:val="single" w:sz="12" w:space="0" w:color="auto"/>
              <w:bottom w:val="single" w:sz="6" w:space="0" w:color="auto"/>
              <w:right w:val="single" w:sz="6" w:space="0" w:color="auto"/>
            </w:tcBorders>
            <w:vAlign w:val="center"/>
          </w:tcPr>
          <w:p w14:paraId="1873A8D8"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6" w:space="0" w:color="auto"/>
            </w:tcBorders>
            <w:vAlign w:val="center"/>
          </w:tcPr>
          <w:p w14:paraId="28211932"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CDL-C</w:t>
            </w:r>
          </w:p>
        </w:tc>
        <w:tc>
          <w:tcPr>
            <w:tcW w:w="761" w:type="dxa"/>
            <w:tcBorders>
              <w:top w:val="single" w:sz="6" w:space="0" w:color="auto"/>
              <w:left w:val="single" w:sz="6" w:space="0" w:color="auto"/>
              <w:bottom w:val="single" w:sz="6" w:space="0" w:color="auto"/>
              <w:right w:val="single" w:sz="12" w:space="0" w:color="auto"/>
            </w:tcBorders>
            <w:vAlign w:val="center"/>
          </w:tcPr>
          <w:p w14:paraId="18D06BE2" w14:textId="77777777" w:rsidR="00EC4788" w:rsidRPr="00C55040" w:rsidRDefault="00EC4788" w:rsidP="00723DF6">
            <w:pPr>
              <w:spacing w:after="0"/>
              <w:jc w:val="center"/>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AWGN</w:t>
            </w:r>
          </w:p>
        </w:tc>
      </w:tr>
      <w:tr w:rsidR="00EC4788" w:rsidRPr="00C55040" w14:paraId="7E72267E" w14:textId="77777777" w:rsidTr="00723DF6">
        <w:trPr>
          <w:trHeight w:val="345"/>
          <w:jc w:val="center"/>
        </w:trPr>
        <w:tc>
          <w:tcPr>
            <w:tcW w:w="3293" w:type="dxa"/>
            <w:tcBorders>
              <w:right w:val="single" w:sz="12" w:space="0" w:color="auto"/>
            </w:tcBorders>
            <w:shd w:val="clear" w:color="auto" w:fill="auto"/>
            <w:vAlign w:val="center"/>
            <w:hideMark/>
          </w:tcPr>
          <w:p w14:paraId="1492AB4D" w14:textId="77777777" w:rsidR="00EC4788" w:rsidRPr="00C55040" w:rsidRDefault="00EC4788" w:rsidP="00723DF6">
            <w:pPr>
              <w:spacing w:after="0"/>
              <w:jc w:val="left"/>
              <w:rPr>
                <w:rFonts w:eastAsia="Malgun Gothic" w:cs="Arial"/>
                <w:b/>
                <w:bCs/>
                <w:color w:val="000000"/>
                <w:sz w:val="16"/>
                <w:szCs w:val="16"/>
                <w:lang w:val="en-US" w:eastAsia="ko-KR"/>
              </w:rPr>
            </w:pPr>
            <w:r w:rsidRPr="00C55040">
              <w:rPr>
                <w:rFonts w:eastAsia="Malgun Gothic" w:cs="Arial"/>
                <w:b/>
                <w:bCs/>
                <w:color w:val="000000"/>
                <w:sz w:val="16"/>
                <w:szCs w:val="16"/>
                <w:lang w:val="en-US" w:eastAsia="ko-KR"/>
              </w:rPr>
              <w:t>Transmitter</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59C27194"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138C14FB"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000DAF57"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280C3B07"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78414BA4"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7BFFC0B8"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1D9153A6"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6B42C412"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7B68CC4A" w14:textId="77777777" w:rsidR="00EC4788" w:rsidRPr="00C55040" w:rsidRDefault="00EC4788" w:rsidP="00723DF6">
            <w:pPr>
              <w:spacing w:after="0"/>
              <w:jc w:val="left"/>
              <w:rPr>
                <w:rFonts w:eastAsia="Malgun Gothic" w:cs="Arial"/>
                <w:b/>
                <w:bCs/>
                <w:color w:val="000000"/>
                <w:sz w:val="16"/>
                <w:szCs w:val="16"/>
                <w:lang w:val="en-US" w:eastAsia="ko-KR"/>
              </w:rPr>
            </w:pPr>
          </w:p>
        </w:tc>
      </w:tr>
      <w:tr w:rsidR="00EC4788" w:rsidRPr="00C55040" w14:paraId="3FA25FE9" w14:textId="77777777" w:rsidTr="00723DF6">
        <w:trPr>
          <w:trHeight w:val="345"/>
          <w:jc w:val="center"/>
        </w:trPr>
        <w:tc>
          <w:tcPr>
            <w:tcW w:w="3293" w:type="dxa"/>
            <w:tcBorders>
              <w:right w:val="single" w:sz="12" w:space="0" w:color="auto"/>
            </w:tcBorders>
            <w:shd w:val="clear" w:color="auto" w:fill="auto"/>
            <w:vAlign w:val="center"/>
            <w:hideMark/>
          </w:tcPr>
          <w:p w14:paraId="7C3BBA76"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(0) Max Tx power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1A6D497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6DA812C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63E621A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0EA511B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6DA4F5A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6C715B5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53C9F7B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0630081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7BB3E69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r>
      <w:tr w:rsidR="00EC4788" w:rsidRPr="00C55040" w14:paraId="76684161" w14:textId="77777777" w:rsidTr="00723DF6">
        <w:trPr>
          <w:trHeight w:val="345"/>
          <w:jc w:val="center"/>
        </w:trPr>
        <w:tc>
          <w:tcPr>
            <w:tcW w:w="3293" w:type="dxa"/>
            <w:tcBorders>
              <w:right w:val="single" w:sz="12" w:space="0" w:color="auto"/>
            </w:tcBorders>
            <w:shd w:val="clear" w:color="auto" w:fill="auto"/>
            <w:vAlign w:val="center"/>
            <w:hideMark/>
          </w:tcPr>
          <w:p w14:paraId="53464FE0"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(1) Actual Tx power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4B73233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1B1B8CF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0AFC97B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1755C843"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50F07852"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3444D4A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12" w:space="0" w:color="auto"/>
              <w:bottom w:val="single" w:sz="6" w:space="0" w:color="auto"/>
              <w:right w:val="single" w:sz="6" w:space="0" w:color="auto"/>
            </w:tcBorders>
            <w:vAlign w:val="center"/>
          </w:tcPr>
          <w:p w14:paraId="4F9EF5F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6" w:space="0" w:color="auto"/>
            </w:tcBorders>
            <w:vAlign w:val="center"/>
          </w:tcPr>
          <w:p w14:paraId="204EE2C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c>
          <w:tcPr>
            <w:tcW w:w="761" w:type="dxa"/>
            <w:tcBorders>
              <w:top w:val="single" w:sz="6" w:space="0" w:color="auto"/>
              <w:left w:val="single" w:sz="6" w:space="0" w:color="auto"/>
              <w:bottom w:val="single" w:sz="6" w:space="0" w:color="auto"/>
              <w:right w:val="single" w:sz="12" w:space="0" w:color="auto"/>
            </w:tcBorders>
            <w:vAlign w:val="center"/>
          </w:tcPr>
          <w:p w14:paraId="0D5E517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23</w:t>
            </w:r>
          </w:p>
        </w:tc>
      </w:tr>
      <w:tr w:rsidR="00EC4788" w:rsidRPr="00C55040" w14:paraId="4923F92B" w14:textId="77777777" w:rsidTr="00723DF6">
        <w:trPr>
          <w:trHeight w:val="345"/>
          <w:jc w:val="center"/>
        </w:trPr>
        <w:tc>
          <w:tcPr>
            <w:tcW w:w="3293" w:type="dxa"/>
            <w:tcBorders>
              <w:right w:val="single" w:sz="12" w:space="0" w:color="auto"/>
            </w:tcBorders>
            <w:shd w:val="clear" w:color="auto" w:fill="auto"/>
            <w:vAlign w:val="center"/>
            <w:hideMark/>
          </w:tcPr>
          <w:p w14:paraId="18A12FCF" w14:textId="77777777" w:rsidR="00EC4788" w:rsidRPr="00C55040" w:rsidRDefault="00EC4788" w:rsidP="00723DF6">
            <w:pPr>
              <w:spacing w:after="0"/>
              <w:jc w:val="left"/>
              <w:rPr>
                <w:rFonts w:eastAsia="Malgun Gothic" w:cs="Arial"/>
                <w:b/>
                <w:bCs/>
                <w:color w:val="000000"/>
                <w:sz w:val="16"/>
                <w:szCs w:val="16"/>
                <w:lang w:val="en-US" w:eastAsia="ko-KR"/>
              </w:rPr>
            </w:pPr>
            <w:r w:rsidRPr="00C55040">
              <w:rPr>
                <w:rFonts w:eastAsia="Malgun Gothic" w:cs="Arial"/>
                <w:b/>
                <w:bCs/>
                <w:color w:val="000000"/>
                <w:sz w:val="16"/>
                <w:szCs w:val="16"/>
                <w:lang w:val="en-US" w:eastAsia="ko-KR"/>
              </w:rPr>
              <w:t>Receiver</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tcPr>
          <w:p w14:paraId="7AB3DE8E"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616DDCED"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4EC16D4D"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6D8B10D1"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0B1106B5"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273B0D12"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12" w:space="0" w:color="auto"/>
              <w:bottom w:val="single" w:sz="6" w:space="0" w:color="auto"/>
              <w:right w:val="single" w:sz="6" w:space="0" w:color="auto"/>
            </w:tcBorders>
            <w:vAlign w:val="center"/>
          </w:tcPr>
          <w:p w14:paraId="1F7131AD"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6" w:space="0" w:color="auto"/>
            </w:tcBorders>
            <w:vAlign w:val="center"/>
          </w:tcPr>
          <w:p w14:paraId="548B6DEC" w14:textId="77777777" w:rsidR="00EC4788" w:rsidRPr="00C55040" w:rsidRDefault="00EC4788" w:rsidP="00723DF6">
            <w:pPr>
              <w:spacing w:after="0"/>
              <w:jc w:val="left"/>
              <w:rPr>
                <w:rFonts w:eastAsia="Malgun Gothic" w:cs="Arial"/>
                <w:b/>
                <w:bCs/>
                <w:color w:val="000000"/>
                <w:sz w:val="16"/>
                <w:szCs w:val="16"/>
                <w:lang w:val="en-US" w:eastAsia="ko-KR"/>
              </w:rPr>
            </w:pPr>
          </w:p>
        </w:tc>
        <w:tc>
          <w:tcPr>
            <w:tcW w:w="761" w:type="dxa"/>
            <w:tcBorders>
              <w:top w:val="single" w:sz="6" w:space="0" w:color="auto"/>
              <w:left w:val="single" w:sz="6" w:space="0" w:color="auto"/>
              <w:bottom w:val="single" w:sz="6" w:space="0" w:color="auto"/>
              <w:right w:val="single" w:sz="12" w:space="0" w:color="auto"/>
            </w:tcBorders>
            <w:vAlign w:val="center"/>
          </w:tcPr>
          <w:p w14:paraId="0404D9CB" w14:textId="77777777" w:rsidR="00EC4788" w:rsidRPr="00C55040" w:rsidRDefault="00EC4788" w:rsidP="00723DF6">
            <w:pPr>
              <w:spacing w:after="0"/>
              <w:jc w:val="left"/>
              <w:rPr>
                <w:rFonts w:eastAsia="Malgun Gothic" w:cs="Arial"/>
                <w:b/>
                <w:bCs/>
                <w:color w:val="000000"/>
                <w:sz w:val="16"/>
                <w:szCs w:val="16"/>
                <w:lang w:val="en-US" w:eastAsia="ko-KR"/>
              </w:rPr>
            </w:pPr>
          </w:p>
        </w:tc>
      </w:tr>
      <w:tr w:rsidR="00EC4788" w:rsidRPr="00C55040" w14:paraId="744B4187" w14:textId="77777777" w:rsidTr="00723DF6">
        <w:trPr>
          <w:trHeight w:val="345"/>
          <w:jc w:val="center"/>
        </w:trPr>
        <w:tc>
          <w:tcPr>
            <w:tcW w:w="3293" w:type="dxa"/>
            <w:tcBorders>
              <w:right w:val="single" w:sz="12" w:space="0" w:color="auto"/>
            </w:tcBorders>
            <w:shd w:val="clear" w:color="auto" w:fill="auto"/>
            <w:vAlign w:val="center"/>
            <w:hideMark/>
          </w:tcPr>
          <w:p w14:paraId="041AB7D9"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(2) Thermal noise density (dBm/Hz)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100BAF6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2B55361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7F09269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12" w:space="0" w:color="auto"/>
              <w:bottom w:val="single" w:sz="6" w:space="0" w:color="auto"/>
              <w:right w:val="single" w:sz="6" w:space="0" w:color="auto"/>
            </w:tcBorders>
            <w:vAlign w:val="center"/>
          </w:tcPr>
          <w:p w14:paraId="1D1A299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0FBABC02"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09CB6203"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12" w:space="0" w:color="auto"/>
              <w:bottom w:val="single" w:sz="6" w:space="0" w:color="auto"/>
              <w:right w:val="single" w:sz="6" w:space="0" w:color="auto"/>
            </w:tcBorders>
            <w:vAlign w:val="center"/>
          </w:tcPr>
          <w:p w14:paraId="5A7BB2E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6" w:space="0" w:color="auto"/>
            </w:tcBorders>
            <w:vAlign w:val="center"/>
          </w:tcPr>
          <w:p w14:paraId="568C23E2"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c>
          <w:tcPr>
            <w:tcW w:w="761" w:type="dxa"/>
            <w:tcBorders>
              <w:top w:val="single" w:sz="6" w:space="0" w:color="auto"/>
              <w:left w:val="single" w:sz="6" w:space="0" w:color="auto"/>
              <w:bottom w:val="single" w:sz="6" w:space="0" w:color="auto"/>
              <w:right w:val="single" w:sz="12" w:space="0" w:color="auto"/>
            </w:tcBorders>
            <w:vAlign w:val="center"/>
          </w:tcPr>
          <w:p w14:paraId="5949839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-174</w:t>
            </w:r>
          </w:p>
        </w:tc>
      </w:tr>
      <w:tr w:rsidR="00EC4788" w:rsidRPr="00C55040" w14:paraId="0A3DE973" w14:textId="77777777" w:rsidTr="00723DF6">
        <w:trPr>
          <w:trHeight w:val="345"/>
          <w:jc w:val="center"/>
        </w:trPr>
        <w:tc>
          <w:tcPr>
            <w:tcW w:w="3293" w:type="dxa"/>
            <w:tcBorders>
              <w:right w:val="single" w:sz="12" w:space="0" w:color="auto"/>
            </w:tcBorders>
            <w:shd w:val="clear" w:color="auto" w:fill="auto"/>
            <w:vAlign w:val="center"/>
            <w:hideMark/>
          </w:tcPr>
          <w:p w14:paraId="061DBEEC"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(3) Receiver noise figure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3E32265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24F5EA2B"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0925323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12" w:space="0" w:color="auto"/>
              <w:bottom w:val="single" w:sz="6" w:space="0" w:color="auto"/>
              <w:right w:val="single" w:sz="6" w:space="0" w:color="auto"/>
            </w:tcBorders>
            <w:vAlign w:val="center"/>
          </w:tcPr>
          <w:p w14:paraId="7303289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5B39EC52"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582BE52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12" w:space="0" w:color="auto"/>
              <w:bottom w:val="single" w:sz="6" w:space="0" w:color="auto"/>
              <w:right w:val="single" w:sz="6" w:space="0" w:color="auto"/>
            </w:tcBorders>
            <w:vAlign w:val="center"/>
          </w:tcPr>
          <w:p w14:paraId="2703AB9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6" w:space="0" w:color="auto"/>
            </w:tcBorders>
            <w:vAlign w:val="center"/>
          </w:tcPr>
          <w:p w14:paraId="52DA9B3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c>
          <w:tcPr>
            <w:tcW w:w="761" w:type="dxa"/>
            <w:tcBorders>
              <w:top w:val="single" w:sz="6" w:space="0" w:color="auto"/>
              <w:left w:val="single" w:sz="6" w:space="0" w:color="auto"/>
              <w:bottom w:val="single" w:sz="6" w:space="0" w:color="auto"/>
              <w:right w:val="single" w:sz="12" w:space="0" w:color="auto"/>
            </w:tcBorders>
            <w:vAlign w:val="center"/>
          </w:tcPr>
          <w:p w14:paraId="278090C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5</w:t>
            </w:r>
          </w:p>
        </w:tc>
      </w:tr>
      <w:tr w:rsidR="00EC4788" w:rsidRPr="00C55040" w14:paraId="4779A708" w14:textId="77777777" w:rsidTr="00723DF6">
        <w:trPr>
          <w:trHeight w:val="345"/>
          <w:jc w:val="center"/>
        </w:trPr>
        <w:tc>
          <w:tcPr>
            <w:tcW w:w="3293" w:type="dxa"/>
            <w:tcBorders>
              <w:right w:val="single" w:sz="12" w:space="0" w:color="auto"/>
            </w:tcBorders>
            <w:shd w:val="clear" w:color="auto" w:fill="auto"/>
            <w:vAlign w:val="center"/>
            <w:hideMark/>
          </w:tcPr>
          <w:p w14:paraId="04319023"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(4) Interference margin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7C733A6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6B9430E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2F25ADD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12" w:space="0" w:color="auto"/>
              <w:bottom w:val="single" w:sz="6" w:space="0" w:color="auto"/>
              <w:right w:val="single" w:sz="6" w:space="0" w:color="auto"/>
            </w:tcBorders>
            <w:vAlign w:val="center"/>
          </w:tcPr>
          <w:p w14:paraId="538BF94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3BE744FB"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324E146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12" w:space="0" w:color="auto"/>
              <w:bottom w:val="single" w:sz="6" w:space="0" w:color="auto"/>
              <w:right w:val="single" w:sz="6" w:space="0" w:color="auto"/>
            </w:tcBorders>
            <w:vAlign w:val="center"/>
          </w:tcPr>
          <w:p w14:paraId="78713DE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6" w:space="0" w:color="auto"/>
            </w:tcBorders>
            <w:vAlign w:val="center"/>
          </w:tcPr>
          <w:p w14:paraId="2B60D79B"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c>
          <w:tcPr>
            <w:tcW w:w="761" w:type="dxa"/>
            <w:tcBorders>
              <w:top w:val="single" w:sz="6" w:space="0" w:color="auto"/>
              <w:left w:val="single" w:sz="6" w:space="0" w:color="auto"/>
              <w:bottom w:val="single" w:sz="6" w:space="0" w:color="auto"/>
              <w:right w:val="single" w:sz="12" w:space="0" w:color="auto"/>
            </w:tcBorders>
            <w:vAlign w:val="center"/>
          </w:tcPr>
          <w:p w14:paraId="3D3C258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0</w:t>
            </w:r>
          </w:p>
        </w:tc>
      </w:tr>
      <w:tr w:rsidR="00EC4788" w:rsidRPr="00C55040" w14:paraId="40915E5B" w14:textId="77777777" w:rsidTr="00723DF6">
        <w:trPr>
          <w:trHeight w:val="345"/>
          <w:jc w:val="center"/>
        </w:trPr>
        <w:tc>
          <w:tcPr>
            <w:tcW w:w="3293" w:type="dxa"/>
            <w:tcBorders>
              <w:right w:val="single" w:sz="12" w:space="0" w:color="auto"/>
            </w:tcBorders>
            <w:shd w:val="clear" w:color="auto" w:fill="auto"/>
            <w:vAlign w:val="center"/>
            <w:hideMark/>
          </w:tcPr>
          <w:p w14:paraId="2109ADB5"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(5) Occupied channel bandwidth (kHz)</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0B59BD6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1 080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0CC3677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2 160</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3F660F2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1 080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49606F3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8 640 </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13964F5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17 280 </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086F953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8 640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3BBBAD6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17 280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29F732A3"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34 560</w:t>
            </w:r>
          </w:p>
        </w:tc>
        <w:tc>
          <w:tcPr>
            <w:tcW w:w="761" w:type="dxa"/>
            <w:tcBorders>
              <w:top w:val="single" w:sz="6" w:space="0" w:color="auto"/>
              <w:left w:val="single" w:sz="6" w:space="0" w:color="auto"/>
              <w:bottom w:val="single" w:sz="6" w:space="0" w:color="auto"/>
              <w:right w:val="single" w:sz="12" w:space="0" w:color="auto"/>
            </w:tcBorders>
            <w:vAlign w:val="center"/>
          </w:tcPr>
          <w:p w14:paraId="0B5E6D3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17 280</w:t>
            </w:r>
          </w:p>
        </w:tc>
      </w:tr>
      <w:tr w:rsidR="00EC4788" w:rsidRPr="00C55040" w14:paraId="039FCCB6" w14:textId="77777777" w:rsidTr="00723DF6">
        <w:trPr>
          <w:trHeight w:val="345"/>
          <w:jc w:val="center"/>
        </w:trPr>
        <w:tc>
          <w:tcPr>
            <w:tcW w:w="3293" w:type="dxa"/>
            <w:tcBorders>
              <w:right w:val="single" w:sz="12" w:space="0" w:color="auto"/>
            </w:tcBorders>
            <w:shd w:val="clear" w:color="auto" w:fill="auto"/>
            <w:vAlign w:val="center"/>
            <w:hideMark/>
          </w:tcPr>
          <w:p w14:paraId="23DD8E72" w14:textId="77777777" w:rsidR="00EC4788" w:rsidRPr="00C55040" w:rsidRDefault="00EC4788" w:rsidP="00723DF6">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(6) Effective noise power </w:t>
            </w:r>
          </w:p>
          <w:p w14:paraId="05AE6689" w14:textId="77777777" w:rsidR="00EC4788" w:rsidRPr="00C55040" w:rsidRDefault="00EC4788" w:rsidP="00723DF6">
            <w:pPr>
              <w:spacing w:after="0"/>
              <w:ind w:firstLineChars="200" w:firstLine="320"/>
              <w:rPr>
                <w:rFonts w:eastAsia="Malgun Gothic" w:cs="Arial"/>
                <w:color w:val="000000"/>
                <w:sz w:val="16"/>
                <w:szCs w:val="16"/>
                <w:lang w:val="en-US" w:eastAsia="ko-KR"/>
              </w:rPr>
            </w:pPr>
            <w:r w:rsidRPr="00C55040">
              <w:rPr>
                <w:rFonts w:eastAsia="Malgun Gothic" w:cs="Arial"/>
                <w:color w:val="000000"/>
                <w:sz w:val="16"/>
                <w:szCs w:val="16"/>
                <w:lang w:val="en-US" w:eastAsia="ko-KR"/>
              </w:rPr>
              <w:t>= (2) + (3) + (4) + 10 log((5))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0EA0555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-109</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37F592B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-106</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630B2AB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-109</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3E73527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-100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692FE68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-97</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6DAC1C43"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-100</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7EC53843"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-97</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6F0C615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-94</w:t>
            </w:r>
          </w:p>
        </w:tc>
        <w:tc>
          <w:tcPr>
            <w:tcW w:w="761" w:type="dxa"/>
            <w:tcBorders>
              <w:top w:val="single" w:sz="6" w:space="0" w:color="auto"/>
              <w:left w:val="single" w:sz="6" w:space="0" w:color="auto"/>
              <w:bottom w:val="single" w:sz="6" w:space="0" w:color="auto"/>
              <w:right w:val="single" w:sz="12" w:space="0" w:color="auto"/>
            </w:tcBorders>
            <w:vAlign w:val="center"/>
          </w:tcPr>
          <w:p w14:paraId="48FF425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-97</w:t>
            </w:r>
          </w:p>
        </w:tc>
      </w:tr>
      <w:tr w:rsidR="009154CB" w:rsidRPr="00C55040" w14:paraId="4D7359DC" w14:textId="77777777" w:rsidTr="005968DD">
        <w:trPr>
          <w:trHeight w:val="345"/>
          <w:jc w:val="center"/>
        </w:trPr>
        <w:tc>
          <w:tcPr>
            <w:tcW w:w="3293" w:type="dxa"/>
            <w:tcBorders>
              <w:right w:val="single" w:sz="12" w:space="0" w:color="auto"/>
            </w:tcBorders>
            <w:shd w:val="clear" w:color="auto" w:fill="auto"/>
            <w:vAlign w:val="center"/>
            <w:hideMark/>
          </w:tcPr>
          <w:p w14:paraId="247D06D6" w14:textId="77777777" w:rsidR="009154CB" w:rsidRPr="00C55040" w:rsidRDefault="009154CB" w:rsidP="009154CB">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(7) Required SINR (dB)</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6B7BF35E" w14:textId="77777777"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0D343CC3" w14:textId="77777777"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280BAFA0" w14:textId="28E8D391" w:rsidR="009154CB" w:rsidRPr="00477577" w:rsidRDefault="009154CB" w:rsidP="009154CB">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-12.7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635D5C19" w14:textId="637E8D44"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0FA31628" w14:textId="20603B6B"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7E95C5A8" w14:textId="3447EA3D" w:rsidR="009154CB" w:rsidRPr="00477577" w:rsidRDefault="009154CB" w:rsidP="009154CB">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-12.7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52CCC906" w14:textId="6BFEFBE6"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1548C2EC" w14:textId="51A64AEC" w:rsidR="009154CB" w:rsidRPr="00477577" w:rsidRDefault="009154CB" w:rsidP="009154CB">
            <w:pPr>
              <w:spacing w:after="0"/>
              <w:jc w:val="right"/>
              <w:rPr>
                <w:rFonts w:eastAsia="Malgun Gothic" w:cs="Arial"/>
                <w:color w:val="000000"/>
                <w:sz w:val="16"/>
                <w:szCs w:val="16"/>
                <w:lang w:val="en-US" w:eastAsia="ko-KR"/>
              </w:rPr>
            </w:pPr>
            <w:r w:rsidRPr="00477577">
              <w:rPr>
                <w:rFonts w:eastAsia="Malgun Gothic" w:cs="Arial"/>
                <w:color w:val="000000"/>
                <w:sz w:val="16"/>
                <w:szCs w:val="16"/>
                <w:lang w:val="en-US" w:eastAsia="ko-KR"/>
              </w:rPr>
              <w:t>-5.2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236AA61D" w14:textId="3ADA8460" w:rsidR="009154CB" w:rsidRPr="00477577" w:rsidRDefault="009154CB" w:rsidP="009154CB">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-12.7</w:t>
            </w:r>
          </w:p>
        </w:tc>
      </w:tr>
      <w:tr w:rsidR="008C50A2" w:rsidRPr="00C55040" w14:paraId="198FBC27" w14:textId="77777777" w:rsidTr="005968DD">
        <w:trPr>
          <w:trHeight w:val="345"/>
          <w:jc w:val="center"/>
        </w:trPr>
        <w:tc>
          <w:tcPr>
            <w:tcW w:w="3293" w:type="dxa"/>
            <w:tcBorders>
              <w:right w:val="single" w:sz="12" w:space="0" w:color="auto"/>
            </w:tcBorders>
            <w:shd w:val="clear" w:color="auto" w:fill="auto"/>
            <w:vAlign w:val="center"/>
            <w:hideMark/>
          </w:tcPr>
          <w:p w14:paraId="5D4B3705" w14:textId="77777777" w:rsidR="008C50A2" w:rsidRPr="00C55040" w:rsidRDefault="008C50A2" w:rsidP="008C50A2">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(8) Receiver sensitivity = (6) + (7) (dBm)</w:t>
            </w:r>
          </w:p>
        </w:tc>
        <w:tc>
          <w:tcPr>
            <w:tcW w:w="760" w:type="dxa"/>
            <w:tcBorders>
              <w:top w:val="single" w:sz="6" w:space="0" w:color="auto"/>
              <w:left w:val="single" w:sz="12" w:space="0" w:color="auto"/>
              <w:bottom w:val="single" w:sz="6" w:space="0" w:color="auto"/>
              <w:right w:val="single" w:sz="6" w:space="0" w:color="auto"/>
            </w:tcBorders>
            <w:shd w:val="clear" w:color="auto" w:fill="auto"/>
            <w:vAlign w:val="center"/>
            <w:hideMark/>
          </w:tcPr>
          <w:p w14:paraId="298A9C73" w14:textId="27F955E1"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45A0B541" w14:textId="18131B3F"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-111.2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41565169" w14:textId="7C23E135"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-121.7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277DF7F9" w14:textId="2D7F840F"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-105.2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269EC23B" w14:textId="61A02D2A"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-102.2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338E22CF" w14:textId="0CC514E1"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-112.7</w:t>
            </w:r>
          </w:p>
        </w:tc>
        <w:tc>
          <w:tcPr>
            <w:tcW w:w="761" w:type="dxa"/>
            <w:tcBorders>
              <w:top w:val="single" w:sz="6" w:space="0" w:color="auto"/>
              <w:left w:val="single" w:sz="12" w:space="0" w:color="auto"/>
              <w:bottom w:val="single" w:sz="6" w:space="0" w:color="auto"/>
              <w:right w:val="single" w:sz="6" w:space="0" w:color="auto"/>
            </w:tcBorders>
            <w:shd w:val="clear" w:color="auto" w:fill="auto"/>
            <w:vAlign w:val="center"/>
          </w:tcPr>
          <w:p w14:paraId="6EDA1CB6" w14:textId="5CDFC212" w:rsidR="008C50A2" w:rsidRPr="00477577" w:rsidRDefault="008C50A2" w:rsidP="008C50A2">
            <w:pPr>
              <w:spacing w:after="0"/>
              <w:jc w:val="right"/>
              <w:rPr>
                <w:rFonts w:eastAsia="Malgun Gothic" w:cs="Arial"/>
                <w:sz w:val="16"/>
                <w:szCs w:val="16"/>
                <w:lang w:val="en-US" w:eastAsia="ko-KR"/>
              </w:rPr>
            </w:pPr>
            <w:r>
              <w:rPr>
                <w:rFonts w:cs="Arial"/>
                <w:color w:val="000000"/>
                <w:sz w:val="16"/>
                <w:szCs w:val="16"/>
                <w:lang w:val="en-US"/>
              </w:rPr>
              <w:t>-102.2</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14:paraId="408C7731" w14:textId="4EB11757"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-99.2</w:t>
            </w:r>
          </w:p>
        </w:tc>
        <w:tc>
          <w:tcPr>
            <w:tcW w:w="761" w:type="dxa"/>
            <w:tcBorders>
              <w:top w:val="single" w:sz="6" w:space="0" w:color="auto"/>
              <w:left w:val="single" w:sz="6" w:space="0" w:color="auto"/>
              <w:bottom w:val="single" w:sz="6" w:space="0" w:color="auto"/>
              <w:right w:val="single" w:sz="12" w:space="0" w:color="auto"/>
            </w:tcBorders>
            <w:shd w:val="clear" w:color="auto" w:fill="auto"/>
            <w:vAlign w:val="center"/>
          </w:tcPr>
          <w:p w14:paraId="67C55D0D" w14:textId="6D94798C" w:rsidR="008C50A2" w:rsidRPr="00477577"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-109.7</w:t>
            </w:r>
          </w:p>
        </w:tc>
      </w:tr>
      <w:tr w:rsidR="008C50A2" w:rsidRPr="00C55040" w14:paraId="0FD7778F" w14:textId="77777777" w:rsidTr="005968DD">
        <w:trPr>
          <w:trHeight w:val="345"/>
          <w:jc w:val="center"/>
        </w:trPr>
        <w:tc>
          <w:tcPr>
            <w:tcW w:w="3293" w:type="dxa"/>
            <w:tcBorders>
              <w:right w:val="single" w:sz="12" w:space="0" w:color="auto"/>
            </w:tcBorders>
            <w:shd w:val="clear" w:color="auto" w:fill="auto"/>
            <w:vAlign w:val="center"/>
            <w:hideMark/>
          </w:tcPr>
          <w:p w14:paraId="3A31E462" w14:textId="77777777" w:rsidR="008C50A2" w:rsidRPr="00C55040" w:rsidRDefault="008C50A2" w:rsidP="008C50A2">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(9) </w:t>
            </w:r>
            <w:r w:rsidRPr="00C55040">
              <w:rPr>
                <w:rFonts w:eastAsia="Malgun Gothic" w:cs="Arial"/>
                <w:b/>
                <w:bCs/>
                <w:color w:val="000000"/>
                <w:sz w:val="16"/>
                <w:szCs w:val="16"/>
                <w:lang w:val="en-US" w:eastAsia="ko-KR"/>
              </w:rPr>
              <w:t>MCL = (1) - (8) (dB)</w:t>
            </w:r>
          </w:p>
        </w:tc>
        <w:tc>
          <w:tcPr>
            <w:tcW w:w="760" w:type="dxa"/>
            <w:tcBorders>
              <w:top w:val="single" w:sz="6" w:space="0" w:color="auto"/>
              <w:left w:val="single" w:sz="12" w:space="0" w:color="auto"/>
              <w:bottom w:val="single" w:sz="12" w:space="0" w:color="auto"/>
              <w:right w:val="single" w:sz="6" w:space="0" w:color="auto"/>
            </w:tcBorders>
            <w:shd w:val="clear" w:color="auto" w:fill="auto"/>
            <w:vAlign w:val="center"/>
            <w:hideMark/>
          </w:tcPr>
          <w:p w14:paraId="271350A1" w14:textId="58308DB0"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137.2</w:t>
            </w:r>
          </w:p>
        </w:tc>
        <w:tc>
          <w:tcPr>
            <w:tcW w:w="761" w:type="dxa"/>
            <w:tcBorders>
              <w:top w:val="single" w:sz="6" w:space="0" w:color="auto"/>
              <w:left w:val="single" w:sz="6" w:space="0" w:color="auto"/>
              <w:bottom w:val="single" w:sz="12" w:space="0" w:color="auto"/>
              <w:right w:val="single" w:sz="6" w:space="0" w:color="auto"/>
            </w:tcBorders>
            <w:shd w:val="clear" w:color="auto" w:fill="auto"/>
            <w:vAlign w:val="center"/>
          </w:tcPr>
          <w:p w14:paraId="2B08FFD7" w14:textId="3037472F"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134.2</w:t>
            </w:r>
          </w:p>
        </w:tc>
        <w:tc>
          <w:tcPr>
            <w:tcW w:w="761" w:type="dxa"/>
            <w:tcBorders>
              <w:top w:val="single" w:sz="6" w:space="0" w:color="auto"/>
              <w:left w:val="single" w:sz="6" w:space="0" w:color="auto"/>
              <w:bottom w:val="single" w:sz="12" w:space="0" w:color="auto"/>
              <w:right w:val="single" w:sz="12" w:space="0" w:color="auto"/>
            </w:tcBorders>
            <w:shd w:val="clear" w:color="auto" w:fill="auto"/>
            <w:vAlign w:val="center"/>
          </w:tcPr>
          <w:p w14:paraId="134B9C4C" w14:textId="55388657"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144.7</w:t>
            </w:r>
          </w:p>
        </w:tc>
        <w:tc>
          <w:tcPr>
            <w:tcW w:w="761" w:type="dxa"/>
            <w:tcBorders>
              <w:top w:val="single" w:sz="6" w:space="0" w:color="auto"/>
              <w:left w:val="single" w:sz="12" w:space="0" w:color="auto"/>
              <w:bottom w:val="single" w:sz="12" w:space="0" w:color="auto"/>
              <w:right w:val="single" w:sz="6" w:space="0" w:color="auto"/>
            </w:tcBorders>
            <w:shd w:val="clear" w:color="auto" w:fill="auto"/>
            <w:vAlign w:val="center"/>
          </w:tcPr>
          <w:p w14:paraId="56B7C422" w14:textId="67ACCA69"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128.2</w:t>
            </w:r>
          </w:p>
        </w:tc>
        <w:tc>
          <w:tcPr>
            <w:tcW w:w="761" w:type="dxa"/>
            <w:tcBorders>
              <w:top w:val="single" w:sz="6" w:space="0" w:color="auto"/>
              <w:left w:val="single" w:sz="6" w:space="0" w:color="auto"/>
              <w:bottom w:val="single" w:sz="12" w:space="0" w:color="auto"/>
              <w:right w:val="single" w:sz="6" w:space="0" w:color="auto"/>
            </w:tcBorders>
            <w:shd w:val="clear" w:color="auto" w:fill="auto"/>
            <w:vAlign w:val="center"/>
          </w:tcPr>
          <w:p w14:paraId="62EC32DA" w14:textId="45FC939D"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125.2</w:t>
            </w:r>
          </w:p>
        </w:tc>
        <w:tc>
          <w:tcPr>
            <w:tcW w:w="761" w:type="dxa"/>
            <w:tcBorders>
              <w:top w:val="single" w:sz="6" w:space="0" w:color="auto"/>
              <w:left w:val="single" w:sz="6" w:space="0" w:color="auto"/>
              <w:bottom w:val="single" w:sz="12" w:space="0" w:color="auto"/>
              <w:right w:val="single" w:sz="12" w:space="0" w:color="auto"/>
            </w:tcBorders>
            <w:shd w:val="clear" w:color="auto" w:fill="auto"/>
            <w:vAlign w:val="center"/>
          </w:tcPr>
          <w:p w14:paraId="1A67C19F" w14:textId="50537FA5"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135.7</w:t>
            </w:r>
          </w:p>
        </w:tc>
        <w:tc>
          <w:tcPr>
            <w:tcW w:w="761" w:type="dxa"/>
            <w:tcBorders>
              <w:top w:val="single" w:sz="6" w:space="0" w:color="auto"/>
              <w:left w:val="single" w:sz="12" w:space="0" w:color="auto"/>
              <w:bottom w:val="single" w:sz="12" w:space="0" w:color="auto"/>
              <w:right w:val="single" w:sz="6" w:space="0" w:color="auto"/>
            </w:tcBorders>
            <w:shd w:val="clear" w:color="auto" w:fill="auto"/>
            <w:vAlign w:val="center"/>
          </w:tcPr>
          <w:p w14:paraId="197B9DDF" w14:textId="455577B6"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125.2</w:t>
            </w:r>
          </w:p>
        </w:tc>
        <w:tc>
          <w:tcPr>
            <w:tcW w:w="761" w:type="dxa"/>
            <w:tcBorders>
              <w:top w:val="single" w:sz="6" w:space="0" w:color="auto"/>
              <w:left w:val="single" w:sz="6" w:space="0" w:color="auto"/>
              <w:bottom w:val="single" w:sz="12" w:space="0" w:color="auto"/>
              <w:right w:val="single" w:sz="6" w:space="0" w:color="auto"/>
            </w:tcBorders>
            <w:shd w:val="clear" w:color="auto" w:fill="auto"/>
            <w:vAlign w:val="center"/>
          </w:tcPr>
          <w:p w14:paraId="366434D3" w14:textId="50A307CE"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122.2</w:t>
            </w:r>
          </w:p>
        </w:tc>
        <w:tc>
          <w:tcPr>
            <w:tcW w:w="761" w:type="dxa"/>
            <w:tcBorders>
              <w:top w:val="single" w:sz="6" w:space="0" w:color="auto"/>
              <w:left w:val="single" w:sz="6" w:space="0" w:color="auto"/>
              <w:bottom w:val="single" w:sz="12" w:space="0" w:color="auto"/>
              <w:right w:val="single" w:sz="12" w:space="0" w:color="auto"/>
            </w:tcBorders>
            <w:shd w:val="clear" w:color="auto" w:fill="auto"/>
            <w:vAlign w:val="center"/>
          </w:tcPr>
          <w:p w14:paraId="3D4B6110" w14:textId="1F274AB3" w:rsidR="008C50A2" w:rsidRPr="00477577" w:rsidRDefault="008C50A2" w:rsidP="008C50A2">
            <w:pPr>
              <w:spacing w:after="0"/>
              <w:jc w:val="right"/>
              <w:rPr>
                <w:rFonts w:eastAsia="Malgun Gothic" w:cs="Arial"/>
                <w:b/>
                <w:bCs/>
                <w:color w:val="000000"/>
                <w:sz w:val="16"/>
                <w:szCs w:val="16"/>
                <w:lang w:val="en-US" w:eastAsia="ko-KR"/>
              </w:rPr>
            </w:pPr>
            <w:r>
              <w:rPr>
                <w:rFonts w:cs="Arial"/>
                <w:b/>
                <w:bCs/>
                <w:color w:val="000000"/>
                <w:sz w:val="16"/>
                <w:szCs w:val="16"/>
                <w:lang w:val="en-US"/>
              </w:rPr>
              <w:t>132.7</w:t>
            </w:r>
          </w:p>
        </w:tc>
      </w:tr>
    </w:tbl>
    <w:p w14:paraId="58126D22" w14:textId="77777777" w:rsidR="00EC4788" w:rsidRPr="00C55040" w:rsidRDefault="00EC4788" w:rsidP="00EC4788"/>
    <w:p w14:paraId="55F1966E" w14:textId="13FE409B" w:rsidR="00EC4788" w:rsidRPr="00C55040" w:rsidRDefault="00EC4788" w:rsidP="00EC4788">
      <w:pPr>
        <w:pStyle w:val="Caption"/>
      </w:pPr>
      <w:r w:rsidRPr="00C55040">
        <w:t xml:space="preserve">Table </w:t>
      </w:r>
      <w:r w:rsidRPr="00C55040">
        <w:fldChar w:fldCharType="begin"/>
      </w:r>
      <w:r w:rsidRPr="00C55040">
        <w:instrText xml:space="preserve"> SEQ Table \* ARABIC </w:instrText>
      </w:r>
      <w:r w:rsidRPr="00C55040">
        <w:fldChar w:fldCharType="separate"/>
      </w:r>
      <w:r w:rsidR="00D312A8">
        <w:rPr>
          <w:noProof/>
        </w:rPr>
        <w:t>3</w:t>
      </w:r>
      <w:r w:rsidRPr="00C55040">
        <w:fldChar w:fldCharType="end"/>
      </w:r>
      <w:r w:rsidRPr="00C55040">
        <w:t>. MCL estimates</w:t>
      </w:r>
    </w:p>
    <w:p w14:paraId="3024D513" w14:textId="544BD904" w:rsidR="00EC4788" w:rsidRDefault="00EC4788" w:rsidP="00EC4788">
      <w:r>
        <w:t xml:space="preserve">We also revise the maximal cell radius estimates that could be supported by the proposed preamble design, assuming realistic deployment scenarios with directive TX and RX antenna elements, although </w:t>
      </w:r>
      <w:r w:rsidR="001A72A7">
        <w:t xml:space="preserve">those are </w:t>
      </w:r>
      <w:r>
        <w:t xml:space="preserve">not in all cases captured in the simulation assumptions. The 4 GHz results in </w:t>
      </w:r>
      <w:r w:rsidR="005E2F22">
        <w:fldChar w:fldCharType="begin"/>
      </w:r>
      <w:r w:rsidR="005E2F22">
        <w:instrText xml:space="preserve"> REF _Ref478114121 \h </w:instrText>
      </w:r>
      <w:r w:rsidR="005E2F22">
        <w:fldChar w:fldCharType="separate"/>
      </w:r>
      <w:r w:rsidR="00D312A8" w:rsidRPr="00537072">
        <w:rPr>
          <w:b/>
          <w:bCs/>
          <w:lang w:eastAsia="ja-JP"/>
        </w:rPr>
        <w:t xml:space="preserve">Figure </w:t>
      </w:r>
      <w:r w:rsidR="00D312A8">
        <w:rPr>
          <w:b/>
          <w:bCs/>
          <w:noProof/>
          <w:lang w:eastAsia="ja-JP"/>
        </w:rPr>
        <w:t>12</w:t>
      </w:r>
      <w:r w:rsidR="005E2F22">
        <w:fldChar w:fldCharType="end"/>
      </w:r>
      <w:r w:rsidR="005E2F22">
        <w:t xml:space="preserve"> a</w:t>
      </w:r>
      <w:r>
        <w:t xml:space="preserve">nd </w:t>
      </w:r>
      <w:r w:rsidR="005E2F22">
        <w:fldChar w:fldCharType="begin"/>
      </w:r>
      <w:r w:rsidR="005E2F22">
        <w:instrText xml:space="preserve"> REF _Ref478114125 \h </w:instrText>
      </w:r>
      <w:r w:rsidR="005E2F22">
        <w:fldChar w:fldCharType="separate"/>
      </w:r>
      <w:r w:rsidR="00D312A8" w:rsidRPr="00537072">
        <w:rPr>
          <w:b/>
          <w:bCs/>
          <w:lang w:eastAsia="ja-JP"/>
        </w:rPr>
        <w:t xml:space="preserve">Figure </w:t>
      </w:r>
      <w:r w:rsidR="00D312A8">
        <w:rPr>
          <w:b/>
          <w:bCs/>
          <w:noProof/>
          <w:lang w:eastAsia="ja-JP"/>
        </w:rPr>
        <w:t>15</w:t>
      </w:r>
      <w:r w:rsidR="005E2F22">
        <w:fldChar w:fldCharType="end"/>
      </w:r>
      <w:r>
        <w:t xml:space="preserve"> are used after </w:t>
      </w:r>
      <w:r w:rsidR="00F4314F">
        <w:t>adding the</w:t>
      </w:r>
      <w:r>
        <w:t xml:space="preserve"> estimated additional effec</w:t>
      </w:r>
      <w:r w:rsidR="005E2F22">
        <w:t>tive TX+RX directivity gain of 8</w:t>
      </w:r>
      <w:r>
        <w:t xml:space="preserve"> </w:t>
      </w:r>
      <w:r w:rsidR="00F4314F">
        <w:t>dB (the nominal gain being 5+8=13 dB). T</w:t>
      </w:r>
      <w:r>
        <w:t xml:space="preserve">he 30 GHz results from </w:t>
      </w:r>
      <w:r w:rsidR="00F70DC2">
        <w:fldChar w:fldCharType="begin"/>
      </w:r>
      <w:r w:rsidR="00F70DC2">
        <w:instrText xml:space="preserve"> REF _Ref478332430 \h </w:instrText>
      </w:r>
      <w:r w:rsidR="00F70DC2">
        <w:fldChar w:fldCharType="separate"/>
      </w:r>
      <w:r w:rsidR="00D312A8" w:rsidRPr="00537072">
        <w:rPr>
          <w:b/>
          <w:bCs/>
          <w:lang w:eastAsia="ja-JP"/>
        </w:rPr>
        <w:t xml:space="preserve">Figure </w:t>
      </w:r>
      <w:r w:rsidR="00D312A8">
        <w:rPr>
          <w:b/>
          <w:bCs/>
          <w:noProof/>
          <w:lang w:eastAsia="ja-JP"/>
        </w:rPr>
        <w:t>45</w:t>
      </w:r>
      <w:r w:rsidR="00F70DC2">
        <w:fldChar w:fldCharType="end"/>
      </w:r>
      <w:r>
        <w:t xml:space="preserve"> and </w:t>
      </w:r>
      <w:r w:rsidR="00F70DC2">
        <w:fldChar w:fldCharType="begin"/>
      </w:r>
      <w:r w:rsidR="00F70DC2">
        <w:instrText xml:space="preserve"> REF _Ref478332396 \h </w:instrText>
      </w:r>
      <w:r w:rsidR="00F70DC2">
        <w:fldChar w:fldCharType="separate"/>
      </w:r>
      <w:r w:rsidR="00D312A8" w:rsidRPr="00537072">
        <w:rPr>
          <w:b/>
          <w:bCs/>
          <w:lang w:eastAsia="ja-JP"/>
        </w:rPr>
        <w:t xml:space="preserve">Figure </w:t>
      </w:r>
      <w:r w:rsidR="00D312A8">
        <w:rPr>
          <w:b/>
          <w:bCs/>
          <w:noProof/>
          <w:lang w:eastAsia="ja-JP"/>
        </w:rPr>
        <w:t>48</w:t>
      </w:r>
      <w:r w:rsidR="00F70DC2">
        <w:fldChar w:fldCharType="end"/>
      </w:r>
      <w:r>
        <w:t xml:space="preserve"> </w:t>
      </w:r>
      <w:r w:rsidR="00F4314F">
        <w:t>are</w:t>
      </w:r>
      <w:r>
        <w:t xml:space="preserve"> similarly </w:t>
      </w:r>
      <w:r w:rsidR="00F4314F">
        <w:t xml:space="preserve">corrected to </w:t>
      </w:r>
      <w:r>
        <w:t>ensur</w:t>
      </w:r>
      <w:r w:rsidR="00F4314F">
        <w:t xml:space="preserve">e that </w:t>
      </w:r>
      <w:r>
        <w:t xml:space="preserve">both TX/RX directivity gains are included; the RX array gain is already applied in the simulations. </w:t>
      </w:r>
      <w:r w:rsidR="00F4314F">
        <w:t xml:space="preserve">The estimated effective impact of the TX 5 dB directivity gain is 2 dB. </w:t>
      </w:r>
      <w:r>
        <w:t xml:space="preserve">The </w:t>
      </w:r>
      <w:r w:rsidR="00972498">
        <w:t xml:space="preserve">antenna </w:t>
      </w:r>
      <w:r>
        <w:t xml:space="preserve">configuration summary is given in </w:t>
      </w:r>
      <w:r>
        <w:fldChar w:fldCharType="begin"/>
      </w:r>
      <w:r>
        <w:instrText xml:space="preserve"> REF _Ref478476638 \h </w:instrText>
      </w:r>
      <w:r>
        <w:fldChar w:fldCharType="separate"/>
      </w:r>
      <w:r w:rsidR="00D312A8" w:rsidRPr="00C55040">
        <w:t xml:space="preserve">Table </w:t>
      </w:r>
      <w:r w:rsidR="00D312A8">
        <w:rPr>
          <w:noProof/>
        </w:rPr>
        <w:t>4</w:t>
      </w:r>
      <w:r>
        <w:fldChar w:fldCharType="end"/>
      </w:r>
      <w:r>
        <w:t xml:space="preserve">. </w:t>
      </w:r>
    </w:p>
    <w:p w14:paraId="100F0EF3" w14:textId="4B9DA78C" w:rsidR="00EC4788" w:rsidRDefault="00902F47" w:rsidP="00EC4788">
      <w:r>
        <w:t>Table 5</w:t>
      </w:r>
      <w:r w:rsidR="00EC4788" w:rsidRPr="00C55040">
        <w:t xml:space="preserve"> </w:t>
      </w:r>
      <w:r w:rsidR="00EC4788">
        <w:t xml:space="preserve">then </w:t>
      </w:r>
      <w:r w:rsidR="00EC4788" w:rsidRPr="00C55040">
        <w:t xml:space="preserve">presents estimated maximum cell radius </w:t>
      </w:r>
      <w:r w:rsidR="00972498">
        <w:t xml:space="preserve">values </w:t>
      </w:r>
      <w:r w:rsidR="00EC4788" w:rsidRPr="00C55040">
        <w:t>supported by the signal design and antenna configurations for the above channel models</w:t>
      </w:r>
      <w:r w:rsidR="00EC4788">
        <w:t xml:space="preserve"> using</w:t>
      </w:r>
      <w:r w:rsidR="00EC4788" w:rsidRPr="00C55040">
        <w:t xml:space="preserve"> the RMa path loss model in </w:t>
      </w:r>
      <w:r w:rsidR="00EC4788" w:rsidRPr="00C55040">
        <w:fldChar w:fldCharType="begin"/>
      </w:r>
      <w:r w:rsidR="00EC4788" w:rsidRPr="00C55040">
        <w:instrText xml:space="preserve"> REF _Ref473875254 \r \h  \* MERGEFORMAT </w:instrText>
      </w:r>
      <w:r w:rsidR="00EC4788" w:rsidRPr="00C55040">
        <w:fldChar w:fldCharType="separate"/>
      </w:r>
      <w:r w:rsidR="00D312A8">
        <w:t>[13]</w:t>
      </w:r>
      <w:r w:rsidR="00EC4788" w:rsidRPr="00C55040">
        <w:fldChar w:fldCharType="end"/>
      </w:r>
      <w:r w:rsidR="00EC4788" w:rsidRPr="00C55040">
        <w:t xml:space="preserve">. For 30 and 70 GHz, the UMi model </w:t>
      </w:r>
      <w:r w:rsidR="005E2F22">
        <w:t xml:space="preserve">for path loss </w:t>
      </w:r>
      <w:r w:rsidR="00EC4788" w:rsidRPr="00C55040">
        <w:t>ha</w:t>
      </w:r>
      <w:r w:rsidR="00EC4788">
        <w:t>s</w:t>
      </w:r>
      <w:r w:rsidR="00EC4788" w:rsidRPr="00C55040">
        <w:t xml:space="preserve"> been used.</w:t>
      </w:r>
    </w:p>
    <w:p w14:paraId="2CBD39F9" w14:textId="77777777" w:rsidR="00EC4788" w:rsidRDefault="00EC4788" w:rsidP="00EC4788"/>
    <w:tbl>
      <w:tblPr>
        <w:tblStyle w:val="TableGrid"/>
        <w:tblW w:w="0" w:type="auto"/>
        <w:tblLook w:val="04A0" w:firstRow="1" w:lastRow="0" w:firstColumn="1" w:lastColumn="0" w:noHBand="0" w:noVBand="1"/>
      </w:tblPr>
      <w:tblGrid>
        <w:gridCol w:w="2331"/>
        <w:gridCol w:w="1881"/>
        <w:gridCol w:w="1881"/>
        <w:gridCol w:w="1881"/>
        <w:gridCol w:w="1881"/>
      </w:tblGrid>
      <w:tr w:rsidR="005E2F22" w14:paraId="4C1F0733" w14:textId="77777777" w:rsidTr="005968DD">
        <w:tc>
          <w:tcPr>
            <w:tcW w:w="2331" w:type="dxa"/>
          </w:tcPr>
          <w:p w14:paraId="789F5401" w14:textId="77777777" w:rsidR="005E2F22" w:rsidRPr="00FD4B12" w:rsidRDefault="005E2F22" w:rsidP="00723DF6">
            <w:pPr>
              <w:spacing w:before="120"/>
              <w:jc w:val="center"/>
              <w:rPr>
                <w:b/>
              </w:rPr>
            </w:pPr>
          </w:p>
        </w:tc>
        <w:tc>
          <w:tcPr>
            <w:tcW w:w="3762" w:type="dxa"/>
            <w:gridSpan w:val="2"/>
          </w:tcPr>
          <w:p w14:paraId="7265DA0C" w14:textId="18F13588" w:rsidR="005E2F22" w:rsidRPr="00FD4B12" w:rsidRDefault="005E2F22" w:rsidP="00723DF6">
            <w:pPr>
              <w:spacing w:before="120"/>
              <w:jc w:val="center"/>
              <w:rPr>
                <w:b/>
              </w:rPr>
            </w:pPr>
            <w:r w:rsidRPr="00FD4B12">
              <w:rPr>
                <w:b/>
              </w:rPr>
              <w:t>4 GHz</w:t>
            </w:r>
          </w:p>
        </w:tc>
        <w:tc>
          <w:tcPr>
            <w:tcW w:w="3762" w:type="dxa"/>
            <w:gridSpan w:val="2"/>
          </w:tcPr>
          <w:p w14:paraId="486B0155" w14:textId="77777777" w:rsidR="005E2F22" w:rsidRPr="00FD4B12" w:rsidRDefault="005E2F22" w:rsidP="00723DF6">
            <w:pPr>
              <w:spacing w:before="120"/>
              <w:jc w:val="center"/>
              <w:rPr>
                <w:b/>
              </w:rPr>
            </w:pPr>
            <w:r w:rsidRPr="00FD4B12">
              <w:rPr>
                <w:b/>
              </w:rPr>
              <w:t>30+ GHz</w:t>
            </w:r>
          </w:p>
        </w:tc>
      </w:tr>
      <w:tr w:rsidR="005E2F22" w14:paraId="77EAAA05" w14:textId="77777777" w:rsidTr="005968DD">
        <w:tc>
          <w:tcPr>
            <w:tcW w:w="2331" w:type="dxa"/>
          </w:tcPr>
          <w:p w14:paraId="66147E20" w14:textId="77777777" w:rsidR="005E2F22" w:rsidRPr="00FD4B12" w:rsidRDefault="005E2F22" w:rsidP="00723DF6">
            <w:pPr>
              <w:spacing w:before="120"/>
              <w:jc w:val="center"/>
              <w:rPr>
                <w:b/>
              </w:rPr>
            </w:pPr>
          </w:p>
        </w:tc>
        <w:tc>
          <w:tcPr>
            <w:tcW w:w="1881" w:type="dxa"/>
          </w:tcPr>
          <w:p w14:paraId="5D6409E4" w14:textId="1366B402" w:rsidR="005E2F22" w:rsidRPr="00FD4B12" w:rsidRDefault="005E2F22" w:rsidP="00723DF6">
            <w:pPr>
              <w:spacing w:before="120"/>
              <w:jc w:val="center"/>
              <w:rPr>
                <w:b/>
              </w:rPr>
            </w:pPr>
            <w:r w:rsidRPr="00FD4B12">
              <w:rPr>
                <w:b/>
              </w:rPr>
              <w:t>CDL-C</w:t>
            </w:r>
          </w:p>
        </w:tc>
        <w:tc>
          <w:tcPr>
            <w:tcW w:w="1881" w:type="dxa"/>
          </w:tcPr>
          <w:p w14:paraId="61DC4BEA" w14:textId="77777777" w:rsidR="005E2F22" w:rsidRPr="00FD4B12" w:rsidRDefault="005E2F22" w:rsidP="00723DF6">
            <w:pPr>
              <w:spacing w:before="120"/>
              <w:jc w:val="center"/>
              <w:rPr>
                <w:b/>
              </w:rPr>
            </w:pPr>
            <w:r w:rsidRPr="00FD4B12">
              <w:rPr>
                <w:b/>
              </w:rPr>
              <w:t>AWGN</w:t>
            </w:r>
          </w:p>
        </w:tc>
        <w:tc>
          <w:tcPr>
            <w:tcW w:w="1881" w:type="dxa"/>
          </w:tcPr>
          <w:p w14:paraId="5B5932E9" w14:textId="77777777" w:rsidR="005E2F22" w:rsidRPr="00FD4B12" w:rsidRDefault="005E2F22" w:rsidP="00723DF6">
            <w:pPr>
              <w:spacing w:before="120"/>
              <w:jc w:val="center"/>
              <w:rPr>
                <w:b/>
              </w:rPr>
            </w:pPr>
            <w:r w:rsidRPr="00FD4B12">
              <w:rPr>
                <w:b/>
              </w:rPr>
              <w:t>CDL-C</w:t>
            </w:r>
          </w:p>
        </w:tc>
        <w:tc>
          <w:tcPr>
            <w:tcW w:w="1881" w:type="dxa"/>
          </w:tcPr>
          <w:p w14:paraId="08030BDC" w14:textId="77777777" w:rsidR="005E2F22" w:rsidRPr="00FD4B12" w:rsidRDefault="005E2F22" w:rsidP="00723DF6">
            <w:pPr>
              <w:spacing w:before="120"/>
              <w:jc w:val="center"/>
              <w:rPr>
                <w:b/>
              </w:rPr>
            </w:pPr>
            <w:r w:rsidRPr="00FD4B12">
              <w:rPr>
                <w:b/>
              </w:rPr>
              <w:t>AWGN</w:t>
            </w:r>
          </w:p>
        </w:tc>
      </w:tr>
      <w:tr w:rsidR="005E2F22" w14:paraId="42A4C3B6" w14:textId="77777777" w:rsidTr="005968DD">
        <w:tc>
          <w:tcPr>
            <w:tcW w:w="2331" w:type="dxa"/>
          </w:tcPr>
          <w:p w14:paraId="5BC8BBDF" w14:textId="7A636A81" w:rsidR="005E2F22" w:rsidRDefault="003F7BE8" w:rsidP="00723DF6">
            <w:pPr>
              <w:spacing w:before="120"/>
              <w:jc w:val="left"/>
            </w:pPr>
            <w:r>
              <w:t xml:space="preserve">Antenna configuration used for cell radius limit estimation </w:t>
            </w:r>
          </w:p>
        </w:tc>
        <w:tc>
          <w:tcPr>
            <w:tcW w:w="1881" w:type="dxa"/>
          </w:tcPr>
          <w:p w14:paraId="359B9395" w14:textId="43F5488A" w:rsidR="005E2F22" w:rsidRDefault="005E2F22" w:rsidP="00723DF6">
            <w:pPr>
              <w:spacing w:before="120"/>
              <w:jc w:val="left"/>
            </w:pPr>
            <w:r>
              <w:t xml:space="preserve">2 cross-pol isotropic TX, </w:t>
            </w:r>
            <w:r w:rsidR="003F7BE8">
              <w:br/>
            </w:r>
            <w:r>
              <w:t>5 dB directivity</w:t>
            </w:r>
            <w:r>
              <w:br/>
              <w:t xml:space="preserve">2 cross-pol isotopic RX, </w:t>
            </w:r>
            <w:r w:rsidR="003F7BE8">
              <w:br/>
            </w:r>
            <w:r w:rsidR="00643B89">
              <w:t>8 dB directivity</w:t>
            </w:r>
          </w:p>
        </w:tc>
        <w:tc>
          <w:tcPr>
            <w:tcW w:w="1881" w:type="dxa"/>
          </w:tcPr>
          <w:p w14:paraId="4E5AB67B" w14:textId="0A976B63" w:rsidR="005E2F22" w:rsidRDefault="005E2F22" w:rsidP="00723DF6">
            <w:pPr>
              <w:spacing w:before="120"/>
              <w:jc w:val="left"/>
            </w:pPr>
            <w:r>
              <w:t xml:space="preserve">2 cross-pol isotropic TX, </w:t>
            </w:r>
            <w:r w:rsidR="003F7BE8">
              <w:br/>
            </w:r>
            <w:r>
              <w:t>5 dB directivity</w:t>
            </w:r>
            <w:r>
              <w:br/>
              <w:t xml:space="preserve">2 cross-pol isotopic RX, </w:t>
            </w:r>
            <w:r w:rsidR="003F7BE8">
              <w:br/>
            </w:r>
            <w:r w:rsidR="00643B89">
              <w:t>8 dB directivity</w:t>
            </w:r>
          </w:p>
        </w:tc>
        <w:tc>
          <w:tcPr>
            <w:tcW w:w="1881" w:type="dxa"/>
          </w:tcPr>
          <w:p w14:paraId="627CEC13" w14:textId="6CEE7686" w:rsidR="005E2F22" w:rsidRDefault="005E2F22" w:rsidP="00723DF6">
            <w:pPr>
              <w:spacing w:before="120"/>
              <w:jc w:val="left"/>
            </w:pPr>
            <w:r>
              <w:t xml:space="preserve">2 cross-pol isotropic TX, </w:t>
            </w:r>
            <w:r w:rsidR="003F7BE8">
              <w:br/>
            </w:r>
            <w:r>
              <w:t>5 dB directivity</w:t>
            </w:r>
            <w:r>
              <w:br/>
              <w:t xml:space="preserve">32x2 cross-pol isotopic RX, </w:t>
            </w:r>
            <w:r w:rsidR="003F7BE8">
              <w:br/>
            </w:r>
            <w:r>
              <w:t>8 dB directi</w:t>
            </w:r>
            <w:r w:rsidR="00643B89">
              <w:t>vity</w:t>
            </w:r>
          </w:p>
        </w:tc>
        <w:tc>
          <w:tcPr>
            <w:tcW w:w="1881" w:type="dxa"/>
          </w:tcPr>
          <w:p w14:paraId="6740F931" w14:textId="637C0799" w:rsidR="005E2F22" w:rsidRDefault="005E2F22" w:rsidP="00723DF6">
            <w:pPr>
              <w:spacing w:before="120"/>
              <w:jc w:val="left"/>
            </w:pPr>
            <w:r>
              <w:t xml:space="preserve">2 cross-pol isotropic TX, </w:t>
            </w:r>
            <w:r w:rsidR="003F7BE8">
              <w:br/>
            </w:r>
            <w:r>
              <w:t>5 dB directivity</w:t>
            </w:r>
            <w:r>
              <w:br/>
              <w:t xml:space="preserve">32x2 cross-pol isotopic RX, </w:t>
            </w:r>
            <w:r w:rsidR="003F7BE8">
              <w:br/>
            </w:r>
            <w:r w:rsidR="00643B89">
              <w:t>8 dB directivity</w:t>
            </w:r>
          </w:p>
        </w:tc>
      </w:tr>
      <w:tr w:rsidR="005E2F22" w14:paraId="50C8C53C" w14:textId="77777777" w:rsidTr="005E2F22">
        <w:tc>
          <w:tcPr>
            <w:tcW w:w="2331" w:type="dxa"/>
          </w:tcPr>
          <w:p w14:paraId="07081464" w14:textId="20C1826A" w:rsidR="005E2F22" w:rsidRDefault="003F7BE8" w:rsidP="00723DF6">
            <w:pPr>
              <w:spacing w:before="120"/>
              <w:jc w:val="left"/>
            </w:pPr>
            <w:r>
              <w:t xml:space="preserve">Reference simulation </w:t>
            </w:r>
            <w:r w:rsidR="00E90D51">
              <w:t>and its antenna configuration</w:t>
            </w:r>
          </w:p>
        </w:tc>
        <w:tc>
          <w:tcPr>
            <w:tcW w:w="1881" w:type="dxa"/>
          </w:tcPr>
          <w:p w14:paraId="2C213A7B" w14:textId="45642ABE" w:rsidR="005E2F22" w:rsidRDefault="005E2F22" w:rsidP="00723DF6">
            <w:pPr>
              <w:spacing w:before="120"/>
              <w:jc w:val="left"/>
            </w:pPr>
            <w:r>
              <w:fldChar w:fldCharType="begin"/>
            </w:r>
            <w:r>
              <w:instrText xml:space="preserve"> REF _Ref478114121 \h </w:instrText>
            </w:r>
            <w:r>
              <w:fldChar w:fldCharType="separate"/>
            </w:r>
            <w:r w:rsidR="00D312A8" w:rsidRPr="00537072">
              <w:rPr>
                <w:b/>
                <w:bCs/>
                <w:lang w:eastAsia="ja-JP"/>
              </w:rPr>
              <w:t xml:space="preserve">Figure </w:t>
            </w:r>
            <w:r w:rsidR="00D312A8">
              <w:rPr>
                <w:b/>
                <w:bCs/>
                <w:noProof/>
                <w:lang w:eastAsia="ja-JP"/>
              </w:rPr>
              <w:t>12</w:t>
            </w:r>
            <w:r>
              <w:fldChar w:fldCharType="end"/>
            </w:r>
          </w:p>
          <w:p w14:paraId="5C02E471" w14:textId="05EF3423" w:rsidR="003F7BE8" w:rsidRDefault="003F7BE8" w:rsidP="00723DF6">
            <w:pPr>
              <w:spacing w:before="120"/>
              <w:jc w:val="left"/>
            </w:pPr>
            <w:r>
              <w:t xml:space="preserve">2 cross-pol isotropic TX, </w:t>
            </w:r>
            <w:r>
              <w:br/>
              <w:t>0 dB directivity</w:t>
            </w:r>
            <w:r>
              <w:br/>
              <w:t xml:space="preserve">2 cross-pol isotopic RX, </w:t>
            </w:r>
            <w:r>
              <w:br/>
              <w:t>0 dB directivity</w:t>
            </w:r>
          </w:p>
        </w:tc>
        <w:tc>
          <w:tcPr>
            <w:tcW w:w="1881" w:type="dxa"/>
          </w:tcPr>
          <w:p w14:paraId="5310380B" w14:textId="6031B1E3" w:rsidR="005E2F22" w:rsidRDefault="005E2F22" w:rsidP="00723DF6">
            <w:pPr>
              <w:spacing w:before="120"/>
              <w:jc w:val="left"/>
            </w:pPr>
            <w:r>
              <w:fldChar w:fldCharType="begin"/>
            </w:r>
            <w:r>
              <w:instrText xml:space="preserve"> REF _Ref478114125 \h </w:instrText>
            </w:r>
            <w:r>
              <w:fldChar w:fldCharType="separate"/>
            </w:r>
            <w:r w:rsidR="00D312A8" w:rsidRPr="00537072">
              <w:rPr>
                <w:b/>
                <w:bCs/>
                <w:lang w:eastAsia="ja-JP"/>
              </w:rPr>
              <w:t xml:space="preserve">Figure </w:t>
            </w:r>
            <w:r w:rsidR="00D312A8">
              <w:rPr>
                <w:b/>
                <w:bCs/>
                <w:noProof/>
                <w:lang w:eastAsia="ja-JP"/>
              </w:rPr>
              <w:t>15</w:t>
            </w:r>
            <w:r>
              <w:fldChar w:fldCharType="end"/>
            </w:r>
          </w:p>
          <w:p w14:paraId="7602B204" w14:textId="34939407" w:rsidR="003F7BE8" w:rsidRDefault="003F7BE8" w:rsidP="00723DF6">
            <w:pPr>
              <w:spacing w:before="120"/>
              <w:jc w:val="left"/>
            </w:pPr>
            <w:r>
              <w:t xml:space="preserve">2 cross-pol isotropic TX, </w:t>
            </w:r>
            <w:r>
              <w:br/>
              <w:t>0 dB directivity</w:t>
            </w:r>
            <w:r>
              <w:br/>
              <w:t xml:space="preserve">2 cross-pol isotopic RX, </w:t>
            </w:r>
            <w:r>
              <w:br/>
              <w:t>0 dB directivity</w:t>
            </w:r>
          </w:p>
        </w:tc>
        <w:tc>
          <w:tcPr>
            <w:tcW w:w="1881" w:type="dxa"/>
          </w:tcPr>
          <w:p w14:paraId="7E300B15" w14:textId="3750CF29" w:rsidR="005E2F22" w:rsidRDefault="005E2F22" w:rsidP="00723DF6">
            <w:pPr>
              <w:spacing w:before="120"/>
              <w:jc w:val="left"/>
            </w:pPr>
            <w:r>
              <w:fldChar w:fldCharType="begin"/>
            </w:r>
            <w:r>
              <w:instrText xml:space="preserve"> REF _Ref478332430 \h </w:instrText>
            </w:r>
            <w:r>
              <w:fldChar w:fldCharType="separate"/>
            </w:r>
            <w:r w:rsidR="00D312A8" w:rsidRPr="00537072">
              <w:rPr>
                <w:b/>
                <w:bCs/>
                <w:lang w:eastAsia="ja-JP"/>
              </w:rPr>
              <w:t xml:space="preserve">Figure </w:t>
            </w:r>
            <w:r w:rsidR="00D312A8">
              <w:rPr>
                <w:b/>
                <w:bCs/>
                <w:noProof/>
                <w:lang w:eastAsia="ja-JP"/>
              </w:rPr>
              <w:t>45</w:t>
            </w:r>
            <w:r>
              <w:fldChar w:fldCharType="end"/>
            </w:r>
          </w:p>
          <w:p w14:paraId="60744407" w14:textId="7379A123" w:rsidR="003F7BE8" w:rsidRPr="003F7BE8" w:rsidRDefault="003F7BE8" w:rsidP="00723DF6">
            <w:pPr>
              <w:spacing w:before="120"/>
              <w:jc w:val="left"/>
            </w:pPr>
            <w:r>
              <w:t xml:space="preserve">2 cross-pol isotropic TX, </w:t>
            </w:r>
            <w:r>
              <w:br/>
              <w:t>0 dB directivity</w:t>
            </w:r>
            <w:r>
              <w:br/>
              <w:t xml:space="preserve">32x2 cross-pol isotopic RX, </w:t>
            </w:r>
            <w:r>
              <w:br/>
              <w:t>8 dB directivity</w:t>
            </w:r>
          </w:p>
        </w:tc>
        <w:tc>
          <w:tcPr>
            <w:tcW w:w="1881" w:type="dxa"/>
          </w:tcPr>
          <w:p w14:paraId="33C63629" w14:textId="4BFA401B" w:rsidR="005E2F22" w:rsidRDefault="005E2F22" w:rsidP="00723DF6">
            <w:pPr>
              <w:spacing w:before="120"/>
              <w:jc w:val="left"/>
            </w:pPr>
            <w:r>
              <w:fldChar w:fldCharType="begin"/>
            </w:r>
            <w:r>
              <w:instrText xml:space="preserve"> REF _Ref478332396 \h </w:instrText>
            </w:r>
            <w:r>
              <w:fldChar w:fldCharType="separate"/>
            </w:r>
            <w:r w:rsidR="00D312A8" w:rsidRPr="00537072">
              <w:rPr>
                <w:b/>
                <w:bCs/>
                <w:lang w:eastAsia="ja-JP"/>
              </w:rPr>
              <w:t xml:space="preserve">Figure </w:t>
            </w:r>
            <w:r w:rsidR="00D312A8">
              <w:rPr>
                <w:b/>
                <w:bCs/>
                <w:noProof/>
                <w:lang w:eastAsia="ja-JP"/>
              </w:rPr>
              <w:t>48</w:t>
            </w:r>
            <w:r>
              <w:fldChar w:fldCharType="end"/>
            </w:r>
          </w:p>
          <w:p w14:paraId="6762B50E" w14:textId="206B8B2E" w:rsidR="003F7BE8" w:rsidRDefault="003F7BE8" w:rsidP="00723DF6">
            <w:pPr>
              <w:spacing w:before="120"/>
              <w:jc w:val="left"/>
            </w:pPr>
            <w:r>
              <w:t xml:space="preserve">2 cross-pol isotropic TX, </w:t>
            </w:r>
            <w:r>
              <w:br/>
              <w:t>0 dB directivity</w:t>
            </w:r>
            <w:r>
              <w:br/>
              <w:t xml:space="preserve">32x2 cross-pol isotopic RX, </w:t>
            </w:r>
            <w:r>
              <w:br/>
              <w:t>0 dB directivity</w:t>
            </w:r>
          </w:p>
        </w:tc>
      </w:tr>
      <w:tr w:rsidR="005E2F22" w14:paraId="2BBA9764" w14:textId="77777777" w:rsidTr="005E2F22">
        <w:tc>
          <w:tcPr>
            <w:tcW w:w="2331" w:type="dxa"/>
          </w:tcPr>
          <w:p w14:paraId="4EA24F31" w14:textId="1114AC9C" w:rsidR="005E2F22" w:rsidRDefault="003F7BE8" w:rsidP="00723DF6">
            <w:pPr>
              <w:spacing w:before="120"/>
              <w:jc w:val="left"/>
            </w:pPr>
            <w:r>
              <w:t xml:space="preserve">Correction applied </w:t>
            </w:r>
          </w:p>
        </w:tc>
        <w:tc>
          <w:tcPr>
            <w:tcW w:w="1881" w:type="dxa"/>
          </w:tcPr>
          <w:p w14:paraId="43C4E264" w14:textId="7DC035AA" w:rsidR="005E2F22" w:rsidRDefault="003F7BE8" w:rsidP="00723DF6">
            <w:pPr>
              <w:spacing w:before="120"/>
              <w:jc w:val="left"/>
            </w:pPr>
            <w:r>
              <w:t>-8 dB (effective TX+RX directivity gain and RX array gain)</w:t>
            </w:r>
          </w:p>
        </w:tc>
        <w:tc>
          <w:tcPr>
            <w:tcW w:w="1881" w:type="dxa"/>
          </w:tcPr>
          <w:p w14:paraId="732DFD20" w14:textId="6673A3FD" w:rsidR="005E2F22" w:rsidRDefault="003F7BE8" w:rsidP="00723DF6">
            <w:pPr>
              <w:spacing w:before="120"/>
              <w:jc w:val="left"/>
            </w:pPr>
            <w:r>
              <w:t>-8 dB (effective TX+RX directivity gain and RX array gain</w:t>
            </w:r>
          </w:p>
        </w:tc>
        <w:tc>
          <w:tcPr>
            <w:tcW w:w="1881" w:type="dxa"/>
          </w:tcPr>
          <w:p w14:paraId="4654BCEB" w14:textId="25871874" w:rsidR="005E2F22" w:rsidRDefault="003F7BE8" w:rsidP="00723DF6">
            <w:pPr>
              <w:spacing w:before="120"/>
              <w:jc w:val="left"/>
            </w:pPr>
            <w:r w:rsidRPr="003F7BE8">
              <w:t>-2 dB (effective TX directivity gain)</w:t>
            </w:r>
          </w:p>
        </w:tc>
        <w:tc>
          <w:tcPr>
            <w:tcW w:w="1881" w:type="dxa"/>
          </w:tcPr>
          <w:p w14:paraId="3BE06CCC" w14:textId="1AF3935C" w:rsidR="005E2F22" w:rsidRDefault="003F7BE8" w:rsidP="00723DF6">
            <w:pPr>
              <w:spacing w:before="120"/>
              <w:jc w:val="left"/>
            </w:pPr>
            <w:r w:rsidRPr="003F7BE8">
              <w:t>-8 dB (effective TX+RX directivity gain</w:t>
            </w:r>
          </w:p>
        </w:tc>
      </w:tr>
    </w:tbl>
    <w:p w14:paraId="45F50112" w14:textId="77777777" w:rsidR="00EC4788" w:rsidRDefault="00EC4788" w:rsidP="00EC4788"/>
    <w:p w14:paraId="6336F537" w14:textId="5A7A244C" w:rsidR="00EC4788" w:rsidRPr="00C55040" w:rsidRDefault="00EC4788" w:rsidP="00EC4788">
      <w:pPr>
        <w:pStyle w:val="Caption"/>
      </w:pPr>
      <w:bookmarkStart w:id="580" w:name="_Ref478476638"/>
      <w:r w:rsidRPr="00C55040">
        <w:t xml:space="preserve">Table </w:t>
      </w:r>
      <w:r w:rsidRPr="00C55040">
        <w:fldChar w:fldCharType="begin"/>
      </w:r>
      <w:r w:rsidRPr="00C55040">
        <w:instrText xml:space="preserve"> SEQ Table \* ARABIC </w:instrText>
      </w:r>
      <w:r w:rsidRPr="00C55040">
        <w:fldChar w:fldCharType="separate"/>
      </w:r>
      <w:r w:rsidR="00D312A8">
        <w:rPr>
          <w:noProof/>
        </w:rPr>
        <w:t>4</w:t>
      </w:r>
      <w:r w:rsidRPr="00C55040">
        <w:fldChar w:fldCharType="end"/>
      </w:r>
      <w:bookmarkEnd w:id="580"/>
      <w:r>
        <w:t>. Cell radius estimation configurations</w:t>
      </w:r>
    </w:p>
    <w:p w14:paraId="4E6A2B7A" w14:textId="77777777" w:rsidR="00EC4788" w:rsidRPr="00C55040" w:rsidRDefault="00EC4788" w:rsidP="00EC4788"/>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293"/>
        <w:gridCol w:w="767"/>
        <w:gridCol w:w="767"/>
        <w:gridCol w:w="767"/>
        <w:gridCol w:w="767"/>
        <w:gridCol w:w="767"/>
        <w:gridCol w:w="767"/>
        <w:gridCol w:w="767"/>
        <w:gridCol w:w="767"/>
        <w:gridCol w:w="767"/>
      </w:tblGrid>
      <w:tr w:rsidR="00EC4788" w:rsidRPr="00C55040" w14:paraId="26FA61EC" w14:textId="77777777" w:rsidTr="00723DF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5A12C1C2" w14:textId="77777777" w:rsidR="00EC4788" w:rsidRPr="00C55040" w:rsidRDefault="00EC4788" w:rsidP="00723DF6">
            <w:pPr>
              <w:spacing w:after="0"/>
              <w:jc w:val="center"/>
              <w:rPr>
                <w:rFonts w:eastAsia="Malgun Gothic" w:cs="Arial"/>
                <w:color w:val="000000"/>
                <w:sz w:val="16"/>
                <w:szCs w:val="16"/>
                <w:lang w:val="en-US" w:eastAsia="ko-KR"/>
              </w:rPr>
            </w:pPr>
            <w:r w:rsidRPr="00C55040">
              <w:rPr>
                <w:rFonts w:eastAsia="Malgun Gothic" w:cs="Arial"/>
                <w:color w:val="000000"/>
                <w:sz w:val="16"/>
                <w:szCs w:val="16"/>
                <w:lang w:val="en-US" w:eastAsia="ko-KR"/>
              </w:rPr>
              <w:t>Frequency band (GHz)</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1CA0128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4</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43F3CA3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4</w:t>
            </w:r>
          </w:p>
        </w:tc>
        <w:tc>
          <w:tcPr>
            <w:tcW w:w="767" w:type="dxa"/>
            <w:tcBorders>
              <w:top w:val="single" w:sz="12" w:space="0" w:color="auto"/>
              <w:left w:val="single" w:sz="4" w:space="0" w:color="auto"/>
              <w:bottom w:val="single" w:sz="4" w:space="0" w:color="auto"/>
              <w:right w:val="single" w:sz="12" w:space="0" w:color="auto"/>
            </w:tcBorders>
            <w:shd w:val="clear" w:color="auto" w:fill="auto"/>
            <w:vAlign w:val="center"/>
          </w:tcPr>
          <w:p w14:paraId="7AA08B0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4</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7C023B1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30</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7CA2FB4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30</w:t>
            </w:r>
          </w:p>
        </w:tc>
        <w:tc>
          <w:tcPr>
            <w:tcW w:w="767" w:type="dxa"/>
            <w:tcBorders>
              <w:top w:val="single" w:sz="12" w:space="0" w:color="auto"/>
              <w:left w:val="single" w:sz="4" w:space="0" w:color="auto"/>
              <w:bottom w:val="single" w:sz="4" w:space="0" w:color="auto"/>
              <w:right w:val="single" w:sz="12" w:space="0" w:color="auto"/>
            </w:tcBorders>
            <w:shd w:val="clear" w:color="auto" w:fill="auto"/>
            <w:vAlign w:val="center"/>
          </w:tcPr>
          <w:p w14:paraId="138F166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30 </w:t>
            </w:r>
          </w:p>
        </w:tc>
        <w:tc>
          <w:tcPr>
            <w:tcW w:w="767" w:type="dxa"/>
            <w:tcBorders>
              <w:top w:val="single" w:sz="12" w:space="0" w:color="auto"/>
              <w:left w:val="single" w:sz="12" w:space="0" w:color="auto"/>
              <w:bottom w:val="single" w:sz="4" w:space="0" w:color="auto"/>
              <w:right w:val="single" w:sz="4" w:space="0" w:color="auto"/>
            </w:tcBorders>
            <w:shd w:val="clear" w:color="auto" w:fill="auto"/>
            <w:vAlign w:val="center"/>
          </w:tcPr>
          <w:p w14:paraId="735C5DF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70</w:t>
            </w:r>
          </w:p>
        </w:tc>
        <w:tc>
          <w:tcPr>
            <w:tcW w:w="767" w:type="dxa"/>
            <w:tcBorders>
              <w:top w:val="single" w:sz="12" w:space="0" w:color="auto"/>
              <w:left w:val="single" w:sz="4" w:space="0" w:color="auto"/>
              <w:bottom w:val="single" w:sz="4" w:space="0" w:color="auto"/>
              <w:right w:val="single" w:sz="4" w:space="0" w:color="auto"/>
            </w:tcBorders>
            <w:shd w:val="clear" w:color="auto" w:fill="auto"/>
            <w:vAlign w:val="center"/>
          </w:tcPr>
          <w:p w14:paraId="398E9F8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70</w:t>
            </w:r>
          </w:p>
        </w:tc>
        <w:tc>
          <w:tcPr>
            <w:tcW w:w="767" w:type="dxa"/>
            <w:tcBorders>
              <w:top w:val="single" w:sz="12" w:space="0" w:color="auto"/>
              <w:left w:val="single" w:sz="4" w:space="0" w:color="auto"/>
              <w:bottom w:val="single" w:sz="4" w:space="0" w:color="auto"/>
              <w:right w:val="single" w:sz="12" w:space="0" w:color="auto"/>
            </w:tcBorders>
            <w:vAlign w:val="center"/>
          </w:tcPr>
          <w:p w14:paraId="2F8BF31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70</w:t>
            </w:r>
          </w:p>
        </w:tc>
      </w:tr>
      <w:tr w:rsidR="00EC4788" w:rsidRPr="00C55040" w14:paraId="0D68A511" w14:textId="77777777" w:rsidTr="00723DF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6E8B7206" w14:textId="77777777" w:rsidR="00EC4788" w:rsidRPr="00C55040" w:rsidRDefault="00EC4788" w:rsidP="00723DF6">
            <w:pPr>
              <w:spacing w:after="0"/>
              <w:jc w:val="center"/>
              <w:rPr>
                <w:rFonts w:eastAsia="Malgun Gothic" w:cs="Arial"/>
                <w:color w:val="000000"/>
                <w:sz w:val="16"/>
                <w:szCs w:val="16"/>
                <w:lang w:val="en-US" w:eastAsia="ko-KR"/>
              </w:rPr>
            </w:pPr>
            <w:r w:rsidRPr="00C55040">
              <w:rPr>
                <w:rFonts w:eastAsia="Malgun Gothic" w:cs="Arial"/>
                <w:color w:val="000000"/>
                <w:sz w:val="16"/>
                <w:szCs w:val="16"/>
                <w:lang w:val="en-US" w:eastAsia="ko-KR"/>
              </w:rPr>
              <w:t>Subcarrier spacing (kHz)</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76A2417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9B68B02"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30</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7AFFB3A6"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15</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3E9BE50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120</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DAE5C50"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240</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2518654C"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120</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33F2CE6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240</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4E43AC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480</w:t>
            </w:r>
          </w:p>
        </w:tc>
        <w:tc>
          <w:tcPr>
            <w:tcW w:w="767" w:type="dxa"/>
            <w:tcBorders>
              <w:top w:val="single" w:sz="4" w:space="0" w:color="auto"/>
              <w:left w:val="single" w:sz="4" w:space="0" w:color="auto"/>
              <w:bottom w:val="single" w:sz="4" w:space="0" w:color="auto"/>
              <w:right w:val="single" w:sz="12" w:space="0" w:color="auto"/>
            </w:tcBorders>
            <w:vAlign w:val="center"/>
          </w:tcPr>
          <w:p w14:paraId="42B0A2F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240</w:t>
            </w:r>
          </w:p>
        </w:tc>
      </w:tr>
      <w:tr w:rsidR="00EC4788" w:rsidRPr="00C55040" w14:paraId="5193A55F" w14:textId="77777777" w:rsidTr="00723DF6">
        <w:trPr>
          <w:trHeight w:val="345"/>
          <w:jc w:val="center"/>
        </w:trPr>
        <w:tc>
          <w:tcPr>
            <w:tcW w:w="3293" w:type="dxa"/>
            <w:tcBorders>
              <w:top w:val="single" w:sz="4" w:space="0" w:color="auto"/>
              <w:left w:val="single" w:sz="4" w:space="0" w:color="auto"/>
              <w:bottom w:val="single" w:sz="4" w:space="0" w:color="auto"/>
              <w:right w:val="single" w:sz="12" w:space="0" w:color="auto"/>
            </w:tcBorders>
            <w:shd w:val="clear" w:color="auto" w:fill="auto"/>
            <w:vAlign w:val="center"/>
          </w:tcPr>
          <w:p w14:paraId="02912DA9" w14:textId="77777777" w:rsidR="00EC4788" w:rsidRPr="00C55040" w:rsidRDefault="00EC4788" w:rsidP="00723DF6">
            <w:pPr>
              <w:spacing w:after="0"/>
              <w:jc w:val="center"/>
              <w:rPr>
                <w:rFonts w:eastAsia="Malgun Gothic" w:cs="Arial"/>
                <w:color w:val="000000"/>
                <w:sz w:val="16"/>
                <w:szCs w:val="16"/>
                <w:lang w:val="en-US" w:eastAsia="ko-KR"/>
              </w:rPr>
            </w:pPr>
            <w:r w:rsidRPr="00C55040">
              <w:rPr>
                <w:rFonts w:eastAsia="Malgun Gothic" w:cs="Arial"/>
                <w:color w:val="000000"/>
                <w:sz w:val="16"/>
                <w:szCs w:val="16"/>
                <w:lang w:val="en-US" w:eastAsia="ko-KR"/>
              </w:rPr>
              <w:t>Channel model</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16914D8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F577F5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3ABE35C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AWGN</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2E21099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4792BC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shd w:val="clear" w:color="auto" w:fill="auto"/>
            <w:vAlign w:val="center"/>
          </w:tcPr>
          <w:p w14:paraId="7791A09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AWGN</w:t>
            </w:r>
          </w:p>
        </w:tc>
        <w:tc>
          <w:tcPr>
            <w:tcW w:w="767" w:type="dxa"/>
            <w:tcBorders>
              <w:top w:val="single" w:sz="4" w:space="0" w:color="auto"/>
              <w:left w:val="single" w:sz="12" w:space="0" w:color="auto"/>
              <w:bottom w:val="single" w:sz="4" w:space="0" w:color="auto"/>
              <w:right w:val="single" w:sz="4" w:space="0" w:color="auto"/>
            </w:tcBorders>
            <w:shd w:val="clear" w:color="auto" w:fill="auto"/>
            <w:vAlign w:val="center"/>
          </w:tcPr>
          <w:p w14:paraId="28CBF57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39499E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CDL-C</w:t>
            </w:r>
          </w:p>
        </w:tc>
        <w:tc>
          <w:tcPr>
            <w:tcW w:w="767" w:type="dxa"/>
            <w:tcBorders>
              <w:top w:val="single" w:sz="4" w:space="0" w:color="auto"/>
              <w:left w:val="single" w:sz="4" w:space="0" w:color="auto"/>
              <w:bottom w:val="single" w:sz="4" w:space="0" w:color="auto"/>
              <w:right w:val="single" w:sz="12" w:space="0" w:color="auto"/>
            </w:tcBorders>
            <w:vAlign w:val="center"/>
          </w:tcPr>
          <w:p w14:paraId="66E09A7D"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AWGN</w:t>
            </w:r>
          </w:p>
        </w:tc>
      </w:tr>
      <w:tr w:rsidR="00F4314F" w:rsidRPr="00C55040" w14:paraId="62D15124" w14:textId="77777777" w:rsidTr="005968DD">
        <w:trPr>
          <w:trHeight w:val="345"/>
          <w:jc w:val="center"/>
        </w:trPr>
        <w:tc>
          <w:tcPr>
            <w:tcW w:w="3293" w:type="dxa"/>
            <w:tcBorders>
              <w:right w:val="single" w:sz="12" w:space="0" w:color="auto"/>
            </w:tcBorders>
            <w:shd w:val="clear" w:color="auto" w:fill="auto"/>
            <w:vAlign w:val="center"/>
            <w:hideMark/>
          </w:tcPr>
          <w:p w14:paraId="283BFFEF" w14:textId="77777777" w:rsidR="00F4314F" w:rsidRPr="00C55040" w:rsidRDefault="00F4314F" w:rsidP="00F4314F">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(7) Required SINR (dB)</w:t>
            </w:r>
          </w:p>
        </w:tc>
        <w:tc>
          <w:tcPr>
            <w:tcW w:w="767" w:type="dxa"/>
            <w:tcBorders>
              <w:left w:val="single" w:sz="12" w:space="0" w:color="auto"/>
            </w:tcBorders>
            <w:shd w:val="clear" w:color="auto" w:fill="auto"/>
            <w:vAlign w:val="center"/>
            <w:hideMark/>
          </w:tcPr>
          <w:p w14:paraId="20D6462C" w14:textId="43D708A4"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-13.2</w:t>
            </w:r>
          </w:p>
        </w:tc>
        <w:tc>
          <w:tcPr>
            <w:tcW w:w="767" w:type="dxa"/>
            <w:shd w:val="clear" w:color="auto" w:fill="auto"/>
            <w:vAlign w:val="center"/>
          </w:tcPr>
          <w:p w14:paraId="574ED15C" w14:textId="76069E72"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-13.2</w:t>
            </w:r>
          </w:p>
        </w:tc>
        <w:tc>
          <w:tcPr>
            <w:tcW w:w="767" w:type="dxa"/>
            <w:tcBorders>
              <w:right w:val="single" w:sz="12" w:space="0" w:color="auto"/>
            </w:tcBorders>
            <w:shd w:val="clear" w:color="auto" w:fill="auto"/>
            <w:vAlign w:val="center"/>
          </w:tcPr>
          <w:p w14:paraId="05C2AC4A" w14:textId="091BB8BE"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-20.7</w:t>
            </w:r>
          </w:p>
        </w:tc>
        <w:tc>
          <w:tcPr>
            <w:tcW w:w="767" w:type="dxa"/>
            <w:tcBorders>
              <w:left w:val="single" w:sz="12" w:space="0" w:color="auto"/>
            </w:tcBorders>
            <w:shd w:val="clear" w:color="auto" w:fill="auto"/>
            <w:vAlign w:val="center"/>
          </w:tcPr>
          <w:p w14:paraId="18583BA6" w14:textId="532C0CE0"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w:t>
            </w:r>
            <w:r w:rsidRPr="00C55040">
              <w:rPr>
                <w:rFonts w:eastAsia="Malgun Gothic" w:cs="Arial"/>
                <w:color w:val="000000"/>
                <w:sz w:val="16"/>
                <w:szCs w:val="16"/>
                <w:lang w:val="en-US" w:eastAsia="ko-KR"/>
              </w:rPr>
              <w:t>1</w:t>
            </w:r>
            <w:r>
              <w:rPr>
                <w:rFonts w:eastAsia="Malgun Gothic" w:cs="Arial"/>
                <w:color w:val="000000"/>
                <w:sz w:val="16"/>
                <w:szCs w:val="16"/>
                <w:lang w:val="en-US" w:eastAsia="ko-KR"/>
              </w:rPr>
              <w:t>8.1</w:t>
            </w:r>
          </w:p>
        </w:tc>
        <w:tc>
          <w:tcPr>
            <w:tcW w:w="767" w:type="dxa"/>
            <w:shd w:val="clear" w:color="auto" w:fill="auto"/>
            <w:vAlign w:val="center"/>
          </w:tcPr>
          <w:p w14:paraId="0BF4FB97" w14:textId="32EF3B3A"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-18.1</w:t>
            </w:r>
          </w:p>
        </w:tc>
        <w:tc>
          <w:tcPr>
            <w:tcW w:w="767" w:type="dxa"/>
            <w:tcBorders>
              <w:right w:val="single" w:sz="12" w:space="0" w:color="auto"/>
            </w:tcBorders>
            <w:shd w:val="clear" w:color="auto" w:fill="auto"/>
            <w:vAlign w:val="center"/>
          </w:tcPr>
          <w:p w14:paraId="506490BE" w14:textId="46572F13"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-35.6</w:t>
            </w:r>
          </w:p>
        </w:tc>
        <w:tc>
          <w:tcPr>
            <w:tcW w:w="767" w:type="dxa"/>
            <w:tcBorders>
              <w:left w:val="single" w:sz="12" w:space="0" w:color="auto"/>
            </w:tcBorders>
            <w:shd w:val="clear" w:color="auto" w:fill="auto"/>
            <w:vAlign w:val="center"/>
          </w:tcPr>
          <w:p w14:paraId="3D11AE67" w14:textId="714203A1"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w:t>
            </w:r>
            <w:r w:rsidRPr="00C55040">
              <w:rPr>
                <w:rFonts w:eastAsia="Malgun Gothic" w:cs="Arial"/>
                <w:color w:val="000000"/>
                <w:sz w:val="16"/>
                <w:szCs w:val="16"/>
                <w:lang w:val="en-US" w:eastAsia="ko-KR"/>
              </w:rPr>
              <w:t>1</w:t>
            </w:r>
            <w:r>
              <w:rPr>
                <w:rFonts w:eastAsia="Malgun Gothic" w:cs="Arial"/>
                <w:color w:val="000000"/>
                <w:sz w:val="16"/>
                <w:szCs w:val="16"/>
                <w:lang w:val="en-US" w:eastAsia="ko-KR"/>
              </w:rPr>
              <w:t>8.1</w:t>
            </w:r>
          </w:p>
        </w:tc>
        <w:tc>
          <w:tcPr>
            <w:tcW w:w="767" w:type="dxa"/>
            <w:shd w:val="clear" w:color="auto" w:fill="auto"/>
            <w:vAlign w:val="center"/>
          </w:tcPr>
          <w:p w14:paraId="6A5C760A" w14:textId="37C08192"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-18.1</w:t>
            </w:r>
          </w:p>
        </w:tc>
        <w:tc>
          <w:tcPr>
            <w:tcW w:w="767" w:type="dxa"/>
            <w:tcBorders>
              <w:right w:val="single" w:sz="12" w:space="0" w:color="auto"/>
            </w:tcBorders>
            <w:shd w:val="clear" w:color="auto" w:fill="auto"/>
            <w:vAlign w:val="center"/>
          </w:tcPr>
          <w:p w14:paraId="7829488D" w14:textId="417733AC" w:rsidR="00F4314F" w:rsidRPr="00C55040" w:rsidRDefault="00F4314F" w:rsidP="00F4314F">
            <w:pPr>
              <w:spacing w:after="0"/>
              <w:jc w:val="right"/>
              <w:rPr>
                <w:rFonts w:eastAsia="Malgun Gothic" w:cs="Arial"/>
                <w:color w:val="000000"/>
                <w:sz w:val="16"/>
                <w:szCs w:val="16"/>
                <w:lang w:val="en-US" w:eastAsia="ko-KR"/>
              </w:rPr>
            </w:pPr>
            <w:r>
              <w:rPr>
                <w:rFonts w:eastAsia="Malgun Gothic" w:cs="Arial"/>
                <w:color w:val="000000"/>
                <w:sz w:val="16"/>
                <w:szCs w:val="16"/>
                <w:lang w:val="en-US" w:eastAsia="ko-KR"/>
              </w:rPr>
              <w:t>-35.6</w:t>
            </w:r>
          </w:p>
        </w:tc>
      </w:tr>
      <w:tr w:rsidR="008C50A2" w:rsidRPr="00C55040" w14:paraId="663930FF" w14:textId="77777777" w:rsidTr="005968DD">
        <w:trPr>
          <w:trHeight w:val="345"/>
          <w:jc w:val="center"/>
        </w:trPr>
        <w:tc>
          <w:tcPr>
            <w:tcW w:w="3293" w:type="dxa"/>
            <w:tcBorders>
              <w:right w:val="single" w:sz="12" w:space="0" w:color="auto"/>
            </w:tcBorders>
            <w:shd w:val="clear" w:color="auto" w:fill="auto"/>
            <w:vAlign w:val="center"/>
            <w:hideMark/>
          </w:tcPr>
          <w:p w14:paraId="1322BF1A" w14:textId="77777777" w:rsidR="008C50A2" w:rsidRPr="00C55040" w:rsidRDefault="008C50A2" w:rsidP="008C50A2">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(8) Receiver sensitivity = (6) + (7) (dBm)</w:t>
            </w:r>
          </w:p>
        </w:tc>
        <w:tc>
          <w:tcPr>
            <w:tcW w:w="767" w:type="dxa"/>
            <w:tcBorders>
              <w:left w:val="single" w:sz="12" w:space="0" w:color="auto"/>
            </w:tcBorders>
            <w:shd w:val="clear" w:color="auto" w:fill="auto"/>
            <w:vAlign w:val="center"/>
            <w:hideMark/>
          </w:tcPr>
          <w:p w14:paraId="370A06F0" w14:textId="755A5142"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-122.2</w:t>
            </w:r>
          </w:p>
        </w:tc>
        <w:tc>
          <w:tcPr>
            <w:tcW w:w="767" w:type="dxa"/>
            <w:shd w:val="clear" w:color="auto" w:fill="auto"/>
            <w:vAlign w:val="center"/>
          </w:tcPr>
          <w:p w14:paraId="16B8EB66" w14:textId="21072F1E"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-119.2</w:t>
            </w:r>
          </w:p>
        </w:tc>
        <w:tc>
          <w:tcPr>
            <w:tcW w:w="767" w:type="dxa"/>
            <w:tcBorders>
              <w:right w:val="single" w:sz="12" w:space="0" w:color="auto"/>
            </w:tcBorders>
            <w:shd w:val="clear" w:color="auto" w:fill="auto"/>
            <w:vAlign w:val="center"/>
          </w:tcPr>
          <w:p w14:paraId="4F2B6319" w14:textId="0AB57E34"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-129.7</w:t>
            </w:r>
          </w:p>
        </w:tc>
        <w:tc>
          <w:tcPr>
            <w:tcW w:w="767" w:type="dxa"/>
            <w:tcBorders>
              <w:left w:val="single" w:sz="12" w:space="0" w:color="auto"/>
            </w:tcBorders>
            <w:shd w:val="clear" w:color="auto" w:fill="auto"/>
            <w:vAlign w:val="center"/>
          </w:tcPr>
          <w:p w14:paraId="4E859504" w14:textId="3B933776"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-118.1</w:t>
            </w:r>
          </w:p>
        </w:tc>
        <w:tc>
          <w:tcPr>
            <w:tcW w:w="767" w:type="dxa"/>
            <w:shd w:val="clear" w:color="auto" w:fill="auto"/>
            <w:vAlign w:val="center"/>
          </w:tcPr>
          <w:p w14:paraId="75B2999C" w14:textId="13D027A5"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-115.1</w:t>
            </w:r>
          </w:p>
        </w:tc>
        <w:tc>
          <w:tcPr>
            <w:tcW w:w="767" w:type="dxa"/>
            <w:tcBorders>
              <w:right w:val="single" w:sz="12" w:space="0" w:color="auto"/>
            </w:tcBorders>
            <w:shd w:val="clear" w:color="auto" w:fill="auto"/>
            <w:vAlign w:val="center"/>
          </w:tcPr>
          <w:p w14:paraId="5FBBE9BC" w14:textId="750F3095"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-135.6</w:t>
            </w:r>
          </w:p>
        </w:tc>
        <w:tc>
          <w:tcPr>
            <w:tcW w:w="767" w:type="dxa"/>
            <w:tcBorders>
              <w:left w:val="single" w:sz="12" w:space="0" w:color="auto"/>
            </w:tcBorders>
            <w:shd w:val="clear" w:color="auto" w:fill="auto"/>
            <w:vAlign w:val="center"/>
          </w:tcPr>
          <w:p w14:paraId="4702B913" w14:textId="04C93D48"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-115.1</w:t>
            </w:r>
          </w:p>
        </w:tc>
        <w:tc>
          <w:tcPr>
            <w:tcW w:w="767" w:type="dxa"/>
            <w:shd w:val="clear" w:color="auto" w:fill="auto"/>
            <w:vAlign w:val="center"/>
          </w:tcPr>
          <w:p w14:paraId="4E82D755" w14:textId="582B8A7A"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-112.1</w:t>
            </w:r>
          </w:p>
        </w:tc>
        <w:tc>
          <w:tcPr>
            <w:tcW w:w="767" w:type="dxa"/>
            <w:tcBorders>
              <w:right w:val="single" w:sz="12" w:space="0" w:color="auto"/>
            </w:tcBorders>
            <w:shd w:val="clear" w:color="auto" w:fill="auto"/>
            <w:vAlign w:val="center"/>
          </w:tcPr>
          <w:p w14:paraId="0C8BB205" w14:textId="4B31DB20" w:rsidR="008C50A2" w:rsidRPr="00C55040" w:rsidRDefault="008C50A2" w:rsidP="008C50A2">
            <w:pPr>
              <w:spacing w:after="0"/>
              <w:jc w:val="right"/>
              <w:rPr>
                <w:rFonts w:eastAsia="Malgun Gothic" w:cs="Arial"/>
                <w:color w:val="000000"/>
                <w:sz w:val="16"/>
                <w:szCs w:val="16"/>
                <w:lang w:val="en-US" w:eastAsia="ko-KR"/>
              </w:rPr>
            </w:pPr>
            <w:r>
              <w:rPr>
                <w:rFonts w:cs="Arial"/>
                <w:color w:val="000000"/>
                <w:sz w:val="16"/>
                <w:szCs w:val="16"/>
                <w:lang w:val="en-US"/>
              </w:rPr>
              <w:t>-132.6</w:t>
            </w:r>
          </w:p>
        </w:tc>
      </w:tr>
      <w:tr w:rsidR="008C50A2" w:rsidRPr="00C55040" w14:paraId="68D8B8DF" w14:textId="77777777" w:rsidTr="005968DD">
        <w:trPr>
          <w:trHeight w:val="345"/>
          <w:jc w:val="center"/>
        </w:trPr>
        <w:tc>
          <w:tcPr>
            <w:tcW w:w="3293" w:type="dxa"/>
            <w:tcBorders>
              <w:bottom w:val="single" w:sz="12" w:space="0" w:color="auto"/>
              <w:right w:val="single" w:sz="12" w:space="0" w:color="auto"/>
            </w:tcBorders>
            <w:shd w:val="clear" w:color="auto" w:fill="auto"/>
            <w:vAlign w:val="center"/>
            <w:hideMark/>
          </w:tcPr>
          <w:p w14:paraId="3B1995E8" w14:textId="77777777" w:rsidR="008C50A2" w:rsidRPr="00C55040" w:rsidRDefault="008C50A2" w:rsidP="008C50A2">
            <w:pPr>
              <w:spacing w:after="0"/>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(9) </w:t>
            </w:r>
            <w:r w:rsidRPr="00C55040">
              <w:rPr>
                <w:rFonts w:eastAsia="Malgun Gothic" w:cs="Arial"/>
                <w:bCs/>
                <w:color w:val="000000"/>
                <w:sz w:val="16"/>
                <w:szCs w:val="16"/>
                <w:lang w:val="en-US" w:eastAsia="ko-KR"/>
              </w:rPr>
              <w:t>Isotropic loss = (1) - (8) (dB)</w:t>
            </w:r>
          </w:p>
        </w:tc>
        <w:tc>
          <w:tcPr>
            <w:tcW w:w="767" w:type="dxa"/>
            <w:tcBorders>
              <w:left w:val="single" w:sz="12" w:space="0" w:color="auto"/>
              <w:bottom w:val="single" w:sz="12" w:space="0" w:color="auto"/>
            </w:tcBorders>
            <w:shd w:val="clear" w:color="auto" w:fill="auto"/>
            <w:vAlign w:val="center"/>
            <w:hideMark/>
          </w:tcPr>
          <w:p w14:paraId="5F98B501" w14:textId="24CF74CE"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145.2</w:t>
            </w:r>
          </w:p>
        </w:tc>
        <w:tc>
          <w:tcPr>
            <w:tcW w:w="767" w:type="dxa"/>
            <w:tcBorders>
              <w:bottom w:val="single" w:sz="12" w:space="0" w:color="auto"/>
            </w:tcBorders>
            <w:shd w:val="clear" w:color="auto" w:fill="auto"/>
            <w:vAlign w:val="center"/>
          </w:tcPr>
          <w:p w14:paraId="0064CB66" w14:textId="5CA8B50D"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142.2</w:t>
            </w:r>
          </w:p>
        </w:tc>
        <w:tc>
          <w:tcPr>
            <w:tcW w:w="767" w:type="dxa"/>
            <w:tcBorders>
              <w:bottom w:val="single" w:sz="12" w:space="0" w:color="auto"/>
              <w:right w:val="single" w:sz="12" w:space="0" w:color="auto"/>
            </w:tcBorders>
            <w:shd w:val="clear" w:color="auto" w:fill="auto"/>
            <w:vAlign w:val="center"/>
          </w:tcPr>
          <w:p w14:paraId="35DBA7FA" w14:textId="65F519AE"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152.7</w:t>
            </w:r>
          </w:p>
        </w:tc>
        <w:tc>
          <w:tcPr>
            <w:tcW w:w="767" w:type="dxa"/>
            <w:tcBorders>
              <w:left w:val="single" w:sz="12" w:space="0" w:color="auto"/>
              <w:bottom w:val="single" w:sz="12" w:space="0" w:color="auto"/>
            </w:tcBorders>
            <w:shd w:val="clear" w:color="auto" w:fill="auto"/>
            <w:vAlign w:val="center"/>
          </w:tcPr>
          <w:p w14:paraId="46C7E3D5" w14:textId="119E5A6B"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141.1</w:t>
            </w:r>
          </w:p>
        </w:tc>
        <w:tc>
          <w:tcPr>
            <w:tcW w:w="767" w:type="dxa"/>
            <w:tcBorders>
              <w:bottom w:val="single" w:sz="12" w:space="0" w:color="auto"/>
            </w:tcBorders>
            <w:shd w:val="clear" w:color="auto" w:fill="auto"/>
            <w:vAlign w:val="center"/>
          </w:tcPr>
          <w:p w14:paraId="7D7C4B93" w14:textId="286FE338"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138.1</w:t>
            </w:r>
          </w:p>
        </w:tc>
        <w:tc>
          <w:tcPr>
            <w:tcW w:w="767" w:type="dxa"/>
            <w:tcBorders>
              <w:bottom w:val="single" w:sz="12" w:space="0" w:color="auto"/>
              <w:right w:val="single" w:sz="12" w:space="0" w:color="auto"/>
            </w:tcBorders>
            <w:shd w:val="clear" w:color="auto" w:fill="auto"/>
            <w:vAlign w:val="center"/>
          </w:tcPr>
          <w:p w14:paraId="246C4781" w14:textId="18606408"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158.6</w:t>
            </w:r>
          </w:p>
        </w:tc>
        <w:tc>
          <w:tcPr>
            <w:tcW w:w="767" w:type="dxa"/>
            <w:tcBorders>
              <w:left w:val="single" w:sz="12" w:space="0" w:color="auto"/>
              <w:bottom w:val="single" w:sz="12" w:space="0" w:color="auto"/>
            </w:tcBorders>
            <w:shd w:val="clear" w:color="auto" w:fill="auto"/>
            <w:vAlign w:val="center"/>
          </w:tcPr>
          <w:p w14:paraId="68FFF880" w14:textId="471946A2"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138.1</w:t>
            </w:r>
          </w:p>
        </w:tc>
        <w:tc>
          <w:tcPr>
            <w:tcW w:w="767" w:type="dxa"/>
            <w:tcBorders>
              <w:bottom w:val="single" w:sz="12" w:space="0" w:color="auto"/>
            </w:tcBorders>
            <w:shd w:val="clear" w:color="auto" w:fill="auto"/>
            <w:vAlign w:val="center"/>
          </w:tcPr>
          <w:p w14:paraId="3EED4222" w14:textId="287CE188"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135.1</w:t>
            </w:r>
          </w:p>
        </w:tc>
        <w:tc>
          <w:tcPr>
            <w:tcW w:w="767" w:type="dxa"/>
            <w:tcBorders>
              <w:bottom w:val="single" w:sz="12" w:space="0" w:color="auto"/>
              <w:right w:val="single" w:sz="12" w:space="0" w:color="auto"/>
            </w:tcBorders>
            <w:shd w:val="clear" w:color="auto" w:fill="auto"/>
            <w:vAlign w:val="center"/>
          </w:tcPr>
          <w:p w14:paraId="2F0EE0F4" w14:textId="0C141B85" w:rsidR="008C50A2" w:rsidRPr="00C55040" w:rsidRDefault="008C50A2" w:rsidP="008C50A2">
            <w:pPr>
              <w:spacing w:after="0"/>
              <w:jc w:val="right"/>
              <w:rPr>
                <w:rFonts w:eastAsia="Malgun Gothic" w:cs="Arial"/>
                <w:bCs/>
                <w:color w:val="000000"/>
                <w:sz w:val="16"/>
                <w:szCs w:val="16"/>
                <w:lang w:val="en-US" w:eastAsia="ko-KR"/>
              </w:rPr>
            </w:pPr>
            <w:r>
              <w:rPr>
                <w:rFonts w:cs="Arial"/>
                <w:color w:val="000000"/>
                <w:sz w:val="16"/>
                <w:szCs w:val="16"/>
                <w:lang w:val="en-US"/>
              </w:rPr>
              <w:t>155.6</w:t>
            </w:r>
          </w:p>
        </w:tc>
      </w:tr>
      <w:tr w:rsidR="00EC4788" w:rsidRPr="00C55040" w14:paraId="29754B86" w14:textId="77777777" w:rsidTr="005968DD">
        <w:trPr>
          <w:trHeight w:val="345"/>
          <w:jc w:val="center"/>
        </w:trPr>
        <w:tc>
          <w:tcPr>
            <w:tcW w:w="3293" w:type="dxa"/>
            <w:tcBorders>
              <w:top w:val="single" w:sz="12" w:space="0" w:color="auto"/>
              <w:left w:val="single" w:sz="12" w:space="0" w:color="auto"/>
              <w:bottom w:val="single" w:sz="6" w:space="0" w:color="auto"/>
              <w:right w:val="single" w:sz="12" w:space="0" w:color="auto"/>
            </w:tcBorders>
            <w:shd w:val="clear" w:color="auto" w:fill="auto"/>
            <w:vAlign w:val="center"/>
          </w:tcPr>
          <w:p w14:paraId="5D3920BF" w14:textId="2EAE9584" w:rsidR="00EC4788" w:rsidRPr="00C55040" w:rsidRDefault="00EC4788" w:rsidP="00723DF6">
            <w:pPr>
              <w:spacing w:after="0"/>
              <w:jc w:val="center"/>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Path loss model in </w:t>
            </w:r>
            <w:r w:rsidRPr="00C55040">
              <w:rPr>
                <w:rFonts w:eastAsia="Malgun Gothic" w:cs="Arial"/>
                <w:color w:val="000000"/>
                <w:sz w:val="16"/>
                <w:szCs w:val="16"/>
                <w:lang w:val="en-US" w:eastAsia="ko-KR"/>
              </w:rPr>
              <w:fldChar w:fldCharType="begin"/>
            </w:r>
            <w:r w:rsidRPr="00C55040">
              <w:rPr>
                <w:rFonts w:eastAsia="Malgun Gothic" w:cs="Arial"/>
                <w:color w:val="000000"/>
                <w:sz w:val="16"/>
                <w:szCs w:val="16"/>
                <w:lang w:val="en-US" w:eastAsia="ko-KR"/>
              </w:rPr>
              <w:instrText xml:space="preserve"> REF _Ref473875254 \r \h  \* MERGEFORMAT </w:instrText>
            </w:r>
            <w:r w:rsidRPr="00C55040">
              <w:rPr>
                <w:rFonts w:eastAsia="Malgun Gothic" w:cs="Arial"/>
                <w:color w:val="000000"/>
                <w:sz w:val="16"/>
                <w:szCs w:val="16"/>
                <w:lang w:val="en-US" w:eastAsia="ko-KR"/>
              </w:rPr>
            </w:r>
            <w:r w:rsidRPr="00C55040">
              <w:rPr>
                <w:rFonts w:eastAsia="Malgun Gothic" w:cs="Arial"/>
                <w:color w:val="000000"/>
                <w:sz w:val="16"/>
                <w:szCs w:val="16"/>
                <w:lang w:val="en-US" w:eastAsia="ko-KR"/>
              </w:rPr>
              <w:fldChar w:fldCharType="separate"/>
            </w:r>
            <w:r w:rsidR="00D312A8">
              <w:rPr>
                <w:rFonts w:eastAsia="Malgun Gothic" w:cs="Arial"/>
                <w:color w:val="000000"/>
                <w:sz w:val="16"/>
                <w:szCs w:val="16"/>
                <w:lang w:val="en-US" w:eastAsia="ko-KR"/>
              </w:rPr>
              <w:t>[13]</w:t>
            </w:r>
            <w:r w:rsidRPr="00C55040">
              <w:rPr>
                <w:rFonts w:eastAsia="Malgun Gothic" w:cs="Arial"/>
                <w:color w:val="000000"/>
                <w:sz w:val="16"/>
                <w:szCs w:val="16"/>
                <w:lang w:val="en-US" w:eastAsia="ko-KR"/>
              </w:rPr>
              <w:fldChar w:fldCharType="end"/>
            </w:r>
            <w:r w:rsidRPr="00C55040">
              <w:rPr>
                <w:rFonts w:eastAsia="Malgun Gothic" w:cs="Arial"/>
                <w:color w:val="000000"/>
                <w:sz w:val="16"/>
                <w:szCs w:val="16"/>
                <w:lang w:val="en-US" w:eastAsia="ko-KR"/>
              </w:rPr>
              <w:t xml:space="preserve"> -- 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73AA2224"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RMa 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60ECA85A"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RMa</w:t>
            </w:r>
          </w:p>
          <w:p w14:paraId="7203667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077F31BD"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RMa</w:t>
            </w:r>
          </w:p>
          <w:p w14:paraId="35A3C3D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669D51C4"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3C56C8A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685CC9EB"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4ABB23F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0860CF7F"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0504F729"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2A8A7FF7"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1E5BF6AE"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491343C8"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031C2FF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NLOS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6B67F3A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UMi</w:t>
            </w:r>
          </w:p>
          <w:p w14:paraId="0DFC773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NLOS</w:t>
            </w:r>
          </w:p>
        </w:tc>
      </w:tr>
      <w:tr w:rsidR="00EC4788" w:rsidRPr="00C55040" w14:paraId="64372957" w14:textId="77777777" w:rsidTr="005968DD">
        <w:trPr>
          <w:trHeight w:val="345"/>
          <w:jc w:val="center"/>
        </w:trPr>
        <w:tc>
          <w:tcPr>
            <w:tcW w:w="3293" w:type="dxa"/>
            <w:tcBorders>
              <w:top w:val="single" w:sz="6" w:space="0" w:color="auto"/>
              <w:left w:val="single" w:sz="12" w:space="0" w:color="auto"/>
              <w:bottom w:val="single" w:sz="12" w:space="0" w:color="auto"/>
              <w:right w:val="single" w:sz="12" w:space="0" w:color="auto"/>
            </w:tcBorders>
            <w:shd w:val="clear" w:color="auto" w:fill="auto"/>
            <w:vAlign w:val="center"/>
          </w:tcPr>
          <w:p w14:paraId="13DF1A6A" w14:textId="77777777" w:rsidR="00EC4788" w:rsidRPr="00C55040" w:rsidRDefault="00EC4788" w:rsidP="00723DF6">
            <w:pPr>
              <w:spacing w:after="0"/>
              <w:rPr>
                <w:rFonts w:eastAsia="Malgun Gothic" w:cs="Arial"/>
                <w:b/>
                <w:color w:val="000000"/>
                <w:sz w:val="16"/>
                <w:szCs w:val="16"/>
                <w:lang w:val="en-US" w:eastAsia="ko-KR"/>
              </w:rPr>
            </w:pPr>
            <w:r w:rsidRPr="00C55040">
              <w:rPr>
                <w:rFonts w:eastAsia="Malgun Gothic" w:cs="Arial"/>
                <w:color w:val="000000"/>
                <w:sz w:val="16"/>
                <w:szCs w:val="16"/>
                <w:lang w:val="en-US" w:eastAsia="ko-KR"/>
              </w:rPr>
              <w:t>(10a)</w:t>
            </w:r>
            <w:r w:rsidRPr="00C55040">
              <w:rPr>
                <w:rFonts w:eastAsia="Malgun Gothic" w:cs="Arial"/>
                <w:b/>
                <w:color w:val="000000"/>
                <w:sz w:val="16"/>
                <w:szCs w:val="16"/>
                <w:lang w:val="en-US" w:eastAsia="ko-KR"/>
              </w:rPr>
              <w:t xml:space="preserve"> Max cell radius (km)</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710519F7" w14:textId="68C29284"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2.2</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6BC2012E" w14:textId="18D0D5C3"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1.9</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0CB423A5" w14:textId="36671D8E"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3.5</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75C83400" w14:textId="0926AE1D"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0.30</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1C7FD3A5" w14:textId="0E7FEE5F"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0.24</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6EE72D4A" w14:textId="5A99F071" w:rsidR="00EC4788" w:rsidRPr="00C55040" w:rsidRDefault="00C6380B" w:rsidP="00723DF6">
            <w:pPr>
              <w:spacing w:after="0"/>
              <w:jc w:val="center"/>
              <w:rPr>
                <w:rFonts w:eastAsia="Malgun Gothic" w:cs="Arial"/>
                <w:b/>
                <w:bCs/>
                <w:color w:val="000000"/>
                <w:sz w:val="16"/>
                <w:szCs w:val="16"/>
                <w:lang w:val="en-US" w:eastAsia="ko-KR"/>
              </w:rPr>
            </w:pPr>
            <w:r>
              <w:rPr>
                <w:rFonts w:eastAsia="Malgun Gothic" w:cs="Arial"/>
                <w:b/>
                <w:bCs/>
                <w:color w:val="000000"/>
                <w:sz w:val="16"/>
                <w:szCs w:val="16"/>
                <w:lang w:val="sv-SE" w:eastAsia="ko-KR"/>
              </w:rPr>
              <w:t>0.93</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35C1739C" w14:textId="23931328"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0.15</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597CE7BC" w14:textId="027470EB"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0.12</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27D2FCC0" w14:textId="62B39602"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sv-SE" w:eastAsia="ko-KR"/>
              </w:rPr>
              <w:t>0.46</w:t>
            </w:r>
          </w:p>
        </w:tc>
      </w:tr>
      <w:tr w:rsidR="00EC4788" w:rsidRPr="00C55040" w14:paraId="13943BB4" w14:textId="77777777" w:rsidTr="005968DD">
        <w:trPr>
          <w:trHeight w:val="345"/>
          <w:jc w:val="center"/>
        </w:trPr>
        <w:tc>
          <w:tcPr>
            <w:tcW w:w="3293" w:type="dxa"/>
            <w:tcBorders>
              <w:top w:val="single" w:sz="12" w:space="0" w:color="auto"/>
              <w:left w:val="single" w:sz="12" w:space="0" w:color="auto"/>
              <w:bottom w:val="single" w:sz="6" w:space="0" w:color="auto"/>
              <w:right w:val="single" w:sz="12" w:space="0" w:color="auto"/>
            </w:tcBorders>
            <w:shd w:val="clear" w:color="auto" w:fill="auto"/>
            <w:vAlign w:val="center"/>
          </w:tcPr>
          <w:p w14:paraId="3339D568" w14:textId="7FFD8595" w:rsidR="00EC4788" w:rsidRPr="00C55040" w:rsidRDefault="00EC4788" w:rsidP="00723DF6">
            <w:pPr>
              <w:spacing w:after="0"/>
              <w:jc w:val="center"/>
              <w:rPr>
                <w:rFonts w:eastAsia="Malgun Gothic" w:cs="Arial"/>
                <w:color w:val="000000"/>
                <w:sz w:val="16"/>
                <w:szCs w:val="16"/>
                <w:lang w:val="en-US" w:eastAsia="ko-KR"/>
              </w:rPr>
            </w:pPr>
            <w:r w:rsidRPr="00C55040">
              <w:rPr>
                <w:rFonts w:eastAsia="Malgun Gothic" w:cs="Arial"/>
                <w:color w:val="000000"/>
                <w:sz w:val="16"/>
                <w:szCs w:val="16"/>
                <w:lang w:val="en-US" w:eastAsia="ko-KR"/>
              </w:rPr>
              <w:t xml:space="preserve">Path loss model in </w:t>
            </w:r>
            <w:r w:rsidRPr="00C55040">
              <w:rPr>
                <w:rFonts w:eastAsia="Malgun Gothic" w:cs="Arial"/>
                <w:color w:val="000000"/>
                <w:sz w:val="16"/>
                <w:szCs w:val="16"/>
                <w:lang w:val="en-US" w:eastAsia="ko-KR"/>
              </w:rPr>
              <w:fldChar w:fldCharType="begin"/>
            </w:r>
            <w:r w:rsidRPr="00C55040">
              <w:rPr>
                <w:rFonts w:eastAsia="Malgun Gothic" w:cs="Arial"/>
                <w:color w:val="000000"/>
                <w:sz w:val="16"/>
                <w:szCs w:val="16"/>
                <w:lang w:val="en-US" w:eastAsia="ko-KR"/>
              </w:rPr>
              <w:instrText xml:space="preserve"> REF _Ref473875254 \r \h  \* MERGEFORMAT </w:instrText>
            </w:r>
            <w:r w:rsidRPr="00C55040">
              <w:rPr>
                <w:rFonts w:eastAsia="Malgun Gothic" w:cs="Arial"/>
                <w:color w:val="000000"/>
                <w:sz w:val="16"/>
                <w:szCs w:val="16"/>
                <w:lang w:val="en-US" w:eastAsia="ko-KR"/>
              </w:rPr>
            </w:r>
            <w:r w:rsidRPr="00C55040">
              <w:rPr>
                <w:rFonts w:eastAsia="Malgun Gothic" w:cs="Arial"/>
                <w:color w:val="000000"/>
                <w:sz w:val="16"/>
                <w:szCs w:val="16"/>
                <w:lang w:val="en-US" w:eastAsia="ko-KR"/>
              </w:rPr>
              <w:fldChar w:fldCharType="separate"/>
            </w:r>
            <w:r w:rsidR="00D312A8">
              <w:rPr>
                <w:rFonts w:eastAsia="Malgun Gothic" w:cs="Arial"/>
                <w:color w:val="000000"/>
                <w:sz w:val="16"/>
                <w:szCs w:val="16"/>
                <w:lang w:val="en-US" w:eastAsia="ko-KR"/>
              </w:rPr>
              <w:t>[13]</w:t>
            </w:r>
            <w:r w:rsidRPr="00C55040">
              <w:rPr>
                <w:rFonts w:eastAsia="Malgun Gothic" w:cs="Arial"/>
                <w:color w:val="000000"/>
                <w:sz w:val="16"/>
                <w:szCs w:val="16"/>
                <w:lang w:val="en-US" w:eastAsia="ko-KR"/>
              </w:rPr>
              <w:fldChar w:fldCharType="end"/>
            </w:r>
            <w:r w:rsidRPr="00C55040">
              <w:rPr>
                <w:rFonts w:eastAsia="Malgun Gothic" w:cs="Arial"/>
                <w:color w:val="000000"/>
                <w:sz w:val="16"/>
                <w:szCs w:val="16"/>
                <w:lang w:val="en-US" w:eastAsia="ko-KR"/>
              </w:rPr>
              <w:t xml:space="preserve"> -- 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4CBCD8B6"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RMa 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03D2A778"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RMa</w:t>
            </w:r>
          </w:p>
          <w:p w14:paraId="436F68E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24185C9B"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RMa</w:t>
            </w:r>
          </w:p>
          <w:p w14:paraId="55A5755B"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47941619"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1720A875"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5AEB4F25"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10481297"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37FDDDA8"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212D55B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12" w:space="0" w:color="auto"/>
              <w:bottom w:val="single" w:sz="6" w:space="0" w:color="auto"/>
              <w:right w:val="single" w:sz="6" w:space="0" w:color="auto"/>
            </w:tcBorders>
            <w:shd w:val="clear" w:color="auto" w:fill="auto"/>
            <w:vAlign w:val="center"/>
          </w:tcPr>
          <w:p w14:paraId="633E2598"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6235296F"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6" w:space="0" w:color="auto"/>
            </w:tcBorders>
            <w:shd w:val="clear" w:color="auto" w:fill="auto"/>
            <w:vAlign w:val="center"/>
          </w:tcPr>
          <w:p w14:paraId="2C8372C6" w14:textId="77777777" w:rsidR="00EC4788" w:rsidRPr="00C55040" w:rsidRDefault="00EC4788" w:rsidP="00723DF6">
            <w:pPr>
              <w:spacing w:after="0"/>
              <w:jc w:val="right"/>
              <w:rPr>
                <w:rFonts w:eastAsia="Malgun Gothic" w:cs="Arial"/>
                <w:bCs/>
                <w:color w:val="000000"/>
                <w:sz w:val="16"/>
                <w:szCs w:val="16"/>
                <w:lang w:val="en-US" w:eastAsia="ko-KR"/>
              </w:rPr>
            </w:pPr>
            <w:r w:rsidRPr="00C55040">
              <w:rPr>
                <w:rFonts w:eastAsia="Malgun Gothic" w:cs="Arial"/>
                <w:bCs/>
                <w:color w:val="000000"/>
                <w:sz w:val="16"/>
                <w:szCs w:val="16"/>
                <w:lang w:val="en-US" w:eastAsia="ko-KR"/>
              </w:rPr>
              <w:t>UMi</w:t>
            </w:r>
          </w:p>
          <w:p w14:paraId="49D6DB8A"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bCs/>
                <w:color w:val="000000"/>
                <w:sz w:val="16"/>
                <w:szCs w:val="16"/>
                <w:lang w:val="en-US" w:eastAsia="ko-KR"/>
              </w:rPr>
              <w:t>LOS</w:t>
            </w:r>
          </w:p>
        </w:tc>
        <w:tc>
          <w:tcPr>
            <w:tcW w:w="767" w:type="dxa"/>
            <w:tcBorders>
              <w:top w:val="single" w:sz="12" w:space="0" w:color="auto"/>
              <w:left w:val="single" w:sz="6" w:space="0" w:color="auto"/>
              <w:bottom w:val="single" w:sz="6" w:space="0" w:color="auto"/>
              <w:right w:val="single" w:sz="12" w:space="0" w:color="auto"/>
            </w:tcBorders>
            <w:shd w:val="clear" w:color="auto" w:fill="auto"/>
            <w:vAlign w:val="center"/>
          </w:tcPr>
          <w:p w14:paraId="52B10D28"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UMi</w:t>
            </w:r>
          </w:p>
          <w:p w14:paraId="6D529111" w14:textId="77777777" w:rsidR="00EC4788" w:rsidRPr="00C55040" w:rsidRDefault="00EC4788" w:rsidP="00723DF6">
            <w:pPr>
              <w:spacing w:after="0"/>
              <w:jc w:val="right"/>
              <w:rPr>
                <w:rFonts w:eastAsia="Malgun Gothic" w:cs="Arial"/>
                <w:color w:val="000000"/>
                <w:sz w:val="16"/>
                <w:szCs w:val="16"/>
                <w:lang w:val="en-US" w:eastAsia="ko-KR"/>
              </w:rPr>
            </w:pPr>
            <w:r w:rsidRPr="00C55040">
              <w:rPr>
                <w:rFonts w:eastAsia="Malgun Gothic" w:cs="Arial"/>
                <w:color w:val="000000"/>
                <w:sz w:val="16"/>
                <w:szCs w:val="16"/>
                <w:lang w:val="en-US" w:eastAsia="ko-KR"/>
              </w:rPr>
              <w:t>LOS</w:t>
            </w:r>
          </w:p>
        </w:tc>
      </w:tr>
      <w:tr w:rsidR="00EC4788" w:rsidRPr="00C55040" w14:paraId="29408C38" w14:textId="77777777" w:rsidTr="005968DD">
        <w:trPr>
          <w:trHeight w:val="345"/>
          <w:jc w:val="center"/>
        </w:trPr>
        <w:tc>
          <w:tcPr>
            <w:tcW w:w="3293" w:type="dxa"/>
            <w:tcBorders>
              <w:top w:val="single" w:sz="6" w:space="0" w:color="auto"/>
              <w:left w:val="single" w:sz="12" w:space="0" w:color="auto"/>
              <w:bottom w:val="single" w:sz="12" w:space="0" w:color="auto"/>
              <w:right w:val="single" w:sz="12" w:space="0" w:color="auto"/>
            </w:tcBorders>
            <w:shd w:val="clear" w:color="auto" w:fill="auto"/>
            <w:vAlign w:val="center"/>
          </w:tcPr>
          <w:p w14:paraId="38C32C0D" w14:textId="77777777" w:rsidR="00EC4788" w:rsidRPr="00C55040" w:rsidRDefault="00EC4788" w:rsidP="00723DF6">
            <w:pPr>
              <w:spacing w:after="0"/>
              <w:rPr>
                <w:rFonts w:eastAsia="Malgun Gothic" w:cs="Arial"/>
                <w:b/>
                <w:color w:val="000000"/>
                <w:sz w:val="16"/>
                <w:szCs w:val="16"/>
                <w:lang w:val="en-US" w:eastAsia="ko-KR"/>
              </w:rPr>
            </w:pPr>
            <w:r w:rsidRPr="00C55040">
              <w:rPr>
                <w:rFonts w:eastAsia="Malgun Gothic" w:cs="Arial"/>
                <w:color w:val="000000"/>
                <w:sz w:val="16"/>
                <w:szCs w:val="16"/>
                <w:lang w:val="en-US" w:eastAsia="ko-KR"/>
              </w:rPr>
              <w:t>(10b)</w:t>
            </w:r>
            <w:r w:rsidRPr="00C55040">
              <w:rPr>
                <w:rFonts w:eastAsia="Malgun Gothic" w:cs="Arial"/>
                <w:b/>
                <w:color w:val="000000"/>
                <w:sz w:val="16"/>
                <w:szCs w:val="16"/>
                <w:lang w:val="en-US" w:eastAsia="ko-KR"/>
              </w:rPr>
              <w:t xml:space="preserve"> Max cell radius (km)</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327DC963" w14:textId="0AC93D4A"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14.4</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1EA3AC90" w14:textId="73835C1D"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12.2</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081FE2BD" w14:textId="16FC7F70" w:rsidR="00EC4788" w:rsidRPr="00C55040" w:rsidRDefault="00712F4E"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22.1</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4A4A18A5" w14:textId="045F2BD7"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3.4</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17A03D52" w14:textId="4EF1D1EA"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2.8</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795D4249" w14:textId="61FBE307"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9.1</w:t>
            </w:r>
          </w:p>
        </w:tc>
        <w:tc>
          <w:tcPr>
            <w:tcW w:w="767" w:type="dxa"/>
            <w:tcBorders>
              <w:top w:val="single" w:sz="6" w:space="0" w:color="auto"/>
              <w:left w:val="single" w:sz="12" w:space="0" w:color="auto"/>
              <w:bottom w:val="single" w:sz="12" w:space="0" w:color="auto"/>
              <w:right w:val="single" w:sz="6" w:space="0" w:color="auto"/>
            </w:tcBorders>
            <w:shd w:val="clear" w:color="auto" w:fill="auto"/>
            <w:vAlign w:val="center"/>
          </w:tcPr>
          <w:p w14:paraId="09C4E003" w14:textId="0FE8D7E7"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1.9</w:t>
            </w:r>
          </w:p>
        </w:tc>
        <w:tc>
          <w:tcPr>
            <w:tcW w:w="767" w:type="dxa"/>
            <w:tcBorders>
              <w:top w:val="single" w:sz="6" w:space="0" w:color="auto"/>
              <w:left w:val="single" w:sz="6" w:space="0" w:color="auto"/>
              <w:bottom w:val="single" w:sz="12" w:space="0" w:color="auto"/>
              <w:right w:val="single" w:sz="6" w:space="0" w:color="auto"/>
            </w:tcBorders>
            <w:shd w:val="clear" w:color="auto" w:fill="auto"/>
            <w:vAlign w:val="center"/>
          </w:tcPr>
          <w:p w14:paraId="60D27F5F" w14:textId="2B00C250"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1.4</w:t>
            </w:r>
          </w:p>
        </w:tc>
        <w:tc>
          <w:tcPr>
            <w:tcW w:w="767" w:type="dxa"/>
            <w:tcBorders>
              <w:top w:val="single" w:sz="6" w:space="0" w:color="auto"/>
              <w:left w:val="single" w:sz="6" w:space="0" w:color="auto"/>
              <w:bottom w:val="single" w:sz="12" w:space="0" w:color="auto"/>
              <w:right w:val="single" w:sz="12" w:space="0" w:color="auto"/>
            </w:tcBorders>
            <w:shd w:val="clear" w:color="auto" w:fill="auto"/>
            <w:vAlign w:val="center"/>
          </w:tcPr>
          <w:p w14:paraId="066D46C4" w14:textId="624A140F" w:rsidR="00EC4788" w:rsidRPr="00C55040" w:rsidRDefault="00C6380B" w:rsidP="00723DF6">
            <w:pPr>
              <w:spacing w:after="0"/>
              <w:jc w:val="right"/>
              <w:rPr>
                <w:rFonts w:eastAsia="Malgun Gothic" w:cs="Arial"/>
                <w:b/>
                <w:bCs/>
                <w:color w:val="000000"/>
                <w:sz w:val="16"/>
                <w:szCs w:val="16"/>
                <w:lang w:val="en-US" w:eastAsia="ko-KR"/>
              </w:rPr>
            </w:pPr>
            <w:r>
              <w:rPr>
                <w:rFonts w:eastAsia="Malgun Gothic" w:cs="Arial"/>
                <w:b/>
                <w:bCs/>
                <w:color w:val="000000"/>
                <w:sz w:val="16"/>
                <w:szCs w:val="16"/>
                <w:lang w:val="en-US" w:eastAsia="ko-KR"/>
              </w:rPr>
              <w:t>7.6</w:t>
            </w:r>
          </w:p>
        </w:tc>
      </w:tr>
    </w:tbl>
    <w:p w14:paraId="2C5010F8" w14:textId="77777777" w:rsidR="00EC4788" w:rsidRPr="00C55040" w:rsidRDefault="00EC4788" w:rsidP="00EC4788"/>
    <w:p w14:paraId="16A7BEA8" w14:textId="5AD702F4" w:rsidR="00EC4788" w:rsidRPr="00C55040" w:rsidRDefault="00EC4788" w:rsidP="00EC4788">
      <w:pPr>
        <w:pStyle w:val="Caption"/>
      </w:pPr>
      <w:r w:rsidRPr="00C55040">
        <w:t xml:space="preserve">Table </w:t>
      </w:r>
      <w:r w:rsidRPr="00C55040">
        <w:fldChar w:fldCharType="begin"/>
      </w:r>
      <w:r w:rsidRPr="00C55040">
        <w:instrText xml:space="preserve"> SEQ Table \* ARABIC </w:instrText>
      </w:r>
      <w:r w:rsidRPr="00C55040">
        <w:fldChar w:fldCharType="separate"/>
      </w:r>
      <w:r w:rsidR="00D312A8">
        <w:rPr>
          <w:noProof/>
        </w:rPr>
        <w:t>5</w:t>
      </w:r>
      <w:r w:rsidRPr="00C55040">
        <w:fldChar w:fldCharType="end"/>
      </w:r>
      <w:r w:rsidRPr="00C55040">
        <w:t>. Estimated cell radius limits</w:t>
      </w:r>
    </w:p>
    <w:p w14:paraId="112C7F64" w14:textId="77777777" w:rsidR="00C55040" w:rsidRPr="00C55040" w:rsidRDefault="00C55040" w:rsidP="00C55040"/>
    <w:p w14:paraId="71E8EA5A" w14:textId="77777777" w:rsidR="00C55040" w:rsidRDefault="00C55040" w:rsidP="00C55040">
      <w:pPr>
        <w:pStyle w:val="Proposal"/>
        <w:numPr>
          <w:ilvl w:val="0"/>
          <w:numId w:val="0"/>
        </w:numPr>
        <w:ind w:left="1701" w:hanging="1701"/>
      </w:pPr>
      <w:bookmarkStart w:id="581" w:name="_Toc468450825"/>
      <w:bookmarkEnd w:id="581"/>
    </w:p>
    <w:p w14:paraId="5EEF9B43" w14:textId="77777777" w:rsidR="00B24F31" w:rsidRPr="0040599A" w:rsidRDefault="00B24F31" w:rsidP="00E034E1">
      <w:pPr>
        <w:pStyle w:val="Proposal"/>
        <w:numPr>
          <w:ilvl w:val="0"/>
          <w:numId w:val="0"/>
        </w:numPr>
        <w:ind w:left="1701"/>
        <w:rPr>
          <w:highlight w:val="yellow"/>
        </w:rPr>
      </w:pPr>
    </w:p>
    <w:p w14:paraId="3FDAEECB" w14:textId="77777777" w:rsidR="00C01F33" w:rsidRPr="00693A8D" w:rsidRDefault="00C01F33" w:rsidP="00CE0424">
      <w:pPr>
        <w:pStyle w:val="Heading1"/>
      </w:pPr>
      <w:r w:rsidRPr="00693A8D">
        <w:t>Conclusion</w:t>
      </w:r>
    </w:p>
    <w:p w14:paraId="4D07C4CD" w14:textId="26BCA1A9" w:rsidR="00B47E43" w:rsidRPr="00693A8D" w:rsidRDefault="008E065E">
      <w:pPr>
        <w:pStyle w:val="TOC1"/>
        <w:rPr>
          <w:b w:val="0"/>
        </w:rPr>
      </w:pPr>
      <w:r w:rsidRPr="00693A8D">
        <w:rPr>
          <w:b w:val="0"/>
        </w:rPr>
        <w:t xml:space="preserve">In section </w:t>
      </w:r>
      <w:r w:rsidRPr="00693A8D">
        <w:rPr>
          <w:b w:val="0"/>
        </w:rPr>
        <w:fldChar w:fldCharType="begin"/>
      </w:r>
      <w:r w:rsidRPr="00693A8D">
        <w:rPr>
          <w:b w:val="0"/>
        </w:rPr>
        <w:instrText xml:space="preserve"> REF _Ref178064866 \r \h </w:instrText>
      </w:r>
      <w:r w:rsidR="007A6E9A" w:rsidRPr="00693A8D">
        <w:rPr>
          <w:b w:val="0"/>
        </w:rPr>
        <w:instrText xml:space="preserve"> \* MERGEFORMAT </w:instrText>
      </w:r>
      <w:r w:rsidRPr="00693A8D">
        <w:rPr>
          <w:b w:val="0"/>
        </w:rPr>
      </w:r>
      <w:r w:rsidRPr="00693A8D">
        <w:rPr>
          <w:b w:val="0"/>
        </w:rPr>
        <w:fldChar w:fldCharType="separate"/>
      </w:r>
      <w:r w:rsidR="00D312A8">
        <w:rPr>
          <w:b w:val="0"/>
        </w:rPr>
        <w:t>2</w:t>
      </w:r>
      <w:r w:rsidRPr="00693A8D">
        <w:rPr>
          <w:b w:val="0"/>
        </w:rPr>
        <w:fldChar w:fldCharType="end"/>
      </w:r>
      <w:r w:rsidRPr="00693A8D">
        <w:rPr>
          <w:b w:val="0"/>
        </w:rPr>
        <w:t xml:space="preserve"> we made the following observations:</w:t>
      </w:r>
    </w:p>
    <w:p w14:paraId="4594506F" w14:textId="77777777" w:rsidR="00D312A8" w:rsidRPr="00F53C8F" w:rsidRDefault="008E065E">
      <w:pPr>
        <w:pStyle w:val="TOC1"/>
        <w:rPr>
          <w:rFonts w:asciiTheme="minorHAnsi" w:eastAsiaTheme="minorEastAsia" w:hAnsiTheme="minorHAnsi" w:cstheme="minorBidi"/>
          <w:b w:val="0"/>
          <w:sz w:val="22"/>
          <w:lang w:eastAsia="sv-SE"/>
        </w:rPr>
      </w:pPr>
      <w:r w:rsidRPr="0040599A">
        <w:rPr>
          <w:b w:val="0"/>
          <w:bCs/>
          <w:highlight w:val="yellow"/>
        </w:rPr>
        <w:fldChar w:fldCharType="begin"/>
      </w:r>
      <w:r w:rsidRPr="0040599A">
        <w:rPr>
          <w:b w:val="0"/>
          <w:bCs/>
          <w:highlight w:val="yellow"/>
        </w:rPr>
        <w:instrText xml:space="preserve"> TOC \f \n \t "Observation;1" </w:instrText>
      </w:r>
      <w:r w:rsidRPr="0040599A">
        <w:rPr>
          <w:b w:val="0"/>
          <w:bCs/>
          <w:highlight w:val="yellow"/>
        </w:rPr>
        <w:fldChar w:fldCharType="separate"/>
      </w:r>
      <w:r w:rsidR="00D312A8">
        <w:t>Observation 1</w:t>
      </w:r>
      <w:r w:rsidR="00D312A8" w:rsidRPr="00F53C8F">
        <w:rPr>
          <w:rFonts w:asciiTheme="minorHAnsi" w:eastAsiaTheme="minorEastAsia" w:hAnsiTheme="minorHAnsi" w:cstheme="minorBidi"/>
          <w:b w:val="0"/>
          <w:sz w:val="22"/>
          <w:lang w:eastAsia="sv-SE"/>
        </w:rPr>
        <w:tab/>
      </w:r>
      <w:r w:rsidR="00D312A8">
        <w:t>Larger cell radius can be supported for option 1 as compared to option 2/4</w:t>
      </w:r>
    </w:p>
    <w:p w14:paraId="65DE85A4" w14:textId="77777777" w:rsidR="00D312A8" w:rsidRPr="00F53C8F" w:rsidRDefault="00D312A8">
      <w:pPr>
        <w:pStyle w:val="TOC1"/>
        <w:rPr>
          <w:rFonts w:asciiTheme="minorHAnsi" w:eastAsiaTheme="minorEastAsia" w:hAnsiTheme="minorHAnsi" w:cstheme="minorBidi"/>
          <w:b w:val="0"/>
          <w:sz w:val="22"/>
          <w:lang w:eastAsia="sv-SE"/>
        </w:rPr>
      </w:pPr>
      <w:r>
        <w:t>Observation 2</w:t>
      </w:r>
      <w:r w:rsidRPr="00F53C8F">
        <w:rPr>
          <w:rFonts w:asciiTheme="minorHAnsi" w:eastAsiaTheme="minorEastAsia" w:hAnsiTheme="minorHAnsi" w:cstheme="minorBidi"/>
          <w:b w:val="0"/>
          <w:sz w:val="22"/>
          <w:lang w:eastAsia="sv-SE"/>
        </w:rPr>
        <w:tab/>
      </w:r>
      <w:r>
        <w:t>Option 1 allows for flexible placements of receiver FFT windows, adjusting for PUSCH receivers or receiver beamforming transients</w:t>
      </w:r>
    </w:p>
    <w:p w14:paraId="24B9E42F" w14:textId="77777777" w:rsidR="00D312A8" w:rsidRPr="00F53C8F" w:rsidRDefault="00D312A8">
      <w:pPr>
        <w:pStyle w:val="TOC1"/>
        <w:rPr>
          <w:rFonts w:asciiTheme="minorHAnsi" w:eastAsiaTheme="minorEastAsia" w:hAnsiTheme="minorHAnsi" w:cstheme="minorBidi"/>
          <w:b w:val="0"/>
          <w:sz w:val="22"/>
          <w:lang w:eastAsia="sv-SE"/>
        </w:rPr>
      </w:pPr>
      <w:r>
        <w:t>Observation 3</w:t>
      </w:r>
      <w:r w:rsidRPr="00F53C8F">
        <w:rPr>
          <w:rFonts w:asciiTheme="minorHAnsi" w:eastAsiaTheme="minorEastAsia" w:hAnsiTheme="minorHAnsi" w:cstheme="minorBidi"/>
          <w:b w:val="0"/>
          <w:sz w:val="22"/>
          <w:lang w:eastAsia="sv-SE"/>
        </w:rPr>
        <w:tab/>
      </w:r>
      <w:r>
        <w:t>Same sub-carrier spacing for uplink data, control and PRACH preambles enables use of a common receiver FFT and removes the need for guard bands</w:t>
      </w:r>
    </w:p>
    <w:p w14:paraId="0A739F5E" w14:textId="77777777" w:rsidR="00D312A8" w:rsidRPr="00F53C8F" w:rsidRDefault="00D312A8">
      <w:pPr>
        <w:pStyle w:val="TOC1"/>
        <w:rPr>
          <w:rFonts w:asciiTheme="minorHAnsi" w:eastAsiaTheme="minorEastAsia" w:hAnsiTheme="minorHAnsi" w:cstheme="minorBidi"/>
          <w:b w:val="0"/>
          <w:sz w:val="22"/>
          <w:lang w:eastAsia="sv-SE"/>
        </w:rPr>
      </w:pPr>
      <w:r>
        <w:t>Observation 4</w:t>
      </w:r>
      <w:r w:rsidRPr="00F53C8F">
        <w:rPr>
          <w:rFonts w:asciiTheme="minorHAnsi" w:eastAsiaTheme="minorEastAsia" w:hAnsiTheme="minorHAnsi" w:cstheme="minorBidi"/>
          <w:b w:val="0"/>
          <w:sz w:val="22"/>
          <w:lang w:eastAsia="sv-SE"/>
        </w:rPr>
        <w:tab/>
      </w:r>
      <w:r>
        <w:t>Below 6 GHz, a sub-carrier spacing of 15 kHz is robust against frequency errors in low speed scenarios and a sub-carrier spacing of 30 kHz for high speed scenarios. Above 6 GHz, a sub-carrier spacing of 120 kHz s and 240 kHz are robust.</w:t>
      </w:r>
    </w:p>
    <w:p w14:paraId="10B586C8" w14:textId="77777777" w:rsidR="00D312A8" w:rsidRPr="00F53C8F" w:rsidRDefault="00D312A8">
      <w:pPr>
        <w:pStyle w:val="TOC1"/>
        <w:rPr>
          <w:rFonts w:asciiTheme="minorHAnsi" w:eastAsiaTheme="minorEastAsia" w:hAnsiTheme="minorHAnsi" w:cstheme="minorBidi"/>
          <w:b w:val="0"/>
          <w:sz w:val="22"/>
          <w:lang w:eastAsia="sv-SE"/>
        </w:rPr>
      </w:pPr>
      <w:r>
        <w:t>Observation 5</w:t>
      </w:r>
      <w:r w:rsidRPr="00F53C8F">
        <w:rPr>
          <w:rFonts w:asciiTheme="minorHAnsi" w:eastAsiaTheme="minorEastAsia" w:hAnsiTheme="minorHAnsi" w:cstheme="minorBidi"/>
          <w:b w:val="0"/>
          <w:sz w:val="22"/>
          <w:lang w:eastAsia="sv-SE"/>
        </w:rPr>
        <w:tab/>
      </w:r>
      <w:r>
        <w:t>The supported number of beam sweep positions increase with increasing sub-carrier spacing</w:t>
      </w:r>
    </w:p>
    <w:p w14:paraId="1F0071E3" w14:textId="77777777" w:rsidR="00D312A8" w:rsidRPr="00F53C8F" w:rsidRDefault="00D312A8">
      <w:pPr>
        <w:pStyle w:val="TOC1"/>
        <w:rPr>
          <w:rFonts w:asciiTheme="minorHAnsi" w:eastAsiaTheme="minorEastAsia" w:hAnsiTheme="minorHAnsi" w:cstheme="minorBidi"/>
          <w:b w:val="0"/>
          <w:sz w:val="22"/>
          <w:lang w:eastAsia="sv-SE"/>
        </w:rPr>
      </w:pPr>
      <w:r>
        <w:t>Observation 6</w:t>
      </w:r>
      <w:r w:rsidRPr="00F53C8F">
        <w:rPr>
          <w:rFonts w:asciiTheme="minorHAnsi" w:eastAsiaTheme="minorEastAsia" w:hAnsiTheme="minorHAnsi" w:cstheme="minorBidi"/>
          <w:b w:val="0"/>
          <w:sz w:val="22"/>
          <w:lang w:eastAsia="sv-SE"/>
        </w:rPr>
        <w:tab/>
      </w:r>
      <w:r>
        <w:t>The capacity of PRACH preambles can be increased by using multiple time and frequency resources, or by using other sequence types than Zadoff-Chu</w:t>
      </w:r>
    </w:p>
    <w:p w14:paraId="6F1DD306" w14:textId="77777777" w:rsidR="00D312A8" w:rsidRPr="00F53C8F" w:rsidRDefault="00D312A8">
      <w:pPr>
        <w:pStyle w:val="TOC1"/>
        <w:rPr>
          <w:rFonts w:asciiTheme="minorHAnsi" w:eastAsiaTheme="minorEastAsia" w:hAnsiTheme="minorHAnsi" w:cstheme="minorBidi"/>
          <w:b w:val="0"/>
          <w:sz w:val="22"/>
          <w:lang w:eastAsia="sv-SE"/>
        </w:rPr>
      </w:pPr>
      <w:r>
        <w:t>Observation 7</w:t>
      </w:r>
      <w:r w:rsidRPr="00F53C8F">
        <w:rPr>
          <w:rFonts w:asciiTheme="minorHAnsi" w:eastAsiaTheme="minorEastAsia" w:hAnsiTheme="minorHAnsi" w:cstheme="minorBidi"/>
          <w:b w:val="0"/>
          <w:sz w:val="22"/>
          <w:lang w:eastAsia="sv-SE"/>
        </w:rPr>
        <w:tab/>
      </w:r>
      <w:r>
        <w:t>U</w:t>
      </w:r>
      <w:r w:rsidRPr="008D113A">
        <w:rPr>
          <w:lang w:eastAsia="sv-SE"/>
        </w:rPr>
        <w:t>sing OFDM in uplink simplifies allocations of PRACH resources in frequency domain as compared to DFTS-OFDM as used in LTE</w:t>
      </w:r>
    </w:p>
    <w:p w14:paraId="66358AE8" w14:textId="77777777" w:rsidR="00D312A8" w:rsidRPr="00F53C8F" w:rsidRDefault="00D312A8">
      <w:pPr>
        <w:pStyle w:val="TOC1"/>
        <w:rPr>
          <w:rFonts w:asciiTheme="minorHAnsi" w:eastAsiaTheme="minorEastAsia" w:hAnsiTheme="minorHAnsi" w:cstheme="minorBidi"/>
          <w:b w:val="0"/>
          <w:sz w:val="22"/>
          <w:lang w:eastAsia="sv-SE"/>
        </w:rPr>
      </w:pPr>
      <w:r>
        <w:t>Observation 8</w:t>
      </w:r>
      <w:r w:rsidRPr="00F53C8F">
        <w:rPr>
          <w:rFonts w:asciiTheme="minorHAnsi" w:eastAsiaTheme="minorEastAsia" w:hAnsiTheme="minorHAnsi" w:cstheme="minorBidi"/>
          <w:b w:val="0"/>
          <w:sz w:val="22"/>
          <w:lang w:eastAsia="sv-SE"/>
        </w:rPr>
        <w:tab/>
      </w:r>
      <w:r w:rsidRPr="008D113A">
        <w:rPr>
          <w:lang w:eastAsia="sv-SE"/>
        </w:rPr>
        <w:t>Time and frequency resources can be utilized for PRACH allocations in order to reduce inter-cell interference</w:t>
      </w:r>
    </w:p>
    <w:p w14:paraId="2F1EDEB1" w14:textId="77777777" w:rsidR="00D312A8" w:rsidRPr="00F53C8F" w:rsidRDefault="00D312A8">
      <w:pPr>
        <w:pStyle w:val="TOC1"/>
        <w:rPr>
          <w:rFonts w:asciiTheme="minorHAnsi" w:eastAsiaTheme="minorEastAsia" w:hAnsiTheme="minorHAnsi" w:cstheme="minorBidi"/>
          <w:b w:val="0"/>
          <w:sz w:val="22"/>
          <w:lang w:eastAsia="sv-SE"/>
        </w:rPr>
      </w:pPr>
      <w:r>
        <w:t>Observation 9</w:t>
      </w:r>
      <w:r w:rsidRPr="00F53C8F">
        <w:rPr>
          <w:rFonts w:asciiTheme="minorHAnsi" w:eastAsiaTheme="minorEastAsia" w:hAnsiTheme="minorHAnsi" w:cstheme="minorBidi"/>
          <w:b w:val="0"/>
          <w:sz w:val="22"/>
          <w:lang w:eastAsia="sv-SE"/>
        </w:rPr>
        <w:tab/>
      </w:r>
      <w:r>
        <w:t>ACS ZC can double the number of sequences compared to Zadoff-Chu, with essentially unaffected autocorrelation and slightly reduced maximum cross-correlation.</w:t>
      </w:r>
    </w:p>
    <w:p w14:paraId="4E52022B" w14:textId="77777777" w:rsidR="00D312A8" w:rsidRPr="00F53C8F" w:rsidRDefault="00D312A8">
      <w:pPr>
        <w:pStyle w:val="TOC1"/>
        <w:rPr>
          <w:rFonts w:asciiTheme="minorHAnsi" w:eastAsiaTheme="minorEastAsia" w:hAnsiTheme="minorHAnsi" w:cstheme="minorBidi"/>
          <w:b w:val="0"/>
          <w:sz w:val="22"/>
          <w:lang w:eastAsia="sv-SE"/>
        </w:rPr>
      </w:pPr>
      <w:r>
        <w:t>Observation 10</w:t>
      </w:r>
      <w:r w:rsidRPr="00F53C8F">
        <w:rPr>
          <w:rFonts w:asciiTheme="minorHAnsi" w:eastAsiaTheme="minorEastAsia" w:hAnsiTheme="minorHAnsi" w:cstheme="minorBidi"/>
          <w:b w:val="0"/>
          <w:sz w:val="22"/>
          <w:lang w:eastAsia="sv-SE"/>
        </w:rPr>
        <w:tab/>
      </w:r>
      <w:r>
        <w:t>Omega-1 sequences can be used to generate 4899 sequences of length 72, while yielding a subset of 69 sequences that have essentially the same correlation properties as Zadoff-Chu sequences.</w:t>
      </w:r>
    </w:p>
    <w:p w14:paraId="3B2A0B9B" w14:textId="77777777" w:rsidR="00D312A8" w:rsidRPr="00F53C8F" w:rsidRDefault="00D312A8">
      <w:pPr>
        <w:pStyle w:val="TOC1"/>
        <w:rPr>
          <w:rFonts w:asciiTheme="minorHAnsi" w:eastAsiaTheme="minorEastAsia" w:hAnsiTheme="minorHAnsi" w:cstheme="minorBidi"/>
          <w:b w:val="0"/>
          <w:sz w:val="22"/>
          <w:lang w:eastAsia="sv-SE"/>
        </w:rPr>
      </w:pPr>
      <w:r>
        <w:t>Observation 11</w:t>
      </w:r>
      <w:r w:rsidRPr="00F53C8F">
        <w:rPr>
          <w:rFonts w:asciiTheme="minorHAnsi" w:eastAsiaTheme="minorEastAsia" w:hAnsiTheme="minorHAnsi" w:cstheme="minorBidi"/>
          <w:b w:val="0"/>
          <w:sz w:val="22"/>
          <w:lang w:eastAsia="sv-SE"/>
        </w:rPr>
        <w:tab/>
      </w:r>
      <w:r>
        <w:t>Appropriately selected subsets of Added Cyclically Shifted Zadoff-Chu (ACS ZC) and Omega-1 sequences have good PAPR.</w:t>
      </w:r>
    </w:p>
    <w:p w14:paraId="570C06EF" w14:textId="77777777" w:rsidR="00D312A8" w:rsidRPr="00F53C8F" w:rsidRDefault="00D312A8">
      <w:pPr>
        <w:pStyle w:val="TOC1"/>
        <w:rPr>
          <w:rFonts w:asciiTheme="minorHAnsi" w:eastAsiaTheme="minorEastAsia" w:hAnsiTheme="minorHAnsi" w:cstheme="minorBidi"/>
          <w:b w:val="0"/>
          <w:sz w:val="22"/>
          <w:lang w:eastAsia="sv-SE"/>
        </w:rPr>
      </w:pPr>
      <w:r>
        <w:t>Observation 12</w:t>
      </w:r>
      <w:r w:rsidRPr="00F53C8F">
        <w:rPr>
          <w:rFonts w:asciiTheme="minorHAnsi" w:eastAsiaTheme="minorEastAsia" w:hAnsiTheme="minorHAnsi" w:cstheme="minorBidi"/>
          <w:b w:val="0"/>
          <w:sz w:val="22"/>
          <w:lang w:eastAsia="sv-SE"/>
        </w:rPr>
        <w:tab/>
      </w:r>
      <w:r>
        <w:t>Comparing LTE and NR PRACH preamble formats that use the same radio resources, NR outperforms LTE by about 2 dB.</w:t>
      </w:r>
    </w:p>
    <w:p w14:paraId="0372DF90" w14:textId="77777777" w:rsidR="00D312A8" w:rsidRPr="00F53C8F" w:rsidRDefault="00D312A8">
      <w:pPr>
        <w:pStyle w:val="TOC1"/>
        <w:rPr>
          <w:rFonts w:asciiTheme="minorHAnsi" w:eastAsiaTheme="minorEastAsia" w:hAnsiTheme="minorHAnsi" w:cstheme="minorBidi"/>
          <w:b w:val="0"/>
          <w:sz w:val="22"/>
          <w:lang w:eastAsia="sv-SE"/>
        </w:rPr>
      </w:pPr>
      <w:r>
        <w:t>Observation 13</w:t>
      </w:r>
      <w:r w:rsidRPr="00F53C8F">
        <w:rPr>
          <w:rFonts w:asciiTheme="minorHAnsi" w:eastAsiaTheme="minorEastAsia" w:hAnsiTheme="minorHAnsi" w:cstheme="minorBidi"/>
          <w:b w:val="0"/>
          <w:sz w:val="22"/>
          <w:lang w:eastAsia="sv-SE"/>
        </w:rPr>
        <w:tab/>
      </w:r>
      <w:r>
        <w:t>ACS ZC can be used to generate 138 length-72 sequences that perform as well as Zadoff-Chu.</w:t>
      </w:r>
    </w:p>
    <w:p w14:paraId="68F73788" w14:textId="77777777" w:rsidR="00D312A8" w:rsidRPr="00F53C8F" w:rsidRDefault="00D312A8">
      <w:pPr>
        <w:pStyle w:val="TOC1"/>
        <w:rPr>
          <w:rFonts w:asciiTheme="minorHAnsi" w:eastAsiaTheme="minorEastAsia" w:hAnsiTheme="minorHAnsi" w:cstheme="minorBidi"/>
          <w:b w:val="0"/>
          <w:sz w:val="22"/>
          <w:lang w:eastAsia="sv-SE"/>
        </w:rPr>
      </w:pPr>
      <w:r>
        <w:t>Observation 14</w:t>
      </w:r>
      <w:r w:rsidRPr="00F53C8F">
        <w:rPr>
          <w:rFonts w:asciiTheme="minorHAnsi" w:eastAsiaTheme="minorEastAsia" w:hAnsiTheme="minorHAnsi" w:cstheme="minorBidi"/>
          <w:b w:val="0"/>
          <w:sz w:val="22"/>
          <w:lang w:eastAsia="sv-SE"/>
        </w:rPr>
        <w:tab/>
      </w:r>
      <w:r>
        <w:t>Omega-1 sequences can be used to generate 4899 length-72 sequences that degrade performance by only about 1.5 dB compared to Zadoff-Chu, while containing a subset of 69 sequences that perform as well as Zadoff-Chu.</w:t>
      </w:r>
    </w:p>
    <w:p w14:paraId="6F1A3A4A" w14:textId="77777777" w:rsidR="00D312A8" w:rsidRPr="00F53C8F" w:rsidRDefault="00D312A8">
      <w:pPr>
        <w:pStyle w:val="TOC1"/>
        <w:rPr>
          <w:rFonts w:asciiTheme="minorHAnsi" w:eastAsiaTheme="minorEastAsia" w:hAnsiTheme="minorHAnsi" w:cstheme="minorBidi"/>
          <w:b w:val="0"/>
          <w:sz w:val="22"/>
          <w:lang w:eastAsia="sv-SE"/>
        </w:rPr>
      </w:pPr>
      <w:r>
        <w:t>Observation 15</w:t>
      </w:r>
      <w:r w:rsidRPr="00F53C8F">
        <w:rPr>
          <w:rFonts w:asciiTheme="minorHAnsi" w:eastAsiaTheme="minorEastAsia" w:hAnsiTheme="minorHAnsi" w:cstheme="minorBidi"/>
          <w:b w:val="0"/>
          <w:sz w:val="22"/>
          <w:lang w:eastAsia="sv-SE"/>
        </w:rPr>
        <w:tab/>
      </w:r>
      <w:r>
        <w:t>Zadoff-Chu with m-sequence cover extension can be used to generate 126 length-72 sequences, at the expense of degrading performance by about 3 dB compared to Zadoff-Chu.</w:t>
      </w:r>
    </w:p>
    <w:p w14:paraId="5C3B1993" w14:textId="77777777" w:rsidR="00D312A8" w:rsidRPr="00F53C8F" w:rsidRDefault="00D312A8">
      <w:pPr>
        <w:pStyle w:val="TOC1"/>
        <w:rPr>
          <w:rFonts w:asciiTheme="minorHAnsi" w:eastAsiaTheme="minorEastAsia" w:hAnsiTheme="minorHAnsi" w:cstheme="minorBidi"/>
          <w:b w:val="0"/>
          <w:sz w:val="22"/>
          <w:lang w:eastAsia="sv-SE"/>
        </w:rPr>
      </w:pPr>
      <w:r>
        <w:t>Observation 16</w:t>
      </w:r>
      <w:r w:rsidRPr="00F53C8F">
        <w:rPr>
          <w:rFonts w:asciiTheme="minorHAnsi" w:eastAsiaTheme="minorEastAsia" w:hAnsiTheme="minorHAnsi" w:cstheme="minorBidi"/>
          <w:b w:val="0"/>
          <w:sz w:val="22"/>
          <w:lang w:eastAsia="sv-SE"/>
        </w:rPr>
        <w:tab/>
      </w:r>
      <w:r>
        <w:t>In situations of extreme initial timing offsets (up to 100 km cell range), the proposed NR PRACH preamble format outperforms LTE.</w:t>
      </w:r>
    </w:p>
    <w:p w14:paraId="6250FD6F" w14:textId="77777777" w:rsidR="00D312A8" w:rsidRPr="00F53C8F" w:rsidRDefault="00D312A8">
      <w:pPr>
        <w:pStyle w:val="TOC1"/>
        <w:rPr>
          <w:rFonts w:asciiTheme="minorHAnsi" w:eastAsiaTheme="minorEastAsia" w:hAnsiTheme="minorHAnsi" w:cstheme="minorBidi"/>
          <w:b w:val="0"/>
          <w:sz w:val="22"/>
          <w:lang w:eastAsia="sv-SE"/>
        </w:rPr>
      </w:pPr>
      <w:r>
        <w:t>Observation 17</w:t>
      </w:r>
      <w:r w:rsidRPr="00F53C8F">
        <w:rPr>
          <w:rFonts w:asciiTheme="minorHAnsi" w:eastAsiaTheme="minorEastAsia" w:hAnsiTheme="minorHAnsi" w:cstheme="minorBidi"/>
          <w:b w:val="0"/>
          <w:sz w:val="22"/>
          <w:lang w:eastAsia="sv-SE"/>
        </w:rPr>
        <w:tab/>
      </w:r>
      <w:r>
        <w:t>The proposed NR PRACH preamble design outperforms the LTE design also above 6 GHz.</w:t>
      </w:r>
    </w:p>
    <w:p w14:paraId="42D33B8B" w14:textId="152C7FCB" w:rsidR="008E065E" w:rsidRPr="0040599A" w:rsidRDefault="008E065E" w:rsidP="008E065E">
      <w:pPr>
        <w:pStyle w:val="BodyText"/>
        <w:rPr>
          <w:b/>
          <w:bCs/>
          <w:highlight w:val="yellow"/>
        </w:rPr>
      </w:pPr>
      <w:r w:rsidRPr="0040599A">
        <w:rPr>
          <w:b/>
          <w:bCs/>
          <w:highlight w:val="yellow"/>
        </w:rPr>
        <w:fldChar w:fldCharType="end"/>
      </w:r>
    </w:p>
    <w:p w14:paraId="661C37B4" w14:textId="15DB5F0F" w:rsidR="00B47E43" w:rsidRPr="00117BB7" w:rsidRDefault="008E065E" w:rsidP="003E25DB">
      <w:pPr>
        <w:pStyle w:val="TOC1"/>
        <w:rPr>
          <w:b w:val="0"/>
        </w:rPr>
      </w:pPr>
      <w:r w:rsidRPr="00117BB7">
        <w:rPr>
          <w:b w:val="0"/>
        </w:rPr>
        <w:t xml:space="preserve">Based on the discussion in section </w:t>
      </w:r>
      <w:r w:rsidRPr="00117BB7">
        <w:rPr>
          <w:b w:val="0"/>
        </w:rPr>
        <w:fldChar w:fldCharType="begin"/>
      </w:r>
      <w:r w:rsidRPr="00117BB7">
        <w:rPr>
          <w:b w:val="0"/>
        </w:rPr>
        <w:instrText xml:space="preserve"> REF _Ref178064866 \r \h </w:instrText>
      </w:r>
      <w:r w:rsidR="007A6E9A" w:rsidRPr="00117BB7">
        <w:rPr>
          <w:b w:val="0"/>
        </w:rPr>
        <w:instrText xml:space="preserve"> \* MERGEFORMAT </w:instrText>
      </w:r>
      <w:r w:rsidRPr="00117BB7">
        <w:rPr>
          <w:b w:val="0"/>
        </w:rPr>
      </w:r>
      <w:r w:rsidRPr="00117BB7">
        <w:rPr>
          <w:b w:val="0"/>
        </w:rPr>
        <w:fldChar w:fldCharType="separate"/>
      </w:r>
      <w:r w:rsidR="00D312A8">
        <w:rPr>
          <w:b w:val="0"/>
        </w:rPr>
        <w:t>2</w:t>
      </w:r>
      <w:r w:rsidRPr="00117BB7">
        <w:rPr>
          <w:b w:val="0"/>
        </w:rPr>
        <w:fldChar w:fldCharType="end"/>
      </w:r>
      <w:r w:rsidRPr="00117BB7">
        <w:rPr>
          <w:b w:val="0"/>
        </w:rPr>
        <w:t xml:space="preserve"> we propose the following:</w:t>
      </w:r>
    </w:p>
    <w:p w14:paraId="01E1D2B1" w14:textId="77777777" w:rsidR="00D312A8" w:rsidRPr="00F53C8F" w:rsidRDefault="008E065E">
      <w:pPr>
        <w:pStyle w:val="TOC1"/>
        <w:rPr>
          <w:rFonts w:asciiTheme="minorHAnsi" w:eastAsiaTheme="minorEastAsia" w:hAnsiTheme="minorHAnsi" w:cstheme="minorBidi"/>
          <w:b w:val="0"/>
          <w:sz w:val="22"/>
          <w:lang w:eastAsia="sv-SE"/>
        </w:rPr>
      </w:pPr>
      <w:r w:rsidRPr="0040599A">
        <w:rPr>
          <w:bCs/>
          <w:highlight w:val="yellow"/>
        </w:rPr>
        <w:fldChar w:fldCharType="begin"/>
      </w:r>
      <w:r w:rsidRPr="0040599A">
        <w:rPr>
          <w:bCs/>
          <w:highlight w:val="yellow"/>
        </w:rPr>
        <w:instrText xml:space="preserve"> TOC \f \n \p " " \t "Proposal;1" </w:instrText>
      </w:r>
      <w:r w:rsidRPr="0040599A">
        <w:rPr>
          <w:bCs/>
          <w:highlight w:val="yellow"/>
        </w:rPr>
        <w:fldChar w:fldCharType="separate"/>
      </w:r>
      <w:r w:rsidR="00D312A8" w:rsidRPr="00A20BCB">
        <w:t>Proposal 1</w:t>
      </w:r>
      <w:r w:rsidR="00D312A8" w:rsidRPr="00F53C8F">
        <w:rPr>
          <w:rFonts w:asciiTheme="minorHAnsi" w:eastAsiaTheme="minorEastAsia" w:hAnsiTheme="minorHAnsi" w:cstheme="minorBidi"/>
          <w:b w:val="0"/>
          <w:sz w:val="22"/>
          <w:lang w:eastAsia="sv-SE"/>
        </w:rPr>
        <w:tab/>
      </w:r>
      <w:r w:rsidR="00D312A8" w:rsidRPr="00A20BCB">
        <w:t>Only support option 1 for the PRACH preamble</w:t>
      </w:r>
    </w:p>
    <w:p w14:paraId="4F5C6E7F" w14:textId="77777777" w:rsidR="00D312A8" w:rsidRPr="00F53C8F" w:rsidRDefault="00D312A8">
      <w:pPr>
        <w:pStyle w:val="TOC1"/>
        <w:rPr>
          <w:rFonts w:asciiTheme="minorHAnsi" w:eastAsiaTheme="minorEastAsia" w:hAnsiTheme="minorHAnsi" w:cstheme="minorBidi"/>
          <w:b w:val="0"/>
          <w:sz w:val="22"/>
          <w:lang w:eastAsia="sv-SE"/>
        </w:rPr>
      </w:pPr>
      <w:r w:rsidRPr="00A20BCB">
        <w:t>Proposal 2</w:t>
      </w:r>
      <w:r w:rsidRPr="00F53C8F">
        <w:rPr>
          <w:rFonts w:asciiTheme="minorHAnsi" w:eastAsiaTheme="minorEastAsia" w:hAnsiTheme="minorHAnsi" w:cstheme="minorBidi"/>
          <w:b w:val="0"/>
          <w:sz w:val="22"/>
          <w:lang w:eastAsia="sv-SE"/>
        </w:rPr>
        <w:tab/>
      </w:r>
      <w:r>
        <w:t>The same numerologies should be supported for PRACH preamble transmissions as for UL data and control</w:t>
      </w:r>
    </w:p>
    <w:p w14:paraId="2807DFB3" w14:textId="77777777" w:rsidR="00D312A8" w:rsidRPr="00F53C8F" w:rsidRDefault="00D312A8">
      <w:pPr>
        <w:pStyle w:val="TOC1"/>
        <w:rPr>
          <w:rFonts w:asciiTheme="minorHAnsi" w:eastAsiaTheme="minorEastAsia" w:hAnsiTheme="minorHAnsi" w:cstheme="minorBidi"/>
          <w:b w:val="0"/>
          <w:sz w:val="22"/>
          <w:lang w:eastAsia="sv-SE"/>
        </w:rPr>
      </w:pPr>
      <w:r w:rsidRPr="00A20BCB">
        <w:t>Proposal 3</w:t>
      </w:r>
      <w:r w:rsidRPr="00F53C8F">
        <w:rPr>
          <w:rFonts w:asciiTheme="minorHAnsi" w:eastAsiaTheme="minorEastAsia" w:hAnsiTheme="minorHAnsi" w:cstheme="minorBidi"/>
          <w:b w:val="0"/>
          <w:sz w:val="22"/>
          <w:lang w:eastAsia="sv-SE"/>
        </w:rPr>
        <w:tab/>
      </w:r>
      <w:r>
        <w:t>Support sub-carrier spacing of 15 and 30 kHz for PRACH preambles below 6 GHz</w:t>
      </w:r>
    </w:p>
    <w:p w14:paraId="511D8D2D" w14:textId="77777777" w:rsidR="00D312A8" w:rsidRPr="00F53C8F" w:rsidRDefault="00D312A8">
      <w:pPr>
        <w:pStyle w:val="TOC1"/>
        <w:rPr>
          <w:rFonts w:asciiTheme="minorHAnsi" w:eastAsiaTheme="minorEastAsia" w:hAnsiTheme="minorHAnsi" w:cstheme="minorBidi"/>
          <w:b w:val="0"/>
          <w:sz w:val="22"/>
          <w:lang w:eastAsia="sv-SE"/>
        </w:rPr>
      </w:pPr>
      <w:r w:rsidRPr="00A20BCB">
        <w:t>Proposal 4</w:t>
      </w:r>
      <w:r w:rsidRPr="00F53C8F">
        <w:rPr>
          <w:rFonts w:asciiTheme="minorHAnsi" w:eastAsiaTheme="minorEastAsia" w:hAnsiTheme="minorHAnsi" w:cstheme="minorBidi"/>
          <w:b w:val="0"/>
          <w:sz w:val="22"/>
          <w:lang w:eastAsia="sv-SE"/>
        </w:rPr>
        <w:tab/>
      </w:r>
      <w:r>
        <w:t>Support sub-carrier spacing of 120 and 240 kHz for PRACH preambles above 6 GHz</w:t>
      </w:r>
    </w:p>
    <w:p w14:paraId="75BDC532" w14:textId="77777777" w:rsidR="00D312A8" w:rsidRPr="00F53C8F" w:rsidRDefault="00D312A8">
      <w:pPr>
        <w:pStyle w:val="TOC1"/>
        <w:rPr>
          <w:rFonts w:asciiTheme="minorHAnsi" w:eastAsiaTheme="minorEastAsia" w:hAnsiTheme="minorHAnsi" w:cstheme="minorBidi"/>
          <w:b w:val="0"/>
          <w:sz w:val="22"/>
          <w:lang w:eastAsia="sv-SE"/>
        </w:rPr>
      </w:pPr>
      <w:r w:rsidRPr="00A20BCB">
        <w:t>Proposal 5</w:t>
      </w:r>
      <w:r w:rsidRPr="00F53C8F">
        <w:rPr>
          <w:rFonts w:asciiTheme="minorHAnsi" w:eastAsiaTheme="minorEastAsia" w:hAnsiTheme="minorHAnsi" w:cstheme="minorBidi"/>
          <w:b w:val="0"/>
          <w:sz w:val="22"/>
          <w:lang w:eastAsia="sv-SE"/>
        </w:rPr>
        <w:tab/>
      </w:r>
      <w:r>
        <w:t>The numerologies to use for PRACH preamble transmissions (and subsequent transmissions) can be signalled in system information</w:t>
      </w:r>
    </w:p>
    <w:p w14:paraId="0C4304CE" w14:textId="77777777" w:rsidR="00D312A8" w:rsidRPr="00F53C8F" w:rsidRDefault="00D312A8">
      <w:pPr>
        <w:pStyle w:val="TOC1"/>
        <w:rPr>
          <w:rFonts w:asciiTheme="minorHAnsi" w:eastAsiaTheme="minorEastAsia" w:hAnsiTheme="minorHAnsi" w:cstheme="minorBidi"/>
          <w:b w:val="0"/>
          <w:sz w:val="22"/>
          <w:lang w:eastAsia="sv-SE"/>
        </w:rPr>
      </w:pPr>
      <w:r>
        <w:t>Proposal 6</w:t>
      </w:r>
      <w:r w:rsidRPr="00F53C8F">
        <w:rPr>
          <w:rFonts w:asciiTheme="minorHAnsi" w:eastAsiaTheme="minorEastAsia" w:hAnsiTheme="minorHAnsi" w:cstheme="minorBidi"/>
          <w:b w:val="0"/>
          <w:sz w:val="22"/>
          <w:lang w:eastAsia="sv-SE"/>
        </w:rPr>
        <w:tab/>
      </w:r>
      <w:r>
        <w:t>Same scalable PRACH construction, both below and above 6 GHz</w:t>
      </w:r>
    </w:p>
    <w:p w14:paraId="021C0D36" w14:textId="77777777" w:rsidR="00D312A8" w:rsidRPr="00F53C8F" w:rsidRDefault="00D312A8">
      <w:pPr>
        <w:pStyle w:val="TOC1"/>
        <w:rPr>
          <w:rFonts w:asciiTheme="minorHAnsi" w:eastAsiaTheme="minorEastAsia" w:hAnsiTheme="minorHAnsi" w:cstheme="minorBidi"/>
          <w:b w:val="0"/>
          <w:sz w:val="22"/>
          <w:lang w:eastAsia="sv-SE"/>
        </w:rPr>
      </w:pPr>
      <w:r>
        <w:t>Proposal 7</w:t>
      </w:r>
      <w:r w:rsidRPr="00F53C8F">
        <w:rPr>
          <w:rFonts w:asciiTheme="minorHAnsi" w:eastAsiaTheme="minorEastAsia" w:hAnsiTheme="minorHAnsi" w:cstheme="minorBidi"/>
          <w:b w:val="0"/>
          <w:sz w:val="22"/>
          <w:lang w:eastAsia="sv-SE"/>
        </w:rPr>
        <w:tab/>
      </w:r>
      <w:r>
        <w:t>Support several PRACH sub-carrier spacings for each carrier frequency</w:t>
      </w:r>
    </w:p>
    <w:p w14:paraId="093370D7" w14:textId="77777777" w:rsidR="00D312A8" w:rsidRPr="00F53C8F" w:rsidRDefault="00D312A8">
      <w:pPr>
        <w:pStyle w:val="TOC1"/>
        <w:rPr>
          <w:rFonts w:asciiTheme="minorHAnsi" w:eastAsiaTheme="minorEastAsia" w:hAnsiTheme="minorHAnsi" w:cstheme="minorBidi"/>
          <w:b w:val="0"/>
          <w:sz w:val="22"/>
          <w:lang w:eastAsia="sv-SE"/>
        </w:rPr>
      </w:pPr>
      <w:r>
        <w:t>Proposal 8</w:t>
      </w:r>
      <w:r w:rsidRPr="00F53C8F">
        <w:rPr>
          <w:rFonts w:asciiTheme="minorHAnsi" w:eastAsiaTheme="minorEastAsia" w:hAnsiTheme="minorHAnsi" w:cstheme="minorBidi"/>
          <w:b w:val="0"/>
          <w:sz w:val="22"/>
          <w:lang w:eastAsia="sv-SE"/>
        </w:rPr>
        <w:tab/>
      </w:r>
      <w:r>
        <w:t>Support several PRACH formats for coverage adjustment</w:t>
      </w:r>
    </w:p>
    <w:p w14:paraId="157C9FA2" w14:textId="77777777" w:rsidR="00D312A8" w:rsidRPr="00F53C8F" w:rsidRDefault="00D312A8">
      <w:pPr>
        <w:pStyle w:val="TOC1"/>
        <w:rPr>
          <w:rFonts w:asciiTheme="minorHAnsi" w:eastAsiaTheme="minorEastAsia" w:hAnsiTheme="minorHAnsi" w:cstheme="minorBidi"/>
          <w:b w:val="0"/>
          <w:sz w:val="22"/>
          <w:lang w:eastAsia="sv-SE"/>
        </w:rPr>
      </w:pPr>
      <w:r w:rsidRPr="00A20BCB">
        <w:t>Proposal 9</w:t>
      </w:r>
      <w:r w:rsidRPr="00F53C8F">
        <w:rPr>
          <w:rFonts w:asciiTheme="minorHAnsi" w:eastAsiaTheme="minorEastAsia" w:hAnsiTheme="minorHAnsi" w:cstheme="minorBidi"/>
          <w:b w:val="0"/>
          <w:sz w:val="22"/>
          <w:lang w:eastAsia="sv-SE"/>
        </w:rPr>
        <w:tab/>
      </w:r>
      <w:r w:rsidRPr="00A20BCB">
        <w:t>One random access preamble is identified by a combination of frequency interval, timing interval, and sequence</w:t>
      </w:r>
    </w:p>
    <w:p w14:paraId="15FA4128" w14:textId="7FCF4BD0" w:rsidR="00C01F33" w:rsidRPr="0040599A" w:rsidRDefault="008E065E" w:rsidP="006E062C">
      <w:pPr>
        <w:rPr>
          <w:highlight w:val="yellow"/>
        </w:rPr>
      </w:pPr>
      <w:r w:rsidRPr="0040599A">
        <w:rPr>
          <w:b/>
          <w:bCs/>
          <w:highlight w:val="yellow"/>
        </w:rPr>
        <w:fldChar w:fldCharType="end"/>
      </w:r>
    </w:p>
    <w:p w14:paraId="3CA25FCB" w14:textId="77777777" w:rsidR="00F507D1" w:rsidRPr="00117BB7" w:rsidRDefault="00F507D1" w:rsidP="00CE0424">
      <w:pPr>
        <w:pStyle w:val="Heading1"/>
      </w:pPr>
      <w:bookmarkStart w:id="582" w:name="_In-sequence_SDU_delivery"/>
      <w:bookmarkEnd w:id="582"/>
      <w:r w:rsidRPr="00117BB7">
        <w:t>References</w:t>
      </w:r>
    </w:p>
    <w:p w14:paraId="435FE912" w14:textId="241C8071" w:rsidR="00930CE5" w:rsidRPr="00117BB7" w:rsidRDefault="00930CE5" w:rsidP="00930CE5">
      <w:pPr>
        <w:pStyle w:val="Reference"/>
        <w:rPr>
          <w:lang w:val="en-US"/>
        </w:rPr>
      </w:pPr>
      <w:bookmarkStart w:id="583" w:name="_Ref471367245"/>
      <w:bookmarkStart w:id="584" w:name="_Ref470179683"/>
      <w:bookmarkStart w:id="585" w:name="_Ref462997201"/>
      <w:r w:rsidRPr="00117BB7">
        <w:rPr>
          <w:lang w:val="en-US"/>
        </w:rPr>
        <w:t>3GPP TS 36.211, V11.4.0 (2013-09), 3rd Generation Partnership Project; Technical Specification Group Radio Access Network; Evolved Universal Terrestrial Radio Access (E-UTRA); Physical Channels and Modulation, Release 11</w:t>
      </w:r>
      <w:bookmarkEnd w:id="583"/>
    </w:p>
    <w:p w14:paraId="7B6A7A27" w14:textId="3CABC43E" w:rsidR="00E941DD" w:rsidRPr="00117BB7" w:rsidRDefault="00E941DD" w:rsidP="00E941DD">
      <w:pPr>
        <w:pStyle w:val="Reference"/>
        <w:rPr>
          <w:lang w:val="en-US"/>
        </w:rPr>
      </w:pPr>
      <w:bookmarkStart w:id="586" w:name="_Ref471727482"/>
      <w:r w:rsidRPr="00117BB7">
        <w:rPr>
          <w:lang w:val="en-US"/>
        </w:rPr>
        <w:t xml:space="preserve">R1-1611904, “NR PRACH preamble design”, </w:t>
      </w:r>
      <w:r w:rsidR="007F48CD" w:rsidRPr="00117BB7">
        <w:t xml:space="preserve">Ericsson, </w:t>
      </w:r>
      <w:r w:rsidRPr="00117BB7">
        <w:rPr>
          <w:lang w:val="en-US"/>
        </w:rPr>
        <w:t>3GPP TSG-RAN WG1 #87, Reno, US, November 14–18, 2016</w:t>
      </w:r>
      <w:bookmarkEnd w:id="584"/>
      <w:bookmarkEnd w:id="586"/>
      <w:r w:rsidRPr="00117BB7">
        <w:rPr>
          <w:lang w:val="en-US"/>
        </w:rPr>
        <w:t xml:space="preserve"> </w:t>
      </w:r>
      <w:bookmarkEnd w:id="585"/>
    </w:p>
    <w:p w14:paraId="24946600" w14:textId="29F92830" w:rsidR="00863536" w:rsidRPr="00117BB7" w:rsidRDefault="00863536" w:rsidP="00863536">
      <w:pPr>
        <w:pStyle w:val="Reference"/>
        <w:rPr>
          <w:lang w:val="en-US"/>
        </w:rPr>
      </w:pPr>
      <w:bookmarkStart w:id="587" w:name="_Ref471370382"/>
      <w:r w:rsidRPr="00117BB7">
        <w:rPr>
          <w:lang w:val="en-US"/>
        </w:rPr>
        <w:t xml:space="preserve">R1-1611906, “NR PRACH preamble evaluations”, </w:t>
      </w:r>
      <w:r w:rsidRPr="00117BB7">
        <w:t xml:space="preserve">Ericsson, </w:t>
      </w:r>
      <w:r w:rsidRPr="00117BB7">
        <w:rPr>
          <w:lang w:val="en-US"/>
        </w:rPr>
        <w:t>3GPP TSG-RAN WG1 #87, Reno, US, November 14–18, 2016</w:t>
      </w:r>
      <w:bookmarkEnd w:id="587"/>
      <w:r w:rsidRPr="00117BB7">
        <w:rPr>
          <w:lang w:val="en-US"/>
        </w:rPr>
        <w:t xml:space="preserve"> </w:t>
      </w:r>
    </w:p>
    <w:p w14:paraId="3EDD1C82" w14:textId="380F4915" w:rsidR="00E941DD" w:rsidRPr="00117BB7" w:rsidRDefault="00E941DD" w:rsidP="002A25B1">
      <w:pPr>
        <w:pStyle w:val="Reference"/>
        <w:rPr>
          <w:lang w:val="en-US"/>
        </w:rPr>
      </w:pPr>
      <w:bookmarkStart w:id="588" w:name="_Ref462997167"/>
      <w:bookmarkStart w:id="589" w:name="_Ref471118525"/>
      <w:r w:rsidRPr="00117BB7">
        <w:rPr>
          <w:lang w:val="en-US"/>
        </w:rPr>
        <w:t>R1-1611911, “</w:t>
      </w:r>
      <w:r w:rsidR="002A25B1" w:rsidRPr="00117BB7">
        <w:rPr>
          <w:lang w:val="en-US"/>
        </w:rPr>
        <w:t>NR random-access response design</w:t>
      </w:r>
      <w:r w:rsidRPr="00117BB7">
        <w:rPr>
          <w:lang w:val="en-US"/>
        </w:rPr>
        <w:t xml:space="preserve">”, </w:t>
      </w:r>
      <w:r w:rsidR="007F48CD" w:rsidRPr="00117BB7">
        <w:t xml:space="preserve">Ericsson, </w:t>
      </w:r>
      <w:r w:rsidRPr="00117BB7">
        <w:rPr>
          <w:lang w:val="en-US"/>
        </w:rPr>
        <w:t xml:space="preserve">3GPP TSG-RAN WG1 #87, </w:t>
      </w:r>
      <w:bookmarkEnd w:id="588"/>
      <w:r w:rsidRPr="00117BB7">
        <w:rPr>
          <w:lang w:val="en-US"/>
        </w:rPr>
        <w:t>Reno, US, November 14–18, 2016</w:t>
      </w:r>
      <w:bookmarkEnd w:id="589"/>
    </w:p>
    <w:p w14:paraId="32B8A158" w14:textId="59E2D5B7" w:rsidR="002A25B1" w:rsidRPr="00117BB7" w:rsidRDefault="002A25B1" w:rsidP="002A25B1">
      <w:pPr>
        <w:pStyle w:val="Reference"/>
        <w:rPr>
          <w:lang w:val="en-US"/>
        </w:rPr>
      </w:pPr>
      <w:bookmarkStart w:id="590" w:name="_Ref471118532"/>
      <w:r w:rsidRPr="00117BB7">
        <w:rPr>
          <w:lang w:val="en-US"/>
        </w:rPr>
        <w:t xml:space="preserve">R1-1611912, “On NR random-access response signal format”, </w:t>
      </w:r>
      <w:r w:rsidR="007F48CD" w:rsidRPr="00117BB7">
        <w:t xml:space="preserve">Ericsson, </w:t>
      </w:r>
      <w:r w:rsidRPr="00117BB7">
        <w:rPr>
          <w:lang w:val="en-US"/>
        </w:rPr>
        <w:t>3GPP TSG-RAN WG1 #87, Reno, US, November 14–18, 2016</w:t>
      </w:r>
      <w:bookmarkEnd w:id="590"/>
    </w:p>
    <w:p w14:paraId="439B8842" w14:textId="1BFD4681" w:rsidR="00E941DD" w:rsidRPr="00117BB7" w:rsidRDefault="00E941DD" w:rsidP="00E941DD">
      <w:pPr>
        <w:pStyle w:val="Reference"/>
        <w:rPr>
          <w:lang w:val="en-US"/>
        </w:rPr>
      </w:pPr>
      <w:bookmarkStart w:id="591" w:name="_Ref465938888"/>
      <w:r w:rsidRPr="00117BB7">
        <w:rPr>
          <w:lang w:val="en-US"/>
        </w:rPr>
        <w:t xml:space="preserve">R1-1609672, “NR PRACH preamble evaluations”, </w:t>
      </w:r>
      <w:r w:rsidR="007F48CD" w:rsidRPr="00117BB7">
        <w:t xml:space="preserve">Ericsson, </w:t>
      </w:r>
      <w:r w:rsidRPr="00117BB7">
        <w:rPr>
          <w:lang w:val="en-US"/>
        </w:rPr>
        <w:t>3GPP TSG-RAN WG1 #86bis, Lisbon, Portugal, October 10–14, 2016</w:t>
      </w:r>
      <w:bookmarkEnd w:id="591"/>
    </w:p>
    <w:p w14:paraId="4F1286F5" w14:textId="49DC0EB4" w:rsidR="002A25B1" w:rsidRPr="00117BB7" w:rsidRDefault="002A25B1" w:rsidP="002A25B1">
      <w:pPr>
        <w:pStyle w:val="Reference"/>
        <w:rPr>
          <w:lang w:val="en-US"/>
        </w:rPr>
      </w:pPr>
      <w:bookmarkStart w:id="592" w:name="_Ref471118561"/>
      <w:r w:rsidRPr="00117BB7">
        <w:rPr>
          <w:lang w:val="en-US"/>
        </w:rPr>
        <w:t>R1-</w:t>
      </w:r>
      <w:r w:rsidR="002B4891" w:rsidRPr="00117BB7">
        <w:rPr>
          <w:lang w:val="en-US"/>
        </w:rPr>
        <w:t>1702127</w:t>
      </w:r>
      <w:r w:rsidRPr="00117BB7">
        <w:rPr>
          <w:lang w:val="en-US"/>
        </w:rPr>
        <w:t>, “</w:t>
      </w:r>
      <w:r w:rsidR="00D72EDA" w:rsidRPr="00117BB7">
        <w:rPr>
          <w:lang w:val="en-US"/>
        </w:rPr>
        <w:t>NR four</w:t>
      </w:r>
      <w:r w:rsidRPr="00117BB7">
        <w:rPr>
          <w:lang w:val="en-US"/>
        </w:rPr>
        <w:t xml:space="preserve">-step </w:t>
      </w:r>
      <w:r w:rsidR="005C41BF" w:rsidRPr="00117BB7">
        <w:rPr>
          <w:lang w:val="en-US"/>
        </w:rPr>
        <w:t>random access</w:t>
      </w:r>
      <w:r w:rsidRPr="00117BB7">
        <w:rPr>
          <w:lang w:val="en-US"/>
        </w:rPr>
        <w:t xml:space="preserve"> procedure”, </w:t>
      </w:r>
      <w:r w:rsidR="007F48CD" w:rsidRPr="00117BB7">
        <w:t xml:space="preserve">Ericsson, </w:t>
      </w:r>
      <w:r w:rsidRPr="00117BB7">
        <w:rPr>
          <w:lang w:val="en-US"/>
        </w:rPr>
        <w:t>3GPP TSG-RAN WG1 #</w:t>
      </w:r>
      <w:r w:rsidR="00285F29" w:rsidRPr="00117BB7">
        <w:rPr>
          <w:lang w:val="en-US"/>
        </w:rPr>
        <w:t>88, Athens, Greece, 13- 17 February 2017</w:t>
      </w:r>
      <w:bookmarkEnd w:id="592"/>
    </w:p>
    <w:p w14:paraId="2DC32429" w14:textId="7658B11D" w:rsidR="00444C2C" w:rsidRPr="00117BB7" w:rsidRDefault="00AA20C4" w:rsidP="00AA20C4">
      <w:pPr>
        <w:pStyle w:val="Reference"/>
        <w:rPr>
          <w:lang w:val="en-US"/>
        </w:rPr>
      </w:pPr>
      <w:bookmarkStart w:id="593" w:name="_Ref471321382"/>
      <w:r w:rsidRPr="00117BB7">
        <w:rPr>
          <w:lang w:val="en-US"/>
        </w:rPr>
        <w:t>R1-16109</w:t>
      </w:r>
      <w:r w:rsidR="003F4EC9" w:rsidRPr="00117BB7">
        <w:rPr>
          <w:lang w:val="en-US"/>
        </w:rPr>
        <w:t>8</w:t>
      </w:r>
      <w:r w:rsidRPr="00117BB7">
        <w:rPr>
          <w:lang w:val="en-US"/>
        </w:rPr>
        <w:t>6, “WF on Updated Link Level Evaluation Assumptions for RACH Preamble”, 3GPP TSG-RAN WG1 #86b, Lisbon, Portugal, October 10–14, 2016</w:t>
      </w:r>
      <w:bookmarkEnd w:id="593"/>
    </w:p>
    <w:p w14:paraId="11FD5A03" w14:textId="3C725E12" w:rsidR="009542D2" w:rsidRPr="00117BB7" w:rsidRDefault="009542D2" w:rsidP="009542D2">
      <w:pPr>
        <w:pStyle w:val="Reference"/>
        <w:rPr>
          <w:lang w:val="en-US"/>
        </w:rPr>
      </w:pPr>
      <w:bookmarkStart w:id="594" w:name="_Ref471322776"/>
      <w:r w:rsidRPr="00117BB7">
        <w:rPr>
          <w:lang w:val="en-US"/>
        </w:rPr>
        <w:t>R1-1611910, “NR PRACH procedure”, 3GPP TSG-RAN WG1 #87, Reno, US, November 14–18, 2016</w:t>
      </w:r>
      <w:bookmarkEnd w:id="594"/>
    </w:p>
    <w:p w14:paraId="34998C88" w14:textId="77777777" w:rsidR="0083557C" w:rsidRPr="00117BB7" w:rsidRDefault="0083557C" w:rsidP="0083557C">
      <w:pPr>
        <w:pStyle w:val="Reference"/>
        <w:rPr>
          <w:lang w:val="en-US"/>
        </w:rPr>
      </w:pPr>
      <w:bookmarkStart w:id="595" w:name="_Ref473192741"/>
      <w:r w:rsidRPr="00117BB7">
        <w:rPr>
          <w:lang w:val="en-US"/>
        </w:rPr>
        <w:t>R1-163227, “</w:t>
      </w:r>
      <w:r w:rsidRPr="00117BB7">
        <w:rPr>
          <w:rFonts w:cs="Arial"/>
          <w:lang w:val="en-US"/>
        </w:rPr>
        <w:t>Numerology for NR</w:t>
      </w:r>
      <w:r w:rsidRPr="00117BB7">
        <w:rPr>
          <w:lang w:val="en-US"/>
        </w:rPr>
        <w:t>”, 3GPP TSG RAN WG1 Meeting #84bis, Busan, 11th – 15th April,  2016</w:t>
      </w:r>
      <w:bookmarkEnd w:id="595"/>
    </w:p>
    <w:p w14:paraId="01B104D1" w14:textId="1A1FAA53" w:rsidR="0083557C" w:rsidRPr="00117BB7" w:rsidRDefault="0083557C" w:rsidP="0083557C">
      <w:pPr>
        <w:pStyle w:val="Reference"/>
        <w:rPr>
          <w:lang w:val="en-US"/>
        </w:rPr>
      </w:pPr>
      <w:bookmarkStart w:id="596" w:name="_Ref473193218"/>
      <w:r w:rsidRPr="00117BB7">
        <w:rPr>
          <w:lang w:val="en-US"/>
        </w:rPr>
        <w:t>R1-1700034 “RACH preamble design for NR”, Huawei, HiSilicon, 3GPP TSG-RAN WG1 RAN1-NR#1, Spokane, USA, January 16-20, 2017</w:t>
      </w:r>
      <w:bookmarkEnd w:id="596"/>
    </w:p>
    <w:p w14:paraId="0368AC7A" w14:textId="60AEDA0B" w:rsidR="00662343" w:rsidRPr="00117BB7" w:rsidRDefault="00662343" w:rsidP="00662343">
      <w:pPr>
        <w:pStyle w:val="Reference"/>
        <w:rPr>
          <w:lang w:val="en-US"/>
        </w:rPr>
      </w:pPr>
      <w:bookmarkStart w:id="597" w:name="_Ref473288014"/>
      <w:r w:rsidRPr="00117BB7">
        <w:rPr>
          <w:lang w:val="en-US"/>
        </w:rPr>
        <w:t>R1-1700298 “NR PRACH design”, Ericsson, 3GPP TSG-RAN WG1 RAN1-NR#1, Spokane, USA, January 16-20, 2017</w:t>
      </w:r>
      <w:bookmarkEnd w:id="597"/>
    </w:p>
    <w:p w14:paraId="2EEFBA61" w14:textId="0A2C8E5F" w:rsidR="009F1487" w:rsidRPr="00117BB7" w:rsidRDefault="007D2CAD" w:rsidP="007D2CAD">
      <w:pPr>
        <w:pStyle w:val="Reference"/>
        <w:rPr>
          <w:lang w:val="en-US"/>
        </w:rPr>
      </w:pPr>
      <w:bookmarkStart w:id="598" w:name="_Ref473875254"/>
      <w:r w:rsidRPr="00117BB7">
        <w:rPr>
          <w:lang w:val="en-US"/>
        </w:rPr>
        <w:t xml:space="preserve">3GPP TR </w:t>
      </w:r>
      <w:r w:rsidR="009F1487" w:rsidRPr="00117BB7">
        <w:rPr>
          <w:lang w:val="en-US"/>
        </w:rPr>
        <w:t>38.900</w:t>
      </w:r>
      <w:bookmarkEnd w:id="598"/>
      <w:r w:rsidRPr="00117BB7">
        <w:rPr>
          <w:lang w:val="en-US"/>
        </w:rPr>
        <w:t xml:space="preserve"> </w:t>
      </w:r>
      <w:r w:rsidR="004F332F" w:rsidRPr="00117BB7">
        <w:rPr>
          <w:lang w:val="en-US"/>
        </w:rPr>
        <w:t>“Study on channel model for frequency spectrum above 6 GHz (Release 14)”</w:t>
      </w:r>
    </w:p>
    <w:p w14:paraId="6A5E9B7D" w14:textId="69DCBDB5" w:rsidR="00012C0D" w:rsidRPr="00117BB7" w:rsidRDefault="00012C0D" w:rsidP="00012C0D">
      <w:pPr>
        <w:pStyle w:val="Reference"/>
        <w:rPr>
          <w:lang w:val="en-US"/>
        </w:rPr>
      </w:pPr>
      <w:bookmarkStart w:id="599" w:name="_Ref478321608"/>
      <w:r w:rsidRPr="00117BB7">
        <w:rPr>
          <w:lang w:val="en-US"/>
        </w:rPr>
        <w:t xml:space="preserve">R1-1704144, “Summary of [88-13] email discussion on NR-PRACH sequence design”, ZTE, ZTE Microelectronics, version </w:t>
      </w:r>
      <w:r w:rsidR="00CD1D2D">
        <w:rPr>
          <w:lang w:val="en-US"/>
        </w:rPr>
        <w:t xml:space="preserve">20, </w:t>
      </w:r>
      <w:r w:rsidRPr="00117BB7">
        <w:rPr>
          <w:lang w:val="en-US"/>
        </w:rPr>
        <w:t>March, 6</w:t>
      </w:r>
      <w:r w:rsidR="00BC1360" w:rsidRPr="00117BB7">
        <w:rPr>
          <w:lang w:val="en-US"/>
        </w:rPr>
        <w:t>, 2017</w:t>
      </w:r>
      <w:r w:rsidRPr="00117BB7">
        <w:rPr>
          <w:lang w:val="en-US"/>
        </w:rPr>
        <w:t>.</w:t>
      </w:r>
      <w:bookmarkEnd w:id="599"/>
    </w:p>
    <w:p w14:paraId="6CE4CCE5" w14:textId="5C42F156" w:rsidR="00EF40ED" w:rsidRPr="00117BB7" w:rsidRDefault="00EF40ED" w:rsidP="00EF40ED">
      <w:pPr>
        <w:pStyle w:val="Reference"/>
        <w:rPr>
          <w:lang w:val="en-US"/>
        </w:rPr>
      </w:pPr>
      <w:bookmarkStart w:id="600" w:name="_Ref478322290"/>
      <w:r w:rsidRPr="00117BB7">
        <w:rPr>
          <w:lang w:val="en-US"/>
        </w:rPr>
        <w:t>K-U Schmidt, “Sequence families with low correlation derived from multiplicative and additive characters”, IEE Trans. Inf. Theory, vol. 57, no. 4, pp. 2291–2294, April 2011.</w:t>
      </w:r>
      <w:bookmarkEnd w:id="600"/>
    </w:p>
    <w:p w14:paraId="0F314849" w14:textId="242C086D" w:rsidR="003820B5" w:rsidRPr="00FA1388" w:rsidRDefault="00EE7C82" w:rsidP="00EE7C82">
      <w:pPr>
        <w:pStyle w:val="Reference"/>
        <w:rPr>
          <w:lang w:val="en-US"/>
        </w:rPr>
      </w:pPr>
      <w:r w:rsidRPr="00FA1388">
        <w:rPr>
          <w:lang w:val="en-US"/>
        </w:rPr>
        <w:t>R1-060023</w:t>
      </w:r>
      <w:r w:rsidR="003820B5" w:rsidRPr="00FA1388">
        <w:rPr>
          <w:lang w:val="en-US"/>
        </w:rPr>
        <w:t>, “</w:t>
      </w:r>
      <w:r w:rsidRPr="00FA1388">
        <w:rPr>
          <w:bCs/>
        </w:rPr>
        <w:t>Cubic Metric in 3GPP-LTE</w:t>
      </w:r>
      <w:r w:rsidR="003820B5" w:rsidRPr="00FA1388">
        <w:rPr>
          <w:lang w:val="en-US"/>
        </w:rPr>
        <w:t xml:space="preserve">”, Motorola, </w:t>
      </w:r>
      <w:r w:rsidRPr="00FA1388">
        <w:rPr>
          <w:lang w:val="en-US"/>
        </w:rPr>
        <w:t>RAN WG1 LTE Adhoc</w:t>
      </w:r>
      <w:r w:rsidR="003820B5" w:rsidRPr="00FA1388">
        <w:rPr>
          <w:lang w:val="en-US"/>
        </w:rPr>
        <w:t xml:space="preserve">, </w:t>
      </w:r>
      <w:r w:rsidRPr="00FA1388">
        <w:rPr>
          <w:lang w:val="en-US"/>
        </w:rPr>
        <w:t>Helsinki</w:t>
      </w:r>
      <w:r w:rsidR="003820B5" w:rsidRPr="00FA1388">
        <w:rPr>
          <w:lang w:val="en-US"/>
        </w:rPr>
        <w:t xml:space="preserve">, </w:t>
      </w:r>
      <w:r w:rsidRPr="00FA1388">
        <w:rPr>
          <w:lang w:val="en-US"/>
        </w:rPr>
        <w:t>Finland</w:t>
      </w:r>
      <w:r w:rsidR="003820B5" w:rsidRPr="00FA1388">
        <w:rPr>
          <w:lang w:val="en-US"/>
        </w:rPr>
        <w:t xml:space="preserve">, </w:t>
      </w:r>
      <w:r w:rsidRPr="00FA1388">
        <w:rPr>
          <w:lang w:val="en-US"/>
        </w:rPr>
        <w:t>January</w:t>
      </w:r>
      <w:r w:rsidR="003820B5" w:rsidRPr="00FA1388">
        <w:rPr>
          <w:lang w:val="en-US"/>
        </w:rPr>
        <w:t xml:space="preserve"> </w:t>
      </w:r>
      <w:r w:rsidRPr="00FA1388">
        <w:rPr>
          <w:lang w:val="en-US"/>
        </w:rPr>
        <w:t>23</w:t>
      </w:r>
      <w:r w:rsidR="003820B5" w:rsidRPr="00FA1388">
        <w:rPr>
          <w:lang w:val="en-US"/>
        </w:rPr>
        <w:t>–</w:t>
      </w:r>
      <w:r w:rsidRPr="00FA1388">
        <w:rPr>
          <w:lang w:val="en-US"/>
        </w:rPr>
        <w:t>26, 2006</w:t>
      </w:r>
      <w:r w:rsidR="003820B5" w:rsidRPr="00FA1388">
        <w:rPr>
          <w:lang w:val="en-US"/>
        </w:rPr>
        <w:t>.</w:t>
      </w:r>
    </w:p>
    <w:p w14:paraId="484BF079" w14:textId="422994F4" w:rsidR="00112B50" w:rsidRDefault="00112B50" w:rsidP="00112B50">
      <w:pPr>
        <w:pStyle w:val="Reference"/>
        <w:rPr>
          <w:lang w:val="en-US"/>
        </w:rPr>
      </w:pPr>
      <w:bookmarkStart w:id="601" w:name="_Ref478324775"/>
      <w:r w:rsidRPr="00FA1388">
        <w:rPr>
          <w:lang w:val="en-US"/>
        </w:rPr>
        <w:t>R1-1202127, “NR PRACH design”, TSG-RAN WG1 Meeting #88, Athens, Greece, 13th–17th February 2017.</w:t>
      </w:r>
      <w:bookmarkEnd w:id="601"/>
    </w:p>
    <w:p w14:paraId="50443273" w14:textId="2B4AC4B9" w:rsidR="00B26103" w:rsidRPr="00FA1388" w:rsidRDefault="00B26103" w:rsidP="00112B50">
      <w:pPr>
        <w:pStyle w:val="Reference"/>
        <w:rPr>
          <w:lang w:val="en-US"/>
        </w:rPr>
      </w:pPr>
      <w:bookmarkStart w:id="602" w:name="_Ref478473836"/>
      <w:r>
        <w:rPr>
          <w:lang w:val="en-US"/>
        </w:rPr>
        <w:t xml:space="preserve">“Template for PRACH sequence design”, Excel sheets, </w:t>
      </w:r>
      <w:r w:rsidR="00CD1D2D">
        <w:rPr>
          <w:lang w:val="en-US"/>
        </w:rPr>
        <w:t xml:space="preserve">version 14, </w:t>
      </w:r>
      <w:r>
        <w:rPr>
          <w:lang w:val="en-US"/>
        </w:rPr>
        <w:t xml:space="preserve">March </w:t>
      </w:r>
      <w:r w:rsidR="00CD1D2D">
        <w:rPr>
          <w:lang w:val="en-US"/>
        </w:rPr>
        <w:t>6</w:t>
      </w:r>
      <w:r>
        <w:rPr>
          <w:lang w:val="en-US"/>
        </w:rPr>
        <w:t>, 2017.</w:t>
      </w:r>
      <w:bookmarkEnd w:id="602"/>
    </w:p>
    <w:p w14:paraId="4BD5EA20" w14:textId="77777777" w:rsidR="00662343" w:rsidRPr="002A25B1" w:rsidRDefault="00662343" w:rsidP="00DB6738">
      <w:pPr>
        <w:pStyle w:val="Reference"/>
        <w:numPr>
          <w:ilvl w:val="0"/>
          <w:numId w:val="0"/>
        </w:numPr>
        <w:ind w:left="567"/>
        <w:rPr>
          <w:lang w:val="en-US"/>
        </w:rPr>
      </w:pPr>
    </w:p>
    <w:p w14:paraId="0A8FBE72" w14:textId="77777777" w:rsidR="0083557C" w:rsidRPr="002A25B1" w:rsidRDefault="0083557C" w:rsidP="00DB6738">
      <w:pPr>
        <w:pStyle w:val="Reference"/>
        <w:numPr>
          <w:ilvl w:val="0"/>
          <w:numId w:val="0"/>
        </w:numPr>
        <w:ind w:left="567"/>
        <w:rPr>
          <w:lang w:val="en-US"/>
        </w:rPr>
      </w:pPr>
    </w:p>
    <w:p w14:paraId="7E405EAA" w14:textId="77777777" w:rsidR="00F04EE0" w:rsidRPr="00CE0424" w:rsidRDefault="00F04EE0" w:rsidP="00F04EE0">
      <w:pPr>
        <w:pStyle w:val="Heading1"/>
      </w:pPr>
      <w:r>
        <w:t>Appendix</w:t>
      </w:r>
    </w:p>
    <w:p w14:paraId="4D56AF41" w14:textId="64822F3E" w:rsidR="00F04EE0" w:rsidRDefault="00F04EE0" w:rsidP="00F04EE0">
      <w:r>
        <w:t>The channel matrix for AWGN is at 4 GHz</w:t>
      </w:r>
    </w:p>
    <w:p w14:paraId="118E3612" w14:textId="77777777" w:rsidR="00F04EE0" w:rsidRDefault="00F04EE0" w:rsidP="00F04EE0">
      <w:pPr>
        <w:pStyle w:val="ListParagraph"/>
      </w:pPr>
      <m:oMathPara>
        <m:oMath>
          <m:r>
            <w:rPr>
              <w:rFonts w:ascii="Cambria Math" w:hAnsi="Cambria Math"/>
            </w:rPr>
            <m:t>H=</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17BD01C5" w14:textId="1C5C3E01" w:rsidR="00F04EE0" w:rsidRDefault="00F04EE0" w:rsidP="00F04EE0">
      <w:r>
        <w:t>and at 30 GHz analogously</w:t>
      </w:r>
    </w:p>
    <w:p w14:paraId="48F9A301" w14:textId="77777777" w:rsidR="00F04EE0" w:rsidRDefault="00F04EE0" w:rsidP="00F04EE0">
      <w:pPr>
        <w:pStyle w:val="ListParagraph"/>
        <w:jc w:val="center"/>
      </w:pPr>
      <m:oMath>
        <m:r>
          <w:rPr>
            <w:rFonts w:ascii="Cambria Math" w:hAnsi="Cambria Math"/>
          </w:rPr>
          <m:t>H'=</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1</m:t>
            </m:r>
          </m:sub>
        </m:sSub>
      </m:oMath>
      <w:r w:rsidRPr="00A702C5">
        <w:t>,</w:t>
      </w:r>
    </w:p>
    <w:p w14:paraId="2BEF3F4C" w14:textId="19C36FF4" w:rsidR="00F04EE0" w:rsidRDefault="00F04EE0" w:rsidP="00F04EE0">
      <w:r>
        <w:t xml:space="preserve">where </w:t>
      </w:r>
      <m:oMath>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1</m:t>
            </m:r>
          </m:sub>
        </m:sSub>
      </m:oMath>
      <w:r>
        <w:t xml:space="preserve"> is a length-32 column vector with all elements equal to 1.</w:t>
      </w:r>
    </w:p>
    <w:p w14:paraId="5A1DCF8E" w14:textId="58B7733C" w:rsidR="00F04EE0" w:rsidRDefault="00F04EE0" w:rsidP="00F04EE0">
      <w:pPr>
        <w:pStyle w:val="BodyText"/>
        <w:rPr>
          <w:lang w:eastAsia="ja-JP"/>
        </w:rPr>
      </w:pPr>
      <w:r>
        <w:rPr>
          <w:lang w:eastAsia="ja-JP"/>
        </w:rPr>
        <w:t>For AWGN at 4 GHz, the two received antenna signals are directly fed in to the preamble detector for non-coherent combining. For AWGN at 30 GHz, fixed receiver weights</w:t>
      </w:r>
    </w:p>
    <w:p w14:paraId="44B05639" w14:textId="6FCE833A" w:rsidR="00F04EE0" w:rsidRDefault="00F04EE0" w:rsidP="005968DD">
      <w:pPr>
        <w:pStyle w:val="ListParagraph"/>
        <w:jc w:val="center"/>
      </w:pPr>
      <m:oMathPara>
        <m:oMath>
          <m:r>
            <w:rPr>
              <w:rFonts w:ascii="Cambria Math" w:hAnsi="Cambria Math"/>
            </w:rPr>
            <m:t>W'=</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Sup>
            <m:sSubSupPr>
              <m:ctrlPr>
                <w:rPr>
                  <w:rFonts w:ascii="Cambria Math" w:hAnsi="Cambria Math"/>
                  <w:b/>
                  <w:i/>
                </w:rPr>
              </m:ctrlPr>
            </m:sSubSupPr>
            <m:e>
              <m:r>
                <m:rPr>
                  <m:sty m:val="bi"/>
                </m:rPr>
                <w:rPr>
                  <w:rFonts w:ascii="Cambria Math" w:hAnsi="Cambria Math"/>
                </w:rPr>
                <m:t>h</m:t>
              </m:r>
            </m:e>
            <m:sub>
              <m:r>
                <m:rPr>
                  <m:sty m:val="bi"/>
                </m:rPr>
                <w:rPr>
                  <w:rFonts w:ascii="Cambria Math" w:hAnsi="Cambria Math"/>
                </w:rPr>
                <m:t>1</m:t>
              </m:r>
            </m:sub>
            <m:sup>
              <m:r>
                <m:rPr>
                  <m:sty m:val="bi"/>
                </m:rPr>
                <w:rPr>
                  <w:rFonts w:ascii="Cambria Math" w:hAnsi="Cambria Math"/>
                </w:rPr>
                <m:t>*</m:t>
              </m:r>
            </m:sup>
          </m:sSubSup>
        </m:oMath>
      </m:oMathPara>
    </w:p>
    <w:p w14:paraId="3BE8A82B" w14:textId="64ED774E" w:rsidR="00F04EE0" w:rsidRDefault="00F04EE0" w:rsidP="00F04EE0">
      <w:pPr>
        <w:pStyle w:val="BodyText"/>
        <w:rPr>
          <w:lang w:eastAsia="ja-JP"/>
        </w:rPr>
      </w:pPr>
      <w:r>
        <w:rPr>
          <w:lang w:eastAsia="ja-JP"/>
        </w:rPr>
        <w:t xml:space="preserve">are used, with the two resulting branches </w:t>
      </w:r>
      <w:r w:rsidR="001667B1">
        <w:rPr>
          <w:lang w:eastAsia="ja-JP"/>
        </w:rPr>
        <w:t xml:space="preserve">fed to the preamble detector for </w:t>
      </w:r>
      <w:r>
        <w:rPr>
          <w:lang w:eastAsia="ja-JP"/>
        </w:rPr>
        <w:t>non-coherent combin</w:t>
      </w:r>
      <w:r w:rsidR="001667B1">
        <w:rPr>
          <w:lang w:eastAsia="ja-JP"/>
        </w:rPr>
        <w:t>ing</w:t>
      </w:r>
      <w:r>
        <w:rPr>
          <w:lang w:eastAsia="ja-JP"/>
        </w:rPr>
        <w:t>.</w:t>
      </w:r>
    </w:p>
    <w:p w14:paraId="2BEEF8EE" w14:textId="77777777" w:rsidR="004F4598" w:rsidRDefault="004F4598" w:rsidP="00F04EE0">
      <w:pPr>
        <w:pStyle w:val="BodyText"/>
        <w:rPr>
          <w:lang w:eastAsia="ja-JP"/>
        </w:rPr>
      </w:pPr>
    </w:p>
    <w:p w14:paraId="42E8BD71" w14:textId="0E21FCEF" w:rsidR="00E941DD" w:rsidRPr="00DC3415" w:rsidRDefault="00E941DD" w:rsidP="00F04EE0">
      <w:pPr>
        <w:pStyle w:val="BodyText"/>
        <w:rPr>
          <w:lang w:val="en-US" w:eastAsia="ja-JP"/>
        </w:rPr>
      </w:pPr>
      <w:bookmarkStart w:id="603" w:name="_GoBack"/>
      <w:bookmarkEnd w:id="603"/>
    </w:p>
    <w:sectPr w:rsidR="00E941DD" w:rsidRPr="00DC3415">
      <w:headerReference w:type="even" r:id="rId98"/>
      <w:footerReference w:type="default" r:id="rId9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1D9F88" w14:textId="77777777" w:rsidR="003E2E4F" w:rsidRDefault="003E2E4F">
      <w:r>
        <w:separator/>
      </w:r>
    </w:p>
  </w:endnote>
  <w:endnote w:type="continuationSeparator" w:id="0">
    <w:p w14:paraId="36275F40" w14:textId="77777777" w:rsidR="003E2E4F" w:rsidRDefault="003E2E4F">
      <w:r>
        <w:continuationSeparator/>
      </w:r>
    </w:p>
  </w:endnote>
  <w:endnote w:type="continuationNotice" w:id="1">
    <w:p w14:paraId="3CDC159B" w14:textId="77777777" w:rsidR="003E2E4F" w:rsidRDefault="003E2E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7775D4BB" w:rsidR="002C4300" w:rsidRDefault="002C430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3E2E4F">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E2E4F">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CAEE11" w14:textId="77777777" w:rsidR="003E2E4F" w:rsidRDefault="003E2E4F">
      <w:r>
        <w:separator/>
      </w:r>
    </w:p>
  </w:footnote>
  <w:footnote w:type="continuationSeparator" w:id="0">
    <w:p w14:paraId="0FB715E4" w14:textId="77777777" w:rsidR="003E2E4F" w:rsidRDefault="003E2E4F">
      <w:r>
        <w:continuationSeparator/>
      </w:r>
    </w:p>
  </w:footnote>
  <w:footnote w:type="continuationNotice" w:id="1">
    <w:p w14:paraId="1E842BCB" w14:textId="77777777" w:rsidR="003E2E4F" w:rsidRDefault="003E2E4F">
      <w:pPr>
        <w:spacing w:after="0"/>
      </w:pPr>
    </w:p>
  </w:footnote>
  <w:footnote w:id="2">
    <w:p w14:paraId="3FF9E66F" w14:textId="3138C40E" w:rsidR="002C4300" w:rsidRPr="003B2642" w:rsidRDefault="002C4300">
      <w:pPr>
        <w:pStyle w:val="FootnoteText"/>
        <w:rPr>
          <w:lang w:val="en-US"/>
        </w:rPr>
      </w:pPr>
      <w:r>
        <w:rPr>
          <w:rStyle w:val="FootnoteReference"/>
        </w:rPr>
        <w:footnoteRef/>
      </w:r>
      <w:r>
        <w:t xml:space="preserve"> </w:t>
      </w:r>
      <w:r>
        <w:rPr>
          <w:lang w:eastAsia="ja-JP"/>
        </w:rPr>
        <w:t>The illustration is for LTE format 0, but the same principle of scanning all beam directions during the preamble is applicable also to e.g. format 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2C4300" w:rsidRDefault="002C43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0027130"/>
    <w:multiLevelType w:val="hybridMultilevel"/>
    <w:tmpl w:val="11648ADE"/>
    <w:lvl w:ilvl="0" w:tplc="CF825292">
      <w:start w:val="1"/>
      <w:numFmt w:val="bullet"/>
      <w:lvlText w:val="›"/>
      <w:lvlJc w:val="left"/>
      <w:pPr>
        <w:tabs>
          <w:tab w:val="num" w:pos="720"/>
        </w:tabs>
        <w:ind w:left="720" w:hanging="360"/>
      </w:pPr>
      <w:rPr>
        <w:rFonts w:ascii="Ericsson Capital TT" w:hAnsi="Ericsson Capital TT" w:hint="default"/>
      </w:rPr>
    </w:lvl>
    <w:lvl w:ilvl="1" w:tplc="04EAE464" w:tentative="1">
      <w:start w:val="1"/>
      <w:numFmt w:val="bullet"/>
      <w:lvlText w:val="›"/>
      <w:lvlJc w:val="left"/>
      <w:pPr>
        <w:tabs>
          <w:tab w:val="num" w:pos="1440"/>
        </w:tabs>
        <w:ind w:left="1440" w:hanging="360"/>
      </w:pPr>
      <w:rPr>
        <w:rFonts w:ascii="Ericsson Capital TT" w:hAnsi="Ericsson Capital TT" w:hint="default"/>
      </w:rPr>
    </w:lvl>
    <w:lvl w:ilvl="2" w:tplc="64860558">
      <w:start w:val="1"/>
      <w:numFmt w:val="bullet"/>
      <w:lvlText w:val="›"/>
      <w:lvlJc w:val="left"/>
      <w:pPr>
        <w:tabs>
          <w:tab w:val="num" w:pos="2160"/>
        </w:tabs>
        <w:ind w:left="2160" w:hanging="360"/>
      </w:pPr>
      <w:rPr>
        <w:rFonts w:ascii="Ericsson Capital TT" w:hAnsi="Ericsson Capital TT" w:hint="default"/>
      </w:rPr>
    </w:lvl>
    <w:lvl w:ilvl="3" w:tplc="414A24C8" w:tentative="1">
      <w:start w:val="1"/>
      <w:numFmt w:val="bullet"/>
      <w:lvlText w:val="›"/>
      <w:lvlJc w:val="left"/>
      <w:pPr>
        <w:tabs>
          <w:tab w:val="num" w:pos="2880"/>
        </w:tabs>
        <w:ind w:left="2880" w:hanging="360"/>
      </w:pPr>
      <w:rPr>
        <w:rFonts w:ascii="Ericsson Capital TT" w:hAnsi="Ericsson Capital TT" w:hint="default"/>
      </w:rPr>
    </w:lvl>
    <w:lvl w:ilvl="4" w:tplc="6DF83D76" w:tentative="1">
      <w:start w:val="1"/>
      <w:numFmt w:val="bullet"/>
      <w:lvlText w:val="›"/>
      <w:lvlJc w:val="left"/>
      <w:pPr>
        <w:tabs>
          <w:tab w:val="num" w:pos="3600"/>
        </w:tabs>
        <w:ind w:left="3600" w:hanging="360"/>
      </w:pPr>
      <w:rPr>
        <w:rFonts w:ascii="Ericsson Capital TT" w:hAnsi="Ericsson Capital TT" w:hint="default"/>
      </w:rPr>
    </w:lvl>
    <w:lvl w:ilvl="5" w:tplc="4EF23224">
      <w:numFmt w:val="bullet"/>
      <w:lvlText w:val="›"/>
      <w:lvlJc w:val="left"/>
      <w:pPr>
        <w:tabs>
          <w:tab w:val="num" w:pos="4320"/>
        </w:tabs>
        <w:ind w:left="4320" w:hanging="360"/>
      </w:pPr>
      <w:rPr>
        <w:rFonts w:ascii="Ericsson Capital TT" w:hAnsi="Ericsson Capital TT" w:hint="default"/>
      </w:rPr>
    </w:lvl>
    <w:lvl w:ilvl="6" w:tplc="DC60E22A">
      <w:numFmt w:val="bullet"/>
      <w:lvlText w:val="›"/>
      <w:lvlJc w:val="left"/>
      <w:pPr>
        <w:tabs>
          <w:tab w:val="num" w:pos="5040"/>
        </w:tabs>
        <w:ind w:left="5040" w:hanging="360"/>
      </w:pPr>
      <w:rPr>
        <w:rFonts w:ascii="Ericsson Capital TT" w:hAnsi="Ericsson Capital TT" w:hint="default"/>
      </w:rPr>
    </w:lvl>
    <w:lvl w:ilvl="7" w:tplc="2468F1BC" w:tentative="1">
      <w:start w:val="1"/>
      <w:numFmt w:val="bullet"/>
      <w:lvlText w:val="›"/>
      <w:lvlJc w:val="left"/>
      <w:pPr>
        <w:tabs>
          <w:tab w:val="num" w:pos="5760"/>
        </w:tabs>
        <w:ind w:left="5760" w:hanging="360"/>
      </w:pPr>
      <w:rPr>
        <w:rFonts w:ascii="Ericsson Capital TT" w:hAnsi="Ericsson Capital TT" w:hint="default"/>
      </w:rPr>
    </w:lvl>
    <w:lvl w:ilvl="8" w:tplc="534264EA" w:tentative="1">
      <w:start w:val="1"/>
      <w:numFmt w:val="bullet"/>
      <w:lvlText w:val="›"/>
      <w:lvlJc w:val="left"/>
      <w:pPr>
        <w:tabs>
          <w:tab w:val="num" w:pos="6480"/>
        </w:tabs>
        <w:ind w:left="6480" w:hanging="360"/>
      </w:pPr>
      <w:rPr>
        <w:rFonts w:ascii="Ericsson Capital TT" w:hAnsi="Ericsson Capital TT" w:hint="default"/>
      </w:rPr>
    </w:lvl>
  </w:abstractNum>
  <w:abstractNum w:abstractNumId="5" w15:restartNumberingAfterBreak="0">
    <w:nsid w:val="02552047"/>
    <w:multiLevelType w:val="multilevel"/>
    <w:tmpl w:val="C060DEE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3755C87"/>
    <w:multiLevelType w:val="hybridMultilevel"/>
    <w:tmpl w:val="D096A3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5B6100"/>
    <w:multiLevelType w:val="hybridMultilevel"/>
    <w:tmpl w:val="F77042E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09D56DC4"/>
    <w:multiLevelType w:val="hybridMultilevel"/>
    <w:tmpl w:val="8FB4656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0FBB28F0"/>
    <w:multiLevelType w:val="hybridMultilevel"/>
    <w:tmpl w:val="92AAF3C8"/>
    <w:lvl w:ilvl="0" w:tplc="028E4472">
      <w:start w:val="1"/>
      <w:numFmt w:val="bullet"/>
      <w:lvlText w:val="–"/>
      <w:lvlJc w:val="left"/>
      <w:pPr>
        <w:tabs>
          <w:tab w:val="num" w:pos="720"/>
        </w:tabs>
        <w:ind w:left="720" w:hanging="360"/>
      </w:pPr>
      <w:rPr>
        <w:rFonts w:ascii="Ericsson Capital TT" w:hAnsi="Ericsson Capital TT" w:hint="default"/>
      </w:rPr>
    </w:lvl>
    <w:lvl w:ilvl="1" w:tplc="178CB3FE">
      <w:start w:val="1"/>
      <w:numFmt w:val="bullet"/>
      <w:lvlText w:val="–"/>
      <w:lvlJc w:val="left"/>
      <w:pPr>
        <w:tabs>
          <w:tab w:val="num" w:pos="1440"/>
        </w:tabs>
        <w:ind w:left="1440" w:hanging="360"/>
      </w:pPr>
      <w:rPr>
        <w:rFonts w:ascii="Ericsson Capital TT" w:hAnsi="Ericsson Capital TT" w:hint="default"/>
      </w:rPr>
    </w:lvl>
    <w:lvl w:ilvl="2" w:tplc="AB021A32" w:tentative="1">
      <w:start w:val="1"/>
      <w:numFmt w:val="bullet"/>
      <w:lvlText w:val="–"/>
      <w:lvlJc w:val="left"/>
      <w:pPr>
        <w:tabs>
          <w:tab w:val="num" w:pos="2160"/>
        </w:tabs>
        <w:ind w:left="2160" w:hanging="360"/>
      </w:pPr>
      <w:rPr>
        <w:rFonts w:ascii="Ericsson Capital TT" w:hAnsi="Ericsson Capital TT" w:hint="default"/>
      </w:rPr>
    </w:lvl>
    <w:lvl w:ilvl="3" w:tplc="3C68C45E" w:tentative="1">
      <w:start w:val="1"/>
      <w:numFmt w:val="bullet"/>
      <w:lvlText w:val="–"/>
      <w:lvlJc w:val="left"/>
      <w:pPr>
        <w:tabs>
          <w:tab w:val="num" w:pos="2880"/>
        </w:tabs>
        <w:ind w:left="2880" w:hanging="360"/>
      </w:pPr>
      <w:rPr>
        <w:rFonts w:ascii="Ericsson Capital TT" w:hAnsi="Ericsson Capital TT" w:hint="default"/>
      </w:rPr>
    </w:lvl>
    <w:lvl w:ilvl="4" w:tplc="D7CE9F3E" w:tentative="1">
      <w:start w:val="1"/>
      <w:numFmt w:val="bullet"/>
      <w:lvlText w:val="–"/>
      <w:lvlJc w:val="left"/>
      <w:pPr>
        <w:tabs>
          <w:tab w:val="num" w:pos="3600"/>
        </w:tabs>
        <w:ind w:left="3600" w:hanging="360"/>
      </w:pPr>
      <w:rPr>
        <w:rFonts w:ascii="Ericsson Capital TT" w:hAnsi="Ericsson Capital TT" w:hint="default"/>
      </w:rPr>
    </w:lvl>
    <w:lvl w:ilvl="5" w:tplc="73EA3FB0" w:tentative="1">
      <w:start w:val="1"/>
      <w:numFmt w:val="bullet"/>
      <w:lvlText w:val="–"/>
      <w:lvlJc w:val="left"/>
      <w:pPr>
        <w:tabs>
          <w:tab w:val="num" w:pos="4320"/>
        </w:tabs>
        <w:ind w:left="4320" w:hanging="360"/>
      </w:pPr>
      <w:rPr>
        <w:rFonts w:ascii="Ericsson Capital TT" w:hAnsi="Ericsson Capital TT" w:hint="default"/>
      </w:rPr>
    </w:lvl>
    <w:lvl w:ilvl="6" w:tplc="A8A2F816" w:tentative="1">
      <w:start w:val="1"/>
      <w:numFmt w:val="bullet"/>
      <w:lvlText w:val="–"/>
      <w:lvlJc w:val="left"/>
      <w:pPr>
        <w:tabs>
          <w:tab w:val="num" w:pos="5040"/>
        </w:tabs>
        <w:ind w:left="5040" w:hanging="360"/>
      </w:pPr>
      <w:rPr>
        <w:rFonts w:ascii="Ericsson Capital TT" w:hAnsi="Ericsson Capital TT" w:hint="default"/>
      </w:rPr>
    </w:lvl>
    <w:lvl w:ilvl="7" w:tplc="0DE2117E" w:tentative="1">
      <w:start w:val="1"/>
      <w:numFmt w:val="bullet"/>
      <w:lvlText w:val="–"/>
      <w:lvlJc w:val="left"/>
      <w:pPr>
        <w:tabs>
          <w:tab w:val="num" w:pos="5760"/>
        </w:tabs>
        <w:ind w:left="5760" w:hanging="360"/>
      </w:pPr>
      <w:rPr>
        <w:rFonts w:ascii="Ericsson Capital TT" w:hAnsi="Ericsson Capital TT" w:hint="default"/>
      </w:rPr>
    </w:lvl>
    <w:lvl w:ilvl="8" w:tplc="4C9200FA" w:tentative="1">
      <w:start w:val="1"/>
      <w:numFmt w:val="bullet"/>
      <w:lvlText w:val="–"/>
      <w:lvlJc w:val="left"/>
      <w:pPr>
        <w:tabs>
          <w:tab w:val="num" w:pos="6480"/>
        </w:tabs>
        <w:ind w:left="6480" w:hanging="360"/>
      </w:pPr>
      <w:rPr>
        <w:rFonts w:ascii="Ericsson Capital TT" w:hAnsi="Ericsson Capital TT" w:hint="default"/>
      </w:rPr>
    </w:lvl>
  </w:abstractNum>
  <w:abstractNum w:abstractNumId="10"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BC5A51"/>
    <w:multiLevelType w:val="hybridMultilevel"/>
    <w:tmpl w:val="23EC6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FE01478"/>
    <w:multiLevelType w:val="hybridMultilevel"/>
    <w:tmpl w:val="FF947656"/>
    <w:lvl w:ilvl="0" w:tplc="6A00F4EC">
      <w:start w:val="1"/>
      <w:numFmt w:val="bullet"/>
      <w:lvlText w:val="•"/>
      <w:lvlJc w:val="left"/>
      <w:pPr>
        <w:ind w:left="470" w:hanging="420"/>
      </w:pPr>
      <w:rPr>
        <w:rFonts w:ascii="Arial" w:hAnsi="Arial" w:hint="default"/>
      </w:rPr>
    </w:lvl>
    <w:lvl w:ilvl="1" w:tplc="0409000B">
      <w:start w:val="1"/>
      <w:numFmt w:val="bullet"/>
      <w:lvlText w:val=""/>
      <w:lvlJc w:val="left"/>
      <w:pPr>
        <w:ind w:left="890" w:hanging="420"/>
      </w:pPr>
      <w:rPr>
        <w:rFonts w:ascii="Wingdings" w:hAnsi="Wingdings" w:hint="default"/>
      </w:rPr>
    </w:lvl>
    <w:lvl w:ilvl="2" w:tplc="0409000D"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B" w:tentative="1">
      <w:start w:val="1"/>
      <w:numFmt w:val="bullet"/>
      <w:lvlText w:val=""/>
      <w:lvlJc w:val="left"/>
      <w:pPr>
        <w:ind w:left="2150" w:hanging="420"/>
      </w:pPr>
      <w:rPr>
        <w:rFonts w:ascii="Wingdings" w:hAnsi="Wingdings" w:hint="default"/>
      </w:rPr>
    </w:lvl>
    <w:lvl w:ilvl="5" w:tplc="0409000D"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B" w:tentative="1">
      <w:start w:val="1"/>
      <w:numFmt w:val="bullet"/>
      <w:lvlText w:val=""/>
      <w:lvlJc w:val="left"/>
      <w:pPr>
        <w:ind w:left="3410" w:hanging="420"/>
      </w:pPr>
      <w:rPr>
        <w:rFonts w:ascii="Wingdings" w:hAnsi="Wingdings" w:hint="default"/>
      </w:rPr>
    </w:lvl>
    <w:lvl w:ilvl="8" w:tplc="0409000D" w:tentative="1">
      <w:start w:val="1"/>
      <w:numFmt w:val="bullet"/>
      <w:lvlText w:val=""/>
      <w:lvlJc w:val="left"/>
      <w:pPr>
        <w:ind w:left="3830" w:hanging="420"/>
      </w:pPr>
      <w:rPr>
        <w:rFonts w:ascii="Wingdings" w:hAnsi="Wingdings" w:hint="default"/>
      </w:rPr>
    </w:lvl>
  </w:abstractNum>
  <w:abstractNum w:abstractNumId="14"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3F12B7"/>
    <w:multiLevelType w:val="hybridMultilevel"/>
    <w:tmpl w:val="54ACD24E"/>
    <w:lvl w:ilvl="0" w:tplc="A9966082">
      <w:start w:val="1"/>
      <w:numFmt w:val="bullet"/>
      <w:lvlText w:val="–"/>
      <w:lvlJc w:val="left"/>
      <w:pPr>
        <w:tabs>
          <w:tab w:val="num" w:pos="720"/>
        </w:tabs>
        <w:ind w:left="720" w:hanging="360"/>
      </w:pPr>
      <w:rPr>
        <w:rFonts w:ascii="Arial" w:hAnsi="Arial" w:hint="default"/>
      </w:rPr>
    </w:lvl>
    <w:lvl w:ilvl="1" w:tplc="BB0066CA">
      <w:start w:val="1"/>
      <w:numFmt w:val="bullet"/>
      <w:lvlText w:val="–"/>
      <w:lvlJc w:val="left"/>
      <w:pPr>
        <w:tabs>
          <w:tab w:val="num" w:pos="1440"/>
        </w:tabs>
        <w:ind w:left="1440" w:hanging="360"/>
      </w:pPr>
      <w:rPr>
        <w:rFonts w:ascii="Arial" w:hAnsi="Arial" w:hint="default"/>
      </w:rPr>
    </w:lvl>
    <w:lvl w:ilvl="2" w:tplc="DA1E3DB6">
      <w:start w:val="1837"/>
      <w:numFmt w:val="bullet"/>
      <w:lvlText w:val="•"/>
      <w:lvlJc w:val="left"/>
      <w:pPr>
        <w:tabs>
          <w:tab w:val="num" w:pos="2160"/>
        </w:tabs>
        <w:ind w:left="2160" w:hanging="360"/>
      </w:pPr>
      <w:rPr>
        <w:rFonts w:ascii="Arial" w:hAnsi="Arial" w:hint="default"/>
      </w:rPr>
    </w:lvl>
    <w:lvl w:ilvl="3" w:tplc="E1C86C8A" w:tentative="1">
      <w:start w:val="1"/>
      <w:numFmt w:val="bullet"/>
      <w:lvlText w:val="–"/>
      <w:lvlJc w:val="left"/>
      <w:pPr>
        <w:tabs>
          <w:tab w:val="num" w:pos="2880"/>
        </w:tabs>
        <w:ind w:left="2880" w:hanging="360"/>
      </w:pPr>
      <w:rPr>
        <w:rFonts w:ascii="Arial" w:hAnsi="Arial" w:hint="default"/>
      </w:rPr>
    </w:lvl>
    <w:lvl w:ilvl="4" w:tplc="4A7018EA" w:tentative="1">
      <w:start w:val="1"/>
      <w:numFmt w:val="bullet"/>
      <w:lvlText w:val="–"/>
      <w:lvlJc w:val="left"/>
      <w:pPr>
        <w:tabs>
          <w:tab w:val="num" w:pos="3600"/>
        </w:tabs>
        <w:ind w:left="3600" w:hanging="360"/>
      </w:pPr>
      <w:rPr>
        <w:rFonts w:ascii="Arial" w:hAnsi="Arial" w:hint="default"/>
      </w:rPr>
    </w:lvl>
    <w:lvl w:ilvl="5" w:tplc="4DA29640" w:tentative="1">
      <w:start w:val="1"/>
      <w:numFmt w:val="bullet"/>
      <w:lvlText w:val="–"/>
      <w:lvlJc w:val="left"/>
      <w:pPr>
        <w:tabs>
          <w:tab w:val="num" w:pos="4320"/>
        </w:tabs>
        <w:ind w:left="4320" w:hanging="360"/>
      </w:pPr>
      <w:rPr>
        <w:rFonts w:ascii="Arial" w:hAnsi="Arial" w:hint="default"/>
      </w:rPr>
    </w:lvl>
    <w:lvl w:ilvl="6" w:tplc="A4224082" w:tentative="1">
      <w:start w:val="1"/>
      <w:numFmt w:val="bullet"/>
      <w:lvlText w:val="–"/>
      <w:lvlJc w:val="left"/>
      <w:pPr>
        <w:tabs>
          <w:tab w:val="num" w:pos="5040"/>
        </w:tabs>
        <w:ind w:left="5040" w:hanging="360"/>
      </w:pPr>
      <w:rPr>
        <w:rFonts w:ascii="Arial" w:hAnsi="Arial" w:hint="default"/>
      </w:rPr>
    </w:lvl>
    <w:lvl w:ilvl="7" w:tplc="074AFD46" w:tentative="1">
      <w:start w:val="1"/>
      <w:numFmt w:val="bullet"/>
      <w:lvlText w:val="–"/>
      <w:lvlJc w:val="left"/>
      <w:pPr>
        <w:tabs>
          <w:tab w:val="num" w:pos="5760"/>
        </w:tabs>
        <w:ind w:left="5760" w:hanging="360"/>
      </w:pPr>
      <w:rPr>
        <w:rFonts w:ascii="Arial" w:hAnsi="Arial" w:hint="default"/>
      </w:rPr>
    </w:lvl>
    <w:lvl w:ilvl="8" w:tplc="22DE116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62900AD"/>
    <w:multiLevelType w:val="hybridMultilevel"/>
    <w:tmpl w:val="4A2271C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23"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E915FC"/>
    <w:multiLevelType w:val="hybridMultilevel"/>
    <w:tmpl w:val="2FB23504"/>
    <w:lvl w:ilvl="0" w:tplc="3D844910">
      <w:start w:val="1"/>
      <w:numFmt w:val="bullet"/>
      <w:lvlText w:val="›"/>
      <w:lvlJc w:val="left"/>
      <w:pPr>
        <w:tabs>
          <w:tab w:val="num" w:pos="720"/>
        </w:tabs>
        <w:ind w:left="720" w:hanging="360"/>
      </w:pPr>
      <w:rPr>
        <w:rFonts w:ascii="Ericsson Capital TT" w:hAnsi="Ericsson Capital TT" w:hint="default"/>
      </w:rPr>
    </w:lvl>
    <w:lvl w:ilvl="1" w:tplc="63A2C8AA" w:tentative="1">
      <w:start w:val="1"/>
      <w:numFmt w:val="bullet"/>
      <w:lvlText w:val="›"/>
      <w:lvlJc w:val="left"/>
      <w:pPr>
        <w:tabs>
          <w:tab w:val="num" w:pos="1440"/>
        </w:tabs>
        <w:ind w:left="1440" w:hanging="360"/>
      </w:pPr>
      <w:rPr>
        <w:rFonts w:ascii="Ericsson Capital TT" w:hAnsi="Ericsson Capital TT" w:hint="default"/>
      </w:rPr>
    </w:lvl>
    <w:lvl w:ilvl="2" w:tplc="D13C671C">
      <w:start w:val="1"/>
      <w:numFmt w:val="bullet"/>
      <w:lvlText w:val="›"/>
      <w:lvlJc w:val="left"/>
      <w:pPr>
        <w:tabs>
          <w:tab w:val="num" w:pos="2160"/>
        </w:tabs>
        <w:ind w:left="2160" w:hanging="360"/>
      </w:pPr>
      <w:rPr>
        <w:rFonts w:ascii="Ericsson Capital TT" w:hAnsi="Ericsson Capital TT" w:hint="default"/>
      </w:rPr>
    </w:lvl>
    <w:lvl w:ilvl="3" w:tplc="00EE1F26" w:tentative="1">
      <w:start w:val="1"/>
      <w:numFmt w:val="bullet"/>
      <w:lvlText w:val="›"/>
      <w:lvlJc w:val="left"/>
      <w:pPr>
        <w:tabs>
          <w:tab w:val="num" w:pos="2880"/>
        </w:tabs>
        <w:ind w:left="2880" w:hanging="360"/>
      </w:pPr>
      <w:rPr>
        <w:rFonts w:ascii="Ericsson Capital TT" w:hAnsi="Ericsson Capital TT" w:hint="default"/>
      </w:rPr>
    </w:lvl>
    <w:lvl w:ilvl="4" w:tplc="6D221B34" w:tentative="1">
      <w:start w:val="1"/>
      <w:numFmt w:val="bullet"/>
      <w:lvlText w:val="›"/>
      <w:lvlJc w:val="left"/>
      <w:pPr>
        <w:tabs>
          <w:tab w:val="num" w:pos="3600"/>
        </w:tabs>
        <w:ind w:left="3600" w:hanging="360"/>
      </w:pPr>
      <w:rPr>
        <w:rFonts w:ascii="Ericsson Capital TT" w:hAnsi="Ericsson Capital TT" w:hint="default"/>
      </w:rPr>
    </w:lvl>
    <w:lvl w:ilvl="5" w:tplc="EB525728" w:tentative="1">
      <w:start w:val="1"/>
      <w:numFmt w:val="bullet"/>
      <w:lvlText w:val="›"/>
      <w:lvlJc w:val="left"/>
      <w:pPr>
        <w:tabs>
          <w:tab w:val="num" w:pos="4320"/>
        </w:tabs>
        <w:ind w:left="4320" w:hanging="360"/>
      </w:pPr>
      <w:rPr>
        <w:rFonts w:ascii="Ericsson Capital TT" w:hAnsi="Ericsson Capital TT" w:hint="default"/>
      </w:rPr>
    </w:lvl>
    <w:lvl w:ilvl="6" w:tplc="093A6D0A" w:tentative="1">
      <w:start w:val="1"/>
      <w:numFmt w:val="bullet"/>
      <w:lvlText w:val="›"/>
      <w:lvlJc w:val="left"/>
      <w:pPr>
        <w:tabs>
          <w:tab w:val="num" w:pos="5040"/>
        </w:tabs>
        <w:ind w:left="5040" w:hanging="360"/>
      </w:pPr>
      <w:rPr>
        <w:rFonts w:ascii="Ericsson Capital TT" w:hAnsi="Ericsson Capital TT" w:hint="default"/>
      </w:rPr>
    </w:lvl>
    <w:lvl w:ilvl="7" w:tplc="A45AB01A" w:tentative="1">
      <w:start w:val="1"/>
      <w:numFmt w:val="bullet"/>
      <w:lvlText w:val="›"/>
      <w:lvlJc w:val="left"/>
      <w:pPr>
        <w:tabs>
          <w:tab w:val="num" w:pos="5760"/>
        </w:tabs>
        <w:ind w:left="5760" w:hanging="360"/>
      </w:pPr>
      <w:rPr>
        <w:rFonts w:ascii="Ericsson Capital TT" w:hAnsi="Ericsson Capital TT" w:hint="default"/>
      </w:rPr>
    </w:lvl>
    <w:lvl w:ilvl="8" w:tplc="49C8F890" w:tentative="1">
      <w:start w:val="1"/>
      <w:numFmt w:val="bullet"/>
      <w:lvlText w:val="›"/>
      <w:lvlJc w:val="left"/>
      <w:pPr>
        <w:tabs>
          <w:tab w:val="num" w:pos="6480"/>
        </w:tabs>
        <w:ind w:left="6480" w:hanging="360"/>
      </w:pPr>
      <w:rPr>
        <w:rFonts w:ascii="Ericsson Capital TT" w:hAnsi="Ericsson Capital TT" w:hint="default"/>
      </w:rPr>
    </w:lvl>
  </w:abstractNum>
  <w:abstractNum w:abstractNumId="28" w15:restartNumberingAfterBreak="0">
    <w:nsid w:val="47D57798"/>
    <w:multiLevelType w:val="hybridMultilevel"/>
    <w:tmpl w:val="B3E4DD94"/>
    <w:lvl w:ilvl="0" w:tplc="395AAFD6">
      <w:start w:val="1"/>
      <w:numFmt w:val="bullet"/>
      <w:lvlText w:val="•"/>
      <w:lvlJc w:val="left"/>
      <w:pPr>
        <w:tabs>
          <w:tab w:val="num" w:pos="927"/>
        </w:tabs>
        <w:ind w:left="927" w:hanging="360"/>
      </w:pPr>
      <w:rPr>
        <w:rFonts w:ascii="Arial" w:hAnsi="Arial" w:hint="default"/>
      </w:rPr>
    </w:lvl>
    <w:lvl w:ilvl="1" w:tplc="290E56C2">
      <w:numFmt w:val="bullet"/>
      <w:lvlText w:val="–"/>
      <w:lvlJc w:val="left"/>
      <w:pPr>
        <w:tabs>
          <w:tab w:val="num" w:pos="1647"/>
        </w:tabs>
        <w:ind w:left="1647" w:hanging="360"/>
      </w:pPr>
      <w:rPr>
        <w:rFonts w:ascii="Arial" w:hAnsi="Arial" w:hint="default"/>
      </w:rPr>
    </w:lvl>
    <w:lvl w:ilvl="2" w:tplc="AE8CAEA4">
      <w:numFmt w:val="bullet"/>
      <w:lvlText w:val="•"/>
      <w:lvlJc w:val="left"/>
      <w:pPr>
        <w:tabs>
          <w:tab w:val="num" w:pos="2367"/>
        </w:tabs>
        <w:ind w:left="2367" w:hanging="360"/>
      </w:pPr>
      <w:rPr>
        <w:rFonts w:ascii="Arial" w:hAnsi="Arial" w:hint="default"/>
      </w:rPr>
    </w:lvl>
    <w:lvl w:ilvl="3" w:tplc="5A749BD8">
      <w:numFmt w:val="bullet"/>
      <w:lvlText w:val="–"/>
      <w:lvlJc w:val="left"/>
      <w:pPr>
        <w:tabs>
          <w:tab w:val="num" w:pos="3087"/>
        </w:tabs>
        <w:ind w:left="3087" w:hanging="360"/>
      </w:pPr>
      <w:rPr>
        <w:rFonts w:ascii="Arial" w:hAnsi="Arial" w:hint="default"/>
      </w:rPr>
    </w:lvl>
    <w:lvl w:ilvl="4" w:tplc="5B7065A6" w:tentative="1">
      <w:start w:val="1"/>
      <w:numFmt w:val="bullet"/>
      <w:lvlText w:val="•"/>
      <w:lvlJc w:val="left"/>
      <w:pPr>
        <w:tabs>
          <w:tab w:val="num" w:pos="3807"/>
        </w:tabs>
        <w:ind w:left="3807" w:hanging="360"/>
      </w:pPr>
      <w:rPr>
        <w:rFonts w:ascii="Arial" w:hAnsi="Arial" w:hint="default"/>
      </w:rPr>
    </w:lvl>
    <w:lvl w:ilvl="5" w:tplc="F2C4D33C" w:tentative="1">
      <w:start w:val="1"/>
      <w:numFmt w:val="bullet"/>
      <w:lvlText w:val="•"/>
      <w:lvlJc w:val="left"/>
      <w:pPr>
        <w:tabs>
          <w:tab w:val="num" w:pos="4527"/>
        </w:tabs>
        <w:ind w:left="4527" w:hanging="360"/>
      </w:pPr>
      <w:rPr>
        <w:rFonts w:ascii="Arial" w:hAnsi="Arial" w:hint="default"/>
      </w:rPr>
    </w:lvl>
    <w:lvl w:ilvl="6" w:tplc="2D6C15B8" w:tentative="1">
      <w:start w:val="1"/>
      <w:numFmt w:val="bullet"/>
      <w:lvlText w:val="•"/>
      <w:lvlJc w:val="left"/>
      <w:pPr>
        <w:tabs>
          <w:tab w:val="num" w:pos="5247"/>
        </w:tabs>
        <w:ind w:left="5247" w:hanging="360"/>
      </w:pPr>
      <w:rPr>
        <w:rFonts w:ascii="Arial" w:hAnsi="Arial" w:hint="default"/>
      </w:rPr>
    </w:lvl>
    <w:lvl w:ilvl="7" w:tplc="79F2B1C6" w:tentative="1">
      <w:start w:val="1"/>
      <w:numFmt w:val="bullet"/>
      <w:lvlText w:val="•"/>
      <w:lvlJc w:val="left"/>
      <w:pPr>
        <w:tabs>
          <w:tab w:val="num" w:pos="5967"/>
        </w:tabs>
        <w:ind w:left="5967" w:hanging="360"/>
      </w:pPr>
      <w:rPr>
        <w:rFonts w:ascii="Arial" w:hAnsi="Arial" w:hint="default"/>
      </w:rPr>
    </w:lvl>
    <w:lvl w:ilvl="8" w:tplc="90A81F6E" w:tentative="1">
      <w:start w:val="1"/>
      <w:numFmt w:val="bullet"/>
      <w:lvlText w:val="•"/>
      <w:lvlJc w:val="left"/>
      <w:pPr>
        <w:tabs>
          <w:tab w:val="num" w:pos="6687"/>
        </w:tabs>
        <w:ind w:left="6687" w:hanging="360"/>
      </w:pPr>
      <w:rPr>
        <w:rFonts w:ascii="Arial" w:hAnsi="Arial" w:hint="default"/>
      </w:rPr>
    </w:lvl>
  </w:abstractNum>
  <w:abstractNum w:abstractNumId="29" w15:restartNumberingAfterBreak="0">
    <w:nsid w:val="4BA407E6"/>
    <w:multiLevelType w:val="hybridMultilevel"/>
    <w:tmpl w:val="7C3EF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6F1AF9"/>
    <w:multiLevelType w:val="hybridMultilevel"/>
    <w:tmpl w:val="43AC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4A42B7"/>
    <w:multiLevelType w:val="hybridMultilevel"/>
    <w:tmpl w:val="31D2CD62"/>
    <w:lvl w:ilvl="0" w:tplc="CCE4D814">
      <w:start w:val="1"/>
      <w:numFmt w:val="bullet"/>
      <w:lvlText w:val="›"/>
      <w:lvlJc w:val="left"/>
      <w:pPr>
        <w:tabs>
          <w:tab w:val="num" w:pos="720"/>
        </w:tabs>
        <w:ind w:left="720" w:hanging="360"/>
      </w:pPr>
      <w:rPr>
        <w:rFonts w:ascii="Arial" w:hAnsi="Arial" w:hint="default"/>
      </w:rPr>
    </w:lvl>
    <w:lvl w:ilvl="1" w:tplc="29FC17F8" w:tentative="1">
      <w:start w:val="1"/>
      <w:numFmt w:val="bullet"/>
      <w:lvlText w:val="›"/>
      <w:lvlJc w:val="left"/>
      <w:pPr>
        <w:tabs>
          <w:tab w:val="num" w:pos="1440"/>
        </w:tabs>
        <w:ind w:left="1440" w:hanging="360"/>
      </w:pPr>
      <w:rPr>
        <w:rFonts w:ascii="Arial" w:hAnsi="Arial" w:hint="default"/>
      </w:rPr>
    </w:lvl>
    <w:lvl w:ilvl="2" w:tplc="CC405108" w:tentative="1">
      <w:start w:val="1"/>
      <w:numFmt w:val="bullet"/>
      <w:lvlText w:val="›"/>
      <w:lvlJc w:val="left"/>
      <w:pPr>
        <w:tabs>
          <w:tab w:val="num" w:pos="2160"/>
        </w:tabs>
        <w:ind w:left="2160" w:hanging="360"/>
      </w:pPr>
      <w:rPr>
        <w:rFonts w:ascii="Arial" w:hAnsi="Arial" w:hint="default"/>
      </w:rPr>
    </w:lvl>
    <w:lvl w:ilvl="3" w:tplc="13F8969A" w:tentative="1">
      <w:start w:val="1"/>
      <w:numFmt w:val="bullet"/>
      <w:lvlText w:val="›"/>
      <w:lvlJc w:val="left"/>
      <w:pPr>
        <w:tabs>
          <w:tab w:val="num" w:pos="2880"/>
        </w:tabs>
        <w:ind w:left="2880" w:hanging="360"/>
      </w:pPr>
      <w:rPr>
        <w:rFonts w:ascii="Arial" w:hAnsi="Arial" w:hint="default"/>
      </w:rPr>
    </w:lvl>
    <w:lvl w:ilvl="4" w:tplc="1B1A3594" w:tentative="1">
      <w:start w:val="1"/>
      <w:numFmt w:val="bullet"/>
      <w:lvlText w:val="›"/>
      <w:lvlJc w:val="left"/>
      <w:pPr>
        <w:tabs>
          <w:tab w:val="num" w:pos="3600"/>
        </w:tabs>
        <w:ind w:left="3600" w:hanging="360"/>
      </w:pPr>
      <w:rPr>
        <w:rFonts w:ascii="Arial" w:hAnsi="Arial" w:hint="default"/>
      </w:rPr>
    </w:lvl>
    <w:lvl w:ilvl="5" w:tplc="DDEC1F9A" w:tentative="1">
      <w:start w:val="1"/>
      <w:numFmt w:val="bullet"/>
      <w:lvlText w:val="›"/>
      <w:lvlJc w:val="left"/>
      <w:pPr>
        <w:tabs>
          <w:tab w:val="num" w:pos="4320"/>
        </w:tabs>
        <w:ind w:left="4320" w:hanging="360"/>
      </w:pPr>
      <w:rPr>
        <w:rFonts w:ascii="Arial" w:hAnsi="Arial" w:hint="default"/>
      </w:rPr>
    </w:lvl>
    <w:lvl w:ilvl="6" w:tplc="C9CE97C6" w:tentative="1">
      <w:start w:val="1"/>
      <w:numFmt w:val="bullet"/>
      <w:lvlText w:val="›"/>
      <w:lvlJc w:val="left"/>
      <w:pPr>
        <w:tabs>
          <w:tab w:val="num" w:pos="5040"/>
        </w:tabs>
        <w:ind w:left="5040" w:hanging="360"/>
      </w:pPr>
      <w:rPr>
        <w:rFonts w:ascii="Arial" w:hAnsi="Arial" w:hint="default"/>
      </w:rPr>
    </w:lvl>
    <w:lvl w:ilvl="7" w:tplc="072EB62C" w:tentative="1">
      <w:start w:val="1"/>
      <w:numFmt w:val="bullet"/>
      <w:lvlText w:val="›"/>
      <w:lvlJc w:val="left"/>
      <w:pPr>
        <w:tabs>
          <w:tab w:val="num" w:pos="5760"/>
        </w:tabs>
        <w:ind w:left="5760" w:hanging="360"/>
      </w:pPr>
      <w:rPr>
        <w:rFonts w:ascii="Arial" w:hAnsi="Arial" w:hint="default"/>
      </w:rPr>
    </w:lvl>
    <w:lvl w:ilvl="8" w:tplc="2B3E4C5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3E94C3A"/>
    <w:multiLevelType w:val="hybridMultilevel"/>
    <w:tmpl w:val="31CE1668"/>
    <w:lvl w:ilvl="0" w:tplc="E30AA0C0">
      <w:start w:val="1"/>
      <w:numFmt w:val="bullet"/>
      <w:lvlText w:val="•"/>
      <w:lvlJc w:val="left"/>
      <w:pPr>
        <w:tabs>
          <w:tab w:val="num" w:pos="720"/>
        </w:tabs>
        <w:ind w:left="720" w:hanging="360"/>
      </w:pPr>
      <w:rPr>
        <w:rFonts w:ascii="Arial" w:hAnsi="Arial" w:hint="default"/>
      </w:rPr>
    </w:lvl>
    <w:lvl w:ilvl="1" w:tplc="75D84066">
      <w:start w:val="703"/>
      <w:numFmt w:val="bullet"/>
      <w:lvlText w:val="•"/>
      <w:lvlJc w:val="left"/>
      <w:pPr>
        <w:tabs>
          <w:tab w:val="num" w:pos="1440"/>
        </w:tabs>
        <w:ind w:left="1440" w:hanging="360"/>
      </w:pPr>
      <w:rPr>
        <w:rFonts w:ascii="Arial" w:hAnsi="Arial" w:hint="default"/>
      </w:rPr>
    </w:lvl>
    <w:lvl w:ilvl="2" w:tplc="DE8E7A00">
      <w:start w:val="703"/>
      <w:numFmt w:val="bullet"/>
      <w:lvlText w:val="•"/>
      <w:lvlJc w:val="left"/>
      <w:pPr>
        <w:tabs>
          <w:tab w:val="num" w:pos="2160"/>
        </w:tabs>
        <w:ind w:left="2160" w:hanging="360"/>
      </w:pPr>
      <w:rPr>
        <w:rFonts w:ascii="Arial" w:hAnsi="Arial" w:hint="default"/>
      </w:rPr>
    </w:lvl>
    <w:lvl w:ilvl="3" w:tplc="E0026652" w:tentative="1">
      <w:start w:val="1"/>
      <w:numFmt w:val="bullet"/>
      <w:lvlText w:val="•"/>
      <w:lvlJc w:val="left"/>
      <w:pPr>
        <w:tabs>
          <w:tab w:val="num" w:pos="2880"/>
        </w:tabs>
        <w:ind w:left="2880" w:hanging="360"/>
      </w:pPr>
      <w:rPr>
        <w:rFonts w:ascii="Arial" w:hAnsi="Arial" w:hint="default"/>
      </w:rPr>
    </w:lvl>
    <w:lvl w:ilvl="4" w:tplc="C7D86284" w:tentative="1">
      <w:start w:val="1"/>
      <w:numFmt w:val="bullet"/>
      <w:lvlText w:val="•"/>
      <w:lvlJc w:val="left"/>
      <w:pPr>
        <w:tabs>
          <w:tab w:val="num" w:pos="3600"/>
        </w:tabs>
        <w:ind w:left="3600" w:hanging="360"/>
      </w:pPr>
      <w:rPr>
        <w:rFonts w:ascii="Arial" w:hAnsi="Arial" w:hint="default"/>
      </w:rPr>
    </w:lvl>
    <w:lvl w:ilvl="5" w:tplc="E3865234" w:tentative="1">
      <w:start w:val="1"/>
      <w:numFmt w:val="bullet"/>
      <w:lvlText w:val="•"/>
      <w:lvlJc w:val="left"/>
      <w:pPr>
        <w:tabs>
          <w:tab w:val="num" w:pos="4320"/>
        </w:tabs>
        <w:ind w:left="4320" w:hanging="360"/>
      </w:pPr>
      <w:rPr>
        <w:rFonts w:ascii="Arial" w:hAnsi="Arial" w:hint="default"/>
      </w:rPr>
    </w:lvl>
    <w:lvl w:ilvl="6" w:tplc="0478DB0A" w:tentative="1">
      <w:start w:val="1"/>
      <w:numFmt w:val="bullet"/>
      <w:lvlText w:val="•"/>
      <w:lvlJc w:val="left"/>
      <w:pPr>
        <w:tabs>
          <w:tab w:val="num" w:pos="5040"/>
        </w:tabs>
        <w:ind w:left="5040" w:hanging="360"/>
      </w:pPr>
      <w:rPr>
        <w:rFonts w:ascii="Arial" w:hAnsi="Arial" w:hint="default"/>
      </w:rPr>
    </w:lvl>
    <w:lvl w:ilvl="7" w:tplc="B8FAC084" w:tentative="1">
      <w:start w:val="1"/>
      <w:numFmt w:val="bullet"/>
      <w:lvlText w:val="•"/>
      <w:lvlJc w:val="left"/>
      <w:pPr>
        <w:tabs>
          <w:tab w:val="num" w:pos="5760"/>
        </w:tabs>
        <w:ind w:left="5760" w:hanging="360"/>
      </w:pPr>
      <w:rPr>
        <w:rFonts w:ascii="Arial" w:hAnsi="Arial" w:hint="default"/>
      </w:rPr>
    </w:lvl>
    <w:lvl w:ilvl="8" w:tplc="2014101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57F35F4"/>
    <w:multiLevelType w:val="hybridMultilevel"/>
    <w:tmpl w:val="C3D41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F522E6"/>
    <w:multiLevelType w:val="hybridMultilevel"/>
    <w:tmpl w:val="2AD218AA"/>
    <w:lvl w:ilvl="0" w:tplc="77F4314C">
      <w:start w:val="1"/>
      <w:numFmt w:val="bullet"/>
      <w:lvlText w:val="›"/>
      <w:lvlJc w:val="left"/>
      <w:pPr>
        <w:tabs>
          <w:tab w:val="num" w:pos="720"/>
        </w:tabs>
        <w:ind w:left="720" w:hanging="360"/>
      </w:pPr>
      <w:rPr>
        <w:rFonts w:ascii="Arial" w:hAnsi="Arial" w:hint="default"/>
      </w:rPr>
    </w:lvl>
    <w:lvl w:ilvl="1" w:tplc="B2DC42C2">
      <w:numFmt w:val="bullet"/>
      <w:lvlText w:val="–"/>
      <w:lvlJc w:val="left"/>
      <w:pPr>
        <w:tabs>
          <w:tab w:val="num" w:pos="1440"/>
        </w:tabs>
        <w:ind w:left="1440" w:hanging="360"/>
      </w:pPr>
      <w:rPr>
        <w:rFonts w:ascii="Ericsson Capital TT" w:hAnsi="Ericsson Capital TT" w:hint="default"/>
      </w:rPr>
    </w:lvl>
    <w:lvl w:ilvl="2" w:tplc="7728D010" w:tentative="1">
      <w:start w:val="1"/>
      <w:numFmt w:val="bullet"/>
      <w:lvlText w:val="›"/>
      <w:lvlJc w:val="left"/>
      <w:pPr>
        <w:tabs>
          <w:tab w:val="num" w:pos="2160"/>
        </w:tabs>
        <w:ind w:left="2160" w:hanging="360"/>
      </w:pPr>
      <w:rPr>
        <w:rFonts w:ascii="Arial" w:hAnsi="Arial" w:hint="default"/>
      </w:rPr>
    </w:lvl>
    <w:lvl w:ilvl="3" w:tplc="7840B6B2" w:tentative="1">
      <w:start w:val="1"/>
      <w:numFmt w:val="bullet"/>
      <w:lvlText w:val="›"/>
      <w:lvlJc w:val="left"/>
      <w:pPr>
        <w:tabs>
          <w:tab w:val="num" w:pos="2880"/>
        </w:tabs>
        <w:ind w:left="2880" w:hanging="360"/>
      </w:pPr>
      <w:rPr>
        <w:rFonts w:ascii="Arial" w:hAnsi="Arial" w:hint="default"/>
      </w:rPr>
    </w:lvl>
    <w:lvl w:ilvl="4" w:tplc="6700F762" w:tentative="1">
      <w:start w:val="1"/>
      <w:numFmt w:val="bullet"/>
      <w:lvlText w:val="›"/>
      <w:lvlJc w:val="left"/>
      <w:pPr>
        <w:tabs>
          <w:tab w:val="num" w:pos="3600"/>
        </w:tabs>
        <w:ind w:left="3600" w:hanging="360"/>
      </w:pPr>
      <w:rPr>
        <w:rFonts w:ascii="Arial" w:hAnsi="Arial" w:hint="default"/>
      </w:rPr>
    </w:lvl>
    <w:lvl w:ilvl="5" w:tplc="043816A6" w:tentative="1">
      <w:start w:val="1"/>
      <w:numFmt w:val="bullet"/>
      <w:lvlText w:val="›"/>
      <w:lvlJc w:val="left"/>
      <w:pPr>
        <w:tabs>
          <w:tab w:val="num" w:pos="4320"/>
        </w:tabs>
        <w:ind w:left="4320" w:hanging="360"/>
      </w:pPr>
      <w:rPr>
        <w:rFonts w:ascii="Arial" w:hAnsi="Arial" w:hint="default"/>
      </w:rPr>
    </w:lvl>
    <w:lvl w:ilvl="6" w:tplc="36F254AE" w:tentative="1">
      <w:start w:val="1"/>
      <w:numFmt w:val="bullet"/>
      <w:lvlText w:val="›"/>
      <w:lvlJc w:val="left"/>
      <w:pPr>
        <w:tabs>
          <w:tab w:val="num" w:pos="5040"/>
        </w:tabs>
        <w:ind w:left="5040" w:hanging="360"/>
      </w:pPr>
      <w:rPr>
        <w:rFonts w:ascii="Arial" w:hAnsi="Arial" w:hint="default"/>
      </w:rPr>
    </w:lvl>
    <w:lvl w:ilvl="7" w:tplc="FA647854" w:tentative="1">
      <w:start w:val="1"/>
      <w:numFmt w:val="bullet"/>
      <w:lvlText w:val="›"/>
      <w:lvlJc w:val="left"/>
      <w:pPr>
        <w:tabs>
          <w:tab w:val="num" w:pos="5760"/>
        </w:tabs>
        <w:ind w:left="5760" w:hanging="360"/>
      </w:pPr>
      <w:rPr>
        <w:rFonts w:ascii="Arial" w:hAnsi="Arial" w:hint="default"/>
      </w:rPr>
    </w:lvl>
    <w:lvl w:ilvl="8" w:tplc="9A54FE0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C4A4FB0"/>
    <w:multiLevelType w:val="hybridMultilevel"/>
    <w:tmpl w:val="A1F24688"/>
    <w:lvl w:ilvl="0" w:tplc="26E20352">
      <w:start w:val="1"/>
      <w:numFmt w:val="bullet"/>
      <w:lvlText w:val="›"/>
      <w:lvlJc w:val="left"/>
      <w:pPr>
        <w:tabs>
          <w:tab w:val="num" w:pos="360"/>
        </w:tabs>
        <w:ind w:left="360" w:hanging="360"/>
      </w:pPr>
      <w:rPr>
        <w:rFonts w:ascii="Arial" w:hAnsi="Arial" w:hint="default"/>
      </w:rPr>
    </w:lvl>
    <w:lvl w:ilvl="1" w:tplc="D38E84E2">
      <w:numFmt w:val="bullet"/>
      <w:lvlText w:val="–"/>
      <w:lvlJc w:val="left"/>
      <w:pPr>
        <w:tabs>
          <w:tab w:val="num" w:pos="1080"/>
        </w:tabs>
        <w:ind w:left="1080" w:hanging="360"/>
      </w:pPr>
      <w:rPr>
        <w:rFonts w:ascii="Ericsson Capital TT" w:hAnsi="Ericsson Capital TT" w:hint="default"/>
      </w:rPr>
    </w:lvl>
    <w:lvl w:ilvl="2" w:tplc="65D04258">
      <w:numFmt w:val="bullet"/>
      <w:lvlText w:val="›"/>
      <w:lvlJc w:val="left"/>
      <w:pPr>
        <w:tabs>
          <w:tab w:val="num" w:pos="1800"/>
        </w:tabs>
        <w:ind w:left="1800" w:hanging="360"/>
      </w:pPr>
      <w:rPr>
        <w:rFonts w:ascii="Ericsson Capital TT" w:hAnsi="Ericsson Capital TT" w:hint="default"/>
      </w:rPr>
    </w:lvl>
    <w:lvl w:ilvl="3" w:tplc="7FDC792A" w:tentative="1">
      <w:start w:val="1"/>
      <w:numFmt w:val="bullet"/>
      <w:lvlText w:val="›"/>
      <w:lvlJc w:val="left"/>
      <w:pPr>
        <w:tabs>
          <w:tab w:val="num" w:pos="2520"/>
        </w:tabs>
        <w:ind w:left="2520" w:hanging="360"/>
      </w:pPr>
      <w:rPr>
        <w:rFonts w:ascii="Arial" w:hAnsi="Arial" w:hint="default"/>
      </w:rPr>
    </w:lvl>
    <w:lvl w:ilvl="4" w:tplc="CD6A0D8C" w:tentative="1">
      <w:start w:val="1"/>
      <w:numFmt w:val="bullet"/>
      <w:lvlText w:val="›"/>
      <w:lvlJc w:val="left"/>
      <w:pPr>
        <w:tabs>
          <w:tab w:val="num" w:pos="3240"/>
        </w:tabs>
        <w:ind w:left="3240" w:hanging="360"/>
      </w:pPr>
      <w:rPr>
        <w:rFonts w:ascii="Arial" w:hAnsi="Arial" w:hint="default"/>
      </w:rPr>
    </w:lvl>
    <w:lvl w:ilvl="5" w:tplc="01AA478A" w:tentative="1">
      <w:start w:val="1"/>
      <w:numFmt w:val="bullet"/>
      <w:lvlText w:val="›"/>
      <w:lvlJc w:val="left"/>
      <w:pPr>
        <w:tabs>
          <w:tab w:val="num" w:pos="3960"/>
        </w:tabs>
        <w:ind w:left="3960" w:hanging="360"/>
      </w:pPr>
      <w:rPr>
        <w:rFonts w:ascii="Arial" w:hAnsi="Arial" w:hint="default"/>
      </w:rPr>
    </w:lvl>
    <w:lvl w:ilvl="6" w:tplc="DF067C40" w:tentative="1">
      <w:start w:val="1"/>
      <w:numFmt w:val="bullet"/>
      <w:lvlText w:val="›"/>
      <w:lvlJc w:val="left"/>
      <w:pPr>
        <w:tabs>
          <w:tab w:val="num" w:pos="4680"/>
        </w:tabs>
        <w:ind w:left="4680" w:hanging="360"/>
      </w:pPr>
      <w:rPr>
        <w:rFonts w:ascii="Arial" w:hAnsi="Arial" w:hint="default"/>
      </w:rPr>
    </w:lvl>
    <w:lvl w:ilvl="7" w:tplc="44FCD6AE" w:tentative="1">
      <w:start w:val="1"/>
      <w:numFmt w:val="bullet"/>
      <w:lvlText w:val="›"/>
      <w:lvlJc w:val="left"/>
      <w:pPr>
        <w:tabs>
          <w:tab w:val="num" w:pos="5400"/>
        </w:tabs>
        <w:ind w:left="5400" w:hanging="360"/>
      </w:pPr>
      <w:rPr>
        <w:rFonts w:ascii="Arial" w:hAnsi="Arial" w:hint="default"/>
      </w:rPr>
    </w:lvl>
    <w:lvl w:ilvl="8" w:tplc="8610B9D8"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C590CA8"/>
    <w:multiLevelType w:val="hybridMultilevel"/>
    <w:tmpl w:val="6DFAB0B2"/>
    <w:lvl w:ilvl="0" w:tplc="2A7E9A08">
      <w:start w:val="1"/>
      <w:numFmt w:val="bullet"/>
      <w:lvlText w:val="›"/>
      <w:lvlJc w:val="left"/>
      <w:pPr>
        <w:tabs>
          <w:tab w:val="num" w:pos="720"/>
        </w:tabs>
        <w:ind w:left="720" w:hanging="360"/>
      </w:pPr>
      <w:rPr>
        <w:rFonts w:ascii="Arial" w:hAnsi="Arial" w:hint="default"/>
      </w:rPr>
    </w:lvl>
    <w:lvl w:ilvl="1" w:tplc="CBA2A208">
      <w:numFmt w:val="bullet"/>
      <w:lvlText w:val="–"/>
      <w:lvlJc w:val="left"/>
      <w:pPr>
        <w:tabs>
          <w:tab w:val="num" w:pos="1440"/>
        </w:tabs>
        <w:ind w:left="1440" w:hanging="360"/>
      </w:pPr>
      <w:rPr>
        <w:rFonts w:ascii="Ericsson Capital TT" w:hAnsi="Ericsson Capital TT" w:hint="default"/>
      </w:rPr>
    </w:lvl>
    <w:lvl w:ilvl="2" w:tplc="BF22F1F2" w:tentative="1">
      <w:start w:val="1"/>
      <w:numFmt w:val="bullet"/>
      <w:lvlText w:val="›"/>
      <w:lvlJc w:val="left"/>
      <w:pPr>
        <w:tabs>
          <w:tab w:val="num" w:pos="2160"/>
        </w:tabs>
        <w:ind w:left="2160" w:hanging="360"/>
      </w:pPr>
      <w:rPr>
        <w:rFonts w:ascii="Arial" w:hAnsi="Arial" w:hint="default"/>
      </w:rPr>
    </w:lvl>
    <w:lvl w:ilvl="3" w:tplc="7DCCA252" w:tentative="1">
      <w:start w:val="1"/>
      <w:numFmt w:val="bullet"/>
      <w:lvlText w:val="›"/>
      <w:lvlJc w:val="left"/>
      <w:pPr>
        <w:tabs>
          <w:tab w:val="num" w:pos="2880"/>
        </w:tabs>
        <w:ind w:left="2880" w:hanging="360"/>
      </w:pPr>
      <w:rPr>
        <w:rFonts w:ascii="Arial" w:hAnsi="Arial" w:hint="default"/>
      </w:rPr>
    </w:lvl>
    <w:lvl w:ilvl="4" w:tplc="962CC2BA" w:tentative="1">
      <w:start w:val="1"/>
      <w:numFmt w:val="bullet"/>
      <w:lvlText w:val="›"/>
      <w:lvlJc w:val="left"/>
      <w:pPr>
        <w:tabs>
          <w:tab w:val="num" w:pos="3600"/>
        </w:tabs>
        <w:ind w:left="3600" w:hanging="360"/>
      </w:pPr>
      <w:rPr>
        <w:rFonts w:ascii="Arial" w:hAnsi="Arial" w:hint="default"/>
      </w:rPr>
    </w:lvl>
    <w:lvl w:ilvl="5" w:tplc="DF602A48" w:tentative="1">
      <w:start w:val="1"/>
      <w:numFmt w:val="bullet"/>
      <w:lvlText w:val="›"/>
      <w:lvlJc w:val="left"/>
      <w:pPr>
        <w:tabs>
          <w:tab w:val="num" w:pos="4320"/>
        </w:tabs>
        <w:ind w:left="4320" w:hanging="360"/>
      </w:pPr>
      <w:rPr>
        <w:rFonts w:ascii="Arial" w:hAnsi="Arial" w:hint="default"/>
      </w:rPr>
    </w:lvl>
    <w:lvl w:ilvl="6" w:tplc="636ED806" w:tentative="1">
      <w:start w:val="1"/>
      <w:numFmt w:val="bullet"/>
      <w:lvlText w:val="›"/>
      <w:lvlJc w:val="left"/>
      <w:pPr>
        <w:tabs>
          <w:tab w:val="num" w:pos="5040"/>
        </w:tabs>
        <w:ind w:left="5040" w:hanging="360"/>
      </w:pPr>
      <w:rPr>
        <w:rFonts w:ascii="Arial" w:hAnsi="Arial" w:hint="default"/>
      </w:rPr>
    </w:lvl>
    <w:lvl w:ilvl="7" w:tplc="F2A8B910" w:tentative="1">
      <w:start w:val="1"/>
      <w:numFmt w:val="bullet"/>
      <w:lvlText w:val="›"/>
      <w:lvlJc w:val="left"/>
      <w:pPr>
        <w:tabs>
          <w:tab w:val="num" w:pos="5760"/>
        </w:tabs>
        <w:ind w:left="5760" w:hanging="360"/>
      </w:pPr>
      <w:rPr>
        <w:rFonts w:ascii="Arial" w:hAnsi="Arial" w:hint="default"/>
      </w:rPr>
    </w:lvl>
    <w:lvl w:ilvl="8" w:tplc="2A0A1CC8"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E193F38"/>
    <w:multiLevelType w:val="hybridMultilevel"/>
    <w:tmpl w:val="0C0A598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3"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start w:val="1"/>
      <w:numFmt w:val="bullet"/>
      <w:lvlText w:val="•"/>
      <w:lvlJc w:val="left"/>
      <w:pPr>
        <w:tabs>
          <w:tab w:val="num" w:pos="3600"/>
        </w:tabs>
        <w:ind w:left="3600" w:hanging="360"/>
      </w:pPr>
      <w:rPr>
        <w:rFonts w:ascii="Arial" w:hAnsi="Arial" w:hint="default"/>
      </w:rPr>
    </w:lvl>
    <w:lvl w:ilvl="5" w:tplc="C96EFD82">
      <w:start w:val="1"/>
      <w:numFmt w:val="bullet"/>
      <w:lvlText w:val="•"/>
      <w:lvlJc w:val="left"/>
      <w:pPr>
        <w:tabs>
          <w:tab w:val="num" w:pos="4320"/>
        </w:tabs>
        <w:ind w:left="4320" w:hanging="360"/>
      </w:pPr>
      <w:rPr>
        <w:rFonts w:ascii="Arial" w:hAnsi="Arial" w:hint="default"/>
      </w:rPr>
    </w:lvl>
    <w:lvl w:ilvl="6" w:tplc="FBB87464">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3AD31BA"/>
    <w:multiLevelType w:val="hybridMultilevel"/>
    <w:tmpl w:val="E0D62E3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6" w15:restartNumberingAfterBreak="0">
    <w:nsid w:val="703157D4"/>
    <w:multiLevelType w:val="multilevel"/>
    <w:tmpl w:val="91B0B74C"/>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num w:numId="1">
    <w:abstractNumId w:val="5"/>
  </w:num>
  <w:num w:numId="2">
    <w:abstractNumId w:val="31"/>
  </w:num>
  <w:num w:numId="3">
    <w:abstractNumId w:val="22"/>
  </w:num>
  <w:num w:numId="4">
    <w:abstractNumId w:val="23"/>
  </w:num>
  <w:num w:numId="5">
    <w:abstractNumId w:val="18"/>
  </w:num>
  <w:num w:numId="6">
    <w:abstractNumId w:val="25"/>
  </w:num>
  <w:num w:numId="7">
    <w:abstractNumId w:val="38"/>
  </w:num>
  <w:num w:numId="8">
    <w:abstractNumId w:val="19"/>
  </w:num>
  <w:num w:numId="9">
    <w:abstractNumId w:val="16"/>
  </w:num>
  <w:num w:numId="10">
    <w:abstractNumId w:val="3"/>
  </w:num>
  <w:num w:numId="11">
    <w:abstractNumId w:val="2"/>
  </w:num>
  <w:num w:numId="12">
    <w:abstractNumId w:val="1"/>
  </w:num>
  <w:num w:numId="13">
    <w:abstractNumId w:val="33"/>
  </w:num>
  <w:num w:numId="14">
    <w:abstractNumId w:val="0"/>
  </w:num>
  <w:num w:numId="15">
    <w:abstractNumId w:val="17"/>
  </w:num>
  <w:num w:numId="16">
    <w:abstractNumId w:val="43"/>
  </w:num>
  <w:num w:numId="17">
    <w:abstractNumId w:val="24"/>
  </w:num>
  <w:num w:numId="18">
    <w:abstractNumId w:val="30"/>
  </w:num>
  <w:num w:numId="19">
    <w:abstractNumId w:val="10"/>
  </w:num>
  <w:num w:numId="20">
    <w:abstractNumId w:val="21"/>
  </w:num>
  <w:num w:numId="21">
    <w:abstractNumId w:val="14"/>
  </w:num>
  <w:num w:numId="22">
    <w:abstractNumId w:val="35"/>
  </w:num>
  <w:num w:numId="23">
    <w:abstractNumId w:val="32"/>
  </w:num>
  <w:num w:numId="24">
    <w:abstractNumId w:val="12"/>
  </w:num>
  <w:num w:numId="25">
    <w:abstractNumId w:val="26"/>
  </w:num>
  <w:num w:numId="26">
    <w:abstractNumId w:val="6"/>
  </w:num>
  <w:num w:numId="27">
    <w:abstractNumId w:val="8"/>
  </w:num>
  <w:num w:numId="28">
    <w:abstractNumId w:val="40"/>
  </w:num>
  <w:num w:numId="29">
    <w:abstractNumId w:val="27"/>
  </w:num>
  <w:num w:numId="30">
    <w:abstractNumId w:val="15"/>
  </w:num>
  <w:num w:numId="31">
    <w:abstractNumId w:val="36"/>
  </w:num>
  <w:num w:numId="32">
    <w:abstractNumId w:val="39"/>
  </w:num>
  <w:num w:numId="33">
    <w:abstractNumId w:val="29"/>
  </w:num>
  <w:num w:numId="34">
    <w:abstractNumId w:val="41"/>
  </w:num>
  <w:num w:numId="35">
    <w:abstractNumId w:val="9"/>
  </w:num>
  <w:num w:numId="36">
    <w:abstractNumId w:val="34"/>
  </w:num>
  <w:num w:numId="37">
    <w:abstractNumId w:val="37"/>
  </w:num>
  <w:num w:numId="38">
    <w:abstractNumId w:val="44"/>
  </w:num>
  <w:num w:numId="39">
    <w:abstractNumId w:val="28"/>
  </w:num>
  <w:num w:numId="40">
    <w:abstractNumId w:val="11"/>
  </w:num>
  <w:num w:numId="41">
    <w:abstractNumId w:val="4"/>
  </w:num>
  <w:num w:numId="42">
    <w:abstractNumId w:val="20"/>
  </w:num>
  <w:num w:numId="43">
    <w:abstractNumId w:val="7"/>
  </w:num>
  <w:num w:numId="44">
    <w:abstractNumId w:val="46"/>
  </w:num>
  <w:num w:numId="45">
    <w:abstractNumId w:val="13"/>
  </w:num>
  <w:num w:numId="46">
    <w:abstractNumId w:val="42"/>
  </w:num>
  <w:num w:numId="47">
    <w:abstractNumId w:val="4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44FB"/>
    <w:rsid w:val="00004FE7"/>
    <w:rsid w:val="0000620F"/>
    <w:rsid w:val="00006446"/>
    <w:rsid w:val="00006896"/>
    <w:rsid w:val="00007CDC"/>
    <w:rsid w:val="00007EDB"/>
    <w:rsid w:val="00007FB4"/>
    <w:rsid w:val="000117F8"/>
    <w:rsid w:val="00011B28"/>
    <w:rsid w:val="00012C0D"/>
    <w:rsid w:val="00012F8D"/>
    <w:rsid w:val="00013EB9"/>
    <w:rsid w:val="00015D15"/>
    <w:rsid w:val="00015F6F"/>
    <w:rsid w:val="000176D3"/>
    <w:rsid w:val="00017C21"/>
    <w:rsid w:val="00020120"/>
    <w:rsid w:val="000224C9"/>
    <w:rsid w:val="000229A0"/>
    <w:rsid w:val="0002564D"/>
    <w:rsid w:val="00025ECA"/>
    <w:rsid w:val="000266D4"/>
    <w:rsid w:val="000268C8"/>
    <w:rsid w:val="00030B15"/>
    <w:rsid w:val="00031980"/>
    <w:rsid w:val="000325B8"/>
    <w:rsid w:val="00032982"/>
    <w:rsid w:val="000340C8"/>
    <w:rsid w:val="00034C15"/>
    <w:rsid w:val="00036BA1"/>
    <w:rsid w:val="000422E2"/>
    <w:rsid w:val="00042F22"/>
    <w:rsid w:val="000444EF"/>
    <w:rsid w:val="000447FC"/>
    <w:rsid w:val="00046BE2"/>
    <w:rsid w:val="000476CE"/>
    <w:rsid w:val="000517D2"/>
    <w:rsid w:val="00052A07"/>
    <w:rsid w:val="000534E3"/>
    <w:rsid w:val="00053BC4"/>
    <w:rsid w:val="00054DF8"/>
    <w:rsid w:val="00055303"/>
    <w:rsid w:val="0005606A"/>
    <w:rsid w:val="00057117"/>
    <w:rsid w:val="00060C28"/>
    <w:rsid w:val="000616E7"/>
    <w:rsid w:val="0006174E"/>
    <w:rsid w:val="00062512"/>
    <w:rsid w:val="0006478A"/>
    <w:rsid w:val="0006487E"/>
    <w:rsid w:val="000651A8"/>
    <w:rsid w:val="00065E1A"/>
    <w:rsid w:val="00067CA6"/>
    <w:rsid w:val="00071944"/>
    <w:rsid w:val="0007265B"/>
    <w:rsid w:val="0007631B"/>
    <w:rsid w:val="00076C39"/>
    <w:rsid w:val="00077E5F"/>
    <w:rsid w:val="0008036A"/>
    <w:rsid w:val="00080770"/>
    <w:rsid w:val="00081AE6"/>
    <w:rsid w:val="00082E41"/>
    <w:rsid w:val="000855EB"/>
    <w:rsid w:val="00085B52"/>
    <w:rsid w:val="00086425"/>
    <w:rsid w:val="000866F2"/>
    <w:rsid w:val="000868E6"/>
    <w:rsid w:val="0009009F"/>
    <w:rsid w:val="0009012F"/>
    <w:rsid w:val="000901BB"/>
    <w:rsid w:val="00091557"/>
    <w:rsid w:val="0009221E"/>
    <w:rsid w:val="00092429"/>
    <w:rsid w:val="000924C1"/>
    <w:rsid w:val="000924F0"/>
    <w:rsid w:val="00092B4B"/>
    <w:rsid w:val="00093474"/>
    <w:rsid w:val="0009510F"/>
    <w:rsid w:val="00095531"/>
    <w:rsid w:val="000A1022"/>
    <w:rsid w:val="000A1B7B"/>
    <w:rsid w:val="000A2FD7"/>
    <w:rsid w:val="000A3B6A"/>
    <w:rsid w:val="000A43E7"/>
    <w:rsid w:val="000A46AB"/>
    <w:rsid w:val="000A5032"/>
    <w:rsid w:val="000A56F2"/>
    <w:rsid w:val="000A5A49"/>
    <w:rsid w:val="000A6D2E"/>
    <w:rsid w:val="000B0798"/>
    <w:rsid w:val="000B2719"/>
    <w:rsid w:val="000B348F"/>
    <w:rsid w:val="000B3A8F"/>
    <w:rsid w:val="000B4AB9"/>
    <w:rsid w:val="000B58C3"/>
    <w:rsid w:val="000B61E9"/>
    <w:rsid w:val="000B6312"/>
    <w:rsid w:val="000B66A8"/>
    <w:rsid w:val="000B7B33"/>
    <w:rsid w:val="000C0CE4"/>
    <w:rsid w:val="000C165A"/>
    <w:rsid w:val="000C1E0D"/>
    <w:rsid w:val="000C2E19"/>
    <w:rsid w:val="000D00E7"/>
    <w:rsid w:val="000D0D07"/>
    <w:rsid w:val="000D18AD"/>
    <w:rsid w:val="000D3C8C"/>
    <w:rsid w:val="000D4797"/>
    <w:rsid w:val="000D4C6D"/>
    <w:rsid w:val="000D4FE4"/>
    <w:rsid w:val="000E0527"/>
    <w:rsid w:val="000E057C"/>
    <w:rsid w:val="000E0D9C"/>
    <w:rsid w:val="000E17AD"/>
    <w:rsid w:val="000E1A1F"/>
    <w:rsid w:val="000E1E92"/>
    <w:rsid w:val="000E2677"/>
    <w:rsid w:val="000E2D59"/>
    <w:rsid w:val="000F06D6"/>
    <w:rsid w:val="000F0839"/>
    <w:rsid w:val="000F0EB1"/>
    <w:rsid w:val="000F1106"/>
    <w:rsid w:val="000F1418"/>
    <w:rsid w:val="000F202D"/>
    <w:rsid w:val="000F3622"/>
    <w:rsid w:val="000F3BE9"/>
    <w:rsid w:val="000F3F6C"/>
    <w:rsid w:val="000F4CE5"/>
    <w:rsid w:val="000F6DF3"/>
    <w:rsid w:val="000F7070"/>
    <w:rsid w:val="001005FF"/>
    <w:rsid w:val="00103EEB"/>
    <w:rsid w:val="00105303"/>
    <w:rsid w:val="0010539A"/>
    <w:rsid w:val="001062FB"/>
    <w:rsid w:val="001063E6"/>
    <w:rsid w:val="001119AF"/>
    <w:rsid w:val="00111DC7"/>
    <w:rsid w:val="00112457"/>
    <w:rsid w:val="00112B50"/>
    <w:rsid w:val="00113CF4"/>
    <w:rsid w:val="001153EA"/>
    <w:rsid w:val="001155DC"/>
    <w:rsid w:val="00115643"/>
    <w:rsid w:val="00116765"/>
    <w:rsid w:val="001170C7"/>
    <w:rsid w:val="001170EB"/>
    <w:rsid w:val="00117BB7"/>
    <w:rsid w:val="001207FC"/>
    <w:rsid w:val="00121073"/>
    <w:rsid w:val="001219F5"/>
    <w:rsid w:val="00121A20"/>
    <w:rsid w:val="00121C31"/>
    <w:rsid w:val="00122EDF"/>
    <w:rsid w:val="0012377F"/>
    <w:rsid w:val="00123977"/>
    <w:rsid w:val="00124314"/>
    <w:rsid w:val="00124D89"/>
    <w:rsid w:val="00126787"/>
    <w:rsid w:val="00126B4A"/>
    <w:rsid w:val="00132FD0"/>
    <w:rsid w:val="001344C0"/>
    <w:rsid w:val="001346FA"/>
    <w:rsid w:val="00135252"/>
    <w:rsid w:val="00136F34"/>
    <w:rsid w:val="00137AB5"/>
    <w:rsid w:val="00137F0B"/>
    <w:rsid w:val="00140964"/>
    <w:rsid w:val="001420EA"/>
    <w:rsid w:val="00142AA9"/>
    <w:rsid w:val="00145307"/>
    <w:rsid w:val="00147064"/>
    <w:rsid w:val="00147639"/>
    <w:rsid w:val="00147CE0"/>
    <w:rsid w:val="0015001A"/>
    <w:rsid w:val="001514A7"/>
    <w:rsid w:val="00151986"/>
    <w:rsid w:val="00151E23"/>
    <w:rsid w:val="001526E0"/>
    <w:rsid w:val="00153BC0"/>
    <w:rsid w:val="001551B5"/>
    <w:rsid w:val="00156B81"/>
    <w:rsid w:val="0016108A"/>
    <w:rsid w:val="00161744"/>
    <w:rsid w:val="0016360E"/>
    <w:rsid w:val="00164D4A"/>
    <w:rsid w:val="001659C1"/>
    <w:rsid w:val="001666D6"/>
    <w:rsid w:val="001667B1"/>
    <w:rsid w:val="00166CB6"/>
    <w:rsid w:val="00166E7F"/>
    <w:rsid w:val="00170546"/>
    <w:rsid w:val="00170C0D"/>
    <w:rsid w:val="00170F63"/>
    <w:rsid w:val="00171A30"/>
    <w:rsid w:val="00171EA2"/>
    <w:rsid w:val="00173A8E"/>
    <w:rsid w:val="00174667"/>
    <w:rsid w:val="00174693"/>
    <w:rsid w:val="001748BD"/>
    <w:rsid w:val="00174EDD"/>
    <w:rsid w:val="00177342"/>
    <w:rsid w:val="00177795"/>
    <w:rsid w:val="00180CD2"/>
    <w:rsid w:val="00180E03"/>
    <w:rsid w:val="0018143F"/>
    <w:rsid w:val="00182FAF"/>
    <w:rsid w:val="00183D3A"/>
    <w:rsid w:val="0018412F"/>
    <w:rsid w:val="0018507F"/>
    <w:rsid w:val="001854EE"/>
    <w:rsid w:val="00185502"/>
    <w:rsid w:val="00186520"/>
    <w:rsid w:val="00187DFD"/>
    <w:rsid w:val="00190AC1"/>
    <w:rsid w:val="00191D70"/>
    <w:rsid w:val="0019341A"/>
    <w:rsid w:val="00197DF9"/>
    <w:rsid w:val="001A0FF8"/>
    <w:rsid w:val="001A1987"/>
    <w:rsid w:val="001A2564"/>
    <w:rsid w:val="001A2A3B"/>
    <w:rsid w:val="001A31D1"/>
    <w:rsid w:val="001A347B"/>
    <w:rsid w:val="001A381A"/>
    <w:rsid w:val="001A3DAF"/>
    <w:rsid w:val="001A4FC1"/>
    <w:rsid w:val="001A5BE4"/>
    <w:rsid w:val="001A6173"/>
    <w:rsid w:val="001A61A9"/>
    <w:rsid w:val="001A6CBA"/>
    <w:rsid w:val="001A72A7"/>
    <w:rsid w:val="001B089D"/>
    <w:rsid w:val="001B0D97"/>
    <w:rsid w:val="001B1D6E"/>
    <w:rsid w:val="001B4E13"/>
    <w:rsid w:val="001B501F"/>
    <w:rsid w:val="001B547D"/>
    <w:rsid w:val="001B5A5D"/>
    <w:rsid w:val="001B5B38"/>
    <w:rsid w:val="001B6EF6"/>
    <w:rsid w:val="001B700F"/>
    <w:rsid w:val="001B7DE3"/>
    <w:rsid w:val="001C124A"/>
    <w:rsid w:val="001C1CE5"/>
    <w:rsid w:val="001C3D2A"/>
    <w:rsid w:val="001C5219"/>
    <w:rsid w:val="001C583A"/>
    <w:rsid w:val="001C622F"/>
    <w:rsid w:val="001C6C6F"/>
    <w:rsid w:val="001C7861"/>
    <w:rsid w:val="001D0A6B"/>
    <w:rsid w:val="001D19E2"/>
    <w:rsid w:val="001D44F7"/>
    <w:rsid w:val="001D51BA"/>
    <w:rsid w:val="001D5629"/>
    <w:rsid w:val="001D6342"/>
    <w:rsid w:val="001D6D53"/>
    <w:rsid w:val="001E2631"/>
    <w:rsid w:val="001E58E2"/>
    <w:rsid w:val="001E6F81"/>
    <w:rsid w:val="001E7AED"/>
    <w:rsid w:val="001F027F"/>
    <w:rsid w:val="001F238A"/>
    <w:rsid w:val="001F3916"/>
    <w:rsid w:val="001F4263"/>
    <w:rsid w:val="001F54C5"/>
    <w:rsid w:val="001F5B6B"/>
    <w:rsid w:val="001F629C"/>
    <w:rsid w:val="001F662C"/>
    <w:rsid w:val="001F6F78"/>
    <w:rsid w:val="001F7074"/>
    <w:rsid w:val="001F780E"/>
    <w:rsid w:val="00200490"/>
    <w:rsid w:val="00200D32"/>
    <w:rsid w:val="00201AC4"/>
    <w:rsid w:val="00201F3A"/>
    <w:rsid w:val="00202C20"/>
    <w:rsid w:val="00203B31"/>
    <w:rsid w:val="00203F96"/>
    <w:rsid w:val="002066C6"/>
    <w:rsid w:val="002069B2"/>
    <w:rsid w:val="00207893"/>
    <w:rsid w:val="00207FA3"/>
    <w:rsid w:val="00214DA8"/>
    <w:rsid w:val="00215423"/>
    <w:rsid w:val="002158FA"/>
    <w:rsid w:val="00220600"/>
    <w:rsid w:val="0022138B"/>
    <w:rsid w:val="00221B18"/>
    <w:rsid w:val="002224DB"/>
    <w:rsid w:val="00223FCB"/>
    <w:rsid w:val="00224151"/>
    <w:rsid w:val="00225082"/>
    <w:rsid w:val="002252C3"/>
    <w:rsid w:val="00225C54"/>
    <w:rsid w:val="00230765"/>
    <w:rsid w:val="00231933"/>
    <w:rsid w:val="002319E4"/>
    <w:rsid w:val="00233C92"/>
    <w:rsid w:val="002342CA"/>
    <w:rsid w:val="00234D95"/>
    <w:rsid w:val="002353B3"/>
    <w:rsid w:val="00235632"/>
    <w:rsid w:val="00235872"/>
    <w:rsid w:val="00241559"/>
    <w:rsid w:val="002435B3"/>
    <w:rsid w:val="00243C19"/>
    <w:rsid w:val="002458EB"/>
    <w:rsid w:val="00245BDF"/>
    <w:rsid w:val="00247415"/>
    <w:rsid w:val="002500C8"/>
    <w:rsid w:val="0025268A"/>
    <w:rsid w:val="002527C5"/>
    <w:rsid w:val="00256CA8"/>
    <w:rsid w:val="00257543"/>
    <w:rsid w:val="002617E7"/>
    <w:rsid w:val="002623A3"/>
    <w:rsid w:val="00262F96"/>
    <w:rsid w:val="00264228"/>
    <w:rsid w:val="00264334"/>
    <w:rsid w:val="00264719"/>
    <w:rsid w:val="0026473E"/>
    <w:rsid w:val="00264B02"/>
    <w:rsid w:val="00265F87"/>
    <w:rsid w:val="00266214"/>
    <w:rsid w:val="0026689B"/>
    <w:rsid w:val="0026742B"/>
    <w:rsid w:val="00267C83"/>
    <w:rsid w:val="0027144F"/>
    <w:rsid w:val="00271F3A"/>
    <w:rsid w:val="00272738"/>
    <w:rsid w:val="00273278"/>
    <w:rsid w:val="002737F4"/>
    <w:rsid w:val="002805F5"/>
    <w:rsid w:val="00280751"/>
    <w:rsid w:val="0028280A"/>
    <w:rsid w:val="002829B3"/>
    <w:rsid w:val="00283019"/>
    <w:rsid w:val="00285F29"/>
    <w:rsid w:val="00286ACD"/>
    <w:rsid w:val="00287838"/>
    <w:rsid w:val="002907B5"/>
    <w:rsid w:val="0029159C"/>
    <w:rsid w:val="00292EB7"/>
    <w:rsid w:val="00294843"/>
    <w:rsid w:val="00296227"/>
    <w:rsid w:val="00296F44"/>
    <w:rsid w:val="0029745E"/>
    <w:rsid w:val="0029777D"/>
    <w:rsid w:val="002A055E"/>
    <w:rsid w:val="002A1D4E"/>
    <w:rsid w:val="002A24B9"/>
    <w:rsid w:val="002A25B1"/>
    <w:rsid w:val="002A2869"/>
    <w:rsid w:val="002A2F76"/>
    <w:rsid w:val="002A3131"/>
    <w:rsid w:val="002A3FC3"/>
    <w:rsid w:val="002A4A69"/>
    <w:rsid w:val="002B0025"/>
    <w:rsid w:val="002B0907"/>
    <w:rsid w:val="002B24D6"/>
    <w:rsid w:val="002B4891"/>
    <w:rsid w:val="002B4CE9"/>
    <w:rsid w:val="002B657C"/>
    <w:rsid w:val="002C06A9"/>
    <w:rsid w:val="002C20A6"/>
    <w:rsid w:val="002C41E6"/>
    <w:rsid w:val="002C4300"/>
    <w:rsid w:val="002D071A"/>
    <w:rsid w:val="002D1464"/>
    <w:rsid w:val="002D2CE1"/>
    <w:rsid w:val="002D34B2"/>
    <w:rsid w:val="002D4A15"/>
    <w:rsid w:val="002D7225"/>
    <w:rsid w:val="002D7637"/>
    <w:rsid w:val="002E0B3C"/>
    <w:rsid w:val="002E17F2"/>
    <w:rsid w:val="002E4453"/>
    <w:rsid w:val="002E6D28"/>
    <w:rsid w:val="002E7CAE"/>
    <w:rsid w:val="002F069D"/>
    <w:rsid w:val="002F0FF9"/>
    <w:rsid w:val="002F24E3"/>
    <w:rsid w:val="002F2771"/>
    <w:rsid w:val="002F37A9"/>
    <w:rsid w:val="002F56C5"/>
    <w:rsid w:val="002F5BBD"/>
    <w:rsid w:val="002F65A8"/>
    <w:rsid w:val="002F6A0B"/>
    <w:rsid w:val="00301A10"/>
    <w:rsid w:val="00301CE6"/>
    <w:rsid w:val="0030256B"/>
    <w:rsid w:val="00302CA2"/>
    <w:rsid w:val="00303164"/>
    <w:rsid w:val="003042A8"/>
    <w:rsid w:val="0030501F"/>
    <w:rsid w:val="0030638C"/>
    <w:rsid w:val="003068AE"/>
    <w:rsid w:val="00307BA1"/>
    <w:rsid w:val="00310A30"/>
    <w:rsid w:val="003110D0"/>
    <w:rsid w:val="00311147"/>
    <w:rsid w:val="00311702"/>
    <w:rsid w:val="00311726"/>
    <w:rsid w:val="00311CC7"/>
    <w:rsid w:val="00311E82"/>
    <w:rsid w:val="00313FD6"/>
    <w:rsid w:val="003143BD"/>
    <w:rsid w:val="00314D7C"/>
    <w:rsid w:val="003203ED"/>
    <w:rsid w:val="00322C9F"/>
    <w:rsid w:val="003236C5"/>
    <w:rsid w:val="003244F4"/>
    <w:rsid w:val="00324D23"/>
    <w:rsid w:val="00326469"/>
    <w:rsid w:val="003268E0"/>
    <w:rsid w:val="003275F0"/>
    <w:rsid w:val="0032776B"/>
    <w:rsid w:val="00331751"/>
    <w:rsid w:val="00334579"/>
    <w:rsid w:val="00334771"/>
    <w:rsid w:val="00335858"/>
    <w:rsid w:val="003363BA"/>
    <w:rsid w:val="0033662A"/>
    <w:rsid w:val="00336BDA"/>
    <w:rsid w:val="00337F45"/>
    <w:rsid w:val="0034246D"/>
    <w:rsid w:val="00342BD7"/>
    <w:rsid w:val="00343A07"/>
    <w:rsid w:val="00346DB5"/>
    <w:rsid w:val="003477B1"/>
    <w:rsid w:val="00350F7A"/>
    <w:rsid w:val="00352C26"/>
    <w:rsid w:val="0035569C"/>
    <w:rsid w:val="00355D95"/>
    <w:rsid w:val="00357380"/>
    <w:rsid w:val="003577D4"/>
    <w:rsid w:val="00357B4E"/>
    <w:rsid w:val="00357C4E"/>
    <w:rsid w:val="003602D9"/>
    <w:rsid w:val="003604CE"/>
    <w:rsid w:val="00360A6E"/>
    <w:rsid w:val="00365F79"/>
    <w:rsid w:val="003668EB"/>
    <w:rsid w:val="0036736D"/>
    <w:rsid w:val="00367FF7"/>
    <w:rsid w:val="00370E47"/>
    <w:rsid w:val="0037382B"/>
    <w:rsid w:val="003742AC"/>
    <w:rsid w:val="003755A2"/>
    <w:rsid w:val="00375976"/>
    <w:rsid w:val="003766F3"/>
    <w:rsid w:val="00377CE1"/>
    <w:rsid w:val="00380942"/>
    <w:rsid w:val="00381429"/>
    <w:rsid w:val="00381695"/>
    <w:rsid w:val="003820B5"/>
    <w:rsid w:val="003834EB"/>
    <w:rsid w:val="003859C9"/>
    <w:rsid w:val="00385BF0"/>
    <w:rsid w:val="00390610"/>
    <w:rsid w:val="003939FF"/>
    <w:rsid w:val="00394D78"/>
    <w:rsid w:val="00396F17"/>
    <w:rsid w:val="003A07EC"/>
    <w:rsid w:val="003A10D1"/>
    <w:rsid w:val="003A1EC8"/>
    <w:rsid w:val="003A2223"/>
    <w:rsid w:val="003A2A0F"/>
    <w:rsid w:val="003A4541"/>
    <w:rsid w:val="003A45A1"/>
    <w:rsid w:val="003A48AA"/>
    <w:rsid w:val="003A5073"/>
    <w:rsid w:val="003A5B0A"/>
    <w:rsid w:val="003A5C65"/>
    <w:rsid w:val="003A6BAC"/>
    <w:rsid w:val="003A7A91"/>
    <w:rsid w:val="003A7EF3"/>
    <w:rsid w:val="003B159C"/>
    <w:rsid w:val="003B1D1B"/>
    <w:rsid w:val="003B2489"/>
    <w:rsid w:val="003B2642"/>
    <w:rsid w:val="003B369F"/>
    <w:rsid w:val="003B36A3"/>
    <w:rsid w:val="003B7FE5"/>
    <w:rsid w:val="003C0C4D"/>
    <w:rsid w:val="003C1181"/>
    <w:rsid w:val="003C11C8"/>
    <w:rsid w:val="003C2702"/>
    <w:rsid w:val="003C652C"/>
    <w:rsid w:val="003C6964"/>
    <w:rsid w:val="003C7806"/>
    <w:rsid w:val="003C7A0E"/>
    <w:rsid w:val="003D0CD4"/>
    <w:rsid w:val="003D109F"/>
    <w:rsid w:val="003D21EF"/>
    <w:rsid w:val="003D2478"/>
    <w:rsid w:val="003D2AA8"/>
    <w:rsid w:val="003D359E"/>
    <w:rsid w:val="003D3C45"/>
    <w:rsid w:val="003D5B1F"/>
    <w:rsid w:val="003D6C2C"/>
    <w:rsid w:val="003E15FA"/>
    <w:rsid w:val="003E1E1D"/>
    <w:rsid w:val="003E20CE"/>
    <w:rsid w:val="003E23EF"/>
    <w:rsid w:val="003E25DB"/>
    <w:rsid w:val="003E2E4F"/>
    <w:rsid w:val="003E3366"/>
    <w:rsid w:val="003E3AEB"/>
    <w:rsid w:val="003E3AF4"/>
    <w:rsid w:val="003E5327"/>
    <w:rsid w:val="003E53C5"/>
    <w:rsid w:val="003E55E4"/>
    <w:rsid w:val="003E5F40"/>
    <w:rsid w:val="003E6625"/>
    <w:rsid w:val="003E74E3"/>
    <w:rsid w:val="003F0174"/>
    <w:rsid w:val="003F05C7"/>
    <w:rsid w:val="003F26FA"/>
    <w:rsid w:val="003F2CCE"/>
    <w:rsid w:val="003F2CD4"/>
    <w:rsid w:val="003F4EC9"/>
    <w:rsid w:val="003F56BB"/>
    <w:rsid w:val="003F6BBE"/>
    <w:rsid w:val="003F77CC"/>
    <w:rsid w:val="003F7BE8"/>
    <w:rsid w:val="004000E8"/>
    <w:rsid w:val="0040066F"/>
    <w:rsid w:val="00402E2B"/>
    <w:rsid w:val="0040512B"/>
    <w:rsid w:val="0040599A"/>
    <w:rsid w:val="00405CA5"/>
    <w:rsid w:val="00406940"/>
    <w:rsid w:val="00407CD3"/>
    <w:rsid w:val="00410134"/>
    <w:rsid w:val="00410B72"/>
    <w:rsid w:val="00410F18"/>
    <w:rsid w:val="0041263E"/>
    <w:rsid w:val="00413AAC"/>
    <w:rsid w:val="00420E42"/>
    <w:rsid w:val="00421105"/>
    <w:rsid w:val="00423376"/>
    <w:rsid w:val="004240BA"/>
    <w:rsid w:val="004242F4"/>
    <w:rsid w:val="00425991"/>
    <w:rsid w:val="00427248"/>
    <w:rsid w:val="004279D3"/>
    <w:rsid w:val="0043389B"/>
    <w:rsid w:val="00436FD4"/>
    <w:rsid w:val="00437447"/>
    <w:rsid w:val="00437532"/>
    <w:rsid w:val="0043768C"/>
    <w:rsid w:val="0044095C"/>
    <w:rsid w:val="004419F3"/>
    <w:rsid w:val="00441A92"/>
    <w:rsid w:val="0044258D"/>
    <w:rsid w:val="00443AD7"/>
    <w:rsid w:val="00444C2C"/>
    <w:rsid w:val="00444F56"/>
    <w:rsid w:val="004454B6"/>
    <w:rsid w:val="00445C06"/>
    <w:rsid w:val="00446488"/>
    <w:rsid w:val="004510A5"/>
    <w:rsid w:val="004517AA"/>
    <w:rsid w:val="00452B53"/>
    <w:rsid w:val="00452CAC"/>
    <w:rsid w:val="0045518D"/>
    <w:rsid w:val="004570E9"/>
    <w:rsid w:val="00457565"/>
    <w:rsid w:val="00457B71"/>
    <w:rsid w:val="00457C61"/>
    <w:rsid w:val="00464148"/>
    <w:rsid w:val="0046494C"/>
    <w:rsid w:val="004652E6"/>
    <w:rsid w:val="004669E2"/>
    <w:rsid w:val="00470C31"/>
    <w:rsid w:val="00472A56"/>
    <w:rsid w:val="004734D0"/>
    <w:rsid w:val="00473C55"/>
    <w:rsid w:val="0047447B"/>
    <w:rsid w:val="0047556B"/>
    <w:rsid w:val="00477768"/>
    <w:rsid w:val="0048124D"/>
    <w:rsid w:val="00483379"/>
    <w:rsid w:val="00484F35"/>
    <w:rsid w:val="00484FD1"/>
    <w:rsid w:val="00487C01"/>
    <w:rsid w:val="004903E5"/>
    <w:rsid w:val="00491521"/>
    <w:rsid w:val="00491A03"/>
    <w:rsid w:val="00492BC5"/>
    <w:rsid w:val="00494BFE"/>
    <w:rsid w:val="00496445"/>
    <w:rsid w:val="004964F1"/>
    <w:rsid w:val="004A163A"/>
    <w:rsid w:val="004A16BC"/>
    <w:rsid w:val="004A2B94"/>
    <w:rsid w:val="004A4658"/>
    <w:rsid w:val="004A482D"/>
    <w:rsid w:val="004A5C72"/>
    <w:rsid w:val="004A70D6"/>
    <w:rsid w:val="004A7EEC"/>
    <w:rsid w:val="004B486A"/>
    <w:rsid w:val="004B6991"/>
    <w:rsid w:val="004B7C0C"/>
    <w:rsid w:val="004C3898"/>
    <w:rsid w:val="004C394E"/>
    <w:rsid w:val="004C439D"/>
    <w:rsid w:val="004C4D69"/>
    <w:rsid w:val="004C58BD"/>
    <w:rsid w:val="004C5F7E"/>
    <w:rsid w:val="004C60D7"/>
    <w:rsid w:val="004C6818"/>
    <w:rsid w:val="004D0FAF"/>
    <w:rsid w:val="004D33C0"/>
    <w:rsid w:val="004D36B1"/>
    <w:rsid w:val="004D47F7"/>
    <w:rsid w:val="004D49A7"/>
    <w:rsid w:val="004D49D5"/>
    <w:rsid w:val="004D4D47"/>
    <w:rsid w:val="004D7EBD"/>
    <w:rsid w:val="004E0478"/>
    <w:rsid w:val="004E267D"/>
    <w:rsid w:val="004E2680"/>
    <w:rsid w:val="004E28F9"/>
    <w:rsid w:val="004E371C"/>
    <w:rsid w:val="004E462E"/>
    <w:rsid w:val="004E56DC"/>
    <w:rsid w:val="004E5829"/>
    <w:rsid w:val="004E63D8"/>
    <w:rsid w:val="004E6B56"/>
    <w:rsid w:val="004E76F4"/>
    <w:rsid w:val="004F0B4E"/>
    <w:rsid w:val="004F0B6C"/>
    <w:rsid w:val="004F15CF"/>
    <w:rsid w:val="004F2078"/>
    <w:rsid w:val="004F332F"/>
    <w:rsid w:val="004F3731"/>
    <w:rsid w:val="004F3CEE"/>
    <w:rsid w:val="004F41DC"/>
    <w:rsid w:val="004F4598"/>
    <w:rsid w:val="004F488C"/>
    <w:rsid w:val="004F4DA3"/>
    <w:rsid w:val="00500B4A"/>
    <w:rsid w:val="0050562A"/>
    <w:rsid w:val="0050591F"/>
    <w:rsid w:val="00506557"/>
    <w:rsid w:val="0050677A"/>
    <w:rsid w:val="00506A77"/>
    <w:rsid w:val="0050759F"/>
    <w:rsid w:val="005078EA"/>
    <w:rsid w:val="005108D8"/>
    <w:rsid w:val="0051098C"/>
    <w:rsid w:val="005116F9"/>
    <w:rsid w:val="005123C4"/>
    <w:rsid w:val="005129BD"/>
    <w:rsid w:val="005153A7"/>
    <w:rsid w:val="00517587"/>
    <w:rsid w:val="00520A0E"/>
    <w:rsid w:val="0052166A"/>
    <w:rsid w:val="005219CF"/>
    <w:rsid w:val="00523080"/>
    <w:rsid w:val="00526115"/>
    <w:rsid w:val="0053019A"/>
    <w:rsid w:val="00530526"/>
    <w:rsid w:val="0053251C"/>
    <w:rsid w:val="00532E87"/>
    <w:rsid w:val="00534B59"/>
    <w:rsid w:val="005356F2"/>
    <w:rsid w:val="00535760"/>
    <w:rsid w:val="00536759"/>
    <w:rsid w:val="00536C49"/>
    <w:rsid w:val="00537C62"/>
    <w:rsid w:val="005410C7"/>
    <w:rsid w:val="005420DA"/>
    <w:rsid w:val="00543986"/>
    <w:rsid w:val="005439C4"/>
    <w:rsid w:val="005447DF"/>
    <w:rsid w:val="00544D5B"/>
    <w:rsid w:val="00546970"/>
    <w:rsid w:val="00546C74"/>
    <w:rsid w:val="00554613"/>
    <w:rsid w:val="00554AAD"/>
    <w:rsid w:val="00554E19"/>
    <w:rsid w:val="00554F66"/>
    <w:rsid w:val="00555435"/>
    <w:rsid w:val="005558B7"/>
    <w:rsid w:val="00557D7C"/>
    <w:rsid w:val="0056121F"/>
    <w:rsid w:val="005616D4"/>
    <w:rsid w:val="00561EC3"/>
    <w:rsid w:val="005620EC"/>
    <w:rsid w:val="00563363"/>
    <w:rsid w:val="00563AEF"/>
    <w:rsid w:val="00564ACD"/>
    <w:rsid w:val="005663D5"/>
    <w:rsid w:val="0057036A"/>
    <w:rsid w:val="00572275"/>
    <w:rsid w:val="00572505"/>
    <w:rsid w:val="0057259C"/>
    <w:rsid w:val="00572FA9"/>
    <w:rsid w:val="0057438C"/>
    <w:rsid w:val="00574B06"/>
    <w:rsid w:val="005805FB"/>
    <w:rsid w:val="00581F64"/>
    <w:rsid w:val="00582809"/>
    <w:rsid w:val="00584ACE"/>
    <w:rsid w:val="0058798C"/>
    <w:rsid w:val="005900FA"/>
    <w:rsid w:val="00591635"/>
    <w:rsid w:val="00591704"/>
    <w:rsid w:val="005935A4"/>
    <w:rsid w:val="005948C2"/>
    <w:rsid w:val="00594A34"/>
    <w:rsid w:val="00595748"/>
    <w:rsid w:val="00595DCA"/>
    <w:rsid w:val="005968DD"/>
    <w:rsid w:val="0059779B"/>
    <w:rsid w:val="005A209A"/>
    <w:rsid w:val="005A247C"/>
    <w:rsid w:val="005A2F72"/>
    <w:rsid w:val="005A61E5"/>
    <w:rsid w:val="005A662D"/>
    <w:rsid w:val="005B2B9F"/>
    <w:rsid w:val="005B35D7"/>
    <w:rsid w:val="005B392A"/>
    <w:rsid w:val="005B3AA3"/>
    <w:rsid w:val="005B5C06"/>
    <w:rsid w:val="005B6737"/>
    <w:rsid w:val="005B6CEE"/>
    <w:rsid w:val="005B6F83"/>
    <w:rsid w:val="005C2700"/>
    <w:rsid w:val="005C2CC7"/>
    <w:rsid w:val="005C3D55"/>
    <w:rsid w:val="005C41BF"/>
    <w:rsid w:val="005C6EC6"/>
    <w:rsid w:val="005C7125"/>
    <w:rsid w:val="005C74FB"/>
    <w:rsid w:val="005C758F"/>
    <w:rsid w:val="005D1602"/>
    <w:rsid w:val="005D22E6"/>
    <w:rsid w:val="005D241D"/>
    <w:rsid w:val="005E0510"/>
    <w:rsid w:val="005E2803"/>
    <w:rsid w:val="005E2F22"/>
    <w:rsid w:val="005E3615"/>
    <w:rsid w:val="005E385F"/>
    <w:rsid w:val="005E5469"/>
    <w:rsid w:val="005E5B81"/>
    <w:rsid w:val="005E65C5"/>
    <w:rsid w:val="005F133B"/>
    <w:rsid w:val="005F1477"/>
    <w:rsid w:val="005F174F"/>
    <w:rsid w:val="005F2CB1"/>
    <w:rsid w:val="005F3025"/>
    <w:rsid w:val="005F50ED"/>
    <w:rsid w:val="005F618C"/>
    <w:rsid w:val="005F70BD"/>
    <w:rsid w:val="005F70DE"/>
    <w:rsid w:val="0060283C"/>
    <w:rsid w:val="00604F14"/>
    <w:rsid w:val="00605CEC"/>
    <w:rsid w:val="00611B83"/>
    <w:rsid w:val="00613257"/>
    <w:rsid w:val="0061371F"/>
    <w:rsid w:val="006143A3"/>
    <w:rsid w:val="0061441E"/>
    <w:rsid w:val="0061585C"/>
    <w:rsid w:val="00616A4F"/>
    <w:rsid w:val="00617C2C"/>
    <w:rsid w:val="00617E01"/>
    <w:rsid w:val="00620812"/>
    <w:rsid w:val="00620A71"/>
    <w:rsid w:val="00620D80"/>
    <w:rsid w:val="00621B29"/>
    <w:rsid w:val="006234A6"/>
    <w:rsid w:val="00623B84"/>
    <w:rsid w:val="0062431E"/>
    <w:rsid w:val="0062433C"/>
    <w:rsid w:val="00624B66"/>
    <w:rsid w:val="00624EC1"/>
    <w:rsid w:val="00625D53"/>
    <w:rsid w:val="006271A3"/>
    <w:rsid w:val="00627889"/>
    <w:rsid w:val="00630001"/>
    <w:rsid w:val="00630264"/>
    <w:rsid w:val="006304C5"/>
    <w:rsid w:val="006306AC"/>
    <w:rsid w:val="006311B3"/>
    <w:rsid w:val="0063284C"/>
    <w:rsid w:val="00632BCA"/>
    <w:rsid w:val="006335ED"/>
    <w:rsid w:val="00633738"/>
    <w:rsid w:val="00635037"/>
    <w:rsid w:val="00636398"/>
    <w:rsid w:val="006368D3"/>
    <w:rsid w:val="00637181"/>
    <w:rsid w:val="0063722E"/>
    <w:rsid w:val="006377EC"/>
    <w:rsid w:val="0064151F"/>
    <w:rsid w:val="00641533"/>
    <w:rsid w:val="0064208D"/>
    <w:rsid w:val="00643475"/>
    <w:rsid w:val="0064396A"/>
    <w:rsid w:val="00643B89"/>
    <w:rsid w:val="0064624E"/>
    <w:rsid w:val="00646696"/>
    <w:rsid w:val="00646D19"/>
    <w:rsid w:val="00647FC8"/>
    <w:rsid w:val="00650AB9"/>
    <w:rsid w:val="00651092"/>
    <w:rsid w:val="0065123C"/>
    <w:rsid w:val="00653C7D"/>
    <w:rsid w:val="00654FEF"/>
    <w:rsid w:val="00655733"/>
    <w:rsid w:val="0065583D"/>
    <w:rsid w:val="00655ACD"/>
    <w:rsid w:val="00656630"/>
    <w:rsid w:val="00656A92"/>
    <w:rsid w:val="00656DDE"/>
    <w:rsid w:val="00657963"/>
    <w:rsid w:val="0066011D"/>
    <w:rsid w:val="006607C0"/>
    <w:rsid w:val="00660FA1"/>
    <w:rsid w:val="006613A6"/>
    <w:rsid w:val="006615B1"/>
    <w:rsid w:val="00662343"/>
    <w:rsid w:val="006627A2"/>
    <w:rsid w:val="00662E0C"/>
    <w:rsid w:val="006634E6"/>
    <w:rsid w:val="006645FC"/>
    <w:rsid w:val="006655EE"/>
    <w:rsid w:val="00665EE7"/>
    <w:rsid w:val="00667041"/>
    <w:rsid w:val="0066744F"/>
    <w:rsid w:val="00667771"/>
    <w:rsid w:val="00667EE7"/>
    <w:rsid w:val="006702C8"/>
    <w:rsid w:val="00670922"/>
    <w:rsid w:val="00670BE1"/>
    <w:rsid w:val="006719F1"/>
    <w:rsid w:val="0067218F"/>
    <w:rsid w:val="006741F2"/>
    <w:rsid w:val="00674CC3"/>
    <w:rsid w:val="00675C72"/>
    <w:rsid w:val="006763B9"/>
    <w:rsid w:val="00676D03"/>
    <w:rsid w:val="006771F9"/>
    <w:rsid w:val="006776D7"/>
    <w:rsid w:val="00677746"/>
    <w:rsid w:val="00681003"/>
    <w:rsid w:val="006817C9"/>
    <w:rsid w:val="00683ECE"/>
    <w:rsid w:val="00685147"/>
    <w:rsid w:val="00686AE3"/>
    <w:rsid w:val="00686AE9"/>
    <w:rsid w:val="006876D5"/>
    <w:rsid w:val="006878CD"/>
    <w:rsid w:val="0069162A"/>
    <w:rsid w:val="00691E97"/>
    <w:rsid w:val="00693A8D"/>
    <w:rsid w:val="00694CA3"/>
    <w:rsid w:val="006959FB"/>
    <w:rsid w:val="00695FC2"/>
    <w:rsid w:val="00696285"/>
    <w:rsid w:val="00696949"/>
    <w:rsid w:val="00697052"/>
    <w:rsid w:val="006A119E"/>
    <w:rsid w:val="006A31A8"/>
    <w:rsid w:val="006A3761"/>
    <w:rsid w:val="006A46FB"/>
    <w:rsid w:val="006A5280"/>
    <w:rsid w:val="006A539F"/>
    <w:rsid w:val="006A5717"/>
    <w:rsid w:val="006A5E28"/>
    <w:rsid w:val="006A67B3"/>
    <w:rsid w:val="006A697B"/>
    <w:rsid w:val="006A7AFF"/>
    <w:rsid w:val="006B08F1"/>
    <w:rsid w:val="006B1816"/>
    <w:rsid w:val="006B1849"/>
    <w:rsid w:val="006B2099"/>
    <w:rsid w:val="006B2F0B"/>
    <w:rsid w:val="006B4CC8"/>
    <w:rsid w:val="006B50CF"/>
    <w:rsid w:val="006B51AC"/>
    <w:rsid w:val="006B5BE6"/>
    <w:rsid w:val="006B694D"/>
    <w:rsid w:val="006B7203"/>
    <w:rsid w:val="006B7FD2"/>
    <w:rsid w:val="006C03B8"/>
    <w:rsid w:val="006C2B7C"/>
    <w:rsid w:val="006C3409"/>
    <w:rsid w:val="006C5761"/>
    <w:rsid w:val="006C5EC9"/>
    <w:rsid w:val="006C6059"/>
    <w:rsid w:val="006C6937"/>
    <w:rsid w:val="006C7522"/>
    <w:rsid w:val="006D06AB"/>
    <w:rsid w:val="006D11AA"/>
    <w:rsid w:val="006D1623"/>
    <w:rsid w:val="006D2139"/>
    <w:rsid w:val="006D29AA"/>
    <w:rsid w:val="006D2CB6"/>
    <w:rsid w:val="006D3E96"/>
    <w:rsid w:val="006D55AC"/>
    <w:rsid w:val="006D5C79"/>
    <w:rsid w:val="006D5D40"/>
    <w:rsid w:val="006D67CA"/>
    <w:rsid w:val="006D6F08"/>
    <w:rsid w:val="006D6FDB"/>
    <w:rsid w:val="006E062C"/>
    <w:rsid w:val="006E0E35"/>
    <w:rsid w:val="006E12A7"/>
    <w:rsid w:val="006E1549"/>
    <w:rsid w:val="006E17D7"/>
    <w:rsid w:val="006E231C"/>
    <w:rsid w:val="006E28B7"/>
    <w:rsid w:val="006E3310"/>
    <w:rsid w:val="006E3F07"/>
    <w:rsid w:val="006E4E39"/>
    <w:rsid w:val="006E565E"/>
    <w:rsid w:val="006E673D"/>
    <w:rsid w:val="006E68F6"/>
    <w:rsid w:val="006E7D3B"/>
    <w:rsid w:val="006E7EDF"/>
    <w:rsid w:val="006F1B70"/>
    <w:rsid w:val="006F341D"/>
    <w:rsid w:val="006F3CDE"/>
    <w:rsid w:val="006F58D4"/>
    <w:rsid w:val="006F642D"/>
    <w:rsid w:val="006F7818"/>
    <w:rsid w:val="0070135C"/>
    <w:rsid w:val="007018EF"/>
    <w:rsid w:val="00702A59"/>
    <w:rsid w:val="00702B3F"/>
    <w:rsid w:val="0070346E"/>
    <w:rsid w:val="00703C66"/>
    <w:rsid w:val="00704C06"/>
    <w:rsid w:val="00704EDB"/>
    <w:rsid w:val="00706101"/>
    <w:rsid w:val="007062E1"/>
    <w:rsid w:val="00707072"/>
    <w:rsid w:val="00707D61"/>
    <w:rsid w:val="00710083"/>
    <w:rsid w:val="00712287"/>
    <w:rsid w:val="00712512"/>
    <w:rsid w:val="00712772"/>
    <w:rsid w:val="00712F4E"/>
    <w:rsid w:val="007148D3"/>
    <w:rsid w:val="0071565A"/>
    <w:rsid w:val="00715B9A"/>
    <w:rsid w:val="00716CEA"/>
    <w:rsid w:val="00717BCD"/>
    <w:rsid w:val="00720D98"/>
    <w:rsid w:val="00721C8D"/>
    <w:rsid w:val="00723DF6"/>
    <w:rsid w:val="00724168"/>
    <w:rsid w:val="007244D0"/>
    <w:rsid w:val="00725191"/>
    <w:rsid w:val="00725F91"/>
    <w:rsid w:val="00726EA6"/>
    <w:rsid w:val="00727208"/>
    <w:rsid w:val="00727680"/>
    <w:rsid w:val="00730A5D"/>
    <w:rsid w:val="007348B1"/>
    <w:rsid w:val="007362A6"/>
    <w:rsid w:val="00736D7D"/>
    <w:rsid w:val="0073770B"/>
    <w:rsid w:val="00740E58"/>
    <w:rsid w:val="00742371"/>
    <w:rsid w:val="007437CD"/>
    <w:rsid w:val="007445A0"/>
    <w:rsid w:val="0074524B"/>
    <w:rsid w:val="0074704F"/>
    <w:rsid w:val="00747D8B"/>
    <w:rsid w:val="00750E8F"/>
    <w:rsid w:val="00751228"/>
    <w:rsid w:val="00752F51"/>
    <w:rsid w:val="00754893"/>
    <w:rsid w:val="007557B4"/>
    <w:rsid w:val="007571E1"/>
    <w:rsid w:val="00757CC8"/>
    <w:rsid w:val="007604B2"/>
    <w:rsid w:val="007638B9"/>
    <w:rsid w:val="00763A08"/>
    <w:rsid w:val="00764447"/>
    <w:rsid w:val="00765281"/>
    <w:rsid w:val="00766BAD"/>
    <w:rsid w:val="00767073"/>
    <w:rsid w:val="007705B8"/>
    <w:rsid w:val="00770F31"/>
    <w:rsid w:val="007730BD"/>
    <w:rsid w:val="007732F2"/>
    <w:rsid w:val="00773999"/>
    <w:rsid w:val="007755F2"/>
    <w:rsid w:val="007756C9"/>
    <w:rsid w:val="00775F24"/>
    <w:rsid w:val="0077695D"/>
    <w:rsid w:val="00776971"/>
    <w:rsid w:val="00777130"/>
    <w:rsid w:val="00777B5C"/>
    <w:rsid w:val="0078163D"/>
    <w:rsid w:val="0078177E"/>
    <w:rsid w:val="00782A02"/>
    <w:rsid w:val="0078304C"/>
    <w:rsid w:val="00783673"/>
    <w:rsid w:val="00785490"/>
    <w:rsid w:val="00790490"/>
    <w:rsid w:val="0079075E"/>
    <w:rsid w:val="00791306"/>
    <w:rsid w:val="007919E0"/>
    <w:rsid w:val="007925EA"/>
    <w:rsid w:val="00793CD8"/>
    <w:rsid w:val="00795C92"/>
    <w:rsid w:val="00796231"/>
    <w:rsid w:val="007A1CB3"/>
    <w:rsid w:val="007A239F"/>
    <w:rsid w:val="007A306F"/>
    <w:rsid w:val="007A43A6"/>
    <w:rsid w:val="007A512C"/>
    <w:rsid w:val="007A58A6"/>
    <w:rsid w:val="007A6E9A"/>
    <w:rsid w:val="007A7157"/>
    <w:rsid w:val="007B1150"/>
    <w:rsid w:val="007B2429"/>
    <w:rsid w:val="007B2825"/>
    <w:rsid w:val="007B32FD"/>
    <w:rsid w:val="007B3D2D"/>
    <w:rsid w:val="007B50AE"/>
    <w:rsid w:val="007B51DF"/>
    <w:rsid w:val="007B5283"/>
    <w:rsid w:val="007B71A3"/>
    <w:rsid w:val="007C05DD"/>
    <w:rsid w:val="007C0AA1"/>
    <w:rsid w:val="007C1534"/>
    <w:rsid w:val="007C1D85"/>
    <w:rsid w:val="007C3D18"/>
    <w:rsid w:val="007C60BF"/>
    <w:rsid w:val="007C627A"/>
    <w:rsid w:val="007C6A07"/>
    <w:rsid w:val="007C6B52"/>
    <w:rsid w:val="007C75A1"/>
    <w:rsid w:val="007C77A5"/>
    <w:rsid w:val="007D04E5"/>
    <w:rsid w:val="007D0BC7"/>
    <w:rsid w:val="007D2CAD"/>
    <w:rsid w:val="007D497F"/>
    <w:rsid w:val="007D4ECC"/>
    <w:rsid w:val="007D5901"/>
    <w:rsid w:val="007D7526"/>
    <w:rsid w:val="007E1602"/>
    <w:rsid w:val="007E1A7D"/>
    <w:rsid w:val="007E2F10"/>
    <w:rsid w:val="007E4610"/>
    <w:rsid w:val="007E4715"/>
    <w:rsid w:val="007E505B"/>
    <w:rsid w:val="007E7091"/>
    <w:rsid w:val="007F09D8"/>
    <w:rsid w:val="007F0D08"/>
    <w:rsid w:val="007F1D76"/>
    <w:rsid w:val="007F48CD"/>
    <w:rsid w:val="007F5C79"/>
    <w:rsid w:val="007F629A"/>
    <w:rsid w:val="008008A2"/>
    <w:rsid w:val="008008B1"/>
    <w:rsid w:val="008024A1"/>
    <w:rsid w:val="00803FAE"/>
    <w:rsid w:val="00804708"/>
    <w:rsid w:val="00805738"/>
    <w:rsid w:val="0080605F"/>
    <w:rsid w:val="0080619B"/>
    <w:rsid w:val="008068ED"/>
    <w:rsid w:val="00807786"/>
    <w:rsid w:val="00811FCB"/>
    <w:rsid w:val="008145C1"/>
    <w:rsid w:val="00814FE6"/>
    <w:rsid w:val="00815324"/>
    <w:rsid w:val="008158D6"/>
    <w:rsid w:val="00815CC3"/>
    <w:rsid w:val="00817196"/>
    <w:rsid w:val="00820374"/>
    <w:rsid w:val="00821F98"/>
    <w:rsid w:val="0082276B"/>
    <w:rsid w:val="0082285A"/>
    <w:rsid w:val="008229A5"/>
    <w:rsid w:val="00823334"/>
    <w:rsid w:val="008235DB"/>
    <w:rsid w:val="00823FB0"/>
    <w:rsid w:val="00824AB4"/>
    <w:rsid w:val="00825222"/>
    <w:rsid w:val="00825C42"/>
    <w:rsid w:val="00825D25"/>
    <w:rsid w:val="0082660C"/>
    <w:rsid w:val="00826C92"/>
    <w:rsid w:val="00827D6F"/>
    <w:rsid w:val="00831C9B"/>
    <w:rsid w:val="00831FEB"/>
    <w:rsid w:val="00835030"/>
    <w:rsid w:val="0083557C"/>
    <w:rsid w:val="00836B3D"/>
    <w:rsid w:val="008376AC"/>
    <w:rsid w:val="00841C07"/>
    <w:rsid w:val="008444E8"/>
    <w:rsid w:val="00844E80"/>
    <w:rsid w:val="00846FE7"/>
    <w:rsid w:val="008478B9"/>
    <w:rsid w:val="008504F2"/>
    <w:rsid w:val="00850729"/>
    <w:rsid w:val="00851771"/>
    <w:rsid w:val="00852D00"/>
    <w:rsid w:val="00853152"/>
    <w:rsid w:val="0085388F"/>
    <w:rsid w:val="00855059"/>
    <w:rsid w:val="0085523A"/>
    <w:rsid w:val="00856911"/>
    <w:rsid w:val="008573E6"/>
    <w:rsid w:val="00863536"/>
    <w:rsid w:val="008641A8"/>
    <w:rsid w:val="00864766"/>
    <w:rsid w:val="008648B3"/>
    <w:rsid w:val="00865BB6"/>
    <w:rsid w:val="00865FC5"/>
    <w:rsid w:val="00866EA6"/>
    <w:rsid w:val="0086769A"/>
    <w:rsid w:val="008677FD"/>
    <w:rsid w:val="00867B63"/>
    <w:rsid w:val="0087011F"/>
    <w:rsid w:val="008706D4"/>
    <w:rsid w:val="00870F8A"/>
    <w:rsid w:val="008719A4"/>
    <w:rsid w:val="00871D23"/>
    <w:rsid w:val="00872C19"/>
    <w:rsid w:val="00874312"/>
    <w:rsid w:val="0087437C"/>
    <w:rsid w:val="00875CD7"/>
    <w:rsid w:val="00876B4D"/>
    <w:rsid w:val="008775FE"/>
    <w:rsid w:val="00877F18"/>
    <w:rsid w:val="00883405"/>
    <w:rsid w:val="00883FD4"/>
    <w:rsid w:val="008843F9"/>
    <w:rsid w:val="00884FFC"/>
    <w:rsid w:val="00886817"/>
    <w:rsid w:val="008877C9"/>
    <w:rsid w:val="00891F49"/>
    <w:rsid w:val="00894A88"/>
    <w:rsid w:val="00895386"/>
    <w:rsid w:val="00895561"/>
    <w:rsid w:val="008967DC"/>
    <w:rsid w:val="008A0CA1"/>
    <w:rsid w:val="008A18E8"/>
    <w:rsid w:val="008A21FF"/>
    <w:rsid w:val="008A2CE2"/>
    <w:rsid w:val="008A30AC"/>
    <w:rsid w:val="008A44B8"/>
    <w:rsid w:val="008A4ECE"/>
    <w:rsid w:val="008A51A8"/>
    <w:rsid w:val="008A51AA"/>
    <w:rsid w:val="008A54C7"/>
    <w:rsid w:val="008A7024"/>
    <w:rsid w:val="008A77D8"/>
    <w:rsid w:val="008A7A95"/>
    <w:rsid w:val="008B0224"/>
    <w:rsid w:val="008B0483"/>
    <w:rsid w:val="008B120C"/>
    <w:rsid w:val="008B2DCA"/>
    <w:rsid w:val="008B51A0"/>
    <w:rsid w:val="008B592A"/>
    <w:rsid w:val="008B5F7D"/>
    <w:rsid w:val="008B6C05"/>
    <w:rsid w:val="008B73A9"/>
    <w:rsid w:val="008B771C"/>
    <w:rsid w:val="008B7B5C"/>
    <w:rsid w:val="008C0466"/>
    <w:rsid w:val="008C0C99"/>
    <w:rsid w:val="008C1A01"/>
    <w:rsid w:val="008C2017"/>
    <w:rsid w:val="008C48E6"/>
    <w:rsid w:val="008C4958"/>
    <w:rsid w:val="008C4BAA"/>
    <w:rsid w:val="008C50A2"/>
    <w:rsid w:val="008C6AE8"/>
    <w:rsid w:val="008C703F"/>
    <w:rsid w:val="008C7573"/>
    <w:rsid w:val="008D1A14"/>
    <w:rsid w:val="008D34F1"/>
    <w:rsid w:val="008D39D8"/>
    <w:rsid w:val="008D523F"/>
    <w:rsid w:val="008D560E"/>
    <w:rsid w:val="008D6D1A"/>
    <w:rsid w:val="008E065E"/>
    <w:rsid w:val="008E0927"/>
    <w:rsid w:val="008E1909"/>
    <w:rsid w:val="008E6D2E"/>
    <w:rsid w:val="008E7234"/>
    <w:rsid w:val="008F1EAB"/>
    <w:rsid w:val="008F33DC"/>
    <w:rsid w:val="008F4370"/>
    <w:rsid w:val="008F477F"/>
    <w:rsid w:val="00901963"/>
    <w:rsid w:val="00902350"/>
    <w:rsid w:val="009029EF"/>
    <w:rsid w:val="00902BE2"/>
    <w:rsid w:val="00902F47"/>
    <w:rsid w:val="0090336B"/>
    <w:rsid w:val="00903B34"/>
    <w:rsid w:val="009053AA"/>
    <w:rsid w:val="00906939"/>
    <w:rsid w:val="0090769D"/>
    <w:rsid w:val="00907D51"/>
    <w:rsid w:val="00907E6F"/>
    <w:rsid w:val="0091075D"/>
    <w:rsid w:val="00910B7D"/>
    <w:rsid w:val="00911DFB"/>
    <w:rsid w:val="00912C6A"/>
    <w:rsid w:val="0091395E"/>
    <w:rsid w:val="009139D9"/>
    <w:rsid w:val="00913C3F"/>
    <w:rsid w:val="00914AD8"/>
    <w:rsid w:val="00915194"/>
    <w:rsid w:val="009154CB"/>
    <w:rsid w:val="00915BCF"/>
    <w:rsid w:val="00915C97"/>
    <w:rsid w:val="00916079"/>
    <w:rsid w:val="00917194"/>
    <w:rsid w:val="00917CE9"/>
    <w:rsid w:val="00917F7B"/>
    <w:rsid w:val="00920BF2"/>
    <w:rsid w:val="00922010"/>
    <w:rsid w:val="00930CE5"/>
    <w:rsid w:val="00930E6E"/>
    <w:rsid w:val="00931BD9"/>
    <w:rsid w:val="00932F04"/>
    <w:rsid w:val="009368EC"/>
    <w:rsid w:val="009368F3"/>
    <w:rsid w:val="00936C02"/>
    <w:rsid w:val="009413F8"/>
    <w:rsid w:val="009414E8"/>
    <w:rsid w:val="00941636"/>
    <w:rsid w:val="00943742"/>
    <w:rsid w:val="00943A8E"/>
    <w:rsid w:val="00944EAB"/>
    <w:rsid w:val="00945927"/>
    <w:rsid w:val="00945C05"/>
    <w:rsid w:val="00946945"/>
    <w:rsid w:val="00947713"/>
    <w:rsid w:val="00950DE7"/>
    <w:rsid w:val="0095137F"/>
    <w:rsid w:val="0095139F"/>
    <w:rsid w:val="00953920"/>
    <w:rsid w:val="00953D47"/>
    <w:rsid w:val="009542D2"/>
    <w:rsid w:val="0095506A"/>
    <w:rsid w:val="0095681E"/>
    <w:rsid w:val="009572D4"/>
    <w:rsid w:val="00961921"/>
    <w:rsid w:val="00961B0B"/>
    <w:rsid w:val="0096430A"/>
    <w:rsid w:val="0096518D"/>
    <w:rsid w:val="0096554B"/>
    <w:rsid w:val="0096584A"/>
    <w:rsid w:val="00971F08"/>
    <w:rsid w:val="00972498"/>
    <w:rsid w:val="00974470"/>
    <w:rsid w:val="00974630"/>
    <w:rsid w:val="009753F7"/>
    <w:rsid w:val="009757CE"/>
    <w:rsid w:val="00975A11"/>
    <w:rsid w:val="0097603D"/>
    <w:rsid w:val="0097614A"/>
    <w:rsid w:val="00976949"/>
    <w:rsid w:val="00976E66"/>
    <w:rsid w:val="00977512"/>
    <w:rsid w:val="00980477"/>
    <w:rsid w:val="0098268D"/>
    <w:rsid w:val="0098381D"/>
    <w:rsid w:val="00984713"/>
    <w:rsid w:val="00985253"/>
    <w:rsid w:val="009853B3"/>
    <w:rsid w:val="0098620A"/>
    <w:rsid w:val="009876EC"/>
    <w:rsid w:val="00990630"/>
    <w:rsid w:val="00991761"/>
    <w:rsid w:val="009921F5"/>
    <w:rsid w:val="00992A22"/>
    <w:rsid w:val="009941FD"/>
    <w:rsid w:val="0099453B"/>
    <w:rsid w:val="009945DD"/>
    <w:rsid w:val="00994DCA"/>
    <w:rsid w:val="00995A19"/>
    <w:rsid w:val="009960EC"/>
    <w:rsid w:val="0099658E"/>
    <w:rsid w:val="009970DD"/>
    <w:rsid w:val="009978F5"/>
    <w:rsid w:val="009A087D"/>
    <w:rsid w:val="009A0FBA"/>
    <w:rsid w:val="009A13A3"/>
    <w:rsid w:val="009A1601"/>
    <w:rsid w:val="009A2DB0"/>
    <w:rsid w:val="009A3E7C"/>
    <w:rsid w:val="009A462D"/>
    <w:rsid w:val="009A53DA"/>
    <w:rsid w:val="009A5CBA"/>
    <w:rsid w:val="009A617D"/>
    <w:rsid w:val="009A7053"/>
    <w:rsid w:val="009A7085"/>
    <w:rsid w:val="009A79BE"/>
    <w:rsid w:val="009B0A2F"/>
    <w:rsid w:val="009B1BEB"/>
    <w:rsid w:val="009B1F30"/>
    <w:rsid w:val="009B3AC2"/>
    <w:rsid w:val="009B4DF4"/>
    <w:rsid w:val="009B4FF0"/>
    <w:rsid w:val="009B564E"/>
    <w:rsid w:val="009B696F"/>
    <w:rsid w:val="009B7E87"/>
    <w:rsid w:val="009C11C1"/>
    <w:rsid w:val="009C2D17"/>
    <w:rsid w:val="009C3D26"/>
    <w:rsid w:val="009C403E"/>
    <w:rsid w:val="009C4578"/>
    <w:rsid w:val="009C4EB0"/>
    <w:rsid w:val="009C52EC"/>
    <w:rsid w:val="009C5D6A"/>
    <w:rsid w:val="009C6004"/>
    <w:rsid w:val="009D3BB2"/>
    <w:rsid w:val="009D43DD"/>
    <w:rsid w:val="009D4BA1"/>
    <w:rsid w:val="009D4BDB"/>
    <w:rsid w:val="009D4FF0"/>
    <w:rsid w:val="009D703C"/>
    <w:rsid w:val="009D718F"/>
    <w:rsid w:val="009E068F"/>
    <w:rsid w:val="009E14E0"/>
    <w:rsid w:val="009E2B70"/>
    <w:rsid w:val="009E35DB"/>
    <w:rsid w:val="009E4212"/>
    <w:rsid w:val="009E47A3"/>
    <w:rsid w:val="009E6849"/>
    <w:rsid w:val="009F08F3"/>
    <w:rsid w:val="009F1487"/>
    <w:rsid w:val="009F18A9"/>
    <w:rsid w:val="009F2A7B"/>
    <w:rsid w:val="009F344F"/>
    <w:rsid w:val="009F36DE"/>
    <w:rsid w:val="009F4F23"/>
    <w:rsid w:val="009F5A52"/>
    <w:rsid w:val="009F617A"/>
    <w:rsid w:val="009F76AE"/>
    <w:rsid w:val="00A01EF7"/>
    <w:rsid w:val="00A02E75"/>
    <w:rsid w:val="00A048A8"/>
    <w:rsid w:val="00A0494D"/>
    <w:rsid w:val="00A04A8B"/>
    <w:rsid w:val="00A04F49"/>
    <w:rsid w:val="00A063BA"/>
    <w:rsid w:val="00A068B1"/>
    <w:rsid w:val="00A11835"/>
    <w:rsid w:val="00A13E54"/>
    <w:rsid w:val="00A16EBA"/>
    <w:rsid w:val="00A17F63"/>
    <w:rsid w:val="00A207DD"/>
    <w:rsid w:val="00A2193B"/>
    <w:rsid w:val="00A21DEA"/>
    <w:rsid w:val="00A2351A"/>
    <w:rsid w:val="00A256FE"/>
    <w:rsid w:val="00A25FAB"/>
    <w:rsid w:val="00A26228"/>
    <w:rsid w:val="00A264A9"/>
    <w:rsid w:val="00A275C6"/>
    <w:rsid w:val="00A27785"/>
    <w:rsid w:val="00A30187"/>
    <w:rsid w:val="00A3073B"/>
    <w:rsid w:val="00A3448A"/>
    <w:rsid w:val="00A35A56"/>
    <w:rsid w:val="00A36297"/>
    <w:rsid w:val="00A40019"/>
    <w:rsid w:val="00A409E3"/>
    <w:rsid w:val="00A416A0"/>
    <w:rsid w:val="00A41E2B"/>
    <w:rsid w:val="00A42433"/>
    <w:rsid w:val="00A4509C"/>
    <w:rsid w:val="00A45A87"/>
    <w:rsid w:val="00A45B74"/>
    <w:rsid w:val="00A52E1D"/>
    <w:rsid w:val="00A53220"/>
    <w:rsid w:val="00A537B2"/>
    <w:rsid w:val="00A54210"/>
    <w:rsid w:val="00A54B08"/>
    <w:rsid w:val="00A61499"/>
    <w:rsid w:val="00A62A77"/>
    <w:rsid w:val="00A63483"/>
    <w:rsid w:val="00A637A0"/>
    <w:rsid w:val="00A6446C"/>
    <w:rsid w:val="00A648DA"/>
    <w:rsid w:val="00A653DB"/>
    <w:rsid w:val="00A657D7"/>
    <w:rsid w:val="00A65B1A"/>
    <w:rsid w:val="00A660AC"/>
    <w:rsid w:val="00A66FCA"/>
    <w:rsid w:val="00A67A26"/>
    <w:rsid w:val="00A67E6C"/>
    <w:rsid w:val="00A702C5"/>
    <w:rsid w:val="00A7078F"/>
    <w:rsid w:val="00A70F0D"/>
    <w:rsid w:val="00A71B99"/>
    <w:rsid w:val="00A71EF5"/>
    <w:rsid w:val="00A7315F"/>
    <w:rsid w:val="00A739D0"/>
    <w:rsid w:val="00A750C8"/>
    <w:rsid w:val="00A75D9E"/>
    <w:rsid w:val="00A761D4"/>
    <w:rsid w:val="00A77441"/>
    <w:rsid w:val="00A77BEB"/>
    <w:rsid w:val="00A77D1E"/>
    <w:rsid w:val="00A77EAB"/>
    <w:rsid w:val="00A77EC4"/>
    <w:rsid w:val="00A8033B"/>
    <w:rsid w:val="00A80920"/>
    <w:rsid w:val="00A80BF1"/>
    <w:rsid w:val="00A82ACC"/>
    <w:rsid w:val="00A83CC6"/>
    <w:rsid w:val="00A83E3B"/>
    <w:rsid w:val="00A85BC8"/>
    <w:rsid w:val="00A87848"/>
    <w:rsid w:val="00A90669"/>
    <w:rsid w:val="00A91FF4"/>
    <w:rsid w:val="00A924EB"/>
    <w:rsid w:val="00A92879"/>
    <w:rsid w:val="00A9442A"/>
    <w:rsid w:val="00A95CF5"/>
    <w:rsid w:val="00A967B9"/>
    <w:rsid w:val="00A96C30"/>
    <w:rsid w:val="00AA016F"/>
    <w:rsid w:val="00AA1B0E"/>
    <w:rsid w:val="00AA1DEE"/>
    <w:rsid w:val="00AA1ED6"/>
    <w:rsid w:val="00AA20C4"/>
    <w:rsid w:val="00AA2A9D"/>
    <w:rsid w:val="00AA3BFA"/>
    <w:rsid w:val="00AA4801"/>
    <w:rsid w:val="00AA51D6"/>
    <w:rsid w:val="00AA7F29"/>
    <w:rsid w:val="00AB013F"/>
    <w:rsid w:val="00AB0BC8"/>
    <w:rsid w:val="00AB11CA"/>
    <w:rsid w:val="00AB14D9"/>
    <w:rsid w:val="00AB1598"/>
    <w:rsid w:val="00AB1BE4"/>
    <w:rsid w:val="00AB2BC4"/>
    <w:rsid w:val="00AB453B"/>
    <w:rsid w:val="00AB4AB8"/>
    <w:rsid w:val="00AB4D8C"/>
    <w:rsid w:val="00AB5594"/>
    <w:rsid w:val="00AB5DEE"/>
    <w:rsid w:val="00AB655E"/>
    <w:rsid w:val="00AB69EB"/>
    <w:rsid w:val="00AC007F"/>
    <w:rsid w:val="00AC20EE"/>
    <w:rsid w:val="00AC2EAD"/>
    <w:rsid w:val="00AC2ECD"/>
    <w:rsid w:val="00AC3119"/>
    <w:rsid w:val="00AC336D"/>
    <w:rsid w:val="00AC36A3"/>
    <w:rsid w:val="00AC425E"/>
    <w:rsid w:val="00AC49FB"/>
    <w:rsid w:val="00AC4B2B"/>
    <w:rsid w:val="00AC4DFF"/>
    <w:rsid w:val="00AC5A10"/>
    <w:rsid w:val="00AD0AA3"/>
    <w:rsid w:val="00AD104B"/>
    <w:rsid w:val="00AD1390"/>
    <w:rsid w:val="00AD3F94"/>
    <w:rsid w:val="00AD3FFF"/>
    <w:rsid w:val="00AD4A5A"/>
    <w:rsid w:val="00AD53A6"/>
    <w:rsid w:val="00AD68E6"/>
    <w:rsid w:val="00AE06B5"/>
    <w:rsid w:val="00AE27AC"/>
    <w:rsid w:val="00AE40E0"/>
    <w:rsid w:val="00AE4DBA"/>
    <w:rsid w:val="00AE4F07"/>
    <w:rsid w:val="00AE5AE8"/>
    <w:rsid w:val="00AE6CFE"/>
    <w:rsid w:val="00AE769E"/>
    <w:rsid w:val="00AE7A92"/>
    <w:rsid w:val="00AE7CA0"/>
    <w:rsid w:val="00AF00BB"/>
    <w:rsid w:val="00AF1C5D"/>
    <w:rsid w:val="00AF270E"/>
    <w:rsid w:val="00AF3AAA"/>
    <w:rsid w:val="00AF403D"/>
    <w:rsid w:val="00AF42D7"/>
    <w:rsid w:val="00AF4CA7"/>
    <w:rsid w:val="00AF5549"/>
    <w:rsid w:val="00AF638B"/>
    <w:rsid w:val="00AF6BBF"/>
    <w:rsid w:val="00B006FE"/>
    <w:rsid w:val="00B007CB"/>
    <w:rsid w:val="00B0123E"/>
    <w:rsid w:val="00B02AA9"/>
    <w:rsid w:val="00B02FA3"/>
    <w:rsid w:val="00B04341"/>
    <w:rsid w:val="00B05084"/>
    <w:rsid w:val="00B05920"/>
    <w:rsid w:val="00B07227"/>
    <w:rsid w:val="00B10020"/>
    <w:rsid w:val="00B119E8"/>
    <w:rsid w:val="00B12E86"/>
    <w:rsid w:val="00B147E2"/>
    <w:rsid w:val="00B157F9"/>
    <w:rsid w:val="00B16C0F"/>
    <w:rsid w:val="00B20256"/>
    <w:rsid w:val="00B20D09"/>
    <w:rsid w:val="00B23445"/>
    <w:rsid w:val="00B2402A"/>
    <w:rsid w:val="00B24F31"/>
    <w:rsid w:val="00B26103"/>
    <w:rsid w:val="00B2763F"/>
    <w:rsid w:val="00B27AAC"/>
    <w:rsid w:val="00B3033D"/>
    <w:rsid w:val="00B30929"/>
    <w:rsid w:val="00B31700"/>
    <w:rsid w:val="00B319D5"/>
    <w:rsid w:val="00B31F75"/>
    <w:rsid w:val="00B3214B"/>
    <w:rsid w:val="00B329AE"/>
    <w:rsid w:val="00B3649B"/>
    <w:rsid w:val="00B36D94"/>
    <w:rsid w:val="00B372AA"/>
    <w:rsid w:val="00B37A92"/>
    <w:rsid w:val="00B37BF1"/>
    <w:rsid w:val="00B37C60"/>
    <w:rsid w:val="00B40445"/>
    <w:rsid w:val="00B40F3D"/>
    <w:rsid w:val="00B41888"/>
    <w:rsid w:val="00B4408D"/>
    <w:rsid w:val="00B45A52"/>
    <w:rsid w:val="00B46175"/>
    <w:rsid w:val="00B47E43"/>
    <w:rsid w:val="00B51EDF"/>
    <w:rsid w:val="00B52376"/>
    <w:rsid w:val="00B5335A"/>
    <w:rsid w:val="00B554C6"/>
    <w:rsid w:val="00B55696"/>
    <w:rsid w:val="00B571E6"/>
    <w:rsid w:val="00B5723B"/>
    <w:rsid w:val="00B5724B"/>
    <w:rsid w:val="00B5764B"/>
    <w:rsid w:val="00B60CBC"/>
    <w:rsid w:val="00B60EF1"/>
    <w:rsid w:val="00B61171"/>
    <w:rsid w:val="00B6188F"/>
    <w:rsid w:val="00B61AB2"/>
    <w:rsid w:val="00B6252B"/>
    <w:rsid w:val="00B6284D"/>
    <w:rsid w:val="00B643F3"/>
    <w:rsid w:val="00B64498"/>
    <w:rsid w:val="00B64E41"/>
    <w:rsid w:val="00B65F3B"/>
    <w:rsid w:val="00B664C7"/>
    <w:rsid w:val="00B706FA"/>
    <w:rsid w:val="00B72E3D"/>
    <w:rsid w:val="00B7376E"/>
    <w:rsid w:val="00B739F6"/>
    <w:rsid w:val="00B73A8E"/>
    <w:rsid w:val="00B767FC"/>
    <w:rsid w:val="00B77B74"/>
    <w:rsid w:val="00B80425"/>
    <w:rsid w:val="00B812BA"/>
    <w:rsid w:val="00B816A1"/>
    <w:rsid w:val="00B81A6C"/>
    <w:rsid w:val="00B81BE4"/>
    <w:rsid w:val="00B82A77"/>
    <w:rsid w:val="00B82B83"/>
    <w:rsid w:val="00B842A0"/>
    <w:rsid w:val="00B8549A"/>
    <w:rsid w:val="00B85DE5"/>
    <w:rsid w:val="00B90F73"/>
    <w:rsid w:val="00B9371D"/>
    <w:rsid w:val="00B93B59"/>
    <w:rsid w:val="00B9406A"/>
    <w:rsid w:val="00B9445F"/>
    <w:rsid w:val="00B9475E"/>
    <w:rsid w:val="00B952FC"/>
    <w:rsid w:val="00B95B1E"/>
    <w:rsid w:val="00BA00E0"/>
    <w:rsid w:val="00BA145A"/>
    <w:rsid w:val="00BA2280"/>
    <w:rsid w:val="00BA2A08"/>
    <w:rsid w:val="00BA43FC"/>
    <w:rsid w:val="00BA56D2"/>
    <w:rsid w:val="00BA6C49"/>
    <w:rsid w:val="00BA6D31"/>
    <w:rsid w:val="00BA7336"/>
    <w:rsid w:val="00BA76E0"/>
    <w:rsid w:val="00BB0976"/>
    <w:rsid w:val="00BB207A"/>
    <w:rsid w:val="00BB2A25"/>
    <w:rsid w:val="00BB2D82"/>
    <w:rsid w:val="00BB40F1"/>
    <w:rsid w:val="00BB41C1"/>
    <w:rsid w:val="00BB51E9"/>
    <w:rsid w:val="00BB5BB8"/>
    <w:rsid w:val="00BB6E5B"/>
    <w:rsid w:val="00BC0511"/>
    <w:rsid w:val="00BC0FDC"/>
    <w:rsid w:val="00BC1360"/>
    <w:rsid w:val="00BC3053"/>
    <w:rsid w:val="00BC4D2E"/>
    <w:rsid w:val="00BC5A83"/>
    <w:rsid w:val="00BC5E44"/>
    <w:rsid w:val="00BD06A3"/>
    <w:rsid w:val="00BD0907"/>
    <w:rsid w:val="00BD28B2"/>
    <w:rsid w:val="00BD30F7"/>
    <w:rsid w:val="00BD48AC"/>
    <w:rsid w:val="00BD5C65"/>
    <w:rsid w:val="00BD5F1A"/>
    <w:rsid w:val="00BD762E"/>
    <w:rsid w:val="00BD7BDA"/>
    <w:rsid w:val="00BE039B"/>
    <w:rsid w:val="00BE1234"/>
    <w:rsid w:val="00BE14CA"/>
    <w:rsid w:val="00BE2C96"/>
    <w:rsid w:val="00BE2FA6"/>
    <w:rsid w:val="00BE333F"/>
    <w:rsid w:val="00BE418B"/>
    <w:rsid w:val="00BE7406"/>
    <w:rsid w:val="00BE741F"/>
    <w:rsid w:val="00BE7603"/>
    <w:rsid w:val="00BF3279"/>
    <w:rsid w:val="00BF4BE2"/>
    <w:rsid w:val="00BF7221"/>
    <w:rsid w:val="00BF74C7"/>
    <w:rsid w:val="00C014D3"/>
    <w:rsid w:val="00C015F1"/>
    <w:rsid w:val="00C01736"/>
    <w:rsid w:val="00C01F33"/>
    <w:rsid w:val="00C023B1"/>
    <w:rsid w:val="00C02CC6"/>
    <w:rsid w:val="00C040F7"/>
    <w:rsid w:val="00C041B0"/>
    <w:rsid w:val="00C044AB"/>
    <w:rsid w:val="00C0515B"/>
    <w:rsid w:val="00C0521C"/>
    <w:rsid w:val="00C05706"/>
    <w:rsid w:val="00C0693D"/>
    <w:rsid w:val="00C07026"/>
    <w:rsid w:val="00C07377"/>
    <w:rsid w:val="00C10478"/>
    <w:rsid w:val="00C1093B"/>
    <w:rsid w:val="00C11675"/>
    <w:rsid w:val="00C12107"/>
    <w:rsid w:val="00C14901"/>
    <w:rsid w:val="00C149B2"/>
    <w:rsid w:val="00C14D4B"/>
    <w:rsid w:val="00C154BB"/>
    <w:rsid w:val="00C15B8F"/>
    <w:rsid w:val="00C164EA"/>
    <w:rsid w:val="00C21354"/>
    <w:rsid w:val="00C220DE"/>
    <w:rsid w:val="00C2236B"/>
    <w:rsid w:val="00C229DE"/>
    <w:rsid w:val="00C25F2F"/>
    <w:rsid w:val="00C25F66"/>
    <w:rsid w:val="00C27624"/>
    <w:rsid w:val="00C279B5"/>
    <w:rsid w:val="00C27C45"/>
    <w:rsid w:val="00C30896"/>
    <w:rsid w:val="00C3719D"/>
    <w:rsid w:val="00C40044"/>
    <w:rsid w:val="00C40B89"/>
    <w:rsid w:val="00C40F67"/>
    <w:rsid w:val="00C44554"/>
    <w:rsid w:val="00C472B9"/>
    <w:rsid w:val="00C516CF"/>
    <w:rsid w:val="00C53330"/>
    <w:rsid w:val="00C53E2C"/>
    <w:rsid w:val="00C54995"/>
    <w:rsid w:val="00C54D41"/>
    <w:rsid w:val="00C55040"/>
    <w:rsid w:val="00C56A30"/>
    <w:rsid w:val="00C57B03"/>
    <w:rsid w:val="00C60783"/>
    <w:rsid w:val="00C60D57"/>
    <w:rsid w:val="00C6147E"/>
    <w:rsid w:val="00C6299F"/>
    <w:rsid w:val="00C63608"/>
    <w:rsid w:val="00C6380B"/>
    <w:rsid w:val="00C64672"/>
    <w:rsid w:val="00C6665B"/>
    <w:rsid w:val="00C66DE6"/>
    <w:rsid w:val="00C677F5"/>
    <w:rsid w:val="00C70697"/>
    <w:rsid w:val="00C72EF4"/>
    <w:rsid w:val="00C75645"/>
    <w:rsid w:val="00C75D2F"/>
    <w:rsid w:val="00C767BE"/>
    <w:rsid w:val="00C76E3C"/>
    <w:rsid w:val="00C7768F"/>
    <w:rsid w:val="00C77721"/>
    <w:rsid w:val="00C81568"/>
    <w:rsid w:val="00C822F2"/>
    <w:rsid w:val="00C84996"/>
    <w:rsid w:val="00C85B17"/>
    <w:rsid w:val="00C86DB0"/>
    <w:rsid w:val="00C873D8"/>
    <w:rsid w:val="00C87F0E"/>
    <w:rsid w:val="00C9027A"/>
    <w:rsid w:val="00C9032D"/>
    <w:rsid w:val="00C9068E"/>
    <w:rsid w:val="00C90B86"/>
    <w:rsid w:val="00C90C5D"/>
    <w:rsid w:val="00C92032"/>
    <w:rsid w:val="00C92D41"/>
    <w:rsid w:val="00C93BA4"/>
    <w:rsid w:val="00C93C4B"/>
    <w:rsid w:val="00C944AB"/>
    <w:rsid w:val="00C95B40"/>
    <w:rsid w:val="00CA00D0"/>
    <w:rsid w:val="00CA1827"/>
    <w:rsid w:val="00CA1B65"/>
    <w:rsid w:val="00CA1ED8"/>
    <w:rsid w:val="00CA2A2F"/>
    <w:rsid w:val="00CA2D38"/>
    <w:rsid w:val="00CA2FA1"/>
    <w:rsid w:val="00CA3D40"/>
    <w:rsid w:val="00CA41CE"/>
    <w:rsid w:val="00CA424B"/>
    <w:rsid w:val="00CA4F77"/>
    <w:rsid w:val="00CA7550"/>
    <w:rsid w:val="00CA7AC6"/>
    <w:rsid w:val="00CB0615"/>
    <w:rsid w:val="00CB11A6"/>
    <w:rsid w:val="00CB1F63"/>
    <w:rsid w:val="00CB3EB5"/>
    <w:rsid w:val="00CB456D"/>
    <w:rsid w:val="00CB462A"/>
    <w:rsid w:val="00CB4675"/>
    <w:rsid w:val="00CB5261"/>
    <w:rsid w:val="00CB5B53"/>
    <w:rsid w:val="00CB6DFE"/>
    <w:rsid w:val="00CB6E7D"/>
    <w:rsid w:val="00CB7170"/>
    <w:rsid w:val="00CB7875"/>
    <w:rsid w:val="00CC040E"/>
    <w:rsid w:val="00CC111F"/>
    <w:rsid w:val="00CC2011"/>
    <w:rsid w:val="00CC31CF"/>
    <w:rsid w:val="00CC35D1"/>
    <w:rsid w:val="00CC3EA0"/>
    <w:rsid w:val="00CC4356"/>
    <w:rsid w:val="00CC4656"/>
    <w:rsid w:val="00CC5691"/>
    <w:rsid w:val="00CC5B79"/>
    <w:rsid w:val="00CC64E0"/>
    <w:rsid w:val="00CC6F59"/>
    <w:rsid w:val="00CC7B45"/>
    <w:rsid w:val="00CD1188"/>
    <w:rsid w:val="00CD1D2D"/>
    <w:rsid w:val="00CD2ED1"/>
    <w:rsid w:val="00CD337B"/>
    <w:rsid w:val="00CD582F"/>
    <w:rsid w:val="00CD676E"/>
    <w:rsid w:val="00CD6794"/>
    <w:rsid w:val="00CD7A35"/>
    <w:rsid w:val="00CE0424"/>
    <w:rsid w:val="00CE2C58"/>
    <w:rsid w:val="00CE3176"/>
    <w:rsid w:val="00CE36CF"/>
    <w:rsid w:val="00CE614D"/>
    <w:rsid w:val="00CE6967"/>
    <w:rsid w:val="00CE7312"/>
    <w:rsid w:val="00CE7561"/>
    <w:rsid w:val="00CF00E7"/>
    <w:rsid w:val="00CF04CC"/>
    <w:rsid w:val="00CF1354"/>
    <w:rsid w:val="00CF2DCF"/>
    <w:rsid w:val="00CF3B1F"/>
    <w:rsid w:val="00CF3BF6"/>
    <w:rsid w:val="00CF3F8F"/>
    <w:rsid w:val="00CF5C25"/>
    <w:rsid w:val="00CF625B"/>
    <w:rsid w:val="00CF687E"/>
    <w:rsid w:val="00CF6D78"/>
    <w:rsid w:val="00CF74A2"/>
    <w:rsid w:val="00D00035"/>
    <w:rsid w:val="00D01642"/>
    <w:rsid w:val="00D0221D"/>
    <w:rsid w:val="00D0349B"/>
    <w:rsid w:val="00D052DF"/>
    <w:rsid w:val="00D1013A"/>
    <w:rsid w:val="00D10249"/>
    <w:rsid w:val="00D10D8F"/>
    <w:rsid w:val="00D112FC"/>
    <w:rsid w:val="00D115C3"/>
    <w:rsid w:val="00D11844"/>
    <w:rsid w:val="00D11897"/>
    <w:rsid w:val="00D11F1F"/>
    <w:rsid w:val="00D1288A"/>
    <w:rsid w:val="00D13135"/>
    <w:rsid w:val="00D133BA"/>
    <w:rsid w:val="00D13E4E"/>
    <w:rsid w:val="00D15F3B"/>
    <w:rsid w:val="00D16A76"/>
    <w:rsid w:val="00D175DD"/>
    <w:rsid w:val="00D17D6A"/>
    <w:rsid w:val="00D202CA"/>
    <w:rsid w:val="00D20398"/>
    <w:rsid w:val="00D209C4"/>
    <w:rsid w:val="00D218FF"/>
    <w:rsid w:val="00D22C85"/>
    <w:rsid w:val="00D23899"/>
    <w:rsid w:val="00D239A7"/>
    <w:rsid w:val="00D23F47"/>
    <w:rsid w:val="00D2450E"/>
    <w:rsid w:val="00D25346"/>
    <w:rsid w:val="00D25523"/>
    <w:rsid w:val="00D26198"/>
    <w:rsid w:val="00D3077D"/>
    <w:rsid w:val="00D31275"/>
    <w:rsid w:val="00D312A8"/>
    <w:rsid w:val="00D31A3D"/>
    <w:rsid w:val="00D34276"/>
    <w:rsid w:val="00D34D96"/>
    <w:rsid w:val="00D34EBA"/>
    <w:rsid w:val="00D36BB2"/>
    <w:rsid w:val="00D36E71"/>
    <w:rsid w:val="00D3753F"/>
    <w:rsid w:val="00D37D87"/>
    <w:rsid w:val="00D40B33"/>
    <w:rsid w:val="00D415A9"/>
    <w:rsid w:val="00D42386"/>
    <w:rsid w:val="00D42A19"/>
    <w:rsid w:val="00D4318F"/>
    <w:rsid w:val="00D438BF"/>
    <w:rsid w:val="00D440F8"/>
    <w:rsid w:val="00D4509D"/>
    <w:rsid w:val="00D50571"/>
    <w:rsid w:val="00D50F97"/>
    <w:rsid w:val="00D52224"/>
    <w:rsid w:val="00D5231F"/>
    <w:rsid w:val="00D546FF"/>
    <w:rsid w:val="00D55AD5"/>
    <w:rsid w:val="00D55FCF"/>
    <w:rsid w:val="00D565E5"/>
    <w:rsid w:val="00D576CA"/>
    <w:rsid w:val="00D57C31"/>
    <w:rsid w:val="00D61AF5"/>
    <w:rsid w:val="00D63009"/>
    <w:rsid w:val="00D63DDC"/>
    <w:rsid w:val="00D64104"/>
    <w:rsid w:val="00D64519"/>
    <w:rsid w:val="00D652B5"/>
    <w:rsid w:val="00D65958"/>
    <w:rsid w:val="00D66155"/>
    <w:rsid w:val="00D66883"/>
    <w:rsid w:val="00D708B0"/>
    <w:rsid w:val="00D70C74"/>
    <w:rsid w:val="00D72EDA"/>
    <w:rsid w:val="00D76613"/>
    <w:rsid w:val="00D77B1D"/>
    <w:rsid w:val="00D8021F"/>
    <w:rsid w:val="00D80383"/>
    <w:rsid w:val="00D82336"/>
    <w:rsid w:val="00D823C6"/>
    <w:rsid w:val="00D84165"/>
    <w:rsid w:val="00D86CA3"/>
    <w:rsid w:val="00D871CE"/>
    <w:rsid w:val="00D91569"/>
    <w:rsid w:val="00D9196D"/>
    <w:rsid w:val="00D92982"/>
    <w:rsid w:val="00D92C6A"/>
    <w:rsid w:val="00D92DE2"/>
    <w:rsid w:val="00D92FC1"/>
    <w:rsid w:val="00D93F6D"/>
    <w:rsid w:val="00D9559B"/>
    <w:rsid w:val="00D96894"/>
    <w:rsid w:val="00DA1572"/>
    <w:rsid w:val="00DA305E"/>
    <w:rsid w:val="00DA3694"/>
    <w:rsid w:val="00DA41A0"/>
    <w:rsid w:val="00DA4313"/>
    <w:rsid w:val="00DA5417"/>
    <w:rsid w:val="00DA56E8"/>
    <w:rsid w:val="00DA620A"/>
    <w:rsid w:val="00DA6355"/>
    <w:rsid w:val="00DA79E2"/>
    <w:rsid w:val="00DB0A9F"/>
    <w:rsid w:val="00DB0DB1"/>
    <w:rsid w:val="00DB2E53"/>
    <w:rsid w:val="00DB377D"/>
    <w:rsid w:val="00DB5019"/>
    <w:rsid w:val="00DB6738"/>
    <w:rsid w:val="00DB733A"/>
    <w:rsid w:val="00DC2D36"/>
    <w:rsid w:val="00DC2D80"/>
    <w:rsid w:val="00DC3415"/>
    <w:rsid w:val="00DC3BB1"/>
    <w:rsid w:val="00DC485D"/>
    <w:rsid w:val="00DC53EF"/>
    <w:rsid w:val="00DC5EEA"/>
    <w:rsid w:val="00DD024A"/>
    <w:rsid w:val="00DD442E"/>
    <w:rsid w:val="00DD5680"/>
    <w:rsid w:val="00DD6CB5"/>
    <w:rsid w:val="00DD757C"/>
    <w:rsid w:val="00DE2937"/>
    <w:rsid w:val="00DE2B9D"/>
    <w:rsid w:val="00DE306E"/>
    <w:rsid w:val="00DE325F"/>
    <w:rsid w:val="00DE4A3A"/>
    <w:rsid w:val="00DE5608"/>
    <w:rsid w:val="00DE5696"/>
    <w:rsid w:val="00DE58D0"/>
    <w:rsid w:val="00DE654F"/>
    <w:rsid w:val="00DE73E6"/>
    <w:rsid w:val="00DE752D"/>
    <w:rsid w:val="00DE7FB1"/>
    <w:rsid w:val="00DF0211"/>
    <w:rsid w:val="00DF0B6E"/>
    <w:rsid w:val="00DF15E0"/>
    <w:rsid w:val="00DF31B7"/>
    <w:rsid w:val="00DF37A0"/>
    <w:rsid w:val="00DF38FD"/>
    <w:rsid w:val="00DF6580"/>
    <w:rsid w:val="00E032A4"/>
    <w:rsid w:val="00E034E1"/>
    <w:rsid w:val="00E07342"/>
    <w:rsid w:val="00E07345"/>
    <w:rsid w:val="00E110E7"/>
    <w:rsid w:val="00E11913"/>
    <w:rsid w:val="00E11B20"/>
    <w:rsid w:val="00E17FA2"/>
    <w:rsid w:val="00E21714"/>
    <w:rsid w:val="00E22330"/>
    <w:rsid w:val="00E23D15"/>
    <w:rsid w:val="00E27AA3"/>
    <w:rsid w:val="00E301E8"/>
    <w:rsid w:val="00E30225"/>
    <w:rsid w:val="00E30B5A"/>
    <w:rsid w:val="00E30C30"/>
    <w:rsid w:val="00E3123D"/>
    <w:rsid w:val="00E31461"/>
    <w:rsid w:val="00E31C33"/>
    <w:rsid w:val="00E31D43"/>
    <w:rsid w:val="00E32608"/>
    <w:rsid w:val="00E32B77"/>
    <w:rsid w:val="00E34188"/>
    <w:rsid w:val="00E34B6E"/>
    <w:rsid w:val="00E35559"/>
    <w:rsid w:val="00E3723A"/>
    <w:rsid w:val="00E37860"/>
    <w:rsid w:val="00E426BD"/>
    <w:rsid w:val="00E43859"/>
    <w:rsid w:val="00E446F1"/>
    <w:rsid w:val="00E44E1D"/>
    <w:rsid w:val="00E44FA5"/>
    <w:rsid w:val="00E45919"/>
    <w:rsid w:val="00E46886"/>
    <w:rsid w:val="00E47AEF"/>
    <w:rsid w:val="00E516F0"/>
    <w:rsid w:val="00E53B75"/>
    <w:rsid w:val="00E53C6A"/>
    <w:rsid w:val="00E54E3B"/>
    <w:rsid w:val="00E5566C"/>
    <w:rsid w:val="00E56F1A"/>
    <w:rsid w:val="00E57198"/>
    <w:rsid w:val="00E57565"/>
    <w:rsid w:val="00E62CF0"/>
    <w:rsid w:val="00E6328A"/>
    <w:rsid w:val="00E63838"/>
    <w:rsid w:val="00E63D31"/>
    <w:rsid w:val="00E64434"/>
    <w:rsid w:val="00E64EBE"/>
    <w:rsid w:val="00E671EC"/>
    <w:rsid w:val="00E67C51"/>
    <w:rsid w:val="00E70AF2"/>
    <w:rsid w:val="00E71CF8"/>
    <w:rsid w:val="00E71D41"/>
    <w:rsid w:val="00E71E34"/>
    <w:rsid w:val="00E72EFC"/>
    <w:rsid w:val="00E73EE3"/>
    <w:rsid w:val="00E75084"/>
    <w:rsid w:val="00E7574B"/>
    <w:rsid w:val="00E758EC"/>
    <w:rsid w:val="00E76E18"/>
    <w:rsid w:val="00E81B42"/>
    <w:rsid w:val="00E8234C"/>
    <w:rsid w:val="00E82C4D"/>
    <w:rsid w:val="00E82FC3"/>
    <w:rsid w:val="00E833D6"/>
    <w:rsid w:val="00E83AA9"/>
    <w:rsid w:val="00E83CA0"/>
    <w:rsid w:val="00E84A8E"/>
    <w:rsid w:val="00E85928"/>
    <w:rsid w:val="00E872AF"/>
    <w:rsid w:val="00E8761B"/>
    <w:rsid w:val="00E87822"/>
    <w:rsid w:val="00E87A8E"/>
    <w:rsid w:val="00E90395"/>
    <w:rsid w:val="00E90D51"/>
    <w:rsid w:val="00E90E49"/>
    <w:rsid w:val="00E91351"/>
    <w:rsid w:val="00E917F9"/>
    <w:rsid w:val="00E9291C"/>
    <w:rsid w:val="00E93FFE"/>
    <w:rsid w:val="00E941DD"/>
    <w:rsid w:val="00E945FE"/>
    <w:rsid w:val="00E94F8A"/>
    <w:rsid w:val="00E978DD"/>
    <w:rsid w:val="00EA0F4C"/>
    <w:rsid w:val="00EA2EE5"/>
    <w:rsid w:val="00EA3110"/>
    <w:rsid w:val="00EA383E"/>
    <w:rsid w:val="00EA41B8"/>
    <w:rsid w:val="00EA4A9E"/>
    <w:rsid w:val="00EA4F49"/>
    <w:rsid w:val="00EA624D"/>
    <w:rsid w:val="00EA774E"/>
    <w:rsid w:val="00EA7A41"/>
    <w:rsid w:val="00EB077B"/>
    <w:rsid w:val="00EB1D8E"/>
    <w:rsid w:val="00EB365E"/>
    <w:rsid w:val="00EB3AF5"/>
    <w:rsid w:val="00EB41F2"/>
    <w:rsid w:val="00EB4EA2"/>
    <w:rsid w:val="00EB4F7F"/>
    <w:rsid w:val="00EB52D3"/>
    <w:rsid w:val="00EB59D3"/>
    <w:rsid w:val="00EB64EB"/>
    <w:rsid w:val="00EB6D02"/>
    <w:rsid w:val="00EB7C25"/>
    <w:rsid w:val="00EC27C6"/>
    <w:rsid w:val="00EC4207"/>
    <w:rsid w:val="00EC4788"/>
    <w:rsid w:val="00EC5653"/>
    <w:rsid w:val="00EC5F86"/>
    <w:rsid w:val="00EC71CE"/>
    <w:rsid w:val="00ED1006"/>
    <w:rsid w:val="00ED221F"/>
    <w:rsid w:val="00ED39E4"/>
    <w:rsid w:val="00ED3BA3"/>
    <w:rsid w:val="00ED4531"/>
    <w:rsid w:val="00EE02F3"/>
    <w:rsid w:val="00EE2DCF"/>
    <w:rsid w:val="00EE34BE"/>
    <w:rsid w:val="00EE532D"/>
    <w:rsid w:val="00EE53B3"/>
    <w:rsid w:val="00EE66C7"/>
    <w:rsid w:val="00EE7C82"/>
    <w:rsid w:val="00EE7DBF"/>
    <w:rsid w:val="00EF0631"/>
    <w:rsid w:val="00EF107F"/>
    <w:rsid w:val="00EF18FE"/>
    <w:rsid w:val="00EF191A"/>
    <w:rsid w:val="00EF1EA9"/>
    <w:rsid w:val="00EF39E9"/>
    <w:rsid w:val="00EF3C18"/>
    <w:rsid w:val="00EF40ED"/>
    <w:rsid w:val="00EF4FE0"/>
    <w:rsid w:val="00EF5787"/>
    <w:rsid w:val="00EF5838"/>
    <w:rsid w:val="00EF60D0"/>
    <w:rsid w:val="00EF7DFA"/>
    <w:rsid w:val="00F00F87"/>
    <w:rsid w:val="00F016F0"/>
    <w:rsid w:val="00F01FD4"/>
    <w:rsid w:val="00F02322"/>
    <w:rsid w:val="00F02DB2"/>
    <w:rsid w:val="00F02EAC"/>
    <w:rsid w:val="00F02FEC"/>
    <w:rsid w:val="00F0320F"/>
    <w:rsid w:val="00F03D6C"/>
    <w:rsid w:val="00F04CAD"/>
    <w:rsid w:val="00F04EE0"/>
    <w:rsid w:val="00F05284"/>
    <w:rsid w:val="00F0528D"/>
    <w:rsid w:val="00F05D44"/>
    <w:rsid w:val="00F06C67"/>
    <w:rsid w:val="00F06DFD"/>
    <w:rsid w:val="00F071D1"/>
    <w:rsid w:val="00F07533"/>
    <w:rsid w:val="00F10232"/>
    <w:rsid w:val="00F10629"/>
    <w:rsid w:val="00F116BD"/>
    <w:rsid w:val="00F15FA5"/>
    <w:rsid w:val="00F17CAC"/>
    <w:rsid w:val="00F209B7"/>
    <w:rsid w:val="00F2376F"/>
    <w:rsid w:val="00F23C89"/>
    <w:rsid w:val="00F241D4"/>
    <w:rsid w:val="00F243D8"/>
    <w:rsid w:val="00F245FA"/>
    <w:rsid w:val="00F24E2F"/>
    <w:rsid w:val="00F26C5D"/>
    <w:rsid w:val="00F30828"/>
    <w:rsid w:val="00F313D6"/>
    <w:rsid w:val="00F32DB9"/>
    <w:rsid w:val="00F33251"/>
    <w:rsid w:val="00F3393A"/>
    <w:rsid w:val="00F3395E"/>
    <w:rsid w:val="00F33E19"/>
    <w:rsid w:val="00F34AD8"/>
    <w:rsid w:val="00F35736"/>
    <w:rsid w:val="00F36652"/>
    <w:rsid w:val="00F37585"/>
    <w:rsid w:val="00F40F0C"/>
    <w:rsid w:val="00F43024"/>
    <w:rsid w:val="00F4314F"/>
    <w:rsid w:val="00F43D9B"/>
    <w:rsid w:val="00F44CB3"/>
    <w:rsid w:val="00F4766C"/>
    <w:rsid w:val="00F47FA1"/>
    <w:rsid w:val="00F507D1"/>
    <w:rsid w:val="00F5127A"/>
    <w:rsid w:val="00F519CE"/>
    <w:rsid w:val="00F51ADA"/>
    <w:rsid w:val="00F53C8F"/>
    <w:rsid w:val="00F607C5"/>
    <w:rsid w:val="00F60DEA"/>
    <w:rsid w:val="00F613A7"/>
    <w:rsid w:val="00F61DCE"/>
    <w:rsid w:val="00F623FB"/>
    <w:rsid w:val="00F62AB4"/>
    <w:rsid w:val="00F62EB8"/>
    <w:rsid w:val="00F6302A"/>
    <w:rsid w:val="00F63775"/>
    <w:rsid w:val="00F64784"/>
    <w:rsid w:val="00F64C2B"/>
    <w:rsid w:val="00F651BE"/>
    <w:rsid w:val="00F66C88"/>
    <w:rsid w:val="00F66EB7"/>
    <w:rsid w:val="00F67F53"/>
    <w:rsid w:val="00F703BE"/>
    <w:rsid w:val="00F70DC2"/>
    <w:rsid w:val="00F71436"/>
    <w:rsid w:val="00F71F69"/>
    <w:rsid w:val="00F725D4"/>
    <w:rsid w:val="00F72B72"/>
    <w:rsid w:val="00F72C30"/>
    <w:rsid w:val="00F74574"/>
    <w:rsid w:val="00F74BB9"/>
    <w:rsid w:val="00F75582"/>
    <w:rsid w:val="00F76C6E"/>
    <w:rsid w:val="00F76EFA"/>
    <w:rsid w:val="00F771E7"/>
    <w:rsid w:val="00F804BE"/>
    <w:rsid w:val="00F80AF6"/>
    <w:rsid w:val="00F817CE"/>
    <w:rsid w:val="00F8222D"/>
    <w:rsid w:val="00F83227"/>
    <w:rsid w:val="00F84306"/>
    <w:rsid w:val="00F84440"/>
    <w:rsid w:val="00F8456C"/>
    <w:rsid w:val="00F859D8"/>
    <w:rsid w:val="00F868F5"/>
    <w:rsid w:val="00F9056A"/>
    <w:rsid w:val="00F90F8D"/>
    <w:rsid w:val="00F92782"/>
    <w:rsid w:val="00F93AA9"/>
    <w:rsid w:val="00F9493D"/>
    <w:rsid w:val="00F96985"/>
    <w:rsid w:val="00F97838"/>
    <w:rsid w:val="00FA1388"/>
    <w:rsid w:val="00FA1776"/>
    <w:rsid w:val="00FA2BB3"/>
    <w:rsid w:val="00FA3CB7"/>
    <w:rsid w:val="00FA5753"/>
    <w:rsid w:val="00FA6F0B"/>
    <w:rsid w:val="00FA7AAE"/>
    <w:rsid w:val="00FB3451"/>
    <w:rsid w:val="00FB38E8"/>
    <w:rsid w:val="00FB4C80"/>
    <w:rsid w:val="00FB5467"/>
    <w:rsid w:val="00FB6A6A"/>
    <w:rsid w:val="00FB7874"/>
    <w:rsid w:val="00FC7429"/>
    <w:rsid w:val="00FC7BC2"/>
    <w:rsid w:val="00FD0620"/>
    <w:rsid w:val="00FD07F6"/>
    <w:rsid w:val="00FD1EC8"/>
    <w:rsid w:val="00FD47ED"/>
    <w:rsid w:val="00FD56C0"/>
    <w:rsid w:val="00FD6325"/>
    <w:rsid w:val="00FD741A"/>
    <w:rsid w:val="00FD74DB"/>
    <w:rsid w:val="00FD7660"/>
    <w:rsid w:val="00FE0393"/>
    <w:rsid w:val="00FE0655"/>
    <w:rsid w:val="00FE0EA1"/>
    <w:rsid w:val="00FE0F0F"/>
    <w:rsid w:val="00FE2365"/>
    <w:rsid w:val="00FE3F12"/>
    <w:rsid w:val="00FE4C7B"/>
    <w:rsid w:val="00FE6989"/>
    <w:rsid w:val="00FE7336"/>
    <w:rsid w:val="00FE76D4"/>
    <w:rsid w:val="00FE787C"/>
    <w:rsid w:val="00FF06E9"/>
    <w:rsid w:val="00FF1171"/>
    <w:rsid w:val="00FF12BE"/>
    <w:rsid w:val="00FF1C3B"/>
    <w:rsid w:val="00FF444B"/>
    <w:rsid w:val="00FF45A5"/>
    <w:rsid w:val="00FF5502"/>
    <w:rsid w:val="00FF5C91"/>
    <w:rsid w:val="00FF5F65"/>
    <w:rsid w:val="00FF73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3D669FC5-1E46-4112-B3CD-38C2CEE22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paragraph" w:customStyle="1" w:styleId="references">
    <w:name w:val="references"/>
    <w:rsid w:val="00F17CAC"/>
    <w:pPr>
      <w:numPr>
        <w:numId w:val="22"/>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basedOn w:val="Normal"/>
    <w:link w:val="ListParagraphChar"/>
    <w:uiPriority w:val="34"/>
    <w:qFormat/>
    <w:rsid w:val="00A3073B"/>
    <w:pPr>
      <w:ind w:left="720"/>
      <w:contextualSpacing/>
    </w:pPr>
  </w:style>
  <w:style w:type="table" w:styleId="TableGrid">
    <w:name w:val="Table Grid"/>
    <w:basedOn w:val="TableNormal"/>
    <w:uiPriority w:val="59"/>
    <w:rsid w:val="00C85B17"/>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C85B17"/>
    <w:rPr>
      <w:rFonts w:ascii="Arial" w:hAnsi="Arial"/>
      <w:lang w:val="en-GB" w:eastAsia="zh-CN"/>
    </w:rPr>
  </w:style>
  <w:style w:type="character" w:styleId="PlaceholderText">
    <w:name w:val="Placeholder Text"/>
    <w:basedOn w:val="DefaultParagraphFont"/>
    <w:uiPriority w:val="99"/>
    <w:semiHidden/>
    <w:rsid w:val="00EF40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363528636">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603222839">
      <w:bodyDiv w:val="1"/>
      <w:marLeft w:val="0"/>
      <w:marRight w:val="0"/>
      <w:marTop w:val="0"/>
      <w:marBottom w:val="0"/>
      <w:divBdr>
        <w:top w:val="none" w:sz="0" w:space="0" w:color="auto"/>
        <w:left w:val="none" w:sz="0" w:space="0" w:color="auto"/>
        <w:bottom w:val="none" w:sz="0" w:space="0" w:color="auto"/>
        <w:right w:val="none" w:sz="0" w:space="0" w:color="auto"/>
      </w:divBdr>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736007016">
      <w:bodyDiv w:val="1"/>
      <w:marLeft w:val="0"/>
      <w:marRight w:val="0"/>
      <w:marTop w:val="0"/>
      <w:marBottom w:val="0"/>
      <w:divBdr>
        <w:top w:val="none" w:sz="0" w:space="0" w:color="auto"/>
        <w:left w:val="none" w:sz="0" w:space="0" w:color="auto"/>
        <w:bottom w:val="none" w:sz="0" w:space="0" w:color="auto"/>
        <w:right w:val="none" w:sz="0" w:space="0" w:color="auto"/>
      </w:divBdr>
      <w:divsChild>
        <w:div w:id="1534340190">
          <w:marLeft w:val="1411"/>
          <w:marRight w:val="0"/>
          <w:marTop w:val="34"/>
          <w:marBottom w:val="0"/>
          <w:divBdr>
            <w:top w:val="none" w:sz="0" w:space="0" w:color="auto"/>
            <w:left w:val="none" w:sz="0" w:space="0" w:color="auto"/>
            <w:bottom w:val="none" w:sz="0" w:space="0" w:color="auto"/>
            <w:right w:val="none" w:sz="0" w:space="0" w:color="auto"/>
          </w:divBdr>
        </w:div>
        <w:div w:id="1083331137">
          <w:marLeft w:val="3269"/>
          <w:marRight w:val="0"/>
          <w:marTop w:val="34"/>
          <w:marBottom w:val="0"/>
          <w:divBdr>
            <w:top w:val="none" w:sz="0" w:space="0" w:color="auto"/>
            <w:left w:val="none" w:sz="0" w:space="0" w:color="auto"/>
            <w:bottom w:val="none" w:sz="0" w:space="0" w:color="auto"/>
            <w:right w:val="none" w:sz="0" w:space="0" w:color="auto"/>
          </w:divBdr>
        </w:div>
        <w:div w:id="765031900">
          <w:marLeft w:val="3989"/>
          <w:marRight w:val="0"/>
          <w:marTop w:val="34"/>
          <w:marBottom w:val="0"/>
          <w:divBdr>
            <w:top w:val="none" w:sz="0" w:space="0" w:color="auto"/>
            <w:left w:val="none" w:sz="0" w:space="0" w:color="auto"/>
            <w:bottom w:val="none" w:sz="0" w:space="0" w:color="auto"/>
            <w:right w:val="none" w:sz="0" w:space="0" w:color="auto"/>
          </w:divBdr>
        </w:div>
        <w:div w:id="972633508">
          <w:marLeft w:val="3989"/>
          <w:marRight w:val="0"/>
          <w:marTop w:val="34"/>
          <w:marBottom w:val="0"/>
          <w:divBdr>
            <w:top w:val="none" w:sz="0" w:space="0" w:color="auto"/>
            <w:left w:val="none" w:sz="0" w:space="0" w:color="auto"/>
            <w:bottom w:val="none" w:sz="0" w:space="0" w:color="auto"/>
            <w:right w:val="none" w:sz="0" w:space="0" w:color="auto"/>
          </w:divBdr>
        </w:div>
        <w:div w:id="746001962">
          <w:marLeft w:val="3989"/>
          <w:marRight w:val="0"/>
          <w:marTop w:val="34"/>
          <w:marBottom w:val="0"/>
          <w:divBdr>
            <w:top w:val="none" w:sz="0" w:space="0" w:color="auto"/>
            <w:left w:val="none" w:sz="0" w:space="0" w:color="auto"/>
            <w:bottom w:val="none" w:sz="0" w:space="0" w:color="auto"/>
            <w:right w:val="none" w:sz="0" w:space="0" w:color="auto"/>
          </w:divBdr>
        </w:div>
        <w:div w:id="1764916085">
          <w:marLeft w:val="3989"/>
          <w:marRight w:val="0"/>
          <w:marTop w:val="34"/>
          <w:marBottom w:val="0"/>
          <w:divBdr>
            <w:top w:val="none" w:sz="0" w:space="0" w:color="auto"/>
            <w:left w:val="none" w:sz="0" w:space="0" w:color="auto"/>
            <w:bottom w:val="none" w:sz="0" w:space="0" w:color="auto"/>
            <w:right w:val="none" w:sz="0" w:space="0" w:color="auto"/>
          </w:divBdr>
        </w:div>
      </w:divsChild>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4832100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63" Type="http://schemas.openxmlformats.org/officeDocument/2006/relationships/image" Target="media/image42.emf"/><Relationship Id="rId68" Type="http://schemas.openxmlformats.org/officeDocument/2006/relationships/image" Target="media/image47.emf"/><Relationship Id="rId76" Type="http://schemas.openxmlformats.org/officeDocument/2006/relationships/image" Target="media/image55.emf"/><Relationship Id="rId84" Type="http://schemas.openxmlformats.org/officeDocument/2006/relationships/image" Target="media/image63.emf"/><Relationship Id="rId89" Type="http://schemas.openxmlformats.org/officeDocument/2006/relationships/image" Target="media/image68.emf"/><Relationship Id="rId97" Type="http://schemas.openxmlformats.org/officeDocument/2006/relationships/image" Target="media/image76.emf"/><Relationship Id="rId7" Type="http://schemas.openxmlformats.org/officeDocument/2006/relationships/customXml" Target="../customXml/item7.xml"/><Relationship Id="rId71" Type="http://schemas.openxmlformats.org/officeDocument/2006/relationships/image" Target="media/image50.emf"/><Relationship Id="rId92" Type="http://schemas.openxmlformats.org/officeDocument/2006/relationships/image" Target="media/image71.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oleObject" Target="embeddings/oleObject1.bin"/><Relationship Id="rId37" Type="http://schemas.openxmlformats.org/officeDocument/2006/relationships/image" Target="media/image21.wmf"/><Relationship Id="rId40" Type="http://schemas.openxmlformats.org/officeDocument/2006/relationships/oleObject" Target="embeddings/oleObject5.bin"/><Relationship Id="rId45" Type="http://schemas.openxmlformats.org/officeDocument/2006/relationships/image" Target="media/image25.wmf"/><Relationship Id="rId53" Type="http://schemas.openxmlformats.org/officeDocument/2006/relationships/image" Target="media/image32.emf"/><Relationship Id="rId58" Type="http://schemas.openxmlformats.org/officeDocument/2006/relationships/image" Target="media/image37.emf"/><Relationship Id="rId66" Type="http://schemas.openxmlformats.org/officeDocument/2006/relationships/image" Target="media/image45.emf"/><Relationship Id="rId74" Type="http://schemas.openxmlformats.org/officeDocument/2006/relationships/image" Target="media/image53.emf"/><Relationship Id="rId79" Type="http://schemas.openxmlformats.org/officeDocument/2006/relationships/image" Target="media/image58.emf"/><Relationship Id="rId87" Type="http://schemas.openxmlformats.org/officeDocument/2006/relationships/image" Target="media/image66.emf"/><Relationship Id="rId5" Type="http://schemas.openxmlformats.org/officeDocument/2006/relationships/customXml" Target="../customXml/item5.xml"/><Relationship Id="rId61" Type="http://schemas.openxmlformats.org/officeDocument/2006/relationships/image" Target="media/image40.emf"/><Relationship Id="rId82" Type="http://schemas.openxmlformats.org/officeDocument/2006/relationships/image" Target="media/image61.emf"/><Relationship Id="rId90" Type="http://schemas.openxmlformats.org/officeDocument/2006/relationships/image" Target="media/image69.emf"/><Relationship Id="rId95" Type="http://schemas.openxmlformats.org/officeDocument/2006/relationships/image" Target="media/image74.emf"/><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wmf"/><Relationship Id="rId43" Type="http://schemas.openxmlformats.org/officeDocument/2006/relationships/image" Target="media/image24.wmf"/><Relationship Id="rId48" Type="http://schemas.openxmlformats.org/officeDocument/2006/relationships/image" Target="media/image27.emf"/><Relationship Id="rId56" Type="http://schemas.openxmlformats.org/officeDocument/2006/relationships/image" Target="media/image35.emf"/><Relationship Id="rId64" Type="http://schemas.openxmlformats.org/officeDocument/2006/relationships/image" Target="media/image43.emf"/><Relationship Id="rId69" Type="http://schemas.openxmlformats.org/officeDocument/2006/relationships/image" Target="media/image48.emf"/><Relationship Id="rId77" Type="http://schemas.openxmlformats.org/officeDocument/2006/relationships/image" Target="media/image56.emf"/><Relationship Id="rId100"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0.emf"/><Relationship Id="rId72" Type="http://schemas.openxmlformats.org/officeDocument/2006/relationships/image" Target="media/image51.emf"/><Relationship Id="rId80" Type="http://schemas.openxmlformats.org/officeDocument/2006/relationships/image" Target="media/image59.emf"/><Relationship Id="rId85" Type="http://schemas.openxmlformats.org/officeDocument/2006/relationships/image" Target="media/image64.emf"/><Relationship Id="rId93" Type="http://schemas.openxmlformats.org/officeDocument/2006/relationships/image" Target="media/image72.emf"/><Relationship Id="rId98"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9.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8.emf"/><Relationship Id="rId67" Type="http://schemas.openxmlformats.org/officeDocument/2006/relationships/image" Target="media/image46.emf"/><Relationship Id="rId20" Type="http://schemas.openxmlformats.org/officeDocument/2006/relationships/image" Target="media/image7.png"/><Relationship Id="rId41" Type="http://schemas.openxmlformats.org/officeDocument/2006/relationships/image" Target="media/image23.wmf"/><Relationship Id="rId54" Type="http://schemas.openxmlformats.org/officeDocument/2006/relationships/image" Target="media/image33.emf"/><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image" Target="media/image54.emf"/><Relationship Id="rId83" Type="http://schemas.openxmlformats.org/officeDocument/2006/relationships/image" Target="media/image62.emf"/><Relationship Id="rId88" Type="http://schemas.openxmlformats.org/officeDocument/2006/relationships/image" Target="media/image67.emf"/><Relationship Id="rId91" Type="http://schemas.openxmlformats.org/officeDocument/2006/relationships/image" Target="media/image70.emf"/><Relationship Id="rId96" Type="http://schemas.openxmlformats.org/officeDocument/2006/relationships/image" Target="media/image75.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oleObject" Target="embeddings/oleObject3.bin"/><Relationship Id="rId49" Type="http://schemas.openxmlformats.org/officeDocument/2006/relationships/image" Target="media/image28.png"/><Relationship Id="rId57" Type="http://schemas.openxmlformats.org/officeDocument/2006/relationships/image" Target="media/image36.emf"/><Relationship Id="rId10" Type="http://schemas.openxmlformats.org/officeDocument/2006/relationships/settings" Target="settings.xml"/><Relationship Id="rId31" Type="http://schemas.openxmlformats.org/officeDocument/2006/relationships/image" Target="media/image18.wmf"/><Relationship Id="rId44" Type="http://schemas.openxmlformats.org/officeDocument/2006/relationships/oleObject" Target="embeddings/oleObject7.bin"/><Relationship Id="rId52" Type="http://schemas.openxmlformats.org/officeDocument/2006/relationships/image" Target="media/image31.emf"/><Relationship Id="rId60" Type="http://schemas.openxmlformats.org/officeDocument/2006/relationships/image" Target="media/image39.emf"/><Relationship Id="rId65" Type="http://schemas.openxmlformats.org/officeDocument/2006/relationships/image" Target="media/image44.emf"/><Relationship Id="rId73" Type="http://schemas.openxmlformats.org/officeDocument/2006/relationships/image" Target="media/image52.emf"/><Relationship Id="rId78" Type="http://schemas.openxmlformats.org/officeDocument/2006/relationships/image" Target="media/image57.emf"/><Relationship Id="rId81" Type="http://schemas.openxmlformats.org/officeDocument/2006/relationships/image" Target="media/image60.emf"/><Relationship Id="rId86" Type="http://schemas.openxmlformats.org/officeDocument/2006/relationships/image" Target="media/image65.emf"/><Relationship Id="rId94" Type="http://schemas.openxmlformats.org/officeDocument/2006/relationships/image" Target="media/image7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5.xml><?xml version="1.0" encoding="utf-8"?>
<LongProperties xmlns="http://schemas.microsoft.com/office/2006/metadata/longProperties"/>
</file>

<file path=customXml/item6.xml><?xml version="1.0" encoding="utf-8"?>
<?mso-contentType ?>
<SharedContentType xmlns="Microsoft.SharePoint.Taxonomy.ContentTypeSync" SourceId="0e710d51-58b4-4530-836b-fce5679fe049" ContentTypeId="0x010100BB337192E63E44A7A744CE7393F41F4E"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2.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4.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5.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6.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7.xml><?xml version="1.0" encoding="utf-8"?>
<ds:datastoreItem xmlns:ds="http://schemas.openxmlformats.org/officeDocument/2006/customXml" ds:itemID="{B9ECC62B-BC7D-40B2-B6D2-852200C026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13</TotalTime>
  <Pages>40</Pages>
  <Words>9662</Words>
  <Characters>55077</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64610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10</cp:revision>
  <cp:lastPrinted>2017-01-09T10:38:00Z</cp:lastPrinted>
  <dcterms:created xsi:type="dcterms:W3CDTF">2017-03-28T19:19:00Z</dcterms:created>
  <dcterms:modified xsi:type="dcterms:W3CDTF">2017-03-28T21:33:00Z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