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83025" w14:textId="75C1DA02" w:rsidR="00D94F32" w:rsidRPr="003470A1" w:rsidRDefault="0045740A" w:rsidP="00D94F32">
      <w:pPr>
        <w:pStyle w:val="a4"/>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F5B49">
        <w:rPr>
          <w:rFonts w:eastAsia="宋体" w:cs="Arial" w:hint="eastAsia"/>
          <w:bCs/>
          <w:sz w:val="20"/>
          <w:lang w:eastAsia="zh-CN"/>
        </w:rPr>
        <w:t>bis</w:t>
      </w:r>
      <w:r w:rsidR="00D94F32" w:rsidRPr="00D94F32">
        <w:rPr>
          <w:rFonts w:cs="Arial"/>
          <w:bCs/>
          <w:sz w:val="20"/>
          <w:lang w:eastAsia="ja-JP"/>
        </w:rPr>
        <w:t xml:space="preserve">                 </w:t>
      </w:r>
      <w:r w:rsidR="00D94F32" w:rsidRPr="00D94F32">
        <w:rPr>
          <w:rFonts w:cs="Arial"/>
          <w:bCs/>
          <w:sz w:val="20"/>
          <w:lang w:eastAsia="ja-JP"/>
        </w:rPr>
        <w:tab/>
      </w:r>
      <w:r w:rsidR="003470A1">
        <w:rPr>
          <w:rFonts w:eastAsia="宋体" w:cs="Arial" w:hint="eastAsia"/>
          <w:bCs/>
          <w:sz w:val="20"/>
          <w:lang w:eastAsia="zh-CN"/>
        </w:rPr>
        <w:t xml:space="preserve">      </w:t>
      </w:r>
      <w:r w:rsidR="003470A1" w:rsidRPr="003470A1">
        <w:rPr>
          <w:rFonts w:cs="Arial"/>
          <w:bCs/>
          <w:sz w:val="20"/>
          <w:lang w:eastAsia="ja-JP"/>
        </w:rPr>
        <w:t>R1-1705179</w:t>
      </w:r>
    </w:p>
    <w:p w14:paraId="034BE039" w14:textId="77777777" w:rsidR="00DF5B49" w:rsidRPr="00454C8B" w:rsidRDefault="00DF5B49" w:rsidP="00DF5B49">
      <w:pPr>
        <w:tabs>
          <w:tab w:val="center" w:pos="4536"/>
          <w:tab w:val="right" w:pos="9072"/>
        </w:tabs>
        <w:rPr>
          <w:rFonts w:ascii="Arial" w:hAnsi="Arial" w:cs="Arial"/>
          <w:b/>
          <w:bCs/>
          <w:noProof/>
          <w:lang w:eastAsia="ja-JP"/>
        </w:rPr>
      </w:pPr>
      <w:r w:rsidRPr="00454C8B">
        <w:rPr>
          <w:rFonts w:ascii="Arial" w:hAnsi="Arial" w:cs="Arial"/>
          <w:b/>
          <w:bCs/>
          <w:noProof/>
          <w:lang w:eastAsia="ja-JP"/>
        </w:rPr>
        <w:t>Spokane, USA 3rd - 7th April 2017</w:t>
      </w:r>
    </w:p>
    <w:p w14:paraId="10E5A9F3" w14:textId="77777777" w:rsidR="0045740A" w:rsidRPr="003B3942" w:rsidRDefault="0045740A" w:rsidP="001D6395">
      <w:pPr>
        <w:pStyle w:val="a4"/>
        <w:tabs>
          <w:tab w:val="right" w:pos="8280"/>
          <w:tab w:val="right" w:pos="9781"/>
        </w:tabs>
        <w:ind w:right="-58"/>
        <w:rPr>
          <w:lang w:val="en-US" w:eastAsia="ja-JP"/>
        </w:rPr>
      </w:pPr>
    </w:p>
    <w:p w14:paraId="55B58E71"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31267A9D" w14:textId="77777777" w:rsidR="0045740A" w:rsidRPr="006302C2"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B93B43">
        <w:rPr>
          <w:rFonts w:eastAsia="宋体" w:hint="eastAsia"/>
          <w:b w:val="0"/>
          <w:sz w:val="20"/>
          <w:lang w:eastAsia="zh-CN"/>
        </w:rPr>
        <w:t>D</w:t>
      </w:r>
      <w:r w:rsidR="00B93B43" w:rsidRPr="00B93B43">
        <w:rPr>
          <w:b w:val="0"/>
          <w:sz w:val="20"/>
        </w:rPr>
        <w:t xml:space="preserve">iscussion on </w:t>
      </w:r>
      <w:r w:rsidR="006302C2">
        <w:rPr>
          <w:rFonts w:eastAsia="宋体" w:hint="eastAsia"/>
          <w:b w:val="0"/>
          <w:sz w:val="20"/>
          <w:lang w:eastAsia="zh-CN"/>
        </w:rPr>
        <w:t>retransmission scheme of code block groups in NR</w:t>
      </w:r>
    </w:p>
    <w:p w14:paraId="2C3AB2A7" w14:textId="2905F020" w:rsidR="0045740A" w:rsidRPr="003D4AB5" w:rsidRDefault="0045740A" w:rsidP="0045740A">
      <w:pPr>
        <w:rPr>
          <w:rFonts w:eastAsia="宋体"/>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6302C2" w:rsidRPr="006302C2">
        <w:rPr>
          <w:rFonts w:ascii="Arial" w:eastAsia="Batang" w:hAnsi="Arial"/>
        </w:rPr>
        <w:t>8.1.3.3.</w:t>
      </w:r>
      <w:r w:rsidR="00AE5DD4">
        <w:rPr>
          <w:rFonts w:ascii="Arial" w:eastAsia="宋体" w:hAnsi="Arial" w:hint="eastAsia"/>
          <w:lang w:eastAsia="zh-CN"/>
        </w:rPr>
        <w:t>5</w:t>
      </w:r>
    </w:p>
    <w:p w14:paraId="62E46D6F" w14:textId="77777777" w:rsidR="0045740A" w:rsidRPr="006302C2" w:rsidRDefault="0045740A" w:rsidP="0045740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p>
    <w:p w14:paraId="70472113" w14:textId="77777777" w:rsidR="0045740A" w:rsidRPr="00D51468" w:rsidRDefault="0045740A" w:rsidP="0045740A">
      <w:pPr>
        <w:pStyle w:val="TdocHeader2"/>
        <w:rPr>
          <w:rFonts w:ascii="Times New Roman" w:eastAsiaTheme="minorEastAsia" w:hAnsi="Times New Roman"/>
          <w:b w:val="0"/>
          <w:sz w:val="20"/>
          <w:lang w:eastAsia="ja-JP"/>
        </w:rPr>
      </w:pPr>
    </w:p>
    <w:p w14:paraId="73CCC95D"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1255F18B" w14:textId="77777777" w:rsidR="003D4AB5" w:rsidRDefault="00555198" w:rsidP="00F018D7">
      <w:pPr>
        <w:rPr>
          <w:rFonts w:eastAsia="宋体" w:cs="Arial"/>
          <w:lang w:eastAsia="zh-CN"/>
        </w:rPr>
      </w:pPr>
      <w:r>
        <w:rPr>
          <w:rFonts w:eastAsia="宋体" w:cs="Arial" w:hint="eastAsia"/>
          <w:lang w:eastAsia="zh-CN"/>
        </w:rPr>
        <w:t xml:space="preserve">In RAN1#88 meeting </w:t>
      </w:r>
      <w:r w:rsidR="003D4AB5">
        <w:rPr>
          <w:rFonts w:eastAsia="宋体" w:cs="Arial" w:hint="eastAsia"/>
          <w:lang w:eastAsia="zh-CN"/>
        </w:rPr>
        <w:t>code block group (CBG) based transmission and feedback were discussed and followings were agreed</w:t>
      </w:r>
      <w:r w:rsidR="00133CE3">
        <w:rPr>
          <w:rFonts w:eastAsia="宋体" w:cs="Arial" w:hint="eastAsia"/>
          <w:lang w:eastAsia="zh-CN"/>
        </w:rPr>
        <w:t xml:space="preserve"> [1]</w:t>
      </w:r>
      <w:r w:rsidR="003D4AB5">
        <w:rPr>
          <w:rFonts w:eastAsia="宋体" w:cs="Arial" w:hint="eastAsia"/>
          <w:lang w:eastAsia="zh-CN"/>
        </w:rPr>
        <w:t xml:space="preserve">,  </w:t>
      </w:r>
    </w:p>
    <w:p w14:paraId="0620259C" w14:textId="77777777" w:rsidR="003D4AB5" w:rsidRPr="007355DA" w:rsidRDefault="003D4AB5" w:rsidP="003D4AB5">
      <w:pPr>
        <w:rPr>
          <w:highlight w:val="darkYellow"/>
          <w:lang w:val="en-US" w:eastAsia="ja-JP"/>
        </w:rPr>
      </w:pPr>
      <w:r w:rsidRPr="007355DA">
        <w:rPr>
          <w:highlight w:val="darkYellow"/>
          <w:lang w:val="en-US" w:eastAsia="ja-JP"/>
        </w:rPr>
        <w:t>Working assumption</w:t>
      </w:r>
      <w:r w:rsidRPr="007355DA">
        <w:rPr>
          <w:rFonts w:hint="eastAsia"/>
          <w:highlight w:val="darkYellow"/>
          <w:lang w:val="en-US" w:eastAsia="ja-JP"/>
        </w:rPr>
        <w:t>:</w:t>
      </w:r>
    </w:p>
    <w:p w14:paraId="1A4F896C" w14:textId="77777777" w:rsidR="003D4AB5" w:rsidRPr="007355DA" w:rsidRDefault="003D4AB5" w:rsidP="003D4AB5">
      <w:pPr>
        <w:numPr>
          <w:ilvl w:val="0"/>
          <w:numId w:val="41"/>
        </w:numPr>
        <w:spacing w:after="0"/>
        <w:rPr>
          <w:lang w:val="en-US" w:eastAsia="ja-JP"/>
        </w:rPr>
      </w:pPr>
      <w:r w:rsidRPr="007355DA">
        <w:rPr>
          <w:lang w:val="en-US" w:eastAsia="ja-JP"/>
        </w:rPr>
        <w:t xml:space="preserve">CBG-based transmission with </w:t>
      </w:r>
      <w:r w:rsidRPr="007355DA">
        <w:rPr>
          <w:rFonts w:hint="eastAsia"/>
          <w:lang w:val="en-US" w:eastAsia="ja-JP"/>
        </w:rPr>
        <w:t>single/</w:t>
      </w:r>
      <w:r w:rsidRPr="007355DA">
        <w:rPr>
          <w:lang w:val="en-US" w:eastAsia="ja-JP"/>
        </w:rPr>
        <w:t>multi-bit HARQ-ACK feedback is supported in Rel-15, which shall have the following characteristics:</w:t>
      </w:r>
    </w:p>
    <w:p w14:paraId="7857AD1A" w14:textId="77777777" w:rsidR="003D4AB5" w:rsidRPr="007355DA" w:rsidRDefault="003D4AB5" w:rsidP="003D4AB5">
      <w:pPr>
        <w:numPr>
          <w:ilvl w:val="1"/>
          <w:numId w:val="41"/>
        </w:numPr>
        <w:spacing w:after="0"/>
        <w:rPr>
          <w:lang w:val="en-US" w:eastAsia="ja-JP"/>
        </w:rPr>
      </w:pPr>
      <w:r w:rsidRPr="007355DA">
        <w:rPr>
          <w:rFonts w:hint="eastAsia"/>
          <w:lang w:val="en-US" w:eastAsia="ja-JP"/>
        </w:rPr>
        <w:t>O</w:t>
      </w:r>
      <w:r w:rsidRPr="007355DA">
        <w:rPr>
          <w:lang w:val="en-US" w:eastAsia="ja-JP"/>
        </w:rPr>
        <w:t>nly allow CBG based (re)-transmission for the same TB of a HARQ process</w:t>
      </w:r>
    </w:p>
    <w:p w14:paraId="5698B97A" w14:textId="77777777" w:rsidR="003D4AB5" w:rsidRPr="007355DA" w:rsidRDefault="003D4AB5" w:rsidP="003D4AB5">
      <w:pPr>
        <w:numPr>
          <w:ilvl w:val="1"/>
          <w:numId w:val="41"/>
        </w:numPr>
        <w:spacing w:after="0"/>
        <w:rPr>
          <w:lang w:val="en-US" w:eastAsia="ja-JP"/>
        </w:rPr>
      </w:pPr>
      <w:r w:rsidRPr="007355DA">
        <w:rPr>
          <w:rFonts w:hint="eastAsia"/>
          <w:lang w:val="en-US" w:eastAsia="ja-JP"/>
        </w:rPr>
        <w:t xml:space="preserve">CBG can include all CB of a TB regardless of the size of the TB </w:t>
      </w:r>
      <w:r w:rsidRPr="007355DA">
        <w:rPr>
          <w:lang w:val="en-US" w:eastAsia="ja-JP"/>
        </w:rPr>
        <w:t>–</w:t>
      </w:r>
      <w:r w:rsidRPr="007355DA">
        <w:rPr>
          <w:rFonts w:hint="eastAsia"/>
          <w:lang w:val="en-US" w:eastAsia="ja-JP"/>
        </w:rPr>
        <w:t xml:space="preserve"> In the such case, UE reports single HARQ ACK bits for the TB</w:t>
      </w:r>
    </w:p>
    <w:p w14:paraId="3C10610D" w14:textId="77777777" w:rsidR="003D4AB5" w:rsidRPr="007355DA" w:rsidRDefault="003D4AB5" w:rsidP="003D4AB5">
      <w:pPr>
        <w:numPr>
          <w:ilvl w:val="1"/>
          <w:numId w:val="41"/>
        </w:numPr>
        <w:spacing w:after="0"/>
        <w:rPr>
          <w:lang w:val="en-US" w:eastAsia="ja-JP"/>
        </w:rPr>
      </w:pPr>
      <w:r w:rsidRPr="007355DA">
        <w:rPr>
          <w:rFonts w:hint="eastAsia"/>
          <w:lang w:val="en-US" w:eastAsia="ja-JP"/>
        </w:rPr>
        <w:t>CBG can include one CB</w:t>
      </w:r>
    </w:p>
    <w:p w14:paraId="5B68007E" w14:textId="77777777" w:rsidR="00F93055" w:rsidRPr="00F93055" w:rsidRDefault="003D4AB5" w:rsidP="00F93055">
      <w:pPr>
        <w:numPr>
          <w:ilvl w:val="1"/>
          <w:numId w:val="41"/>
        </w:numPr>
        <w:spacing w:after="0"/>
        <w:rPr>
          <w:lang w:val="en-US" w:eastAsia="ja-JP"/>
        </w:rPr>
      </w:pPr>
      <w:r w:rsidRPr="007355DA">
        <w:rPr>
          <w:rFonts w:hint="eastAsia"/>
          <w:lang w:val="en-US" w:eastAsia="ja-JP"/>
        </w:rPr>
        <w:t xml:space="preserve">CBG </w:t>
      </w:r>
      <w:r w:rsidRPr="007355DA">
        <w:rPr>
          <w:lang w:val="en-US" w:eastAsia="ja-JP"/>
        </w:rPr>
        <w:t>granularity</w:t>
      </w:r>
      <w:r w:rsidRPr="007355DA">
        <w:rPr>
          <w:rFonts w:hint="eastAsia"/>
          <w:lang w:val="en-US" w:eastAsia="ja-JP"/>
        </w:rPr>
        <w:t xml:space="preserve"> is configurable</w:t>
      </w:r>
    </w:p>
    <w:p w14:paraId="3FE7DAA2" w14:textId="77777777" w:rsidR="00F93055" w:rsidRDefault="00F93055" w:rsidP="00F93055">
      <w:pPr>
        <w:spacing w:after="0"/>
        <w:rPr>
          <w:rFonts w:eastAsia="宋体"/>
          <w:lang w:val="en-US" w:eastAsia="zh-CN"/>
        </w:rPr>
      </w:pPr>
    </w:p>
    <w:p w14:paraId="3CBB522B" w14:textId="77777777" w:rsidR="003D4AB5" w:rsidRPr="00F93055" w:rsidRDefault="00F93055" w:rsidP="00F93055">
      <w:pPr>
        <w:spacing w:after="0"/>
        <w:rPr>
          <w:rFonts w:eastAsia="宋体" w:cs="Arial"/>
          <w:lang w:eastAsia="zh-CN"/>
        </w:rPr>
      </w:pPr>
      <w:r>
        <w:rPr>
          <w:rFonts w:eastAsia="宋体" w:hint="eastAsia"/>
          <w:lang w:val="en-US" w:eastAsia="zh-CN"/>
        </w:rPr>
        <w:t xml:space="preserve">This contribution is to discuss </w:t>
      </w:r>
      <w:r>
        <w:rPr>
          <w:rFonts w:eastAsia="宋体"/>
          <w:lang w:val="en-US" w:eastAsia="zh-CN"/>
        </w:rPr>
        <w:t>retransmission</w:t>
      </w:r>
      <w:r>
        <w:rPr>
          <w:rFonts w:eastAsia="宋体" w:hint="eastAsia"/>
          <w:lang w:val="en-US" w:eastAsia="zh-CN"/>
        </w:rPr>
        <w:t xml:space="preserve"> scheme of CBG </w:t>
      </w:r>
      <w:r>
        <w:rPr>
          <w:rFonts w:eastAsia="宋体"/>
          <w:lang w:val="en-US" w:eastAsia="zh-CN"/>
        </w:rPr>
        <w:t>considering</w:t>
      </w:r>
      <w:r>
        <w:rPr>
          <w:rFonts w:eastAsia="宋体" w:hint="eastAsia"/>
          <w:lang w:val="en-US" w:eastAsia="zh-CN"/>
        </w:rPr>
        <w:t xml:space="preserve"> URLLC will preempt some part of </w:t>
      </w:r>
      <w:proofErr w:type="spellStart"/>
      <w:r>
        <w:rPr>
          <w:rFonts w:eastAsia="宋体" w:hint="eastAsia"/>
          <w:lang w:val="en-US" w:eastAsia="zh-CN"/>
        </w:rPr>
        <w:t>eMBB</w:t>
      </w:r>
      <w:proofErr w:type="spellEnd"/>
      <w:r>
        <w:rPr>
          <w:rFonts w:eastAsia="宋体" w:cs="Arial" w:hint="eastAsia"/>
          <w:lang w:eastAsia="zh-CN"/>
        </w:rPr>
        <w:t xml:space="preserve"> resources</w:t>
      </w:r>
      <w:r w:rsidR="007E46BA">
        <w:rPr>
          <w:rFonts w:eastAsia="宋体" w:cs="Arial" w:hint="eastAsia"/>
          <w:lang w:eastAsia="zh-CN"/>
        </w:rPr>
        <w:t xml:space="preserve"> in NR</w:t>
      </w:r>
      <w:r>
        <w:rPr>
          <w:rFonts w:eastAsia="宋体" w:cs="Arial" w:hint="eastAsia"/>
          <w:lang w:eastAsia="zh-CN"/>
        </w:rPr>
        <w:t>.</w:t>
      </w:r>
    </w:p>
    <w:p w14:paraId="794C02E0" w14:textId="77777777" w:rsidR="00581877" w:rsidRPr="00581877" w:rsidRDefault="00D673C2" w:rsidP="00581877">
      <w:pPr>
        <w:pStyle w:val="1"/>
        <w:tabs>
          <w:tab w:val="num" w:pos="426"/>
        </w:tabs>
        <w:ind w:left="426" w:hanging="426"/>
        <w:rPr>
          <w:rFonts w:eastAsia="宋体"/>
          <w:szCs w:val="36"/>
          <w:lang w:eastAsia="zh-CN"/>
        </w:rPr>
      </w:pPr>
      <w:r>
        <w:rPr>
          <w:rFonts w:hint="eastAsia"/>
          <w:szCs w:val="36"/>
          <w:lang w:eastAsia="ja-JP"/>
        </w:rPr>
        <w:t>Discussion</w:t>
      </w:r>
    </w:p>
    <w:p w14:paraId="7417419C" w14:textId="07D3058D" w:rsidR="00036D2C" w:rsidRDefault="00B75075" w:rsidP="007E46BA">
      <w:pPr>
        <w:rPr>
          <w:rFonts w:eastAsia="宋体"/>
          <w:lang w:val="en-US" w:eastAsia="zh-CN"/>
        </w:rPr>
      </w:pPr>
      <w:r>
        <w:rPr>
          <w:rFonts w:eastAsia="宋体"/>
          <w:lang w:val="en-US" w:eastAsia="zh-CN"/>
        </w:rPr>
        <w:t>P</w:t>
      </w:r>
      <w:r w:rsidR="00CE6983">
        <w:rPr>
          <w:rFonts w:eastAsia="宋体" w:hint="eastAsia"/>
          <w:lang w:val="en-US" w:eastAsia="zh-CN"/>
        </w:rPr>
        <w:t xml:space="preserve">er CBG indication on redundancy version (RV) in </w:t>
      </w:r>
      <w:r w:rsidR="007E46BA">
        <w:rPr>
          <w:rFonts w:eastAsia="宋体" w:hint="eastAsia"/>
          <w:lang w:val="en-US" w:eastAsia="zh-CN"/>
        </w:rPr>
        <w:t>the grant</w:t>
      </w:r>
      <w:r w:rsidR="00CE6983">
        <w:rPr>
          <w:rFonts w:eastAsia="宋体" w:hint="eastAsia"/>
          <w:lang w:val="en-US" w:eastAsia="zh-CN"/>
        </w:rPr>
        <w:t xml:space="preserve"> increase</w:t>
      </w:r>
      <w:r>
        <w:rPr>
          <w:rFonts w:eastAsia="宋体"/>
          <w:lang w:val="en-US" w:eastAsia="zh-CN"/>
        </w:rPr>
        <w:t>s</w:t>
      </w:r>
      <w:r w:rsidR="00CE6983">
        <w:rPr>
          <w:rFonts w:eastAsia="宋体" w:hint="eastAsia"/>
          <w:lang w:val="en-US" w:eastAsia="zh-CN"/>
        </w:rPr>
        <w:t xml:space="preserve"> the </w:t>
      </w:r>
      <w:r w:rsidR="007E46BA">
        <w:rPr>
          <w:rFonts w:eastAsia="宋体" w:hint="eastAsia"/>
          <w:lang w:val="en-US" w:eastAsia="zh-CN"/>
        </w:rPr>
        <w:t>grant</w:t>
      </w:r>
      <w:r w:rsidR="00CE6983">
        <w:rPr>
          <w:rFonts w:eastAsia="宋体" w:hint="eastAsia"/>
          <w:lang w:val="en-US" w:eastAsia="zh-CN"/>
        </w:rPr>
        <w:t xml:space="preserve"> size largely. For example </w:t>
      </w:r>
      <w:r>
        <w:rPr>
          <w:rFonts w:eastAsia="宋体"/>
          <w:lang w:val="en-US" w:eastAsia="zh-CN"/>
        </w:rPr>
        <w:t xml:space="preserve">of two TB case, </w:t>
      </w:r>
      <w:r w:rsidR="00CE6983">
        <w:rPr>
          <w:rFonts w:eastAsia="宋体" w:hint="eastAsia"/>
          <w:lang w:val="en-US" w:eastAsia="zh-CN"/>
        </w:rPr>
        <w:t xml:space="preserve">a TB consists of 4 CBGs and it will require </w:t>
      </w:r>
      <w:r w:rsidR="007E46BA">
        <w:rPr>
          <w:rFonts w:eastAsia="宋体" w:hint="eastAsia"/>
          <w:lang w:val="en-US" w:eastAsia="zh-CN"/>
        </w:rPr>
        <w:t xml:space="preserve">16 </w:t>
      </w:r>
      <w:r w:rsidR="00CE6983">
        <w:rPr>
          <w:rFonts w:eastAsia="宋体" w:hint="eastAsia"/>
          <w:lang w:val="en-US" w:eastAsia="zh-CN"/>
        </w:rPr>
        <w:t>bits for RV indication (each CBG needs 2 bits RV</w:t>
      </w:r>
      <w:r w:rsidR="007E46BA">
        <w:rPr>
          <w:rFonts w:eastAsia="宋体" w:hint="eastAsia"/>
          <w:lang w:val="en-US" w:eastAsia="zh-CN"/>
        </w:rPr>
        <w:t xml:space="preserve"> and there are two TBs</w:t>
      </w:r>
      <w:r w:rsidR="00CE6983">
        <w:rPr>
          <w:rFonts w:eastAsia="宋体" w:hint="eastAsia"/>
          <w:lang w:val="en-US" w:eastAsia="zh-CN"/>
        </w:rPr>
        <w:t xml:space="preserve">). So it is </w:t>
      </w:r>
      <w:r w:rsidR="00CE6983">
        <w:rPr>
          <w:rFonts w:eastAsia="宋体"/>
          <w:lang w:val="en-US" w:eastAsia="zh-CN"/>
        </w:rPr>
        <w:t>desirable</w:t>
      </w:r>
      <w:r w:rsidR="00CE6983">
        <w:rPr>
          <w:rFonts w:eastAsia="宋体" w:hint="eastAsia"/>
          <w:lang w:val="en-US" w:eastAsia="zh-CN"/>
        </w:rPr>
        <w:t xml:space="preserve"> </w:t>
      </w:r>
      <w:r>
        <w:rPr>
          <w:rFonts w:eastAsia="宋体"/>
          <w:lang w:val="en-US" w:eastAsia="zh-CN"/>
        </w:rPr>
        <w:t xml:space="preserve">to reduce RV field like </w:t>
      </w:r>
      <w:r w:rsidR="00CE6983">
        <w:rPr>
          <w:rFonts w:eastAsia="宋体" w:hint="eastAsia"/>
          <w:lang w:val="en-US" w:eastAsia="zh-CN"/>
        </w:rPr>
        <w:t xml:space="preserve">a </w:t>
      </w:r>
      <w:r w:rsidR="00970193">
        <w:rPr>
          <w:rFonts w:eastAsia="宋体" w:hint="eastAsia"/>
          <w:lang w:val="en-US" w:eastAsia="zh-CN"/>
        </w:rPr>
        <w:t>single</w:t>
      </w:r>
      <w:r w:rsidR="00CE6983">
        <w:rPr>
          <w:rFonts w:eastAsia="宋体" w:hint="eastAsia"/>
          <w:lang w:val="en-US" w:eastAsia="zh-CN"/>
        </w:rPr>
        <w:t xml:space="preserve"> RV field (e.g., 2 bits) </w:t>
      </w:r>
      <w:r w:rsidR="007E46BA">
        <w:rPr>
          <w:rFonts w:eastAsia="宋体" w:hint="eastAsia"/>
          <w:lang w:val="en-US" w:eastAsia="zh-CN"/>
        </w:rPr>
        <w:t xml:space="preserve">is indicated per TB </w:t>
      </w:r>
      <w:r w:rsidR="00036D2C">
        <w:rPr>
          <w:rFonts w:eastAsia="宋体" w:hint="eastAsia"/>
          <w:lang w:val="en-US" w:eastAsia="zh-CN"/>
        </w:rPr>
        <w:t xml:space="preserve">or no RV indication at all (predefined rule like </w:t>
      </w:r>
      <w:r w:rsidR="00A93657">
        <w:rPr>
          <w:rFonts w:eastAsia="宋体" w:hint="eastAsia"/>
          <w:lang w:val="en-US" w:eastAsia="zh-CN"/>
        </w:rPr>
        <w:t xml:space="preserve">LTE </w:t>
      </w:r>
      <w:r w:rsidR="00036D2C">
        <w:rPr>
          <w:rFonts w:eastAsia="宋体" w:hint="eastAsia"/>
          <w:lang w:val="en-US" w:eastAsia="zh-CN"/>
        </w:rPr>
        <w:t>uplink is used)</w:t>
      </w:r>
      <w:r w:rsidR="00970193" w:rsidRPr="00970193">
        <w:rPr>
          <w:rFonts w:eastAsia="宋体" w:hint="eastAsia"/>
          <w:lang w:val="en-US" w:eastAsia="zh-CN"/>
        </w:rPr>
        <w:t xml:space="preserve"> </w:t>
      </w:r>
      <w:r w:rsidR="00970193">
        <w:rPr>
          <w:rFonts w:eastAsia="宋体" w:hint="eastAsia"/>
          <w:lang w:val="en-US" w:eastAsia="zh-CN"/>
        </w:rPr>
        <w:t>in DL grant</w:t>
      </w:r>
      <w:r w:rsidR="00036D2C">
        <w:rPr>
          <w:rFonts w:eastAsia="宋体" w:hint="eastAsia"/>
          <w:lang w:val="en-US" w:eastAsia="zh-CN"/>
        </w:rPr>
        <w:t>.</w:t>
      </w:r>
    </w:p>
    <w:p w14:paraId="3B3CEFCA" w14:textId="5612004A" w:rsidR="007E46BA" w:rsidRPr="007E46BA" w:rsidRDefault="007E46BA" w:rsidP="007E46BA">
      <w:pPr>
        <w:rPr>
          <w:rFonts w:eastAsia="宋体"/>
          <w:lang w:val="en-US" w:eastAsia="zh-CN"/>
        </w:rPr>
      </w:pPr>
      <w:r>
        <w:rPr>
          <w:rFonts w:eastAsia="宋体" w:hint="eastAsia"/>
          <w:lang w:val="en-US" w:eastAsia="zh-CN"/>
        </w:rPr>
        <w:t xml:space="preserve">For UL, </w:t>
      </w:r>
      <w:r w:rsidR="004E6913">
        <w:rPr>
          <w:rFonts w:eastAsia="宋体"/>
          <w:lang w:val="en-US" w:eastAsia="zh-CN"/>
        </w:rPr>
        <w:t>as asynchronous HARQ was agreed, we can start the discussion similar to DL</w:t>
      </w:r>
      <w:r>
        <w:rPr>
          <w:rFonts w:eastAsia="宋体" w:hint="eastAsia"/>
          <w:lang w:val="en-US" w:eastAsia="zh-CN"/>
        </w:rPr>
        <w:t xml:space="preserve"> </w:t>
      </w:r>
    </w:p>
    <w:p w14:paraId="2BC7E470" w14:textId="1BF23D6E" w:rsidR="00CE6983" w:rsidRDefault="00CE6983" w:rsidP="00CE6983">
      <w:pPr>
        <w:spacing w:after="0"/>
        <w:rPr>
          <w:rFonts w:eastAsia="宋体"/>
          <w:lang w:val="en-US" w:eastAsia="zh-CN"/>
        </w:rPr>
      </w:pPr>
      <w:r w:rsidRPr="00CE6983">
        <w:rPr>
          <w:rFonts w:eastAsia="宋体" w:hint="eastAsia"/>
          <w:b/>
          <w:lang w:val="en-US" w:eastAsia="zh-CN"/>
        </w:rPr>
        <w:t>Proposal 1</w:t>
      </w:r>
      <w:r>
        <w:rPr>
          <w:rFonts w:eastAsia="宋体" w:hint="eastAsia"/>
          <w:lang w:val="en-US" w:eastAsia="zh-CN"/>
        </w:rPr>
        <w:t xml:space="preserve">: </w:t>
      </w:r>
      <w:r w:rsidR="004E6913">
        <w:rPr>
          <w:rFonts w:eastAsia="宋体"/>
          <w:lang w:val="en-US" w:eastAsia="zh-CN"/>
        </w:rPr>
        <w:t>Not to have RV for each CBG</w:t>
      </w:r>
      <w:r w:rsidR="00CD3C58">
        <w:rPr>
          <w:rFonts w:eastAsia="宋体"/>
          <w:lang w:val="en-US" w:eastAsia="zh-CN"/>
        </w:rPr>
        <w:t xml:space="preserve"> but to have RV per TB or not to have RV.</w:t>
      </w:r>
      <w:r w:rsidR="00CF0E78">
        <w:rPr>
          <w:rFonts w:eastAsia="宋体" w:hint="eastAsia"/>
          <w:lang w:val="en-US" w:eastAsia="zh-CN"/>
        </w:rPr>
        <w:t xml:space="preserve"> </w:t>
      </w:r>
    </w:p>
    <w:p w14:paraId="2E935E2D" w14:textId="77777777" w:rsidR="00036D2C" w:rsidRDefault="00036D2C" w:rsidP="00CE6983">
      <w:pPr>
        <w:spacing w:after="0"/>
        <w:rPr>
          <w:rFonts w:eastAsia="宋体"/>
          <w:lang w:val="en-US" w:eastAsia="zh-CN"/>
        </w:rPr>
      </w:pPr>
    </w:p>
    <w:p w14:paraId="5872D967" w14:textId="7B949579" w:rsidR="00E57FDC" w:rsidRDefault="00B733B6" w:rsidP="008B6031">
      <w:pPr>
        <w:rPr>
          <w:rFonts w:eastAsia="宋体"/>
          <w:lang w:val="en-US" w:eastAsia="zh-CN"/>
        </w:rPr>
      </w:pPr>
      <w:r>
        <w:rPr>
          <w:rFonts w:eastAsia="宋体"/>
          <w:lang w:val="en-US" w:eastAsia="zh-CN"/>
        </w:rPr>
        <w:t>B</w:t>
      </w:r>
      <w:r>
        <w:rPr>
          <w:rFonts w:eastAsia="宋体" w:hint="eastAsia"/>
          <w:lang w:val="en-US" w:eastAsia="zh-CN"/>
        </w:rPr>
        <w:t xml:space="preserve">ased on </w:t>
      </w:r>
      <w:r w:rsidR="00FC7974">
        <w:rPr>
          <w:rFonts w:eastAsia="宋体"/>
          <w:lang w:val="en-US" w:eastAsia="zh-CN"/>
        </w:rPr>
        <w:t>the above discussion</w:t>
      </w:r>
      <w:r>
        <w:rPr>
          <w:rFonts w:eastAsia="宋体" w:hint="eastAsia"/>
          <w:lang w:val="en-US" w:eastAsia="zh-CN"/>
        </w:rPr>
        <w:t xml:space="preserve">, </w:t>
      </w:r>
      <w:r>
        <w:rPr>
          <w:rFonts w:eastAsia="宋体"/>
          <w:lang w:val="en-US" w:eastAsia="zh-CN"/>
        </w:rPr>
        <w:t>natural</w:t>
      </w:r>
      <w:r w:rsidR="00FC7974">
        <w:rPr>
          <w:rFonts w:eastAsia="宋体"/>
          <w:lang w:val="en-US" w:eastAsia="zh-CN"/>
        </w:rPr>
        <w:t xml:space="preserve"> consequence would be</w:t>
      </w:r>
      <w:r>
        <w:rPr>
          <w:rFonts w:eastAsia="宋体" w:hint="eastAsia"/>
          <w:lang w:val="en-US" w:eastAsia="zh-CN"/>
        </w:rPr>
        <w:t xml:space="preserve"> that </w:t>
      </w:r>
      <w:r w:rsidR="0032095C">
        <w:rPr>
          <w:rFonts w:eastAsia="宋体" w:hint="eastAsia"/>
          <w:lang w:val="en-US" w:eastAsia="zh-CN"/>
        </w:rPr>
        <w:t xml:space="preserve">all CBGs follow the same </w:t>
      </w:r>
      <w:r w:rsidR="00FC7974">
        <w:rPr>
          <w:rFonts w:eastAsia="宋体"/>
          <w:lang w:val="en-US" w:eastAsia="zh-CN"/>
        </w:rPr>
        <w:t>redundancy version</w:t>
      </w:r>
      <w:r w:rsidR="0032095C">
        <w:rPr>
          <w:rFonts w:eastAsia="宋体" w:hint="eastAsia"/>
          <w:lang w:val="en-US" w:eastAsia="zh-CN"/>
        </w:rPr>
        <w:t>. F</w:t>
      </w:r>
      <w:r w:rsidR="0032095C">
        <w:rPr>
          <w:rFonts w:eastAsia="宋体"/>
          <w:lang w:val="en-US" w:eastAsia="zh-CN"/>
        </w:rPr>
        <w:t>o</w:t>
      </w:r>
      <w:r w:rsidR="0032095C">
        <w:rPr>
          <w:rFonts w:eastAsia="宋体" w:hint="eastAsia"/>
          <w:lang w:val="en-US" w:eastAsia="zh-CN"/>
        </w:rPr>
        <w:t xml:space="preserve">r example, if RV field indicates </w:t>
      </w:r>
      <w:r w:rsidR="0032095C">
        <w:rPr>
          <w:rFonts w:eastAsia="宋体"/>
          <w:lang w:val="en-US" w:eastAsia="zh-CN"/>
        </w:rPr>
        <w:t>“</w:t>
      </w:r>
      <w:r w:rsidR="00181B18">
        <w:rPr>
          <w:rFonts w:eastAsia="宋体" w:hint="eastAsia"/>
          <w:lang w:val="en-US" w:eastAsia="zh-CN"/>
        </w:rPr>
        <w:t>2</w:t>
      </w:r>
      <w:r w:rsidR="0032095C">
        <w:rPr>
          <w:rFonts w:eastAsia="宋体"/>
          <w:lang w:val="en-US" w:eastAsia="zh-CN"/>
        </w:rPr>
        <w:t>”</w:t>
      </w:r>
      <w:r w:rsidR="0032095C">
        <w:rPr>
          <w:rFonts w:eastAsia="宋体" w:hint="eastAsia"/>
          <w:lang w:val="en-US" w:eastAsia="zh-CN"/>
        </w:rPr>
        <w:t xml:space="preserve">, all retransmitted CBGs uses redundancy version 2. Otherwise if the </w:t>
      </w:r>
      <w:r w:rsidR="0032095C">
        <w:rPr>
          <w:rFonts w:eastAsia="宋体"/>
          <w:lang w:val="en-US" w:eastAsia="zh-CN"/>
        </w:rPr>
        <w:t>indication</w:t>
      </w:r>
      <w:r w:rsidR="0032095C">
        <w:rPr>
          <w:rFonts w:eastAsia="宋体" w:hint="eastAsia"/>
          <w:lang w:val="en-US" w:eastAsia="zh-CN"/>
        </w:rPr>
        <w:t xml:space="preserve"> is </w:t>
      </w:r>
      <w:r w:rsidR="0032095C">
        <w:rPr>
          <w:rFonts w:eastAsia="宋体"/>
          <w:lang w:val="en-US" w:eastAsia="zh-CN"/>
        </w:rPr>
        <w:t>“</w:t>
      </w:r>
      <w:r w:rsidR="0032095C">
        <w:rPr>
          <w:rFonts w:eastAsia="宋体" w:hint="eastAsia"/>
          <w:lang w:val="en-US" w:eastAsia="zh-CN"/>
        </w:rPr>
        <w:t>3</w:t>
      </w:r>
      <w:r w:rsidR="0032095C">
        <w:rPr>
          <w:rFonts w:eastAsia="宋体"/>
          <w:lang w:val="en-US" w:eastAsia="zh-CN"/>
        </w:rPr>
        <w:t>”</w:t>
      </w:r>
      <w:r w:rsidR="0032095C">
        <w:rPr>
          <w:rFonts w:eastAsia="宋体" w:hint="eastAsia"/>
          <w:lang w:val="en-US" w:eastAsia="zh-CN"/>
        </w:rPr>
        <w:t>, all</w:t>
      </w:r>
      <w:r w:rsidR="0032095C" w:rsidRPr="0032095C">
        <w:rPr>
          <w:rFonts w:eastAsia="宋体" w:hint="eastAsia"/>
          <w:lang w:val="en-US" w:eastAsia="zh-CN"/>
        </w:rPr>
        <w:t xml:space="preserve"> </w:t>
      </w:r>
      <w:r w:rsidR="0032095C">
        <w:rPr>
          <w:rFonts w:eastAsia="宋体" w:hint="eastAsia"/>
          <w:lang w:val="en-US" w:eastAsia="zh-CN"/>
        </w:rPr>
        <w:t xml:space="preserve">retransmitted CBGs uses redundancy version 3. </w:t>
      </w:r>
      <w:r w:rsidR="0032095C">
        <w:rPr>
          <w:rFonts w:eastAsia="宋体"/>
          <w:lang w:val="en-US" w:eastAsia="zh-CN"/>
        </w:rPr>
        <w:t>T</w:t>
      </w:r>
      <w:r w:rsidR="0032095C">
        <w:rPr>
          <w:rFonts w:eastAsia="宋体" w:hint="eastAsia"/>
          <w:lang w:val="en-US" w:eastAsia="zh-CN"/>
        </w:rPr>
        <w:t xml:space="preserve">his </w:t>
      </w:r>
      <w:r w:rsidR="0032095C">
        <w:rPr>
          <w:rFonts w:eastAsia="宋体"/>
          <w:lang w:val="en-US" w:eastAsia="zh-CN"/>
        </w:rPr>
        <w:t>approach</w:t>
      </w:r>
      <w:r w:rsidR="0032095C">
        <w:rPr>
          <w:rFonts w:eastAsia="宋体" w:hint="eastAsia"/>
          <w:lang w:val="en-US" w:eastAsia="zh-CN"/>
        </w:rPr>
        <w:t xml:space="preserve"> is workable in case of </w:t>
      </w:r>
      <w:proofErr w:type="spellStart"/>
      <w:r w:rsidR="0032095C">
        <w:rPr>
          <w:rFonts w:eastAsia="宋体" w:hint="eastAsia"/>
          <w:lang w:val="en-US" w:eastAsia="zh-CN"/>
        </w:rPr>
        <w:t>eMBB</w:t>
      </w:r>
      <w:proofErr w:type="spellEnd"/>
      <w:r w:rsidR="0032095C">
        <w:rPr>
          <w:rFonts w:eastAsia="宋体" w:hint="eastAsia"/>
          <w:lang w:val="en-US" w:eastAsia="zh-CN"/>
        </w:rPr>
        <w:t xml:space="preserve"> only scenario. </w:t>
      </w:r>
    </w:p>
    <w:p w14:paraId="490B3256" w14:textId="687E6939" w:rsidR="0032095C" w:rsidRDefault="0032095C" w:rsidP="008B6031">
      <w:pPr>
        <w:rPr>
          <w:rFonts w:eastAsia="宋体"/>
          <w:lang w:val="en-US" w:eastAsia="zh-CN"/>
        </w:rPr>
      </w:pPr>
      <w:r>
        <w:rPr>
          <w:rFonts w:eastAsia="宋体"/>
          <w:lang w:val="en-US" w:eastAsia="zh-CN"/>
        </w:rPr>
        <w:t>B</w:t>
      </w:r>
      <w:r>
        <w:rPr>
          <w:rFonts w:eastAsia="宋体" w:hint="eastAsia"/>
          <w:lang w:val="en-US" w:eastAsia="zh-CN"/>
        </w:rPr>
        <w:t xml:space="preserve">ut in case of mixture of URLLC and </w:t>
      </w:r>
      <w:proofErr w:type="spellStart"/>
      <w:r>
        <w:rPr>
          <w:rFonts w:eastAsia="宋体" w:hint="eastAsia"/>
          <w:lang w:val="en-US" w:eastAsia="zh-CN"/>
        </w:rPr>
        <w:t>eMBB</w:t>
      </w:r>
      <w:proofErr w:type="spellEnd"/>
      <w:r>
        <w:rPr>
          <w:rFonts w:eastAsia="宋体" w:hint="eastAsia"/>
          <w:lang w:val="en-US" w:eastAsia="zh-CN"/>
        </w:rPr>
        <w:t xml:space="preserve"> and </w:t>
      </w:r>
      <w:r>
        <w:rPr>
          <w:rFonts w:eastAsia="宋体"/>
          <w:lang w:val="en-US" w:eastAsia="zh-CN"/>
        </w:rPr>
        <w:t>especially</w:t>
      </w:r>
      <w:r>
        <w:rPr>
          <w:rFonts w:eastAsia="宋体" w:hint="eastAsia"/>
          <w:lang w:val="en-US" w:eastAsia="zh-CN"/>
        </w:rPr>
        <w:t xml:space="preserve"> </w:t>
      </w:r>
      <w:r>
        <w:rPr>
          <w:rFonts w:eastAsia="宋体"/>
          <w:lang w:val="en-US" w:eastAsia="zh-CN"/>
        </w:rPr>
        <w:t>considering</w:t>
      </w:r>
      <w:r>
        <w:rPr>
          <w:rFonts w:eastAsia="宋体" w:hint="eastAsia"/>
          <w:lang w:val="en-US" w:eastAsia="zh-CN"/>
        </w:rPr>
        <w:t xml:space="preserve"> URLLC </w:t>
      </w:r>
      <w:r w:rsidR="008B6031">
        <w:rPr>
          <w:rFonts w:eastAsia="宋体" w:hint="eastAsia"/>
          <w:lang w:val="en-US" w:eastAsia="zh-CN"/>
        </w:rPr>
        <w:t xml:space="preserve">data </w:t>
      </w:r>
      <w:r>
        <w:rPr>
          <w:rFonts w:eastAsia="宋体" w:hint="eastAsia"/>
          <w:lang w:val="en-US" w:eastAsia="zh-CN"/>
        </w:rPr>
        <w:t xml:space="preserve">has to preempt some resources of </w:t>
      </w:r>
      <w:proofErr w:type="spellStart"/>
      <w:r>
        <w:rPr>
          <w:rFonts w:eastAsia="宋体" w:hint="eastAsia"/>
          <w:lang w:val="en-US" w:eastAsia="zh-CN"/>
        </w:rPr>
        <w:t>eMBB</w:t>
      </w:r>
      <w:proofErr w:type="spellEnd"/>
      <w:r>
        <w:rPr>
          <w:rFonts w:eastAsia="宋体" w:hint="eastAsia"/>
          <w:lang w:val="en-US" w:eastAsia="zh-CN"/>
        </w:rPr>
        <w:t xml:space="preserve">, common </w:t>
      </w:r>
      <w:r>
        <w:rPr>
          <w:rFonts w:eastAsia="宋体"/>
          <w:lang w:val="en-US" w:eastAsia="zh-CN"/>
        </w:rPr>
        <w:t>retransmission</w:t>
      </w:r>
      <w:r w:rsidR="008B6031">
        <w:rPr>
          <w:rFonts w:eastAsia="宋体" w:hint="eastAsia"/>
          <w:lang w:val="en-US" w:eastAsia="zh-CN"/>
        </w:rPr>
        <w:t xml:space="preserve"> scheme for all </w:t>
      </w:r>
      <w:r>
        <w:rPr>
          <w:rFonts w:eastAsia="宋体" w:hint="eastAsia"/>
          <w:lang w:val="en-US" w:eastAsia="zh-CN"/>
        </w:rPr>
        <w:t>CBGs</w:t>
      </w:r>
      <w:r w:rsidR="008B6031">
        <w:rPr>
          <w:rFonts w:eastAsia="宋体" w:hint="eastAsia"/>
          <w:lang w:val="en-US" w:eastAsia="zh-CN"/>
        </w:rPr>
        <w:t xml:space="preserve"> of a TB </w:t>
      </w:r>
      <w:r w:rsidR="00FC7974">
        <w:rPr>
          <w:rFonts w:eastAsia="宋体"/>
          <w:lang w:val="en-US" w:eastAsia="zh-CN"/>
        </w:rPr>
        <w:t xml:space="preserve">would not be </w:t>
      </w:r>
      <w:r w:rsidR="008B6031">
        <w:rPr>
          <w:rFonts w:eastAsia="宋体"/>
          <w:lang w:val="en-US" w:eastAsia="zh-CN"/>
        </w:rPr>
        <w:t>optimized</w:t>
      </w:r>
      <w:r w:rsidR="008B6031">
        <w:rPr>
          <w:rFonts w:eastAsia="宋体" w:hint="eastAsia"/>
          <w:lang w:val="en-US" w:eastAsia="zh-CN"/>
        </w:rPr>
        <w:t xml:space="preserve"> performance in terms of throughput. The reason is more systematic bits should be </w:t>
      </w:r>
      <w:r w:rsidR="00B54D85">
        <w:rPr>
          <w:rFonts w:eastAsia="宋体" w:hint="eastAsia"/>
          <w:lang w:val="en-US" w:eastAsia="zh-CN"/>
        </w:rPr>
        <w:t>recovered</w:t>
      </w:r>
      <w:r w:rsidR="008B6031">
        <w:rPr>
          <w:rFonts w:eastAsia="宋体" w:hint="eastAsia"/>
          <w:lang w:val="en-US" w:eastAsia="zh-CN"/>
        </w:rPr>
        <w:t xml:space="preserve"> as much as possible for preempted CBG</w:t>
      </w:r>
      <w:r w:rsidR="00B54D85">
        <w:rPr>
          <w:rFonts w:eastAsia="宋体" w:hint="eastAsia"/>
          <w:lang w:val="en-US" w:eastAsia="zh-CN"/>
        </w:rPr>
        <w:t xml:space="preserve"> that needs retransmission</w:t>
      </w:r>
      <w:r w:rsidR="00236421">
        <w:rPr>
          <w:rFonts w:eastAsia="宋体" w:hint="eastAsia"/>
          <w:lang w:val="en-US" w:eastAsia="zh-CN"/>
        </w:rPr>
        <w:t xml:space="preserve">. But </w:t>
      </w:r>
      <w:r w:rsidR="008B6031">
        <w:rPr>
          <w:rFonts w:eastAsia="宋体" w:hint="eastAsia"/>
          <w:lang w:val="en-US" w:eastAsia="zh-CN"/>
        </w:rPr>
        <w:t xml:space="preserve">for non-preempted </w:t>
      </w:r>
      <w:r w:rsidR="00181B18">
        <w:rPr>
          <w:rFonts w:eastAsia="宋体" w:hint="eastAsia"/>
          <w:lang w:val="en-US" w:eastAsia="zh-CN"/>
        </w:rPr>
        <w:t xml:space="preserve">CBG, </w:t>
      </w:r>
      <w:r w:rsidR="00236421">
        <w:rPr>
          <w:rFonts w:eastAsia="宋体" w:hint="eastAsia"/>
          <w:lang w:val="en-US" w:eastAsia="zh-CN"/>
        </w:rPr>
        <w:t xml:space="preserve">the </w:t>
      </w:r>
      <w:r w:rsidR="00236421">
        <w:rPr>
          <w:rFonts w:eastAsia="宋体"/>
          <w:lang w:val="en-US" w:eastAsia="zh-CN"/>
        </w:rPr>
        <w:t>retransmission</w:t>
      </w:r>
      <w:r w:rsidR="00236421">
        <w:rPr>
          <w:rFonts w:eastAsia="宋体" w:hint="eastAsia"/>
          <w:lang w:val="en-US" w:eastAsia="zh-CN"/>
        </w:rPr>
        <w:t xml:space="preserve"> scheme whose</w:t>
      </w:r>
      <w:r w:rsidR="008B6031">
        <w:rPr>
          <w:rFonts w:eastAsia="宋体" w:hint="eastAsia"/>
          <w:lang w:val="en-US" w:eastAsia="zh-CN"/>
        </w:rPr>
        <w:t xml:space="preserve"> IR order</w:t>
      </w:r>
      <w:r w:rsidR="00236421">
        <w:rPr>
          <w:rFonts w:eastAsia="宋体" w:hint="eastAsia"/>
          <w:lang w:val="en-US" w:eastAsia="zh-CN"/>
        </w:rPr>
        <w:t xml:space="preserve"> is like</w:t>
      </w:r>
      <w:r w:rsidR="008B6031">
        <w:rPr>
          <w:rFonts w:eastAsia="宋体" w:hint="eastAsia"/>
          <w:lang w:val="en-US" w:eastAsia="zh-CN"/>
        </w:rPr>
        <w:t xml:space="preserve"> [</w:t>
      </w:r>
      <w:r w:rsidR="008B6031">
        <w:rPr>
          <w:rFonts w:eastAsia="宋体"/>
          <w:lang w:val="en-US" w:eastAsia="zh-CN"/>
        </w:rPr>
        <w:t>0 2 3 1</w:t>
      </w:r>
      <w:r w:rsidR="008B6031">
        <w:rPr>
          <w:rFonts w:eastAsia="宋体" w:hint="eastAsia"/>
          <w:lang w:val="en-US" w:eastAsia="zh-CN"/>
        </w:rPr>
        <w:t>]</w:t>
      </w:r>
      <w:r w:rsidR="00236421">
        <w:rPr>
          <w:rFonts w:eastAsia="宋体" w:hint="eastAsia"/>
          <w:lang w:val="en-US" w:eastAsia="zh-CN"/>
        </w:rPr>
        <w:t xml:space="preserve"> may work well</w:t>
      </w:r>
      <w:r w:rsidR="008B6031">
        <w:rPr>
          <w:rFonts w:eastAsia="宋体" w:hint="eastAsia"/>
          <w:lang w:val="en-US" w:eastAsia="zh-CN"/>
        </w:rPr>
        <w:t xml:space="preserve">. Therefore, </w:t>
      </w:r>
      <w:r w:rsidR="008B6031">
        <w:rPr>
          <w:rFonts w:eastAsia="宋体"/>
          <w:lang w:val="en-US" w:eastAsia="zh-CN"/>
        </w:rPr>
        <w:t>different</w:t>
      </w:r>
      <w:r w:rsidR="008B6031">
        <w:rPr>
          <w:rFonts w:eastAsia="宋体" w:hint="eastAsia"/>
          <w:lang w:val="en-US" w:eastAsia="zh-CN"/>
        </w:rPr>
        <w:t xml:space="preserve"> </w:t>
      </w:r>
      <w:r w:rsidR="00FC7974">
        <w:rPr>
          <w:rFonts w:eastAsia="宋体"/>
          <w:lang w:val="en-US" w:eastAsia="zh-CN"/>
        </w:rPr>
        <w:t>redundancy version</w:t>
      </w:r>
      <w:r w:rsidR="008B6031">
        <w:rPr>
          <w:rFonts w:eastAsia="宋体" w:hint="eastAsia"/>
          <w:lang w:val="en-US" w:eastAsia="zh-CN"/>
        </w:rPr>
        <w:t xml:space="preserve"> should be considered</w:t>
      </w:r>
      <w:r w:rsidR="00B54D85">
        <w:rPr>
          <w:rFonts w:eastAsia="宋体" w:hint="eastAsia"/>
          <w:lang w:val="en-US" w:eastAsia="zh-CN"/>
        </w:rPr>
        <w:t xml:space="preserve"> for </w:t>
      </w:r>
      <w:r w:rsidR="00B54D85">
        <w:rPr>
          <w:rFonts w:eastAsia="宋体"/>
          <w:lang w:val="en-US" w:eastAsia="zh-CN"/>
        </w:rPr>
        <w:t>different</w:t>
      </w:r>
      <w:r w:rsidR="00B54D85">
        <w:rPr>
          <w:rFonts w:eastAsia="宋体" w:hint="eastAsia"/>
          <w:lang w:val="en-US" w:eastAsia="zh-CN"/>
        </w:rPr>
        <w:t xml:space="preserve"> CBG</w:t>
      </w:r>
      <w:r w:rsidR="008B6031">
        <w:rPr>
          <w:rFonts w:eastAsia="宋体" w:hint="eastAsia"/>
          <w:lang w:val="en-US" w:eastAsia="zh-CN"/>
        </w:rPr>
        <w:t xml:space="preserve"> based on </w:t>
      </w:r>
      <w:r w:rsidR="00B54D85">
        <w:rPr>
          <w:rFonts w:eastAsia="宋体" w:hint="eastAsia"/>
          <w:lang w:val="en-US" w:eastAsia="zh-CN"/>
        </w:rPr>
        <w:t xml:space="preserve">the </w:t>
      </w:r>
      <w:r w:rsidR="008B6031">
        <w:rPr>
          <w:rFonts w:eastAsia="宋体" w:hint="eastAsia"/>
          <w:lang w:val="en-US" w:eastAsia="zh-CN"/>
        </w:rPr>
        <w:t xml:space="preserve">preemption situation. </w:t>
      </w:r>
    </w:p>
    <w:p w14:paraId="4D96F8FD" w14:textId="77777777" w:rsidR="008B6031" w:rsidRDefault="008B6031" w:rsidP="008B6031">
      <w:pPr>
        <w:rPr>
          <w:rFonts w:eastAsia="宋体"/>
          <w:lang w:val="en-US" w:eastAsia="zh-CN"/>
        </w:rPr>
      </w:pPr>
      <w:r>
        <w:rPr>
          <w:rFonts w:eastAsia="宋体"/>
          <w:lang w:val="en-US" w:eastAsia="zh-CN"/>
        </w:rPr>
        <w:t>Another</w:t>
      </w:r>
      <w:r>
        <w:rPr>
          <w:rFonts w:eastAsia="宋体" w:hint="eastAsia"/>
          <w:lang w:val="en-US" w:eastAsia="zh-CN"/>
        </w:rPr>
        <w:t xml:space="preserve"> factor needs to consider is systematic bit situation of CBG. If the CBG </w:t>
      </w:r>
      <w:r w:rsidR="00B54D85">
        <w:rPr>
          <w:rFonts w:eastAsia="宋体" w:hint="eastAsia"/>
          <w:lang w:val="en-US" w:eastAsia="zh-CN"/>
        </w:rPr>
        <w:t xml:space="preserve">before </w:t>
      </w:r>
      <w:r w:rsidR="00B54D85">
        <w:rPr>
          <w:rFonts w:eastAsia="宋体"/>
          <w:lang w:val="en-US" w:eastAsia="zh-CN"/>
        </w:rPr>
        <w:t>preemption</w:t>
      </w:r>
      <w:r w:rsidR="00B54D85">
        <w:rPr>
          <w:rFonts w:eastAsia="宋体" w:hint="eastAsia"/>
          <w:lang w:val="en-US" w:eastAsia="zh-CN"/>
        </w:rPr>
        <w:t xml:space="preserve"> </w:t>
      </w:r>
      <w:r>
        <w:rPr>
          <w:rFonts w:eastAsia="宋体" w:hint="eastAsia"/>
          <w:lang w:val="en-US" w:eastAsia="zh-CN"/>
        </w:rPr>
        <w:t xml:space="preserve">has less systematic bits like RV1 or RV2 in LTE, there is no need to mandate to transmit </w:t>
      </w:r>
      <w:r>
        <w:rPr>
          <w:rFonts w:eastAsia="宋体"/>
          <w:lang w:val="en-US" w:eastAsia="zh-CN"/>
        </w:rPr>
        <w:t>redundancy</w:t>
      </w:r>
      <w:r>
        <w:rPr>
          <w:rFonts w:eastAsia="宋体" w:hint="eastAsia"/>
          <w:lang w:val="en-US" w:eastAsia="zh-CN"/>
        </w:rPr>
        <w:t xml:space="preserve"> version with more systematic bits</w:t>
      </w:r>
      <w:r w:rsidR="00236421">
        <w:rPr>
          <w:rFonts w:eastAsia="宋体" w:hint="eastAsia"/>
          <w:lang w:val="en-US" w:eastAsia="zh-CN"/>
        </w:rPr>
        <w:t xml:space="preserve"> as </w:t>
      </w:r>
      <w:r w:rsidR="00B54D85">
        <w:rPr>
          <w:rFonts w:eastAsia="宋体" w:hint="eastAsia"/>
          <w:lang w:val="en-US" w:eastAsia="zh-CN"/>
        </w:rPr>
        <w:t xml:space="preserve">original CBG </w:t>
      </w:r>
      <w:r w:rsidR="00236421">
        <w:rPr>
          <w:rFonts w:eastAsia="宋体" w:hint="eastAsia"/>
          <w:lang w:val="en-US" w:eastAsia="zh-CN"/>
        </w:rPr>
        <w:t xml:space="preserve">has less </w:t>
      </w:r>
      <w:r w:rsidR="00236421">
        <w:rPr>
          <w:rFonts w:eastAsia="宋体"/>
          <w:lang w:val="en-US" w:eastAsia="zh-CN"/>
        </w:rPr>
        <w:t>systematic</w:t>
      </w:r>
      <w:r w:rsidR="00236421">
        <w:rPr>
          <w:rFonts w:eastAsia="宋体" w:hint="eastAsia"/>
          <w:lang w:val="en-US" w:eastAsia="zh-CN"/>
        </w:rPr>
        <w:t xml:space="preserve"> bits.</w:t>
      </w:r>
      <w:r w:rsidR="00D51854">
        <w:rPr>
          <w:rFonts w:eastAsia="宋体" w:hint="eastAsia"/>
          <w:lang w:val="en-US" w:eastAsia="zh-CN"/>
        </w:rPr>
        <w:t xml:space="preserve"> </w:t>
      </w:r>
    </w:p>
    <w:p w14:paraId="33DAE365" w14:textId="0046AB76" w:rsidR="004263DB" w:rsidRDefault="008B6031" w:rsidP="004E3754">
      <w:pPr>
        <w:rPr>
          <w:rFonts w:eastAsia="宋体"/>
          <w:lang w:val="en-US" w:eastAsia="zh-CN"/>
        </w:rPr>
      </w:pPr>
      <w:r>
        <w:rPr>
          <w:rFonts w:eastAsia="宋体" w:hint="eastAsia"/>
          <w:lang w:val="en-US" w:eastAsia="zh-CN"/>
        </w:rPr>
        <w:t xml:space="preserve">Figure 1 shows one example. </w:t>
      </w:r>
      <w:r w:rsidR="00036D2C">
        <w:rPr>
          <w:rFonts w:eastAsia="宋体" w:hint="eastAsia"/>
          <w:lang w:val="en-US" w:eastAsia="zh-CN"/>
        </w:rPr>
        <w:t xml:space="preserve">In </w:t>
      </w:r>
      <w:proofErr w:type="spellStart"/>
      <w:r w:rsidR="00036D2C">
        <w:rPr>
          <w:rFonts w:eastAsia="宋体" w:hint="eastAsia"/>
          <w:lang w:val="en-US" w:eastAsia="zh-CN"/>
        </w:rPr>
        <w:t>subframe</w:t>
      </w:r>
      <w:proofErr w:type="spellEnd"/>
      <w:r w:rsidR="00036D2C">
        <w:rPr>
          <w:rFonts w:eastAsia="宋体" w:hint="eastAsia"/>
          <w:lang w:val="en-US" w:eastAsia="zh-CN"/>
        </w:rPr>
        <w:t xml:space="preserve"> #N a TB consists of two CBGs will be transmitted from </w:t>
      </w:r>
      <w:proofErr w:type="spellStart"/>
      <w:r w:rsidR="00036D2C">
        <w:rPr>
          <w:rFonts w:eastAsia="宋体" w:hint="eastAsia"/>
          <w:lang w:val="en-US" w:eastAsia="zh-CN"/>
        </w:rPr>
        <w:t>gNB</w:t>
      </w:r>
      <w:proofErr w:type="spellEnd"/>
      <w:r w:rsidR="00036D2C">
        <w:rPr>
          <w:rFonts w:eastAsia="宋体" w:hint="eastAsia"/>
          <w:lang w:val="en-US" w:eastAsia="zh-CN"/>
        </w:rPr>
        <w:t xml:space="preserve"> to UE and both of CBGs will use RV0. </w:t>
      </w:r>
      <w:r w:rsidR="00E84A68">
        <w:rPr>
          <w:rFonts w:eastAsia="宋体" w:hint="eastAsia"/>
          <w:lang w:val="en-US" w:eastAsia="zh-CN"/>
        </w:rPr>
        <w:t>S</w:t>
      </w:r>
      <w:r w:rsidR="00036D2C">
        <w:rPr>
          <w:rFonts w:eastAsia="宋体" w:hint="eastAsia"/>
          <w:lang w:val="en-US" w:eastAsia="zh-CN"/>
        </w:rPr>
        <w:t xml:space="preserve">ome resources of CBG1 </w:t>
      </w:r>
      <w:r w:rsidR="00E84A68">
        <w:rPr>
          <w:rFonts w:eastAsia="宋体" w:hint="eastAsia"/>
          <w:lang w:val="en-US" w:eastAsia="zh-CN"/>
        </w:rPr>
        <w:t xml:space="preserve">are </w:t>
      </w:r>
      <w:r w:rsidR="00036D2C">
        <w:rPr>
          <w:rFonts w:eastAsia="宋体" w:hint="eastAsia"/>
          <w:lang w:val="en-US" w:eastAsia="zh-CN"/>
        </w:rPr>
        <w:t>preempted by URLLC traffic. For CBG 1</w:t>
      </w:r>
      <w:r w:rsidR="004E3754">
        <w:rPr>
          <w:rFonts w:eastAsia="宋体" w:hint="eastAsia"/>
          <w:lang w:val="en-US" w:eastAsia="zh-CN"/>
        </w:rPr>
        <w:t xml:space="preserve"> which is preempted by URLLC</w:t>
      </w:r>
      <w:r w:rsidR="00036D2C">
        <w:rPr>
          <w:rFonts w:eastAsia="宋体" w:hint="eastAsia"/>
          <w:lang w:val="en-US" w:eastAsia="zh-CN"/>
        </w:rPr>
        <w:t xml:space="preserve">, </w:t>
      </w:r>
      <w:r w:rsidR="004E3754">
        <w:rPr>
          <w:rFonts w:eastAsia="宋体" w:hint="eastAsia"/>
          <w:lang w:val="en-US" w:eastAsia="zh-CN"/>
        </w:rPr>
        <w:t xml:space="preserve">RV0 is used to recover more systematic bits in </w:t>
      </w:r>
      <w:proofErr w:type="spellStart"/>
      <w:r w:rsidR="004E3754">
        <w:rPr>
          <w:rFonts w:eastAsia="宋体" w:hint="eastAsia"/>
          <w:lang w:val="en-US" w:eastAsia="zh-CN"/>
        </w:rPr>
        <w:t>subframe</w:t>
      </w:r>
      <w:proofErr w:type="spellEnd"/>
      <w:r w:rsidR="004E3754">
        <w:rPr>
          <w:rFonts w:eastAsia="宋体" w:hint="eastAsia"/>
          <w:lang w:val="en-US" w:eastAsia="zh-CN"/>
        </w:rPr>
        <w:t xml:space="preserve"> #K but for CBG2 </w:t>
      </w:r>
      <w:r w:rsidR="004E3754">
        <w:rPr>
          <w:rFonts w:eastAsia="宋体"/>
          <w:lang w:val="en-US" w:eastAsia="zh-CN"/>
        </w:rPr>
        <w:t>which</w:t>
      </w:r>
      <w:r w:rsidR="004E3754">
        <w:rPr>
          <w:rFonts w:eastAsia="宋体" w:hint="eastAsia"/>
          <w:lang w:val="en-US" w:eastAsia="zh-CN"/>
        </w:rPr>
        <w:t xml:space="preserve"> is not impacted by URLLC, RV2 is used as retransmission</w:t>
      </w:r>
      <w:r w:rsidR="00D51854">
        <w:rPr>
          <w:rFonts w:eastAsia="宋体" w:hint="eastAsia"/>
          <w:lang w:val="en-US" w:eastAsia="zh-CN"/>
        </w:rPr>
        <w:t xml:space="preserve"> based on pre-defined rule or RV </w:t>
      </w:r>
      <w:r w:rsidR="00D51854">
        <w:rPr>
          <w:rFonts w:eastAsia="宋体"/>
          <w:lang w:val="en-US" w:eastAsia="zh-CN"/>
        </w:rPr>
        <w:t>indication</w:t>
      </w:r>
      <w:r w:rsidR="00D51854">
        <w:rPr>
          <w:rFonts w:eastAsia="宋体" w:hint="eastAsia"/>
          <w:lang w:val="en-US" w:eastAsia="zh-CN"/>
        </w:rPr>
        <w:t xml:space="preserve"> in DCI</w:t>
      </w:r>
      <w:r w:rsidR="004E3754">
        <w:rPr>
          <w:rFonts w:eastAsia="宋体" w:hint="eastAsia"/>
          <w:lang w:val="en-US" w:eastAsia="zh-CN"/>
        </w:rPr>
        <w:t xml:space="preserve">. Therefore, </w:t>
      </w:r>
      <w:r w:rsidR="004E3754">
        <w:rPr>
          <w:rFonts w:eastAsia="宋体"/>
          <w:lang w:val="en-US" w:eastAsia="zh-CN"/>
        </w:rPr>
        <w:t>different</w:t>
      </w:r>
      <w:r w:rsidR="004E3754">
        <w:rPr>
          <w:rFonts w:eastAsia="宋体" w:hint="eastAsia"/>
          <w:lang w:val="en-US" w:eastAsia="zh-CN"/>
        </w:rPr>
        <w:t xml:space="preserve"> CBG</w:t>
      </w:r>
      <w:r w:rsidR="00D51854">
        <w:rPr>
          <w:rFonts w:eastAsia="宋体" w:hint="eastAsia"/>
          <w:lang w:val="en-US" w:eastAsia="zh-CN"/>
        </w:rPr>
        <w:t xml:space="preserve"> uses </w:t>
      </w:r>
      <w:r w:rsidR="00D51854">
        <w:rPr>
          <w:rFonts w:eastAsia="宋体"/>
          <w:lang w:val="en-US" w:eastAsia="zh-CN"/>
        </w:rPr>
        <w:t>different</w:t>
      </w:r>
      <w:r w:rsidR="00D51854">
        <w:rPr>
          <w:rFonts w:eastAsia="宋体" w:hint="eastAsia"/>
          <w:lang w:val="en-US" w:eastAsia="zh-CN"/>
        </w:rPr>
        <w:t xml:space="preserve"> </w:t>
      </w:r>
      <w:r w:rsidR="00D51854">
        <w:rPr>
          <w:rFonts w:eastAsia="宋体"/>
          <w:lang w:val="en-US" w:eastAsia="zh-CN"/>
        </w:rPr>
        <w:t>retransmission</w:t>
      </w:r>
      <w:r w:rsidR="00D51854">
        <w:rPr>
          <w:rFonts w:eastAsia="宋体" w:hint="eastAsia"/>
          <w:lang w:val="en-US" w:eastAsia="zh-CN"/>
        </w:rPr>
        <w:t xml:space="preserve"> scheme and each CBG</w:t>
      </w:r>
      <w:r w:rsidR="004E3754">
        <w:rPr>
          <w:rFonts w:eastAsia="宋体"/>
          <w:lang w:val="en-US" w:eastAsia="zh-CN"/>
        </w:rPr>
        <w:t>’</w:t>
      </w:r>
      <w:r w:rsidR="004E3754">
        <w:rPr>
          <w:rFonts w:eastAsia="宋体" w:hint="eastAsia"/>
          <w:lang w:val="en-US" w:eastAsia="zh-CN"/>
        </w:rPr>
        <w:t xml:space="preserve">s performance is </w:t>
      </w:r>
      <w:r w:rsidR="004E3754">
        <w:rPr>
          <w:rFonts w:eastAsia="宋体"/>
          <w:lang w:val="en-US" w:eastAsia="zh-CN"/>
        </w:rPr>
        <w:t>optimized</w:t>
      </w:r>
      <w:r w:rsidR="00D51854">
        <w:rPr>
          <w:rFonts w:eastAsia="宋体" w:hint="eastAsia"/>
          <w:lang w:val="en-US" w:eastAsia="zh-CN"/>
        </w:rPr>
        <w:t>.</w:t>
      </w:r>
    </w:p>
    <w:p w14:paraId="6F52593A" w14:textId="324FC5B5" w:rsidR="00CD288E" w:rsidRDefault="00CD288E" w:rsidP="004E3754">
      <w:pPr>
        <w:rPr>
          <w:rFonts w:eastAsia="宋体"/>
          <w:lang w:val="en-US" w:eastAsia="zh-CN"/>
        </w:rPr>
      </w:pPr>
      <w:r>
        <w:rPr>
          <w:rFonts w:eastAsia="宋体" w:hint="eastAsia"/>
          <w:lang w:val="en-US" w:eastAsia="zh-CN"/>
        </w:rPr>
        <w:lastRenderedPageBreak/>
        <w:t xml:space="preserve">For </w:t>
      </w:r>
      <w:proofErr w:type="spellStart"/>
      <w:r>
        <w:rPr>
          <w:rFonts w:eastAsia="宋体" w:hint="eastAsia"/>
          <w:lang w:val="en-US" w:eastAsia="zh-CN"/>
        </w:rPr>
        <w:t>gNB</w:t>
      </w:r>
      <w:proofErr w:type="spellEnd"/>
      <w:r>
        <w:rPr>
          <w:rFonts w:eastAsia="宋体" w:hint="eastAsia"/>
          <w:lang w:val="en-US" w:eastAsia="zh-CN"/>
        </w:rPr>
        <w:t xml:space="preserve"> or transmitter side, it is easier to judge </w:t>
      </w:r>
      <w:r>
        <w:rPr>
          <w:rFonts w:eastAsia="宋体"/>
          <w:lang w:val="en-US" w:eastAsia="zh-CN"/>
        </w:rPr>
        <w:t>retransmission</w:t>
      </w:r>
      <w:r>
        <w:rPr>
          <w:rFonts w:eastAsia="宋体" w:hint="eastAsia"/>
          <w:lang w:val="en-US" w:eastAsia="zh-CN"/>
        </w:rPr>
        <w:t xml:space="preserve"> scheme of each CBG of </w:t>
      </w:r>
      <w:proofErr w:type="spellStart"/>
      <w:r>
        <w:rPr>
          <w:rFonts w:eastAsia="宋体" w:hint="eastAsia"/>
          <w:lang w:val="en-US" w:eastAsia="zh-CN"/>
        </w:rPr>
        <w:t>eMBB</w:t>
      </w:r>
      <w:proofErr w:type="spellEnd"/>
      <w:r>
        <w:rPr>
          <w:rFonts w:eastAsia="宋体" w:hint="eastAsia"/>
          <w:lang w:val="en-US" w:eastAsia="zh-CN"/>
        </w:rPr>
        <w:t xml:space="preserve"> as it knows the </w:t>
      </w:r>
      <w:r>
        <w:rPr>
          <w:rFonts w:eastAsia="宋体"/>
          <w:lang w:val="en-US" w:eastAsia="zh-CN"/>
        </w:rPr>
        <w:t>situation</w:t>
      </w:r>
      <w:r>
        <w:rPr>
          <w:rFonts w:eastAsia="宋体" w:hint="eastAsia"/>
          <w:lang w:val="en-US" w:eastAsia="zh-CN"/>
        </w:rPr>
        <w:t xml:space="preserve"> of </w:t>
      </w:r>
      <w:r>
        <w:rPr>
          <w:rFonts w:eastAsia="宋体"/>
          <w:lang w:val="en-US" w:eastAsia="zh-CN"/>
        </w:rPr>
        <w:t>resource</w:t>
      </w:r>
      <w:r>
        <w:rPr>
          <w:rFonts w:eastAsia="宋体" w:hint="eastAsia"/>
          <w:lang w:val="en-US" w:eastAsia="zh-CN"/>
        </w:rPr>
        <w:t xml:space="preserve"> allocation of URLLL and </w:t>
      </w:r>
      <w:proofErr w:type="spellStart"/>
      <w:r>
        <w:rPr>
          <w:rFonts w:eastAsia="宋体" w:hint="eastAsia"/>
          <w:lang w:val="en-US" w:eastAsia="zh-CN"/>
        </w:rPr>
        <w:t>eMBB</w:t>
      </w:r>
      <w:proofErr w:type="spellEnd"/>
      <w:r>
        <w:rPr>
          <w:rFonts w:eastAsia="宋体" w:hint="eastAsia"/>
          <w:lang w:val="en-US" w:eastAsia="zh-CN"/>
        </w:rPr>
        <w:t xml:space="preserve"> service. For UE or receiver side, it can judge the preemption and </w:t>
      </w:r>
      <w:r>
        <w:rPr>
          <w:rFonts w:eastAsia="宋体"/>
          <w:lang w:val="en-US" w:eastAsia="zh-CN"/>
        </w:rPr>
        <w:t>systematic</w:t>
      </w:r>
      <w:r>
        <w:rPr>
          <w:rFonts w:eastAsia="宋体" w:hint="eastAsia"/>
          <w:lang w:val="en-US" w:eastAsia="zh-CN"/>
        </w:rPr>
        <w:t xml:space="preserve"> situation of each CBG from received control </w:t>
      </w:r>
      <w:r>
        <w:rPr>
          <w:rFonts w:eastAsia="宋体"/>
          <w:lang w:val="en-US" w:eastAsia="zh-CN"/>
        </w:rPr>
        <w:t>signaling</w:t>
      </w:r>
      <w:r>
        <w:rPr>
          <w:rFonts w:eastAsia="宋体" w:hint="eastAsia"/>
          <w:lang w:val="en-US" w:eastAsia="zh-CN"/>
        </w:rPr>
        <w:t>.</w:t>
      </w:r>
      <w:bookmarkStart w:id="0" w:name="_GoBack"/>
      <w:bookmarkEnd w:id="0"/>
    </w:p>
    <w:p w14:paraId="6290DD92" w14:textId="54A3F290" w:rsidR="00014591" w:rsidRPr="004E3754" w:rsidRDefault="00014591" w:rsidP="004E3754">
      <w:pPr>
        <w:rPr>
          <w:rFonts w:eastAsia="宋体"/>
          <w:lang w:val="en-US" w:eastAsia="zh-CN"/>
        </w:rPr>
      </w:pPr>
      <w:r>
        <w:rPr>
          <w:rFonts w:eastAsia="宋体"/>
          <w:lang w:val="en-US" w:eastAsia="zh-CN"/>
        </w:rPr>
        <w:t xml:space="preserve">PDCCH design related to URLLC and </w:t>
      </w:r>
      <w:proofErr w:type="spellStart"/>
      <w:r>
        <w:rPr>
          <w:rFonts w:eastAsia="宋体"/>
          <w:lang w:val="en-US" w:eastAsia="zh-CN"/>
        </w:rPr>
        <w:t>eMBB</w:t>
      </w:r>
      <w:proofErr w:type="spellEnd"/>
      <w:r>
        <w:rPr>
          <w:rFonts w:eastAsia="宋体"/>
          <w:lang w:val="en-US" w:eastAsia="zh-CN"/>
        </w:rPr>
        <w:t xml:space="preserve"> could refer to ou</w:t>
      </w:r>
      <w:r w:rsidR="00945C78">
        <w:rPr>
          <w:rFonts w:eastAsia="宋体" w:hint="eastAsia"/>
          <w:lang w:val="en-US" w:eastAsia="zh-CN"/>
        </w:rPr>
        <w:t>r</w:t>
      </w:r>
      <w:r>
        <w:rPr>
          <w:rFonts w:eastAsia="宋体"/>
          <w:lang w:val="en-US" w:eastAsia="zh-CN"/>
        </w:rPr>
        <w:t xml:space="preserve"> companion contribution [2].</w:t>
      </w:r>
    </w:p>
    <w:p w14:paraId="45360779" w14:textId="77777777" w:rsidR="00FF3D8E" w:rsidRPr="00CD288E" w:rsidRDefault="00FF3D8E" w:rsidP="00CE6983">
      <w:pPr>
        <w:spacing w:after="0"/>
        <w:rPr>
          <w:rFonts w:eastAsia="宋体"/>
          <w:lang w:val="en-US" w:eastAsia="zh-CN"/>
        </w:rPr>
      </w:pPr>
    </w:p>
    <w:p w14:paraId="44C97B1B" w14:textId="10506574" w:rsidR="001A00D3" w:rsidRDefault="00194866" w:rsidP="00C904DE">
      <w:pPr>
        <w:spacing w:after="0"/>
        <w:jc w:val="center"/>
        <w:rPr>
          <w:rFonts w:eastAsia="宋体"/>
          <w:noProof/>
          <w:lang w:val="en-US" w:eastAsia="ja-JP"/>
        </w:rPr>
      </w:pPr>
      <w:r>
        <w:object w:dxaOrig="24042" w:dyaOrig="8055" w14:anchorId="1DEB1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61.2pt" o:ole="">
            <v:imagedata r:id="rId10" o:title=""/>
          </v:shape>
          <o:OLEObject Type="Embed" ProgID="Visio.Drawing.15" ShapeID="_x0000_i1025" DrawAspect="Content" ObjectID="_1551865980" r:id="rId11"/>
        </w:object>
      </w:r>
    </w:p>
    <w:p w14:paraId="470F5DF4" w14:textId="77777777" w:rsidR="00C904DE" w:rsidRDefault="00C904DE" w:rsidP="00C904DE">
      <w:pPr>
        <w:spacing w:after="0"/>
        <w:jc w:val="center"/>
        <w:rPr>
          <w:rFonts w:eastAsia="宋体"/>
          <w:lang w:val="en-US" w:eastAsia="zh-CN"/>
        </w:rPr>
      </w:pPr>
    </w:p>
    <w:p w14:paraId="33943D39" w14:textId="77777777" w:rsidR="00553380" w:rsidRPr="00133CE3" w:rsidRDefault="00C904DE" w:rsidP="00133CE3">
      <w:pPr>
        <w:spacing w:after="0"/>
        <w:jc w:val="center"/>
        <w:rPr>
          <w:rFonts w:eastAsia="宋体"/>
          <w:lang w:val="en-US" w:eastAsia="zh-CN"/>
        </w:rPr>
      </w:pPr>
      <w:r>
        <w:rPr>
          <w:rFonts w:eastAsia="宋体" w:hint="eastAsia"/>
          <w:lang w:val="en-US" w:eastAsia="zh-CN"/>
        </w:rPr>
        <w:t>Figure 1 D</w:t>
      </w:r>
      <w:r>
        <w:rPr>
          <w:rFonts w:eastAsia="宋体"/>
          <w:lang w:val="en-US" w:eastAsia="zh-CN"/>
        </w:rPr>
        <w:t>ifferent</w:t>
      </w:r>
      <w:r>
        <w:rPr>
          <w:rFonts w:eastAsia="宋体" w:hint="eastAsia"/>
          <w:lang w:val="en-US" w:eastAsia="zh-CN"/>
        </w:rPr>
        <w:t xml:space="preserve"> </w:t>
      </w:r>
      <w:r>
        <w:rPr>
          <w:rFonts w:eastAsia="宋体"/>
          <w:lang w:val="en-US" w:eastAsia="zh-CN"/>
        </w:rPr>
        <w:t>retransmission</w:t>
      </w:r>
      <w:r>
        <w:rPr>
          <w:rFonts w:eastAsia="宋体" w:hint="eastAsia"/>
          <w:lang w:val="en-US" w:eastAsia="zh-CN"/>
        </w:rPr>
        <w:t xml:space="preserve"> scheme of CBGs</w:t>
      </w:r>
    </w:p>
    <w:p w14:paraId="58FD768B" w14:textId="77777777" w:rsidR="00133CE3" w:rsidRDefault="00133CE3" w:rsidP="00454C8B">
      <w:pPr>
        <w:rPr>
          <w:rFonts w:eastAsia="宋体"/>
          <w:lang w:val="en-US" w:eastAsia="zh-CN"/>
        </w:rPr>
      </w:pPr>
    </w:p>
    <w:p w14:paraId="0EB98D3D" w14:textId="77777777" w:rsidR="004E3754" w:rsidRPr="00133CE3" w:rsidRDefault="00133CE3" w:rsidP="00454C8B">
      <w:pPr>
        <w:rPr>
          <w:rFonts w:eastAsia="宋体"/>
          <w:lang w:val="en-US" w:eastAsia="zh-CN"/>
        </w:rPr>
      </w:pPr>
      <w:r w:rsidRPr="00133CE3">
        <w:rPr>
          <w:rFonts w:eastAsia="宋体" w:hint="eastAsia"/>
          <w:lang w:val="en-US" w:eastAsia="zh-CN"/>
        </w:rPr>
        <w:t xml:space="preserve">We propose </w:t>
      </w:r>
    </w:p>
    <w:p w14:paraId="7F6C0F5C" w14:textId="77777777" w:rsidR="00133CE3" w:rsidRPr="00133CE3" w:rsidRDefault="00133CE3" w:rsidP="00133CE3">
      <w:pPr>
        <w:rPr>
          <w:rFonts w:eastAsia="宋体"/>
          <w:lang w:val="en-US" w:eastAsia="zh-CN"/>
        </w:rPr>
      </w:pPr>
      <w:r w:rsidRPr="00133CE3">
        <w:rPr>
          <w:rFonts w:eastAsia="宋体" w:hint="eastAsia"/>
          <w:b/>
          <w:lang w:val="en-US" w:eastAsia="zh-CN"/>
        </w:rPr>
        <w:t>Proposal 2:</w:t>
      </w:r>
      <w:r>
        <w:rPr>
          <w:rFonts w:eastAsia="宋体" w:hint="eastAsia"/>
          <w:lang w:val="en-US" w:eastAsia="zh-CN"/>
        </w:rPr>
        <w:t xml:space="preserve"> </w:t>
      </w:r>
      <w:r>
        <w:rPr>
          <w:rFonts w:eastAsia="宋体"/>
          <w:lang w:val="en-US" w:eastAsia="zh-CN"/>
        </w:rPr>
        <w:t>Different</w:t>
      </w:r>
      <w:r>
        <w:rPr>
          <w:rFonts w:eastAsia="宋体" w:hint="eastAsia"/>
          <w:lang w:val="en-US" w:eastAsia="zh-CN"/>
        </w:rPr>
        <w:t xml:space="preserve"> </w:t>
      </w:r>
      <w:r>
        <w:rPr>
          <w:rFonts w:eastAsia="宋体"/>
          <w:lang w:val="en-US" w:eastAsia="zh-CN"/>
        </w:rPr>
        <w:t>retransmission</w:t>
      </w:r>
      <w:r>
        <w:rPr>
          <w:rFonts w:eastAsia="宋体" w:hint="eastAsia"/>
          <w:lang w:val="en-US" w:eastAsia="zh-CN"/>
        </w:rPr>
        <w:t xml:space="preserve"> scheme is applied for </w:t>
      </w:r>
      <w:r>
        <w:rPr>
          <w:rFonts w:eastAsia="宋体"/>
          <w:lang w:val="en-US" w:eastAsia="zh-CN"/>
        </w:rPr>
        <w:t>different</w:t>
      </w:r>
      <w:r>
        <w:rPr>
          <w:rFonts w:eastAsia="宋体" w:hint="eastAsia"/>
          <w:lang w:val="en-US" w:eastAsia="zh-CN"/>
        </w:rPr>
        <w:t xml:space="preserve"> CBG considering preemption situation and systematic bit situation </w:t>
      </w:r>
    </w:p>
    <w:p w14:paraId="6F963115"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E5EBC9" w14:textId="77777777" w:rsidR="00133CE3" w:rsidRPr="00133CE3" w:rsidRDefault="00E432E9" w:rsidP="00133CE3">
      <w:pPr>
        <w:rPr>
          <w:rFonts w:eastAsia="宋体"/>
          <w:lang w:val="en-US" w:eastAsia="zh-CN"/>
        </w:rPr>
      </w:pPr>
      <w:r w:rsidRPr="00133CE3">
        <w:rPr>
          <w:rFonts w:eastAsia="宋体" w:hint="eastAsia"/>
          <w:lang w:val="en-US" w:eastAsia="zh-CN"/>
        </w:rPr>
        <w:t>In</w:t>
      </w:r>
      <w:r w:rsidR="00133CE3" w:rsidRPr="00133CE3">
        <w:rPr>
          <w:rFonts w:eastAsia="宋体" w:hint="eastAsia"/>
          <w:lang w:val="en-US" w:eastAsia="zh-CN"/>
        </w:rPr>
        <w:t xml:space="preserve"> this contribution we discussed r</w:t>
      </w:r>
      <w:r w:rsidR="00133CE3">
        <w:rPr>
          <w:rFonts w:eastAsia="宋体"/>
          <w:lang w:val="en-US" w:eastAsia="zh-CN"/>
        </w:rPr>
        <w:t>etransmission</w:t>
      </w:r>
      <w:r w:rsidR="00133CE3">
        <w:rPr>
          <w:rFonts w:eastAsia="宋体" w:hint="eastAsia"/>
          <w:lang w:val="en-US" w:eastAsia="zh-CN"/>
        </w:rPr>
        <w:t xml:space="preserve"> scheme of CBG </w:t>
      </w:r>
      <w:r w:rsidR="00133CE3">
        <w:rPr>
          <w:rFonts w:eastAsia="宋体"/>
          <w:lang w:val="en-US" w:eastAsia="zh-CN"/>
        </w:rPr>
        <w:t>considering</w:t>
      </w:r>
      <w:r w:rsidR="00133CE3">
        <w:rPr>
          <w:rFonts w:eastAsia="宋体" w:hint="eastAsia"/>
          <w:lang w:val="en-US" w:eastAsia="zh-CN"/>
        </w:rPr>
        <w:t xml:space="preserve"> URLLC will preempt some part of </w:t>
      </w:r>
      <w:proofErr w:type="spellStart"/>
      <w:r w:rsidR="00133CE3">
        <w:rPr>
          <w:rFonts w:eastAsia="宋体" w:hint="eastAsia"/>
          <w:lang w:val="en-US" w:eastAsia="zh-CN"/>
        </w:rPr>
        <w:t>eMBB</w:t>
      </w:r>
      <w:proofErr w:type="spellEnd"/>
      <w:r w:rsidR="00133CE3" w:rsidRPr="00133CE3">
        <w:rPr>
          <w:rFonts w:eastAsia="宋体" w:hint="eastAsia"/>
          <w:lang w:val="en-US" w:eastAsia="zh-CN"/>
        </w:rPr>
        <w:t xml:space="preserve"> resources in NR. </w:t>
      </w:r>
      <w:r w:rsidR="00133CE3" w:rsidRPr="00133CE3">
        <w:rPr>
          <w:rFonts w:eastAsia="宋体"/>
          <w:lang w:val="en-US" w:eastAsia="zh-CN"/>
        </w:rPr>
        <w:t>W</w:t>
      </w:r>
      <w:r w:rsidR="00133CE3" w:rsidRPr="00133CE3">
        <w:rPr>
          <w:rFonts w:eastAsia="宋体" w:hint="eastAsia"/>
          <w:lang w:val="en-US" w:eastAsia="zh-CN"/>
        </w:rPr>
        <w:t xml:space="preserve">e propose </w:t>
      </w:r>
    </w:p>
    <w:p w14:paraId="6A4B089E" w14:textId="77777777" w:rsidR="003470A1" w:rsidRDefault="003470A1" w:rsidP="006302C2">
      <w:pPr>
        <w:rPr>
          <w:rFonts w:eastAsia="宋体"/>
          <w:b/>
          <w:lang w:val="en-US" w:eastAsia="zh-CN"/>
        </w:rPr>
      </w:pPr>
      <w:r w:rsidRPr="00CE6983">
        <w:rPr>
          <w:rFonts w:eastAsia="宋体" w:hint="eastAsia"/>
          <w:b/>
          <w:lang w:val="en-US" w:eastAsia="zh-CN"/>
        </w:rPr>
        <w:t>Proposal 1</w:t>
      </w:r>
      <w:r>
        <w:rPr>
          <w:rFonts w:eastAsia="宋体" w:hint="eastAsia"/>
          <w:lang w:val="en-US" w:eastAsia="zh-CN"/>
        </w:rPr>
        <w:t xml:space="preserve">: </w:t>
      </w:r>
      <w:r>
        <w:rPr>
          <w:rFonts w:eastAsia="宋体"/>
          <w:lang w:val="en-US" w:eastAsia="zh-CN"/>
        </w:rPr>
        <w:t>Not to have RV for each CBG but to have RV per TB or not to have RV</w:t>
      </w:r>
      <w:r w:rsidRPr="00133CE3" w:rsidDel="003470A1">
        <w:rPr>
          <w:rFonts w:eastAsia="宋体" w:hint="eastAsia"/>
          <w:b/>
          <w:lang w:val="en-US" w:eastAsia="zh-CN"/>
        </w:rPr>
        <w:t xml:space="preserve"> </w:t>
      </w:r>
    </w:p>
    <w:p w14:paraId="4DBA7556" w14:textId="7F479E80" w:rsidR="006302C2" w:rsidRPr="00133CE3" w:rsidRDefault="003470A1" w:rsidP="006302C2">
      <w:pPr>
        <w:rPr>
          <w:rFonts w:eastAsia="宋体"/>
          <w:lang w:val="en-US" w:eastAsia="zh-CN"/>
        </w:rPr>
      </w:pPr>
      <w:r w:rsidRPr="00133CE3">
        <w:rPr>
          <w:rFonts w:eastAsia="宋体" w:hint="eastAsia"/>
          <w:b/>
          <w:lang w:val="en-US" w:eastAsia="zh-CN"/>
        </w:rPr>
        <w:t>Proposal 2:</w:t>
      </w:r>
      <w:r>
        <w:rPr>
          <w:rFonts w:eastAsia="宋体" w:hint="eastAsia"/>
          <w:lang w:val="en-US" w:eastAsia="zh-CN"/>
        </w:rPr>
        <w:t xml:space="preserve"> </w:t>
      </w:r>
      <w:r>
        <w:rPr>
          <w:rFonts w:eastAsia="宋体"/>
          <w:lang w:val="en-US" w:eastAsia="zh-CN"/>
        </w:rPr>
        <w:t>Different</w:t>
      </w:r>
      <w:r>
        <w:rPr>
          <w:rFonts w:eastAsia="宋体" w:hint="eastAsia"/>
          <w:lang w:val="en-US" w:eastAsia="zh-CN"/>
        </w:rPr>
        <w:t xml:space="preserve"> </w:t>
      </w:r>
      <w:r>
        <w:rPr>
          <w:rFonts w:eastAsia="宋体"/>
          <w:lang w:val="en-US" w:eastAsia="zh-CN"/>
        </w:rPr>
        <w:t>retransmission</w:t>
      </w:r>
      <w:r>
        <w:rPr>
          <w:rFonts w:eastAsia="宋体" w:hint="eastAsia"/>
          <w:lang w:val="en-US" w:eastAsia="zh-CN"/>
        </w:rPr>
        <w:t xml:space="preserve"> scheme is applied for </w:t>
      </w:r>
      <w:r>
        <w:rPr>
          <w:rFonts w:eastAsia="宋体"/>
          <w:lang w:val="en-US" w:eastAsia="zh-CN"/>
        </w:rPr>
        <w:t>different</w:t>
      </w:r>
      <w:r>
        <w:rPr>
          <w:rFonts w:eastAsia="宋体" w:hint="eastAsia"/>
          <w:lang w:val="en-US" w:eastAsia="zh-CN"/>
        </w:rPr>
        <w:t xml:space="preserve"> CBG considering preemption situation and systematic bit situation </w:t>
      </w:r>
      <w:r w:rsidR="00133CE3">
        <w:rPr>
          <w:rFonts w:eastAsia="宋体" w:hint="eastAsia"/>
          <w:lang w:val="en-US" w:eastAsia="zh-CN"/>
        </w:rPr>
        <w:t xml:space="preserve"> </w:t>
      </w:r>
    </w:p>
    <w:p w14:paraId="05343877"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F66E700" w14:textId="77777777" w:rsidR="00454C8B" w:rsidRDefault="00184315" w:rsidP="00C2536E">
      <w:pPr>
        <w:snapToGrid w:val="0"/>
        <w:rPr>
          <w:rFonts w:eastAsia="宋体"/>
          <w:lang w:eastAsia="zh-CN"/>
        </w:rPr>
      </w:pPr>
      <w:r w:rsidRPr="00C2536E">
        <w:rPr>
          <w:rFonts w:eastAsia="宋体"/>
          <w:lang w:eastAsia="zh-CN"/>
        </w:rPr>
        <w:t>[1]</w:t>
      </w:r>
      <w:r w:rsidR="00C2536E" w:rsidRPr="00C2536E">
        <w:rPr>
          <w:rFonts w:eastAsia="宋体"/>
          <w:lang w:eastAsia="zh-CN"/>
        </w:rPr>
        <w:t xml:space="preserve"> </w:t>
      </w:r>
      <w:r w:rsidR="00133CE3">
        <w:rPr>
          <w:rFonts w:eastAsia="宋体" w:hint="eastAsia"/>
          <w:lang w:eastAsia="zh-CN"/>
        </w:rPr>
        <w:t xml:space="preserve">RAN1#88 Chairman </w:t>
      </w:r>
      <w:r w:rsidR="00133CE3">
        <w:rPr>
          <w:rFonts w:eastAsia="宋体"/>
          <w:lang w:eastAsia="zh-CN"/>
        </w:rPr>
        <w:t>Notes</w:t>
      </w:r>
    </w:p>
    <w:p w14:paraId="69B8C68F" w14:textId="6D9BEE6A" w:rsidR="00CD288E" w:rsidRPr="00E70FD9" w:rsidRDefault="00CD288E" w:rsidP="00E70FD9">
      <w:pPr>
        <w:pStyle w:val="af0"/>
        <w:rPr>
          <w:rFonts w:ascii="Times New Roman" w:eastAsia="宋体" w:hAnsi="Times New Roman"/>
          <w:lang w:val="en-GB" w:eastAsia="zh-CN"/>
        </w:rPr>
      </w:pPr>
      <w:r w:rsidRPr="00E70FD9">
        <w:rPr>
          <w:rFonts w:ascii="Times New Roman" w:eastAsia="宋体" w:hAnsi="Times New Roman" w:hint="eastAsia"/>
          <w:lang w:val="en-GB" w:eastAsia="zh-CN"/>
        </w:rPr>
        <w:t xml:space="preserve">[2] </w:t>
      </w:r>
      <w:r w:rsidR="00E70FD9" w:rsidRPr="00E70FD9">
        <w:rPr>
          <w:rFonts w:ascii="Times New Roman" w:eastAsia="宋体" w:hAnsi="Times New Roman"/>
          <w:lang w:val="en-GB" w:eastAsia="zh-CN"/>
        </w:rPr>
        <w:t>R1-1705178</w:t>
      </w:r>
      <w:r w:rsidR="006E5E30" w:rsidRPr="00E70FD9">
        <w:rPr>
          <w:rFonts w:ascii="Times New Roman" w:eastAsia="宋体" w:hAnsi="Times New Roman" w:hint="eastAsia"/>
          <w:lang w:val="en-GB" w:eastAsia="zh-CN"/>
        </w:rPr>
        <w:t xml:space="preserve">, </w:t>
      </w:r>
      <w:r w:rsidR="006E5E30" w:rsidRPr="00E70FD9">
        <w:rPr>
          <w:rFonts w:ascii="Times New Roman" w:eastAsia="宋体" w:hAnsi="Times New Roman"/>
          <w:lang w:val="en-GB" w:eastAsia="zh-CN"/>
        </w:rPr>
        <w:t>“</w:t>
      </w:r>
      <w:r w:rsidR="00E70FD9" w:rsidRPr="00E70FD9">
        <w:rPr>
          <w:rFonts w:ascii="Times New Roman" w:eastAsia="宋体" w:hAnsi="Times New Roman"/>
          <w:lang w:val="en-GB" w:eastAsia="zh-CN"/>
        </w:rPr>
        <w:t>PDCCH for DL URLLC resource puncturing indication</w:t>
      </w:r>
      <w:r w:rsidR="006E5E30" w:rsidRPr="00E70FD9">
        <w:rPr>
          <w:rFonts w:ascii="Times New Roman" w:eastAsia="宋体" w:hAnsi="Times New Roman"/>
          <w:lang w:val="en-GB" w:eastAsia="zh-CN"/>
        </w:rPr>
        <w:t>”</w:t>
      </w:r>
      <w:r w:rsidR="006E5E30" w:rsidRPr="00E70FD9">
        <w:rPr>
          <w:rFonts w:ascii="Times New Roman" w:eastAsia="宋体" w:hAnsi="Times New Roman" w:hint="eastAsia"/>
          <w:lang w:val="en-GB" w:eastAsia="zh-CN"/>
        </w:rPr>
        <w:t xml:space="preserve">, </w:t>
      </w:r>
      <w:r w:rsidR="006E5E30" w:rsidRPr="00E70FD9">
        <w:rPr>
          <w:rFonts w:ascii="Times New Roman" w:eastAsia="宋体" w:hAnsi="Times New Roman"/>
          <w:lang w:val="en-GB" w:eastAsia="zh-CN"/>
        </w:rPr>
        <w:t>Panasonic</w:t>
      </w:r>
    </w:p>
    <w:sectPr w:rsidR="00CD288E" w:rsidRPr="00E70FD9">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C99E44" w15:done="0"/>
  <w15:commentEx w15:paraId="701CF5D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1EB42" w14:textId="77777777" w:rsidR="007E6D49" w:rsidRDefault="007E6D49">
      <w:r>
        <w:separator/>
      </w:r>
    </w:p>
  </w:endnote>
  <w:endnote w:type="continuationSeparator" w:id="0">
    <w:p w14:paraId="4A6D6027" w14:textId="77777777" w:rsidR="007E6D49" w:rsidRDefault="007E6D49">
      <w:r>
        <w:continuationSeparator/>
      </w:r>
    </w:p>
  </w:endnote>
  <w:endnote w:type="continuationNotice" w:id="1">
    <w:p w14:paraId="0582F9BB" w14:textId="77777777" w:rsidR="007E6D49" w:rsidRDefault="007E6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22A9E" w14:textId="77777777" w:rsidR="008706DB" w:rsidRDefault="008706DB">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4379B216" w14:textId="77777777"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C68D" w14:textId="129E9413" w:rsidR="008706DB" w:rsidRDefault="008706DB">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945C78">
      <w:rPr>
        <w:rStyle w:val="af4"/>
      </w:rPr>
      <w:t>1</w:t>
    </w:r>
    <w:r>
      <w:rPr>
        <w:rStyle w:val="af4"/>
      </w:rPr>
      <w:fldChar w:fldCharType="end"/>
    </w:r>
  </w:p>
  <w:p w14:paraId="0AF00324" w14:textId="77777777"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54DE0" w14:textId="77777777" w:rsidR="007E6D49" w:rsidRDefault="007E6D49">
      <w:r>
        <w:separator/>
      </w:r>
    </w:p>
  </w:footnote>
  <w:footnote w:type="continuationSeparator" w:id="0">
    <w:p w14:paraId="536E14E9" w14:textId="77777777" w:rsidR="007E6D49" w:rsidRDefault="007E6D49">
      <w:r>
        <w:continuationSeparator/>
      </w:r>
    </w:p>
  </w:footnote>
  <w:footnote w:type="continuationNotice" w:id="1">
    <w:p w14:paraId="4347DFCA" w14:textId="77777777" w:rsidR="007E6D49" w:rsidRDefault="007E6D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1">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9">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0">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3">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7">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8">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2">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2"/>
  </w:num>
  <w:num w:numId="2">
    <w:abstractNumId w:val="36"/>
  </w:num>
  <w:num w:numId="3">
    <w:abstractNumId w:val="13"/>
  </w:num>
  <w:num w:numId="4">
    <w:abstractNumId w:val="29"/>
  </w:num>
  <w:num w:numId="5">
    <w:abstractNumId w:val="17"/>
  </w:num>
  <w:num w:numId="6">
    <w:abstractNumId w:val="18"/>
  </w:num>
  <w:num w:numId="7">
    <w:abstractNumId w:val="16"/>
  </w:num>
  <w:num w:numId="8">
    <w:abstractNumId w:val="33"/>
  </w:num>
  <w:num w:numId="9">
    <w:abstractNumId w:val="7"/>
  </w:num>
  <w:num w:numId="10">
    <w:abstractNumId w:val="12"/>
  </w:num>
  <w:num w:numId="11">
    <w:abstractNumId w:val="15"/>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9"/>
  </w:num>
  <w:num w:numId="16">
    <w:abstractNumId w:val="22"/>
  </w:num>
  <w:num w:numId="17">
    <w:abstractNumId w:val="31"/>
  </w:num>
  <w:num w:numId="18">
    <w:abstractNumId w:val="27"/>
  </w:num>
  <w:num w:numId="19">
    <w:abstractNumId w:val="38"/>
  </w:num>
  <w:num w:numId="20">
    <w:abstractNumId w:val="24"/>
  </w:num>
  <w:num w:numId="21">
    <w:abstractNumId w:val="11"/>
  </w:num>
  <w:num w:numId="22">
    <w:abstractNumId w:val="2"/>
  </w:num>
  <w:num w:numId="23">
    <w:abstractNumId w:val="25"/>
  </w:num>
  <w:num w:numId="24">
    <w:abstractNumId w:val="4"/>
  </w:num>
  <w:num w:numId="25">
    <w:abstractNumId w:val="5"/>
  </w:num>
  <w:num w:numId="26">
    <w:abstractNumId w:val="35"/>
  </w:num>
  <w:num w:numId="27">
    <w:abstractNumId w:val="6"/>
  </w:num>
  <w:num w:numId="28">
    <w:abstractNumId w:val="20"/>
  </w:num>
  <w:num w:numId="29">
    <w:abstractNumId w:val="37"/>
  </w:num>
  <w:num w:numId="30">
    <w:abstractNumId w:val="1"/>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2"/>
  </w:num>
  <w:num w:numId="35">
    <w:abstractNumId w:val="28"/>
  </w:num>
  <w:num w:numId="36">
    <w:abstractNumId w:val="9"/>
  </w:num>
  <w:num w:numId="37">
    <w:abstractNumId w:val="14"/>
  </w:num>
  <w:num w:numId="38">
    <w:abstractNumId w:val="34"/>
  </w:num>
  <w:num w:numId="39">
    <w:abstractNumId w:val="23"/>
  </w:num>
  <w:num w:numId="40">
    <w:abstractNumId w:val="10"/>
  </w:num>
  <w:num w:numId="41">
    <w:abstractNumId w:val="0"/>
  </w:num>
  <w:num w:numId="4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591"/>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D2C"/>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07A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3CE3"/>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B18"/>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4866"/>
    <w:rsid w:val="00195181"/>
    <w:rsid w:val="00195842"/>
    <w:rsid w:val="0019773E"/>
    <w:rsid w:val="00197E18"/>
    <w:rsid w:val="001A00D3"/>
    <w:rsid w:val="001A0C7D"/>
    <w:rsid w:val="001A1581"/>
    <w:rsid w:val="001A1DDE"/>
    <w:rsid w:val="001A21CC"/>
    <w:rsid w:val="001A3319"/>
    <w:rsid w:val="001A386B"/>
    <w:rsid w:val="001A45ED"/>
    <w:rsid w:val="001A4693"/>
    <w:rsid w:val="001A4B69"/>
    <w:rsid w:val="001A548D"/>
    <w:rsid w:val="001A6366"/>
    <w:rsid w:val="001A66F8"/>
    <w:rsid w:val="001A6799"/>
    <w:rsid w:val="001A7163"/>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6E6B"/>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421"/>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128"/>
    <w:rsid w:val="0028164A"/>
    <w:rsid w:val="00283225"/>
    <w:rsid w:val="0028393C"/>
    <w:rsid w:val="00283BF6"/>
    <w:rsid w:val="00284032"/>
    <w:rsid w:val="00284E44"/>
    <w:rsid w:val="0028530E"/>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95C"/>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0A1"/>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983"/>
    <w:rsid w:val="003D3A66"/>
    <w:rsid w:val="003D4AB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3DB"/>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4BCC"/>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1DB"/>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754"/>
    <w:rsid w:val="004E3934"/>
    <w:rsid w:val="004E3FEF"/>
    <w:rsid w:val="004E5042"/>
    <w:rsid w:val="004E51A5"/>
    <w:rsid w:val="004E5466"/>
    <w:rsid w:val="004E65B4"/>
    <w:rsid w:val="004E6644"/>
    <w:rsid w:val="004E6913"/>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380"/>
    <w:rsid w:val="00553666"/>
    <w:rsid w:val="00553739"/>
    <w:rsid w:val="00553DB7"/>
    <w:rsid w:val="00553DFD"/>
    <w:rsid w:val="005543AE"/>
    <w:rsid w:val="00554A18"/>
    <w:rsid w:val="00554E5A"/>
    <w:rsid w:val="00555198"/>
    <w:rsid w:val="00555EBC"/>
    <w:rsid w:val="00556F60"/>
    <w:rsid w:val="00557750"/>
    <w:rsid w:val="0056005C"/>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877"/>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38D4"/>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1E74"/>
    <w:rsid w:val="006221B2"/>
    <w:rsid w:val="00622225"/>
    <w:rsid w:val="006224DE"/>
    <w:rsid w:val="006226E4"/>
    <w:rsid w:val="0062513F"/>
    <w:rsid w:val="006253FE"/>
    <w:rsid w:val="00625A2D"/>
    <w:rsid w:val="0062623E"/>
    <w:rsid w:val="00626313"/>
    <w:rsid w:val="006277EF"/>
    <w:rsid w:val="006300B6"/>
    <w:rsid w:val="006302C2"/>
    <w:rsid w:val="0063101D"/>
    <w:rsid w:val="0063124C"/>
    <w:rsid w:val="00631A95"/>
    <w:rsid w:val="00631D2C"/>
    <w:rsid w:val="00632992"/>
    <w:rsid w:val="00632F59"/>
    <w:rsid w:val="0063393B"/>
    <w:rsid w:val="00633BC0"/>
    <w:rsid w:val="006348C9"/>
    <w:rsid w:val="00635807"/>
    <w:rsid w:val="00635C58"/>
    <w:rsid w:val="00637122"/>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1B9"/>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5E30"/>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AC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D9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6BA"/>
    <w:rsid w:val="007E4943"/>
    <w:rsid w:val="007E4B0F"/>
    <w:rsid w:val="007E4E59"/>
    <w:rsid w:val="007E536E"/>
    <w:rsid w:val="007E59CE"/>
    <w:rsid w:val="007E5C50"/>
    <w:rsid w:val="007E6117"/>
    <w:rsid w:val="007E6B37"/>
    <w:rsid w:val="007E6D49"/>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79E"/>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5B50"/>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74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2"/>
    <w:rsid w:val="008B3FB9"/>
    <w:rsid w:val="008B4253"/>
    <w:rsid w:val="008B4567"/>
    <w:rsid w:val="008B4736"/>
    <w:rsid w:val="008B4B23"/>
    <w:rsid w:val="008B5997"/>
    <w:rsid w:val="008B5999"/>
    <w:rsid w:val="008B5F4E"/>
    <w:rsid w:val="008B6031"/>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5C78"/>
    <w:rsid w:val="0094659C"/>
    <w:rsid w:val="00946F41"/>
    <w:rsid w:val="00947564"/>
    <w:rsid w:val="00947B90"/>
    <w:rsid w:val="009517D0"/>
    <w:rsid w:val="009517FE"/>
    <w:rsid w:val="00951D3F"/>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193"/>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657"/>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5DD4"/>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4D85"/>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854"/>
    <w:rsid w:val="00B66E99"/>
    <w:rsid w:val="00B67677"/>
    <w:rsid w:val="00B67930"/>
    <w:rsid w:val="00B703D2"/>
    <w:rsid w:val="00B706C1"/>
    <w:rsid w:val="00B70DBF"/>
    <w:rsid w:val="00B71471"/>
    <w:rsid w:val="00B7163E"/>
    <w:rsid w:val="00B71F06"/>
    <w:rsid w:val="00B727F7"/>
    <w:rsid w:val="00B7292E"/>
    <w:rsid w:val="00B72EDE"/>
    <w:rsid w:val="00B72F45"/>
    <w:rsid w:val="00B733B6"/>
    <w:rsid w:val="00B733EE"/>
    <w:rsid w:val="00B735BC"/>
    <w:rsid w:val="00B735C3"/>
    <w:rsid w:val="00B73EF6"/>
    <w:rsid w:val="00B75075"/>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1D16"/>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0D53"/>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41E"/>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4DE"/>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821"/>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88E"/>
    <w:rsid w:val="00CD29EB"/>
    <w:rsid w:val="00CD2E0E"/>
    <w:rsid w:val="00CD36C5"/>
    <w:rsid w:val="00CD3C58"/>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983"/>
    <w:rsid w:val="00CE6EAD"/>
    <w:rsid w:val="00CE734F"/>
    <w:rsid w:val="00CE7778"/>
    <w:rsid w:val="00CE7BDC"/>
    <w:rsid w:val="00CE7F3D"/>
    <w:rsid w:val="00CF0266"/>
    <w:rsid w:val="00CF0E78"/>
    <w:rsid w:val="00CF2D93"/>
    <w:rsid w:val="00CF33D8"/>
    <w:rsid w:val="00CF39D6"/>
    <w:rsid w:val="00CF40DF"/>
    <w:rsid w:val="00CF4706"/>
    <w:rsid w:val="00CF4EF7"/>
    <w:rsid w:val="00CF59EF"/>
    <w:rsid w:val="00CF607D"/>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4E"/>
    <w:rsid w:val="00D342DF"/>
    <w:rsid w:val="00D34700"/>
    <w:rsid w:val="00D347AD"/>
    <w:rsid w:val="00D354A5"/>
    <w:rsid w:val="00D3734F"/>
    <w:rsid w:val="00D374DE"/>
    <w:rsid w:val="00D3750C"/>
    <w:rsid w:val="00D37837"/>
    <w:rsid w:val="00D378EC"/>
    <w:rsid w:val="00D37B81"/>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854"/>
    <w:rsid w:val="00D51B7E"/>
    <w:rsid w:val="00D51E90"/>
    <w:rsid w:val="00D51FAB"/>
    <w:rsid w:val="00D5230D"/>
    <w:rsid w:val="00D5244C"/>
    <w:rsid w:val="00D53DBA"/>
    <w:rsid w:val="00D54C14"/>
    <w:rsid w:val="00D55514"/>
    <w:rsid w:val="00D5585A"/>
    <w:rsid w:val="00D56D27"/>
    <w:rsid w:val="00D5785C"/>
    <w:rsid w:val="00D63567"/>
    <w:rsid w:val="00D6365D"/>
    <w:rsid w:val="00D63665"/>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57FD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0FD9"/>
    <w:rsid w:val="00E71349"/>
    <w:rsid w:val="00E719E3"/>
    <w:rsid w:val="00E72C2B"/>
    <w:rsid w:val="00E73418"/>
    <w:rsid w:val="00E73667"/>
    <w:rsid w:val="00E73755"/>
    <w:rsid w:val="00E738F8"/>
    <w:rsid w:val="00E739A5"/>
    <w:rsid w:val="00E7434D"/>
    <w:rsid w:val="00E74D93"/>
    <w:rsid w:val="00E75641"/>
    <w:rsid w:val="00E76CC3"/>
    <w:rsid w:val="00E77301"/>
    <w:rsid w:val="00E7760F"/>
    <w:rsid w:val="00E77BE3"/>
    <w:rsid w:val="00E80B1A"/>
    <w:rsid w:val="00E8101D"/>
    <w:rsid w:val="00E81945"/>
    <w:rsid w:val="00E823BF"/>
    <w:rsid w:val="00E82750"/>
    <w:rsid w:val="00E82791"/>
    <w:rsid w:val="00E82911"/>
    <w:rsid w:val="00E83C8E"/>
    <w:rsid w:val="00E83D0C"/>
    <w:rsid w:val="00E84758"/>
    <w:rsid w:val="00E8488A"/>
    <w:rsid w:val="00E84906"/>
    <w:rsid w:val="00E84A68"/>
    <w:rsid w:val="00E85BCD"/>
    <w:rsid w:val="00E86DD2"/>
    <w:rsid w:val="00E8703B"/>
    <w:rsid w:val="00E87352"/>
    <w:rsid w:val="00E87850"/>
    <w:rsid w:val="00E8799F"/>
    <w:rsid w:val="00E90B36"/>
    <w:rsid w:val="00E90DA8"/>
    <w:rsid w:val="00E91620"/>
    <w:rsid w:val="00E91B2D"/>
    <w:rsid w:val="00E92489"/>
    <w:rsid w:val="00E926C6"/>
    <w:rsid w:val="00E929E2"/>
    <w:rsid w:val="00E92A93"/>
    <w:rsid w:val="00E92C7B"/>
    <w:rsid w:val="00E92EA2"/>
    <w:rsid w:val="00E93A0C"/>
    <w:rsid w:val="00E957E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418"/>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5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30D"/>
    <w:rsid w:val="00FC7703"/>
    <w:rsid w:val="00FC7974"/>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3D8E"/>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4E8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
    <w:name w:val="List Paragraph"/>
    <w:basedOn w:val="a0"/>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3735B3"/>
    <w:rPr>
      <w:rFonts w:ascii="Arial" w:hAnsi="Arial"/>
      <w:b/>
      <w:noProof/>
      <w:sz w:val="18"/>
      <w:lang w:val="en-GB" w:eastAsia="en-US"/>
    </w:rPr>
  </w:style>
  <w:style w:type="character" w:customStyle="1" w:styleId="Char0">
    <w:name w:val="纯文本 Char"/>
    <w:basedOn w:val="a1"/>
    <w:link w:val="af0"/>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a">
    <w:name w:val="文献"/>
    <w:basedOn w:val="a0"/>
    <w:rsid w:val="00581877"/>
    <w:pPr>
      <w:widowControl w:val="0"/>
      <w:numPr>
        <w:numId w:val="42"/>
      </w:numPr>
      <w:spacing w:after="0"/>
      <w:jc w:val="both"/>
    </w:pPr>
    <w:rPr>
      <w:rFonts w:eastAsia="MS PMincho"/>
      <w:color w:val="000000"/>
      <w:kern w:val="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
    <w:name w:val="List Paragraph"/>
    <w:basedOn w:val="a0"/>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3735B3"/>
    <w:rPr>
      <w:rFonts w:ascii="Arial" w:hAnsi="Arial"/>
      <w:b/>
      <w:noProof/>
      <w:sz w:val="18"/>
      <w:lang w:val="en-GB" w:eastAsia="en-US"/>
    </w:rPr>
  </w:style>
  <w:style w:type="character" w:customStyle="1" w:styleId="Char0">
    <w:name w:val="纯文本 Char"/>
    <w:basedOn w:val="a1"/>
    <w:link w:val="af0"/>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a">
    <w:name w:val="文献"/>
    <w:basedOn w:val="a0"/>
    <w:rsid w:val="00581877"/>
    <w:pPr>
      <w:widowControl w:val="0"/>
      <w:numPr>
        <w:numId w:val="42"/>
      </w:numPr>
      <w:spacing w:after="0"/>
      <w:jc w:val="both"/>
    </w:pPr>
    <w:rPr>
      <w:rFonts w:eastAsia="MS PMincho"/>
      <w:color w:val="000000"/>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05602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604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B8BF-DA80-46DD-A424-F08EA519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3808</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2017-03-24T05:07:00Z</dcterms:created>
  <dcterms:modified xsi:type="dcterms:W3CDTF">2017-03-24T05:07:00Z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