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vsd" ContentType="application/vnd.visio"/>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4EE" w:rsidRPr="00CF195E" w:rsidRDefault="00083463" w:rsidP="00CC34EE">
      <w:pPr>
        <w:tabs>
          <w:tab w:val="right" w:pos="9216"/>
        </w:tabs>
        <w:spacing w:after="0"/>
        <w:jc w:val="left"/>
        <w:rPr>
          <w:b/>
          <w:kern w:val="2"/>
          <w:lang w:eastAsia="zh-CN"/>
        </w:rPr>
      </w:pPr>
      <w:r>
        <w:rPr>
          <w:b/>
          <w:noProof/>
          <w:kern w:val="2"/>
          <w:lang w:eastAsia="zh-CN"/>
        </w:rPr>
        <w:pict>
          <v:shape id="任意多边形 2"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385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tx9/OSUFAABJFgAADgAAAAAAAAAA&#10;AAAAAAAuAgAAZHJzL2Uyb0RvYy54bWxQSwECLQAUAAYACAAAACEACNszb9YAAAD/AAAADwAAAAAA&#10;AAAAAAAAAAB/BwAAZHJzL2Rvd25yZXYueG1sUEsFBgAAAAAEAAQA8wAAAII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CC34EE" w:rsidRPr="00CF195E">
        <w:rPr>
          <w:b/>
          <w:kern w:val="2"/>
          <w:lang w:eastAsia="zh-CN"/>
        </w:rPr>
        <w:t xml:space="preserve">3GPP TSG RAN </w:t>
      </w:r>
      <w:r w:rsidR="00A5157F">
        <w:rPr>
          <w:rFonts w:hint="eastAsia"/>
          <w:b/>
          <w:kern w:val="2"/>
          <w:lang w:eastAsia="zh-CN"/>
        </w:rPr>
        <w:t xml:space="preserve">WG1 </w:t>
      </w:r>
      <w:r w:rsidR="00CC34EE" w:rsidRPr="00CF195E">
        <w:rPr>
          <w:b/>
          <w:kern w:val="2"/>
          <w:lang w:eastAsia="zh-CN"/>
        </w:rPr>
        <w:t>Meeting</w:t>
      </w:r>
      <w:r w:rsidR="00CC34EE">
        <w:rPr>
          <w:b/>
          <w:kern w:val="2"/>
          <w:lang w:eastAsia="zh-CN"/>
        </w:rPr>
        <w:t xml:space="preserve"> #88</w:t>
      </w:r>
      <w:r w:rsidR="00375F4C">
        <w:rPr>
          <w:rFonts w:hint="eastAsia"/>
          <w:b/>
          <w:kern w:val="2"/>
          <w:lang w:eastAsia="zh-CN"/>
        </w:rPr>
        <w:t>bis</w:t>
      </w:r>
      <w:r w:rsidR="00FF48EB">
        <w:rPr>
          <w:rFonts w:hint="eastAsia"/>
          <w:b/>
          <w:kern w:val="2"/>
          <w:lang w:eastAsia="zh-CN"/>
        </w:rPr>
        <w:t xml:space="preserve">                                      </w:t>
      </w:r>
      <w:r w:rsidR="00375F4C">
        <w:rPr>
          <w:rFonts w:hint="eastAsia"/>
          <w:b/>
          <w:kern w:val="2"/>
          <w:lang w:eastAsia="zh-CN"/>
        </w:rPr>
        <w:t xml:space="preserve">                              </w:t>
      </w:r>
      <w:r w:rsidR="00FA67D8">
        <w:rPr>
          <w:rFonts w:hint="eastAsia"/>
          <w:b/>
          <w:kern w:val="2"/>
          <w:lang w:eastAsia="zh-CN"/>
        </w:rPr>
        <w:t xml:space="preserve">   </w:t>
      </w:r>
      <w:r w:rsidR="00CC34EE" w:rsidRPr="00CF195E">
        <w:rPr>
          <w:b/>
          <w:kern w:val="2"/>
          <w:lang w:eastAsia="zh-CN"/>
        </w:rPr>
        <w:t>R1-</w:t>
      </w:r>
      <w:r w:rsidR="00026F2B" w:rsidRPr="00026F2B">
        <w:rPr>
          <w:b/>
          <w:kern w:val="2"/>
          <w:lang w:eastAsia="zh-CN"/>
        </w:rPr>
        <w:t>170</w:t>
      </w:r>
      <w:r w:rsidR="00630ED1">
        <w:rPr>
          <w:b/>
          <w:kern w:val="2"/>
          <w:lang w:eastAsia="zh-CN"/>
        </w:rPr>
        <w:t>5071</w:t>
      </w:r>
    </w:p>
    <w:p w:rsidR="00CC34EE" w:rsidRPr="00CF195E" w:rsidRDefault="00FA67D8" w:rsidP="00CC34EE">
      <w:pPr>
        <w:jc w:val="left"/>
        <w:rPr>
          <w:b/>
          <w:kern w:val="2"/>
          <w:lang w:eastAsia="zh-CN"/>
        </w:rPr>
      </w:pPr>
      <w:r>
        <w:rPr>
          <w:rFonts w:hint="eastAsia"/>
          <w:b/>
          <w:kern w:val="2"/>
          <w:lang w:eastAsia="zh-CN"/>
        </w:rPr>
        <w:t>Spokane</w:t>
      </w:r>
      <w:r w:rsidR="00CC34EE" w:rsidRPr="00CF195E">
        <w:rPr>
          <w:b/>
          <w:kern w:val="2"/>
          <w:lang w:eastAsia="zh-CN"/>
        </w:rPr>
        <w:t xml:space="preserve">, </w:t>
      </w:r>
      <w:r>
        <w:rPr>
          <w:rFonts w:hint="eastAsia"/>
          <w:b/>
          <w:kern w:val="2"/>
          <w:lang w:eastAsia="zh-CN"/>
        </w:rPr>
        <w:t>USA</w:t>
      </w:r>
      <w:r w:rsidR="00CC34EE" w:rsidRPr="00CF195E">
        <w:rPr>
          <w:b/>
          <w:kern w:val="2"/>
          <w:lang w:eastAsia="zh-CN"/>
        </w:rPr>
        <w:t xml:space="preserve">, </w:t>
      </w:r>
      <w:r w:rsidR="00CC34EE">
        <w:rPr>
          <w:b/>
          <w:kern w:val="2"/>
          <w:lang w:eastAsia="zh-CN"/>
        </w:rPr>
        <w:t>3</w:t>
      </w:r>
      <w:r>
        <w:rPr>
          <w:rFonts w:hint="eastAsia"/>
          <w:b/>
          <w:kern w:val="2"/>
          <w:vertAlign w:val="superscript"/>
          <w:lang w:eastAsia="zh-CN"/>
        </w:rPr>
        <w:t>rd</w:t>
      </w:r>
      <w:r>
        <w:rPr>
          <w:b/>
          <w:kern w:val="2"/>
          <w:lang w:eastAsia="zh-CN"/>
        </w:rPr>
        <w:t xml:space="preserve"> - </w:t>
      </w:r>
      <w:r w:rsidR="00CC34EE">
        <w:rPr>
          <w:b/>
          <w:kern w:val="2"/>
          <w:lang w:eastAsia="zh-CN"/>
        </w:rPr>
        <w:t>7</w:t>
      </w:r>
      <w:r w:rsidR="00CC34EE" w:rsidRPr="004F3201">
        <w:rPr>
          <w:b/>
          <w:kern w:val="2"/>
          <w:vertAlign w:val="superscript"/>
          <w:lang w:eastAsia="zh-CN"/>
        </w:rPr>
        <w:t>th</w:t>
      </w:r>
      <w:r w:rsidR="00CC34EE">
        <w:rPr>
          <w:b/>
          <w:kern w:val="2"/>
          <w:lang w:eastAsia="zh-CN"/>
        </w:rPr>
        <w:t xml:space="preserve"> </w:t>
      </w:r>
      <w:r>
        <w:rPr>
          <w:rFonts w:hint="eastAsia"/>
          <w:b/>
          <w:kern w:val="2"/>
          <w:lang w:eastAsia="zh-CN"/>
        </w:rPr>
        <w:t>April</w:t>
      </w:r>
      <w:r w:rsidR="00CC34EE" w:rsidRPr="00CF195E">
        <w:rPr>
          <w:b/>
          <w:kern w:val="2"/>
          <w:lang w:eastAsia="zh-CN"/>
        </w:rPr>
        <w:t xml:space="preserve"> 201</w:t>
      </w:r>
      <w:r w:rsidR="00CC34EE">
        <w:rPr>
          <w:b/>
          <w:kern w:val="2"/>
          <w:lang w:eastAsia="zh-CN"/>
        </w:rPr>
        <w:t>7</w:t>
      </w:r>
    </w:p>
    <w:p w:rsidR="00CC34EE" w:rsidRPr="00421187" w:rsidRDefault="00CC34EE" w:rsidP="00CC34EE">
      <w:pPr>
        <w:pBdr>
          <w:top w:val="single" w:sz="4" w:space="1" w:color="auto"/>
        </w:pBdr>
        <w:spacing w:after="0"/>
        <w:jc w:val="left"/>
        <w:rPr>
          <w:b/>
          <w:kern w:val="2"/>
          <w:sz w:val="16"/>
          <w:szCs w:val="16"/>
          <w:lang w:eastAsia="zh-CN"/>
        </w:rPr>
      </w:pPr>
    </w:p>
    <w:p w:rsidR="00CC34EE" w:rsidRDefault="00CC34EE" w:rsidP="00CC34EE">
      <w:pPr>
        <w:spacing w:after="60"/>
        <w:ind w:left="1555" w:hanging="1555"/>
        <w:jc w:val="left"/>
        <w:rPr>
          <w:b/>
          <w:kern w:val="2"/>
          <w:lang w:eastAsia="zh-CN"/>
        </w:rPr>
      </w:pPr>
      <w:r>
        <w:rPr>
          <w:b/>
          <w:kern w:val="2"/>
          <w:lang w:eastAsia="zh-CN"/>
        </w:rPr>
        <w:t>Agenda Item:</w:t>
      </w:r>
      <w:r>
        <w:rPr>
          <w:b/>
          <w:kern w:val="2"/>
          <w:lang w:eastAsia="zh-CN"/>
        </w:rPr>
        <w:tab/>
      </w:r>
      <w:r w:rsidR="002345D1">
        <w:rPr>
          <w:rFonts w:hint="eastAsia"/>
          <w:b/>
          <w:kern w:val="2"/>
          <w:lang w:eastAsia="zh-CN"/>
        </w:rPr>
        <w:t>8.1.2.1.3</w:t>
      </w:r>
    </w:p>
    <w:p w:rsidR="00CC34EE" w:rsidRDefault="00CC34EE" w:rsidP="00CC34EE">
      <w:pPr>
        <w:spacing w:after="60"/>
        <w:ind w:left="1555" w:hanging="1555"/>
        <w:jc w:val="left"/>
        <w:rPr>
          <w:b/>
          <w:kern w:val="2"/>
          <w:lang w:eastAsia="zh-CN"/>
        </w:rPr>
      </w:pPr>
      <w:r>
        <w:rPr>
          <w:b/>
          <w:kern w:val="2"/>
          <w:lang w:eastAsia="zh-CN"/>
        </w:rPr>
        <w:t>Source:</w:t>
      </w:r>
      <w:r>
        <w:rPr>
          <w:b/>
          <w:kern w:val="2"/>
          <w:lang w:eastAsia="zh-CN"/>
        </w:rPr>
        <w:tab/>
        <w:t>Huawei, HiSilicon</w:t>
      </w:r>
    </w:p>
    <w:p w:rsidR="00CC34EE" w:rsidRDefault="00CC34EE" w:rsidP="00CC34EE">
      <w:pPr>
        <w:spacing w:after="60"/>
        <w:ind w:left="1555" w:hanging="1555"/>
        <w:jc w:val="left"/>
        <w:rPr>
          <w:b/>
          <w:kern w:val="2"/>
          <w:lang w:eastAsia="zh-CN"/>
        </w:rPr>
      </w:pPr>
      <w:r>
        <w:rPr>
          <w:b/>
          <w:kern w:val="2"/>
          <w:lang w:eastAsia="zh-CN"/>
        </w:rPr>
        <w:t>Title:</w:t>
      </w:r>
      <w:r>
        <w:rPr>
          <w:b/>
          <w:kern w:val="2"/>
          <w:lang w:eastAsia="zh-CN"/>
        </w:rPr>
        <w:tab/>
      </w:r>
      <w:r w:rsidR="00E06ADF">
        <w:rPr>
          <w:rFonts w:hint="eastAsia"/>
          <w:b/>
          <w:kern w:val="2"/>
          <w:lang w:eastAsia="zh-CN"/>
        </w:rPr>
        <w:t>C</w:t>
      </w:r>
      <w:r w:rsidR="002345D1">
        <w:rPr>
          <w:b/>
          <w:kern w:val="2"/>
          <w:lang w:eastAsia="zh-CN"/>
        </w:rPr>
        <w:t xml:space="preserve">odebook based </w:t>
      </w:r>
      <w:r w:rsidR="00E06ADF">
        <w:rPr>
          <w:rFonts w:hint="eastAsia"/>
          <w:b/>
          <w:kern w:val="2"/>
          <w:lang w:eastAsia="zh-CN"/>
        </w:rPr>
        <w:t xml:space="preserve">transmission for </w:t>
      </w:r>
      <w:r>
        <w:rPr>
          <w:b/>
          <w:kern w:val="2"/>
          <w:lang w:eastAsia="zh-CN"/>
        </w:rPr>
        <w:t>UL MIMO</w:t>
      </w:r>
    </w:p>
    <w:p w:rsidR="00CC34EE" w:rsidRDefault="00CC34EE" w:rsidP="00CC34EE">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rsidR="00CC34EE" w:rsidRPr="00421187" w:rsidRDefault="00CC34EE" w:rsidP="00CC34EE">
      <w:pPr>
        <w:pBdr>
          <w:bottom w:val="single" w:sz="4" w:space="1" w:color="auto"/>
        </w:pBdr>
        <w:spacing w:after="0"/>
        <w:jc w:val="left"/>
        <w:rPr>
          <w:b/>
          <w:kern w:val="2"/>
          <w:sz w:val="16"/>
          <w:szCs w:val="16"/>
          <w:lang w:eastAsia="zh-CN"/>
        </w:rPr>
      </w:pPr>
    </w:p>
    <w:p w:rsidR="00CC34EE" w:rsidRDefault="00CC34EE" w:rsidP="00CC34EE">
      <w:pPr>
        <w:pStyle w:val="1"/>
        <w:numPr>
          <w:ilvl w:val="0"/>
          <w:numId w:val="2"/>
        </w:numPr>
        <w:ind w:left="431" w:hanging="431"/>
        <w:rPr>
          <w:lang w:eastAsia="zh-CN"/>
        </w:rPr>
      </w:pPr>
      <w:bookmarkStart w:id="0" w:name="_Ref124589705"/>
      <w:bookmarkStart w:id="1" w:name="_Ref129681862"/>
      <w:r w:rsidRPr="00324C77">
        <w:rPr>
          <w:lang w:eastAsia="zh-CN"/>
        </w:rPr>
        <w:t>Introduction</w:t>
      </w:r>
    </w:p>
    <w:p w:rsidR="00CC34EE" w:rsidRDefault="00CC34EE" w:rsidP="00CC34EE">
      <w:pPr>
        <w:rPr>
          <w:kern w:val="2"/>
          <w:lang w:val="en-GB" w:eastAsia="zh-CN"/>
        </w:rPr>
      </w:pPr>
      <w:r>
        <w:rPr>
          <w:kern w:val="2"/>
          <w:lang w:val="en-GB" w:eastAsia="zh-CN"/>
        </w:rPr>
        <w:t>In LTE, UL MIMO is a key feature that has been supported to boost the uplink throughput. In RAN1#8</w:t>
      </w:r>
      <w:r w:rsidR="00C75A0F">
        <w:rPr>
          <w:rFonts w:hint="eastAsia"/>
          <w:kern w:val="2"/>
          <w:lang w:val="en-GB" w:eastAsia="zh-CN"/>
        </w:rPr>
        <w:t>8</w:t>
      </w:r>
      <w:r>
        <w:rPr>
          <w:kern w:val="2"/>
          <w:lang w:val="en-GB" w:eastAsia="zh-CN"/>
        </w:rPr>
        <w:t>, it was agreed that [1]</w:t>
      </w:r>
    </w:p>
    <w:p w:rsidR="00CE4561" w:rsidRPr="00267E16" w:rsidRDefault="00CE4561" w:rsidP="00CC34EE">
      <w:pPr>
        <w:rPr>
          <w:kern w:val="2"/>
          <w:u w:val="single"/>
          <w:lang w:val="en-GB" w:eastAsia="zh-CN"/>
        </w:rPr>
      </w:pPr>
      <w:r w:rsidRPr="00267E16">
        <w:rPr>
          <w:rFonts w:hint="eastAsia"/>
          <w:kern w:val="2"/>
          <w:u w:val="single"/>
          <w:lang w:val="en-GB" w:eastAsia="zh-CN"/>
        </w:rPr>
        <w:t>For control signalling for UL-MIMO</w:t>
      </w:r>
      <w:r w:rsidR="00BC6898" w:rsidRPr="00267E16">
        <w:rPr>
          <w:rFonts w:hint="eastAsia"/>
          <w:kern w:val="2"/>
          <w:u w:val="single"/>
          <w:lang w:val="en-GB" w:eastAsia="zh-CN"/>
        </w:rPr>
        <w:t>:</w:t>
      </w:r>
    </w:p>
    <w:p w:rsidR="00CB1D50" w:rsidRPr="00CB1D50" w:rsidRDefault="00CB1D50" w:rsidP="00CB1D50">
      <w:pPr>
        <w:pStyle w:val="aa"/>
        <w:numPr>
          <w:ilvl w:val="0"/>
          <w:numId w:val="3"/>
        </w:numPr>
        <w:rPr>
          <w:rFonts w:eastAsia="MS Mincho"/>
          <w:i/>
          <w:sz w:val="22"/>
          <w:lang w:val="en-US"/>
        </w:rPr>
      </w:pPr>
      <w:r w:rsidRPr="00CB1D50">
        <w:rPr>
          <w:rFonts w:eastAsia="MS Mincho"/>
          <w:i/>
          <w:sz w:val="22"/>
          <w:lang w:val="en-US"/>
        </w:rPr>
        <w:t>NR supports UL-MIMO scheduling by DCI, which includes at least</w:t>
      </w:r>
      <w:r w:rsidRPr="00CB1D50">
        <w:rPr>
          <w:rFonts w:eastAsia="MS Mincho" w:hint="eastAsia"/>
          <w:i/>
          <w:sz w:val="22"/>
          <w:lang w:val="en-US"/>
        </w:rPr>
        <w:t xml:space="preserve"> some of</w:t>
      </w:r>
    </w:p>
    <w:p w:rsidR="00CB1D50" w:rsidRPr="00CB1D50" w:rsidRDefault="00CB1D50" w:rsidP="00CB1D50">
      <w:pPr>
        <w:pStyle w:val="aa"/>
        <w:numPr>
          <w:ilvl w:val="1"/>
          <w:numId w:val="3"/>
        </w:numPr>
        <w:rPr>
          <w:rFonts w:eastAsia="MS Mincho"/>
          <w:i/>
          <w:sz w:val="22"/>
          <w:lang w:val="en-US"/>
        </w:rPr>
      </w:pPr>
      <w:r w:rsidRPr="00CB1D50">
        <w:rPr>
          <w:rFonts w:eastAsia="MS Mincho"/>
          <w:i/>
          <w:sz w:val="22"/>
          <w:lang w:val="en-US"/>
        </w:rPr>
        <w:t>I</w:t>
      </w:r>
      <w:r w:rsidRPr="00CB1D50">
        <w:rPr>
          <w:rFonts w:eastAsia="MS Mincho" w:hint="eastAsia"/>
          <w:i/>
          <w:sz w:val="22"/>
          <w:lang w:val="en-US"/>
        </w:rPr>
        <w:t xml:space="preserve">ndication of a </w:t>
      </w:r>
      <w:r w:rsidRPr="00CB1D50">
        <w:rPr>
          <w:rFonts w:eastAsia="MS Mincho"/>
          <w:i/>
          <w:sz w:val="22"/>
          <w:lang w:val="en-US"/>
        </w:rPr>
        <w:t>SRS resource</w:t>
      </w:r>
      <w:r w:rsidRPr="00CB1D50">
        <w:rPr>
          <w:rFonts w:eastAsia="MS Mincho" w:hint="eastAsia"/>
          <w:i/>
          <w:sz w:val="22"/>
          <w:lang w:val="en-US"/>
        </w:rPr>
        <w:t xml:space="preserve"> (S</w:t>
      </w:r>
      <w:r w:rsidRPr="00CB1D50">
        <w:rPr>
          <w:rFonts w:eastAsia="MS Mincho"/>
          <w:i/>
          <w:sz w:val="22"/>
          <w:lang w:val="en-US"/>
        </w:rPr>
        <w:t>RI)</w:t>
      </w:r>
      <w:r w:rsidRPr="00CB1D50">
        <w:rPr>
          <w:rFonts w:eastAsia="MS Mincho" w:hint="eastAsia"/>
          <w:i/>
          <w:sz w:val="22"/>
          <w:lang w:val="en-US"/>
        </w:rPr>
        <w:t xml:space="preserve"> which has been transmitted by this UE in previous time instance</w:t>
      </w:r>
    </w:p>
    <w:p w:rsidR="00CB1D50" w:rsidRPr="00CB1D50" w:rsidRDefault="00CB1D50" w:rsidP="00CB1D50">
      <w:pPr>
        <w:pStyle w:val="aa"/>
        <w:numPr>
          <w:ilvl w:val="2"/>
          <w:numId w:val="3"/>
        </w:numPr>
        <w:rPr>
          <w:rFonts w:eastAsia="MS Mincho"/>
          <w:i/>
          <w:sz w:val="22"/>
          <w:lang w:val="en-US"/>
        </w:rPr>
      </w:pPr>
      <w:r w:rsidRPr="00CB1D50">
        <w:rPr>
          <w:rFonts w:eastAsia="MS Mincho"/>
          <w:i/>
          <w:sz w:val="22"/>
          <w:lang w:val="en-US"/>
        </w:rPr>
        <w:t xml:space="preserve">Each configured SRS resource is associated with at least one UL </w:t>
      </w:r>
      <w:proofErr w:type="spellStart"/>
      <w:r w:rsidRPr="00CB1D50">
        <w:rPr>
          <w:rFonts w:eastAsia="MS Mincho"/>
          <w:i/>
          <w:sz w:val="22"/>
          <w:lang w:val="en-US"/>
        </w:rPr>
        <w:t>Tx</w:t>
      </w:r>
      <w:proofErr w:type="spellEnd"/>
      <w:r w:rsidRPr="00CB1D50">
        <w:rPr>
          <w:rFonts w:eastAsia="MS Mincho"/>
          <w:i/>
          <w:sz w:val="22"/>
          <w:lang w:val="en-US"/>
        </w:rPr>
        <w:t xml:space="preserve"> beam</w:t>
      </w:r>
      <w:r w:rsidRPr="00CB1D50">
        <w:rPr>
          <w:rFonts w:eastAsia="MS Mincho" w:hint="eastAsia"/>
          <w:i/>
          <w:sz w:val="22"/>
          <w:lang w:val="en-US"/>
        </w:rPr>
        <w:t>/</w:t>
      </w:r>
      <w:proofErr w:type="spellStart"/>
      <w:r w:rsidRPr="00CB1D50">
        <w:rPr>
          <w:rFonts w:eastAsia="MS Mincho" w:hint="eastAsia"/>
          <w:i/>
          <w:sz w:val="22"/>
          <w:lang w:val="en-US"/>
        </w:rPr>
        <w:t>precoder</w:t>
      </w:r>
      <w:proofErr w:type="spellEnd"/>
    </w:p>
    <w:p w:rsidR="00CB1D50" w:rsidRPr="00CB1D50" w:rsidRDefault="00CB1D50" w:rsidP="00CB1D50">
      <w:pPr>
        <w:pStyle w:val="aa"/>
        <w:numPr>
          <w:ilvl w:val="2"/>
          <w:numId w:val="3"/>
        </w:numPr>
        <w:rPr>
          <w:rFonts w:eastAsia="MS Mincho"/>
          <w:i/>
          <w:sz w:val="22"/>
          <w:lang w:val="en-US"/>
        </w:rPr>
      </w:pPr>
      <w:r w:rsidRPr="00CB1D50">
        <w:rPr>
          <w:rFonts w:eastAsia="MS Mincho"/>
          <w:i/>
          <w:sz w:val="22"/>
          <w:lang w:val="en-US"/>
        </w:rPr>
        <w:t>FFS</w:t>
      </w:r>
      <w:r w:rsidRPr="00CB1D50">
        <w:rPr>
          <w:rFonts w:eastAsia="MS Mincho" w:hint="eastAsia"/>
          <w:i/>
          <w:sz w:val="22"/>
          <w:lang w:val="en-US"/>
        </w:rPr>
        <w:t>:</w:t>
      </w:r>
      <w:r w:rsidRPr="00CB1D50">
        <w:rPr>
          <w:rFonts w:eastAsia="MS Mincho"/>
          <w:i/>
          <w:sz w:val="22"/>
          <w:lang w:val="en-US"/>
        </w:rPr>
        <w:t xml:space="preserve"> whether to allow the existence of this field only when multiple SRS resources are configured to UE.</w:t>
      </w:r>
    </w:p>
    <w:p w:rsidR="00CB1D50" w:rsidRPr="00CB1D50" w:rsidRDefault="00CB1D50" w:rsidP="00CB1D50">
      <w:pPr>
        <w:pStyle w:val="aa"/>
        <w:numPr>
          <w:ilvl w:val="1"/>
          <w:numId w:val="3"/>
        </w:numPr>
        <w:rPr>
          <w:rFonts w:eastAsia="MS Mincho"/>
          <w:i/>
          <w:sz w:val="22"/>
          <w:lang w:val="en-US"/>
        </w:rPr>
      </w:pPr>
      <w:r w:rsidRPr="00CB1D50">
        <w:rPr>
          <w:rFonts w:eastAsia="MS Mincho"/>
          <w:i/>
          <w:sz w:val="22"/>
          <w:lang w:val="en-US"/>
        </w:rPr>
        <w:t>Transmit Rank indicator (TRI)</w:t>
      </w:r>
    </w:p>
    <w:p w:rsidR="00CB1D50" w:rsidRPr="00CB1D50" w:rsidRDefault="00CB1D50" w:rsidP="00CB1D50">
      <w:pPr>
        <w:pStyle w:val="aa"/>
        <w:numPr>
          <w:ilvl w:val="2"/>
          <w:numId w:val="3"/>
        </w:numPr>
        <w:rPr>
          <w:rFonts w:eastAsia="MS Mincho"/>
          <w:i/>
          <w:sz w:val="22"/>
          <w:lang w:val="en-US"/>
        </w:rPr>
      </w:pPr>
      <w:r w:rsidRPr="00CB1D50">
        <w:rPr>
          <w:rFonts w:eastAsia="MS Mincho"/>
          <w:i/>
          <w:sz w:val="22"/>
          <w:lang w:val="en-US"/>
        </w:rPr>
        <w:t>Possible values are up to the number of SRS ports configured in the indicated SRI</w:t>
      </w:r>
    </w:p>
    <w:p w:rsidR="00CB1D50" w:rsidRPr="00CB1D50" w:rsidRDefault="00CB1D50" w:rsidP="00CB1D50">
      <w:pPr>
        <w:pStyle w:val="aa"/>
        <w:numPr>
          <w:ilvl w:val="1"/>
          <w:numId w:val="3"/>
        </w:numPr>
        <w:rPr>
          <w:rFonts w:eastAsia="MS Mincho"/>
          <w:i/>
          <w:sz w:val="22"/>
          <w:lang w:val="en-US"/>
        </w:rPr>
      </w:pPr>
      <w:r w:rsidRPr="00CB1D50">
        <w:rPr>
          <w:rFonts w:eastAsia="MS Mincho" w:hint="eastAsia"/>
          <w:i/>
          <w:sz w:val="22"/>
          <w:lang w:val="en-US"/>
        </w:rPr>
        <w:t>Wideband</w:t>
      </w:r>
      <w:r w:rsidRPr="00CB1D50">
        <w:rPr>
          <w:rFonts w:eastAsia="MS Mincho"/>
          <w:i/>
          <w:sz w:val="22"/>
          <w:lang w:val="en-US"/>
        </w:rPr>
        <w:t xml:space="preserve"> </w:t>
      </w:r>
      <w:r w:rsidRPr="00CB1D50">
        <w:rPr>
          <w:rFonts w:eastAsia="MS Mincho" w:hint="eastAsia"/>
          <w:i/>
          <w:sz w:val="22"/>
          <w:lang w:val="en-US"/>
        </w:rPr>
        <w:t>t</w:t>
      </w:r>
      <w:r w:rsidRPr="00CB1D50">
        <w:rPr>
          <w:rFonts w:eastAsia="MS Mincho"/>
          <w:i/>
          <w:sz w:val="22"/>
          <w:lang w:val="en-US"/>
        </w:rPr>
        <w:t>ransmit PMI (TPMI), with details FFS</w:t>
      </w:r>
      <w:r w:rsidRPr="00CB1D50">
        <w:rPr>
          <w:rFonts w:eastAsia="MS Mincho" w:hint="eastAsia"/>
          <w:i/>
          <w:sz w:val="22"/>
          <w:lang w:val="en-US"/>
        </w:rPr>
        <w:t xml:space="preserve"> including dual-stage codebook (if supported)</w:t>
      </w:r>
    </w:p>
    <w:p w:rsidR="00CB1D50" w:rsidRPr="00CB1D50" w:rsidRDefault="00CB1D50" w:rsidP="00CB1D50">
      <w:pPr>
        <w:pStyle w:val="aa"/>
        <w:numPr>
          <w:ilvl w:val="2"/>
          <w:numId w:val="3"/>
        </w:numPr>
        <w:rPr>
          <w:rFonts w:eastAsia="MS Mincho"/>
          <w:i/>
          <w:sz w:val="22"/>
          <w:lang w:val="en-US"/>
        </w:rPr>
      </w:pPr>
      <w:r w:rsidRPr="00CB1D50">
        <w:rPr>
          <w:rFonts w:eastAsia="MS Mincho" w:hint="eastAsia"/>
          <w:i/>
          <w:sz w:val="22"/>
          <w:lang w:val="en-US"/>
        </w:rPr>
        <w:t xml:space="preserve">FFS: </w:t>
      </w:r>
      <w:r w:rsidRPr="00CB1D50">
        <w:rPr>
          <w:rFonts w:eastAsia="MS Mincho"/>
          <w:i/>
          <w:sz w:val="22"/>
          <w:lang w:val="en-US"/>
        </w:rPr>
        <w:t>Possible PMs depend on the number of SRS ports configured in the indicated SRI</w:t>
      </w:r>
    </w:p>
    <w:p w:rsidR="00CB1D50" w:rsidRPr="00CB1D50" w:rsidRDefault="00CB1D50" w:rsidP="00CB1D50">
      <w:pPr>
        <w:pStyle w:val="aa"/>
        <w:numPr>
          <w:ilvl w:val="2"/>
          <w:numId w:val="3"/>
        </w:numPr>
        <w:rPr>
          <w:rFonts w:eastAsia="MS Mincho"/>
          <w:i/>
          <w:sz w:val="22"/>
          <w:lang w:val="en-US"/>
        </w:rPr>
      </w:pPr>
      <w:r w:rsidRPr="00CB1D50">
        <w:rPr>
          <w:rFonts w:eastAsia="MS Mincho"/>
          <w:i/>
          <w:sz w:val="22"/>
          <w:lang w:val="en-US"/>
        </w:rPr>
        <w:t>FFS</w:t>
      </w:r>
      <w:r w:rsidRPr="00CB1D50">
        <w:rPr>
          <w:rFonts w:eastAsia="MS Mincho" w:hint="eastAsia"/>
          <w:i/>
          <w:sz w:val="22"/>
          <w:lang w:val="en-US"/>
        </w:rPr>
        <w:t>:</w:t>
      </w:r>
      <w:r w:rsidRPr="00CB1D50">
        <w:rPr>
          <w:rFonts w:eastAsia="MS Mincho"/>
          <w:i/>
          <w:sz w:val="22"/>
          <w:lang w:val="en-US"/>
        </w:rPr>
        <w:t xml:space="preserve"> whether to allow the existence of this field for non-codebook-based UL-MIMO transmission</w:t>
      </w:r>
    </w:p>
    <w:p w:rsidR="00CB1D50" w:rsidRPr="00CB1D50" w:rsidRDefault="00CB1D50" w:rsidP="00CB1D50">
      <w:pPr>
        <w:pStyle w:val="aa"/>
        <w:numPr>
          <w:ilvl w:val="2"/>
          <w:numId w:val="3"/>
        </w:numPr>
        <w:rPr>
          <w:rFonts w:eastAsia="MS Mincho"/>
          <w:i/>
          <w:sz w:val="22"/>
          <w:lang w:val="en-US"/>
        </w:rPr>
      </w:pPr>
      <w:r w:rsidRPr="00CB1D50">
        <w:rPr>
          <w:rFonts w:eastAsia="MS Mincho" w:hint="eastAsia"/>
          <w:i/>
          <w:sz w:val="22"/>
          <w:lang w:val="en-US"/>
        </w:rPr>
        <w:t xml:space="preserve">FFS: </w:t>
      </w:r>
      <w:proofErr w:type="spellStart"/>
      <w:r w:rsidRPr="00CB1D50">
        <w:rPr>
          <w:rFonts w:eastAsia="MS Mincho" w:hint="eastAsia"/>
          <w:i/>
          <w:sz w:val="22"/>
          <w:lang w:val="en-US"/>
        </w:rPr>
        <w:t>Subband</w:t>
      </w:r>
      <w:proofErr w:type="spellEnd"/>
      <w:r w:rsidRPr="00CB1D50">
        <w:rPr>
          <w:rFonts w:eastAsia="MS Mincho" w:hint="eastAsia"/>
          <w:i/>
          <w:sz w:val="22"/>
          <w:lang w:val="en-US"/>
        </w:rPr>
        <w:t xml:space="preserve"> TPMI</w:t>
      </w:r>
      <w:r w:rsidRPr="00CB1D50">
        <w:rPr>
          <w:rFonts w:eastAsia="MS Mincho"/>
          <w:i/>
          <w:sz w:val="22"/>
          <w:lang w:val="en-US"/>
        </w:rPr>
        <w:t xml:space="preserve"> </w:t>
      </w:r>
    </w:p>
    <w:p w:rsidR="00CB1D50" w:rsidRPr="00CB1D50" w:rsidRDefault="00CB1D50" w:rsidP="00CB1D50">
      <w:pPr>
        <w:pStyle w:val="aa"/>
        <w:numPr>
          <w:ilvl w:val="1"/>
          <w:numId w:val="3"/>
        </w:numPr>
        <w:rPr>
          <w:rFonts w:eastAsia="MS Mincho"/>
          <w:i/>
          <w:sz w:val="22"/>
          <w:lang w:val="en-US"/>
        </w:rPr>
      </w:pPr>
      <w:r w:rsidRPr="00CB1D50">
        <w:rPr>
          <w:rFonts w:eastAsia="MS Mincho"/>
          <w:i/>
          <w:sz w:val="22"/>
          <w:lang w:val="en-US"/>
        </w:rPr>
        <w:t>UL MCS indication</w:t>
      </w:r>
    </w:p>
    <w:p w:rsidR="00CB1D50" w:rsidRPr="00CB1D50" w:rsidRDefault="00CB1D50" w:rsidP="00CB1D50">
      <w:pPr>
        <w:pStyle w:val="aa"/>
        <w:numPr>
          <w:ilvl w:val="1"/>
          <w:numId w:val="3"/>
        </w:numPr>
        <w:rPr>
          <w:rFonts w:eastAsia="MS Mincho"/>
          <w:i/>
          <w:sz w:val="22"/>
          <w:lang w:val="en-US"/>
        </w:rPr>
      </w:pPr>
      <w:r w:rsidRPr="00CB1D50">
        <w:rPr>
          <w:rFonts w:eastAsia="MS Mincho"/>
          <w:i/>
          <w:sz w:val="22"/>
          <w:lang w:val="en-US"/>
        </w:rPr>
        <w:t>UL HARQ related information</w:t>
      </w:r>
    </w:p>
    <w:p w:rsidR="00CB1D50" w:rsidRPr="00CB1D50" w:rsidRDefault="00CB1D50" w:rsidP="00CB1D50">
      <w:pPr>
        <w:pStyle w:val="aa"/>
        <w:numPr>
          <w:ilvl w:val="1"/>
          <w:numId w:val="3"/>
        </w:numPr>
        <w:rPr>
          <w:rFonts w:eastAsia="MS Mincho"/>
          <w:i/>
          <w:sz w:val="22"/>
          <w:lang w:val="en-US"/>
        </w:rPr>
      </w:pPr>
      <w:r w:rsidRPr="00CB1D50">
        <w:rPr>
          <w:rFonts w:eastAsia="MS Mincho"/>
          <w:i/>
          <w:sz w:val="22"/>
          <w:lang w:val="en-US"/>
        </w:rPr>
        <w:t>UL Resource allocation</w:t>
      </w:r>
    </w:p>
    <w:p w:rsidR="00CB1D50" w:rsidRPr="00CB1D50" w:rsidRDefault="00CB1D50" w:rsidP="00CB1D50">
      <w:pPr>
        <w:pStyle w:val="aa"/>
        <w:numPr>
          <w:ilvl w:val="1"/>
          <w:numId w:val="3"/>
        </w:numPr>
        <w:rPr>
          <w:rFonts w:eastAsia="MS Mincho"/>
          <w:i/>
          <w:sz w:val="22"/>
          <w:lang w:val="en-US"/>
        </w:rPr>
      </w:pPr>
      <w:r w:rsidRPr="00CB1D50">
        <w:rPr>
          <w:rFonts w:eastAsia="MS Mincho"/>
          <w:i/>
          <w:sz w:val="22"/>
          <w:lang w:val="en-US"/>
        </w:rPr>
        <w:t>FFS on multiple SRI indication and corresponding indications of TRI(s) and TPMI(s)</w:t>
      </w:r>
    </w:p>
    <w:p w:rsidR="00CB1D50" w:rsidRPr="00D3145A" w:rsidRDefault="00CB1D50" w:rsidP="00CB1D50">
      <w:pPr>
        <w:pStyle w:val="aa"/>
        <w:numPr>
          <w:ilvl w:val="1"/>
          <w:numId w:val="3"/>
        </w:numPr>
        <w:rPr>
          <w:rFonts w:eastAsia="MS Mincho"/>
          <w:i/>
          <w:sz w:val="22"/>
          <w:lang w:val="en-US"/>
        </w:rPr>
      </w:pPr>
      <w:r w:rsidRPr="00CB1D50">
        <w:rPr>
          <w:rFonts w:eastAsia="MS Mincho" w:hint="eastAsia"/>
          <w:i/>
          <w:sz w:val="22"/>
          <w:lang w:val="en-US"/>
        </w:rPr>
        <w:t>FFS: Joint encoding or separate encoding</w:t>
      </w:r>
    </w:p>
    <w:p w:rsidR="00D3145A" w:rsidRPr="00267E16" w:rsidRDefault="00D3145A" w:rsidP="00D3145A">
      <w:pPr>
        <w:rPr>
          <w:kern w:val="2"/>
          <w:u w:val="single"/>
          <w:lang w:val="en-GB" w:eastAsia="zh-CN"/>
        </w:rPr>
      </w:pPr>
      <w:r w:rsidRPr="00267E16">
        <w:rPr>
          <w:rFonts w:hint="eastAsia"/>
          <w:kern w:val="2"/>
          <w:u w:val="single"/>
          <w:lang w:val="en-GB" w:eastAsia="zh-CN"/>
        </w:rPr>
        <w:t>For frequency selectivity for UL-MIMO:</w:t>
      </w:r>
    </w:p>
    <w:p w:rsidR="003F0204" w:rsidRPr="003F0204" w:rsidRDefault="003F0204" w:rsidP="003F0204">
      <w:pPr>
        <w:pStyle w:val="aa"/>
        <w:numPr>
          <w:ilvl w:val="0"/>
          <w:numId w:val="3"/>
        </w:numPr>
        <w:rPr>
          <w:rFonts w:eastAsia="MS Mincho"/>
          <w:i/>
          <w:sz w:val="22"/>
          <w:lang w:val="en-US"/>
        </w:rPr>
      </w:pPr>
      <w:r w:rsidRPr="003F0204">
        <w:rPr>
          <w:rFonts w:eastAsia="MS Mincho"/>
          <w:i/>
          <w:sz w:val="22"/>
        </w:rPr>
        <w:t>Scheme A: Codebook based UL transmission</w:t>
      </w:r>
    </w:p>
    <w:p w:rsidR="003F0204" w:rsidRPr="003F0204" w:rsidRDefault="003F0204" w:rsidP="003F0204">
      <w:pPr>
        <w:pStyle w:val="aa"/>
        <w:numPr>
          <w:ilvl w:val="1"/>
          <w:numId w:val="3"/>
        </w:numPr>
        <w:rPr>
          <w:rFonts w:eastAsia="MS Mincho"/>
          <w:i/>
          <w:sz w:val="22"/>
          <w:lang w:val="en-US"/>
        </w:rPr>
      </w:pPr>
      <w:r w:rsidRPr="003F0204">
        <w:rPr>
          <w:rFonts w:eastAsia="MS Mincho"/>
          <w:i/>
          <w:sz w:val="22"/>
        </w:rPr>
        <w:t xml:space="preserve">For the previous agreement “Support frequency selective </w:t>
      </w:r>
      <w:proofErr w:type="spellStart"/>
      <w:r w:rsidRPr="003F0204">
        <w:rPr>
          <w:rFonts w:eastAsia="MS Mincho"/>
          <w:i/>
          <w:sz w:val="22"/>
        </w:rPr>
        <w:t>precoding</w:t>
      </w:r>
      <w:proofErr w:type="spellEnd"/>
      <w:r w:rsidRPr="003F0204">
        <w:rPr>
          <w:rFonts w:eastAsia="MS Mincho"/>
          <w:i/>
          <w:sz w:val="22"/>
        </w:rPr>
        <w:t xml:space="preserve"> for CP-OFDM when the number of transmission port(s) is equal to or greater than X (FFS: Value of X).”, FFS the value X and the interpretation of transmission port(s)</w:t>
      </w:r>
    </w:p>
    <w:p w:rsidR="003F0204" w:rsidRPr="003F0204" w:rsidRDefault="003F0204" w:rsidP="003F0204">
      <w:pPr>
        <w:pStyle w:val="aa"/>
        <w:numPr>
          <w:ilvl w:val="0"/>
          <w:numId w:val="3"/>
        </w:numPr>
        <w:rPr>
          <w:rFonts w:eastAsia="MS Mincho"/>
          <w:i/>
          <w:sz w:val="22"/>
          <w:lang w:val="en-US"/>
        </w:rPr>
      </w:pPr>
      <w:r w:rsidRPr="003F0204">
        <w:rPr>
          <w:rFonts w:eastAsia="MS Mincho"/>
          <w:i/>
          <w:sz w:val="22"/>
        </w:rPr>
        <w:t>Scheme B: Non-codebook based UL transmission</w:t>
      </w:r>
    </w:p>
    <w:p w:rsidR="003F0204" w:rsidRPr="003F0204" w:rsidRDefault="003F0204" w:rsidP="003F0204">
      <w:pPr>
        <w:pStyle w:val="aa"/>
        <w:numPr>
          <w:ilvl w:val="1"/>
          <w:numId w:val="3"/>
        </w:numPr>
        <w:rPr>
          <w:rFonts w:eastAsia="MS Mincho"/>
          <w:i/>
          <w:sz w:val="22"/>
          <w:lang w:val="en-US"/>
        </w:rPr>
      </w:pPr>
      <w:r w:rsidRPr="003F0204">
        <w:rPr>
          <w:rFonts w:eastAsia="MS Mincho"/>
          <w:i/>
          <w:sz w:val="22"/>
        </w:rPr>
        <w:t xml:space="preserve">For the previous agreement “Support frequency selective </w:t>
      </w:r>
      <w:proofErr w:type="spellStart"/>
      <w:r w:rsidRPr="003F0204">
        <w:rPr>
          <w:rFonts w:eastAsia="MS Mincho"/>
          <w:i/>
          <w:sz w:val="22"/>
        </w:rPr>
        <w:t>precoding</w:t>
      </w:r>
      <w:proofErr w:type="spellEnd"/>
      <w:r w:rsidRPr="003F0204">
        <w:rPr>
          <w:rFonts w:eastAsia="MS Mincho"/>
          <w:i/>
          <w:sz w:val="22"/>
        </w:rPr>
        <w:t xml:space="preserve"> for CP-OFDM when the number of transmission port(s) is equal to or greater than Y (FFS: Value of Y).”, FFS the value Y and the interpretation of transmission port(s)</w:t>
      </w:r>
    </w:p>
    <w:p w:rsidR="00C242D6" w:rsidRPr="00267E16" w:rsidRDefault="00C242D6" w:rsidP="00C242D6">
      <w:pPr>
        <w:rPr>
          <w:kern w:val="2"/>
          <w:u w:val="single"/>
          <w:lang w:val="en-GB" w:eastAsia="zh-CN"/>
        </w:rPr>
      </w:pPr>
      <w:r w:rsidRPr="00267E16">
        <w:rPr>
          <w:rFonts w:hint="eastAsia"/>
          <w:kern w:val="2"/>
          <w:u w:val="single"/>
          <w:lang w:val="en-GB" w:eastAsia="zh-CN"/>
        </w:rPr>
        <w:lastRenderedPageBreak/>
        <w:t>For UL-MIMO</w:t>
      </w:r>
      <w:r w:rsidR="006A7F29" w:rsidRPr="00267E16">
        <w:rPr>
          <w:rFonts w:hint="eastAsia"/>
          <w:kern w:val="2"/>
          <w:u w:val="single"/>
          <w:lang w:val="en-GB" w:eastAsia="zh-CN"/>
        </w:rPr>
        <w:t xml:space="preserve"> codebook design</w:t>
      </w:r>
      <w:r w:rsidR="00163CE5" w:rsidRPr="00267E16">
        <w:rPr>
          <w:rFonts w:hint="eastAsia"/>
          <w:kern w:val="2"/>
          <w:u w:val="single"/>
          <w:lang w:val="en-GB" w:eastAsia="zh-CN"/>
        </w:rPr>
        <w:t>:</w:t>
      </w:r>
    </w:p>
    <w:p w:rsidR="001A7991" w:rsidRPr="001A7991" w:rsidRDefault="001A7991" w:rsidP="001A7991">
      <w:pPr>
        <w:pStyle w:val="aa"/>
        <w:numPr>
          <w:ilvl w:val="0"/>
          <w:numId w:val="3"/>
        </w:numPr>
        <w:rPr>
          <w:i/>
          <w:sz w:val="22"/>
        </w:rPr>
      </w:pPr>
      <w:r w:rsidRPr="001A7991">
        <w:rPr>
          <w:i/>
          <w:sz w:val="22"/>
        </w:rPr>
        <w:t>In NR, support UE to report its capability regarding the max number of spatial layers (N) for UL transmission</w:t>
      </w:r>
    </w:p>
    <w:p w:rsidR="001A7991" w:rsidRPr="001A7991" w:rsidRDefault="001A7991" w:rsidP="001A7991">
      <w:pPr>
        <w:pStyle w:val="aa"/>
        <w:numPr>
          <w:ilvl w:val="0"/>
          <w:numId w:val="3"/>
        </w:numPr>
        <w:rPr>
          <w:i/>
          <w:sz w:val="22"/>
        </w:rPr>
      </w:pPr>
      <w:r w:rsidRPr="001A7991">
        <w:rPr>
          <w:i/>
          <w:sz w:val="22"/>
        </w:rPr>
        <w:t xml:space="preserve">NR supports UL codebook for an UE based on the reported capability, at least one of the followings is supported </w:t>
      </w:r>
    </w:p>
    <w:p w:rsidR="001A7991" w:rsidRPr="001A7991" w:rsidRDefault="001A7991" w:rsidP="001A7991">
      <w:pPr>
        <w:pStyle w:val="aa"/>
        <w:numPr>
          <w:ilvl w:val="1"/>
          <w:numId w:val="3"/>
        </w:numPr>
        <w:rPr>
          <w:i/>
          <w:sz w:val="22"/>
        </w:rPr>
      </w:pPr>
      <w:r w:rsidRPr="001A7991">
        <w:rPr>
          <w:i/>
          <w:sz w:val="22"/>
        </w:rPr>
        <w:t>Alt1: Network configures multiple codebooks each corresponding to a # of antenna ports</w:t>
      </w:r>
    </w:p>
    <w:p w:rsidR="001A7991" w:rsidRPr="001A7991" w:rsidRDefault="001A7991" w:rsidP="001A7991">
      <w:pPr>
        <w:pStyle w:val="aa"/>
        <w:numPr>
          <w:ilvl w:val="1"/>
          <w:numId w:val="3"/>
        </w:numPr>
        <w:rPr>
          <w:i/>
          <w:sz w:val="22"/>
          <w:lang w:val="en-US"/>
        </w:rPr>
      </w:pPr>
      <w:r w:rsidRPr="001A7991">
        <w:rPr>
          <w:i/>
          <w:sz w:val="22"/>
        </w:rPr>
        <w:t xml:space="preserve">Alt2: Network configures a scalable/nested codebook </w:t>
      </w:r>
      <w:r w:rsidRPr="001A7991">
        <w:rPr>
          <w:i/>
          <w:sz w:val="22"/>
          <w:lang w:val="en-US"/>
        </w:rPr>
        <w:t xml:space="preserve">supporting a </w:t>
      </w:r>
      <w:r w:rsidRPr="001A7991">
        <w:rPr>
          <w:i/>
          <w:sz w:val="22"/>
        </w:rPr>
        <w:t>variable # of antenna ports</w:t>
      </w:r>
    </w:p>
    <w:p w:rsidR="001A7991" w:rsidRPr="001A7991" w:rsidRDefault="001A7991" w:rsidP="001A7991">
      <w:pPr>
        <w:pStyle w:val="aa"/>
        <w:numPr>
          <w:ilvl w:val="1"/>
          <w:numId w:val="3"/>
        </w:numPr>
        <w:rPr>
          <w:i/>
          <w:sz w:val="22"/>
        </w:rPr>
      </w:pPr>
      <w:r w:rsidRPr="001A7991">
        <w:rPr>
          <w:i/>
          <w:sz w:val="22"/>
        </w:rPr>
        <w:t>Alt3: Network configures a codebook same as UE capability</w:t>
      </w:r>
    </w:p>
    <w:p w:rsidR="001A7991" w:rsidRPr="001A7991" w:rsidRDefault="001A7991" w:rsidP="001A7991">
      <w:pPr>
        <w:pStyle w:val="aa"/>
        <w:numPr>
          <w:ilvl w:val="1"/>
          <w:numId w:val="3"/>
        </w:numPr>
        <w:rPr>
          <w:i/>
          <w:sz w:val="22"/>
        </w:rPr>
      </w:pPr>
      <w:r w:rsidRPr="001A7991">
        <w:rPr>
          <w:i/>
          <w:sz w:val="22"/>
        </w:rPr>
        <w:t>Alt 4: UE recommends a subset of codebook(s)</w:t>
      </w:r>
    </w:p>
    <w:p w:rsidR="001A7991" w:rsidRPr="001A7991" w:rsidRDefault="001A7991" w:rsidP="001A7991">
      <w:pPr>
        <w:pStyle w:val="aa"/>
        <w:numPr>
          <w:ilvl w:val="2"/>
          <w:numId w:val="3"/>
        </w:numPr>
        <w:rPr>
          <w:i/>
          <w:sz w:val="22"/>
        </w:rPr>
      </w:pPr>
      <w:r w:rsidRPr="001A7991">
        <w:rPr>
          <w:i/>
          <w:sz w:val="22"/>
        </w:rPr>
        <w:t>This alternative may be absorbed into one or more the above alternatives</w:t>
      </w:r>
    </w:p>
    <w:p w:rsidR="001A7991" w:rsidRPr="001A7991" w:rsidRDefault="001A7991" w:rsidP="001A7991">
      <w:pPr>
        <w:pStyle w:val="aa"/>
        <w:numPr>
          <w:ilvl w:val="1"/>
          <w:numId w:val="3"/>
        </w:numPr>
        <w:rPr>
          <w:i/>
          <w:sz w:val="22"/>
        </w:rPr>
      </w:pPr>
      <w:r w:rsidRPr="001A7991">
        <w:rPr>
          <w:i/>
          <w:sz w:val="22"/>
        </w:rPr>
        <w:t xml:space="preserve">FFS the codebooks corresponding to a given number of TX antenna ports can be fixed in specification or configurable </w:t>
      </w:r>
    </w:p>
    <w:p w:rsidR="001A7991" w:rsidRPr="001A7991" w:rsidRDefault="001A7991" w:rsidP="001A7991">
      <w:pPr>
        <w:pStyle w:val="aa"/>
        <w:numPr>
          <w:ilvl w:val="0"/>
          <w:numId w:val="3"/>
        </w:numPr>
        <w:rPr>
          <w:i/>
          <w:sz w:val="22"/>
        </w:rPr>
      </w:pPr>
      <w:r w:rsidRPr="001A7991">
        <w:rPr>
          <w:i/>
          <w:sz w:val="22"/>
        </w:rPr>
        <w:t>UL codebook structure: at least one of the following two is supported</w:t>
      </w:r>
    </w:p>
    <w:p w:rsidR="001A7991" w:rsidRPr="001A7991" w:rsidRDefault="001A7991" w:rsidP="001A7991">
      <w:pPr>
        <w:pStyle w:val="aa"/>
        <w:numPr>
          <w:ilvl w:val="1"/>
          <w:numId w:val="3"/>
        </w:numPr>
        <w:rPr>
          <w:i/>
          <w:sz w:val="22"/>
        </w:rPr>
      </w:pPr>
      <w:r w:rsidRPr="001A7991">
        <w:rPr>
          <w:i/>
          <w:sz w:val="22"/>
        </w:rPr>
        <w:t xml:space="preserve">Alt 0: single-stage codebook </w:t>
      </w:r>
    </w:p>
    <w:p w:rsidR="001A7991" w:rsidRPr="001A7991" w:rsidRDefault="001A7991" w:rsidP="001A7991">
      <w:pPr>
        <w:pStyle w:val="aa"/>
        <w:numPr>
          <w:ilvl w:val="1"/>
          <w:numId w:val="3"/>
        </w:numPr>
        <w:rPr>
          <w:i/>
          <w:sz w:val="22"/>
        </w:rPr>
      </w:pPr>
      <w:r w:rsidRPr="001A7991">
        <w:rPr>
          <w:i/>
          <w:sz w:val="22"/>
        </w:rPr>
        <w:t xml:space="preserve">Alt 1: dual-stage codebook </w:t>
      </w:r>
    </w:p>
    <w:p w:rsidR="001A7991" w:rsidRPr="001A7991" w:rsidRDefault="001A7991" w:rsidP="001A7991">
      <w:pPr>
        <w:pStyle w:val="aa"/>
        <w:numPr>
          <w:ilvl w:val="0"/>
          <w:numId w:val="3"/>
        </w:numPr>
        <w:rPr>
          <w:i/>
          <w:sz w:val="22"/>
        </w:rPr>
      </w:pPr>
      <w:r w:rsidRPr="001A7991">
        <w:rPr>
          <w:i/>
          <w:sz w:val="22"/>
        </w:rPr>
        <w:t>Consider using LTE codebooks, the impact of multi-panel, etc. for UL codebook design</w:t>
      </w:r>
    </w:p>
    <w:p w:rsidR="00BE3205" w:rsidRPr="00267E16" w:rsidRDefault="00BE3205" w:rsidP="00BE3205">
      <w:pPr>
        <w:rPr>
          <w:rFonts w:eastAsiaTheme="minorEastAsia"/>
          <w:u w:val="single"/>
          <w:lang w:eastAsia="zh-CN"/>
        </w:rPr>
      </w:pPr>
      <w:r w:rsidRPr="00267E16">
        <w:rPr>
          <w:rFonts w:eastAsiaTheme="minorEastAsia" w:hint="eastAsia"/>
          <w:u w:val="single"/>
          <w:lang w:eastAsia="zh-CN"/>
        </w:rPr>
        <w:t>For PR</w:t>
      </w:r>
      <w:r w:rsidR="00FC5C80">
        <w:rPr>
          <w:rFonts w:eastAsiaTheme="minorEastAsia" w:hint="eastAsia"/>
          <w:u w:val="single"/>
          <w:lang w:eastAsia="zh-CN"/>
        </w:rPr>
        <w:t>B</w:t>
      </w:r>
      <w:r w:rsidRPr="00267E16">
        <w:rPr>
          <w:rFonts w:eastAsiaTheme="minorEastAsia" w:hint="eastAsia"/>
          <w:u w:val="single"/>
          <w:lang w:eastAsia="zh-CN"/>
        </w:rPr>
        <w:t xml:space="preserve"> </w:t>
      </w:r>
      <w:r w:rsidR="00FC5C80">
        <w:rPr>
          <w:rFonts w:eastAsiaTheme="minorEastAsia" w:hint="eastAsia"/>
          <w:u w:val="single"/>
          <w:lang w:eastAsia="zh-CN"/>
        </w:rPr>
        <w:t xml:space="preserve">bundling </w:t>
      </w:r>
      <w:r w:rsidRPr="00267E16">
        <w:rPr>
          <w:rFonts w:eastAsiaTheme="minorEastAsia" w:hint="eastAsia"/>
          <w:u w:val="single"/>
          <w:lang w:eastAsia="zh-CN"/>
        </w:rPr>
        <w:t>size in UL-MIMO:</w:t>
      </w:r>
    </w:p>
    <w:p w:rsidR="00837416" w:rsidRPr="00837416" w:rsidRDefault="00837416" w:rsidP="00837416">
      <w:pPr>
        <w:pStyle w:val="aa"/>
        <w:numPr>
          <w:ilvl w:val="0"/>
          <w:numId w:val="3"/>
        </w:numPr>
        <w:rPr>
          <w:rFonts w:eastAsia="MS Mincho"/>
          <w:i/>
          <w:sz w:val="22"/>
          <w:lang w:val="en-US"/>
        </w:rPr>
      </w:pPr>
      <w:r w:rsidRPr="00837416">
        <w:rPr>
          <w:rFonts w:eastAsia="MS Mincho"/>
          <w:i/>
          <w:sz w:val="22"/>
          <w:lang w:val="en-US"/>
        </w:rPr>
        <w:t>For DFT-S-OFDM based transmission</w:t>
      </w:r>
    </w:p>
    <w:p w:rsidR="00837416" w:rsidRPr="00837416" w:rsidRDefault="00837416" w:rsidP="00837416">
      <w:pPr>
        <w:pStyle w:val="aa"/>
        <w:numPr>
          <w:ilvl w:val="1"/>
          <w:numId w:val="3"/>
        </w:numPr>
        <w:rPr>
          <w:rFonts w:eastAsia="MS Mincho"/>
          <w:i/>
          <w:sz w:val="22"/>
          <w:lang w:val="en-US"/>
        </w:rPr>
      </w:pPr>
      <w:r w:rsidRPr="00837416">
        <w:rPr>
          <w:rFonts w:eastAsia="MS Mincho"/>
          <w:i/>
          <w:sz w:val="22"/>
          <w:lang w:val="en-US"/>
        </w:rPr>
        <w:t>PRB bundling size is the whole scheduled bandwidth if the scheduled bandwidth comprises a single cluster.</w:t>
      </w:r>
    </w:p>
    <w:p w:rsidR="00837416" w:rsidRPr="00837416" w:rsidRDefault="00837416" w:rsidP="00837416">
      <w:pPr>
        <w:pStyle w:val="aa"/>
        <w:numPr>
          <w:ilvl w:val="2"/>
          <w:numId w:val="3"/>
        </w:numPr>
        <w:rPr>
          <w:rFonts w:eastAsia="MS Mincho"/>
          <w:i/>
          <w:sz w:val="22"/>
          <w:lang w:val="en-US"/>
        </w:rPr>
      </w:pPr>
      <w:r w:rsidRPr="00837416">
        <w:rPr>
          <w:rFonts w:eastAsia="MS Mincho"/>
          <w:i/>
          <w:sz w:val="22"/>
          <w:lang w:val="en-US"/>
        </w:rPr>
        <w:t xml:space="preserve">Note: UE shall apply the </w:t>
      </w:r>
      <w:proofErr w:type="spellStart"/>
      <w:r w:rsidRPr="00837416">
        <w:rPr>
          <w:rFonts w:eastAsia="MS Mincho"/>
          <w:i/>
          <w:sz w:val="22"/>
          <w:lang w:val="en-US"/>
        </w:rPr>
        <w:t>precoder</w:t>
      </w:r>
      <w:proofErr w:type="spellEnd"/>
      <w:r w:rsidRPr="00837416">
        <w:rPr>
          <w:rFonts w:eastAsia="MS Mincho"/>
          <w:i/>
          <w:sz w:val="22"/>
          <w:lang w:val="en-US"/>
        </w:rPr>
        <w:t xml:space="preserve"> in a way that the </w:t>
      </w:r>
      <w:proofErr w:type="spellStart"/>
      <w:r w:rsidRPr="00837416">
        <w:rPr>
          <w:rFonts w:eastAsia="MS Mincho"/>
          <w:i/>
          <w:sz w:val="22"/>
          <w:lang w:val="en-US"/>
        </w:rPr>
        <w:t>gNB</w:t>
      </w:r>
      <w:proofErr w:type="spellEnd"/>
      <w:r w:rsidRPr="00837416">
        <w:rPr>
          <w:rFonts w:eastAsia="MS Mincho"/>
          <w:i/>
          <w:sz w:val="22"/>
          <w:lang w:val="en-US"/>
        </w:rPr>
        <w:t xml:space="preserve"> may assume that UE uses the same </w:t>
      </w:r>
      <w:proofErr w:type="spellStart"/>
      <w:r w:rsidRPr="00837416">
        <w:rPr>
          <w:rFonts w:eastAsia="MS Mincho"/>
          <w:i/>
          <w:sz w:val="22"/>
          <w:lang w:val="en-US"/>
        </w:rPr>
        <w:t>precoder</w:t>
      </w:r>
      <w:proofErr w:type="spellEnd"/>
      <w:r w:rsidRPr="00837416">
        <w:rPr>
          <w:rFonts w:eastAsia="MS Mincho"/>
          <w:i/>
          <w:sz w:val="22"/>
          <w:lang w:val="en-US"/>
        </w:rPr>
        <w:t xml:space="preserve"> for all scheduled PRBs.</w:t>
      </w:r>
    </w:p>
    <w:p w:rsidR="00837416" w:rsidRPr="00837416" w:rsidRDefault="00837416" w:rsidP="00837416">
      <w:pPr>
        <w:pStyle w:val="aa"/>
        <w:numPr>
          <w:ilvl w:val="1"/>
          <w:numId w:val="3"/>
        </w:numPr>
        <w:rPr>
          <w:rFonts w:eastAsia="MS Mincho"/>
          <w:i/>
          <w:sz w:val="22"/>
          <w:lang w:val="en-US"/>
        </w:rPr>
      </w:pPr>
      <w:r w:rsidRPr="00837416">
        <w:rPr>
          <w:rFonts w:eastAsia="MS Mincho"/>
          <w:i/>
          <w:sz w:val="22"/>
          <w:lang w:val="en-US"/>
        </w:rPr>
        <w:t>Multi cluster case FFS (if supported)</w:t>
      </w:r>
    </w:p>
    <w:p w:rsidR="00837416" w:rsidRPr="00837416" w:rsidRDefault="00837416" w:rsidP="00837416">
      <w:pPr>
        <w:pStyle w:val="aa"/>
        <w:numPr>
          <w:ilvl w:val="0"/>
          <w:numId w:val="3"/>
        </w:numPr>
        <w:rPr>
          <w:rFonts w:eastAsia="MS Mincho"/>
          <w:i/>
          <w:sz w:val="22"/>
          <w:lang w:val="en-US"/>
        </w:rPr>
      </w:pPr>
      <w:r w:rsidRPr="00837416">
        <w:rPr>
          <w:rFonts w:eastAsia="MS Mincho"/>
          <w:i/>
          <w:sz w:val="22"/>
          <w:lang w:val="en-US"/>
        </w:rPr>
        <w:t>CP-OFDM based transmission</w:t>
      </w:r>
    </w:p>
    <w:p w:rsidR="00837416" w:rsidRPr="00837416" w:rsidRDefault="00837416" w:rsidP="00837416">
      <w:pPr>
        <w:pStyle w:val="aa"/>
        <w:numPr>
          <w:ilvl w:val="1"/>
          <w:numId w:val="3"/>
        </w:numPr>
        <w:rPr>
          <w:rFonts w:eastAsia="MS Mincho"/>
          <w:i/>
          <w:sz w:val="22"/>
          <w:lang w:val="en-US"/>
        </w:rPr>
      </w:pPr>
      <w:r w:rsidRPr="00837416">
        <w:rPr>
          <w:rFonts w:eastAsia="MS Mincho"/>
          <w:i/>
          <w:sz w:val="22"/>
          <w:lang w:val="en-US"/>
        </w:rPr>
        <w:t>For codebook based:</w:t>
      </w:r>
    </w:p>
    <w:p w:rsidR="00837416" w:rsidRPr="00837416" w:rsidRDefault="00837416" w:rsidP="00837416">
      <w:pPr>
        <w:pStyle w:val="aa"/>
        <w:numPr>
          <w:ilvl w:val="2"/>
          <w:numId w:val="3"/>
        </w:numPr>
        <w:rPr>
          <w:rFonts w:eastAsia="MS Mincho"/>
          <w:i/>
          <w:sz w:val="22"/>
          <w:lang w:val="en-US"/>
        </w:rPr>
      </w:pPr>
      <w:r w:rsidRPr="00837416">
        <w:rPr>
          <w:rFonts w:eastAsia="MS Mincho"/>
          <w:i/>
          <w:sz w:val="22"/>
          <w:lang w:val="en-US"/>
        </w:rPr>
        <w:t>PRB Bundling should be supported.</w:t>
      </w:r>
    </w:p>
    <w:p w:rsidR="00837416" w:rsidRPr="00837416" w:rsidRDefault="00837416" w:rsidP="00837416">
      <w:pPr>
        <w:pStyle w:val="aa"/>
        <w:numPr>
          <w:ilvl w:val="3"/>
          <w:numId w:val="3"/>
        </w:numPr>
        <w:rPr>
          <w:rFonts w:eastAsia="MS Mincho"/>
          <w:i/>
          <w:sz w:val="22"/>
          <w:lang w:val="en-US"/>
        </w:rPr>
      </w:pPr>
      <w:r w:rsidRPr="00837416">
        <w:rPr>
          <w:rFonts w:eastAsia="MS Mincho"/>
          <w:i/>
          <w:sz w:val="22"/>
          <w:lang w:val="en-US"/>
        </w:rPr>
        <w:t xml:space="preserve">FFS configurability of PRB bundling size, and/or PRB bundling size implicit determination </w:t>
      </w:r>
    </w:p>
    <w:p w:rsidR="00837416" w:rsidRPr="00837416" w:rsidRDefault="00837416" w:rsidP="00837416">
      <w:pPr>
        <w:pStyle w:val="aa"/>
        <w:numPr>
          <w:ilvl w:val="2"/>
          <w:numId w:val="3"/>
        </w:numPr>
        <w:rPr>
          <w:rFonts w:eastAsia="MS Mincho"/>
          <w:i/>
          <w:sz w:val="22"/>
          <w:lang w:val="en-US"/>
        </w:rPr>
      </w:pPr>
      <w:r w:rsidRPr="00837416">
        <w:rPr>
          <w:rFonts w:eastAsia="MS Mincho"/>
          <w:i/>
          <w:sz w:val="22"/>
          <w:lang w:val="en-US"/>
        </w:rPr>
        <w:t>FFS applicability to some non-codebook based cases</w:t>
      </w:r>
    </w:p>
    <w:p w:rsidR="00837416" w:rsidRPr="00837416" w:rsidRDefault="00837416" w:rsidP="00837416">
      <w:pPr>
        <w:pStyle w:val="aa"/>
        <w:numPr>
          <w:ilvl w:val="1"/>
          <w:numId w:val="3"/>
        </w:numPr>
        <w:rPr>
          <w:rFonts w:eastAsia="MS Mincho"/>
          <w:i/>
          <w:sz w:val="22"/>
          <w:lang w:val="en-US"/>
        </w:rPr>
      </w:pPr>
      <w:r w:rsidRPr="00837416">
        <w:rPr>
          <w:rFonts w:eastAsia="MS Mincho"/>
          <w:i/>
          <w:sz w:val="22"/>
          <w:lang w:val="en-US"/>
        </w:rPr>
        <w:t>Non-codebook based:</w:t>
      </w:r>
    </w:p>
    <w:p w:rsidR="00837416" w:rsidRPr="00837416" w:rsidRDefault="00837416" w:rsidP="00837416">
      <w:pPr>
        <w:pStyle w:val="aa"/>
        <w:numPr>
          <w:ilvl w:val="2"/>
          <w:numId w:val="3"/>
        </w:numPr>
        <w:rPr>
          <w:rFonts w:eastAsia="MS Mincho"/>
          <w:i/>
          <w:sz w:val="22"/>
          <w:lang w:val="en-US"/>
        </w:rPr>
      </w:pPr>
      <w:r w:rsidRPr="00837416">
        <w:rPr>
          <w:rFonts w:eastAsia="MS Mincho"/>
          <w:i/>
          <w:sz w:val="22"/>
          <w:lang w:val="en-US"/>
        </w:rPr>
        <w:t>PRB Bundling should be supported.</w:t>
      </w:r>
    </w:p>
    <w:p w:rsidR="00837416" w:rsidRPr="00837416" w:rsidRDefault="00837416" w:rsidP="00837416">
      <w:pPr>
        <w:pStyle w:val="aa"/>
        <w:numPr>
          <w:ilvl w:val="3"/>
          <w:numId w:val="3"/>
        </w:numPr>
        <w:rPr>
          <w:rFonts w:eastAsia="MS Mincho"/>
          <w:i/>
          <w:sz w:val="22"/>
          <w:lang w:val="en-US"/>
        </w:rPr>
      </w:pPr>
      <w:r w:rsidRPr="00837416">
        <w:rPr>
          <w:rFonts w:eastAsia="MS Mincho"/>
          <w:i/>
          <w:sz w:val="22"/>
          <w:lang w:val="en-US"/>
        </w:rPr>
        <w:t xml:space="preserve">FFS: Configurability by </w:t>
      </w:r>
      <w:proofErr w:type="spellStart"/>
      <w:r w:rsidRPr="00837416">
        <w:rPr>
          <w:rFonts w:eastAsia="MS Mincho"/>
          <w:i/>
          <w:sz w:val="22"/>
          <w:lang w:val="en-US"/>
        </w:rPr>
        <w:t>gNB</w:t>
      </w:r>
      <w:proofErr w:type="spellEnd"/>
      <w:r w:rsidRPr="00837416">
        <w:rPr>
          <w:rFonts w:eastAsia="MS Mincho"/>
          <w:i/>
          <w:sz w:val="22"/>
          <w:lang w:val="en-US"/>
        </w:rPr>
        <w:t xml:space="preserve"> side e.g.</w:t>
      </w:r>
    </w:p>
    <w:p w:rsidR="00837416" w:rsidRPr="00837416" w:rsidRDefault="00837416" w:rsidP="00837416">
      <w:pPr>
        <w:pStyle w:val="aa"/>
        <w:numPr>
          <w:ilvl w:val="4"/>
          <w:numId w:val="3"/>
        </w:numPr>
        <w:rPr>
          <w:rFonts w:eastAsia="MS Mincho"/>
          <w:i/>
          <w:sz w:val="22"/>
          <w:lang w:val="en-US"/>
        </w:rPr>
      </w:pPr>
      <w:r w:rsidRPr="00837416">
        <w:rPr>
          <w:rFonts w:eastAsia="MS Mincho"/>
          <w:i/>
          <w:sz w:val="22"/>
          <w:lang w:val="en-US"/>
        </w:rPr>
        <w:t>PRB bundling on or off.</w:t>
      </w:r>
    </w:p>
    <w:p w:rsidR="00837416" w:rsidRPr="00837416" w:rsidRDefault="00837416" w:rsidP="00837416">
      <w:pPr>
        <w:pStyle w:val="aa"/>
        <w:numPr>
          <w:ilvl w:val="4"/>
          <w:numId w:val="3"/>
        </w:numPr>
        <w:rPr>
          <w:rFonts w:eastAsia="MS Mincho"/>
          <w:i/>
          <w:sz w:val="22"/>
          <w:lang w:val="en-US"/>
        </w:rPr>
      </w:pPr>
      <w:r w:rsidRPr="00837416">
        <w:rPr>
          <w:rFonts w:eastAsia="MS Mincho"/>
          <w:i/>
          <w:sz w:val="22"/>
          <w:lang w:val="en-US"/>
        </w:rPr>
        <w:t>PRB bundling size</w:t>
      </w:r>
    </w:p>
    <w:p w:rsidR="00CC34EE" w:rsidRDefault="00CC34EE" w:rsidP="00CC34EE">
      <w:pPr>
        <w:autoSpaceDE/>
        <w:adjustRightInd/>
        <w:snapToGrid/>
        <w:spacing w:after="0"/>
        <w:jc w:val="left"/>
        <w:rPr>
          <w:rFonts w:eastAsia="MS Mincho"/>
          <w:lang w:eastAsia="ja-JP"/>
        </w:rPr>
      </w:pPr>
      <w:r>
        <w:rPr>
          <w:lang w:eastAsia="zh-CN"/>
        </w:rPr>
        <w:t xml:space="preserve">In this contribution, </w:t>
      </w:r>
      <w:r w:rsidR="00F73DAD">
        <w:rPr>
          <w:rFonts w:hint="eastAsia"/>
          <w:lang w:eastAsia="zh-CN"/>
        </w:rPr>
        <w:t xml:space="preserve">based on those agreements, </w:t>
      </w:r>
      <w:r>
        <w:rPr>
          <w:lang w:eastAsia="zh-CN"/>
        </w:rPr>
        <w:t xml:space="preserve">we will present our views on the UL </w:t>
      </w:r>
      <w:r w:rsidR="005B5213">
        <w:rPr>
          <w:rFonts w:hint="eastAsia"/>
          <w:lang w:eastAsia="zh-CN"/>
        </w:rPr>
        <w:t>codebook bas</w:t>
      </w:r>
      <w:r w:rsidR="00CB1D50">
        <w:rPr>
          <w:rFonts w:hint="eastAsia"/>
          <w:lang w:eastAsia="zh-CN"/>
        </w:rPr>
        <w:t xml:space="preserve">ed </w:t>
      </w:r>
      <w:r>
        <w:rPr>
          <w:lang w:eastAsia="zh-CN"/>
        </w:rPr>
        <w:t>MIMO design.</w:t>
      </w:r>
    </w:p>
    <w:p w:rsidR="00CD7AFB" w:rsidRDefault="00CD7AFB" w:rsidP="00CD7AFB">
      <w:pPr>
        <w:pStyle w:val="1"/>
        <w:numPr>
          <w:ilvl w:val="0"/>
          <w:numId w:val="2"/>
        </w:numPr>
        <w:ind w:left="431" w:hanging="431"/>
        <w:rPr>
          <w:lang w:eastAsia="zh-CN"/>
        </w:rPr>
      </w:pPr>
      <w:bookmarkStart w:id="2" w:name="OLE_LINK168"/>
      <w:bookmarkStart w:id="3" w:name="OLE_LINK169"/>
      <w:bookmarkEnd w:id="0"/>
      <w:bookmarkEnd w:id="1"/>
      <w:r w:rsidRPr="00CD7AFB">
        <w:rPr>
          <w:lang w:eastAsia="zh-CN"/>
        </w:rPr>
        <w:t xml:space="preserve">Frequency selective </w:t>
      </w:r>
      <w:proofErr w:type="spellStart"/>
      <w:r w:rsidRPr="00CD7AFB">
        <w:rPr>
          <w:lang w:eastAsia="zh-CN"/>
        </w:rPr>
        <w:t>precoding</w:t>
      </w:r>
      <w:proofErr w:type="spellEnd"/>
      <w:r w:rsidRPr="00CD7AFB">
        <w:rPr>
          <w:lang w:eastAsia="zh-CN"/>
        </w:rPr>
        <w:t xml:space="preserve"> </w:t>
      </w:r>
      <w:r>
        <w:rPr>
          <w:rFonts w:hint="eastAsia"/>
          <w:lang w:eastAsia="zh-CN"/>
        </w:rPr>
        <w:t>for codebook based transmission</w:t>
      </w:r>
    </w:p>
    <w:bookmarkEnd w:id="2"/>
    <w:bookmarkEnd w:id="3"/>
    <w:p w:rsidR="0058795E" w:rsidRDefault="0058795E" w:rsidP="001729FE">
      <w:pPr>
        <w:rPr>
          <w:kern w:val="2"/>
          <w:lang w:val="en-GB" w:eastAsia="zh-CN"/>
        </w:rPr>
      </w:pPr>
      <w:r>
        <w:rPr>
          <w:rFonts w:hint="eastAsia"/>
          <w:kern w:val="2"/>
          <w:lang w:val="en-GB" w:eastAsia="zh-CN"/>
        </w:rPr>
        <w:t xml:space="preserve">For UL MIMO transmission, there are three alternatives for the interpretation of </w:t>
      </w:r>
      <w:r w:rsidR="002B7BDD">
        <w:rPr>
          <w:kern w:val="2"/>
          <w:lang w:val="en-GB" w:eastAsia="zh-CN"/>
        </w:rPr>
        <w:t xml:space="preserve">X transmission </w:t>
      </w:r>
      <w:r>
        <w:rPr>
          <w:rFonts w:hint="eastAsia"/>
          <w:kern w:val="2"/>
          <w:lang w:val="en-GB" w:eastAsia="zh-CN"/>
        </w:rPr>
        <w:t>ports:</w:t>
      </w:r>
    </w:p>
    <w:p w:rsidR="0058795E" w:rsidRPr="00B3035F" w:rsidRDefault="00B3035F" w:rsidP="001729FE">
      <w:pPr>
        <w:pStyle w:val="aa"/>
        <w:numPr>
          <w:ilvl w:val="0"/>
          <w:numId w:val="11"/>
        </w:numPr>
        <w:jc w:val="both"/>
        <w:rPr>
          <w:kern w:val="2"/>
          <w:sz w:val="22"/>
          <w:lang w:eastAsia="zh-CN"/>
        </w:rPr>
      </w:pPr>
      <w:r w:rsidRPr="00B3035F">
        <w:rPr>
          <w:rFonts w:hint="eastAsia"/>
          <w:kern w:val="2"/>
          <w:sz w:val="22"/>
          <w:lang w:eastAsia="zh-CN"/>
        </w:rPr>
        <w:t>SRS port. For</w:t>
      </w:r>
      <w:r>
        <w:rPr>
          <w:rFonts w:eastAsiaTheme="minorEastAsia" w:hint="eastAsia"/>
          <w:kern w:val="2"/>
          <w:sz w:val="22"/>
          <w:lang w:eastAsia="zh-CN"/>
        </w:rPr>
        <w:t xml:space="preserve"> </w:t>
      </w:r>
      <w:r w:rsidR="0003301A">
        <w:rPr>
          <w:rFonts w:eastAsiaTheme="minorEastAsia" w:hint="eastAsia"/>
          <w:kern w:val="2"/>
          <w:sz w:val="22"/>
          <w:lang w:eastAsia="zh-CN"/>
        </w:rPr>
        <w:t xml:space="preserve">codebook based transmission, the SRS are used to obtain uplink channel state information so that </w:t>
      </w:r>
      <w:proofErr w:type="spellStart"/>
      <w:r w:rsidR="002B7BDD">
        <w:rPr>
          <w:rFonts w:eastAsiaTheme="minorEastAsia"/>
          <w:kern w:val="2"/>
          <w:sz w:val="22"/>
          <w:lang w:eastAsia="zh-CN"/>
        </w:rPr>
        <w:t>g</w:t>
      </w:r>
      <w:r w:rsidR="002B7BDD">
        <w:rPr>
          <w:rFonts w:eastAsiaTheme="minorEastAsia" w:hint="eastAsia"/>
          <w:kern w:val="2"/>
          <w:sz w:val="22"/>
          <w:lang w:eastAsia="zh-CN"/>
        </w:rPr>
        <w:t>NB</w:t>
      </w:r>
      <w:proofErr w:type="spellEnd"/>
      <w:r w:rsidR="002B7BDD">
        <w:rPr>
          <w:rFonts w:eastAsiaTheme="minorEastAsia" w:hint="eastAsia"/>
          <w:kern w:val="2"/>
          <w:sz w:val="22"/>
          <w:lang w:eastAsia="zh-CN"/>
        </w:rPr>
        <w:t xml:space="preserve"> </w:t>
      </w:r>
      <w:r w:rsidR="0078242D">
        <w:rPr>
          <w:rFonts w:eastAsiaTheme="minorEastAsia" w:hint="eastAsia"/>
          <w:kern w:val="2"/>
          <w:sz w:val="22"/>
          <w:lang w:eastAsia="zh-CN"/>
        </w:rPr>
        <w:t xml:space="preserve">can schedule </w:t>
      </w:r>
      <w:r w:rsidR="00E367FD">
        <w:rPr>
          <w:rFonts w:eastAsiaTheme="minorEastAsia" w:hint="eastAsia"/>
          <w:kern w:val="2"/>
          <w:sz w:val="22"/>
          <w:lang w:eastAsia="zh-CN"/>
        </w:rPr>
        <w:t>TPMI</w:t>
      </w:r>
      <w:r w:rsidR="0078242D">
        <w:rPr>
          <w:rFonts w:eastAsiaTheme="minorEastAsia" w:hint="eastAsia"/>
          <w:kern w:val="2"/>
          <w:sz w:val="22"/>
          <w:lang w:eastAsia="zh-CN"/>
        </w:rPr>
        <w:t xml:space="preserve"> for uplink </w:t>
      </w:r>
      <w:proofErr w:type="spellStart"/>
      <w:r w:rsidR="0078242D">
        <w:rPr>
          <w:rFonts w:eastAsiaTheme="minorEastAsia" w:hint="eastAsia"/>
          <w:kern w:val="2"/>
          <w:sz w:val="22"/>
          <w:lang w:eastAsia="zh-CN"/>
        </w:rPr>
        <w:t>precoding</w:t>
      </w:r>
      <w:proofErr w:type="spellEnd"/>
      <w:r w:rsidR="00205276">
        <w:rPr>
          <w:rFonts w:eastAsiaTheme="minorEastAsia" w:hint="eastAsia"/>
          <w:kern w:val="2"/>
          <w:sz w:val="22"/>
          <w:lang w:eastAsia="zh-CN"/>
        </w:rPr>
        <w:t>.</w:t>
      </w:r>
      <w:r w:rsidR="00AD7F63">
        <w:rPr>
          <w:rFonts w:eastAsiaTheme="minorEastAsia" w:hint="eastAsia"/>
          <w:kern w:val="2"/>
          <w:sz w:val="22"/>
          <w:lang w:eastAsia="zh-CN"/>
        </w:rPr>
        <w:t xml:space="preserve"> This </w:t>
      </w:r>
      <w:r w:rsidR="005D18BD">
        <w:rPr>
          <w:rFonts w:eastAsiaTheme="minorEastAsia" w:hint="eastAsia"/>
          <w:kern w:val="2"/>
          <w:sz w:val="22"/>
          <w:lang w:eastAsia="zh-CN"/>
        </w:rPr>
        <w:t xml:space="preserve">functionality </w:t>
      </w:r>
      <w:r w:rsidR="00AD7F63">
        <w:rPr>
          <w:rFonts w:eastAsiaTheme="minorEastAsia" w:hint="eastAsia"/>
          <w:kern w:val="2"/>
          <w:sz w:val="22"/>
          <w:lang w:eastAsia="zh-CN"/>
        </w:rPr>
        <w:t xml:space="preserve">is </w:t>
      </w:r>
      <w:r w:rsidR="00AD7F63">
        <w:rPr>
          <w:rFonts w:eastAsiaTheme="minorEastAsia"/>
          <w:kern w:val="2"/>
          <w:sz w:val="22"/>
          <w:lang w:eastAsia="zh-CN"/>
        </w:rPr>
        <w:t>analogous</w:t>
      </w:r>
      <w:r w:rsidR="00AD7F63">
        <w:rPr>
          <w:rFonts w:eastAsiaTheme="minorEastAsia" w:hint="eastAsia"/>
          <w:kern w:val="2"/>
          <w:sz w:val="22"/>
          <w:lang w:eastAsia="zh-CN"/>
        </w:rPr>
        <w:t xml:space="preserve"> to CSI-RS </w:t>
      </w:r>
      <w:r w:rsidR="00984A7E">
        <w:rPr>
          <w:rFonts w:eastAsiaTheme="minorEastAsia" w:hint="eastAsia"/>
          <w:kern w:val="2"/>
          <w:sz w:val="22"/>
          <w:lang w:eastAsia="zh-CN"/>
        </w:rPr>
        <w:t xml:space="preserve">with more than 1 port per resource </w:t>
      </w:r>
      <w:r w:rsidR="00AD7F63">
        <w:rPr>
          <w:rFonts w:eastAsiaTheme="minorEastAsia" w:hint="eastAsia"/>
          <w:kern w:val="2"/>
          <w:sz w:val="22"/>
          <w:lang w:eastAsia="zh-CN"/>
        </w:rPr>
        <w:t>in LTE downlink</w:t>
      </w:r>
      <w:r w:rsidR="00984A7E">
        <w:rPr>
          <w:rFonts w:eastAsiaTheme="minorEastAsia" w:hint="eastAsia"/>
          <w:kern w:val="2"/>
          <w:sz w:val="22"/>
          <w:lang w:eastAsia="zh-CN"/>
        </w:rPr>
        <w:t>.</w:t>
      </w:r>
    </w:p>
    <w:p w:rsidR="0058795E" w:rsidRPr="00B3035F" w:rsidRDefault="00B3035F" w:rsidP="001729FE">
      <w:pPr>
        <w:pStyle w:val="aa"/>
        <w:numPr>
          <w:ilvl w:val="0"/>
          <w:numId w:val="11"/>
        </w:numPr>
        <w:jc w:val="both"/>
        <w:rPr>
          <w:kern w:val="2"/>
          <w:sz w:val="22"/>
          <w:lang w:eastAsia="zh-CN"/>
        </w:rPr>
      </w:pPr>
      <w:r w:rsidRPr="00B3035F">
        <w:rPr>
          <w:rFonts w:hint="eastAsia"/>
          <w:kern w:val="2"/>
          <w:sz w:val="22"/>
          <w:lang w:eastAsia="zh-CN"/>
        </w:rPr>
        <w:t xml:space="preserve">DMRS </w:t>
      </w:r>
      <w:r>
        <w:rPr>
          <w:rFonts w:hint="eastAsia"/>
          <w:kern w:val="2"/>
          <w:sz w:val="22"/>
          <w:lang w:eastAsia="zh-CN"/>
        </w:rPr>
        <w:t>port</w:t>
      </w:r>
      <w:r>
        <w:rPr>
          <w:rFonts w:eastAsiaTheme="minorEastAsia" w:hint="eastAsia"/>
          <w:kern w:val="2"/>
          <w:sz w:val="22"/>
          <w:lang w:eastAsia="zh-CN"/>
        </w:rPr>
        <w:t>.</w:t>
      </w:r>
      <w:r w:rsidR="001729FE">
        <w:rPr>
          <w:rFonts w:eastAsiaTheme="minorEastAsia" w:hint="eastAsia"/>
          <w:kern w:val="2"/>
          <w:sz w:val="22"/>
          <w:lang w:eastAsia="zh-CN"/>
        </w:rPr>
        <w:t xml:space="preserve"> For transparent DMRS transmission, DMRS ports have same </w:t>
      </w:r>
      <w:proofErr w:type="spellStart"/>
      <w:r w:rsidR="001729FE">
        <w:rPr>
          <w:rFonts w:eastAsiaTheme="minorEastAsia" w:hint="eastAsia"/>
          <w:kern w:val="2"/>
          <w:sz w:val="22"/>
          <w:lang w:eastAsia="zh-CN"/>
        </w:rPr>
        <w:t>precoder</w:t>
      </w:r>
      <w:proofErr w:type="spellEnd"/>
      <w:r w:rsidR="001729FE">
        <w:rPr>
          <w:rFonts w:eastAsiaTheme="minorEastAsia" w:hint="eastAsia"/>
          <w:kern w:val="2"/>
          <w:sz w:val="22"/>
          <w:lang w:eastAsia="zh-CN"/>
        </w:rPr>
        <w:t xml:space="preserve"> as PUSCH. However, for diversity-based UL transmission</w:t>
      </w:r>
      <w:r w:rsidR="006B572F" w:rsidRPr="006B572F">
        <w:rPr>
          <w:rFonts w:eastAsiaTheme="minorEastAsia" w:hint="eastAsia"/>
          <w:kern w:val="2"/>
          <w:sz w:val="22"/>
          <w:lang w:eastAsia="zh-CN"/>
        </w:rPr>
        <w:t xml:space="preserve"> </w:t>
      </w:r>
      <w:r w:rsidR="006B572F">
        <w:rPr>
          <w:rFonts w:eastAsiaTheme="minorEastAsia" w:hint="eastAsia"/>
          <w:kern w:val="2"/>
          <w:sz w:val="22"/>
          <w:lang w:eastAsia="zh-CN"/>
        </w:rPr>
        <w:t>e.g. SFBC</w:t>
      </w:r>
      <w:r w:rsidR="001729FE">
        <w:rPr>
          <w:rFonts w:eastAsiaTheme="minorEastAsia" w:hint="eastAsia"/>
          <w:kern w:val="2"/>
          <w:sz w:val="22"/>
          <w:lang w:eastAsia="zh-CN"/>
        </w:rPr>
        <w:t xml:space="preserve">, non-transparent DMRS </w:t>
      </w:r>
      <w:r w:rsidR="00AD6B6F">
        <w:rPr>
          <w:rFonts w:eastAsiaTheme="minorEastAsia" w:hint="eastAsia"/>
          <w:kern w:val="2"/>
          <w:sz w:val="22"/>
          <w:lang w:eastAsia="zh-CN"/>
        </w:rPr>
        <w:lastRenderedPageBreak/>
        <w:t>is also an important alternative</w:t>
      </w:r>
      <w:r w:rsidR="008733AC">
        <w:rPr>
          <w:rFonts w:eastAsiaTheme="minorEastAsia" w:hint="eastAsia"/>
          <w:kern w:val="2"/>
          <w:sz w:val="22"/>
          <w:lang w:eastAsia="zh-CN"/>
        </w:rPr>
        <w:t xml:space="preserve"> </w:t>
      </w:r>
      <w:r w:rsidR="001729FE">
        <w:rPr>
          <w:rFonts w:eastAsiaTheme="minorEastAsia" w:hint="eastAsia"/>
          <w:kern w:val="2"/>
          <w:sz w:val="22"/>
          <w:lang w:eastAsia="zh-CN"/>
        </w:rPr>
        <w:t xml:space="preserve">in NR. In these cases, </w:t>
      </w:r>
      <w:proofErr w:type="spellStart"/>
      <w:r w:rsidR="001729FE">
        <w:rPr>
          <w:rFonts w:eastAsiaTheme="minorEastAsia" w:hint="eastAsia"/>
          <w:kern w:val="2"/>
          <w:sz w:val="22"/>
          <w:lang w:eastAsia="zh-CN"/>
        </w:rPr>
        <w:t>precoder</w:t>
      </w:r>
      <w:proofErr w:type="spellEnd"/>
      <w:r w:rsidR="001729FE">
        <w:rPr>
          <w:rFonts w:eastAsiaTheme="minorEastAsia" w:hint="eastAsia"/>
          <w:kern w:val="2"/>
          <w:sz w:val="22"/>
          <w:lang w:eastAsia="zh-CN"/>
        </w:rPr>
        <w:t xml:space="preserve"> for DMRS and PUSCH ports is no</w:t>
      </w:r>
      <w:r w:rsidR="00DB61E2">
        <w:rPr>
          <w:rFonts w:eastAsiaTheme="minorEastAsia" w:hint="eastAsia"/>
          <w:kern w:val="2"/>
          <w:sz w:val="22"/>
          <w:lang w:eastAsia="zh-CN"/>
        </w:rPr>
        <w:t>t</w:t>
      </w:r>
      <w:r w:rsidR="001729FE">
        <w:rPr>
          <w:rFonts w:eastAsiaTheme="minorEastAsia" w:hint="eastAsia"/>
          <w:kern w:val="2"/>
          <w:sz w:val="22"/>
          <w:lang w:eastAsia="zh-CN"/>
        </w:rPr>
        <w:t xml:space="preserve"> identical.</w:t>
      </w:r>
    </w:p>
    <w:p w:rsidR="00B3035F" w:rsidRPr="00693E89" w:rsidRDefault="00B3035F" w:rsidP="001729FE">
      <w:pPr>
        <w:pStyle w:val="aa"/>
        <w:numPr>
          <w:ilvl w:val="0"/>
          <w:numId w:val="11"/>
        </w:numPr>
        <w:jc w:val="both"/>
        <w:rPr>
          <w:kern w:val="2"/>
          <w:sz w:val="28"/>
          <w:lang w:eastAsia="zh-CN"/>
        </w:rPr>
      </w:pPr>
      <w:r w:rsidRPr="00B3035F">
        <w:rPr>
          <w:rFonts w:hint="eastAsia"/>
          <w:kern w:val="2"/>
          <w:sz w:val="22"/>
          <w:lang w:eastAsia="zh-CN"/>
        </w:rPr>
        <w:t>PUSCH port</w:t>
      </w:r>
      <w:r>
        <w:rPr>
          <w:rFonts w:eastAsiaTheme="minorEastAsia" w:hint="eastAsia"/>
          <w:kern w:val="2"/>
          <w:sz w:val="22"/>
          <w:lang w:eastAsia="zh-CN"/>
        </w:rPr>
        <w:t>.</w:t>
      </w:r>
      <w:r w:rsidR="001729FE">
        <w:rPr>
          <w:rFonts w:eastAsiaTheme="minorEastAsia" w:hint="eastAsia"/>
          <w:kern w:val="2"/>
          <w:sz w:val="22"/>
          <w:lang w:eastAsia="zh-CN"/>
        </w:rPr>
        <w:t xml:space="preserve"> </w:t>
      </w:r>
      <w:r w:rsidR="00DB61E2">
        <w:rPr>
          <w:rFonts w:eastAsiaTheme="minorEastAsia" w:hint="eastAsia"/>
          <w:kern w:val="2"/>
          <w:sz w:val="22"/>
          <w:lang w:eastAsia="zh-CN"/>
        </w:rPr>
        <w:t xml:space="preserve">Based on above analysis, </w:t>
      </w:r>
      <w:proofErr w:type="spellStart"/>
      <w:r w:rsidR="00DB61E2">
        <w:rPr>
          <w:rFonts w:eastAsiaTheme="minorEastAsia" w:hint="eastAsia"/>
          <w:kern w:val="2"/>
          <w:sz w:val="22"/>
          <w:lang w:eastAsia="zh-CN"/>
        </w:rPr>
        <w:t>precoder</w:t>
      </w:r>
      <w:proofErr w:type="spellEnd"/>
      <w:r w:rsidR="00DB61E2">
        <w:rPr>
          <w:rFonts w:eastAsiaTheme="minorEastAsia" w:hint="eastAsia"/>
          <w:kern w:val="2"/>
          <w:sz w:val="22"/>
          <w:lang w:eastAsia="zh-CN"/>
        </w:rPr>
        <w:t xml:space="preserve"> for PUSCH ports can be different from DMRS port. </w:t>
      </w:r>
      <w:r w:rsidR="001079EA">
        <w:rPr>
          <w:rFonts w:eastAsiaTheme="minorEastAsia" w:hint="eastAsia"/>
          <w:kern w:val="2"/>
          <w:sz w:val="22"/>
          <w:lang w:eastAsia="zh-CN"/>
        </w:rPr>
        <w:t>Moreover, t</w:t>
      </w:r>
      <w:r w:rsidR="0037251E">
        <w:rPr>
          <w:rFonts w:eastAsiaTheme="minorEastAsia" w:hint="eastAsia"/>
          <w:kern w:val="2"/>
          <w:sz w:val="22"/>
          <w:lang w:eastAsia="zh-CN"/>
        </w:rPr>
        <w:t xml:space="preserve">he number of PUSCH ports is </w:t>
      </w:r>
      <w:r w:rsidR="001079EA">
        <w:rPr>
          <w:rFonts w:eastAsiaTheme="minorEastAsia" w:hint="eastAsia"/>
          <w:kern w:val="2"/>
          <w:sz w:val="22"/>
          <w:lang w:eastAsia="zh-CN"/>
        </w:rPr>
        <w:t>unlikely to be</w:t>
      </w:r>
      <w:r w:rsidR="0037251E">
        <w:rPr>
          <w:rFonts w:eastAsiaTheme="minorEastAsia" w:hint="eastAsia"/>
          <w:kern w:val="2"/>
          <w:sz w:val="22"/>
          <w:lang w:eastAsia="zh-CN"/>
        </w:rPr>
        <w:t xml:space="preserve"> a</w:t>
      </w:r>
      <w:r w:rsidR="001079EA">
        <w:rPr>
          <w:rFonts w:eastAsiaTheme="minorEastAsia" w:hint="eastAsia"/>
          <w:kern w:val="2"/>
          <w:sz w:val="22"/>
          <w:lang w:eastAsia="zh-CN"/>
        </w:rPr>
        <w:t>n explicit parameter in the specification, and can be dynamically changed according to the scheduled transmission scheme</w:t>
      </w:r>
      <w:r w:rsidR="00693E89">
        <w:rPr>
          <w:rFonts w:eastAsiaTheme="minorEastAsia" w:hint="eastAsia"/>
          <w:kern w:val="2"/>
          <w:sz w:val="22"/>
          <w:lang w:eastAsia="zh-CN"/>
        </w:rPr>
        <w:t xml:space="preserve"> and associated transmission layer</w:t>
      </w:r>
      <w:r w:rsidR="001079EA">
        <w:rPr>
          <w:rFonts w:eastAsiaTheme="minorEastAsia" w:hint="eastAsia"/>
          <w:kern w:val="2"/>
          <w:sz w:val="22"/>
          <w:lang w:eastAsia="zh-CN"/>
        </w:rPr>
        <w:t>.</w:t>
      </w:r>
    </w:p>
    <w:p w:rsidR="002B7BDD" w:rsidRDefault="002B7BDD" w:rsidP="00693E89">
      <w:pPr>
        <w:rPr>
          <w:kern w:val="2"/>
          <w:lang w:val="en-GB" w:eastAsia="zh-CN"/>
        </w:rPr>
      </w:pPr>
      <w:r>
        <w:rPr>
          <w:kern w:val="2"/>
          <w:lang w:val="en-GB" w:eastAsia="zh-CN"/>
        </w:rPr>
        <w:t xml:space="preserve">In the previous meetings, the number of port X as discussed is confused with how to define the X port and what’s the definition of port here. In our understanding, the limitation of ports number for UL transmission is unnecessary, since whether to use the </w:t>
      </w:r>
      <w:proofErr w:type="spellStart"/>
      <w:r>
        <w:rPr>
          <w:kern w:val="2"/>
          <w:lang w:val="en-GB" w:eastAsia="zh-CN"/>
        </w:rPr>
        <w:t>subband</w:t>
      </w:r>
      <w:proofErr w:type="spellEnd"/>
      <w:r>
        <w:rPr>
          <w:kern w:val="2"/>
          <w:lang w:val="en-GB" w:eastAsia="zh-CN"/>
        </w:rPr>
        <w:t xml:space="preserve"> </w:t>
      </w:r>
      <w:proofErr w:type="spellStart"/>
      <w:r>
        <w:rPr>
          <w:kern w:val="2"/>
          <w:lang w:val="en-GB" w:eastAsia="zh-CN"/>
        </w:rPr>
        <w:t>precoding</w:t>
      </w:r>
      <w:proofErr w:type="spellEnd"/>
      <w:r>
        <w:rPr>
          <w:kern w:val="2"/>
          <w:lang w:val="en-GB" w:eastAsia="zh-CN"/>
        </w:rPr>
        <w:t xml:space="preserve">, i.e., frequency-selective, is based on configuration. Similar as DL </w:t>
      </w:r>
      <w:proofErr w:type="spellStart"/>
      <w:r>
        <w:rPr>
          <w:kern w:val="2"/>
          <w:lang w:val="en-GB" w:eastAsia="zh-CN"/>
        </w:rPr>
        <w:t>subband</w:t>
      </w:r>
      <w:proofErr w:type="spellEnd"/>
      <w:r>
        <w:rPr>
          <w:kern w:val="2"/>
          <w:lang w:val="en-GB" w:eastAsia="zh-CN"/>
        </w:rPr>
        <w:t xml:space="preserve"> </w:t>
      </w:r>
      <w:proofErr w:type="spellStart"/>
      <w:r>
        <w:rPr>
          <w:kern w:val="2"/>
          <w:lang w:val="en-GB" w:eastAsia="zh-CN"/>
        </w:rPr>
        <w:t>precoding</w:t>
      </w:r>
      <w:proofErr w:type="spellEnd"/>
      <w:r>
        <w:rPr>
          <w:kern w:val="2"/>
          <w:lang w:val="en-GB" w:eastAsia="zh-CN"/>
        </w:rPr>
        <w:t xml:space="preserve">, in the specification, we never limit the usage of frequency-selective </w:t>
      </w:r>
      <w:proofErr w:type="spellStart"/>
      <w:r>
        <w:rPr>
          <w:kern w:val="2"/>
          <w:lang w:val="en-GB" w:eastAsia="zh-CN"/>
        </w:rPr>
        <w:t>precoding</w:t>
      </w:r>
      <w:proofErr w:type="spellEnd"/>
      <w:r>
        <w:rPr>
          <w:kern w:val="2"/>
          <w:lang w:val="en-GB" w:eastAsia="zh-CN"/>
        </w:rPr>
        <w:t xml:space="preserve">.  </w:t>
      </w:r>
    </w:p>
    <w:p w:rsidR="009A7BC4" w:rsidRPr="00693E89" w:rsidRDefault="009A7BC4" w:rsidP="00693E89">
      <w:pPr>
        <w:rPr>
          <w:kern w:val="2"/>
          <w:lang w:val="en-GB" w:eastAsia="zh-CN"/>
        </w:rPr>
      </w:pPr>
      <w:r w:rsidRPr="0058435A">
        <w:rPr>
          <w:b/>
          <w:i/>
          <w:kern w:val="2"/>
          <w:lang w:val="en-GB" w:eastAsia="zh-CN"/>
        </w:rPr>
        <w:t xml:space="preserve">Proposal 1: </w:t>
      </w:r>
      <w:r w:rsidR="002B7BDD">
        <w:rPr>
          <w:b/>
          <w:i/>
          <w:kern w:val="2"/>
          <w:lang w:val="en-GB" w:eastAsia="zh-CN"/>
        </w:rPr>
        <w:t xml:space="preserve">Whether to use frequency-selective </w:t>
      </w:r>
      <w:proofErr w:type="spellStart"/>
      <w:r w:rsidR="00190B92">
        <w:rPr>
          <w:rFonts w:hint="eastAsia"/>
          <w:b/>
          <w:i/>
          <w:kern w:val="2"/>
          <w:lang w:val="en-GB" w:eastAsia="zh-CN"/>
        </w:rPr>
        <w:t>precoding</w:t>
      </w:r>
      <w:proofErr w:type="spellEnd"/>
      <w:r w:rsidR="00190B92">
        <w:rPr>
          <w:rFonts w:hint="eastAsia"/>
          <w:b/>
          <w:i/>
          <w:kern w:val="2"/>
          <w:lang w:val="en-GB" w:eastAsia="zh-CN"/>
        </w:rPr>
        <w:t xml:space="preserve"> </w:t>
      </w:r>
      <w:r w:rsidR="002B7BDD">
        <w:rPr>
          <w:b/>
          <w:i/>
          <w:kern w:val="2"/>
          <w:lang w:val="en-GB" w:eastAsia="zh-CN"/>
        </w:rPr>
        <w:t>is a configuration, and the limitation of X ports in the specification is unnecessary.</w:t>
      </w:r>
    </w:p>
    <w:p w:rsidR="002B7BDD" w:rsidRDefault="002B7BDD" w:rsidP="002B7BDD">
      <w:pPr>
        <w:rPr>
          <w:kern w:val="2"/>
          <w:lang w:val="en-GB" w:eastAsia="zh-CN"/>
        </w:rPr>
      </w:pPr>
      <w:r>
        <w:rPr>
          <w:kern w:val="2"/>
          <w:lang w:val="en-GB" w:eastAsia="zh-CN"/>
        </w:rPr>
        <w:t xml:space="preserve">Actually, DMRS port or PUSCH ports are after </w:t>
      </w:r>
      <w:proofErr w:type="spellStart"/>
      <w:r>
        <w:rPr>
          <w:kern w:val="2"/>
          <w:lang w:val="en-GB" w:eastAsia="zh-CN"/>
        </w:rPr>
        <w:t>precoding</w:t>
      </w:r>
      <w:proofErr w:type="spellEnd"/>
      <w:r>
        <w:rPr>
          <w:kern w:val="2"/>
          <w:lang w:val="en-GB" w:eastAsia="zh-CN"/>
        </w:rPr>
        <w:t xml:space="preserve">, with these ports definition, even one port (or one layer) may </w:t>
      </w:r>
      <w:r w:rsidR="000048FF">
        <w:rPr>
          <w:rFonts w:hint="eastAsia"/>
          <w:kern w:val="2"/>
          <w:lang w:val="en-GB" w:eastAsia="zh-CN"/>
        </w:rPr>
        <w:t xml:space="preserve">be </w:t>
      </w:r>
      <w:r>
        <w:rPr>
          <w:kern w:val="2"/>
          <w:lang w:val="en-GB" w:eastAsia="zh-CN"/>
        </w:rPr>
        <w:t>virtualized with large number of TXRUs. So, if there is a limitation on the ports number on DMRS or PUSCH transmission ports, it should be from 1 port, i.e., X =1 port.</w:t>
      </w:r>
    </w:p>
    <w:p w:rsidR="00CD7AFB" w:rsidRDefault="002B7BDD" w:rsidP="002B7BDD">
      <w:pPr>
        <w:rPr>
          <w:kern w:val="2"/>
          <w:lang w:val="en-GB" w:eastAsia="zh-CN"/>
        </w:rPr>
      </w:pPr>
      <w:r>
        <w:rPr>
          <w:kern w:val="2"/>
          <w:lang w:val="en-GB" w:eastAsia="zh-CN"/>
        </w:rPr>
        <w:t>If the transmission port is defined with SRS port, the case of 1 port may not need to be discussed</w:t>
      </w:r>
      <w:r w:rsidR="00045770">
        <w:rPr>
          <w:rFonts w:hint="eastAsia"/>
          <w:kern w:val="2"/>
          <w:lang w:val="en-GB" w:eastAsia="zh-CN"/>
        </w:rPr>
        <w:t>.</w:t>
      </w:r>
      <w:r>
        <w:rPr>
          <w:kern w:val="2"/>
          <w:lang w:val="en-GB" w:eastAsia="zh-CN"/>
        </w:rPr>
        <w:t xml:space="preserve"> </w:t>
      </w:r>
      <w:r w:rsidR="00045770">
        <w:rPr>
          <w:rFonts w:hint="eastAsia"/>
          <w:kern w:val="2"/>
          <w:lang w:val="en-GB" w:eastAsia="zh-CN"/>
        </w:rPr>
        <w:t>W</w:t>
      </w:r>
      <w:r>
        <w:rPr>
          <w:kern w:val="2"/>
          <w:lang w:val="en-GB" w:eastAsia="zh-CN"/>
        </w:rPr>
        <w:t xml:space="preserve">e provide the </w:t>
      </w:r>
      <w:r w:rsidR="00CD7AFB">
        <w:rPr>
          <w:kern w:val="2"/>
          <w:lang w:val="en-GB" w:eastAsia="zh-CN"/>
        </w:rPr>
        <w:t xml:space="preserve">link level simulation results </w:t>
      </w:r>
      <w:r>
        <w:rPr>
          <w:kern w:val="2"/>
          <w:lang w:val="en-GB" w:eastAsia="zh-CN"/>
        </w:rPr>
        <w:t>in the following. As show</w:t>
      </w:r>
      <w:r w:rsidR="00E46FE7">
        <w:rPr>
          <w:rFonts w:hint="eastAsia"/>
          <w:kern w:val="2"/>
          <w:lang w:val="en-GB" w:eastAsia="zh-CN"/>
        </w:rPr>
        <w:t>n</w:t>
      </w:r>
      <w:r>
        <w:rPr>
          <w:kern w:val="2"/>
          <w:lang w:val="en-GB" w:eastAsia="zh-CN"/>
        </w:rPr>
        <w:t xml:space="preserve"> in </w:t>
      </w:r>
      <w:r w:rsidR="00CD7AFB">
        <w:rPr>
          <w:rFonts w:hint="eastAsia"/>
          <w:kern w:val="2"/>
          <w:lang w:val="en-GB" w:eastAsia="zh-CN"/>
        </w:rPr>
        <w:t>Figure 1</w:t>
      </w:r>
      <w:r>
        <w:rPr>
          <w:kern w:val="2"/>
          <w:lang w:val="en-GB" w:eastAsia="zh-CN"/>
        </w:rPr>
        <w:t xml:space="preserve">, </w:t>
      </w:r>
      <w:r w:rsidR="00CD7AFB">
        <w:rPr>
          <w:kern w:val="2"/>
          <w:lang w:val="en-GB" w:eastAsia="zh-CN"/>
        </w:rPr>
        <w:t>for 2/4 SRS ports at UE. The related performance</w:t>
      </w:r>
      <w:r w:rsidR="00CD7AFB">
        <w:rPr>
          <w:rFonts w:hint="eastAsia"/>
          <w:kern w:val="2"/>
          <w:lang w:val="en-GB" w:eastAsia="zh-CN"/>
        </w:rPr>
        <w:t xml:space="preserve"> gain </w:t>
      </w:r>
      <w:r w:rsidR="00CD7AFB">
        <w:rPr>
          <w:kern w:val="2"/>
          <w:lang w:val="en-GB" w:eastAsia="zh-CN"/>
        </w:rPr>
        <w:t xml:space="preserve">of </w:t>
      </w:r>
      <w:r w:rsidR="00CD7AFB">
        <w:rPr>
          <w:rFonts w:hint="eastAsia"/>
          <w:kern w:val="2"/>
          <w:lang w:val="en-GB" w:eastAsia="zh-CN"/>
        </w:rPr>
        <w:t xml:space="preserve">frequency selective </w:t>
      </w:r>
      <w:proofErr w:type="spellStart"/>
      <w:r w:rsidR="00CD7AFB">
        <w:rPr>
          <w:rFonts w:hint="eastAsia"/>
          <w:kern w:val="2"/>
          <w:lang w:val="en-GB" w:eastAsia="zh-CN"/>
        </w:rPr>
        <w:t>precoding</w:t>
      </w:r>
      <w:proofErr w:type="spellEnd"/>
      <w:r w:rsidR="00CD7AFB">
        <w:rPr>
          <w:kern w:val="2"/>
          <w:lang w:val="en-GB" w:eastAsia="zh-CN"/>
        </w:rPr>
        <w:t xml:space="preserve"> over frequency non-selective </w:t>
      </w:r>
      <w:proofErr w:type="spellStart"/>
      <w:r w:rsidR="00CD7AFB">
        <w:rPr>
          <w:kern w:val="2"/>
          <w:lang w:val="en-GB" w:eastAsia="zh-CN"/>
        </w:rPr>
        <w:t>precoding</w:t>
      </w:r>
      <w:proofErr w:type="spellEnd"/>
      <w:r w:rsidR="00CD7AFB">
        <w:rPr>
          <w:kern w:val="2"/>
          <w:lang w:val="en-GB" w:eastAsia="zh-CN"/>
        </w:rPr>
        <w:t xml:space="preserve"> is shown in Table 1.</w:t>
      </w:r>
    </w:p>
    <w:p w:rsidR="00CD7AFB" w:rsidRDefault="00CD7AFB" w:rsidP="00CD7AFB">
      <w:pPr>
        <w:jc w:val="center"/>
        <w:rPr>
          <w:kern w:val="2"/>
          <w:lang w:val="en-GB" w:eastAsia="zh-CN"/>
        </w:rPr>
      </w:pPr>
      <w:r>
        <w:rPr>
          <w:noProof/>
          <w:color w:val="1F497D"/>
          <w:lang w:eastAsia="zh-CN"/>
        </w:rPr>
        <w:drawing>
          <wp:inline distT="0" distB="0" distL="0" distR="0">
            <wp:extent cx="2975966" cy="2438400"/>
            <wp:effectExtent l="0" t="0" r="0" b="0"/>
            <wp:docPr id="1" name="图片 1" descr="cid:image001.png@01D276F2.62DF72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cid:image001.png@01D276F2.62DF72E0"/>
                    <pic:cNvPicPr>
                      <a:picLocks noChangeAspect="1" noChangeArrowheads="1"/>
                    </pic:cNvPicPr>
                  </pic:nvPicPr>
                  <pic:blipFill>
                    <a:blip r:embed="rId8" r:link="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78771" cy="2440699"/>
                    </a:xfrm>
                    <a:prstGeom prst="rect">
                      <a:avLst/>
                    </a:prstGeom>
                    <a:noFill/>
                    <a:ln>
                      <a:noFill/>
                    </a:ln>
                  </pic:spPr>
                </pic:pic>
              </a:graphicData>
            </a:graphic>
          </wp:inline>
        </w:drawing>
      </w:r>
    </w:p>
    <w:p w:rsidR="00CD7AFB" w:rsidRDefault="00CD7AFB" w:rsidP="00CD7AFB">
      <w:pPr>
        <w:jc w:val="center"/>
        <w:rPr>
          <w:b/>
          <w:kern w:val="2"/>
          <w:sz w:val="20"/>
          <w:szCs w:val="20"/>
          <w:lang w:val="en-GB" w:eastAsia="zh-CN"/>
        </w:rPr>
      </w:pPr>
      <w:r w:rsidRPr="00D30821">
        <w:rPr>
          <w:rFonts w:hint="eastAsia"/>
          <w:b/>
          <w:kern w:val="2"/>
          <w:sz w:val="20"/>
          <w:szCs w:val="20"/>
          <w:lang w:val="en-GB" w:eastAsia="zh-CN"/>
        </w:rPr>
        <w:t xml:space="preserve">Figure 1.Performance </w:t>
      </w:r>
      <w:r>
        <w:rPr>
          <w:b/>
          <w:kern w:val="2"/>
          <w:sz w:val="20"/>
          <w:szCs w:val="20"/>
          <w:lang w:val="en-GB" w:eastAsia="zh-CN"/>
        </w:rPr>
        <w:t xml:space="preserve">gain of frequency selective </w:t>
      </w:r>
      <w:proofErr w:type="spellStart"/>
      <w:r>
        <w:rPr>
          <w:b/>
          <w:kern w:val="2"/>
          <w:sz w:val="20"/>
          <w:szCs w:val="20"/>
          <w:lang w:val="en-GB" w:eastAsia="zh-CN"/>
        </w:rPr>
        <w:t>precoding</w:t>
      </w:r>
      <w:proofErr w:type="spellEnd"/>
      <w:r>
        <w:rPr>
          <w:b/>
          <w:kern w:val="2"/>
          <w:sz w:val="20"/>
          <w:szCs w:val="20"/>
          <w:lang w:val="en-GB" w:eastAsia="zh-CN"/>
        </w:rPr>
        <w:t xml:space="preserve"> for codebook based UL transmission</w:t>
      </w:r>
    </w:p>
    <w:p w:rsidR="008B4D92" w:rsidRPr="008B4D92" w:rsidRDefault="008B4D92" w:rsidP="008B4D92">
      <w:pPr>
        <w:jc w:val="center"/>
        <w:rPr>
          <w:b/>
          <w:kern w:val="2"/>
          <w:sz w:val="20"/>
          <w:szCs w:val="20"/>
          <w:lang w:val="en-GB" w:eastAsia="zh-CN"/>
        </w:rPr>
      </w:pPr>
      <w:proofErr w:type="gramStart"/>
      <w:r>
        <w:rPr>
          <w:rFonts w:hint="eastAsia"/>
          <w:b/>
          <w:kern w:val="2"/>
          <w:sz w:val="20"/>
          <w:szCs w:val="20"/>
          <w:lang w:val="en-GB" w:eastAsia="zh-CN"/>
        </w:rPr>
        <w:t>Table 1.</w:t>
      </w:r>
      <w:proofErr w:type="gramEnd"/>
      <w:r>
        <w:rPr>
          <w:rFonts w:hint="eastAsia"/>
          <w:b/>
          <w:kern w:val="2"/>
          <w:sz w:val="20"/>
          <w:szCs w:val="20"/>
          <w:lang w:val="en-GB" w:eastAsia="zh-CN"/>
        </w:rPr>
        <w:t xml:space="preserve"> </w:t>
      </w:r>
      <w:r w:rsidRPr="00D30821">
        <w:rPr>
          <w:rFonts w:hint="eastAsia"/>
          <w:b/>
          <w:kern w:val="2"/>
          <w:sz w:val="20"/>
          <w:szCs w:val="20"/>
          <w:lang w:val="en-GB" w:eastAsia="zh-CN"/>
        </w:rPr>
        <w:t xml:space="preserve">Performance </w:t>
      </w:r>
      <w:r>
        <w:rPr>
          <w:b/>
          <w:kern w:val="2"/>
          <w:sz w:val="20"/>
          <w:szCs w:val="20"/>
          <w:lang w:val="en-GB" w:eastAsia="zh-CN"/>
        </w:rPr>
        <w:t xml:space="preserve">gain of frequency selective </w:t>
      </w:r>
      <w:proofErr w:type="spellStart"/>
      <w:r>
        <w:rPr>
          <w:b/>
          <w:kern w:val="2"/>
          <w:sz w:val="20"/>
          <w:szCs w:val="20"/>
          <w:lang w:val="en-GB" w:eastAsia="zh-CN"/>
        </w:rPr>
        <w:t>precoding</w:t>
      </w:r>
      <w:proofErr w:type="spellEnd"/>
      <w:r>
        <w:rPr>
          <w:b/>
          <w:kern w:val="2"/>
          <w:sz w:val="20"/>
          <w:szCs w:val="20"/>
          <w:lang w:val="en-GB" w:eastAsia="zh-CN"/>
        </w:rPr>
        <w:t xml:space="preserve"> for codebook based UL transmission</w:t>
      </w:r>
    </w:p>
    <w:tbl>
      <w:tblPr>
        <w:tblW w:w="8649" w:type="dxa"/>
        <w:jc w:val="center"/>
        <w:tblCellMar>
          <w:left w:w="0" w:type="dxa"/>
          <w:right w:w="0" w:type="dxa"/>
        </w:tblCellMar>
        <w:tblLook w:val="04A0"/>
      </w:tblPr>
      <w:tblGrid>
        <w:gridCol w:w="2245"/>
        <w:gridCol w:w="3202"/>
        <w:gridCol w:w="3202"/>
      </w:tblGrid>
      <w:tr w:rsidR="00CD7AFB" w:rsidRPr="00AD7D77" w:rsidTr="00DC3469">
        <w:trPr>
          <w:trHeight w:val="456"/>
          <w:jc w:val="center"/>
        </w:trPr>
        <w:tc>
          <w:tcPr>
            <w:tcW w:w="2245"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CD7AFB" w:rsidRPr="00AD7D77" w:rsidRDefault="00CD7AFB" w:rsidP="00DC3469">
            <w:pPr>
              <w:jc w:val="center"/>
              <w:rPr>
                <w:b/>
                <w:kern w:val="2"/>
                <w:sz w:val="20"/>
                <w:szCs w:val="20"/>
                <w:lang w:eastAsia="zh-CN"/>
              </w:rPr>
            </w:pPr>
            <w:r w:rsidRPr="00AD7D77">
              <w:rPr>
                <w:b/>
                <w:bCs/>
                <w:kern w:val="2"/>
                <w:sz w:val="20"/>
                <w:szCs w:val="20"/>
                <w:lang w:eastAsia="zh-CN"/>
              </w:rPr>
              <w:t>SNR</w:t>
            </w:r>
          </w:p>
        </w:tc>
        <w:tc>
          <w:tcPr>
            <w:tcW w:w="3202"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CD7AFB" w:rsidRPr="00AD7D77" w:rsidRDefault="00CD7AFB" w:rsidP="00DC3469">
            <w:pPr>
              <w:jc w:val="center"/>
              <w:rPr>
                <w:b/>
                <w:kern w:val="2"/>
                <w:sz w:val="20"/>
                <w:szCs w:val="20"/>
                <w:lang w:eastAsia="zh-CN"/>
              </w:rPr>
            </w:pPr>
            <w:r w:rsidRPr="00AD7D77">
              <w:rPr>
                <w:b/>
                <w:bCs/>
                <w:kern w:val="2"/>
                <w:sz w:val="20"/>
                <w:szCs w:val="20"/>
                <w:lang w:eastAsia="zh-CN"/>
              </w:rPr>
              <w:t xml:space="preserve">Gain for </w:t>
            </w:r>
            <w:r>
              <w:rPr>
                <w:b/>
                <w:bCs/>
                <w:kern w:val="2"/>
                <w:sz w:val="20"/>
                <w:szCs w:val="20"/>
                <w:lang w:eastAsia="zh-CN"/>
              </w:rPr>
              <w:t>2 SRS ports at UE</w:t>
            </w:r>
          </w:p>
        </w:tc>
        <w:tc>
          <w:tcPr>
            <w:tcW w:w="3202"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CD7AFB" w:rsidRPr="00AD7D77" w:rsidRDefault="00CD7AFB" w:rsidP="00DC3469">
            <w:pPr>
              <w:jc w:val="center"/>
              <w:rPr>
                <w:b/>
                <w:kern w:val="2"/>
                <w:sz w:val="20"/>
                <w:szCs w:val="20"/>
                <w:lang w:eastAsia="zh-CN"/>
              </w:rPr>
            </w:pPr>
            <w:r w:rsidRPr="00AD7D77">
              <w:rPr>
                <w:b/>
                <w:bCs/>
                <w:kern w:val="2"/>
                <w:sz w:val="20"/>
                <w:szCs w:val="20"/>
                <w:lang w:eastAsia="zh-CN"/>
              </w:rPr>
              <w:t xml:space="preserve">Gain for </w:t>
            </w:r>
            <w:r>
              <w:rPr>
                <w:b/>
                <w:bCs/>
                <w:kern w:val="2"/>
                <w:sz w:val="20"/>
                <w:szCs w:val="20"/>
                <w:lang w:eastAsia="zh-CN"/>
              </w:rPr>
              <w:t>4 SRS ports at UE</w:t>
            </w:r>
          </w:p>
        </w:tc>
      </w:tr>
      <w:tr w:rsidR="00CD7AFB" w:rsidRPr="00AD7D77" w:rsidTr="00DC3469">
        <w:trPr>
          <w:trHeight w:val="228"/>
          <w:jc w:val="center"/>
        </w:trPr>
        <w:tc>
          <w:tcPr>
            <w:tcW w:w="2245" w:type="dxa"/>
            <w:tcBorders>
              <w:top w:val="single" w:sz="24" w:space="0" w:color="FFFFFF"/>
              <w:left w:val="single" w:sz="8" w:space="0" w:color="FFFFFF"/>
              <w:bottom w:val="single" w:sz="8" w:space="0" w:color="FFFFFF"/>
              <w:right w:val="single" w:sz="8" w:space="0" w:color="FFFFFF"/>
            </w:tcBorders>
            <w:shd w:val="clear" w:color="auto" w:fill="4F81BD"/>
            <w:tcMar>
              <w:top w:w="72" w:type="dxa"/>
              <w:left w:w="144" w:type="dxa"/>
              <w:bottom w:w="72" w:type="dxa"/>
              <w:right w:w="144" w:type="dxa"/>
            </w:tcMar>
            <w:hideMark/>
          </w:tcPr>
          <w:p w:rsidR="00CD7AFB" w:rsidRPr="00AD7D77" w:rsidRDefault="00CD7AFB" w:rsidP="00DC3469">
            <w:pPr>
              <w:jc w:val="center"/>
              <w:rPr>
                <w:b/>
                <w:kern w:val="2"/>
                <w:sz w:val="20"/>
                <w:szCs w:val="20"/>
                <w:lang w:eastAsia="zh-CN"/>
              </w:rPr>
            </w:pPr>
            <w:r w:rsidRPr="00AD7D77">
              <w:rPr>
                <w:b/>
                <w:bCs/>
                <w:kern w:val="2"/>
                <w:sz w:val="20"/>
                <w:szCs w:val="20"/>
                <w:lang w:eastAsia="zh-CN"/>
              </w:rPr>
              <w:t>-6dB</w:t>
            </w:r>
            <w:r>
              <w:rPr>
                <w:b/>
                <w:bCs/>
                <w:kern w:val="2"/>
                <w:sz w:val="20"/>
                <w:szCs w:val="20"/>
                <w:lang w:eastAsia="zh-CN"/>
              </w:rPr>
              <w:t xml:space="preserve">  </w:t>
            </w:r>
          </w:p>
        </w:tc>
        <w:tc>
          <w:tcPr>
            <w:tcW w:w="3202"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CD7AFB" w:rsidRPr="00AD7D77" w:rsidRDefault="00CD7AFB" w:rsidP="00DC3469">
            <w:pPr>
              <w:jc w:val="center"/>
              <w:rPr>
                <w:b/>
                <w:kern w:val="2"/>
                <w:sz w:val="20"/>
                <w:szCs w:val="20"/>
                <w:lang w:eastAsia="zh-CN"/>
              </w:rPr>
            </w:pPr>
            <w:r>
              <w:rPr>
                <w:b/>
                <w:kern w:val="2"/>
                <w:sz w:val="20"/>
                <w:szCs w:val="20"/>
                <w:lang w:eastAsia="zh-CN"/>
              </w:rPr>
              <w:t xml:space="preserve">12% </w:t>
            </w:r>
          </w:p>
        </w:tc>
        <w:tc>
          <w:tcPr>
            <w:tcW w:w="3202"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CD7AFB" w:rsidRPr="00AD7D77" w:rsidRDefault="00CD7AFB" w:rsidP="00DC3469">
            <w:pPr>
              <w:jc w:val="center"/>
              <w:rPr>
                <w:b/>
                <w:kern w:val="2"/>
                <w:sz w:val="20"/>
                <w:szCs w:val="20"/>
                <w:lang w:eastAsia="zh-CN"/>
              </w:rPr>
            </w:pPr>
            <w:r>
              <w:rPr>
                <w:b/>
                <w:kern w:val="2"/>
                <w:sz w:val="20"/>
                <w:szCs w:val="20"/>
                <w:lang w:eastAsia="zh-CN"/>
              </w:rPr>
              <w:t xml:space="preserve">12.8% </w:t>
            </w:r>
          </w:p>
        </w:tc>
      </w:tr>
      <w:tr w:rsidR="00CD7AFB" w:rsidRPr="00AD7D77" w:rsidTr="00DC3469">
        <w:trPr>
          <w:trHeight w:val="228"/>
          <w:jc w:val="center"/>
        </w:trPr>
        <w:tc>
          <w:tcPr>
            <w:tcW w:w="2245" w:type="dxa"/>
            <w:tcBorders>
              <w:top w:val="single" w:sz="8" w:space="0" w:color="FFFFFF"/>
              <w:left w:val="single" w:sz="8" w:space="0" w:color="FFFFFF"/>
              <w:bottom w:val="single" w:sz="8" w:space="0" w:color="FFFFFF"/>
              <w:right w:val="single" w:sz="8" w:space="0" w:color="FFFFFF"/>
            </w:tcBorders>
            <w:shd w:val="clear" w:color="auto" w:fill="4F81BD"/>
            <w:tcMar>
              <w:top w:w="72" w:type="dxa"/>
              <w:left w:w="144" w:type="dxa"/>
              <w:bottom w:w="72" w:type="dxa"/>
              <w:right w:w="144" w:type="dxa"/>
            </w:tcMar>
            <w:hideMark/>
          </w:tcPr>
          <w:p w:rsidR="00CD7AFB" w:rsidRPr="00AD7D77" w:rsidRDefault="00983B80" w:rsidP="00983B80">
            <w:pPr>
              <w:jc w:val="center"/>
              <w:rPr>
                <w:b/>
                <w:kern w:val="2"/>
                <w:sz w:val="20"/>
                <w:szCs w:val="20"/>
                <w:lang w:eastAsia="zh-CN"/>
              </w:rPr>
            </w:pPr>
            <w:r>
              <w:rPr>
                <w:b/>
                <w:bCs/>
                <w:kern w:val="2"/>
                <w:sz w:val="20"/>
                <w:szCs w:val="20"/>
                <w:lang w:eastAsia="zh-CN"/>
              </w:rPr>
              <w:t>0</w:t>
            </w:r>
            <w:r w:rsidR="00CD7AFB" w:rsidRPr="00AD7D77">
              <w:rPr>
                <w:b/>
                <w:bCs/>
                <w:kern w:val="2"/>
                <w:sz w:val="20"/>
                <w:szCs w:val="20"/>
                <w:lang w:eastAsia="zh-CN"/>
              </w:rPr>
              <w:t>dB</w:t>
            </w:r>
          </w:p>
        </w:tc>
        <w:tc>
          <w:tcPr>
            <w:tcW w:w="3202"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tcPr>
          <w:p w:rsidR="00CD7AFB" w:rsidRPr="00AD7D77" w:rsidRDefault="00CD7AFB" w:rsidP="00DC3469">
            <w:pPr>
              <w:jc w:val="center"/>
              <w:rPr>
                <w:b/>
                <w:kern w:val="2"/>
                <w:sz w:val="20"/>
                <w:szCs w:val="20"/>
                <w:lang w:eastAsia="zh-CN"/>
              </w:rPr>
            </w:pPr>
            <w:r>
              <w:rPr>
                <w:b/>
                <w:kern w:val="2"/>
                <w:sz w:val="20"/>
                <w:szCs w:val="20"/>
                <w:lang w:eastAsia="zh-CN"/>
              </w:rPr>
              <w:t>10%</w:t>
            </w:r>
          </w:p>
        </w:tc>
        <w:tc>
          <w:tcPr>
            <w:tcW w:w="3202"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tcPr>
          <w:p w:rsidR="00CD7AFB" w:rsidRPr="00AD7D77" w:rsidRDefault="00CF56C5" w:rsidP="00DC3469">
            <w:pPr>
              <w:jc w:val="center"/>
              <w:rPr>
                <w:b/>
                <w:kern w:val="2"/>
                <w:sz w:val="20"/>
                <w:szCs w:val="20"/>
                <w:lang w:eastAsia="zh-CN"/>
              </w:rPr>
            </w:pPr>
            <w:r>
              <w:rPr>
                <w:rFonts w:hint="eastAsia"/>
                <w:b/>
                <w:kern w:val="2"/>
                <w:sz w:val="20"/>
                <w:szCs w:val="20"/>
                <w:lang w:eastAsia="zh-CN"/>
              </w:rPr>
              <w:t>10.3</w:t>
            </w:r>
            <w:r w:rsidR="00CD7AFB">
              <w:rPr>
                <w:b/>
                <w:kern w:val="2"/>
                <w:sz w:val="20"/>
                <w:szCs w:val="20"/>
                <w:lang w:eastAsia="zh-CN"/>
              </w:rPr>
              <w:t>%</w:t>
            </w:r>
          </w:p>
        </w:tc>
      </w:tr>
    </w:tbl>
    <w:p w:rsidR="00CD7AFB" w:rsidRDefault="00CD7AFB" w:rsidP="00CD7AFB">
      <w:pPr>
        <w:rPr>
          <w:kern w:val="2"/>
          <w:lang w:val="en-GB" w:eastAsia="zh-CN"/>
        </w:rPr>
      </w:pPr>
      <w:r>
        <w:rPr>
          <w:rFonts w:hint="eastAsia"/>
          <w:kern w:val="2"/>
          <w:lang w:val="en-GB" w:eastAsia="zh-CN"/>
        </w:rPr>
        <w:t>As shown in Table 1, the performance gain of f</w:t>
      </w:r>
      <w:r w:rsidRPr="009B2333">
        <w:rPr>
          <w:kern w:val="2"/>
          <w:lang w:val="en-GB" w:eastAsia="zh-CN"/>
        </w:rPr>
        <w:t xml:space="preserve">requency selective </w:t>
      </w:r>
      <w:proofErr w:type="spellStart"/>
      <w:r w:rsidRPr="009B2333">
        <w:rPr>
          <w:kern w:val="2"/>
          <w:lang w:val="en-GB" w:eastAsia="zh-CN"/>
        </w:rPr>
        <w:t>precoding</w:t>
      </w:r>
      <w:proofErr w:type="spellEnd"/>
      <w:r w:rsidRPr="009B2333">
        <w:rPr>
          <w:kern w:val="2"/>
          <w:lang w:val="en-GB" w:eastAsia="zh-CN"/>
        </w:rPr>
        <w:t xml:space="preserve"> over frequency non-selective </w:t>
      </w:r>
      <w:proofErr w:type="spellStart"/>
      <w:r w:rsidRPr="009B2333">
        <w:rPr>
          <w:kern w:val="2"/>
          <w:lang w:val="en-GB" w:eastAsia="zh-CN"/>
        </w:rPr>
        <w:t>precoding</w:t>
      </w:r>
      <w:proofErr w:type="spellEnd"/>
      <w:r>
        <w:rPr>
          <w:kern w:val="2"/>
          <w:lang w:val="en-GB" w:eastAsia="zh-CN"/>
        </w:rPr>
        <w:t xml:space="preserve"> is 12% at SNR of -6dB for 2 SRS ports</w:t>
      </w:r>
      <w:r w:rsidR="00087D7F">
        <w:rPr>
          <w:kern w:val="2"/>
          <w:lang w:val="en-GB" w:eastAsia="zh-CN"/>
        </w:rPr>
        <w:t xml:space="preserve"> with the LTE UL codebooks</w:t>
      </w:r>
      <w:r>
        <w:rPr>
          <w:kern w:val="2"/>
          <w:lang w:val="en-GB" w:eastAsia="zh-CN"/>
        </w:rPr>
        <w:t xml:space="preserve">, and the </w:t>
      </w:r>
      <w:r>
        <w:rPr>
          <w:kern w:val="2"/>
          <w:lang w:val="en-GB" w:eastAsia="zh-CN"/>
        </w:rPr>
        <w:lastRenderedPageBreak/>
        <w:t xml:space="preserve">performance gain continues to increase when the number of SRS ports grows. Therefore, X=2 should be supported for codebook </w:t>
      </w:r>
      <w:r w:rsidRPr="0058435A">
        <w:rPr>
          <w:kern w:val="2"/>
          <w:lang w:val="en-GB" w:eastAsia="zh-CN"/>
        </w:rPr>
        <w:t>based UL transmission.</w:t>
      </w:r>
    </w:p>
    <w:p w:rsidR="00087D7F" w:rsidRPr="0058435A" w:rsidRDefault="00087D7F" w:rsidP="00CD7AFB">
      <w:pPr>
        <w:rPr>
          <w:kern w:val="2"/>
          <w:lang w:val="en-GB" w:eastAsia="zh-CN"/>
        </w:rPr>
      </w:pPr>
      <w:r>
        <w:rPr>
          <w:kern w:val="2"/>
          <w:lang w:val="en-GB" w:eastAsia="zh-CN"/>
        </w:rPr>
        <w:t>It is worth noting that the results are based on the LTE UL codebooks, which is mainly designed for DFT-s-OFDM. In NR, there is no such restriction on the codebook design in CP-OFDM, if with more accurate UL codebooks in NR, the performance gain of frequency selective will be larger.</w:t>
      </w:r>
    </w:p>
    <w:p w:rsidR="0058435A" w:rsidRPr="0058435A" w:rsidRDefault="00CD7AFB" w:rsidP="0058435A">
      <w:pPr>
        <w:rPr>
          <w:b/>
          <w:i/>
          <w:kern w:val="2"/>
          <w:lang w:val="en-GB" w:eastAsia="zh-CN"/>
        </w:rPr>
      </w:pPr>
      <w:r w:rsidRPr="0058435A">
        <w:rPr>
          <w:b/>
          <w:i/>
          <w:kern w:val="2"/>
          <w:lang w:val="en-GB" w:eastAsia="zh-CN"/>
        </w:rPr>
        <w:t xml:space="preserve">Proposal </w:t>
      </w:r>
      <w:r w:rsidR="00A5180D">
        <w:rPr>
          <w:rFonts w:hint="eastAsia"/>
          <w:b/>
          <w:i/>
          <w:kern w:val="2"/>
          <w:lang w:val="en-GB" w:eastAsia="zh-CN"/>
        </w:rPr>
        <w:t>2</w:t>
      </w:r>
      <w:r w:rsidRPr="0058435A">
        <w:rPr>
          <w:b/>
          <w:i/>
          <w:kern w:val="2"/>
          <w:lang w:val="en-GB" w:eastAsia="zh-CN"/>
        </w:rPr>
        <w:t xml:space="preserve">: For codebook based UL transmission, </w:t>
      </w:r>
      <w:r w:rsidR="002B7BDD">
        <w:rPr>
          <w:b/>
          <w:i/>
          <w:kern w:val="2"/>
          <w:lang w:val="en-GB" w:eastAsia="zh-CN"/>
        </w:rPr>
        <w:t xml:space="preserve">if the definition of transmission port is based on SRS, </w:t>
      </w:r>
      <w:r w:rsidRPr="0058435A">
        <w:rPr>
          <w:b/>
          <w:i/>
          <w:kern w:val="2"/>
          <w:lang w:val="en-GB" w:eastAsia="zh-CN"/>
        </w:rPr>
        <w:t>the number of transmission port</w:t>
      </w:r>
      <w:r w:rsidR="002B7BDD">
        <w:rPr>
          <w:b/>
          <w:i/>
          <w:kern w:val="2"/>
          <w:lang w:val="en-GB" w:eastAsia="zh-CN"/>
        </w:rPr>
        <w:t xml:space="preserve">s for frequency-selective </w:t>
      </w:r>
      <w:proofErr w:type="spellStart"/>
      <w:r w:rsidR="002B7BDD">
        <w:rPr>
          <w:b/>
          <w:i/>
          <w:kern w:val="2"/>
          <w:lang w:val="en-GB" w:eastAsia="zh-CN"/>
        </w:rPr>
        <w:t>precoding</w:t>
      </w:r>
      <w:proofErr w:type="spellEnd"/>
      <w:r w:rsidRPr="0058435A">
        <w:rPr>
          <w:b/>
          <w:i/>
          <w:kern w:val="2"/>
          <w:lang w:val="en-GB" w:eastAsia="zh-CN"/>
        </w:rPr>
        <w:t xml:space="preserve"> </w:t>
      </w:r>
      <w:r w:rsidR="002B7BDD">
        <w:rPr>
          <w:b/>
          <w:i/>
          <w:kern w:val="2"/>
          <w:lang w:val="en-GB" w:eastAsia="zh-CN"/>
        </w:rPr>
        <w:t>should be</w:t>
      </w:r>
      <w:r w:rsidR="00087D7F" w:rsidRPr="00087D7F">
        <w:rPr>
          <w:rFonts w:hint="eastAsia"/>
          <w:b/>
          <w:i/>
          <w:kern w:val="2"/>
          <w:lang w:val="en-GB" w:eastAsia="zh-CN"/>
        </w:rPr>
        <w:t xml:space="preserve"> </w:t>
      </w:r>
      <w:r w:rsidR="00087D7F" w:rsidRPr="0058435A">
        <w:rPr>
          <w:rFonts w:hint="eastAsia"/>
          <w:b/>
          <w:i/>
          <w:kern w:val="2"/>
          <w:lang w:val="en-GB" w:eastAsia="zh-CN"/>
        </w:rPr>
        <w:t>equal</w:t>
      </w:r>
      <w:r w:rsidRPr="0058435A">
        <w:rPr>
          <w:b/>
          <w:i/>
          <w:kern w:val="2"/>
          <w:lang w:val="en-GB" w:eastAsia="zh-CN"/>
        </w:rPr>
        <w:t xml:space="preserve"> </w:t>
      </w:r>
      <w:r w:rsidR="00281F52">
        <w:rPr>
          <w:rFonts w:hint="eastAsia"/>
          <w:b/>
          <w:i/>
          <w:kern w:val="2"/>
          <w:lang w:val="en-GB" w:eastAsia="zh-CN"/>
        </w:rPr>
        <w:t xml:space="preserve">to </w:t>
      </w:r>
      <w:r w:rsidR="00087D7F">
        <w:rPr>
          <w:b/>
          <w:i/>
          <w:kern w:val="2"/>
          <w:lang w:val="en-GB" w:eastAsia="zh-CN"/>
        </w:rPr>
        <w:t xml:space="preserve">or </w:t>
      </w:r>
      <w:r w:rsidRPr="0058435A">
        <w:rPr>
          <w:b/>
          <w:i/>
          <w:kern w:val="2"/>
          <w:lang w:val="en-GB" w:eastAsia="zh-CN"/>
        </w:rPr>
        <w:t>greater than 2.</w:t>
      </w:r>
    </w:p>
    <w:p w:rsidR="008B1D00" w:rsidRDefault="008B1D00" w:rsidP="008B1D00">
      <w:pPr>
        <w:pStyle w:val="1"/>
        <w:rPr>
          <w:lang w:eastAsia="zh-CN"/>
        </w:rPr>
      </w:pPr>
      <w:r>
        <w:rPr>
          <w:lang w:eastAsia="zh-CN"/>
        </w:rPr>
        <w:t>G</w:t>
      </w:r>
      <w:r>
        <w:rPr>
          <w:rFonts w:hint="eastAsia"/>
          <w:lang w:eastAsia="zh-CN"/>
        </w:rPr>
        <w:t xml:space="preserve">eneral views on </w:t>
      </w:r>
      <w:r>
        <w:rPr>
          <w:lang w:eastAsia="zh-CN"/>
        </w:rPr>
        <w:t>U</w:t>
      </w:r>
      <w:r>
        <w:rPr>
          <w:rFonts w:hint="eastAsia"/>
          <w:lang w:eastAsia="zh-CN"/>
        </w:rPr>
        <w:t>L Codebook design for NR</w:t>
      </w:r>
    </w:p>
    <w:p w:rsidR="008A62AA" w:rsidRDefault="008A62AA" w:rsidP="008A62AA">
      <w:pPr>
        <w:rPr>
          <w:lang w:eastAsia="zh-CN"/>
        </w:rPr>
      </w:pPr>
      <w:r>
        <w:rPr>
          <w:rFonts w:hint="eastAsia"/>
          <w:lang w:eastAsia="zh-CN"/>
        </w:rPr>
        <w:t xml:space="preserve">In </w:t>
      </w:r>
      <w:r>
        <w:rPr>
          <w:lang w:eastAsia="zh-CN"/>
        </w:rPr>
        <w:t>the last meeting, four candidate codebook structures have been proposed in the agreements. In the following, we give some discussion on it.</w:t>
      </w:r>
    </w:p>
    <w:p w:rsidR="008A62AA" w:rsidRDefault="008A62AA" w:rsidP="008A62AA">
      <w:pPr>
        <w:rPr>
          <w:lang w:eastAsia="zh-CN"/>
        </w:rPr>
      </w:pPr>
      <w:r>
        <w:rPr>
          <w:lang w:eastAsia="zh-CN"/>
        </w:rPr>
        <w:t xml:space="preserve">Alt 1&amp;4: These two may cost redundant signaling overhead to configure multiple </w:t>
      </w:r>
      <w:proofErr w:type="gramStart"/>
      <w:r>
        <w:rPr>
          <w:lang w:eastAsia="zh-CN"/>
        </w:rPr>
        <w:t>codebook</w:t>
      </w:r>
      <w:proofErr w:type="gramEnd"/>
      <w:r>
        <w:rPr>
          <w:lang w:eastAsia="zh-CN"/>
        </w:rPr>
        <w:t xml:space="preserve"> and how much benefit could be received needs further study.</w:t>
      </w:r>
    </w:p>
    <w:p w:rsidR="008A62AA" w:rsidRPr="00AC50F5" w:rsidRDefault="008A62AA" w:rsidP="008A62AA">
      <w:pPr>
        <w:rPr>
          <w:lang w:eastAsia="zh-CN"/>
        </w:rPr>
      </w:pPr>
      <w:r>
        <w:rPr>
          <w:lang w:eastAsia="zh-CN"/>
        </w:rPr>
        <w:t xml:space="preserve">Alt 2&amp;3: These two alternatives may be suitable which could be used for configuring the codebook structure based on UE capability. </w:t>
      </w:r>
    </w:p>
    <w:p w:rsidR="008B1D00" w:rsidRDefault="008B1D00" w:rsidP="008B1D00">
      <w:pPr>
        <w:pStyle w:val="2"/>
        <w:rPr>
          <w:lang w:eastAsia="zh-CN"/>
        </w:rPr>
      </w:pPr>
      <w:r>
        <w:rPr>
          <w:rFonts w:hint="eastAsia"/>
          <w:lang w:eastAsia="zh-CN"/>
        </w:rPr>
        <w:t xml:space="preserve">Discussion on the necessity of single-stage and two-stage codebook </w:t>
      </w:r>
    </w:p>
    <w:p w:rsidR="008B1D00" w:rsidRPr="00EF4C28" w:rsidRDefault="008B1D00" w:rsidP="008B1D00">
      <w:pPr>
        <w:rPr>
          <w:kern w:val="2"/>
          <w:lang w:val="en-GB" w:eastAsia="zh-CN"/>
        </w:rPr>
      </w:pPr>
      <w:r>
        <w:rPr>
          <w:rFonts w:hint="eastAsia"/>
          <w:kern w:val="2"/>
          <w:lang w:eastAsia="zh-CN"/>
        </w:rPr>
        <w:t>In NR</w:t>
      </w:r>
      <w:r>
        <w:rPr>
          <w:kern w:val="2"/>
          <w:lang w:eastAsia="zh-CN"/>
        </w:rPr>
        <w:t xml:space="preserve">, </w:t>
      </w:r>
      <w:r>
        <w:rPr>
          <w:rFonts w:hint="eastAsia"/>
          <w:kern w:val="2"/>
          <w:lang w:eastAsia="zh-CN"/>
        </w:rPr>
        <w:t>a</w:t>
      </w:r>
      <w:r>
        <w:rPr>
          <w:kern w:val="2"/>
          <w:lang w:eastAsia="zh-CN"/>
        </w:rPr>
        <w:t>ntenna</w:t>
      </w:r>
      <w:r>
        <w:rPr>
          <w:rFonts w:hint="eastAsia"/>
          <w:kern w:val="2"/>
          <w:lang w:val="en-GB" w:eastAsia="zh-CN"/>
        </w:rPr>
        <w:t xml:space="preserve"> arrays would be integrated in smaller size and more antennas could be supported at </w:t>
      </w:r>
      <w:r>
        <w:rPr>
          <w:kern w:val="2"/>
          <w:lang w:val="en-GB" w:eastAsia="zh-CN"/>
        </w:rPr>
        <w:t xml:space="preserve">the </w:t>
      </w:r>
      <w:r>
        <w:rPr>
          <w:rFonts w:hint="eastAsia"/>
          <w:kern w:val="2"/>
          <w:lang w:val="en-GB" w:eastAsia="zh-CN"/>
        </w:rPr>
        <w:t xml:space="preserve">UE. Besides, most of UE antenna structure is unexpected. e.g., UE </w:t>
      </w:r>
      <w:r>
        <w:rPr>
          <w:kern w:val="2"/>
          <w:lang w:val="en-GB" w:eastAsia="zh-CN"/>
        </w:rPr>
        <w:t>antenna</w:t>
      </w:r>
      <w:r>
        <w:rPr>
          <w:rFonts w:hint="eastAsia"/>
          <w:kern w:val="2"/>
          <w:lang w:val="en-GB" w:eastAsia="zh-CN"/>
        </w:rPr>
        <w:t xml:space="preserve"> spacing could be uniform or non-uniform, UE may also be </w:t>
      </w:r>
      <w:r>
        <w:rPr>
          <w:kern w:val="2"/>
          <w:lang w:val="en-GB" w:eastAsia="zh-CN"/>
        </w:rPr>
        <w:t>equip</w:t>
      </w:r>
      <w:r>
        <w:rPr>
          <w:rFonts w:hint="eastAsia"/>
          <w:kern w:val="2"/>
          <w:lang w:val="en-GB" w:eastAsia="zh-CN"/>
        </w:rPr>
        <w:t>ped with single polarized or cross polarized antenna arrays and single or multiple antenna panels could be supported in high frequency. Thus, UL codebook design in NR should support different kinds of UE antenna structures.</w:t>
      </w:r>
    </w:p>
    <w:p w:rsidR="008B1D00" w:rsidRDefault="002B7BDD" w:rsidP="008B1D00">
      <w:pPr>
        <w:rPr>
          <w:kern w:val="2"/>
          <w:lang w:val="en-GB" w:eastAsia="zh-CN"/>
        </w:rPr>
      </w:pPr>
      <w:r>
        <w:rPr>
          <w:kern w:val="2"/>
          <w:lang w:val="en-GB" w:eastAsia="zh-CN"/>
        </w:rPr>
        <w:t xml:space="preserve">Similar discussion as LTE, the two stage codebook have the benefits on reducing the feedback overhead, where the long term/ wider band channel information can fed back with a large periodicity and wideband part, and the short/ </w:t>
      </w:r>
      <w:proofErr w:type="spellStart"/>
      <w:r>
        <w:rPr>
          <w:kern w:val="2"/>
          <w:lang w:val="en-GB" w:eastAsia="zh-CN"/>
        </w:rPr>
        <w:t>subband</w:t>
      </w:r>
      <w:proofErr w:type="spellEnd"/>
      <w:r>
        <w:rPr>
          <w:kern w:val="2"/>
          <w:lang w:val="en-GB" w:eastAsia="zh-CN"/>
        </w:rPr>
        <w:t xml:space="preserve"> channel information can be fed back with a small periodicity and </w:t>
      </w:r>
      <w:proofErr w:type="spellStart"/>
      <w:r>
        <w:rPr>
          <w:kern w:val="2"/>
          <w:lang w:val="en-GB" w:eastAsia="zh-CN"/>
        </w:rPr>
        <w:t>subband</w:t>
      </w:r>
      <w:proofErr w:type="spellEnd"/>
      <w:r>
        <w:rPr>
          <w:kern w:val="2"/>
          <w:lang w:val="en-GB" w:eastAsia="zh-CN"/>
        </w:rPr>
        <w:t>. For example, in the case of</w:t>
      </w:r>
      <w:r w:rsidR="008B1D00">
        <w:rPr>
          <w:rFonts w:hint="eastAsia"/>
          <w:kern w:val="2"/>
          <w:lang w:val="en-GB" w:eastAsia="zh-CN"/>
        </w:rPr>
        <w:t xml:space="preserve"> high frequency (HF) band in NR, UE </w:t>
      </w:r>
      <w:proofErr w:type="spellStart"/>
      <w:r w:rsidR="008B1D00">
        <w:rPr>
          <w:rFonts w:hint="eastAsia"/>
          <w:kern w:val="2"/>
          <w:lang w:val="en-GB" w:eastAsia="zh-CN"/>
        </w:rPr>
        <w:t>beamforming</w:t>
      </w:r>
      <w:proofErr w:type="spellEnd"/>
      <w:r w:rsidR="008B1D00">
        <w:rPr>
          <w:rFonts w:hint="eastAsia"/>
          <w:kern w:val="2"/>
          <w:lang w:val="en-GB" w:eastAsia="zh-CN"/>
        </w:rPr>
        <w:t xml:space="preserve"> is needed to provide enough array </w:t>
      </w:r>
      <w:r w:rsidR="008B1D00">
        <w:rPr>
          <w:kern w:val="2"/>
          <w:lang w:val="en-GB" w:eastAsia="zh-CN"/>
        </w:rPr>
        <w:t xml:space="preserve">gain </w:t>
      </w:r>
      <w:r w:rsidR="008B1D00">
        <w:rPr>
          <w:rFonts w:hint="eastAsia"/>
          <w:kern w:val="2"/>
          <w:lang w:val="en-GB" w:eastAsia="zh-CN"/>
        </w:rPr>
        <w:t>to resist high</w:t>
      </w:r>
      <w:r w:rsidR="00434C5E">
        <w:rPr>
          <w:rFonts w:hint="eastAsia"/>
          <w:kern w:val="2"/>
          <w:lang w:val="en-GB" w:eastAsia="zh-CN"/>
        </w:rPr>
        <w:t xml:space="preserve"> </w:t>
      </w:r>
      <w:proofErr w:type="spellStart"/>
      <w:r w:rsidR="00434C5E">
        <w:rPr>
          <w:rFonts w:hint="eastAsia"/>
          <w:kern w:val="2"/>
          <w:lang w:val="en-GB" w:eastAsia="zh-CN"/>
        </w:rPr>
        <w:t>pathloss</w:t>
      </w:r>
      <w:proofErr w:type="spellEnd"/>
      <w:r w:rsidR="008B1D00">
        <w:rPr>
          <w:rFonts w:hint="eastAsia"/>
          <w:kern w:val="2"/>
          <w:lang w:val="en-GB" w:eastAsia="zh-CN"/>
        </w:rPr>
        <w:t xml:space="preserve">. Thus, </w:t>
      </w:r>
      <w:r w:rsidR="008B1D00">
        <w:rPr>
          <w:kern w:val="2"/>
          <w:lang w:val="en-GB" w:eastAsia="zh-CN"/>
        </w:rPr>
        <w:t>antenna arrays with high correlation are</w:t>
      </w:r>
      <w:r w:rsidR="008B1D00">
        <w:rPr>
          <w:rFonts w:hint="eastAsia"/>
          <w:kern w:val="2"/>
          <w:lang w:val="en-GB" w:eastAsia="zh-CN"/>
        </w:rPr>
        <w:t xml:space="preserve"> needed. Moreover, bandwidth in HF band is broader than low frequency band and frequency selective </w:t>
      </w:r>
      <w:proofErr w:type="spellStart"/>
      <w:r w:rsidR="008B1D00">
        <w:rPr>
          <w:rFonts w:hint="eastAsia"/>
          <w:kern w:val="2"/>
          <w:lang w:val="en-GB" w:eastAsia="zh-CN"/>
        </w:rPr>
        <w:t>precoding</w:t>
      </w:r>
      <w:proofErr w:type="spellEnd"/>
      <w:r w:rsidR="008B1D00">
        <w:rPr>
          <w:rFonts w:hint="eastAsia"/>
          <w:kern w:val="2"/>
          <w:lang w:val="en-GB" w:eastAsia="zh-CN"/>
        </w:rPr>
        <w:t xml:space="preserve"> is needed. In this case, two-stage codebook structure could be a candidate for the objective of </w:t>
      </w:r>
      <w:r w:rsidR="008B1D00">
        <w:rPr>
          <w:kern w:val="2"/>
          <w:lang w:val="en-GB" w:eastAsia="zh-CN"/>
        </w:rPr>
        <w:t>signalling</w:t>
      </w:r>
      <w:r w:rsidR="008B1D00">
        <w:rPr>
          <w:rFonts w:hint="eastAsia"/>
          <w:kern w:val="2"/>
          <w:lang w:val="en-GB" w:eastAsia="zh-CN"/>
        </w:rPr>
        <w:t xml:space="preserve"> overhead reduction.</w:t>
      </w:r>
      <w:r w:rsidR="008B1D00" w:rsidDel="00B06462">
        <w:rPr>
          <w:rFonts w:hint="eastAsia"/>
          <w:kern w:val="2"/>
          <w:lang w:val="en-GB" w:eastAsia="zh-CN"/>
        </w:rPr>
        <w:t xml:space="preserve"> </w:t>
      </w:r>
    </w:p>
    <w:p w:rsidR="002B7BDD" w:rsidRDefault="002B7BDD" w:rsidP="008B1D00">
      <w:pPr>
        <w:rPr>
          <w:kern w:val="2"/>
          <w:lang w:val="en-GB" w:eastAsia="zh-CN"/>
        </w:rPr>
      </w:pPr>
      <w:r>
        <w:rPr>
          <w:kern w:val="2"/>
          <w:lang w:val="en-GB" w:eastAsia="zh-CN"/>
        </w:rPr>
        <w:t xml:space="preserve">Actually, the single stage codebook is a special case of two-stage codebook, when the first stage codebook is an identity matrix. </w:t>
      </w:r>
      <w:r w:rsidR="005607FD">
        <w:rPr>
          <w:rFonts w:hint="eastAsia"/>
          <w:kern w:val="2"/>
          <w:lang w:val="en-GB" w:eastAsia="zh-CN"/>
        </w:rPr>
        <w:t>This is for the case when</w:t>
      </w:r>
      <w:r>
        <w:rPr>
          <w:kern w:val="2"/>
          <w:lang w:val="en-GB" w:eastAsia="zh-CN"/>
        </w:rPr>
        <w:t xml:space="preserve"> there is no difference in different channel parts in frequency and time domain, i.e., no channel character</w:t>
      </w:r>
      <w:r w:rsidR="00324E65">
        <w:rPr>
          <w:rFonts w:hint="eastAsia"/>
          <w:kern w:val="2"/>
          <w:lang w:val="en-GB" w:eastAsia="zh-CN"/>
        </w:rPr>
        <w:t>istics</w:t>
      </w:r>
      <w:r>
        <w:rPr>
          <w:kern w:val="2"/>
          <w:lang w:val="en-GB" w:eastAsia="zh-CN"/>
        </w:rPr>
        <w:t xml:space="preserve"> can be separated as wideband/</w:t>
      </w:r>
      <w:proofErr w:type="spellStart"/>
      <w:r>
        <w:rPr>
          <w:kern w:val="2"/>
          <w:lang w:val="en-GB" w:eastAsia="zh-CN"/>
        </w:rPr>
        <w:t>subband</w:t>
      </w:r>
      <w:proofErr w:type="spellEnd"/>
      <w:r>
        <w:rPr>
          <w:kern w:val="2"/>
          <w:lang w:val="en-GB" w:eastAsia="zh-CN"/>
        </w:rPr>
        <w:t xml:space="preserve"> or long/short term. </w:t>
      </w:r>
      <w:r w:rsidR="00EC4A76">
        <w:rPr>
          <w:rFonts w:hint="eastAsia"/>
          <w:kern w:val="2"/>
          <w:lang w:val="en-GB" w:eastAsia="zh-CN"/>
        </w:rPr>
        <w:t>On the other hand, t</w:t>
      </w:r>
      <w:r>
        <w:rPr>
          <w:kern w:val="2"/>
          <w:lang w:val="en-GB" w:eastAsia="zh-CN"/>
        </w:rPr>
        <w:t>he single</w:t>
      </w:r>
      <w:r w:rsidR="00767A1A">
        <w:rPr>
          <w:rFonts w:hint="eastAsia"/>
          <w:kern w:val="2"/>
          <w:lang w:val="en-GB" w:eastAsia="zh-CN"/>
        </w:rPr>
        <w:t>-</w:t>
      </w:r>
      <w:r w:rsidR="006165F2">
        <w:rPr>
          <w:rFonts w:hint="eastAsia"/>
          <w:kern w:val="2"/>
          <w:lang w:val="en-GB" w:eastAsia="zh-CN"/>
        </w:rPr>
        <w:t xml:space="preserve">stage </w:t>
      </w:r>
      <w:r>
        <w:rPr>
          <w:kern w:val="2"/>
          <w:lang w:val="en-GB" w:eastAsia="zh-CN"/>
        </w:rPr>
        <w:t xml:space="preserve">codebook may </w:t>
      </w:r>
      <w:r w:rsidR="00FF16BB">
        <w:rPr>
          <w:rFonts w:hint="eastAsia"/>
          <w:kern w:val="2"/>
          <w:lang w:val="en-GB" w:eastAsia="zh-CN"/>
        </w:rPr>
        <w:t xml:space="preserve">have </w:t>
      </w:r>
      <w:r>
        <w:rPr>
          <w:kern w:val="2"/>
          <w:lang w:val="en-GB" w:eastAsia="zh-CN"/>
        </w:rPr>
        <w:t xml:space="preserve">the same overhead as two-stage codebook. However, considering the general cases, two-stage codebook </w:t>
      </w:r>
      <w:r w:rsidR="00E47C7E">
        <w:rPr>
          <w:rFonts w:hint="eastAsia"/>
          <w:kern w:val="2"/>
          <w:lang w:val="en-GB" w:eastAsia="zh-CN"/>
        </w:rPr>
        <w:t xml:space="preserve">structure </w:t>
      </w:r>
      <w:r>
        <w:rPr>
          <w:kern w:val="2"/>
          <w:lang w:val="en-GB" w:eastAsia="zh-CN"/>
        </w:rPr>
        <w:t xml:space="preserve">is </w:t>
      </w:r>
      <w:r w:rsidR="00E47C7E">
        <w:rPr>
          <w:rFonts w:hint="eastAsia"/>
          <w:kern w:val="2"/>
          <w:lang w:val="en-GB" w:eastAsia="zh-CN"/>
        </w:rPr>
        <w:t>suitable for the framework of uplink codebook</w:t>
      </w:r>
      <w:r>
        <w:rPr>
          <w:kern w:val="2"/>
          <w:lang w:val="en-GB" w:eastAsia="zh-CN"/>
        </w:rPr>
        <w:t xml:space="preserve">. </w:t>
      </w:r>
    </w:p>
    <w:p w:rsidR="008B1D00" w:rsidRPr="00A30B8D" w:rsidRDefault="008B1D00" w:rsidP="008B1D00">
      <w:pPr>
        <w:rPr>
          <w:b/>
          <w:i/>
          <w:lang w:eastAsia="zh-CN"/>
        </w:rPr>
      </w:pPr>
      <w:r w:rsidRPr="004150CA">
        <w:rPr>
          <w:b/>
          <w:i/>
          <w:lang w:eastAsia="zh-CN"/>
        </w:rPr>
        <w:t xml:space="preserve">Proposal </w:t>
      </w:r>
      <w:r w:rsidR="002B7BDD">
        <w:rPr>
          <w:b/>
          <w:i/>
          <w:lang w:eastAsia="zh-CN"/>
        </w:rPr>
        <w:t>3</w:t>
      </w:r>
      <w:r w:rsidRPr="004150CA">
        <w:rPr>
          <w:rFonts w:hint="eastAsia"/>
          <w:b/>
          <w:i/>
          <w:lang w:eastAsia="zh-CN"/>
        </w:rPr>
        <w:t>:</w:t>
      </w:r>
      <w:r>
        <w:rPr>
          <w:rFonts w:hint="eastAsia"/>
          <w:b/>
          <w:i/>
          <w:lang w:eastAsia="zh-CN"/>
        </w:rPr>
        <w:t xml:space="preserve"> </w:t>
      </w:r>
      <w:r w:rsidR="002B7BDD">
        <w:rPr>
          <w:b/>
          <w:i/>
          <w:lang w:eastAsia="zh-CN"/>
        </w:rPr>
        <w:t>T</w:t>
      </w:r>
      <w:r>
        <w:rPr>
          <w:rFonts w:hint="eastAsia"/>
          <w:b/>
          <w:i/>
          <w:lang w:eastAsia="zh-CN"/>
        </w:rPr>
        <w:t xml:space="preserve">wo-stage uplink codebook structure </w:t>
      </w:r>
      <w:r w:rsidR="002B7BDD">
        <w:rPr>
          <w:b/>
          <w:i/>
          <w:lang w:eastAsia="zh-CN"/>
        </w:rPr>
        <w:t>should be supported at least in CP-OFDM</w:t>
      </w:r>
      <w:r>
        <w:rPr>
          <w:rFonts w:hint="eastAsia"/>
          <w:b/>
          <w:i/>
          <w:lang w:eastAsia="zh-CN"/>
        </w:rPr>
        <w:t>.</w:t>
      </w:r>
    </w:p>
    <w:p w:rsidR="008B1D00" w:rsidRPr="00EF4C28" w:rsidRDefault="008B1D00" w:rsidP="008B1D00">
      <w:pPr>
        <w:pStyle w:val="2"/>
        <w:rPr>
          <w:lang w:eastAsia="zh-CN"/>
        </w:rPr>
      </w:pPr>
      <w:r>
        <w:rPr>
          <w:rFonts w:hint="eastAsia"/>
          <w:lang w:eastAsia="zh-CN"/>
        </w:rPr>
        <w:t>Consideration on UE antenna blocking</w:t>
      </w:r>
    </w:p>
    <w:p w:rsidR="008B1D00" w:rsidRDefault="008B1D00" w:rsidP="008B1D00">
      <w:pPr>
        <w:rPr>
          <w:lang w:eastAsia="zh-CN"/>
        </w:rPr>
      </w:pPr>
      <w:r>
        <w:rPr>
          <w:kern w:val="2"/>
          <w:lang w:val="en-GB" w:eastAsia="zh-CN"/>
        </w:rPr>
        <w:t>In</w:t>
      </w:r>
      <w:r>
        <w:rPr>
          <w:rFonts w:hint="eastAsia"/>
          <w:kern w:val="2"/>
          <w:lang w:val="en-GB" w:eastAsia="zh-CN"/>
        </w:rPr>
        <w:t xml:space="preserve"> reality, antenna ports </w:t>
      </w:r>
      <w:r>
        <w:rPr>
          <w:kern w:val="2"/>
          <w:lang w:val="en-GB" w:eastAsia="zh-CN"/>
        </w:rPr>
        <w:t xml:space="preserve">transmitting data at UE side </w:t>
      </w:r>
      <w:r>
        <w:rPr>
          <w:rFonts w:hint="eastAsia"/>
          <w:kern w:val="2"/>
          <w:lang w:val="en-GB" w:eastAsia="zh-CN"/>
        </w:rPr>
        <w:t xml:space="preserve">may not be detected by TRPs for various </w:t>
      </w:r>
      <w:r>
        <w:rPr>
          <w:kern w:val="2"/>
          <w:lang w:val="en-GB" w:eastAsia="zh-CN"/>
        </w:rPr>
        <w:t>reasons</w:t>
      </w:r>
      <w:r>
        <w:rPr>
          <w:rFonts w:hint="eastAsia"/>
          <w:kern w:val="2"/>
          <w:lang w:val="en-GB" w:eastAsia="zh-CN"/>
        </w:rPr>
        <w:t xml:space="preserve">. For example, some of </w:t>
      </w:r>
      <w:r>
        <w:rPr>
          <w:kern w:val="2"/>
          <w:lang w:val="en-GB" w:eastAsia="zh-CN"/>
        </w:rPr>
        <w:t xml:space="preserve">UE’s </w:t>
      </w:r>
      <w:r>
        <w:rPr>
          <w:rFonts w:hint="eastAsia"/>
          <w:kern w:val="2"/>
          <w:lang w:val="en-GB" w:eastAsia="zh-CN"/>
        </w:rPr>
        <w:t>antenna panel</w:t>
      </w:r>
      <w:r>
        <w:rPr>
          <w:kern w:val="2"/>
          <w:lang w:val="en-GB" w:eastAsia="zh-CN"/>
        </w:rPr>
        <w:t xml:space="preserve">s </w:t>
      </w:r>
      <w:r>
        <w:rPr>
          <w:rFonts w:hint="eastAsia"/>
          <w:kern w:val="2"/>
          <w:lang w:val="en-GB" w:eastAsia="zh-CN"/>
        </w:rPr>
        <w:t xml:space="preserve">may be blocked when </w:t>
      </w:r>
      <w:r>
        <w:rPr>
          <w:kern w:val="2"/>
          <w:lang w:val="en-GB" w:eastAsia="zh-CN"/>
        </w:rPr>
        <w:t xml:space="preserve">they are taken </w:t>
      </w:r>
      <w:r>
        <w:rPr>
          <w:rFonts w:hint="eastAsia"/>
          <w:kern w:val="2"/>
          <w:lang w:val="en-GB" w:eastAsia="zh-CN"/>
        </w:rPr>
        <w:t xml:space="preserve">in hand. </w:t>
      </w:r>
      <w:r>
        <w:rPr>
          <w:kern w:val="2"/>
          <w:lang w:val="en-GB" w:eastAsia="zh-CN"/>
        </w:rPr>
        <w:t>Moreover, some of the antenna panels may not work well due to</w:t>
      </w:r>
      <w:r>
        <w:rPr>
          <w:rFonts w:hint="eastAsia"/>
          <w:kern w:val="2"/>
          <w:lang w:val="en-GB" w:eastAsia="zh-CN"/>
        </w:rPr>
        <w:t xml:space="preserve"> the</w:t>
      </w:r>
      <w:r>
        <w:rPr>
          <w:kern w:val="2"/>
          <w:lang w:val="en-GB" w:eastAsia="zh-CN"/>
        </w:rPr>
        <w:t xml:space="preserve"> beam blockage. </w:t>
      </w:r>
      <w:r>
        <w:rPr>
          <w:rFonts w:hint="eastAsia"/>
          <w:kern w:val="2"/>
          <w:lang w:val="en-GB" w:eastAsia="zh-CN"/>
        </w:rPr>
        <w:t>In this case, available antenna ports would be smaller than the assigned SRS ports.</w:t>
      </w:r>
      <w:r>
        <w:rPr>
          <w:kern w:val="2"/>
          <w:lang w:val="en-GB" w:eastAsia="zh-CN"/>
        </w:rPr>
        <w:t xml:space="preserve"> </w:t>
      </w:r>
      <w:r>
        <w:rPr>
          <w:rFonts w:hint="eastAsia"/>
          <w:kern w:val="2"/>
          <w:lang w:val="en-GB" w:eastAsia="zh-CN"/>
        </w:rPr>
        <w:t xml:space="preserve">Thus, </w:t>
      </w:r>
      <w:r w:rsidR="001E4DE2">
        <w:rPr>
          <w:rFonts w:hint="eastAsia"/>
          <w:kern w:val="2"/>
          <w:lang w:val="en-GB" w:eastAsia="zh-CN"/>
        </w:rPr>
        <w:t xml:space="preserve">compared to legacy DL </w:t>
      </w:r>
      <w:r w:rsidR="00701BE5">
        <w:rPr>
          <w:rFonts w:hint="eastAsia"/>
          <w:kern w:val="2"/>
          <w:lang w:val="en-GB" w:eastAsia="zh-CN"/>
        </w:rPr>
        <w:t>two</w:t>
      </w:r>
      <w:r w:rsidR="001E4DE2">
        <w:rPr>
          <w:rFonts w:hint="eastAsia"/>
          <w:kern w:val="2"/>
          <w:lang w:val="en-GB" w:eastAsia="zh-CN"/>
        </w:rPr>
        <w:t xml:space="preserve">-stage codebook specified in LTE, </w:t>
      </w:r>
      <w:r>
        <w:rPr>
          <w:rFonts w:hint="eastAsia"/>
          <w:kern w:val="2"/>
          <w:lang w:val="en-GB" w:eastAsia="zh-CN"/>
        </w:rPr>
        <w:t>mechanisms should be studied for resisting UE antenna blocking</w:t>
      </w:r>
      <w:r w:rsidR="002530B7">
        <w:rPr>
          <w:rFonts w:hint="eastAsia"/>
          <w:kern w:val="2"/>
          <w:lang w:val="en-GB" w:eastAsia="zh-CN"/>
        </w:rPr>
        <w:t xml:space="preserve"> in UL codebook design</w:t>
      </w:r>
      <w:r>
        <w:rPr>
          <w:rFonts w:hint="eastAsia"/>
          <w:kern w:val="2"/>
          <w:lang w:val="en-GB" w:eastAsia="zh-CN"/>
        </w:rPr>
        <w:t>.</w:t>
      </w:r>
    </w:p>
    <w:p w:rsidR="008F1573" w:rsidRDefault="008B1D00" w:rsidP="008B1D00">
      <w:pPr>
        <w:rPr>
          <w:b/>
          <w:i/>
          <w:kern w:val="2"/>
          <w:lang w:val="en-GB" w:eastAsia="zh-CN"/>
        </w:rPr>
      </w:pPr>
      <w:r w:rsidRPr="00F528A9">
        <w:rPr>
          <w:rFonts w:hint="eastAsia"/>
          <w:b/>
          <w:i/>
          <w:kern w:val="2"/>
          <w:lang w:val="en-GB" w:eastAsia="zh-CN"/>
        </w:rPr>
        <w:lastRenderedPageBreak/>
        <w:t xml:space="preserve">Proposal </w:t>
      </w:r>
      <w:r w:rsidR="00F74A93">
        <w:rPr>
          <w:rFonts w:hint="eastAsia"/>
          <w:b/>
          <w:i/>
          <w:kern w:val="2"/>
          <w:lang w:val="en-GB" w:eastAsia="zh-CN"/>
        </w:rPr>
        <w:t>4</w:t>
      </w:r>
      <w:r w:rsidRPr="00F528A9">
        <w:rPr>
          <w:rFonts w:hint="eastAsia"/>
          <w:b/>
          <w:i/>
          <w:kern w:val="2"/>
          <w:lang w:val="en-GB" w:eastAsia="zh-CN"/>
        </w:rPr>
        <w:t xml:space="preserve">: </w:t>
      </w:r>
      <w:r>
        <w:rPr>
          <w:rFonts w:hint="eastAsia"/>
          <w:b/>
          <w:i/>
          <w:kern w:val="2"/>
          <w:lang w:val="en-GB" w:eastAsia="zh-CN"/>
        </w:rPr>
        <w:t>T</w:t>
      </w:r>
      <w:r w:rsidR="002B7BDD">
        <w:rPr>
          <w:b/>
          <w:i/>
          <w:kern w:val="2"/>
          <w:lang w:val="en-GB" w:eastAsia="zh-CN"/>
        </w:rPr>
        <w:t xml:space="preserve">he impact of </w:t>
      </w:r>
      <w:r>
        <w:rPr>
          <w:rFonts w:hint="eastAsia"/>
          <w:b/>
          <w:i/>
          <w:kern w:val="2"/>
          <w:lang w:val="en-GB" w:eastAsia="zh-CN"/>
        </w:rPr>
        <w:t xml:space="preserve">UE antenna blocking </w:t>
      </w:r>
      <w:r w:rsidR="002B7BDD">
        <w:rPr>
          <w:b/>
          <w:i/>
          <w:kern w:val="2"/>
          <w:lang w:val="en-GB" w:eastAsia="zh-CN"/>
        </w:rPr>
        <w:t xml:space="preserve">should be taken </w:t>
      </w:r>
      <w:r>
        <w:rPr>
          <w:rFonts w:hint="eastAsia"/>
          <w:b/>
          <w:i/>
          <w:kern w:val="2"/>
          <w:lang w:val="en-GB" w:eastAsia="zh-CN"/>
        </w:rPr>
        <w:t xml:space="preserve">into consideration </w:t>
      </w:r>
      <w:r w:rsidR="002B7BDD">
        <w:rPr>
          <w:b/>
          <w:i/>
          <w:kern w:val="2"/>
          <w:lang w:val="en-GB" w:eastAsia="zh-CN"/>
        </w:rPr>
        <w:t>in</w:t>
      </w:r>
      <w:r>
        <w:rPr>
          <w:rFonts w:hint="eastAsia"/>
          <w:b/>
          <w:i/>
          <w:kern w:val="2"/>
          <w:lang w:val="en-GB" w:eastAsia="zh-CN"/>
        </w:rPr>
        <w:t xml:space="preserve"> UL codebook design and PMI indication. </w:t>
      </w:r>
    </w:p>
    <w:p w:rsidR="00235E76" w:rsidRDefault="00913127">
      <w:pPr>
        <w:pStyle w:val="2"/>
        <w:rPr>
          <w:lang w:eastAsia="zh-CN"/>
        </w:rPr>
      </w:pPr>
      <w:r>
        <w:rPr>
          <w:rFonts w:hint="eastAsia"/>
          <w:lang w:eastAsia="zh-CN"/>
        </w:rPr>
        <w:t xml:space="preserve">Consideration on cross panel </w:t>
      </w:r>
      <w:r w:rsidR="003913C9">
        <w:rPr>
          <w:rFonts w:hint="eastAsia"/>
          <w:lang w:eastAsia="zh-CN"/>
        </w:rPr>
        <w:t>codebook design</w:t>
      </w:r>
    </w:p>
    <w:p w:rsidR="00CB7A69" w:rsidRDefault="00B87C05" w:rsidP="008B1D00">
      <w:pPr>
        <w:rPr>
          <w:lang w:eastAsia="zh-CN"/>
        </w:rPr>
      </w:pPr>
      <w:r>
        <w:rPr>
          <w:rFonts w:hint="eastAsia"/>
          <w:lang w:eastAsia="zh-CN"/>
        </w:rPr>
        <w:t xml:space="preserve">As discussed in previous section, </w:t>
      </w:r>
      <w:r>
        <w:rPr>
          <w:rFonts w:hint="eastAsia"/>
          <w:kern w:val="2"/>
          <w:lang w:val="en-GB" w:eastAsia="zh-CN"/>
        </w:rPr>
        <w:t xml:space="preserve">UL codebook design in NR should support different kinds of UE antenna structures. </w:t>
      </w:r>
      <w:r w:rsidR="003A3CB1">
        <w:rPr>
          <w:rFonts w:hint="eastAsia"/>
          <w:lang w:eastAsia="zh-CN"/>
        </w:rPr>
        <w:t>In this case</w:t>
      </w:r>
      <w:r w:rsidR="00CB7A69">
        <w:rPr>
          <w:rFonts w:hint="eastAsia"/>
          <w:lang w:eastAsia="zh-CN"/>
        </w:rPr>
        <w:t xml:space="preserve">, antenna ports could be </w:t>
      </w:r>
      <w:r w:rsidR="003A3CB1">
        <w:rPr>
          <w:rFonts w:hint="eastAsia"/>
          <w:lang w:eastAsia="zh-CN"/>
        </w:rPr>
        <w:t xml:space="preserve">firstly </w:t>
      </w:r>
      <w:r w:rsidR="00CB7A69">
        <w:rPr>
          <w:rFonts w:hint="eastAsia"/>
          <w:lang w:eastAsia="zh-CN"/>
        </w:rPr>
        <w:t xml:space="preserve">divided into several groups </w:t>
      </w:r>
      <w:r w:rsidR="00CB7A69">
        <w:rPr>
          <w:lang w:eastAsia="zh-CN"/>
        </w:rPr>
        <w:t>accordi</w:t>
      </w:r>
      <w:r w:rsidR="00CB7A69">
        <w:rPr>
          <w:rFonts w:hint="eastAsia"/>
          <w:lang w:eastAsia="zh-CN"/>
        </w:rPr>
        <w:t xml:space="preserve">ng to certain principles. </w:t>
      </w:r>
      <w:r w:rsidR="00472B6E">
        <w:rPr>
          <w:lang w:eastAsia="zh-CN"/>
        </w:rPr>
        <w:t xml:space="preserve">For </w:t>
      </w:r>
      <w:r w:rsidR="00CB7A69">
        <w:rPr>
          <w:rFonts w:hint="eastAsia"/>
          <w:lang w:eastAsia="zh-CN"/>
        </w:rPr>
        <w:t xml:space="preserve">example, for </w:t>
      </w:r>
      <w:r w:rsidR="00472B6E">
        <w:rPr>
          <w:lang w:eastAsia="zh-CN"/>
        </w:rPr>
        <w:t xml:space="preserve">the </w:t>
      </w:r>
      <w:r w:rsidR="00CB7A69">
        <w:rPr>
          <w:rFonts w:hint="eastAsia"/>
          <w:lang w:eastAsia="zh-CN"/>
        </w:rPr>
        <w:t>UEs with more than one antenna panels, the antenna ports within one antenna group belongs to one panel and different antenna groups have low correlations.</w:t>
      </w:r>
      <w:r w:rsidR="00472B6E">
        <w:rPr>
          <w:lang w:eastAsia="zh-CN"/>
        </w:rPr>
        <w:t xml:space="preserve"> </w:t>
      </w:r>
      <w:r w:rsidR="00487F9D">
        <w:rPr>
          <w:rFonts w:hint="eastAsia"/>
          <w:kern w:val="2"/>
          <w:lang w:val="en-GB" w:eastAsia="zh-CN"/>
        </w:rPr>
        <w:t>A</w:t>
      </w:r>
      <w:r w:rsidR="00487F9D" w:rsidRPr="009367EA">
        <w:rPr>
          <w:rFonts w:hint="eastAsia"/>
          <w:kern w:val="2"/>
          <w:lang w:val="en-GB" w:eastAsia="zh-CN"/>
        </w:rPr>
        <w:t xml:space="preserve">s shown in </w:t>
      </w:r>
      <w:r w:rsidR="00487F9D">
        <w:rPr>
          <w:rFonts w:hint="eastAsia"/>
          <w:kern w:val="2"/>
          <w:lang w:val="en-GB" w:eastAsia="zh-CN"/>
        </w:rPr>
        <w:t>F</w:t>
      </w:r>
      <w:r w:rsidR="00487F9D" w:rsidRPr="009367EA">
        <w:rPr>
          <w:rFonts w:hint="eastAsia"/>
          <w:kern w:val="2"/>
          <w:lang w:val="en-GB" w:eastAsia="zh-CN"/>
        </w:rPr>
        <w:t>ig</w:t>
      </w:r>
      <w:r w:rsidR="00487F9D">
        <w:rPr>
          <w:rFonts w:hint="eastAsia"/>
          <w:kern w:val="2"/>
          <w:lang w:val="en-GB" w:eastAsia="zh-CN"/>
        </w:rPr>
        <w:t xml:space="preserve">ure </w:t>
      </w:r>
      <w:r w:rsidR="00487F9D" w:rsidRPr="009367EA">
        <w:rPr>
          <w:rFonts w:hint="eastAsia"/>
          <w:kern w:val="2"/>
          <w:lang w:val="en-GB" w:eastAsia="zh-CN"/>
        </w:rPr>
        <w:t>2</w:t>
      </w:r>
      <w:r w:rsidR="00487F9D">
        <w:rPr>
          <w:rFonts w:hint="eastAsia"/>
          <w:kern w:val="2"/>
          <w:lang w:val="en-GB" w:eastAsia="zh-CN"/>
        </w:rPr>
        <w:t xml:space="preserve">(a), antenna ports on </w:t>
      </w:r>
      <w:r w:rsidR="00487F9D">
        <w:rPr>
          <w:kern w:val="2"/>
          <w:lang w:val="en-GB" w:eastAsia="zh-CN"/>
        </w:rPr>
        <w:t>differ</w:t>
      </w:r>
      <w:r w:rsidR="00487F9D">
        <w:rPr>
          <w:rFonts w:hint="eastAsia"/>
          <w:kern w:val="2"/>
          <w:lang w:val="en-GB" w:eastAsia="zh-CN"/>
        </w:rPr>
        <w:t xml:space="preserve">ent panels could be regarded as different port groups. For cross-polarized arrays as shown in Figure </w:t>
      </w:r>
      <w:r w:rsidR="00487F9D">
        <w:rPr>
          <w:kern w:val="2"/>
          <w:lang w:val="en-GB" w:eastAsia="zh-CN"/>
        </w:rPr>
        <w:t>2(</w:t>
      </w:r>
      <w:r w:rsidR="00487F9D">
        <w:rPr>
          <w:rFonts w:hint="eastAsia"/>
          <w:kern w:val="2"/>
          <w:lang w:val="en-GB" w:eastAsia="zh-CN"/>
        </w:rPr>
        <w:t>b)</w:t>
      </w:r>
      <w:r w:rsidR="00487F9D">
        <w:rPr>
          <w:kern w:val="2"/>
          <w:lang w:val="en-GB" w:eastAsia="zh-CN"/>
        </w:rPr>
        <w:t xml:space="preserve">, </w:t>
      </w:r>
      <w:r w:rsidR="00487F9D">
        <w:rPr>
          <w:rFonts w:hint="eastAsia"/>
          <w:kern w:val="2"/>
          <w:lang w:val="en-GB" w:eastAsia="zh-CN"/>
        </w:rPr>
        <w:t>a</w:t>
      </w:r>
      <w:r w:rsidR="00487F9D">
        <w:rPr>
          <w:kern w:val="2"/>
          <w:lang w:val="en-GB" w:eastAsia="zh-CN"/>
        </w:rPr>
        <w:t>ntenna</w:t>
      </w:r>
      <w:r w:rsidR="00487F9D">
        <w:rPr>
          <w:rFonts w:hint="eastAsia"/>
          <w:kern w:val="2"/>
          <w:lang w:val="en-GB" w:eastAsia="zh-CN"/>
        </w:rPr>
        <w:t xml:space="preserve"> ports in </w:t>
      </w:r>
      <w:r w:rsidR="00487F9D">
        <w:rPr>
          <w:kern w:val="2"/>
          <w:lang w:val="en-GB" w:eastAsia="zh-CN"/>
        </w:rPr>
        <w:t>different</w:t>
      </w:r>
      <w:r w:rsidR="00487F9D">
        <w:rPr>
          <w:rFonts w:hint="eastAsia"/>
          <w:kern w:val="2"/>
          <w:lang w:val="en-GB" w:eastAsia="zh-CN"/>
        </w:rPr>
        <w:t xml:space="preserve"> </w:t>
      </w:r>
      <w:r w:rsidR="00487F9D" w:rsidRPr="00934972">
        <w:rPr>
          <w:kern w:val="2"/>
          <w:lang w:val="en-GB" w:eastAsia="zh-CN"/>
        </w:rPr>
        <w:t>polarization</w:t>
      </w:r>
      <w:r w:rsidR="00487F9D">
        <w:rPr>
          <w:rFonts w:hint="eastAsia"/>
          <w:kern w:val="2"/>
          <w:lang w:val="en-GB" w:eastAsia="zh-CN"/>
        </w:rPr>
        <w:t xml:space="preserve"> could be regarded as different groups. </w:t>
      </w:r>
      <w:r w:rsidR="00472B6E">
        <w:rPr>
          <w:lang w:eastAsia="zh-CN"/>
        </w:rPr>
        <w:t xml:space="preserve">With the port grouping, </w:t>
      </w:r>
      <w:r w:rsidR="003A3CB1">
        <w:rPr>
          <w:rFonts w:hint="eastAsia"/>
          <w:lang w:eastAsia="zh-CN"/>
        </w:rPr>
        <w:t xml:space="preserve">UL codebook design can be split into 2 stages, while the first stage </w:t>
      </w:r>
      <w:r w:rsidR="00D47349">
        <w:rPr>
          <w:rFonts w:hint="eastAsia"/>
          <w:lang w:eastAsia="zh-CN"/>
        </w:rPr>
        <w:t xml:space="preserve">W1 </w:t>
      </w:r>
      <w:r w:rsidR="003A3CB1">
        <w:rPr>
          <w:rFonts w:hint="eastAsia"/>
          <w:lang w:eastAsia="zh-CN"/>
        </w:rPr>
        <w:t>is for inter-panel, i.e</w:t>
      </w:r>
      <w:r w:rsidR="00EC17C3">
        <w:rPr>
          <w:rFonts w:hint="eastAsia"/>
          <w:lang w:eastAsia="zh-CN"/>
        </w:rPr>
        <w:t>.</w:t>
      </w:r>
      <w:r w:rsidR="003A3CB1">
        <w:rPr>
          <w:rFonts w:hint="eastAsia"/>
          <w:lang w:eastAsia="zh-CN"/>
        </w:rPr>
        <w:t xml:space="preserve"> inter-group port selection and combination, and the second stage </w:t>
      </w:r>
      <w:r w:rsidR="00D47349">
        <w:rPr>
          <w:rFonts w:hint="eastAsia"/>
          <w:lang w:eastAsia="zh-CN"/>
        </w:rPr>
        <w:t xml:space="preserve">W2 </w:t>
      </w:r>
      <w:r w:rsidR="003A3CB1">
        <w:rPr>
          <w:rFonts w:hint="eastAsia"/>
          <w:lang w:eastAsia="zh-CN"/>
        </w:rPr>
        <w:t xml:space="preserve">is for intra-panel, i.e. intra-group </w:t>
      </w:r>
      <w:proofErr w:type="spellStart"/>
      <w:r w:rsidR="003A3CB1">
        <w:rPr>
          <w:rFonts w:hint="eastAsia"/>
          <w:lang w:eastAsia="zh-CN"/>
        </w:rPr>
        <w:t>beamforming</w:t>
      </w:r>
      <w:proofErr w:type="spellEnd"/>
      <w:r w:rsidR="003A3CB1">
        <w:rPr>
          <w:rFonts w:hint="eastAsia"/>
          <w:lang w:eastAsia="zh-CN"/>
        </w:rPr>
        <w:t>.</w:t>
      </w:r>
    </w:p>
    <w:p w:rsidR="00487F9D" w:rsidRDefault="00487F9D" w:rsidP="00487F9D">
      <w:pPr>
        <w:tabs>
          <w:tab w:val="left" w:pos="5545"/>
        </w:tabs>
        <w:jc w:val="center"/>
        <w:rPr>
          <w:lang w:eastAsia="zh-CN"/>
        </w:rPr>
      </w:pPr>
      <w:r>
        <w:object w:dxaOrig="3627" w:dyaOrig="20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95pt;height:123.9pt" o:ole="">
            <v:imagedata r:id="rId10" o:title=""/>
          </v:shape>
          <o:OLEObject Type="Embed" ProgID="Visio.Drawing.11" ShapeID="_x0000_i1025" DrawAspect="Content" ObjectID="_1551914225" r:id="rId11"/>
        </w:object>
      </w:r>
      <w:r>
        <w:rPr>
          <w:rFonts w:hint="eastAsia"/>
          <w:lang w:eastAsia="zh-CN"/>
        </w:rPr>
        <w:t xml:space="preserve">     </w:t>
      </w:r>
      <w:r>
        <w:object w:dxaOrig="2841" w:dyaOrig="1948">
          <v:shape id="_x0000_i1026" type="#_x0000_t75" style="width:169.25pt;height:115.95pt" o:ole="">
            <v:imagedata r:id="rId12" o:title=""/>
          </v:shape>
          <o:OLEObject Type="Embed" ProgID="Visio.Drawing.11" ShapeID="_x0000_i1026" DrawAspect="Content" ObjectID="_1551914226" r:id="rId13"/>
        </w:object>
      </w:r>
    </w:p>
    <w:p w:rsidR="00487F9D" w:rsidRDefault="00487F9D" w:rsidP="00487F9D">
      <w:pPr>
        <w:tabs>
          <w:tab w:val="left" w:pos="5545"/>
        </w:tabs>
        <w:jc w:val="center"/>
        <w:rPr>
          <w:lang w:eastAsia="zh-CN"/>
        </w:rPr>
      </w:pPr>
      <w:r>
        <w:rPr>
          <w:rFonts w:hint="eastAsia"/>
          <w:lang w:eastAsia="zh-CN"/>
        </w:rPr>
        <w:t xml:space="preserve">(a) </w:t>
      </w:r>
      <w:r>
        <w:rPr>
          <w:lang w:eastAsia="zh-CN"/>
        </w:rPr>
        <w:t>Multiple</w:t>
      </w:r>
      <w:r>
        <w:rPr>
          <w:rFonts w:hint="eastAsia"/>
          <w:lang w:eastAsia="zh-CN"/>
        </w:rPr>
        <w:t xml:space="preserve"> panel arrays                                                  (b) dual polarized arrays</w:t>
      </w:r>
    </w:p>
    <w:p w:rsidR="00487F9D" w:rsidRDefault="00487F9D" w:rsidP="00487F9D">
      <w:pPr>
        <w:tabs>
          <w:tab w:val="left" w:pos="5545"/>
        </w:tabs>
        <w:jc w:val="center"/>
        <w:rPr>
          <w:b/>
          <w:kern w:val="2"/>
          <w:sz w:val="20"/>
          <w:szCs w:val="20"/>
          <w:lang w:val="en-GB" w:eastAsia="zh-CN"/>
        </w:rPr>
      </w:pPr>
      <w:r>
        <w:rPr>
          <w:rFonts w:hint="eastAsia"/>
          <w:b/>
          <w:kern w:val="2"/>
          <w:sz w:val="20"/>
          <w:szCs w:val="20"/>
          <w:lang w:val="en-GB" w:eastAsia="zh-CN"/>
        </w:rPr>
        <w:t xml:space="preserve">Figure </w:t>
      </w:r>
      <w:proofErr w:type="gramStart"/>
      <w:r>
        <w:rPr>
          <w:rFonts w:hint="eastAsia"/>
          <w:b/>
          <w:kern w:val="2"/>
          <w:sz w:val="20"/>
          <w:szCs w:val="20"/>
          <w:lang w:val="en-GB" w:eastAsia="zh-CN"/>
        </w:rPr>
        <w:t>2</w:t>
      </w:r>
      <w:r w:rsidR="006A0228">
        <w:rPr>
          <w:rFonts w:hint="eastAsia"/>
          <w:b/>
          <w:kern w:val="2"/>
          <w:sz w:val="20"/>
          <w:szCs w:val="20"/>
          <w:lang w:val="en-GB" w:eastAsia="zh-CN"/>
        </w:rPr>
        <w:t xml:space="preserve"> </w:t>
      </w:r>
      <w:r>
        <w:rPr>
          <w:rFonts w:hint="eastAsia"/>
          <w:b/>
          <w:kern w:val="2"/>
          <w:sz w:val="20"/>
          <w:szCs w:val="20"/>
          <w:lang w:val="en-GB" w:eastAsia="zh-CN"/>
        </w:rPr>
        <w:t xml:space="preserve"> Port</w:t>
      </w:r>
      <w:proofErr w:type="gramEnd"/>
      <w:r>
        <w:rPr>
          <w:rFonts w:hint="eastAsia"/>
          <w:b/>
          <w:kern w:val="2"/>
          <w:sz w:val="20"/>
          <w:szCs w:val="20"/>
          <w:lang w:val="en-GB" w:eastAsia="zh-CN"/>
        </w:rPr>
        <w:t xml:space="preserve"> group </w:t>
      </w:r>
      <w:r w:rsidR="000027BC">
        <w:rPr>
          <w:rFonts w:hint="eastAsia"/>
          <w:b/>
          <w:kern w:val="2"/>
          <w:sz w:val="20"/>
          <w:szCs w:val="20"/>
          <w:lang w:val="en-GB" w:eastAsia="zh-CN"/>
        </w:rPr>
        <w:t xml:space="preserve">definition for multi-panel </w:t>
      </w:r>
      <w:proofErr w:type="spellStart"/>
      <w:r w:rsidR="00A75960">
        <w:rPr>
          <w:rFonts w:hint="eastAsia"/>
          <w:b/>
          <w:kern w:val="2"/>
          <w:sz w:val="20"/>
          <w:szCs w:val="20"/>
          <w:lang w:val="en-GB" w:eastAsia="zh-CN"/>
        </w:rPr>
        <w:t>beamforming</w:t>
      </w:r>
      <w:proofErr w:type="spellEnd"/>
    </w:p>
    <w:p w:rsidR="00353B29" w:rsidRPr="001D6A51" w:rsidRDefault="00353B29" w:rsidP="00353B29">
      <w:pPr>
        <w:rPr>
          <w:i/>
          <w:u w:val="single"/>
          <w:lang w:val="en-GB" w:eastAsia="zh-CN"/>
        </w:rPr>
      </w:pPr>
      <w:r w:rsidRPr="001D6A51">
        <w:rPr>
          <w:rFonts w:hint="eastAsia"/>
          <w:i/>
          <w:u w:val="single"/>
          <w:lang w:val="en-GB" w:eastAsia="zh-CN"/>
        </w:rPr>
        <w:t>Port group selection</w:t>
      </w:r>
    </w:p>
    <w:p w:rsidR="00353B29" w:rsidRPr="00A22CA3" w:rsidRDefault="00353B29" w:rsidP="00353B29">
      <w:pPr>
        <w:rPr>
          <w:lang w:val="en-GB" w:eastAsia="zh-CN"/>
        </w:rPr>
      </w:pPr>
      <w:r>
        <w:rPr>
          <w:rFonts w:hint="eastAsia"/>
          <w:lang w:val="en-GB" w:eastAsia="zh-CN"/>
        </w:rPr>
        <w:t xml:space="preserve">For uplink transmission, </w:t>
      </w:r>
      <w:r>
        <w:rPr>
          <w:lang w:val="en-GB" w:eastAsia="zh-CN"/>
        </w:rPr>
        <w:t xml:space="preserve">transmission </w:t>
      </w:r>
      <w:r>
        <w:rPr>
          <w:rFonts w:hint="eastAsia"/>
          <w:lang w:val="en-GB" w:eastAsia="zh-CN"/>
        </w:rPr>
        <w:t xml:space="preserve">port switching can reduce the blockage probability and improve the energy efficiency for UE, as best transmit antennas can be always selected and used. </w:t>
      </w:r>
      <w:r>
        <w:rPr>
          <w:lang w:val="en-GB" w:eastAsia="zh-CN"/>
        </w:rPr>
        <w:t>For the UE supporting uplink port switching, t</w:t>
      </w:r>
      <w:r>
        <w:rPr>
          <w:rFonts w:hint="eastAsia"/>
          <w:lang w:val="en-GB" w:eastAsia="zh-CN"/>
        </w:rPr>
        <w:t xml:space="preserve">his can also be done by port selection matrix. In this case, </w:t>
      </w:r>
      <w:r>
        <w:rPr>
          <w:lang w:val="en-GB" w:eastAsia="zh-CN"/>
        </w:rPr>
        <w:t xml:space="preserve">supporting </w:t>
      </w:r>
      <w:r>
        <w:rPr>
          <w:rFonts w:hint="eastAsia"/>
          <w:lang w:val="en-GB" w:eastAsia="zh-CN"/>
        </w:rPr>
        <w:t xml:space="preserve">port selecting matrix further offers the flexibility of dynamically selecting beams based on uplink measurements. </w:t>
      </w:r>
      <w:r>
        <w:rPr>
          <w:kern w:val="2"/>
          <w:lang w:val="en-GB" w:eastAsia="zh-CN"/>
        </w:rPr>
        <w:t>T</w:t>
      </w:r>
      <w:r>
        <w:rPr>
          <w:rFonts w:hint="eastAsia"/>
          <w:kern w:val="2"/>
          <w:lang w:val="en-GB" w:eastAsia="zh-CN"/>
        </w:rPr>
        <w:t>he port group selection</w:t>
      </w:r>
      <w:r>
        <w:rPr>
          <w:kern w:val="2"/>
          <w:lang w:val="en-GB" w:eastAsia="zh-CN"/>
        </w:rPr>
        <w:t xml:space="preserve"> matrix</w:t>
      </w:r>
      <w:r>
        <w:rPr>
          <w:rFonts w:hint="eastAsia"/>
          <w:kern w:val="2"/>
          <w:lang w:val="en-GB" w:eastAsia="zh-CN"/>
        </w:rPr>
        <w:t xml:space="preserve"> could</w:t>
      </w:r>
      <w:r>
        <w:rPr>
          <w:kern w:val="2"/>
          <w:lang w:val="en-GB" w:eastAsia="zh-CN"/>
        </w:rPr>
        <w:t xml:space="preserve"> be </w:t>
      </w:r>
      <w:r>
        <w:rPr>
          <w:rFonts w:hint="eastAsia"/>
          <w:kern w:val="2"/>
          <w:lang w:val="en-GB" w:eastAsia="zh-CN"/>
        </w:rPr>
        <w:t>expressed as</w:t>
      </w:r>
      <w:r w:rsidRPr="007F12DB">
        <w:rPr>
          <w:position w:val="-10"/>
        </w:rPr>
        <w:object w:dxaOrig="980" w:dyaOrig="380">
          <v:shape id="_x0000_i1027" type="#_x0000_t75" style="width:49.1pt;height:19.15pt" o:ole="">
            <v:imagedata r:id="rId14" o:title=""/>
          </v:shape>
          <o:OLEObject Type="Embed" ProgID="Equation.3" ShapeID="_x0000_i1027" DrawAspect="Content" ObjectID="_1551914227" r:id="rId15"/>
        </w:object>
      </w:r>
      <w:r>
        <w:rPr>
          <w:rFonts w:hint="eastAsia"/>
          <w:lang w:eastAsia="zh-CN"/>
        </w:rPr>
        <w:t>,</w:t>
      </w:r>
      <w:r>
        <w:rPr>
          <w:kern w:val="2"/>
          <w:lang w:eastAsia="zh-CN"/>
        </w:rPr>
        <w:t xml:space="preserve"> </w:t>
      </w:r>
      <w:r>
        <w:rPr>
          <w:rFonts w:hint="eastAsia"/>
          <w:kern w:val="2"/>
          <w:lang w:val="en-GB" w:eastAsia="zh-CN"/>
        </w:rPr>
        <w:t>w</w:t>
      </w:r>
      <w:r>
        <w:rPr>
          <w:kern w:val="2"/>
          <w:lang w:val="en-GB" w:eastAsia="zh-CN"/>
        </w:rPr>
        <w:t>here</w:t>
      </w:r>
      <w:r>
        <w:rPr>
          <w:rFonts w:hint="eastAsia"/>
          <w:kern w:val="2"/>
          <w:lang w:val="en-GB" w:eastAsia="zh-CN"/>
        </w:rPr>
        <w:t xml:space="preserve"> </w:t>
      </w:r>
      <w:r w:rsidRPr="00CF560C">
        <w:t xml:space="preserve"> </w:t>
      </w:r>
      <w:r w:rsidRPr="007F12DB">
        <w:rPr>
          <w:position w:val="-10"/>
        </w:rPr>
        <w:object w:dxaOrig="420" w:dyaOrig="380">
          <v:shape id="_x0000_i1028" type="#_x0000_t75" style="width:20.55pt;height:19.15pt" o:ole="">
            <v:imagedata r:id="rId16" o:title=""/>
          </v:shape>
          <o:OLEObject Type="Embed" ProgID="Equation.3" ShapeID="_x0000_i1028" DrawAspect="Content" ObjectID="_1551914228" r:id="rId17"/>
        </w:object>
      </w:r>
      <w:r w:rsidRPr="00AE5F81">
        <w:t xml:space="preserve"> </w:t>
      </w:r>
      <w:r w:rsidRPr="00D859DE">
        <w:t xml:space="preserve">is a </w:t>
      </w:r>
      <w:r>
        <w:t>column-</w:t>
      </w:r>
      <w:r w:rsidRPr="00D859DE">
        <w:t>vector</w:t>
      </w:r>
      <w:r>
        <w:t xml:space="preserve"> with length </w:t>
      </w:r>
      <w:r w:rsidRPr="007F12DB">
        <w:rPr>
          <w:i/>
        </w:rPr>
        <w:t>N</w:t>
      </w:r>
      <w:r w:rsidRPr="00D859DE">
        <w:t xml:space="preserve"> where</w:t>
      </w:r>
      <w:r>
        <w:t xml:space="preserve"> </w:t>
      </w:r>
      <w:proofErr w:type="gramStart"/>
      <w:r>
        <w:t xml:space="preserve">its </w:t>
      </w:r>
      <w:proofErr w:type="spellStart"/>
      <w:r>
        <w:rPr>
          <w:rFonts w:hint="eastAsia"/>
          <w:i/>
          <w:lang w:eastAsia="zh-CN"/>
        </w:rPr>
        <w:t>i</w:t>
      </w:r>
      <w:proofErr w:type="gramEnd"/>
      <w:r>
        <w:t>-th</w:t>
      </w:r>
      <w:proofErr w:type="spellEnd"/>
      <w:r>
        <w:t xml:space="preserve"> element is 1</w:t>
      </w:r>
      <w:r>
        <w:rPr>
          <w:rFonts w:hint="eastAsia"/>
          <w:lang w:eastAsia="zh-CN"/>
        </w:rPr>
        <w:t xml:space="preserve">, </w:t>
      </w:r>
      <w:r>
        <w:t>and 0 otherwise.</w:t>
      </w:r>
      <w:r>
        <w:rPr>
          <w:rFonts w:hint="eastAsia"/>
          <w:kern w:val="2"/>
          <w:lang w:val="en-GB" w:eastAsia="zh-CN"/>
        </w:rPr>
        <w:t xml:space="preserve"> </w:t>
      </w:r>
      <w:r>
        <w:rPr>
          <w:rFonts w:hint="eastAsia"/>
          <w:lang w:val="en-GB" w:eastAsia="zh-CN"/>
        </w:rPr>
        <w:t>In this case, the codebook size would be determined by the indicated port selection results and port number in each group. For example, if two port groups are selected and each has two antenna ports, then the codebook is a 4 port codebook. If only one port group is selected, the codebook is 2-port codebook.</w:t>
      </w:r>
    </w:p>
    <w:p w:rsidR="00353B29" w:rsidRDefault="00353B29" w:rsidP="00353B29">
      <w:pPr>
        <w:rPr>
          <w:i/>
          <w:u w:val="single"/>
          <w:lang w:val="en-GB" w:eastAsia="zh-CN"/>
        </w:rPr>
      </w:pPr>
      <w:r w:rsidRPr="001D6A51">
        <w:rPr>
          <w:rFonts w:hint="eastAsia"/>
          <w:i/>
          <w:u w:val="single"/>
          <w:lang w:val="en-GB" w:eastAsia="zh-CN"/>
        </w:rPr>
        <w:t xml:space="preserve">Port group </w:t>
      </w:r>
      <w:r>
        <w:rPr>
          <w:rFonts w:hint="eastAsia"/>
          <w:i/>
          <w:u w:val="single"/>
          <w:lang w:val="en-GB" w:eastAsia="zh-CN"/>
        </w:rPr>
        <w:t>combination</w:t>
      </w:r>
    </w:p>
    <w:p w:rsidR="00353B29" w:rsidRDefault="00353B29" w:rsidP="00353B29">
      <w:pPr>
        <w:tabs>
          <w:tab w:val="left" w:pos="5545"/>
        </w:tabs>
        <w:rPr>
          <w:kern w:val="2"/>
          <w:lang w:val="en-GB" w:eastAsia="zh-CN"/>
        </w:rPr>
      </w:pPr>
      <w:r w:rsidRPr="008232F2">
        <w:rPr>
          <w:rFonts w:hint="eastAsia"/>
          <w:kern w:val="2"/>
          <w:lang w:val="en-GB" w:eastAsia="zh-CN"/>
        </w:rPr>
        <w:t xml:space="preserve">UE </w:t>
      </w:r>
      <w:r>
        <w:rPr>
          <w:rFonts w:hint="eastAsia"/>
          <w:kern w:val="2"/>
          <w:lang w:val="en-GB" w:eastAsia="zh-CN"/>
        </w:rPr>
        <w:t xml:space="preserve">may also be equipped </w:t>
      </w:r>
      <w:r w:rsidRPr="008232F2">
        <w:rPr>
          <w:rFonts w:hint="eastAsia"/>
          <w:kern w:val="2"/>
          <w:lang w:val="en-GB" w:eastAsia="zh-CN"/>
        </w:rPr>
        <w:t>with</w:t>
      </w:r>
      <w:r>
        <w:rPr>
          <w:rFonts w:hint="eastAsia"/>
          <w:kern w:val="2"/>
          <w:lang w:val="en-GB" w:eastAsia="zh-CN"/>
        </w:rPr>
        <w:t xml:space="preserve"> two or more antenna groups, which has high </w:t>
      </w:r>
      <w:r>
        <w:rPr>
          <w:kern w:val="2"/>
          <w:lang w:val="en-GB" w:eastAsia="zh-CN"/>
        </w:rPr>
        <w:t>correlation</w:t>
      </w:r>
      <w:r>
        <w:rPr>
          <w:rFonts w:hint="eastAsia"/>
          <w:kern w:val="2"/>
          <w:lang w:val="en-GB" w:eastAsia="zh-CN"/>
        </w:rPr>
        <w:t xml:space="preserve"> within one group and low correlation across different groups. </w:t>
      </w:r>
      <w:r>
        <w:rPr>
          <w:kern w:val="2"/>
          <w:lang w:val="en-GB" w:eastAsia="zh-CN"/>
        </w:rPr>
        <w:t>In</w:t>
      </w:r>
      <w:r>
        <w:rPr>
          <w:rFonts w:hint="eastAsia"/>
          <w:kern w:val="2"/>
          <w:lang w:val="en-GB" w:eastAsia="zh-CN"/>
        </w:rPr>
        <w:t xml:space="preserve"> this case, antenna ports from different </w:t>
      </w:r>
      <w:r>
        <w:rPr>
          <w:kern w:val="2"/>
          <w:lang w:val="en-GB" w:eastAsia="zh-CN"/>
        </w:rPr>
        <w:t>antenna</w:t>
      </w:r>
      <w:r>
        <w:rPr>
          <w:rFonts w:hint="eastAsia"/>
          <w:kern w:val="2"/>
          <w:lang w:val="en-GB" w:eastAsia="zh-CN"/>
        </w:rPr>
        <w:t xml:space="preserve"> groups could also be used together to improve the </w:t>
      </w:r>
      <w:proofErr w:type="spellStart"/>
      <w:r>
        <w:rPr>
          <w:rFonts w:hint="eastAsia"/>
          <w:kern w:val="2"/>
          <w:lang w:val="en-GB" w:eastAsia="zh-CN"/>
        </w:rPr>
        <w:t>beamforming</w:t>
      </w:r>
      <w:proofErr w:type="spellEnd"/>
      <w:r>
        <w:rPr>
          <w:rFonts w:hint="eastAsia"/>
          <w:kern w:val="2"/>
          <w:lang w:val="en-GB" w:eastAsia="zh-CN"/>
        </w:rPr>
        <w:t xml:space="preserve"> gain.</w:t>
      </w:r>
      <w:r>
        <w:rPr>
          <w:kern w:val="2"/>
          <w:lang w:val="en-GB" w:eastAsia="zh-CN"/>
        </w:rPr>
        <w:t xml:space="preserve">  </w:t>
      </w:r>
      <w:r>
        <w:rPr>
          <w:rFonts w:hint="eastAsia"/>
          <w:kern w:val="2"/>
          <w:lang w:val="en-GB" w:eastAsia="zh-CN"/>
        </w:rPr>
        <w:t xml:space="preserve">Inter-group phase factor </w:t>
      </w:r>
      <w:r>
        <w:rPr>
          <w:kern w:val="2"/>
          <w:lang w:val="en-GB" w:eastAsia="zh-CN"/>
        </w:rPr>
        <w:t>could</w:t>
      </w:r>
      <w:r>
        <w:rPr>
          <w:rFonts w:hint="eastAsia"/>
          <w:kern w:val="2"/>
          <w:lang w:val="en-GB" w:eastAsia="zh-CN"/>
        </w:rPr>
        <w:t xml:space="preserve"> be used to combine the </w:t>
      </w:r>
      <w:proofErr w:type="spellStart"/>
      <w:r>
        <w:rPr>
          <w:rFonts w:hint="eastAsia"/>
          <w:kern w:val="2"/>
          <w:lang w:val="en-GB" w:eastAsia="zh-CN"/>
        </w:rPr>
        <w:t>precoding</w:t>
      </w:r>
      <w:proofErr w:type="spellEnd"/>
      <w:r>
        <w:rPr>
          <w:rFonts w:hint="eastAsia"/>
          <w:kern w:val="2"/>
          <w:lang w:val="en-GB" w:eastAsia="zh-CN"/>
        </w:rPr>
        <w:t xml:space="preserve"> vectors for different port groups</w:t>
      </w:r>
      <w:r>
        <w:rPr>
          <w:kern w:val="2"/>
          <w:lang w:val="en-GB" w:eastAsia="zh-CN"/>
        </w:rPr>
        <w:t xml:space="preserve">, which could be expressed as </w:t>
      </w:r>
      <w:r w:rsidRPr="007F12DB">
        <w:rPr>
          <w:kern w:val="2"/>
          <w:position w:val="-10"/>
          <w:lang w:val="en-GB" w:eastAsia="zh-CN"/>
        </w:rPr>
        <w:object w:dxaOrig="2520" w:dyaOrig="460">
          <v:shape id="_x0000_i1029" type="#_x0000_t75" style="width:125.3pt;height:22.45pt" o:ole="">
            <v:imagedata r:id="rId18" o:title=""/>
          </v:shape>
          <o:OLEObject Type="Embed" ProgID="Equation.3" ShapeID="_x0000_i1029" DrawAspect="Content" ObjectID="_1551914229" r:id="rId19"/>
        </w:object>
      </w:r>
      <w:r>
        <w:rPr>
          <w:kern w:val="2"/>
          <w:lang w:val="en-GB" w:eastAsia="zh-CN"/>
        </w:rPr>
        <w:t xml:space="preserve">for </w:t>
      </w:r>
      <w:r w:rsidRPr="007F12DB">
        <w:rPr>
          <w:i/>
          <w:kern w:val="2"/>
          <w:lang w:val="en-GB" w:eastAsia="zh-CN"/>
        </w:rPr>
        <w:t>N</w:t>
      </w:r>
      <w:r>
        <w:rPr>
          <w:kern w:val="2"/>
          <w:lang w:val="en-GB" w:eastAsia="zh-CN"/>
        </w:rPr>
        <w:t xml:space="preserve"> port groups.</w:t>
      </w:r>
    </w:p>
    <w:p w:rsidR="00353B29" w:rsidRPr="00CD172A" w:rsidRDefault="00353B29" w:rsidP="00353B29">
      <w:pPr>
        <w:tabs>
          <w:tab w:val="left" w:pos="5545"/>
        </w:tabs>
        <w:jc w:val="left"/>
        <w:rPr>
          <w:i/>
          <w:kern w:val="2"/>
          <w:u w:val="single"/>
          <w:lang w:val="en-GB" w:eastAsia="zh-CN"/>
        </w:rPr>
      </w:pPr>
      <w:r w:rsidRPr="00CD172A">
        <w:rPr>
          <w:rFonts w:hint="eastAsia"/>
          <w:i/>
          <w:kern w:val="2"/>
          <w:u w:val="single"/>
          <w:lang w:val="en-GB" w:eastAsia="zh-CN"/>
        </w:rPr>
        <w:t xml:space="preserve"> </w:t>
      </w:r>
      <w:proofErr w:type="spellStart"/>
      <w:r>
        <w:rPr>
          <w:i/>
          <w:kern w:val="2"/>
          <w:u w:val="single"/>
          <w:lang w:val="en-GB" w:eastAsia="zh-CN"/>
        </w:rPr>
        <w:t>Precoder</w:t>
      </w:r>
      <w:proofErr w:type="spellEnd"/>
      <w:r>
        <w:rPr>
          <w:i/>
          <w:kern w:val="2"/>
          <w:u w:val="single"/>
          <w:lang w:val="en-GB" w:eastAsia="zh-CN"/>
        </w:rPr>
        <w:t xml:space="preserve"> design within one port group</w:t>
      </w:r>
    </w:p>
    <w:p w:rsidR="00064249" w:rsidRDefault="008F1573" w:rsidP="008B1D00">
      <w:pPr>
        <w:rPr>
          <w:kern w:val="2"/>
          <w:lang w:val="en-GB" w:eastAsia="zh-CN"/>
        </w:rPr>
      </w:pPr>
      <w:r>
        <w:rPr>
          <w:rFonts w:hint="eastAsia"/>
          <w:kern w:val="2"/>
          <w:lang w:val="en-GB" w:eastAsia="zh-CN"/>
        </w:rPr>
        <w:lastRenderedPageBreak/>
        <w:t xml:space="preserve">Within one port group, there may be two </w:t>
      </w:r>
      <w:r w:rsidR="00CB5467">
        <w:rPr>
          <w:rFonts w:hint="eastAsia"/>
          <w:kern w:val="2"/>
          <w:lang w:val="en-GB" w:eastAsia="zh-CN"/>
        </w:rPr>
        <w:t xml:space="preserve">typical </w:t>
      </w:r>
      <w:r>
        <w:rPr>
          <w:rFonts w:hint="eastAsia"/>
          <w:kern w:val="2"/>
          <w:lang w:val="en-GB" w:eastAsia="zh-CN"/>
        </w:rPr>
        <w:t xml:space="preserve">types of </w:t>
      </w:r>
      <w:proofErr w:type="spellStart"/>
      <w:r w:rsidR="0077743A">
        <w:rPr>
          <w:rFonts w:hint="eastAsia"/>
          <w:kern w:val="2"/>
          <w:lang w:val="en-GB" w:eastAsia="zh-CN"/>
        </w:rPr>
        <w:t>precoder</w:t>
      </w:r>
      <w:proofErr w:type="spellEnd"/>
      <w:r>
        <w:rPr>
          <w:rFonts w:hint="eastAsia"/>
          <w:kern w:val="2"/>
          <w:lang w:val="en-GB" w:eastAsia="zh-CN"/>
        </w:rPr>
        <w:t xml:space="preserve">. One is DFT-based structure, which is suitable for </w:t>
      </w:r>
      <w:r w:rsidR="00D93272">
        <w:rPr>
          <w:rFonts w:hint="eastAsia"/>
          <w:kern w:val="2"/>
          <w:lang w:val="en-GB" w:eastAsia="zh-CN"/>
        </w:rPr>
        <w:t xml:space="preserve">high correlated </w:t>
      </w:r>
      <w:r>
        <w:rPr>
          <w:rFonts w:hint="eastAsia"/>
          <w:kern w:val="2"/>
          <w:lang w:val="en-GB" w:eastAsia="zh-CN"/>
        </w:rPr>
        <w:t xml:space="preserve">antenna arrays. Another one is Householder structure as the DL codebook in LTE R8, which is more suitable for </w:t>
      </w:r>
      <w:r w:rsidR="00D93272">
        <w:rPr>
          <w:rFonts w:hint="eastAsia"/>
          <w:kern w:val="2"/>
          <w:lang w:val="en-GB" w:eastAsia="zh-CN"/>
        </w:rPr>
        <w:t xml:space="preserve">antenna </w:t>
      </w:r>
      <w:r>
        <w:rPr>
          <w:rFonts w:hint="eastAsia"/>
          <w:kern w:val="2"/>
          <w:lang w:val="en-GB" w:eastAsia="zh-CN"/>
        </w:rPr>
        <w:t>arrays</w:t>
      </w:r>
      <w:r w:rsidR="00D93272">
        <w:rPr>
          <w:rFonts w:hint="eastAsia"/>
          <w:kern w:val="2"/>
          <w:lang w:val="en-GB" w:eastAsia="zh-CN"/>
        </w:rPr>
        <w:t xml:space="preserve"> with low correlation</w:t>
      </w:r>
      <w:r w:rsidR="00064249">
        <w:rPr>
          <w:rFonts w:hint="eastAsia"/>
          <w:kern w:val="2"/>
          <w:lang w:val="en-GB" w:eastAsia="zh-CN"/>
        </w:rPr>
        <w:t>.</w:t>
      </w:r>
    </w:p>
    <w:p w:rsidR="008F1573" w:rsidRDefault="00064249" w:rsidP="008B1D00">
      <w:pPr>
        <w:rPr>
          <w:kern w:val="2"/>
          <w:lang w:val="en-GB" w:eastAsia="zh-CN"/>
        </w:rPr>
      </w:pPr>
      <w:r>
        <w:rPr>
          <w:rFonts w:hint="eastAsia"/>
          <w:kern w:val="2"/>
          <w:lang w:val="en-GB" w:eastAsia="zh-CN"/>
        </w:rPr>
        <w:t>While port group selection vectors could be used together with either DFT-based or Householder structure</w:t>
      </w:r>
      <w:r w:rsidR="008C6E8A">
        <w:rPr>
          <w:rFonts w:hint="eastAsia"/>
          <w:kern w:val="2"/>
          <w:lang w:val="en-GB" w:eastAsia="zh-CN"/>
        </w:rPr>
        <w:t xml:space="preserve">, port group combining </w:t>
      </w:r>
      <w:r w:rsidR="008C6E8A">
        <w:rPr>
          <w:kern w:val="2"/>
          <w:lang w:val="en-GB" w:eastAsia="zh-CN"/>
        </w:rPr>
        <w:t>vectors</w:t>
      </w:r>
      <w:r w:rsidR="008C6E8A">
        <w:rPr>
          <w:rFonts w:hint="eastAsia"/>
          <w:kern w:val="2"/>
          <w:lang w:val="en-GB" w:eastAsia="zh-CN"/>
        </w:rPr>
        <w:t xml:space="preserve"> is better to be used with DFT vectors since it is more likely to be used for high </w:t>
      </w:r>
      <w:r w:rsidR="008C6E8A">
        <w:rPr>
          <w:kern w:val="2"/>
          <w:lang w:val="en-GB" w:eastAsia="zh-CN"/>
        </w:rPr>
        <w:t>correlated</w:t>
      </w:r>
      <w:r w:rsidR="008C6E8A">
        <w:rPr>
          <w:rFonts w:hint="eastAsia"/>
          <w:kern w:val="2"/>
          <w:lang w:val="en-GB" w:eastAsia="zh-CN"/>
        </w:rPr>
        <w:t xml:space="preserve"> antenna arrays for acquiring higher </w:t>
      </w:r>
      <w:proofErr w:type="spellStart"/>
      <w:r w:rsidR="008C6E8A">
        <w:rPr>
          <w:rFonts w:hint="eastAsia"/>
          <w:kern w:val="2"/>
          <w:lang w:val="en-GB" w:eastAsia="zh-CN"/>
        </w:rPr>
        <w:t>beamforming</w:t>
      </w:r>
      <w:proofErr w:type="spellEnd"/>
      <w:r w:rsidR="008C6E8A">
        <w:rPr>
          <w:rFonts w:hint="eastAsia"/>
          <w:kern w:val="2"/>
          <w:lang w:val="en-GB" w:eastAsia="zh-CN"/>
        </w:rPr>
        <w:t xml:space="preserve"> gain.</w:t>
      </w:r>
    </w:p>
    <w:p w:rsidR="003271C1" w:rsidRDefault="008F1573" w:rsidP="008428CC">
      <w:pPr>
        <w:rPr>
          <w:b/>
          <w:i/>
          <w:kern w:val="2"/>
          <w:lang w:eastAsia="zh-CN"/>
        </w:rPr>
      </w:pPr>
      <w:r w:rsidRPr="00F528A9">
        <w:rPr>
          <w:rFonts w:hint="eastAsia"/>
          <w:b/>
          <w:i/>
          <w:kern w:val="2"/>
          <w:lang w:val="en-GB" w:eastAsia="zh-CN"/>
        </w:rPr>
        <w:t xml:space="preserve">Proposal </w:t>
      </w:r>
      <w:r w:rsidR="00F74A93">
        <w:rPr>
          <w:rFonts w:hint="eastAsia"/>
          <w:b/>
          <w:i/>
          <w:kern w:val="2"/>
          <w:lang w:val="en-GB" w:eastAsia="zh-CN"/>
        </w:rPr>
        <w:t>5</w:t>
      </w:r>
      <w:r w:rsidRPr="00F528A9">
        <w:rPr>
          <w:rFonts w:hint="eastAsia"/>
          <w:b/>
          <w:i/>
          <w:kern w:val="2"/>
          <w:lang w:val="en-GB" w:eastAsia="zh-CN"/>
        </w:rPr>
        <w:t xml:space="preserve">: </w:t>
      </w:r>
      <w:r w:rsidR="00362F45">
        <w:rPr>
          <w:rFonts w:hint="eastAsia"/>
          <w:b/>
          <w:i/>
          <w:kern w:val="2"/>
          <w:lang w:val="en-GB" w:eastAsia="zh-CN"/>
        </w:rPr>
        <w:t xml:space="preserve">Port group selection and group combination should be considered in the UL codebook design for the case of multi-panel </w:t>
      </w:r>
      <w:proofErr w:type="spellStart"/>
      <w:r w:rsidR="00362F45">
        <w:rPr>
          <w:rFonts w:hint="eastAsia"/>
          <w:b/>
          <w:i/>
          <w:kern w:val="2"/>
          <w:lang w:val="en-GB" w:eastAsia="zh-CN"/>
        </w:rPr>
        <w:t>beamforming</w:t>
      </w:r>
      <w:proofErr w:type="spellEnd"/>
      <w:r w:rsidR="00362F45">
        <w:rPr>
          <w:rFonts w:hint="eastAsia"/>
          <w:b/>
          <w:i/>
          <w:kern w:val="2"/>
          <w:lang w:val="en-GB" w:eastAsia="zh-CN"/>
        </w:rPr>
        <w:t>.</w:t>
      </w:r>
    </w:p>
    <w:p w:rsidR="00845553" w:rsidRDefault="00845553" w:rsidP="00845553">
      <w:pPr>
        <w:pStyle w:val="1"/>
        <w:rPr>
          <w:kern w:val="2"/>
          <w:lang w:val="en-GB" w:eastAsia="zh-CN"/>
        </w:rPr>
      </w:pPr>
      <w:r w:rsidRPr="00845553">
        <w:rPr>
          <w:kern w:val="2"/>
          <w:lang w:val="en-GB" w:eastAsia="zh-CN"/>
        </w:rPr>
        <w:t>Discussion on PR</w:t>
      </w:r>
      <w:r w:rsidR="000E6EFA">
        <w:rPr>
          <w:rFonts w:hint="eastAsia"/>
          <w:kern w:val="2"/>
          <w:lang w:val="en-GB" w:eastAsia="zh-CN"/>
        </w:rPr>
        <w:t>B bundling</w:t>
      </w:r>
      <w:r w:rsidRPr="00845553">
        <w:rPr>
          <w:kern w:val="2"/>
          <w:lang w:val="en-GB" w:eastAsia="zh-CN"/>
        </w:rPr>
        <w:t xml:space="preserve"> size</w:t>
      </w:r>
    </w:p>
    <w:p w:rsidR="004235BE" w:rsidRDefault="00AE58D2" w:rsidP="004235BE">
      <w:pPr>
        <w:rPr>
          <w:lang w:val="en-GB" w:eastAsia="zh-CN"/>
        </w:rPr>
      </w:pPr>
      <w:r>
        <w:rPr>
          <w:rFonts w:hint="eastAsia"/>
          <w:lang w:val="en-GB" w:eastAsia="zh-CN"/>
        </w:rPr>
        <w:t>In last meeting</w:t>
      </w:r>
      <w:r w:rsidR="00994608" w:rsidRPr="00AD3733">
        <w:rPr>
          <w:rFonts w:hint="eastAsia"/>
          <w:lang w:val="en-GB" w:eastAsia="zh-CN"/>
        </w:rPr>
        <w:t>,</w:t>
      </w:r>
      <w:r w:rsidR="00293418">
        <w:rPr>
          <w:rFonts w:hint="eastAsia"/>
          <w:lang w:val="en-GB" w:eastAsia="zh-CN"/>
        </w:rPr>
        <w:t xml:space="preserve"> </w:t>
      </w:r>
      <w:r w:rsidR="00375F4C">
        <w:rPr>
          <w:rFonts w:hint="eastAsia"/>
          <w:lang w:val="en-GB" w:eastAsia="zh-CN"/>
        </w:rPr>
        <w:t xml:space="preserve">PRB bundling is agreed to be supported </w:t>
      </w:r>
      <w:r w:rsidR="00357D1C">
        <w:rPr>
          <w:rFonts w:hint="eastAsia"/>
          <w:lang w:val="en-GB" w:eastAsia="zh-CN"/>
        </w:rPr>
        <w:t>at least for CP-OFDM waveform.</w:t>
      </w:r>
      <w:r w:rsidR="00AF36BF">
        <w:rPr>
          <w:rFonts w:hint="eastAsia"/>
          <w:lang w:val="en-GB" w:eastAsia="zh-CN"/>
        </w:rPr>
        <w:t xml:space="preserve"> </w:t>
      </w:r>
      <w:r w:rsidR="00E9088A">
        <w:rPr>
          <w:rFonts w:hint="eastAsia"/>
          <w:lang w:val="en-GB" w:eastAsia="zh-CN"/>
        </w:rPr>
        <w:t xml:space="preserve">In LTE downlink MIMO, </w:t>
      </w:r>
      <w:r w:rsidR="00146C6A">
        <w:rPr>
          <w:lang w:val="en-GB" w:eastAsia="zh-CN"/>
        </w:rPr>
        <w:t>“</w:t>
      </w:r>
      <w:proofErr w:type="spellStart"/>
      <w:r w:rsidR="003036D6" w:rsidRPr="00E1736B">
        <w:rPr>
          <w:rFonts w:eastAsiaTheme="minorEastAsia"/>
          <w:lang w:eastAsia="zh-CN"/>
        </w:rPr>
        <w:t>Precoding</w:t>
      </w:r>
      <w:proofErr w:type="spellEnd"/>
      <w:r w:rsidR="003036D6" w:rsidRPr="00E1736B">
        <w:rPr>
          <w:rFonts w:eastAsiaTheme="minorEastAsia"/>
          <w:lang w:eastAsia="zh-CN"/>
        </w:rPr>
        <w:t xml:space="preserve"> Resource Group (PRG)</w:t>
      </w:r>
      <w:r w:rsidR="00146C6A">
        <w:rPr>
          <w:lang w:val="en-GB" w:eastAsia="zh-CN"/>
        </w:rPr>
        <w:t>”</w:t>
      </w:r>
      <w:r w:rsidR="00BC497E">
        <w:rPr>
          <w:rFonts w:hint="eastAsia"/>
          <w:lang w:val="en-GB" w:eastAsia="zh-CN"/>
        </w:rPr>
        <w:t xml:space="preserve"> </w:t>
      </w:r>
      <w:r w:rsidR="00E1736B">
        <w:rPr>
          <w:rFonts w:hint="eastAsia"/>
          <w:lang w:val="en-GB" w:eastAsia="zh-CN"/>
        </w:rPr>
        <w:t xml:space="preserve">is </w:t>
      </w:r>
      <w:r w:rsidR="00146C6A">
        <w:rPr>
          <w:rFonts w:hint="eastAsia"/>
          <w:lang w:val="en-GB" w:eastAsia="zh-CN"/>
        </w:rPr>
        <w:t xml:space="preserve">used to indicate downlink </w:t>
      </w:r>
      <w:r w:rsidR="00864E64">
        <w:rPr>
          <w:rFonts w:hint="eastAsia"/>
          <w:lang w:val="en-GB" w:eastAsia="zh-CN"/>
        </w:rPr>
        <w:t xml:space="preserve">DMRS </w:t>
      </w:r>
      <w:proofErr w:type="spellStart"/>
      <w:r w:rsidR="00146C6A">
        <w:rPr>
          <w:rFonts w:hint="eastAsia"/>
          <w:lang w:val="en-GB" w:eastAsia="zh-CN"/>
        </w:rPr>
        <w:t>precoder</w:t>
      </w:r>
      <w:proofErr w:type="spellEnd"/>
      <w:r w:rsidR="00146C6A">
        <w:rPr>
          <w:rFonts w:hint="eastAsia"/>
          <w:lang w:val="en-GB" w:eastAsia="zh-CN"/>
        </w:rPr>
        <w:t xml:space="preserve"> bundling.</w:t>
      </w:r>
      <w:r w:rsidR="005029DC">
        <w:rPr>
          <w:rFonts w:hint="eastAsia"/>
          <w:lang w:val="en-GB" w:eastAsia="zh-CN"/>
        </w:rPr>
        <w:t xml:space="preserve"> </w:t>
      </w:r>
      <w:r>
        <w:rPr>
          <w:rFonts w:hint="eastAsia"/>
          <w:lang w:val="en-GB" w:eastAsia="zh-CN"/>
        </w:rPr>
        <w:t>Similarly, for codebook based UL</w:t>
      </w:r>
      <w:r w:rsidR="00B13432">
        <w:rPr>
          <w:rFonts w:hint="eastAsia"/>
          <w:lang w:val="en-GB" w:eastAsia="zh-CN"/>
        </w:rPr>
        <w:t xml:space="preserve"> MIMO, </w:t>
      </w:r>
      <w:r w:rsidR="00E1736B">
        <w:rPr>
          <w:rFonts w:hint="eastAsia"/>
          <w:lang w:val="en-GB" w:eastAsia="zh-CN"/>
        </w:rPr>
        <w:t xml:space="preserve">the term PRG can be used to indicate PUSCH </w:t>
      </w:r>
      <w:proofErr w:type="spellStart"/>
      <w:r w:rsidR="00E1736B">
        <w:rPr>
          <w:rFonts w:hint="eastAsia"/>
          <w:lang w:val="en-GB" w:eastAsia="zh-CN"/>
        </w:rPr>
        <w:t>precoder</w:t>
      </w:r>
      <w:proofErr w:type="spellEnd"/>
      <w:r w:rsidR="006F2361">
        <w:rPr>
          <w:rFonts w:hint="eastAsia"/>
          <w:lang w:val="en-GB" w:eastAsia="zh-CN"/>
        </w:rPr>
        <w:t xml:space="preserve"> bundling.</w:t>
      </w:r>
    </w:p>
    <w:p w:rsidR="00472B6E" w:rsidRDefault="00472B6E" w:rsidP="004235BE">
      <w:pPr>
        <w:rPr>
          <w:lang w:eastAsia="zh-CN"/>
        </w:rPr>
      </w:pPr>
      <w:r>
        <w:rPr>
          <w:lang w:val="en-GB" w:eastAsia="zh-CN"/>
        </w:rPr>
        <w:t xml:space="preserve">Please note that the PRB bundling size for DL is to indicate the DMRS bundling size to UE for channel estimation. But for UL transmission, due to the UL transmission is scheduled by </w:t>
      </w:r>
      <w:proofErr w:type="spellStart"/>
      <w:r>
        <w:rPr>
          <w:lang w:val="en-GB" w:eastAsia="zh-CN"/>
        </w:rPr>
        <w:t>gNB</w:t>
      </w:r>
      <w:proofErr w:type="spellEnd"/>
      <w:r>
        <w:rPr>
          <w:lang w:val="en-GB" w:eastAsia="zh-CN"/>
        </w:rPr>
        <w:t xml:space="preserve">, so the UL DMRS bundling size for channel estimation do not need to be </w:t>
      </w:r>
      <w:r w:rsidR="0042777C">
        <w:rPr>
          <w:lang w:val="en-GB" w:eastAsia="zh-CN"/>
        </w:rPr>
        <w:t>additionally</w:t>
      </w:r>
      <w:r w:rsidR="0042777C">
        <w:rPr>
          <w:rFonts w:hint="eastAsia"/>
          <w:lang w:val="en-GB" w:eastAsia="zh-CN"/>
        </w:rPr>
        <w:t xml:space="preserve"> </w:t>
      </w:r>
      <w:r>
        <w:rPr>
          <w:lang w:val="en-GB" w:eastAsia="zh-CN"/>
        </w:rPr>
        <w:t>indicated</w:t>
      </w:r>
      <w:r w:rsidR="0042777C">
        <w:rPr>
          <w:rFonts w:hint="eastAsia"/>
          <w:lang w:val="en-GB" w:eastAsia="zh-CN"/>
        </w:rPr>
        <w:t>, and should be kept identical with</w:t>
      </w:r>
      <w:r w:rsidR="00985AA4">
        <w:rPr>
          <w:rFonts w:hint="eastAsia"/>
          <w:lang w:val="en-GB" w:eastAsia="zh-CN"/>
        </w:rPr>
        <w:t xml:space="preserve"> </w:t>
      </w:r>
      <w:r w:rsidR="000B6249">
        <w:rPr>
          <w:lang w:val="en-GB" w:eastAsia="zh-CN"/>
        </w:rPr>
        <w:t>PRB bundling size</w:t>
      </w:r>
      <w:r w:rsidR="000B6249">
        <w:rPr>
          <w:rFonts w:hint="eastAsia"/>
          <w:lang w:val="en-GB" w:eastAsia="zh-CN"/>
        </w:rPr>
        <w:t xml:space="preserve"> </w:t>
      </w:r>
      <w:r w:rsidR="00985AA4">
        <w:rPr>
          <w:rFonts w:hint="eastAsia"/>
          <w:lang w:val="en-GB" w:eastAsia="zh-CN"/>
        </w:rPr>
        <w:t xml:space="preserve">for </w:t>
      </w:r>
      <w:r w:rsidR="00F744B6">
        <w:rPr>
          <w:rFonts w:hint="eastAsia"/>
          <w:lang w:val="en-GB" w:eastAsia="zh-CN"/>
        </w:rPr>
        <w:t xml:space="preserve">indicated </w:t>
      </w:r>
      <w:r w:rsidR="00985AA4">
        <w:rPr>
          <w:rFonts w:hint="eastAsia"/>
          <w:lang w:val="en-GB" w:eastAsia="zh-CN"/>
        </w:rPr>
        <w:t xml:space="preserve">uplink </w:t>
      </w:r>
      <w:r w:rsidR="00F744B6">
        <w:rPr>
          <w:rFonts w:hint="eastAsia"/>
          <w:lang w:val="en-GB" w:eastAsia="zh-CN"/>
        </w:rPr>
        <w:t>TPMI</w:t>
      </w:r>
      <w:r>
        <w:rPr>
          <w:lang w:val="en-GB" w:eastAsia="zh-CN"/>
        </w:rPr>
        <w:t xml:space="preserve">. </w:t>
      </w:r>
    </w:p>
    <w:p w:rsidR="004235BE" w:rsidRDefault="004235BE" w:rsidP="004235BE">
      <w:pPr>
        <w:rPr>
          <w:lang w:eastAsia="zh-CN"/>
        </w:rPr>
      </w:pPr>
      <w:r w:rsidRPr="004235BE">
        <w:rPr>
          <w:lang w:val="en-GB" w:eastAsia="zh-CN"/>
        </w:rPr>
        <w:t xml:space="preserve">In NR, configurable bandwidth and numerology have been agreed. Considering enlarged configurable bandwidth and wide range of subcarrier spacing for UE, only bandwidth dependent PRG size may not be suitable for NR. Moreover, the configuration of PRG size is related to antenna structure (e.g., if multiple panels are used) and codebook structure (e.g., if single or multiple stage codebook is used). For example, if single stage codebook is used for UL transmission, then one PRG size may be sufficient. </w:t>
      </w:r>
    </w:p>
    <w:p w:rsidR="004235BE" w:rsidRDefault="004235BE" w:rsidP="004235BE">
      <w:pPr>
        <w:rPr>
          <w:lang w:eastAsia="zh-CN"/>
        </w:rPr>
      </w:pPr>
      <w:r w:rsidRPr="004235BE">
        <w:rPr>
          <w:lang w:val="en-GB" w:eastAsia="zh-CN"/>
        </w:rPr>
        <w:t xml:space="preserve">However, considering that some UEs may be equipped with multiple panels, and multiple panels may be used for coherent transmission in some scenarios, e.g. for high rank UL transmission. Since the inter-panel spacing is much larger than inter-antenna spacing within one panel, </w:t>
      </w:r>
      <w:r w:rsidR="0051604B">
        <w:rPr>
          <w:rFonts w:hint="eastAsia"/>
          <w:lang w:val="en-GB" w:eastAsia="zh-CN"/>
        </w:rPr>
        <w:t>antenna port correlation can be different between inter-panel ports and intra-panel ports. Therefore,</w:t>
      </w:r>
      <w:r w:rsidRPr="004235BE">
        <w:rPr>
          <w:lang w:val="en-GB" w:eastAsia="zh-CN"/>
        </w:rPr>
        <w:t xml:space="preserve"> </w:t>
      </w:r>
      <w:r w:rsidR="0051604B">
        <w:rPr>
          <w:rFonts w:hint="eastAsia"/>
          <w:lang w:val="en-GB" w:eastAsia="zh-CN"/>
        </w:rPr>
        <w:t>different frequency selectivity should be considere</w:t>
      </w:r>
      <w:r w:rsidR="001136B3">
        <w:rPr>
          <w:rFonts w:hint="eastAsia"/>
          <w:lang w:val="en-GB" w:eastAsia="zh-CN"/>
        </w:rPr>
        <w:t>d</w:t>
      </w:r>
      <w:r w:rsidR="00327056">
        <w:rPr>
          <w:rFonts w:hint="eastAsia"/>
          <w:lang w:val="en-GB" w:eastAsia="zh-CN"/>
        </w:rPr>
        <w:t xml:space="preserve"> for inter-panel ports and intra-panel ports, respectively</w:t>
      </w:r>
      <w:r w:rsidRPr="004235BE">
        <w:rPr>
          <w:lang w:val="en-GB" w:eastAsia="zh-CN"/>
        </w:rPr>
        <w:t xml:space="preserve">. Thus, the PRG size for </w:t>
      </w:r>
      <w:proofErr w:type="spellStart"/>
      <w:r w:rsidRPr="004235BE">
        <w:rPr>
          <w:lang w:val="en-GB" w:eastAsia="zh-CN"/>
        </w:rPr>
        <w:t>precoding</w:t>
      </w:r>
      <w:proofErr w:type="spellEnd"/>
      <w:r w:rsidRPr="004235BE">
        <w:rPr>
          <w:lang w:val="en-GB" w:eastAsia="zh-CN"/>
        </w:rPr>
        <w:t xml:space="preserve"> across panels can be different from the PRG size for </w:t>
      </w:r>
      <w:proofErr w:type="spellStart"/>
      <w:r w:rsidRPr="004235BE">
        <w:rPr>
          <w:lang w:val="en-GB" w:eastAsia="zh-CN"/>
        </w:rPr>
        <w:t>precoder</w:t>
      </w:r>
      <w:proofErr w:type="spellEnd"/>
      <w:r w:rsidRPr="004235BE">
        <w:rPr>
          <w:lang w:val="en-GB" w:eastAsia="zh-CN"/>
        </w:rPr>
        <w:t xml:space="preserve"> </w:t>
      </w:r>
      <w:r w:rsidR="001136B3">
        <w:rPr>
          <w:rFonts w:hint="eastAsia"/>
          <w:lang w:val="en-GB" w:eastAsia="zh-CN"/>
        </w:rPr>
        <w:t>within</w:t>
      </w:r>
      <w:r w:rsidRPr="004235BE">
        <w:rPr>
          <w:lang w:val="en-GB" w:eastAsia="zh-CN"/>
        </w:rPr>
        <w:t xml:space="preserve"> one panel. In this case, one PRG size may not be sufficient</w:t>
      </w:r>
      <w:r w:rsidR="00E86654">
        <w:rPr>
          <w:rFonts w:hint="eastAsia"/>
          <w:lang w:val="en-GB" w:eastAsia="zh-CN"/>
        </w:rPr>
        <w:t>,</w:t>
      </w:r>
      <w:r w:rsidRPr="004235BE">
        <w:rPr>
          <w:lang w:val="en-GB" w:eastAsia="zh-CN"/>
        </w:rPr>
        <w:t xml:space="preserve"> </w:t>
      </w:r>
      <w:r w:rsidR="00E86654">
        <w:rPr>
          <w:rFonts w:hint="eastAsia"/>
          <w:lang w:val="en-GB" w:eastAsia="zh-CN"/>
        </w:rPr>
        <w:t>and</w:t>
      </w:r>
      <w:r w:rsidRPr="004235BE">
        <w:rPr>
          <w:lang w:val="en-GB" w:eastAsia="zh-CN"/>
        </w:rPr>
        <w:t xml:space="preserve"> two PRG size</w:t>
      </w:r>
      <w:r w:rsidR="00E86654">
        <w:rPr>
          <w:rFonts w:hint="eastAsia"/>
          <w:lang w:val="en-GB" w:eastAsia="zh-CN"/>
        </w:rPr>
        <w:t xml:space="preserve"> need to</w:t>
      </w:r>
      <w:r w:rsidRPr="004235BE">
        <w:rPr>
          <w:lang w:val="en-GB" w:eastAsia="zh-CN"/>
        </w:rPr>
        <w:t xml:space="preserve"> be configured. One PRG size</w:t>
      </w:r>
      <w:r w:rsidR="00E86654">
        <w:rPr>
          <w:rFonts w:hint="eastAsia"/>
          <w:lang w:val="en-GB" w:eastAsia="zh-CN"/>
        </w:rPr>
        <w:t xml:space="preserve"> is</w:t>
      </w:r>
      <w:r w:rsidRPr="004235BE">
        <w:rPr>
          <w:lang w:val="en-GB" w:eastAsia="zh-CN"/>
        </w:rPr>
        <w:t xml:space="preserve"> for the </w:t>
      </w:r>
      <w:proofErr w:type="spellStart"/>
      <w:r w:rsidRPr="004235BE">
        <w:rPr>
          <w:lang w:val="en-GB" w:eastAsia="zh-CN"/>
        </w:rPr>
        <w:t>precoding</w:t>
      </w:r>
      <w:proofErr w:type="spellEnd"/>
      <w:r w:rsidRPr="004235BE">
        <w:rPr>
          <w:lang w:val="en-GB" w:eastAsia="zh-CN"/>
        </w:rPr>
        <w:t xml:space="preserve"> granularity of inter-panel </w:t>
      </w:r>
      <w:proofErr w:type="spellStart"/>
      <w:r w:rsidRPr="004235BE">
        <w:rPr>
          <w:lang w:val="en-GB" w:eastAsia="zh-CN"/>
        </w:rPr>
        <w:t>precoding</w:t>
      </w:r>
      <w:proofErr w:type="spellEnd"/>
      <w:r w:rsidRPr="004235BE">
        <w:rPr>
          <w:lang w:val="en-GB" w:eastAsia="zh-CN"/>
        </w:rPr>
        <w:t xml:space="preserve"> and one </w:t>
      </w:r>
      <w:r w:rsidR="00E86654">
        <w:rPr>
          <w:rFonts w:hint="eastAsia"/>
          <w:lang w:val="en-GB" w:eastAsia="zh-CN"/>
        </w:rPr>
        <w:t xml:space="preserve">is </w:t>
      </w:r>
      <w:r w:rsidRPr="004235BE">
        <w:rPr>
          <w:lang w:val="en-GB" w:eastAsia="zh-CN"/>
        </w:rPr>
        <w:t xml:space="preserve">for the </w:t>
      </w:r>
      <w:proofErr w:type="spellStart"/>
      <w:r w:rsidRPr="004235BE">
        <w:rPr>
          <w:lang w:val="en-GB" w:eastAsia="zh-CN"/>
        </w:rPr>
        <w:t>precoding</w:t>
      </w:r>
      <w:proofErr w:type="spellEnd"/>
      <w:r w:rsidRPr="004235BE">
        <w:rPr>
          <w:lang w:val="en-GB" w:eastAsia="zh-CN"/>
        </w:rPr>
        <w:t xml:space="preserve"> granularity of intra-panel </w:t>
      </w:r>
      <w:proofErr w:type="spellStart"/>
      <w:r w:rsidRPr="004235BE">
        <w:rPr>
          <w:lang w:val="en-GB" w:eastAsia="zh-CN"/>
        </w:rPr>
        <w:t>precoding</w:t>
      </w:r>
      <w:proofErr w:type="spellEnd"/>
      <w:r w:rsidRPr="004235BE">
        <w:rPr>
          <w:lang w:val="en-GB" w:eastAsia="zh-CN"/>
        </w:rPr>
        <w:t>.</w:t>
      </w:r>
    </w:p>
    <w:p w:rsidR="00FD76B0" w:rsidRDefault="00073496" w:rsidP="00CD7AFB">
      <w:pPr>
        <w:rPr>
          <w:lang w:val="en-GB" w:eastAsia="zh-CN"/>
        </w:rPr>
      </w:pPr>
      <w:r>
        <w:rPr>
          <w:rFonts w:hint="eastAsia"/>
          <w:lang w:val="en-GB" w:eastAsia="zh-CN"/>
        </w:rPr>
        <w:t xml:space="preserve">Based on </w:t>
      </w:r>
      <w:r w:rsidR="00DA032B">
        <w:rPr>
          <w:lang w:val="en-GB" w:eastAsia="zh-CN"/>
        </w:rPr>
        <w:t>the above analysis</w:t>
      </w:r>
      <w:r>
        <w:rPr>
          <w:rFonts w:hint="eastAsia"/>
          <w:lang w:val="en-GB" w:eastAsia="zh-CN"/>
        </w:rPr>
        <w:t>, we propose</w:t>
      </w:r>
    </w:p>
    <w:p w:rsidR="00AE4E8E" w:rsidRPr="008428CC" w:rsidRDefault="004235BE" w:rsidP="00AE4E8E">
      <w:pPr>
        <w:rPr>
          <w:b/>
          <w:i/>
          <w:kern w:val="2"/>
          <w:lang w:val="en-GB" w:eastAsia="zh-CN"/>
        </w:rPr>
      </w:pPr>
      <w:r w:rsidRPr="008428CC">
        <w:rPr>
          <w:b/>
          <w:i/>
          <w:kern w:val="2"/>
          <w:lang w:val="en-GB" w:eastAsia="zh-CN"/>
        </w:rPr>
        <w:t xml:space="preserve">Proposal </w:t>
      </w:r>
      <w:r w:rsidR="000946AD" w:rsidRPr="008428CC">
        <w:rPr>
          <w:b/>
          <w:i/>
          <w:kern w:val="2"/>
          <w:lang w:val="en-GB" w:eastAsia="zh-CN"/>
        </w:rPr>
        <w:t>6</w:t>
      </w:r>
      <w:r w:rsidRPr="008428CC">
        <w:rPr>
          <w:b/>
          <w:i/>
          <w:kern w:val="2"/>
          <w:lang w:val="en-GB" w:eastAsia="zh-CN"/>
        </w:rPr>
        <w:t>: Two PRG sizes configuration for codebook based uplink transmission should be considered</w:t>
      </w:r>
      <w:r w:rsidR="00D25918">
        <w:rPr>
          <w:b/>
          <w:i/>
          <w:kern w:val="2"/>
          <w:lang w:val="en-GB" w:eastAsia="zh-CN"/>
        </w:rPr>
        <w:t xml:space="preserve"> if two-stage codebook is adopted</w:t>
      </w:r>
      <w:r w:rsidRPr="008428CC">
        <w:rPr>
          <w:b/>
          <w:i/>
          <w:kern w:val="2"/>
          <w:lang w:val="en-GB" w:eastAsia="zh-CN"/>
        </w:rPr>
        <w:t>.</w:t>
      </w:r>
    </w:p>
    <w:p w:rsidR="009D0123" w:rsidRPr="003B47A6" w:rsidRDefault="003A4D5D" w:rsidP="00CD7AFB">
      <w:pPr>
        <w:pStyle w:val="1"/>
        <w:rPr>
          <w:kern w:val="2"/>
          <w:lang w:val="en-GB" w:eastAsia="zh-CN"/>
        </w:rPr>
      </w:pPr>
      <w:r>
        <w:rPr>
          <w:rFonts w:hint="eastAsia"/>
          <w:kern w:val="2"/>
          <w:lang w:val="en-GB" w:eastAsia="zh-CN"/>
        </w:rPr>
        <w:t xml:space="preserve">Discussion on control </w:t>
      </w:r>
      <w:r>
        <w:rPr>
          <w:kern w:val="2"/>
          <w:lang w:val="en-GB" w:eastAsia="zh-CN"/>
        </w:rPr>
        <w:t>signalling</w:t>
      </w:r>
      <w:r>
        <w:rPr>
          <w:rFonts w:hint="eastAsia"/>
          <w:kern w:val="2"/>
          <w:lang w:val="en-GB" w:eastAsia="zh-CN"/>
        </w:rPr>
        <w:t xml:space="preserve"> for UL MIMO</w:t>
      </w:r>
    </w:p>
    <w:p w:rsidR="00CD7AFB" w:rsidRDefault="00CD7AFB" w:rsidP="00CD7AFB">
      <w:pPr>
        <w:rPr>
          <w:kern w:val="2"/>
          <w:lang w:val="en-GB" w:eastAsia="zh-CN"/>
        </w:rPr>
      </w:pPr>
      <w:r>
        <w:rPr>
          <w:kern w:val="2"/>
          <w:lang w:val="en-GB" w:eastAsia="zh-CN"/>
        </w:rPr>
        <w:t>F</w:t>
      </w:r>
      <w:r>
        <w:rPr>
          <w:rFonts w:hint="eastAsia"/>
          <w:kern w:val="2"/>
          <w:lang w:val="en-GB" w:eastAsia="zh-CN"/>
        </w:rPr>
        <w:t xml:space="preserve">or </w:t>
      </w:r>
      <w:r>
        <w:rPr>
          <w:kern w:val="2"/>
          <w:lang w:val="en-GB" w:eastAsia="zh-CN"/>
        </w:rPr>
        <w:t>codebook</w:t>
      </w:r>
      <w:r>
        <w:rPr>
          <w:rFonts w:hint="eastAsia"/>
          <w:kern w:val="2"/>
          <w:lang w:val="en-GB" w:eastAsia="zh-CN"/>
        </w:rPr>
        <w:t xml:space="preserve"> based transmission, one </w:t>
      </w:r>
      <w:r>
        <w:rPr>
          <w:kern w:val="2"/>
          <w:lang w:val="en-GB" w:eastAsia="zh-CN"/>
        </w:rPr>
        <w:t>critical</w:t>
      </w:r>
      <w:r>
        <w:rPr>
          <w:rFonts w:hint="eastAsia"/>
          <w:kern w:val="2"/>
          <w:lang w:val="en-GB" w:eastAsia="zh-CN"/>
        </w:rPr>
        <w:t xml:space="preserve"> issue is the indication of the </w:t>
      </w:r>
      <w:proofErr w:type="spellStart"/>
      <w:r>
        <w:rPr>
          <w:rFonts w:hint="eastAsia"/>
          <w:kern w:val="2"/>
          <w:lang w:val="en-GB" w:eastAsia="zh-CN"/>
        </w:rPr>
        <w:t>subband</w:t>
      </w:r>
      <w:proofErr w:type="spellEnd"/>
      <w:r>
        <w:rPr>
          <w:rFonts w:hint="eastAsia"/>
          <w:kern w:val="2"/>
          <w:lang w:val="en-GB" w:eastAsia="zh-CN"/>
        </w:rPr>
        <w:t xml:space="preserve"> </w:t>
      </w:r>
      <w:r>
        <w:rPr>
          <w:kern w:val="2"/>
          <w:lang w:val="en-GB" w:eastAsia="zh-CN"/>
        </w:rPr>
        <w:t>PMI</w:t>
      </w:r>
      <w:r>
        <w:rPr>
          <w:rFonts w:hint="eastAsia"/>
          <w:kern w:val="2"/>
          <w:lang w:val="en-GB" w:eastAsia="zh-CN"/>
        </w:rPr>
        <w:t xml:space="preserve">. With the </w:t>
      </w:r>
      <w:proofErr w:type="spellStart"/>
      <w:r>
        <w:rPr>
          <w:rFonts w:hint="eastAsia"/>
          <w:kern w:val="2"/>
          <w:lang w:val="en-GB" w:eastAsia="zh-CN"/>
        </w:rPr>
        <w:t>subband</w:t>
      </w:r>
      <w:proofErr w:type="spellEnd"/>
      <w:r>
        <w:rPr>
          <w:rFonts w:hint="eastAsia"/>
          <w:kern w:val="2"/>
          <w:lang w:val="en-GB" w:eastAsia="zh-CN"/>
        </w:rPr>
        <w:t xml:space="preserve"> increases, the </w:t>
      </w:r>
      <w:r>
        <w:rPr>
          <w:kern w:val="2"/>
          <w:lang w:val="en-GB" w:eastAsia="zh-CN"/>
        </w:rPr>
        <w:t>required</w:t>
      </w:r>
      <w:r>
        <w:rPr>
          <w:rFonts w:hint="eastAsia"/>
          <w:kern w:val="2"/>
          <w:lang w:val="en-GB" w:eastAsia="zh-CN"/>
        </w:rPr>
        <w:t xml:space="preserve"> indication bits will increase dramatically which imposes great burden for the DCI capacity. </w:t>
      </w:r>
    </w:p>
    <w:p w:rsidR="00DE2753" w:rsidRDefault="00CD7AFB" w:rsidP="00DE2753">
      <w:pPr>
        <w:rPr>
          <w:lang w:eastAsia="zh-CN"/>
        </w:rPr>
      </w:pPr>
      <w:r>
        <w:t xml:space="preserve">For dual stage codebook structure, two level signaling </w:t>
      </w:r>
      <w:proofErr w:type="gramStart"/>
      <w:r>
        <w:t>mechanism</w:t>
      </w:r>
      <w:proofErr w:type="gramEnd"/>
      <w:r>
        <w:t xml:space="preserve"> can be used to reduce the DCI signaling overhead. One option is that both the first and the second level signaling are DCI based. </w:t>
      </w:r>
      <w:bookmarkStart w:id="4" w:name="OLE_LINK174"/>
      <w:bookmarkStart w:id="5" w:name="OLE_LINK175"/>
      <w:bookmarkStart w:id="6" w:name="OLE_LINK176"/>
      <w:r>
        <w:t xml:space="preserve">W1 is indicated by the first level DCI, </w:t>
      </w:r>
      <w:bookmarkEnd w:id="4"/>
      <w:bookmarkEnd w:id="5"/>
      <w:bookmarkEnd w:id="6"/>
      <w:r>
        <w:rPr>
          <w:rFonts w:hint="eastAsia"/>
          <w:lang w:eastAsia="zh-CN"/>
        </w:rPr>
        <w:t xml:space="preserve">and W2 is </w:t>
      </w:r>
      <w:r>
        <w:rPr>
          <w:lang w:eastAsia="zh-CN"/>
        </w:rPr>
        <w:t>signaled</w:t>
      </w:r>
      <w:r>
        <w:rPr>
          <w:rFonts w:hint="eastAsia"/>
          <w:lang w:eastAsia="zh-CN"/>
        </w:rPr>
        <w:t xml:space="preserve"> in the </w:t>
      </w:r>
      <w:r>
        <w:rPr>
          <w:lang w:eastAsia="zh-CN"/>
        </w:rPr>
        <w:t>second</w:t>
      </w:r>
      <w:r>
        <w:rPr>
          <w:rFonts w:hint="eastAsia"/>
          <w:lang w:eastAsia="zh-CN"/>
        </w:rPr>
        <w:t xml:space="preserve"> level DCI.</w:t>
      </w:r>
      <w:r>
        <w:rPr>
          <w:lang w:eastAsia="zh-CN"/>
        </w:rPr>
        <w:t xml:space="preserve"> </w:t>
      </w:r>
      <w:r>
        <w:rPr>
          <w:rFonts w:hint="eastAsia"/>
          <w:lang w:eastAsia="zh-CN"/>
        </w:rPr>
        <w:t>As the W2 only performs the beam selection in W1 and co-phasing</w:t>
      </w:r>
      <w:r>
        <w:rPr>
          <w:lang w:eastAsia="zh-CN"/>
        </w:rPr>
        <w:t xml:space="preserve"> selection</w:t>
      </w:r>
      <w:r>
        <w:rPr>
          <w:rFonts w:hint="eastAsia"/>
          <w:lang w:eastAsia="zh-CN"/>
        </w:rPr>
        <w:t>,</w:t>
      </w:r>
      <w:r>
        <w:rPr>
          <w:lang w:eastAsia="zh-CN"/>
        </w:rPr>
        <w:t xml:space="preserve"> the</w:t>
      </w:r>
      <w:r>
        <w:rPr>
          <w:rFonts w:hint="eastAsia"/>
          <w:lang w:eastAsia="zh-CN"/>
        </w:rPr>
        <w:t xml:space="preserve"> </w:t>
      </w:r>
      <w:r>
        <w:rPr>
          <w:lang w:eastAsia="zh-CN"/>
        </w:rPr>
        <w:t>required</w:t>
      </w:r>
      <w:r>
        <w:rPr>
          <w:rFonts w:hint="eastAsia"/>
          <w:lang w:eastAsia="zh-CN"/>
        </w:rPr>
        <w:t xml:space="preserve"> bits can be greatly saved.</w:t>
      </w:r>
      <w:r>
        <w:rPr>
          <w:lang w:eastAsia="zh-CN"/>
        </w:rPr>
        <w:t xml:space="preserve"> For schemes that do not need </w:t>
      </w:r>
      <w:proofErr w:type="spellStart"/>
      <w:r>
        <w:rPr>
          <w:lang w:eastAsia="zh-CN"/>
        </w:rPr>
        <w:t>subband</w:t>
      </w:r>
      <w:proofErr w:type="spellEnd"/>
      <w:r>
        <w:rPr>
          <w:lang w:eastAsia="zh-CN"/>
        </w:rPr>
        <w:t xml:space="preserve"> W2, such as open loop UL transmission scheme, </w:t>
      </w:r>
      <w:r>
        <w:rPr>
          <w:lang w:eastAsia="zh-CN"/>
        </w:rPr>
        <w:lastRenderedPageBreak/>
        <w:t>only the first level DCI is needed to indicate W1. Therefore,</w:t>
      </w:r>
      <w:r w:rsidRPr="006124BF">
        <w:rPr>
          <w:lang w:eastAsia="zh-CN"/>
        </w:rPr>
        <w:t xml:space="preserve"> </w:t>
      </w:r>
      <w:r>
        <w:rPr>
          <w:lang w:eastAsia="zh-CN"/>
        </w:rPr>
        <w:t xml:space="preserve">such a two-level DCI structure also has the benefit to support dynamic transmission scheme switching. Since the second level DC may not always be needed, the first level DCI needs to indicate whether the second level DCI exists or not. </w:t>
      </w:r>
      <w:r w:rsidR="00DE2753">
        <w:rPr>
          <w:lang w:eastAsia="zh-CN"/>
        </w:rPr>
        <w:t>The second level DCI can be contained in PDCCH or associated with PDSCH. However, one constraint is that a PDSCH has to be scheduled if the second level DCI is associated with PDSCH, which is not required if the second level DCI is contained in PDCCH.</w:t>
      </w:r>
    </w:p>
    <w:p w:rsidR="00DE2753" w:rsidRDefault="00DE2753" w:rsidP="00DE2753">
      <w:pPr>
        <w:rPr>
          <w:lang w:eastAsia="zh-CN"/>
        </w:rPr>
      </w:pPr>
      <w:r>
        <w:rPr>
          <w:lang w:eastAsia="zh-CN"/>
        </w:rPr>
        <w:t xml:space="preserve">Another option is that W1 is indicated in the first level signaling </w:t>
      </w:r>
      <w:r w:rsidRPr="006F4875">
        <w:rPr>
          <w:lang w:eastAsia="zh-CN"/>
        </w:rPr>
        <w:t>DCI an</w:t>
      </w:r>
      <w:r>
        <w:rPr>
          <w:lang w:eastAsia="zh-CN"/>
        </w:rPr>
        <w:t>d W2 is indicated in</w:t>
      </w:r>
      <w:r w:rsidRPr="006F4875">
        <w:rPr>
          <w:lang w:eastAsia="zh-CN"/>
        </w:rPr>
        <w:t xml:space="preserve"> PDSCH. The first level DCI indicates the </w:t>
      </w:r>
      <w:r w:rsidRPr="006F4875">
        <w:rPr>
          <w:rFonts w:hint="eastAsia"/>
          <w:lang w:eastAsia="zh-CN"/>
        </w:rPr>
        <w:t>long term</w:t>
      </w:r>
      <w:r w:rsidRPr="006F4875">
        <w:rPr>
          <w:lang w:eastAsia="zh-CN"/>
        </w:rPr>
        <w:t xml:space="preserve"> W1, and also indicates the resource allocation for a PDSCH. Since only W1 is indicated in DCI, the indication capacity of DCI is no longer an issue. However, this scheme is not always suitable since it is possible that no PDSCH is scheduled for the UE at this moment.</w:t>
      </w:r>
      <w:r>
        <w:rPr>
          <w:lang w:eastAsia="zh-CN"/>
        </w:rPr>
        <w:t xml:space="preserve"> </w:t>
      </w:r>
    </w:p>
    <w:p w:rsidR="00CD7AFB" w:rsidRPr="006F4875" w:rsidRDefault="00CD7AFB" w:rsidP="00DE2753">
      <w:pPr>
        <w:rPr>
          <w:lang w:eastAsia="zh-CN"/>
        </w:rPr>
      </w:pPr>
      <w:r w:rsidRPr="006F4875">
        <w:rPr>
          <w:lang w:eastAsia="zh-CN"/>
        </w:rPr>
        <w:t>T</w:t>
      </w:r>
      <w:r w:rsidRPr="006F4875">
        <w:rPr>
          <w:rFonts w:hint="eastAsia"/>
          <w:lang w:eastAsia="zh-CN"/>
        </w:rPr>
        <w:t xml:space="preserve">here </w:t>
      </w:r>
      <w:r w:rsidR="00FF3CC1" w:rsidRPr="006F4875">
        <w:rPr>
          <w:lang w:eastAsia="zh-CN"/>
        </w:rPr>
        <w:t>were also some discussions</w:t>
      </w:r>
      <w:r w:rsidRPr="006F4875">
        <w:rPr>
          <w:lang w:eastAsia="zh-CN"/>
        </w:rPr>
        <w:t xml:space="preserve"> in the last meeting that MAC CE based signaling can be used for the UL PMI indication. However, since the W2 is short term parameter, the decoding delay of MAC CE makes it unsuitable for W2 indication. </w:t>
      </w:r>
    </w:p>
    <w:p w:rsidR="00CD7AFB" w:rsidRDefault="00CD7AFB" w:rsidP="00CD7AFB">
      <w:pPr>
        <w:rPr>
          <w:b/>
          <w:i/>
          <w:kern w:val="2"/>
          <w:lang w:val="en-GB" w:eastAsia="zh-CN"/>
        </w:rPr>
      </w:pPr>
      <w:bookmarkStart w:id="7" w:name="OLE_LINK180"/>
      <w:bookmarkStart w:id="8" w:name="OLE_LINK181"/>
      <w:bookmarkStart w:id="9" w:name="OLE_LINK182"/>
      <w:r w:rsidRPr="006F4875">
        <w:rPr>
          <w:b/>
          <w:i/>
          <w:kern w:val="2"/>
          <w:lang w:val="en-GB" w:eastAsia="zh-CN"/>
        </w:rPr>
        <w:t xml:space="preserve">Proposal </w:t>
      </w:r>
      <w:r w:rsidR="000946AD">
        <w:rPr>
          <w:rFonts w:hint="eastAsia"/>
          <w:b/>
          <w:i/>
          <w:kern w:val="2"/>
          <w:lang w:val="en-GB" w:eastAsia="zh-CN"/>
        </w:rPr>
        <w:t>7</w:t>
      </w:r>
      <w:r w:rsidRPr="006F4875">
        <w:rPr>
          <w:b/>
          <w:i/>
          <w:kern w:val="2"/>
          <w:lang w:val="en-GB" w:eastAsia="zh-CN"/>
        </w:rPr>
        <w:t>:</w:t>
      </w:r>
      <w:r w:rsidRPr="006F4875">
        <w:rPr>
          <w:i/>
          <w:kern w:val="2"/>
          <w:lang w:val="en-GB" w:eastAsia="zh-CN"/>
        </w:rPr>
        <w:t xml:space="preserve"> </w:t>
      </w:r>
      <w:r w:rsidRPr="006F4875">
        <w:rPr>
          <w:b/>
          <w:i/>
          <w:kern w:val="2"/>
          <w:lang w:val="en-GB" w:eastAsia="zh-CN"/>
        </w:rPr>
        <w:t xml:space="preserve">For dual stage </w:t>
      </w:r>
      <w:r w:rsidRPr="006F4875">
        <w:rPr>
          <w:rFonts w:hint="eastAsia"/>
          <w:b/>
          <w:i/>
          <w:kern w:val="2"/>
          <w:lang w:val="en-GB" w:eastAsia="zh-CN"/>
        </w:rPr>
        <w:t>codebook based UL MIMO transmission</w:t>
      </w:r>
      <w:r w:rsidRPr="006F4875">
        <w:rPr>
          <w:b/>
          <w:i/>
          <w:kern w:val="2"/>
          <w:lang w:val="en-GB" w:eastAsia="zh-CN"/>
        </w:rPr>
        <w:t xml:space="preserve">, a two-level DCI structure should be supported to indicate PMI for frequency selective </w:t>
      </w:r>
      <w:proofErr w:type="spellStart"/>
      <w:r w:rsidRPr="006F4875">
        <w:rPr>
          <w:b/>
          <w:i/>
          <w:kern w:val="2"/>
          <w:lang w:val="en-GB" w:eastAsia="zh-CN"/>
        </w:rPr>
        <w:t>precoding</w:t>
      </w:r>
      <w:proofErr w:type="spellEnd"/>
      <w:r w:rsidRPr="006F4875">
        <w:rPr>
          <w:b/>
          <w:i/>
          <w:kern w:val="2"/>
          <w:lang w:val="en-GB" w:eastAsia="zh-CN"/>
        </w:rPr>
        <w:t>.</w:t>
      </w:r>
    </w:p>
    <w:bookmarkEnd w:id="7"/>
    <w:bookmarkEnd w:id="8"/>
    <w:bookmarkEnd w:id="9"/>
    <w:p w:rsidR="00780EB3" w:rsidRPr="00421187" w:rsidRDefault="00780EB3" w:rsidP="00780EB3">
      <w:pPr>
        <w:pStyle w:val="1"/>
        <w:tabs>
          <w:tab w:val="clear" w:pos="432"/>
          <w:tab w:val="num" w:pos="284"/>
        </w:tabs>
        <w:rPr>
          <w:lang w:eastAsia="zh-CN"/>
        </w:rPr>
      </w:pPr>
      <w:r w:rsidRPr="00421187">
        <w:rPr>
          <w:lang w:eastAsia="zh-CN"/>
        </w:rPr>
        <w:t>Conclusion</w:t>
      </w:r>
      <w:r w:rsidR="00FF3CC1">
        <w:rPr>
          <w:rFonts w:hint="eastAsia"/>
          <w:lang w:eastAsia="zh-CN"/>
        </w:rPr>
        <w:t>s</w:t>
      </w:r>
    </w:p>
    <w:p w:rsidR="00780EB3" w:rsidRDefault="00780EB3" w:rsidP="00780EB3">
      <w:pPr>
        <w:rPr>
          <w:kern w:val="2"/>
          <w:lang w:val="en-GB" w:eastAsia="zh-CN"/>
        </w:rPr>
      </w:pPr>
      <w:r>
        <w:rPr>
          <w:kern w:val="2"/>
          <w:lang w:val="en-GB" w:eastAsia="zh-CN"/>
        </w:rPr>
        <w:t>From the above discussion, we have the following observations and proposals:</w:t>
      </w:r>
    </w:p>
    <w:p w:rsidR="006D5FF0" w:rsidRDefault="006D5FF0" w:rsidP="006D5FF0">
      <w:pPr>
        <w:rPr>
          <w:kern w:val="2"/>
          <w:lang w:val="en-GB" w:eastAsia="zh-CN"/>
        </w:rPr>
      </w:pPr>
      <w:r w:rsidRPr="0058435A">
        <w:rPr>
          <w:b/>
          <w:i/>
          <w:kern w:val="2"/>
          <w:lang w:val="en-GB" w:eastAsia="zh-CN"/>
        </w:rPr>
        <w:t xml:space="preserve">Proposal 1: </w:t>
      </w:r>
      <w:r w:rsidR="009B55A5">
        <w:rPr>
          <w:b/>
          <w:i/>
          <w:kern w:val="2"/>
          <w:lang w:val="en-GB" w:eastAsia="zh-CN"/>
        </w:rPr>
        <w:t>Whether to use frequency-selective</w:t>
      </w:r>
      <w:r w:rsidR="00190B92">
        <w:rPr>
          <w:rFonts w:hint="eastAsia"/>
          <w:b/>
          <w:i/>
          <w:kern w:val="2"/>
          <w:lang w:val="en-GB" w:eastAsia="zh-CN"/>
        </w:rPr>
        <w:t xml:space="preserve"> </w:t>
      </w:r>
      <w:proofErr w:type="spellStart"/>
      <w:r w:rsidR="00190B92">
        <w:rPr>
          <w:rFonts w:hint="eastAsia"/>
          <w:b/>
          <w:i/>
          <w:kern w:val="2"/>
          <w:lang w:val="en-GB" w:eastAsia="zh-CN"/>
        </w:rPr>
        <w:t>precoding</w:t>
      </w:r>
      <w:proofErr w:type="spellEnd"/>
      <w:r w:rsidR="009B55A5">
        <w:rPr>
          <w:b/>
          <w:i/>
          <w:kern w:val="2"/>
          <w:lang w:val="en-GB" w:eastAsia="zh-CN"/>
        </w:rPr>
        <w:t xml:space="preserve"> is a configuration, and the limitation of X ports in the specification is unnecessary.</w:t>
      </w:r>
    </w:p>
    <w:p w:rsidR="006B1EC0" w:rsidRDefault="006B1EC0" w:rsidP="00780EB3">
      <w:pPr>
        <w:rPr>
          <w:b/>
          <w:i/>
          <w:kern w:val="2"/>
          <w:lang w:val="en-GB" w:eastAsia="zh-CN"/>
        </w:rPr>
      </w:pPr>
      <w:r w:rsidRPr="0058435A">
        <w:rPr>
          <w:b/>
          <w:i/>
          <w:kern w:val="2"/>
          <w:lang w:val="en-GB" w:eastAsia="zh-CN"/>
        </w:rPr>
        <w:t xml:space="preserve">Proposal </w:t>
      </w:r>
      <w:r>
        <w:rPr>
          <w:rFonts w:hint="eastAsia"/>
          <w:b/>
          <w:i/>
          <w:kern w:val="2"/>
          <w:lang w:val="en-GB" w:eastAsia="zh-CN"/>
        </w:rPr>
        <w:t>2</w:t>
      </w:r>
      <w:r w:rsidRPr="0058435A">
        <w:rPr>
          <w:b/>
          <w:i/>
          <w:kern w:val="2"/>
          <w:lang w:val="en-GB" w:eastAsia="zh-CN"/>
        </w:rPr>
        <w:t xml:space="preserve">: </w:t>
      </w:r>
      <w:r w:rsidR="00AF59EB" w:rsidRPr="0058435A">
        <w:rPr>
          <w:b/>
          <w:i/>
          <w:kern w:val="2"/>
          <w:lang w:val="en-GB" w:eastAsia="zh-CN"/>
        </w:rPr>
        <w:t xml:space="preserve">For codebook based UL transmission, </w:t>
      </w:r>
      <w:r w:rsidR="00AF59EB">
        <w:rPr>
          <w:b/>
          <w:i/>
          <w:kern w:val="2"/>
          <w:lang w:val="en-GB" w:eastAsia="zh-CN"/>
        </w:rPr>
        <w:t xml:space="preserve">if the definition of transmission port is based on SRS, </w:t>
      </w:r>
      <w:r w:rsidR="00AF59EB" w:rsidRPr="0058435A">
        <w:rPr>
          <w:b/>
          <w:i/>
          <w:kern w:val="2"/>
          <w:lang w:val="en-GB" w:eastAsia="zh-CN"/>
        </w:rPr>
        <w:t>the number of transmission port</w:t>
      </w:r>
      <w:r w:rsidR="00AF59EB">
        <w:rPr>
          <w:b/>
          <w:i/>
          <w:kern w:val="2"/>
          <w:lang w:val="en-GB" w:eastAsia="zh-CN"/>
        </w:rPr>
        <w:t xml:space="preserve">s for frequency-selective </w:t>
      </w:r>
      <w:proofErr w:type="spellStart"/>
      <w:r w:rsidR="00AF59EB">
        <w:rPr>
          <w:b/>
          <w:i/>
          <w:kern w:val="2"/>
          <w:lang w:val="en-GB" w:eastAsia="zh-CN"/>
        </w:rPr>
        <w:t>precoding</w:t>
      </w:r>
      <w:proofErr w:type="spellEnd"/>
      <w:r w:rsidR="00AF59EB" w:rsidRPr="0058435A">
        <w:rPr>
          <w:b/>
          <w:i/>
          <w:kern w:val="2"/>
          <w:lang w:val="en-GB" w:eastAsia="zh-CN"/>
        </w:rPr>
        <w:t xml:space="preserve"> </w:t>
      </w:r>
      <w:r w:rsidR="00AF59EB">
        <w:rPr>
          <w:b/>
          <w:i/>
          <w:kern w:val="2"/>
          <w:lang w:val="en-GB" w:eastAsia="zh-CN"/>
        </w:rPr>
        <w:t>should be</w:t>
      </w:r>
      <w:r w:rsidR="00AF59EB" w:rsidRPr="00087D7F">
        <w:rPr>
          <w:rFonts w:hint="eastAsia"/>
          <w:b/>
          <w:i/>
          <w:kern w:val="2"/>
          <w:lang w:val="en-GB" w:eastAsia="zh-CN"/>
        </w:rPr>
        <w:t xml:space="preserve"> </w:t>
      </w:r>
      <w:r w:rsidR="00AF59EB" w:rsidRPr="0058435A">
        <w:rPr>
          <w:rFonts w:hint="eastAsia"/>
          <w:b/>
          <w:i/>
          <w:kern w:val="2"/>
          <w:lang w:val="en-GB" w:eastAsia="zh-CN"/>
        </w:rPr>
        <w:t>equal</w:t>
      </w:r>
      <w:r w:rsidR="00AF59EB" w:rsidRPr="0058435A">
        <w:rPr>
          <w:b/>
          <w:i/>
          <w:kern w:val="2"/>
          <w:lang w:val="en-GB" w:eastAsia="zh-CN"/>
        </w:rPr>
        <w:t xml:space="preserve"> </w:t>
      </w:r>
      <w:r w:rsidR="00AF59EB">
        <w:rPr>
          <w:rFonts w:hint="eastAsia"/>
          <w:b/>
          <w:i/>
          <w:kern w:val="2"/>
          <w:lang w:val="en-GB" w:eastAsia="zh-CN"/>
        </w:rPr>
        <w:t xml:space="preserve">to </w:t>
      </w:r>
      <w:r w:rsidR="00AF59EB">
        <w:rPr>
          <w:b/>
          <w:i/>
          <w:kern w:val="2"/>
          <w:lang w:val="en-GB" w:eastAsia="zh-CN"/>
        </w:rPr>
        <w:t xml:space="preserve">or </w:t>
      </w:r>
      <w:r w:rsidR="00AF59EB" w:rsidRPr="0058435A">
        <w:rPr>
          <w:b/>
          <w:i/>
          <w:kern w:val="2"/>
          <w:lang w:val="en-GB" w:eastAsia="zh-CN"/>
        </w:rPr>
        <w:t>greater than 2.</w:t>
      </w:r>
    </w:p>
    <w:p w:rsidR="002A31BC" w:rsidRPr="00A30B8D" w:rsidRDefault="002A31BC" w:rsidP="002A31BC">
      <w:pPr>
        <w:rPr>
          <w:b/>
          <w:i/>
          <w:lang w:eastAsia="zh-CN"/>
        </w:rPr>
      </w:pPr>
      <w:r w:rsidRPr="004150CA">
        <w:rPr>
          <w:b/>
          <w:i/>
          <w:lang w:eastAsia="zh-CN"/>
        </w:rPr>
        <w:t xml:space="preserve">Proposal </w:t>
      </w:r>
      <w:r>
        <w:rPr>
          <w:b/>
          <w:i/>
          <w:lang w:eastAsia="zh-CN"/>
        </w:rPr>
        <w:t>3</w:t>
      </w:r>
      <w:r w:rsidRPr="004150CA">
        <w:rPr>
          <w:rFonts w:hint="eastAsia"/>
          <w:b/>
          <w:i/>
          <w:lang w:eastAsia="zh-CN"/>
        </w:rPr>
        <w:t>:</w:t>
      </w:r>
      <w:r>
        <w:rPr>
          <w:rFonts w:hint="eastAsia"/>
          <w:b/>
          <w:i/>
          <w:lang w:eastAsia="zh-CN"/>
        </w:rPr>
        <w:t xml:space="preserve"> </w:t>
      </w:r>
      <w:r>
        <w:rPr>
          <w:b/>
          <w:i/>
          <w:lang w:eastAsia="zh-CN"/>
        </w:rPr>
        <w:t>T</w:t>
      </w:r>
      <w:r>
        <w:rPr>
          <w:rFonts w:hint="eastAsia"/>
          <w:b/>
          <w:i/>
          <w:lang w:eastAsia="zh-CN"/>
        </w:rPr>
        <w:t xml:space="preserve">wo-stage uplink codebook structure </w:t>
      </w:r>
      <w:r>
        <w:rPr>
          <w:b/>
          <w:i/>
          <w:lang w:eastAsia="zh-CN"/>
        </w:rPr>
        <w:t>should be supported at least in CP-OFDM</w:t>
      </w:r>
      <w:r>
        <w:rPr>
          <w:rFonts w:hint="eastAsia"/>
          <w:b/>
          <w:i/>
          <w:lang w:eastAsia="zh-CN"/>
        </w:rPr>
        <w:t>.</w:t>
      </w:r>
    </w:p>
    <w:p w:rsidR="000B1A31" w:rsidRPr="00A30B8D" w:rsidRDefault="000B1A31" w:rsidP="000B1A31">
      <w:pPr>
        <w:rPr>
          <w:b/>
          <w:i/>
          <w:lang w:eastAsia="zh-CN"/>
        </w:rPr>
      </w:pPr>
      <w:r w:rsidRPr="004150CA">
        <w:rPr>
          <w:b/>
          <w:i/>
          <w:lang w:eastAsia="zh-CN"/>
        </w:rPr>
        <w:t xml:space="preserve">Proposal </w:t>
      </w:r>
      <w:r>
        <w:rPr>
          <w:rFonts w:hint="eastAsia"/>
          <w:b/>
          <w:i/>
          <w:lang w:eastAsia="zh-CN"/>
        </w:rPr>
        <w:t>4</w:t>
      </w:r>
      <w:r w:rsidRPr="004150CA">
        <w:rPr>
          <w:rFonts w:hint="eastAsia"/>
          <w:b/>
          <w:i/>
          <w:lang w:eastAsia="zh-CN"/>
        </w:rPr>
        <w:t>:</w:t>
      </w:r>
      <w:r>
        <w:rPr>
          <w:rFonts w:hint="eastAsia"/>
          <w:b/>
          <w:i/>
          <w:lang w:eastAsia="zh-CN"/>
        </w:rPr>
        <w:t xml:space="preserve"> </w:t>
      </w:r>
      <w:r w:rsidR="00CD17E8">
        <w:rPr>
          <w:rFonts w:hint="eastAsia"/>
          <w:b/>
          <w:i/>
          <w:kern w:val="2"/>
          <w:lang w:val="en-GB" w:eastAsia="zh-CN"/>
        </w:rPr>
        <w:t>T</w:t>
      </w:r>
      <w:r w:rsidR="00CD17E8">
        <w:rPr>
          <w:b/>
          <w:i/>
          <w:kern w:val="2"/>
          <w:lang w:val="en-GB" w:eastAsia="zh-CN"/>
        </w:rPr>
        <w:t xml:space="preserve">he impact of </w:t>
      </w:r>
      <w:r w:rsidR="00CD17E8">
        <w:rPr>
          <w:rFonts w:hint="eastAsia"/>
          <w:b/>
          <w:i/>
          <w:kern w:val="2"/>
          <w:lang w:val="en-GB" w:eastAsia="zh-CN"/>
        </w:rPr>
        <w:t xml:space="preserve">UE antenna blocking </w:t>
      </w:r>
      <w:r w:rsidR="00CD17E8">
        <w:rPr>
          <w:b/>
          <w:i/>
          <w:kern w:val="2"/>
          <w:lang w:val="en-GB" w:eastAsia="zh-CN"/>
        </w:rPr>
        <w:t xml:space="preserve">should be taken </w:t>
      </w:r>
      <w:r w:rsidR="00CD17E8">
        <w:rPr>
          <w:rFonts w:hint="eastAsia"/>
          <w:b/>
          <w:i/>
          <w:kern w:val="2"/>
          <w:lang w:val="en-GB" w:eastAsia="zh-CN"/>
        </w:rPr>
        <w:t xml:space="preserve">into consideration </w:t>
      </w:r>
      <w:r w:rsidR="00CD17E8">
        <w:rPr>
          <w:b/>
          <w:i/>
          <w:kern w:val="2"/>
          <w:lang w:val="en-GB" w:eastAsia="zh-CN"/>
        </w:rPr>
        <w:t>in</w:t>
      </w:r>
      <w:r w:rsidR="00CD17E8">
        <w:rPr>
          <w:rFonts w:hint="eastAsia"/>
          <w:b/>
          <w:i/>
          <w:kern w:val="2"/>
          <w:lang w:val="en-GB" w:eastAsia="zh-CN"/>
        </w:rPr>
        <w:t xml:space="preserve"> UL codebook design and PMI indication.</w:t>
      </w:r>
    </w:p>
    <w:p w:rsidR="00B65DB1" w:rsidRPr="004B4E43" w:rsidRDefault="002A31BC" w:rsidP="00B65DB1">
      <w:pPr>
        <w:rPr>
          <w:b/>
          <w:i/>
          <w:kern w:val="2"/>
          <w:lang w:eastAsia="zh-CN"/>
        </w:rPr>
      </w:pPr>
      <w:r w:rsidRPr="00F528A9">
        <w:rPr>
          <w:rFonts w:hint="eastAsia"/>
          <w:b/>
          <w:i/>
          <w:kern w:val="2"/>
          <w:lang w:val="en-GB" w:eastAsia="zh-CN"/>
        </w:rPr>
        <w:t xml:space="preserve">Proposal </w:t>
      </w:r>
      <w:r>
        <w:rPr>
          <w:rFonts w:hint="eastAsia"/>
          <w:b/>
          <w:i/>
          <w:kern w:val="2"/>
          <w:lang w:val="en-GB" w:eastAsia="zh-CN"/>
        </w:rPr>
        <w:t>5</w:t>
      </w:r>
      <w:r w:rsidRPr="00F528A9">
        <w:rPr>
          <w:rFonts w:hint="eastAsia"/>
          <w:b/>
          <w:i/>
          <w:kern w:val="2"/>
          <w:lang w:val="en-GB" w:eastAsia="zh-CN"/>
        </w:rPr>
        <w:t xml:space="preserve">: </w:t>
      </w:r>
      <w:r w:rsidR="00B65DB1">
        <w:rPr>
          <w:rFonts w:hint="eastAsia"/>
          <w:b/>
          <w:i/>
          <w:kern w:val="2"/>
          <w:lang w:val="en-GB" w:eastAsia="zh-CN"/>
        </w:rPr>
        <w:t xml:space="preserve">Port group selection and group combination should be considered in the UL </w:t>
      </w:r>
      <w:r w:rsidR="00B65DB1" w:rsidRPr="004B4E43">
        <w:rPr>
          <w:rFonts w:hint="eastAsia"/>
          <w:b/>
          <w:i/>
          <w:kern w:val="2"/>
          <w:lang w:val="en-GB" w:eastAsia="zh-CN"/>
        </w:rPr>
        <w:t xml:space="preserve">codebook design </w:t>
      </w:r>
      <w:r w:rsidR="00B65DB1" w:rsidRPr="004B4E43">
        <w:rPr>
          <w:b/>
          <w:i/>
          <w:kern w:val="2"/>
          <w:lang w:val="en-GB" w:eastAsia="zh-CN"/>
        </w:rPr>
        <w:t xml:space="preserve">for the case of multi-panel </w:t>
      </w:r>
      <w:proofErr w:type="spellStart"/>
      <w:r w:rsidR="00B65DB1" w:rsidRPr="004B4E43">
        <w:rPr>
          <w:b/>
          <w:i/>
          <w:kern w:val="2"/>
          <w:lang w:val="en-GB" w:eastAsia="zh-CN"/>
        </w:rPr>
        <w:t>beamforming</w:t>
      </w:r>
      <w:proofErr w:type="spellEnd"/>
      <w:r w:rsidR="00B65DB1" w:rsidRPr="004B4E43">
        <w:rPr>
          <w:b/>
          <w:i/>
          <w:kern w:val="2"/>
          <w:lang w:val="en-GB" w:eastAsia="zh-CN"/>
        </w:rPr>
        <w:t>.</w:t>
      </w:r>
    </w:p>
    <w:p w:rsidR="002A31BC" w:rsidRPr="008428CC" w:rsidRDefault="002A31BC" w:rsidP="002A31BC">
      <w:pPr>
        <w:rPr>
          <w:b/>
          <w:i/>
          <w:kern w:val="2"/>
          <w:lang w:val="en-GB" w:eastAsia="zh-CN"/>
        </w:rPr>
      </w:pPr>
      <w:r w:rsidRPr="008428CC">
        <w:rPr>
          <w:b/>
          <w:i/>
          <w:kern w:val="2"/>
          <w:lang w:val="en-GB" w:eastAsia="zh-CN"/>
        </w:rPr>
        <w:t xml:space="preserve">Proposal </w:t>
      </w:r>
      <w:r w:rsidR="00B65DB1" w:rsidRPr="008428CC">
        <w:rPr>
          <w:b/>
          <w:i/>
          <w:kern w:val="2"/>
          <w:lang w:val="en-GB" w:eastAsia="zh-CN"/>
        </w:rPr>
        <w:t>6</w:t>
      </w:r>
      <w:r w:rsidRPr="008428CC">
        <w:rPr>
          <w:b/>
          <w:i/>
          <w:kern w:val="2"/>
          <w:lang w:val="en-GB" w:eastAsia="zh-CN"/>
        </w:rPr>
        <w:t xml:space="preserve">: Two PRG sizes configuration for codebook based uplink transmission should be </w:t>
      </w:r>
      <w:r w:rsidR="00237E84" w:rsidRPr="008428CC">
        <w:rPr>
          <w:b/>
          <w:i/>
          <w:kern w:val="2"/>
          <w:lang w:val="en-GB" w:eastAsia="zh-CN"/>
        </w:rPr>
        <w:t>considered</w:t>
      </w:r>
      <w:r w:rsidR="00237E84">
        <w:rPr>
          <w:b/>
          <w:i/>
          <w:kern w:val="2"/>
          <w:lang w:val="en-GB" w:eastAsia="zh-CN"/>
        </w:rPr>
        <w:t xml:space="preserve"> if two-stage codebook is adopted</w:t>
      </w:r>
      <w:bookmarkStart w:id="10" w:name="_GoBack"/>
      <w:bookmarkEnd w:id="10"/>
      <w:r w:rsidRPr="008428CC">
        <w:rPr>
          <w:b/>
          <w:i/>
          <w:kern w:val="2"/>
          <w:lang w:val="en-GB" w:eastAsia="zh-CN"/>
        </w:rPr>
        <w:t>.</w:t>
      </w:r>
    </w:p>
    <w:p w:rsidR="002A31BC" w:rsidRDefault="002A31BC" w:rsidP="002A31BC">
      <w:pPr>
        <w:rPr>
          <w:b/>
          <w:i/>
          <w:kern w:val="2"/>
          <w:lang w:val="en-GB" w:eastAsia="zh-CN"/>
        </w:rPr>
      </w:pPr>
      <w:r w:rsidRPr="006F4875">
        <w:rPr>
          <w:b/>
          <w:i/>
          <w:kern w:val="2"/>
          <w:lang w:val="en-GB" w:eastAsia="zh-CN"/>
        </w:rPr>
        <w:t xml:space="preserve">Proposal </w:t>
      </w:r>
      <w:r w:rsidR="00B65DB1">
        <w:rPr>
          <w:rFonts w:hint="eastAsia"/>
          <w:b/>
          <w:i/>
          <w:kern w:val="2"/>
          <w:lang w:val="en-GB" w:eastAsia="zh-CN"/>
        </w:rPr>
        <w:t>7</w:t>
      </w:r>
      <w:r w:rsidRPr="006F4875">
        <w:rPr>
          <w:b/>
          <w:i/>
          <w:kern w:val="2"/>
          <w:lang w:val="en-GB" w:eastAsia="zh-CN"/>
        </w:rPr>
        <w:t>:</w:t>
      </w:r>
      <w:r w:rsidRPr="006F4875">
        <w:rPr>
          <w:i/>
          <w:kern w:val="2"/>
          <w:lang w:val="en-GB" w:eastAsia="zh-CN"/>
        </w:rPr>
        <w:t xml:space="preserve"> </w:t>
      </w:r>
      <w:r w:rsidRPr="006F4875">
        <w:rPr>
          <w:b/>
          <w:i/>
          <w:kern w:val="2"/>
          <w:lang w:val="en-GB" w:eastAsia="zh-CN"/>
        </w:rPr>
        <w:t xml:space="preserve">For dual stage </w:t>
      </w:r>
      <w:r w:rsidRPr="006F4875">
        <w:rPr>
          <w:rFonts w:hint="eastAsia"/>
          <w:b/>
          <w:i/>
          <w:kern w:val="2"/>
          <w:lang w:val="en-GB" w:eastAsia="zh-CN"/>
        </w:rPr>
        <w:t>codebook based UL MIMO transmission</w:t>
      </w:r>
      <w:r w:rsidRPr="006F4875">
        <w:rPr>
          <w:b/>
          <w:i/>
          <w:kern w:val="2"/>
          <w:lang w:val="en-GB" w:eastAsia="zh-CN"/>
        </w:rPr>
        <w:t xml:space="preserve">, a two-level DCI structure should be supported to indicate PMI for frequency selective </w:t>
      </w:r>
      <w:proofErr w:type="spellStart"/>
      <w:r w:rsidRPr="006F4875">
        <w:rPr>
          <w:b/>
          <w:i/>
          <w:kern w:val="2"/>
          <w:lang w:val="en-GB" w:eastAsia="zh-CN"/>
        </w:rPr>
        <w:t>precoding</w:t>
      </w:r>
      <w:proofErr w:type="spellEnd"/>
      <w:r w:rsidRPr="006F4875">
        <w:rPr>
          <w:b/>
          <w:i/>
          <w:kern w:val="2"/>
          <w:lang w:val="en-GB" w:eastAsia="zh-CN"/>
        </w:rPr>
        <w:t>.</w:t>
      </w:r>
    </w:p>
    <w:p w:rsidR="006B1EC0" w:rsidRPr="002036FC" w:rsidRDefault="006B1EC0" w:rsidP="00780EB3">
      <w:pPr>
        <w:rPr>
          <w:b/>
          <w:i/>
          <w:kern w:val="2"/>
          <w:lang w:val="en-GB" w:eastAsia="zh-CN"/>
        </w:rPr>
      </w:pPr>
    </w:p>
    <w:p w:rsidR="00780EB3" w:rsidRPr="00CF195E" w:rsidRDefault="00780EB3" w:rsidP="00780EB3">
      <w:pPr>
        <w:pStyle w:val="1"/>
        <w:numPr>
          <w:ilvl w:val="0"/>
          <w:numId w:val="0"/>
        </w:numPr>
        <w:ind w:left="432" w:hanging="432"/>
      </w:pPr>
      <w:r w:rsidRPr="00CF195E">
        <w:t>References</w:t>
      </w:r>
    </w:p>
    <w:p w:rsidR="00780EB3" w:rsidRPr="00C86997" w:rsidRDefault="00780EB3" w:rsidP="00780EB3">
      <w:pPr>
        <w:pStyle w:val="References"/>
      </w:pPr>
      <w:bookmarkStart w:id="11" w:name="_Ref167612875"/>
      <w:r w:rsidRPr="004F3201">
        <w:rPr>
          <w:szCs w:val="20"/>
        </w:rPr>
        <w:t xml:space="preserve">“RAN1 Chairman’s Notes”, </w:t>
      </w:r>
      <w:r w:rsidR="00EF7202">
        <w:rPr>
          <w:szCs w:val="20"/>
          <w:lang w:eastAsia="zh-CN"/>
        </w:rPr>
        <w:t>Athens</w:t>
      </w:r>
      <w:r w:rsidRPr="004F3201">
        <w:rPr>
          <w:szCs w:val="20"/>
        </w:rPr>
        <w:t xml:space="preserve">, </w:t>
      </w:r>
      <w:r w:rsidR="00EF7202">
        <w:rPr>
          <w:rFonts w:hint="eastAsia"/>
          <w:szCs w:val="20"/>
          <w:lang w:eastAsia="zh-CN"/>
        </w:rPr>
        <w:t>Greece</w:t>
      </w:r>
      <w:r w:rsidRPr="004F3201">
        <w:rPr>
          <w:rFonts w:hint="eastAsia"/>
          <w:szCs w:val="20"/>
          <w:lang w:eastAsia="zh-CN"/>
        </w:rPr>
        <w:t>,</w:t>
      </w:r>
      <w:r w:rsidRPr="004F3201">
        <w:rPr>
          <w:szCs w:val="20"/>
        </w:rPr>
        <w:t xml:space="preserve"> </w:t>
      </w:r>
      <w:r w:rsidR="00EF7202">
        <w:rPr>
          <w:rFonts w:hint="eastAsia"/>
          <w:szCs w:val="20"/>
          <w:lang w:eastAsia="zh-CN"/>
        </w:rPr>
        <w:t>February</w:t>
      </w:r>
      <w:r w:rsidRPr="004F3201">
        <w:rPr>
          <w:rFonts w:hint="eastAsia"/>
          <w:szCs w:val="20"/>
          <w:lang w:eastAsia="zh-CN"/>
        </w:rPr>
        <w:t xml:space="preserve"> </w:t>
      </w:r>
      <w:r w:rsidR="00EF7202">
        <w:rPr>
          <w:rFonts w:hint="eastAsia"/>
          <w:szCs w:val="20"/>
          <w:lang w:eastAsia="zh-CN"/>
        </w:rPr>
        <w:t>13</w:t>
      </w:r>
      <w:r w:rsidRPr="004F3201">
        <w:rPr>
          <w:szCs w:val="20"/>
        </w:rPr>
        <w:t>-</w:t>
      </w:r>
      <w:r w:rsidR="00EF7202">
        <w:rPr>
          <w:rFonts w:hint="eastAsia"/>
          <w:szCs w:val="20"/>
          <w:lang w:eastAsia="zh-CN"/>
        </w:rPr>
        <w:t>17</w:t>
      </w:r>
      <w:r w:rsidRPr="004F3201">
        <w:rPr>
          <w:szCs w:val="20"/>
          <w:lang w:eastAsia="zh-CN"/>
        </w:rPr>
        <w:t>,</w:t>
      </w:r>
      <w:r w:rsidRPr="004F3201">
        <w:rPr>
          <w:szCs w:val="20"/>
        </w:rPr>
        <w:t xml:space="preserve"> 201</w:t>
      </w:r>
      <w:bookmarkEnd w:id="11"/>
      <w:r>
        <w:rPr>
          <w:szCs w:val="20"/>
        </w:rPr>
        <w:t>7.</w:t>
      </w:r>
    </w:p>
    <w:p w:rsidR="00780EB3" w:rsidRDefault="00780EB3" w:rsidP="00780EB3">
      <w:pPr>
        <w:rPr>
          <w:kern w:val="2"/>
          <w:lang w:eastAsia="zh-CN"/>
        </w:rPr>
      </w:pPr>
    </w:p>
    <w:p w:rsidR="001D32CB" w:rsidRDefault="001D32CB" w:rsidP="001D32CB">
      <w:pPr>
        <w:pStyle w:val="1"/>
        <w:numPr>
          <w:ilvl w:val="0"/>
          <w:numId w:val="0"/>
        </w:numPr>
        <w:spacing w:after="72"/>
        <w:ind w:left="432" w:hanging="432"/>
        <w:rPr>
          <w:szCs w:val="20"/>
          <w:lang w:eastAsia="zh-CN"/>
        </w:rPr>
      </w:pPr>
      <w:r>
        <w:rPr>
          <w:rFonts w:hint="eastAsia"/>
          <w:lang w:eastAsia="zh-CN"/>
        </w:rPr>
        <w:t>Appendix</w:t>
      </w:r>
    </w:p>
    <w:p w:rsidR="001D32CB" w:rsidRPr="00D30821" w:rsidRDefault="001D32CB" w:rsidP="00FF3CC1">
      <w:pPr>
        <w:pStyle w:val="References"/>
        <w:numPr>
          <w:ilvl w:val="0"/>
          <w:numId w:val="0"/>
        </w:numPr>
        <w:tabs>
          <w:tab w:val="left" w:pos="420"/>
        </w:tabs>
        <w:spacing w:afterLines="30"/>
        <w:ind w:left="360" w:hanging="360"/>
        <w:jc w:val="center"/>
        <w:rPr>
          <w:b/>
          <w:sz w:val="24"/>
          <w:szCs w:val="24"/>
          <w:lang w:eastAsia="zh-CN"/>
        </w:rPr>
      </w:pPr>
      <w:r w:rsidRPr="00D30821">
        <w:rPr>
          <w:b/>
          <w:sz w:val="24"/>
          <w:szCs w:val="24"/>
          <w:lang w:eastAsia="zh-CN"/>
        </w:rPr>
        <w:t>Simulation parameters</w:t>
      </w:r>
    </w:p>
    <w:tbl>
      <w:tblPr>
        <w:tblW w:w="8343" w:type="dxa"/>
        <w:jc w:val="center"/>
        <w:tblCellMar>
          <w:left w:w="0" w:type="dxa"/>
          <w:right w:w="0" w:type="dxa"/>
        </w:tblCellMar>
        <w:tblLook w:val="04A0"/>
      </w:tblPr>
      <w:tblGrid>
        <w:gridCol w:w="3591"/>
        <w:gridCol w:w="4752"/>
      </w:tblGrid>
      <w:tr w:rsidR="001D32CB" w:rsidTr="00DC3469">
        <w:trPr>
          <w:trHeight w:val="126"/>
          <w:jc w:val="center"/>
        </w:trPr>
        <w:tc>
          <w:tcPr>
            <w:tcW w:w="3591" w:type="dxa"/>
            <w:tcBorders>
              <w:top w:val="single" w:sz="8" w:space="0" w:color="auto"/>
              <w:left w:val="single" w:sz="8" w:space="0" w:color="auto"/>
              <w:bottom w:val="single" w:sz="8" w:space="0" w:color="auto"/>
              <w:right w:val="single" w:sz="8" w:space="0" w:color="auto"/>
            </w:tcBorders>
            <w:shd w:val="clear" w:color="auto" w:fill="CCFFCC"/>
            <w:tcMar>
              <w:top w:w="0" w:type="dxa"/>
              <w:left w:w="108" w:type="dxa"/>
              <w:bottom w:w="0" w:type="dxa"/>
              <w:right w:w="108" w:type="dxa"/>
            </w:tcMar>
            <w:hideMark/>
          </w:tcPr>
          <w:p w:rsidR="001D32CB" w:rsidRDefault="001D32CB" w:rsidP="00DC3469">
            <w:pPr>
              <w:pStyle w:val="tablecell"/>
              <w:ind w:firstLine="1104"/>
              <w:rPr>
                <w:b/>
                <w:bCs/>
                <w:lang w:eastAsia="zh-CN"/>
              </w:rPr>
            </w:pPr>
            <w:r>
              <w:rPr>
                <w:b/>
                <w:bCs/>
              </w:rPr>
              <w:t>Parameter</w:t>
            </w:r>
          </w:p>
        </w:tc>
        <w:tc>
          <w:tcPr>
            <w:tcW w:w="4752" w:type="dxa"/>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hideMark/>
          </w:tcPr>
          <w:p w:rsidR="001D32CB" w:rsidRDefault="001D32CB" w:rsidP="00DC3469">
            <w:pPr>
              <w:pStyle w:val="tablecell"/>
              <w:ind w:firstLine="2098"/>
              <w:rPr>
                <w:b/>
                <w:bCs/>
              </w:rPr>
            </w:pPr>
            <w:r>
              <w:rPr>
                <w:b/>
                <w:bCs/>
              </w:rPr>
              <w:t>Value</w:t>
            </w:r>
          </w:p>
        </w:tc>
      </w:tr>
      <w:tr w:rsidR="001D32CB" w:rsidTr="00DC3469">
        <w:trPr>
          <w:trHeight w:val="126"/>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32CB" w:rsidRDefault="001D32CB" w:rsidP="00DC3469">
            <w:pPr>
              <w:pStyle w:val="tablecell"/>
            </w:pPr>
            <w:r>
              <w:t>SNR</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1D32CB" w:rsidRDefault="001D32CB" w:rsidP="00DC3469">
            <w:pPr>
              <w:pStyle w:val="tablecell"/>
            </w:pPr>
            <w:r>
              <w:t>[-12 5]dB</w:t>
            </w:r>
          </w:p>
        </w:tc>
      </w:tr>
      <w:tr w:rsidR="001D32CB" w:rsidTr="00DC3469">
        <w:trPr>
          <w:trHeight w:val="126"/>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32CB" w:rsidRDefault="001D32CB" w:rsidP="00DC3469">
            <w:pPr>
              <w:pStyle w:val="tablecell"/>
            </w:pPr>
            <w:r>
              <w:t>System bandwidth</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1D32CB" w:rsidRDefault="001D32CB" w:rsidP="00DC3469">
            <w:pPr>
              <w:pStyle w:val="tablecell"/>
            </w:pPr>
            <w:r>
              <w:t>20MHz</w:t>
            </w:r>
          </w:p>
        </w:tc>
      </w:tr>
      <w:tr w:rsidR="001D32CB" w:rsidTr="00DC3469">
        <w:trPr>
          <w:trHeight w:val="126"/>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32CB" w:rsidRDefault="001D32CB" w:rsidP="00DC3469">
            <w:pPr>
              <w:pStyle w:val="tablecell"/>
            </w:pPr>
            <w:r>
              <w:lastRenderedPageBreak/>
              <w:t>Channel Model</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1D32CB" w:rsidRDefault="001D32CB" w:rsidP="00DC3469">
            <w:pPr>
              <w:pStyle w:val="tablecell"/>
            </w:pPr>
            <w:r>
              <w:t>CDLB-300</w:t>
            </w:r>
          </w:p>
        </w:tc>
      </w:tr>
      <w:tr w:rsidR="001D32CB" w:rsidTr="00DC3469">
        <w:trPr>
          <w:trHeight w:val="126"/>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32CB" w:rsidRDefault="001D32CB" w:rsidP="00DC3469">
            <w:pPr>
              <w:pStyle w:val="tablecell"/>
            </w:pPr>
            <w:r>
              <w:t>Velocity</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1D32CB" w:rsidRDefault="001D32CB" w:rsidP="00DC3469">
            <w:pPr>
              <w:pStyle w:val="tablecell"/>
            </w:pPr>
            <w:r>
              <w:t>3km/h</w:t>
            </w:r>
          </w:p>
        </w:tc>
      </w:tr>
      <w:tr w:rsidR="001D32CB" w:rsidTr="00DC3469">
        <w:trPr>
          <w:trHeight w:val="353"/>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32CB" w:rsidRPr="00D51E12" w:rsidRDefault="001D32CB" w:rsidP="00DC3469">
            <w:pPr>
              <w:pStyle w:val="tablecell"/>
            </w:pPr>
            <w:proofErr w:type="spellStart"/>
            <w:r w:rsidRPr="00D51E12">
              <w:t>eNB</w:t>
            </w:r>
            <w:proofErr w:type="spellEnd"/>
            <w:r w:rsidRPr="00D51E12">
              <w:t xml:space="preserve"> Antenna </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1D32CB" w:rsidRPr="00D51E12" w:rsidRDefault="001D32CB" w:rsidP="00DC3469">
            <w:pPr>
              <w:pStyle w:val="tablecell"/>
            </w:pPr>
            <w:r w:rsidRPr="00D51E12">
              <w:t xml:space="preserve">16TR </w:t>
            </w:r>
          </w:p>
        </w:tc>
      </w:tr>
      <w:tr w:rsidR="001D32CB" w:rsidTr="00DC3469">
        <w:trPr>
          <w:trHeight w:val="333"/>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32CB" w:rsidRPr="00D51E12" w:rsidRDefault="001D32CB" w:rsidP="00DC3469">
            <w:pPr>
              <w:pStyle w:val="tablecell"/>
            </w:pPr>
            <w:r w:rsidRPr="00D51E12">
              <w:t xml:space="preserve">UE Antenna </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1D32CB" w:rsidRPr="00D51E12" w:rsidRDefault="001D32CB" w:rsidP="00DC3469">
            <w:pPr>
              <w:pStyle w:val="tablecell"/>
            </w:pPr>
            <w:r w:rsidRPr="00D51E12">
              <w:t>2/4TR</w:t>
            </w:r>
          </w:p>
        </w:tc>
      </w:tr>
      <w:tr w:rsidR="001D32CB" w:rsidTr="00DC3469">
        <w:trPr>
          <w:trHeight w:val="333"/>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32CB" w:rsidRPr="00D51E12" w:rsidRDefault="001D32CB" w:rsidP="00DC3469">
            <w:pPr>
              <w:pStyle w:val="tablecell"/>
            </w:pPr>
            <w:r w:rsidRPr="00D51E12">
              <w:t>UE Number</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1D32CB" w:rsidRPr="00D51E12" w:rsidRDefault="001D32CB" w:rsidP="00DC3469">
            <w:pPr>
              <w:pStyle w:val="tablecell"/>
            </w:pPr>
            <w:r w:rsidRPr="00D51E12">
              <w:t>1</w:t>
            </w:r>
          </w:p>
        </w:tc>
      </w:tr>
      <w:tr w:rsidR="001D32CB" w:rsidTr="00DC3469">
        <w:trPr>
          <w:trHeight w:val="333"/>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32CB" w:rsidRPr="00D51E12" w:rsidRDefault="001D32CB" w:rsidP="00DC3469">
            <w:pPr>
              <w:pStyle w:val="tablecell"/>
            </w:pPr>
            <w:r w:rsidRPr="00D51E12">
              <w:t>Layer Number</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1D32CB" w:rsidRPr="00D51E12" w:rsidRDefault="001D32CB" w:rsidP="00DC3469">
            <w:pPr>
              <w:pStyle w:val="tablecell"/>
            </w:pPr>
            <w:r w:rsidRPr="00D51E12">
              <w:t>1</w:t>
            </w:r>
          </w:p>
        </w:tc>
      </w:tr>
      <w:tr w:rsidR="001D32CB" w:rsidTr="00DC3469">
        <w:trPr>
          <w:trHeight w:val="333"/>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32CB" w:rsidRPr="00D51E12" w:rsidRDefault="001D32CB" w:rsidP="00DC3469">
            <w:pPr>
              <w:pStyle w:val="tablecell"/>
            </w:pPr>
            <w:proofErr w:type="spellStart"/>
            <w:r w:rsidRPr="00D51E12">
              <w:t>Precoder</w:t>
            </w:r>
            <w:proofErr w:type="spellEnd"/>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1D32CB" w:rsidRPr="00D51E12" w:rsidRDefault="001D32CB" w:rsidP="00DC3469">
            <w:pPr>
              <w:pStyle w:val="tablecell"/>
            </w:pPr>
            <w:r w:rsidRPr="00D51E12">
              <w:t>Codebook from 36.211</w:t>
            </w:r>
          </w:p>
        </w:tc>
      </w:tr>
      <w:tr w:rsidR="001D32CB" w:rsidTr="00DC3469">
        <w:trPr>
          <w:trHeight w:val="333"/>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32CB" w:rsidRDefault="001D32CB" w:rsidP="00DC3469">
            <w:pPr>
              <w:pStyle w:val="tablecell"/>
            </w:pPr>
            <w:r>
              <w:t>AMC</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1D32CB" w:rsidRDefault="001D32CB" w:rsidP="00DC3469">
            <w:pPr>
              <w:pStyle w:val="tablecell"/>
            </w:pPr>
            <w:r>
              <w:t>ON</w:t>
            </w:r>
          </w:p>
        </w:tc>
      </w:tr>
      <w:tr w:rsidR="001D32CB" w:rsidTr="00DC3469">
        <w:trPr>
          <w:trHeight w:val="333"/>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32CB" w:rsidRDefault="001D32CB" w:rsidP="00DC3469">
            <w:pPr>
              <w:pStyle w:val="tablecell"/>
            </w:pPr>
            <w:r>
              <w:t>Frame Structure</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1D32CB" w:rsidRDefault="001D32CB" w:rsidP="00DC3469">
            <w:pPr>
              <w:pStyle w:val="tablecell"/>
            </w:pPr>
            <w:r>
              <w:t>UL MIMO of prototype</w:t>
            </w:r>
          </w:p>
        </w:tc>
      </w:tr>
      <w:tr w:rsidR="001D32CB" w:rsidTr="00DC3469">
        <w:trPr>
          <w:trHeight w:val="333"/>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32CB" w:rsidRDefault="001D32CB" w:rsidP="00DC3469">
            <w:pPr>
              <w:pStyle w:val="tablecell"/>
            </w:pPr>
            <w:r>
              <w:t>CP</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1D32CB" w:rsidRDefault="001D32CB" w:rsidP="00DC3469">
            <w:pPr>
              <w:pStyle w:val="tablecell"/>
            </w:pPr>
            <w:r>
              <w:t>Normal</w:t>
            </w:r>
          </w:p>
        </w:tc>
      </w:tr>
      <w:tr w:rsidR="001D32CB" w:rsidTr="00DC3469">
        <w:trPr>
          <w:trHeight w:val="333"/>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32CB" w:rsidRDefault="001D32CB" w:rsidP="00DC3469">
            <w:pPr>
              <w:pStyle w:val="tablecell"/>
            </w:pPr>
            <w:r>
              <w:t>Channel Estimation</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1D32CB" w:rsidRDefault="001D32CB" w:rsidP="00DC3469">
            <w:pPr>
              <w:pStyle w:val="tablecell"/>
            </w:pPr>
            <w:r>
              <w:t>Non-Ideal</w:t>
            </w:r>
          </w:p>
        </w:tc>
      </w:tr>
      <w:tr w:rsidR="001D32CB" w:rsidTr="00DC3469">
        <w:trPr>
          <w:trHeight w:val="333"/>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32CB" w:rsidRDefault="001D32CB" w:rsidP="00DC3469">
            <w:pPr>
              <w:pStyle w:val="tablecell"/>
            </w:pPr>
            <w:r>
              <w:t>Receiver</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1D32CB" w:rsidRDefault="001D32CB" w:rsidP="00DC3469">
            <w:pPr>
              <w:pStyle w:val="tablecell"/>
            </w:pPr>
            <w:r>
              <w:t>MMSE</w:t>
            </w:r>
          </w:p>
        </w:tc>
      </w:tr>
    </w:tbl>
    <w:p w:rsidR="001D32CB" w:rsidRPr="00780EB3" w:rsidRDefault="001D32CB" w:rsidP="00780EB3">
      <w:pPr>
        <w:rPr>
          <w:kern w:val="2"/>
          <w:lang w:eastAsia="zh-CN"/>
        </w:rPr>
      </w:pPr>
    </w:p>
    <w:p w:rsidR="00726482" w:rsidRPr="00CD7AFB" w:rsidRDefault="00726482">
      <w:pPr>
        <w:rPr>
          <w:lang w:val="en-GB"/>
        </w:rPr>
      </w:pPr>
    </w:p>
    <w:sectPr w:rsidR="00726482" w:rsidRPr="00CD7AFB" w:rsidSect="00031080">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527B" w:rsidRDefault="0091527B" w:rsidP="001D32CB">
      <w:pPr>
        <w:spacing w:after="0"/>
      </w:pPr>
      <w:r>
        <w:separator/>
      </w:r>
    </w:p>
  </w:endnote>
  <w:endnote w:type="continuationSeparator" w:id="0">
    <w:p w:rsidR="0091527B" w:rsidRDefault="0091527B" w:rsidP="001D32C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YaHei UI">
    <w:charset w:val="86"/>
    <w:family w:val="swiss"/>
    <w:pitch w:val="variable"/>
    <w:sig w:usb0="80000287" w:usb1="28C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527B" w:rsidRDefault="0091527B" w:rsidP="001D32CB">
      <w:pPr>
        <w:spacing w:after="0"/>
      </w:pPr>
      <w:r>
        <w:separator/>
      </w:r>
    </w:p>
  </w:footnote>
  <w:footnote w:type="continuationSeparator" w:id="0">
    <w:p w:rsidR="0091527B" w:rsidRDefault="0091527B" w:rsidP="001D32CB">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892002"/>
    <w:multiLevelType w:val="hybridMultilevel"/>
    <w:tmpl w:val="2AD6A4F2"/>
    <w:lvl w:ilvl="0" w:tplc="0CC8B2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CFF0FB9"/>
    <w:multiLevelType w:val="hybridMultilevel"/>
    <w:tmpl w:val="D2D86308"/>
    <w:lvl w:ilvl="0" w:tplc="48E269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F164C21"/>
    <w:multiLevelType w:val="hybridMultilevel"/>
    <w:tmpl w:val="9EF00458"/>
    <w:lvl w:ilvl="0" w:tplc="0CC8B2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7CE51F6"/>
    <w:multiLevelType w:val="hybridMultilevel"/>
    <w:tmpl w:val="224E84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BEC3474"/>
    <w:multiLevelType w:val="hybridMultilevel"/>
    <w:tmpl w:val="550AB3F4"/>
    <w:lvl w:ilvl="0" w:tplc="8424EB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3B557C1"/>
    <w:multiLevelType w:val="multilevel"/>
    <w:tmpl w:val="A3F8E71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359B32D1"/>
    <w:multiLevelType w:val="hybridMultilevel"/>
    <w:tmpl w:val="D5189D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9CC75D5"/>
    <w:multiLevelType w:val="hybridMultilevel"/>
    <w:tmpl w:val="788ADBFA"/>
    <w:lvl w:ilvl="0" w:tplc="FB160B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A3D44E3"/>
    <w:multiLevelType w:val="hybridMultilevel"/>
    <w:tmpl w:val="FD289C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AE971C5"/>
    <w:multiLevelType w:val="hybridMultilevel"/>
    <w:tmpl w:val="42507840"/>
    <w:lvl w:ilvl="0" w:tplc="38624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12">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F955903"/>
    <w:multiLevelType w:val="hybridMultilevel"/>
    <w:tmpl w:val="6B727E1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3"/>
  </w:num>
  <w:num w:numId="5">
    <w:abstractNumId w:val="5"/>
  </w:num>
  <w:num w:numId="6">
    <w:abstractNumId w:val="8"/>
  </w:num>
  <w:num w:numId="7">
    <w:abstractNumId w:val="10"/>
  </w:num>
  <w:num w:numId="8">
    <w:abstractNumId w:val="6"/>
  </w:num>
  <w:num w:numId="9">
    <w:abstractNumId w:val="9"/>
  </w:num>
  <w:num w:numId="10">
    <w:abstractNumId w:val="3"/>
  </w:num>
  <w:num w:numId="11">
    <w:abstractNumId w:val="2"/>
  </w:num>
  <w:num w:numId="12">
    <w:abstractNumId w:val="0"/>
  </w:num>
  <w:num w:numId="13">
    <w:abstractNumId w:val="12"/>
  </w:num>
  <w:num w:numId="14">
    <w:abstractNumId w:val="4"/>
  </w:num>
  <w:num w:numId="15">
    <w:abstractNumId w:val="1"/>
  </w:num>
  <w:num w:numId="16">
    <w:abstractNumId w:val="5"/>
  </w:num>
  <w:num w:numId="1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720"/>
  <w:characterSpacingControl w:val="doNotCompress"/>
  <w:hdrShapeDefaults>
    <o:shapedefaults v:ext="edit" spidmax="5122"/>
  </w:hdrShapeDefaults>
  <w:footnotePr>
    <w:footnote w:id="-1"/>
    <w:footnote w:id="0"/>
  </w:footnotePr>
  <w:endnotePr>
    <w:endnote w:id="-1"/>
    <w:endnote w:id="0"/>
  </w:endnotePr>
  <w:compat>
    <w:useFELayout/>
  </w:compat>
  <w:rsids>
    <w:rsidRoot w:val="00CC34EE"/>
    <w:rsid w:val="00001A8D"/>
    <w:rsid w:val="000027BC"/>
    <w:rsid w:val="000036DF"/>
    <w:rsid w:val="000048FF"/>
    <w:rsid w:val="00006ED4"/>
    <w:rsid w:val="00011B6B"/>
    <w:rsid w:val="00017DD1"/>
    <w:rsid w:val="00021365"/>
    <w:rsid w:val="00021FFF"/>
    <w:rsid w:val="00026F2B"/>
    <w:rsid w:val="00031080"/>
    <w:rsid w:val="0003301A"/>
    <w:rsid w:val="00041E92"/>
    <w:rsid w:val="00044C28"/>
    <w:rsid w:val="00045770"/>
    <w:rsid w:val="00045824"/>
    <w:rsid w:val="000458ED"/>
    <w:rsid w:val="00046886"/>
    <w:rsid w:val="00047BC1"/>
    <w:rsid w:val="00052917"/>
    <w:rsid w:val="000637E5"/>
    <w:rsid w:val="00064249"/>
    <w:rsid w:val="0006455E"/>
    <w:rsid w:val="00064C02"/>
    <w:rsid w:val="00073496"/>
    <w:rsid w:val="0007593E"/>
    <w:rsid w:val="00076A36"/>
    <w:rsid w:val="000809C7"/>
    <w:rsid w:val="00083463"/>
    <w:rsid w:val="00087D7F"/>
    <w:rsid w:val="00093664"/>
    <w:rsid w:val="000946AD"/>
    <w:rsid w:val="00095151"/>
    <w:rsid w:val="00095378"/>
    <w:rsid w:val="000B1A31"/>
    <w:rsid w:val="000B5145"/>
    <w:rsid w:val="000B6249"/>
    <w:rsid w:val="000B7C93"/>
    <w:rsid w:val="000C135B"/>
    <w:rsid w:val="000C2889"/>
    <w:rsid w:val="000C2BB2"/>
    <w:rsid w:val="000C6751"/>
    <w:rsid w:val="000D47EB"/>
    <w:rsid w:val="000E449B"/>
    <w:rsid w:val="000E65EA"/>
    <w:rsid w:val="000E6EFA"/>
    <w:rsid w:val="000F2A04"/>
    <w:rsid w:val="000F521A"/>
    <w:rsid w:val="000F7868"/>
    <w:rsid w:val="001075B5"/>
    <w:rsid w:val="001079EA"/>
    <w:rsid w:val="00110D1E"/>
    <w:rsid w:val="001111C0"/>
    <w:rsid w:val="001129A6"/>
    <w:rsid w:val="001136B3"/>
    <w:rsid w:val="00122EF1"/>
    <w:rsid w:val="001241FF"/>
    <w:rsid w:val="001254A0"/>
    <w:rsid w:val="0012753F"/>
    <w:rsid w:val="00132836"/>
    <w:rsid w:val="00146C6A"/>
    <w:rsid w:val="0014715E"/>
    <w:rsid w:val="001509FF"/>
    <w:rsid w:val="00150E3E"/>
    <w:rsid w:val="0015350B"/>
    <w:rsid w:val="00155501"/>
    <w:rsid w:val="00155D12"/>
    <w:rsid w:val="001569E8"/>
    <w:rsid w:val="00163082"/>
    <w:rsid w:val="00163CE5"/>
    <w:rsid w:val="00166259"/>
    <w:rsid w:val="00171CF7"/>
    <w:rsid w:val="001729FE"/>
    <w:rsid w:val="0017643F"/>
    <w:rsid w:val="001808FF"/>
    <w:rsid w:val="001868CC"/>
    <w:rsid w:val="00190B92"/>
    <w:rsid w:val="00191ACF"/>
    <w:rsid w:val="00193536"/>
    <w:rsid w:val="001A4804"/>
    <w:rsid w:val="001A5386"/>
    <w:rsid w:val="001A5F14"/>
    <w:rsid w:val="001A6C98"/>
    <w:rsid w:val="001A7991"/>
    <w:rsid w:val="001B0579"/>
    <w:rsid w:val="001B098F"/>
    <w:rsid w:val="001B2922"/>
    <w:rsid w:val="001B41BB"/>
    <w:rsid w:val="001C53A3"/>
    <w:rsid w:val="001C7212"/>
    <w:rsid w:val="001C7673"/>
    <w:rsid w:val="001D1186"/>
    <w:rsid w:val="001D32CB"/>
    <w:rsid w:val="001D6A51"/>
    <w:rsid w:val="001D7169"/>
    <w:rsid w:val="001D7B4C"/>
    <w:rsid w:val="001E3C09"/>
    <w:rsid w:val="001E4239"/>
    <w:rsid w:val="001E4DE2"/>
    <w:rsid w:val="001E59E4"/>
    <w:rsid w:val="001F2846"/>
    <w:rsid w:val="001F427E"/>
    <w:rsid w:val="001F5F96"/>
    <w:rsid w:val="002036FC"/>
    <w:rsid w:val="002039ED"/>
    <w:rsid w:val="0020504C"/>
    <w:rsid w:val="00205276"/>
    <w:rsid w:val="002079F2"/>
    <w:rsid w:val="00210488"/>
    <w:rsid w:val="00211722"/>
    <w:rsid w:val="00226490"/>
    <w:rsid w:val="002303BC"/>
    <w:rsid w:val="00233C12"/>
    <w:rsid w:val="002345D1"/>
    <w:rsid w:val="00235E76"/>
    <w:rsid w:val="002370F1"/>
    <w:rsid w:val="00237E84"/>
    <w:rsid w:val="00246503"/>
    <w:rsid w:val="0024742A"/>
    <w:rsid w:val="002530B7"/>
    <w:rsid w:val="0025665B"/>
    <w:rsid w:val="00264313"/>
    <w:rsid w:val="00265CF8"/>
    <w:rsid w:val="00267E16"/>
    <w:rsid w:val="00270C35"/>
    <w:rsid w:val="0027720D"/>
    <w:rsid w:val="002813AA"/>
    <w:rsid w:val="0028198A"/>
    <w:rsid w:val="00281F52"/>
    <w:rsid w:val="00283965"/>
    <w:rsid w:val="00283DCB"/>
    <w:rsid w:val="00291519"/>
    <w:rsid w:val="00293418"/>
    <w:rsid w:val="002A20A6"/>
    <w:rsid w:val="002A31BC"/>
    <w:rsid w:val="002A4B65"/>
    <w:rsid w:val="002A75C4"/>
    <w:rsid w:val="002B1E1D"/>
    <w:rsid w:val="002B2C24"/>
    <w:rsid w:val="002B3423"/>
    <w:rsid w:val="002B432F"/>
    <w:rsid w:val="002B7BDD"/>
    <w:rsid w:val="002C1EBB"/>
    <w:rsid w:val="002D0702"/>
    <w:rsid w:val="002D28CD"/>
    <w:rsid w:val="002D66F1"/>
    <w:rsid w:val="002D70D8"/>
    <w:rsid w:val="002E064E"/>
    <w:rsid w:val="002E4746"/>
    <w:rsid w:val="002F698E"/>
    <w:rsid w:val="00302241"/>
    <w:rsid w:val="003025B4"/>
    <w:rsid w:val="00303295"/>
    <w:rsid w:val="003036D6"/>
    <w:rsid w:val="003060B2"/>
    <w:rsid w:val="00310B40"/>
    <w:rsid w:val="00316493"/>
    <w:rsid w:val="00317035"/>
    <w:rsid w:val="003178AD"/>
    <w:rsid w:val="00317C3A"/>
    <w:rsid w:val="00321367"/>
    <w:rsid w:val="00324E65"/>
    <w:rsid w:val="003267A4"/>
    <w:rsid w:val="00327056"/>
    <w:rsid w:val="003271C1"/>
    <w:rsid w:val="00330422"/>
    <w:rsid w:val="00333730"/>
    <w:rsid w:val="003370CF"/>
    <w:rsid w:val="00337256"/>
    <w:rsid w:val="0034132A"/>
    <w:rsid w:val="003474AC"/>
    <w:rsid w:val="00347601"/>
    <w:rsid w:val="0035030F"/>
    <w:rsid w:val="00350404"/>
    <w:rsid w:val="0035143B"/>
    <w:rsid w:val="00353B29"/>
    <w:rsid w:val="0035552F"/>
    <w:rsid w:val="00357D1C"/>
    <w:rsid w:val="00360DEB"/>
    <w:rsid w:val="00362F45"/>
    <w:rsid w:val="00370F3C"/>
    <w:rsid w:val="00372186"/>
    <w:rsid w:val="0037251E"/>
    <w:rsid w:val="00373B18"/>
    <w:rsid w:val="003754EA"/>
    <w:rsid w:val="00375F4C"/>
    <w:rsid w:val="003869E7"/>
    <w:rsid w:val="003913C9"/>
    <w:rsid w:val="00393557"/>
    <w:rsid w:val="003967E8"/>
    <w:rsid w:val="003A3CB1"/>
    <w:rsid w:val="003A40A0"/>
    <w:rsid w:val="003A41BB"/>
    <w:rsid w:val="003A4D5D"/>
    <w:rsid w:val="003B2C31"/>
    <w:rsid w:val="003B47A6"/>
    <w:rsid w:val="003B7716"/>
    <w:rsid w:val="003C182B"/>
    <w:rsid w:val="003C50DC"/>
    <w:rsid w:val="003D17A1"/>
    <w:rsid w:val="003D188B"/>
    <w:rsid w:val="003D3E31"/>
    <w:rsid w:val="003E1CA3"/>
    <w:rsid w:val="003E2F92"/>
    <w:rsid w:val="003E3BBC"/>
    <w:rsid w:val="003F0204"/>
    <w:rsid w:val="003F58B3"/>
    <w:rsid w:val="00411227"/>
    <w:rsid w:val="00413CE2"/>
    <w:rsid w:val="004235BE"/>
    <w:rsid w:val="004271A5"/>
    <w:rsid w:val="0042777C"/>
    <w:rsid w:val="00427E3B"/>
    <w:rsid w:val="00430978"/>
    <w:rsid w:val="00434C5E"/>
    <w:rsid w:val="00440037"/>
    <w:rsid w:val="00444CEC"/>
    <w:rsid w:val="00446724"/>
    <w:rsid w:val="004477C0"/>
    <w:rsid w:val="0045555F"/>
    <w:rsid w:val="004673C6"/>
    <w:rsid w:val="00467AC8"/>
    <w:rsid w:val="00472B6E"/>
    <w:rsid w:val="0047547B"/>
    <w:rsid w:val="00481D98"/>
    <w:rsid w:val="00487F9D"/>
    <w:rsid w:val="00492062"/>
    <w:rsid w:val="00494240"/>
    <w:rsid w:val="00497205"/>
    <w:rsid w:val="004A0005"/>
    <w:rsid w:val="004A2F4E"/>
    <w:rsid w:val="004A3A08"/>
    <w:rsid w:val="004A53BD"/>
    <w:rsid w:val="004A5526"/>
    <w:rsid w:val="004A6291"/>
    <w:rsid w:val="004A745E"/>
    <w:rsid w:val="004B0978"/>
    <w:rsid w:val="004B4E43"/>
    <w:rsid w:val="004B5BC6"/>
    <w:rsid w:val="004B5D8D"/>
    <w:rsid w:val="004B60FA"/>
    <w:rsid w:val="004B744C"/>
    <w:rsid w:val="004B7AC8"/>
    <w:rsid w:val="004C0481"/>
    <w:rsid w:val="004C2685"/>
    <w:rsid w:val="004C4F43"/>
    <w:rsid w:val="004C4FAE"/>
    <w:rsid w:val="004D212F"/>
    <w:rsid w:val="004E15BE"/>
    <w:rsid w:val="004E39F1"/>
    <w:rsid w:val="004E41C5"/>
    <w:rsid w:val="004E47CB"/>
    <w:rsid w:val="004E4C17"/>
    <w:rsid w:val="004E739C"/>
    <w:rsid w:val="005029DC"/>
    <w:rsid w:val="0051604B"/>
    <w:rsid w:val="00517509"/>
    <w:rsid w:val="005176C7"/>
    <w:rsid w:val="00521176"/>
    <w:rsid w:val="00530356"/>
    <w:rsid w:val="00530B02"/>
    <w:rsid w:val="005359C0"/>
    <w:rsid w:val="005364BD"/>
    <w:rsid w:val="0054140D"/>
    <w:rsid w:val="005426EB"/>
    <w:rsid w:val="00545331"/>
    <w:rsid w:val="00555D73"/>
    <w:rsid w:val="005607FD"/>
    <w:rsid w:val="005630E5"/>
    <w:rsid w:val="00566315"/>
    <w:rsid w:val="00567C95"/>
    <w:rsid w:val="0057161D"/>
    <w:rsid w:val="00572935"/>
    <w:rsid w:val="00574EB4"/>
    <w:rsid w:val="00581005"/>
    <w:rsid w:val="005827BA"/>
    <w:rsid w:val="0058435A"/>
    <w:rsid w:val="005865A2"/>
    <w:rsid w:val="0058795E"/>
    <w:rsid w:val="00591DB6"/>
    <w:rsid w:val="00595362"/>
    <w:rsid w:val="00595C89"/>
    <w:rsid w:val="005A04CC"/>
    <w:rsid w:val="005A3D5D"/>
    <w:rsid w:val="005A4D62"/>
    <w:rsid w:val="005B1863"/>
    <w:rsid w:val="005B326D"/>
    <w:rsid w:val="005B5213"/>
    <w:rsid w:val="005B5620"/>
    <w:rsid w:val="005B6D0C"/>
    <w:rsid w:val="005B74A4"/>
    <w:rsid w:val="005B7E4E"/>
    <w:rsid w:val="005C24DA"/>
    <w:rsid w:val="005D18BD"/>
    <w:rsid w:val="005D723E"/>
    <w:rsid w:val="005D72F2"/>
    <w:rsid w:val="005E472B"/>
    <w:rsid w:val="005F2486"/>
    <w:rsid w:val="005F2D22"/>
    <w:rsid w:val="00606DF6"/>
    <w:rsid w:val="006165F2"/>
    <w:rsid w:val="00624494"/>
    <w:rsid w:val="00630AFA"/>
    <w:rsid w:val="00630ED1"/>
    <w:rsid w:val="00632852"/>
    <w:rsid w:val="00634C35"/>
    <w:rsid w:val="00636AAF"/>
    <w:rsid w:val="0063777F"/>
    <w:rsid w:val="00640F37"/>
    <w:rsid w:val="00642BA1"/>
    <w:rsid w:val="00645AD2"/>
    <w:rsid w:val="00651E38"/>
    <w:rsid w:val="00654007"/>
    <w:rsid w:val="00670DB7"/>
    <w:rsid w:val="0067318B"/>
    <w:rsid w:val="006746BE"/>
    <w:rsid w:val="006752C1"/>
    <w:rsid w:val="00680AE4"/>
    <w:rsid w:val="00690430"/>
    <w:rsid w:val="00693E89"/>
    <w:rsid w:val="00697627"/>
    <w:rsid w:val="006A0228"/>
    <w:rsid w:val="006A2BB9"/>
    <w:rsid w:val="006A41D8"/>
    <w:rsid w:val="006A7F29"/>
    <w:rsid w:val="006B0C13"/>
    <w:rsid w:val="006B1EC0"/>
    <w:rsid w:val="006B3D62"/>
    <w:rsid w:val="006B3E22"/>
    <w:rsid w:val="006B572F"/>
    <w:rsid w:val="006C3261"/>
    <w:rsid w:val="006C5C72"/>
    <w:rsid w:val="006C7BC7"/>
    <w:rsid w:val="006D0FF8"/>
    <w:rsid w:val="006D1DBC"/>
    <w:rsid w:val="006D2E9E"/>
    <w:rsid w:val="006D3F26"/>
    <w:rsid w:val="006D5B6F"/>
    <w:rsid w:val="006D5FF0"/>
    <w:rsid w:val="006E1E44"/>
    <w:rsid w:val="006E74D7"/>
    <w:rsid w:val="006F0295"/>
    <w:rsid w:val="006F12B7"/>
    <w:rsid w:val="006F2361"/>
    <w:rsid w:val="006F33BE"/>
    <w:rsid w:val="006F3D9A"/>
    <w:rsid w:val="006F4875"/>
    <w:rsid w:val="006F7238"/>
    <w:rsid w:val="006F74B9"/>
    <w:rsid w:val="00701BE5"/>
    <w:rsid w:val="007038B0"/>
    <w:rsid w:val="00707612"/>
    <w:rsid w:val="00712BE7"/>
    <w:rsid w:val="007168B7"/>
    <w:rsid w:val="00726482"/>
    <w:rsid w:val="00730BF6"/>
    <w:rsid w:val="00733B9C"/>
    <w:rsid w:val="00736074"/>
    <w:rsid w:val="00737CD7"/>
    <w:rsid w:val="007411D7"/>
    <w:rsid w:val="00743669"/>
    <w:rsid w:val="00751E7C"/>
    <w:rsid w:val="00755EC6"/>
    <w:rsid w:val="007572FE"/>
    <w:rsid w:val="00766D5B"/>
    <w:rsid w:val="00767A1A"/>
    <w:rsid w:val="00770CE4"/>
    <w:rsid w:val="0077653F"/>
    <w:rsid w:val="007773C0"/>
    <w:rsid w:val="0077743A"/>
    <w:rsid w:val="00780EB3"/>
    <w:rsid w:val="0078242D"/>
    <w:rsid w:val="007860A6"/>
    <w:rsid w:val="00786B61"/>
    <w:rsid w:val="007911D5"/>
    <w:rsid w:val="00791B6D"/>
    <w:rsid w:val="007931C4"/>
    <w:rsid w:val="007A5A59"/>
    <w:rsid w:val="007A6288"/>
    <w:rsid w:val="007A637A"/>
    <w:rsid w:val="007A6FC4"/>
    <w:rsid w:val="007B2562"/>
    <w:rsid w:val="007B473A"/>
    <w:rsid w:val="007B5D60"/>
    <w:rsid w:val="007B6D66"/>
    <w:rsid w:val="007C0944"/>
    <w:rsid w:val="007C60A8"/>
    <w:rsid w:val="007D01AF"/>
    <w:rsid w:val="007D180E"/>
    <w:rsid w:val="007D1D06"/>
    <w:rsid w:val="007D5022"/>
    <w:rsid w:val="007E5CEB"/>
    <w:rsid w:val="007E7D8F"/>
    <w:rsid w:val="007F3866"/>
    <w:rsid w:val="007F451D"/>
    <w:rsid w:val="007F7C12"/>
    <w:rsid w:val="00813EDA"/>
    <w:rsid w:val="008147C9"/>
    <w:rsid w:val="00814EAB"/>
    <w:rsid w:val="00832D25"/>
    <w:rsid w:val="00837416"/>
    <w:rsid w:val="00837538"/>
    <w:rsid w:val="008428CC"/>
    <w:rsid w:val="00842EEB"/>
    <w:rsid w:val="00845553"/>
    <w:rsid w:val="0084584F"/>
    <w:rsid w:val="00846A0C"/>
    <w:rsid w:val="00850E19"/>
    <w:rsid w:val="00852414"/>
    <w:rsid w:val="00862A47"/>
    <w:rsid w:val="00864E64"/>
    <w:rsid w:val="008733AC"/>
    <w:rsid w:val="00876C6E"/>
    <w:rsid w:val="00882181"/>
    <w:rsid w:val="0088236D"/>
    <w:rsid w:val="00884D5B"/>
    <w:rsid w:val="008854BD"/>
    <w:rsid w:val="00886759"/>
    <w:rsid w:val="00890E07"/>
    <w:rsid w:val="008932AF"/>
    <w:rsid w:val="008955D0"/>
    <w:rsid w:val="008A0777"/>
    <w:rsid w:val="008A246C"/>
    <w:rsid w:val="008A3A10"/>
    <w:rsid w:val="008A62AA"/>
    <w:rsid w:val="008A6C1C"/>
    <w:rsid w:val="008B1D00"/>
    <w:rsid w:val="008B4A01"/>
    <w:rsid w:val="008B4D92"/>
    <w:rsid w:val="008B4DB5"/>
    <w:rsid w:val="008B5EEB"/>
    <w:rsid w:val="008C3B76"/>
    <w:rsid w:val="008C4EC8"/>
    <w:rsid w:val="008C6E8A"/>
    <w:rsid w:val="008D303B"/>
    <w:rsid w:val="008D721A"/>
    <w:rsid w:val="008E305F"/>
    <w:rsid w:val="008E35BE"/>
    <w:rsid w:val="008E7065"/>
    <w:rsid w:val="008F0D8A"/>
    <w:rsid w:val="008F1573"/>
    <w:rsid w:val="008F1BBF"/>
    <w:rsid w:val="008F20C2"/>
    <w:rsid w:val="008F28D3"/>
    <w:rsid w:val="008F2B76"/>
    <w:rsid w:val="00903EA4"/>
    <w:rsid w:val="0090670C"/>
    <w:rsid w:val="00913127"/>
    <w:rsid w:val="0091527B"/>
    <w:rsid w:val="00925C02"/>
    <w:rsid w:val="00926A37"/>
    <w:rsid w:val="00933FE7"/>
    <w:rsid w:val="0093449E"/>
    <w:rsid w:val="00934972"/>
    <w:rsid w:val="00934E4B"/>
    <w:rsid w:val="009367EA"/>
    <w:rsid w:val="00937239"/>
    <w:rsid w:val="00937C61"/>
    <w:rsid w:val="009410D8"/>
    <w:rsid w:val="00944177"/>
    <w:rsid w:val="009529C3"/>
    <w:rsid w:val="00956DB8"/>
    <w:rsid w:val="00966219"/>
    <w:rsid w:val="00967734"/>
    <w:rsid w:val="00983B80"/>
    <w:rsid w:val="00984A7E"/>
    <w:rsid w:val="00985AA4"/>
    <w:rsid w:val="00993B05"/>
    <w:rsid w:val="00994608"/>
    <w:rsid w:val="009A7BC4"/>
    <w:rsid w:val="009B55A5"/>
    <w:rsid w:val="009B5AE3"/>
    <w:rsid w:val="009D0123"/>
    <w:rsid w:val="009D1081"/>
    <w:rsid w:val="009D4C1F"/>
    <w:rsid w:val="009E006B"/>
    <w:rsid w:val="009E0129"/>
    <w:rsid w:val="009E6FAA"/>
    <w:rsid w:val="009E760E"/>
    <w:rsid w:val="009F23BD"/>
    <w:rsid w:val="009F5F9D"/>
    <w:rsid w:val="009F6E71"/>
    <w:rsid w:val="00A050EB"/>
    <w:rsid w:val="00A1414F"/>
    <w:rsid w:val="00A173C9"/>
    <w:rsid w:val="00A17E2B"/>
    <w:rsid w:val="00A23B76"/>
    <w:rsid w:val="00A24ADF"/>
    <w:rsid w:val="00A24DFD"/>
    <w:rsid w:val="00A25E65"/>
    <w:rsid w:val="00A3367E"/>
    <w:rsid w:val="00A342EA"/>
    <w:rsid w:val="00A344A1"/>
    <w:rsid w:val="00A34E32"/>
    <w:rsid w:val="00A34ECE"/>
    <w:rsid w:val="00A41CF9"/>
    <w:rsid w:val="00A4468C"/>
    <w:rsid w:val="00A46864"/>
    <w:rsid w:val="00A47BF9"/>
    <w:rsid w:val="00A50D9C"/>
    <w:rsid w:val="00A5157F"/>
    <w:rsid w:val="00A5180D"/>
    <w:rsid w:val="00A52A7F"/>
    <w:rsid w:val="00A635C7"/>
    <w:rsid w:val="00A64C46"/>
    <w:rsid w:val="00A713AA"/>
    <w:rsid w:val="00A75960"/>
    <w:rsid w:val="00A75E6C"/>
    <w:rsid w:val="00A77785"/>
    <w:rsid w:val="00A821E1"/>
    <w:rsid w:val="00A83166"/>
    <w:rsid w:val="00A8601C"/>
    <w:rsid w:val="00A91A03"/>
    <w:rsid w:val="00AA3E47"/>
    <w:rsid w:val="00AA42D9"/>
    <w:rsid w:val="00AA43A9"/>
    <w:rsid w:val="00AB7BD3"/>
    <w:rsid w:val="00AC2C00"/>
    <w:rsid w:val="00AC5AF3"/>
    <w:rsid w:val="00AD3733"/>
    <w:rsid w:val="00AD6B6F"/>
    <w:rsid w:val="00AD6FC6"/>
    <w:rsid w:val="00AD7F63"/>
    <w:rsid w:val="00AE100A"/>
    <w:rsid w:val="00AE4E8E"/>
    <w:rsid w:val="00AE58D2"/>
    <w:rsid w:val="00AE5C93"/>
    <w:rsid w:val="00AF36BF"/>
    <w:rsid w:val="00AF4599"/>
    <w:rsid w:val="00AF59EB"/>
    <w:rsid w:val="00B005AD"/>
    <w:rsid w:val="00B03600"/>
    <w:rsid w:val="00B1156E"/>
    <w:rsid w:val="00B13432"/>
    <w:rsid w:val="00B22163"/>
    <w:rsid w:val="00B25738"/>
    <w:rsid w:val="00B26655"/>
    <w:rsid w:val="00B3035F"/>
    <w:rsid w:val="00B31EEB"/>
    <w:rsid w:val="00B41064"/>
    <w:rsid w:val="00B46995"/>
    <w:rsid w:val="00B46D3C"/>
    <w:rsid w:val="00B47818"/>
    <w:rsid w:val="00B51FE3"/>
    <w:rsid w:val="00B533FC"/>
    <w:rsid w:val="00B55A56"/>
    <w:rsid w:val="00B56337"/>
    <w:rsid w:val="00B60C6A"/>
    <w:rsid w:val="00B62F1A"/>
    <w:rsid w:val="00B64291"/>
    <w:rsid w:val="00B65DB1"/>
    <w:rsid w:val="00B662CB"/>
    <w:rsid w:val="00B67CC8"/>
    <w:rsid w:val="00B74FD1"/>
    <w:rsid w:val="00B805D6"/>
    <w:rsid w:val="00B80746"/>
    <w:rsid w:val="00B82B7E"/>
    <w:rsid w:val="00B846C1"/>
    <w:rsid w:val="00B86773"/>
    <w:rsid w:val="00B87AA8"/>
    <w:rsid w:val="00B87C05"/>
    <w:rsid w:val="00B912A1"/>
    <w:rsid w:val="00B92D8B"/>
    <w:rsid w:val="00BA1943"/>
    <w:rsid w:val="00BA4750"/>
    <w:rsid w:val="00BA6D43"/>
    <w:rsid w:val="00BB08C7"/>
    <w:rsid w:val="00BB4441"/>
    <w:rsid w:val="00BB7DB2"/>
    <w:rsid w:val="00BC34BA"/>
    <w:rsid w:val="00BC497E"/>
    <w:rsid w:val="00BC5891"/>
    <w:rsid w:val="00BC5DF1"/>
    <w:rsid w:val="00BC6898"/>
    <w:rsid w:val="00BD2581"/>
    <w:rsid w:val="00BD7066"/>
    <w:rsid w:val="00BE3205"/>
    <w:rsid w:val="00BF3661"/>
    <w:rsid w:val="00BF6263"/>
    <w:rsid w:val="00C04764"/>
    <w:rsid w:val="00C061DD"/>
    <w:rsid w:val="00C117CE"/>
    <w:rsid w:val="00C16C50"/>
    <w:rsid w:val="00C242D6"/>
    <w:rsid w:val="00C312E5"/>
    <w:rsid w:val="00C31F3A"/>
    <w:rsid w:val="00C33498"/>
    <w:rsid w:val="00C465B8"/>
    <w:rsid w:val="00C65641"/>
    <w:rsid w:val="00C72526"/>
    <w:rsid w:val="00C72E9D"/>
    <w:rsid w:val="00C7527C"/>
    <w:rsid w:val="00C757A4"/>
    <w:rsid w:val="00C75A0F"/>
    <w:rsid w:val="00C77A18"/>
    <w:rsid w:val="00C86544"/>
    <w:rsid w:val="00C930C4"/>
    <w:rsid w:val="00C964A4"/>
    <w:rsid w:val="00CA69DC"/>
    <w:rsid w:val="00CA6C0F"/>
    <w:rsid w:val="00CA7B86"/>
    <w:rsid w:val="00CB1D50"/>
    <w:rsid w:val="00CB5467"/>
    <w:rsid w:val="00CB6AF8"/>
    <w:rsid w:val="00CB7A69"/>
    <w:rsid w:val="00CC19F8"/>
    <w:rsid w:val="00CC34EE"/>
    <w:rsid w:val="00CC7D71"/>
    <w:rsid w:val="00CD172A"/>
    <w:rsid w:val="00CD17E8"/>
    <w:rsid w:val="00CD5807"/>
    <w:rsid w:val="00CD7AFB"/>
    <w:rsid w:val="00CE1649"/>
    <w:rsid w:val="00CE4561"/>
    <w:rsid w:val="00CF05D7"/>
    <w:rsid w:val="00CF3D1F"/>
    <w:rsid w:val="00CF45D7"/>
    <w:rsid w:val="00CF56C5"/>
    <w:rsid w:val="00CF72E1"/>
    <w:rsid w:val="00D0369D"/>
    <w:rsid w:val="00D119E6"/>
    <w:rsid w:val="00D159FB"/>
    <w:rsid w:val="00D169AE"/>
    <w:rsid w:val="00D17A35"/>
    <w:rsid w:val="00D2136B"/>
    <w:rsid w:val="00D25918"/>
    <w:rsid w:val="00D264FA"/>
    <w:rsid w:val="00D3145A"/>
    <w:rsid w:val="00D31865"/>
    <w:rsid w:val="00D31B0E"/>
    <w:rsid w:val="00D41934"/>
    <w:rsid w:val="00D43659"/>
    <w:rsid w:val="00D452E1"/>
    <w:rsid w:val="00D45DAC"/>
    <w:rsid w:val="00D47349"/>
    <w:rsid w:val="00D508E4"/>
    <w:rsid w:val="00D524C9"/>
    <w:rsid w:val="00D52FFE"/>
    <w:rsid w:val="00D54236"/>
    <w:rsid w:val="00D56D7E"/>
    <w:rsid w:val="00D6159B"/>
    <w:rsid w:val="00D6304E"/>
    <w:rsid w:val="00D63967"/>
    <w:rsid w:val="00D7436A"/>
    <w:rsid w:val="00D75AF8"/>
    <w:rsid w:val="00D7776F"/>
    <w:rsid w:val="00D77C74"/>
    <w:rsid w:val="00D8439E"/>
    <w:rsid w:val="00D86E57"/>
    <w:rsid w:val="00D93272"/>
    <w:rsid w:val="00DA032B"/>
    <w:rsid w:val="00DA0510"/>
    <w:rsid w:val="00DA2812"/>
    <w:rsid w:val="00DA4905"/>
    <w:rsid w:val="00DA49CD"/>
    <w:rsid w:val="00DA4B47"/>
    <w:rsid w:val="00DA6B56"/>
    <w:rsid w:val="00DB06E5"/>
    <w:rsid w:val="00DB0D2F"/>
    <w:rsid w:val="00DB5110"/>
    <w:rsid w:val="00DB5DD5"/>
    <w:rsid w:val="00DB61E2"/>
    <w:rsid w:val="00DC4BED"/>
    <w:rsid w:val="00DD0E75"/>
    <w:rsid w:val="00DD3A0D"/>
    <w:rsid w:val="00DE0ED1"/>
    <w:rsid w:val="00DE1037"/>
    <w:rsid w:val="00DE1C12"/>
    <w:rsid w:val="00DE2753"/>
    <w:rsid w:val="00DF0D2D"/>
    <w:rsid w:val="00DF3111"/>
    <w:rsid w:val="00E00473"/>
    <w:rsid w:val="00E02C29"/>
    <w:rsid w:val="00E06ADF"/>
    <w:rsid w:val="00E11A86"/>
    <w:rsid w:val="00E1736B"/>
    <w:rsid w:val="00E21A86"/>
    <w:rsid w:val="00E24C31"/>
    <w:rsid w:val="00E26441"/>
    <w:rsid w:val="00E32DD4"/>
    <w:rsid w:val="00E35961"/>
    <w:rsid w:val="00E367FD"/>
    <w:rsid w:val="00E4256E"/>
    <w:rsid w:val="00E45199"/>
    <w:rsid w:val="00E4560C"/>
    <w:rsid w:val="00E46FE7"/>
    <w:rsid w:val="00E47C7E"/>
    <w:rsid w:val="00E47F26"/>
    <w:rsid w:val="00E56C37"/>
    <w:rsid w:val="00E57F46"/>
    <w:rsid w:val="00E60A09"/>
    <w:rsid w:val="00E635C3"/>
    <w:rsid w:val="00E66299"/>
    <w:rsid w:val="00E74006"/>
    <w:rsid w:val="00E762F3"/>
    <w:rsid w:val="00E7791B"/>
    <w:rsid w:val="00E77A94"/>
    <w:rsid w:val="00E837D9"/>
    <w:rsid w:val="00E86521"/>
    <w:rsid w:val="00E86654"/>
    <w:rsid w:val="00E86DA4"/>
    <w:rsid w:val="00E9088A"/>
    <w:rsid w:val="00E9090B"/>
    <w:rsid w:val="00E935D3"/>
    <w:rsid w:val="00EA09C3"/>
    <w:rsid w:val="00EA0FB8"/>
    <w:rsid w:val="00EA5CED"/>
    <w:rsid w:val="00EA7C74"/>
    <w:rsid w:val="00EB22D1"/>
    <w:rsid w:val="00EC17C3"/>
    <w:rsid w:val="00EC4A76"/>
    <w:rsid w:val="00EC6E48"/>
    <w:rsid w:val="00EC7DDD"/>
    <w:rsid w:val="00ED4ECC"/>
    <w:rsid w:val="00ED6FF3"/>
    <w:rsid w:val="00EE3065"/>
    <w:rsid w:val="00EF4A0D"/>
    <w:rsid w:val="00EF7202"/>
    <w:rsid w:val="00F0198E"/>
    <w:rsid w:val="00F05CA6"/>
    <w:rsid w:val="00F21177"/>
    <w:rsid w:val="00F213E7"/>
    <w:rsid w:val="00F217B8"/>
    <w:rsid w:val="00F21E41"/>
    <w:rsid w:val="00F30C43"/>
    <w:rsid w:val="00F335BD"/>
    <w:rsid w:val="00F40C8D"/>
    <w:rsid w:val="00F41C78"/>
    <w:rsid w:val="00F45859"/>
    <w:rsid w:val="00F465BF"/>
    <w:rsid w:val="00F527B7"/>
    <w:rsid w:val="00F53A52"/>
    <w:rsid w:val="00F607B5"/>
    <w:rsid w:val="00F6103F"/>
    <w:rsid w:val="00F64267"/>
    <w:rsid w:val="00F64FA2"/>
    <w:rsid w:val="00F73DAD"/>
    <w:rsid w:val="00F744B6"/>
    <w:rsid w:val="00F74A93"/>
    <w:rsid w:val="00F75D22"/>
    <w:rsid w:val="00F92589"/>
    <w:rsid w:val="00F9380E"/>
    <w:rsid w:val="00FA67D8"/>
    <w:rsid w:val="00FA693C"/>
    <w:rsid w:val="00FA73F0"/>
    <w:rsid w:val="00FB25B8"/>
    <w:rsid w:val="00FB3473"/>
    <w:rsid w:val="00FB59C4"/>
    <w:rsid w:val="00FB6048"/>
    <w:rsid w:val="00FB7467"/>
    <w:rsid w:val="00FC0667"/>
    <w:rsid w:val="00FC5471"/>
    <w:rsid w:val="00FC5C80"/>
    <w:rsid w:val="00FD57AF"/>
    <w:rsid w:val="00FD76B0"/>
    <w:rsid w:val="00FE0247"/>
    <w:rsid w:val="00FE05BF"/>
    <w:rsid w:val="00FE6707"/>
    <w:rsid w:val="00FF16BB"/>
    <w:rsid w:val="00FF392A"/>
    <w:rsid w:val="00FF3CC1"/>
    <w:rsid w:val="00FF48E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738"/>
    <w:pPr>
      <w:autoSpaceDE w:val="0"/>
      <w:autoSpaceDN w:val="0"/>
      <w:adjustRightInd w:val="0"/>
      <w:snapToGrid w:val="0"/>
      <w:spacing w:after="120" w:line="240" w:lineRule="auto"/>
      <w:jc w:val="both"/>
    </w:pPr>
    <w:rPr>
      <w:rFonts w:ascii="Times New Roman" w:eastAsia="宋体" w:hAnsi="Times New Roman" w:cs="Times New Roman"/>
      <w:lang w:eastAsia="en-US"/>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CC34EE"/>
    <w:pPr>
      <w:keepNext/>
      <w:numPr>
        <w:numId w:val="1"/>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link w:val="2Char"/>
    <w:qFormat/>
    <w:rsid w:val="00CC34EE"/>
    <w:pPr>
      <w:keepNext/>
      <w:numPr>
        <w:ilvl w:val="1"/>
        <w:numId w:val="1"/>
      </w:numPr>
      <w:spacing w:before="120"/>
      <w:outlineLvl w:val="1"/>
    </w:pPr>
    <w:rPr>
      <w:b/>
      <w:bCs/>
      <w:sz w:val="24"/>
    </w:rPr>
  </w:style>
  <w:style w:type="paragraph" w:styleId="3">
    <w:name w:val="heading 3"/>
    <w:aliases w:val="h3,Underrubrik2,H3"/>
    <w:basedOn w:val="a"/>
    <w:next w:val="a"/>
    <w:link w:val="3Char"/>
    <w:qFormat/>
    <w:rsid w:val="00CC34EE"/>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rsid w:val="00CC34EE"/>
    <w:pPr>
      <w:keepNext/>
      <w:numPr>
        <w:ilvl w:val="3"/>
        <w:numId w:val="1"/>
      </w:numPr>
      <w:tabs>
        <w:tab w:val="clear" w:pos="864"/>
      </w:tabs>
      <w:spacing w:before="120"/>
      <w:ind w:left="720" w:hanging="720"/>
      <w:outlineLvl w:val="3"/>
    </w:pPr>
    <w:rPr>
      <w:b/>
      <w:bCs/>
      <w:szCs w:val="28"/>
    </w:rPr>
  </w:style>
  <w:style w:type="paragraph" w:styleId="5">
    <w:name w:val="heading 5"/>
    <w:aliases w:val="h5,Heading5"/>
    <w:basedOn w:val="a"/>
    <w:next w:val="a"/>
    <w:link w:val="5Char"/>
    <w:qFormat/>
    <w:rsid w:val="00CC34EE"/>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Char"/>
    <w:qFormat/>
    <w:rsid w:val="00CC34EE"/>
    <w:pPr>
      <w:numPr>
        <w:ilvl w:val="5"/>
        <w:numId w:val="1"/>
      </w:numPr>
      <w:spacing w:before="240" w:after="60"/>
      <w:outlineLvl w:val="5"/>
    </w:pPr>
    <w:rPr>
      <w:b/>
      <w:bCs/>
    </w:rPr>
  </w:style>
  <w:style w:type="paragraph" w:styleId="7">
    <w:name w:val="heading 7"/>
    <w:basedOn w:val="a"/>
    <w:next w:val="a"/>
    <w:link w:val="7Char"/>
    <w:qFormat/>
    <w:rsid w:val="00CC34EE"/>
    <w:pPr>
      <w:numPr>
        <w:ilvl w:val="6"/>
        <w:numId w:val="1"/>
      </w:numPr>
      <w:spacing w:before="240" w:after="60"/>
      <w:outlineLvl w:val="6"/>
    </w:pPr>
    <w:rPr>
      <w:sz w:val="24"/>
      <w:szCs w:val="24"/>
    </w:rPr>
  </w:style>
  <w:style w:type="paragraph" w:styleId="8">
    <w:name w:val="heading 8"/>
    <w:basedOn w:val="a"/>
    <w:next w:val="a"/>
    <w:link w:val="8Char"/>
    <w:qFormat/>
    <w:rsid w:val="00CC34EE"/>
    <w:pPr>
      <w:numPr>
        <w:ilvl w:val="7"/>
        <w:numId w:val="1"/>
      </w:numPr>
      <w:spacing w:before="240" w:after="60"/>
      <w:outlineLvl w:val="7"/>
    </w:pPr>
    <w:rPr>
      <w:i/>
      <w:iCs/>
      <w:sz w:val="24"/>
      <w:szCs w:val="24"/>
    </w:rPr>
  </w:style>
  <w:style w:type="paragraph" w:styleId="9">
    <w:name w:val="heading 9"/>
    <w:aliases w:val="Figure Heading,FH"/>
    <w:basedOn w:val="a"/>
    <w:next w:val="a"/>
    <w:link w:val="9Char"/>
    <w:qFormat/>
    <w:rsid w:val="00CC34EE"/>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0"/>
    <w:link w:val="1"/>
    <w:rsid w:val="00CC34EE"/>
    <w:rPr>
      <w:rFonts w:ascii="Times New Roman" w:eastAsia="宋体" w:hAnsi="Times New Roman" w:cs="Times New Roman"/>
      <w:b/>
      <w:bCs/>
      <w:sz w:val="28"/>
      <w:szCs w:val="28"/>
      <w:lang w:eastAsia="en-US"/>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CC34EE"/>
    <w:rPr>
      <w:rFonts w:ascii="Times New Roman" w:eastAsia="宋体" w:hAnsi="Times New Roman" w:cs="Times New Roman"/>
      <w:b/>
      <w:bCs/>
      <w:sz w:val="24"/>
      <w:lang w:eastAsia="en-US"/>
    </w:rPr>
  </w:style>
  <w:style w:type="character" w:customStyle="1" w:styleId="3Char">
    <w:name w:val="标题 3 Char"/>
    <w:aliases w:val="h3 Char,Underrubrik2 Char,H3 Char"/>
    <w:basedOn w:val="a0"/>
    <w:link w:val="3"/>
    <w:rsid w:val="00CC34EE"/>
    <w:rPr>
      <w:rFonts w:ascii="Times New Roman" w:eastAsia="宋体" w:hAnsi="Times New Roman" w:cs="Times New Roman"/>
      <w:b/>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CC34EE"/>
    <w:rPr>
      <w:rFonts w:ascii="Times New Roman" w:eastAsia="宋体" w:hAnsi="Times New Roman" w:cs="Times New Roman"/>
      <w:b/>
      <w:bCs/>
      <w:szCs w:val="28"/>
      <w:lang w:eastAsia="en-US"/>
    </w:rPr>
  </w:style>
  <w:style w:type="character" w:customStyle="1" w:styleId="5Char">
    <w:name w:val="标题 5 Char"/>
    <w:aliases w:val="h5 Char,Heading5 Char"/>
    <w:basedOn w:val="a0"/>
    <w:link w:val="5"/>
    <w:rsid w:val="00CC34EE"/>
    <w:rPr>
      <w:rFonts w:ascii="Times New Roman" w:eastAsia="宋体" w:hAnsi="Times New Roman" w:cs="Times New Roman"/>
      <w:b/>
      <w:bCs/>
      <w:i/>
      <w:iCs/>
      <w:szCs w:val="26"/>
      <w:lang w:eastAsia="en-US"/>
    </w:rPr>
  </w:style>
  <w:style w:type="character" w:customStyle="1" w:styleId="6Char">
    <w:name w:val="标题 6 Char"/>
    <w:basedOn w:val="a0"/>
    <w:link w:val="6"/>
    <w:rsid w:val="00CC34EE"/>
    <w:rPr>
      <w:rFonts w:ascii="Times New Roman" w:eastAsia="宋体" w:hAnsi="Times New Roman" w:cs="Times New Roman"/>
      <w:b/>
      <w:bCs/>
      <w:lang w:eastAsia="en-US"/>
    </w:rPr>
  </w:style>
  <w:style w:type="character" w:customStyle="1" w:styleId="7Char">
    <w:name w:val="标题 7 Char"/>
    <w:basedOn w:val="a0"/>
    <w:link w:val="7"/>
    <w:rsid w:val="00CC34EE"/>
    <w:rPr>
      <w:rFonts w:ascii="Times New Roman" w:eastAsia="宋体" w:hAnsi="Times New Roman" w:cs="Times New Roman"/>
      <w:sz w:val="24"/>
      <w:szCs w:val="24"/>
      <w:lang w:eastAsia="en-US"/>
    </w:rPr>
  </w:style>
  <w:style w:type="character" w:customStyle="1" w:styleId="8Char">
    <w:name w:val="标题 8 Char"/>
    <w:basedOn w:val="a0"/>
    <w:link w:val="8"/>
    <w:rsid w:val="00CC34EE"/>
    <w:rPr>
      <w:rFonts w:ascii="Times New Roman" w:eastAsia="宋体" w:hAnsi="Times New Roman" w:cs="Times New Roman"/>
      <w:i/>
      <w:iCs/>
      <w:sz w:val="24"/>
      <w:szCs w:val="24"/>
      <w:lang w:eastAsia="en-US"/>
    </w:rPr>
  </w:style>
  <w:style w:type="character" w:customStyle="1" w:styleId="9Char">
    <w:name w:val="标题 9 Char"/>
    <w:aliases w:val="Figure Heading Char,FH Char"/>
    <w:basedOn w:val="a0"/>
    <w:link w:val="9"/>
    <w:rsid w:val="00CC34EE"/>
    <w:rPr>
      <w:rFonts w:ascii="Arial" w:eastAsia="宋体" w:hAnsi="Arial" w:cs="Arial"/>
      <w:lang w:eastAsia="en-US"/>
    </w:rPr>
  </w:style>
  <w:style w:type="character" w:styleId="a3">
    <w:name w:val="annotation reference"/>
    <w:rsid w:val="00CD7AFB"/>
    <w:rPr>
      <w:kern w:val="2"/>
      <w:sz w:val="21"/>
      <w:szCs w:val="21"/>
      <w:lang w:val="en-GB" w:eastAsia="zh-CN" w:bidi="ar-SA"/>
    </w:rPr>
  </w:style>
  <w:style w:type="paragraph" w:styleId="a4">
    <w:name w:val="annotation text"/>
    <w:basedOn w:val="a"/>
    <w:link w:val="Char"/>
    <w:rsid w:val="00CD7AFB"/>
    <w:pPr>
      <w:jc w:val="left"/>
    </w:pPr>
    <w:rPr>
      <w:kern w:val="2"/>
      <w:lang w:val="en-GB"/>
    </w:rPr>
  </w:style>
  <w:style w:type="character" w:customStyle="1" w:styleId="Char">
    <w:name w:val="批注文字 Char"/>
    <w:basedOn w:val="a0"/>
    <w:link w:val="a4"/>
    <w:rsid w:val="00CD7AFB"/>
    <w:rPr>
      <w:rFonts w:ascii="Times New Roman" w:eastAsia="宋体" w:hAnsi="Times New Roman" w:cs="Times New Roman"/>
      <w:kern w:val="2"/>
      <w:lang w:val="en-GB" w:eastAsia="en-US"/>
    </w:rPr>
  </w:style>
  <w:style w:type="paragraph" w:styleId="a5">
    <w:name w:val="Balloon Text"/>
    <w:basedOn w:val="a"/>
    <w:link w:val="Char0"/>
    <w:uiPriority w:val="99"/>
    <w:semiHidden/>
    <w:unhideWhenUsed/>
    <w:rsid w:val="00CD7AFB"/>
    <w:pPr>
      <w:spacing w:after="0"/>
    </w:pPr>
    <w:rPr>
      <w:rFonts w:ascii="Microsoft YaHei UI" w:eastAsia="Microsoft YaHei UI"/>
      <w:sz w:val="18"/>
      <w:szCs w:val="18"/>
    </w:rPr>
  </w:style>
  <w:style w:type="character" w:customStyle="1" w:styleId="Char0">
    <w:name w:val="批注框文本 Char"/>
    <w:basedOn w:val="a0"/>
    <w:link w:val="a5"/>
    <w:uiPriority w:val="99"/>
    <w:semiHidden/>
    <w:rsid w:val="00CD7AFB"/>
    <w:rPr>
      <w:rFonts w:ascii="Microsoft YaHei UI" w:eastAsia="Microsoft YaHei UI" w:hAnsi="Times New Roman" w:cs="Times New Roman"/>
      <w:sz w:val="18"/>
      <w:szCs w:val="18"/>
      <w:lang w:eastAsia="en-US"/>
    </w:rPr>
  </w:style>
  <w:style w:type="paragraph" w:customStyle="1" w:styleId="References">
    <w:name w:val="References"/>
    <w:basedOn w:val="a"/>
    <w:rsid w:val="00780EB3"/>
    <w:pPr>
      <w:numPr>
        <w:numId w:val="6"/>
      </w:numPr>
      <w:adjustRightInd/>
      <w:spacing w:after="60"/>
    </w:pPr>
    <w:rPr>
      <w:sz w:val="20"/>
      <w:szCs w:val="16"/>
    </w:rPr>
  </w:style>
  <w:style w:type="paragraph" w:styleId="a6">
    <w:name w:val="header"/>
    <w:basedOn w:val="a"/>
    <w:link w:val="Char1"/>
    <w:uiPriority w:val="99"/>
    <w:unhideWhenUsed/>
    <w:rsid w:val="001D32CB"/>
    <w:pPr>
      <w:tabs>
        <w:tab w:val="center" w:pos="4320"/>
        <w:tab w:val="right" w:pos="8640"/>
      </w:tabs>
      <w:spacing w:after="0"/>
    </w:pPr>
  </w:style>
  <w:style w:type="character" w:customStyle="1" w:styleId="Char1">
    <w:name w:val="页眉 Char"/>
    <w:basedOn w:val="a0"/>
    <w:link w:val="a6"/>
    <w:uiPriority w:val="99"/>
    <w:rsid w:val="001D32CB"/>
    <w:rPr>
      <w:rFonts w:ascii="Times New Roman" w:eastAsia="宋体" w:hAnsi="Times New Roman" w:cs="Times New Roman"/>
      <w:lang w:eastAsia="en-US"/>
    </w:rPr>
  </w:style>
  <w:style w:type="paragraph" w:styleId="a7">
    <w:name w:val="footer"/>
    <w:basedOn w:val="a"/>
    <w:link w:val="Char2"/>
    <w:uiPriority w:val="99"/>
    <w:unhideWhenUsed/>
    <w:rsid w:val="001D32CB"/>
    <w:pPr>
      <w:tabs>
        <w:tab w:val="center" w:pos="4320"/>
        <w:tab w:val="right" w:pos="8640"/>
      </w:tabs>
      <w:spacing w:after="0"/>
    </w:pPr>
  </w:style>
  <w:style w:type="character" w:customStyle="1" w:styleId="Char2">
    <w:name w:val="页脚 Char"/>
    <w:basedOn w:val="a0"/>
    <w:link w:val="a7"/>
    <w:uiPriority w:val="99"/>
    <w:rsid w:val="001D32CB"/>
    <w:rPr>
      <w:rFonts w:ascii="Times New Roman" w:eastAsia="宋体" w:hAnsi="Times New Roman" w:cs="Times New Roman"/>
      <w:lang w:eastAsia="en-US"/>
    </w:rPr>
  </w:style>
  <w:style w:type="paragraph" w:customStyle="1" w:styleId="tablecell">
    <w:name w:val="tablecell"/>
    <w:basedOn w:val="a"/>
    <w:qFormat/>
    <w:rsid w:val="001D32CB"/>
    <w:pPr>
      <w:spacing w:before="20" w:after="20"/>
      <w:jc w:val="left"/>
    </w:pPr>
  </w:style>
  <w:style w:type="paragraph" w:styleId="a8">
    <w:name w:val="annotation subject"/>
    <w:basedOn w:val="a4"/>
    <w:next w:val="a4"/>
    <w:link w:val="Char3"/>
    <w:uiPriority w:val="99"/>
    <w:semiHidden/>
    <w:unhideWhenUsed/>
    <w:rsid w:val="00087D7F"/>
    <w:rPr>
      <w:b/>
      <w:bCs/>
      <w:kern w:val="0"/>
      <w:lang w:val="en-US"/>
    </w:rPr>
  </w:style>
  <w:style w:type="character" w:customStyle="1" w:styleId="Char3">
    <w:name w:val="批注主题 Char"/>
    <w:basedOn w:val="Char"/>
    <w:link w:val="a8"/>
    <w:uiPriority w:val="99"/>
    <w:semiHidden/>
    <w:rsid w:val="00087D7F"/>
    <w:rPr>
      <w:rFonts w:ascii="Times New Roman" w:eastAsia="宋体" w:hAnsi="Times New Roman" w:cs="Times New Roman"/>
      <w:b/>
      <w:bCs/>
      <w:kern w:val="2"/>
      <w:lang w:val="en-GB" w:eastAsia="en-US"/>
    </w:rPr>
  </w:style>
  <w:style w:type="paragraph" w:styleId="a9">
    <w:name w:val="Document Map"/>
    <w:basedOn w:val="a"/>
    <w:link w:val="Char4"/>
    <w:uiPriority w:val="99"/>
    <w:semiHidden/>
    <w:unhideWhenUsed/>
    <w:rsid w:val="00FF48EB"/>
    <w:rPr>
      <w:rFonts w:ascii="宋体"/>
      <w:sz w:val="18"/>
      <w:szCs w:val="18"/>
    </w:rPr>
  </w:style>
  <w:style w:type="character" w:customStyle="1" w:styleId="Char4">
    <w:name w:val="文档结构图 Char"/>
    <w:basedOn w:val="a0"/>
    <w:link w:val="a9"/>
    <w:uiPriority w:val="99"/>
    <w:semiHidden/>
    <w:rsid w:val="00FF48EB"/>
    <w:rPr>
      <w:rFonts w:ascii="宋体" w:eastAsia="宋体" w:hAnsi="Times New Roman" w:cs="Times New Roman"/>
      <w:sz w:val="18"/>
      <w:szCs w:val="18"/>
      <w:lang w:eastAsia="en-US"/>
    </w:rPr>
  </w:style>
  <w:style w:type="paragraph" w:styleId="aa">
    <w:name w:val="List Paragraph"/>
    <w:basedOn w:val="a"/>
    <w:link w:val="Char5"/>
    <w:uiPriority w:val="34"/>
    <w:qFormat/>
    <w:rsid w:val="00CB1D50"/>
    <w:pPr>
      <w:overflowPunct w:val="0"/>
      <w:snapToGrid/>
      <w:spacing w:after="180"/>
      <w:ind w:left="720"/>
      <w:contextualSpacing/>
      <w:jc w:val="left"/>
      <w:textAlignment w:val="baseline"/>
    </w:pPr>
    <w:rPr>
      <w:sz w:val="20"/>
      <w:szCs w:val="20"/>
      <w:lang w:val="en-GB" w:eastAsia="ja-JP"/>
    </w:rPr>
  </w:style>
  <w:style w:type="character" w:customStyle="1" w:styleId="Char5">
    <w:name w:val="列出段落 Char"/>
    <w:link w:val="aa"/>
    <w:uiPriority w:val="34"/>
    <w:locked/>
    <w:rsid w:val="00CB1D50"/>
    <w:rPr>
      <w:rFonts w:ascii="Times New Roman" w:eastAsia="宋体" w:hAnsi="Times New Roman" w:cs="Times New Roman"/>
      <w:sz w:val="20"/>
      <w:szCs w:val="20"/>
      <w:lang w:val="en-GB" w:eastAsia="ja-JP"/>
    </w:rPr>
  </w:style>
  <w:style w:type="paragraph" w:styleId="ab">
    <w:name w:val="caption"/>
    <w:basedOn w:val="a"/>
    <w:next w:val="a"/>
    <w:uiPriority w:val="35"/>
    <w:unhideWhenUsed/>
    <w:qFormat/>
    <w:rsid w:val="002E4746"/>
    <w:pPr>
      <w:spacing w:after="200"/>
    </w:pPr>
    <w:rPr>
      <w:i/>
      <w:iCs/>
      <w:color w:val="44546A" w:themeColor="text2"/>
      <w:sz w:val="18"/>
      <w:szCs w:val="18"/>
    </w:rPr>
  </w:style>
  <w:style w:type="table" w:styleId="ac">
    <w:name w:val="Table Grid"/>
    <w:basedOn w:val="a1"/>
    <w:uiPriority w:val="39"/>
    <w:rsid w:val="00E359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Visio_2003-2010___22.vsd"/><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1.vsd"/><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2.emf"/><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cid:image001.png@01D276F2.62DF72E0" TargetMode="External"/><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C8E05-5090-4185-A091-47F132B72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Pages>
  <Words>2859</Words>
  <Characters>16298</Characters>
  <Application>Microsoft Office Word</Application>
  <DocSecurity>0</DocSecurity>
  <Lines>135</Lines>
  <Paragraphs>38</Paragraphs>
  <ScaleCrop>false</ScaleCrop>
  <Company>Huawei Technologies Co.,Ltd.</Company>
  <LinksUpToDate>false</LinksUpToDate>
  <CharactersWithSpaces>19119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b00138150</cp:lastModifiedBy>
  <cp:revision>9</cp:revision>
  <cp:lastPrinted>2017-03-21T13:31:00Z</cp:lastPrinted>
  <dcterms:created xsi:type="dcterms:W3CDTF">2017-03-24T15:50:00Z</dcterms:created>
  <dcterms:modified xsi:type="dcterms:W3CDTF">2017-03-24T18:30:00Z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(2)7A1Nm8y+fY1jW9yTIy0RdF9XNZq53VtE5aES+Z4Sc1ibDMX98yRSAwayZnR4Qg1UuiYJ4V2u
ONkTzbQBUXqbUkDzCLiP/HUJfpfXqrZoBSSGOCW99upZ0f0Re2XlbZ46m3xbbKuSHZO55oun
QfWLgKttk7tNlDqxxmbtXezLgs549OxZVDBRh4yrwrk/8mqXLfk7ZIjGnKvgdKLne8lzQHLb
SrgVoPQlVbHZOlrJoy</vt:lpwstr>
  </property>
  <property fmtid="{D5CDD505-2E9C-101B-9397-08002B2CF9AE}" pid="3" name="_2015_ms_pID_7253431">
    <vt:lpwstr>wB94jTxP3Uyxn2+nHkdAhMR0/Vmt+Tq+FAc3zeeQG1SbUnuN2afdYV
HbE5oHKHePhwNcP1/zuRCmnxOLuPI3ify6EJKHUtlwSe1c5D3WbmKmGLkhUkGGpCvyS2E0mw
XiRKh9hABSbgpnB4+MIyw6cXIiPXC7YnSLB5st0etL0Ht5cf2YCG/BS+Bn3ahErK7O2o4W/7
mD0YXPJaqkaDTNcW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1490375876</vt:lpwstr>
  </property>
</Properties>
</file>