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50B94" w:rsidRDefault="005D0E4F" w:rsidP="00E977CF">
      <w:pPr>
        <w:tabs>
          <w:tab w:val="right" w:pos="9216"/>
        </w:tabs>
        <w:spacing w:after="0"/>
        <w:jc w:val="left"/>
        <w:rPr>
          <w:b/>
          <w:kern w:val="2"/>
          <w:lang w:eastAsia="zh-CN"/>
        </w:rPr>
      </w:pPr>
      <w:r w:rsidRPr="00C50B94">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5680;visibility:hidden">
            <w10:anchorlock/>
          </v:shape>
        </w:pict>
      </w:r>
      <w:r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287B9F" w:rsidRPr="00421187">
        <w:rPr>
          <w:b/>
          <w:kern w:val="2"/>
          <w:lang w:eastAsia="zh-CN"/>
        </w:rPr>
        <w:t>Meeting</w:t>
      </w:r>
      <w:r w:rsidR="00287B9F">
        <w:rPr>
          <w:b/>
          <w:kern w:val="2"/>
          <w:lang w:eastAsia="zh-CN"/>
        </w:rPr>
        <w:t xml:space="preserve"> #88</w:t>
      </w:r>
      <w:r w:rsidR="00972929" w:rsidRPr="00C50B94">
        <w:rPr>
          <w:b/>
          <w:kern w:val="2"/>
          <w:lang w:eastAsia="zh-CN"/>
        </w:rPr>
        <w:tab/>
      </w:r>
      <w:r w:rsidR="003A45A4" w:rsidRPr="003A45A4">
        <w:rPr>
          <w:b/>
          <w:kern w:val="2"/>
          <w:lang w:eastAsia="zh-CN"/>
        </w:rPr>
        <w:t>R1-1701722</w:t>
      </w:r>
    </w:p>
    <w:p w:rsidR="009C0564" w:rsidRDefault="009F08BB" w:rsidP="00E977CF">
      <w:pPr>
        <w:spacing w:after="0"/>
        <w:jc w:val="left"/>
        <w:rPr>
          <w:rFonts w:hint="eastAsia"/>
          <w:b/>
          <w:kern w:val="2"/>
          <w:lang w:val="de-DE" w:eastAsia="zh-CN"/>
        </w:rPr>
      </w:pPr>
      <w:bookmarkStart w:id="0" w:name="OLE_LINK22"/>
      <w:bookmarkStart w:id="1" w:name="OLE_LINK23"/>
      <w:bookmarkStart w:id="2" w:name="OLE_LINK24"/>
      <w:bookmarkStart w:id="3" w:name="OLE_LINK25"/>
      <w:r w:rsidRPr="00501E14">
        <w:rPr>
          <w:b/>
          <w:kern w:val="2"/>
          <w:lang w:eastAsia="zh-CN"/>
        </w:rPr>
        <w:t>Athens</w:t>
      </w:r>
      <w:r w:rsidRPr="00CF195E">
        <w:rPr>
          <w:b/>
          <w:kern w:val="2"/>
          <w:lang w:eastAsia="zh-CN"/>
        </w:rPr>
        <w:t xml:space="preserve">, </w:t>
      </w:r>
      <w:r>
        <w:rPr>
          <w:b/>
          <w:kern w:val="2"/>
          <w:lang w:eastAsia="zh-CN"/>
        </w:rPr>
        <w:t>Greece</w:t>
      </w:r>
      <w:r w:rsidRPr="00CF195E">
        <w:rPr>
          <w:b/>
          <w:kern w:val="2"/>
          <w:lang w:eastAsia="zh-CN"/>
        </w:rPr>
        <w:t xml:space="preserve">, </w:t>
      </w:r>
      <w:r>
        <w:rPr>
          <w:b/>
          <w:kern w:val="2"/>
          <w:lang w:eastAsia="zh-CN"/>
        </w:rPr>
        <w:t>13</w:t>
      </w:r>
      <w:r>
        <w:rPr>
          <w:b/>
          <w:kern w:val="2"/>
          <w:vertAlign w:val="superscript"/>
          <w:lang w:eastAsia="zh-CN"/>
        </w:rPr>
        <w:t>th</w:t>
      </w:r>
      <w:r>
        <w:rPr>
          <w:b/>
          <w:kern w:val="2"/>
          <w:lang w:eastAsia="zh-CN"/>
        </w:rPr>
        <w:t xml:space="preserve"> - 17</w:t>
      </w:r>
      <w:r w:rsidRPr="004F3201">
        <w:rPr>
          <w:b/>
          <w:kern w:val="2"/>
          <w:vertAlign w:val="superscript"/>
          <w:lang w:eastAsia="zh-CN"/>
        </w:rPr>
        <w:t>th</w:t>
      </w:r>
      <w:r>
        <w:rPr>
          <w:b/>
          <w:kern w:val="2"/>
          <w:lang w:eastAsia="zh-CN"/>
        </w:rPr>
        <w:t xml:space="preserve"> February</w:t>
      </w:r>
      <w:r w:rsidRPr="00CF195E">
        <w:rPr>
          <w:b/>
          <w:kern w:val="2"/>
          <w:lang w:eastAsia="zh-CN"/>
        </w:rPr>
        <w:t xml:space="preserve"> 201</w:t>
      </w:r>
      <w:r>
        <w:rPr>
          <w:b/>
          <w:kern w:val="2"/>
          <w:lang w:eastAsia="zh-CN"/>
        </w:rPr>
        <w:t>7</w:t>
      </w:r>
      <w:bookmarkEnd w:id="0"/>
      <w:bookmarkEnd w:id="1"/>
      <w:bookmarkEnd w:id="2"/>
      <w:bookmarkEnd w:id="3"/>
    </w:p>
    <w:p w:rsidR="000D27BD" w:rsidRPr="00C50B94" w:rsidRDefault="000D27BD" w:rsidP="00E977CF">
      <w:pPr>
        <w:spacing w:after="0"/>
        <w:jc w:val="left"/>
        <w:rPr>
          <w:b/>
          <w:kern w:val="2"/>
          <w:lang w:eastAsia="zh-CN"/>
        </w:rPr>
      </w:pP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FD4F77">
        <w:rPr>
          <w:rFonts w:hint="eastAsia"/>
          <w:b/>
          <w:kern w:val="2"/>
          <w:lang w:eastAsia="zh-CN"/>
        </w:rPr>
        <w:t>8</w:t>
      </w:r>
      <w:r w:rsidR="00C140A7">
        <w:rPr>
          <w:b/>
          <w:kern w:val="2"/>
          <w:lang w:eastAsia="zh-CN"/>
        </w:rPr>
        <w:t>.1.</w:t>
      </w:r>
      <w:r w:rsidR="00A103A5">
        <w:rPr>
          <w:rFonts w:hint="eastAsia"/>
          <w:b/>
          <w:kern w:val="2"/>
          <w:lang w:eastAsia="zh-CN"/>
        </w:rPr>
        <w:t>1</w:t>
      </w:r>
      <w:r w:rsidR="00C140A7">
        <w:rPr>
          <w:b/>
          <w:kern w:val="2"/>
          <w:lang w:eastAsia="zh-CN"/>
        </w:rPr>
        <w:t>.2</w:t>
      </w:r>
      <w:r w:rsidR="00FD4F77">
        <w:rPr>
          <w:rFonts w:hint="eastAsia"/>
          <w:b/>
          <w:kern w:val="2"/>
          <w:lang w:eastAsia="zh-CN"/>
        </w:rPr>
        <w:t>.1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EA45F0" w:rsidRPr="00EA45F0">
        <w:rPr>
          <w:b/>
          <w:kern w:val="2"/>
          <w:lang w:eastAsia="zh-CN"/>
        </w:rPr>
        <w:t>Discussion and evaluation on broadcast channel</w:t>
      </w:r>
      <w:r w:rsidR="00762C54">
        <w:rPr>
          <w:rFonts w:hint="eastAsia"/>
          <w:b/>
          <w:kern w:val="2"/>
          <w:lang w:eastAsia="zh-CN"/>
        </w:rPr>
        <w:t>/</w:t>
      </w:r>
      <w:r w:rsidR="00EA45F0" w:rsidRPr="00EA45F0">
        <w:rPr>
          <w:b/>
          <w:kern w:val="2"/>
          <w:lang w:eastAsia="zh-CN"/>
        </w:rPr>
        <w:t>signals transmission for beam based initial access</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rFonts w:hint="eastAsia"/>
          <w:b/>
          <w:kern w:val="2"/>
          <w:sz w:val="16"/>
          <w:szCs w:val="16"/>
          <w:lang w:eastAsia="zh-CN"/>
        </w:rPr>
      </w:pPr>
    </w:p>
    <w:p w:rsidR="00E977CF" w:rsidRDefault="00E977CF" w:rsidP="00E977CF">
      <w:bookmarkStart w:id="4" w:name="_Ref124589705"/>
      <w:bookmarkStart w:id="5" w:name="_Ref129681862"/>
    </w:p>
    <w:p w:rsidR="009C0564" w:rsidRPr="00C50B94" w:rsidRDefault="009C0564" w:rsidP="00E977CF">
      <w:pPr>
        <w:pStyle w:val="1"/>
        <w:spacing w:before="0" w:afterLines="50"/>
      </w:pPr>
      <w:r w:rsidRPr="00C50B94">
        <w:t>Introduction</w:t>
      </w:r>
      <w:bookmarkEnd w:id="4"/>
      <w:bookmarkEnd w:id="5"/>
    </w:p>
    <w:p w:rsidR="007E51FE" w:rsidRDefault="007E51FE" w:rsidP="007E51FE">
      <w:pPr>
        <w:spacing w:afterLines="50"/>
        <w:rPr>
          <w:lang w:eastAsia="zh-CN"/>
        </w:rPr>
      </w:pPr>
      <w:r>
        <w:rPr>
          <w:lang w:eastAsia="zh-CN"/>
        </w:rPr>
        <w:t xml:space="preserve">In RAN1#NR AH meeting, the following were agreed </w:t>
      </w:r>
      <w:r>
        <w:rPr>
          <w:lang w:eastAsia="zh-CN"/>
        </w:rPr>
        <w:fldChar w:fldCharType="begin"/>
      </w:r>
      <w:r>
        <w:rPr>
          <w:lang w:eastAsia="zh-CN"/>
        </w:rPr>
        <w:instrText xml:space="preserve"> REF _Ref167612875 \n \h </w:instrText>
      </w:r>
      <w:r>
        <w:rPr>
          <w:lang w:eastAsia="zh-CN"/>
        </w:rPr>
      </w:r>
      <w:r>
        <w:rPr>
          <w:lang w:eastAsia="zh-CN"/>
        </w:rPr>
        <w:fldChar w:fldCharType="separate"/>
      </w:r>
      <w:r>
        <w:rPr>
          <w:lang w:eastAsia="zh-CN"/>
        </w:rPr>
        <w:t>[1]</w:t>
      </w:r>
      <w:r>
        <w:rPr>
          <w:lang w:eastAsia="zh-CN"/>
        </w:rPr>
        <w:fldChar w:fldCharType="end"/>
      </w:r>
      <w:r>
        <w:rPr>
          <w:lang w:eastAsia="zh-CN"/>
        </w:rPr>
        <w:t>:</w:t>
      </w:r>
    </w:p>
    <w:p w:rsidR="007E51FE" w:rsidRDefault="007E51FE" w:rsidP="007E51FE">
      <w:pPr>
        <w:numPr>
          <w:ilvl w:val="0"/>
          <w:numId w:val="28"/>
        </w:numPr>
        <w:autoSpaceDE/>
        <w:adjustRightInd/>
        <w:snapToGrid/>
        <w:spacing w:after="0"/>
        <w:jc w:val="left"/>
        <w:rPr>
          <w:rFonts w:eastAsia="MS Mincho"/>
          <w:lang w:eastAsia="ja-JP"/>
        </w:rPr>
      </w:pPr>
      <w:r>
        <w:rPr>
          <w:rFonts w:eastAsia="MS Mincho"/>
          <w:lang w:eastAsia="ja-JP"/>
        </w:rPr>
        <w:t>No blind detection of NR-PBCH transmission scheme or number of antenna ports is required by the UE</w:t>
      </w:r>
    </w:p>
    <w:p w:rsidR="007E51FE" w:rsidRDefault="007E51FE" w:rsidP="007E51FE">
      <w:pPr>
        <w:numPr>
          <w:ilvl w:val="0"/>
          <w:numId w:val="28"/>
        </w:numPr>
        <w:autoSpaceDE/>
        <w:adjustRightInd/>
        <w:snapToGrid/>
        <w:spacing w:after="0"/>
        <w:jc w:val="left"/>
        <w:rPr>
          <w:rFonts w:eastAsia="MS Mincho"/>
          <w:lang w:eastAsia="ja-JP"/>
        </w:rPr>
      </w:pPr>
      <w:r>
        <w:rPr>
          <w:rFonts w:eastAsia="MS Mincho"/>
          <w:lang w:eastAsia="ja-JP"/>
        </w:rPr>
        <w:t>For NR-PBCH transmission, a single fixed number of antenna port(s) is supported</w:t>
      </w:r>
    </w:p>
    <w:p w:rsidR="007E51FE" w:rsidRDefault="007E51FE" w:rsidP="007E51FE">
      <w:pPr>
        <w:numPr>
          <w:ilvl w:val="0"/>
          <w:numId w:val="28"/>
        </w:numPr>
        <w:autoSpaceDE/>
        <w:adjustRightInd/>
        <w:snapToGrid/>
        <w:spacing w:after="0"/>
        <w:jc w:val="left"/>
        <w:rPr>
          <w:rFonts w:eastAsia="MS Mincho"/>
          <w:lang w:eastAsia="ja-JP"/>
        </w:rPr>
      </w:pPr>
      <w:r>
        <w:rPr>
          <w:rFonts w:eastAsia="MS Mincho"/>
          <w:lang w:eastAsia="ja-JP"/>
        </w:rPr>
        <w:t>For NR-PBCH transmission, a single one of the following transmission schemes is supported; down-selection will be done in RAN1#88 to one of the following transmission schemes:</w:t>
      </w:r>
    </w:p>
    <w:p w:rsidR="007E51FE" w:rsidRDefault="007E51FE" w:rsidP="007E51FE">
      <w:pPr>
        <w:numPr>
          <w:ilvl w:val="1"/>
          <w:numId w:val="28"/>
        </w:numPr>
        <w:autoSpaceDE/>
        <w:adjustRightInd/>
        <w:snapToGrid/>
        <w:spacing w:after="0"/>
        <w:jc w:val="left"/>
        <w:rPr>
          <w:rFonts w:eastAsia="MS Mincho"/>
          <w:lang w:eastAsia="ja-JP"/>
        </w:rPr>
      </w:pPr>
      <w:r>
        <w:rPr>
          <w:rFonts w:eastAsia="MS Mincho"/>
          <w:lang w:eastAsia="ja-JP"/>
        </w:rPr>
        <w:t>Alt.1: Two antenna port based SFBC</w:t>
      </w:r>
    </w:p>
    <w:p w:rsidR="007E51FE" w:rsidRDefault="007E51FE" w:rsidP="007E51FE">
      <w:pPr>
        <w:numPr>
          <w:ilvl w:val="1"/>
          <w:numId w:val="28"/>
        </w:numPr>
        <w:autoSpaceDE/>
        <w:adjustRightInd/>
        <w:snapToGrid/>
        <w:spacing w:after="0"/>
        <w:jc w:val="left"/>
        <w:rPr>
          <w:rFonts w:eastAsia="MS Mincho"/>
          <w:lang w:eastAsia="ja-JP"/>
        </w:rPr>
      </w:pPr>
      <w:r>
        <w:rPr>
          <w:rFonts w:eastAsia="MS Mincho"/>
          <w:lang w:eastAsia="ja-JP"/>
        </w:rPr>
        <w:t>Alt.2: Two antenna port based precoder cycling</w:t>
      </w:r>
    </w:p>
    <w:p w:rsidR="007E51FE" w:rsidRDefault="007E51FE" w:rsidP="007E51FE">
      <w:pPr>
        <w:numPr>
          <w:ilvl w:val="1"/>
          <w:numId w:val="28"/>
        </w:numPr>
        <w:autoSpaceDE/>
        <w:adjustRightInd/>
        <w:snapToGrid/>
        <w:spacing w:after="0"/>
        <w:jc w:val="left"/>
        <w:rPr>
          <w:rFonts w:eastAsia="MS Mincho"/>
          <w:lang w:eastAsia="ja-JP"/>
        </w:rPr>
      </w:pPr>
      <w:r>
        <w:rPr>
          <w:rFonts w:eastAsia="MS Mincho"/>
          <w:lang w:eastAsia="ja-JP"/>
        </w:rPr>
        <w:t xml:space="preserve">Alt.3: Single antenna port based transmission scheme </w:t>
      </w:r>
    </w:p>
    <w:p w:rsidR="007E51FE" w:rsidRDefault="007E51FE" w:rsidP="007E51FE">
      <w:pPr>
        <w:numPr>
          <w:ilvl w:val="0"/>
          <w:numId w:val="28"/>
        </w:numPr>
        <w:autoSpaceDE/>
        <w:adjustRightInd/>
        <w:snapToGrid/>
        <w:spacing w:after="0"/>
        <w:jc w:val="left"/>
        <w:rPr>
          <w:rFonts w:eastAsia="MS Mincho"/>
          <w:lang w:eastAsia="ja-JP"/>
        </w:rPr>
      </w:pPr>
      <w:r>
        <w:rPr>
          <w:rFonts w:eastAsia="MS Mincho"/>
          <w:lang w:eastAsia="ja-JP"/>
        </w:rPr>
        <w:t xml:space="preserve">For reference signal of NR-PBCH demodulation, down selection will be done in RAN1#88 to one of the following: </w:t>
      </w:r>
    </w:p>
    <w:p w:rsidR="007E51FE" w:rsidRDefault="007E51FE" w:rsidP="007E51FE">
      <w:pPr>
        <w:numPr>
          <w:ilvl w:val="1"/>
          <w:numId w:val="28"/>
        </w:numPr>
        <w:autoSpaceDE/>
        <w:adjustRightInd/>
        <w:snapToGrid/>
        <w:spacing w:after="0"/>
        <w:jc w:val="left"/>
        <w:rPr>
          <w:rFonts w:eastAsia="MS Mincho"/>
          <w:lang w:eastAsia="ja-JP"/>
        </w:rPr>
      </w:pPr>
      <w:r>
        <w:rPr>
          <w:rFonts w:eastAsia="MS Mincho"/>
          <w:lang w:eastAsia="ja-JP"/>
        </w:rPr>
        <w:t>Alt.1: Synchronization Signal (e.g. NR-SSS)</w:t>
      </w:r>
    </w:p>
    <w:p w:rsidR="007E51FE" w:rsidRDefault="007E51FE" w:rsidP="007E51FE">
      <w:pPr>
        <w:numPr>
          <w:ilvl w:val="1"/>
          <w:numId w:val="28"/>
        </w:numPr>
        <w:autoSpaceDE/>
        <w:adjustRightInd/>
        <w:snapToGrid/>
        <w:spacing w:after="0"/>
        <w:jc w:val="left"/>
        <w:rPr>
          <w:rFonts w:eastAsia="MS Mincho"/>
          <w:lang w:eastAsia="ja-JP"/>
        </w:rPr>
      </w:pPr>
      <w:r>
        <w:rPr>
          <w:rFonts w:eastAsia="MS Mincho"/>
          <w:lang w:eastAsia="ja-JP"/>
        </w:rPr>
        <w:t xml:space="preserve">Alt.2: Self-contained DMRS </w:t>
      </w:r>
    </w:p>
    <w:p w:rsidR="007E51FE" w:rsidRDefault="007E51FE" w:rsidP="007E51FE">
      <w:pPr>
        <w:numPr>
          <w:ilvl w:val="2"/>
          <w:numId w:val="28"/>
        </w:numPr>
        <w:autoSpaceDE/>
        <w:adjustRightInd/>
        <w:snapToGrid/>
        <w:spacing w:after="0"/>
        <w:jc w:val="left"/>
        <w:rPr>
          <w:rFonts w:eastAsia="MS Mincho"/>
          <w:lang w:eastAsia="ja-JP"/>
        </w:rPr>
      </w:pPr>
      <w:r>
        <w:rPr>
          <w:rFonts w:eastAsia="MS Mincho"/>
          <w:lang w:eastAsia="ja-JP"/>
        </w:rPr>
        <w:t>NOTE: It does not preclude additional channel estimation aid from synchronization signal.</w:t>
      </w:r>
    </w:p>
    <w:p w:rsidR="007E51FE" w:rsidRDefault="007E51FE" w:rsidP="007E51FE">
      <w:pPr>
        <w:numPr>
          <w:ilvl w:val="1"/>
          <w:numId w:val="28"/>
        </w:numPr>
        <w:autoSpaceDE/>
        <w:adjustRightInd/>
        <w:snapToGrid/>
        <w:spacing w:after="0"/>
        <w:jc w:val="left"/>
        <w:rPr>
          <w:rFonts w:eastAsia="MS Mincho"/>
          <w:lang w:eastAsia="ja-JP"/>
        </w:rPr>
      </w:pPr>
      <w:r>
        <w:rPr>
          <w:rFonts w:eastAsia="MS Mincho"/>
          <w:lang w:eastAsia="ja-JP"/>
        </w:rPr>
        <w:t>Alt.3: MRS multiplexed in an SS block, if MRS is supported in an SS block.</w:t>
      </w:r>
    </w:p>
    <w:p w:rsidR="007E51FE" w:rsidRDefault="007E51FE" w:rsidP="007E51FE">
      <w:pPr>
        <w:numPr>
          <w:ilvl w:val="0"/>
          <w:numId w:val="29"/>
        </w:numPr>
        <w:autoSpaceDE/>
        <w:adjustRightInd/>
        <w:snapToGrid/>
        <w:spacing w:after="0"/>
        <w:jc w:val="left"/>
        <w:rPr>
          <w:szCs w:val="20"/>
        </w:rPr>
      </w:pPr>
      <w:r>
        <w:rPr>
          <w:rFonts w:eastAsia="MS Mincho"/>
          <w:lang w:eastAsia="ja-JP"/>
        </w:rPr>
        <w:t>Numerology: FFS whether NR-PBCH is the same as NR-SSS – decision to be taken at RAN1#88</w:t>
      </w:r>
    </w:p>
    <w:p w:rsidR="00943516" w:rsidRPr="00AF4840" w:rsidRDefault="00AF4840" w:rsidP="00943516">
      <w:pPr>
        <w:rPr>
          <w:lang w:eastAsia="zh-CN"/>
        </w:rPr>
      </w:pPr>
      <w:bookmarkStart w:id="6" w:name="_Ref129681832"/>
      <w:r>
        <w:rPr>
          <w:rFonts w:hint="eastAsia"/>
          <w:lang w:eastAsia="zh-CN"/>
        </w:rPr>
        <w:t xml:space="preserve">In this contribution, </w:t>
      </w:r>
      <w:r>
        <w:rPr>
          <w:lang w:eastAsia="zh-CN"/>
        </w:rPr>
        <w:t>the physical channel design of PBCH</w:t>
      </w:r>
      <w:r>
        <w:rPr>
          <w:rFonts w:hint="eastAsia"/>
          <w:lang w:eastAsia="zh-CN"/>
        </w:rPr>
        <w:t xml:space="preserve"> including </w:t>
      </w:r>
      <w:r>
        <w:rPr>
          <w:lang w:eastAsia="zh-CN"/>
        </w:rPr>
        <w:t>multiplexing</w:t>
      </w:r>
      <w:r>
        <w:rPr>
          <w:rFonts w:hint="eastAsia"/>
          <w:lang w:eastAsia="zh-CN"/>
        </w:rPr>
        <w:t xml:space="preserve"> with synchronization signal in a SS block</w:t>
      </w:r>
      <w:r>
        <w:rPr>
          <w:lang w:eastAsia="zh-CN"/>
        </w:rPr>
        <w:t>, DMRS for PBCH</w:t>
      </w:r>
      <w:r>
        <w:rPr>
          <w:rFonts w:hint="eastAsia"/>
          <w:lang w:eastAsia="zh-CN"/>
        </w:rPr>
        <w:t xml:space="preserve"> etc. are discussed</w:t>
      </w:r>
      <w:r w:rsidR="00DC73E9">
        <w:rPr>
          <w:rFonts w:hint="eastAsia"/>
          <w:lang w:eastAsia="zh-CN"/>
        </w:rPr>
        <w:t>. S</w:t>
      </w:r>
      <w:r>
        <w:rPr>
          <w:rFonts w:hint="eastAsia"/>
          <w:lang w:eastAsia="zh-CN"/>
        </w:rPr>
        <w:t xml:space="preserve">ome evaluations are also </w:t>
      </w:r>
      <w:r w:rsidR="00013DE0">
        <w:rPr>
          <w:rFonts w:hint="eastAsia"/>
          <w:lang w:eastAsia="zh-CN"/>
        </w:rPr>
        <w:t>p</w:t>
      </w:r>
      <w:r w:rsidR="001351A7">
        <w:rPr>
          <w:rFonts w:hint="eastAsia"/>
          <w:lang w:eastAsia="zh-CN"/>
        </w:rPr>
        <w:t>rovided</w:t>
      </w:r>
      <w:r>
        <w:rPr>
          <w:rFonts w:hint="eastAsia"/>
          <w:lang w:eastAsia="zh-CN"/>
        </w:rPr>
        <w:t xml:space="preserve">. </w:t>
      </w:r>
    </w:p>
    <w:p w:rsidR="00A62B75" w:rsidRDefault="00490846" w:rsidP="001638EC">
      <w:pPr>
        <w:pStyle w:val="1"/>
        <w:rPr>
          <w:lang w:eastAsia="zh-CN"/>
        </w:rPr>
      </w:pPr>
      <w:r>
        <w:rPr>
          <w:lang w:eastAsia="zh-CN"/>
        </w:rPr>
        <w:t>PBCH Design</w:t>
      </w:r>
    </w:p>
    <w:p w:rsidR="002B503E" w:rsidRDefault="00316449" w:rsidP="00DC73E9">
      <w:pPr>
        <w:rPr>
          <w:i/>
          <w:lang w:val="en-GB" w:eastAsia="zh-CN"/>
        </w:rPr>
      </w:pPr>
      <w:r>
        <w:rPr>
          <w:rFonts w:hint="eastAsia"/>
          <w:lang w:eastAsia="zh-CN"/>
        </w:rPr>
        <w:t xml:space="preserve">In this section, </w:t>
      </w:r>
      <w:r w:rsidR="000103A7">
        <w:rPr>
          <w:lang w:eastAsia="zh-CN"/>
        </w:rPr>
        <w:t xml:space="preserve">the physical channel design of PBCH, e.g., </w:t>
      </w:r>
      <w:r w:rsidR="001739D0">
        <w:rPr>
          <w:lang w:eastAsia="zh-CN"/>
        </w:rPr>
        <w:t>transmission scheme</w:t>
      </w:r>
      <w:r w:rsidR="000103A7">
        <w:rPr>
          <w:lang w:eastAsia="zh-CN"/>
        </w:rPr>
        <w:t xml:space="preserve">, </w:t>
      </w:r>
      <w:r w:rsidR="000103A7" w:rsidRPr="000103A7">
        <w:rPr>
          <w:lang w:eastAsia="zh-CN"/>
        </w:rPr>
        <w:t>multiplexing</w:t>
      </w:r>
      <w:r w:rsidR="000103A7">
        <w:rPr>
          <w:lang w:eastAsia="zh-CN"/>
        </w:rPr>
        <w:t>, DMRS for PBCH</w:t>
      </w:r>
      <w:r>
        <w:rPr>
          <w:rFonts w:hint="eastAsia"/>
          <w:lang w:eastAsia="zh-CN"/>
        </w:rPr>
        <w:t xml:space="preserve"> etc. are discussed. </w:t>
      </w:r>
    </w:p>
    <w:p w:rsidR="00634776" w:rsidRDefault="00634776" w:rsidP="00634776">
      <w:pPr>
        <w:pStyle w:val="2"/>
        <w:rPr>
          <w:lang w:eastAsia="zh-CN"/>
        </w:rPr>
      </w:pPr>
      <w:r>
        <w:rPr>
          <w:rFonts w:hint="eastAsia"/>
          <w:lang w:eastAsia="zh-CN"/>
        </w:rPr>
        <w:t>PBCH transmission scheme</w:t>
      </w:r>
    </w:p>
    <w:p w:rsidR="009D7EBD" w:rsidRDefault="009D7EBD" w:rsidP="009D7EBD">
      <w:pPr>
        <w:rPr>
          <w:lang w:eastAsia="zh-CN"/>
        </w:rPr>
      </w:pPr>
      <w:bookmarkStart w:id="7" w:name="OLE_LINK10"/>
      <w:bookmarkStart w:id="8" w:name="OLE_LINK11"/>
      <w:r>
        <w:rPr>
          <w:lang w:eastAsia="zh-CN"/>
        </w:rPr>
        <w:t>At last meeting, the following alternat</w:t>
      </w:r>
      <w:r w:rsidRPr="00820AA0">
        <w:rPr>
          <w:lang w:eastAsia="zh-CN"/>
        </w:rPr>
        <w:t>ives for transmission schemes of broadcast channel had</w:t>
      </w:r>
      <w:r>
        <w:rPr>
          <w:lang w:eastAsia="zh-CN"/>
        </w:rPr>
        <w:t xml:space="preserve"> been agreed.  </w:t>
      </w:r>
    </w:p>
    <w:p w:rsidR="009D7EBD" w:rsidRDefault="009D7EBD" w:rsidP="009D7EBD">
      <w:pPr>
        <w:widowControl w:val="0"/>
        <w:numPr>
          <w:ilvl w:val="1"/>
          <w:numId w:val="28"/>
        </w:numPr>
        <w:autoSpaceDE/>
        <w:adjustRightInd/>
        <w:snapToGrid/>
        <w:spacing w:after="0"/>
        <w:jc w:val="left"/>
        <w:rPr>
          <w:rFonts w:eastAsia="MS Mincho"/>
          <w:lang w:eastAsia="ja-JP"/>
        </w:rPr>
      </w:pPr>
      <w:r>
        <w:rPr>
          <w:rFonts w:eastAsia="MS Mincho"/>
          <w:lang w:eastAsia="ja-JP"/>
        </w:rPr>
        <w:t>Alt.1: Two antenna port based SFBC</w:t>
      </w:r>
    </w:p>
    <w:p w:rsidR="009D7EBD" w:rsidRDefault="009D7EBD" w:rsidP="009D7EBD">
      <w:pPr>
        <w:widowControl w:val="0"/>
        <w:numPr>
          <w:ilvl w:val="1"/>
          <w:numId w:val="28"/>
        </w:numPr>
        <w:autoSpaceDE/>
        <w:adjustRightInd/>
        <w:snapToGrid/>
        <w:spacing w:after="0"/>
        <w:jc w:val="left"/>
        <w:rPr>
          <w:rFonts w:eastAsia="MS Mincho"/>
          <w:lang w:eastAsia="ja-JP"/>
        </w:rPr>
      </w:pPr>
      <w:r>
        <w:rPr>
          <w:rFonts w:eastAsia="MS Mincho"/>
          <w:lang w:eastAsia="ja-JP"/>
        </w:rPr>
        <w:t>Alt.2: Two antenna port based precoder cycling</w:t>
      </w:r>
    </w:p>
    <w:p w:rsidR="009D7EBD" w:rsidRPr="00C430A9" w:rsidRDefault="009D7EBD" w:rsidP="009D7EBD">
      <w:pPr>
        <w:widowControl w:val="0"/>
        <w:numPr>
          <w:ilvl w:val="1"/>
          <w:numId w:val="28"/>
        </w:numPr>
        <w:autoSpaceDE/>
        <w:adjustRightInd/>
        <w:snapToGrid/>
        <w:spacing w:after="0"/>
        <w:jc w:val="left"/>
        <w:rPr>
          <w:lang w:eastAsia="zh-CN"/>
        </w:rPr>
      </w:pPr>
      <w:r>
        <w:rPr>
          <w:rFonts w:eastAsia="MS Mincho"/>
          <w:lang w:eastAsia="ja-JP"/>
        </w:rPr>
        <w:t>Alt.3: Single antenna port based transmission scheme</w:t>
      </w:r>
    </w:p>
    <w:p w:rsidR="00B747E0" w:rsidRDefault="009D7EBD" w:rsidP="00B07511">
      <w:pPr>
        <w:rPr>
          <w:rFonts w:hint="eastAsia"/>
          <w:lang w:eastAsia="zh-CN"/>
        </w:rPr>
      </w:pPr>
      <w:r>
        <w:rPr>
          <w:lang w:eastAsia="zh-CN"/>
        </w:rPr>
        <w:t>In this part, we compare the BLER performan</w:t>
      </w:r>
      <w:r w:rsidRPr="00303F31">
        <w:rPr>
          <w:lang w:eastAsia="zh-CN"/>
        </w:rPr>
        <w:t xml:space="preserve">ce of different </w:t>
      </w:r>
      <w:bookmarkStart w:id="9" w:name="OLE_LINK20"/>
      <w:bookmarkStart w:id="10" w:name="OLE_LINK19"/>
      <w:r w:rsidRPr="00303F31">
        <w:rPr>
          <w:lang w:eastAsia="zh-CN"/>
        </w:rPr>
        <w:t>transmission schemes for broadcast channel</w:t>
      </w:r>
      <w:bookmarkEnd w:id="9"/>
      <w:bookmarkEnd w:id="10"/>
      <w:r w:rsidRPr="00303F31">
        <w:rPr>
          <w:lang w:eastAsia="zh-CN"/>
        </w:rPr>
        <w:t xml:space="preserve"> with the assumptions given in Table </w:t>
      </w:r>
      <w:r w:rsidRPr="00303F31">
        <w:rPr>
          <w:rFonts w:hint="eastAsia"/>
          <w:lang w:eastAsia="zh-CN"/>
        </w:rPr>
        <w:t>2</w:t>
      </w:r>
      <w:r w:rsidRPr="00303F31">
        <w:rPr>
          <w:lang w:eastAsia="zh-CN"/>
        </w:rPr>
        <w:t>, where perfect channel knowledge is assumed at UE side. T</w:t>
      </w:r>
      <w:r>
        <w:rPr>
          <w:lang w:eastAsia="zh-CN"/>
        </w:rPr>
        <w:t>he BLER performance comparisons are given in Fig. 1. And the corresponding physical resource mapping is given in</w:t>
      </w:r>
      <w:r w:rsidR="00B747E0">
        <w:rPr>
          <w:rFonts w:hint="eastAsia"/>
          <w:lang w:eastAsia="zh-CN"/>
        </w:rPr>
        <w:t xml:space="preserve"> the appendix</w:t>
      </w:r>
      <w:r w:rsidR="00EB3316">
        <w:rPr>
          <w:rFonts w:hint="eastAsia"/>
          <w:lang w:eastAsia="zh-CN"/>
        </w:rPr>
        <w:t>.</w:t>
      </w:r>
    </w:p>
    <w:p w:rsidR="00CB5F3E" w:rsidRDefault="009D7EBD" w:rsidP="00CB5F3E">
      <w:pPr>
        <w:rPr>
          <w:rFonts w:hint="eastAsia"/>
          <w:lang w:eastAsia="zh-CN"/>
        </w:rPr>
      </w:pPr>
      <w:r>
        <w:rPr>
          <w:lang w:eastAsia="zh-CN"/>
        </w:rPr>
        <w:lastRenderedPageBreak/>
        <w:t xml:space="preserve"> </w:t>
      </w:r>
      <w:bookmarkEnd w:id="7"/>
      <w:bookmarkEnd w:id="8"/>
      <w:r w:rsidR="00B4662F">
        <w:rPr>
          <w:rFonts w:hint="eastAsia"/>
          <w:noProof/>
          <w:lang w:eastAsia="zh-CN"/>
        </w:rPr>
        <w:t xml:space="preserve">                </w:t>
      </w:r>
      <w:r w:rsidR="00B40EB2">
        <w:rPr>
          <w:noProof/>
          <w:lang w:eastAsia="zh-CN"/>
        </w:rPr>
        <w:drawing>
          <wp:inline distT="0" distB="0" distL="0" distR="0">
            <wp:extent cx="5012055" cy="3761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012055" cy="3761105"/>
                    </a:xfrm>
                    <a:prstGeom prst="rect">
                      <a:avLst/>
                    </a:prstGeom>
                    <a:noFill/>
                    <a:ln w="9525">
                      <a:noFill/>
                      <a:miter lim="800000"/>
                      <a:headEnd/>
                      <a:tailEnd/>
                    </a:ln>
                  </pic:spPr>
                </pic:pic>
              </a:graphicData>
            </a:graphic>
          </wp:inline>
        </w:drawing>
      </w:r>
    </w:p>
    <w:p w:rsidR="00C5221E" w:rsidRPr="007A16D8" w:rsidRDefault="003F67D3" w:rsidP="003F67D3">
      <w:pPr>
        <w:pStyle w:val="a5"/>
        <w:rPr>
          <w:b w:val="0"/>
          <w:noProof/>
        </w:rPr>
      </w:pPr>
      <w:r>
        <w:t xml:space="preserve">Figure </w:t>
      </w:r>
      <w:fldSimple w:instr=" SEQ Figure \* ARABIC ">
        <w:r>
          <w:rPr>
            <w:noProof/>
          </w:rPr>
          <w:t>1</w:t>
        </w:r>
      </w:fldSimple>
      <w:r>
        <w:rPr>
          <w:rFonts w:hint="eastAsia"/>
        </w:rPr>
        <w:t xml:space="preserve"> </w:t>
      </w:r>
      <w:r w:rsidR="00C5221E" w:rsidRPr="003F67D3">
        <w:rPr>
          <w:rFonts w:hint="eastAsia"/>
          <w:noProof/>
        </w:rPr>
        <w:t xml:space="preserve">BLER </w:t>
      </w:r>
      <w:r w:rsidR="00C5221E" w:rsidRPr="003F67D3">
        <w:rPr>
          <w:noProof/>
        </w:rPr>
        <w:t>performance comparisions</w:t>
      </w:r>
    </w:p>
    <w:p w:rsidR="002B503E" w:rsidRPr="00F114B2" w:rsidRDefault="00173CFA" w:rsidP="002B503E">
      <w:pPr>
        <w:rPr>
          <w:rFonts w:hint="eastAsia"/>
          <w:lang w:eastAsia="zh-CN"/>
        </w:rPr>
      </w:pPr>
      <w:r>
        <w:rPr>
          <w:lang w:eastAsia="zh-CN"/>
        </w:rPr>
        <w:t xml:space="preserve">It can be observed that </w:t>
      </w:r>
      <w:r w:rsidR="00541BCC">
        <w:rPr>
          <w:lang w:eastAsia="zh-CN"/>
        </w:rPr>
        <w:t xml:space="preserve">SFBC scheme </w:t>
      </w:r>
      <w:r w:rsidR="002F1401">
        <w:rPr>
          <w:lang w:eastAsia="zh-CN"/>
        </w:rPr>
        <w:t>outperform</w:t>
      </w:r>
      <w:r w:rsidR="0013514C">
        <w:rPr>
          <w:rFonts w:hint="eastAsia"/>
          <w:lang w:eastAsia="zh-CN"/>
        </w:rPr>
        <w:t>s</w:t>
      </w:r>
      <w:r w:rsidR="002F1401">
        <w:rPr>
          <w:lang w:eastAsia="zh-CN"/>
        </w:rPr>
        <w:t xml:space="preserve"> the other two schemes</w:t>
      </w:r>
      <w:r w:rsidR="00B15EFF">
        <w:rPr>
          <w:lang w:eastAsia="zh-CN"/>
        </w:rPr>
        <w:t xml:space="preserve">, and hence </w:t>
      </w:r>
      <w:r w:rsidR="00D30271">
        <w:rPr>
          <w:lang w:eastAsia="zh-CN"/>
        </w:rPr>
        <w:t>we have following proposal.</w:t>
      </w:r>
    </w:p>
    <w:p w:rsidR="002B503E" w:rsidRPr="00F33F7A" w:rsidRDefault="002B503E" w:rsidP="00F33F7A">
      <w:pPr>
        <w:rPr>
          <w:rFonts w:hint="eastAsia"/>
          <w:lang w:eastAsia="zh-CN"/>
        </w:rPr>
      </w:pPr>
      <w:r>
        <w:rPr>
          <w:rFonts w:hint="eastAsia"/>
          <w:b/>
          <w:i/>
          <w:lang w:eastAsia="zh-CN"/>
        </w:rPr>
        <w:t>Proposal</w:t>
      </w:r>
      <w:r w:rsidR="00E240F6">
        <w:rPr>
          <w:rFonts w:hint="eastAsia"/>
          <w:b/>
          <w:i/>
          <w:lang w:eastAsia="zh-CN"/>
        </w:rPr>
        <w:t xml:space="preserve"> 1</w:t>
      </w:r>
      <w:r>
        <w:rPr>
          <w:rFonts w:hint="eastAsia"/>
          <w:lang w:eastAsia="zh-CN"/>
        </w:rPr>
        <w:t xml:space="preserve">: </w:t>
      </w:r>
      <w:bookmarkStart w:id="11" w:name="OLE_LINK59"/>
      <w:bookmarkStart w:id="12" w:name="OLE_LINK60"/>
      <w:r w:rsidRPr="0027119E">
        <w:rPr>
          <w:rFonts w:hint="eastAsia"/>
          <w:i/>
          <w:lang w:eastAsia="zh-CN"/>
        </w:rPr>
        <w:t xml:space="preserve">SFBC used as the transmission scheme for </w:t>
      </w:r>
      <w:r w:rsidR="0027119E" w:rsidRPr="0027119E">
        <w:rPr>
          <w:rFonts w:hint="eastAsia"/>
          <w:i/>
          <w:lang w:eastAsia="zh-CN"/>
        </w:rPr>
        <w:t xml:space="preserve">broadcast channel should be supported in </w:t>
      </w:r>
      <w:r w:rsidRPr="0027119E">
        <w:rPr>
          <w:rFonts w:hint="eastAsia"/>
          <w:i/>
          <w:lang w:eastAsia="zh-CN"/>
        </w:rPr>
        <w:t>NR</w:t>
      </w:r>
      <w:bookmarkEnd w:id="11"/>
      <w:bookmarkEnd w:id="12"/>
      <w:r>
        <w:rPr>
          <w:rFonts w:hint="eastAsia"/>
          <w:lang w:eastAsia="zh-CN"/>
        </w:rPr>
        <w:t xml:space="preserve">. </w:t>
      </w:r>
    </w:p>
    <w:p w:rsidR="00E4101E" w:rsidRDefault="000F1796" w:rsidP="00E4101E">
      <w:pPr>
        <w:pStyle w:val="2"/>
        <w:rPr>
          <w:lang w:eastAsia="zh-CN"/>
        </w:rPr>
      </w:pPr>
      <w:r>
        <w:rPr>
          <w:lang w:eastAsia="zh-CN"/>
        </w:rPr>
        <w:t>Multiplexing of PBCH and SS</w:t>
      </w:r>
    </w:p>
    <w:p w:rsidR="00977E52" w:rsidRDefault="00977E52" w:rsidP="00977E52">
      <w:pPr>
        <w:pStyle w:val="3"/>
        <w:rPr>
          <w:kern w:val="2"/>
          <w:lang w:val="en-GB" w:eastAsia="zh-CN"/>
        </w:rPr>
      </w:pPr>
      <w:r>
        <w:rPr>
          <w:kern w:val="2"/>
          <w:lang w:val="en-GB" w:eastAsia="zh-CN"/>
        </w:rPr>
        <w:t>FDM of PBCH and SS</w:t>
      </w:r>
    </w:p>
    <w:p w:rsidR="00556C15" w:rsidRDefault="00556C15" w:rsidP="00556C15">
      <w:pPr>
        <w:rPr>
          <w:rFonts w:hint="eastAsia"/>
          <w:kern w:val="2"/>
          <w:lang w:val="en-GB" w:eastAsia="zh-CN"/>
        </w:rPr>
      </w:pPr>
      <w:r>
        <w:rPr>
          <w:rFonts w:hint="eastAsia"/>
          <w:kern w:val="2"/>
          <w:lang w:val="en-GB" w:eastAsia="zh-CN"/>
        </w:rPr>
        <w:t xml:space="preserve">In FDM, PBCH </w:t>
      </w:r>
      <w:r w:rsidR="00F8026E">
        <w:rPr>
          <w:rFonts w:hint="eastAsia"/>
          <w:kern w:val="2"/>
          <w:lang w:val="en-GB" w:eastAsia="zh-CN"/>
        </w:rPr>
        <w:t xml:space="preserve">is </w:t>
      </w:r>
      <w:r>
        <w:rPr>
          <w:rFonts w:hint="eastAsia"/>
          <w:kern w:val="2"/>
          <w:lang w:val="en-GB" w:eastAsia="zh-CN"/>
        </w:rPr>
        <w:t xml:space="preserve">transmitted with the same beam as PSS/SSS in the same OFDM symbol. </w:t>
      </w:r>
      <w:r>
        <w:rPr>
          <w:kern w:val="2"/>
          <w:lang w:val="en-GB" w:eastAsia="zh-CN"/>
        </w:rPr>
        <w:t>I</w:t>
      </w:r>
      <w:r>
        <w:rPr>
          <w:rFonts w:hint="eastAsia"/>
          <w:kern w:val="2"/>
          <w:lang w:val="en-GB" w:eastAsia="zh-CN"/>
        </w:rPr>
        <w:t xml:space="preserve">t will fully </w:t>
      </w:r>
      <w:r w:rsidR="00BD3385">
        <w:rPr>
          <w:kern w:val="2"/>
          <w:lang w:val="en-GB" w:eastAsia="zh-CN"/>
        </w:rPr>
        <w:t>utilize</w:t>
      </w:r>
      <w:r w:rsidR="00BD3385">
        <w:rPr>
          <w:rFonts w:hint="eastAsia"/>
          <w:kern w:val="2"/>
          <w:lang w:val="en-GB" w:eastAsia="zh-CN"/>
        </w:rPr>
        <w:t xml:space="preserve"> </w:t>
      </w:r>
      <w:r>
        <w:rPr>
          <w:rFonts w:hint="eastAsia"/>
          <w:kern w:val="2"/>
          <w:lang w:val="en-GB" w:eastAsia="zh-CN"/>
        </w:rPr>
        <w:t xml:space="preserve">the frequency resource </w:t>
      </w:r>
      <w:r>
        <w:rPr>
          <w:kern w:val="2"/>
          <w:lang w:val="en-GB" w:eastAsia="zh-CN"/>
        </w:rPr>
        <w:t>especially</w:t>
      </w:r>
      <w:r>
        <w:rPr>
          <w:rFonts w:hint="eastAsia"/>
          <w:kern w:val="2"/>
          <w:lang w:val="en-GB" w:eastAsia="zh-CN"/>
        </w:rPr>
        <w:t xml:space="preserve"> for above 6GHz band, where the bandwidth is much larger than the </w:t>
      </w:r>
      <w:r w:rsidR="00D62FD5">
        <w:rPr>
          <w:rFonts w:hint="eastAsia"/>
          <w:kern w:val="2"/>
          <w:lang w:val="en-GB" w:eastAsia="zh-CN"/>
        </w:rPr>
        <w:t xml:space="preserve">sub </w:t>
      </w:r>
      <w:r>
        <w:rPr>
          <w:rFonts w:hint="eastAsia"/>
          <w:kern w:val="2"/>
          <w:lang w:val="en-GB" w:eastAsia="zh-CN"/>
        </w:rPr>
        <w:t xml:space="preserve">6GHz band. </w:t>
      </w:r>
    </w:p>
    <w:p w:rsidR="009875EF" w:rsidRDefault="00556C15" w:rsidP="00447020">
      <w:pPr>
        <w:rPr>
          <w:rFonts w:hint="eastAsia"/>
          <w:kern w:val="2"/>
          <w:lang w:val="en-GB" w:eastAsia="zh-CN"/>
        </w:rPr>
      </w:pPr>
      <w:r>
        <w:rPr>
          <w:rFonts w:hint="eastAsia"/>
          <w:kern w:val="2"/>
          <w:lang w:val="en-GB" w:eastAsia="zh-CN"/>
        </w:rPr>
        <w:t xml:space="preserve">Furthermore, if bandwidth is large enough, it could also be used to transmit other signals, </w:t>
      </w:r>
      <w:r>
        <w:rPr>
          <w:kern w:val="2"/>
          <w:lang w:val="en-GB" w:eastAsia="zh-CN"/>
        </w:rPr>
        <w:t>especially</w:t>
      </w:r>
      <w:r>
        <w:rPr>
          <w:rFonts w:hint="eastAsia"/>
          <w:kern w:val="2"/>
          <w:lang w:val="en-GB" w:eastAsia="zh-CN"/>
        </w:rPr>
        <w:t xml:space="preserve"> some signals needs broadcasting, e.g., paging signal. Note that for multi-beam based communications in above 6GHz band, the other signal is not desirable to transmit UE specific </w:t>
      </w:r>
      <w:r>
        <w:rPr>
          <w:kern w:val="2"/>
          <w:lang w:val="en-GB" w:eastAsia="zh-CN"/>
        </w:rPr>
        <w:t>payload</w:t>
      </w:r>
      <w:r>
        <w:rPr>
          <w:rFonts w:hint="eastAsia"/>
          <w:kern w:val="2"/>
          <w:lang w:val="en-GB" w:eastAsia="zh-CN"/>
        </w:rPr>
        <w:t xml:space="preserve"> data, since we need to consider the </w:t>
      </w:r>
      <w:r w:rsidR="00662B85">
        <w:rPr>
          <w:rFonts w:hint="eastAsia"/>
          <w:kern w:val="2"/>
          <w:lang w:val="en-GB" w:eastAsia="zh-CN"/>
        </w:rPr>
        <w:t>TRP</w:t>
      </w:r>
      <w:r w:rsidR="00447020">
        <w:rPr>
          <w:rFonts w:hint="eastAsia"/>
          <w:kern w:val="2"/>
          <w:lang w:val="en-GB" w:eastAsia="zh-CN"/>
        </w:rPr>
        <w:t xml:space="preserve"> </w:t>
      </w:r>
      <w:r>
        <w:rPr>
          <w:rFonts w:hint="eastAsia"/>
          <w:kern w:val="2"/>
          <w:lang w:val="en-GB" w:eastAsia="zh-CN"/>
        </w:rPr>
        <w:t xml:space="preserve">beamforming capability. </w:t>
      </w:r>
      <w:r w:rsidR="00BD3385">
        <w:rPr>
          <w:rFonts w:hint="eastAsia"/>
          <w:kern w:val="2"/>
          <w:lang w:val="en-GB" w:eastAsia="zh-CN"/>
        </w:rPr>
        <w:t>Assum</w:t>
      </w:r>
      <w:r w:rsidR="00BD3385">
        <w:rPr>
          <w:kern w:val="2"/>
          <w:lang w:val="en-GB" w:eastAsia="zh-CN"/>
        </w:rPr>
        <w:t>e</w:t>
      </w:r>
      <w:r w:rsidR="00BD3385">
        <w:rPr>
          <w:rFonts w:hint="eastAsia"/>
          <w:kern w:val="2"/>
          <w:lang w:val="en-GB" w:eastAsia="zh-CN"/>
        </w:rPr>
        <w:t xml:space="preserve"> </w:t>
      </w:r>
      <w:r>
        <w:rPr>
          <w:rFonts w:hint="eastAsia"/>
          <w:kern w:val="2"/>
          <w:lang w:val="en-GB" w:eastAsia="zh-CN"/>
        </w:rPr>
        <w:t xml:space="preserve">that </w:t>
      </w:r>
      <w:r w:rsidR="00BD3385">
        <w:rPr>
          <w:kern w:val="2"/>
          <w:lang w:val="en-GB" w:eastAsia="zh-CN"/>
        </w:rPr>
        <w:t xml:space="preserve">a </w:t>
      </w:r>
      <w:r w:rsidRPr="00447020">
        <w:rPr>
          <w:kern w:val="2"/>
          <w:lang w:val="en-GB" w:eastAsia="zh-CN"/>
        </w:rPr>
        <w:t>TRP</w:t>
      </w:r>
      <w:r w:rsidR="00BD3385">
        <w:rPr>
          <w:kern w:val="2"/>
          <w:lang w:val="en-GB" w:eastAsia="zh-CN"/>
        </w:rPr>
        <w:t xml:space="preserve"> equipped with 6 IRF chains</w:t>
      </w:r>
      <w:r w:rsidRPr="00447020">
        <w:rPr>
          <w:kern w:val="2"/>
          <w:lang w:val="en-GB" w:eastAsia="zh-CN"/>
        </w:rPr>
        <w:t xml:space="preserve"> could transmit </w:t>
      </w:r>
      <w:r w:rsidR="00BD3385">
        <w:rPr>
          <w:kern w:val="2"/>
          <w:lang w:val="en-GB" w:eastAsia="zh-CN"/>
        </w:rPr>
        <w:t xml:space="preserve">at most </w:t>
      </w:r>
      <w:r w:rsidRPr="00BD3385">
        <w:rPr>
          <w:i/>
          <w:kern w:val="2"/>
          <w:lang w:val="en-GB" w:eastAsia="zh-CN"/>
        </w:rPr>
        <w:t>M</w:t>
      </w:r>
      <w:r w:rsidR="00BD3385">
        <w:rPr>
          <w:kern w:val="2"/>
          <w:lang w:val="en-GB" w:eastAsia="zh-CN"/>
        </w:rPr>
        <w:t xml:space="preserve"> </w:t>
      </w:r>
      <w:r w:rsidRPr="00447020">
        <w:rPr>
          <w:kern w:val="2"/>
          <w:lang w:val="en-GB" w:eastAsia="zh-CN"/>
        </w:rPr>
        <w:t>=</w:t>
      </w:r>
      <w:r w:rsidR="00BD3385">
        <w:rPr>
          <w:kern w:val="2"/>
          <w:lang w:val="en-GB" w:eastAsia="zh-CN"/>
        </w:rPr>
        <w:t xml:space="preserve"> </w:t>
      </w:r>
      <w:r w:rsidRPr="00447020">
        <w:rPr>
          <w:rFonts w:hint="eastAsia"/>
          <w:kern w:val="2"/>
          <w:lang w:val="en-GB" w:eastAsia="zh-CN"/>
        </w:rPr>
        <w:t>6</w:t>
      </w:r>
      <w:r w:rsidRPr="00447020">
        <w:rPr>
          <w:kern w:val="2"/>
          <w:lang w:val="en-GB" w:eastAsia="zh-CN"/>
        </w:rPr>
        <w:t xml:space="preserve"> concurrent beams</w:t>
      </w:r>
      <w:r w:rsidRPr="00447020">
        <w:rPr>
          <w:rFonts w:hint="eastAsia"/>
          <w:kern w:val="2"/>
          <w:lang w:val="en-GB" w:eastAsia="zh-CN"/>
        </w:rPr>
        <w:t xml:space="preserve"> </w:t>
      </w:r>
      <w:r w:rsidR="00BD3385">
        <w:rPr>
          <w:kern w:val="2"/>
          <w:lang w:val="en-GB" w:eastAsia="zh-CN"/>
        </w:rPr>
        <w:t xml:space="preserve">and needs a </w:t>
      </w:r>
      <w:r w:rsidR="00336DED" w:rsidRPr="00447020">
        <w:rPr>
          <w:rFonts w:hint="eastAsia"/>
          <w:kern w:val="2"/>
          <w:lang w:val="en-GB" w:eastAsia="zh-CN"/>
        </w:rPr>
        <w:t>total</w:t>
      </w:r>
      <w:r w:rsidR="00BD3385">
        <w:rPr>
          <w:kern w:val="2"/>
          <w:lang w:val="en-GB" w:eastAsia="zh-CN"/>
        </w:rPr>
        <w:t xml:space="preserve"> number of</w:t>
      </w:r>
      <w:r w:rsidR="00336DED" w:rsidRPr="00447020">
        <w:rPr>
          <w:rFonts w:hint="eastAsia"/>
          <w:kern w:val="2"/>
          <w:lang w:val="en-GB" w:eastAsia="zh-CN"/>
        </w:rPr>
        <w:t xml:space="preserve"> </w:t>
      </w:r>
      <w:r w:rsidRPr="00447020">
        <w:rPr>
          <w:rFonts w:hint="eastAsia"/>
          <w:kern w:val="2"/>
          <w:lang w:val="en-GB" w:eastAsia="zh-CN"/>
        </w:rPr>
        <w:t>24</w:t>
      </w:r>
      <w:r w:rsidRPr="00447020">
        <w:rPr>
          <w:kern w:val="2"/>
          <w:lang w:val="en-GB" w:eastAsia="zh-CN"/>
        </w:rPr>
        <w:t xml:space="preserve"> beams</w:t>
      </w:r>
      <w:r w:rsidR="00336DED" w:rsidRPr="00447020">
        <w:rPr>
          <w:rFonts w:hint="eastAsia"/>
          <w:kern w:val="2"/>
          <w:lang w:val="en-GB" w:eastAsia="zh-CN"/>
        </w:rPr>
        <w:t xml:space="preserve"> </w:t>
      </w:r>
      <w:r w:rsidRPr="00447020">
        <w:rPr>
          <w:rFonts w:hint="eastAsia"/>
          <w:kern w:val="2"/>
          <w:lang w:val="en-GB" w:eastAsia="zh-CN"/>
        </w:rPr>
        <w:t xml:space="preserve">for the </w:t>
      </w:r>
      <w:r w:rsidRPr="00447020">
        <w:rPr>
          <w:kern w:val="2"/>
          <w:lang w:val="en-GB" w:eastAsia="zh-CN"/>
        </w:rPr>
        <w:t>whole cell coverage</w:t>
      </w:r>
      <w:r w:rsidR="00336DED" w:rsidRPr="00447020">
        <w:rPr>
          <w:rFonts w:hint="eastAsia"/>
          <w:kern w:val="2"/>
          <w:lang w:val="en-GB" w:eastAsia="zh-CN"/>
        </w:rPr>
        <w:t xml:space="preserve">. </w:t>
      </w:r>
      <w:r w:rsidR="00BD3385">
        <w:rPr>
          <w:kern w:val="2"/>
          <w:lang w:val="en-GB" w:eastAsia="zh-CN"/>
        </w:rPr>
        <w:t xml:space="preserve">Also assume that </w:t>
      </w:r>
      <w:r w:rsidR="00750C8A">
        <w:rPr>
          <w:rFonts w:hint="eastAsia"/>
          <w:kern w:val="2"/>
          <w:lang w:val="en-GB" w:eastAsia="zh-CN"/>
        </w:rPr>
        <w:t>PSS</w:t>
      </w:r>
      <w:r w:rsidR="00BD3385">
        <w:rPr>
          <w:kern w:val="2"/>
          <w:lang w:val="en-GB" w:eastAsia="zh-CN"/>
        </w:rPr>
        <w:t>,</w:t>
      </w:r>
      <w:r w:rsidR="00750C8A">
        <w:rPr>
          <w:rFonts w:hint="eastAsia"/>
          <w:kern w:val="2"/>
          <w:lang w:val="en-GB" w:eastAsia="zh-CN"/>
        </w:rPr>
        <w:t xml:space="preserve"> </w:t>
      </w:r>
      <w:r w:rsidRPr="00447020">
        <w:rPr>
          <w:rFonts w:hint="eastAsia"/>
          <w:kern w:val="2"/>
          <w:lang w:val="en-GB" w:eastAsia="zh-CN"/>
        </w:rPr>
        <w:t>SSS</w:t>
      </w:r>
      <w:r w:rsidR="00BD3385">
        <w:rPr>
          <w:kern w:val="2"/>
          <w:lang w:val="en-GB" w:eastAsia="zh-CN"/>
        </w:rPr>
        <w:t xml:space="preserve"> and PBCH need</w:t>
      </w:r>
      <w:r w:rsidRPr="00447020">
        <w:rPr>
          <w:rFonts w:hint="eastAsia"/>
          <w:kern w:val="2"/>
          <w:lang w:val="en-GB" w:eastAsia="zh-CN"/>
        </w:rPr>
        <w:t xml:space="preserve"> </w:t>
      </w:r>
      <w:r w:rsidR="004F5753" w:rsidRPr="00447020">
        <w:rPr>
          <w:kern w:val="2"/>
          <w:lang w:val="en-GB" w:eastAsia="zh-CN"/>
        </w:rPr>
        <w:t>occup</w:t>
      </w:r>
      <w:r w:rsidR="004F5753">
        <w:rPr>
          <w:kern w:val="2"/>
          <w:lang w:val="en-GB" w:eastAsia="zh-CN"/>
        </w:rPr>
        <w:t>y</w:t>
      </w:r>
      <w:r w:rsidR="000F6CEA" w:rsidRPr="00447020">
        <w:rPr>
          <w:rFonts w:hint="eastAsia"/>
          <w:kern w:val="2"/>
          <w:lang w:val="en-GB" w:eastAsia="zh-CN"/>
        </w:rPr>
        <w:t xml:space="preserve"> </w:t>
      </w:r>
      <w:r w:rsidR="002D7A3D">
        <w:rPr>
          <w:rFonts w:hint="eastAsia"/>
          <w:kern w:val="2"/>
          <w:lang w:val="en-GB" w:eastAsia="zh-CN"/>
        </w:rPr>
        <w:t>144</w:t>
      </w:r>
      <w:r w:rsidR="00B8261E">
        <w:rPr>
          <w:rFonts w:hint="eastAsia"/>
          <w:kern w:val="2"/>
          <w:lang w:val="en-GB" w:eastAsia="zh-CN"/>
        </w:rPr>
        <w:t xml:space="preserve"> </w:t>
      </w:r>
      <w:r w:rsidR="00F47737">
        <w:rPr>
          <w:rFonts w:hint="eastAsia"/>
          <w:kern w:val="2"/>
          <w:lang w:val="en-GB" w:eastAsia="zh-CN"/>
        </w:rPr>
        <w:t>RE</w:t>
      </w:r>
      <w:r w:rsidR="005374EA">
        <w:rPr>
          <w:rFonts w:hint="eastAsia"/>
          <w:kern w:val="2"/>
          <w:lang w:val="en-GB" w:eastAsia="zh-CN"/>
        </w:rPr>
        <w:t>s</w:t>
      </w:r>
      <w:r w:rsidR="00BD3385">
        <w:rPr>
          <w:kern w:val="2"/>
          <w:lang w:val="en-GB" w:eastAsia="zh-CN"/>
        </w:rPr>
        <w:t>, 144 REs and 288 REs, respectively, in each SS block. With FDM between PBCH and SS, one SS block only span 2 OFDM symbols in the time domain and 288 REs in the frequency domain</w:t>
      </w:r>
      <w:r w:rsidR="00AE0A3D">
        <w:rPr>
          <w:rFonts w:hint="eastAsia"/>
          <w:kern w:val="2"/>
          <w:lang w:val="en-GB" w:eastAsia="zh-CN"/>
        </w:rPr>
        <w:t>.</w:t>
      </w:r>
      <w:r w:rsidR="000C4EA7">
        <w:rPr>
          <w:kern w:val="2"/>
          <w:lang w:val="en-GB" w:eastAsia="zh-CN"/>
        </w:rPr>
        <w:t xml:space="preserve"> </w:t>
      </w:r>
      <w:r w:rsidRPr="00447020">
        <w:rPr>
          <w:kern w:val="2"/>
          <w:lang w:val="en-GB" w:eastAsia="zh-CN"/>
        </w:rPr>
        <w:t>I</w:t>
      </w:r>
      <w:r w:rsidRPr="00447020">
        <w:rPr>
          <w:rFonts w:hint="eastAsia"/>
          <w:kern w:val="2"/>
          <w:lang w:val="en-GB" w:eastAsia="zh-CN"/>
        </w:rPr>
        <w:t xml:space="preserve">f </w:t>
      </w:r>
      <w:r w:rsidR="00BD3385">
        <w:rPr>
          <w:kern w:val="2"/>
          <w:lang w:val="en-GB" w:eastAsia="zh-CN"/>
        </w:rPr>
        <w:t xml:space="preserve">we </w:t>
      </w:r>
      <w:r w:rsidR="00861C63">
        <w:rPr>
          <w:kern w:val="2"/>
          <w:lang w:val="en-GB" w:eastAsia="zh-CN"/>
        </w:rPr>
        <w:t xml:space="preserve">allow </w:t>
      </w:r>
      <w:r w:rsidR="00BD3385" w:rsidRPr="00447020">
        <w:rPr>
          <w:kern w:val="2"/>
          <w:lang w:val="en-GB" w:eastAsia="zh-CN"/>
        </w:rPr>
        <w:t xml:space="preserve"> </w:t>
      </w:r>
      <w:r w:rsidRPr="00447020">
        <w:rPr>
          <w:kern w:val="2"/>
          <w:lang w:val="en-GB" w:eastAsia="zh-CN"/>
        </w:rPr>
        <w:t xml:space="preserve">all the </w:t>
      </w:r>
      <w:r w:rsidR="00BD3385">
        <w:rPr>
          <w:kern w:val="2"/>
          <w:lang w:val="en-GB" w:eastAsia="zh-CN"/>
        </w:rPr>
        <w:t xml:space="preserve">6 </w:t>
      </w:r>
      <w:r w:rsidRPr="00447020">
        <w:rPr>
          <w:kern w:val="2"/>
          <w:lang w:val="en-GB" w:eastAsia="zh-CN"/>
        </w:rPr>
        <w:t>concurrent</w:t>
      </w:r>
      <w:r w:rsidRPr="00447020">
        <w:rPr>
          <w:rFonts w:hint="eastAsia"/>
          <w:kern w:val="2"/>
          <w:lang w:val="en-GB" w:eastAsia="zh-CN"/>
        </w:rPr>
        <w:t xml:space="preserve"> </w:t>
      </w:r>
      <w:r w:rsidRPr="00447020">
        <w:rPr>
          <w:kern w:val="2"/>
          <w:lang w:val="en-GB" w:eastAsia="zh-CN"/>
        </w:rPr>
        <w:t>beams are used for SS and PBCH transmission</w:t>
      </w:r>
      <w:r w:rsidRPr="00447020">
        <w:rPr>
          <w:rFonts w:hint="eastAsia"/>
          <w:kern w:val="2"/>
          <w:lang w:val="en-GB" w:eastAsia="zh-CN"/>
        </w:rPr>
        <w:t>, it needs to</w:t>
      </w:r>
      <w:r w:rsidRPr="00447020">
        <w:rPr>
          <w:kern w:val="2"/>
          <w:lang w:val="en-GB" w:eastAsia="zh-CN"/>
        </w:rPr>
        <w:t xml:space="preserve"> scan 2</w:t>
      </w:r>
      <w:r w:rsidRPr="00447020">
        <w:rPr>
          <w:rFonts w:hint="eastAsia"/>
          <w:kern w:val="2"/>
          <w:lang w:val="en-GB" w:eastAsia="zh-CN"/>
        </w:rPr>
        <w:t>4</w:t>
      </w:r>
      <w:r w:rsidRPr="00447020">
        <w:rPr>
          <w:kern w:val="2"/>
          <w:lang w:val="en-GB" w:eastAsia="zh-CN"/>
        </w:rPr>
        <w:t>/</w:t>
      </w:r>
      <w:r w:rsidRPr="00447020">
        <w:rPr>
          <w:rFonts w:hint="eastAsia"/>
          <w:kern w:val="2"/>
          <w:lang w:val="en-GB" w:eastAsia="zh-CN"/>
        </w:rPr>
        <w:t>6</w:t>
      </w:r>
      <w:r w:rsidR="00F25EAA">
        <w:rPr>
          <w:rFonts w:hint="eastAsia"/>
          <w:kern w:val="2"/>
          <w:lang w:val="en-GB" w:eastAsia="zh-CN"/>
        </w:rPr>
        <w:t>*2</w:t>
      </w:r>
      <w:r w:rsidRPr="00447020">
        <w:rPr>
          <w:kern w:val="2"/>
          <w:lang w:val="en-GB" w:eastAsia="zh-CN"/>
        </w:rPr>
        <w:t>=</w:t>
      </w:r>
      <w:r w:rsidR="00F25EAA">
        <w:rPr>
          <w:rFonts w:hint="eastAsia"/>
          <w:kern w:val="2"/>
          <w:lang w:val="en-GB" w:eastAsia="zh-CN"/>
        </w:rPr>
        <w:t>8</w:t>
      </w:r>
      <w:r w:rsidRPr="00447020">
        <w:rPr>
          <w:kern w:val="2"/>
          <w:lang w:val="en-GB" w:eastAsia="zh-CN"/>
        </w:rPr>
        <w:t xml:space="preserve"> OFDM symbols, and covering </w:t>
      </w:r>
      <w:r w:rsidR="007F1526">
        <w:rPr>
          <w:rFonts w:hint="eastAsia"/>
          <w:kern w:val="2"/>
          <w:lang w:val="en-GB" w:eastAsia="zh-CN"/>
        </w:rPr>
        <w:t>8</w:t>
      </w:r>
      <w:r w:rsidRPr="00447020">
        <w:rPr>
          <w:kern w:val="2"/>
          <w:lang w:val="en-GB" w:eastAsia="zh-CN"/>
        </w:rPr>
        <w:t>*</w:t>
      </w:r>
      <w:r w:rsidR="007F1526">
        <w:rPr>
          <w:rFonts w:hint="eastAsia"/>
          <w:kern w:val="2"/>
          <w:lang w:val="en-GB" w:eastAsia="zh-CN"/>
        </w:rPr>
        <w:t>2</w:t>
      </w:r>
      <w:r w:rsidR="002D7A3D">
        <w:rPr>
          <w:rFonts w:hint="eastAsia"/>
          <w:kern w:val="2"/>
          <w:lang w:val="en-GB" w:eastAsia="zh-CN"/>
        </w:rPr>
        <w:t>88</w:t>
      </w:r>
      <w:r w:rsidR="00BD3385">
        <w:rPr>
          <w:kern w:val="2"/>
          <w:lang w:val="en-GB" w:eastAsia="zh-CN"/>
        </w:rPr>
        <w:t xml:space="preserve"> </w:t>
      </w:r>
      <w:r w:rsidRPr="00447020">
        <w:rPr>
          <w:kern w:val="2"/>
          <w:lang w:val="en-GB" w:eastAsia="zh-CN"/>
        </w:rPr>
        <w:t>=</w:t>
      </w:r>
      <w:r w:rsidR="00BD3385">
        <w:rPr>
          <w:kern w:val="2"/>
          <w:lang w:val="en-GB" w:eastAsia="zh-CN"/>
        </w:rPr>
        <w:t xml:space="preserve"> </w:t>
      </w:r>
      <w:r w:rsidR="002D7A3D">
        <w:rPr>
          <w:rFonts w:hint="eastAsia"/>
          <w:kern w:val="2"/>
          <w:lang w:val="en-GB" w:eastAsia="zh-CN"/>
        </w:rPr>
        <w:t xml:space="preserve">2304 </w:t>
      </w:r>
      <w:r w:rsidR="00F47737">
        <w:rPr>
          <w:rFonts w:hint="eastAsia"/>
          <w:kern w:val="2"/>
          <w:lang w:val="en-GB" w:eastAsia="zh-CN"/>
        </w:rPr>
        <w:t>RE</w:t>
      </w:r>
      <w:r w:rsidR="001A2462">
        <w:rPr>
          <w:rFonts w:hint="eastAsia"/>
          <w:kern w:val="2"/>
          <w:lang w:val="en-GB" w:eastAsia="zh-CN"/>
        </w:rPr>
        <w:t>s</w:t>
      </w:r>
      <w:r w:rsidRPr="00447020">
        <w:rPr>
          <w:kern w:val="2"/>
          <w:lang w:val="en-GB" w:eastAsia="zh-CN"/>
        </w:rPr>
        <w:t xml:space="preserve"> for SS and PBCH</w:t>
      </w:r>
      <w:r w:rsidR="00336DED" w:rsidRPr="00447020">
        <w:rPr>
          <w:rFonts w:hint="eastAsia"/>
          <w:kern w:val="2"/>
          <w:lang w:val="en-GB" w:eastAsia="zh-CN"/>
        </w:rPr>
        <w:t>.</w:t>
      </w:r>
      <w:r w:rsidRPr="00447020">
        <w:rPr>
          <w:rFonts w:hint="eastAsia"/>
          <w:kern w:val="2"/>
          <w:lang w:val="en-GB" w:eastAsia="zh-CN"/>
        </w:rPr>
        <w:t xml:space="preserve"> </w:t>
      </w:r>
      <w:r w:rsidR="00BD3385">
        <w:rPr>
          <w:kern w:val="2"/>
          <w:lang w:val="en-GB" w:eastAsia="zh-CN"/>
        </w:rPr>
        <w:t xml:space="preserve">Otherwise </w:t>
      </w:r>
      <w:r w:rsidR="00BD3385">
        <w:t xml:space="preserve">if </w:t>
      </w:r>
      <w:r w:rsidR="00BB5C95">
        <w:rPr>
          <w:rFonts w:hint="eastAsia"/>
          <w:lang w:eastAsia="zh-CN"/>
        </w:rPr>
        <w:t>4</w:t>
      </w:r>
      <w:r w:rsidR="00BB5C95">
        <w:t xml:space="preserve"> </w:t>
      </w:r>
      <w:r w:rsidR="002F5295">
        <w:t xml:space="preserve">concurrent </w:t>
      </w:r>
      <w:r w:rsidR="00BB5C95">
        <w:t xml:space="preserve">beams are </w:t>
      </w:r>
      <w:r w:rsidR="00BD3385">
        <w:t xml:space="preserve">used </w:t>
      </w:r>
      <w:r w:rsidR="00BB5C95">
        <w:t>for SS and PBCH</w:t>
      </w:r>
      <w:r w:rsidR="00BD3385">
        <w:t xml:space="preserve"> transmission</w:t>
      </w:r>
      <w:r w:rsidR="002F5295">
        <w:t xml:space="preserve"> in each SS block</w:t>
      </w:r>
      <w:r w:rsidR="00BB5C95">
        <w:t xml:space="preserve">, </w:t>
      </w:r>
      <w:r w:rsidR="00BB5C95">
        <w:rPr>
          <w:rFonts w:hint="eastAsia"/>
          <w:lang w:eastAsia="zh-CN"/>
        </w:rPr>
        <w:t>it needs to</w:t>
      </w:r>
      <w:r w:rsidR="00BB5C95">
        <w:t xml:space="preserve"> scan 2</w:t>
      </w:r>
      <w:r w:rsidR="00644992">
        <w:rPr>
          <w:rFonts w:hint="eastAsia"/>
          <w:lang w:eastAsia="zh-CN"/>
        </w:rPr>
        <w:t>4</w:t>
      </w:r>
      <w:r w:rsidR="00BB5C95">
        <w:t>/</w:t>
      </w:r>
      <w:r w:rsidR="00BB5C95">
        <w:rPr>
          <w:rFonts w:hint="eastAsia"/>
          <w:lang w:eastAsia="zh-CN"/>
        </w:rPr>
        <w:t>4</w:t>
      </w:r>
      <w:r w:rsidR="00581864">
        <w:rPr>
          <w:rFonts w:hint="eastAsia"/>
          <w:lang w:eastAsia="zh-CN"/>
        </w:rPr>
        <w:t>*2</w:t>
      </w:r>
      <w:r w:rsidR="00BB5C95">
        <w:t>=</w:t>
      </w:r>
      <w:r w:rsidR="00581864">
        <w:rPr>
          <w:rFonts w:hint="eastAsia"/>
          <w:lang w:eastAsia="zh-CN"/>
        </w:rPr>
        <w:t>12</w:t>
      </w:r>
      <w:r w:rsidR="00BB5C95">
        <w:t xml:space="preserve"> OFDM symbols, and covering </w:t>
      </w:r>
      <w:r w:rsidR="00BF2C79">
        <w:rPr>
          <w:rFonts w:hint="eastAsia"/>
          <w:lang w:eastAsia="zh-CN"/>
        </w:rPr>
        <w:t>12*2</w:t>
      </w:r>
      <w:r w:rsidR="002D7A3D">
        <w:rPr>
          <w:rFonts w:hint="eastAsia"/>
          <w:lang w:eastAsia="zh-CN"/>
        </w:rPr>
        <w:t>88</w:t>
      </w:r>
      <w:r w:rsidR="00BB5C95">
        <w:t>=</w:t>
      </w:r>
      <w:r w:rsidR="002D7A3D">
        <w:rPr>
          <w:rFonts w:hint="eastAsia"/>
          <w:lang w:eastAsia="zh-CN"/>
        </w:rPr>
        <w:t>3456</w:t>
      </w:r>
      <w:r w:rsidR="00BB5C95">
        <w:t xml:space="preserve"> </w:t>
      </w:r>
      <w:r w:rsidR="00F47737">
        <w:t>RE</w:t>
      </w:r>
      <w:r w:rsidR="00441A68">
        <w:rPr>
          <w:rFonts w:hint="eastAsia"/>
          <w:lang w:eastAsia="zh-CN"/>
        </w:rPr>
        <w:t>s</w:t>
      </w:r>
      <w:r w:rsidR="00BB5C95">
        <w:t xml:space="preserve"> for SS and PBCH</w:t>
      </w:r>
      <w:r w:rsidR="00BB5C95">
        <w:rPr>
          <w:rFonts w:hint="eastAsia"/>
          <w:lang w:eastAsia="zh-CN"/>
        </w:rPr>
        <w:t>. It will cause more overhead for PBCH/SS transmission.</w:t>
      </w:r>
      <w:r w:rsidR="003A43C2">
        <w:rPr>
          <w:rFonts w:hint="eastAsia"/>
          <w:kern w:val="2"/>
          <w:lang w:val="en-GB" w:eastAsia="zh-CN"/>
        </w:rPr>
        <w:t xml:space="preserve"> </w:t>
      </w:r>
      <w:r w:rsidRPr="00447020">
        <w:rPr>
          <w:kern w:val="2"/>
          <w:lang w:val="en-GB" w:eastAsia="zh-CN"/>
        </w:rPr>
        <w:t>A</w:t>
      </w:r>
      <w:r w:rsidRPr="00447020">
        <w:rPr>
          <w:rFonts w:hint="eastAsia"/>
          <w:kern w:val="2"/>
          <w:lang w:val="en-GB" w:eastAsia="zh-CN"/>
        </w:rPr>
        <w:t xml:space="preserve">s a </w:t>
      </w:r>
      <w:r w:rsidRPr="00447020">
        <w:rPr>
          <w:kern w:val="2"/>
          <w:lang w:val="en-GB" w:eastAsia="zh-CN"/>
        </w:rPr>
        <w:t xml:space="preserve">result, it is desirable to </w:t>
      </w:r>
      <w:r w:rsidRPr="00447020">
        <w:rPr>
          <w:rFonts w:hint="eastAsia"/>
          <w:kern w:val="2"/>
          <w:lang w:val="en-GB" w:eastAsia="zh-CN"/>
        </w:rPr>
        <w:t xml:space="preserve">let all the possible </w:t>
      </w:r>
      <w:r w:rsidRPr="00447020">
        <w:rPr>
          <w:kern w:val="2"/>
          <w:lang w:val="en-GB" w:eastAsia="zh-CN"/>
        </w:rPr>
        <w:t>antenna</w:t>
      </w:r>
      <w:r w:rsidR="00750B9F" w:rsidRPr="00447020">
        <w:rPr>
          <w:rFonts w:hint="eastAsia"/>
          <w:kern w:val="2"/>
          <w:lang w:val="en-GB" w:eastAsia="zh-CN"/>
        </w:rPr>
        <w:t>s</w:t>
      </w:r>
      <w:r w:rsidRPr="00447020">
        <w:rPr>
          <w:rFonts w:hint="eastAsia"/>
          <w:kern w:val="2"/>
          <w:lang w:val="en-GB" w:eastAsia="zh-CN"/>
        </w:rPr>
        <w:t xml:space="preserve"> for PBCH/SS transmission at the same time. </w:t>
      </w:r>
    </w:p>
    <w:p w:rsidR="00447020" w:rsidRPr="003A43C2" w:rsidRDefault="00556C15" w:rsidP="00447020">
      <w:pPr>
        <w:rPr>
          <w:rFonts w:hint="eastAsia"/>
          <w:kern w:val="2"/>
          <w:lang w:val="en-GB" w:eastAsia="zh-CN"/>
        </w:rPr>
      </w:pPr>
      <w:r w:rsidRPr="00447020">
        <w:rPr>
          <w:rFonts w:hint="eastAsia"/>
          <w:kern w:val="2"/>
          <w:lang w:val="en-GB" w:eastAsia="zh-CN"/>
        </w:rPr>
        <w:t xml:space="preserve">Such beams are normally wide beams which </w:t>
      </w:r>
      <w:r w:rsidR="00447020" w:rsidRPr="00447020">
        <w:rPr>
          <w:rFonts w:hint="eastAsia"/>
          <w:kern w:val="2"/>
          <w:lang w:val="en-GB" w:eastAsia="zh-CN"/>
        </w:rPr>
        <w:t>are</w:t>
      </w:r>
      <w:r w:rsidRPr="00B42065">
        <w:rPr>
          <w:rFonts w:hint="eastAsia"/>
          <w:kern w:val="2"/>
          <w:lang w:val="en-GB" w:eastAsia="zh-CN"/>
        </w:rPr>
        <w:t xml:space="preserve"> </w:t>
      </w:r>
      <w:r w:rsidR="003D3F47">
        <w:rPr>
          <w:rFonts w:hint="eastAsia"/>
          <w:kern w:val="2"/>
          <w:lang w:val="en-GB" w:eastAsia="zh-CN"/>
        </w:rPr>
        <w:t xml:space="preserve">more </w:t>
      </w:r>
      <w:r w:rsidRPr="00B42065">
        <w:rPr>
          <w:rFonts w:hint="eastAsia"/>
          <w:kern w:val="2"/>
          <w:lang w:val="en-GB" w:eastAsia="zh-CN"/>
        </w:rPr>
        <w:t xml:space="preserve">desirable to transmit </w:t>
      </w:r>
      <w:r w:rsidR="003D3F47">
        <w:rPr>
          <w:rFonts w:hint="eastAsia"/>
          <w:kern w:val="2"/>
          <w:lang w:val="en-GB" w:eastAsia="zh-CN"/>
        </w:rPr>
        <w:t xml:space="preserve">the signals </w:t>
      </w:r>
      <w:r w:rsidR="00BD3385">
        <w:rPr>
          <w:kern w:val="2"/>
          <w:lang w:val="en-GB" w:eastAsia="zh-CN"/>
        </w:rPr>
        <w:t xml:space="preserve">that </w:t>
      </w:r>
      <w:r w:rsidR="003D3F47">
        <w:rPr>
          <w:rFonts w:hint="eastAsia"/>
          <w:kern w:val="2"/>
          <w:lang w:val="en-GB" w:eastAsia="zh-CN"/>
        </w:rPr>
        <w:t>need broadcasting</w:t>
      </w:r>
      <w:r w:rsidR="00852E5C">
        <w:rPr>
          <w:rFonts w:hint="eastAsia"/>
          <w:kern w:val="2"/>
          <w:lang w:val="en-GB" w:eastAsia="zh-CN"/>
        </w:rPr>
        <w:t>.</w:t>
      </w:r>
      <w:r w:rsidR="00447020">
        <w:rPr>
          <w:rFonts w:hint="eastAsia"/>
          <w:kern w:val="2"/>
          <w:lang w:val="en-GB" w:eastAsia="zh-CN"/>
        </w:rPr>
        <w:t xml:space="preserve"> </w:t>
      </w:r>
      <w:r w:rsidRPr="00447020">
        <w:rPr>
          <w:rFonts w:hint="eastAsia"/>
          <w:kern w:val="2"/>
          <w:lang w:val="en-GB" w:eastAsia="zh-CN"/>
        </w:rPr>
        <w:t>Note that, multiplexing</w:t>
      </w:r>
      <w:r w:rsidR="00750B9F" w:rsidRPr="00447020">
        <w:rPr>
          <w:rFonts w:hint="eastAsia"/>
          <w:kern w:val="2"/>
          <w:lang w:val="en-GB" w:eastAsia="zh-CN"/>
        </w:rPr>
        <w:t xml:space="preserve"> of multiple signals</w:t>
      </w:r>
      <w:r w:rsidRPr="00447020">
        <w:rPr>
          <w:rFonts w:hint="eastAsia"/>
          <w:kern w:val="2"/>
          <w:lang w:val="en-GB" w:eastAsia="zh-CN"/>
        </w:rPr>
        <w:t xml:space="preserve"> in frequency domain will increase the PAPR and </w:t>
      </w:r>
      <w:r w:rsidRPr="00447020">
        <w:rPr>
          <w:rFonts w:hint="eastAsia"/>
          <w:kern w:val="2"/>
          <w:lang w:val="en-GB" w:eastAsia="zh-CN"/>
        </w:rPr>
        <w:lastRenderedPageBreak/>
        <w:t xml:space="preserve">reduce the power boosting capability, which may influence the cell </w:t>
      </w:r>
      <w:r w:rsidRPr="00447020">
        <w:rPr>
          <w:kern w:val="2"/>
          <w:lang w:val="en-GB" w:eastAsia="zh-CN"/>
        </w:rPr>
        <w:t>coverage.</w:t>
      </w:r>
      <w:r w:rsidRPr="00447020">
        <w:rPr>
          <w:rFonts w:hint="eastAsia"/>
          <w:kern w:val="2"/>
          <w:lang w:val="en-GB" w:eastAsia="zh-CN"/>
        </w:rPr>
        <w:t xml:space="preserve"> However, to fully realize the spectrum, it is desirable to multiplex </w:t>
      </w:r>
      <w:r w:rsidR="00750B9F" w:rsidRPr="00447020">
        <w:rPr>
          <w:rFonts w:hint="eastAsia"/>
          <w:kern w:val="2"/>
          <w:lang w:val="en-GB" w:eastAsia="zh-CN"/>
        </w:rPr>
        <w:t xml:space="preserve">other </w:t>
      </w:r>
      <w:r w:rsidRPr="00447020">
        <w:rPr>
          <w:rFonts w:hint="eastAsia"/>
          <w:kern w:val="2"/>
          <w:lang w:val="en-GB" w:eastAsia="zh-CN"/>
        </w:rPr>
        <w:t>signal</w:t>
      </w:r>
      <w:r w:rsidR="00750B9F" w:rsidRPr="00447020">
        <w:rPr>
          <w:rFonts w:hint="eastAsia"/>
          <w:kern w:val="2"/>
          <w:lang w:val="en-GB" w:eastAsia="zh-CN"/>
        </w:rPr>
        <w:t xml:space="preserve">s with </w:t>
      </w:r>
      <w:r w:rsidR="009875EF">
        <w:rPr>
          <w:rFonts w:hint="eastAsia"/>
          <w:kern w:val="2"/>
          <w:lang w:val="en-GB" w:eastAsia="zh-CN"/>
        </w:rPr>
        <w:t>P</w:t>
      </w:r>
      <w:r w:rsidR="00750B9F" w:rsidRPr="00447020">
        <w:rPr>
          <w:rFonts w:hint="eastAsia"/>
          <w:kern w:val="2"/>
          <w:lang w:val="en-GB" w:eastAsia="zh-CN"/>
        </w:rPr>
        <w:t>BCH/SS</w:t>
      </w:r>
      <w:r w:rsidRPr="00447020">
        <w:rPr>
          <w:rFonts w:hint="eastAsia"/>
          <w:kern w:val="2"/>
          <w:lang w:val="en-GB" w:eastAsia="zh-CN"/>
        </w:rPr>
        <w:t xml:space="preserve"> in </w:t>
      </w:r>
      <w:r w:rsidRPr="00447020">
        <w:rPr>
          <w:kern w:val="2"/>
          <w:lang w:val="en-GB" w:eastAsia="zh-CN"/>
        </w:rPr>
        <w:t>the</w:t>
      </w:r>
      <w:r w:rsidRPr="00447020">
        <w:rPr>
          <w:rFonts w:hint="eastAsia"/>
          <w:kern w:val="2"/>
          <w:lang w:val="en-GB" w:eastAsia="zh-CN"/>
        </w:rPr>
        <w:t xml:space="preserve"> frequency domain if the coverage </w:t>
      </w:r>
      <w:r w:rsidR="00750B9F" w:rsidRPr="00447020">
        <w:rPr>
          <w:rFonts w:hint="eastAsia"/>
          <w:kern w:val="2"/>
          <w:lang w:val="en-GB" w:eastAsia="zh-CN"/>
        </w:rPr>
        <w:t xml:space="preserve">target </w:t>
      </w:r>
      <w:r w:rsidRPr="00447020">
        <w:rPr>
          <w:rFonts w:hint="eastAsia"/>
          <w:kern w:val="2"/>
          <w:lang w:val="en-GB" w:eastAsia="zh-CN"/>
        </w:rPr>
        <w:t xml:space="preserve">could be </w:t>
      </w:r>
      <w:r w:rsidRPr="00447020">
        <w:rPr>
          <w:kern w:val="2"/>
          <w:lang w:val="en-GB" w:eastAsia="zh-CN"/>
        </w:rPr>
        <w:t>satisfied</w:t>
      </w:r>
      <w:r w:rsidRPr="00447020">
        <w:rPr>
          <w:rFonts w:hint="eastAsia"/>
          <w:kern w:val="2"/>
          <w:lang w:val="en-GB" w:eastAsia="zh-CN"/>
        </w:rPr>
        <w:t xml:space="preserve">. </w:t>
      </w:r>
      <w:r w:rsidRPr="00447020">
        <w:rPr>
          <w:kern w:val="2"/>
          <w:lang w:val="en-GB" w:eastAsia="zh-CN"/>
        </w:rPr>
        <w:t>Furthermore, if DL signal</w:t>
      </w:r>
      <w:r w:rsidRPr="00447020">
        <w:rPr>
          <w:rFonts w:hint="eastAsia"/>
          <w:kern w:val="2"/>
          <w:lang w:val="en-GB" w:eastAsia="zh-CN"/>
        </w:rPr>
        <w:t xml:space="preserve"> (e.g., SS)</w:t>
      </w:r>
      <w:r w:rsidRPr="00447020">
        <w:rPr>
          <w:kern w:val="2"/>
          <w:lang w:val="en-GB" w:eastAsia="zh-CN"/>
        </w:rPr>
        <w:t xml:space="preserve"> need power </w:t>
      </w:r>
      <w:r w:rsidRPr="00B42065">
        <w:rPr>
          <w:lang w:val="en-GB" w:eastAsia="zh-CN"/>
        </w:rPr>
        <w:t>boosting for coverage, UL RACH is a bigger issues and msg2 trans</w:t>
      </w:r>
      <w:r w:rsidRPr="00AD16EA">
        <w:rPr>
          <w:lang w:val="en-GB" w:eastAsia="zh-CN"/>
        </w:rPr>
        <w:t xml:space="preserve">mission also need to consider carefully. </w:t>
      </w:r>
      <w:r w:rsidR="00447020">
        <w:rPr>
          <w:rFonts w:hint="eastAsia"/>
          <w:lang w:val="en-GB" w:eastAsia="zh-CN"/>
        </w:rPr>
        <w:t xml:space="preserve">                     </w:t>
      </w:r>
    </w:p>
    <w:p w:rsidR="00977E52" w:rsidRDefault="00977E52" w:rsidP="00977E52">
      <w:pPr>
        <w:pStyle w:val="3"/>
        <w:rPr>
          <w:kern w:val="2"/>
          <w:lang w:val="en-GB" w:eastAsia="zh-CN"/>
        </w:rPr>
      </w:pPr>
      <w:r>
        <w:rPr>
          <w:kern w:val="2"/>
          <w:lang w:val="en-GB" w:eastAsia="zh-CN"/>
        </w:rPr>
        <w:t>TDM of PBCH and SS</w:t>
      </w:r>
    </w:p>
    <w:p w:rsidR="00704F31" w:rsidRDefault="00704F31" w:rsidP="00704F31">
      <w:pPr>
        <w:rPr>
          <w:rFonts w:hint="eastAsia"/>
          <w:kern w:val="2"/>
          <w:lang w:val="en-GB" w:eastAsia="zh-CN"/>
        </w:rPr>
      </w:pPr>
      <w:r>
        <w:rPr>
          <w:rFonts w:hint="eastAsia"/>
          <w:kern w:val="2"/>
          <w:lang w:val="en-GB" w:eastAsia="zh-CN"/>
        </w:rPr>
        <w:t xml:space="preserve">In TDM, PBCH </w:t>
      </w:r>
      <w:r w:rsidR="00BD3385">
        <w:rPr>
          <w:kern w:val="2"/>
          <w:lang w:val="en-GB" w:eastAsia="zh-CN"/>
        </w:rPr>
        <w:t xml:space="preserve">is </w:t>
      </w:r>
      <w:r>
        <w:rPr>
          <w:rFonts w:hint="eastAsia"/>
          <w:kern w:val="2"/>
          <w:lang w:val="en-GB" w:eastAsia="zh-CN"/>
        </w:rPr>
        <w:t xml:space="preserve">transmitted with the same beam as PSS/SSS in different OFDM symbols. </w:t>
      </w:r>
      <w:r>
        <w:rPr>
          <w:kern w:val="2"/>
          <w:lang w:val="en-GB" w:eastAsia="zh-CN"/>
        </w:rPr>
        <w:t>I</w:t>
      </w:r>
      <w:r>
        <w:rPr>
          <w:rFonts w:hint="eastAsia"/>
          <w:kern w:val="2"/>
          <w:lang w:val="en-GB" w:eastAsia="zh-CN"/>
        </w:rPr>
        <w:t xml:space="preserve">t will fully reuse the PSS/SSS signal as the RS for PBCH </w:t>
      </w:r>
      <w:r>
        <w:rPr>
          <w:kern w:val="2"/>
          <w:lang w:val="en-GB" w:eastAsia="zh-CN"/>
        </w:rPr>
        <w:t>demodulation</w:t>
      </w:r>
      <w:r>
        <w:rPr>
          <w:rFonts w:hint="eastAsia"/>
          <w:kern w:val="2"/>
          <w:lang w:val="en-GB" w:eastAsia="zh-CN"/>
        </w:rPr>
        <w:t xml:space="preserve">. </w:t>
      </w:r>
    </w:p>
    <w:p w:rsidR="00704F31" w:rsidRDefault="00704F31" w:rsidP="00704F31">
      <w:pPr>
        <w:rPr>
          <w:rFonts w:hint="eastAsia"/>
          <w:lang w:eastAsia="zh-CN"/>
        </w:rPr>
      </w:pPr>
      <w:r>
        <w:rPr>
          <w:rFonts w:hint="eastAsia"/>
          <w:kern w:val="2"/>
          <w:lang w:val="en-GB" w:eastAsia="zh-CN"/>
        </w:rPr>
        <w:t xml:space="preserve">Furthermore, </w:t>
      </w:r>
      <w:r>
        <w:rPr>
          <w:lang w:eastAsia="zh-CN"/>
        </w:rPr>
        <w:t xml:space="preserve">it is </w:t>
      </w:r>
      <w:r>
        <w:rPr>
          <w:rFonts w:hint="eastAsia"/>
          <w:lang w:eastAsia="zh-CN"/>
        </w:rPr>
        <w:t xml:space="preserve">also </w:t>
      </w:r>
      <w:r>
        <w:rPr>
          <w:lang w:eastAsia="zh-CN"/>
        </w:rPr>
        <w:t xml:space="preserve">desirable to </w:t>
      </w:r>
      <w:r>
        <w:rPr>
          <w:rFonts w:hint="eastAsia"/>
          <w:lang w:eastAsia="zh-CN"/>
        </w:rPr>
        <w:t xml:space="preserve">let all the possible </w:t>
      </w:r>
      <w:r>
        <w:rPr>
          <w:lang w:eastAsia="zh-CN"/>
        </w:rPr>
        <w:t>antenna</w:t>
      </w:r>
      <w:r w:rsidR="00750B9F">
        <w:rPr>
          <w:rFonts w:hint="eastAsia"/>
          <w:lang w:eastAsia="zh-CN"/>
        </w:rPr>
        <w:t>s</w:t>
      </w:r>
      <w:r>
        <w:rPr>
          <w:rFonts w:hint="eastAsia"/>
          <w:lang w:eastAsia="zh-CN"/>
        </w:rPr>
        <w:t xml:space="preserve"> for the PBCH/SS transmission at the same time. </w:t>
      </w:r>
      <w:r w:rsidR="00E404AA">
        <w:rPr>
          <w:rFonts w:hint="eastAsia"/>
          <w:kern w:val="2"/>
          <w:lang w:val="en-GB" w:eastAsia="zh-CN"/>
        </w:rPr>
        <w:t xml:space="preserve">Following </w:t>
      </w:r>
      <w:r w:rsidR="00E404AA">
        <w:rPr>
          <w:kern w:val="2"/>
          <w:lang w:val="en-GB" w:eastAsia="zh-CN"/>
        </w:rPr>
        <w:t>the</w:t>
      </w:r>
      <w:r w:rsidR="00E404AA">
        <w:rPr>
          <w:rFonts w:hint="eastAsia"/>
          <w:kern w:val="2"/>
          <w:lang w:val="en-GB" w:eastAsia="zh-CN"/>
        </w:rPr>
        <w:t xml:space="preserve"> </w:t>
      </w:r>
      <w:r w:rsidR="00E404AA">
        <w:rPr>
          <w:kern w:val="2"/>
          <w:lang w:val="en-GB" w:eastAsia="zh-CN"/>
        </w:rPr>
        <w:t>assumption</w:t>
      </w:r>
      <w:r w:rsidR="00E404AA">
        <w:rPr>
          <w:rFonts w:hint="eastAsia"/>
          <w:kern w:val="2"/>
          <w:lang w:val="en-GB" w:eastAsia="zh-CN"/>
        </w:rPr>
        <w:t xml:space="preserve"> in FDM case, there are </w:t>
      </w:r>
      <w:r w:rsidR="00E404AA">
        <w:rPr>
          <w:kern w:val="2"/>
          <w:lang w:val="en-GB" w:eastAsia="zh-CN"/>
        </w:rPr>
        <w:t xml:space="preserve">total </w:t>
      </w:r>
      <w:r w:rsidR="00356082">
        <w:rPr>
          <w:rFonts w:hint="eastAsia"/>
          <w:kern w:val="2"/>
          <w:lang w:val="en-GB" w:eastAsia="zh-CN"/>
        </w:rPr>
        <w:t>four</w:t>
      </w:r>
      <w:r w:rsidR="00E404AA">
        <w:rPr>
          <w:kern w:val="2"/>
          <w:lang w:val="en-GB" w:eastAsia="zh-CN"/>
        </w:rPr>
        <w:t xml:space="preserve"> OFDM symbols for PSS</w:t>
      </w:r>
      <w:r w:rsidR="00E404AA">
        <w:rPr>
          <w:rFonts w:hint="eastAsia"/>
          <w:kern w:val="2"/>
          <w:lang w:val="en-GB" w:eastAsia="zh-CN"/>
        </w:rPr>
        <w:t xml:space="preserve">/SSS/PBCH </w:t>
      </w:r>
      <w:r w:rsidR="00E404AA">
        <w:rPr>
          <w:kern w:val="2"/>
          <w:lang w:val="en-GB" w:eastAsia="zh-CN"/>
        </w:rPr>
        <w:t>transmission</w:t>
      </w:r>
      <w:r w:rsidR="00E404AA">
        <w:rPr>
          <w:rFonts w:hint="eastAsia"/>
          <w:kern w:val="2"/>
          <w:lang w:val="en-GB" w:eastAsia="zh-CN"/>
        </w:rPr>
        <w:t xml:space="preserve"> with </w:t>
      </w:r>
      <w:r w:rsidR="006E38C0">
        <w:rPr>
          <w:rFonts w:hint="eastAsia"/>
          <w:kern w:val="2"/>
          <w:lang w:val="en-GB" w:eastAsia="zh-CN"/>
        </w:rPr>
        <w:t>1</w:t>
      </w:r>
      <w:r w:rsidR="002D7A3D">
        <w:rPr>
          <w:rFonts w:hint="eastAsia"/>
          <w:kern w:val="2"/>
          <w:lang w:val="en-GB" w:eastAsia="zh-CN"/>
        </w:rPr>
        <w:t xml:space="preserve">44 </w:t>
      </w:r>
      <w:r w:rsidR="00F47737">
        <w:rPr>
          <w:rFonts w:hint="eastAsia"/>
          <w:kern w:val="2"/>
          <w:lang w:val="en-GB" w:eastAsia="zh-CN"/>
        </w:rPr>
        <w:t>RE</w:t>
      </w:r>
      <w:r w:rsidR="00E404AA">
        <w:rPr>
          <w:rFonts w:hint="eastAsia"/>
          <w:kern w:val="2"/>
          <w:lang w:val="en-GB" w:eastAsia="zh-CN"/>
        </w:rPr>
        <w:t>s for each OFDM symbol</w:t>
      </w:r>
      <w:r w:rsidR="00F508CA">
        <w:rPr>
          <w:rFonts w:hint="eastAsia"/>
          <w:kern w:val="2"/>
          <w:lang w:val="en-GB" w:eastAsia="zh-CN"/>
        </w:rPr>
        <w:t>.</w:t>
      </w:r>
      <w:r w:rsidR="004539B6">
        <w:rPr>
          <w:rFonts w:hint="eastAsia"/>
          <w:lang w:eastAsia="zh-CN"/>
        </w:rPr>
        <w:t xml:space="preserve"> </w:t>
      </w:r>
      <w:r>
        <w:rPr>
          <w:lang w:eastAsia="zh-CN"/>
        </w:rPr>
        <w:t>I</w:t>
      </w:r>
      <w:r>
        <w:rPr>
          <w:rFonts w:hint="eastAsia"/>
          <w:lang w:eastAsia="zh-CN"/>
        </w:rPr>
        <w:t>f a</w:t>
      </w:r>
      <w:r>
        <w:t>ssuming all the concurrent</w:t>
      </w:r>
      <w:r>
        <w:rPr>
          <w:rFonts w:hint="eastAsia"/>
          <w:lang w:eastAsia="zh-CN"/>
        </w:rPr>
        <w:t xml:space="preserve"> 6</w:t>
      </w:r>
      <w:r>
        <w:t xml:space="preserve"> beams are used for SS and PBCH transmission</w:t>
      </w:r>
      <w:r>
        <w:rPr>
          <w:rFonts w:hint="eastAsia"/>
          <w:lang w:eastAsia="zh-CN"/>
        </w:rPr>
        <w:t>, it needs to</w:t>
      </w:r>
      <w:r>
        <w:t xml:space="preserve"> scan 2</w:t>
      </w:r>
      <w:r>
        <w:rPr>
          <w:rFonts w:hint="eastAsia"/>
          <w:lang w:eastAsia="zh-CN"/>
        </w:rPr>
        <w:t>4</w:t>
      </w:r>
      <w:r>
        <w:t>/</w:t>
      </w:r>
      <w:r>
        <w:rPr>
          <w:rFonts w:hint="eastAsia"/>
          <w:lang w:eastAsia="zh-CN"/>
        </w:rPr>
        <w:t>6*</w:t>
      </w:r>
      <w:r w:rsidR="00B503AF">
        <w:rPr>
          <w:rFonts w:hint="eastAsia"/>
          <w:lang w:eastAsia="zh-CN"/>
        </w:rPr>
        <w:t>4</w:t>
      </w:r>
      <w:r>
        <w:t>=</w:t>
      </w:r>
      <w:r w:rsidR="00B90592">
        <w:rPr>
          <w:rFonts w:hint="eastAsia"/>
          <w:lang w:eastAsia="zh-CN"/>
        </w:rPr>
        <w:t>16</w:t>
      </w:r>
      <w:r w:rsidR="00B90592">
        <w:t xml:space="preserve"> </w:t>
      </w:r>
      <w:r>
        <w:t xml:space="preserve">OFDM symbols, and covering </w:t>
      </w:r>
      <w:r w:rsidR="006B42CE">
        <w:rPr>
          <w:rFonts w:hint="eastAsia"/>
          <w:lang w:eastAsia="zh-CN"/>
        </w:rPr>
        <w:t>16</w:t>
      </w:r>
      <w:r>
        <w:t>*</w:t>
      </w:r>
      <w:r w:rsidR="006B42CE">
        <w:rPr>
          <w:rFonts w:hint="eastAsia"/>
          <w:lang w:eastAsia="zh-CN"/>
        </w:rPr>
        <w:t>1</w:t>
      </w:r>
      <w:r w:rsidR="002D7A3D">
        <w:rPr>
          <w:rFonts w:hint="eastAsia"/>
          <w:lang w:eastAsia="zh-CN"/>
        </w:rPr>
        <w:t>44</w:t>
      </w:r>
      <w:r>
        <w:t>=</w:t>
      </w:r>
      <w:r w:rsidR="002D7A3D">
        <w:rPr>
          <w:rFonts w:hint="eastAsia"/>
          <w:lang w:eastAsia="zh-CN"/>
        </w:rPr>
        <w:t>2304</w:t>
      </w:r>
      <w:r w:rsidR="007C65FA">
        <w:t xml:space="preserve"> </w:t>
      </w:r>
      <w:r w:rsidR="00F47737">
        <w:t>RE</w:t>
      </w:r>
      <w:r w:rsidR="006F4F22">
        <w:rPr>
          <w:rFonts w:hint="eastAsia"/>
          <w:lang w:eastAsia="zh-CN"/>
        </w:rPr>
        <w:t>s</w:t>
      </w:r>
      <w:r w:rsidR="006F4F22">
        <w:t xml:space="preserve"> </w:t>
      </w:r>
      <w:r>
        <w:t>for SS and PBCH</w:t>
      </w:r>
      <w:r w:rsidR="00F451B2">
        <w:rPr>
          <w:rFonts w:hint="eastAsia"/>
          <w:lang w:eastAsia="zh-CN"/>
        </w:rPr>
        <w:t>.</w:t>
      </w:r>
      <w:r>
        <w:t xml:space="preserve"> </w:t>
      </w:r>
      <w:r w:rsidR="004B2A1C">
        <w:t xml:space="preserve">If </w:t>
      </w:r>
      <w:r w:rsidR="004B2A1C">
        <w:rPr>
          <w:rFonts w:hint="eastAsia"/>
          <w:lang w:eastAsia="zh-CN"/>
        </w:rPr>
        <w:t>4</w:t>
      </w:r>
      <w:r w:rsidR="004B2A1C">
        <w:t xml:space="preserve"> beams are transmitted for SS and PBCH, </w:t>
      </w:r>
      <w:r w:rsidR="004B2A1C">
        <w:rPr>
          <w:rFonts w:hint="eastAsia"/>
          <w:lang w:eastAsia="zh-CN"/>
        </w:rPr>
        <w:t>it needs to</w:t>
      </w:r>
      <w:r w:rsidR="004B2A1C">
        <w:t xml:space="preserve"> scan 2</w:t>
      </w:r>
      <w:r w:rsidR="00F94861">
        <w:rPr>
          <w:rFonts w:hint="eastAsia"/>
          <w:lang w:eastAsia="zh-CN"/>
        </w:rPr>
        <w:t>4</w:t>
      </w:r>
      <w:r w:rsidR="004B2A1C">
        <w:t>/</w:t>
      </w:r>
      <w:r w:rsidR="004B2A1C">
        <w:rPr>
          <w:rFonts w:hint="eastAsia"/>
          <w:lang w:eastAsia="zh-CN"/>
        </w:rPr>
        <w:t>4*</w:t>
      </w:r>
      <w:r w:rsidR="00E15CB8">
        <w:rPr>
          <w:rFonts w:hint="eastAsia"/>
          <w:lang w:eastAsia="zh-CN"/>
        </w:rPr>
        <w:t>4</w:t>
      </w:r>
      <w:r w:rsidR="004B2A1C">
        <w:t>=</w:t>
      </w:r>
      <w:r w:rsidR="00A8548D">
        <w:rPr>
          <w:rFonts w:hint="eastAsia"/>
          <w:lang w:eastAsia="zh-CN"/>
        </w:rPr>
        <w:t>24</w:t>
      </w:r>
      <w:r w:rsidR="004B2A1C">
        <w:t xml:space="preserve"> OFDM symbols, and covering </w:t>
      </w:r>
      <w:r w:rsidR="001854A9">
        <w:rPr>
          <w:rFonts w:hint="eastAsia"/>
          <w:lang w:eastAsia="zh-CN"/>
        </w:rPr>
        <w:t>24</w:t>
      </w:r>
      <w:r w:rsidR="004B2A1C">
        <w:t>*</w:t>
      </w:r>
      <w:r w:rsidR="001854A9">
        <w:rPr>
          <w:rFonts w:hint="eastAsia"/>
          <w:lang w:eastAsia="zh-CN"/>
        </w:rPr>
        <w:t>1</w:t>
      </w:r>
      <w:r w:rsidR="002D7A3D">
        <w:rPr>
          <w:rFonts w:hint="eastAsia"/>
          <w:lang w:eastAsia="zh-CN"/>
        </w:rPr>
        <w:t>44</w:t>
      </w:r>
      <w:r w:rsidR="004B2A1C">
        <w:t>=</w:t>
      </w:r>
      <w:r w:rsidR="002D7A3D">
        <w:rPr>
          <w:rFonts w:hint="eastAsia"/>
          <w:lang w:eastAsia="zh-CN"/>
        </w:rPr>
        <w:t>3456</w:t>
      </w:r>
      <w:r w:rsidR="0046797B">
        <w:t xml:space="preserve"> </w:t>
      </w:r>
      <w:r w:rsidR="00F47737">
        <w:t>RE</w:t>
      </w:r>
      <w:r w:rsidR="0046797B">
        <w:rPr>
          <w:rFonts w:hint="eastAsia"/>
          <w:lang w:eastAsia="zh-CN"/>
        </w:rPr>
        <w:t>s</w:t>
      </w:r>
      <w:r w:rsidR="004B2A1C">
        <w:t xml:space="preserve"> for SS and PBCH</w:t>
      </w:r>
      <w:r w:rsidR="004B2A1C">
        <w:rPr>
          <w:rFonts w:hint="eastAsia"/>
          <w:lang w:eastAsia="zh-CN"/>
        </w:rPr>
        <w:t>. It will cause more overhead for PBCH/SS transmission.</w:t>
      </w:r>
    </w:p>
    <w:p w:rsidR="00704F31" w:rsidRDefault="00704F31" w:rsidP="00704F31">
      <w:pPr>
        <w:rPr>
          <w:rFonts w:hint="eastAsia"/>
          <w:lang w:val="en-GB" w:eastAsia="zh-CN"/>
        </w:rPr>
      </w:pPr>
      <w:r>
        <w:rPr>
          <w:rFonts w:hint="eastAsia"/>
          <w:lang w:val="en-GB" w:eastAsia="zh-CN"/>
        </w:rPr>
        <w:t xml:space="preserve">Note </w:t>
      </w:r>
      <w:r>
        <w:rPr>
          <w:lang w:val="en-GB" w:eastAsia="zh-CN"/>
        </w:rPr>
        <w:t>that</w:t>
      </w:r>
      <w:r w:rsidR="004B0AC7">
        <w:rPr>
          <w:rFonts w:hint="eastAsia"/>
          <w:lang w:val="en-GB" w:eastAsia="zh-CN"/>
        </w:rPr>
        <w:t xml:space="preserve"> for TDM case,</w:t>
      </w:r>
      <w:r>
        <w:rPr>
          <w:rFonts w:hint="eastAsia"/>
          <w:lang w:val="en-GB" w:eastAsia="zh-CN"/>
        </w:rPr>
        <w:t xml:space="preserve"> it will cost more OFDM symbols with the full </w:t>
      </w:r>
      <w:r w:rsidR="00447020">
        <w:rPr>
          <w:lang w:val="en-GB" w:eastAsia="zh-CN"/>
        </w:rPr>
        <w:t>antennas for</w:t>
      </w:r>
      <w:r>
        <w:rPr>
          <w:rFonts w:hint="eastAsia"/>
          <w:lang w:val="en-GB" w:eastAsia="zh-CN"/>
        </w:rPr>
        <w:t xml:space="preserve"> PBCH/SS </w:t>
      </w:r>
      <w:r>
        <w:rPr>
          <w:lang w:val="en-GB" w:eastAsia="zh-CN"/>
        </w:rPr>
        <w:t>transmission</w:t>
      </w:r>
      <w:r>
        <w:rPr>
          <w:rFonts w:hint="eastAsia"/>
          <w:lang w:val="en-GB" w:eastAsia="zh-CN"/>
        </w:rPr>
        <w:t xml:space="preserve"> than the FDM case. Specifically, as the indicated example, it will costs </w:t>
      </w:r>
      <w:r w:rsidR="0012131B">
        <w:rPr>
          <w:rFonts w:hint="eastAsia"/>
          <w:lang w:val="en-GB" w:eastAsia="zh-CN"/>
        </w:rPr>
        <w:t xml:space="preserve">16 </w:t>
      </w:r>
      <w:r>
        <w:rPr>
          <w:rFonts w:hint="eastAsia"/>
          <w:lang w:val="en-GB" w:eastAsia="zh-CN"/>
        </w:rPr>
        <w:t xml:space="preserve">OFDM symbols in TDM case, and only </w:t>
      </w:r>
      <w:r w:rsidR="009A7EE4">
        <w:rPr>
          <w:rFonts w:hint="eastAsia"/>
          <w:lang w:val="en-GB" w:eastAsia="zh-CN"/>
        </w:rPr>
        <w:t xml:space="preserve">8 </w:t>
      </w:r>
      <w:r>
        <w:rPr>
          <w:rFonts w:hint="eastAsia"/>
          <w:lang w:val="en-GB" w:eastAsia="zh-CN"/>
        </w:rPr>
        <w:t xml:space="preserve">OFDM symbols in FDM case. The </w:t>
      </w:r>
      <w:r>
        <w:rPr>
          <w:lang w:val="en-GB" w:eastAsia="zh-CN"/>
        </w:rPr>
        <w:t>additional</w:t>
      </w:r>
      <w:r>
        <w:rPr>
          <w:rFonts w:hint="eastAsia"/>
          <w:lang w:val="en-GB" w:eastAsia="zh-CN"/>
        </w:rPr>
        <w:t xml:space="preserve"> </w:t>
      </w:r>
      <w:r w:rsidR="00037CAA">
        <w:rPr>
          <w:rFonts w:hint="eastAsia"/>
          <w:lang w:val="en-GB" w:eastAsia="zh-CN"/>
        </w:rPr>
        <w:t xml:space="preserve">8 </w:t>
      </w:r>
      <w:r>
        <w:rPr>
          <w:rFonts w:hint="eastAsia"/>
          <w:lang w:val="en-GB" w:eastAsia="zh-CN"/>
        </w:rPr>
        <w:t>OFDM symbols in FDM case could use the whole antenna resources by the gNB, which could increase the system efficiency.</w:t>
      </w:r>
    </w:p>
    <w:p w:rsidR="00977E52" w:rsidRDefault="00977E52" w:rsidP="00977E52">
      <w:pPr>
        <w:pStyle w:val="3"/>
        <w:rPr>
          <w:kern w:val="2"/>
          <w:lang w:val="en-GB" w:eastAsia="zh-CN"/>
        </w:rPr>
      </w:pPr>
      <w:r>
        <w:rPr>
          <w:kern w:val="2"/>
          <w:lang w:val="en-GB" w:eastAsia="zh-CN"/>
        </w:rPr>
        <w:t>Comparisons</w:t>
      </w:r>
    </w:p>
    <w:p w:rsidR="00B4662F" w:rsidRDefault="00B522A4" w:rsidP="00CB5F3E">
      <w:pPr>
        <w:rPr>
          <w:rFonts w:hint="eastAsia"/>
          <w:noProof/>
          <w:lang w:eastAsia="zh-CN"/>
        </w:rPr>
      </w:pPr>
      <w:r>
        <w:rPr>
          <w:rFonts w:hint="eastAsia"/>
          <w:lang w:eastAsia="zh-CN"/>
        </w:rPr>
        <w:t xml:space="preserve">The </w:t>
      </w:r>
      <w:r>
        <w:rPr>
          <w:lang w:eastAsia="zh-CN"/>
        </w:rPr>
        <w:t>comparison</w:t>
      </w:r>
      <w:r>
        <w:rPr>
          <w:rFonts w:hint="eastAsia"/>
          <w:lang w:eastAsia="zh-CN"/>
        </w:rPr>
        <w:t xml:space="preserve"> of FDM and TDM is based on the same numerology with the same CP overhead, where the robustness to the channel is the same. </w:t>
      </w:r>
      <w:r>
        <w:rPr>
          <w:lang w:eastAsia="zh-CN"/>
        </w:rPr>
        <w:t>F</w:t>
      </w:r>
      <w:r>
        <w:rPr>
          <w:rFonts w:hint="eastAsia"/>
          <w:lang w:eastAsia="zh-CN"/>
        </w:rPr>
        <w:t xml:space="preserve">igure </w:t>
      </w:r>
      <w:r w:rsidR="00671AA1">
        <w:rPr>
          <w:rFonts w:hint="eastAsia"/>
          <w:lang w:eastAsia="zh-CN"/>
        </w:rPr>
        <w:t>2</w:t>
      </w:r>
      <w:r>
        <w:rPr>
          <w:rFonts w:hint="eastAsia"/>
          <w:lang w:eastAsia="zh-CN"/>
        </w:rPr>
        <w:t xml:space="preserve"> illustrates the e</w:t>
      </w:r>
      <w:r w:rsidRPr="001D545F">
        <w:rPr>
          <w:rFonts w:hint="eastAsia"/>
          <w:lang w:eastAsia="zh-CN"/>
        </w:rPr>
        <w:t>valuation configurations for TDM and FDM</w:t>
      </w:r>
      <w:r>
        <w:rPr>
          <w:rFonts w:hint="eastAsia"/>
          <w:lang w:eastAsia="zh-CN"/>
        </w:rPr>
        <w:t xml:space="preserve"> based on </w:t>
      </w:r>
      <w:r>
        <w:rPr>
          <w:lang w:eastAsia="zh-CN"/>
        </w:rPr>
        <w:t>the</w:t>
      </w:r>
      <w:r>
        <w:rPr>
          <w:rFonts w:hint="eastAsia"/>
          <w:lang w:eastAsia="zh-CN"/>
        </w:rPr>
        <w:t xml:space="preserve"> above discussions. Specifically, two ports</w:t>
      </w:r>
      <w:r>
        <w:rPr>
          <w:lang w:eastAsia="zh-CN"/>
        </w:rPr>
        <w:t>’</w:t>
      </w:r>
      <w:r>
        <w:rPr>
          <w:rFonts w:hint="eastAsia"/>
          <w:lang w:eastAsia="zh-CN"/>
        </w:rPr>
        <w:t xml:space="preserve"> SFBC scheme is considered, where the density of </w:t>
      </w:r>
      <w:r>
        <w:rPr>
          <w:lang w:eastAsia="zh-CN"/>
        </w:rPr>
        <w:t>self contained DM</w:t>
      </w:r>
      <w:r>
        <w:rPr>
          <w:rFonts w:hint="eastAsia"/>
          <w:lang w:eastAsia="zh-CN"/>
        </w:rPr>
        <w:t xml:space="preserve">RS is </w:t>
      </w:r>
      <w:r>
        <w:rPr>
          <w:lang w:eastAsia="zh-CN"/>
        </w:rPr>
        <w:t>3</w:t>
      </w:r>
      <w:r>
        <w:rPr>
          <w:rFonts w:hint="eastAsia"/>
          <w:lang w:eastAsia="zh-CN"/>
        </w:rPr>
        <w:t xml:space="preserve">/12 </w:t>
      </w:r>
      <w:r w:rsidR="002B37A1">
        <w:rPr>
          <w:rFonts w:hint="eastAsia"/>
          <w:lang w:eastAsia="zh-CN"/>
        </w:rPr>
        <w:t>(</w:t>
      </w:r>
      <w:r w:rsidR="00EB634B">
        <w:rPr>
          <w:rFonts w:hint="eastAsia"/>
          <w:lang w:eastAsia="zh-CN"/>
        </w:rPr>
        <w:t>~</w:t>
      </w:r>
      <w:r w:rsidR="002B37A1">
        <w:rPr>
          <w:rFonts w:hint="eastAsia"/>
          <w:lang w:eastAsia="zh-CN"/>
        </w:rPr>
        <w:t xml:space="preserve">72REs) </w:t>
      </w:r>
      <w:r>
        <w:rPr>
          <w:rFonts w:hint="eastAsia"/>
          <w:lang w:eastAsia="zh-CN"/>
        </w:rPr>
        <w:t>or 4/12</w:t>
      </w:r>
      <w:r w:rsidR="001C506C">
        <w:rPr>
          <w:rFonts w:hint="eastAsia"/>
          <w:lang w:eastAsia="zh-CN"/>
        </w:rPr>
        <w:t xml:space="preserve"> (~96REs)</w:t>
      </w:r>
      <w:r>
        <w:rPr>
          <w:rFonts w:hint="eastAsia"/>
          <w:lang w:eastAsia="zh-CN"/>
        </w:rPr>
        <w:t xml:space="preserve"> </w:t>
      </w:r>
      <w:r>
        <w:rPr>
          <w:lang w:eastAsia="zh-CN"/>
        </w:rPr>
        <w:t>respectively</w:t>
      </w:r>
      <w:r>
        <w:rPr>
          <w:rFonts w:hint="eastAsia"/>
          <w:lang w:eastAsia="zh-CN"/>
        </w:rPr>
        <w:t xml:space="preserve"> for FDM. In TDM, two </w:t>
      </w:r>
      <w:r>
        <w:rPr>
          <w:lang w:eastAsia="zh-CN"/>
        </w:rPr>
        <w:t>repet</w:t>
      </w:r>
      <w:r>
        <w:rPr>
          <w:rFonts w:hint="eastAsia"/>
          <w:lang w:eastAsia="zh-CN"/>
        </w:rPr>
        <w:t>it</w:t>
      </w:r>
      <w:r>
        <w:rPr>
          <w:lang w:eastAsia="zh-CN"/>
        </w:rPr>
        <w:t>i</w:t>
      </w:r>
      <w:r>
        <w:rPr>
          <w:rFonts w:hint="eastAsia"/>
          <w:lang w:eastAsia="zh-CN"/>
        </w:rPr>
        <w:t xml:space="preserve">ons of SSS sequence and OCC are </w:t>
      </w:r>
      <w:r>
        <w:rPr>
          <w:lang w:eastAsia="zh-CN"/>
        </w:rPr>
        <w:t xml:space="preserve">used </w:t>
      </w:r>
      <w:r>
        <w:rPr>
          <w:lang w:eastAsia="zh-CN"/>
        </w:rPr>
        <w:fldChar w:fldCharType="begin"/>
      </w:r>
      <w:r>
        <w:rPr>
          <w:lang w:eastAsia="zh-CN"/>
        </w:rPr>
        <w:instrText xml:space="preserve"> </w:instrText>
      </w:r>
      <w:r>
        <w:rPr>
          <w:rFonts w:hint="eastAsia"/>
          <w:lang w:eastAsia="zh-CN"/>
        </w:rPr>
        <w:instrText>REF _Ref463000221 \n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and hence </w:t>
      </w:r>
      <w:r w:rsidR="008B2A58">
        <w:rPr>
          <w:rFonts w:hint="eastAsia"/>
          <w:lang w:eastAsia="zh-CN"/>
        </w:rPr>
        <w:t xml:space="preserve">about </w:t>
      </w:r>
      <w:r>
        <w:rPr>
          <w:lang w:eastAsia="zh-CN"/>
        </w:rPr>
        <w:t>additional</w:t>
      </w:r>
      <w:r>
        <w:rPr>
          <w:rFonts w:hint="eastAsia"/>
          <w:lang w:eastAsia="zh-CN"/>
        </w:rPr>
        <w:t xml:space="preserve"> 6RBs</w:t>
      </w:r>
      <w:r w:rsidR="008B2A58">
        <w:rPr>
          <w:rFonts w:hint="eastAsia"/>
          <w:lang w:eastAsia="zh-CN"/>
        </w:rPr>
        <w:t xml:space="preserve"> (~72REs)</w:t>
      </w:r>
      <w:r>
        <w:rPr>
          <w:rFonts w:hint="eastAsia"/>
          <w:lang w:eastAsia="zh-CN"/>
        </w:rPr>
        <w:t xml:space="preserve"> are used when compared with LTE. T</w:t>
      </w:r>
      <w:r>
        <w:rPr>
          <w:lang w:eastAsia="zh-CN"/>
        </w:rPr>
        <w:t>h</w:t>
      </w:r>
      <w:r>
        <w:rPr>
          <w:rFonts w:hint="eastAsia"/>
          <w:lang w:eastAsia="zh-CN"/>
        </w:rPr>
        <w:t xml:space="preserve">e detailed evaluation assumptions are given in appendix. </w:t>
      </w:r>
      <w:r w:rsidR="00BF13A8">
        <w:rPr>
          <w:rFonts w:hint="eastAsia"/>
          <w:lang w:eastAsia="zh-CN"/>
        </w:rPr>
        <w:t xml:space="preserve">It can be observed that with similar DMRS overhead, the BLER </w:t>
      </w:r>
      <w:r w:rsidR="00BF13A8">
        <w:rPr>
          <w:lang w:eastAsia="zh-CN"/>
        </w:rPr>
        <w:t>performance</w:t>
      </w:r>
      <w:r w:rsidR="00BF13A8">
        <w:rPr>
          <w:rFonts w:hint="eastAsia"/>
          <w:lang w:eastAsia="zh-CN"/>
        </w:rPr>
        <w:t xml:space="preserve"> is almost the same </w:t>
      </w:r>
      <w:r w:rsidR="00F97832">
        <w:rPr>
          <w:rFonts w:hint="eastAsia"/>
          <w:lang w:eastAsia="zh-CN"/>
        </w:rPr>
        <w:t xml:space="preserve">for </w:t>
      </w:r>
      <w:r w:rsidR="00E911C8">
        <w:rPr>
          <w:rFonts w:hint="eastAsia"/>
          <w:lang w:eastAsia="zh-CN"/>
        </w:rPr>
        <w:t>TDM and FDM.</w:t>
      </w:r>
    </w:p>
    <w:p w:rsidR="00CB5F3E" w:rsidRDefault="00B40EB2" w:rsidP="00B41C83">
      <w:pPr>
        <w:jc w:val="center"/>
        <w:rPr>
          <w:rFonts w:hint="eastAsia"/>
          <w:lang w:eastAsia="zh-CN"/>
        </w:rPr>
      </w:pPr>
      <w:r>
        <w:rPr>
          <w:noProof/>
          <w:lang w:eastAsia="zh-CN"/>
        </w:rPr>
        <w:drawing>
          <wp:inline distT="0" distB="0" distL="0" distR="0">
            <wp:extent cx="5012055" cy="3761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012055" cy="3761105"/>
                    </a:xfrm>
                    <a:prstGeom prst="rect">
                      <a:avLst/>
                    </a:prstGeom>
                    <a:noFill/>
                    <a:ln w="9525">
                      <a:noFill/>
                      <a:miter lim="800000"/>
                      <a:headEnd/>
                      <a:tailEnd/>
                    </a:ln>
                  </pic:spPr>
                </pic:pic>
              </a:graphicData>
            </a:graphic>
          </wp:inline>
        </w:drawing>
      </w:r>
    </w:p>
    <w:p w:rsidR="00E056EB" w:rsidRPr="00862FB7" w:rsidRDefault="003F67D3" w:rsidP="003F67D3">
      <w:pPr>
        <w:pStyle w:val="a5"/>
        <w:rPr>
          <w:b w:val="0"/>
          <w:noProof/>
        </w:rPr>
      </w:pPr>
      <w:r>
        <w:t xml:space="preserve">Figure </w:t>
      </w:r>
      <w:fldSimple w:instr=" SEQ Figure \* ARABIC ">
        <w:r>
          <w:rPr>
            <w:noProof/>
          </w:rPr>
          <w:t>2</w:t>
        </w:r>
      </w:fldSimple>
      <w:r>
        <w:rPr>
          <w:rFonts w:hint="eastAsia"/>
        </w:rPr>
        <w:t xml:space="preserve"> </w:t>
      </w:r>
      <w:r w:rsidR="00E056EB" w:rsidRPr="003F67D3">
        <w:rPr>
          <w:rFonts w:hint="eastAsia"/>
          <w:noProof/>
        </w:rPr>
        <w:t xml:space="preserve">BLER </w:t>
      </w:r>
      <w:r w:rsidR="0031173E" w:rsidRPr="003F67D3">
        <w:rPr>
          <w:noProof/>
        </w:rPr>
        <w:t xml:space="preserve">performance comaprison between FDM </w:t>
      </w:r>
      <w:r w:rsidR="007C00A6" w:rsidRPr="003F67D3">
        <w:rPr>
          <w:noProof/>
        </w:rPr>
        <w:t xml:space="preserve">with self contained DMRS </w:t>
      </w:r>
      <w:r w:rsidR="0031173E" w:rsidRPr="003F67D3">
        <w:rPr>
          <w:noProof/>
        </w:rPr>
        <w:t>and TDM</w:t>
      </w:r>
      <w:r w:rsidR="00E056EB">
        <w:rPr>
          <w:rFonts w:hint="eastAsia"/>
          <w:b w:val="0"/>
          <w:noProof/>
        </w:rPr>
        <w:t xml:space="preserve"> </w:t>
      </w:r>
    </w:p>
    <w:p w:rsidR="00975420" w:rsidRPr="00447020" w:rsidRDefault="003F67D3" w:rsidP="003F67D3">
      <w:pPr>
        <w:pStyle w:val="a5"/>
        <w:rPr>
          <w:rFonts w:hint="eastAsia"/>
          <w:kern w:val="0"/>
          <w:sz w:val="22"/>
          <w:szCs w:val="22"/>
        </w:rPr>
      </w:pPr>
      <w:r>
        <w:t xml:space="preserve">Table </w:t>
      </w:r>
      <w:fldSimple w:instr=" SEQ Table \* ARABIC ">
        <w:r>
          <w:rPr>
            <w:noProof/>
          </w:rPr>
          <w:t>1</w:t>
        </w:r>
      </w:fldSimple>
      <w:r>
        <w:rPr>
          <w:rFonts w:hint="eastAsia"/>
        </w:rPr>
        <w:t xml:space="preserve"> </w:t>
      </w:r>
      <w:r w:rsidR="00975420" w:rsidRPr="00CB5F3E">
        <w:rPr>
          <w:bCs w:val="0"/>
          <w:noProof/>
        </w:rPr>
        <w:t>Comparisons</w:t>
      </w:r>
      <w:r w:rsidR="00975420" w:rsidRPr="00CB5F3E">
        <w:rPr>
          <w:rFonts w:hint="eastAsia"/>
          <w:bCs w:val="0"/>
          <w:noProof/>
        </w:rPr>
        <w:t xml:space="preserve"> between FDM and TDM of </w:t>
      </w:r>
      <w:r w:rsidR="00012F49" w:rsidRPr="00CB5F3E">
        <w:rPr>
          <w:rFonts w:hint="eastAsia"/>
          <w:bCs w:val="0"/>
          <w:noProof/>
        </w:rPr>
        <w:t>PBCH</w:t>
      </w:r>
      <w:r w:rsidR="00975420" w:rsidRPr="00CB5F3E">
        <w:rPr>
          <w:rFonts w:hint="eastAsia"/>
          <w:bCs w:val="0"/>
          <w:noProof/>
        </w:rPr>
        <w:t xml:space="preserve"> and 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45"/>
        <w:gridCol w:w="1330"/>
        <w:gridCol w:w="969"/>
        <w:gridCol w:w="4889"/>
      </w:tblGrid>
      <w:tr w:rsidR="00C15F86" w:rsidRPr="00C22ADC" w:rsidTr="009607AE">
        <w:tc>
          <w:tcPr>
            <w:tcW w:w="2345" w:type="dxa"/>
          </w:tcPr>
          <w:p w:rsidR="00C15F86" w:rsidRPr="00C22ADC" w:rsidRDefault="00C15F86" w:rsidP="00C22ADC">
            <w:pPr>
              <w:widowControl w:val="0"/>
              <w:rPr>
                <w:rFonts w:hint="eastAsia"/>
                <w:kern w:val="2"/>
                <w:lang w:val="en-GB" w:eastAsia="zh-CN"/>
              </w:rPr>
            </w:pPr>
            <w:r>
              <w:rPr>
                <w:rFonts w:hint="eastAsia"/>
                <w:kern w:val="2"/>
                <w:lang w:val="en-GB" w:eastAsia="zh-CN"/>
              </w:rPr>
              <w:t>A</w:t>
            </w:r>
            <w:r w:rsidRPr="00C22ADC">
              <w:rPr>
                <w:rFonts w:hint="eastAsia"/>
                <w:kern w:val="2"/>
                <w:lang w:val="en-GB" w:eastAsia="zh-CN"/>
              </w:rPr>
              <w:t>spects</w:t>
            </w:r>
          </w:p>
        </w:tc>
        <w:tc>
          <w:tcPr>
            <w:tcW w:w="1330" w:type="dxa"/>
          </w:tcPr>
          <w:p w:rsidR="00C15F86" w:rsidRPr="00C22ADC" w:rsidRDefault="00C15F86" w:rsidP="00C22ADC">
            <w:pPr>
              <w:widowControl w:val="0"/>
              <w:rPr>
                <w:rFonts w:hint="eastAsia"/>
                <w:kern w:val="2"/>
                <w:lang w:val="en-GB" w:eastAsia="zh-CN"/>
              </w:rPr>
            </w:pPr>
            <w:r w:rsidRPr="00C22ADC">
              <w:rPr>
                <w:rFonts w:hint="eastAsia"/>
                <w:kern w:val="2"/>
                <w:lang w:val="en-GB" w:eastAsia="zh-CN"/>
              </w:rPr>
              <w:t>FDM</w:t>
            </w:r>
          </w:p>
        </w:tc>
        <w:tc>
          <w:tcPr>
            <w:tcW w:w="969" w:type="dxa"/>
          </w:tcPr>
          <w:p w:rsidR="00C15F86" w:rsidRPr="00C22ADC" w:rsidRDefault="00C15F86" w:rsidP="00C22ADC">
            <w:pPr>
              <w:widowControl w:val="0"/>
              <w:rPr>
                <w:rFonts w:hint="eastAsia"/>
                <w:kern w:val="2"/>
                <w:lang w:val="en-GB" w:eastAsia="zh-CN"/>
              </w:rPr>
            </w:pPr>
            <w:r w:rsidRPr="00C22ADC">
              <w:rPr>
                <w:rFonts w:hint="eastAsia"/>
                <w:kern w:val="2"/>
                <w:lang w:val="en-GB" w:eastAsia="zh-CN"/>
              </w:rPr>
              <w:t>TDM</w:t>
            </w:r>
          </w:p>
        </w:tc>
        <w:tc>
          <w:tcPr>
            <w:tcW w:w="4889" w:type="dxa"/>
          </w:tcPr>
          <w:p w:rsidR="00C15F86" w:rsidRPr="00C22ADC" w:rsidRDefault="00C15F86" w:rsidP="00C22ADC">
            <w:pPr>
              <w:widowControl w:val="0"/>
              <w:rPr>
                <w:rFonts w:hint="eastAsia"/>
                <w:kern w:val="2"/>
                <w:lang w:val="en-GB" w:eastAsia="zh-CN"/>
              </w:rPr>
            </w:pPr>
            <w:r w:rsidRPr="00C22ADC">
              <w:rPr>
                <w:rFonts w:hint="eastAsia"/>
                <w:kern w:val="2"/>
                <w:lang w:val="en-GB" w:eastAsia="zh-CN"/>
              </w:rPr>
              <w:t>Comments</w:t>
            </w:r>
          </w:p>
        </w:tc>
      </w:tr>
      <w:tr w:rsidR="00C15F86" w:rsidRPr="00C22ADC" w:rsidTr="009607AE">
        <w:tc>
          <w:tcPr>
            <w:tcW w:w="2345" w:type="dxa"/>
          </w:tcPr>
          <w:p w:rsidR="00C15F86" w:rsidRPr="00C22ADC" w:rsidRDefault="00C15F86" w:rsidP="00C22ADC">
            <w:pPr>
              <w:widowControl w:val="0"/>
              <w:rPr>
                <w:rFonts w:hint="eastAsia"/>
                <w:kern w:val="2"/>
                <w:lang w:val="en-GB" w:eastAsia="zh-CN"/>
              </w:rPr>
            </w:pPr>
            <w:r w:rsidRPr="00C22ADC">
              <w:rPr>
                <w:rFonts w:hint="eastAsia"/>
                <w:kern w:val="2"/>
                <w:lang w:val="en-GB" w:eastAsia="zh-CN"/>
              </w:rPr>
              <w:t>System Efficiency</w:t>
            </w:r>
          </w:p>
        </w:tc>
        <w:tc>
          <w:tcPr>
            <w:tcW w:w="1330" w:type="dxa"/>
          </w:tcPr>
          <w:p w:rsidR="00C15F86" w:rsidRPr="00C22ADC" w:rsidRDefault="00C15F86" w:rsidP="00C22ADC">
            <w:pPr>
              <w:widowControl w:val="0"/>
              <w:rPr>
                <w:rFonts w:hint="eastAsia"/>
                <w:kern w:val="2"/>
                <w:lang w:val="en-GB" w:eastAsia="zh-CN"/>
              </w:rPr>
            </w:pPr>
            <w:r w:rsidRPr="00C22ADC">
              <w:rPr>
                <w:rFonts w:hint="eastAsia"/>
                <w:kern w:val="2"/>
                <w:lang w:val="en-GB" w:eastAsia="zh-CN"/>
              </w:rPr>
              <w:t>Better</w:t>
            </w:r>
          </w:p>
        </w:tc>
        <w:tc>
          <w:tcPr>
            <w:tcW w:w="969" w:type="dxa"/>
          </w:tcPr>
          <w:p w:rsidR="00C15F86" w:rsidRPr="00C22ADC" w:rsidRDefault="00C15F86" w:rsidP="00C22ADC">
            <w:pPr>
              <w:widowControl w:val="0"/>
              <w:rPr>
                <w:rFonts w:hint="eastAsia"/>
                <w:kern w:val="2"/>
                <w:lang w:val="en-GB" w:eastAsia="zh-CN"/>
              </w:rPr>
            </w:pPr>
            <w:r w:rsidRPr="00C22ADC">
              <w:rPr>
                <w:rFonts w:hint="eastAsia"/>
                <w:kern w:val="2"/>
                <w:lang w:val="en-GB" w:eastAsia="zh-CN"/>
              </w:rPr>
              <w:t>Worse</w:t>
            </w:r>
          </w:p>
        </w:tc>
        <w:tc>
          <w:tcPr>
            <w:tcW w:w="4889" w:type="dxa"/>
          </w:tcPr>
          <w:p w:rsidR="00C15F86" w:rsidRPr="00C22ADC" w:rsidRDefault="00C15F86" w:rsidP="00927B22">
            <w:pPr>
              <w:widowControl w:val="0"/>
              <w:rPr>
                <w:rFonts w:hint="eastAsia"/>
                <w:kern w:val="2"/>
                <w:lang w:val="en-GB" w:eastAsia="zh-CN"/>
              </w:rPr>
            </w:pPr>
            <w:r>
              <w:rPr>
                <w:rFonts w:hint="eastAsia"/>
                <w:kern w:val="2"/>
                <w:lang w:val="en-GB" w:eastAsia="zh-CN"/>
              </w:rPr>
              <w:t>FDM spans less OFDM symbols, l</w:t>
            </w:r>
            <w:r w:rsidRPr="00C22ADC">
              <w:rPr>
                <w:kern w:val="2"/>
                <w:lang w:val="en-GB" w:eastAsia="zh-CN"/>
              </w:rPr>
              <w:t xml:space="preserve">eaving </w:t>
            </w:r>
            <w:r w:rsidRPr="00C22ADC">
              <w:rPr>
                <w:rFonts w:hint="eastAsia"/>
                <w:kern w:val="2"/>
                <w:lang w:val="en-GB" w:eastAsia="zh-CN"/>
              </w:rPr>
              <w:t xml:space="preserve">more symbols with full </w:t>
            </w:r>
            <w:r w:rsidRPr="00C22ADC">
              <w:rPr>
                <w:kern w:val="2"/>
                <w:lang w:val="en-GB" w:eastAsia="zh-CN"/>
              </w:rPr>
              <w:t>antenna</w:t>
            </w:r>
            <w:r w:rsidRPr="00C22ADC">
              <w:rPr>
                <w:rFonts w:hint="eastAsia"/>
                <w:kern w:val="2"/>
                <w:lang w:val="en-GB" w:eastAsia="zh-CN"/>
              </w:rPr>
              <w:t xml:space="preserve"> resources</w:t>
            </w:r>
            <w:r>
              <w:rPr>
                <w:rFonts w:hint="eastAsia"/>
                <w:kern w:val="2"/>
                <w:lang w:val="en-GB" w:eastAsia="zh-CN"/>
              </w:rPr>
              <w:t>. TDM is even worse if no FDM with other signals.</w:t>
            </w:r>
          </w:p>
        </w:tc>
      </w:tr>
      <w:tr w:rsidR="00C15F86" w:rsidRPr="00C22ADC" w:rsidTr="009607AE">
        <w:tc>
          <w:tcPr>
            <w:tcW w:w="2345" w:type="dxa"/>
          </w:tcPr>
          <w:p w:rsidR="00C15F86" w:rsidRPr="00C22ADC" w:rsidRDefault="00C15F86" w:rsidP="00C22ADC">
            <w:pPr>
              <w:widowControl w:val="0"/>
              <w:rPr>
                <w:rFonts w:hint="eastAsia"/>
                <w:kern w:val="2"/>
                <w:lang w:val="en-GB" w:eastAsia="zh-CN"/>
              </w:rPr>
            </w:pPr>
            <w:r w:rsidRPr="00C22ADC">
              <w:rPr>
                <w:rFonts w:hint="eastAsia"/>
                <w:kern w:val="2"/>
                <w:lang w:val="en-GB" w:eastAsia="zh-CN"/>
              </w:rPr>
              <w:t>BLER</w:t>
            </w:r>
            <w:r>
              <w:rPr>
                <w:rFonts w:hint="eastAsia"/>
                <w:kern w:val="2"/>
                <w:lang w:val="en-GB" w:eastAsia="zh-CN"/>
              </w:rPr>
              <w:t xml:space="preserve"> with similar DMRS overhead</w:t>
            </w:r>
          </w:p>
        </w:tc>
        <w:tc>
          <w:tcPr>
            <w:tcW w:w="1330" w:type="dxa"/>
          </w:tcPr>
          <w:p w:rsidR="00C15F86" w:rsidRPr="00C22ADC" w:rsidRDefault="00C15F86" w:rsidP="00C22ADC">
            <w:pPr>
              <w:widowControl w:val="0"/>
              <w:rPr>
                <w:rFonts w:hint="eastAsia"/>
                <w:kern w:val="2"/>
                <w:lang w:val="en-GB" w:eastAsia="zh-CN"/>
              </w:rPr>
            </w:pPr>
            <w:r>
              <w:rPr>
                <w:rFonts w:hint="eastAsia"/>
                <w:kern w:val="2"/>
                <w:lang w:val="en-GB" w:eastAsia="zh-CN"/>
              </w:rPr>
              <w:t>Same</w:t>
            </w:r>
          </w:p>
        </w:tc>
        <w:tc>
          <w:tcPr>
            <w:tcW w:w="969" w:type="dxa"/>
          </w:tcPr>
          <w:p w:rsidR="00C15F86" w:rsidRPr="00C22ADC" w:rsidRDefault="00922DF7" w:rsidP="00C22ADC">
            <w:pPr>
              <w:widowControl w:val="0"/>
              <w:rPr>
                <w:rFonts w:hint="eastAsia"/>
                <w:kern w:val="2"/>
                <w:lang w:val="en-GB" w:eastAsia="zh-CN"/>
              </w:rPr>
            </w:pPr>
            <w:r>
              <w:rPr>
                <w:rFonts w:hint="eastAsia"/>
                <w:kern w:val="2"/>
                <w:lang w:val="en-GB" w:eastAsia="zh-CN"/>
              </w:rPr>
              <w:t>Same</w:t>
            </w:r>
          </w:p>
        </w:tc>
        <w:tc>
          <w:tcPr>
            <w:tcW w:w="4889" w:type="dxa"/>
          </w:tcPr>
          <w:p w:rsidR="00C15F86" w:rsidRPr="00C22ADC" w:rsidRDefault="0027119E" w:rsidP="0027119E">
            <w:pPr>
              <w:widowControl w:val="0"/>
              <w:rPr>
                <w:rFonts w:hint="eastAsia"/>
                <w:kern w:val="2"/>
                <w:lang w:val="en-GB" w:eastAsia="zh-CN"/>
              </w:rPr>
            </w:pPr>
            <w:r w:rsidRPr="0027119E">
              <w:rPr>
                <w:rFonts w:hint="eastAsia"/>
                <w:kern w:val="2"/>
                <w:lang w:val="en-GB" w:eastAsia="zh-CN"/>
              </w:rPr>
              <w:t>Better f</w:t>
            </w:r>
            <w:r w:rsidR="00C15F86" w:rsidRPr="0027119E">
              <w:rPr>
                <w:rFonts w:hint="eastAsia"/>
                <w:kern w:val="2"/>
                <w:lang w:val="en-GB" w:eastAsia="zh-CN"/>
              </w:rPr>
              <w:t>requency diversity for FDM</w:t>
            </w:r>
            <w:r w:rsidR="00FF608C">
              <w:rPr>
                <w:rFonts w:hint="eastAsia"/>
                <w:kern w:val="2"/>
                <w:lang w:val="en-GB" w:eastAsia="zh-CN"/>
              </w:rPr>
              <w:t>; Higher Density of DMRS for TDM</w:t>
            </w:r>
          </w:p>
        </w:tc>
      </w:tr>
      <w:tr w:rsidR="00C15F86" w:rsidRPr="00C22ADC" w:rsidTr="009607AE">
        <w:tc>
          <w:tcPr>
            <w:tcW w:w="2345" w:type="dxa"/>
            <w:vMerge w:val="restart"/>
          </w:tcPr>
          <w:p w:rsidR="00C15F86" w:rsidRPr="00C22ADC" w:rsidRDefault="00C15F86" w:rsidP="00832CEA">
            <w:pPr>
              <w:widowControl w:val="0"/>
              <w:rPr>
                <w:rFonts w:hint="eastAsia"/>
                <w:kern w:val="2"/>
                <w:lang w:val="en-GB" w:eastAsia="zh-CN"/>
              </w:rPr>
            </w:pPr>
            <w:r>
              <w:rPr>
                <w:rFonts w:hint="eastAsia"/>
                <w:kern w:val="2"/>
                <w:lang w:val="en-GB" w:eastAsia="zh-CN"/>
              </w:rPr>
              <w:t>PAPR</w:t>
            </w:r>
          </w:p>
        </w:tc>
        <w:tc>
          <w:tcPr>
            <w:tcW w:w="1330" w:type="dxa"/>
          </w:tcPr>
          <w:p w:rsidR="00C15F86" w:rsidRPr="00C22ADC" w:rsidRDefault="00C15F86" w:rsidP="00832CEA">
            <w:pPr>
              <w:widowControl w:val="0"/>
              <w:rPr>
                <w:rFonts w:hint="eastAsia"/>
                <w:kern w:val="2"/>
                <w:lang w:val="en-GB" w:eastAsia="zh-CN"/>
              </w:rPr>
            </w:pPr>
            <w:r>
              <w:rPr>
                <w:rFonts w:hint="eastAsia"/>
                <w:kern w:val="2"/>
                <w:lang w:val="en-GB" w:eastAsia="zh-CN"/>
              </w:rPr>
              <w:t>Same</w:t>
            </w:r>
          </w:p>
        </w:tc>
        <w:tc>
          <w:tcPr>
            <w:tcW w:w="969" w:type="dxa"/>
          </w:tcPr>
          <w:p w:rsidR="00C15F86" w:rsidRPr="00C22ADC" w:rsidRDefault="00C15F86" w:rsidP="00832CEA">
            <w:pPr>
              <w:widowControl w:val="0"/>
              <w:rPr>
                <w:rFonts w:hint="eastAsia"/>
                <w:kern w:val="2"/>
                <w:lang w:val="en-GB" w:eastAsia="zh-CN"/>
              </w:rPr>
            </w:pPr>
            <w:r>
              <w:rPr>
                <w:rFonts w:hint="eastAsia"/>
                <w:kern w:val="2"/>
                <w:lang w:val="en-GB" w:eastAsia="zh-CN"/>
              </w:rPr>
              <w:t>Same</w:t>
            </w:r>
          </w:p>
        </w:tc>
        <w:tc>
          <w:tcPr>
            <w:tcW w:w="4889" w:type="dxa"/>
          </w:tcPr>
          <w:p w:rsidR="00C15F86" w:rsidRPr="00C22ADC" w:rsidRDefault="00C15F86" w:rsidP="00832CEA">
            <w:pPr>
              <w:widowControl w:val="0"/>
              <w:rPr>
                <w:kern w:val="2"/>
                <w:lang w:val="en-GB" w:eastAsia="zh-CN"/>
              </w:rPr>
            </w:pPr>
            <w:r>
              <w:rPr>
                <w:rFonts w:hint="eastAsia"/>
                <w:kern w:val="2"/>
                <w:lang w:val="en-GB" w:eastAsia="zh-CN"/>
              </w:rPr>
              <w:t>FDM with other signals</w:t>
            </w:r>
          </w:p>
        </w:tc>
      </w:tr>
      <w:tr w:rsidR="00C15F86" w:rsidRPr="00C22ADC" w:rsidTr="009607AE">
        <w:tc>
          <w:tcPr>
            <w:tcW w:w="2345" w:type="dxa"/>
            <w:vMerge/>
          </w:tcPr>
          <w:p w:rsidR="00C15F86" w:rsidRDefault="00C15F86" w:rsidP="00832CEA">
            <w:pPr>
              <w:widowControl w:val="0"/>
              <w:rPr>
                <w:rFonts w:hint="eastAsia"/>
                <w:kern w:val="2"/>
                <w:lang w:val="en-GB" w:eastAsia="zh-CN"/>
              </w:rPr>
            </w:pPr>
          </w:p>
        </w:tc>
        <w:tc>
          <w:tcPr>
            <w:tcW w:w="1330" w:type="dxa"/>
          </w:tcPr>
          <w:p w:rsidR="00C15F86" w:rsidRPr="00C22ADC" w:rsidRDefault="00C15F86" w:rsidP="00832CEA">
            <w:pPr>
              <w:widowControl w:val="0"/>
              <w:rPr>
                <w:rFonts w:hint="eastAsia"/>
                <w:kern w:val="2"/>
                <w:lang w:val="en-GB" w:eastAsia="zh-CN"/>
              </w:rPr>
            </w:pPr>
            <w:r>
              <w:rPr>
                <w:rFonts w:hint="eastAsia"/>
                <w:kern w:val="2"/>
                <w:lang w:val="en-GB" w:eastAsia="zh-CN"/>
              </w:rPr>
              <w:t>Worse</w:t>
            </w:r>
          </w:p>
        </w:tc>
        <w:tc>
          <w:tcPr>
            <w:tcW w:w="969" w:type="dxa"/>
          </w:tcPr>
          <w:p w:rsidR="00C15F86" w:rsidRPr="00C22ADC" w:rsidRDefault="00C15F86" w:rsidP="00832CEA">
            <w:pPr>
              <w:widowControl w:val="0"/>
              <w:rPr>
                <w:rFonts w:hint="eastAsia"/>
                <w:kern w:val="2"/>
                <w:lang w:val="en-GB" w:eastAsia="zh-CN"/>
              </w:rPr>
            </w:pPr>
            <w:r>
              <w:rPr>
                <w:rFonts w:hint="eastAsia"/>
                <w:kern w:val="2"/>
                <w:lang w:val="en-GB" w:eastAsia="zh-CN"/>
              </w:rPr>
              <w:t>Better</w:t>
            </w:r>
          </w:p>
        </w:tc>
        <w:tc>
          <w:tcPr>
            <w:tcW w:w="4889" w:type="dxa"/>
          </w:tcPr>
          <w:p w:rsidR="00C15F86" w:rsidRPr="00C22ADC" w:rsidRDefault="00C15F86" w:rsidP="00832CEA">
            <w:pPr>
              <w:widowControl w:val="0"/>
              <w:rPr>
                <w:kern w:val="2"/>
                <w:lang w:val="en-GB" w:eastAsia="zh-CN"/>
              </w:rPr>
            </w:pPr>
            <w:r>
              <w:rPr>
                <w:rFonts w:hint="eastAsia"/>
                <w:kern w:val="2"/>
                <w:lang w:val="en-GB" w:eastAsia="zh-CN"/>
              </w:rPr>
              <w:t>No FDM with other signals</w:t>
            </w:r>
          </w:p>
        </w:tc>
      </w:tr>
    </w:tbl>
    <w:p w:rsidR="00ED49A2" w:rsidRDefault="00ED49A2" w:rsidP="00304E2A">
      <w:pPr>
        <w:rPr>
          <w:rFonts w:hint="eastAsia"/>
          <w:lang w:eastAsia="zh-CN"/>
        </w:rPr>
      </w:pPr>
    </w:p>
    <w:p w:rsidR="00D82DAA" w:rsidRPr="004707A9" w:rsidRDefault="00D82DAA" w:rsidP="00D82DAA">
      <w:pPr>
        <w:rPr>
          <w:rFonts w:hint="eastAsia"/>
          <w:lang w:eastAsia="zh-CN"/>
        </w:rPr>
      </w:pPr>
      <w:r w:rsidRPr="004707A9">
        <w:rPr>
          <w:rFonts w:hint="eastAsia"/>
          <w:lang w:eastAsia="zh-CN"/>
        </w:rPr>
        <w:t xml:space="preserve">Based on the above discussion, the comparison </w:t>
      </w:r>
      <w:r w:rsidRPr="004707A9">
        <w:rPr>
          <w:lang w:eastAsia="zh-CN"/>
        </w:rPr>
        <w:t>between</w:t>
      </w:r>
      <w:r w:rsidRPr="004707A9">
        <w:rPr>
          <w:rFonts w:hint="eastAsia"/>
          <w:lang w:eastAsia="zh-CN"/>
        </w:rPr>
        <w:t xml:space="preserve"> FDM and TDM of </w:t>
      </w:r>
      <w:r>
        <w:rPr>
          <w:rFonts w:hint="eastAsia"/>
          <w:lang w:eastAsia="zh-CN"/>
        </w:rPr>
        <w:t xml:space="preserve">PBCH and SS is given in Table </w:t>
      </w:r>
      <w:r w:rsidR="00062EFB">
        <w:rPr>
          <w:rFonts w:hint="eastAsia"/>
          <w:lang w:eastAsia="zh-CN"/>
        </w:rPr>
        <w:t>1</w:t>
      </w:r>
      <w:r w:rsidR="00F2076C">
        <w:rPr>
          <w:rFonts w:hint="eastAsia"/>
          <w:lang w:eastAsia="zh-CN"/>
        </w:rPr>
        <w:t xml:space="preserve">. </w:t>
      </w:r>
      <w:r w:rsidR="003E517B">
        <w:rPr>
          <w:rFonts w:hint="eastAsia"/>
          <w:lang w:eastAsia="zh-CN"/>
        </w:rPr>
        <w:t>As discussed in [</w:t>
      </w:r>
      <w:r w:rsidR="00BE75D5">
        <w:rPr>
          <w:rFonts w:hint="eastAsia"/>
          <w:lang w:eastAsia="zh-CN"/>
        </w:rPr>
        <w:t>3</w:t>
      </w:r>
      <w:r w:rsidR="003E517B">
        <w:rPr>
          <w:rFonts w:hint="eastAsia"/>
          <w:lang w:eastAsia="zh-CN"/>
        </w:rPr>
        <w:t>]</w:t>
      </w:r>
      <w:r w:rsidR="00155774">
        <w:rPr>
          <w:rFonts w:hint="eastAsia"/>
          <w:lang w:eastAsia="zh-CN"/>
        </w:rPr>
        <w:t xml:space="preserve">, there may not be enough BW for FDM only in the case </w:t>
      </w:r>
      <w:r w:rsidR="00537063">
        <w:rPr>
          <w:rFonts w:hint="eastAsia"/>
          <w:lang w:eastAsia="zh-CN"/>
        </w:rPr>
        <w:t xml:space="preserve">that </w:t>
      </w:r>
      <w:r w:rsidR="00155774">
        <w:rPr>
          <w:rFonts w:hint="eastAsia"/>
          <w:lang w:eastAsia="zh-CN"/>
        </w:rPr>
        <w:t>f</w:t>
      </w:r>
      <w:r w:rsidR="00F2076C" w:rsidRPr="00F2076C">
        <w:rPr>
          <w:lang w:eastAsia="zh-CN"/>
        </w:rPr>
        <w:t>requency range category #2 (above 6 GHz) with minimum NR carrier bandwidth 20MHz.</w:t>
      </w:r>
      <w:r w:rsidR="00157313">
        <w:rPr>
          <w:rFonts w:hint="eastAsia"/>
          <w:lang w:eastAsia="zh-CN"/>
        </w:rPr>
        <w:t xml:space="preserve"> As a result, we have </w:t>
      </w:r>
      <w:r w:rsidR="00157313">
        <w:rPr>
          <w:lang w:eastAsia="zh-CN"/>
        </w:rPr>
        <w:t>following</w:t>
      </w:r>
      <w:r w:rsidR="00157313">
        <w:rPr>
          <w:rFonts w:hint="eastAsia"/>
          <w:lang w:eastAsia="zh-CN"/>
        </w:rPr>
        <w:t xml:space="preserve"> </w:t>
      </w:r>
      <w:r w:rsidR="00410129">
        <w:rPr>
          <w:rFonts w:hint="eastAsia"/>
          <w:lang w:eastAsia="zh-CN"/>
        </w:rPr>
        <w:t>proposal</w:t>
      </w:r>
    </w:p>
    <w:p w:rsidR="00D27192" w:rsidRPr="00257C46" w:rsidRDefault="00B268C4" w:rsidP="00BA7DE5">
      <w:pPr>
        <w:spacing w:afterLines="50"/>
        <w:rPr>
          <w:rFonts w:hint="eastAsia"/>
          <w:i/>
          <w:kern w:val="2"/>
          <w:lang w:eastAsia="zh-CN"/>
        </w:rPr>
      </w:pPr>
      <w:r w:rsidRPr="004A25CD">
        <w:rPr>
          <w:b/>
          <w:i/>
          <w:lang w:eastAsia="zh-CN"/>
        </w:rPr>
        <w:t xml:space="preserve">Proposal </w:t>
      </w:r>
      <w:r w:rsidR="00BC23AB">
        <w:rPr>
          <w:rFonts w:hint="eastAsia"/>
          <w:b/>
          <w:i/>
          <w:lang w:eastAsia="zh-CN"/>
        </w:rPr>
        <w:t>2</w:t>
      </w:r>
      <w:r>
        <w:rPr>
          <w:lang w:eastAsia="zh-CN"/>
        </w:rPr>
        <w:t>:</w:t>
      </w:r>
      <w:r w:rsidRPr="00120F75">
        <w:rPr>
          <w:rFonts w:hint="eastAsia"/>
          <w:lang w:eastAsia="zh-CN"/>
        </w:rPr>
        <w:t xml:space="preserve"> </w:t>
      </w:r>
      <w:r w:rsidR="00CA3B67" w:rsidRPr="00ED49A2">
        <w:rPr>
          <w:rFonts w:hint="eastAsia"/>
          <w:i/>
          <w:kern w:val="2"/>
          <w:lang w:eastAsia="zh-CN"/>
        </w:rPr>
        <w:t xml:space="preserve">FDM of PBCH and SS </w:t>
      </w:r>
      <w:r w:rsidR="00364A33" w:rsidRPr="00ED49A2">
        <w:rPr>
          <w:rFonts w:hint="eastAsia"/>
          <w:i/>
          <w:kern w:val="2"/>
          <w:lang w:eastAsia="zh-CN"/>
        </w:rPr>
        <w:t>should</w:t>
      </w:r>
      <w:r w:rsidR="006F1418" w:rsidRPr="00ED49A2">
        <w:rPr>
          <w:rFonts w:hint="eastAsia"/>
          <w:i/>
          <w:kern w:val="2"/>
          <w:lang w:eastAsia="zh-CN"/>
        </w:rPr>
        <w:t xml:space="preserve"> be </w:t>
      </w:r>
      <w:r w:rsidR="006F1418" w:rsidRPr="00ED49A2">
        <w:rPr>
          <w:i/>
          <w:kern w:val="2"/>
          <w:lang w:eastAsia="zh-CN"/>
        </w:rPr>
        <w:t>considered</w:t>
      </w:r>
      <w:r w:rsidR="00257C46">
        <w:rPr>
          <w:rFonts w:hint="eastAsia"/>
          <w:i/>
          <w:kern w:val="2"/>
          <w:lang w:eastAsia="zh-CN"/>
        </w:rPr>
        <w:t xml:space="preserve"> </w:t>
      </w:r>
      <w:r w:rsidR="00257C46" w:rsidRPr="00257C46">
        <w:rPr>
          <w:rFonts w:hint="eastAsia"/>
          <w:i/>
          <w:kern w:val="2"/>
          <w:lang w:eastAsia="zh-CN"/>
        </w:rPr>
        <w:t>as the first priority</w:t>
      </w:r>
      <w:r w:rsidR="00ED49A2" w:rsidRPr="00ED49A2">
        <w:rPr>
          <w:i/>
          <w:kern w:val="2"/>
          <w:lang w:eastAsia="zh-CN"/>
        </w:rPr>
        <w:t>, and</w:t>
      </w:r>
      <w:r w:rsidR="00ED49A2" w:rsidRPr="00ED49A2">
        <w:rPr>
          <w:rFonts w:hint="eastAsia"/>
          <w:i/>
          <w:kern w:val="2"/>
          <w:lang w:eastAsia="zh-CN"/>
        </w:rPr>
        <w:t xml:space="preserve"> </w:t>
      </w:r>
      <w:r w:rsidR="00ED49A2">
        <w:rPr>
          <w:i/>
          <w:kern w:val="2"/>
          <w:lang w:eastAsia="zh-CN"/>
        </w:rPr>
        <w:t>TDM</w:t>
      </w:r>
      <w:r w:rsidR="00ED49A2">
        <w:rPr>
          <w:rFonts w:hint="eastAsia"/>
          <w:i/>
          <w:kern w:val="2"/>
          <w:lang w:eastAsia="zh-CN"/>
        </w:rPr>
        <w:t xml:space="preserve"> </w:t>
      </w:r>
      <w:r w:rsidR="00257C46">
        <w:rPr>
          <w:rFonts w:hint="eastAsia"/>
          <w:i/>
          <w:kern w:val="2"/>
          <w:lang w:eastAsia="zh-CN"/>
        </w:rPr>
        <w:t>s</w:t>
      </w:r>
      <w:r w:rsidR="00257C46" w:rsidRPr="00257C46">
        <w:rPr>
          <w:rFonts w:hint="eastAsia"/>
          <w:i/>
          <w:kern w:val="2"/>
          <w:lang w:eastAsia="zh-CN"/>
        </w:rPr>
        <w:t xml:space="preserve">hould also be considered if the minimum </w:t>
      </w:r>
      <w:r w:rsidR="0055791A">
        <w:rPr>
          <w:rFonts w:hint="eastAsia"/>
          <w:i/>
          <w:kern w:val="2"/>
          <w:lang w:eastAsia="zh-CN"/>
        </w:rPr>
        <w:t>system/</w:t>
      </w:r>
      <w:r w:rsidR="00257C46" w:rsidRPr="00257C46">
        <w:rPr>
          <w:rFonts w:hint="eastAsia"/>
          <w:i/>
          <w:kern w:val="2"/>
          <w:lang w:eastAsia="zh-CN"/>
        </w:rPr>
        <w:t>UE bandwidth is not enough for FDM</w:t>
      </w:r>
      <w:r w:rsidR="00257C46">
        <w:rPr>
          <w:rFonts w:hint="eastAsia"/>
          <w:i/>
          <w:kern w:val="2"/>
          <w:lang w:eastAsia="zh-CN"/>
        </w:rPr>
        <w:t>.</w:t>
      </w:r>
    </w:p>
    <w:p w:rsidR="00ED49A2" w:rsidRDefault="00ED49A2" w:rsidP="00ED49A2">
      <w:pPr>
        <w:pStyle w:val="2"/>
        <w:rPr>
          <w:lang w:eastAsia="zh-CN"/>
        </w:rPr>
      </w:pPr>
      <w:r>
        <w:rPr>
          <w:rFonts w:hint="eastAsia"/>
          <w:lang w:eastAsia="zh-CN"/>
        </w:rPr>
        <w:t>Demodulation reference signal</w:t>
      </w:r>
      <w:r>
        <w:rPr>
          <w:lang w:eastAsia="zh-CN"/>
        </w:rPr>
        <w:t xml:space="preserve"> of PBCH </w:t>
      </w:r>
    </w:p>
    <w:p w:rsidR="000578FA" w:rsidRDefault="00ED49A2" w:rsidP="00ED49A2">
      <w:pPr>
        <w:rPr>
          <w:rFonts w:hint="eastAsia"/>
          <w:lang w:eastAsia="zh-CN"/>
        </w:rPr>
      </w:pPr>
      <w:r>
        <w:rPr>
          <w:rFonts w:hint="eastAsia"/>
          <w:lang w:eastAsia="zh-CN"/>
        </w:rPr>
        <w:t>In a</w:t>
      </w:r>
      <w:r>
        <w:rPr>
          <w:lang w:eastAsia="zh-CN"/>
        </w:rPr>
        <w:t>n</w:t>
      </w:r>
      <w:r>
        <w:rPr>
          <w:rFonts w:hint="eastAsia"/>
          <w:lang w:eastAsia="zh-CN"/>
        </w:rPr>
        <w:t xml:space="preserve"> </w:t>
      </w:r>
      <w:r>
        <w:rPr>
          <w:lang w:eastAsia="zh-CN"/>
        </w:rPr>
        <w:t>‘</w:t>
      </w:r>
      <w:r>
        <w:rPr>
          <w:rFonts w:hint="eastAsia"/>
          <w:lang w:eastAsia="zh-CN"/>
        </w:rPr>
        <w:t>SS block</w:t>
      </w:r>
      <w:r>
        <w:rPr>
          <w:lang w:eastAsia="zh-CN"/>
        </w:rPr>
        <w:t>’</w:t>
      </w:r>
      <w:r>
        <w:rPr>
          <w:rFonts w:hint="eastAsia"/>
          <w:lang w:eastAsia="zh-CN"/>
        </w:rPr>
        <w:t xml:space="preserve">, PBCH and SS can be multiplexed in FDM/TDM manner as discussed in above section. </w:t>
      </w:r>
    </w:p>
    <w:p w:rsidR="001E5C14" w:rsidRDefault="000578FA" w:rsidP="00ED49A2">
      <w:pPr>
        <w:rPr>
          <w:rFonts w:hint="eastAsia"/>
          <w:lang w:eastAsia="zh-CN"/>
        </w:rPr>
      </w:pPr>
      <w:r>
        <w:rPr>
          <w:rFonts w:hint="eastAsia"/>
          <w:lang w:eastAsia="zh-CN"/>
        </w:rPr>
        <w:t>I</w:t>
      </w:r>
      <w:r w:rsidR="00F009C9">
        <w:rPr>
          <w:rFonts w:hint="eastAsia"/>
          <w:lang w:eastAsia="zh-CN"/>
        </w:rPr>
        <w:t xml:space="preserve">rrespective of </w:t>
      </w:r>
      <w:r>
        <w:rPr>
          <w:rFonts w:hint="eastAsia"/>
          <w:lang w:eastAsia="zh-CN"/>
        </w:rPr>
        <w:t>multiplexing type, same beam association can be assumed between SS and broadcast channel</w:t>
      </w:r>
      <w:r w:rsidR="00F009C9">
        <w:rPr>
          <w:rFonts w:hint="eastAsia"/>
          <w:lang w:eastAsia="zh-CN"/>
        </w:rPr>
        <w:t xml:space="preserve"> in a SS block</w:t>
      </w:r>
      <w:r>
        <w:rPr>
          <w:rFonts w:hint="eastAsia"/>
          <w:lang w:eastAsia="zh-CN"/>
        </w:rPr>
        <w:t xml:space="preserve">. </w:t>
      </w:r>
      <w:r w:rsidR="001E429D">
        <w:rPr>
          <w:rFonts w:hint="eastAsia"/>
          <w:lang w:eastAsia="zh-CN"/>
        </w:rPr>
        <w:t xml:space="preserve">As discussed in above subsection, </w:t>
      </w:r>
      <w:r w:rsidR="00A05961">
        <w:rPr>
          <w:rFonts w:hint="eastAsia"/>
          <w:lang w:val="en-GB" w:eastAsia="zh-CN"/>
        </w:rPr>
        <w:t xml:space="preserve">SFBC </w:t>
      </w:r>
      <w:r w:rsidR="00F009C9">
        <w:rPr>
          <w:rFonts w:hint="eastAsia"/>
          <w:lang w:val="en-GB" w:eastAsia="zh-CN"/>
        </w:rPr>
        <w:t>with two ports</w:t>
      </w:r>
      <w:r w:rsidR="00A05961">
        <w:rPr>
          <w:rFonts w:hint="eastAsia"/>
          <w:lang w:val="en-GB" w:eastAsia="zh-CN"/>
        </w:rPr>
        <w:t xml:space="preserve"> </w:t>
      </w:r>
      <w:r w:rsidR="001E429D">
        <w:rPr>
          <w:rFonts w:hint="eastAsia"/>
          <w:lang w:val="en-GB" w:eastAsia="zh-CN"/>
        </w:rPr>
        <w:t>is proposed</w:t>
      </w:r>
      <w:r w:rsidR="00A05961">
        <w:rPr>
          <w:rFonts w:hint="eastAsia"/>
          <w:lang w:val="en-GB" w:eastAsia="zh-CN"/>
        </w:rPr>
        <w:t xml:space="preserve"> to</w:t>
      </w:r>
      <w:r w:rsidR="00F009C9">
        <w:rPr>
          <w:rFonts w:hint="eastAsia"/>
          <w:lang w:val="en-GB" w:eastAsia="zh-CN"/>
        </w:rPr>
        <w:t xml:space="preserve"> PBCH to enhance the robustness</w:t>
      </w:r>
      <w:r w:rsidR="00852E5C">
        <w:rPr>
          <w:rFonts w:hint="eastAsia"/>
          <w:lang w:val="en-GB" w:eastAsia="zh-CN"/>
        </w:rPr>
        <w:t xml:space="preserve"> especially for </w:t>
      </w:r>
      <w:r w:rsidR="00852E5C">
        <w:rPr>
          <w:rFonts w:hint="eastAsia"/>
          <w:lang w:eastAsia="zh-CN"/>
        </w:rPr>
        <w:t>beam based transmission</w:t>
      </w:r>
      <w:r w:rsidR="00A05961">
        <w:rPr>
          <w:rFonts w:hint="eastAsia"/>
          <w:lang w:val="en-GB" w:eastAsia="zh-CN"/>
        </w:rPr>
        <w:t>.</w:t>
      </w:r>
      <w:r w:rsidR="007E51FE">
        <w:rPr>
          <w:rFonts w:hint="eastAsia"/>
          <w:lang w:val="en-GB" w:eastAsia="zh-CN"/>
        </w:rPr>
        <w:t xml:space="preserve"> </w:t>
      </w:r>
      <w:r w:rsidR="00F009C9" w:rsidRPr="00852E5C">
        <w:rPr>
          <w:rFonts w:hint="eastAsia"/>
          <w:lang w:eastAsia="zh-CN"/>
        </w:rPr>
        <w:t>I</w:t>
      </w:r>
      <w:r w:rsidR="00A05961" w:rsidRPr="00852E5C">
        <w:rPr>
          <w:rFonts w:hint="eastAsia"/>
          <w:lang w:eastAsia="zh-CN"/>
        </w:rPr>
        <w:t xml:space="preserve">n order </w:t>
      </w:r>
      <w:r w:rsidRPr="00852E5C">
        <w:rPr>
          <w:rFonts w:hint="eastAsia"/>
          <w:lang w:eastAsia="zh-CN"/>
        </w:rPr>
        <w:t xml:space="preserve">to </w:t>
      </w:r>
      <w:r w:rsidR="00F009C9" w:rsidRPr="00852E5C">
        <w:rPr>
          <w:rFonts w:hint="eastAsia"/>
          <w:lang w:eastAsia="zh-CN"/>
        </w:rPr>
        <w:t>simplify RS design and reduce the resource</w:t>
      </w:r>
      <w:r w:rsidRPr="00852E5C">
        <w:rPr>
          <w:rFonts w:hint="eastAsia"/>
          <w:lang w:eastAsia="zh-CN"/>
        </w:rPr>
        <w:t xml:space="preserve"> overhead</w:t>
      </w:r>
      <w:r w:rsidR="00A05961" w:rsidRPr="00852E5C">
        <w:rPr>
          <w:rFonts w:hint="eastAsia"/>
          <w:lang w:eastAsia="zh-CN"/>
        </w:rPr>
        <w:t xml:space="preserve"> especially for the case</w:t>
      </w:r>
      <w:r w:rsidR="00F009C9" w:rsidRPr="00852E5C">
        <w:rPr>
          <w:rFonts w:hint="eastAsia"/>
          <w:lang w:eastAsia="zh-CN"/>
        </w:rPr>
        <w:t xml:space="preserve"> of </w:t>
      </w:r>
      <w:r w:rsidR="003F6D01">
        <w:rPr>
          <w:rFonts w:hint="eastAsia"/>
          <w:lang w:eastAsia="zh-CN"/>
        </w:rPr>
        <w:t>beam based transmission</w:t>
      </w:r>
      <w:r w:rsidR="00062EFB">
        <w:rPr>
          <w:rFonts w:hint="eastAsia"/>
          <w:lang w:eastAsia="zh-CN"/>
        </w:rPr>
        <w:t xml:space="preserve"> with huge beam number</w:t>
      </w:r>
      <w:r w:rsidR="00A05961" w:rsidRPr="00852E5C">
        <w:rPr>
          <w:rFonts w:hint="eastAsia"/>
          <w:lang w:eastAsia="zh-CN"/>
        </w:rPr>
        <w:t>,</w:t>
      </w:r>
      <w:r w:rsidR="003F6D01">
        <w:rPr>
          <w:rFonts w:hint="eastAsia"/>
          <w:lang w:eastAsia="zh-CN"/>
        </w:rPr>
        <w:t xml:space="preserve"> </w:t>
      </w:r>
      <w:r w:rsidR="00ED49A2">
        <w:rPr>
          <w:rFonts w:hint="eastAsia"/>
          <w:lang w:eastAsia="zh-CN"/>
        </w:rPr>
        <w:t>reusing beamformed synchronization signal as the demodulation reference signal of broadcast channel</w:t>
      </w:r>
      <w:r w:rsidR="001E429D">
        <w:rPr>
          <w:rFonts w:hint="eastAsia"/>
          <w:lang w:eastAsia="zh-CN"/>
        </w:rPr>
        <w:t xml:space="preserve"> (i.e.</w:t>
      </w:r>
      <w:r w:rsidR="00811898">
        <w:rPr>
          <w:rFonts w:hint="eastAsia"/>
          <w:lang w:eastAsia="zh-CN"/>
        </w:rPr>
        <w:t xml:space="preserve"> </w:t>
      </w:r>
      <w:r w:rsidR="001E429D">
        <w:rPr>
          <w:rFonts w:hint="eastAsia"/>
          <w:lang w:eastAsia="zh-CN"/>
        </w:rPr>
        <w:t>Alt.1)</w:t>
      </w:r>
      <w:r w:rsidR="00ED49A2">
        <w:rPr>
          <w:rFonts w:hint="eastAsia"/>
          <w:lang w:eastAsia="zh-CN"/>
        </w:rPr>
        <w:t xml:space="preserve"> should be considered in NR</w:t>
      </w:r>
      <w:r w:rsidR="00D35A05">
        <w:rPr>
          <w:rFonts w:hint="eastAsia"/>
          <w:lang w:eastAsia="zh-CN"/>
        </w:rPr>
        <w:t xml:space="preserve"> if there is not enough BW for FDM of PBCH and SS</w:t>
      </w:r>
      <w:r w:rsidR="00ED49A2">
        <w:rPr>
          <w:rFonts w:hint="eastAsia"/>
          <w:lang w:eastAsia="zh-CN"/>
        </w:rPr>
        <w:t xml:space="preserve">. </w:t>
      </w:r>
      <w:r w:rsidR="001E429D">
        <w:rPr>
          <w:rFonts w:hint="eastAsia"/>
          <w:lang w:eastAsia="zh-CN"/>
        </w:rPr>
        <w:t xml:space="preserve">Compared to Alt.2 and Alt.3, </w:t>
      </w:r>
      <w:r w:rsidR="0048252D">
        <w:rPr>
          <w:rFonts w:hint="eastAsia"/>
          <w:lang w:eastAsia="zh-CN"/>
        </w:rPr>
        <w:t xml:space="preserve">no new added signal </w:t>
      </w:r>
      <w:r w:rsidR="009D7EBD">
        <w:rPr>
          <w:rFonts w:hint="eastAsia"/>
          <w:lang w:eastAsia="zh-CN"/>
        </w:rPr>
        <w:t>needs to be</w:t>
      </w:r>
      <w:r w:rsidR="0048252D">
        <w:rPr>
          <w:rFonts w:hint="eastAsia"/>
          <w:lang w:eastAsia="zh-CN"/>
        </w:rPr>
        <w:t xml:space="preserve"> introduced. </w:t>
      </w:r>
      <w:r w:rsidR="00F009C9">
        <w:rPr>
          <w:rFonts w:hint="eastAsia"/>
          <w:lang w:val="en-GB" w:eastAsia="zh-CN"/>
        </w:rPr>
        <w:t xml:space="preserve">For example, </w:t>
      </w:r>
      <w:r w:rsidR="00F009C9" w:rsidRPr="002B625E">
        <w:rPr>
          <w:lang w:val="en-GB" w:eastAsia="zh-CN"/>
        </w:rPr>
        <w:t>SSS</w:t>
      </w:r>
      <w:r w:rsidR="009D7EBD" w:rsidRPr="009D7EBD">
        <w:rPr>
          <w:rFonts w:hint="eastAsia"/>
          <w:lang w:val="en-GB" w:eastAsia="zh-CN"/>
        </w:rPr>
        <w:t xml:space="preserve"> </w:t>
      </w:r>
      <w:r w:rsidR="009D7EBD">
        <w:rPr>
          <w:rFonts w:hint="eastAsia"/>
          <w:lang w:val="en-GB" w:eastAsia="zh-CN"/>
        </w:rPr>
        <w:t>with</w:t>
      </w:r>
      <w:r w:rsidR="009D7EBD" w:rsidRPr="002B625E">
        <w:rPr>
          <w:lang w:val="en-GB" w:eastAsia="zh-CN"/>
        </w:rPr>
        <w:t xml:space="preserve"> 2 ports</w:t>
      </w:r>
      <w:r w:rsidR="00F009C9" w:rsidRPr="002B625E">
        <w:rPr>
          <w:lang w:val="en-GB" w:eastAsia="zh-CN"/>
        </w:rPr>
        <w:t xml:space="preserve"> </w:t>
      </w:r>
      <w:r w:rsidR="00F009C9">
        <w:rPr>
          <w:rFonts w:hint="eastAsia"/>
          <w:lang w:val="en-GB" w:eastAsia="zh-CN"/>
        </w:rPr>
        <w:t xml:space="preserve">can be </w:t>
      </w:r>
      <w:r w:rsidR="00F009C9" w:rsidRPr="002B625E">
        <w:rPr>
          <w:lang w:val="en-GB" w:eastAsia="zh-CN"/>
        </w:rPr>
        <w:t xml:space="preserve">repurposed to provide </w:t>
      </w:r>
      <w:r w:rsidR="003F6D01">
        <w:rPr>
          <w:rFonts w:hint="eastAsia"/>
          <w:lang w:val="en-GB" w:eastAsia="zh-CN"/>
        </w:rPr>
        <w:t xml:space="preserve">demodulation </w:t>
      </w:r>
      <w:r w:rsidR="00F009C9" w:rsidRPr="002B625E">
        <w:rPr>
          <w:lang w:val="en-GB" w:eastAsia="zh-CN"/>
        </w:rPr>
        <w:t>reference for PBCH</w:t>
      </w:r>
      <w:r w:rsidR="004A1C79">
        <w:rPr>
          <w:rFonts w:hint="eastAsia"/>
          <w:lang w:val="en-GB" w:eastAsia="zh-CN"/>
        </w:rPr>
        <w:t>.</w:t>
      </w:r>
      <w:r w:rsidR="004A1C79" w:rsidRPr="004A1C79">
        <w:t xml:space="preserve"> </w:t>
      </w:r>
      <w:r w:rsidR="004A1C79">
        <w:rPr>
          <w:rFonts w:hint="eastAsia"/>
          <w:lang w:eastAsia="zh-CN"/>
        </w:rPr>
        <w:t>Two</w:t>
      </w:r>
      <w:r w:rsidR="004A1C79">
        <w:t xml:space="preserve"> different SSS</w:t>
      </w:r>
      <w:r w:rsidR="0092529A">
        <w:rPr>
          <w:rFonts w:hint="eastAsia"/>
          <w:lang w:eastAsia="zh-CN"/>
        </w:rPr>
        <w:t xml:space="preserve"> sequences</w:t>
      </w:r>
      <w:r w:rsidR="004A1C79">
        <w:t xml:space="preserve"> </w:t>
      </w:r>
      <w:r w:rsidR="003F6D01">
        <w:rPr>
          <w:rFonts w:hint="eastAsia"/>
          <w:lang w:eastAsia="zh-CN"/>
        </w:rPr>
        <w:t>corresponding to 2 ports of</w:t>
      </w:r>
      <w:r w:rsidR="004A1C79">
        <w:t xml:space="preserve"> PBCH</w:t>
      </w:r>
      <w:r w:rsidR="004A1C79">
        <w:rPr>
          <w:rFonts w:hint="eastAsia"/>
          <w:lang w:eastAsia="zh-CN"/>
        </w:rPr>
        <w:t xml:space="preserve"> need to be assumed in this case. The two SSS sequences point to the same cell ID.</w:t>
      </w:r>
      <w:r w:rsidR="001E5C14">
        <w:rPr>
          <w:rFonts w:hint="eastAsia"/>
          <w:lang w:eastAsia="zh-CN"/>
        </w:rPr>
        <w:t xml:space="preserve"> </w:t>
      </w:r>
      <w:r w:rsidR="001E5C14" w:rsidRPr="001E5C14">
        <w:rPr>
          <w:rFonts w:hint="eastAsia"/>
          <w:lang w:eastAsia="zh-CN"/>
        </w:rPr>
        <w:t xml:space="preserve"> </w:t>
      </w:r>
      <w:r w:rsidR="001E5C14">
        <w:rPr>
          <w:rFonts w:hint="eastAsia"/>
          <w:lang w:eastAsia="zh-CN"/>
        </w:rPr>
        <w:t>UE</w:t>
      </w:r>
      <w:r w:rsidR="001E5C14">
        <w:t xml:space="preserve"> </w:t>
      </w:r>
      <w:r w:rsidR="001E5C14">
        <w:rPr>
          <w:rFonts w:hint="eastAsia"/>
          <w:lang w:eastAsia="zh-CN"/>
        </w:rPr>
        <w:t xml:space="preserve">can </w:t>
      </w:r>
      <w:r w:rsidR="001E5C14">
        <w:t xml:space="preserve">search blindly for the first SSS and then once it </w:t>
      </w:r>
      <w:r w:rsidR="001E5C14">
        <w:rPr>
          <w:rFonts w:hint="eastAsia"/>
          <w:lang w:eastAsia="zh-CN"/>
        </w:rPr>
        <w:t>successfully detects this first SSS sequence, the next SSS sequence can be combined with it according to this first SSS sequence. Thereby the</w:t>
      </w:r>
      <w:r w:rsidR="001E5C14">
        <w:t xml:space="preserve"> complexity of the receiver would not go up</w:t>
      </w:r>
      <w:r w:rsidR="005F4761">
        <w:rPr>
          <w:rFonts w:hint="eastAsia"/>
          <w:lang w:eastAsia="zh-CN"/>
        </w:rPr>
        <w:t xml:space="preserve">. </w:t>
      </w:r>
      <w:r w:rsidR="001E5C14">
        <w:rPr>
          <w:rFonts w:hint="eastAsia"/>
          <w:lang w:eastAsia="zh-CN"/>
        </w:rPr>
        <w:t xml:space="preserve"> </w:t>
      </w:r>
    </w:p>
    <w:p w:rsidR="009D7EBD" w:rsidRDefault="009D7EBD" w:rsidP="00ED49A2">
      <w:pPr>
        <w:rPr>
          <w:rFonts w:hint="eastAsia"/>
          <w:lang w:eastAsia="zh-CN"/>
        </w:rPr>
      </w:pPr>
      <w:r w:rsidRPr="00681E77">
        <w:rPr>
          <w:rFonts w:hint="eastAsia"/>
          <w:lang w:eastAsia="zh-CN"/>
        </w:rPr>
        <w:t xml:space="preserve">In LTE, CRS is used as the demodulation reference signal of PBCH and CRS signal corresponding to different ports </w:t>
      </w:r>
      <w:bookmarkStart w:id="13" w:name="OLE_LINK30"/>
      <w:bookmarkStart w:id="14" w:name="OLE_LINK31"/>
      <w:r w:rsidRPr="00681E77">
        <w:rPr>
          <w:rFonts w:hint="eastAsia"/>
          <w:lang w:eastAsia="zh-CN"/>
        </w:rPr>
        <w:t xml:space="preserve">can be multiplexed with FDM </w:t>
      </w:r>
      <w:r>
        <w:rPr>
          <w:rFonts w:hint="eastAsia"/>
          <w:lang w:eastAsia="zh-CN"/>
        </w:rPr>
        <w:t>or</w:t>
      </w:r>
      <w:r w:rsidRPr="00681E77">
        <w:rPr>
          <w:rFonts w:hint="eastAsia"/>
          <w:lang w:eastAsia="zh-CN"/>
        </w:rPr>
        <w:t xml:space="preserve"> TDM manner</w:t>
      </w:r>
      <w:bookmarkEnd w:id="13"/>
      <w:bookmarkEnd w:id="14"/>
      <w:r w:rsidRPr="00681E77">
        <w:rPr>
          <w:rFonts w:hint="eastAsia"/>
          <w:lang w:eastAsia="zh-CN"/>
        </w:rPr>
        <w:t xml:space="preserve">. While for DMRS used as the demodulation reference </w:t>
      </w:r>
      <w:r w:rsidRPr="00681E77">
        <w:rPr>
          <w:lang w:eastAsia="zh-CN"/>
        </w:rPr>
        <w:t>signal</w:t>
      </w:r>
      <w:r w:rsidRPr="00681E77">
        <w:rPr>
          <w:rFonts w:hint="eastAsia"/>
          <w:lang w:eastAsia="zh-CN"/>
        </w:rPr>
        <w:t xml:space="preserve"> of PDSCH, signals from different antenna ports can be multiplexed with FDM</w:t>
      </w:r>
      <w:r w:rsidRPr="00681E77">
        <w:rPr>
          <w:lang w:eastAsia="zh-CN"/>
        </w:rPr>
        <w:t>, TDM</w:t>
      </w:r>
      <w:r w:rsidRPr="00681E77">
        <w:rPr>
          <w:rFonts w:hint="eastAsia"/>
          <w:lang w:eastAsia="zh-CN"/>
        </w:rPr>
        <w:t xml:space="preserve"> </w:t>
      </w:r>
      <w:r>
        <w:rPr>
          <w:rFonts w:hint="eastAsia"/>
          <w:lang w:eastAsia="zh-CN"/>
        </w:rPr>
        <w:t>or</w:t>
      </w:r>
      <w:r w:rsidRPr="00681E77">
        <w:rPr>
          <w:rFonts w:hint="eastAsia"/>
          <w:lang w:eastAsia="zh-CN"/>
        </w:rPr>
        <w:t xml:space="preserve"> CDM manner. In NR, SSS signal of each beam is usually mapped in one OFDM symbol, thereby FDM </w:t>
      </w:r>
      <w:r>
        <w:rPr>
          <w:rFonts w:hint="eastAsia"/>
          <w:lang w:eastAsia="zh-CN"/>
        </w:rPr>
        <w:t>or</w:t>
      </w:r>
      <w:r w:rsidRPr="00681E77">
        <w:rPr>
          <w:rFonts w:hint="eastAsia"/>
          <w:lang w:eastAsia="zh-CN"/>
        </w:rPr>
        <w:t xml:space="preserve"> CDM </w:t>
      </w:r>
      <w:r>
        <w:rPr>
          <w:rFonts w:hint="eastAsia"/>
          <w:lang w:eastAsia="zh-CN"/>
        </w:rPr>
        <w:t xml:space="preserve">can be considered for </w:t>
      </w:r>
      <w:r w:rsidRPr="00681E77">
        <w:rPr>
          <w:rFonts w:hint="eastAsia"/>
          <w:lang w:eastAsia="zh-CN"/>
        </w:rPr>
        <w:t>SSS signal from different antenna ports.</w:t>
      </w:r>
    </w:p>
    <w:p w:rsidR="00ED49A2" w:rsidRDefault="005F4761" w:rsidP="00ED49A2">
      <w:pPr>
        <w:rPr>
          <w:rFonts w:hint="eastAsia"/>
          <w:lang w:eastAsia="zh-CN"/>
        </w:rPr>
      </w:pPr>
      <w:r>
        <w:rPr>
          <w:rFonts w:hint="eastAsia"/>
          <w:lang w:eastAsia="zh-CN"/>
        </w:rPr>
        <w:t xml:space="preserve">An example for this </w:t>
      </w:r>
      <w:r>
        <w:rPr>
          <w:lang w:eastAsia="zh-CN"/>
        </w:rPr>
        <w:t>multiple ports’</w:t>
      </w:r>
      <w:r>
        <w:rPr>
          <w:rFonts w:hint="eastAsia"/>
          <w:lang w:eastAsia="zh-CN"/>
        </w:rPr>
        <w:t xml:space="preserve"> SS design can be found in Figure </w:t>
      </w:r>
      <w:r w:rsidR="009D7EBD">
        <w:rPr>
          <w:rFonts w:hint="eastAsia"/>
          <w:lang w:eastAsia="zh-CN"/>
        </w:rPr>
        <w:t>3</w:t>
      </w:r>
      <w:r>
        <w:rPr>
          <w:rFonts w:hint="eastAsia"/>
          <w:lang w:eastAsia="zh-CN"/>
        </w:rPr>
        <w:t>, wherein two</w:t>
      </w:r>
      <w:r>
        <w:rPr>
          <w:lang w:eastAsia="zh-CN"/>
        </w:rPr>
        <w:t xml:space="preserve"> ports’</w:t>
      </w:r>
      <w:r>
        <w:rPr>
          <w:rFonts w:hint="eastAsia"/>
          <w:lang w:eastAsia="zh-CN"/>
        </w:rPr>
        <w:t xml:space="preserve"> SS locate in the adjacent symbols of broadcast channel</w:t>
      </w:r>
      <w:r w:rsidR="009D7EBD">
        <w:rPr>
          <w:rFonts w:hint="eastAsia"/>
          <w:lang w:eastAsia="zh-CN"/>
        </w:rPr>
        <w:t xml:space="preserve"> with TDM manner</w:t>
      </w:r>
      <w:r w:rsidR="0092529A">
        <w:rPr>
          <w:rFonts w:hint="eastAsia"/>
          <w:lang w:eastAsia="zh-CN"/>
        </w:rPr>
        <w:t>. A</w:t>
      </w:r>
      <w:r w:rsidR="00035969">
        <w:rPr>
          <w:rFonts w:hint="eastAsia"/>
          <w:lang w:eastAsia="zh-CN"/>
        </w:rPr>
        <w:t xml:space="preserve">nd red color and blue color represents </w:t>
      </w:r>
      <w:r w:rsidR="00316449">
        <w:rPr>
          <w:rFonts w:hint="eastAsia"/>
          <w:lang w:eastAsia="zh-CN"/>
        </w:rPr>
        <w:t xml:space="preserve">different beams </w:t>
      </w:r>
      <w:r w:rsidR="00316449">
        <w:rPr>
          <w:lang w:eastAsia="zh-CN"/>
        </w:rPr>
        <w:t>separately</w:t>
      </w:r>
      <w:r w:rsidR="0092529A">
        <w:rPr>
          <w:rFonts w:hint="eastAsia"/>
          <w:lang w:eastAsia="zh-CN"/>
        </w:rPr>
        <w:t xml:space="preserve"> in the figure</w:t>
      </w:r>
      <w:r>
        <w:rPr>
          <w:rFonts w:hint="eastAsia"/>
          <w:lang w:eastAsia="zh-CN"/>
        </w:rPr>
        <w:t>.</w:t>
      </w:r>
    </w:p>
    <w:p w:rsidR="00ED49A2" w:rsidRDefault="00B40EB2" w:rsidP="00ED49A2">
      <w:pPr>
        <w:rPr>
          <w:rFonts w:hint="eastAsia"/>
          <w:lang w:eastAsia="zh-CN"/>
        </w:rPr>
      </w:pPr>
      <w:r>
        <w:rPr>
          <w:noProof/>
          <w:lang w:eastAsia="zh-CN"/>
        </w:rPr>
        <w:drawing>
          <wp:anchor distT="0" distB="0" distL="114300" distR="114300" simplePos="0" relativeHeight="251656704" behindDoc="0" locked="0" layoutInCell="1" allowOverlap="1">
            <wp:simplePos x="0" y="0"/>
            <wp:positionH relativeFrom="column">
              <wp:posOffset>1856740</wp:posOffset>
            </wp:positionH>
            <wp:positionV relativeFrom="paragraph">
              <wp:posOffset>69850</wp:posOffset>
            </wp:positionV>
            <wp:extent cx="2052320" cy="1479550"/>
            <wp:effectExtent l="19050" t="0" r="0" b="0"/>
            <wp:wrapNone/>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 cstate="print"/>
                    <a:srcRect/>
                    <a:stretch>
                      <a:fillRect/>
                    </a:stretch>
                  </pic:blipFill>
                  <pic:spPr bwMode="auto">
                    <a:xfrm>
                      <a:off x="0" y="0"/>
                      <a:ext cx="2052320" cy="1479550"/>
                    </a:xfrm>
                    <a:prstGeom prst="rect">
                      <a:avLst/>
                    </a:prstGeom>
                    <a:noFill/>
                    <a:ln w="9525">
                      <a:noFill/>
                      <a:miter lim="800000"/>
                      <a:headEnd/>
                      <a:tailEnd/>
                    </a:ln>
                  </pic:spPr>
                </pic:pic>
              </a:graphicData>
            </a:graphic>
          </wp:anchor>
        </w:drawing>
      </w:r>
    </w:p>
    <w:p w:rsidR="00ED49A2" w:rsidRPr="00B86602" w:rsidRDefault="00035969" w:rsidP="00ED49A2">
      <w:pPr>
        <w:rPr>
          <w:rFonts w:hint="eastAsia"/>
          <w:lang w:eastAsia="zh-CN"/>
        </w:rPr>
      </w:pPr>
      <w:r>
        <w:rPr>
          <w:rFonts w:hint="eastAsia"/>
          <w:noProof/>
          <w:lang w:eastAsia="zh-CN"/>
        </w:rPr>
        <w:pict>
          <v:shapetype id="_x0000_t202" coordsize="21600,21600" o:spt="202" path="m,l,21600r21600,l21600,xe">
            <v:stroke joinstyle="miter"/>
            <v:path gradientshapeok="t" o:connecttype="rect"/>
          </v:shapetype>
          <v:shape id="_x0000_s1198" type="#_x0000_t202" style="position:absolute;left:0;text-align:left;margin-left:198.05pt;margin-top:13pt;width:39.25pt;height:15pt;z-index:251659776" filled="f" stroked="f">
            <v:textbox style="mso-next-textbox:#_x0000_s1198">
              <w:txbxContent>
                <w:p w:rsidR="003F6D01" w:rsidRPr="003F6D01" w:rsidRDefault="003F6D01" w:rsidP="003F6D01">
                  <w:pPr>
                    <w:rPr>
                      <w:rFonts w:hint="eastAsia"/>
                      <w:sz w:val="16"/>
                      <w:szCs w:val="16"/>
                      <w:lang w:eastAsia="zh-CN"/>
                    </w:rPr>
                  </w:pPr>
                  <w:r w:rsidRPr="003F6D01">
                    <w:rPr>
                      <w:rFonts w:hint="eastAsia"/>
                      <w:sz w:val="16"/>
                      <w:szCs w:val="16"/>
                      <w:lang w:eastAsia="zh-CN"/>
                    </w:rPr>
                    <w:t>2 ports</w:t>
                  </w:r>
                  <w:r w:rsidRPr="003F6D01">
                    <w:rPr>
                      <w:sz w:val="16"/>
                      <w:szCs w:val="16"/>
                      <w:lang w:eastAsia="zh-CN"/>
                    </w:rPr>
                    <w:t>’</w:t>
                  </w:r>
                </w:p>
              </w:txbxContent>
            </v:textbox>
          </v:shape>
        </w:pict>
      </w:r>
      <w:r>
        <w:rPr>
          <w:rFonts w:hint="eastAsia"/>
          <w:noProof/>
          <w:lang w:eastAsia="zh-CN"/>
        </w:rPr>
        <w:pict>
          <v:shape id="_x0000_s1197" type="#_x0000_t202" style="position:absolute;left:0;text-align:left;margin-left:268.7pt;margin-top:13pt;width:39.25pt;height:15pt;z-index:251658752" filled="f" stroked="f">
            <v:textbox style="mso-next-textbox:#_x0000_s1197">
              <w:txbxContent>
                <w:p w:rsidR="003F6D01" w:rsidRPr="003F6D01" w:rsidRDefault="003F6D01" w:rsidP="003F6D01">
                  <w:pPr>
                    <w:rPr>
                      <w:rFonts w:hint="eastAsia"/>
                      <w:sz w:val="16"/>
                      <w:szCs w:val="16"/>
                      <w:lang w:eastAsia="zh-CN"/>
                    </w:rPr>
                  </w:pPr>
                  <w:r w:rsidRPr="003F6D01">
                    <w:rPr>
                      <w:rFonts w:hint="eastAsia"/>
                      <w:sz w:val="16"/>
                      <w:szCs w:val="16"/>
                      <w:lang w:eastAsia="zh-CN"/>
                    </w:rPr>
                    <w:t>2 ports</w:t>
                  </w:r>
                  <w:r w:rsidRPr="003F6D01">
                    <w:rPr>
                      <w:sz w:val="16"/>
                      <w:szCs w:val="16"/>
                      <w:lang w:eastAsia="zh-CN"/>
                    </w:rPr>
                    <w:t>’</w:t>
                  </w:r>
                </w:p>
              </w:txbxContent>
            </v:textbox>
          </v:shape>
        </w:pict>
      </w:r>
      <w:r w:rsidR="00BC23AB">
        <w:rPr>
          <w:rFonts w:hint="eastAsia"/>
          <w:noProof/>
          <w:lang w:eastAsia="zh-CN"/>
        </w:rPr>
        <w:pict>
          <v:shape id="_x0000_s1196" type="#_x0000_t202" style="position:absolute;left:0;text-align:left;margin-left:165.55pt;margin-top:13pt;width:39.25pt;height:15pt;z-index:251657728" filled="f" stroked="f">
            <v:textbox style="mso-next-textbox:#_x0000_s1196">
              <w:txbxContent>
                <w:p w:rsidR="003F6D01" w:rsidRPr="003F6D01" w:rsidRDefault="003F6D01">
                  <w:pPr>
                    <w:rPr>
                      <w:rFonts w:hint="eastAsia"/>
                      <w:sz w:val="16"/>
                      <w:szCs w:val="16"/>
                      <w:lang w:eastAsia="zh-CN"/>
                    </w:rPr>
                  </w:pPr>
                  <w:r w:rsidRPr="003F6D01">
                    <w:rPr>
                      <w:rFonts w:hint="eastAsia"/>
                      <w:sz w:val="16"/>
                      <w:szCs w:val="16"/>
                      <w:lang w:eastAsia="zh-CN"/>
                    </w:rPr>
                    <w:t>2 ports</w:t>
                  </w:r>
                  <w:r w:rsidRPr="003F6D01">
                    <w:rPr>
                      <w:sz w:val="16"/>
                      <w:szCs w:val="16"/>
                      <w:lang w:eastAsia="zh-CN"/>
                    </w:rPr>
                    <w:t>’</w:t>
                  </w:r>
                </w:p>
              </w:txbxContent>
            </v:textbox>
          </v:shape>
        </w:pict>
      </w:r>
    </w:p>
    <w:p w:rsidR="00ED49A2" w:rsidRDefault="00ED49A2" w:rsidP="00ED49A2">
      <w:pPr>
        <w:rPr>
          <w:rFonts w:hint="eastAsia"/>
          <w:lang w:eastAsia="zh-CN"/>
        </w:rPr>
      </w:pPr>
      <w:r>
        <w:rPr>
          <w:rFonts w:hint="eastAsia"/>
          <w:lang w:eastAsia="zh-CN"/>
        </w:rPr>
        <w:t xml:space="preserve">              </w:t>
      </w:r>
    </w:p>
    <w:p w:rsidR="00ED49A2" w:rsidRDefault="00ED49A2" w:rsidP="00ED49A2">
      <w:pPr>
        <w:rPr>
          <w:rFonts w:hint="eastAsia"/>
          <w:lang w:eastAsia="zh-CN"/>
        </w:rPr>
      </w:pPr>
      <w:r>
        <w:rPr>
          <w:rFonts w:hint="eastAsia"/>
          <w:lang w:eastAsia="zh-CN"/>
        </w:rPr>
        <w:t xml:space="preserve">     </w:t>
      </w:r>
    </w:p>
    <w:p w:rsidR="00ED49A2" w:rsidRDefault="00ED49A2" w:rsidP="00ED49A2">
      <w:pPr>
        <w:rPr>
          <w:rFonts w:hint="eastAsia"/>
          <w:lang w:eastAsia="zh-CN"/>
        </w:rPr>
      </w:pPr>
      <w:r>
        <w:rPr>
          <w:rFonts w:hint="eastAsia"/>
          <w:lang w:eastAsia="zh-CN"/>
        </w:rPr>
        <w:t xml:space="preserve"> </w:t>
      </w:r>
    </w:p>
    <w:p w:rsidR="00ED49A2" w:rsidRDefault="00ED49A2" w:rsidP="00ED49A2">
      <w:pPr>
        <w:rPr>
          <w:rFonts w:hint="eastAsia"/>
          <w:lang w:eastAsia="zh-CN"/>
        </w:rPr>
      </w:pPr>
    </w:p>
    <w:p w:rsidR="00BC23AB" w:rsidRDefault="00BC23AB" w:rsidP="006B556B">
      <w:pPr>
        <w:pStyle w:val="a5"/>
        <w:ind w:firstLineChars="1350" w:firstLine="2700"/>
        <w:jc w:val="both"/>
        <w:rPr>
          <w:rFonts w:hint="eastAsia"/>
          <w:b w:val="0"/>
          <w:bCs w:val="0"/>
        </w:rPr>
      </w:pPr>
    </w:p>
    <w:p w:rsidR="00ED49A2" w:rsidRPr="00610135" w:rsidRDefault="003F67D3" w:rsidP="003F67D3">
      <w:pPr>
        <w:pStyle w:val="a5"/>
        <w:rPr>
          <w:rFonts w:hint="eastAsia"/>
          <w:b w:val="0"/>
          <w:bCs w:val="0"/>
          <w:noProof/>
        </w:rPr>
      </w:pPr>
      <w:r>
        <w:t xml:space="preserve">Figure </w:t>
      </w:r>
      <w:fldSimple w:instr=" SEQ Figure \* ARABIC ">
        <w:r>
          <w:rPr>
            <w:noProof/>
          </w:rPr>
          <w:t>3</w:t>
        </w:r>
      </w:fldSimple>
      <w:r>
        <w:rPr>
          <w:rFonts w:hint="eastAsia"/>
        </w:rPr>
        <w:t xml:space="preserve">  </w:t>
      </w:r>
      <w:r w:rsidR="00B4662F" w:rsidRPr="00B4662F">
        <w:rPr>
          <w:bCs w:val="0"/>
          <w:noProof/>
        </w:rPr>
        <w:t>An</w:t>
      </w:r>
      <w:r w:rsidR="00ED49A2" w:rsidRPr="00425BC8">
        <w:rPr>
          <w:rFonts w:hint="eastAsia"/>
          <w:bCs w:val="0"/>
          <w:noProof/>
        </w:rPr>
        <w:t xml:space="preserve"> i</w:t>
      </w:r>
      <w:r w:rsidR="00ED49A2" w:rsidRPr="00425BC8">
        <w:rPr>
          <w:bCs w:val="0"/>
          <w:noProof/>
        </w:rPr>
        <w:t>llustration of</w:t>
      </w:r>
      <w:r w:rsidR="00ED49A2" w:rsidRPr="00425BC8">
        <w:rPr>
          <w:rFonts w:hint="eastAsia"/>
          <w:bCs w:val="0"/>
          <w:noProof/>
        </w:rPr>
        <w:t xml:space="preserve"> multiple ports</w:t>
      </w:r>
      <w:r w:rsidR="00ED49A2" w:rsidRPr="00425BC8">
        <w:rPr>
          <w:bCs w:val="0"/>
          <w:noProof/>
        </w:rPr>
        <w:t>’</w:t>
      </w:r>
      <w:r w:rsidR="00ED49A2" w:rsidRPr="00425BC8">
        <w:rPr>
          <w:rFonts w:hint="eastAsia"/>
          <w:bCs w:val="0"/>
          <w:noProof/>
        </w:rPr>
        <w:t xml:space="preserve"> SS  </w:t>
      </w:r>
    </w:p>
    <w:p w:rsidR="009D7EBD" w:rsidRDefault="009D7EBD" w:rsidP="00ED49A2">
      <w:pPr>
        <w:spacing w:afterLines="50"/>
        <w:rPr>
          <w:rFonts w:hint="eastAsia"/>
          <w:lang w:eastAsia="zh-CN"/>
        </w:rPr>
      </w:pPr>
      <w:r>
        <w:rPr>
          <w:rFonts w:hint="eastAsia"/>
          <w:lang w:eastAsia="zh-CN"/>
        </w:rPr>
        <w:t xml:space="preserve">Based on the above discussions, we have the following proposal: </w:t>
      </w:r>
    </w:p>
    <w:p w:rsidR="00ED49A2" w:rsidRPr="00987B0D" w:rsidRDefault="00ED49A2" w:rsidP="00ED49A2">
      <w:pPr>
        <w:spacing w:afterLines="50"/>
        <w:rPr>
          <w:kern w:val="2"/>
          <w:lang w:eastAsia="zh-CN"/>
        </w:rPr>
      </w:pPr>
      <w:r w:rsidRPr="00246823">
        <w:rPr>
          <w:b/>
          <w:i/>
          <w:kern w:val="2"/>
          <w:lang w:eastAsia="zh-CN"/>
        </w:rPr>
        <w:t xml:space="preserve">Proposal </w:t>
      </w:r>
      <w:r w:rsidR="00BC23AB">
        <w:rPr>
          <w:rFonts w:hint="eastAsia"/>
          <w:b/>
          <w:i/>
          <w:kern w:val="2"/>
          <w:lang w:eastAsia="zh-CN"/>
        </w:rPr>
        <w:t>3</w:t>
      </w:r>
      <w:r w:rsidRPr="001D2497">
        <w:rPr>
          <w:i/>
          <w:lang w:eastAsia="zh-CN"/>
        </w:rPr>
        <w:t>:</w:t>
      </w:r>
      <w:r w:rsidRPr="00246823">
        <w:rPr>
          <w:rFonts w:hint="eastAsia"/>
          <w:i/>
          <w:lang w:eastAsia="zh-CN"/>
        </w:rPr>
        <w:t xml:space="preserve"> </w:t>
      </w:r>
      <w:r>
        <w:rPr>
          <w:rFonts w:hint="eastAsia"/>
          <w:i/>
          <w:lang w:eastAsia="zh-CN"/>
        </w:rPr>
        <w:t>Synchronization signal</w:t>
      </w:r>
      <w:r w:rsidRPr="00246823">
        <w:rPr>
          <w:i/>
          <w:lang w:eastAsia="zh-CN"/>
        </w:rPr>
        <w:t xml:space="preserve"> used for </w:t>
      </w:r>
      <w:r>
        <w:rPr>
          <w:rFonts w:hint="eastAsia"/>
          <w:i/>
          <w:lang w:eastAsia="zh-CN"/>
        </w:rPr>
        <w:t xml:space="preserve">the </w:t>
      </w:r>
      <w:r w:rsidRPr="00246823">
        <w:rPr>
          <w:i/>
          <w:lang w:eastAsia="zh-CN"/>
        </w:rPr>
        <w:t>demodulation</w:t>
      </w:r>
      <w:r>
        <w:rPr>
          <w:rFonts w:hint="eastAsia"/>
          <w:i/>
          <w:lang w:eastAsia="zh-CN"/>
        </w:rPr>
        <w:t xml:space="preserve"> RS</w:t>
      </w:r>
      <w:r w:rsidRPr="00246823">
        <w:rPr>
          <w:i/>
          <w:lang w:eastAsia="zh-CN"/>
        </w:rPr>
        <w:t xml:space="preserve"> of </w:t>
      </w:r>
      <w:r>
        <w:rPr>
          <w:rFonts w:hint="eastAsia"/>
          <w:i/>
          <w:lang w:eastAsia="zh-CN"/>
        </w:rPr>
        <w:t>broadcast channel</w:t>
      </w:r>
      <w:r w:rsidRPr="00246823">
        <w:rPr>
          <w:rFonts w:hint="eastAsia"/>
          <w:i/>
          <w:lang w:eastAsia="zh-CN"/>
        </w:rPr>
        <w:t xml:space="preserve"> should be considered in NR</w:t>
      </w:r>
      <w:r w:rsidR="00170A77" w:rsidRPr="001D2497">
        <w:rPr>
          <w:rFonts w:hint="eastAsia"/>
          <w:i/>
          <w:lang w:eastAsia="zh-CN"/>
        </w:rPr>
        <w:t xml:space="preserve"> if there is not enough BW for FDM of PBCH and SS</w:t>
      </w:r>
      <w:r w:rsidR="001D2497">
        <w:rPr>
          <w:rFonts w:hint="eastAsia"/>
          <w:i/>
          <w:lang w:eastAsia="zh-CN"/>
        </w:rPr>
        <w:t>.</w:t>
      </w:r>
    </w:p>
    <w:bookmarkEnd w:id="6"/>
    <w:p w:rsidR="008169B0" w:rsidRDefault="008169B0" w:rsidP="008169B0">
      <w:pPr>
        <w:pStyle w:val="1"/>
        <w:rPr>
          <w:lang w:eastAsia="zh-CN"/>
        </w:rPr>
      </w:pPr>
      <w:r>
        <w:rPr>
          <w:rFonts w:hint="eastAsia"/>
          <w:lang w:eastAsia="zh-CN"/>
        </w:rPr>
        <w:t>Summary of proposals</w:t>
      </w:r>
    </w:p>
    <w:p w:rsidR="00553C36" w:rsidRPr="00553C36" w:rsidRDefault="00E60A0B" w:rsidP="00553C36">
      <w:pPr>
        <w:rPr>
          <w:rFonts w:hint="eastAsia"/>
          <w:kern w:val="2"/>
          <w:lang w:val="en-GB" w:eastAsia="zh-CN"/>
        </w:rPr>
      </w:pPr>
      <w:r>
        <w:rPr>
          <w:rFonts w:hint="eastAsia"/>
          <w:lang w:eastAsia="zh-CN"/>
        </w:rPr>
        <w:t xml:space="preserve">In this contribution, </w:t>
      </w:r>
      <w:r>
        <w:rPr>
          <w:lang w:eastAsia="zh-CN"/>
        </w:rPr>
        <w:t>the physical channel design of PBCH</w:t>
      </w:r>
      <w:r>
        <w:rPr>
          <w:rFonts w:hint="eastAsia"/>
          <w:lang w:eastAsia="zh-CN"/>
        </w:rPr>
        <w:t xml:space="preserve"> and corresponding evaluation are </w:t>
      </w:r>
      <w:r w:rsidR="000A1760">
        <w:rPr>
          <w:rFonts w:hint="eastAsia"/>
          <w:lang w:eastAsia="zh-CN"/>
        </w:rPr>
        <w:t>given</w:t>
      </w:r>
      <w:r>
        <w:rPr>
          <w:rFonts w:hint="eastAsia"/>
          <w:lang w:eastAsia="zh-CN"/>
        </w:rPr>
        <w:t xml:space="preserve"> and analyzed. </w:t>
      </w:r>
      <w:r w:rsidR="00553C36">
        <w:rPr>
          <w:rFonts w:hint="eastAsia"/>
          <w:kern w:val="2"/>
          <w:lang w:val="en-GB" w:eastAsia="zh-CN"/>
        </w:rPr>
        <w:t>The proposals in this paper are summarized as follows:</w:t>
      </w:r>
    </w:p>
    <w:p w:rsidR="00302DCE" w:rsidRDefault="00302DCE" w:rsidP="00D92B39">
      <w:pPr>
        <w:spacing w:afterLines="50"/>
        <w:rPr>
          <w:rFonts w:hint="eastAsia"/>
          <w:b/>
          <w:i/>
          <w:lang w:val="en-GB" w:eastAsia="zh-CN"/>
        </w:rPr>
      </w:pPr>
      <w:r>
        <w:rPr>
          <w:rFonts w:hint="eastAsia"/>
          <w:b/>
          <w:i/>
          <w:lang w:eastAsia="zh-CN"/>
        </w:rPr>
        <w:t>Proposal 1</w:t>
      </w:r>
      <w:r>
        <w:rPr>
          <w:rFonts w:hint="eastAsia"/>
          <w:lang w:eastAsia="zh-CN"/>
        </w:rPr>
        <w:t xml:space="preserve">: </w:t>
      </w:r>
      <w:r w:rsidR="0027119E">
        <w:rPr>
          <w:rFonts w:hint="eastAsia"/>
          <w:lang w:eastAsia="zh-CN"/>
        </w:rPr>
        <w:t xml:space="preserve"> </w:t>
      </w:r>
      <w:r w:rsidR="0027119E">
        <w:rPr>
          <w:i/>
          <w:lang w:eastAsia="zh-CN"/>
        </w:rPr>
        <w:t>SFBC used as the transmission scheme for broadcast channel should be supported in NR</w:t>
      </w:r>
      <w:r w:rsidRPr="002B500B">
        <w:rPr>
          <w:rFonts w:hint="eastAsia"/>
          <w:i/>
          <w:lang w:eastAsia="zh-CN"/>
        </w:rPr>
        <w:t>.</w:t>
      </w:r>
    </w:p>
    <w:p w:rsidR="00D92B39" w:rsidRPr="00BA7DE5" w:rsidRDefault="00D92B39" w:rsidP="00D92B39">
      <w:pPr>
        <w:spacing w:afterLines="50"/>
        <w:rPr>
          <w:rFonts w:hint="eastAsia"/>
          <w:i/>
          <w:lang w:eastAsia="zh-CN"/>
        </w:rPr>
      </w:pPr>
      <w:r w:rsidRPr="004A25CD">
        <w:rPr>
          <w:b/>
          <w:i/>
          <w:lang w:eastAsia="zh-CN"/>
        </w:rPr>
        <w:t xml:space="preserve">Proposal </w:t>
      </w:r>
      <w:r w:rsidR="00D62FD5">
        <w:rPr>
          <w:rFonts w:hint="eastAsia"/>
          <w:b/>
          <w:i/>
          <w:lang w:eastAsia="zh-CN"/>
        </w:rPr>
        <w:t>2</w:t>
      </w:r>
      <w:r>
        <w:rPr>
          <w:lang w:eastAsia="zh-CN"/>
        </w:rPr>
        <w:t>:</w:t>
      </w:r>
      <w:r w:rsidRPr="00120F75">
        <w:rPr>
          <w:rFonts w:hint="eastAsia"/>
          <w:lang w:eastAsia="zh-CN"/>
        </w:rPr>
        <w:t xml:space="preserve"> </w:t>
      </w:r>
      <w:r w:rsidR="00BA0F56" w:rsidRPr="00ED49A2">
        <w:rPr>
          <w:rFonts w:hint="eastAsia"/>
          <w:i/>
          <w:kern w:val="2"/>
          <w:lang w:eastAsia="zh-CN"/>
        </w:rPr>
        <w:t xml:space="preserve">FDM of PBCH and SS should be </w:t>
      </w:r>
      <w:r w:rsidR="00BA0F56" w:rsidRPr="00ED49A2">
        <w:rPr>
          <w:i/>
          <w:kern w:val="2"/>
          <w:lang w:eastAsia="zh-CN"/>
        </w:rPr>
        <w:t>considered</w:t>
      </w:r>
      <w:r w:rsidR="00BA0F56">
        <w:rPr>
          <w:rFonts w:hint="eastAsia"/>
          <w:i/>
          <w:kern w:val="2"/>
          <w:lang w:eastAsia="zh-CN"/>
        </w:rPr>
        <w:t xml:space="preserve"> </w:t>
      </w:r>
      <w:r w:rsidR="00BA0F56" w:rsidRPr="00257C46">
        <w:rPr>
          <w:rFonts w:hint="eastAsia"/>
          <w:i/>
          <w:kern w:val="2"/>
          <w:lang w:eastAsia="zh-CN"/>
        </w:rPr>
        <w:t>as the first priority</w:t>
      </w:r>
      <w:r w:rsidR="00BA0F56" w:rsidRPr="00ED49A2">
        <w:rPr>
          <w:i/>
          <w:kern w:val="2"/>
          <w:lang w:eastAsia="zh-CN"/>
        </w:rPr>
        <w:t>, and</w:t>
      </w:r>
      <w:r w:rsidR="00BA0F56" w:rsidRPr="00ED49A2">
        <w:rPr>
          <w:rFonts w:hint="eastAsia"/>
          <w:i/>
          <w:kern w:val="2"/>
          <w:lang w:eastAsia="zh-CN"/>
        </w:rPr>
        <w:t xml:space="preserve"> </w:t>
      </w:r>
      <w:r w:rsidR="00BA0F56">
        <w:rPr>
          <w:i/>
          <w:kern w:val="2"/>
          <w:lang w:eastAsia="zh-CN"/>
        </w:rPr>
        <w:t>TDM</w:t>
      </w:r>
      <w:r w:rsidR="00BA0F56">
        <w:rPr>
          <w:rFonts w:hint="eastAsia"/>
          <w:i/>
          <w:kern w:val="2"/>
          <w:lang w:eastAsia="zh-CN"/>
        </w:rPr>
        <w:t xml:space="preserve"> s</w:t>
      </w:r>
      <w:r w:rsidR="00BA0F56" w:rsidRPr="00257C46">
        <w:rPr>
          <w:rFonts w:hint="eastAsia"/>
          <w:i/>
          <w:kern w:val="2"/>
          <w:lang w:eastAsia="zh-CN"/>
        </w:rPr>
        <w:t xml:space="preserve">hould also be considered if the minimum </w:t>
      </w:r>
      <w:r w:rsidR="00111081">
        <w:rPr>
          <w:rFonts w:hint="eastAsia"/>
          <w:i/>
          <w:kern w:val="2"/>
          <w:lang w:eastAsia="zh-CN"/>
        </w:rPr>
        <w:t>system/</w:t>
      </w:r>
      <w:r w:rsidR="00BA0F56" w:rsidRPr="00257C46">
        <w:rPr>
          <w:rFonts w:hint="eastAsia"/>
          <w:i/>
          <w:kern w:val="2"/>
          <w:lang w:eastAsia="zh-CN"/>
        </w:rPr>
        <w:t>UE bandwidth is not enough for FDM</w:t>
      </w:r>
      <w:r w:rsidR="00BA0F56">
        <w:rPr>
          <w:rFonts w:hint="eastAsia"/>
          <w:i/>
          <w:kern w:val="2"/>
          <w:lang w:eastAsia="zh-CN"/>
        </w:rPr>
        <w:t>.</w:t>
      </w:r>
    </w:p>
    <w:p w:rsidR="00972CE4" w:rsidRPr="00987B0D" w:rsidRDefault="00972CE4" w:rsidP="00972CE4">
      <w:pPr>
        <w:spacing w:afterLines="50"/>
        <w:rPr>
          <w:kern w:val="2"/>
          <w:lang w:eastAsia="zh-CN"/>
        </w:rPr>
      </w:pPr>
      <w:r w:rsidRPr="00246823">
        <w:rPr>
          <w:b/>
          <w:i/>
          <w:kern w:val="2"/>
          <w:lang w:eastAsia="zh-CN"/>
        </w:rPr>
        <w:t xml:space="preserve">Proposal </w:t>
      </w:r>
      <w:r>
        <w:rPr>
          <w:rFonts w:hint="eastAsia"/>
          <w:b/>
          <w:i/>
          <w:kern w:val="2"/>
          <w:lang w:eastAsia="zh-CN"/>
        </w:rPr>
        <w:t>3</w:t>
      </w:r>
      <w:r w:rsidRPr="001D2497">
        <w:rPr>
          <w:i/>
          <w:lang w:eastAsia="zh-CN"/>
        </w:rPr>
        <w:t>:</w:t>
      </w:r>
      <w:r w:rsidRPr="00246823">
        <w:rPr>
          <w:rFonts w:hint="eastAsia"/>
          <w:i/>
          <w:lang w:eastAsia="zh-CN"/>
        </w:rPr>
        <w:t xml:space="preserve"> </w:t>
      </w:r>
      <w:r>
        <w:rPr>
          <w:rFonts w:hint="eastAsia"/>
          <w:i/>
          <w:lang w:eastAsia="zh-CN"/>
        </w:rPr>
        <w:t>Synchronization signal</w:t>
      </w:r>
      <w:r w:rsidRPr="00246823">
        <w:rPr>
          <w:i/>
          <w:lang w:eastAsia="zh-CN"/>
        </w:rPr>
        <w:t xml:space="preserve"> used for </w:t>
      </w:r>
      <w:r>
        <w:rPr>
          <w:rFonts w:hint="eastAsia"/>
          <w:i/>
          <w:lang w:eastAsia="zh-CN"/>
        </w:rPr>
        <w:t xml:space="preserve">the </w:t>
      </w:r>
      <w:r w:rsidRPr="00246823">
        <w:rPr>
          <w:i/>
          <w:lang w:eastAsia="zh-CN"/>
        </w:rPr>
        <w:t>demodulation</w:t>
      </w:r>
      <w:r>
        <w:rPr>
          <w:rFonts w:hint="eastAsia"/>
          <w:i/>
          <w:lang w:eastAsia="zh-CN"/>
        </w:rPr>
        <w:t xml:space="preserve"> RS</w:t>
      </w:r>
      <w:r w:rsidRPr="00246823">
        <w:rPr>
          <w:i/>
          <w:lang w:eastAsia="zh-CN"/>
        </w:rPr>
        <w:t xml:space="preserve"> of </w:t>
      </w:r>
      <w:r>
        <w:rPr>
          <w:rFonts w:hint="eastAsia"/>
          <w:i/>
          <w:lang w:eastAsia="zh-CN"/>
        </w:rPr>
        <w:t>broadcast channel</w:t>
      </w:r>
      <w:r w:rsidRPr="00246823">
        <w:rPr>
          <w:rFonts w:hint="eastAsia"/>
          <w:i/>
          <w:lang w:eastAsia="zh-CN"/>
        </w:rPr>
        <w:t xml:space="preserve"> should be considered in NR</w:t>
      </w:r>
      <w:r w:rsidRPr="001D2497">
        <w:rPr>
          <w:rFonts w:hint="eastAsia"/>
          <w:i/>
          <w:lang w:eastAsia="zh-CN"/>
        </w:rPr>
        <w:t xml:space="preserve"> if there is not enough BW for FDM of PBCH and SS</w:t>
      </w:r>
      <w:r>
        <w:rPr>
          <w:rFonts w:hint="eastAsia"/>
          <w:i/>
          <w:lang w:eastAsia="zh-CN"/>
        </w:rPr>
        <w:t>.</w:t>
      </w:r>
    </w:p>
    <w:p w:rsidR="00AC4EE1" w:rsidRPr="00AC4EE1" w:rsidRDefault="00AC4EE1" w:rsidP="00AC4EE1">
      <w:pPr>
        <w:pStyle w:val="1"/>
        <w:rPr>
          <w:lang w:eastAsia="zh-CN"/>
        </w:rPr>
      </w:pPr>
      <w:r w:rsidRPr="00AC4EE1">
        <w:rPr>
          <w:lang w:eastAsia="zh-CN"/>
        </w:rPr>
        <w:t>References</w:t>
      </w:r>
    </w:p>
    <w:p w:rsidR="00E35DD9" w:rsidRPr="00E82A30" w:rsidRDefault="00F92EF1" w:rsidP="00E35DD9">
      <w:pPr>
        <w:pStyle w:val="References"/>
        <w:rPr>
          <w:rFonts w:hint="eastAsia"/>
          <w:sz w:val="22"/>
          <w:lang w:eastAsia="zh-CN"/>
        </w:rPr>
      </w:pPr>
      <w:bookmarkStart w:id="15" w:name="_Ref167612875"/>
      <w:bookmarkStart w:id="16" w:name="OLE_LINK1"/>
      <w:bookmarkStart w:id="17" w:name="_Ref167612671"/>
      <w:r w:rsidRPr="00E82A30">
        <w:rPr>
          <w:sz w:val="22"/>
          <w:lang w:eastAsia="zh-CN"/>
        </w:rPr>
        <w:t>3GPP RAN1</w:t>
      </w:r>
      <w:r w:rsidRPr="00E82A30">
        <w:rPr>
          <w:rFonts w:hint="eastAsia"/>
          <w:sz w:val="22"/>
          <w:lang w:eastAsia="zh-CN"/>
        </w:rPr>
        <w:t xml:space="preserve"> NR Ad Hoc</w:t>
      </w:r>
      <w:r w:rsidRPr="00E82A30">
        <w:rPr>
          <w:sz w:val="22"/>
          <w:lang w:eastAsia="zh-CN"/>
        </w:rPr>
        <w:t>, Chairman’s note</w:t>
      </w:r>
      <w:r w:rsidRPr="00E82A30">
        <w:rPr>
          <w:rFonts w:hint="eastAsia"/>
          <w:sz w:val="22"/>
          <w:lang w:eastAsia="zh-CN"/>
        </w:rPr>
        <w:t>s</w:t>
      </w:r>
      <w:r w:rsidRPr="00E82A30">
        <w:rPr>
          <w:sz w:val="22"/>
          <w:lang w:eastAsia="zh-CN"/>
        </w:rPr>
        <w:t xml:space="preserve">, </w:t>
      </w:r>
      <w:r w:rsidRPr="00E82A30">
        <w:rPr>
          <w:rFonts w:hint="eastAsia"/>
          <w:sz w:val="22"/>
          <w:lang w:eastAsia="zh-CN"/>
        </w:rPr>
        <w:t xml:space="preserve">Jan. </w:t>
      </w:r>
      <w:r w:rsidRPr="00E82A30">
        <w:rPr>
          <w:sz w:val="22"/>
          <w:lang w:eastAsia="zh-CN"/>
        </w:rPr>
        <w:t xml:space="preserve"> 201</w:t>
      </w:r>
      <w:r w:rsidRPr="00E82A30">
        <w:rPr>
          <w:rFonts w:hint="eastAsia"/>
          <w:sz w:val="22"/>
          <w:lang w:eastAsia="zh-CN"/>
        </w:rPr>
        <w:t>7</w:t>
      </w:r>
      <w:r w:rsidRPr="00E82A30">
        <w:rPr>
          <w:sz w:val="22"/>
          <w:lang w:eastAsia="zh-CN"/>
        </w:rPr>
        <w:t>.</w:t>
      </w:r>
      <w:bookmarkEnd w:id="15"/>
    </w:p>
    <w:p w:rsidR="00E35DD9" w:rsidRDefault="00E35DD9" w:rsidP="00E35DD9">
      <w:pPr>
        <w:pStyle w:val="References"/>
        <w:rPr>
          <w:rFonts w:hint="eastAsia"/>
        </w:rPr>
      </w:pPr>
      <w:bookmarkStart w:id="18" w:name="_Ref463000221"/>
      <w:bookmarkEnd w:id="16"/>
      <w:r w:rsidRPr="00E82A30">
        <w:rPr>
          <w:sz w:val="22"/>
          <w:lang w:eastAsia="zh-CN"/>
        </w:rPr>
        <w:t>R1-1</w:t>
      </w:r>
      <w:r w:rsidR="004B0AC7" w:rsidRPr="00E82A30">
        <w:rPr>
          <w:rFonts w:hint="eastAsia"/>
          <w:sz w:val="22"/>
          <w:lang w:eastAsia="zh-CN"/>
        </w:rPr>
        <w:t>612024</w:t>
      </w:r>
      <w:r w:rsidR="00035969" w:rsidRPr="00E82A30">
        <w:rPr>
          <w:sz w:val="22"/>
          <w:lang w:eastAsia="zh-CN"/>
        </w:rPr>
        <w:t>, “</w:t>
      </w:r>
      <w:r w:rsidR="004B0AC7" w:rsidRPr="00E82A30">
        <w:rPr>
          <w:sz w:val="22"/>
          <w:lang w:eastAsia="zh-CN"/>
        </w:rPr>
        <w:t>Multi-beam SYNC design</w:t>
      </w:r>
      <w:r w:rsidRPr="00E82A30">
        <w:rPr>
          <w:sz w:val="22"/>
          <w:lang w:eastAsia="zh-CN"/>
        </w:rPr>
        <w:t xml:space="preserve">”, </w:t>
      </w:r>
      <w:r w:rsidR="00035969" w:rsidRPr="00E82A30">
        <w:rPr>
          <w:sz w:val="22"/>
          <w:lang w:eastAsia="zh-CN"/>
        </w:rPr>
        <w:t>Qualcomm Incorporated</w:t>
      </w:r>
      <w:r w:rsidRPr="00E82A30">
        <w:rPr>
          <w:sz w:val="22"/>
          <w:lang w:eastAsia="zh-CN"/>
        </w:rPr>
        <w:t xml:space="preserve">, </w:t>
      </w:r>
      <w:r w:rsidRPr="00E82A30">
        <w:rPr>
          <w:rFonts w:hint="eastAsia"/>
          <w:sz w:val="22"/>
          <w:lang w:eastAsia="zh-CN"/>
        </w:rPr>
        <w:t>RAN1#87</w:t>
      </w:r>
      <w:r w:rsidRPr="00E82A30">
        <w:rPr>
          <w:sz w:val="22"/>
          <w:lang w:eastAsia="zh-CN"/>
        </w:rPr>
        <w:t xml:space="preserve">, </w:t>
      </w:r>
      <w:r w:rsidR="004B0AC7" w:rsidRPr="00E82A30">
        <w:rPr>
          <w:rFonts w:hint="eastAsia"/>
          <w:sz w:val="22"/>
          <w:lang w:eastAsia="zh-CN"/>
        </w:rPr>
        <w:t>Nov</w:t>
      </w:r>
      <w:r w:rsidRPr="00E82A30">
        <w:rPr>
          <w:rFonts w:hint="eastAsia"/>
          <w:sz w:val="22"/>
          <w:lang w:eastAsia="zh-CN"/>
        </w:rPr>
        <w:t>.</w:t>
      </w:r>
      <w:r w:rsidRPr="00E82A30">
        <w:rPr>
          <w:sz w:val="22"/>
          <w:lang w:eastAsia="zh-CN"/>
        </w:rPr>
        <w:t>, 2016</w:t>
      </w:r>
      <w:r w:rsidRPr="00421187">
        <w:t>.</w:t>
      </w:r>
      <w:bookmarkEnd w:id="18"/>
    </w:p>
    <w:p w:rsidR="00AF6002" w:rsidRPr="00E82A30" w:rsidRDefault="00E82A30" w:rsidP="00E35DD9">
      <w:pPr>
        <w:pStyle w:val="References"/>
        <w:rPr>
          <w:rFonts w:hint="eastAsia"/>
          <w:sz w:val="22"/>
          <w:lang w:eastAsia="zh-CN"/>
        </w:rPr>
      </w:pPr>
      <w:r w:rsidRPr="00E82A30">
        <w:rPr>
          <w:sz w:val="22"/>
          <w:lang w:eastAsia="zh-CN"/>
        </w:rPr>
        <w:t>R1-1703353</w:t>
      </w:r>
      <w:r w:rsidR="003A17C6">
        <w:rPr>
          <w:rFonts w:hint="eastAsia"/>
          <w:sz w:val="22"/>
          <w:lang w:eastAsia="zh-CN"/>
        </w:rPr>
        <w:t xml:space="preserve">, </w:t>
      </w:r>
      <w:r w:rsidR="003A17C6">
        <w:rPr>
          <w:sz w:val="22"/>
          <w:lang w:eastAsia="zh-CN"/>
        </w:rPr>
        <w:t>“</w:t>
      </w:r>
      <w:r w:rsidR="00DB2752" w:rsidRPr="00DB2752">
        <w:rPr>
          <w:sz w:val="22"/>
          <w:lang w:eastAsia="zh-CN"/>
        </w:rPr>
        <w:t>Discussion on SS burst set composition and SS block time index indication</w:t>
      </w:r>
      <w:r w:rsidR="003A17C6">
        <w:rPr>
          <w:sz w:val="22"/>
          <w:lang w:eastAsia="zh-CN"/>
        </w:rPr>
        <w:t>”</w:t>
      </w:r>
      <w:r w:rsidR="003A17C6">
        <w:rPr>
          <w:rFonts w:hint="eastAsia"/>
          <w:sz w:val="22"/>
          <w:lang w:eastAsia="zh-CN"/>
        </w:rPr>
        <w:t xml:space="preserve">, </w:t>
      </w:r>
      <w:r w:rsidR="003A17C6" w:rsidRPr="005B0DDC">
        <w:rPr>
          <w:sz w:val="22"/>
          <w:lang w:eastAsia="zh-CN"/>
        </w:rPr>
        <w:t>Huawei, HiSilicon,</w:t>
      </w:r>
      <w:r w:rsidR="003A17C6">
        <w:rPr>
          <w:rFonts w:hint="eastAsia"/>
          <w:sz w:val="22"/>
          <w:lang w:eastAsia="zh-CN"/>
        </w:rPr>
        <w:t xml:space="preserve"> RAN1#88, </w:t>
      </w:r>
      <w:r>
        <w:rPr>
          <w:sz w:val="22"/>
          <w:lang w:eastAsia="zh-CN"/>
        </w:rPr>
        <w:t>Feb.</w:t>
      </w:r>
      <w:r w:rsidR="003A17C6" w:rsidRPr="005B0DDC">
        <w:rPr>
          <w:sz w:val="22"/>
          <w:lang w:eastAsia="zh-CN"/>
        </w:rPr>
        <w:t>, 2017.</w:t>
      </w:r>
    </w:p>
    <w:bookmarkEnd w:id="17"/>
    <w:p w:rsidR="00440FEF" w:rsidRDefault="00440FEF" w:rsidP="00440FEF">
      <w:pPr>
        <w:pStyle w:val="References"/>
        <w:numPr>
          <w:ilvl w:val="0"/>
          <w:numId w:val="0"/>
        </w:numPr>
        <w:spacing w:after="0"/>
        <w:ind w:left="360" w:hanging="360"/>
        <w:rPr>
          <w:sz w:val="22"/>
          <w:szCs w:val="22"/>
          <w:lang w:eastAsia="zh-CN"/>
        </w:rPr>
      </w:pPr>
    </w:p>
    <w:p w:rsidR="005D2309" w:rsidRDefault="005D2309" w:rsidP="005D2309">
      <w:pPr>
        <w:pStyle w:val="1"/>
        <w:rPr>
          <w:lang w:eastAsia="zh-CN"/>
        </w:rPr>
      </w:pPr>
      <w:r>
        <w:rPr>
          <w:lang w:eastAsia="zh-CN"/>
        </w:rPr>
        <w:t>Appendix</w:t>
      </w:r>
    </w:p>
    <w:p w:rsidR="005D2309" w:rsidRDefault="005D2309" w:rsidP="005D2309">
      <w:pPr>
        <w:rPr>
          <w:rFonts w:hint="eastAsia"/>
          <w:lang w:eastAsia="zh-CN"/>
        </w:rPr>
      </w:pPr>
      <w:r>
        <w:rPr>
          <w:rFonts w:hint="eastAsia"/>
          <w:lang w:eastAsia="zh-CN"/>
        </w:rPr>
        <w:t>T</w:t>
      </w:r>
      <w:r>
        <w:rPr>
          <w:lang w:eastAsia="zh-CN"/>
        </w:rPr>
        <w:t>h</w:t>
      </w:r>
      <w:r w:rsidR="00100F02">
        <w:rPr>
          <w:rFonts w:hint="eastAsia"/>
          <w:lang w:eastAsia="zh-CN"/>
        </w:rPr>
        <w:t>e</w:t>
      </w:r>
      <w:r>
        <w:rPr>
          <w:rFonts w:hint="eastAsia"/>
          <w:lang w:eastAsia="zh-CN"/>
        </w:rPr>
        <w:t xml:space="preserve"> evaluation assumptions are given in following table.</w:t>
      </w:r>
    </w:p>
    <w:p w:rsidR="005D2309" w:rsidRPr="00AC36E0" w:rsidRDefault="003F67D3" w:rsidP="003F67D3">
      <w:pPr>
        <w:pStyle w:val="a5"/>
        <w:rPr>
          <w:sz w:val="22"/>
          <w:szCs w:val="22"/>
        </w:rPr>
      </w:pPr>
      <w:r>
        <w:t xml:space="preserve">Table </w:t>
      </w:r>
      <w:fldSimple w:instr=" SEQ Table \* ARABIC ">
        <w:r>
          <w:rPr>
            <w:noProof/>
          </w:rPr>
          <w:t>2</w:t>
        </w:r>
      </w:fldSimple>
      <w:r>
        <w:rPr>
          <w:rFonts w:hint="eastAsia"/>
        </w:rPr>
        <w:t xml:space="preserve"> </w:t>
      </w:r>
      <w:r w:rsidR="00100F02" w:rsidRPr="00CB5F3E">
        <w:rPr>
          <w:rFonts w:hint="eastAsia"/>
          <w:bCs w:val="0"/>
          <w:noProof/>
        </w:rPr>
        <w:t xml:space="preserve">Evaluation </w:t>
      </w:r>
      <w:r w:rsidR="005D2309" w:rsidRPr="00CB5F3E">
        <w:rPr>
          <w:rFonts w:hint="eastAsia"/>
          <w:bCs w:val="0"/>
          <w:noProof/>
        </w:rPr>
        <w:t>assumptions for link-level simulation</w:t>
      </w:r>
      <w:r w:rsidR="005D2309">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6"/>
        <w:gridCol w:w="3573"/>
        <w:gridCol w:w="1698"/>
      </w:tblGrid>
      <w:tr w:rsidR="005D2309" w:rsidRPr="00221152" w:rsidTr="002F171A">
        <w:trPr>
          <w:jc w:val="center"/>
        </w:trPr>
        <w:tc>
          <w:tcPr>
            <w:tcW w:w="0" w:type="auto"/>
            <w:shd w:val="clear" w:color="auto" w:fill="92D050"/>
            <w:vAlign w:val="center"/>
          </w:tcPr>
          <w:p w:rsidR="005D2309" w:rsidRPr="00A25915" w:rsidRDefault="005D2309" w:rsidP="002F171A">
            <w:pPr>
              <w:spacing w:after="0"/>
              <w:rPr>
                <w:sz w:val="20"/>
                <w:szCs w:val="20"/>
              </w:rPr>
            </w:pPr>
            <w:r w:rsidRPr="00A25915">
              <w:rPr>
                <w:rFonts w:hint="eastAsia"/>
                <w:sz w:val="20"/>
                <w:szCs w:val="20"/>
              </w:rPr>
              <w:t>Attributes</w:t>
            </w:r>
          </w:p>
        </w:tc>
        <w:tc>
          <w:tcPr>
            <w:tcW w:w="0" w:type="auto"/>
            <w:shd w:val="clear" w:color="auto" w:fill="92D050"/>
            <w:vAlign w:val="center"/>
          </w:tcPr>
          <w:p w:rsidR="005D2309" w:rsidRPr="00A25915" w:rsidRDefault="005D2309" w:rsidP="002F171A">
            <w:pPr>
              <w:spacing w:after="0"/>
              <w:rPr>
                <w:sz w:val="20"/>
                <w:szCs w:val="20"/>
              </w:rPr>
            </w:pPr>
            <w:r w:rsidRPr="00A25915">
              <w:rPr>
                <w:rFonts w:hint="eastAsia"/>
                <w:sz w:val="20"/>
                <w:szCs w:val="20"/>
              </w:rPr>
              <w:t>Values or assumptions</w:t>
            </w:r>
          </w:p>
        </w:tc>
        <w:tc>
          <w:tcPr>
            <w:tcW w:w="0" w:type="auto"/>
            <w:shd w:val="clear" w:color="auto" w:fill="92D050"/>
            <w:vAlign w:val="center"/>
          </w:tcPr>
          <w:p w:rsidR="005D2309" w:rsidRPr="00A25915" w:rsidRDefault="005D2309" w:rsidP="002F171A">
            <w:pPr>
              <w:spacing w:after="0"/>
              <w:rPr>
                <w:sz w:val="20"/>
                <w:szCs w:val="20"/>
              </w:rPr>
            </w:pPr>
            <w:r w:rsidRPr="00A25915">
              <w:rPr>
                <w:sz w:val="20"/>
                <w:szCs w:val="20"/>
              </w:rPr>
              <w:t>R</w:t>
            </w:r>
            <w:r w:rsidRPr="00A25915">
              <w:rPr>
                <w:rFonts w:hint="eastAsia"/>
                <w:sz w:val="20"/>
                <w:szCs w:val="20"/>
              </w:rPr>
              <w:t>emarks</w:t>
            </w:r>
          </w:p>
        </w:tc>
      </w:tr>
      <w:tr w:rsidR="005D2309" w:rsidRPr="00221152" w:rsidTr="002F171A">
        <w:trPr>
          <w:jc w:val="center"/>
        </w:trPr>
        <w:tc>
          <w:tcPr>
            <w:tcW w:w="0" w:type="auto"/>
            <w:shd w:val="clear" w:color="auto" w:fill="auto"/>
            <w:vAlign w:val="center"/>
          </w:tcPr>
          <w:p w:rsidR="005D2309" w:rsidRPr="00A25915" w:rsidRDefault="005D2309" w:rsidP="002F171A">
            <w:pPr>
              <w:spacing w:after="0"/>
              <w:rPr>
                <w:sz w:val="20"/>
                <w:szCs w:val="20"/>
              </w:rPr>
            </w:pPr>
            <w:r w:rsidRPr="00A25915">
              <w:rPr>
                <w:sz w:val="20"/>
                <w:szCs w:val="20"/>
              </w:rPr>
              <w:t>Carrier Frequency</w:t>
            </w:r>
          </w:p>
        </w:tc>
        <w:tc>
          <w:tcPr>
            <w:tcW w:w="0" w:type="auto"/>
            <w:shd w:val="clear" w:color="auto" w:fill="auto"/>
            <w:vAlign w:val="center"/>
          </w:tcPr>
          <w:p w:rsidR="005D2309" w:rsidRPr="00A25915" w:rsidRDefault="00100398" w:rsidP="002F171A">
            <w:pPr>
              <w:spacing w:after="0"/>
              <w:rPr>
                <w:sz w:val="20"/>
                <w:szCs w:val="20"/>
              </w:rPr>
            </w:pPr>
            <w:r>
              <w:rPr>
                <w:rFonts w:hint="eastAsia"/>
                <w:sz w:val="20"/>
                <w:szCs w:val="20"/>
                <w:lang w:eastAsia="zh-CN"/>
              </w:rPr>
              <w:t>3</w:t>
            </w:r>
            <w:r w:rsidR="005D2309" w:rsidRPr="00A25915">
              <w:rPr>
                <w:rFonts w:hint="eastAsia"/>
                <w:sz w:val="20"/>
                <w:szCs w:val="20"/>
                <w:lang w:eastAsia="zh-CN"/>
              </w:rPr>
              <w:t>0</w:t>
            </w:r>
            <w:r w:rsidR="005D2309" w:rsidRPr="00A25915">
              <w:rPr>
                <w:rFonts w:hint="eastAsia"/>
                <w:sz w:val="20"/>
                <w:szCs w:val="20"/>
              </w:rPr>
              <w:t xml:space="preserve"> GHz</w:t>
            </w:r>
          </w:p>
        </w:tc>
        <w:tc>
          <w:tcPr>
            <w:tcW w:w="0" w:type="auto"/>
            <w:shd w:val="clear" w:color="auto" w:fill="auto"/>
            <w:vAlign w:val="center"/>
          </w:tcPr>
          <w:p w:rsidR="005D2309" w:rsidRPr="00A25915" w:rsidRDefault="005D2309" w:rsidP="002F171A">
            <w:pPr>
              <w:spacing w:after="0"/>
              <w:rPr>
                <w:sz w:val="20"/>
                <w:szCs w:val="20"/>
              </w:rPr>
            </w:pPr>
          </w:p>
        </w:tc>
      </w:tr>
      <w:tr w:rsidR="005D2309" w:rsidRPr="00221152" w:rsidTr="002F171A">
        <w:trPr>
          <w:jc w:val="center"/>
        </w:trPr>
        <w:tc>
          <w:tcPr>
            <w:tcW w:w="0" w:type="auto"/>
            <w:shd w:val="clear" w:color="auto" w:fill="auto"/>
            <w:vAlign w:val="center"/>
          </w:tcPr>
          <w:p w:rsidR="005D2309" w:rsidRPr="00A25915" w:rsidRDefault="005D2309" w:rsidP="002F171A">
            <w:pPr>
              <w:spacing w:after="0"/>
              <w:rPr>
                <w:sz w:val="20"/>
                <w:szCs w:val="20"/>
                <w:lang w:eastAsia="zh-CN"/>
              </w:rPr>
            </w:pPr>
            <w:r w:rsidRPr="00A25915">
              <w:rPr>
                <w:sz w:val="20"/>
                <w:szCs w:val="20"/>
                <w:lang w:eastAsia="zh-CN"/>
              </w:rPr>
              <w:t>S</w:t>
            </w:r>
            <w:r w:rsidRPr="00A25915">
              <w:rPr>
                <w:rFonts w:hint="eastAsia"/>
                <w:sz w:val="20"/>
                <w:szCs w:val="20"/>
                <w:lang w:eastAsia="zh-CN"/>
              </w:rPr>
              <w:t>ubcarrier spacing</w:t>
            </w:r>
          </w:p>
        </w:tc>
        <w:tc>
          <w:tcPr>
            <w:tcW w:w="0" w:type="auto"/>
            <w:shd w:val="clear" w:color="auto" w:fill="auto"/>
            <w:vAlign w:val="center"/>
          </w:tcPr>
          <w:p w:rsidR="005D2309" w:rsidRPr="00A25915" w:rsidRDefault="005D2309" w:rsidP="002F171A">
            <w:pPr>
              <w:spacing w:after="0"/>
              <w:rPr>
                <w:sz w:val="20"/>
                <w:szCs w:val="20"/>
                <w:lang w:eastAsia="zh-CN"/>
              </w:rPr>
            </w:pPr>
            <w:r w:rsidRPr="00A25915">
              <w:rPr>
                <w:rFonts w:hint="eastAsia"/>
                <w:sz w:val="20"/>
                <w:szCs w:val="20"/>
                <w:lang w:eastAsia="zh-CN"/>
              </w:rPr>
              <w:t xml:space="preserve">120 </w:t>
            </w:r>
            <w:r>
              <w:rPr>
                <w:rFonts w:hint="eastAsia"/>
                <w:sz w:val="20"/>
                <w:szCs w:val="20"/>
                <w:lang w:eastAsia="zh-CN"/>
              </w:rPr>
              <w:t>kHz</w:t>
            </w:r>
          </w:p>
        </w:tc>
        <w:tc>
          <w:tcPr>
            <w:tcW w:w="0" w:type="auto"/>
            <w:shd w:val="clear" w:color="auto" w:fill="auto"/>
            <w:vAlign w:val="center"/>
          </w:tcPr>
          <w:p w:rsidR="005D2309" w:rsidRPr="00A25915" w:rsidRDefault="005D2309" w:rsidP="002F171A">
            <w:pPr>
              <w:spacing w:after="0"/>
              <w:rPr>
                <w:sz w:val="20"/>
                <w:szCs w:val="20"/>
                <w:lang w:eastAsia="zh-CN"/>
              </w:rPr>
            </w:pPr>
          </w:p>
        </w:tc>
      </w:tr>
      <w:tr w:rsidR="005D2309" w:rsidRPr="00221152" w:rsidTr="002F171A">
        <w:trPr>
          <w:jc w:val="center"/>
        </w:trPr>
        <w:tc>
          <w:tcPr>
            <w:tcW w:w="0" w:type="auto"/>
            <w:shd w:val="clear" w:color="auto" w:fill="auto"/>
            <w:vAlign w:val="center"/>
          </w:tcPr>
          <w:p w:rsidR="005D2309" w:rsidRPr="00A25915" w:rsidRDefault="005D2309" w:rsidP="002F171A">
            <w:pPr>
              <w:spacing w:after="0"/>
              <w:rPr>
                <w:sz w:val="20"/>
                <w:szCs w:val="20"/>
                <w:lang w:eastAsia="zh-CN"/>
              </w:rPr>
            </w:pPr>
            <w:r>
              <w:rPr>
                <w:rFonts w:hint="eastAsia"/>
                <w:sz w:val="20"/>
                <w:szCs w:val="20"/>
                <w:lang w:eastAsia="zh-CN"/>
              </w:rPr>
              <w:t>PBCH payload</w:t>
            </w:r>
          </w:p>
        </w:tc>
        <w:tc>
          <w:tcPr>
            <w:tcW w:w="0" w:type="auto"/>
            <w:shd w:val="clear" w:color="auto" w:fill="auto"/>
            <w:vAlign w:val="center"/>
          </w:tcPr>
          <w:p w:rsidR="005D2309" w:rsidRPr="00A25915" w:rsidRDefault="005D2309" w:rsidP="002F171A">
            <w:pPr>
              <w:spacing w:after="0"/>
              <w:rPr>
                <w:rFonts w:hint="eastAsia"/>
                <w:sz w:val="20"/>
                <w:szCs w:val="20"/>
                <w:lang w:eastAsia="zh-CN"/>
              </w:rPr>
            </w:pPr>
            <w:r>
              <w:rPr>
                <w:rFonts w:hint="eastAsia"/>
                <w:sz w:val="20"/>
                <w:szCs w:val="20"/>
                <w:lang w:eastAsia="zh-CN"/>
              </w:rPr>
              <w:t>24 bits</w:t>
            </w:r>
          </w:p>
        </w:tc>
        <w:tc>
          <w:tcPr>
            <w:tcW w:w="0" w:type="auto"/>
            <w:shd w:val="clear" w:color="auto" w:fill="auto"/>
            <w:vAlign w:val="center"/>
          </w:tcPr>
          <w:p w:rsidR="005D2309" w:rsidRPr="00A25915" w:rsidRDefault="005D2309" w:rsidP="002F171A">
            <w:pPr>
              <w:spacing w:after="0"/>
              <w:rPr>
                <w:sz w:val="20"/>
                <w:szCs w:val="20"/>
                <w:lang w:eastAsia="zh-CN"/>
              </w:rPr>
            </w:pPr>
          </w:p>
        </w:tc>
      </w:tr>
      <w:tr w:rsidR="005D2309" w:rsidRPr="00221152" w:rsidTr="002F171A">
        <w:trPr>
          <w:jc w:val="center"/>
        </w:trPr>
        <w:tc>
          <w:tcPr>
            <w:tcW w:w="0" w:type="auto"/>
            <w:shd w:val="clear" w:color="auto" w:fill="auto"/>
            <w:vAlign w:val="center"/>
          </w:tcPr>
          <w:p w:rsidR="005D2309" w:rsidRDefault="005D2309" w:rsidP="002F171A">
            <w:pPr>
              <w:spacing w:after="0"/>
              <w:rPr>
                <w:rFonts w:hint="eastAsia"/>
                <w:sz w:val="20"/>
                <w:szCs w:val="20"/>
                <w:lang w:eastAsia="zh-CN"/>
              </w:rPr>
            </w:pPr>
            <w:r>
              <w:rPr>
                <w:rFonts w:hint="eastAsia"/>
                <w:sz w:val="20"/>
                <w:szCs w:val="20"/>
                <w:lang w:eastAsia="zh-CN"/>
              </w:rPr>
              <w:t>CRC</w:t>
            </w:r>
          </w:p>
        </w:tc>
        <w:tc>
          <w:tcPr>
            <w:tcW w:w="0" w:type="auto"/>
            <w:shd w:val="clear" w:color="auto" w:fill="auto"/>
            <w:vAlign w:val="center"/>
          </w:tcPr>
          <w:p w:rsidR="005D2309" w:rsidRDefault="005D2309" w:rsidP="002F171A">
            <w:pPr>
              <w:spacing w:after="0"/>
              <w:rPr>
                <w:rFonts w:hint="eastAsia"/>
                <w:sz w:val="20"/>
                <w:szCs w:val="20"/>
                <w:lang w:eastAsia="zh-CN"/>
              </w:rPr>
            </w:pPr>
            <w:r>
              <w:rPr>
                <w:rFonts w:hint="eastAsia"/>
                <w:sz w:val="20"/>
                <w:szCs w:val="20"/>
                <w:lang w:eastAsia="zh-CN"/>
              </w:rPr>
              <w:t>16 bits</w:t>
            </w:r>
          </w:p>
        </w:tc>
        <w:tc>
          <w:tcPr>
            <w:tcW w:w="0" w:type="auto"/>
            <w:shd w:val="clear" w:color="auto" w:fill="auto"/>
            <w:vAlign w:val="center"/>
          </w:tcPr>
          <w:p w:rsidR="005D2309" w:rsidRPr="00A25915" w:rsidRDefault="005D2309" w:rsidP="002F171A">
            <w:pPr>
              <w:spacing w:after="0"/>
              <w:rPr>
                <w:sz w:val="20"/>
                <w:szCs w:val="20"/>
                <w:lang w:eastAsia="zh-CN"/>
              </w:rPr>
            </w:pPr>
          </w:p>
        </w:tc>
      </w:tr>
      <w:tr w:rsidR="005D2309" w:rsidRPr="00221152" w:rsidTr="002F171A">
        <w:trPr>
          <w:jc w:val="center"/>
        </w:trPr>
        <w:tc>
          <w:tcPr>
            <w:tcW w:w="0" w:type="auto"/>
            <w:shd w:val="clear" w:color="auto" w:fill="auto"/>
            <w:vAlign w:val="center"/>
          </w:tcPr>
          <w:p w:rsidR="005D2309" w:rsidRPr="00A25915" w:rsidRDefault="005D2309" w:rsidP="002F171A">
            <w:pPr>
              <w:spacing w:after="0"/>
              <w:rPr>
                <w:sz w:val="20"/>
                <w:szCs w:val="20"/>
              </w:rPr>
            </w:pPr>
            <w:r>
              <w:rPr>
                <w:rFonts w:hint="eastAsia"/>
                <w:sz w:val="20"/>
                <w:szCs w:val="20"/>
                <w:lang w:eastAsia="zh-CN"/>
              </w:rPr>
              <w:t>PBCH</w:t>
            </w:r>
            <w:r w:rsidRPr="00A25915">
              <w:rPr>
                <w:rFonts w:hint="eastAsia"/>
                <w:sz w:val="20"/>
                <w:szCs w:val="20"/>
              </w:rPr>
              <w:t xml:space="preserve"> </w:t>
            </w:r>
            <w:r w:rsidRPr="00A25915">
              <w:rPr>
                <w:sz w:val="20"/>
                <w:szCs w:val="20"/>
              </w:rPr>
              <w:t>bandwidth</w:t>
            </w:r>
          </w:p>
        </w:tc>
        <w:tc>
          <w:tcPr>
            <w:tcW w:w="0" w:type="auto"/>
            <w:shd w:val="clear" w:color="auto" w:fill="auto"/>
            <w:vAlign w:val="center"/>
          </w:tcPr>
          <w:p w:rsidR="005D2309" w:rsidRPr="00A25915" w:rsidRDefault="005D2309" w:rsidP="002F171A">
            <w:pPr>
              <w:spacing w:after="0"/>
              <w:rPr>
                <w:sz w:val="20"/>
                <w:szCs w:val="20"/>
                <w:lang w:eastAsia="zh-CN"/>
              </w:rPr>
            </w:pPr>
            <w:r>
              <w:rPr>
                <w:rFonts w:hint="eastAsia"/>
                <w:sz w:val="20"/>
                <w:szCs w:val="20"/>
                <w:lang w:eastAsia="zh-CN"/>
              </w:rPr>
              <w:t>240</w:t>
            </w:r>
            <w:r w:rsidRPr="00A25915">
              <w:rPr>
                <w:rFonts w:hint="eastAsia"/>
                <w:sz w:val="20"/>
                <w:szCs w:val="20"/>
                <w:lang w:eastAsia="zh-CN"/>
              </w:rPr>
              <w:t xml:space="preserve"> R</w:t>
            </w:r>
            <w:r>
              <w:rPr>
                <w:rFonts w:hint="eastAsia"/>
                <w:sz w:val="20"/>
                <w:szCs w:val="20"/>
                <w:lang w:eastAsia="zh-CN"/>
              </w:rPr>
              <w:t>E</w:t>
            </w:r>
            <w:r w:rsidRPr="00A25915">
              <w:rPr>
                <w:rFonts w:hint="eastAsia"/>
                <w:sz w:val="20"/>
                <w:szCs w:val="20"/>
                <w:lang w:eastAsia="zh-CN"/>
              </w:rPr>
              <w:t>s</w:t>
            </w:r>
          </w:p>
        </w:tc>
        <w:tc>
          <w:tcPr>
            <w:tcW w:w="0" w:type="auto"/>
            <w:shd w:val="clear" w:color="auto" w:fill="auto"/>
            <w:vAlign w:val="center"/>
          </w:tcPr>
          <w:p w:rsidR="005D2309" w:rsidRPr="00A25915" w:rsidRDefault="005D2309" w:rsidP="002F171A">
            <w:pPr>
              <w:spacing w:after="0"/>
              <w:rPr>
                <w:sz w:val="20"/>
                <w:szCs w:val="20"/>
                <w:lang w:eastAsia="zh-CN"/>
              </w:rPr>
            </w:pPr>
          </w:p>
        </w:tc>
      </w:tr>
      <w:tr w:rsidR="005D2309" w:rsidRPr="00221152" w:rsidTr="002F171A">
        <w:trPr>
          <w:jc w:val="center"/>
        </w:trPr>
        <w:tc>
          <w:tcPr>
            <w:tcW w:w="0" w:type="auto"/>
            <w:shd w:val="clear" w:color="auto" w:fill="auto"/>
            <w:vAlign w:val="center"/>
          </w:tcPr>
          <w:p w:rsidR="005D2309" w:rsidRDefault="005D2309" w:rsidP="002F171A">
            <w:pPr>
              <w:spacing w:after="0"/>
              <w:rPr>
                <w:rFonts w:hint="eastAsia"/>
                <w:sz w:val="20"/>
                <w:szCs w:val="20"/>
                <w:lang w:eastAsia="zh-CN"/>
              </w:rPr>
            </w:pPr>
            <w:r>
              <w:rPr>
                <w:sz w:val="20"/>
                <w:szCs w:val="20"/>
                <w:lang w:eastAsia="zh-CN"/>
              </w:rPr>
              <w:t>M</w:t>
            </w:r>
            <w:r>
              <w:rPr>
                <w:rFonts w:hint="eastAsia"/>
                <w:sz w:val="20"/>
                <w:szCs w:val="20"/>
                <w:lang w:eastAsia="zh-CN"/>
              </w:rPr>
              <w:t xml:space="preserve">odulation </w:t>
            </w:r>
          </w:p>
        </w:tc>
        <w:tc>
          <w:tcPr>
            <w:tcW w:w="0" w:type="auto"/>
            <w:shd w:val="clear" w:color="auto" w:fill="auto"/>
            <w:vAlign w:val="center"/>
          </w:tcPr>
          <w:p w:rsidR="005D2309" w:rsidRDefault="005D2309" w:rsidP="002F171A">
            <w:pPr>
              <w:spacing w:after="0"/>
              <w:rPr>
                <w:rFonts w:hint="eastAsia"/>
                <w:sz w:val="20"/>
                <w:szCs w:val="20"/>
                <w:lang w:eastAsia="zh-CN"/>
              </w:rPr>
            </w:pPr>
            <w:r>
              <w:rPr>
                <w:rFonts w:hint="eastAsia"/>
                <w:sz w:val="20"/>
                <w:szCs w:val="20"/>
                <w:lang w:eastAsia="zh-CN"/>
              </w:rPr>
              <w:t>QPSK</w:t>
            </w:r>
          </w:p>
        </w:tc>
        <w:tc>
          <w:tcPr>
            <w:tcW w:w="0" w:type="auto"/>
            <w:shd w:val="clear" w:color="auto" w:fill="auto"/>
            <w:vAlign w:val="center"/>
          </w:tcPr>
          <w:p w:rsidR="005D2309" w:rsidRPr="00A25915" w:rsidRDefault="005D2309" w:rsidP="002F171A">
            <w:pPr>
              <w:spacing w:after="0"/>
              <w:rPr>
                <w:sz w:val="20"/>
                <w:szCs w:val="20"/>
                <w:lang w:eastAsia="zh-CN"/>
              </w:rPr>
            </w:pPr>
          </w:p>
        </w:tc>
      </w:tr>
      <w:tr w:rsidR="005D2309" w:rsidRPr="00221152" w:rsidTr="002F171A">
        <w:trPr>
          <w:jc w:val="center"/>
        </w:trPr>
        <w:tc>
          <w:tcPr>
            <w:tcW w:w="0" w:type="auto"/>
            <w:shd w:val="clear" w:color="auto" w:fill="auto"/>
            <w:vAlign w:val="center"/>
          </w:tcPr>
          <w:p w:rsidR="005D2309" w:rsidRPr="007953B7" w:rsidRDefault="005D2309" w:rsidP="002F171A">
            <w:pPr>
              <w:spacing w:after="0"/>
              <w:rPr>
                <w:sz w:val="20"/>
                <w:szCs w:val="20"/>
                <w:lang w:eastAsia="zh-CN"/>
              </w:rPr>
            </w:pPr>
            <w:r w:rsidRPr="007953B7">
              <w:rPr>
                <w:sz w:val="20"/>
                <w:szCs w:val="20"/>
                <w:lang w:eastAsia="zh-CN"/>
              </w:rPr>
              <w:t>Channel coding</w:t>
            </w:r>
          </w:p>
        </w:tc>
        <w:tc>
          <w:tcPr>
            <w:tcW w:w="0" w:type="auto"/>
            <w:shd w:val="clear" w:color="auto" w:fill="auto"/>
            <w:vAlign w:val="center"/>
          </w:tcPr>
          <w:p w:rsidR="005D2309" w:rsidRPr="007953B7" w:rsidRDefault="005D2309" w:rsidP="002F171A">
            <w:pPr>
              <w:spacing w:after="0"/>
              <w:rPr>
                <w:sz w:val="20"/>
                <w:szCs w:val="20"/>
                <w:lang w:eastAsia="zh-CN"/>
              </w:rPr>
            </w:pPr>
            <w:r w:rsidRPr="007953B7">
              <w:rPr>
                <w:sz w:val="20"/>
                <w:szCs w:val="20"/>
                <w:lang w:eastAsia="zh-CN"/>
              </w:rPr>
              <w:t>P</w:t>
            </w:r>
            <w:r w:rsidRPr="007953B7">
              <w:rPr>
                <w:rFonts w:hint="eastAsia"/>
                <w:sz w:val="20"/>
                <w:szCs w:val="20"/>
                <w:lang w:eastAsia="zh-CN"/>
              </w:rPr>
              <w:t xml:space="preserve">olar </w:t>
            </w:r>
          </w:p>
        </w:tc>
        <w:tc>
          <w:tcPr>
            <w:tcW w:w="0" w:type="auto"/>
            <w:shd w:val="clear" w:color="auto" w:fill="auto"/>
            <w:vAlign w:val="center"/>
          </w:tcPr>
          <w:p w:rsidR="005D2309" w:rsidRPr="00A25915" w:rsidRDefault="005D2309" w:rsidP="002F171A">
            <w:pPr>
              <w:spacing w:after="0"/>
              <w:rPr>
                <w:sz w:val="20"/>
                <w:szCs w:val="20"/>
                <w:lang w:eastAsia="zh-CN"/>
              </w:rPr>
            </w:pPr>
          </w:p>
        </w:tc>
      </w:tr>
      <w:tr w:rsidR="005D2309" w:rsidRPr="00221152" w:rsidTr="002F171A">
        <w:trPr>
          <w:jc w:val="center"/>
        </w:trPr>
        <w:tc>
          <w:tcPr>
            <w:tcW w:w="0" w:type="auto"/>
            <w:shd w:val="clear" w:color="auto" w:fill="auto"/>
            <w:vAlign w:val="center"/>
          </w:tcPr>
          <w:p w:rsidR="005D2309" w:rsidRPr="0011224D" w:rsidRDefault="005D2309" w:rsidP="002F171A">
            <w:pPr>
              <w:pStyle w:val="af5"/>
              <w:spacing w:after="0"/>
              <w:textAlignment w:val="top"/>
              <w:rPr>
                <w:rFonts w:ascii="Calibri" w:hAnsi="Calibri" w:cs="+mn-cs" w:hint="eastAsia"/>
                <w:bCs/>
                <w:color w:val="000000"/>
                <w:kern w:val="24"/>
                <w:sz w:val="20"/>
                <w:szCs w:val="20"/>
                <w:lang w:eastAsia="zh-CN"/>
              </w:rPr>
            </w:pPr>
            <w:r>
              <w:rPr>
                <w:rFonts w:ascii="Calibri" w:hAnsi="Calibri" w:cs="+mn-cs" w:hint="eastAsia"/>
                <w:bCs/>
                <w:color w:val="000000"/>
                <w:kern w:val="24"/>
                <w:sz w:val="20"/>
                <w:szCs w:val="20"/>
                <w:lang w:eastAsia="zh-CN"/>
              </w:rPr>
              <w:t>PBCH position</w:t>
            </w:r>
          </w:p>
        </w:tc>
        <w:tc>
          <w:tcPr>
            <w:tcW w:w="0" w:type="auto"/>
            <w:shd w:val="clear" w:color="auto" w:fill="auto"/>
            <w:vAlign w:val="center"/>
          </w:tcPr>
          <w:p w:rsidR="005D2309" w:rsidRPr="00A25915" w:rsidRDefault="005D2309" w:rsidP="002F171A">
            <w:pPr>
              <w:spacing w:after="0"/>
              <w:rPr>
                <w:rFonts w:hint="eastAsia"/>
                <w:sz w:val="20"/>
                <w:szCs w:val="20"/>
                <w:lang w:eastAsia="zh-CN"/>
              </w:rPr>
            </w:pPr>
            <w:r>
              <w:rPr>
                <w:rFonts w:hint="eastAsia"/>
                <w:sz w:val="20"/>
                <w:szCs w:val="20"/>
                <w:lang w:eastAsia="zh-CN"/>
              </w:rPr>
              <w:t xml:space="preserve">First two symbols, </w:t>
            </w:r>
            <w:r>
              <w:rPr>
                <w:sz w:val="20"/>
                <w:szCs w:val="20"/>
                <w:lang w:eastAsia="zh-CN"/>
              </w:rPr>
              <w:t>sandwich</w:t>
            </w:r>
            <w:r>
              <w:rPr>
                <w:rFonts w:hint="eastAsia"/>
                <w:sz w:val="20"/>
                <w:szCs w:val="20"/>
                <w:lang w:eastAsia="zh-CN"/>
              </w:rPr>
              <w:t xml:space="preserve"> the SSS/PSS </w:t>
            </w:r>
          </w:p>
        </w:tc>
        <w:tc>
          <w:tcPr>
            <w:tcW w:w="0" w:type="auto"/>
            <w:shd w:val="clear" w:color="auto" w:fill="auto"/>
            <w:vAlign w:val="center"/>
          </w:tcPr>
          <w:p w:rsidR="005D2309" w:rsidRPr="00A25915" w:rsidRDefault="005D2309" w:rsidP="002F171A">
            <w:pPr>
              <w:spacing w:after="0"/>
              <w:rPr>
                <w:sz w:val="20"/>
                <w:szCs w:val="20"/>
                <w:lang w:eastAsia="zh-CN"/>
              </w:rPr>
            </w:pPr>
          </w:p>
        </w:tc>
      </w:tr>
      <w:tr w:rsidR="005D2309" w:rsidRPr="00221152" w:rsidTr="002F171A">
        <w:trPr>
          <w:jc w:val="center"/>
        </w:trPr>
        <w:tc>
          <w:tcPr>
            <w:tcW w:w="0" w:type="auto"/>
            <w:shd w:val="clear" w:color="auto" w:fill="auto"/>
            <w:vAlign w:val="center"/>
          </w:tcPr>
          <w:p w:rsidR="005D2309" w:rsidRPr="00A25915" w:rsidRDefault="005D2309" w:rsidP="002F171A">
            <w:pPr>
              <w:pStyle w:val="af5"/>
              <w:spacing w:after="0"/>
              <w:textAlignment w:val="top"/>
              <w:rPr>
                <w:rFonts w:ascii="Calibri" w:eastAsia="华文细黑" w:hAnsi="Calibri" w:cs="+mn-cs"/>
                <w:bCs/>
                <w:color w:val="000000"/>
                <w:kern w:val="24"/>
                <w:sz w:val="20"/>
                <w:szCs w:val="20"/>
              </w:rPr>
            </w:pPr>
            <w:r w:rsidRPr="00A25915">
              <w:rPr>
                <w:rFonts w:ascii="Calibri" w:eastAsia="华文细黑" w:hAnsi="Calibri" w:cs="+mn-cs" w:hint="eastAsia"/>
                <w:bCs/>
                <w:color w:val="000000"/>
                <w:kern w:val="24"/>
                <w:sz w:val="20"/>
                <w:szCs w:val="20"/>
              </w:rPr>
              <w:t>TRP</w:t>
            </w:r>
            <w:r w:rsidRPr="00A25915">
              <w:rPr>
                <w:rFonts w:ascii="Calibri" w:eastAsia="华文细黑" w:hAnsi="Calibri" w:cs="+mn-cs"/>
                <w:bCs/>
                <w:color w:val="000000"/>
                <w:kern w:val="24"/>
                <w:sz w:val="20"/>
                <w:szCs w:val="20"/>
              </w:rPr>
              <w:t xml:space="preserve"> antenna </w:t>
            </w:r>
            <w:r w:rsidRPr="00A25915">
              <w:rPr>
                <w:rFonts w:ascii="Calibri" w:eastAsia="华文细黑" w:hAnsi="Calibri" w:cs="+mn-cs" w:hint="eastAsia"/>
                <w:bCs/>
                <w:color w:val="000000"/>
                <w:kern w:val="24"/>
                <w:sz w:val="20"/>
                <w:szCs w:val="20"/>
              </w:rPr>
              <w:t>config.</w:t>
            </w:r>
          </w:p>
        </w:tc>
        <w:tc>
          <w:tcPr>
            <w:tcW w:w="0" w:type="auto"/>
            <w:shd w:val="clear" w:color="auto" w:fill="auto"/>
            <w:vAlign w:val="center"/>
          </w:tcPr>
          <w:p w:rsidR="005D2309" w:rsidRPr="00611DF6" w:rsidRDefault="005D2309" w:rsidP="002F171A">
            <w:pPr>
              <w:pStyle w:val="af5"/>
              <w:spacing w:after="0"/>
              <w:textAlignment w:val="top"/>
              <w:rPr>
                <w:rFonts w:ascii="Calibri" w:hAnsi="Calibri" w:cs="+mn-cs"/>
                <w:bCs/>
                <w:color w:val="000000"/>
                <w:kern w:val="24"/>
                <w:sz w:val="20"/>
                <w:szCs w:val="20"/>
                <w:lang w:eastAsia="zh-CN"/>
              </w:rPr>
            </w:pPr>
            <w:r w:rsidRPr="00A25915">
              <w:rPr>
                <w:rFonts w:ascii="Calibri" w:eastAsia="华文细黑" w:hAnsi="Calibri" w:cs="+mn-cs" w:hint="eastAsia"/>
                <w:bCs/>
                <w:color w:val="000000"/>
                <w:kern w:val="24"/>
                <w:sz w:val="20"/>
                <w:szCs w:val="20"/>
              </w:rPr>
              <w:t>R</w:t>
            </w:r>
            <w:r w:rsidRPr="00A25915">
              <w:rPr>
                <w:rFonts w:ascii="Calibri" w:eastAsia="华文细黑" w:hAnsi="Calibri" w:cs="+mn-cs"/>
                <w:bCs/>
                <w:color w:val="000000"/>
                <w:kern w:val="24"/>
                <w:sz w:val="20"/>
                <w:szCs w:val="20"/>
              </w:rPr>
              <w:t xml:space="preserve">x: </w:t>
            </w:r>
            <w:r w:rsidRPr="00A25915">
              <w:rPr>
                <w:rFonts w:ascii="Calibri" w:eastAsia="华文细黑" w:hAnsi="Calibri" w:cs="+mn-cs" w:hint="eastAsia"/>
                <w:bCs/>
                <w:color w:val="000000"/>
                <w:kern w:val="24"/>
                <w:sz w:val="20"/>
                <w:szCs w:val="20"/>
              </w:rPr>
              <w:t>[4, 8, 2, 1, 1]</w:t>
            </w:r>
          </w:p>
        </w:tc>
        <w:tc>
          <w:tcPr>
            <w:tcW w:w="0" w:type="auto"/>
            <w:shd w:val="clear" w:color="auto" w:fill="auto"/>
            <w:vAlign w:val="center"/>
          </w:tcPr>
          <w:p w:rsidR="005D2309" w:rsidRPr="00A25915" w:rsidRDefault="005D2309" w:rsidP="002F171A">
            <w:pPr>
              <w:spacing w:after="0"/>
              <w:rPr>
                <w:sz w:val="20"/>
                <w:szCs w:val="20"/>
              </w:rPr>
            </w:pPr>
            <w:r w:rsidRPr="00A25915">
              <w:rPr>
                <w:rFonts w:hint="eastAsia"/>
                <w:sz w:val="20"/>
                <w:szCs w:val="20"/>
              </w:rPr>
              <w:t>HPBW = 65, 8 dB</w:t>
            </w:r>
          </w:p>
        </w:tc>
      </w:tr>
      <w:tr w:rsidR="005D2309" w:rsidRPr="00221152" w:rsidTr="002F171A">
        <w:trPr>
          <w:jc w:val="center"/>
        </w:trPr>
        <w:tc>
          <w:tcPr>
            <w:tcW w:w="0" w:type="auto"/>
            <w:shd w:val="clear" w:color="auto" w:fill="auto"/>
            <w:vAlign w:val="center"/>
          </w:tcPr>
          <w:p w:rsidR="005D2309" w:rsidRPr="00A25915" w:rsidRDefault="005D2309" w:rsidP="002F171A">
            <w:pPr>
              <w:pStyle w:val="af5"/>
              <w:spacing w:after="0"/>
              <w:textAlignment w:val="top"/>
              <w:rPr>
                <w:rFonts w:ascii="Calibri" w:eastAsia="华文细黑" w:hAnsi="Calibri" w:cs="+mn-cs"/>
                <w:bCs/>
                <w:color w:val="000000"/>
                <w:kern w:val="24"/>
                <w:sz w:val="20"/>
                <w:szCs w:val="20"/>
              </w:rPr>
            </w:pPr>
            <w:r w:rsidRPr="00A25915">
              <w:rPr>
                <w:rFonts w:ascii="Calibri" w:eastAsia="华文细黑" w:hAnsi="Calibri" w:cs="+mn-cs"/>
                <w:bCs/>
                <w:color w:val="000000"/>
                <w:kern w:val="24"/>
                <w:sz w:val="20"/>
                <w:szCs w:val="20"/>
              </w:rPr>
              <w:t xml:space="preserve">UE antenna </w:t>
            </w:r>
            <w:r w:rsidRPr="00A25915">
              <w:rPr>
                <w:rFonts w:ascii="Calibri" w:eastAsia="华文细黑" w:hAnsi="Calibri" w:cs="+mn-cs" w:hint="eastAsia"/>
                <w:bCs/>
                <w:color w:val="000000"/>
                <w:kern w:val="24"/>
                <w:sz w:val="20"/>
                <w:szCs w:val="20"/>
              </w:rPr>
              <w:t>config.</w:t>
            </w:r>
          </w:p>
        </w:tc>
        <w:tc>
          <w:tcPr>
            <w:tcW w:w="0" w:type="auto"/>
            <w:shd w:val="clear" w:color="auto" w:fill="auto"/>
            <w:vAlign w:val="center"/>
          </w:tcPr>
          <w:p w:rsidR="005D2309" w:rsidRPr="00A25915" w:rsidRDefault="005D2309" w:rsidP="002F171A">
            <w:pPr>
              <w:pStyle w:val="af5"/>
              <w:spacing w:after="0"/>
              <w:textAlignment w:val="top"/>
              <w:rPr>
                <w:rFonts w:ascii="Calibri" w:eastAsia="华文细黑" w:hAnsi="Calibri" w:cs="+mn-cs"/>
                <w:bCs/>
                <w:color w:val="000000"/>
                <w:kern w:val="24"/>
                <w:sz w:val="20"/>
                <w:szCs w:val="20"/>
              </w:rPr>
            </w:pPr>
            <w:r w:rsidRPr="00A25915">
              <w:rPr>
                <w:rFonts w:ascii="Calibri" w:eastAsia="华文细黑" w:hAnsi="Calibri" w:cs="+mn-cs" w:hint="eastAsia"/>
                <w:bCs/>
                <w:color w:val="000000"/>
                <w:kern w:val="24"/>
                <w:sz w:val="20"/>
                <w:szCs w:val="20"/>
              </w:rPr>
              <w:t>T</w:t>
            </w:r>
            <w:r w:rsidRPr="00A25915">
              <w:rPr>
                <w:rFonts w:ascii="Calibri" w:eastAsia="华文细黑" w:hAnsi="Calibri" w:cs="+mn-cs"/>
                <w:bCs/>
                <w:color w:val="000000"/>
                <w:kern w:val="24"/>
                <w:sz w:val="20"/>
                <w:szCs w:val="20"/>
              </w:rPr>
              <w:t xml:space="preserve">x: </w:t>
            </w:r>
            <w:r w:rsidRPr="00A25915">
              <w:rPr>
                <w:rFonts w:ascii="Calibri" w:eastAsia="华文细黑" w:hAnsi="Calibri" w:cs="+mn-cs" w:hint="eastAsia"/>
                <w:bCs/>
                <w:color w:val="000000"/>
                <w:kern w:val="24"/>
                <w:sz w:val="20"/>
                <w:szCs w:val="20"/>
              </w:rPr>
              <w:t>[2, 4, 2, 1, 1]</w:t>
            </w:r>
          </w:p>
        </w:tc>
        <w:tc>
          <w:tcPr>
            <w:tcW w:w="0" w:type="auto"/>
            <w:shd w:val="clear" w:color="auto" w:fill="auto"/>
            <w:vAlign w:val="center"/>
          </w:tcPr>
          <w:p w:rsidR="005D2309" w:rsidRPr="00A25915" w:rsidRDefault="005D2309" w:rsidP="002F171A">
            <w:pPr>
              <w:spacing w:after="0"/>
              <w:rPr>
                <w:sz w:val="20"/>
                <w:szCs w:val="20"/>
              </w:rPr>
            </w:pPr>
            <w:r w:rsidRPr="00A25915">
              <w:rPr>
                <w:rFonts w:hint="eastAsia"/>
                <w:sz w:val="20"/>
                <w:szCs w:val="20"/>
              </w:rPr>
              <w:t>HPBW = 90, 5 dB</w:t>
            </w:r>
          </w:p>
        </w:tc>
      </w:tr>
      <w:tr w:rsidR="005D2309" w:rsidRPr="00221152" w:rsidTr="002F171A">
        <w:trPr>
          <w:jc w:val="center"/>
        </w:trPr>
        <w:tc>
          <w:tcPr>
            <w:tcW w:w="0" w:type="auto"/>
            <w:shd w:val="clear" w:color="auto" w:fill="auto"/>
            <w:vAlign w:val="center"/>
          </w:tcPr>
          <w:p w:rsidR="005D2309" w:rsidRPr="00A25915" w:rsidRDefault="005D2309" w:rsidP="002F171A">
            <w:pPr>
              <w:pStyle w:val="af5"/>
              <w:spacing w:after="0"/>
              <w:textAlignment w:val="top"/>
              <w:rPr>
                <w:rFonts w:ascii="Calibri" w:eastAsia="华文细黑" w:hAnsi="Calibri" w:cs="+mn-cs"/>
                <w:bCs/>
                <w:color w:val="000000"/>
                <w:kern w:val="24"/>
                <w:sz w:val="20"/>
                <w:szCs w:val="20"/>
              </w:rPr>
            </w:pPr>
            <w:r w:rsidRPr="00A25915">
              <w:rPr>
                <w:rFonts w:ascii="Calibri" w:eastAsia="华文细黑" w:hAnsi="Calibri" w:cs="+mn-cs"/>
                <w:bCs/>
                <w:color w:val="000000"/>
                <w:kern w:val="24"/>
                <w:sz w:val="20"/>
                <w:szCs w:val="20"/>
              </w:rPr>
              <w:t>C</w:t>
            </w:r>
            <w:r w:rsidRPr="00A25915">
              <w:rPr>
                <w:rFonts w:ascii="Calibri" w:eastAsia="华文细黑" w:hAnsi="Calibri" w:cs="+mn-cs" w:hint="eastAsia"/>
                <w:bCs/>
                <w:color w:val="000000"/>
                <w:kern w:val="24"/>
                <w:sz w:val="20"/>
                <w:szCs w:val="20"/>
              </w:rPr>
              <w:t>hannel model</w:t>
            </w:r>
          </w:p>
        </w:tc>
        <w:tc>
          <w:tcPr>
            <w:tcW w:w="0" w:type="auto"/>
            <w:shd w:val="clear" w:color="auto" w:fill="auto"/>
            <w:vAlign w:val="center"/>
          </w:tcPr>
          <w:p w:rsidR="005D2309" w:rsidRPr="00A25915" w:rsidRDefault="005D2309" w:rsidP="002F171A">
            <w:pPr>
              <w:spacing w:after="0"/>
              <w:rPr>
                <w:rFonts w:ascii="Calibri" w:eastAsia="华文细黑" w:hAnsi="Calibri" w:cs="+mn-cs"/>
                <w:bCs/>
                <w:color w:val="000000"/>
                <w:kern w:val="24"/>
                <w:sz w:val="20"/>
                <w:szCs w:val="20"/>
                <w:lang w:eastAsia="zh-CN"/>
              </w:rPr>
            </w:pPr>
            <w:r w:rsidRPr="00A25915">
              <w:rPr>
                <w:rFonts w:ascii="Calibri" w:eastAsia="华文细黑" w:hAnsi="Calibri" w:cs="+mn-cs" w:hint="eastAsia"/>
                <w:bCs/>
                <w:color w:val="000000"/>
                <w:kern w:val="24"/>
                <w:sz w:val="20"/>
                <w:szCs w:val="20"/>
                <w:lang w:eastAsia="zh-CN"/>
              </w:rPr>
              <w:t xml:space="preserve">CDL-C </w:t>
            </w:r>
            <w:r>
              <w:rPr>
                <w:rFonts w:ascii="Calibri" w:hAnsi="Calibri" w:cs="+mn-cs"/>
                <w:bCs/>
                <w:color w:val="000000"/>
                <w:kern w:val="24"/>
                <w:sz w:val="20"/>
                <w:szCs w:val="20"/>
                <w:lang w:eastAsia="zh-CN"/>
              </w:rPr>
              <w:t>3</w:t>
            </w:r>
            <w:r w:rsidRPr="00A25915">
              <w:rPr>
                <w:rFonts w:ascii="Calibri" w:eastAsia="华文细黑" w:hAnsi="Calibri" w:cs="+mn-cs" w:hint="eastAsia"/>
                <w:bCs/>
                <w:color w:val="000000"/>
                <w:kern w:val="24"/>
                <w:sz w:val="20"/>
                <w:szCs w:val="20"/>
                <w:lang w:eastAsia="zh-CN"/>
              </w:rPr>
              <w:t>0 ns</w:t>
            </w:r>
          </w:p>
        </w:tc>
        <w:tc>
          <w:tcPr>
            <w:tcW w:w="0" w:type="auto"/>
            <w:shd w:val="clear" w:color="auto" w:fill="auto"/>
            <w:vAlign w:val="center"/>
          </w:tcPr>
          <w:p w:rsidR="005D2309" w:rsidRPr="00A25915" w:rsidRDefault="005D2309" w:rsidP="002F171A">
            <w:pPr>
              <w:spacing w:after="0"/>
              <w:rPr>
                <w:sz w:val="20"/>
                <w:szCs w:val="20"/>
                <w:lang w:eastAsia="zh-CN"/>
              </w:rPr>
            </w:pPr>
            <w:r w:rsidRPr="00A25915">
              <w:rPr>
                <w:rFonts w:hint="eastAsia"/>
                <w:sz w:val="20"/>
                <w:szCs w:val="20"/>
                <w:lang w:eastAsia="zh-CN"/>
              </w:rPr>
              <w:t>ZSA = 5, ZSD = 1</w:t>
            </w:r>
          </w:p>
        </w:tc>
      </w:tr>
      <w:tr w:rsidR="005D2309" w:rsidRPr="00221152" w:rsidTr="002F171A">
        <w:trPr>
          <w:jc w:val="center"/>
        </w:trPr>
        <w:tc>
          <w:tcPr>
            <w:tcW w:w="0" w:type="auto"/>
            <w:shd w:val="clear" w:color="auto" w:fill="auto"/>
            <w:vAlign w:val="center"/>
          </w:tcPr>
          <w:p w:rsidR="005D2309" w:rsidRPr="00A25915" w:rsidRDefault="005D2309" w:rsidP="002F171A">
            <w:pPr>
              <w:pStyle w:val="af5"/>
              <w:spacing w:after="0"/>
              <w:textAlignment w:val="top"/>
              <w:rPr>
                <w:rFonts w:ascii="Calibri" w:eastAsia="华文细黑" w:hAnsi="Calibri" w:cs="+mn-cs"/>
                <w:bCs/>
                <w:color w:val="000000"/>
                <w:kern w:val="24"/>
                <w:sz w:val="20"/>
                <w:szCs w:val="20"/>
              </w:rPr>
            </w:pPr>
            <w:r w:rsidRPr="00A25915">
              <w:rPr>
                <w:rFonts w:ascii="Calibri" w:eastAsia="华文细黑" w:hAnsi="Calibri" w:cs="+mn-cs" w:hint="eastAsia"/>
                <w:bCs/>
                <w:color w:val="000000"/>
                <w:kern w:val="24"/>
                <w:sz w:val="20"/>
                <w:szCs w:val="20"/>
              </w:rPr>
              <w:t>UE speed (km/h)</w:t>
            </w:r>
          </w:p>
        </w:tc>
        <w:tc>
          <w:tcPr>
            <w:tcW w:w="0" w:type="auto"/>
            <w:shd w:val="clear" w:color="auto" w:fill="auto"/>
            <w:vAlign w:val="center"/>
          </w:tcPr>
          <w:p w:rsidR="005D2309" w:rsidRPr="00A25915" w:rsidRDefault="005D2309" w:rsidP="002F171A">
            <w:pPr>
              <w:pStyle w:val="af5"/>
              <w:spacing w:after="0"/>
              <w:textAlignment w:val="top"/>
              <w:rPr>
                <w:rFonts w:ascii="Calibri" w:eastAsia="华文细黑" w:hAnsi="Calibri" w:cs="+mn-cs"/>
                <w:bCs/>
                <w:color w:val="000000"/>
                <w:kern w:val="24"/>
                <w:sz w:val="20"/>
                <w:szCs w:val="20"/>
              </w:rPr>
            </w:pPr>
            <w:r w:rsidRPr="00A25915">
              <w:rPr>
                <w:rFonts w:ascii="Calibri" w:eastAsia="华文细黑" w:hAnsi="Calibri" w:cs="+mn-cs" w:hint="eastAsia"/>
                <w:bCs/>
                <w:color w:val="000000"/>
                <w:kern w:val="24"/>
                <w:sz w:val="20"/>
                <w:szCs w:val="20"/>
              </w:rPr>
              <w:t>3</w:t>
            </w:r>
          </w:p>
        </w:tc>
        <w:tc>
          <w:tcPr>
            <w:tcW w:w="0" w:type="auto"/>
            <w:shd w:val="clear" w:color="auto" w:fill="auto"/>
            <w:vAlign w:val="center"/>
          </w:tcPr>
          <w:p w:rsidR="005D2309" w:rsidRPr="00A25915" w:rsidRDefault="005D2309" w:rsidP="002F171A">
            <w:pPr>
              <w:spacing w:after="0"/>
              <w:rPr>
                <w:sz w:val="20"/>
                <w:szCs w:val="20"/>
              </w:rPr>
            </w:pPr>
          </w:p>
        </w:tc>
      </w:tr>
      <w:tr w:rsidR="005D2309" w:rsidRPr="00221152" w:rsidTr="002F171A">
        <w:trPr>
          <w:jc w:val="center"/>
        </w:trPr>
        <w:tc>
          <w:tcPr>
            <w:tcW w:w="0" w:type="auto"/>
            <w:shd w:val="clear" w:color="auto" w:fill="auto"/>
            <w:vAlign w:val="center"/>
          </w:tcPr>
          <w:p w:rsidR="005D2309" w:rsidRPr="00A25915" w:rsidRDefault="005D2309" w:rsidP="002F171A">
            <w:pPr>
              <w:pStyle w:val="af5"/>
              <w:spacing w:after="0"/>
              <w:textAlignment w:val="top"/>
              <w:rPr>
                <w:rFonts w:ascii="Calibri" w:eastAsia="华文细黑" w:hAnsi="Calibri" w:cs="+mn-cs"/>
                <w:bCs/>
                <w:color w:val="000000"/>
                <w:kern w:val="24"/>
                <w:sz w:val="20"/>
                <w:szCs w:val="20"/>
              </w:rPr>
            </w:pPr>
            <w:r w:rsidRPr="00A25915">
              <w:rPr>
                <w:rFonts w:ascii="Calibri" w:eastAsia="华文细黑" w:hAnsi="Calibri" w:cs="+mn-cs"/>
                <w:bCs/>
                <w:color w:val="000000"/>
                <w:kern w:val="24"/>
                <w:sz w:val="20"/>
                <w:szCs w:val="20"/>
              </w:rPr>
              <w:t>UE movement</w:t>
            </w:r>
          </w:p>
        </w:tc>
        <w:tc>
          <w:tcPr>
            <w:tcW w:w="0" w:type="auto"/>
            <w:shd w:val="clear" w:color="auto" w:fill="auto"/>
            <w:vAlign w:val="center"/>
          </w:tcPr>
          <w:p w:rsidR="005D2309" w:rsidRPr="00A25915" w:rsidRDefault="005D2309" w:rsidP="002F171A">
            <w:pPr>
              <w:spacing w:after="0"/>
              <w:rPr>
                <w:rFonts w:ascii="Calibri" w:eastAsia="华文细黑" w:hAnsi="Calibri" w:cs="+mn-cs"/>
                <w:bCs/>
                <w:color w:val="000000"/>
                <w:kern w:val="24"/>
                <w:sz w:val="20"/>
                <w:szCs w:val="20"/>
                <w:lang w:eastAsia="zh-CN"/>
              </w:rPr>
            </w:pPr>
            <w:r w:rsidRPr="00A25915">
              <w:rPr>
                <w:rFonts w:ascii="Calibri" w:eastAsia="华文细黑" w:hAnsi="Calibri" w:cs="+mn-cs"/>
                <w:bCs/>
                <w:color w:val="000000"/>
                <w:kern w:val="24"/>
                <w:sz w:val="20"/>
                <w:szCs w:val="20"/>
                <w:lang w:eastAsia="zh-CN"/>
              </w:rPr>
              <w:t>S</w:t>
            </w:r>
            <w:r w:rsidRPr="00A25915">
              <w:rPr>
                <w:rFonts w:ascii="Calibri" w:eastAsia="华文细黑" w:hAnsi="Calibri" w:cs="+mn-cs" w:hint="eastAsia"/>
                <w:bCs/>
                <w:color w:val="000000"/>
                <w:kern w:val="24"/>
                <w:sz w:val="20"/>
                <w:szCs w:val="20"/>
                <w:lang w:eastAsia="zh-CN"/>
              </w:rPr>
              <w:t>tatic</w:t>
            </w:r>
          </w:p>
        </w:tc>
        <w:tc>
          <w:tcPr>
            <w:tcW w:w="0" w:type="auto"/>
            <w:shd w:val="clear" w:color="auto" w:fill="auto"/>
            <w:vAlign w:val="center"/>
          </w:tcPr>
          <w:p w:rsidR="005D2309" w:rsidRPr="00A25915" w:rsidRDefault="005D2309" w:rsidP="002F171A">
            <w:pPr>
              <w:spacing w:after="0"/>
              <w:rPr>
                <w:sz w:val="20"/>
                <w:szCs w:val="20"/>
              </w:rPr>
            </w:pPr>
          </w:p>
        </w:tc>
      </w:tr>
      <w:tr w:rsidR="005D2309" w:rsidRPr="00221152" w:rsidTr="002F171A">
        <w:trPr>
          <w:jc w:val="center"/>
        </w:trPr>
        <w:tc>
          <w:tcPr>
            <w:tcW w:w="0" w:type="auto"/>
            <w:shd w:val="clear" w:color="auto" w:fill="auto"/>
            <w:vAlign w:val="center"/>
          </w:tcPr>
          <w:p w:rsidR="005D2309" w:rsidRPr="007D6663" w:rsidRDefault="005D2309" w:rsidP="002F171A">
            <w:pPr>
              <w:pStyle w:val="af5"/>
              <w:spacing w:after="0"/>
              <w:textAlignment w:val="top"/>
              <w:rPr>
                <w:rFonts w:ascii="Calibri" w:hAnsi="Calibri" w:cs="+mn-cs" w:hint="eastAsia"/>
                <w:bCs/>
                <w:color w:val="000000"/>
                <w:kern w:val="24"/>
                <w:sz w:val="20"/>
                <w:szCs w:val="20"/>
                <w:lang w:eastAsia="zh-CN"/>
              </w:rPr>
            </w:pPr>
            <w:r>
              <w:rPr>
                <w:rFonts w:ascii="Calibri" w:hAnsi="Calibri" w:cs="+mn-cs"/>
                <w:bCs/>
                <w:color w:val="000000"/>
                <w:kern w:val="24"/>
                <w:sz w:val="20"/>
                <w:szCs w:val="20"/>
                <w:lang w:eastAsia="zh-CN"/>
              </w:rPr>
              <w:t>D</w:t>
            </w:r>
            <w:r>
              <w:rPr>
                <w:rFonts w:ascii="Calibri" w:hAnsi="Calibri" w:cs="+mn-cs" w:hint="eastAsia"/>
                <w:bCs/>
                <w:color w:val="000000"/>
                <w:kern w:val="24"/>
                <w:sz w:val="20"/>
                <w:szCs w:val="20"/>
                <w:lang w:eastAsia="zh-CN"/>
              </w:rPr>
              <w:t xml:space="preserve">etection </w:t>
            </w:r>
          </w:p>
        </w:tc>
        <w:tc>
          <w:tcPr>
            <w:tcW w:w="0" w:type="auto"/>
            <w:shd w:val="clear" w:color="auto" w:fill="auto"/>
            <w:vAlign w:val="center"/>
          </w:tcPr>
          <w:p w:rsidR="005D2309" w:rsidRPr="007D6663" w:rsidRDefault="005D2309" w:rsidP="002F171A">
            <w:pPr>
              <w:pStyle w:val="af5"/>
              <w:spacing w:after="0"/>
              <w:textAlignment w:val="top"/>
              <w:rPr>
                <w:rFonts w:ascii="Calibri" w:hAnsi="Calibri" w:cs="+mn-cs" w:hint="eastAsia"/>
                <w:bCs/>
                <w:color w:val="000000"/>
                <w:kern w:val="24"/>
                <w:sz w:val="20"/>
                <w:szCs w:val="20"/>
                <w:lang w:eastAsia="zh-CN"/>
              </w:rPr>
            </w:pPr>
            <w:r>
              <w:rPr>
                <w:rFonts w:ascii="Calibri" w:hAnsi="Calibri" w:cs="+mn-cs" w:hint="eastAsia"/>
                <w:bCs/>
                <w:color w:val="000000"/>
                <w:kern w:val="24"/>
                <w:sz w:val="20"/>
                <w:szCs w:val="20"/>
                <w:lang w:eastAsia="zh-CN"/>
              </w:rPr>
              <w:t>1-shot (240 REs)</w:t>
            </w:r>
          </w:p>
        </w:tc>
        <w:tc>
          <w:tcPr>
            <w:tcW w:w="0" w:type="auto"/>
            <w:shd w:val="clear" w:color="auto" w:fill="auto"/>
            <w:vAlign w:val="center"/>
          </w:tcPr>
          <w:p w:rsidR="005D2309" w:rsidRPr="00A25915" w:rsidRDefault="005D2309" w:rsidP="002F171A">
            <w:pPr>
              <w:spacing w:after="0"/>
              <w:rPr>
                <w:sz w:val="20"/>
                <w:szCs w:val="20"/>
              </w:rPr>
            </w:pPr>
          </w:p>
        </w:tc>
      </w:tr>
    </w:tbl>
    <w:p w:rsidR="005D2309" w:rsidRDefault="005D2309" w:rsidP="005D2309">
      <w:pPr>
        <w:spacing w:afterLines="50"/>
        <w:rPr>
          <w:i/>
          <w:lang w:val="en-GB" w:eastAsia="zh-CN"/>
        </w:rPr>
      </w:pPr>
    </w:p>
    <w:p w:rsidR="005D2309" w:rsidRDefault="00B40EB2" w:rsidP="005D2309">
      <w:pPr>
        <w:jc w:val="center"/>
      </w:pPr>
      <w:r>
        <w:rPr>
          <w:noProof/>
          <w:lang w:eastAsia="zh-CN"/>
        </w:rPr>
        <w:drawing>
          <wp:inline distT="0" distB="0" distL="0" distR="0">
            <wp:extent cx="3355975" cy="400240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355975" cy="4002405"/>
                    </a:xfrm>
                    <a:prstGeom prst="rect">
                      <a:avLst/>
                    </a:prstGeom>
                    <a:noFill/>
                    <a:ln w="9525">
                      <a:noFill/>
                      <a:miter lim="800000"/>
                      <a:headEnd/>
                      <a:tailEnd/>
                    </a:ln>
                  </pic:spPr>
                </pic:pic>
              </a:graphicData>
            </a:graphic>
          </wp:inline>
        </w:drawing>
      </w:r>
    </w:p>
    <w:p w:rsidR="00ED6105" w:rsidRPr="00CB5F3E" w:rsidRDefault="003F67D3" w:rsidP="003F67D3">
      <w:pPr>
        <w:pStyle w:val="a5"/>
        <w:rPr>
          <w:b w:val="0"/>
          <w:noProof/>
        </w:rPr>
      </w:pPr>
      <w:r>
        <w:t xml:space="preserve">Figure </w:t>
      </w:r>
      <w:fldSimple w:instr=" SEQ Figure \* ARABIC ">
        <w:r>
          <w:rPr>
            <w:noProof/>
          </w:rPr>
          <w:t>4</w:t>
        </w:r>
      </w:fldSimple>
      <w:r>
        <w:rPr>
          <w:rFonts w:hint="eastAsia"/>
        </w:rPr>
        <w:t xml:space="preserve">  </w:t>
      </w:r>
      <w:r w:rsidR="005D2309" w:rsidRPr="003F67D3">
        <w:rPr>
          <w:rFonts w:hint="eastAsia"/>
          <w:noProof/>
        </w:rPr>
        <w:t xml:space="preserve">Physical resource mapping </w:t>
      </w:r>
      <w:r w:rsidR="005D2309" w:rsidRPr="003F67D3">
        <w:rPr>
          <w:noProof/>
        </w:rPr>
        <w:t>of PBCH for tranmission scheme comparissons</w:t>
      </w:r>
    </w:p>
    <w:sectPr w:rsidR="00ED6105" w:rsidRPr="00CB5F3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709D" w:rsidRDefault="006E709D">
      <w:r>
        <w:separator/>
      </w:r>
    </w:p>
  </w:endnote>
  <w:endnote w:type="continuationSeparator" w:id="0">
    <w:p w:rsidR="006E709D" w:rsidRDefault="006E709D">
      <w:r>
        <w:continuationSeparator/>
      </w:r>
    </w:p>
  </w:endnote>
  <w:endnote w:type="continuationNotice" w:id="1">
    <w:p w:rsidR="006E709D" w:rsidRDefault="006E709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709D" w:rsidRDefault="006E709D">
      <w:r>
        <w:separator/>
      </w:r>
    </w:p>
  </w:footnote>
  <w:footnote w:type="continuationSeparator" w:id="0">
    <w:p w:rsidR="006E709D" w:rsidRDefault="006E709D">
      <w:r>
        <w:continuationSeparator/>
      </w:r>
    </w:p>
  </w:footnote>
  <w:footnote w:type="continuationNotice" w:id="1">
    <w:p w:rsidR="006E709D" w:rsidRDefault="006E709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3">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4">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6">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1">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12">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14">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17">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21">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4">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16"/>
  </w:num>
  <w:num w:numId="4">
    <w:abstractNumId w:val="22"/>
  </w:num>
  <w:num w:numId="5">
    <w:abstractNumId w:val="0"/>
  </w:num>
  <w:num w:numId="6">
    <w:abstractNumId w:val="2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1"/>
  </w:num>
  <w:num w:numId="10">
    <w:abstractNumId w:val="18"/>
  </w:num>
  <w:num w:numId="11">
    <w:abstractNumId w:val="19"/>
  </w:num>
  <w:num w:numId="12">
    <w:abstractNumId w:val="15"/>
  </w:num>
  <w:num w:numId="13">
    <w:abstractNumId w:val="14"/>
  </w:num>
  <w:num w:numId="14">
    <w:abstractNumId w:val="5"/>
  </w:num>
  <w:num w:numId="15">
    <w:abstractNumId w:val="13"/>
  </w:num>
  <w:num w:numId="16">
    <w:abstractNumId w:val="4"/>
  </w:num>
  <w:num w:numId="17">
    <w:abstractNumId w:val="26"/>
  </w:num>
  <w:num w:numId="18">
    <w:abstractNumId w:val="17"/>
  </w:num>
  <w:num w:numId="19">
    <w:abstractNumId w:val="10"/>
  </w:num>
  <w:num w:numId="20">
    <w:abstractNumId w:val="23"/>
  </w:num>
  <w:num w:numId="21">
    <w:abstractNumId w:val="11"/>
  </w:num>
  <w:num w:numId="22">
    <w:abstractNumId w:val="3"/>
  </w:num>
  <w:num w:numId="23">
    <w:abstractNumId w:val="20"/>
  </w:num>
  <w:num w:numId="24">
    <w:abstractNumId w:val="1"/>
  </w:num>
  <w:num w:numId="25">
    <w:abstractNumId w:val="9"/>
  </w:num>
  <w:num w:numId="26">
    <w:abstractNumId w:val="2"/>
  </w:num>
  <w:num w:numId="27">
    <w:abstractNumId w:val="6"/>
  </w:num>
  <w:num w:numId="28">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D5B"/>
    <w:rsid w:val="00013DE0"/>
    <w:rsid w:val="00014AC7"/>
    <w:rsid w:val="00015DC6"/>
    <w:rsid w:val="00015EFB"/>
    <w:rsid w:val="000165E2"/>
    <w:rsid w:val="000172BE"/>
    <w:rsid w:val="00017ABB"/>
    <w:rsid w:val="00017B99"/>
    <w:rsid w:val="00017CCD"/>
    <w:rsid w:val="00017D8A"/>
    <w:rsid w:val="00020203"/>
    <w:rsid w:val="00020937"/>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4676"/>
    <w:rsid w:val="000346E6"/>
    <w:rsid w:val="000352B3"/>
    <w:rsid w:val="00035969"/>
    <w:rsid w:val="00035C9D"/>
    <w:rsid w:val="00036F65"/>
    <w:rsid w:val="00037205"/>
    <w:rsid w:val="00037CAA"/>
    <w:rsid w:val="00040008"/>
    <w:rsid w:val="0004023E"/>
    <w:rsid w:val="0004024B"/>
    <w:rsid w:val="0004035C"/>
    <w:rsid w:val="000412AA"/>
    <w:rsid w:val="0004193F"/>
    <w:rsid w:val="00041C57"/>
    <w:rsid w:val="0004241D"/>
    <w:rsid w:val="00042C07"/>
    <w:rsid w:val="000434B7"/>
    <w:rsid w:val="000435E4"/>
    <w:rsid w:val="000439A0"/>
    <w:rsid w:val="000446A9"/>
    <w:rsid w:val="00045933"/>
    <w:rsid w:val="00045B79"/>
    <w:rsid w:val="00046796"/>
    <w:rsid w:val="000467FD"/>
    <w:rsid w:val="00046AAF"/>
    <w:rsid w:val="00047225"/>
    <w:rsid w:val="00047E60"/>
    <w:rsid w:val="00051434"/>
    <w:rsid w:val="000521F8"/>
    <w:rsid w:val="0005297D"/>
    <w:rsid w:val="00052AD2"/>
    <w:rsid w:val="00052BD9"/>
    <w:rsid w:val="000530DF"/>
    <w:rsid w:val="00054E0C"/>
    <w:rsid w:val="00054FA9"/>
    <w:rsid w:val="0005541D"/>
    <w:rsid w:val="000565C8"/>
    <w:rsid w:val="000569FD"/>
    <w:rsid w:val="00056B56"/>
    <w:rsid w:val="000578EB"/>
    <w:rsid w:val="000578FA"/>
    <w:rsid w:val="00057DC8"/>
    <w:rsid w:val="000612E1"/>
    <w:rsid w:val="000614FE"/>
    <w:rsid w:val="00062EFB"/>
    <w:rsid w:val="000632A6"/>
    <w:rsid w:val="00064059"/>
    <w:rsid w:val="0006431C"/>
    <w:rsid w:val="000655B2"/>
    <w:rsid w:val="00065D38"/>
    <w:rsid w:val="00067DD1"/>
    <w:rsid w:val="0007016C"/>
    <w:rsid w:val="00070447"/>
    <w:rsid w:val="000706E7"/>
    <w:rsid w:val="00070EF8"/>
    <w:rsid w:val="00071192"/>
    <w:rsid w:val="000713A7"/>
    <w:rsid w:val="00072A80"/>
    <w:rsid w:val="00072F08"/>
    <w:rsid w:val="000731A0"/>
    <w:rsid w:val="000736C1"/>
    <w:rsid w:val="00073797"/>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71A1"/>
    <w:rsid w:val="00087913"/>
    <w:rsid w:val="000902DC"/>
    <w:rsid w:val="000905F6"/>
    <w:rsid w:val="000911AE"/>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CC7"/>
    <w:rsid w:val="000A2ED6"/>
    <w:rsid w:val="000A3370"/>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51FA"/>
    <w:rsid w:val="000B5905"/>
    <w:rsid w:val="000B5975"/>
    <w:rsid w:val="000B5A7A"/>
    <w:rsid w:val="000B6E2C"/>
    <w:rsid w:val="000B76C5"/>
    <w:rsid w:val="000B7A10"/>
    <w:rsid w:val="000B7E60"/>
    <w:rsid w:val="000C0E22"/>
    <w:rsid w:val="000C115D"/>
    <w:rsid w:val="000C1535"/>
    <w:rsid w:val="000C1650"/>
    <w:rsid w:val="000C252B"/>
    <w:rsid w:val="000C2E1D"/>
    <w:rsid w:val="000C2FBD"/>
    <w:rsid w:val="000C3B0C"/>
    <w:rsid w:val="000C422D"/>
    <w:rsid w:val="000C479B"/>
    <w:rsid w:val="000C4EA7"/>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4814"/>
    <w:rsid w:val="000D4C4E"/>
    <w:rsid w:val="000D5077"/>
    <w:rsid w:val="000D5362"/>
    <w:rsid w:val="000D57F8"/>
    <w:rsid w:val="000D5851"/>
    <w:rsid w:val="000D5C60"/>
    <w:rsid w:val="000D5CF0"/>
    <w:rsid w:val="000D71E2"/>
    <w:rsid w:val="000D73A5"/>
    <w:rsid w:val="000D78F2"/>
    <w:rsid w:val="000E07D6"/>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5301"/>
    <w:rsid w:val="000F5B24"/>
    <w:rsid w:val="000F6A09"/>
    <w:rsid w:val="000F6CEA"/>
    <w:rsid w:val="000F6DB0"/>
    <w:rsid w:val="000F7F58"/>
    <w:rsid w:val="001000A4"/>
    <w:rsid w:val="00100128"/>
    <w:rsid w:val="00100398"/>
    <w:rsid w:val="00100D61"/>
    <w:rsid w:val="00100F02"/>
    <w:rsid w:val="00100FF3"/>
    <w:rsid w:val="00101487"/>
    <w:rsid w:val="001017FF"/>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081"/>
    <w:rsid w:val="001112C4"/>
    <w:rsid w:val="00111444"/>
    <w:rsid w:val="00111723"/>
    <w:rsid w:val="0011224D"/>
    <w:rsid w:val="001129B5"/>
    <w:rsid w:val="00113401"/>
    <w:rsid w:val="00113EBB"/>
    <w:rsid w:val="001141E3"/>
    <w:rsid w:val="001144DF"/>
    <w:rsid w:val="001150A9"/>
    <w:rsid w:val="0011557B"/>
    <w:rsid w:val="00117C85"/>
    <w:rsid w:val="00120045"/>
    <w:rsid w:val="00120B13"/>
    <w:rsid w:val="00120F75"/>
    <w:rsid w:val="00120FD7"/>
    <w:rsid w:val="0012131B"/>
    <w:rsid w:val="001217FB"/>
    <w:rsid w:val="00122DA2"/>
    <w:rsid w:val="00123D62"/>
    <w:rsid w:val="00124085"/>
    <w:rsid w:val="001246AF"/>
    <w:rsid w:val="00124D84"/>
    <w:rsid w:val="001250DD"/>
    <w:rsid w:val="00125733"/>
    <w:rsid w:val="00125956"/>
    <w:rsid w:val="00125BF2"/>
    <w:rsid w:val="001263AA"/>
    <w:rsid w:val="001265FA"/>
    <w:rsid w:val="00130779"/>
    <w:rsid w:val="001307A1"/>
    <w:rsid w:val="00131ED7"/>
    <w:rsid w:val="001321D3"/>
    <w:rsid w:val="00132835"/>
    <w:rsid w:val="001329FF"/>
    <w:rsid w:val="001333FC"/>
    <w:rsid w:val="00133599"/>
    <w:rsid w:val="00133A5D"/>
    <w:rsid w:val="00133B81"/>
    <w:rsid w:val="00133BF7"/>
    <w:rsid w:val="00134B88"/>
    <w:rsid w:val="0013514C"/>
    <w:rsid w:val="001351A7"/>
    <w:rsid w:val="00136A23"/>
    <w:rsid w:val="00136B99"/>
    <w:rsid w:val="001403E4"/>
    <w:rsid w:val="0014063E"/>
    <w:rsid w:val="0014087D"/>
    <w:rsid w:val="00140F74"/>
    <w:rsid w:val="00141191"/>
    <w:rsid w:val="0014159C"/>
    <w:rsid w:val="00142665"/>
    <w:rsid w:val="00142BFC"/>
    <w:rsid w:val="00142E0D"/>
    <w:rsid w:val="0014384A"/>
    <w:rsid w:val="0014450F"/>
    <w:rsid w:val="00144D8F"/>
    <w:rsid w:val="00145C74"/>
    <w:rsid w:val="001462E9"/>
    <w:rsid w:val="0014645D"/>
    <w:rsid w:val="001467D5"/>
    <w:rsid w:val="00146E32"/>
    <w:rsid w:val="00146EBA"/>
    <w:rsid w:val="0014708B"/>
    <w:rsid w:val="0015151D"/>
    <w:rsid w:val="00151619"/>
    <w:rsid w:val="00152835"/>
    <w:rsid w:val="001530EB"/>
    <w:rsid w:val="00153AC4"/>
    <w:rsid w:val="00155774"/>
    <w:rsid w:val="001559FA"/>
    <w:rsid w:val="00156374"/>
    <w:rsid w:val="00157313"/>
    <w:rsid w:val="001577D8"/>
    <w:rsid w:val="00157FC3"/>
    <w:rsid w:val="00160020"/>
    <w:rsid w:val="00160739"/>
    <w:rsid w:val="00162588"/>
    <w:rsid w:val="0016271E"/>
    <w:rsid w:val="00162B29"/>
    <w:rsid w:val="00162D7A"/>
    <w:rsid w:val="001638EC"/>
    <w:rsid w:val="00163DB4"/>
    <w:rsid w:val="00164DAB"/>
    <w:rsid w:val="00165BBB"/>
    <w:rsid w:val="0016613F"/>
    <w:rsid w:val="00166215"/>
    <w:rsid w:val="00166591"/>
    <w:rsid w:val="001669EF"/>
    <w:rsid w:val="00166EF3"/>
    <w:rsid w:val="00167311"/>
    <w:rsid w:val="00170A77"/>
    <w:rsid w:val="00170D31"/>
    <w:rsid w:val="00170E98"/>
    <w:rsid w:val="00171143"/>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69"/>
    <w:rsid w:val="001774BF"/>
    <w:rsid w:val="00177AC1"/>
    <w:rsid w:val="00177E34"/>
    <w:rsid w:val="00177FC1"/>
    <w:rsid w:val="001800A5"/>
    <w:rsid w:val="001815A2"/>
    <w:rsid w:val="00181FC1"/>
    <w:rsid w:val="00183034"/>
    <w:rsid w:val="001830F7"/>
    <w:rsid w:val="00183AB2"/>
    <w:rsid w:val="00183EE6"/>
    <w:rsid w:val="00184C9B"/>
    <w:rsid w:val="001854A9"/>
    <w:rsid w:val="0018588A"/>
    <w:rsid w:val="00187252"/>
    <w:rsid w:val="001902CF"/>
    <w:rsid w:val="00190649"/>
    <w:rsid w:val="0019065E"/>
    <w:rsid w:val="0019132F"/>
    <w:rsid w:val="0019164D"/>
    <w:rsid w:val="00191C91"/>
    <w:rsid w:val="00192DD9"/>
    <w:rsid w:val="00194339"/>
    <w:rsid w:val="00194848"/>
    <w:rsid w:val="001958EA"/>
    <w:rsid w:val="001959C1"/>
    <w:rsid w:val="00195E0E"/>
    <w:rsid w:val="001962EF"/>
    <w:rsid w:val="00196526"/>
    <w:rsid w:val="001A06DA"/>
    <w:rsid w:val="001A180D"/>
    <w:rsid w:val="001A1BAC"/>
    <w:rsid w:val="001A23CE"/>
    <w:rsid w:val="001A2422"/>
    <w:rsid w:val="001A2462"/>
    <w:rsid w:val="001A2B68"/>
    <w:rsid w:val="001A2C89"/>
    <w:rsid w:val="001A38A5"/>
    <w:rsid w:val="001A4A08"/>
    <w:rsid w:val="001A4EA0"/>
    <w:rsid w:val="001A673E"/>
    <w:rsid w:val="001A7763"/>
    <w:rsid w:val="001B0147"/>
    <w:rsid w:val="001B3029"/>
    <w:rsid w:val="001B3412"/>
    <w:rsid w:val="001B3964"/>
    <w:rsid w:val="001B4452"/>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06C"/>
    <w:rsid w:val="001C5D4F"/>
    <w:rsid w:val="001C6243"/>
    <w:rsid w:val="001C64C0"/>
    <w:rsid w:val="001C664F"/>
    <w:rsid w:val="001C67D4"/>
    <w:rsid w:val="001C68EE"/>
    <w:rsid w:val="001C69DA"/>
    <w:rsid w:val="001C6F06"/>
    <w:rsid w:val="001C7A3D"/>
    <w:rsid w:val="001D2360"/>
    <w:rsid w:val="001D2497"/>
    <w:rsid w:val="001D3109"/>
    <w:rsid w:val="001D31C6"/>
    <w:rsid w:val="001D332E"/>
    <w:rsid w:val="001D5033"/>
    <w:rsid w:val="001D545F"/>
    <w:rsid w:val="001D5C88"/>
    <w:rsid w:val="001D6567"/>
    <w:rsid w:val="001D695C"/>
    <w:rsid w:val="001D6FD9"/>
    <w:rsid w:val="001D780E"/>
    <w:rsid w:val="001D78A1"/>
    <w:rsid w:val="001D7D29"/>
    <w:rsid w:val="001E05C3"/>
    <w:rsid w:val="001E0AD3"/>
    <w:rsid w:val="001E0CA2"/>
    <w:rsid w:val="001E0D78"/>
    <w:rsid w:val="001E212C"/>
    <w:rsid w:val="001E325E"/>
    <w:rsid w:val="001E36E4"/>
    <w:rsid w:val="001E379D"/>
    <w:rsid w:val="001E3A3C"/>
    <w:rsid w:val="001E3C04"/>
    <w:rsid w:val="001E429D"/>
    <w:rsid w:val="001E4A79"/>
    <w:rsid w:val="001E5C14"/>
    <w:rsid w:val="001E5C23"/>
    <w:rsid w:val="001E65A1"/>
    <w:rsid w:val="001E6873"/>
    <w:rsid w:val="001E7504"/>
    <w:rsid w:val="001E76DF"/>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5545"/>
    <w:rsid w:val="001F55C8"/>
    <w:rsid w:val="001F5777"/>
    <w:rsid w:val="001F5937"/>
    <w:rsid w:val="001F59E3"/>
    <w:rsid w:val="001F59ED"/>
    <w:rsid w:val="001F5D73"/>
    <w:rsid w:val="001F69A8"/>
    <w:rsid w:val="001F7121"/>
    <w:rsid w:val="001F7982"/>
    <w:rsid w:val="001F7B46"/>
    <w:rsid w:val="001F7EA9"/>
    <w:rsid w:val="00200D2C"/>
    <w:rsid w:val="002019D8"/>
    <w:rsid w:val="00201E3E"/>
    <w:rsid w:val="00201EC7"/>
    <w:rsid w:val="002032FC"/>
    <w:rsid w:val="0020349A"/>
    <w:rsid w:val="002034B4"/>
    <w:rsid w:val="00204032"/>
    <w:rsid w:val="00204BAD"/>
    <w:rsid w:val="00204D60"/>
    <w:rsid w:val="00205627"/>
    <w:rsid w:val="002056D0"/>
    <w:rsid w:val="00205AF3"/>
    <w:rsid w:val="00207602"/>
    <w:rsid w:val="00210860"/>
    <w:rsid w:val="00210A23"/>
    <w:rsid w:val="00210B6A"/>
    <w:rsid w:val="00210DC9"/>
    <w:rsid w:val="00212463"/>
    <w:rsid w:val="0021268F"/>
    <w:rsid w:val="00212CB6"/>
    <w:rsid w:val="00212E37"/>
    <w:rsid w:val="00212E88"/>
    <w:rsid w:val="002140FF"/>
    <w:rsid w:val="00215BD6"/>
    <w:rsid w:val="00216027"/>
    <w:rsid w:val="00220894"/>
    <w:rsid w:val="00221417"/>
    <w:rsid w:val="002229DA"/>
    <w:rsid w:val="00222E0E"/>
    <w:rsid w:val="002246A2"/>
    <w:rsid w:val="00224952"/>
    <w:rsid w:val="00224DD2"/>
    <w:rsid w:val="002254B1"/>
    <w:rsid w:val="00225A6A"/>
    <w:rsid w:val="00225AC7"/>
    <w:rsid w:val="00225ACC"/>
    <w:rsid w:val="002263DD"/>
    <w:rsid w:val="002264A1"/>
    <w:rsid w:val="00230233"/>
    <w:rsid w:val="00231A31"/>
    <w:rsid w:val="00231C25"/>
    <w:rsid w:val="00231C6F"/>
    <w:rsid w:val="00231CEC"/>
    <w:rsid w:val="00232522"/>
    <w:rsid w:val="00232A90"/>
    <w:rsid w:val="00234151"/>
    <w:rsid w:val="0023432F"/>
    <w:rsid w:val="002346B0"/>
    <w:rsid w:val="00234ADB"/>
    <w:rsid w:val="00234F8C"/>
    <w:rsid w:val="00235542"/>
    <w:rsid w:val="00235E6D"/>
    <w:rsid w:val="002369B0"/>
    <w:rsid w:val="00236AD8"/>
    <w:rsid w:val="00236EF8"/>
    <w:rsid w:val="00237EC6"/>
    <w:rsid w:val="002401F5"/>
    <w:rsid w:val="00240E54"/>
    <w:rsid w:val="00242D90"/>
    <w:rsid w:val="0024444A"/>
    <w:rsid w:val="00244906"/>
    <w:rsid w:val="00244FAC"/>
    <w:rsid w:val="002451C5"/>
    <w:rsid w:val="00245363"/>
    <w:rsid w:val="00245F1F"/>
    <w:rsid w:val="0024663B"/>
    <w:rsid w:val="00247103"/>
    <w:rsid w:val="00247512"/>
    <w:rsid w:val="002475FC"/>
    <w:rsid w:val="00250067"/>
    <w:rsid w:val="002516DE"/>
    <w:rsid w:val="00251F81"/>
    <w:rsid w:val="00252BE0"/>
    <w:rsid w:val="00252C3E"/>
    <w:rsid w:val="00253588"/>
    <w:rsid w:val="002542C7"/>
    <w:rsid w:val="002546F4"/>
    <w:rsid w:val="002551D0"/>
    <w:rsid w:val="00255374"/>
    <w:rsid w:val="002559E8"/>
    <w:rsid w:val="00256010"/>
    <w:rsid w:val="002565CA"/>
    <w:rsid w:val="00256ABE"/>
    <w:rsid w:val="00257755"/>
    <w:rsid w:val="0025788C"/>
    <w:rsid w:val="00257BF4"/>
    <w:rsid w:val="00257C46"/>
    <w:rsid w:val="00260003"/>
    <w:rsid w:val="002600CF"/>
    <w:rsid w:val="0026035D"/>
    <w:rsid w:val="002606D6"/>
    <w:rsid w:val="00261AD3"/>
    <w:rsid w:val="00261C98"/>
    <w:rsid w:val="0026248E"/>
    <w:rsid w:val="00262914"/>
    <w:rsid w:val="00262CC9"/>
    <w:rsid w:val="00264168"/>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9E"/>
    <w:rsid w:val="002711E9"/>
    <w:rsid w:val="00271764"/>
    <w:rsid w:val="0027195D"/>
    <w:rsid w:val="00271FDB"/>
    <w:rsid w:val="00272B03"/>
    <w:rsid w:val="002732BE"/>
    <w:rsid w:val="002733E2"/>
    <w:rsid w:val="00273FFE"/>
    <w:rsid w:val="002744A8"/>
    <w:rsid w:val="002750B1"/>
    <w:rsid w:val="00276738"/>
    <w:rsid w:val="00276A35"/>
    <w:rsid w:val="00277835"/>
    <w:rsid w:val="00280AB1"/>
    <w:rsid w:val="00284BAE"/>
    <w:rsid w:val="002859AF"/>
    <w:rsid w:val="00286AE7"/>
    <w:rsid w:val="00287243"/>
    <w:rsid w:val="002878DE"/>
    <w:rsid w:val="00287B9F"/>
    <w:rsid w:val="00290647"/>
    <w:rsid w:val="0029085D"/>
    <w:rsid w:val="00291385"/>
    <w:rsid w:val="00291422"/>
    <w:rsid w:val="00291E9D"/>
    <w:rsid w:val="00291FA0"/>
    <w:rsid w:val="0029237F"/>
    <w:rsid w:val="00292715"/>
    <w:rsid w:val="00292DA1"/>
    <w:rsid w:val="00293E57"/>
    <w:rsid w:val="0029475C"/>
    <w:rsid w:val="002947D1"/>
    <w:rsid w:val="002948DF"/>
    <w:rsid w:val="00294D90"/>
    <w:rsid w:val="00295079"/>
    <w:rsid w:val="00297249"/>
    <w:rsid w:val="002A10C1"/>
    <w:rsid w:val="002A1968"/>
    <w:rsid w:val="002A1E92"/>
    <w:rsid w:val="002A204D"/>
    <w:rsid w:val="002A2616"/>
    <w:rsid w:val="002A26E1"/>
    <w:rsid w:val="002A368A"/>
    <w:rsid w:val="002A4065"/>
    <w:rsid w:val="002A5646"/>
    <w:rsid w:val="002A59F0"/>
    <w:rsid w:val="002A6432"/>
    <w:rsid w:val="002A6C96"/>
    <w:rsid w:val="002A6F25"/>
    <w:rsid w:val="002A6FD3"/>
    <w:rsid w:val="002B01E3"/>
    <w:rsid w:val="002B0A7D"/>
    <w:rsid w:val="002B1A69"/>
    <w:rsid w:val="002B2156"/>
    <w:rsid w:val="002B2308"/>
    <w:rsid w:val="002B2723"/>
    <w:rsid w:val="002B2939"/>
    <w:rsid w:val="002B303A"/>
    <w:rsid w:val="002B37A1"/>
    <w:rsid w:val="002B41E3"/>
    <w:rsid w:val="002B500B"/>
    <w:rsid w:val="002B503E"/>
    <w:rsid w:val="002B538E"/>
    <w:rsid w:val="002B5DCA"/>
    <w:rsid w:val="002B625E"/>
    <w:rsid w:val="002B6BDC"/>
    <w:rsid w:val="002B6FC0"/>
    <w:rsid w:val="002B75B0"/>
    <w:rsid w:val="002B7EAF"/>
    <w:rsid w:val="002B7F31"/>
    <w:rsid w:val="002C099C"/>
    <w:rsid w:val="002C0B74"/>
    <w:rsid w:val="002C0C8B"/>
    <w:rsid w:val="002C0CBB"/>
    <w:rsid w:val="002C0FB7"/>
    <w:rsid w:val="002C1201"/>
    <w:rsid w:val="002C1460"/>
    <w:rsid w:val="002C2057"/>
    <w:rsid w:val="002C20F2"/>
    <w:rsid w:val="002C26B4"/>
    <w:rsid w:val="002C38B2"/>
    <w:rsid w:val="002C3F9C"/>
    <w:rsid w:val="002C4272"/>
    <w:rsid w:val="002C4868"/>
    <w:rsid w:val="002C4C3F"/>
    <w:rsid w:val="002C4FDA"/>
    <w:rsid w:val="002C5AFA"/>
    <w:rsid w:val="002C61A8"/>
    <w:rsid w:val="002C71B3"/>
    <w:rsid w:val="002D0210"/>
    <w:rsid w:val="002D0439"/>
    <w:rsid w:val="002D11B7"/>
    <w:rsid w:val="002D166F"/>
    <w:rsid w:val="002D2CE9"/>
    <w:rsid w:val="002D3BBC"/>
    <w:rsid w:val="002D3D87"/>
    <w:rsid w:val="002D438A"/>
    <w:rsid w:val="002D469F"/>
    <w:rsid w:val="002D5738"/>
    <w:rsid w:val="002D5E53"/>
    <w:rsid w:val="002D6B21"/>
    <w:rsid w:val="002D7A3D"/>
    <w:rsid w:val="002E0319"/>
    <w:rsid w:val="002E09B1"/>
    <w:rsid w:val="002E0E60"/>
    <w:rsid w:val="002E179B"/>
    <w:rsid w:val="002E1C56"/>
    <w:rsid w:val="002E1C9E"/>
    <w:rsid w:val="002E1F76"/>
    <w:rsid w:val="002E257B"/>
    <w:rsid w:val="002E32BB"/>
    <w:rsid w:val="002E3C65"/>
    <w:rsid w:val="002E3F5B"/>
    <w:rsid w:val="002E4362"/>
    <w:rsid w:val="002E539E"/>
    <w:rsid w:val="002E5447"/>
    <w:rsid w:val="002E6201"/>
    <w:rsid w:val="002E6280"/>
    <w:rsid w:val="002E63D9"/>
    <w:rsid w:val="002E640E"/>
    <w:rsid w:val="002F0C28"/>
    <w:rsid w:val="002F1401"/>
    <w:rsid w:val="002F171A"/>
    <w:rsid w:val="002F1D58"/>
    <w:rsid w:val="002F2475"/>
    <w:rsid w:val="002F3CDE"/>
    <w:rsid w:val="002F49BF"/>
    <w:rsid w:val="002F5295"/>
    <w:rsid w:val="002F5BFE"/>
    <w:rsid w:val="002F5DD6"/>
    <w:rsid w:val="002F5FEA"/>
    <w:rsid w:val="002F63E7"/>
    <w:rsid w:val="002F7BE3"/>
    <w:rsid w:val="002F7E6A"/>
    <w:rsid w:val="00300165"/>
    <w:rsid w:val="00300A4F"/>
    <w:rsid w:val="00300C42"/>
    <w:rsid w:val="003010CF"/>
    <w:rsid w:val="00302DCE"/>
    <w:rsid w:val="00303440"/>
    <w:rsid w:val="00303F31"/>
    <w:rsid w:val="00304D9B"/>
    <w:rsid w:val="00304E2A"/>
    <w:rsid w:val="00304F43"/>
    <w:rsid w:val="00305FF9"/>
    <w:rsid w:val="00306D39"/>
    <w:rsid w:val="00306E6B"/>
    <w:rsid w:val="00306ECB"/>
    <w:rsid w:val="003072F2"/>
    <w:rsid w:val="003074A6"/>
    <w:rsid w:val="003100C8"/>
    <w:rsid w:val="00311161"/>
    <w:rsid w:val="0031173E"/>
    <w:rsid w:val="00312400"/>
    <w:rsid w:val="00312739"/>
    <w:rsid w:val="00312C3B"/>
    <w:rsid w:val="00312D10"/>
    <w:rsid w:val="003136B3"/>
    <w:rsid w:val="00313B91"/>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FC3"/>
    <w:rsid w:val="00332E0C"/>
    <w:rsid w:val="00333000"/>
    <w:rsid w:val="003336B3"/>
    <w:rsid w:val="003346D7"/>
    <w:rsid w:val="00334972"/>
    <w:rsid w:val="00334AD0"/>
    <w:rsid w:val="003351CF"/>
    <w:rsid w:val="00335925"/>
    <w:rsid w:val="00335B75"/>
    <w:rsid w:val="00335D8C"/>
    <w:rsid w:val="00336072"/>
    <w:rsid w:val="003363A1"/>
    <w:rsid w:val="00336DED"/>
    <w:rsid w:val="003377C3"/>
    <w:rsid w:val="00340AEC"/>
    <w:rsid w:val="003415CB"/>
    <w:rsid w:val="0034226D"/>
    <w:rsid w:val="00342972"/>
    <w:rsid w:val="00342C83"/>
    <w:rsid w:val="00342F4B"/>
    <w:rsid w:val="00342FDD"/>
    <w:rsid w:val="0034429B"/>
    <w:rsid w:val="00344866"/>
    <w:rsid w:val="003459D0"/>
    <w:rsid w:val="00345FE5"/>
    <w:rsid w:val="0034638C"/>
    <w:rsid w:val="00346F7F"/>
    <w:rsid w:val="00347395"/>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082"/>
    <w:rsid w:val="0035621F"/>
    <w:rsid w:val="0035666A"/>
    <w:rsid w:val="0035671A"/>
    <w:rsid w:val="00360232"/>
    <w:rsid w:val="003602E0"/>
    <w:rsid w:val="00360D01"/>
    <w:rsid w:val="0036160B"/>
    <w:rsid w:val="00362569"/>
    <w:rsid w:val="00362C91"/>
    <w:rsid w:val="003633A9"/>
    <w:rsid w:val="003636CD"/>
    <w:rsid w:val="00363AF7"/>
    <w:rsid w:val="0036487C"/>
    <w:rsid w:val="00364A33"/>
    <w:rsid w:val="00365180"/>
    <w:rsid w:val="00365411"/>
    <w:rsid w:val="00365FA2"/>
    <w:rsid w:val="00366C69"/>
    <w:rsid w:val="00367441"/>
    <w:rsid w:val="00367B1D"/>
    <w:rsid w:val="00370E4F"/>
    <w:rsid w:val="00371215"/>
    <w:rsid w:val="003718E9"/>
    <w:rsid w:val="00372991"/>
    <w:rsid w:val="00372BB5"/>
    <w:rsid w:val="00372F0D"/>
    <w:rsid w:val="00374059"/>
    <w:rsid w:val="00374229"/>
    <w:rsid w:val="0037535B"/>
    <w:rsid w:val="00375448"/>
    <w:rsid w:val="0037552D"/>
    <w:rsid w:val="003756DB"/>
    <w:rsid w:val="003767EA"/>
    <w:rsid w:val="003770BB"/>
    <w:rsid w:val="0037771A"/>
    <w:rsid w:val="003802DC"/>
    <w:rsid w:val="00380E4E"/>
    <w:rsid w:val="00380FBF"/>
    <w:rsid w:val="003810E7"/>
    <w:rsid w:val="003828CC"/>
    <w:rsid w:val="00382A43"/>
    <w:rsid w:val="00382D60"/>
    <w:rsid w:val="00382F29"/>
    <w:rsid w:val="00383821"/>
    <w:rsid w:val="00383C8D"/>
    <w:rsid w:val="00383EA3"/>
    <w:rsid w:val="00383F73"/>
    <w:rsid w:val="00384005"/>
    <w:rsid w:val="00384422"/>
    <w:rsid w:val="003852FB"/>
    <w:rsid w:val="00385429"/>
    <w:rsid w:val="00385B05"/>
    <w:rsid w:val="00386382"/>
    <w:rsid w:val="003865EF"/>
    <w:rsid w:val="003867AC"/>
    <w:rsid w:val="00386BA9"/>
    <w:rsid w:val="00387BF8"/>
    <w:rsid w:val="00390017"/>
    <w:rsid w:val="003901A3"/>
    <w:rsid w:val="0039072F"/>
    <w:rsid w:val="003940CE"/>
    <w:rsid w:val="00394602"/>
    <w:rsid w:val="003948AB"/>
    <w:rsid w:val="00394982"/>
    <w:rsid w:val="0039534F"/>
    <w:rsid w:val="00397C1D"/>
    <w:rsid w:val="00397D8A"/>
    <w:rsid w:val="003A06BC"/>
    <w:rsid w:val="003A17C6"/>
    <w:rsid w:val="003A180F"/>
    <w:rsid w:val="003A18DD"/>
    <w:rsid w:val="003A20C8"/>
    <w:rsid w:val="003A2C29"/>
    <w:rsid w:val="003A2EC3"/>
    <w:rsid w:val="003A353D"/>
    <w:rsid w:val="003A36F2"/>
    <w:rsid w:val="003A3D39"/>
    <w:rsid w:val="003A3EC7"/>
    <w:rsid w:val="003A40B4"/>
    <w:rsid w:val="003A43C2"/>
    <w:rsid w:val="003A45A4"/>
    <w:rsid w:val="003A6CDE"/>
    <w:rsid w:val="003A7834"/>
    <w:rsid w:val="003B0B5B"/>
    <w:rsid w:val="003B0E79"/>
    <w:rsid w:val="003B3110"/>
    <w:rsid w:val="003B3575"/>
    <w:rsid w:val="003B3A42"/>
    <w:rsid w:val="003B439C"/>
    <w:rsid w:val="003B447F"/>
    <w:rsid w:val="003B46E3"/>
    <w:rsid w:val="003B504D"/>
    <w:rsid w:val="003B50BC"/>
    <w:rsid w:val="003B5D97"/>
    <w:rsid w:val="003B5E39"/>
    <w:rsid w:val="003B63A4"/>
    <w:rsid w:val="003B68FE"/>
    <w:rsid w:val="003B6D7D"/>
    <w:rsid w:val="003B73FB"/>
    <w:rsid w:val="003B7D7E"/>
    <w:rsid w:val="003C05C2"/>
    <w:rsid w:val="003C1012"/>
    <w:rsid w:val="003C11C9"/>
    <w:rsid w:val="003C1229"/>
    <w:rsid w:val="003C1FD4"/>
    <w:rsid w:val="003C213D"/>
    <w:rsid w:val="003C25AD"/>
    <w:rsid w:val="003C2D21"/>
    <w:rsid w:val="003C4A89"/>
    <w:rsid w:val="003C5A3C"/>
    <w:rsid w:val="003C5E6B"/>
    <w:rsid w:val="003C6D11"/>
    <w:rsid w:val="003C756D"/>
    <w:rsid w:val="003C7AD7"/>
    <w:rsid w:val="003D0632"/>
    <w:rsid w:val="003D08E7"/>
    <w:rsid w:val="003D0FC3"/>
    <w:rsid w:val="003D15D3"/>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404B"/>
    <w:rsid w:val="003E4858"/>
    <w:rsid w:val="003E4A17"/>
    <w:rsid w:val="003E4E2F"/>
    <w:rsid w:val="003E517B"/>
    <w:rsid w:val="003E6316"/>
    <w:rsid w:val="003E6884"/>
    <w:rsid w:val="003E6AC5"/>
    <w:rsid w:val="003E7FC5"/>
    <w:rsid w:val="003F0096"/>
    <w:rsid w:val="003F0850"/>
    <w:rsid w:val="003F0D12"/>
    <w:rsid w:val="003F160C"/>
    <w:rsid w:val="003F324F"/>
    <w:rsid w:val="003F33BC"/>
    <w:rsid w:val="003F3D4E"/>
    <w:rsid w:val="003F46A4"/>
    <w:rsid w:val="003F477E"/>
    <w:rsid w:val="003F48AD"/>
    <w:rsid w:val="003F67D3"/>
    <w:rsid w:val="003F6A55"/>
    <w:rsid w:val="003F6CD2"/>
    <w:rsid w:val="003F6D01"/>
    <w:rsid w:val="003F7641"/>
    <w:rsid w:val="003F788D"/>
    <w:rsid w:val="003F7FCA"/>
    <w:rsid w:val="004002E2"/>
    <w:rsid w:val="00401075"/>
    <w:rsid w:val="0040126E"/>
    <w:rsid w:val="004020D4"/>
    <w:rsid w:val="004021B6"/>
    <w:rsid w:val="0040403F"/>
    <w:rsid w:val="004047C4"/>
    <w:rsid w:val="00404CCC"/>
    <w:rsid w:val="0040570B"/>
    <w:rsid w:val="00405EDB"/>
    <w:rsid w:val="00405FB1"/>
    <w:rsid w:val="00406460"/>
    <w:rsid w:val="00406DD3"/>
    <w:rsid w:val="00407710"/>
    <w:rsid w:val="00410078"/>
    <w:rsid w:val="00410129"/>
    <w:rsid w:val="0041103D"/>
    <w:rsid w:val="00411ED1"/>
    <w:rsid w:val="0041237D"/>
    <w:rsid w:val="00412461"/>
    <w:rsid w:val="00412546"/>
    <w:rsid w:val="00413053"/>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4064"/>
    <w:rsid w:val="00425827"/>
    <w:rsid w:val="00426266"/>
    <w:rsid w:val="00426DF2"/>
    <w:rsid w:val="004307DE"/>
    <w:rsid w:val="004308E9"/>
    <w:rsid w:val="00430A2D"/>
    <w:rsid w:val="00431505"/>
    <w:rsid w:val="00431AF0"/>
    <w:rsid w:val="0043213A"/>
    <w:rsid w:val="004325F4"/>
    <w:rsid w:val="004330F4"/>
    <w:rsid w:val="00433590"/>
    <w:rsid w:val="0043393D"/>
    <w:rsid w:val="00433973"/>
    <w:rsid w:val="004344C7"/>
    <w:rsid w:val="00435274"/>
    <w:rsid w:val="004352AD"/>
    <w:rsid w:val="0043545D"/>
    <w:rsid w:val="00435D26"/>
    <w:rsid w:val="00435FE2"/>
    <w:rsid w:val="00436263"/>
    <w:rsid w:val="00436AEC"/>
    <w:rsid w:val="00436CC9"/>
    <w:rsid w:val="00436E2F"/>
    <w:rsid w:val="00436EAB"/>
    <w:rsid w:val="00440FEF"/>
    <w:rsid w:val="00441117"/>
    <w:rsid w:val="004415A7"/>
    <w:rsid w:val="00441A2B"/>
    <w:rsid w:val="00441A68"/>
    <w:rsid w:val="004422DD"/>
    <w:rsid w:val="004425D2"/>
    <w:rsid w:val="00444203"/>
    <w:rsid w:val="004442F7"/>
    <w:rsid w:val="00444AF3"/>
    <w:rsid w:val="00445CA5"/>
    <w:rsid w:val="00445D9F"/>
    <w:rsid w:val="004461D9"/>
    <w:rsid w:val="00446AC6"/>
    <w:rsid w:val="00446D85"/>
    <w:rsid w:val="00446F58"/>
    <w:rsid w:val="00447020"/>
    <w:rsid w:val="00447025"/>
    <w:rsid w:val="0044759B"/>
    <w:rsid w:val="00447BCE"/>
    <w:rsid w:val="00447F54"/>
    <w:rsid w:val="00450B7E"/>
    <w:rsid w:val="00451045"/>
    <w:rsid w:val="0045136B"/>
    <w:rsid w:val="0045151A"/>
    <w:rsid w:val="00451C7E"/>
    <w:rsid w:val="004539B6"/>
    <w:rsid w:val="00453BB6"/>
    <w:rsid w:val="00453CAA"/>
    <w:rsid w:val="004540E3"/>
    <w:rsid w:val="00455113"/>
    <w:rsid w:val="00456421"/>
    <w:rsid w:val="00456DAB"/>
    <w:rsid w:val="004609D1"/>
    <w:rsid w:val="00460CC3"/>
    <w:rsid w:val="00460E86"/>
    <w:rsid w:val="004628D3"/>
    <w:rsid w:val="004646B4"/>
    <w:rsid w:val="00464A88"/>
    <w:rsid w:val="004651A0"/>
    <w:rsid w:val="00466329"/>
    <w:rsid w:val="00466532"/>
    <w:rsid w:val="00467488"/>
    <w:rsid w:val="0046797B"/>
    <w:rsid w:val="004707A9"/>
    <w:rsid w:val="0047083E"/>
    <w:rsid w:val="00470848"/>
    <w:rsid w:val="00470EB5"/>
    <w:rsid w:val="0047286B"/>
    <w:rsid w:val="00472E27"/>
    <w:rsid w:val="00474220"/>
    <w:rsid w:val="0047425C"/>
    <w:rsid w:val="004752D3"/>
    <w:rsid w:val="004754E1"/>
    <w:rsid w:val="00475CE0"/>
    <w:rsid w:val="00475F21"/>
    <w:rsid w:val="004766F3"/>
    <w:rsid w:val="00476827"/>
    <w:rsid w:val="004768DD"/>
    <w:rsid w:val="00476BD4"/>
    <w:rsid w:val="00476C1E"/>
    <w:rsid w:val="00477002"/>
    <w:rsid w:val="00477C35"/>
    <w:rsid w:val="00477EFC"/>
    <w:rsid w:val="0048044E"/>
    <w:rsid w:val="00480988"/>
    <w:rsid w:val="00480E05"/>
    <w:rsid w:val="00481300"/>
    <w:rsid w:val="004815E6"/>
    <w:rsid w:val="004820D2"/>
    <w:rsid w:val="0048252D"/>
    <w:rsid w:val="004829C7"/>
    <w:rsid w:val="00482BBE"/>
    <w:rsid w:val="00482C55"/>
    <w:rsid w:val="00483687"/>
    <w:rsid w:val="00483A12"/>
    <w:rsid w:val="004848A5"/>
    <w:rsid w:val="00484A77"/>
    <w:rsid w:val="0048540F"/>
    <w:rsid w:val="00485970"/>
    <w:rsid w:val="00485C0D"/>
    <w:rsid w:val="00486575"/>
    <w:rsid w:val="004866D0"/>
    <w:rsid w:val="00486818"/>
    <w:rsid w:val="00490845"/>
    <w:rsid w:val="00490846"/>
    <w:rsid w:val="00494242"/>
    <w:rsid w:val="00494E8E"/>
    <w:rsid w:val="004951F5"/>
    <w:rsid w:val="004955BC"/>
    <w:rsid w:val="00495D63"/>
    <w:rsid w:val="0049648F"/>
    <w:rsid w:val="00496606"/>
    <w:rsid w:val="00496F05"/>
    <w:rsid w:val="00497370"/>
    <w:rsid w:val="004A0F39"/>
    <w:rsid w:val="004A1C79"/>
    <w:rsid w:val="004A22B3"/>
    <w:rsid w:val="004A251F"/>
    <w:rsid w:val="004A25CD"/>
    <w:rsid w:val="004A2680"/>
    <w:rsid w:val="004A3685"/>
    <w:rsid w:val="004A3BF1"/>
    <w:rsid w:val="004A3E42"/>
    <w:rsid w:val="004A4715"/>
    <w:rsid w:val="004A4A66"/>
    <w:rsid w:val="004A5046"/>
    <w:rsid w:val="004A565E"/>
    <w:rsid w:val="004A5DF3"/>
    <w:rsid w:val="004A6134"/>
    <w:rsid w:val="004A6AAA"/>
    <w:rsid w:val="004A7092"/>
    <w:rsid w:val="004A7ADC"/>
    <w:rsid w:val="004A7BDA"/>
    <w:rsid w:val="004A7EA3"/>
    <w:rsid w:val="004B001D"/>
    <w:rsid w:val="004B0850"/>
    <w:rsid w:val="004B0AC7"/>
    <w:rsid w:val="004B0B9F"/>
    <w:rsid w:val="004B18D7"/>
    <w:rsid w:val="004B2A1C"/>
    <w:rsid w:val="004B49E6"/>
    <w:rsid w:val="004B4D69"/>
    <w:rsid w:val="004B4EE9"/>
    <w:rsid w:val="004B51BC"/>
    <w:rsid w:val="004C01A8"/>
    <w:rsid w:val="004C0F86"/>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E91"/>
    <w:rsid w:val="004E003A"/>
    <w:rsid w:val="004E03A4"/>
    <w:rsid w:val="004E0478"/>
    <w:rsid w:val="004E0768"/>
    <w:rsid w:val="004E1A31"/>
    <w:rsid w:val="004E24BF"/>
    <w:rsid w:val="004E2DE0"/>
    <w:rsid w:val="004E3BB6"/>
    <w:rsid w:val="004E4060"/>
    <w:rsid w:val="004E409A"/>
    <w:rsid w:val="004E41E0"/>
    <w:rsid w:val="004E4EF2"/>
    <w:rsid w:val="004E568F"/>
    <w:rsid w:val="004E6D9C"/>
    <w:rsid w:val="004E709C"/>
    <w:rsid w:val="004E7BBA"/>
    <w:rsid w:val="004F0064"/>
    <w:rsid w:val="004F0BBB"/>
    <w:rsid w:val="004F0FB9"/>
    <w:rsid w:val="004F2F7E"/>
    <w:rsid w:val="004F32B5"/>
    <w:rsid w:val="004F3DF5"/>
    <w:rsid w:val="004F407E"/>
    <w:rsid w:val="004F4947"/>
    <w:rsid w:val="004F5479"/>
    <w:rsid w:val="004F5753"/>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E84"/>
    <w:rsid w:val="00504BC1"/>
    <w:rsid w:val="00504DCF"/>
    <w:rsid w:val="00505134"/>
    <w:rsid w:val="00505884"/>
    <w:rsid w:val="00505C04"/>
    <w:rsid w:val="00511F15"/>
    <w:rsid w:val="00511F97"/>
    <w:rsid w:val="0051318C"/>
    <w:rsid w:val="005142CD"/>
    <w:rsid w:val="005143C9"/>
    <w:rsid w:val="00515659"/>
    <w:rsid w:val="005157A9"/>
    <w:rsid w:val="00515909"/>
    <w:rsid w:val="005173A7"/>
    <w:rsid w:val="005177E1"/>
    <w:rsid w:val="00520C0A"/>
    <w:rsid w:val="00520D10"/>
    <w:rsid w:val="005218B6"/>
    <w:rsid w:val="00521A00"/>
    <w:rsid w:val="00521C8E"/>
    <w:rsid w:val="00522589"/>
    <w:rsid w:val="00524164"/>
    <w:rsid w:val="00524545"/>
    <w:rsid w:val="005255BF"/>
    <w:rsid w:val="005257DE"/>
    <w:rsid w:val="00527200"/>
    <w:rsid w:val="00527A09"/>
    <w:rsid w:val="00530157"/>
    <w:rsid w:val="00530872"/>
    <w:rsid w:val="00531BB4"/>
    <w:rsid w:val="00531C8D"/>
    <w:rsid w:val="00531E38"/>
    <w:rsid w:val="00531EBE"/>
    <w:rsid w:val="00532F8B"/>
    <w:rsid w:val="00533737"/>
    <w:rsid w:val="00533C16"/>
    <w:rsid w:val="00534FAA"/>
    <w:rsid w:val="00535B79"/>
    <w:rsid w:val="00535D7C"/>
    <w:rsid w:val="00536579"/>
    <w:rsid w:val="00536C1E"/>
    <w:rsid w:val="00537063"/>
    <w:rsid w:val="005374EA"/>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5CE"/>
    <w:rsid w:val="005467FB"/>
    <w:rsid w:val="00546AE9"/>
    <w:rsid w:val="00547443"/>
    <w:rsid w:val="00547989"/>
    <w:rsid w:val="00550044"/>
    <w:rsid w:val="00551320"/>
    <w:rsid w:val="0055185C"/>
    <w:rsid w:val="005518A4"/>
    <w:rsid w:val="00551C56"/>
    <w:rsid w:val="00552768"/>
    <w:rsid w:val="00552935"/>
    <w:rsid w:val="00553127"/>
    <w:rsid w:val="005537D5"/>
    <w:rsid w:val="00553C36"/>
    <w:rsid w:val="00554BE7"/>
    <w:rsid w:val="00556499"/>
    <w:rsid w:val="005565DC"/>
    <w:rsid w:val="00556C15"/>
    <w:rsid w:val="00556D68"/>
    <w:rsid w:val="00557033"/>
    <w:rsid w:val="00557173"/>
    <w:rsid w:val="005576A1"/>
    <w:rsid w:val="0055791A"/>
    <w:rsid w:val="00557A64"/>
    <w:rsid w:val="00560030"/>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2760"/>
    <w:rsid w:val="00572991"/>
    <w:rsid w:val="00572B5F"/>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46"/>
    <w:rsid w:val="005815F7"/>
    <w:rsid w:val="00581864"/>
    <w:rsid w:val="0058238A"/>
    <w:rsid w:val="00582754"/>
    <w:rsid w:val="00582C3A"/>
    <w:rsid w:val="00582E1A"/>
    <w:rsid w:val="00582E7C"/>
    <w:rsid w:val="0058306A"/>
    <w:rsid w:val="00583147"/>
    <w:rsid w:val="00584416"/>
    <w:rsid w:val="00584B39"/>
    <w:rsid w:val="00585028"/>
    <w:rsid w:val="005854D1"/>
    <w:rsid w:val="00585F5B"/>
    <w:rsid w:val="0058620A"/>
    <w:rsid w:val="00586878"/>
    <w:rsid w:val="0058731D"/>
    <w:rsid w:val="0058750B"/>
    <w:rsid w:val="00587D82"/>
    <w:rsid w:val="00587FC0"/>
    <w:rsid w:val="005905DB"/>
    <w:rsid w:val="005906AD"/>
    <w:rsid w:val="00590DA6"/>
    <w:rsid w:val="0059183C"/>
    <w:rsid w:val="00591A0C"/>
    <w:rsid w:val="00591BA2"/>
    <w:rsid w:val="00591C7D"/>
    <w:rsid w:val="005927CE"/>
    <w:rsid w:val="00592B03"/>
    <w:rsid w:val="00593036"/>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10B9"/>
    <w:rsid w:val="005A11EA"/>
    <w:rsid w:val="005A1301"/>
    <w:rsid w:val="005A13F8"/>
    <w:rsid w:val="005A18C6"/>
    <w:rsid w:val="005A1E05"/>
    <w:rsid w:val="005A269F"/>
    <w:rsid w:val="005A2B7F"/>
    <w:rsid w:val="005A305E"/>
    <w:rsid w:val="005A30BB"/>
    <w:rsid w:val="005A3462"/>
    <w:rsid w:val="005A3887"/>
    <w:rsid w:val="005A3A4E"/>
    <w:rsid w:val="005A3E30"/>
    <w:rsid w:val="005A6562"/>
    <w:rsid w:val="005A714F"/>
    <w:rsid w:val="005B0542"/>
    <w:rsid w:val="005B2225"/>
    <w:rsid w:val="005B2799"/>
    <w:rsid w:val="005B2B77"/>
    <w:rsid w:val="005B3058"/>
    <w:rsid w:val="005B390C"/>
    <w:rsid w:val="005B3B07"/>
    <w:rsid w:val="005B3B63"/>
    <w:rsid w:val="005B3D4A"/>
    <w:rsid w:val="005B48FB"/>
    <w:rsid w:val="005B4D87"/>
    <w:rsid w:val="005B6B96"/>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5A7"/>
    <w:rsid w:val="005C5E8E"/>
    <w:rsid w:val="005C6266"/>
    <w:rsid w:val="005C6420"/>
    <w:rsid w:val="005C712D"/>
    <w:rsid w:val="005C7C75"/>
    <w:rsid w:val="005D0E4F"/>
    <w:rsid w:val="005D1871"/>
    <w:rsid w:val="005D1E32"/>
    <w:rsid w:val="005D206B"/>
    <w:rsid w:val="005D22B7"/>
    <w:rsid w:val="005D2309"/>
    <w:rsid w:val="005D289A"/>
    <w:rsid w:val="005D2BDE"/>
    <w:rsid w:val="005D2CA6"/>
    <w:rsid w:val="005D39B0"/>
    <w:rsid w:val="005D3D76"/>
    <w:rsid w:val="005D4578"/>
    <w:rsid w:val="005D4B7A"/>
    <w:rsid w:val="005D4EFA"/>
    <w:rsid w:val="005D55BA"/>
    <w:rsid w:val="005D5ADB"/>
    <w:rsid w:val="005D648A"/>
    <w:rsid w:val="005D6669"/>
    <w:rsid w:val="005D6B4F"/>
    <w:rsid w:val="005D7BBA"/>
    <w:rsid w:val="005D7E0D"/>
    <w:rsid w:val="005E220E"/>
    <w:rsid w:val="005E234A"/>
    <w:rsid w:val="005E35CC"/>
    <w:rsid w:val="005E371E"/>
    <w:rsid w:val="005E4A69"/>
    <w:rsid w:val="005E53F9"/>
    <w:rsid w:val="005E57E2"/>
    <w:rsid w:val="005E5DF8"/>
    <w:rsid w:val="005E60AF"/>
    <w:rsid w:val="005E775D"/>
    <w:rsid w:val="005F0A43"/>
    <w:rsid w:val="005F0B12"/>
    <w:rsid w:val="005F1130"/>
    <w:rsid w:val="005F1746"/>
    <w:rsid w:val="005F27BF"/>
    <w:rsid w:val="005F2C88"/>
    <w:rsid w:val="005F2EF7"/>
    <w:rsid w:val="005F3DBC"/>
    <w:rsid w:val="005F3EB6"/>
    <w:rsid w:val="005F4171"/>
    <w:rsid w:val="005F46D6"/>
    <w:rsid w:val="005F4761"/>
    <w:rsid w:val="005F4D89"/>
    <w:rsid w:val="005F4DD6"/>
    <w:rsid w:val="005F50D8"/>
    <w:rsid w:val="005F53A1"/>
    <w:rsid w:val="005F5DAA"/>
    <w:rsid w:val="005F631A"/>
    <w:rsid w:val="005F6B77"/>
    <w:rsid w:val="005F6D71"/>
    <w:rsid w:val="005F7341"/>
    <w:rsid w:val="005F7487"/>
    <w:rsid w:val="006002C7"/>
    <w:rsid w:val="00600F95"/>
    <w:rsid w:val="00601839"/>
    <w:rsid w:val="00602759"/>
    <w:rsid w:val="0060277A"/>
    <w:rsid w:val="00602B7C"/>
    <w:rsid w:val="00602BCE"/>
    <w:rsid w:val="00602BD8"/>
    <w:rsid w:val="00603312"/>
    <w:rsid w:val="006049FE"/>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ED8"/>
    <w:rsid w:val="00616112"/>
    <w:rsid w:val="00620319"/>
    <w:rsid w:val="006205CA"/>
    <w:rsid w:val="00621487"/>
    <w:rsid w:val="00621F53"/>
    <w:rsid w:val="00622E2A"/>
    <w:rsid w:val="00622FFC"/>
    <w:rsid w:val="00623089"/>
    <w:rsid w:val="0062308E"/>
    <w:rsid w:val="006234C4"/>
    <w:rsid w:val="00623542"/>
    <w:rsid w:val="006244C9"/>
    <w:rsid w:val="006245F6"/>
    <w:rsid w:val="0062475D"/>
    <w:rsid w:val="0062495F"/>
    <w:rsid w:val="0062660B"/>
    <w:rsid w:val="00626AD1"/>
    <w:rsid w:val="006303DB"/>
    <w:rsid w:val="006304BC"/>
    <w:rsid w:val="00630AE1"/>
    <w:rsid w:val="00630DCE"/>
    <w:rsid w:val="0063120A"/>
    <w:rsid w:val="0063150B"/>
    <w:rsid w:val="00631585"/>
    <w:rsid w:val="00633694"/>
    <w:rsid w:val="00633D5A"/>
    <w:rsid w:val="0063411E"/>
    <w:rsid w:val="00634776"/>
    <w:rsid w:val="00634ACF"/>
    <w:rsid w:val="00635035"/>
    <w:rsid w:val="006357AC"/>
    <w:rsid w:val="0063580D"/>
    <w:rsid w:val="00635CAE"/>
    <w:rsid w:val="00637240"/>
    <w:rsid w:val="006407D2"/>
    <w:rsid w:val="006431A6"/>
    <w:rsid w:val="00643660"/>
    <w:rsid w:val="0064391A"/>
    <w:rsid w:val="00644992"/>
    <w:rsid w:val="00644FCF"/>
    <w:rsid w:val="00645E13"/>
    <w:rsid w:val="0064648D"/>
    <w:rsid w:val="00646ACD"/>
    <w:rsid w:val="006472F1"/>
    <w:rsid w:val="006500DC"/>
    <w:rsid w:val="00650139"/>
    <w:rsid w:val="00651ADB"/>
    <w:rsid w:val="00652756"/>
    <w:rsid w:val="00652AD8"/>
    <w:rsid w:val="00652B79"/>
    <w:rsid w:val="006533C3"/>
    <w:rsid w:val="00654068"/>
    <w:rsid w:val="00654B38"/>
    <w:rsid w:val="00654B83"/>
    <w:rsid w:val="00655061"/>
    <w:rsid w:val="0065510C"/>
    <w:rsid w:val="00655B63"/>
    <w:rsid w:val="006569F9"/>
    <w:rsid w:val="006571F6"/>
    <w:rsid w:val="006601FA"/>
    <w:rsid w:val="006618CC"/>
    <w:rsid w:val="00662111"/>
    <w:rsid w:val="00662118"/>
    <w:rsid w:val="00662146"/>
    <w:rsid w:val="00662B85"/>
    <w:rsid w:val="00663811"/>
    <w:rsid w:val="0066381D"/>
    <w:rsid w:val="006638AD"/>
    <w:rsid w:val="0066550C"/>
    <w:rsid w:val="0066555C"/>
    <w:rsid w:val="00666E1E"/>
    <w:rsid w:val="0066732C"/>
    <w:rsid w:val="006674C2"/>
    <w:rsid w:val="006679F5"/>
    <w:rsid w:val="00667B77"/>
    <w:rsid w:val="0067006A"/>
    <w:rsid w:val="006700E3"/>
    <w:rsid w:val="006716DA"/>
    <w:rsid w:val="00671AA1"/>
    <w:rsid w:val="006728ED"/>
    <w:rsid w:val="006732B1"/>
    <w:rsid w:val="0067446F"/>
    <w:rsid w:val="006746A4"/>
    <w:rsid w:val="00674B65"/>
    <w:rsid w:val="00675375"/>
    <w:rsid w:val="00675558"/>
    <w:rsid w:val="00675611"/>
    <w:rsid w:val="00675A60"/>
    <w:rsid w:val="0067697E"/>
    <w:rsid w:val="00677443"/>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A41"/>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6115"/>
    <w:rsid w:val="0069748B"/>
    <w:rsid w:val="00697733"/>
    <w:rsid w:val="00697A73"/>
    <w:rsid w:val="006A16F2"/>
    <w:rsid w:val="006A254E"/>
    <w:rsid w:val="006A2C30"/>
    <w:rsid w:val="006A301C"/>
    <w:rsid w:val="006A35D2"/>
    <w:rsid w:val="006A3648"/>
    <w:rsid w:val="006A3E2B"/>
    <w:rsid w:val="006A5841"/>
    <w:rsid w:val="006A5F84"/>
    <w:rsid w:val="006A6026"/>
    <w:rsid w:val="006A6E17"/>
    <w:rsid w:val="006A791F"/>
    <w:rsid w:val="006B0E11"/>
    <w:rsid w:val="006B120D"/>
    <w:rsid w:val="006B17E7"/>
    <w:rsid w:val="006B19E8"/>
    <w:rsid w:val="006B1A8A"/>
    <w:rsid w:val="006B1FD5"/>
    <w:rsid w:val="006B2478"/>
    <w:rsid w:val="006B3C2D"/>
    <w:rsid w:val="006B42CE"/>
    <w:rsid w:val="006B4C82"/>
    <w:rsid w:val="006B555A"/>
    <w:rsid w:val="006B556B"/>
    <w:rsid w:val="006B55DD"/>
    <w:rsid w:val="006B600A"/>
    <w:rsid w:val="006B6635"/>
    <w:rsid w:val="006B7031"/>
    <w:rsid w:val="006B7D22"/>
    <w:rsid w:val="006B7D26"/>
    <w:rsid w:val="006B7D2C"/>
    <w:rsid w:val="006C0190"/>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5E1E"/>
    <w:rsid w:val="006D62BC"/>
    <w:rsid w:val="006D6450"/>
    <w:rsid w:val="006D6939"/>
    <w:rsid w:val="006D6A22"/>
    <w:rsid w:val="006D71AA"/>
    <w:rsid w:val="006D7EB0"/>
    <w:rsid w:val="006E0138"/>
    <w:rsid w:val="006E048D"/>
    <w:rsid w:val="006E0B88"/>
    <w:rsid w:val="006E0BB0"/>
    <w:rsid w:val="006E0E10"/>
    <w:rsid w:val="006E12C3"/>
    <w:rsid w:val="006E23C8"/>
    <w:rsid w:val="006E2529"/>
    <w:rsid w:val="006E3821"/>
    <w:rsid w:val="006E38C0"/>
    <w:rsid w:val="006E45F3"/>
    <w:rsid w:val="006E4A2F"/>
    <w:rsid w:val="006E4D01"/>
    <w:rsid w:val="006E4ED4"/>
    <w:rsid w:val="006E52C1"/>
    <w:rsid w:val="006E5E19"/>
    <w:rsid w:val="006E61C3"/>
    <w:rsid w:val="006E6A7B"/>
    <w:rsid w:val="006E6C00"/>
    <w:rsid w:val="006E6E67"/>
    <w:rsid w:val="006E709D"/>
    <w:rsid w:val="006E7670"/>
    <w:rsid w:val="006E799D"/>
    <w:rsid w:val="006F0593"/>
    <w:rsid w:val="006F0FBD"/>
    <w:rsid w:val="006F1064"/>
    <w:rsid w:val="006F1418"/>
    <w:rsid w:val="006F1EB7"/>
    <w:rsid w:val="006F378C"/>
    <w:rsid w:val="006F4D34"/>
    <w:rsid w:val="006F4F22"/>
    <w:rsid w:val="006F52E5"/>
    <w:rsid w:val="006F6066"/>
    <w:rsid w:val="006F6156"/>
    <w:rsid w:val="006F6850"/>
    <w:rsid w:val="006F6B8E"/>
    <w:rsid w:val="006F7015"/>
    <w:rsid w:val="006F707E"/>
    <w:rsid w:val="007001DC"/>
    <w:rsid w:val="0070048D"/>
    <w:rsid w:val="007025CB"/>
    <w:rsid w:val="00702F5F"/>
    <w:rsid w:val="007034A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2104"/>
    <w:rsid w:val="0071263B"/>
    <w:rsid w:val="0071267E"/>
    <w:rsid w:val="00712C42"/>
    <w:rsid w:val="00713DE4"/>
    <w:rsid w:val="00714C47"/>
    <w:rsid w:val="00715636"/>
    <w:rsid w:val="007157A8"/>
    <w:rsid w:val="00716462"/>
    <w:rsid w:val="00717555"/>
    <w:rsid w:val="00720717"/>
    <w:rsid w:val="00721084"/>
    <w:rsid w:val="00721137"/>
    <w:rsid w:val="00721262"/>
    <w:rsid w:val="00721CD4"/>
    <w:rsid w:val="00721D9B"/>
    <w:rsid w:val="00722121"/>
    <w:rsid w:val="0072226D"/>
    <w:rsid w:val="007224B9"/>
    <w:rsid w:val="00722F94"/>
    <w:rsid w:val="007231D9"/>
    <w:rsid w:val="00723AA7"/>
    <w:rsid w:val="00723D25"/>
    <w:rsid w:val="0072432E"/>
    <w:rsid w:val="00725097"/>
    <w:rsid w:val="00726036"/>
    <w:rsid w:val="00726279"/>
    <w:rsid w:val="00726A9B"/>
    <w:rsid w:val="00727530"/>
    <w:rsid w:val="00730BE5"/>
    <w:rsid w:val="00731BEF"/>
    <w:rsid w:val="00731E7C"/>
    <w:rsid w:val="007321E0"/>
    <w:rsid w:val="007329EF"/>
    <w:rsid w:val="00732B69"/>
    <w:rsid w:val="0073327A"/>
    <w:rsid w:val="00733EA1"/>
    <w:rsid w:val="00734EBE"/>
    <w:rsid w:val="007358F3"/>
    <w:rsid w:val="00736135"/>
    <w:rsid w:val="00736DD8"/>
    <w:rsid w:val="0074076A"/>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D6E"/>
    <w:rsid w:val="0074638D"/>
    <w:rsid w:val="00746484"/>
    <w:rsid w:val="0074704F"/>
    <w:rsid w:val="00747444"/>
    <w:rsid w:val="00747919"/>
    <w:rsid w:val="00747F48"/>
    <w:rsid w:val="00747F4C"/>
    <w:rsid w:val="00750A90"/>
    <w:rsid w:val="00750B28"/>
    <w:rsid w:val="00750B9F"/>
    <w:rsid w:val="00750C63"/>
    <w:rsid w:val="00750C8A"/>
    <w:rsid w:val="00751091"/>
    <w:rsid w:val="0075197C"/>
    <w:rsid w:val="00751B83"/>
    <w:rsid w:val="00753258"/>
    <w:rsid w:val="00753BA0"/>
    <w:rsid w:val="00754359"/>
    <w:rsid w:val="00754411"/>
    <w:rsid w:val="00754BD9"/>
    <w:rsid w:val="00754E7A"/>
    <w:rsid w:val="00754F1F"/>
    <w:rsid w:val="0075540C"/>
    <w:rsid w:val="00755DB1"/>
    <w:rsid w:val="007574FC"/>
    <w:rsid w:val="007577FB"/>
    <w:rsid w:val="00757C2E"/>
    <w:rsid w:val="00760975"/>
    <w:rsid w:val="00761FDA"/>
    <w:rsid w:val="007621FF"/>
    <w:rsid w:val="00762C54"/>
    <w:rsid w:val="00762FF7"/>
    <w:rsid w:val="007634E3"/>
    <w:rsid w:val="00763B0F"/>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BA0"/>
    <w:rsid w:val="007803BD"/>
    <w:rsid w:val="007811DC"/>
    <w:rsid w:val="007820FA"/>
    <w:rsid w:val="00782747"/>
    <w:rsid w:val="0078285F"/>
    <w:rsid w:val="00783207"/>
    <w:rsid w:val="007834ED"/>
    <w:rsid w:val="00783B97"/>
    <w:rsid w:val="00783E1D"/>
    <w:rsid w:val="0078421F"/>
    <w:rsid w:val="0078483B"/>
    <w:rsid w:val="00784EED"/>
    <w:rsid w:val="00785900"/>
    <w:rsid w:val="00785F2C"/>
    <w:rsid w:val="00786958"/>
    <w:rsid w:val="00786E71"/>
    <w:rsid w:val="00787884"/>
    <w:rsid w:val="0079162F"/>
    <w:rsid w:val="00792B2B"/>
    <w:rsid w:val="00793277"/>
    <w:rsid w:val="007944FA"/>
    <w:rsid w:val="00794924"/>
    <w:rsid w:val="0079495D"/>
    <w:rsid w:val="00795206"/>
    <w:rsid w:val="007953B7"/>
    <w:rsid w:val="00795FC7"/>
    <w:rsid w:val="007A0423"/>
    <w:rsid w:val="007A0BC2"/>
    <w:rsid w:val="007A13D2"/>
    <w:rsid w:val="007A16D8"/>
    <w:rsid w:val="007A1F44"/>
    <w:rsid w:val="007A23FF"/>
    <w:rsid w:val="007A27D7"/>
    <w:rsid w:val="007A295B"/>
    <w:rsid w:val="007A33DB"/>
    <w:rsid w:val="007A3424"/>
    <w:rsid w:val="007A35EF"/>
    <w:rsid w:val="007A43A2"/>
    <w:rsid w:val="007A4D04"/>
    <w:rsid w:val="007A6073"/>
    <w:rsid w:val="007A7A96"/>
    <w:rsid w:val="007B03AF"/>
    <w:rsid w:val="007B05B9"/>
    <w:rsid w:val="007B1480"/>
    <w:rsid w:val="007B1543"/>
    <w:rsid w:val="007B1AC0"/>
    <w:rsid w:val="007B23FD"/>
    <w:rsid w:val="007B270A"/>
    <w:rsid w:val="007B2D3B"/>
    <w:rsid w:val="007B4302"/>
    <w:rsid w:val="007B4664"/>
    <w:rsid w:val="007B4674"/>
    <w:rsid w:val="007B4863"/>
    <w:rsid w:val="007B52CD"/>
    <w:rsid w:val="007B7088"/>
    <w:rsid w:val="007B7DC1"/>
    <w:rsid w:val="007B7EDB"/>
    <w:rsid w:val="007C00A6"/>
    <w:rsid w:val="007C024B"/>
    <w:rsid w:val="007C0C64"/>
    <w:rsid w:val="007C1070"/>
    <w:rsid w:val="007C19AD"/>
    <w:rsid w:val="007C2839"/>
    <w:rsid w:val="007C3598"/>
    <w:rsid w:val="007C3E69"/>
    <w:rsid w:val="007C3FA8"/>
    <w:rsid w:val="007C418D"/>
    <w:rsid w:val="007C4D0C"/>
    <w:rsid w:val="007C5F51"/>
    <w:rsid w:val="007C65FA"/>
    <w:rsid w:val="007C68DA"/>
    <w:rsid w:val="007C6E9E"/>
    <w:rsid w:val="007C7AD9"/>
    <w:rsid w:val="007D021F"/>
    <w:rsid w:val="007D150E"/>
    <w:rsid w:val="007D229A"/>
    <w:rsid w:val="007D2F44"/>
    <w:rsid w:val="007D2F4D"/>
    <w:rsid w:val="007D4178"/>
    <w:rsid w:val="007D42AD"/>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526"/>
    <w:rsid w:val="007F1634"/>
    <w:rsid w:val="007F1CFB"/>
    <w:rsid w:val="007F21C9"/>
    <w:rsid w:val="007F220B"/>
    <w:rsid w:val="007F27DD"/>
    <w:rsid w:val="007F44BD"/>
    <w:rsid w:val="007F5234"/>
    <w:rsid w:val="007F5ADB"/>
    <w:rsid w:val="007F6880"/>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70AC"/>
    <w:rsid w:val="008075A8"/>
    <w:rsid w:val="008101FD"/>
    <w:rsid w:val="00810D8D"/>
    <w:rsid w:val="00811465"/>
    <w:rsid w:val="00811835"/>
    <w:rsid w:val="00811898"/>
    <w:rsid w:val="00811E41"/>
    <w:rsid w:val="00814AA5"/>
    <w:rsid w:val="00814CA5"/>
    <w:rsid w:val="0081581D"/>
    <w:rsid w:val="008168A5"/>
    <w:rsid w:val="008169B0"/>
    <w:rsid w:val="008172BE"/>
    <w:rsid w:val="00817B71"/>
    <w:rsid w:val="00820244"/>
    <w:rsid w:val="00820AA0"/>
    <w:rsid w:val="00821184"/>
    <w:rsid w:val="008221B3"/>
    <w:rsid w:val="0082248E"/>
    <w:rsid w:val="00822818"/>
    <w:rsid w:val="00824FDF"/>
    <w:rsid w:val="00825125"/>
    <w:rsid w:val="008253C2"/>
    <w:rsid w:val="0082543E"/>
    <w:rsid w:val="008257CC"/>
    <w:rsid w:val="008274BF"/>
    <w:rsid w:val="008279E6"/>
    <w:rsid w:val="00830DC3"/>
    <w:rsid w:val="00831555"/>
    <w:rsid w:val="00831F52"/>
    <w:rsid w:val="00832137"/>
    <w:rsid w:val="00832154"/>
    <w:rsid w:val="00832CEA"/>
    <w:rsid w:val="00832F5C"/>
    <w:rsid w:val="0083467A"/>
    <w:rsid w:val="008359E0"/>
    <w:rsid w:val="00835AE9"/>
    <w:rsid w:val="008367DF"/>
    <w:rsid w:val="008376F6"/>
    <w:rsid w:val="00837D5B"/>
    <w:rsid w:val="00840607"/>
    <w:rsid w:val="008410CA"/>
    <w:rsid w:val="00841CD2"/>
    <w:rsid w:val="00842B77"/>
    <w:rsid w:val="0084309F"/>
    <w:rsid w:val="008438FA"/>
    <w:rsid w:val="00844298"/>
    <w:rsid w:val="00844ABE"/>
    <w:rsid w:val="00845703"/>
    <w:rsid w:val="00845C12"/>
    <w:rsid w:val="0084617E"/>
    <w:rsid w:val="008469D9"/>
    <w:rsid w:val="00846A49"/>
    <w:rsid w:val="00846DC0"/>
    <w:rsid w:val="008472FD"/>
    <w:rsid w:val="008474A7"/>
    <w:rsid w:val="00847B60"/>
    <w:rsid w:val="00847D49"/>
    <w:rsid w:val="00850555"/>
    <w:rsid w:val="008506B6"/>
    <w:rsid w:val="00850AE0"/>
    <w:rsid w:val="008518FC"/>
    <w:rsid w:val="00851926"/>
    <w:rsid w:val="00852036"/>
    <w:rsid w:val="008524D2"/>
    <w:rsid w:val="00852E19"/>
    <w:rsid w:val="00852E5C"/>
    <w:rsid w:val="00856023"/>
    <w:rsid w:val="00856833"/>
    <w:rsid w:val="00856840"/>
    <w:rsid w:val="00856BE0"/>
    <w:rsid w:val="00857BFA"/>
    <w:rsid w:val="0086087C"/>
    <w:rsid w:val="00860933"/>
    <w:rsid w:val="00860D4F"/>
    <w:rsid w:val="00860D8E"/>
    <w:rsid w:val="00860E24"/>
    <w:rsid w:val="00860F69"/>
    <w:rsid w:val="008615A6"/>
    <w:rsid w:val="00861A76"/>
    <w:rsid w:val="00861C63"/>
    <w:rsid w:val="0086275E"/>
    <w:rsid w:val="00863FFE"/>
    <w:rsid w:val="00864440"/>
    <w:rsid w:val="00864D76"/>
    <w:rsid w:val="008650FC"/>
    <w:rsid w:val="00866828"/>
    <w:rsid w:val="00866A58"/>
    <w:rsid w:val="00866EB3"/>
    <w:rsid w:val="0086701A"/>
    <w:rsid w:val="00867BD2"/>
    <w:rsid w:val="00870757"/>
    <w:rsid w:val="0087095A"/>
    <w:rsid w:val="008712FD"/>
    <w:rsid w:val="008716A1"/>
    <w:rsid w:val="008721FB"/>
    <w:rsid w:val="00872D3F"/>
    <w:rsid w:val="008732E2"/>
    <w:rsid w:val="008733E4"/>
    <w:rsid w:val="00873F15"/>
    <w:rsid w:val="00874096"/>
    <w:rsid w:val="00875597"/>
    <w:rsid w:val="008756A4"/>
    <w:rsid w:val="00875F73"/>
    <w:rsid w:val="00876396"/>
    <w:rsid w:val="00880E48"/>
    <w:rsid w:val="00880F30"/>
    <w:rsid w:val="00881354"/>
    <w:rsid w:val="00882553"/>
    <w:rsid w:val="008826A5"/>
    <w:rsid w:val="00882C05"/>
    <w:rsid w:val="008833E8"/>
    <w:rsid w:val="00884E93"/>
    <w:rsid w:val="00885654"/>
    <w:rsid w:val="008862FA"/>
    <w:rsid w:val="00886B34"/>
    <w:rsid w:val="00886CE2"/>
    <w:rsid w:val="00887686"/>
    <w:rsid w:val="0088773F"/>
    <w:rsid w:val="00887B36"/>
    <w:rsid w:val="00887B48"/>
    <w:rsid w:val="0089116C"/>
    <w:rsid w:val="0089176E"/>
    <w:rsid w:val="008917E0"/>
    <w:rsid w:val="00891BEC"/>
    <w:rsid w:val="00891FCD"/>
    <w:rsid w:val="00892365"/>
    <w:rsid w:val="008924B3"/>
    <w:rsid w:val="00892BE5"/>
    <w:rsid w:val="0089387C"/>
    <w:rsid w:val="00893A22"/>
    <w:rsid w:val="0089444E"/>
    <w:rsid w:val="00894895"/>
    <w:rsid w:val="008949DF"/>
    <w:rsid w:val="008951DB"/>
    <w:rsid w:val="00896C81"/>
    <w:rsid w:val="00896D83"/>
    <w:rsid w:val="00897EED"/>
    <w:rsid w:val="008A024C"/>
    <w:rsid w:val="008A0AB2"/>
    <w:rsid w:val="008A0CFC"/>
    <w:rsid w:val="008A0F7D"/>
    <w:rsid w:val="008A12FE"/>
    <w:rsid w:val="008A28B6"/>
    <w:rsid w:val="008A2BB1"/>
    <w:rsid w:val="008A3466"/>
    <w:rsid w:val="008A389F"/>
    <w:rsid w:val="008A3BB1"/>
    <w:rsid w:val="008A3D02"/>
    <w:rsid w:val="008A5245"/>
    <w:rsid w:val="008A5940"/>
    <w:rsid w:val="008A644F"/>
    <w:rsid w:val="008A73B2"/>
    <w:rsid w:val="008A769F"/>
    <w:rsid w:val="008A7809"/>
    <w:rsid w:val="008B043F"/>
    <w:rsid w:val="008B0808"/>
    <w:rsid w:val="008B0892"/>
    <w:rsid w:val="008B0AEC"/>
    <w:rsid w:val="008B1B91"/>
    <w:rsid w:val="008B1E53"/>
    <w:rsid w:val="008B1E5B"/>
    <w:rsid w:val="008B2A58"/>
    <w:rsid w:val="008B2DFB"/>
    <w:rsid w:val="008B389D"/>
    <w:rsid w:val="008B3C5C"/>
    <w:rsid w:val="008B3D1D"/>
    <w:rsid w:val="008B43A5"/>
    <w:rsid w:val="008B5299"/>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EC8"/>
    <w:rsid w:val="008C42F1"/>
    <w:rsid w:val="008C4C7E"/>
    <w:rsid w:val="008C5C46"/>
    <w:rsid w:val="008C5F2F"/>
    <w:rsid w:val="008C6184"/>
    <w:rsid w:val="008C6751"/>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593C"/>
    <w:rsid w:val="008D60BC"/>
    <w:rsid w:val="008D64B9"/>
    <w:rsid w:val="008D6D7B"/>
    <w:rsid w:val="008D7EB7"/>
    <w:rsid w:val="008E0EB8"/>
    <w:rsid w:val="008E10A6"/>
    <w:rsid w:val="008E110D"/>
    <w:rsid w:val="008E1271"/>
    <w:rsid w:val="008E2251"/>
    <w:rsid w:val="008E24B3"/>
    <w:rsid w:val="008E24CA"/>
    <w:rsid w:val="008E2F6E"/>
    <w:rsid w:val="008E3176"/>
    <w:rsid w:val="008E372B"/>
    <w:rsid w:val="008E38AD"/>
    <w:rsid w:val="008E3EEC"/>
    <w:rsid w:val="008E5BF2"/>
    <w:rsid w:val="008E5C81"/>
    <w:rsid w:val="008F07A6"/>
    <w:rsid w:val="008F0A38"/>
    <w:rsid w:val="008F0F84"/>
    <w:rsid w:val="008F1014"/>
    <w:rsid w:val="008F11C9"/>
    <w:rsid w:val="008F12EE"/>
    <w:rsid w:val="008F221F"/>
    <w:rsid w:val="008F23D8"/>
    <w:rsid w:val="008F2FD5"/>
    <w:rsid w:val="008F37E5"/>
    <w:rsid w:val="008F3C5C"/>
    <w:rsid w:val="008F42C5"/>
    <w:rsid w:val="008F48C2"/>
    <w:rsid w:val="008F4F87"/>
    <w:rsid w:val="008F5840"/>
    <w:rsid w:val="008F5EEF"/>
    <w:rsid w:val="008F606F"/>
    <w:rsid w:val="008F61EC"/>
    <w:rsid w:val="008F63D3"/>
    <w:rsid w:val="008F66FE"/>
    <w:rsid w:val="008F72CC"/>
    <w:rsid w:val="008F72CD"/>
    <w:rsid w:val="008F74DD"/>
    <w:rsid w:val="008F7C00"/>
    <w:rsid w:val="009007A9"/>
    <w:rsid w:val="00901985"/>
    <w:rsid w:val="00902896"/>
    <w:rsid w:val="00903802"/>
    <w:rsid w:val="00903BCD"/>
    <w:rsid w:val="009048AA"/>
    <w:rsid w:val="0090696D"/>
    <w:rsid w:val="00906CD6"/>
    <w:rsid w:val="00906E4D"/>
    <w:rsid w:val="00906F31"/>
    <w:rsid w:val="009078B3"/>
    <w:rsid w:val="00907A77"/>
    <w:rsid w:val="00907E00"/>
    <w:rsid w:val="0091088D"/>
    <w:rsid w:val="00910FC9"/>
    <w:rsid w:val="0091291A"/>
    <w:rsid w:val="0091353E"/>
    <w:rsid w:val="00913612"/>
    <w:rsid w:val="0091366A"/>
    <w:rsid w:val="00913824"/>
    <w:rsid w:val="00913B4A"/>
    <w:rsid w:val="00914715"/>
    <w:rsid w:val="00915546"/>
    <w:rsid w:val="009155AB"/>
    <w:rsid w:val="00915757"/>
    <w:rsid w:val="009159B3"/>
    <w:rsid w:val="00916181"/>
    <w:rsid w:val="0091686F"/>
    <w:rsid w:val="00917545"/>
    <w:rsid w:val="00917AF8"/>
    <w:rsid w:val="009204C5"/>
    <w:rsid w:val="0092180D"/>
    <w:rsid w:val="00922DF7"/>
    <w:rsid w:val="009232C9"/>
    <w:rsid w:val="00923608"/>
    <w:rsid w:val="009238E5"/>
    <w:rsid w:val="00923F12"/>
    <w:rsid w:val="00923F5C"/>
    <w:rsid w:val="00924780"/>
    <w:rsid w:val="00924FF8"/>
    <w:rsid w:val="009251D6"/>
    <w:rsid w:val="0092529A"/>
    <w:rsid w:val="009253CA"/>
    <w:rsid w:val="00925440"/>
    <w:rsid w:val="00925BA8"/>
    <w:rsid w:val="00926A25"/>
    <w:rsid w:val="00926DA7"/>
    <w:rsid w:val="00927B22"/>
    <w:rsid w:val="00927F8B"/>
    <w:rsid w:val="0093094D"/>
    <w:rsid w:val="009312E2"/>
    <w:rsid w:val="00931921"/>
    <w:rsid w:val="009328C7"/>
    <w:rsid w:val="009336EC"/>
    <w:rsid w:val="00933F56"/>
    <w:rsid w:val="00934C13"/>
    <w:rsid w:val="00935228"/>
    <w:rsid w:val="009355A2"/>
    <w:rsid w:val="00935F9E"/>
    <w:rsid w:val="00936D98"/>
    <w:rsid w:val="0094014E"/>
    <w:rsid w:val="0094081F"/>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607AE"/>
    <w:rsid w:val="009613FB"/>
    <w:rsid w:val="009630D0"/>
    <w:rsid w:val="00963D8F"/>
    <w:rsid w:val="009657F1"/>
    <w:rsid w:val="0096625D"/>
    <w:rsid w:val="00967C93"/>
    <w:rsid w:val="009709F8"/>
    <w:rsid w:val="00970DEA"/>
    <w:rsid w:val="00970F51"/>
    <w:rsid w:val="00971A45"/>
    <w:rsid w:val="00971F8A"/>
    <w:rsid w:val="009720F9"/>
    <w:rsid w:val="00972929"/>
    <w:rsid w:val="00972CE4"/>
    <w:rsid w:val="00972F91"/>
    <w:rsid w:val="00973800"/>
    <w:rsid w:val="00973827"/>
    <w:rsid w:val="00973EBD"/>
    <w:rsid w:val="009742D3"/>
    <w:rsid w:val="009742DF"/>
    <w:rsid w:val="009746AB"/>
    <w:rsid w:val="00975420"/>
    <w:rsid w:val="00975F06"/>
    <w:rsid w:val="00977BA7"/>
    <w:rsid w:val="00977E52"/>
    <w:rsid w:val="00980E9A"/>
    <w:rsid w:val="0098194F"/>
    <w:rsid w:val="00981F9C"/>
    <w:rsid w:val="009826C8"/>
    <w:rsid w:val="009836E4"/>
    <w:rsid w:val="00983B0A"/>
    <w:rsid w:val="00984126"/>
    <w:rsid w:val="0098412F"/>
    <w:rsid w:val="00984986"/>
    <w:rsid w:val="00984C09"/>
    <w:rsid w:val="00985E91"/>
    <w:rsid w:val="00985F28"/>
    <w:rsid w:val="00986149"/>
    <w:rsid w:val="00986176"/>
    <w:rsid w:val="00986A77"/>
    <w:rsid w:val="00986E7F"/>
    <w:rsid w:val="00987536"/>
    <w:rsid w:val="009875EF"/>
    <w:rsid w:val="009907A5"/>
    <w:rsid w:val="00990BD5"/>
    <w:rsid w:val="0099196F"/>
    <w:rsid w:val="00991AC6"/>
    <w:rsid w:val="00991C69"/>
    <w:rsid w:val="00992B98"/>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97D43"/>
    <w:rsid w:val="009A010D"/>
    <w:rsid w:val="009A0C6F"/>
    <w:rsid w:val="009A109A"/>
    <w:rsid w:val="009A14EF"/>
    <w:rsid w:val="009A1C59"/>
    <w:rsid w:val="009A209A"/>
    <w:rsid w:val="009A2A82"/>
    <w:rsid w:val="009A2B5C"/>
    <w:rsid w:val="009A2DF9"/>
    <w:rsid w:val="009A38E8"/>
    <w:rsid w:val="009A3A86"/>
    <w:rsid w:val="009A4599"/>
    <w:rsid w:val="009A4869"/>
    <w:rsid w:val="009A4C44"/>
    <w:rsid w:val="009A57B9"/>
    <w:rsid w:val="009A69D3"/>
    <w:rsid w:val="009A6A6B"/>
    <w:rsid w:val="009A7E4F"/>
    <w:rsid w:val="009A7EE4"/>
    <w:rsid w:val="009B1A6D"/>
    <w:rsid w:val="009B1D85"/>
    <w:rsid w:val="009B1EE2"/>
    <w:rsid w:val="009B1EF9"/>
    <w:rsid w:val="009B26AC"/>
    <w:rsid w:val="009B2BE8"/>
    <w:rsid w:val="009B3257"/>
    <w:rsid w:val="009B37E2"/>
    <w:rsid w:val="009B4519"/>
    <w:rsid w:val="009B506B"/>
    <w:rsid w:val="009B57EF"/>
    <w:rsid w:val="009B5B85"/>
    <w:rsid w:val="009B6518"/>
    <w:rsid w:val="009B6CA3"/>
    <w:rsid w:val="009B7204"/>
    <w:rsid w:val="009C0074"/>
    <w:rsid w:val="009C0564"/>
    <w:rsid w:val="009C0EA4"/>
    <w:rsid w:val="009C2685"/>
    <w:rsid w:val="009C39BC"/>
    <w:rsid w:val="009C3FFB"/>
    <w:rsid w:val="009C4BC2"/>
    <w:rsid w:val="009C4D22"/>
    <w:rsid w:val="009C62D0"/>
    <w:rsid w:val="009C652E"/>
    <w:rsid w:val="009C7320"/>
    <w:rsid w:val="009C7FD4"/>
    <w:rsid w:val="009D0729"/>
    <w:rsid w:val="009D0F66"/>
    <w:rsid w:val="009D1A06"/>
    <w:rsid w:val="009D1BA4"/>
    <w:rsid w:val="009D22E4"/>
    <w:rsid w:val="009D22F7"/>
    <w:rsid w:val="009D27C3"/>
    <w:rsid w:val="009D319C"/>
    <w:rsid w:val="009D3533"/>
    <w:rsid w:val="009D5BAB"/>
    <w:rsid w:val="009D6286"/>
    <w:rsid w:val="009D6311"/>
    <w:rsid w:val="009D66C3"/>
    <w:rsid w:val="009D6A0A"/>
    <w:rsid w:val="009D6B95"/>
    <w:rsid w:val="009D7EBD"/>
    <w:rsid w:val="009E04C0"/>
    <w:rsid w:val="009E058F"/>
    <w:rsid w:val="009E0792"/>
    <w:rsid w:val="009E0A9E"/>
    <w:rsid w:val="009E0C65"/>
    <w:rsid w:val="009E1668"/>
    <w:rsid w:val="009E19A2"/>
    <w:rsid w:val="009E1B75"/>
    <w:rsid w:val="009E3AFD"/>
    <w:rsid w:val="009E3CDD"/>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7AD"/>
    <w:rsid w:val="009F3FB5"/>
    <w:rsid w:val="009F4E7B"/>
    <w:rsid w:val="009F521F"/>
    <w:rsid w:val="009F553C"/>
    <w:rsid w:val="009F59F8"/>
    <w:rsid w:val="009F6AED"/>
    <w:rsid w:val="00A0013B"/>
    <w:rsid w:val="00A002A3"/>
    <w:rsid w:val="00A004CA"/>
    <w:rsid w:val="00A005B0"/>
    <w:rsid w:val="00A0066D"/>
    <w:rsid w:val="00A00F3A"/>
    <w:rsid w:val="00A012FE"/>
    <w:rsid w:val="00A0190D"/>
    <w:rsid w:val="00A01F17"/>
    <w:rsid w:val="00A022A5"/>
    <w:rsid w:val="00A03A22"/>
    <w:rsid w:val="00A04634"/>
    <w:rsid w:val="00A05961"/>
    <w:rsid w:val="00A06119"/>
    <w:rsid w:val="00A063CD"/>
    <w:rsid w:val="00A07A48"/>
    <w:rsid w:val="00A103A5"/>
    <w:rsid w:val="00A10607"/>
    <w:rsid w:val="00A108EE"/>
    <w:rsid w:val="00A10BB8"/>
    <w:rsid w:val="00A11700"/>
    <w:rsid w:val="00A1200D"/>
    <w:rsid w:val="00A137E4"/>
    <w:rsid w:val="00A14813"/>
    <w:rsid w:val="00A1566A"/>
    <w:rsid w:val="00A165BF"/>
    <w:rsid w:val="00A172E8"/>
    <w:rsid w:val="00A1777E"/>
    <w:rsid w:val="00A179FF"/>
    <w:rsid w:val="00A21A36"/>
    <w:rsid w:val="00A22B9B"/>
    <w:rsid w:val="00A23723"/>
    <w:rsid w:val="00A25294"/>
    <w:rsid w:val="00A25499"/>
    <w:rsid w:val="00A254EE"/>
    <w:rsid w:val="00A25BE7"/>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7446"/>
    <w:rsid w:val="00A37CD7"/>
    <w:rsid w:val="00A37F15"/>
    <w:rsid w:val="00A40AC6"/>
    <w:rsid w:val="00A41088"/>
    <w:rsid w:val="00A4161D"/>
    <w:rsid w:val="00A4376F"/>
    <w:rsid w:val="00A4433F"/>
    <w:rsid w:val="00A44C45"/>
    <w:rsid w:val="00A4511D"/>
    <w:rsid w:val="00A4549F"/>
    <w:rsid w:val="00A45B9B"/>
    <w:rsid w:val="00A462FE"/>
    <w:rsid w:val="00A4727E"/>
    <w:rsid w:val="00A501C9"/>
    <w:rsid w:val="00A50506"/>
    <w:rsid w:val="00A511BD"/>
    <w:rsid w:val="00A5123A"/>
    <w:rsid w:val="00A51D1B"/>
    <w:rsid w:val="00A527E3"/>
    <w:rsid w:val="00A5378A"/>
    <w:rsid w:val="00A53F55"/>
    <w:rsid w:val="00A5417B"/>
    <w:rsid w:val="00A54599"/>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30A2"/>
    <w:rsid w:val="00A632B8"/>
    <w:rsid w:val="00A63BF3"/>
    <w:rsid w:val="00A6466C"/>
    <w:rsid w:val="00A648A0"/>
    <w:rsid w:val="00A64942"/>
    <w:rsid w:val="00A64E4C"/>
    <w:rsid w:val="00A6585C"/>
    <w:rsid w:val="00A65911"/>
    <w:rsid w:val="00A65D6D"/>
    <w:rsid w:val="00A663A1"/>
    <w:rsid w:val="00A6643C"/>
    <w:rsid w:val="00A6659E"/>
    <w:rsid w:val="00A66608"/>
    <w:rsid w:val="00A6699A"/>
    <w:rsid w:val="00A67544"/>
    <w:rsid w:val="00A7075B"/>
    <w:rsid w:val="00A70A8F"/>
    <w:rsid w:val="00A71C91"/>
    <w:rsid w:val="00A71CE6"/>
    <w:rsid w:val="00A71D23"/>
    <w:rsid w:val="00A720E6"/>
    <w:rsid w:val="00A72D54"/>
    <w:rsid w:val="00A7333A"/>
    <w:rsid w:val="00A73D0D"/>
    <w:rsid w:val="00A74387"/>
    <w:rsid w:val="00A74A92"/>
    <w:rsid w:val="00A75CC1"/>
    <w:rsid w:val="00A75E88"/>
    <w:rsid w:val="00A767C2"/>
    <w:rsid w:val="00A77D67"/>
    <w:rsid w:val="00A804B3"/>
    <w:rsid w:val="00A8056E"/>
    <w:rsid w:val="00A80E62"/>
    <w:rsid w:val="00A82455"/>
    <w:rsid w:val="00A825B3"/>
    <w:rsid w:val="00A82D58"/>
    <w:rsid w:val="00A8309D"/>
    <w:rsid w:val="00A83761"/>
    <w:rsid w:val="00A8399D"/>
    <w:rsid w:val="00A83E3D"/>
    <w:rsid w:val="00A8431F"/>
    <w:rsid w:val="00A8443A"/>
    <w:rsid w:val="00A8479C"/>
    <w:rsid w:val="00A85445"/>
    <w:rsid w:val="00A8548D"/>
    <w:rsid w:val="00A8557B"/>
    <w:rsid w:val="00A85A05"/>
    <w:rsid w:val="00A866CD"/>
    <w:rsid w:val="00A86B67"/>
    <w:rsid w:val="00A86D63"/>
    <w:rsid w:val="00A86F10"/>
    <w:rsid w:val="00A87252"/>
    <w:rsid w:val="00A87797"/>
    <w:rsid w:val="00A9020C"/>
    <w:rsid w:val="00A903A4"/>
    <w:rsid w:val="00A90E72"/>
    <w:rsid w:val="00A91056"/>
    <w:rsid w:val="00A922A2"/>
    <w:rsid w:val="00A92819"/>
    <w:rsid w:val="00A93091"/>
    <w:rsid w:val="00A9327B"/>
    <w:rsid w:val="00A93B69"/>
    <w:rsid w:val="00A950E1"/>
    <w:rsid w:val="00A960D1"/>
    <w:rsid w:val="00A963C7"/>
    <w:rsid w:val="00A968D6"/>
    <w:rsid w:val="00AA0827"/>
    <w:rsid w:val="00AA0AF5"/>
    <w:rsid w:val="00AA1626"/>
    <w:rsid w:val="00AA1C25"/>
    <w:rsid w:val="00AA1D1C"/>
    <w:rsid w:val="00AA1EEF"/>
    <w:rsid w:val="00AA1FA8"/>
    <w:rsid w:val="00AA3DB7"/>
    <w:rsid w:val="00AA51F5"/>
    <w:rsid w:val="00AA5E3B"/>
    <w:rsid w:val="00AA60C5"/>
    <w:rsid w:val="00AA61FD"/>
    <w:rsid w:val="00AA68B4"/>
    <w:rsid w:val="00AA6CA7"/>
    <w:rsid w:val="00AA6CAF"/>
    <w:rsid w:val="00AA6F44"/>
    <w:rsid w:val="00AA7024"/>
    <w:rsid w:val="00AA7A6C"/>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C0705"/>
    <w:rsid w:val="00AC109B"/>
    <w:rsid w:val="00AC10BA"/>
    <w:rsid w:val="00AC2918"/>
    <w:rsid w:val="00AC372B"/>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5FD9"/>
    <w:rsid w:val="00AD61CA"/>
    <w:rsid w:val="00AD697B"/>
    <w:rsid w:val="00AD6ADF"/>
    <w:rsid w:val="00AD7305"/>
    <w:rsid w:val="00AD7DCC"/>
    <w:rsid w:val="00AD7E64"/>
    <w:rsid w:val="00AE0351"/>
    <w:rsid w:val="00AE07F0"/>
    <w:rsid w:val="00AE0A3D"/>
    <w:rsid w:val="00AE0C56"/>
    <w:rsid w:val="00AE149E"/>
    <w:rsid w:val="00AE178A"/>
    <w:rsid w:val="00AE22F2"/>
    <w:rsid w:val="00AE29FC"/>
    <w:rsid w:val="00AE2F3F"/>
    <w:rsid w:val="00AE3B4E"/>
    <w:rsid w:val="00AE59EC"/>
    <w:rsid w:val="00AE67B3"/>
    <w:rsid w:val="00AE7864"/>
    <w:rsid w:val="00AE7949"/>
    <w:rsid w:val="00AF1329"/>
    <w:rsid w:val="00AF25D5"/>
    <w:rsid w:val="00AF2E8D"/>
    <w:rsid w:val="00AF3124"/>
    <w:rsid w:val="00AF3DBB"/>
    <w:rsid w:val="00AF4840"/>
    <w:rsid w:val="00AF4C48"/>
    <w:rsid w:val="00AF5194"/>
    <w:rsid w:val="00AF53EF"/>
    <w:rsid w:val="00AF5F03"/>
    <w:rsid w:val="00AF6002"/>
    <w:rsid w:val="00AF67B9"/>
    <w:rsid w:val="00AF73C3"/>
    <w:rsid w:val="00AF795C"/>
    <w:rsid w:val="00B00752"/>
    <w:rsid w:val="00B013BD"/>
    <w:rsid w:val="00B0171B"/>
    <w:rsid w:val="00B01A75"/>
    <w:rsid w:val="00B026C1"/>
    <w:rsid w:val="00B02B9C"/>
    <w:rsid w:val="00B034D7"/>
    <w:rsid w:val="00B0353B"/>
    <w:rsid w:val="00B03572"/>
    <w:rsid w:val="00B040B2"/>
    <w:rsid w:val="00B05A0E"/>
    <w:rsid w:val="00B05AA5"/>
    <w:rsid w:val="00B06AA4"/>
    <w:rsid w:val="00B07511"/>
    <w:rsid w:val="00B10558"/>
    <w:rsid w:val="00B10D93"/>
    <w:rsid w:val="00B11B2D"/>
    <w:rsid w:val="00B13862"/>
    <w:rsid w:val="00B14341"/>
    <w:rsid w:val="00B147F0"/>
    <w:rsid w:val="00B15656"/>
    <w:rsid w:val="00B156A9"/>
    <w:rsid w:val="00B15C3A"/>
    <w:rsid w:val="00B15E0C"/>
    <w:rsid w:val="00B15EFF"/>
    <w:rsid w:val="00B15F83"/>
    <w:rsid w:val="00B160FF"/>
    <w:rsid w:val="00B16322"/>
    <w:rsid w:val="00B1662E"/>
    <w:rsid w:val="00B16A6F"/>
    <w:rsid w:val="00B206AE"/>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30B4E"/>
    <w:rsid w:val="00B30C69"/>
    <w:rsid w:val="00B310CC"/>
    <w:rsid w:val="00B31246"/>
    <w:rsid w:val="00B31392"/>
    <w:rsid w:val="00B318DD"/>
    <w:rsid w:val="00B31A22"/>
    <w:rsid w:val="00B326FF"/>
    <w:rsid w:val="00B340AA"/>
    <w:rsid w:val="00B34715"/>
    <w:rsid w:val="00B347B0"/>
    <w:rsid w:val="00B34A9F"/>
    <w:rsid w:val="00B34B80"/>
    <w:rsid w:val="00B34E01"/>
    <w:rsid w:val="00B34E51"/>
    <w:rsid w:val="00B35CDA"/>
    <w:rsid w:val="00B35DD6"/>
    <w:rsid w:val="00B3704D"/>
    <w:rsid w:val="00B37D97"/>
    <w:rsid w:val="00B40DB0"/>
    <w:rsid w:val="00B40EB2"/>
    <w:rsid w:val="00B411BD"/>
    <w:rsid w:val="00B41559"/>
    <w:rsid w:val="00B418E8"/>
    <w:rsid w:val="00B41C83"/>
    <w:rsid w:val="00B42065"/>
    <w:rsid w:val="00B42285"/>
    <w:rsid w:val="00B425EE"/>
    <w:rsid w:val="00B4274B"/>
    <w:rsid w:val="00B4337E"/>
    <w:rsid w:val="00B435B1"/>
    <w:rsid w:val="00B4367F"/>
    <w:rsid w:val="00B438BA"/>
    <w:rsid w:val="00B4490B"/>
    <w:rsid w:val="00B44F62"/>
    <w:rsid w:val="00B44F99"/>
    <w:rsid w:val="00B45876"/>
    <w:rsid w:val="00B4662F"/>
    <w:rsid w:val="00B476BE"/>
    <w:rsid w:val="00B503AF"/>
    <w:rsid w:val="00B507E2"/>
    <w:rsid w:val="00B51542"/>
    <w:rsid w:val="00B51D1D"/>
    <w:rsid w:val="00B522A4"/>
    <w:rsid w:val="00B5310E"/>
    <w:rsid w:val="00B549D4"/>
    <w:rsid w:val="00B54ACC"/>
    <w:rsid w:val="00B54DCB"/>
    <w:rsid w:val="00B55AC2"/>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117E"/>
    <w:rsid w:val="00B711CE"/>
    <w:rsid w:val="00B71258"/>
    <w:rsid w:val="00B71DC8"/>
    <w:rsid w:val="00B734FB"/>
    <w:rsid w:val="00B73781"/>
    <w:rsid w:val="00B746C6"/>
    <w:rsid w:val="00B747E0"/>
    <w:rsid w:val="00B75715"/>
    <w:rsid w:val="00B75E95"/>
    <w:rsid w:val="00B7604C"/>
    <w:rsid w:val="00B7652C"/>
    <w:rsid w:val="00B766BF"/>
    <w:rsid w:val="00B76881"/>
    <w:rsid w:val="00B76FA6"/>
    <w:rsid w:val="00B77D3A"/>
    <w:rsid w:val="00B80107"/>
    <w:rsid w:val="00B80910"/>
    <w:rsid w:val="00B80BBA"/>
    <w:rsid w:val="00B818F4"/>
    <w:rsid w:val="00B81BC9"/>
    <w:rsid w:val="00B8222F"/>
    <w:rsid w:val="00B82615"/>
    <w:rsid w:val="00B8261E"/>
    <w:rsid w:val="00B83444"/>
    <w:rsid w:val="00B836ED"/>
    <w:rsid w:val="00B84364"/>
    <w:rsid w:val="00B84910"/>
    <w:rsid w:val="00B853BE"/>
    <w:rsid w:val="00B857F8"/>
    <w:rsid w:val="00B86476"/>
    <w:rsid w:val="00B86A3D"/>
    <w:rsid w:val="00B8743C"/>
    <w:rsid w:val="00B875C7"/>
    <w:rsid w:val="00B87EEC"/>
    <w:rsid w:val="00B904CB"/>
    <w:rsid w:val="00B90592"/>
    <w:rsid w:val="00B90D10"/>
    <w:rsid w:val="00B90FE5"/>
    <w:rsid w:val="00B919AD"/>
    <w:rsid w:val="00B91A2B"/>
    <w:rsid w:val="00B91B0D"/>
    <w:rsid w:val="00B927A8"/>
    <w:rsid w:val="00B93204"/>
    <w:rsid w:val="00B94E17"/>
    <w:rsid w:val="00B957FE"/>
    <w:rsid w:val="00B95F02"/>
    <w:rsid w:val="00B96BEF"/>
    <w:rsid w:val="00B96FC0"/>
    <w:rsid w:val="00B97260"/>
    <w:rsid w:val="00B975FE"/>
    <w:rsid w:val="00B97A69"/>
    <w:rsid w:val="00BA0632"/>
    <w:rsid w:val="00BA0AAA"/>
    <w:rsid w:val="00BA0DFB"/>
    <w:rsid w:val="00BA0F56"/>
    <w:rsid w:val="00BA1B59"/>
    <w:rsid w:val="00BA2FEF"/>
    <w:rsid w:val="00BA4DAA"/>
    <w:rsid w:val="00BA57E0"/>
    <w:rsid w:val="00BA5AA1"/>
    <w:rsid w:val="00BA7DE5"/>
    <w:rsid w:val="00BB1548"/>
    <w:rsid w:val="00BB18A2"/>
    <w:rsid w:val="00BB1CE7"/>
    <w:rsid w:val="00BB2011"/>
    <w:rsid w:val="00BB2FD3"/>
    <w:rsid w:val="00BB2FDF"/>
    <w:rsid w:val="00BB2FFF"/>
    <w:rsid w:val="00BB4DFE"/>
    <w:rsid w:val="00BB5C95"/>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699"/>
    <w:rsid w:val="00BC6FD6"/>
    <w:rsid w:val="00BC7201"/>
    <w:rsid w:val="00BC7602"/>
    <w:rsid w:val="00BD008E"/>
    <w:rsid w:val="00BD025B"/>
    <w:rsid w:val="00BD07BC"/>
    <w:rsid w:val="00BD227E"/>
    <w:rsid w:val="00BD2F3B"/>
    <w:rsid w:val="00BD3372"/>
    <w:rsid w:val="00BD3385"/>
    <w:rsid w:val="00BD50AA"/>
    <w:rsid w:val="00BD5135"/>
    <w:rsid w:val="00BD56E6"/>
    <w:rsid w:val="00BD642B"/>
    <w:rsid w:val="00BD6CC6"/>
    <w:rsid w:val="00BD7291"/>
    <w:rsid w:val="00BD7592"/>
    <w:rsid w:val="00BD7EA3"/>
    <w:rsid w:val="00BD7FE2"/>
    <w:rsid w:val="00BE0B19"/>
    <w:rsid w:val="00BE0DD8"/>
    <w:rsid w:val="00BE1369"/>
    <w:rsid w:val="00BE138A"/>
    <w:rsid w:val="00BE1D82"/>
    <w:rsid w:val="00BE1EE4"/>
    <w:rsid w:val="00BE1F8B"/>
    <w:rsid w:val="00BE2B4F"/>
    <w:rsid w:val="00BE2F39"/>
    <w:rsid w:val="00BE328C"/>
    <w:rsid w:val="00BE332D"/>
    <w:rsid w:val="00BE3CF1"/>
    <w:rsid w:val="00BE43F6"/>
    <w:rsid w:val="00BE461D"/>
    <w:rsid w:val="00BE4B20"/>
    <w:rsid w:val="00BE5FC4"/>
    <w:rsid w:val="00BE6D5A"/>
    <w:rsid w:val="00BE716C"/>
    <w:rsid w:val="00BE75D5"/>
    <w:rsid w:val="00BE7C4D"/>
    <w:rsid w:val="00BE7F6A"/>
    <w:rsid w:val="00BF0274"/>
    <w:rsid w:val="00BF0524"/>
    <w:rsid w:val="00BF08C4"/>
    <w:rsid w:val="00BF0BAF"/>
    <w:rsid w:val="00BF13A8"/>
    <w:rsid w:val="00BF19CE"/>
    <w:rsid w:val="00BF2B6F"/>
    <w:rsid w:val="00BF2C79"/>
    <w:rsid w:val="00BF351A"/>
    <w:rsid w:val="00BF3914"/>
    <w:rsid w:val="00BF3C92"/>
    <w:rsid w:val="00BF49B1"/>
    <w:rsid w:val="00BF5552"/>
    <w:rsid w:val="00BF6AB4"/>
    <w:rsid w:val="00BF702F"/>
    <w:rsid w:val="00BF73F2"/>
    <w:rsid w:val="00C01671"/>
    <w:rsid w:val="00C022CD"/>
    <w:rsid w:val="00C02419"/>
    <w:rsid w:val="00C02766"/>
    <w:rsid w:val="00C03DC0"/>
    <w:rsid w:val="00C03EE8"/>
    <w:rsid w:val="00C047C3"/>
    <w:rsid w:val="00C0490A"/>
    <w:rsid w:val="00C04D77"/>
    <w:rsid w:val="00C05579"/>
    <w:rsid w:val="00C05BEC"/>
    <w:rsid w:val="00C0617A"/>
    <w:rsid w:val="00C06342"/>
    <w:rsid w:val="00C065B0"/>
    <w:rsid w:val="00C068F0"/>
    <w:rsid w:val="00C06E7D"/>
    <w:rsid w:val="00C10340"/>
    <w:rsid w:val="00C10650"/>
    <w:rsid w:val="00C1112B"/>
    <w:rsid w:val="00C11A88"/>
    <w:rsid w:val="00C12012"/>
    <w:rsid w:val="00C12874"/>
    <w:rsid w:val="00C12BC1"/>
    <w:rsid w:val="00C131DB"/>
    <w:rsid w:val="00C133E0"/>
    <w:rsid w:val="00C13BDA"/>
    <w:rsid w:val="00C13FFD"/>
    <w:rsid w:val="00C140A7"/>
    <w:rsid w:val="00C14231"/>
    <w:rsid w:val="00C14632"/>
    <w:rsid w:val="00C15318"/>
    <w:rsid w:val="00C15F86"/>
    <w:rsid w:val="00C16172"/>
    <w:rsid w:val="00C16C30"/>
    <w:rsid w:val="00C1751F"/>
    <w:rsid w:val="00C20A00"/>
    <w:rsid w:val="00C21673"/>
    <w:rsid w:val="00C21C7A"/>
    <w:rsid w:val="00C22ADC"/>
    <w:rsid w:val="00C23130"/>
    <w:rsid w:val="00C24765"/>
    <w:rsid w:val="00C255A5"/>
    <w:rsid w:val="00C2584B"/>
    <w:rsid w:val="00C25942"/>
    <w:rsid w:val="00C25DD9"/>
    <w:rsid w:val="00C2663F"/>
    <w:rsid w:val="00C26DB8"/>
    <w:rsid w:val="00C27455"/>
    <w:rsid w:val="00C27F75"/>
    <w:rsid w:val="00C30359"/>
    <w:rsid w:val="00C30371"/>
    <w:rsid w:val="00C31684"/>
    <w:rsid w:val="00C3186F"/>
    <w:rsid w:val="00C31A16"/>
    <w:rsid w:val="00C326BC"/>
    <w:rsid w:val="00C32BEF"/>
    <w:rsid w:val="00C3400F"/>
    <w:rsid w:val="00C34B64"/>
    <w:rsid w:val="00C34C1B"/>
    <w:rsid w:val="00C34C36"/>
    <w:rsid w:val="00C352B3"/>
    <w:rsid w:val="00C3654C"/>
    <w:rsid w:val="00C36BF5"/>
    <w:rsid w:val="00C36D8C"/>
    <w:rsid w:val="00C36DBC"/>
    <w:rsid w:val="00C3758D"/>
    <w:rsid w:val="00C376BA"/>
    <w:rsid w:val="00C40373"/>
    <w:rsid w:val="00C4082D"/>
    <w:rsid w:val="00C40AE6"/>
    <w:rsid w:val="00C40D98"/>
    <w:rsid w:val="00C411AF"/>
    <w:rsid w:val="00C4138D"/>
    <w:rsid w:val="00C41DAC"/>
    <w:rsid w:val="00C41E3A"/>
    <w:rsid w:val="00C427B5"/>
    <w:rsid w:val="00C4304C"/>
    <w:rsid w:val="00C430A9"/>
    <w:rsid w:val="00C43315"/>
    <w:rsid w:val="00C43934"/>
    <w:rsid w:val="00C452F5"/>
    <w:rsid w:val="00C4549E"/>
    <w:rsid w:val="00C4590A"/>
    <w:rsid w:val="00C459BD"/>
    <w:rsid w:val="00C46555"/>
    <w:rsid w:val="00C46644"/>
    <w:rsid w:val="00C46B15"/>
    <w:rsid w:val="00C46B9E"/>
    <w:rsid w:val="00C46F7D"/>
    <w:rsid w:val="00C479B5"/>
    <w:rsid w:val="00C50242"/>
    <w:rsid w:val="00C5034D"/>
    <w:rsid w:val="00C5050E"/>
    <w:rsid w:val="00C507A1"/>
    <w:rsid w:val="00C50B94"/>
    <w:rsid w:val="00C50E99"/>
    <w:rsid w:val="00C5221E"/>
    <w:rsid w:val="00C52744"/>
    <w:rsid w:val="00C53A6C"/>
    <w:rsid w:val="00C53EB3"/>
    <w:rsid w:val="00C5426C"/>
    <w:rsid w:val="00C542D4"/>
    <w:rsid w:val="00C54D71"/>
    <w:rsid w:val="00C5548E"/>
    <w:rsid w:val="00C563F5"/>
    <w:rsid w:val="00C570F7"/>
    <w:rsid w:val="00C57935"/>
    <w:rsid w:val="00C57CAB"/>
    <w:rsid w:val="00C610B3"/>
    <w:rsid w:val="00C617A6"/>
    <w:rsid w:val="00C62449"/>
    <w:rsid w:val="00C62AF7"/>
    <w:rsid w:val="00C62CD5"/>
    <w:rsid w:val="00C631F4"/>
    <w:rsid w:val="00C636E6"/>
    <w:rsid w:val="00C639D6"/>
    <w:rsid w:val="00C63F8E"/>
    <w:rsid w:val="00C647FB"/>
    <w:rsid w:val="00C654E0"/>
    <w:rsid w:val="00C65692"/>
    <w:rsid w:val="00C660C6"/>
    <w:rsid w:val="00C661BE"/>
    <w:rsid w:val="00C66613"/>
    <w:rsid w:val="00C67DE6"/>
    <w:rsid w:val="00C67EAB"/>
    <w:rsid w:val="00C70C08"/>
    <w:rsid w:val="00C70DFF"/>
    <w:rsid w:val="00C71DB1"/>
    <w:rsid w:val="00C728FD"/>
    <w:rsid w:val="00C736D2"/>
    <w:rsid w:val="00C740BC"/>
    <w:rsid w:val="00C75A6B"/>
    <w:rsid w:val="00C763B6"/>
    <w:rsid w:val="00C76437"/>
    <w:rsid w:val="00C7644F"/>
    <w:rsid w:val="00C768F6"/>
    <w:rsid w:val="00C76D59"/>
    <w:rsid w:val="00C80073"/>
    <w:rsid w:val="00C80DEA"/>
    <w:rsid w:val="00C8151C"/>
    <w:rsid w:val="00C81C35"/>
    <w:rsid w:val="00C831EF"/>
    <w:rsid w:val="00C832DC"/>
    <w:rsid w:val="00C8377F"/>
    <w:rsid w:val="00C8388D"/>
    <w:rsid w:val="00C83E6A"/>
    <w:rsid w:val="00C85892"/>
    <w:rsid w:val="00C85EB5"/>
    <w:rsid w:val="00C8646D"/>
    <w:rsid w:val="00C90CAC"/>
    <w:rsid w:val="00C910E3"/>
    <w:rsid w:val="00C91114"/>
    <w:rsid w:val="00C91DE3"/>
    <w:rsid w:val="00C91F74"/>
    <w:rsid w:val="00C91FC5"/>
    <w:rsid w:val="00C921AD"/>
    <w:rsid w:val="00C92C7F"/>
    <w:rsid w:val="00C9369D"/>
    <w:rsid w:val="00C944FA"/>
    <w:rsid w:val="00C9492D"/>
    <w:rsid w:val="00C94A01"/>
    <w:rsid w:val="00C94D6D"/>
    <w:rsid w:val="00C95854"/>
    <w:rsid w:val="00C95EFF"/>
    <w:rsid w:val="00C96E6F"/>
    <w:rsid w:val="00C97095"/>
    <w:rsid w:val="00C97872"/>
    <w:rsid w:val="00C97AD9"/>
    <w:rsid w:val="00CA0532"/>
    <w:rsid w:val="00CA17C2"/>
    <w:rsid w:val="00CA2241"/>
    <w:rsid w:val="00CA3B67"/>
    <w:rsid w:val="00CA3CDD"/>
    <w:rsid w:val="00CA403B"/>
    <w:rsid w:val="00CA505A"/>
    <w:rsid w:val="00CA5885"/>
    <w:rsid w:val="00CA59DD"/>
    <w:rsid w:val="00CA5B09"/>
    <w:rsid w:val="00CA5B61"/>
    <w:rsid w:val="00CA5D9C"/>
    <w:rsid w:val="00CA62F6"/>
    <w:rsid w:val="00CA63CB"/>
    <w:rsid w:val="00CA643A"/>
    <w:rsid w:val="00CB008E"/>
    <w:rsid w:val="00CB01FA"/>
    <w:rsid w:val="00CB0737"/>
    <w:rsid w:val="00CB097A"/>
    <w:rsid w:val="00CB26EC"/>
    <w:rsid w:val="00CB2D2A"/>
    <w:rsid w:val="00CB3E41"/>
    <w:rsid w:val="00CB4346"/>
    <w:rsid w:val="00CB497B"/>
    <w:rsid w:val="00CB5B1E"/>
    <w:rsid w:val="00CB5B94"/>
    <w:rsid w:val="00CB5F3E"/>
    <w:rsid w:val="00CB787A"/>
    <w:rsid w:val="00CC0C4A"/>
    <w:rsid w:val="00CC17F0"/>
    <w:rsid w:val="00CC1853"/>
    <w:rsid w:val="00CC1FAE"/>
    <w:rsid w:val="00CC32A8"/>
    <w:rsid w:val="00CC3A23"/>
    <w:rsid w:val="00CC4358"/>
    <w:rsid w:val="00CC521E"/>
    <w:rsid w:val="00CC5B84"/>
    <w:rsid w:val="00CC737C"/>
    <w:rsid w:val="00CD087D"/>
    <w:rsid w:val="00CD0F5D"/>
    <w:rsid w:val="00CD1088"/>
    <w:rsid w:val="00CD1C0B"/>
    <w:rsid w:val="00CD239A"/>
    <w:rsid w:val="00CD5512"/>
    <w:rsid w:val="00CD6E3D"/>
    <w:rsid w:val="00CD71AB"/>
    <w:rsid w:val="00CE0109"/>
    <w:rsid w:val="00CE0C07"/>
    <w:rsid w:val="00CE1FC5"/>
    <w:rsid w:val="00CE22A2"/>
    <w:rsid w:val="00CE230B"/>
    <w:rsid w:val="00CE23F2"/>
    <w:rsid w:val="00CE46E5"/>
    <w:rsid w:val="00CE485A"/>
    <w:rsid w:val="00CE5279"/>
    <w:rsid w:val="00CE5A78"/>
    <w:rsid w:val="00CE6712"/>
    <w:rsid w:val="00CE70B0"/>
    <w:rsid w:val="00CE74E6"/>
    <w:rsid w:val="00CE78AE"/>
    <w:rsid w:val="00CE7A0F"/>
    <w:rsid w:val="00CE7E62"/>
    <w:rsid w:val="00CF195E"/>
    <w:rsid w:val="00CF19DA"/>
    <w:rsid w:val="00CF1C7F"/>
    <w:rsid w:val="00CF1CC0"/>
    <w:rsid w:val="00CF24F8"/>
    <w:rsid w:val="00CF2653"/>
    <w:rsid w:val="00CF27E8"/>
    <w:rsid w:val="00CF4068"/>
    <w:rsid w:val="00CF4247"/>
    <w:rsid w:val="00CF5263"/>
    <w:rsid w:val="00CF60B5"/>
    <w:rsid w:val="00D004FA"/>
    <w:rsid w:val="00D0108C"/>
    <w:rsid w:val="00D01B21"/>
    <w:rsid w:val="00D01B82"/>
    <w:rsid w:val="00D01E2F"/>
    <w:rsid w:val="00D0252B"/>
    <w:rsid w:val="00D02556"/>
    <w:rsid w:val="00D03102"/>
    <w:rsid w:val="00D03131"/>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62C"/>
    <w:rsid w:val="00D21A3C"/>
    <w:rsid w:val="00D233F1"/>
    <w:rsid w:val="00D256F8"/>
    <w:rsid w:val="00D2685C"/>
    <w:rsid w:val="00D26A3B"/>
    <w:rsid w:val="00D27192"/>
    <w:rsid w:val="00D2772D"/>
    <w:rsid w:val="00D30271"/>
    <w:rsid w:val="00D302FD"/>
    <w:rsid w:val="00D3038A"/>
    <w:rsid w:val="00D303E1"/>
    <w:rsid w:val="00D3098D"/>
    <w:rsid w:val="00D30D7F"/>
    <w:rsid w:val="00D31A02"/>
    <w:rsid w:val="00D327B2"/>
    <w:rsid w:val="00D32D3F"/>
    <w:rsid w:val="00D3323C"/>
    <w:rsid w:val="00D33456"/>
    <w:rsid w:val="00D3396F"/>
    <w:rsid w:val="00D33D4D"/>
    <w:rsid w:val="00D34A0B"/>
    <w:rsid w:val="00D35A05"/>
    <w:rsid w:val="00D36234"/>
    <w:rsid w:val="00D36371"/>
    <w:rsid w:val="00D405BC"/>
    <w:rsid w:val="00D410B2"/>
    <w:rsid w:val="00D437D8"/>
    <w:rsid w:val="00D44994"/>
    <w:rsid w:val="00D451A2"/>
    <w:rsid w:val="00D45DF3"/>
    <w:rsid w:val="00D46174"/>
    <w:rsid w:val="00D470C3"/>
    <w:rsid w:val="00D474E5"/>
    <w:rsid w:val="00D47DD0"/>
    <w:rsid w:val="00D50183"/>
    <w:rsid w:val="00D519A6"/>
    <w:rsid w:val="00D51D12"/>
    <w:rsid w:val="00D5362B"/>
    <w:rsid w:val="00D53A95"/>
    <w:rsid w:val="00D5500E"/>
    <w:rsid w:val="00D55072"/>
    <w:rsid w:val="00D551B5"/>
    <w:rsid w:val="00D55F26"/>
    <w:rsid w:val="00D55F55"/>
    <w:rsid w:val="00D56234"/>
    <w:rsid w:val="00D56DB2"/>
    <w:rsid w:val="00D56EF4"/>
    <w:rsid w:val="00D5747F"/>
    <w:rsid w:val="00D57495"/>
    <w:rsid w:val="00D574FA"/>
    <w:rsid w:val="00D60AEC"/>
    <w:rsid w:val="00D60C8D"/>
    <w:rsid w:val="00D60FE3"/>
    <w:rsid w:val="00D61374"/>
    <w:rsid w:val="00D6168A"/>
    <w:rsid w:val="00D616A5"/>
    <w:rsid w:val="00D61FF0"/>
    <w:rsid w:val="00D6211D"/>
    <w:rsid w:val="00D62496"/>
    <w:rsid w:val="00D62C97"/>
    <w:rsid w:val="00D62FD5"/>
    <w:rsid w:val="00D632FE"/>
    <w:rsid w:val="00D63517"/>
    <w:rsid w:val="00D635F7"/>
    <w:rsid w:val="00D63B75"/>
    <w:rsid w:val="00D640A2"/>
    <w:rsid w:val="00D646BF"/>
    <w:rsid w:val="00D64ED8"/>
    <w:rsid w:val="00D659B1"/>
    <w:rsid w:val="00D66E18"/>
    <w:rsid w:val="00D6734D"/>
    <w:rsid w:val="00D679CF"/>
    <w:rsid w:val="00D679D3"/>
    <w:rsid w:val="00D7356F"/>
    <w:rsid w:val="00D73587"/>
    <w:rsid w:val="00D73EBB"/>
    <w:rsid w:val="00D74FF8"/>
    <w:rsid w:val="00D751FB"/>
    <w:rsid w:val="00D754D6"/>
    <w:rsid w:val="00D75603"/>
    <w:rsid w:val="00D75974"/>
    <w:rsid w:val="00D761AA"/>
    <w:rsid w:val="00D76246"/>
    <w:rsid w:val="00D76FAE"/>
    <w:rsid w:val="00D777D7"/>
    <w:rsid w:val="00D80AB8"/>
    <w:rsid w:val="00D80D75"/>
    <w:rsid w:val="00D812F8"/>
    <w:rsid w:val="00D81792"/>
    <w:rsid w:val="00D819B1"/>
    <w:rsid w:val="00D82494"/>
    <w:rsid w:val="00D82941"/>
    <w:rsid w:val="00D82DAA"/>
    <w:rsid w:val="00D834C5"/>
    <w:rsid w:val="00D83AE9"/>
    <w:rsid w:val="00D83BA4"/>
    <w:rsid w:val="00D857B8"/>
    <w:rsid w:val="00D85BEF"/>
    <w:rsid w:val="00D87175"/>
    <w:rsid w:val="00D87ABF"/>
    <w:rsid w:val="00D87F2E"/>
    <w:rsid w:val="00D90CD3"/>
    <w:rsid w:val="00D90D05"/>
    <w:rsid w:val="00D919E6"/>
    <w:rsid w:val="00D91BE1"/>
    <w:rsid w:val="00D92B39"/>
    <w:rsid w:val="00D92C29"/>
    <w:rsid w:val="00D936E2"/>
    <w:rsid w:val="00D95104"/>
    <w:rsid w:val="00D95600"/>
    <w:rsid w:val="00D9683C"/>
    <w:rsid w:val="00D97884"/>
    <w:rsid w:val="00DA0A7F"/>
    <w:rsid w:val="00DA1459"/>
    <w:rsid w:val="00DA1C31"/>
    <w:rsid w:val="00DA20BC"/>
    <w:rsid w:val="00DA2ED7"/>
    <w:rsid w:val="00DA3E7A"/>
    <w:rsid w:val="00DA430C"/>
    <w:rsid w:val="00DA50EB"/>
    <w:rsid w:val="00DA615D"/>
    <w:rsid w:val="00DA61DA"/>
    <w:rsid w:val="00DA6572"/>
    <w:rsid w:val="00DA6598"/>
    <w:rsid w:val="00DA6C0F"/>
    <w:rsid w:val="00DA702F"/>
    <w:rsid w:val="00DA7583"/>
    <w:rsid w:val="00DA7F8A"/>
    <w:rsid w:val="00DB0176"/>
    <w:rsid w:val="00DB0404"/>
    <w:rsid w:val="00DB11F8"/>
    <w:rsid w:val="00DB18F8"/>
    <w:rsid w:val="00DB1F2A"/>
    <w:rsid w:val="00DB2752"/>
    <w:rsid w:val="00DB297F"/>
    <w:rsid w:val="00DB2EF2"/>
    <w:rsid w:val="00DB3153"/>
    <w:rsid w:val="00DB317A"/>
    <w:rsid w:val="00DB35D7"/>
    <w:rsid w:val="00DB38A1"/>
    <w:rsid w:val="00DB3B82"/>
    <w:rsid w:val="00DB3E18"/>
    <w:rsid w:val="00DB485D"/>
    <w:rsid w:val="00DB5C6C"/>
    <w:rsid w:val="00DB675F"/>
    <w:rsid w:val="00DB70F0"/>
    <w:rsid w:val="00DB7CE3"/>
    <w:rsid w:val="00DC06EF"/>
    <w:rsid w:val="00DC131B"/>
    <w:rsid w:val="00DC1327"/>
    <w:rsid w:val="00DC1350"/>
    <w:rsid w:val="00DC14C1"/>
    <w:rsid w:val="00DC3237"/>
    <w:rsid w:val="00DC3FA4"/>
    <w:rsid w:val="00DC3FAE"/>
    <w:rsid w:val="00DC41A4"/>
    <w:rsid w:val="00DC5672"/>
    <w:rsid w:val="00DC60A2"/>
    <w:rsid w:val="00DC60BE"/>
    <w:rsid w:val="00DC6600"/>
    <w:rsid w:val="00DC67BD"/>
    <w:rsid w:val="00DC6924"/>
    <w:rsid w:val="00DC71F2"/>
    <w:rsid w:val="00DC73E9"/>
    <w:rsid w:val="00DC7F62"/>
    <w:rsid w:val="00DD0C42"/>
    <w:rsid w:val="00DD1A60"/>
    <w:rsid w:val="00DD2025"/>
    <w:rsid w:val="00DD22EA"/>
    <w:rsid w:val="00DD23A0"/>
    <w:rsid w:val="00DD3EF5"/>
    <w:rsid w:val="00DD42B5"/>
    <w:rsid w:val="00DD44F2"/>
    <w:rsid w:val="00DD53FA"/>
    <w:rsid w:val="00DD58BB"/>
    <w:rsid w:val="00DD5981"/>
    <w:rsid w:val="00DD5F42"/>
    <w:rsid w:val="00DD617B"/>
    <w:rsid w:val="00DE02FC"/>
    <w:rsid w:val="00DE0E59"/>
    <w:rsid w:val="00DE0F6C"/>
    <w:rsid w:val="00DE128A"/>
    <w:rsid w:val="00DE219B"/>
    <w:rsid w:val="00DE2EF3"/>
    <w:rsid w:val="00DE3479"/>
    <w:rsid w:val="00DE39B6"/>
    <w:rsid w:val="00DE52E3"/>
    <w:rsid w:val="00DE5D4E"/>
    <w:rsid w:val="00DE5E90"/>
    <w:rsid w:val="00DE62AC"/>
    <w:rsid w:val="00DE7C00"/>
    <w:rsid w:val="00DE7FD6"/>
    <w:rsid w:val="00DF03E9"/>
    <w:rsid w:val="00DF03ED"/>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8FA"/>
    <w:rsid w:val="00E002F1"/>
    <w:rsid w:val="00E0082C"/>
    <w:rsid w:val="00E00982"/>
    <w:rsid w:val="00E00CAF"/>
    <w:rsid w:val="00E01C4A"/>
    <w:rsid w:val="00E01DAA"/>
    <w:rsid w:val="00E023E5"/>
    <w:rsid w:val="00E02432"/>
    <w:rsid w:val="00E04022"/>
    <w:rsid w:val="00E040BA"/>
    <w:rsid w:val="00E04384"/>
    <w:rsid w:val="00E049F2"/>
    <w:rsid w:val="00E04AF7"/>
    <w:rsid w:val="00E056EB"/>
    <w:rsid w:val="00E06AFD"/>
    <w:rsid w:val="00E071C3"/>
    <w:rsid w:val="00E0728F"/>
    <w:rsid w:val="00E07439"/>
    <w:rsid w:val="00E0755C"/>
    <w:rsid w:val="00E101BE"/>
    <w:rsid w:val="00E124CD"/>
    <w:rsid w:val="00E133D5"/>
    <w:rsid w:val="00E14A7E"/>
    <w:rsid w:val="00E151E1"/>
    <w:rsid w:val="00E15573"/>
    <w:rsid w:val="00E15CB8"/>
    <w:rsid w:val="00E15DEF"/>
    <w:rsid w:val="00E1628C"/>
    <w:rsid w:val="00E16F4B"/>
    <w:rsid w:val="00E17619"/>
    <w:rsid w:val="00E17805"/>
    <w:rsid w:val="00E20521"/>
    <w:rsid w:val="00E20715"/>
    <w:rsid w:val="00E20F79"/>
    <w:rsid w:val="00E21278"/>
    <w:rsid w:val="00E21893"/>
    <w:rsid w:val="00E22CCD"/>
    <w:rsid w:val="00E2357D"/>
    <w:rsid w:val="00E23A11"/>
    <w:rsid w:val="00E23FB7"/>
    <w:rsid w:val="00E240F6"/>
    <w:rsid w:val="00E24A27"/>
    <w:rsid w:val="00E25F89"/>
    <w:rsid w:val="00E26309"/>
    <w:rsid w:val="00E268FA"/>
    <w:rsid w:val="00E32D62"/>
    <w:rsid w:val="00E339DC"/>
    <w:rsid w:val="00E33E15"/>
    <w:rsid w:val="00E35DD9"/>
    <w:rsid w:val="00E3619E"/>
    <w:rsid w:val="00E361B8"/>
    <w:rsid w:val="00E369DF"/>
    <w:rsid w:val="00E36A1B"/>
    <w:rsid w:val="00E3776C"/>
    <w:rsid w:val="00E37B20"/>
    <w:rsid w:val="00E404AA"/>
    <w:rsid w:val="00E4072D"/>
    <w:rsid w:val="00E40B7E"/>
    <w:rsid w:val="00E4101E"/>
    <w:rsid w:val="00E429ED"/>
    <w:rsid w:val="00E4368B"/>
    <w:rsid w:val="00E43DCF"/>
    <w:rsid w:val="00E43EF2"/>
    <w:rsid w:val="00E43F37"/>
    <w:rsid w:val="00E450ED"/>
    <w:rsid w:val="00E4791B"/>
    <w:rsid w:val="00E47E31"/>
    <w:rsid w:val="00E47F4A"/>
    <w:rsid w:val="00E50AC6"/>
    <w:rsid w:val="00E51A61"/>
    <w:rsid w:val="00E51DDD"/>
    <w:rsid w:val="00E51FDD"/>
    <w:rsid w:val="00E52435"/>
    <w:rsid w:val="00E52D0D"/>
    <w:rsid w:val="00E53122"/>
    <w:rsid w:val="00E534B0"/>
    <w:rsid w:val="00E5351B"/>
    <w:rsid w:val="00E53FA9"/>
    <w:rsid w:val="00E5414C"/>
    <w:rsid w:val="00E541C4"/>
    <w:rsid w:val="00E547B3"/>
    <w:rsid w:val="00E55EFF"/>
    <w:rsid w:val="00E56760"/>
    <w:rsid w:val="00E568AB"/>
    <w:rsid w:val="00E5733D"/>
    <w:rsid w:val="00E60A0B"/>
    <w:rsid w:val="00E61483"/>
    <w:rsid w:val="00E61CC0"/>
    <w:rsid w:val="00E6277B"/>
    <w:rsid w:val="00E64424"/>
    <w:rsid w:val="00E64A8F"/>
    <w:rsid w:val="00E64C99"/>
    <w:rsid w:val="00E64CD3"/>
    <w:rsid w:val="00E65FCD"/>
    <w:rsid w:val="00E66A37"/>
    <w:rsid w:val="00E671C9"/>
    <w:rsid w:val="00E6743F"/>
    <w:rsid w:val="00E6758E"/>
    <w:rsid w:val="00E67E23"/>
    <w:rsid w:val="00E70016"/>
    <w:rsid w:val="00E70BC7"/>
    <w:rsid w:val="00E70EAF"/>
    <w:rsid w:val="00E70FBC"/>
    <w:rsid w:val="00E720DC"/>
    <w:rsid w:val="00E7239B"/>
    <w:rsid w:val="00E72C01"/>
    <w:rsid w:val="00E741AC"/>
    <w:rsid w:val="00E74D00"/>
    <w:rsid w:val="00E75084"/>
    <w:rsid w:val="00E75174"/>
    <w:rsid w:val="00E75EBA"/>
    <w:rsid w:val="00E763B4"/>
    <w:rsid w:val="00E763E2"/>
    <w:rsid w:val="00E76E80"/>
    <w:rsid w:val="00E77139"/>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2A30"/>
    <w:rsid w:val="00E83779"/>
    <w:rsid w:val="00E8519F"/>
    <w:rsid w:val="00E8522E"/>
    <w:rsid w:val="00E85278"/>
    <w:rsid w:val="00E85456"/>
    <w:rsid w:val="00E85A1B"/>
    <w:rsid w:val="00E85CC3"/>
    <w:rsid w:val="00E85E28"/>
    <w:rsid w:val="00E8644A"/>
    <w:rsid w:val="00E87D69"/>
    <w:rsid w:val="00E900D9"/>
    <w:rsid w:val="00E90279"/>
    <w:rsid w:val="00E90635"/>
    <w:rsid w:val="00E909A1"/>
    <w:rsid w:val="00E90BFF"/>
    <w:rsid w:val="00E90D05"/>
    <w:rsid w:val="00E911C8"/>
    <w:rsid w:val="00E916C6"/>
    <w:rsid w:val="00E91841"/>
    <w:rsid w:val="00E91F04"/>
    <w:rsid w:val="00E91F35"/>
    <w:rsid w:val="00E923DE"/>
    <w:rsid w:val="00E92682"/>
    <w:rsid w:val="00E940CB"/>
    <w:rsid w:val="00E95BA6"/>
    <w:rsid w:val="00E97648"/>
    <w:rsid w:val="00E977CF"/>
    <w:rsid w:val="00EA0513"/>
    <w:rsid w:val="00EA0E4A"/>
    <w:rsid w:val="00EA14F8"/>
    <w:rsid w:val="00EA1A54"/>
    <w:rsid w:val="00EA1A69"/>
    <w:rsid w:val="00EA2226"/>
    <w:rsid w:val="00EA23BD"/>
    <w:rsid w:val="00EA26FC"/>
    <w:rsid w:val="00EA30F6"/>
    <w:rsid w:val="00EA3B5A"/>
    <w:rsid w:val="00EA40DC"/>
    <w:rsid w:val="00EA410E"/>
    <w:rsid w:val="00EA45F0"/>
    <w:rsid w:val="00EA4FD1"/>
    <w:rsid w:val="00EA5194"/>
    <w:rsid w:val="00EA53C2"/>
    <w:rsid w:val="00EA5695"/>
    <w:rsid w:val="00EA5B0A"/>
    <w:rsid w:val="00EA65AD"/>
    <w:rsid w:val="00EA7F2A"/>
    <w:rsid w:val="00EA7FCF"/>
    <w:rsid w:val="00EB03D7"/>
    <w:rsid w:val="00EB0CA3"/>
    <w:rsid w:val="00EB104F"/>
    <w:rsid w:val="00EB14F5"/>
    <w:rsid w:val="00EB18F2"/>
    <w:rsid w:val="00EB1B27"/>
    <w:rsid w:val="00EB1DA8"/>
    <w:rsid w:val="00EB22B9"/>
    <w:rsid w:val="00EB3316"/>
    <w:rsid w:val="00EB3D90"/>
    <w:rsid w:val="00EB4A90"/>
    <w:rsid w:val="00EB4CFF"/>
    <w:rsid w:val="00EB5476"/>
    <w:rsid w:val="00EB59A1"/>
    <w:rsid w:val="00EB634B"/>
    <w:rsid w:val="00EB6C04"/>
    <w:rsid w:val="00EB70B0"/>
    <w:rsid w:val="00EB7633"/>
    <w:rsid w:val="00EB7736"/>
    <w:rsid w:val="00EC02FD"/>
    <w:rsid w:val="00EC0767"/>
    <w:rsid w:val="00EC2E2D"/>
    <w:rsid w:val="00EC462B"/>
    <w:rsid w:val="00EC4723"/>
    <w:rsid w:val="00EC5190"/>
    <w:rsid w:val="00EC56E0"/>
    <w:rsid w:val="00EC6057"/>
    <w:rsid w:val="00EC64DE"/>
    <w:rsid w:val="00EC66DC"/>
    <w:rsid w:val="00EC6847"/>
    <w:rsid w:val="00EC71A7"/>
    <w:rsid w:val="00EC78A3"/>
    <w:rsid w:val="00EC7DB6"/>
    <w:rsid w:val="00ED0220"/>
    <w:rsid w:val="00ED06F2"/>
    <w:rsid w:val="00ED162F"/>
    <w:rsid w:val="00ED2E52"/>
    <w:rsid w:val="00ED3024"/>
    <w:rsid w:val="00ED3D11"/>
    <w:rsid w:val="00ED44FF"/>
    <w:rsid w:val="00ED4573"/>
    <w:rsid w:val="00ED49A2"/>
    <w:rsid w:val="00ED49F6"/>
    <w:rsid w:val="00ED4B8D"/>
    <w:rsid w:val="00ED5FE4"/>
    <w:rsid w:val="00ED6105"/>
    <w:rsid w:val="00ED620C"/>
    <w:rsid w:val="00ED6B39"/>
    <w:rsid w:val="00ED7198"/>
    <w:rsid w:val="00ED71C5"/>
    <w:rsid w:val="00EE01DF"/>
    <w:rsid w:val="00EE05EE"/>
    <w:rsid w:val="00EE0B2B"/>
    <w:rsid w:val="00EE16FA"/>
    <w:rsid w:val="00EE297F"/>
    <w:rsid w:val="00EE2CEB"/>
    <w:rsid w:val="00EE3C42"/>
    <w:rsid w:val="00EE3D4F"/>
    <w:rsid w:val="00EE534D"/>
    <w:rsid w:val="00EE5560"/>
    <w:rsid w:val="00EE6F1E"/>
    <w:rsid w:val="00EE7001"/>
    <w:rsid w:val="00EF0348"/>
    <w:rsid w:val="00EF0667"/>
    <w:rsid w:val="00EF1F9C"/>
    <w:rsid w:val="00EF213B"/>
    <w:rsid w:val="00EF29BE"/>
    <w:rsid w:val="00EF3C78"/>
    <w:rsid w:val="00EF4366"/>
    <w:rsid w:val="00EF4CD6"/>
    <w:rsid w:val="00EF55A0"/>
    <w:rsid w:val="00EF5C4A"/>
    <w:rsid w:val="00EF63D1"/>
    <w:rsid w:val="00EF6513"/>
    <w:rsid w:val="00EF6683"/>
    <w:rsid w:val="00EF7002"/>
    <w:rsid w:val="00EF769B"/>
    <w:rsid w:val="00F000A8"/>
    <w:rsid w:val="00F009C9"/>
    <w:rsid w:val="00F01714"/>
    <w:rsid w:val="00F027BA"/>
    <w:rsid w:val="00F03E79"/>
    <w:rsid w:val="00F040D3"/>
    <w:rsid w:val="00F0628D"/>
    <w:rsid w:val="00F06651"/>
    <w:rsid w:val="00F06CFC"/>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5E52"/>
    <w:rsid w:val="00F164F6"/>
    <w:rsid w:val="00F17183"/>
    <w:rsid w:val="00F17EAE"/>
    <w:rsid w:val="00F2076C"/>
    <w:rsid w:val="00F218D4"/>
    <w:rsid w:val="00F2250A"/>
    <w:rsid w:val="00F23772"/>
    <w:rsid w:val="00F2454F"/>
    <w:rsid w:val="00F24788"/>
    <w:rsid w:val="00F24CA3"/>
    <w:rsid w:val="00F25C09"/>
    <w:rsid w:val="00F25EAA"/>
    <w:rsid w:val="00F2640F"/>
    <w:rsid w:val="00F278F2"/>
    <w:rsid w:val="00F27C34"/>
    <w:rsid w:val="00F27D84"/>
    <w:rsid w:val="00F27E46"/>
    <w:rsid w:val="00F301C2"/>
    <w:rsid w:val="00F302E1"/>
    <w:rsid w:val="00F3051D"/>
    <w:rsid w:val="00F307AC"/>
    <w:rsid w:val="00F30E12"/>
    <w:rsid w:val="00F31133"/>
    <w:rsid w:val="00F319CD"/>
    <w:rsid w:val="00F31B22"/>
    <w:rsid w:val="00F31B49"/>
    <w:rsid w:val="00F328D6"/>
    <w:rsid w:val="00F32F56"/>
    <w:rsid w:val="00F33AB7"/>
    <w:rsid w:val="00F33D4F"/>
    <w:rsid w:val="00F33F7A"/>
    <w:rsid w:val="00F34209"/>
    <w:rsid w:val="00F34328"/>
    <w:rsid w:val="00F346B5"/>
    <w:rsid w:val="00F34CD6"/>
    <w:rsid w:val="00F34D12"/>
    <w:rsid w:val="00F35873"/>
    <w:rsid w:val="00F35920"/>
    <w:rsid w:val="00F366A5"/>
    <w:rsid w:val="00F36C5F"/>
    <w:rsid w:val="00F3706E"/>
    <w:rsid w:val="00F37259"/>
    <w:rsid w:val="00F40151"/>
    <w:rsid w:val="00F405A4"/>
    <w:rsid w:val="00F417D7"/>
    <w:rsid w:val="00F41F05"/>
    <w:rsid w:val="00F42585"/>
    <w:rsid w:val="00F42BF3"/>
    <w:rsid w:val="00F42F45"/>
    <w:rsid w:val="00F433BD"/>
    <w:rsid w:val="00F44EC5"/>
    <w:rsid w:val="00F451B2"/>
    <w:rsid w:val="00F46F3B"/>
    <w:rsid w:val="00F472F6"/>
    <w:rsid w:val="00F47498"/>
    <w:rsid w:val="00F47737"/>
    <w:rsid w:val="00F47E47"/>
    <w:rsid w:val="00F508CA"/>
    <w:rsid w:val="00F512B2"/>
    <w:rsid w:val="00F5283D"/>
    <w:rsid w:val="00F52ABA"/>
    <w:rsid w:val="00F52B5A"/>
    <w:rsid w:val="00F52BC7"/>
    <w:rsid w:val="00F539BC"/>
    <w:rsid w:val="00F539CB"/>
    <w:rsid w:val="00F53BF4"/>
    <w:rsid w:val="00F53D1C"/>
    <w:rsid w:val="00F54266"/>
    <w:rsid w:val="00F55043"/>
    <w:rsid w:val="00F56731"/>
    <w:rsid w:val="00F56DCF"/>
    <w:rsid w:val="00F57034"/>
    <w:rsid w:val="00F57ECE"/>
    <w:rsid w:val="00F60BE9"/>
    <w:rsid w:val="00F61D2E"/>
    <w:rsid w:val="00F61FD8"/>
    <w:rsid w:val="00F62690"/>
    <w:rsid w:val="00F62DBF"/>
    <w:rsid w:val="00F630B2"/>
    <w:rsid w:val="00F63739"/>
    <w:rsid w:val="00F6411A"/>
    <w:rsid w:val="00F641FC"/>
    <w:rsid w:val="00F647F7"/>
    <w:rsid w:val="00F6583C"/>
    <w:rsid w:val="00F6589A"/>
    <w:rsid w:val="00F65E92"/>
    <w:rsid w:val="00F6783E"/>
    <w:rsid w:val="00F70DBE"/>
    <w:rsid w:val="00F70E78"/>
    <w:rsid w:val="00F71124"/>
    <w:rsid w:val="00F71888"/>
    <w:rsid w:val="00F719CD"/>
    <w:rsid w:val="00F71BB8"/>
    <w:rsid w:val="00F72584"/>
    <w:rsid w:val="00F7290D"/>
    <w:rsid w:val="00F72B5F"/>
    <w:rsid w:val="00F7302F"/>
    <w:rsid w:val="00F731D3"/>
    <w:rsid w:val="00F732EC"/>
    <w:rsid w:val="00F73D08"/>
    <w:rsid w:val="00F7586B"/>
    <w:rsid w:val="00F75F2F"/>
    <w:rsid w:val="00F75FC3"/>
    <w:rsid w:val="00F76445"/>
    <w:rsid w:val="00F76446"/>
    <w:rsid w:val="00F76ECC"/>
    <w:rsid w:val="00F76EF7"/>
    <w:rsid w:val="00F77262"/>
    <w:rsid w:val="00F77511"/>
    <w:rsid w:val="00F8026E"/>
    <w:rsid w:val="00F80399"/>
    <w:rsid w:val="00F80680"/>
    <w:rsid w:val="00F812C8"/>
    <w:rsid w:val="00F8132D"/>
    <w:rsid w:val="00F81578"/>
    <w:rsid w:val="00F818AE"/>
    <w:rsid w:val="00F81B40"/>
    <w:rsid w:val="00F820C4"/>
    <w:rsid w:val="00F83628"/>
    <w:rsid w:val="00F83829"/>
    <w:rsid w:val="00F84069"/>
    <w:rsid w:val="00F843D7"/>
    <w:rsid w:val="00F84D5F"/>
    <w:rsid w:val="00F85536"/>
    <w:rsid w:val="00F85C5E"/>
    <w:rsid w:val="00F8617F"/>
    <w:rsid w:val="00F8618A"/>
    <w:rsid w:val="00F8657A"/>
    <w:rsid w:val="00F8679A"/>
    <w:rsid w:val="00F87117"/>
    <w:rsid w:val="00F8736C"/>
    <w:rsid w:val="00F8757C"/>
    <w:rsid w:val="00F9030E"/>
    <w:rsid w:val="00F90ADB"/>
    <w:rsid w:val="00F90E78"/>
    <w:rsid w:val="00F91209"/>
    <w:rsid w:val="00F9155E"/>
    <w:rsid w:val="00F919DA"/>
    <w:rsid w:val="00F9221F"/>
    <w:rsid w:val="00F92EF1"/>
    <w:rsid w:val="00F931C7"/>
    <w:rsid w:val="00F93559"/>
    <w:rsid w:val="00F93D72"/>
    <w:rsid w:val="00F93E65"/>
    <w:rsid w:val="00F94070"/>
    <w:rsid w:val="00F94861"/>
    <w:rsid w:val="00F94C3D"/>
    <w:rsid w:val="00F950B5"/>
    <w:rsid w:val="00F9513F"/>
    <w:rsid w:val="00F969C6"/>
    <w:rsid w:val="00F96AB0"/>
    <w:rsid w:val="00F97832"/>
    <w:rsid w:val="00F97908"/>
    <w:rsid w:val="00F97B43"/>
    <w:rsid w:val="00FA07F8"/>
    <w:rsid w:val="00FA105C"/>
    <w:rsid w:val="00FA1475"/>
    <w:rsid w:val="00FA148A"/>
    <w:rsid w:val="00FA234B"/>
    <w:rsid w:val="00FA27C8"/>
    <w:rsid w:val="00FA3B76"/>
    <w:rsid w:val="00FA4D66"/>
    <w:rsid w:val="00FA5A4E"/>
    <w:rsid w:val="00FA5EFD"/>
    <w:rsid w:val="00FA6CFD"/>
    <w:rsid w:val="00FA7BFF"/>
    <w:rsid w:val="00FB0082"/>
    <w:rsid w:val="00FB0243"/>
    <w:rsid w:val="00FB0D00"/>
    <w:rsid w:val="00FB1527"/>
    <w:rsid w:val="00FB2537"/>
    <w:rsid w:val="00FB33DC"/>
    <w:rsid w:val="00FB4338"/>
    <w:rsid w:val="00FB477E"/>
    <w:rsid w:val="00FB4C9C"/>
    <w:rsid w:val="00FB55E6"/>
    <w:rsid w:val="00FB5EE3"/>
    <w:rsid w:val="00FB6165"/>
    <w:rsid w:val="00FC0078"/>
    <w:rsid w:val="00FC0150"/>
    <w:rsid w:val="00FC03AB"/>
    <w:rsid w:val="00FC18B3"/>
    <w:rsid w:val="00FC19D0"/>
    <w:rsid w:val="00FC4729"/>
    <w:rsid w:val="00FC4A8C"/>
    <w:rsid w:val="00FC53DB"/>
    <w:rsid w:val="00FC5FC2"/>
    <w:rsid w:val="00FC6177"/>
    <w:rsid w:val="00FC63D1"/>
    <w:rsid w:val="00FC7528"/>
    <w:rsid w:val="00FC7F11"/>
    <w:rsid w:val="00FD0072"/>
    <w:rsid w:val="00FD016E"/>
    <w:rsid w:val="00FD0572"/>
    <w:rsid w:val="00FD0E8F"/>
    <w:rsid w:val="00FD11B6"/>
    <w:rsid w:val="00FD1A97"/>
    <w:rsid w:val="00FD2CBF"/>
    <w:rsid w:val="00FD2D7B"/>
    <w:rsid w:val="00FD37F6"/>
    <w:rsid w:val="00FD44C3"/>
    <w:rsid w:val="00FD4589"/>
    <w:rsid w:val="00FD473E"/>
    <w:rsid w:val="00FD4F77"/>
    <w:rsid w:val="00FD511F"/>
    <w:rsid w:val="00FD57C1"/>
    <w:rsid w:val="00FD7DF9"/>
    <w:rsid w:val="00FE0B51"/>
    <w:rsid w:val="00FE0B78"/>
    <w:rsid w:val="00FE0ED4"/>
    <w:rsid w:val="00FE1EAB"/>
    <w:rsid w:val="00FE2C3F"/>
    <w:rsid w:val="00FE3465"/>
    <w:rsid w:val="00FE41DA"/>
    <w:rsid w:val="00FE46F9"/>
    <w:rsid w:val="00FE581A"/>
    <w:rsid w:val="00FE60F5"/>
    <w:rsid w:val="00FE67CF"/>
    <w:rsid w:val="00FE6D20"/>
    <w:rsid w:val="00FE6FB9"/>
    <w:rsid w:val="00FE7549"/>
    <w:rsid w:val="00FE7BCC"/>
    <w:rsid w:val="00FF0090"/>
    <w:rsid w:val="00FF126D"/>
    <w:rsid w:val="00FF2310"/>
    <w:rsid w:val="00FF2E73"/>
    <w:rsid w:val="00FF314E"/>
    <w:rsid w:val="00FF4AE2"/>
    <w:rsid w:val="00FF50A8"/>
    <w:rsid w:val="00FF571E"/>
    <w:rsid w:val="00FF608C"/>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aliases w:val=" Char Char1"/>
    <w:semiHidden/>
    <w:rPr>
      <w:kern w:val="2"/>
      <w:lang w:val="en-GB" w:eastAsia="zh-CN" w:bidi="ar-SA"/>
    </w:rPr>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0"/>
    <w:rsid w:val="00893A22"/>
    <w:rPr>
      <w:rFonts w:ascii="Calibri Light" w:hAnsi="Calibri Light" w:cs="Times New Roman"/>
      <w:b/>
      <w:bCs/>
      <w:kern w:val="2"/>
      <w:sz w:val="32"/>
      <w:szCs w:val="32"/>
      <w:lang w:val="en-GB" w:eastAsia="en-US" w:bidi="ar-SA"/>
    </w:rPr>
  </w:style>
  <w:style w:type="character" w:styleId="af1">
    <w:name w:val="annotation reference"/>
    <w:rsid w:val="00712104"/>
    <w:rPr>
      <w:kern w:val="2"/>
      <w:sz w:val="21"/>
      <w:szCs w:val="21"/>
      <w:lang w:val="en-GB" w:eastAsia="zh-CN" w:bidi="ar-SA"/>
    </w:rPr>
  </w:style>
  <w:style w:type="paragraph" w:styleId="af2">
    <w:name w:val="annotation text"/>
    <w:basedOn w:val="a"/>
    <w:link w:val="Char4"/>
    <w:rsid w:val="002B6FC0"/>
    <w:pPr>
      <w:jc w:val="left"/>
    </w:pPr>
    <w:rPr>
      <w:kern w:val="2"/>
      <w:lang w:val="en-GB"/>
    </w:rPr>
  </w:style>
  <w:style w:type="character" w:customStyle="1" w:styleId="Char4">
    <w:name w:val="批注文字 Char"/>
    <w:link w:val="af2"/>
    <w:rsid w:val="002B6FC0"/>
    <w:rPr>
      <w:kern w:val="2"/>
      <w:sz w:val="22"/>
      <w:szCs w:val="22"/>
      <w:lang w:val="en-GB" w:eastAsia="en-US"/>
    </w:rPr>
  </w:style>
  <w:style w:type="paragraph" w:styleId="af3">
    <w:name w:val="annotation subject"/>
    <w:basedOn w:val="af2"/>
    <w:next w:val="af2"/>
    <w:link w:val="Char5"/>
    <w:rsid w:val="00712104"/>
    <w:rPr>
      <w:b/>
      <w:bCs/>
    </w:rPr>
  </w:style>
  <w:style w:type="character" w:customStyle="1" w:styleId="Char5">
    <w:name w:val="批注主题 Char"/>
    <w:link w:val="af3"/>
    <w:rsid w:val="00712104"/>
    <w:rPr>
      <w:b/>
      <w:bCs/>
      <w:kern w:val="2"/>
      <w:sz w:val="22"/>
      <w:szCs w:val="22"/>
      <w:lang w:val="en-GB" w:eastAsia="en-US" w:bidi="ar-SA"/>
    </w:rPr>
  </w:style>
  <w:style w:type="paragraph" w:styleId="af4">
    <w:name w:val="Revision"/>
    <w:hidden/>
    <w:uiPriority w:val="99"/>
    <w:semiHidden/>
    <w:rsid w:val="00133A5D"/>
    <w:rPr>
      <w:sz w:val="22"/>
      <w:szCs w:val="22"/>
      <w:lang w:eastAsia="en-US"/>
    </w:rPr>
  </w:style>
  <w:style w:type="paragraph" w:styleId="af5">
    <w:name w:val="Normal (Web)"/>
    <w:basedOn w:val="a"/>
    <w:uiPriority w:val="99"/>
    <w:rsid w:val="00FF0090"/>
    <w:rPr>
      <w:sz w:val="24"/>
      <w:szCs w:val="24"/>
    </w:rPr>
  </w:style>
  <w:style w:type="paragraph" w:styleId="af6">
    <w:name w:val="Document Map"/>
    <w:basedOn w:val="a"/>
    <w:link w:val="Char6"/>
    <w:rsid w:val="00DC7F62"/>
    <w:rPr>
      <w:rFonts w:ascii="Tahoma" w:hAnsi="Tahoma" w:cs="Tahoma"/>
      <w:sz w:val="16"/>
      <w:szCs w:val="16"/>
    </w:rPr>
  </w:style>
  <w:style w:type="character" w:customStyle="1" w:styleId="Char6">
    <w:name w:val="文档结构图 Char"/>
    <w:basedOn w:val="a0"/>
    <w:link w:val="af6"/>
    <w:rsid w:val="00DC7F62"/>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2594409">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FAE63-2C8F-483B-8873-CF2B1DA21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1719</Words>
  <Characters>9802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2</cp:revision>
  <cp:lastPrinted>2016-12-22T15:51:00Z</cp:lastPrinted>
  <dcterms:created xsi:type="dcterms:W3CDTF">2017-02-06T13:19:00Z</dcterms:created>
  <dcterms:modified xsi:type="dcterms:W3CDTF">2017-02-06T13:19:00Z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(3)wABmbGBOqRZvvMdrzF809SzyPEjvbh58uyPt2wB3VFVJoclhrAf2sIh1jGqSch+wzJNdbPbw
OFjmL3I+yz6hPa1lEaKxf4rWHWyjlTqtFp25R85hVgogtszSVVyIkiQ1WCRgoFFzhUE4VuYQ
PyPpFYI0idF38IxM1DfLcNOHawlthbyPC/cIZJ8FcwCdnFYfeHEkLqXX3DRo/Pj/G9dyOI0q
E9hyenv+xOer0cWSkS</vt:lpwstr>
  </property>
  <property fmtid="{D5CDD505-2E9C-101B-9397-08002B2CF9AE}" pid="13" name="_2015_ms_pID_725343_00">
    <vt:lpwstr>_2015_ms_pID_725343</vt:lpwstr>
  </property>
  <property fmtid="{D5CDD505-2E9C-101B-9397-08002B2CF9AE}" pid="14" name="_2015_ms_pID_7253431">
    <vt:lpwstr>N9PPFOVAsw9J58TqnunfJWNUL0HdWXaHzM6iF4Mx/ZfrHSy7iPHc8t
Q9V4tmoU4nTdj5f/9YxiteajQKk5/JY4OIcFT6SHz6KfB3zU9kfHT6dydtfjQuhHGdD9h9kU
6F5X++5ZhiPlUcf/whGSsoyOzLtEWTJ6f9rlx0+aDdv1YfbP3DJmLUOWe7yl8HYOyiRAtcBx
8GdPOaT7di3bAF8m8zYdDmildjjAJxJMoxQH</vt:lpwstr>
  </property>
  <property fmtid="{D5CDD505-2E9C-101B-9397-08002B2CF9AE}" pid="15" name="_2015_ms_pID_7253431_00">
    <vt:lpwstr>_2015_ms_pID_7253431</vt:lpwstr>
  </property>
  <property fmtid="{D5CDD505-2E9C-101B-9397-08002B2CF9AE}" pid="16" name="_2015_ms_pID_7253432">
    <vt:lpwstr>Q2WZz2rRFHgnVcOr6+yO33/N3USmrgJov/RS
v5MhXShe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1486109716</vt:lpwstr>
  </property>
</Properties>
</file>