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0A7" w:rsidRPr="00CF195E" w:rsidRDefault="00DB1A1E" w:rsidP="00D970A7">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9" type="#_x0000_t74" alt="E15342G@835955749B6E11EC749357G609;;=683@CYV41043!!!!!!BIHO@]v41043!!!!@7G01C71102E29E17G3S0,18yyyy!It`vdh!Bnoushctuhno!Udlqm`ud/enb!!!!!!!!!!!!!!!!!!!!!!!!!!!!!!!!!!!!!!!!!!!!!!!!!!!!!!!!!!!!!!!!!!!!!!!!!!!!!!!!!!!!!!!!!!!!!!!!!!!!!!!!!!!!!!!!!!!!!!!!!!!!!!!!!!!!!!!!!!!!!!!!!!!!!!!!!!!!!!!!!!!!!!!!!!!!!!!!!!!!!!!!!!!!!!!!!!!!!!!!!!!!!!!!!!!!!!!!!!!!!!!!!!!!!!!!!!!!!!!!!!!!!!!!!!!!!!!!!!!!!!!!!!!!!!!!!!!!!!!!!!!!!!!!!!!!!!!!!!!!!!!!!!!!!!!!!!!!!!!!!!!!!!!!!!!!!!!!!!!!!!!!!!!!!!!!!!!!!!!!!!!!!!!!!!!!!!!!!!!!!!!!!!!!!!!!!!!!!!!!!!!!!!!!!!!!!!!!!!!!!!!!!!!!!!!!!!!!!!!!!!!!!!!!!!!!!!!!!!!!!!!!!!!!!!!!!!!!!!!!!!!!!!!!!!!!!!!!!!!!!!!!!!!!!!!!!!!!!!!!!!!!!!!!!!!!!!!!!!!!!!!!!!!!!!!!!!!!!!!!!!!!!!!!!!!!!!!!!!!!!!!!!!!!!!!!!!!!!!!!!!!!!!!!!!!!!!!!!!!!!!!!!!!!!!!!!!!!!!!!!!!!!!!!!!!!!!!!!!!!!!!!!!!!!!!!!!!!!!!!!!!!!!!!!!!!!!!!!!!!!!!!!!!!!!!!!!!!!!!!!!!!!!!!!!!!!!!!!!!!!!!!!!!!!!!!!!!!!!!!!!!!!!!!!!!!!!!!!!!!!!!!!!!!!!!!!!!!!!!!!!!!!!!!!!!!!!!!!!!!!!!!!!!!!!!!!!!!!!!!!!!!!!!!!!!!!!!!!!!!!!!!!!!!!!!!!!!!!!!!!!!!!!!!!!!!!!!!!!!!!!!!!!!!!!!!!!!!!!!!!!!!!!!!!!!!!!!!!!!!!!!!!!!!!!!!!!!!!!!!!!!!!!!!!!!!!!!!!!!!!!!!!!!!!!!!!!!!!!!!!!!!!!!!!!!!!!!!!!!!!!!!!!!!!!!!!!!!!!!!!!!!!!!!!!!!!!!!!!!!!!!!!!!!!!!!!!!!!!!!!!!!!!!!!!!!!!!!!!!!!!!!!!!!!!!!!!!!!!!!!!!!!!!!!!!!!!!!!!!!!!!!!!!!!!!!!!!!!!!!!!!!!!!!!!!!!!!!!!!!!!!!!!!!!!!!!!!!!!!!!!!!!!!!!!!!!!!!!!!!!!!!!!!!!!!!!!!!!!!!!!!!!!!!!!!!!!!!!!!!!!!!!!!!!!!!!!!!!!!!!!!!!!!!!!!!!!!!!!!!!!!!!!!!!!!!!!!!!!!!!!!!!!!!!!!!!!!!!!!!!!!!!!!!!!!!!!!!!!!!!!!!!!!!!!!!!!!!!!!!!!!!!!!!!!!!!!!!!!!!!!!!!!!!!!!!!!!!!!!!!!!!!!!!!!!!!!!!!!!!!!!!!!!!!!!!!!!!!!!!!!!!!!!!!!!!!!!!!!!!!!!!!!!!!!!!!!!!!!!!!!!!!!!!!!!!!!!!!!!!!!!!!!!!!!!!!!!!!!!!!!!!!!!!!!!!!!!!!!!!!!!!!!!!!!!!!!!!!!!!!!!!!!!!!!!!!!!!!!!!!!!!!!!!!!!!!!!!!!!!!!!!!!!!!!!!!!!!!!!!!!!!!!!!!!!!!!!!!!!!!!!!!!!!!!!!!!!!!!!!!!!!!!!!!!!!!!!!!!!!!!!!!!!!!!!!!!!!!!!!!!!!!!!!!!!!!!!!!!!!!!!!!!!!!!!!!!!!!!!!!!!!!!!!!!!!!!!!!!!!!!!!!!!!!!!!!!!!!!!!!!!!!!!!!!!!!!!!!!!!!!!!!!!!!!!!!!!!!!!!!!!!!!!!!!!!!!!!!!!!!!!!!!!!!!!!!!!!!!!!!!!!!!!!!!!!!!!!!!!!!!!!!!!!!!!!!!!!!!!!!!!!!!!!!!!!!!!!!!!!!!!!!!!!!!!!!!!!!!!!!!!!!!!!!!!!!!!!!!!!!!!!!!!!!!!!!!!!!!!!!!!!!!!!!!!!!!!!!!!!!!!!!!!!!!!!!!!!!!!!!!!!!!!!!!!!!!!!!!!!!!!!!!!!!!!!!!!!!!!!!!!!!!!!!!!!!!!!!!!!!!!!!!!!!!!!!!!!!!!!!!!!!!!!!!!!!!!!!!!!!!!!!!!!!!!!!!!!!!!!!!!!!!!!!!!!!!!!!!!!!!!!!!!!!!!!!!!!!!!!!!!!!!!!!!!!!!!!!!!!!!!!!!!!!!!!!!!!!!!!!!!!!!!!!!!!!!!!!!!!!!!!!!!!!!!!!!!!!!!!!!!!!!!!!!!!!!!!!!!!!!!!!!!!!!!!!!!!!!!!!1!^" style="position:absolute;margin-left:0;margin-top:0;width:.05pt;height:.05pt;z-index:251659264;visibility:hidden">
            <w10:anchorlock/>
          </v:shape>
        </w:pict>
      </w:r>
      <w:r w:rsidR="00D970A7" w:rsidRPr="00CF195E">
        <w:rPr>
          <w:b/>
          <w:kern w:val="2"/>
          <w:lang w:eastAsia="zh-CN"/>
        </w:rPr>
        <w:t>3GPP TSG</w:t>
      </w:r>
      <w:r w:rsidR="00D970A7">
        <w:rPr>
          <w:rFonts w:hint="eastAsia"/>
          <w:b/>
          <w:kern w:val="2"/>
          <w:lang w:eastAsia="zh-CN"/>
        </w:rPr>
        <w:t>-</w:t>
      </w:r>
      <w:r w:rsidR="00D970A7" w:rsidRPr="00CF195E">
        <w:rPr>
          <w:b/>
          <w:kern w:val="2"/>
          <w:lang w:eastAsia="zh-CN"/>
        </w:rPr>
        <w:t>RAN WG1 Meeting</w:t>
      </w:r>
      <w:r w:rsidR="00D970A7">
        <w:rPr>
          <w:rFonts w:hint="eastAsia"/>
          <w:b/>
          <w:kern w:val="2"/>
          <w:lang w:eastAsia="zh-CN"/>
        </w:rPr>
        <w:t xml:space="preserve"> #88</w:t>
      </w:r>
      <w:r w:rsidR="00D970A7" w:rsidRPr="00CF195E">
        <w:rPr>
          <w:b/>
          <w:kern w:val="2"/>
          <w:lang w:eastAsia="zh-CN"/>
        </w:rPr>
        <w:tab/>
      </w:r>
      <w:r w:rsidR="00600F7A" w:rsidRPr="00600F7A">
        <w:rPr>
          <w:b/>
          <w:kern w:val="2"/>
          <w:lang w:eastAsia="zh-CN"/>
        </w:rPr>
        <w:t>R1-1701661</w:t>
      </w:r>
    </w:p>
    <w:p w:rsidR="009C0564" w:rsidRPr="00CF195E" w:rsidRDefault="00D970A7" w:rsidP="00D970A7">
      <w:pPr>
        <w:tabs>
          <w:tab w:val="right" w:pos="9216"/>
        </w:tabs>
        <w:spacing w:after="0"/>
        <w:jc w:val="left"/>
        <w:rPr>
          <w:b/>
          <w:kern w:val="2"/>
          <w:lang w:eastAsia="zh-CN"/>
        </w:rPr>
      </w:pPr>
      <w:r>
        <w:rPr>
          <w:rFonts w:hint="eastAsia"/>
          <w:b/>
          <w:noProof/>
          <w:lang w:eastAsia="zh-CN"/>
        </w:rPr>
        <w:t>Athens</w:t>
      </w:r>
      <w:r w:rsidRPr="00C23FB0">
        <w:rPr>
          <w:b/>
        </w:rPr>
        <w:t xml:space="preserve">, </w:t>
      </w:r>
      <w:r>
        <w:rPr>
          <w:rFonts w:hint="eastAsia"/>
          <w:b/>
          <w:lang w:eastAsia="zh-CN"/>
        </w:rPr>
        <w:t>Greece</w:t>
      </w:r>
      <w:r w:rsidRPr="00C23FB0">
        <w:rPr>
          <w:b/>
        </w:rPr>
        <w:t xml:space="preserve">, </w:t>
      </w:r>
      <w:r>
        <w:rPr>
          <w:rFonts w:hint="eastAsia"/>
          <w:b/>
          <w:noProof/>
          <w:lang w:eastAsia="zh-CN"/>
        </w:rPr>
        <w:t>13</w:t>
      </w:r>
      <w:r w:rsidRPr="004679EE">
        <w:rPr>
          <w:rFonts w:hint="eastAsia"/>
          <w:b/>
          <w:noProof/>
          <w:vertAlign w:val="superscript"/>
          <w:lang w:eastAsia="zh-CN"/>
        </w:rPr>
        <w:t>th</w:t>
      </w:r>
      <w:r w:rsidRPr="00272303">
        <w:rPr>
          <w:rFonts w:hint="eastAsia"/>
          <w:b/>
          <w:noProof/>
        </w:rPr>
        <w:t>-</w:t>
      </w:r>
      <w:r>
        <w:rPr>
          <w:rFonts w:hint="eastAsia"/>
          <w:b/>
          <w:noProof/>
          <w:lang w:eastAsia="zh-CN"/>
        </w:rPr>
        <w:t>17</w:t>
      </w:r>
      <w:r w:rsidRPr="004679EE">
        <w:rPr>
          <w:rFonts w:hint="eastAsia"/>
          <w:b/>
          <w:noProof/>
          <w:vertAlign w:val="superscript"/>
          <w:lang w:eastAsia="zh-CN"/>
        </w:rPr>
        <w:t>th</w:t>
      </w:r>
      <w:r>
        <w:rPr>
          <w:rFonts w:hint="eastAsia"/>
          <w:b/>
          <w:noProof/>
          <w:lang w:eastAsia="zh-CN"/>
        </w:rPr>
        <w:t xml:space="preserve"> </w:t>
      </w:r>
      <w:r w:rsidRPr="00272303">
        <w:rPr>
          <w:b/>
          <w:noProof/>
        </w:rPr>
        <w:t xml:space="preserve"> </w:t>
      </w:r>
      <w:r>
        <w:rPr>
          <w:rFonts w:hint="eastAsia"/>
          <w:b/>
          <w:noProof/>
          <w:lang w:eastAsia="zh-CN"/>
        </w:rPr>
        <w:t>February</w:t>
      </w:r>
      <w:r w:rsidRPr="00272303">
        <w:rPr>
          <w:b/>
          <w:noProof/>
        </w:rPr>
        <w:t xml:space="preserve"> 201</w:t>
      </w:r>
      <w:r w:rsidRPr="00272303">
        <w:rPr>
          <w:rFonts w:hint="eastAsia"/>
          <w:b/>
          <w:noProof/>
        </w:rPr>
        <w:t>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00F7A" w:rsidRPr="00600F7A">
        <w:rPr>
          <w:b/>
          <w:kern w:val="2"/>
          <w:lang w:eastAsia="zh-CN"/>
        </w:rPr>
        <w:t>8.1.3.3.3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039EC">
        <w:rPr>
          <w:rFonts w:hint="eastAsia"/>
          <w:b/>
          <w:kern w:val="2"/>
          <w:lang w:eastAsia="zh-CN"/>
        </w:rPr>
        <w:t xml:space="preserve">, </w:t>
      </w:r>
      <w:r w:rsidR="008B0A75" w:rsidRPr="008B0A75">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307FA" w:rsidRPr="00F307FA">
        <w:rPr>
          <w:b/>
          <w:kern w:val="2"/>
          <w:lang w:eastAsia="zh-CN"/>
        </w:rPr>
        <w:t>Dynamic resource allocation of different numerologies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3A333C" w:rsidRDefault="003A333C" w:rsidP="0068461A">
      <w:pPr>
        <w:rPr>
          <w:rFonts w:eastAsia="MS Mincho"/>
          <w:lang w:eastAsia="ja-JP"/>
        </w:rPr>
      </w:pPr>
      <w:r>
        <w:rPr>
          <w:rFonts w:eastAsia="MS Mincho"/>
          <w:lang w:eastAsia="ja-JP"/>
        </w:rPr>
        <w:t xml:space="preserve">In </w:t>
      </w:r>
      <w:r w:rsidR="00927935" w:rsidRPr="00CF195E">
        <w:rPr>
          <w:rFonts w:eastAsia="MS Mincho"/>
          <w:lang w:eastAsia="ja-JP"/>
        </w:rPr>
        <w:t>RAN1#</w:t>
      </w:r>
      <w:r w:rsidR="00927935">
        <w:rPr>
          <w:rFonts w:hint="eastAsia"/>
          <w:lang w:eastAsia="zh-CN"/>
        </w:rPr>
        <w:t>86</w:t>
      </w:r>
      <w:r>
        <w:rPr>
          <w:lang w:eastAsia="zh-CN"/>
        </w:rPr>
        <w:t xml:space="preserve"> meeting</w:t>
      </w:r>
      <w:r w:rsidR="00927935">
        <w:rPr>
          <w:rFonts w:hint="eastAsia"/>
          <w:lang w:eastAsia="zh-CN"/>
        </w:rPr>
        <w:t xml:space="preserve">, </w:t>
      </w:r>
      <w:r w:rsidR="00B56C0A">
        <w:rPr>
          <w:kern w:val="2"/>
          <w:lang w:val="en-GB" w:eastAsia="zh-CN"/>
        </w:rPr>
        <w:t>i</w:t>
      </w:r>
      <w:r>
        <w:rPr>
          <w:kern w:val="2"/>
          <w:lang w:val="en-GB" w:eastAsia="zh-CN"/>
        </w:rPr>
        <w:t>t is agreed that the</w:t>
      </w:r>
      <w:r w:rsidRPr="004602CB">
        <w:rPr>
          <w:kern w:val="2"/>
          <w:lang w:val="en-GB" w:eastAsia="zh-CN"/>
        </w:rPr>
        <w:t xml:space="preserve"> </w:t>
      </w:r>
      <w:r>
        <w:rPr>
          <w:kern w:val="2"/>
          <w:lang w:val="en-GB" w:eastAsia="zh-CN"/>
        </w:rPr>
        <w:t xml:space="preserve">specification </w:t>
      </w:r>
      <w:r w:rsidRPr="004602CB">
        <w:rPr>
          <w:kern w:val="2"/>
          <w:lang w:val="en-GB" w:eastAsia="zh-CN"/>
        </w:rPr>
        <w:t>support</w:t>
      </w:r>
      <w:r w:rsidR="00BB3AD6">
        <w:rPr>
          <w:kern w:val="2"/>
          <w:lang w:val="en-GB" w:eastAsia="zh-CN"/>
        </w:rPr>
        <w:t>s</w:t>
      </w:r>
      <w:r w:rsidR="00AB387B" w:rsidRPr="00DF7AC8">
        <w:rPr>
          <w:rFonts w:eastAsia="MS Mincho"/>
          <w:lang w:eastAsia="ja-JP"/>
        </w:rPr>
        <w:t xml:space="preserve"> multiplexing </w:t>
      </w:r>
      <w:r w:rsidR="00BB3AD6">
        <w:rPr>
          <w:rFonts w:eastAsia="MS Mincho"/>
          <w:lang w:eastAsia="ja-JP"/>
        </w:rPr>
        <w:t>of</w:t>
      </w:r>
      <w:r w:rsidR="00AB387B" w:rsidRPr="00DF7AC8">
        <w:rPr>
          <w:rFonts w:eastAsia="MS Mincho"/>
          <w:lang w:eastAsia="ja-JP"/>
        </w:rPr>
        <w:t xml:space="preserve"> </w:t>
      </w:r>
      <w:r>
        <w:rPr>
          <w:rFonts w:eastAsia="MS Mincho"/>
          <w:lang w:eastAsia="ja-JP"/>
        </w:rPr>
        <w:t xml:space="preserve">different </w:t>
      </w:r>
      <w:r w:rsidR="00AB387B" w:rsidRPr="00DF7AC8">
        <w:rPr>
          <w:rFonts w:eastAsia="MS Mincho"/>
          <w:lang w:eastAsia="ja-JP"/>
        </w:rPr>
        <w:t>numerologies in TDM and/or FDM within/across (a) subframe duration(s)</w:t>
      </w:r>
      <w:r w:rsidR="00AB387B" w:rsidRPr="00DF7AC8">
        <w:rPr>
          <w:rFonts w:eastAsia="MS Mincho" w:hint="eastAsia"/>
          <w:lang w:eastAsia="ja-JP"/>
        </w:rPr>
        <w:t xml:space="preserve"> from a UE perspective</w:t>
      </w:r>
      <w:r w:rsidR="00E34BF6">
        <w:rPr>
          <w:rFonts w:hint="eastAsia"/>
          <w:lang w:eastAsia="zh-CN"/>
        </w:rPr>
        <w:t xml:space="preserve"> </w:t>
      </w:r>
      <w:r w:rsidR="00711DD7">
        <w:rPr>
          <w:lang w:eastAsia="zh-CN"/>
        </w:rPr>
        <w:fldChar w:fldCharType="begin"/>
      </w:r>
      <w:r w:rsidR="00E34BF6">
        <w:rPr>
          <w:lang w:eastAsia="zh-CN"/>
        </w:rPr>
        <w:instrText xml:space="preserve"> </w:instrText>
      </w:r>
      <w:r w:rsidR="00E34BF6">
        <w:rPr>
          <w:rFonts w:hint="eastAsia"/>
          <w:lang w:eastAsia="zh-CN"/>
        </w:rPr>
        <w:instrText>REF _Ref461028946 \r \h</w:instrText>
      </w:r>
      <w:r w:rsidR="00E34BF6">
        <w:rPr>
          <w:lang w:eastAsia="zh-CN"/>
        </w:rPr>
        <w:instrText xml:space="preserve"> </w:instrText>
      </w:r>
      <w:r w:rsidR="00711DD7">
        <w:rPr>
          <w:lang w:eastAsia="zh-CN"/>
        </w:rPr>
      </w:r>
      <w:r w:rsidR="00711DD7">
        <w:rPr>
          <w:lang w:eastAsia="zh-CN"/>
        </w:rPr>
        <w:fldChar w:fldCharType="separate"/>
      </w:r>
      <w:r w:rsidR="004969D4">
        <w:rPr>
          <w:lang w:eastAsia="zh-CN"/>
        </w:rPr>
        <w:t>[1]</w:t>
      </w:r>
      <w:r w:rsidR="00711DD7">
        <w:rPr>
          <w:lang w:eastAsia="zh-CN"/>
        </w:rPr>
        <w:fldChar w:fldCharType="end"/>
      </w:r>
      <w:r w:rsidR="00574E6A">
        <w:rPr>
          <w:rFonts w:eastAsia="MS Mincho"/>
          <w:lang w:eastAsia="ja-JP"/>
        </w:rPr>
        <w:t xml:space="preserve">. </w:t>
      </w:r>
    </w:p>
    <w:p w:rsidR="003A333C" w:rsidRDefault="003A333C" w:rsidP="0068461A">
      <w:pPr>
        <w:rPr>
          <w:lang w:eastAsia="zh-CN"/>
        </w:rPr>
      </w:pPr>
      <w:r>
        <w:rPr>
          <w:rFonts w:eastAsia="MS Mincho"/>
          <w:lang w:eastAsia="ja-JP"/>
        </w:rPr>
        <w:t>In RAN1#86b</w:t>
      </w:r>
      <w:r w:rsidR="00242D2C">
        <w:rPr>
          <w:rFonts w:hint="eastAsia"/>
          <w:lang w:eastAsia="zh-CN"/>
        </w:rPr>
        <w:t xml:space="preserve"> meeting</w:t>
      </w:r>
      <w:r>
        <w:rPr>
          <w:rFonts w:eastAsia="MS Mincho"/>
          <w:lang w:eastAsia="ja-JP"/>
        </w:rPr>
        <w:t>, it is agreed that</w:t>
      </w:r>
      <w:r w:rsidR="003D0BAE" w:rsidRPr="003D0BAE">
        <w:rPr>
          <w:rFonts w:hint="eastAsia"/>
        </w:rPr>
        <w:t xml:space="preserve"> </w:t>
      </w:r>
      <w:r w:rsidR="003D0BAE">
        <w:t>e</w:t>
      </w:r>
      <w:r w:rsidR="003D0BAE" w:rsidRPr="003D0BAE">
        <w:rPr>
          <w:rFonts w:eastAsia="MS Mincho"/>
          <w:lang w:eastAsia="ja-JP"/>
        </w:rPr>
        <w:t>xplicit signaling to NR UEs can indicate reserved resources</w:t>
      </w:r>
      <w:r w:rsidR="003D0BAE">
        <w:rPr>
          <w:rFonts w:eastAsia="MS Mincho"/>
          <w:lang w:eastAsia="ja-JP"/>
        </w:rPr>
        <w:t xml:space="preserve"> for forward compatibility.</w:t>
      </w:r>
      <w:r w:rsidR="00DF3FF3">
        <w:rPr>
          <w:rFonts w:eastAsia="MS Mincho"/>
          <w:lang w:eastAsia="ja-JP"/>
        </w:rPr>
        <w:t xml:space="preserve"> The RB grid for TDM is also agreed </w:t>
      </w:r>
      <w:r w:rsidR="00FC6129">
        <w:rPr>
          <w:rFonts w:eastAsia="MS Mincho"/>
          <w:lang w:eastAsia="ja-JP"/>
        </w:rPr>
        <w:t xml:space="preserve">to be used in FDM </w:t>
      </w:r>
      <w:r w:rsidR="00DF3FF3">
        <w:rPr>
          <w:rFonts w:eastAsia="MS Mincho"/>
          <w:lang w:eastAsia="ja-JP"/>
        </w:rPr>
        <w:t xml:space="preserve">as a working assumption </w:t>
      </w:r>
      <w:r w:rsidR="005203B6">
        <w:fldChar w:fldCharType="begin"/>
      </w:r>
      <w:r w:rsidR="005203B6">
        <w:instrText xml:space="preserve"> REF _Ref465691535 \r \h  \* MERGEFORMAT </w:instrText>
      </w:r>
      <w:r w:rsidR="005203B6">
        <w:fldChar w:fldCharType="separate"/>
      </w:r>
      <w:r w:rsidR="004969D4" w:rsidRPr="00B0149D">
        <w:rPr>
          <w:rFonts w:eastAsia="MS Mincho"/>
          <w:lang w:eastAsia="ja-JP"/>
        </w:rPr>
        <w:t>[2]</w:t>
      </w:r>
      <w:r w:rsidR="005203B6">
        <w:fldChar w:fldCharType="end"/>
      </w:r>
      <w:r w:rsidR="006139C2">
        <w:rPr>
          <w:rFonts w:eastAsia="MS Mincho"/>
          <w:lang w:eastAsia="ja-JP"/>
        </w:rPr>
        <w:t>-</w:t>
      </w:r>
      <w:r w:rsidR="009544FE" w:rsidRPr="00B0149D">
        <w:rPr>
          <w:rFonts w:eastAsia="MS Mincho"/>
          <w:lang w:eastAsia="ja-JP"/>
        </w:rPr>
        <w:t>[</w:t>
      </w:r>
      <w:r w:rsidR="00A12A45" w:rsidRPr="00B0149D">
        <w:rPr>
          <w:rFonts w:eastAsia="MS Mincho"/>
          <w:lang w:eastAsia="ja-JP"/>
        </w:rPr>
        <w:t>3]</w:t>
      </w:r>
      <w:r w:rsidR="00DF3FF3" w:rsidRPr="00B0149D">
        <w:rPr>
          <w:rFonts w:eastAsia="MS Mincho"/>
          <w:lang w:eastAsia="ja-JP"/>
        </w:rPr>
        <w:t>.</w:t>
      </w:r>
      <w:r>
        <w:rPr>
          <w:rFonts w:eastAsia="MS Mincho"/>
          <w:lang w:eastAsia="ja-JP"/>
        </w:rPr>
        <w:t xml:space="preserve"> </w:t>
      </w:r>
    </w:p>
    <w:p w:rsidR="00242D2C" w:rsidRPr="00242D2C" w:rsidRDefault="00242D2C" w:rsidP="0068461A">
      <w:pPr>
        <w:rPr>
          <w:lang w:eastAsia="zh-CN"/>
        </w:rPr>
      </w:pPr>
      <w:r>
        <w:rPr>
          <w:rFonts w:hint="eastAsia"/>
          <w:lang w:eastAsia="zh-CN"/>
        </w:rPr>
        <w:t xml:space="preserve">In RAN1#87 meeting, it is agreed that </w:t>
      </w:r>
      <w:r w:rsidRPr="00242D2C">
        <w:rPr>
          <w:lang w:eastAsia="zh-CN"/>
        </w:rPr>
        <w:t>NR strives for efficient support of dynamic resource allocation of different numerologies in FDM/TDM fashion.</w:t>
      </w:r>
      <w:r w:rsidR="00944C85">
        <w:rPr>
          <w:rFonts w:hint="eastAsia"/>
          <w:lang w:eastAsia="zh-CN"/>
        </w:rPr>
        <w:t xml:space="preserve"> But CSI-RS measurement, RRM measurement and </w:t>
      </w:r>
      <w:r w:rsidR="00944C85">
        <w:t>the time and frequency granularity of dynamic resource allocation</w:t>
      </w:r>
      <w:r w:rsidR="00944C85">
        <w:rPr>
          <w:rFonts w:hint="eastAsia"/>
          <w:lang w:eastAsia="zh-CN"/>
        </w:rPr>
        <w:t xml:space="preserve"> need to be further </w:t>
      </w:r>
      <w:r w:rsidR="00944C85">
        <w:rPr>
          <w:lang w:eastAsia="zh-CN"/>
        </w:rPr>
        <w:t>studied [</w:t>
      </w:r>
      <w:r w:rsidR="00A12A45">
        <w:rPr>
          <w:lang w:eastAsia="zh-CN"/>
        </w:rPr>
        <w:t>4</w:t>
      </w:r>
      <w:r w:rsidR="00944C85">
        <w:rPr>
          <w:lang w:eastAsia="zh-CN"/>
        </w:rPr>
        <w:t>]</w:t>
      </w:r>
      <w:r w:rsidR="00944C85">
        <w:rPr>
          <w:rFonts w:hint="eastAsia"/>
          <w:lang w:eastAsia="zh-CN"/>
        </w:rPr>
        <w:t>.</w:t>
      </w:r>
    </w:p>
    <w:p w:rsidR="00AA1C05" w:rsidRPr="007D07D0" w:rsidRDefault="00FC6129" w:rsidP="00617490">
      <w:pPr>
        <w:rPr>
          <w:lang w:eastAsia="zh-CN"/>
        </w:rPr>
      </w:pPr>
      <w:r>
        <w:rPr>
          <w:rFonts w:eastAsia="MS Mincho"/>
          <w:lang w:eastAsia="ja-JP"/>
        </w:rPr>
        <w:t xml:space="preserve">At first, this </w:t>
      </w:r>
      <w:r w:rsidR="006636DC">
        <w:rPr>
          <w:rFonts w:eastAsia="MS Mincho"/>
          <w:lang w:eastAsia="ja-JP"/>
        </w:rPr>
        <w:t xml:space="preserve">paper discusses </w:t>
      </w:r>
      <w:r w:rsidR="00617490">
        <w:rPr>
          <w:rFonts w:eastAsia="MS Mincho"/>
          <w:lang w:eastAsia="ja-JP"/>
        </w:rPr>
        <w:t xml:space="preserve">the method of numerology determination of </w:t>
      </w:r>
      <w:r w:rsidR="00E51836">
        <w:rPr>
          <w:rFonts w:eastAsia="MS Mincho"/>
          <w:lang w:eastAsia="ja-JP"/>
        </w:rPr>
        <w:t xml:space="preserve">different </w:t>
      </w:r>
      <w:r w:rsidR="00E51836" w:rsidRPr="00DF7AC8">
        <w:rPr>
          <w:rFonts w:eastAsia="MS Mincho"/>
          <w:lang w:eastAsia="ja-JP"/>
        </w:rPr>
        <w:t xml:space="preserve">numerologies </w:t>
      </w:r>
      <w:r w:rsidR="00617490">
        <w:rPr>
          <w:rFonts w:eastAsia="MS Mincho"/>
          <w:lang w:eastAsia="ja-JP"/>
        </w:rPr>
        <w:t>in a NR carrier</w:t>
      </w:r>
      <w:r w:rsidR="004A4A4C">
        <w:rPr>
          <w:rFonts w:eastAsia="MS Mincho"/>
          <w:lang w:eastAsia="ja-JP"/>
        </w:rPr>
        <w:t xml:space="preserve"> to support flexible systems deployment from the </w:t>
      </w:r>
      <w:r w:rsidR="00E51836">
        <w:rPr>
          <w:rFonts w:eastAsia="MS Mincho"/>
          <w:lang w:eastAsia="ja-JP"/>
        </w:rPr>
        <w:t xml:space="preserve">transmitter </w:t>
      </w:r>
      <w:r w:rsidR="004A4A4C">
        <w:rPr>
          <w:rFonts w:eastAsia="MS Mincho"/>
          <w:lang w:eastAsia="ja-JP"/>
        </w:rPr>
        <w:t xml:space="preserve">perspective and to support </w:t>
      </w:r>
      <w:r>
        <w:rPr>
          <w:rFonts w:eastAsia="MS Mincho"/>
          <w:lang w:eastAsia="ja-JP"/>
        </w:rPr>
        <w:t xml:space="preserve">energy </w:t>
      </w:r>
      <w:r w:rsidR="004A4A4C">
        <w:rPr>
          <w:rFonts w:eastAsia="MS Mincho"/>
          <w:lang w:eastAsia="ja-JP"/>
        </w:rPr>
        <w:t xml:space="preserve">efficient </w:t>
      </w:r>
      <w:r w:rsidR="008A68D2">
        <w:rPr>
          <w:rFonts w:eastAsia="MS Mincho"/>
          <w:lang w:eastAsia="ja-JP"/>
        </w:rPr>
        <w:t>numerology</w:t>
      </w:r>
      <w:r w:rsidR="00E51836">
        <w:rPr>
          <w:rFonts w:eastAsia="MS Mincho"/>
          <w:lang w:eastAsia="ja-JP"/>
        </w:rPr>
        <w:t xml:space="preserve"> identification from the receiver perspective</w:t>
      </w:r>
      <w:r w:rsidR="00617490">
        <w:rPr>
          <w:rFonts w:eastAsia="MS Mincho"/>
          <w:lang w:eastAsia="ja-JP"/>
        </w:rPr>
        <w:t>.</w:t>
      </w:r>
      <w:r w:rsidR="007D07D0">
        <w:rPr>
          <w:rFonts w:hint="eastAsia"/>
          <w:lang w:eastAsia="zh-CN"/>
        </w:rPr>
        <w:t xml:space="preserve"> Then, this paper discusses CSI-RS measurement, RRM measurement and </w:t>
      </w:r>
      <w:r w:rsidR="007D07D0">
        <w:t xml:space="preserve">the time and frequency granularity of </w:t>
      </w:r>
      <w:r w:rsidR="003A7CAD">
        <w:t xml:space="preserve">semi-statics </w:t>
      </w:r>
      <w:r w:rsidR="007D07D0">
        <w:t>resource allocation</w:t>
      </w:r>
      <w:r w:rsidR="007D07D0">
        <w:rPr>
          <w:rFonts w:hint="eastAsia"/>
          <w:lang w:eastAsia="zh-CN"/>
        </w:rPr>
        <w:t xml:space="preserve"> of different numerologies in FDM/TDM fashion.</w:t>
      </w:r>
    </w:p>
    <w:p w:rsidR="003128F0" w:rsidRDefault="003128F0" w:rsidP="005C3363">
      <w:pPr>
        <w:pStyle w:val="1"/>
        <w:rPr>
          <w:lang w:eastAsia="zh-CN"/>
        </w:rPr>
      </w:pPr>
      <w:r>
        <w:rPr>
          <w:rFonts w:hint="eastAsia"/>
          <w:lang w:eastAsia="zh-CN"/>
        </w:rPr>
        <w:t>N</w:t>
      </w:r>
      <w:r>
        <w:rPr>
          <w:rFonts w:eastAsia="MS Mincho"/>
          <w:lang w:eastAsia="ja-JP"/>
        </w:rPr>
        <w:t xml:space="preserve">umerology determination of the different </w:t>
      </w:r>
      <w:r w:rsidRPr="00DF7AC8">
        <w:rPr>
          <w:rFonts w:eastAsia="MS Mincho"/>
          <w:lang w:eastAsia="ja-JP"/>
        </w:rPr>
        <w:t>numerologies</w:t>
      </w:r>
    </w:p>
    <w:p w:rsidR="001F0145" w:rsidRPr="006A5726" w:rsidRDefault="001F0145" w:rsidP="001F0145">
      <w:pPr>
        <w:rPr>
          <w:kern w:val="2"/>
          <w:lang w:val="en-GB" w:eastAsia="zh-CN"/>
        </w:rPr>
      </w:pPr>
      <w:r>
        <w:rPr>
          <w:lang w:eastAsia="ja-JP"/>
        </w:rPr>
        <w:t>In NR system, different numerologies can be de</w:t>
      </w:r>
      <w:r w:rsidRPr="006A5726">
        <w:rPr>
          <w:lang w:eastAsia="ja-JP"/>
        </w:rPr>
        <w:t>ployed in one frequency band to support different services, including eMBB, mMTC and URLLC, and to support different deployment scenarios, for example indoor hot spot deployment, dense urban deployment, rural deployment and etc.</w:t>
      </w:r>
      <w:r w:rsidRPr="006A5726">
        <w:rPr>
          <w:rFonts w:hint="eastAsia"/>
          <w:lang w:eastAsia="zh-CN"/>
        </w:rPr>
        <w:t xml:space="preserve"> This section discusses </w:t>
      </w:r>
      <w:r w:rsidR="006A5726" w:rsidRPr="006A5726">
        <w:rPr>
          <w:rFonts w:hint="eastAsia"/>
          <w:lang w:eastAsia="zh-CN"/>
        </w:rPr>
        <w:t xml:space="preserve">the determination of </w:t>
      </w:r>
      <w:r w:rsidR="006A5726" w:rsidRPr="006A5726">
        <w:rPr>
          <w:lang w:eastAsia="zh-CN"/>
        </w:rPr>
        <w:t>different</w:t>
      </w:r>
      <w:r w:rsidR="006A5726" w:rsidRPr="006A5726">
        <w:rPr>
          <w:rFonts w:hint="eastAsia"/>
          <w:lang w:eastAsia="zh-CN"/>
        </w:rPr>
        <w:t xml:space="preserve"> numerologies </w:t>
      </w:r>
      <w:r w:rsidR="006A5726" w:rsidRPr="006A5726">
        <w:rPr>
          <w:rFonts w:eastAsia="MS Mincho"/>
          <w:lang w:eastAsia="ja-JP"/>
        </w:rPr>
        <w:t xml:space="preserve">from the transmitter </w:t>
      </w:r>
      <w:r w:rsidR="006A5726" w:rsidRPr="006A5726">
        <w:rPr>
          <w:rFonts w:hint="eastAsia"/>
          <w:lang w:eastAsia="zh-CN"/>
        </w:rPr>
        <w:t xml:space="preserve">and </w:t>
      </w:r>
      <w:r w:rsidR="006A5726" w:rsidRPr="006A5726">
        <w:rPr>
          <w:rFonts w:eastAsia="MS Mincho"/>
          <w:lang w:eastAsia="ja-JP"/>
        </w:rPr>
        <w:t>receiver perspective</w:t>
      </w:r>
      <w:r w:rsidR="006A5726" w:rsidRPr="006A5726">
        <w:rPr>
          <w:rFonts w:hint="eastAsia"/>
          <w:lang w:eastAsia="zh-CN"/>
        </w:rPr>
        <w:t>.</w:t>
      </w:r>
    </w:p>
    <w:p w:rsidR="004D7097" w:rsidRPr="003A56FC" w:rsidRDefault="002450FC" w:rsidP="001F0145">
      <w:pPr>
        <w:pStyle w:val="2"/>
        <w:rPr>
          <w:lang w:eastAsia="zh-CN"/>
        </w:rPr>
      </w:pPr>
      <w:r>
        <w:rPr>
          <w:lang w:eastAsia="zh-CN"/>
        </w:rPr>
        <w:t>N</w:t>
      </w:r>
      <w:r w:rsidR="00D218BF">
        <w:rPr>
          <w:rFonts w:hint="eastAsia"/>
          <w:lang w:eastAsia="zh-CN"/>
        </w:rPr>
        <w:t xml:space="preserve">umerology </w:t>
      </w:r>
      <w:r w:rsidR="004A779A">
        <w:rPr>
          <w:rFonts w:hint="eastAsia"/>
          <w:lang w:eastAsia="zh-CN"/>
        </w:rPr>
        <w:t>determination</w:t>
      </w:r>
      <w:r w:rsidR="004A779A">
        <w:rPr>
          <w:lang w:eastAsia="zh-CN"/>
        </w:rPr>
        <w:t xml:space="preserve"> </w:t>
      </w:r>
      <w:r>
        <w:rPr>
          <w:lang w:eastAsia="zh-CN"/>
        </w:rPr>
        <w:t xml:space="preserve">for </w:t>
      </w:r>
      <w:r w:rsidR="004A779A">
        <w:rPr>
          <w:rFonts w:hint="eastAsia"/>
          <w:lang w:eastAsia="zh-CN"/>
        </w:rPr>
        <w:t>initial access</w:t>
      </w:r>
    </w:p>
    <w:p w:rsidR="004A779A" w:rsidRDefault="00AF138C" w:rsidP="009057C6">
      <w:pPr>
        <w:rPr>
          <w:lang w:eastAsia="ja-JP"/>
        </w:rPr>
      </w:pPr>
      <w:r>
        <w:rPr>
          <w:lang w:eastAsia="ja-JP"/>
        </w:rPr>
        <w:t>From the receiver point of view</w:t>
      </w:r>
      <w:r>
        <w:rPr>
          <w:rFonts w:hint="eastAsia"/>
          <w:lang w:eastAsia="ja-JP"/>
        </w:rPr>
        <w:t>,</w:t>
      </w:r>
      <w:r w:rsidRPr="00AF138C">
        <w:rPr>
          <w:lang w:eastAsia="ja-JP"/>
        </w:rPr>
        <w:t xml:space="preserve"> </w:t>
      </w:r>
      <w:r w:rsidRPr="00AF138C">
        <w:rPr>
          <w:rFonts w:hint="eastAsia"/>
          <w:lang w:eastAsia="ja-JP"/>
        </w:rPr>
        <w:t>b</w:t>
      </w:r>
      <w:r w:rsidR="009B06E2" w:rsidRPr="00AF138C">
        <w:rPr>
          <w:lang w:eastAsia="ja-JP"/>
        </w:rPr>
        <w:t>lind detection of different numerologies</w:t>
      </w:r>
      <w:r w:rsidR="00072E29">
        <w:rPr>
          <w:lang w:eastAsia="ja-JP"/>
        </w:rPr>
        <w:t xml:space="preserve"> is power wasting. </w:t>
      </w:r>
      <w:r w:rsidR="00316526">
        <w:rPr>
          <w:kern w:val="2"/>
          <w:lang w:val="en-GB" w:eastAsia="zh-CN"/>
        </w:rPr>
        <w:t>I</w:t>
      </w:r>
      <w:r w:rsidR="00402A26" w:rsidRPr="00A64A4B">
        <w:rPr>
          <w:lang w:eastAsia="zh-CN"/>
        </w:rPr>
        <w:t xml:space="preserve">t is preferred to use </w:t>
      </w:r>
      <w:r w:rsidR="00402A26">
        <w:rPr>
          <w:lang w:eastAsia="zh-CN"/>
        </w:rPr>
        <w:t>one</w:t>
      </w:r>
      <w:r w:rsidR="00402A26" w:rsidRPr="00A64A4B">
        <w:rPr>
          <w:lang w:eastAsia="zh-CN"/>
        </w:rPr>
        <w:t xml:space="preserve"> numerology for Ctrl-SIB1/SIB1 and SS/PBCH</w:t>
      </w:r>
      <w:r w:rsidR="00402A26">
        <w:rPr>
          <w:lang w:eastAsia="zh-CN"/>
        </w:rPr>
        <w:t xml:space="preserve"> </w:t>
      </w:r>
      <w:r w:rsidR="00402A26" w:rsidRPr="00A64A4B">
        <w:rPr>
          <w:lang w:eastAsia="zh-CN"/>
        </w:rPr>
        <w:t>from gNB perspective</w:t>
      </w:r>
      <w:r w:rsidR="00402A26">
        <w:rPr>
          <w:kern w:val="2"/>
          <w:lang w:val="en-GB" w:eastAsia="zh-CN"/>
        </w:rPr>
        <w:t xml:space="preserve"> </w:t>
      </w:r>
      <w:r w:rsidR="008A68D2">
        <w:rPr>
          <w:kern w:val="2"/>
          <w:lang w:val="en-GB" w:eastAsia="zh-CN"/>
        </w:rPr>
        <w:t>to reduce power consumption</w:t>
      </w:r>
      <w:r w:rsidR="008A68D2" w:rsidRPr="00B77211">
        <w:rPr>
          <w:kern w:val="2"/>
          <w:lang w:val="en-GB" w:eastAsia="zh-CN"/>
        </w:rPr>
        <w:t xml:space="preserve"> </w:t>
      </w:r>
      <w:r w:rsidR="008A68D2">
        <w:rPr>
          <w:kern w:val="2"/>
          <w:lang w:val="en-GB" w:eastAsia="zh-CN"/>
        </w:rPr>
        <w:t>at</w:t>
      </w:r>
      <w:r w:rsidR="008A68D2" w:rsidRPr="00B77211">
        <w:rPr>
          <w:kern w:val="2"/>
          <w:lang w:val="en-GB" w:eastAsia="zh-CN"/>
        </w:rPr>
        <w:t xml:space="preserve"> the receiver</w:t>
      </w:r>
      <w:r w:rsidR="00920990" w:rsidRPr="00982798">
        <w:rPr>
          <w:kern w:val="2"/>
          <w:lang w:val="en-GB" w:eastAsia="zh-CN"/>
        </w:rPr>
        <w:t>.</w:t>
      </w:r>
      <w:r w:rsidR="00402A26">
        <w:rPr>
          <w:lang w:eastAsia="zh-CN"/>
        </w:rPr>
        <w:t xml:space="preserve"> The </w:t>
      </w:r>
      <w:r w:rsidR="00402A26" w:rsidRPr="00A64A4B">
        <w:rPr>
          <w:lang w:eastAsia="zh-CN"/>
        </w:rPr>
        <w:t>Ctrl-SIBx/SIBx (x&gt;1) is</w:t>
      </w:r>
      <w:r w:rsidR="00402A26">
        <w:rPr>
          <w:lang w:eastAsia="zh-CN"/>
        </w:rPr>
        <w:t xml:space="preserve"> transmitted in all the numerologies, which </w:t>
      </w:r>
      <w:r w:rsidR="009057C6">
        <w:rPr>
          <w:lang w:eastAsia="zh-CN"/>
        </w:rPr>
        <w:t xml:space="preserve">are </w:t>
      </w:r>
      <w:r w:rsidR="00402A26">
        <w:rPr>
          <w:lang w:eastAsia="zh-CN"/>
        </w:rPr>
        <w:t xml:space="preserve">indicated </w:t>
      </w:r>
      <w:r w:rsidR="009057C6">
        <w:rPr>
          <w:lang w:eastAsia="zh-CN"/>
        </w:rPr>
        <w:t>by SIB1.</w:t>
      </w:r>
      <w:r w:rsidR="00072E29">
        <w:rPr>
          <w:lang w:eastAsia="ja-JP"/>
        </w:rPr>
        <w:t xml:space="preserve"> </w:t>
      </w:r>
      <w:r w:rsidR="007422EE">
        <w:rPr>
          <w:lang w:eastAsia="ja-JP"/>
        </w:rPr>
        <w:t xml:space="preserve">Detailed </w:t>
      </w:r>
      <w:r w:rsidR="00A44203">
        <w:rPr>
          <w:lang w:eastAsia="ja-JP"/>
        </w:rPr>
        <w:t xml:space="preserve">analysis </w:t>
      </w:r>
      <w:r w:rsidR="007422EE">
        <w:rPr>
          <w:lang w:eastAsia="ja-JP"/>
        </w:rPr>
        <w:t xml:space="preserve">can be </w:t>
      </w:r>
      <w:r w:rsidR="008A68D2">
        <w:rPr>
          <w:lang w:eastAsia="ja-JP"/>
        </w:rPr>
        <w:t>found in</w:t>
      </w:r>
      <w:r w:rsidR="007422EE">
        <w:rPr>
          <w:lang w:eastAsia="ja-JP"/>
        </w:rPr>
        <w:t xml:space="preserve"> </w:t>
      </w:r>
      <w:r w:rsidR="006B2500">
        <w:rPr>
          <w:lang w:eastAsia="ja-JP"/>
        </w:rPr>
        <w:t xml:space="preserve">the </w:t>
      </w:r>
      <w:r w:rsidR="007422EE">
        <w:rPr>
          <w:lang w:eastAsia="ja-JP"/>
        </w:rPr>
        <w:t xml:space="preserve">companion contribution </w:t>
      </w:r>
      <w:r w:rsidR="005203B6">
        <w:fldChar w:fldCharType="begin"/>
      </w:r>
      <w:r w:rsidR="005203B6">
        <w:instrText xml:space="preserve"> REF _Ref465774157 \r \h  \* MERGEFORMAT </w:instrText>
      </w:r>
      <w:r w:rsidR="005203B6">
        <w:fldChar w:fldCharType="separate"/>
      </w:r>
      <w:r w:rsidR="00582A2B" w:rsidRPr="00B0149D">
        <w:rPr>
          <w:lang w:eastAsia="ja-JP"/>
        </w:rPr>
        <w:t>[</w:t>
      </w:r>
      <w:r w:rsidR="00A12A45" w:rsidRPr="00B0149D">
        <w:rPr>
          <w:lang w:eastAsia="ja-JP"/>
        </w:rPr>
        <w:t>5]</w:t>
      </w:r>
      <w:r w:rsidR="005203B6">
        <w:fldChar w:fldCharType="end"/>
      </w:r>
      <w:r w:rsidR="007422EE" w:rsidRPr="00B0149D">
        <w:rPr>
          <w:lang w:eastAsia="ja-JP"/>
        </w:rPr>
        <w:t>.</w:t>
      </w:r>
    </w:p>
    <w:p w:rsidR="00EF1CF0" w:rsidRPr="003D3240" w:rsidRDefault="00FA23FC" w:rsidP="00160042">
      <w:pPr>
        <w:pStyle w:val="2"/>
        <w:rPr>
          <w:lang w:eastAsia="zh-CN"/>
        </w:rPr>
      </w:pPr>
      <w:bookmarkStart w:id="2" w:name="_Ref129681832"/>
      <w:r>
        <w:rPr>
          <w:rFonts w:hint="eastAsia"/>
          <w:lang w:eastAsia="zh-CN"/>
        </w:rPr>
        <w:t>D</w:t>
      </w:r>
      <w:r w:rsidRPr="007D4D7D">
        <w:rPr>
          <w:lang w:eastAsia="zh-CN"/>
        </w:rPr>
        <w:t>etermi</w:t>
      </w:r>
      <w:r>
        <w:rPr>
          <w:rFonts w:hint="eastAsia"/>
          <w:lang w:eastAsia="zh-CN"/>
        </w:rPr>
        <w:t xml:space="preserve">nation of </w:t>
      </w:r>
      <w:r w:rsidRPr="007D4D7D">
        <w:rPr>
          <w:lang w:eastAsia="zh-CN"/>
        </w:rPr>
        <w:t xml:space="preserve">numerology </w:t>
      </w:r>
      <w:r w:rsidR="004F3162">
        <w:rPr>
          <w:rFonts w:hint="eastAsia"/>
          <w:lang w:eastAsia="zh-CN"/>
        </w:rPr>
        <w:t>during</w:t>
      </w:r>
      <w:r w:rsidR="004F3162" w:rsidRPr="007D4D7D">
        <w:rPr>
          <w:lang w:eastAsia="zh-CN"/>
        </w:rPr>
        <w:t xml:space="preserve"> </w:t>
      </w:r>
      <w:r w:rsidRPr="007D4D7D">
        <w:rPr>
          <w:lang w:eastAsia="zh-CN"/>
        </w:rPr>
        <w:t xml:space="preserve">the </w:t>
      </w:r>
      <w:r>
        <w:rPr>
          <w:rFonts w:hint="eastAsia"/>
          <w:lang w:eastAsia="zh-CN"/>
        </w:rPr>
        <w:t>data transmission</w:t>
      </w:r>
    </w:p>
    <w:p w:rsidR="0084483E" w:rsidRDefault="00D37D53" w:rsidP="00EF1CF0">
      <w:pPr>
        <w:rPr>
          <w:kern w:val="2"/>
          <w:lang w:val="en-GB" w:eastAsia="zh-CN"/>
        </w:rPr>
      </w:pPr>
      <w:r>
        <w:rPr>
          <w:rFonts w:hint="eastAsia"/>
          <w:kern w:val="2"/>
          <w:lang w:val="en-GB" w:eastAsia="zh-CN"/>
        </w:rPr>
        <w:t xml:space="preserve">For </w:t>
      </w:r>
      <w:r w:rsidR="006411A9">
        <w:rPr>
          <w:rFonts w:hint="eastAsia"/>
          <w:kern w:val="2"/>
          <w:lang w:val="en-GB" w:eastAsia="zh-CN"/>
        </w:rPr>
        <w:t xml:space="preserve">the </w:t>
      </w:r>
      <w:r>
        <w:rPr>
          <w:rFonts w:hint="eastAsia"/>
          <w:kern w:val="2"/>
          <w:lang w:val="en-GB" w:eastAsia="zh-CN"/>
        </w:rPr>
        <w:t>numerology</w:t>
      </w:r>
      <w:r w:rsidR="006411A9">
        <w:rPr>
          <w:rFonts w:hint="eastAsia"/>
          <w:kern w:val="2"/>
          <w:lang w:val="en-GB" w:eastAsia="zh-CN"/>
        </w:rPr>
        <w:t xml:space="preserve"> used </w:t>
      </w:r>
      <w:r w:rsidR="00B747CF">
        <w:rPr>
          <w:rFonts w:hint="eastAsia"/>
          <w:kern w:val="2"/>
          <w:lang w:val="en-GB" w:eastAsia="zh-CN"/>
        </w:rPr>
        <w:t xml:space="preserve">during </w:t>
      </w:r>
      <w:r w:rsidR="006411A9">
        <w:rPr>
          <w:rFonts w:hint="eastAsia"/>
          <w:kern w:val="2"/>
          <w:lang w:val="en-GB" w:eastAsia="zh-CN"/>
        </w:rPr>
        <w:t>data transmission</w:t>
      </w:r>
      <w:r>
        <w:rPr>
          <w:rFonts w:hint="eastAsia"/>
          <w:kern w:val="2"/>
          <w:lang w:val="en-GB" w:eastAsia="zh-CN"/>
        </w:rPr>
        <w:t xml:space="preserve">, the </w:t>
      </w:r>
      <w:r>
        <w:rPr>
          <w:kern w:val="2"/>
          <w:lang w:val="en-GB" w:eastAsia="zh-CN"/>
        </w:rPr>
        <w:t>following</w:t>
      </w:r>
      <w:r>
        <w:rPr>
          <w:rFonts w:hint="eastAsia"/>
          <w:kern w:val="2"/>
          <w:lang w:val="en-GB" w:eastAsia="zh-CN"/>
        </w:rPr>
        <w:t xml:space="preserve"> aspects </w:t>
      </w:r>
      <w:r w:rsidR="005A4957">
        <w:rPr>
          <w:rFonts w:hint="eastAsia"/>
          <w:kern w:val="2"/>
          <w:lang w:val="en-GB" w:eastAsia="zh-CN"/>
        </w:rPr>
        <w:t xml:space="preserve">could </w:t>
      </w:r>
      <w:r>
        <w:rPr>
          <w:rFonts w:hint="eastAsia"/>
          <w:kern w:val="2"/>
          <w:lang w:val="en-GB" w:eastAsia="zh-CN"/>
        </w:rPr>
        <w:t>be stu</w:t>
      </w:r>
      <w:r w:rsidR="00895D88">
        <w:rPr>
          <w:rFonts w:hint="eastAsia"/>
          <w:kern w:val="2"/>
          <w:lang w:val="en-GB" w:eastAsia="zh-CN"/>
        </w:rPr>
        <w:t>d</w:t>
      </w:r>
      <w:r>
        <w:rPr>
          <w:rFonts w:hint="eastAsia"/>
          <w:kern w:val="2"/>
          <w:lang w:val="en-GB" w:eastAsia="zh-CN"/>
        </w:rPr>
        <w:t>ied</w:t>
      </w:r>
      <w:r w:rsidR="006064F4">
        <w:rPr>
          <w:rFonts w:hint="eastAsia"/>
          <w:kern w:val="2"/>
          <w:lang w:val="en-GB" w:eastAsia="zh-CN"/>
        </w:rPr>
        <w:t xml:space="preserve"> for a given UE</w:t>
      </w:r>
      <w:r>
        <w:rPr>
          <w:rFonts w:hint="eastAsia"/>
          <w:kern w:val="2"/>
          <w:lang w:val="en-GB" w:eastAsia="zh-CN"/>
        </w:rPr>
        <w:t>:</w:t>
      </w:r>
    </w:p>
    <w:p w:rsidR="0016269E" w:rsidRDefault="00312499" w:rsidP="0016269E">
      <w:pPr>
        <w:rPr>
          <w:kern w:val="2"/>
          <w:lang w:val="en-GB" w:eastAsia="zh-CN"/>
        </w:rPr>
      </w:pPr>
      <w:r>
        <w:rPr>
          <w:rFonts w:hint="eastAsia"/>
          <w:b/>
          <w:kern w:val="2"/>
          <w:lang w:val="en-GB" w:eastAsia="zh-CN"/>
        </w:rPr>
        <w:t>Determination</w:t>
      </w:r>
    </w:p>
    <w:p w:rsidR="00323566" w:rsidRDefault="002029D3" w:rsidP="0016269E">
      <w:pPr>
        <w:rPr>
          <w:kern w:val="2"/>
          <w:lang w:val="en-GB" w:eastAsia="zh-CN"/>
        </w:rPr>
      </w:pPr>
      <w:r w:rsidRPr="0002661D">
        <w:rPr>
          <w:rFonts w:hint="eastAsia"/>
          <w:kern w:val="2"/>
          <w:lang w:val="en-GB" w:eastAsia="zh-CN"/>
        </w:rPr>
        <w:t>T</w:t>
      </w:r>
      <w:r w:rsidR="00E10A9D" w:rsidRPr="0002661D">
        <w:rPr>
          <w:rFonts w:hint="eastAsia"/>
          <w:kern w:val="2"/>
          <w:lang w:val="en-GB" w:eastAsia="zh-CN"/>
        </w:rPr>
        <w:t xml:space="preserve">he numerology </w:t>
      </w:r>
      <w:r w:rsidR="00A77EA6">
        <w:rPr>
          <w:rFonts w:hint="eastAsia"/>
          <w:kern w:val="2"/>
          <w:lang w:val="en-GB" w:eastAsia="zh-CN"/>
        </w:rPr>
        <w:t>can</w:t>
      </w:r>
      <w:r w:rsidR="00A77EA6" w:rsidRPr="0002661D">
        <w:rPr>
          <w:rFonts w:hint="eastAsia"/>
          <w:kern w:val="2"/>
          <w:lang w:val="en-GB" w:eastAsia="zh-CN"/>
        </w:rPr>
        <w:t xml:space="preserve"> </w:t>
      </w:r>
      <w:r w:rsidR="00E10A9D" w:rsidRPr="0002661D">
        <w:rPr>
          <w:rFonts w:hint="eastAsia"/>
          <w:kern w:val="2"/>
          <w:lang w:val="en-GB" w:eastAsia="zh-CN"/>
        </w:rPr>
        <w:t xml:space="preserve">be </w:t>
      </w:r>
      <w:r w:rsidR="00F43408" w:rsidRPr="0002661D">
        <w:rPr>
          <w:rFonts w:hint="eastAsia"/>
          <w:kern w:val="2"/>
          <w:lang w:val="en-GB" w:eastAsia="zh-CN"/>
        </w:rPr>
        <w:t xml:space="preserve">signalled </w:t>
      </w:r>
      <w:r w:rsidR="00E10A9D" w:rsidRPr="0002661D">
        <w:rPr>
          <w:rFonts w:hint="eastAsia"/>
          <w:kern w:val="2"/>
          <w:lang w:val="en-GB" w:eastAsia="zh-CN"/>
        </w:rPr>
        <w:t xml:space="preserve">by </w:t>
      </w:r>
      <w:r w:rsidR="00FB7629" w:rsidRPr="0002661D">
        <w:rPr>
          <w:rFonts w:hint="eastAsia"/>
          <w:kern w:val="2"/>
          <w:lang w:val="en-GB" w:eastAsia="zh-CN"/>
        </w:rPr>
        <w:t>gNB</w:t>
      </w:r>
      <w:r w:rsidR="00B747CF" w:rsidRPr="0002661D">
        <w:rPr>
          <w:rFonts w:hint="eastAsia"/>
          <w:kern w:val="2"/>
          <w:lang w:val="en-GB" w:eastAsia="zh-CN"/>
        </w:rPr>
        <w:t xml:space="preserve"> </w:t>
      </w:r>
      <w:r w:rsidR="00895C06">
        <w:rPr>
          <w:rFonts w:hint="eastAsia"/>
          <w:kern w:val="2"/>
          <w:lang w:val="en-GB" w:eastAsia="zh-CN"/>
        </w:rPr>
        <w:t>considering</w:t>
      </w:r>
      <w:r w:rsidR="00895C06" w:rsidRPr="0002661D">
        <w:rPr>
          <w:rFonts w:hint="eastAsia"/>
          <w:kern w:val="2"/>
          <w:lang w:val="en-GB" w:eastAsia="zh-CN"/>
        </w:rPr>
        <w:t xml:space="preserve"> </w:t>
      </w:r>
      <w:r w:rsidR="00895C06">
        <w:rPr>
          <w:rFonts w:hint="eastAsia"/>
          <w:kern w:val="2"/>
          <w:lang w:val="en-GB" w:eastAsia="zh-CN"/>
        </w:rPr>
        <w:t xml:space="preserve">diverse </w:t>
      </w:r>
      <w:r w:rsidR="006908D3" w:rsidRPr="0002661D">
        <w:rPr>
          <w:rFonts w:hint="eastAsia"/>
          <w:kern w:val="2"/>
          <w:lang w:val="en-GB" w:eastAsia="zh-CN"/>
        </w:rPr>
        <w:t>serv</w:t>
      </w:r>
      <w:r w:rsidR="00073B83" w:rsidRPr="0002661D">
        <w:rPr>
          <w:rFonts w:hint="eastAsia"/>
          <w:kern w:val="2"/>
          <w:lang w:val="en-GB" w:eastAsia="zh-CN"/>
        </w:rPr>
        <w:t>ice</w:t>
      </w:r>
      <w:r w:rsidR="00895C06">
        <w:rPr>
          <w:rFonts w:hint="eastAsia"/>
          <w:kern w:val="2"/>
          <w:lang w:val="en-GB" w:eastAsia="zh-CN"/>
        </w:rPr>
        <w:t>s</w:t>
      </w:r>
      <w:r w:rsidR="005E535A" w:rsidRPr="0002661D">
        <w:rPr>
          <w:rFonts w:hint="eastAsia"/>
          <w:kern w:val="2"/>
          <w:lang w:val="en-GB" w:eastAsia="zh-CN"/>
        </w:rPr>
        <w:t xml:space="preserve"> and </w:t>
      </w:r>
      <w:r w:rsidR="002E1CCC" w:rsidRPr="0002661D">
        <w:rPr>
          <w:rFonts w:hint="eastAsia"/>
          <w:kern w:val="2"/>
          <w:lang w:val="en-GB" w:eastAsia="zh-CN"/>
        </w:rPr>
        <w:t xml:space="preserve">deployment </w:t>
      </w:r>
      <w:r w:rsidR="00E10A9D" w:rsidRPr="0002661D">
        <w:rPr>
          <w:rFonts w:hint="eastAsia"/>
          <w:kern w:val="2"/>
          <w:lang w:val="en-GB" w:eastAsia="zh-CN"/>
        </w:rPr>
        <w:t>scenario</w:t>
      </w:r>
      <w:r w:rsidR="00895C06">
        <w:rPr>
          <w:rFonts w:hint="eastAsia"/>
          <w:kern w:val="2"/>
          <w:lang w:val="en-GB" w:eastAsia="zh-CN"/>
        </w:rPr>
        <w:t>s</w:t>
      </w:r>
      <w:r w:rsidR="00A7145D" w:rsidRPr="00895C06">
        <w:rPr>
          <w:rFonts w:hint="eastAsia"/>
          <w:kern w:val="2"/>
          <w:lang w:val="en-GB" w:eastAsia="zh-CN"/>
        </w:rPr>
        <w:t xml:space="preserve">. </w:t>
      </w:r>
      <w:r w:rsidR="00A7145D">
        <w:rPr>
          <w:rFonts w:hint="eastAsia"/>
          <w:kern w:val="2"/>
          <w:lang w:val="en-GB" w:eastAsia="zh-CN"/>
        </w:rPr>
        <w:t xml:space="preserve">As </w:t>
      </w:r>
      <w:r w:rsidR="00AA4FAB">
        <w:rPr>
          <w:kern w:val="2"/>
          <w:lang w:val="en-GB" w:eastAsia="zh-CN"/>
        </w:rPr>
        <w:t>analysed</w:t>
      </w:r>
      <w:r w:rsidR="00A7145D">
        <w:rPr>
          <w:rFonts w:hint="eastAsia"/>
          <w:kern w:val="2"/>
          <w:lang w:val="en-GB" w:eastAsia="zh-CN"/>
        </w:rPr>
        <w:t xml:space="preserve"> </w:t>
      </w:r>
      <w:r w:rsidR="00E10A9D">
        <w:rPr>
          <w:rFonts w:hint="eastAsia"/>
          <w:kern w:val="2"/>
          <w:lang w:val="en-GB" w:eastAsia="zh-CN"/>
        </w:rPr>
        <w:t>in</w:t>
      </w:r>
      <w:r w:rsidR="00323566">
        <w:rPr>
          <w:rFonts w:hint="eastAsia"/>
          <w:kern w:val="2"/>
          <w:lang w:val="en-GB" w:eastAsia="zh-CN"/>
        </w:rPr>
        <w:t xml:space="preserve"> </w:t>
      </w:r>
      <w:r w:rsidR="00711DD7">
        <w:rPr>
          <w:kern w:val="2"/>
          <w:lang w:val="en-GB" w:eastAsia="zh-CN"/>
        </w:rPr>
        <w:fldChar w:fldCharType="begin"/>
      </w:r>
      <w:r w:rsidR="00B04D24">
        <w:rPr>
          <w:kern w:val="2"/>
          <w:lang w:val="en-GB" w:eastAsia="zh-CN"/>
        </w:rPr>
        <w:instrText xml:space="preserve"> </w:instrText>
      </w:r>
      <w:r w:rsidR="00B04D24">
        <w:rPr>
          <w:rFonts w:hint="eastAsia"/>
          <w:kern w:val="2"/>
          <w:lang w:val="en-GB" w:eastAsia="zh-CN"/>
        </w:rPr>
        <w:instrText>REF _Ref465691350 \r \h</w:instrText>
      </w:r>
      <w:r w:rsidR="00B04D24">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[6]</w:t>
      </w:r>
      <w:r w:rsidR="00711DD7">
        <w:rPr>
          <w:kern w:val="2"/>
          <w:lang w:val="en-GB" w:eastAsia="zh-CN"/>
        </w:rPr>
        <w:fldChar w:fldCharType="end"/>
      </w:r>
      <w:r w:rsidR="00573685">
        <w:rPr>
          <w:kern w:val="2"/>
          <w:lang w:val="en-GB" w:eastAsia="zh-CN"/>
        </w:rPr>
        <w:t>-</w:t>
      </w:r>
      <w:r w:rsidR="00711DD7">
        <w:rPr>
          <w:kern w:val="2"/>
          <w:lang w:val="en-GB" w:eastAsia="zh-CN"/>
        </w:rPr>
        <w:fldChar w:fldCharType="begin"/>
      </w:r>
      <w:r w:rsidR="00B04D24">
        <w:rPr>
          <w:kern w:val="2"/>
          <w:lang w:val="en-GB" w:eastAsia="zh-CN"/>
        </w:rPr>
        <w:instrText xml:space="preserve"> REF _Ref465691363 \r \h </w:instrText>
      </w:r>
      <w:r w:rsidR="00711DD7">
        <w:rPr>
          <w:kern w:val="2"/>
          <w:lang w:val="en-GB" w:eastAsia="zh-CN"/>
        </w:rPr>
      </w:r>
      <w:r w:rsidR="00711DD7">
        <w:rPr>
          <w:kern w:val="2"/>
          <w:lang w:val="en-GB" w:eastAsia="zh-CN"/>
        </w:rPr>
        <w:fldChar w:fldCharType="separate"/>
      </w:r>
      <w:r w:rsidR="00A12A45">
        <w:rPr>
          <w:kern w:val="2"/>
          <w:lang w:val="en-GB" w:eastAsia="zh-CN"/>
        </w:rPr>
        <w:t>[7]</w:t>
      </w:r>
      <w:r w:rsidR="00711DD7">
        <w:rPr>
          <w:kern w:val="2"/>
          <w:lang w:val="en-GB" w:eastAsia="zh-CN"/>
        </w:rPr>
        <w:fldChar w:fldCharType="end"/>
      </w:r>
      <w:r w:rsidR="00A7145D">
        <w:rPr>
          <w:rFonts w:hint="eastAsia"/>
          <w:kern w:val="2"/>
          <w:lang w:val="en-GB" w:eastAsia="zh-CN"/>
        </w:rPr>
        <w:t>,</w:t>
      </w:r>
      <w:r w:rsidR="001B5EA1">
        <w:rPr>
          <w:rFonts w:hint="eastAsia"/>
          <w:kern w:val="2"/>
          <w:lang w:val="en-GB" w:eastAsia="zh-CN"/>
        </w:rPr>
        <w:t xml:space="preserve"> to efficiently support </w:t>
      </w:r>
      <w:r w:rsidR="001B5EA1">
        <w:rPr>
          <w:kern w:val="2"/>
          <w:lang w:val="en-GB" w:eastAsia="zh-CN"/>
        </w:rPr>
        <w:t>diverse services, such as eMBB, URLLC and mMTC</w:t>
      </w:r>
      <w:r w:rsidR="001B5EA1">
        <w:rPr>
          <w:rFonts w:hint="eastAsia"/>
          <w:kern w:val="2"/>
          <w:lang w:val="en-GB" w:eastAsia="zh-CN"/>
        </w:rPr>
        <w:t xml:space="preserve"> </w:t>
      </w:r>
      <w:r w:rsidR="001B5EA1">
        <w:rPr>
          <w:kern w:val="2"/>
          <w:lang w:val="en-GB" w:eastAsia="zh-CN"/>
        </w:rPr>
        <w:t>within one</w:t>
      </w:r>
      <w:r w:rsidR="001B5EA1">
        <w:rPr>
          <w:rFonts w:hint="eastAsia"/>
          <w:kern w:val="2"/>
          <w:lang w:val="en-GB" w:eastAsia="zh-CN"/>
        </w:rPr>
        <w:t xml:space="preserve"> NR</w:t>
      </w:r>
      <w:r w:rsidR="001B5EA1">
        <w:rPr>
          <w:kern w:val="2"/>
          <w:lang w:val="en-GB" w:eastAsia="zh-CN"/>
        </w:rPr>
        <w:t xml:space="preserve"> carrier, </w:t>
      </w:r>
      <w:r w:rsidR="00E33823">
        <w:rPr>
          <w:rFonts w:hint="eastAsia"/>
          <w:kern w:val="2"/>
          <w:lang w:val="en-GB" w:eastAsia="zh-CN"/>
        </w:rPr>
        <w:t xml:space="preserve">different numerologies </w:t>
      </w:r>
      <w:r w:rsidR="00573685">
        <w:rPr>
          <w:kern w:val="2"/>
          <w:lang w:val="en-GB" w:eastAsia="zh-CN"/>
        </w:rPr>
        <w:t>can be</w:t>
      </w:r>
      <w:r w:rsidR="00573685">
        <w:rPr>
          <w:rFonts w:hint="eastAsia"/>
          <w:kern w:val="2"/>
          <w:lang w:val="en-GB" w:eastAsia="zh-CN"/>
        </w:rPr>
        <w:t xml:space="preserve"> </w:t>
      </w:r>
      <w:r w:rsidR="00E33823">
        <w:rPr>
          <w:rFonts w:hint="eastAsia"/>
          <w:kern w:val="2"/>
          <w:lang w:val="en-GB" w:eastAsia="zh-CN"/>
        </w:rPr>
        <w:t>selected for different</w:t>
      </w:r>
      <w:r w:rsidR="001B5EA1">
        <w:rPr>
          <w:kern w:val="2"/>
          <w:lang w:val="en-GB" w:eastAsia="zh-CN"/>
        </w:rPr>
        <w:t xml:space="preserve"> service</w:t>
      </w:r>
      <w:r w:rsidR="00E33823">
        <w:rPr>
          <w:rFonts w:hint="eastAsia"/>
          <w:kern w:val="2"/>
          <w:lang w:val="en-GB" w:eastAsia="zh-CN"/>
        </w:rPr>
        <w:t>s</w:t>
      </w:r>
      <w:r w:rsidR="001B5EA1">
        <w:rPr>
          <w:kern w:val="2"/>
          <w:lang w:val="en-GB" w:eastAsia="zh-CN"/>
        </w:rPr>
        <w:t xml:space="preserve"> </w:t>
      </w:r>
      <w:r w:rsidR="001B5EA1">
        <w:rPr>
          <w:rFonts w:hint="eastAsia"/>
          <w:kern w:val="2"/>
          <w:lang w:val="en-GB" w:eastAsia="zh-CN"/>
        </w:rPr>
        <w:t>based on</w:t>
      </w:r>
      <w:r w:rsidR="00E33823">
        <w:rPr>
          <w:rFonts w:hint="eastAsia"/>
          <w:kern w:val="2"/>
          <w:lang w:val="en-GB" w:eastAsia="zh-CN"/>
        </w:rPr>
        <w:t xml:space="preserve"> their</w:t>
      </w:r>
      <w:r w:rsidR="003A1B65">
        <w:rPr>
          <w:rFonts w:hint="eastAsia"/>
          <w:kern w:val="2"/>
          <w:lang w:val="en-GB" w:eastAsia="zh-CN"/>
        </w:rPr>
        <w:t xml:space="preserve"> </w:t>
      </w:r>
      <w:r w:rsidR="00573685">
        <w:rPr>
          <w:rFonts w:hint="eastAsia"/>
          <w:kern w:val="2"/>
          <w:lang w:val="en-GB" w:eastAsia="zh-CN"/>
        </w:rPr>
        <w:t>di</w:t>
      </w:r>
      <w:r w:rsidR="00573685">
        <w:rPr>
          <w:kern w:val="2"/>
          <w:lang w:val="en-GB" w:eastAsia="zh-CN"/>
        </w:rPr>
        <w:t>verse</w:t>
      </w:r>
      <w:r w:rsidR="00573685">
        <w:rPr>
          <w:rFonts w:hint="eastAsia"/>
          <w:kern w:val="2"/>
          <w:lang w:val="en-GB" w:eastAsia="zh-CN"/>
        </w:rPr>
        <w:t xml:space="preserve"> </w:t>
      </w:r>
      <w:r w:rsidR="001B5EA1">
        <w:rPr>
          <w:kern w:val="2"/>
          <w:lang w:val="en-GB" w:eastAsia="zh-CN"/>
        </w:rPr>
        <w:t>latency and reliability requirement</w:t>
      </w:r>
      <w:r w:rsidR="005E535A">
        <w:rPr>
          <w:rFonts w:hint="eastAsia"/>
          <w:kern w:val="2"/>
          <w:lang w:val="en-GB" w:eastAsia="zh-CN"/>
        </w:rPr>
        <w:t>s</w:t>
      </w:r>
      <w:r w:rsidR="00323566">
        <w:rPr>
          <w:rFonts w:hint="eastAsia"/>
          <w:kern w:val="2"/>
          <w:lang w:val="en-GB" w:eastAsia="zh-CN"/>
        </w:rPr>
        <w:t xml:space="preserve"> </w:t>
      </w:r>
      <w:r w:rsidR="00711DD7">
        <w:rPr>
          <w:kern w:val="2"/>
          <w:lang w:val="en-GB" w:eastAsia="zh-CN"/>
        </w:rPr>
        <w:fldChar w:fldCharType="begin"/>
      </w:r>
      <w:r w:rsidR="00323566">
        <w:rPr>
          <w:kern w:val="2"/>
          <w:lang w:val="en-GB" w:eastAsia="zh-CN"/>
        </w:rPr>
        <w:instrText xml:space="preserve"> </w:instrText>
      </w:r>
      <w:r w:rsidR="00323566">
        <w:rPr>
          <w:rFonts w:hint="eastAsia"/>
          <w:kern w:val="2"/>
          <w:lang w:val="en-GB" w:eastAsia="zh-CN"/>
        </w:rPr>
        <w:instrText>REF _Ref462995401 \r \h</w:instrText>
      </w:r>
      <w:r w:rsidR="00323566">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[8]</w:t>
      </w:r>
      <w:r w:rsidR="00711DD7">
        <w:rPr>
          <w:kern w:val="2"/>
          <w:lang w:val="en-GB" w:eastAsia="zh-CN"/>
        </w:rPr>
        <w:fldChar w:fldCharType="end"/>
      </w:r>
      <w:r w:rsidR="005E535A">
        <w:rPr>
          <w:rFonts w:hint="eastAsia"/>
          <w:kern w:val="2"/>
          <w:lang w:val="en-GB" w:eastAsia="zh-CN"/>
        </w:rPr>
        <w:t xml:space="preserve">. To reduce UE complexity, for a UE, there is no need to support all the numerologies supported by NR, and </w:t>
      </w:r>
      <w:r w:rsidR="005E535A">
        <w:rPr>
          <w:kern w:val="2"/>
          <w:lang w:val="en-GB" w:eastAsia="zh-CN"/>
        </w:rPr>
        <w:t>several</w:t>
      </w:r>
      <w:r w:rsidR="005E535A">
        <w:rPr>
          <w:rFonts w:hint="eastAsia"/>
          <w:kern w:val="2"/>
          <w:lang w:val="en-GB" w:eastAsia="zh-CN"/>
        </w:rPr>
        <w:t xml:space="preserve"> UE types can be defined based on the supported service</w:t>
      </w:r>
      <w:r w:rsidR="00E33823">
        <w:rPr>
          <w:rFonts w:hint="eastAsia"/>
          <w:kern w:val="2"/>
          <w:lang w:val="en-GB" w:eastAsia="zh-CN"/>
        </w:rPr>
        <w:t>(s)</w:t>
      </w:r>
      <w:r w:rsidR="005E535A">
        <w:rPr>
          <w:rFonts w:hint="eastAsia"/>
          <w:kern w:val="2"/>
          <w:lang w:val="en-GB" w:eastAsia="zh-CN"/>
        </w:rPr>
        <w:t>.</w:t>
      </w:r>
      <w:r w:rsidR="00A7145D">
        <w:rPr>
          <w:rFonts w:hint="eastAsia"/>
          <w:kern w:val="2"/>
          <w:lang w:val="en-GB" w:eastAsia="zh-CN"/>
        </w:rPr>
        <w:t xml:space="preserve"> </w:t>
      </w:r>
      <w:r w:rsidR="00A3318C">
        <w:rPr>
          <w:rFonts w:hint="eastAsia"/>
          <w:kern w:val="2"/>
          <w:lang w:val="en-GB" w:eastAsia="zh-CN"/>
        </w:rPr>
        <w:t xml:space="preserve">As evaluated in </w:t>
      </w:r>
      <w:r w:rsidR="00711DD7">
        <w:rPr>
          <w:kern w:val="2"/>
          <w:lang w:val="en-GB" w:eastAsia="zh-CN"/>
        </w:rPr>
        <w:fldChar w:fldCharType="begin"/>
      </w:r>
      <w:r w:rsidR="00A3318C">
        <w:rPr>
          <w:kern w:val="2"/>
          <w:lang w:val="en-GB" w:eastAsia="zh-CN"/>
        </w:rPr>
        <w:instrText xml:space="preserve"> </w:instrText>
      </w:r>
      <w:r w:rsidR="00A3318C">
        <w:rPr>
          <w:rFonts w:hint="eastAsia"/>
          <w:kern w:val="2"/>
          <w:lang w:val="en-GB" w:eastAsia="zh-CN"/>
        </w:rPr>
        <w:instrText>REF _Ref462995340 \r \h</w:instrText>
      </w:r>
      <w:r w:rsidR="00A3318C">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[9]</w:t>
      </w:r>
      <w:r w:rsidR="00711DD7">
        <w:rPr>
          <w:kern w:val="2"/>
          <w:lang w:val="en-GB" w:eastAsia="zh-CN"/>
        </w:rPr>
        <w:fldChar w:fldCharType="end"/>
      </w:r>
      <w:r w:rsidR="00711DD7">
        <w:rPr>
          <w:kern w:val="2"/>
          <w:lang w:val="en-GB" w:eastAsia="zh-CN"/>
        </w:rPr>
        <w:fldChar w:fldCharType="begin"/>
      </w:r>
      <w:r w:rsidR="00A3318C">
        <w:rPr>
          <w:kern w:val="2"/>
          <w:lang w:val="en-GB" w:eastAsia="zh-CN"/>
        </w:rPr>
        <w:instrText xml:space="preserve"> REF _Ref465689049 \r \h </w:instrText>
      </w:r>
      <w:r w:rsidR="00711DD7">
        <w:rPr>
          <w:kern w:val="2"/>
          <w:lang w:val="en-GB" w:eastAsia="zh-CN"/>
        </w:rPr>
      </w:r>
      <w:r w:rsidR="00711DD7">
        <w:rPr>
          <w:kern w:val="2"/>
          <w:lang w:val="en-GB" w:eastAsia="zh-CN"/>
        </w:rPr>
        <w:fldChar w:fldCharType="separate"/>
      </w:r>
      <w:r w:rsidR="00A12A45">
        <w:rPr>
          <w:kern w:val="2"/>
          <w:lang w:val="en-GB" w:eastAsia="zh-CN"/>
        </w:rPr>
        <w:t>[10]</w:t>
      </w:r>
      <w:r w:rsidR="00711DD7">
        <w:rPr>
          <w:kern w:val="2"/>
          <w:lang w:val="en-GB" w:eastAsia="zh-CN"/>
        </w:rPr>
        <w:fldChar w:fldCharType="end"/>
      </w:r>
      <w:r w:rsidR="00711DD7">
        <w:rPr>
          <w:kern w:val="2"/>
          <w:lang w:val="en-GB" w:eastAsia="zh-CN"/>
        </w:rPr>
        <w:fldChar w:fldCharType="begin"/>
      </w:r>
      <w:r w:rsidR="00A3318C">
        <w:rPr>
          <w:kern w:val="2"/>
          <w:lang w:val="en-GB" w:eastAsia="zh-CN"/>
        </w:rPr>
        <w:instrText xml:space="preserve"> REF _Ref465689050 \r \h </w:instrText>
      </w:r>
      <w:r w:rsidR="00711DD7">
        <w:rPr>
          <w:kern w:val="2"/>
          <w:lang w:val="en-GB" w:eastAsia="zh-CN"/>
        </w:rPr>
      </w:r>
      <w:r w:rsidR="00711DD7">
        <w:rPr>
          <w:kern w:val="2"/>
          <w:lang w:val="en-GB" w:eastAsia="zh-CN"/>
        </w:rPr>
        <w:fldChar w:fldCharType="separate"/>
      </w:r>
      <w:r w:rsidR="00A12A45">
        <w:rPr>
          <w:kern w:val="2"/>
          <w:lang w:val="en-GB" w:eastAsia="zh-CN"/>
        </w:rPr>
        <w:t>[11]</w:t>
      </w:r>
      <w:r w:rsidR="00711DD7">
        <w:rPr>
          <w:kern w:val="2"/>
          <w:lang w:val="en-GB" w:eastAsia="zh-CN"/>
        </w:rPr>
        <w:fldChar w:fldCharType="end"/>
      </w:r>
      <w:r w:rsidR="00A3318C">
        <w:rPr>
          <w:rFonts w:hint="eastAsia"/>
          <w:kern w:val="2"/>
          <w:lang w:val="en-GB" w:eastAsia="zh-CN"/>
        </w:rPr>
        <w:t xml:space="preserve">,  to support the diverse deployment scenarios with different attributes defined by NR </w:t>
      </w:r>
      <w:r w:rsidR="00711DD7">
        <w:rPr>
          <w:kern w:val="2"/>
          <w:lang w:val="en-GB" w:eastAsia="zh-CN"/>
        </w:rPr>
        <w:fldChar w:fldCharType="begin"/>
      </w:r>
      <w:r w:rsidR="00A3318C">
        <w:rPr>
          <w:kern w:val="2"/>
          <w:lang w:val="en-GB" w:eastAsia="zh-CN"/>
        </w:rPr>
        <w:instrText xml:space="preserve"> </w:instrText>
      </w:r>
      <w:r w:rsidR="00A3318C">
        <w:rPr>
          <w:rFonts w:hint="eastAsia"/>
          <w:kern w:val="2"/>
          <w:lang w:val="en-GB" w:eastAsia="zh-CN"/>
        </w:rPr>
        <w:instrText>REF _Ref462995401 \r \h</w:instrText>
      </w:r>
      <w:r w:rsidR="00A3318C">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[8]</w:t>
      </w:r>
      <w:r w:rsidR="00711DD7">
        <w:rPr>
          <w:kern w:val="2"/>
          <w:lang w:val="en-GB" w:eastAsia="zh-CN"/>
        </w:rPr>
        <w:fldChar w:fldCharType="end"/>
      </w:r>
      <w:r w:rsidR="00A3318C">
        <w:rPr>
          <w:rFonts w:hint="eastAsia"/>
          <w:kern w:val="2"/>
          <w:lang w:val="en-GB" w:eastAsia="zh-CN"/>
        </w:rPr>
        <w:t xml:space="preserve">, such as carrier frequency, UE speed and channel delay spread, </w:t>
      </w:r>
      <w:r w:rsidR="00E33823">
        <w:rPr>
          <w:rFonts w:hint="eastAsia"/>
          <w:kern w:val="2"/>
          <w:lang w:val="en-GB" w:eastAsia="zh-CN"/>
        </w:rPr>
        <w:t>different numerologies may be needed to efficiently support different deployment scenarios.</w:t>
      </w:r>
      <w:r w:rsidR="0019500E">
        <w:rPr>
          <w:rFonts w:hint="eastAsia"/>
          <w:kern w:val="2"/>
          <w:lang w:val="en-GB" w:eastAsia="zh-CN"/>
        </w:rPr>
        <w:t xml:space="preserve"> Furthermore, </w:t>
      </w:r>
      <w:r w:rsidR="00926C9A">
        <w:rPr>
          <w:rFonts w:hint="eastAsia"/>
          <w:kern w:val="2"/>
          <w:lang w:val="en-GB" w:eastAsia="zh-CN"/>
        </w:rPr>
        <w:t xml:space="preserve">since </w:t>
      </w:r>
      <w:r w:rsidR="0019500E">
        <w:rPr>
          <w:rFonts w:hint="eastAsia"/>
          <w:kern w:val="2"/>
          <w:lang w:val="en-GB" w:eastAsia="zh-CN"/>
        </w:rPr>
        <w:t>one service</w:t>
      </w:r>
      <w:r w:rsidR="00926C9A">
        <w:rPr>
          <w:rFonts w:hint="eastAsia"/>
          <w:kern w:val="2"/>
          <w:lang w:val="en-GB" w:eastAsia="zh-CN"/>
        </w:rPr>
        <w:t xml:space="preserve"> can be supported </w:t>
      </w:r>
      <w:r w:rsidR="001F77D1">
        <w:rPr>
          <w:rFonts w:hint="eastAsia"/>
          <w:kern w:val="2"/>
          <w:lang w:val="en-GB" w:eastAsia="zh-CN"/>
        </w:rPr>
        <w:t>with</w:t>
      </w:r>
      <w:r w:rsidR="00926C9A">
        <w:rPr>
          <w:rFonts w:hint="eastAsia"/>
          <w:kern w:val="2"/>
          <w:lang w:val="en-GB" w:eastAsia="zh-CN"/>
        </w:rPr>
        <w:t xml:space="preserve"> different deployment scenario</w:t>
      </w:r>
      <w:r w:rsidR="0019500E">
        <w:rPr>
          <w:rFonts w:hint="eastAsia"/>
          <w:kern w:val="2"/>
          <w:lang w:val="en-GB" w:eastAsia="zh-CN"/>
        </w:rPr>
        <w:t>,</w:t>
      </w:r>
      <w:r w:rsidR="00926C9A">
        <w:rPr>
          <w:rFonts w:hint="eastAsia"/>
          <w:kern w:val="2"/>
          <w:lang w:val="en-GB" w:eastAsia="zh-CN"/>
        </w:rPr>
        <w:t xml:space="preserve"> multiple numerologies </w:t>
      </w:r>
      <w:r w:rsidR="001F77D1">
        <w:rPr>
          <w:rFonts w:hint="eastAsia"/>
          <w:kern w:val="2"/>
          <w:lang w:val="en-GB" w:eastAsia="zh-CN"/>
        </w:rPr>
        <w:t>should be considered</w:t>
      </w:r>
      <w:r w:rsidR="00926C9A">
        <w:rPr>
          <w:rFonts w:hint="eastAsia"/>
          <w:kern w:val="2"/>
          <w:lang w:val="en-GB" w:eastAsia="zh-CN"/>
        </w:rPr>
        <w:t xml:space="preserve"> for one service.</w:t>
      </w:r>
    </w:p>
    <w:p w:rsidR="00AF2656" w:rsidRDefault="0019500E" w:rsidP="00AF2656">
      <w:pPr>
        <w:rPr>
          <w:kern w:val="2"/>
          <w:lang w:val="en-GB" w:eastAsia="zh-CN"/>
        </w:rPr>
      </w:pPr>
      <w:r>
        <w:rPr>
          <w:rFonts w:hint="eastAsia"/>
          <w:kern w:val="2"/>
          <w:lang w:val="en-GB" w:eastAsia="zh-CN"/>
        </w:rPr>
        <w:lastRenderedPageBreak/>
        <w:t>To efficiently support data transmission with flexibility</w:t>
      </w:r>
      <w:r>
        <w:rPr>
          <w:kern w:val="2"/>
          <w:lang w:val="en-GB" w:eastAsia="zh-CN"/>
        </w:rPr>
        <w:t xml:space="preserve">, </w:t>
      </w:r>
      <w:r>
        <w:rPr>
          <w:rFonts w:hint="eastAsia"/>
          <w:kern w:val="2"/>
          <w:lang w:val="en-GB" w:eastAsia="zh-CN"/>
        </w:rPr>
        <w:t xml:space="preserve">the numerology during data transmission can be indicated by </w:t>
      </w:r>
      <w:r>
        <w:rPr>
          <w:kern w:val="2"/>
          <w:lang w:val="en-GB" w:eastAsia="zh-CN"/>
        </w:rPr>
        <w:t>gNB</w:t>
      </w:r>
      <w:r w:rsidR="00926C9A">
        <w:rPr>
          <w:rFonts w:hint="eastAsia"/>
          <w:kern w:val="2"/>
          <w:lang w:val="en-GB" w:eastAsia="zh-CN"/>
        </w:rPr>
        <w:t>, and</w:t>
      </w:r>
      <w:r w:rsidR="0048639A">
        <w:rPr>
          <w:rFonts w:hint="eastAsia"/>
          <w:kern w:val="2"/>
          <w:lang w:val="en-GB" w:eastAsia="zh-CN"/>
        </w:rPr>
        <w:t xml:space="preserve"> </w:t>
      </w:r>
      <w:r w:rsidR="00AF681C" w:rsidRPr="0048639A">
        <w:rPr>
          <w:rFonts w:hint="eastAsia"/>
          <w:kern w:val="2"/>
          <w:lang w:val="en-GB" w:eastAsia="zh-CN"/>
        </w:rPr>
        <w:t xml:space="preserve">UE can determine the numerology for data transmission </w:t>
      </w:r>
      <w:r w:rsidR="002E1CCC">
        <w:rPr>
          <w:rFonts w:hint="eastAsia"/>
          <w:kern w:val="2"/>
          <w:lang w:val="en-GB" w:eastAsia="zh-CN"/>
        </w:rPr>
        <w:t>by</w:t>
      </w:r>
      <w:r w:rsidR="00D220F8">
        <w:rPr>
          <w:rFonts w:hint="eastAsia"/>
          <w:kern w:val="2"/>
          <w:lang w:val="en-GB" w:eastAsia="zh-CN"/>
        </w:rPr>
        <w:t xml:space="preserve"> receiving</w:t>
      </w:r>
      <w:r w:rsidR="00AF2656">
        <w:rPr>
          <w:kern w:val="2"/>
          <w:lang w:val="en-GB" w:eastAsia="zh-CN"/>
        </w:rPr>
        <w:t xml:space="preserve"> either:</w:t>
      </w:r>
    </w:p>
    <w:p w:rsidR="004A779A" w:rsidRPr="00734744" w:rsidRDefault="00AF2656" w:rsidP="00C17817">
      <w:pPr>
        <w:numPr>
          <w:ilvl w:val="1"/>
          <w:numId w:val="39"/>
        </w:numPr>
        <w:rPr>
          <w:kern w:val="2"/>
          <w:lang w:val="en-GB" w:eastAsia="zh-CN"/>
        </w:rPr>
      </w:pPr>
      <w:r w:rsidRPr="00734744">
        <w:rPr>
          <w:rFonts w:hint="eastAsia"/>
          <w:b/>
          <w:kern w:val="2"/>
          <w:lang w:val="en-GB" w:eastAsia="zh-CN"/>
        </w:rPr>
        <w:t xml:space="preserve">Common signalling, </w:t>
      </w:r>
      <w:r w:rsidRPr="00734744">
        <w:rPr>
          <w:kern w:val="2"/>
          <w:lang w:val="en-GB" w:eastAsia="zh-CN"/>
        </w:rPr>
        <w:t>such as SIBx or RAR, which indicate numerology for data transmission.</w:t>
      </w:r>
      <w:r w:rsidR="008D7ED2">
        <w:rPr>
          <w:kern w:val="2"/>
          <w:lang w:val="en-GB" w:eastAsia="zh-CN"/>
        </w:rPr>
        <w:t xml:space="preserve"> </w:t>
      </w:r>
      <w:r w:rsidRPr="00734744">
        <w:rPr>
          <w:kern w:val="2"/>
          <w:lang w:val="en-GB" w:eastAsia="zh-CN"/>
        </w:rPr>
        <w:t>In this approach, a set of preferred UE type-dependent numerologies can be signalled, and one numerology for one UE type or one service. Common signaling could also be used to explicitly indicate the association of frequency resources with numerologies.</w:t>
      </w:r>
      <w:r w:rsidR="004A779A" w:rsidRPr="00734744">
        <w:rPr>
          <w:kern w:val="2"/>
          <w:lang w:val="en-GB" w:eastAsia="zh-CN"/>
        </w:rPr>
        <w:t xml:space="preserve"> </w:t>
      </w:r>
    </w:p>
    <w:p w:rsidR="00AF2656" w:rsidRPr="00D7127D" w:rsidRDefault="001B4377" w:rsidP="00D7127D">
      <w:pPr>
        <w:ind w:left="840"/>
        <w:rPr>
          <w:kern w:val="2"/>
          <w:lang w:val="en-GB" w:eastAsia="zh-CN"/>
        </w:rPr>
      </w:pPr>
      <w:r>
        <w:rPr>
          <w:kern w:val="2"/>
          <w:lang w:val="en-GB" w:eastAsia="zh-CN"/>
        </w:rPr>
        <w:t xml:space="preserve">When </w:t>
      </w:r>
      <w:r>
        <w:rPr>
          <w:lang w:eastAsia="ja-JP"/>
        </w:rPr>
        <w:t>different numerologies are deployed in one frequency band to support different services as analyzed above,</w:t>
      </w:r>
      <w:r w:rsidRPr="00212C30">
        <w:rPr>
          <w:kern w:val="2"/>
          <w:lang w:val="en-GB" w:eastAsia="zh-CN"/>
        </w:rPr>
        <w:t xml:space="preserve"> </w:t>
      </w:r>
      <w:r>
        <w:rPr>
          <w:kern w:val="2"/>
          <w:lang w:val="en-GB" w:eastAsia="zh-CN"/>
        </w:rPr>
        <w:t>for example, the narrow band systems supporting mMTC services can be multiplexed with wideband eMBB systems,</w:t>
      </w:r>
      <w:r w:rsidRPr="00212C30">
        <w:rPr>
          <w:kern w:val="2"/>
          <w:lang w:val="en-GB" w:eastAsia="zh-CN"/>
        </w:rPr>
        <w:t xml:space="preserve"> </w:t>
      </w:r>
      <w:r>
        <w:rPr>
          <w:kern w:val="2"/>
          <w:lang w:val="en-GB" w:eastAsia="zh-CN"/>
        </w:rPr>
        <w:t>t</w:t>
      </w:r>
      <w:r w:rsidRPr="00212C30">
        <w:rPr>
          <w:kern w:val="2"/>
          <w:lang w:eastAsia="zh-CN"/>
        </w:rPr>
        <w:t xml:space="preserve">he </w:t>
      </w:r>
      <w:r w:rsidRPr="00AB6D5D">
        <w:rPr>
          <w:kern w:val="2"/>
          <w:lang w:eastAsia="zh-CN"/>
        </w:rPr>
        <w:t xml:space="preserve">synchronization channel of the narrow band system needs to be located according to frequency raster. As described in </w:t>
      </w:r>
      <w:r w:rsidR="00752AA5" w:rsidRPr="00752AA5">
        <w:rPr>
          <w:kern w:val="2"/>
          <w:lang w:eastAsia="zh-CN"/>
        </w:rPr>
        <w:t>Figure 1</w:t>
      </w:r>
      <w:r w:rsidRPr="00AB6D5D">
        <w:rPr>
          <w:kern w:val="2"/>
          <w:lang w:eastAsia="zh-CN"/>
        </w:rPr>
        <w:t>, t</w:t>
      </w:r>
      <w:r w:rsidRPr="00AB6D5D">
        <w:rPr>
          <w:kern w:val="2"/>
          <w:lang w:val="en-GB" w:eastAsia="zh-CN"/>
        </w:rPr>
        <w:t xml:space="preserve">he narrow bandwidth may not be integer number of PRB </w:t>
      </w:r>
      <w:r w:rsidRPr="00AB6D5D">
        <w:rPr>
          <w:rFonts w:hint="eastAsia"/>
          <w:kern w:val="2"/>
          <w:lang w:val="en-GB" w:eastAsia="zh-CN"/>
        </w:rPr>
        <w:t xml:space="preserve">of the wide band system </w:t>
      </w:r>
      <w:r w:rsidRPr="00AB6D5D">
        <w:rPr>
          <w:kern w:val="2"/>
          <w:lang w:val="en-GB" w:eastAsia="zh-CN"/>
        </w:rPr>
        <w:t xml:space="preserve">in consideration of different numerology for different system and potential diverse narrow band services. Thus appropriate deployment of the narrow band system should be considered to reduce the </w:t>
      </w:r>
      <w:r w:rsidRPr="00AB6D5D">
        <w:rPr>
          <w:rFonts w:hint="eastAsia"/>
          <w:kern w:val="2"/>
          <w:lang w:val="en-GB" w:eastAsia="zh-CN"/>
        </w:rPr>
        <w:t xml:space="preserve">number of </w:t>
      </w:r>
      <w:r w:rsidRPr="00AB6D5D">
        <w:rPr>
          <w:kern w:val="2"/>
          <w:lang w:val="en-GB" w:eastAsia="zh-CN"/>
        </w:rPr>
        <w:t>fragment PRBs of the wide band system as much as possible.</w:t>
      </w:r>
      <w:r w:rsidRPr="00AB6D5D">
        <w:rPr>
          <w:rFonts w:hint="eastAsia"/>
          <w:kern w:val="2"/>
          <w:lang w:val="en-GB" w:eastAsia="zh-CN"/>
        </w:rPr>
        <w:t xml:space="preserve"> </w:t>
      </w:r>
      <w:r w:rsidRPr="00AB6D5D">
        <w:rPr>
          <w:kern w:val="2"/>
          <w:lang w:val="en-GB" w:eastAsia="zh-CN"/>
        </w:rPr>
        <w:t xml:space="preserve">In </w:t>
      </w:r>
      <w:r w:rsidR="00752AA5" w:rsidRPr="00752AA5">
        <w:rPr>
          <w:kern w:val="2"/>
          <w:lang w:eastAsia="zh-CN"/>
        </w:rPr>
        <w:t>Figure 1</w:t>
      </w:r>
      <w:r w:rsidRPr="00AB6D5D">
        <w:rPr>
          <w:kern w:val="2"/>
          <w:lang w:val="en-GB" w:eastAsia="zh-CN"/>
        </w:rPr>
        <w:t xml:space="preserve">, deployment of the narrow band system in PRB </w:t>
      </w:r>
      <w:r w:rsidRPr="00AB6D5D">
        <w:rPr>
          <w:kern w:val="2"/>
          <w:lang w:eastAsia="zh-CN"/>
        </w:rPr>
        <w:t xml:space="preserve">n+4 can reduce number of fragment PRB compared with the narrow band deployment across PRB n and PRB n+1. </w:t>
      </w:r>
      <w:r w:rsidR="0016269E" w:rsidRPr="00AB6D5D">
        <w:rPr>
          <w:kern w:val="2"/>
          <w:lang w:eastAsia="zh-CN"/>
        </w:rPr>
        <w:t xml:space="preserve">On the other hand, </w:t>
      </w:r>
      <w:r w:rsidR="0016269E" w:rsidRPr="00AB6D5D">
        <w:rPr>
          <w:kern w:val="2"/>
          <w:lang w:val="en-GB" w:eastAsia="zh-CN"/>
        </w:rPr>
        <w:t>different numerology</w:t>
      </w:r>
      <w:r w:rsidR="0016269E">
        <w:rPr>
          <w:kern w:val="2"/>
          <w:lang w:val="en-GB" w:eastAsia="zh-CN"/>
        </w:rPr>
        <w:t xml:space="preserve"> systems may be used by the network in a nested manner in the frequency domain. </w:t>
      </w:r>
      <w:r w:rsidR="004A779A" w:rsidRPr="00D7127D">
        <w:rPr>
          <w:kern w:val="2"/>
          <w:lang w:val="en-GB" w:eastAsia="zh-CN"/>
        </w:rPr>
        <w:t>A UE should not be required to determine this information by detecting synchronization channels for each system once the UE has accessed the network using the default numerology. Therefore, to optimise the UE power consumption, the frequency domain resource information related to the usage of multiple numerologies in the network should be indicated by the system information of the predefined numerology.</w:t>
      </w:r>
    </w:p>
    <w:p w:rsidR="00647211" w:rsidRPr="00212C30" w:rsidRDefault="00647211" w:rsidP="00647211">
      <w:pPr>
        <w:jc w:val="center"/>
        <w:rPr>
          <w:lang w:eastAsia="zh-CN"/>
        </w:rPr>
      </w:pPr>
      <w:r>
        <w:rPr>
          <w:noProof/>
          <w:lang w:eastAsia="zh-CN"/>
        </w:rPr>
        <w:drawing>
          <wp:inline distT="0" distB="0" distL="0" distR="0">
            <wp:extent cx="4565015" cy="866775"/>
            <wp:effectExtent l="19050" t="0" r="0" b="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565015" cy="866775"/>
                    </a:xfrm>
                    <a:prstGeom prst="rect">
                      <a:avLst/>
                    </a:prstGeom>
                    <a:noFill/>
                    <a:ln w="9525">
                      <a:noFill/>
                      <a:miter lim="800000"/>
                      <a:headEnd/>
                      <a:tailEnd/>
                    </a:ln>
                  </pic:spPr>
                </pic:pic>
              </a:graphicData>
            </a:graphic>
          </wp:inline>
        </w:drawing>
      </w:r>
    </w:p>
    <w:p w:rsidR="0084483E" w:rsidRPr="00D7127D" w:rsidRDefault="00647211" w:rsidP="00D7127D">
      <w:pPr>
        <w:jc w:val="center"/>
        <w:rPr>
          <w:b/>
          <w:lang w:eastAsia="zh-CN"/>
        </w:rPr>
      </w:pPr>
      <w:r w:rsidRPr="00212C30">
        <w:rPr>
          <w:b/>
        </w:rPr>
        <w:t xml:space="preserve">Figure </w:t>
      </w:r>
      <w:r w:rsidR="00711DD7" w:rsidRPr="00212C30">
        <w:rPr>
          <w:b/>
        </w:rPr>
        <w:fldChar w:fldCharType="begin"/>
      </w:r>
      <w:r w:rsidRPr="00212C30">
        <w:rPr>
          <w:b/>
        </w:rPr>
        <w:instrText xml:space="preserve"> SEQ Figure \* ARABIC </w:instrText>
      </w:r>
      <w:r w:rsidR="00711DD7" w:rsidRPr="00212C30">
        <w:rPr>
          <w:b/>
        </w:rPr>
        <w:fldChar w:fldCharType="separate"/>
      </w:r>
      <w:r w:rsidR="00A12A45">
        <w:rPr>
          <w:b/>
          <w:noProof/>
        </w:rPr>
        <w:t>1</w:t>
      </w:r>
      <w:r w:rsidR="00711DD7" w:rsidRPr="00212C30">
        <w:rPr>
          <w:b/>
        </w:rPr>
        <w:fldChar w:fldCharType="end"/>
      </w:r>
      <w:r w:rsidRPr="00212C30">
        <w:rPr>
          <w:rFonts w:hint="eastAsia"/>
          <w:b/>
          <w:lang w:eastAsia="zh-CN"/>
        </w:rPr>
        <w:t xml:space="preserve">. </w:t>
      </w:r>
      <w:r w:rsidRPr="00212C30">
        <w:rPr>
          <w:b/>
          <w:lang w:eastAsia="zh-CN"/>
        </w:rPr>
        <w:t>Example of in-band deployment of narrow band system</w:t>
      </w:r>
    </w:p>
    <w:p w:rsidR="00AF2656" w:rsidRPr="0048639A" w:rsidRDefault="00AF2656" w:rsidP="00AF2656">
      <w:pPr>
        <w:numPr>
          <w:ilvl w:val="1"/>
          <w:numId w:val="39"/>
        </w:numPr>
        <w:rPr>
          <w:kern w:val="2"/>
          <w:lang w:val="en-GB" w:eastAsia="zh-CN"/>
        </w:rPr>
      </w:pPr>
      <w:r w:rsidRPr="00A96291">
        <w:rPr>
          <w:rFonts w:hint="eastAsia"/>
          <w:b/>
          <w:kern w:val="2"/>
          <w:lang w:val="en-GB" w:eastAsia="zh-CN"/>
        </w:rPr>
        <w:t>UE specific signalling,</w:t>
      </w:r>
      <w:r>
        <w:rPr>
          <w:rFonts w:hint="eastAsia"/>
          <w:kern w:val="2"/>
          <w:lang w:val="en-GB" w:eastAsia="zh-CN"/>
        </w:rPr>
        <w:t xml:space="preserve"> such as Msg.4 or RRC signalling. When deployment scenario </w:t>
      </w:r>
      <w:r>
        <w:rPr>
          <w:kern w:val="2"/>
          <w:lang w:val="en-GB" w:eastAsia="zh-CN"/>
        </w:rPr>
        <w:t>diversity</w:t>
      </w:r>
      <w:r>
        <w:rPr>
          <w:rFonts w:hint="eastAsia"/>
          <w:kern w:val="2"/>
          <w:lang w:val="en-GB" w:eastAsia="zh-CN"/>
        </w:rPr>
        <w:t xml:space="preserve"> is considered for one UE type or one service, i.e., multiple numerologies are needed for one service as analyzed above, this approach is preferred with taking both UE</w:t>
      </w:r>
      <w:r>
        <w:rPr>
          <w:kern w:val="2"/>
          <w:lang w:val="en-GB" w:eastAsia="zh-CN"/>
        </w:rPr>
        <w:t>’</w:t>
      </w:r>
      <w:r>
        <w:rPr>
          <w:rFonts w:hint="eastAsia"/>
          <w:kern w:val="2"/>
          <w:lang w:val="en-GB" w:eastAsia="zh-CN"/>
        </w:rPr>
        <w:t xml:space="preserve">s supported service and deployment scenario into consideration with more flexibility but higher </w:t>
      </w:r>
      <w:r>
        <w:rPr>
          <w:kern w:val="2"/>
          <w:lang w:val="en-GB" w:eastAsia="zh-CN"/>
        </w:rPr>
        <w:t>signalling</w:t>
      </w:r>
      <w:r>
        <w:rPr>
          <w:rFonts w:hint="eastAsia"/>
          <w:kern w:val="2"/>
          <w:lang w:val="en-GB" w:eastAsia="zh-CN"/>
        </w:rPr>
        <w:t xml:space="preserve"> overhead than using common signalling.</w:t>
      </w:r>
    </w:p>
    <w:p w:rsidR="004A779A" w:rsidRDefault="004A779A" w:rsidP="00AF2656">
      <w:pPr>
        <w:rPr>
          <w:rFonts w:eastAsia="Malgun Gothic"/>
          <w:b/>
          <w:i/>
          <w:lang w:eastAsia="ko-KR"/>
        </w:rPr>
      </w:pPr>
      <w:r w:rsidRPr="00212C30">
        <w:rPr>
          <w:rFonts w:eastAsia="Malgun Gothic"/>
          <w:b/>
          <w:i/>
          <w:lang w:eastAsia="ko-KR"/>
        </w:rPr>
        <w:t xml:space="preserve">Proposal </w:t>
      </w:r>
      <w:r w:rsidR="00632FF4">
        <w:rPr>
          <w:b/>
          <w:i/>
          <w:lang w:eastAsia="zh-CN"/>
        </w:rPr>
        <w:t>1</w:t>
      </w:r>
      <w:r w:rsidRPr="00212C30">
        <w:rPr>
          <w:rFonts w:eastAsia="Malgun Gothic"/>
          <w:b/>
          <w:i/>
          <w:lang w:eastAsia="ko-KR"/>
        </w:rPr>
        <w:t xml:space="preserve">: </w:t>
      </w:r>
      <w:r>
        <w:rPr>
          <w:rFonts w:eastAsia="Malgun Gothic"/>
          <w:b/>
          <w:i/>
          <w:lang w:eastAsia="ko-KR"/>
        </w:rPr>
        <w:t>Within one carrier, the frequency domain resources of different numerologies should be explicitly indicated</w:t>
      </w:r>
    </w:p>
    <w:p w:rsidR="0084483E" w:rsidRDefault="0084483E" w:rsidP="00AF2656">
      <w:pPr>
        <w:rPr>
          <w:b/>
          <w:i/>
          <w:lang w:eastAsia="zh-CN"/>
        </w:rPr>
      </w:pPr>
    </w:p>
    <w:p w:rsidR="00AF2656" w:rsidRDefault="00AF2656" w:rsidP="00AF2656">
      <w:pPr>
        <w:rPr>
          <w:kern w:val="2"/>
          <w:lang w:val="en-GB" w:eastAsia="zh-CN"/>
        </w:rPr>
      </w:pPr>
      <w:r>
        <w:rPr>
          <w:rFonts w:hint="eastAsia"/>
          <w:b/>
          <w:kern w:val="2"/>
          <w:lang w:val="en-GB" w:eastAsia="zh-CN"/>
        </w:rPr>
        <w:t xml:space="preserve">Numerology </w:t>
      </w:r>
      <w:r>
        <w:rPr>
          <w:b/>
          <w:kern w:val="2"/>
          <w:lang w:val="en-GB" w:eastAsia="zh-CN"/>
        </w:rPr>
        <w:t>adaptation</w:t>
      </w:r>
      <w:r w:rsidR="004A779A">
        <w:rPr>
          <w:rFonts w:hint="eastAsia"/>
          <w:b/>
          <w:kern w:val="2"/>
          <w:lang w:val="en-GB" w:eastAsia="zh-CN"/>
        </w:rPr>
        <w:t xml:space="preserve"> </w:t>
      </w:r>
    </w:p>
    <w:p w:rsidR="00AF2656" w:rsidRDefault="00AF2656" w:rsidP="00AF2656">
      <w:pPr>
        <w:rPr>
          <w:kern w:val="2"/>
          <w:lang w:val="en-GB" w:eastAsia="zh-CN"/>
        </w:rPr>
      </w:pPr>
      <w:r>
        <w:rPr>
          <w:rFonts w:hint="eastAsia"/>
          <w:kern w:val="2"/>
          <w:lang w:val="en-GB" w:eastAsia="zh-CN"/>
        </w:rPr>
        <w:t>For a given UE, the numerology used for data transmission can be reconfigured / switched by a gNB</w:t>
      </w:r>
      <w:r>
        <w:rPr>
          <w:kern w:val="2"/>
          <w:lang w:val="en-GB" w:eastAsia="zh-CN"/>
        </w:rPr>
        <w:t xml:space="preserve"> semi-statically based on conditions such as the following:</w:t>
      </w:r>
      <w:r>
        <w:rPr>
          <w:rFonts w:hint="eastAsia"/>
          <w:kern w:val="2"/>
          <w:lang w:val="en-GB" w:eastAsia="zh-CN"/>
        </w:rPr>
        <w:t xml:space="preserve"> </w:t>
      </w:r>
    </w:p>
    <w:p w:rsidR="00AF2656" w:rsidRDefault="00AF2656" w:rsidP="00AF2656">
      <w:pPr>
        <w:numPr>
          <w:ilvl w:val="1"/>
          <w:numId w:val="39"/>
        </w:numPr>
        <w:rPr>
          <w:kern w:val="2"/>
          <w:lang w:val="en-GB" w:eastAsia="zh-CN"/>
        </w:rPr>
      </w:pPr>
      <w:r w:rsidRPr="00E05471">
        <w:rPr>
          <w:rFonts w:hint="eastAsia"/>
          <w:b/>
          <w:kern w:val="2"/>
          <w:lang w:val="en-GB" w:eastAsia="zh-CN"/>
        </w:rPr>
        <w:t>UE speed changes, or operating carrier frequency changes</w:t>
      </w:r>
      <w:r>
        <w:rPr>
          <w:rFonts w:hint="eastAsia"/>
          <w:b/>
          <w:kern w:val="2"/>
          <w:lang w:val="en-GB" w:eastAsia="zh-CN"/>
        </w:rPr>
        <w:t xml:space="preserve">. </w:t>
      </w:r>
      <w:r>
        <w:rPr>
          <w:rFonts w:hint="eastAsia"/>
          <w:lang w:eastAsia="zh-CN"/>
        </w:rPr>
        <w:t xml:space="preserve">For </w:t>
      </w:r>
      <w:r>
        <w:rPr>
          <w:lang w:eastAsia="zh-CN"/>
        </w:rPr>
        <w:t>different</w:t>
      </w:r>
      <w:r>
        <w:rPr>
          <w:rFonts w:hint="eastAsia"/>
          <w:lang w:eastAsia="zh-CN"/>
        </w:rPr>
        <w:t xml:space="preserve"> UE speed</w:t>
      </w:r>
      <w:r>
        <w:rPr>
          <w:lang w:eastAsia="zh-CN"/>
        </w:rPr>
        <w:t>s</w:t>
      </w:r>
      <w:r>
        <w:rPr>
          <w:rFonts w:hint="eastAsia"/>
          <w:lang w:eastAsia="zh-CN"/>
        </w:rPr>
        <w:t xml:space="preserve"> in different carrier frequency, s</w:t>
      </w:r>
      <w:r>
        <w:rPr>
          <w:lang w:eastAsia="zh-CN"/>
        </w:rPr>
        <w:t>ubcarrier spacing</w:t>
      </w:r>
      <w:r>
        <w:rPr>
          <w:rFonts w:hint="eastAsia"/>
          <w:lang w:eastAsia="zh-CN"/>
        </w:rPr>
        <w:t xml:space="preserve"> could be selected</w:t>
      </w:r>
      <w:r w:rsidRPr="00481B80">
        <w:rPr>
          <w:lang w:eastAsia="zh-CN"/>
        </w:rPr>
        <w:t xml:space="preserve"> to minimize </w:t>
      </w:r>
      <w:r>
        <w:rPr>
          <w:lang w:eastAsia="zh-CN"/>
        </w:rPr>
        <w:t xml:space="preserve">the </w:t>
      </w:r>
      <w:r w:rsidRPr="00481B80">
        <w:rPr>
          <w:lang w:eastAsia="zh-CN"/>
        </w:rPr>
        <w:t xml:space="preserve">impact of </w:t>
      </w:r>
      <w:r>
        <w:rPr>
          <w:rFonts w:hint="eastAsia"/>
          <w:lang w:eastAsia="zh-CN"/>
        </w:rPr>
        <w:t>D</w:t>
      </w:r>
      <w:r>
        <w:rPr>
          <w:lang w:eastAsia="zh-CN"/>
        </w:rPr>
        <w:t>op</w:t>
      </w:r>
      <w:r>
        <w:rPr>
          <w:rFonts w:hint="eastAsia"/>
          <w:lang w:eastAsia="zh-CN"/>
        </w:rPr>
        <w:t>p</w:t>
      </w:r>
      <w:r w:rsidRPr="00481B80">
        <w:rPr>
          <w:lang w:eastAsia="zh-CN"/>
        </w:rPr>
        <w:t>ler</w:t>
      </w:r>
      <w:r>
        <w:rPr>
          <w:rFonts w:hint="eastAsia"/>
          <w:lang w:eastAsia="zh-CN"/>
        </w:rPr>
        <w:t xml:space="preserve"> frequency spread and/or phase noise </w:t>
      </w:r>
      <w:r w:rsidR="00711DD7">
        <w:rPr>
          <w:lang w:eastAsia="zh-CN"/>
        </w:rPr>
        <w:fldChar w:fldCharType="begin"/>
      </w:r>
      <w:r>
        <w:rPr>
          <w:lang w:eastAsia="zh-CN"/>
        </w:rPr>
        <w:instrText xml:space="preserve"> </w:instrText>
      </w:r>
      <w:r>
        <w:rPr>
          <w:rFonts w:hint="eastAsia"/>
          <w:lang w:eastAsia="zh-CN"/>
        </w:rPr>
        <w:instrText>REF _Ref462995340 \r \h</w:instrText>
      </w:r>
      <w:r>
        <w:rPr>
          <w:lang w:eastAsia="zh-CN"/>
        </w:rPr>
        <w:instrText xml:space="preserve"> </w:instrText>
      </w:r>
      <w:r w:rsidR="00711DD7">
        <w:rPr>
          <w:lang w:eastAsia="zh-CN"/>
        </w:rPr>
      </w:r>
      <w:r w:rsidR="00711DD7">
        <w:rPr>
          <w:lang w:eastAsia="zh-CN"/>
        </w:rPr>
        <w:fldChar w:fldCharType="separate"/>
      </w:r>
      <w:r w:rsidR="00A12A45">
        <w:rPr>
          <w:lang w:eastAsia="zh-CN"/>
        </w:rPr>
        <w:t>[9]</w:t>
      </w:r>
      <w:r w:rsidR="00711DD7">
        <w:rPr>
          <w:lang w:eastAsia="zh-CN"/>
        </w:rPr>
        <w:fldChar w:fldCharType="end"/>
      </w:r>
      <w:r>
        <w:rPr>
          <w:rFonts w:hint="eastAsia"/>
          <w:lang w:eastAsia="zh-CN"/>
        </w:rPr>
        <w:t>.</w:t>
      </w:r>
    </w:p>
    <w:p w:rsidR="00AF2656" w:rsidRPr="00E05471" w:rsidRDefault="00AF2656" w:rsidP="00AF2656">
      <w:pPr>
        <w:numPr>
          <w:ilvl w:val="1"/>
          <w:numId w:val="39"/>
        </w:numPr>
        <w:rPr>
          <w:b/>
          <w:kern w:val="2"/>
          <w:lang w:val="en-GB" w:eastAsia="zh-CN"/>
        </w:rPr>
      </w:pPr>
      <w:r w:rsidRPr="00E05471">
        <w:rPr>
          <w:rFonts w:hint="eastAsia"/>
          <w:b/>
          <w:kern w:val="2"/>
          <w:lang w:val="en-GB" w:eastAsia="zh-CN"/>
        </w:rPr>
        <w:t xml:space="preserve">Channel delay spread changes, or transmission mode changes, such as </w:t>
      </w:r>
      <w:r>
        <w:rPr>
          <w:b/>
          <w:kern w:val="2"/>
          <w:lang w:val="en-GB" w:eastAsia="zh-CN"/>
        </w:rPr>
        <w:t xml:space="preserve">transition from </w:t>
      </w:r>
      <w:r w:rsidRPr="00E05471">
        <w:rPr>
          <w:rFonts w:hint="eastAsia"/>
          <w:b/>
          <w:kern w:val="2"/>
          <w:lang w:val="en-GB" w:eastAsia="zh-CN"/>
        </w:rPr>
        <w:t>non-SFN to SFN</w:t>
      </w:r>
      <w:r>
        <w:rPr>
          <w:b/>
          <w:kern w:val="2"/>
          <w:lang w:val="en-GB" w:eastAsia="zh-CN"/>
        </w:rPr>
        <w:t xml:space="preserve"> modes of transmission</w:t>
      </w:r>
      <w:r>
        <w:rPr>
          <w:rFonts w:hint="eastAsia"/>
          <w:b/>
          <w:kern w:val="2"/>
          <w:lang w:val="en-GB" w:eastAsia="zh-CN"/>
        </w:rPr>
        <w:t xml:space="preserve">. </w:t>
      </w:r>
      <w:r>
        <w:rPr>
          <w:rFonts w:hint="eastAsia"/>
          <w:lang w:eastAsia="zh-CN"/>
        </w:rPr>
        <w:t xml:space="preserve">CP length could be selected to minimize the </w:t>
      </w:r>
      <w:r>
        <w:rPr>
          <w:lang w:eastAsia="zh-CN"/>
        </w:rPr>
        <w:t>impact</w:t>
      </w:r>
      <w:r>
        <w:rPr>
          <w:rFonts w:hint="eastAsia"/>
          <w:lang w:eastAsia="zh-CN"/>
        </w:rPr>
        <w:t xml:space="preserve"> of delay spread </w:t>
      </w:r>
      <w:r w:rsidR="00711DD7">
        <w:rPr>
          <w:kern w:val="2"/>
          <w:lang w:val="en-GB" w:eastAsia="zh-CN"/>
        </w:rPr>
        <w:fldChar w:fldCharType="begin"/>
      </w:r>
      <w:r>
        <w:rPr>
          <w:kern w:val="2"/>
          <w:lang w:val="en-GB" w:eastAsia="zh-CN"/>
        </w:rPr>
        <w:instrText xml:space="preserve"> </w:instrText>
      </w:r>
      <w:r>
        <w:rPr>
          <w:rFonts w:hint="eastAsia"/>
          <w:kern w:val="2"/>
          <w:lang w:val="en-GB" w:eastAsia="zh-CN"/>
        </w:rPr>
        <w:instrText>REF _Ref462995340 \r \h</w:instrText>
      </w:r>
      <w:r>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[9]</w:t>
      </w:r>
      <w:r w:rsidR="00711DD7">
        <w:rPr>
          <w:kern w:val="2"/>
          <w:lang w:val="en-GB" w:eastAsia="zh-CN"/>
        </w:rPr>
        <w:fldChar w:fldCharType="end"/>
      </w:r>
      <w:r w:rsidR="00711DD7">
        <w:rPr>
          <w:kern w:val="2"/>
          <w:lang w:val="en-GB" w:eastAsia="zh-CN"/>
        </w:rPr>
        <w:fldChar w:fldCharType="begin"/>
      </w:r>
      <w:r>
        <w:rPr>
          <w:kern w:val="2"/>
          <w:lang w:val="en-GB" w:eastAsia="zh-CN"/>
        </w:rPr>
        <w:instrText xml:space="preserve"> REF _Ref465689049 \r \h </w:instrText>
      </w:r>
      <w:r w:rsidR="00711DD7">
        <w:rPr>
          <w:kern w:val="2"/>
          <w:lang w:val="en-GB" w:eastAsia="zh-CN"/>
        </w:rPr>
      </w:r>
      <w:r w:rsidR="00711DD7">
        <w:rPr>
          <w:kern w:val="2"/>
          <w:lang w:val="en-GB" w:eastAsia="zh-CN"/>
        </w:rPr>
        <w:fldChar w:fldCharType="separate"/>
      </w:r>
      <w:r w:rsidR="00A12A45">
        <w:rPr>
          <w:kern w:val="2"/>
          <w:lang w:val="en-GB" w:eastAsia="zh-CN"/>
        </w:rPr>
        <w:t>[10]</w:t>
      </w:r>
      <w:r w:rsidR="00711DD7">
        <w:rPr>
          <w:kern w:val="2"/>
          <w:lang w:val="en-GB" w:eastAsia="zh-CN"/>
        </w:rPr>
        <w:fldChar w:fldCharType="end"/>
      </w:r>
      <w:r w:rsidR="00711DD7">
        <w:rPr>
          <w:kern w:val="2"/>
          <w:lang w:val="en-GB" w:eastAsia="zh-CN"/>
        </w:rPr>
        <w:fldChar w:fldCharType="begin"/>
      </w:r>
      <w:r>
        <w:rPr>
          <w:kern w:val="2"/>
          <w:lang w:val="en-GB" w:eastAsia="zh-CN"/>
        </w:rPr>
        <w:instrText xml:space="preserve"> REF _Ref465689050 \r \h </w:instrText>
      </w:r>
      <w:r w:rsidR="00711DD7">
        <w:rPr>
          <w:kern w:val="2"/>
          <w:lang w:val="en-GB" w:eastAsia="zh-CN"/>
        </w:rPr>
      </w:r>
      <w:r w:rsidR="00711DD7">
        <w:rPr>
          <w:kern w:val="2"/>
          <w:lang w:val="en-GB" w:eastAsia="zh-CN"/>
        </w:rPr>
        <w:fldChar w:fldCharType="separate"/>
      </w:r>
      <w:r w:rsidR="00A12A45">
        <w:rPr>
          <w:kern w:val="2"/>
          <w:lang w:val="en-GB" w:eastAsia="zh-CN"/>
        </w:rPr>
        <w:t>[11]</w:t>
      </w:r>
      <w:r w:rsidR="00711DD7">
        <w:rPr>
          <w:kern w:val="2"/>
          <w:lang w:val="en-GB" w:eastAsia="zh-CN"/>
        </w:rPr>
        <w:fldChar w:fldCharType="end"/>
      </w:r>
      <w:r>
        <w:rPr>
          <w:rFonts w:hint="eastAsia"/>
          <w:lang w:eastAsia="zh-CN"/>
        </w:rPr>
        <w:t xml:space="preserve">. </w:t>
      </w:r>
    </w:p>
    <w:p w:rsidR="00AF2656" w:rsidRDefault="008C57AB" w:rsidP="00AF2656">
      <w:pPr>
        <w:numPr>
          <w:ilvl w:val="1"/>
          <w:numId w:val="39"/>
        </w:numPr>
        <w:rPr>
          <w:kern w:val="2"/>
          <w:lang w:val="en-GB" w:eastAsia="zh-CN"/>
        </w:rPr>
      </w:pPr>
      <w:r>
        <w:rPr>
          <w:rFonts w:hint="eastAsia"/>
          <w:b/>
          <w:kern w:val="2"/>
          <w:lang w:val="en-GB" w:eastAsia="zh-CN"/>
        </w:rPr>
        <w:t>S</w:t>
      </w:r>
      <w:r w:rsidRPr="00E05471">
        <w:rPr>
          <w:rFonts w:hint="eastAsia"/>
          <w:b/>
          <w:kern w:val="2"/>
          <w:lang w:val="en-GB" w:eastAsia="zh-CN"/>
        </w:rPr>
        <w:t xml:space="preserve">ervice </w:t>
      </w:r>
      <w:r w:rsidR="00AF2656" w:rsidRPr="00E05471">
        <w:rPr>
          <w:rFonts w:hint="eastAsia"/>
          <w:b/>
          <w:kern w:val="2"/>
          <w:lang w:val="en-GB" w:eastAsia="zh-CN"/>
        </w:rPr>
        <w:t xml:space="preserve">changes, such as eMBB to URLLC. </w:t>
      </w:r>
      <w:r w:rsidR="00AF2656">
        <w:rPr>
          <w:rFonts w:hint="eastAsia"/>
          <w:kern w:val="2"/>
          <w:lang w:val="en-GB" w:eastAsia="zh-CN"/>
        </w:rPr>
        <w:t xml:space="preserve">As analyzed in </w:t>
      </w:r>
      <w:r w:rsidR="00711DD7">
        <w:rPr>
          <w:kern w:val="2"/>
          <w:lang w:val="en-GB" w:eastAsia="zh-CN"/>
        </w:rPr>
        <w:fldChar w:fldCharType="begin"/>
      </w:r>
      <w:r w:rsidR="00AF2656">
        <w:rPr>
          <w:kern w:val="2"/>
          <w:lang w:val="en-GB" w:eastAsia="zh-CN"/>
        </w:rPr>
        <w:instrText xml:space="preserve"> </w:instrText>
      </w:r>
      <w:r w:rsidR="00AF2656">
        <w:rPr>
          <w:rFonts w:hint="eastAsia"/>
          <w:kern w:val="2"/>
          <w:lang w:val="en-GB" w:eastAsia="zh-CN"/>
        </w:rPr>
        <w:instrText>REF _Ref465691350 \r \h</w:instrText>
      </w:r>
      <w:r w:rsidR="00AF2656">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[6]</w:t>
      </w:r>
      <w:r w:rsidR="00711DD7">
        <w:rPr>
          <w:kern w:val="2"/>
          <w:lang w:val="en-GB" w:eastAsia="zh-CN"/>
        </w:rPr>
        <w:fldChar w:fldCharType="end"/>
      </w:r>
      <w:r w:rsidR="00711DD7">
        <w:rPr>
          <w:kern w:val="2"/>
          <w:lang w:val="en-GB" w:eastAsia="zh-CN"/>
        </w:rPr>
        <w:fldChar w:fldCharType="begin"/>
      </w:r>
      <w:r w:rsidR="00AF2656">
        <w:rPr>
          <w:kern w:val="2"/>
          <w:lang w:val="en-GB" w:eastAsia="zh-CN"/>
        </w:rPr>
        <w:instrText xml:space="preserve"> REF _Ref465691363 \r \h </w:instrText>
      </w:r>
      <w:r w:rsidR="00711DD7">
        <w:rPr>
          <w:kern w:val="2"/>
          <w:lang w:val="en-GB" w:eastAsia="zh-CN"/>
        </w:rPr>
      </w:r>
      <w:r w:rsidR="00711DD7">
        <w:rPr>
          <w:kern w:val="2"/>
          <w:lang w:val="en-GB" w:eastAsia="zh-CN"/>
        </w:rPr>
        <w:fldChar w:fldCharType="separate"/>
      </w:r>
      <w:r w:rsidR="00A12A45">
        <w:rPr>
          <w:kern w:val="2"/>
          <w:lang w:val="en-GB" w:eastAsia="zh-CN"/>
        </w:rPr>
        <w:t>[7]</w:t>
      </w:r>
      <w:r w:rsidR="00711DD7">
        <w:rPr>
          <w:kern w:val="2"/>
          <w:lang w:val="en-GB" w:eastAsia="zh-CN"/>
        </w:rPr>
        <w:fldChar w:fldCharType="end"/>
      </w:r>
      <w:r w:rsidR="00AF2656">
        <w:rPr>
          <w:rFonts w:hint="eastAsia"/>
          <w:kern w:val="2"/>
          <w:lang w:val="en-GB" w:eastAsia="zh-CN"/>
        </w:rPr>
        <w:t xml:space="preserve">, to efficiently support </w:t>
      </w:r>
      <w:r w:rsidR="00AF2656">
        <w:rPr>
          <w:kern w:val="2"/>
          <w:lang w:val="en-GB" w:eastAsia="zh-CN"/>
        </w:rPr>
        <w:t>diverse services, such as eMBB, URLLC and mMTC,</w:t>
      </w:r>
      <w:r w:rsidR="00AF2656">
        <w:rPr>
          <w:rFonts w:hint="eastAsia"/>
          <w:kern w:val="2"/>
          <w:lang w:val="en-GB" w:eastAsia="zh-CN"/>
        </w:rPr>
        <w:t xml:space="preserve"> </w:t>
      </w:r>
      <w:r w:rsidR="00AF2656">
        <w:rPr>
          <w:kern w:val="2"/>
          <w:lang w:val="en-GB" w:eastAsia="zh-CN"/>
        </w:rPr>
        <w:t>within one</w:t>
      </w:r>
      <w:r w:rsidR="00AF2656">
        <w:rPr>
          <w:rFonts w:hint="eastAsia"/>
          <w:kern w:val="2"/>
          <w:lang w:val="en-GB" w:eastAsia="zh-CN"/>
        </w:rPr>
        <w:t xml:space="preserve"> NR</w:t>
      </w:r>
      <w:r w:rsidR="00AF2656">
        <w:rPr>
          <w:kern w:val="2"/>
          <w:lang w:val="en-GB" w:eastAsia="zh-CN"/>
        </w:rPr>
        <w:t xml:space="preserve"> carrier, </w:t>
      </w:r>
      <w:r w:rsidR="00AF2656">
        <w:rPr>
          <w:rFonts w:hint="eastAsia"/>
          <w:kern w:val="2"/>
          <w:lang w:val="en-GB" w:eastAsia="zh-CN"/>
        </w:rPr>
        <w:t>different numerologies are selected for different</w:t>
      </w:r>
      <w:r w:rsidR="00AF2656">
        <w:rPr>
          <w:kern w:val="2"/>
          <w:lang w:val="en-GB" w:eastAsia="zh-CN"/>
        </w:rPr>
        <w:t xml:space="preserve"> service</w:t>
      </w:r>
      <w:r w:rsidR="00AF2656">
        <w:rPr>
          <w:rFonts w:hint="eastAsia"/>
          <w:kern w:val="2"/>
          <w:lang w:val="en-GB" w:eastAsia="zh-CN"/>
        </w:rPr>
        <w:t>s</w:t>
      </w:r>
      <w:r w:rsidR="00AF2656">
        <w:rPr>
          <w:kern w:val="2"/>
          <w:lang w:val="en-GB" w:eastAsia="zh-CN"/>
        </w:rPr>
        <w:t xml:space="preserve"> </w:t>
      </w:r>
      <w:r w:rsidR="00AF2656">
        <w:rPr>
          <w:rFonts w:hint="eastAsia"/>
          <w:kern w:val="2"/>
          <w:lang w:val="en-GB" w:eastAsia="zh-CN"/>
        </w:rPr>
        <w:t xml:space="preserve">based on their </w:t>
      </w:r>
      <w:r w:rsidR="00AF2656">
        <w:rPr>
          <w:kern w:val="2"/>
          <w:lang w:val="en-GB" w:eastAsia="zh-CN"/>
        </w:rPr>
        <w:t>latency and reliability requirement</w:t>
      </w:r>
      <w:r w:rsidR="00AF2656">
        <w:rPr>
          <w:rFonts w:hint="eastAsia"/>
          <w:kern w:val="2"/>
          <w:lang w:val="en-GB" w:eastAsia="zh-CN"/>
        </w:rPr>
        <w:t xml:space="preserve">s </w:t>
      </w:r>
      <w:r w:rsidR="00711DD7">
        <w:rPr>
          <w:kern w:val="2"/>
          <w:lang w:val="en-GB" w:eastAsia="zh-CN"/>
        </w:rPr>
        <w:fldChar w:fldCharType="begin"/>
      </w:r>
      <w:r w:rsidR="00AF2656">
        <w:rPr>
          <w:kern w:val="2"/>
          <w:lang w:val="en-GB" w:eastAsia="zh-CN"/>
        </w:rPr>
        <w:instrText xml:space="preserve"> </w:instrText>
      </w:r>
      <w:r w:rsidR="00AF2656">
        <w:rPr>
          <w:rFonts w:hint="eastAsia"/>
          <w:kern w:val="2"/>
          <w:lang w:val="en-GB" w:eastAsia="zh-CN"/>
        </w:rPr>
        <w:instrText>REF _Ref462995401 \r \h</w:instrText>
      </w:r>
      <w:r w:rsidR="00AF2656">
        <w:rPr>
          <w:kern w:val="2"/>
          <w:lang w:val="en-GB" w:eastAsia="zh-CN"/>
        </w:rPr>
        <w:instrText xml:space="preserve"> </w:instrText>
      </w:r>
      <w:r w:rsidR="00711DD7">
        <w:rPr>
          <w:kern w:val="2"/>
          <w:lang w:val="en-GB" w:eastAsia="zh-CN"/>
        </w:rPr>
      </w:r>
      <w:r w:rsidR="00711DD7">
        <w:rPr>
          <w:kern w:val="2"/>
          <w:lang w:val="en-GB" w:eastAsia="zh-CN"/>
        </w:rPr>
        <w:fldChar w:fldCharType="separate"/>
      </w:r>
      <w:r w:rsidR="00A12A45">
        <w:rPr>
          <w:kern w:val="2"/>
          <w:lang w:val="en-GB" w:eastAsia="zh-CN"/>
        </w:rPr>
        <w:t>[8]</w:t>
      </w:r>
      <w:r w:rsidR="00711DD7">
        <w:rPr>
          <w:kern w:val="2"/>
          <w:lang w:val="en-GB" w:eastAsia="zh-CN"/>
        </w:rPr>
        <w:fldChar w:fldCharType="end"/>
      </w:r>
      <w:r w:rsidR="00AF2656">
        <w:rPr>
          <w:rFonts w:hint="eastAsia"/>
          <w:kern w:val="2"/>
          <w:lang w:val="en-GB" w:eastAsia="zh-CN"/>
        </w:rPr>
        <w:t xml:space="preserve">. At previous meeting, it has been agreed that </w:t>
      </w:r>
      <w:r w:rsidR="00AF2656">
        <w:rPr>
          <w:rFonts w:hint="eastAsia"/>
          <w:lang w:eastAsia="zh-CN"/>
        </w:rPr>
        <w:t>f</w:t>
      </w:r>
      <w:r w:rsidR="00AF2656" w:rsidRPr="00127ECE">
        <w:rPr>
          <w:rFonts w:eastAsia="MS Mincho"/>
          <w:lang w:eastAsia="ja-JP"/>
        </w:rPr>
        <w:t xml:space="preserve">rom network perspective, </w:t>
      </w:r>
      <w:r w:rsidR="00AF2656" w:rsidRPr="00127ECE">
        <w:rPr>
          <w:rFonts w:eastAsia="MS Mincho"/>
          <w:lang w:eastAsia="ja-JP"/>
        </w:rPr>
        <w:lastRenderedPageBreak/>
        <w:t xml:space="preserve">multiplexing </w:t>
      </w:r>
      <w:r w:rsidR="00AF2656">
        <w:rPr>
          <w:rFonts w:eastAsia="MS Mincho" w:hint="eastAsia"/>
          <w:lang w:eastAsia="ja-JP"/>
        </w:rPr>
        <w:t xml:space="preserve">of transmissions with different latency and/or reliability requirements for eMBB/URLLC </w:t>
      </w:r>
      <w:r w:rsidR="00AF2656" w:rsidRPr="00127ECE">
        <w:rPr>
          <w:rFonts w:eastAsia="MS Mincho"/>
          <w:lang w:eastAsia="ja-JP"/>
        </w:rPr>
        <w:t>in DL is supported by</w:t>
      </w:r>
      <w:r w:rsidR="00AF2656">
        <w:rPr>
          <w:rFonts w:hint="eastAsia"/>
          <w:lang w:eastAsia="zh-CN"/>
        </w:rPr>
        <w:t xml:space="preserve"> different sub-carrier spacing </w:t>
      </w:r>
      <w:r w:rsidR="00711DD7">
        <w:rPr>
          <w:lang w:eastAsia="zh-CN"/>
        </w:rPr>
        <w:fldChar w:fldCharType="begin"/>
      </w:r>
      <w:r w:rsidR="00AF2656">
        <w:rPr>
          <w:lang w:eastAsia="zh-CN"/>
        </w:rPr>
        <w:instrText xml:space="preserve"> </w:instrText>
      </w:r>
      <w:r w:rsidR="00AF2656">
        <w:rPr>
          <w:rFonts w:hint="eastAsia"/>
          <w:lang w:eastAsia="zh-CN"/>
        </w:rPr>
        <w:instrText>REF _Ref465691535 \r \h</w:instrText>
      </w:r>
      <w:r w:rsidR="00AF2656">
        <w:rPr>
          <w:lang w:eastAsia="zh-CN"/>
        </w:rPr>
        <w:instrText xml:space="preserve"> </w:instrText>
      </w:r>
      <w:r w:rsidR="00711DD7">
        <w:rPr>
          <w:lang w:eastAsia="zh-CN"/>
        </w:rPr>
      </w:r>
      <w:r w:rsidR="00711DD7">
        <w:rPr>
          <w:lang w:eastAsia="zh-CN"/>
        </w:rPr>
        <w:fldChar w:fldCharType="separate"/>
      </w:r>
      <w:r w:rsidR="00A12A45">
        <w:rPr>
          <w:lang w:eastAsia="zh-CN"/>
        </w:rPr>
        <w:t>[2]</w:t>
      </w:r>
      <w:r w:rsidR="00711DD7">
        <w:rPr>
          <w:lang w:eastAsia="zh-CN"/>
        </w:rPr>
        <w:fldChar w:fldCharType="end"/>
      </w:r>
      <w:r w:rsidR="00AF2656">
        <w:rPr>
          <w:rFonts w:hint="eastAsia"/>
          <w:lang w:eastAsia="zh-CN"/>
        </w:rPr>
        <w:t>.</w:t>
      </w:r>
    </w:p>
    <w:p w:rsidR="00AF2656" w:rsidRPr="0098078C" w:rsidRDefault="00AF2656" w:rsidP="00AF2656">
      <w:pPr>
        <w:rPr>
          <w:b/>
          <w:i/>
          <w:kern w:val="2"/>
          <w:lang w:val="en-GB" w:eastAsia="zh-CN"/>
        </w:rPr>
      </w:pPr>
      <w:r w:rsidRPr="00EF31D5">
        <w:rPr>
          <w:rFonts w:hint="eastAsia"/>
          <w:b/>
          <w:kern w:val="2"/>
          <w:lang w:val="en-GB" w:eastAsia="zh-CN"/>
        </w:rPr>
        <w:t>Reciprocity for DL and UL</w:t>
      </w:r>
    </w:p>
    <w:p w:rsidR="00AF2656" w:rsidRPr="0098078C" w:rsidRDefault="00AF2656" w:rsidP="00AF2656">
      <w:pPr>
        <w:numPr>
          <w:ilvl w:val="1"/>
          <w:numId w:val="39"/>
        </w:numPr>
        <w:rPr>
          <w:kern w:val="2"/>
          <w:lang w:val="en-GB" w:eastAsia="zh-CN"/>
        </w:rPr>
      </w:pPr>
      <w:r w:rsidRPr="0098078C">
        <w:rPr>
          <w:rFonts w:hint="eastAsia"/>
          <w:kern w:val="2"/>
          <w:lang w:val="en-GB" w:eastAsia="zh-CN"/>
        </w:rPr>
        <w:t>Alt 1</w:t>
      </w:r>
      <w:r>
        <w:rPr>
          <w:kern w:val="2"/>
          <w:lang w:val="en-GB" w:eastAsia="zh-CN"/>
        </w:rPr>
        <w:t xml:space="preserve"> </w:t>
      </w:r>
      <w:r w:rsidRPr="0098078C">
        <w:rPr>
          <w:rFonts w:hint="eastAsia"/>
          <w:kern w:val="2"/>
          <w:lang w:val="en-GB" w:eastAsia="zh-CN"/>
        </w:rPr>
        <w:t>(</w:t>
      </w:r>
      <w:r>
        <w:rPr>
          <w:rFonts w:hint="eastAsia"/>
          <w:kern w:val="2"/>
          <w:lang w:val="en-GB" w:eastAsia="zh-CN"/>
        </w:rPr>
        <w:t>s</w:t>
      </w:r>
      <w:r w:rsidRPr="0098078C">
        <w:rPr>
          <w:rFonts w:hint="eastAsia"/>
          <w:kern w:val="2"/>
          <w:lang w:val="en-GB" w:eastAsia="zh-CN"/>
        </w:rPr>
        <w:t>ame</w:t>
      </w:r>
      <w:r>
        <w:rPr>
          <w:kern w:val="2"/>
          <w:lang w:val="en-GB" w:eastAsia="zh-CN"/>
        </w:rPr>
        <w:t xml:space="preserve"> numerology</w:t>
      </w:r>
      <w:r w:rsidRPr="0098078C">
        <w:rPr>
          <w:rFonts w:hint="eastAsia"/>
          <w:kern w:val="2"/>
          <w:lang w:val="en-GB" w:eastAsia="zh-CN"/>
        </w:rPr>
        <w:t>): At least, the same numerolog</w:t>
      </w:r>
      <w:r>
        <w:rPr>
          <w:rFonts w:hint="eastAsia"/>
          <w:kern w:val="2"/>
          <w:lang w:val="en-GB" w:eastAsia="zh-CN"/>
        </w:rPr>
        <w:t>y used</w:t>
      </w:r>
      <w:r w:rsidRPr="0098078C">
        <w:rPr>
          <w:rFonts w:hint="eastAsia"/>
          <w:kern w:val="2"/>
          <w:lang w:val="en-GB" w:eastAsia="zh-CN"/>
        </w:rPr>
        <w:t xml:space="preserve"> for DL and UL data transmission should be supported. For TDD</w:t>
      </w:r>
      <w:r>
        <w:rPr>
          <w:rFonts w:hint="eastAsia"/>
          <w:kern w:val="2"/>
          <w:lang w:val="en-GB" w:eastAsia="zh-CN"/>
        </w:rPr>
        <w:t xml:space="preserve"> within one NR carrier</w:t>
      </w:r>
      <w:r w:rsidRPr="0098078C">
        <w:rPr>
          <w:rFonts w:hint="eastAsia"/>
          <w:kern w:val="2"/>
          <w:lang w:val="en-GB" w:eastAsia="zh-CN"/>
        </w:rPr>
        <w:t xml:space="preserve">, when the channel delay spread and Doppler shift are </w:t>
      </w:r>
      <w:r w:rsidRPr="0098078C">
        <w:rPr>
          <w:kern w:val="2"/>
          <w:lang w:val="en-GB" w:eastAsia="zh-CN"/>
        </w:rPr>
        <w:t>approximately</w:t>
      </w:r>
      <w:r w:rsidRPr="0098078C">
        <w:rPr>
          <w:rFonts w:hint="eastAsia"/>
          <w:kern w:val="2"/>
          <w:lang w:val="en-GB" w:eastAsia="zh-CN"/>
        </w:rPr>
        <w:t xml:space="preserve"> the same, the selected numerologies for DL and UL data transmission are the same.</w:t>
      </w:r>
      <w:r>
        <w:rPr>
          <w:rFonts w:hint="eastAsia"/>
          <w:kern w:val="2"/>
          <w:lang w:val="en-GB" w:eastAsia="zh-CN"/>
        </w:rPr>
        <w:t xml:space="preserve"> Using the same numerology for downlink and uplink </w:t>
      </w:r>
      <w:r>
        <w:rPr>
          <w:kern w:val="2"/>
          <w:lang w:val="en-GB" w:eastAsia="zh-CN"/>
        </w:rPr>
        <w:t>transmission</w:t>
      </w:r>
      <w:r>
        <w:rPr>
          <w:rFonts w:hint="eastAsia"/>
          <w:kern w:val="2"/>
          <w:lang w:val="en-GB" w:eastAsia="zh-CN"/>
        </w:rPr>
        <w:t xml:space="preserve"> may benefits the cross-link </w:t>
      </w:r>
      <w:r>
        <w:rPr>
          <w:kern w:val="2"/>
          <w:lang w:val="en-GB" w:eastAsia="zh-CN"/>
        </w:rPr>
        <w:t>interference</w:t>
      </w:r>
      <w:r>
        <w:rPr>
          <w:rFonts w:hint="eastAsia"/>
          <w:kern w:val="2"/>
          <w:lang w:val="en-GB" w:eastAsia="zh-CN"/>
        </w:rPr>
        <w:t xml:space="preserve"> mitigation and cancellation schemes.</w:t>
      </w:r>
    </w:p>
    <w:p w:rsidR="00AF2656" w:rsidRPr="00EF31D5" w:rsidRDefault="00AF2656" w:rsidP="00AF2656">
      <w:pPr>
        <w:numPr>
          <w:ilvl w:val="1"/>
          <w:numId w:val="39"/>
        </w:numPr>
        <w:rPr>
          <w:b/>
          <w:i/>
          <w:kern w:val="2"/>
          <w:lang w:val="en-GB" w:eastAsia="zh-CN"/>
        </w:rPr>
      </w:pPr>
      <w:r w:rsidRPr="0098078C">
        <w:rPr>
          <w:rFonts w:hint="eastAsia"/>
          <w:kern w:val="2"/>
          <w:lang w:val="en-GB" w:eastAsia="zh-CN"/>
        </w:rPr>
        <w:t>Alt 2</w:t>
      </w:r>
      <w:r>
        <w:rPr>
          <w:rFonts w:hint="eastAsia"/>
          <w:kern w:val="2"/>
          <w:lang w:val="en-GB" w:eastAsia="zh-CN"/>
        </w:rPr>
        <w:t xml:space="preserve"> (independently</w:t>
      </w:r>
      <w:r>
        <w:rPr>
          <w:kern w:val="2"/>
          <w:lang w:val="en-GB" w:eastAsia="zh-CN"/>
        </w:rPr>
        <w:t xml:space="preserve"> configured numerology</w:t>
      </w:r>
      <w:r>
        <w:rPr>
          <w:rFonts w:hint="eastAsia"/>
          <w:kern w:val="2"/>
          <w:lang w:val="en-GB" w:eastAsia="zh-CN"/>
        </w:rPr>
        <w:t>):</w:t>
      </w:r>
      <w:r w:rsidRPr="0098078C">
        <w:rPr>
          <w:rFonts w:hint="eastAsia"/>
          <w:kern w:val="2"/>
          <w:lang w:val="en-GB" w:eastAsia="zh-CN"/>
        </w:rPr>
        <w:t xml:space="preserve"> </w:t>
      </w:r>
      <w:r>
        <w:rPr>
          <w:rFonts w:hint="eastAsia"/>
          <w:kern w:val="2"/>
          <w:lang w:val="en-GB" w:eastAsia="zh-CN"/>
        </w:rPr>
        <w:t xml:space="preserve">For example, for FDD or DL and UL operated at different </w:t>
      </w:r>
      <w:r>
        <w:rPr>
          <w:kern w:val="2"/>
          <w:lang w:val="en-GB" w:eastAsia="zh-CN"/>
        </w:rPr>
        <w:t xml:space="preserve">carrier </w:t>
      </w:r>
      <w:r w:rsidR="008C57AB">
        <w:rPr>
          <w:kern w:val="2"/>
          <w:lang w:val="en-GB" w:eastAsia="zh-CN"/>
        </w:rPr>
        <w:t>frequencies</w:t>
      </w:r>
      <w:r>
        <w:rPr>
          <w:rFonts w:hint="eastAsia"/>
          <w:kern w:val="2"/>
          <w:lang w:val="en-GB" w:eastAsia="zh-CN"/>
        </w:rPr>
        <w:t xml:space="preserve">, the numerologies for DL and UL data transmission could be indicating </w:t>
      </w:r>
      <w:r>
        <w:rPr>
          <w:kern w:val="2"/>
          <w:lang w:val="en-GB" w:eastAsia="zh-CN"/>
        </w:rPr>
        <w:t>independently</w:t>
      </w:r>
      <w:r>
        <w:rPr>
          <w:rFonts w:hint="eastAsia"/>
          <w:kern w:val="2"/>
          <w:lang w:val="en-GB" w:eastAsia="zh-CN"/>
        </w:rPr>
        <w:t>.</w:t>
      </w:r>
    </w:p>
    <w:p w:rsidR="00AF2656" w:rsidRDefault="00AF2656" w:rsidP="00AF2656">
      <w:pPr>
        <w:rPr>
          <w:b/>
          <w:i/>
          <w:kern w:val="2"/>
          <w:lang w:val="en-GB" w:eastAsia="zh-CN"/>
        </w:rPr>
      </w:pPr>
      <w:r>
        <w:rPr>
          <w:rFonts w:hint="eastAsia"/>
          <w:b/>
          <w:i/>
          <w:kern w:val="2"/>
          <w:lang w:val="en-GB" w:eastAsia="zh-CN"/>
        </w:rPr>
        <w:t xml:space="preserve">Proposal </w:t>
      </w:r>
      <w:r w:rsidR="00632FF4">
        <w:rPr>
          <w:b/>
          <w:i/>
          <w:kern w:val="2"/>
          <w:lang w:val="en-GB" w:eastAsia="zh-CN"/>
        </w:rPr>
        <w:t>2</w:t>
      </w:r>
      <w:r>
        <w:rPr>
          <w:rFonts w:hint="eastAsia"/>
          <w:b/>
          <w:i/>
          <w:kern w:val="2"/>
          <w:lang w:val="en-GB" w:eastAsia="zh-CN"/>
        </w:rPr>
        <w:t xml:space="preserve">: </w:t>
      </w:r>
      <w:r>
        <w:rPr>
          <w:b/>
          <w:i/>
          <w:kern w:val="2"/>
          <w:lang w:val="en-GB" w:eastAsia="zh-CN"/>
        </w:rPr>
        <w:t>Semi-static numerology</w:t>
      </w:r>
      <w:r>
        <w:rPr>
          <w:rFonts w:hint="eastAsia"/>
          <w:b/>
          <w:i/>
          <w:kern w:val="2"/>
          <w:lang w:val="en-GB" w:eastAsia="zh-CN"/>
        </w:rPr>
        <w:t xml:space="preserve"> </w:t>
      </w:r>
      <w:r>
        <w:rPr>
          <w:b/>
          <w:i/>
          <w:kern w:val="2"/>
          <w:lang w:val="en-GB" w:eastAsia="zh-CN"/>
        </w:rPr>
        <w:t>adaptation of the data channel is supported</w:t>
      </w:r>
      <w:r>
        <w:rPr>
          <w:rFonts w:hint="eastAsia"/>
          <w:b/>
          <w:i/>
          <w:kern w:val="2"/>
          <w:lang w:val="en-GB" w:eastAsia="zh-CN"/>
        </w:rPr>
        <w:t>.</w:t>
      </w:r>
    </w:p>
    <w:p w:rsidR="006A46C6" w:rsidRDefault="004A779A" w:rsidP="00CA32DF">
      <w:pPr>
        <w:pStyle w:val="2"/>
        <w:tabs>
          <w:tab w:val="clear" w:pos="576"/>
        </w:tabs>
        <w:rPr>
          <w:lang w:eastAsia="zh-CN"/>
        </w:rPr>
      </w:pPr>
      <w:r>
        <w:rPr>
          <w:rFonts w:hint="eastAsia"/>
          <w:lang w:eastAsia="zh-CN"/>
        </w:rPr>
        <w:t>Sub</w:t>
      </w:r>
      <w:r w:rsidR="0010111C">
        <w:rPr>
          <w:lang w:eastAsia="zh-CN"/>
        </w:rPr>
        <w:t>-</w:t>
      </w:r>
      <w:r>
        <w:rPr>
          <w:rFonts w:hint="eastAsia"/>
          <w:lang w:eastAsia="zh-CN"/>
        </w:rPr>
        <w:t xml:space="preserve">band based </w:t>
      </w:r>
      <w:r w:rsidR="0084483E">
        <w:rPr>
          <w:lang w:eastAsia="zh-CN"/>
        </w:rPr>
        <w:t>r</w:t>
      </w:r>
      <w:r w:rsidR="000E47AA" w:rsidRPr="00242D2C">
        <w:rPr>
          <w:lang w:eastAsia="zh-CN"/>
        </w:rPr>
        <w:t xml:space="preserve">esource allocation </w:t>
      </w:r>
      <w:r w:rsidR="0010111C">
        <w:rPr>
          <w:lang w:eastAsia="zh-CN"/>
        </w:rPr>
        <w:t>among</w:t>
      </w:r>
      <w:r w:rsidR="000E47AA" w:rsidRPr="00242D2C">
        <w:rPr>
          <w:lang w:eastAsia="zh-CN"/>
        </w:rPr>
        <w:t xml:space="preserve"> different numerologies</w:t>
      </w:r>
    </w:p>
    <w:p w:rsidR="00573685" w:rsidRDefault="00573685" w:rsidP="00030AEB">
      <w:pPr>
        <w:rPr>
          <w:kern w:val="2"/>
          <w:lang w:eastAsia="zh-CN"/>
        </w:rPr>
      </w:pPr>
      <w:r>
        <w:rPr>
          <w:kern w:val="2"/>
          <w:lang w:eastAsia="zh-CN"/>
        </w:rPr>
        <w:tab/>
        <w:t xml:space="preserve">As mentioned above, NR will support diverse services by multiplexing resources for coexistence of different numerologies is a same carrier. It is important that NR system appropriately allocates sub-band resources to numerologies based on load distribution. Partitioning system BW into sub-bands with respect to different numerologies also paves the way for forward compatibility and reserving resource for a service. </w:t>
      </w:r>
    </w:p>
    <w:p w:rsidR="00573685" w:rsidRDefault="00573685" w:rsidP="00030AEB">
      <w:pPr>
        <w:rPr>
          <w:kern w:val="2"/>
          <w:lang w:eastAsia="zh-CN"/>
        </w:rPr>
      </w:pPr>
      <w:r>
        <w:rPr>
          <w:kern w:val="2"/>
          <w:lang w:eastAsia="zh-CN"/>
        </w:rPr>
        <w:tab/>
        <w:t xml:space="preserve">In Figure 2, we show an example of sub-band resource allocation to different numerologies. Based on load requirement, resource allocation can be updated over time. Furthermore, sub-band(s) allocation to a numerology can be contiguous or distributed.  Higher </w:t>
      </w:r>
      <w:r w:rsidR="004547FE">
        <w:rPr>
          <w:kern w:val="2"/>
          <w:lang w:eastAsia="zh-CN"/>
        </w:rPr>
        <w:t xml:space="preserve">layer </w:t>
      </w:r>
      <w:r>
        <w:rPr>
          <w:kern w:val="2"/>
          <w:lang w:eastAsia="zh-CN"/>
        </w:rPr>
        <w:t xml:space="preserve">signaling can be adopted to notify sub-band resources allocation to candidate numerologies. </w:t>
      </w:r>
      <w:r w:rsidR="004547FE">
        <w:rPr>
          <w:kern w:val="2"/>
          <w:lang w:eastAsia="zh-CN"/>
        </w:rPr>
        <w:t>Frequent d</w:t>
      </w:r>
      <w:r>
        <w:rPr>
          <w:kern w:val="2"/>
          <w:lang w:eastAsia="zh-CN"/>
        </w:rPr>
        <w:t>ynamic L1 signaling can result in high overhead.  To facilitate resource sharing, few options can be considered; 1) system BW can decomposed into equal size chunks and sub-band of a numerology is formed by aggregating chunks in contiguous or distributed manner, 2) Flexibility of small size chunks can be traded for some pre-configured patterns, which may save in overhead. Same or different patterns can be identified for different BWs, e.g., 20MHz, 80MHz etc. In Figure 3, we show an example of a pre-configured pattern for resource allocation in sub-bands of numerologies.  As a specific example, x Hz on each side can be used for mMTC, whereas 9x Hz can be used for eMBB. Value of x can be chosen based on bandwidth and amount of guard-band observed between sub-bands of numerologies.</w:t>
      </w:r>
    </w:p>
    <w:p w:rsidR="00573685" w:rsidRDefault="00573685" w:rsidP="00030AEB">
      <w:pPr>
        <w:rPr>
          <w:kern w:val="2"/>
          <w:lang w:eastAsia="zh-CN"/>
        </w:rPr>
      </w:pPr>
      <w:r>
        <w:rPr>
          <w:kern w:val="2"/>
          <w:lang w:eastAsia="zh-CN"/>
        </w:rPr>
        <w:t xml:space="preserve">     </w:t>
      </w:r>
    </w:p>
    <w:p w:rsidR="00573685" w:rsidRDefault="003B723A" w:rsidP="007C72A0">
      <w:pPr>
        <w:jc w:val="center"/>
        <w:rPr>
          <w:kern w:val="2"/>
          <w:lang w:eastAsia="zh-CN"/>
        </w:rPr>
      </w:pPr>
      <w:r w:rsidRPr="007C72A0">
        <w:rPr>
          <w:noProof/>
          <w:kern w:val="2"/>
          <w:lang w:eastAsia="zh-CN"/>
        </w:rPr>
        <w:lastRenderedPageBreak/>
        <w:drawing>
          <wp:inline distT="0" distB="0" distL="0" distR="0">
            <wp:extent cx="4180345" cy="3582537"/>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179766" cy="3582041"/>
                    </a:xfrm>
                    <a:prstGeom prst="rect">
                      <a:avLst/>
                    </a:prstGeom>
                    <a:noFill/>
                  </pic:spPr>
                </pic:pic>
              </a:graphicData>
            </a:graphic>
          </wp:inline>
        </w:drawing>
      </w:r>
    </w:p>
    <w:p w:rsidR="00573685" w:rsidRPr="004547FE" w:rsidRDefault="00573685" w:rsidP="004547FE">
      <w:pPr>
        <w:jc w:val="left"/>
        <w:rPr>
          <w:b/>
          <w:lang w:eastAsia="zh-CN"/>
        </w:rPr>
      </w:pPr>
      <w:r w:rsidRPr="007C72A0">
        <w:rPr>
          <w:b/>
          <w:lang w:eastAsia="zh-CN"/>
        </w:rPr>
        <w:t xml:space="preserve">Figure 2: </w:t>
      </w:r>
      <w:r w:rsidR="004547FE">
        <w:rPr>
          <w:b/>
          <w:lang w:eastAsia="zh-CN"/>
        </w:rPr>
        <w:t xml:space="preserve">Example of Sub-band </w:t>
      </w:r>
      <w:r w:rsidRPr="007C72A0">
        <w:rPr>
          <w:b/>
          <w:lang w:eastAsia="zh-CN"/>
        </w:rPr>
        <w:t>allocation among differen</w:t>
      </w:r>
      <w:r w:rsidR="004547FE">
        <w:rPr>
          <w:b/>
          <w:lang w:eastAsia="zh-CN"/>
        </w:rPr>
        <w:t>t</w:t>
      </w:r>
      <w:r w:rsidRPr="007C72A0">
        <w:rPr>
          <w:b/>
          <w:lang w:eastAsia="zh-CN"/>
        </w:rPr>
        <w:t xml:space="preserve"> numerologies</w:t>
      </w:r>
      <w:r w:rsidR="004547FE">
        <w:rPr>
          <w:b/>
          <w:lang w:eastAsia="zh-CN"/>
        </w:rPr>
        <w:t xml:space="preserve">. </w:t>
      </w:r>
      <w:r w:rsidR="004547FE" w:rsidRPr="004547FE">
        <w:rPr>
          <w:b/>
          <w:i/>
          <w:lang w:eastAsia="zh-CN"/>
        </w:rPr>
        <w:t>t</w:t>
      </w:r>
      <w:r w:rsidR="004547FE" w:rsidRPr="004547FE">
        <w:rPr>
          <w:b/>
          <w:vertAlign w:val="subscript"/>
          <w:lang w:eastAsia="zh-CN"/>
        </w:rPr>
        <w:t>1</w:t>
      </w:r>
      <w:r w:rsidR="004547FE">
        <w:rPr>
          <w:b/>
          <w:lang w:eastAsia="zh-CN"/>
        </w:rPr>
        <w:t xml:space="preserve"> and </w:t>
      </w:r>
      <w:r w:rsidR="004547FE" w:rsidRPr="004547FE">
        <w:rPr>
          <w:b/>
          <w:i/>
          <w:lang w:eastAsia="zh-CN"/>
        </w:rPr>
        <w:t>t</w:t>
      </w:r>
      <w:r w:rsidR="004547FE" w:rsidRPr="004547FE">
        <w:rPr>
          <w:b/>
          <w:vertAlign w:val="subscript"/>
          <w:lang w:eastAsia="zh-CN"/>
        </w:rPr>
        <w:t>2</w:t>
      </w:r>
      <w:r w:rsidR="004547FE">
        <w:rPr>
          <w:b/>
          <w:vertAlign w:val="subscript"/>
          <w:lang w:eastAsia="zh-CN"/>
        </w:rPr>
        <w:t xml:space="preserve"> </w:t>
      </w:r>
      <w:r w:rsidR="004547FE">
        <w:rPr>
          <w:b/>
          <w:lang w:eastAsia="zh-CN"/>
        </w:rPr>
        <w:t xml:space="preserve">denote some time instants. </w:t>
      </w:r>
    </w:p>
    <w:p w:rsidR="00573685" w:rsidRDefault="00573685" w:rsidP="00030AEB">
      <w:pPr>
        <w:rPr>
          <w:kern w:val="2"/>
          <w:lang w:eastAsia="zh-CN"/>
        </w:rPr>
      </w:pPr>
    </w:p>
    <w:p w:rsidR="00573685" w:rsidRDefault="003B723A" w:rsidP="007C72A0">
      <w:pPr>
        <w:jc w:val="center"/>
        <w:rPr>
          <w:kern w:val="2"/>
          <w:lang w:eastAsia="zh-CN"/>
        </w:rPr>
      </w:pPr>
      <w:r w:rsidRPr="007C72A0">
        <w:rPr>
          <w:noProof/>
          <w:kern w:val="2"/>
          <w:lang w:eastAsia="zh-CN"/>
        </w:rPr>
        <w:drawing>
          <wp:inline distT="0" distB="0" distL="0" distR="0">
            <wp:extent cx="2999740" cy="4267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999740" cy="426720"/>
                    </a:xfrm>
                    <a:prstGeom prst="rect">
                      <a:avLst/>
                    </a:prstGeom>
                    <a:noFill/>
                  </pic:spPr>
                </pic:pic>
              </a:graphicData>
            </a:graphic>
          </wp:inline>
        </w:drawing>
      </w:r>
    </w:p>
    <w:p w:rsidR="00573685" w:rsidRPr="007C72A0" w:rsidRDefault="00573685" w:rsidP="007C72A0">
      <w:pPr>
        <w:jc w:val="center"/>
        <w:rPr>
          <w:b/>
          <w:lang w:eastAsia="zh-CN"/>
        </w:rPr>
      </w:pPr>
      <w:r w:rsidRPr="007C72A0">
        <w:rPr>
          <w:b/>
          <w:lang w:eastAsia="zh-CN"/>
        </w:rPr>
        <w:t>Figure 3: Example of a pre-configured pattern for sub-band divisions with a carrier BW</w:t>
      </w:r>
    </w:p>
    <w:p w:rsidR="00573685" w:rsidRDefault="00573685" w:rsidP="00030AEB">
      <w:pPr>
        <w:rPr>
          <w:kern w:val="2"/>
          <w:lang w:eastAsia="zh-CN"/>
        </w:rPr>
      </w:pPr>
    </w:p>
    <w:p w:rsidR="00030AEB" w:rsidRPr="00AB6D5D" w:rsidRDefault="00573685" w:rsidP="00030AEB">
      <w:pPr>
        <w:rPr>
          <w:kern w:val="2"/>
          <w:lang w:eastAsia="zh-CN"/>
        </w:rPr>
      </w:pPr>
      <w:r>
        <w:rPr>
          <w:kern w:val="2"/>
          <w:lang w:eastAsia="zh-CN"/>
        </w:rPr>
        <w:t>Once sub-band resources are identified for a numerology, RBs can be allocated to the UEs within the allocated sub-band resources of a numerology. As c</w:t>
      </w:r>
      <w:r w:rsidR="00030AEB" w:rsidRPr="00F51151">
        <w:rPr>
          <w:kern w:val="2"/>
          <w:lang w:eastAsia="zh-CN"/>
        </w:rPr>
        <w:t>urrent and future cellular networks are leaning towards larger system BWs, e.g., 100 MHz</w:t>
      </w:r>
      <w:r>
        <w:rPr>
          <w:kern w:val="2"/>
          <w:lang w:eastAsia="zh-CN"/>
        </w:rPr>
        <w:t xml:space="preserve">, some </w:t>
      </w:r>
      <w:r w:rsidR="00030AEB">
        <w:rPr>
          <w:kern w:val="2"/>
          <w:lang w:eastAsia="zh-CN"/>
        </w:rPr>
        <w:t xml:space="preserve">UEs may only occupy a small part of the bandwidth.  Existing RB allocation technique (e.g., LTE type 0/1/2) can be inefficient when different types of traffic co-exist and/or same bitmap size is used to allocate RBs for all traffic types within a large BW. A </w:t>
      </w:r>
      <w:r w:rsidR="00030AEB" w:rsidRPr="00F51151">
        <w:rPr>
          <w:kern w:val="2"/>
          <w:lang w:eastAsia="zh-CN"/>
        </w:rPr>
        <w:t>UE-centric RB allocation</w:t>
      </w:r>
      <w:r w:rsidR="00030AEB">
        <w:rPr>
          <w:kern w:val="2"/>
          <w:lang w:eastAsia="zh-CN"/>
        </w:rPr>
        <w:t xml:space="preserve"> scheme can be adopted, where </w:t>
      </w:r>
      <w:r w:rsidR="00030AEB" w:rsidRPr="00AA2DF8">
        <w:rPr>
          <w:kern w:val="2"/>
          <w:lang w:eastAsia="zh-CN"/>
        </w:rPr>
        <w:t xml:space="preserve">RB allocation is not </w:t>
      </w:r>
      <w:r>
        <w:rPr>
          <w:kern w:val="2"/>
          <w:lang w:eastAsia="zh-CN"/>
        </w:rPr>
        <w:t>obtained</w:t>
      </w:r>
      <w:r w:rsidRPr="00AA2DF8">
        <w:rPr>
          <w:kern w:val="2"/>
          <w:lang w:eastAsia="zh-CN"/>
        </w:rPr>
        <w:t xml:space="preserve"> </w:t>
      </w:r>
      <w:r w:rsidR="00030AEB" w:rsidRPr="00AA2DF8">
        <w:rPr>
          <w:kern w:val="2"/>
          <w:lang w:eastAsia="zh-CN"/>
        </w:rPr>
        <w:t xml:space="preserve">over the whole sub-band and is function </w:t>
      </w:r>
      <w:r w:rsidR="00030AEB" w:rsidRPr="00AB6D5D">
        <w:rPr>
          <w:kern w:val="2"/>
          <w:lang w:eastAsia="zh-CN"/>
        </w:rPr>
        <w:t xml:space="preserve">of UE characteristics, e.g. Payload.  </w:t>
      </w:r>
      <w:r w:rsidRPr="00AB6D5D">
        <w:rPr>
          <w:kern w:val="2"/>
          <w:lang w:eastAsia="zh-CN"/>
        </w:rPr>
        <w:t>Allocated s</w:t>
      </w:r>
      <w:r w:rsidR="00030AEB" w:rsidRPr="00AB6D5D">
        <w:rPr>
          <w:kern w:val="2"/>
          <w:lang w:eastAsia="zh-CN"/>
        </w:rPr>
        <w:t>ub-bands</w:t>
      </w:r>
      <w:r w:rsidRPr="00AB6D5D">
        <w:rPr>
          <w:kern w:val="2"/>
          <w:lang w:eastAsia="zh-CN"/>
        </w:rPr>
        <w:t xml:space="preserve"> to a numerology</w:t>
      </w:r>
      <w:r w:rsidR="00030AEB" w:rsidRPr="00AB6D5D">
        <w:rPr>
          <w:kern w:val="2"/>
          <w:lang w:eastAsia="zh-CN"/>
        </w:rPr>
        <w:t xml:space="preserve"> can be decomposed into chunks (cf. </w:t>
      </w:r>
      <w:r w:rsidR="00030AEB" w:rsidRPr="007C72A0">
        <w:rPr>
          <w:kern w:val="2"/>
          <w:lang w:eastAsia="zh-CN"/>
        </w:rPr>
        <w:t xml:space="preserve">Figure </w:t>
      </w:r>
      <w:r w:rsidRPr="007C72A0">
        <w:rPr>
          <w:kern w:val="2"/>
          <w:lang w:eastAsia="zh-CN"/>
        </w:rPr>
        <w:t>4</w:t>
      </w:r>
      <w:r w:rsidR="00030AEB" w:rsidRPr="00AB6D5D">
        <w:rPr>
          <w:kern w:val="2"/>
          <w:lang w:eastAsia="zh-CN"/>
        </w:rPr>
        <w:t xml:space="preserve">) and a UE may only need few chunks, if not all. We propose that a two-stage RB allocation scheme can be used. The first stage indicates the chunk(s) of the sub-band, from which the RBs are allocated. In the next stage, RB allocation within the selected chunks is identified (cf. </w:t>
      </w:r>
      <w:r w:rsidR="00030AEB" w:rsidRPr="007C72A0">
        <w:rPr>
          <w:kern w:val="2"/>
          <w:lang w:eastAsia="zh-CN"/>
        </w:rPr>
        <w:t xml:space="preserve">Figure </w:t>
      </w:r>
      <w:r w:rsidRPr="007C72A0">
        <w:rPr>
          <w:kern w:val="2"/>
          <w:lang w:eastAsia="zh-CN"/>
        </w:rPr>
        <w:t>5</w:t>
      </w:r>
      <w:r w:rsidR="00030AEB" w:rsidRPr="00AB6D5D">
        <w:rPr>
          <w:kern w:val="2"/>
          <w:lang w:eastAsia="zh-CN"/>
        </w:rPr>
        <w:t>). This saves in overhead, in particular for small packets transmission.</w:t>
      </w:r>
    </w:p>
    <w:p w:rsidR="00030AEB" w:rsidRDefault="00E9492C" w:rsidP="00030AEB">
      <w:pPr>
        <w:jc w:val="center"/>
        <w:rPr>
          <w:noProof/>
          <w:lang w:eastAsia="zh-CN"/>
        </w:rPr>
      </w:pPr>
      <w:r>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30.75pt;height:58.5pt;visibility:visible">
            <v:imagedata r:id="rId12" o:title=""/>
          </v:shape>
        </w:pict>
      </w:r>
    </w:p>
    <w:p w:rsidR="00030AEB" w:rsidRPr="007C72A0" w:rsidRDefault="00030AEB" w:rsidP="007C72A0">
      <w:pPr>
        <w:jc w:val="center"/>
        <w:rPr>
          <w:b/>
          <w:lang w:eastAsia="zh-CN"/>
        </w:rPr>
      </w:pPr>
      <w:r w:rsidRPr="007C72A0">
        <w:rPr>
          <w:b/>
          <w:lang w:eastAsia="zh-CN"/>
        </w:rPr>
        <w:t xml:space="preserve">Figure </w:t>
      </w:r>
      <w:r w:rsidR="00573685" w:rsidRPr="007C72A0">
        <w:rPr>
          <w:b/>
          <w:lang w:eastAsia="zh-CN"/>
        </w:rPr>
        <w:t xml:space="preserve">4 </w:t>
      </w:r>
      <w:r w:rsidRPr="007C72A0">
        <w:rPr>
          <w:b/>
          <w:lang w:eastAsia="zh-CN"/>
        </w:rPr>
        <w:t>Logical Division of the sub-band BW into K chunks</w:t>
      </w:r>
    </w:p>
    <w:p w:rsidR="00030AEB" w:rsidRPr="00D07B0F" w:rsidRDefault="00030AEB" w:rsidP="00030AEB">
      <w:pPr>
        <w:rPr>
          <w:kern w:val="2"/>
          <w:lang w:eastAsia="zh-CN"/>
        </w:rPr>
      </w:pPr>
      <w:r>
        <w:rPr>
          <w:kern w:val="2"/>
          <w:lang w:eastAsia="zh-CN"/>
        </w:rPr>
        <w:t xml:space="preserve"> For example, let us assume PRB size N = 12, BW = 20MHz, number of RBs, N</w:t>
      </w:r>
      <w:r w:rsidRPr="006851B3">
        <w:rPr>
          <w:kern w:val="2"/>
          <w:vertAlign w:val="subscript"/>
          <w:lang w:eastAsia="zh-CN"/>
        </w:rPr>
        <w:t>RB</w:t>
      </w:r>
      <w:r>
        <w:rPr>
          <w:kern w:val="2"/>
          <w:lang w:eastAsia="zh-CN"/>
        </w:rPr>
        <w:t xml:space="preserve"> = 100. Let, M denotes the number of chunks allocated to UE out of K chunks (M can be chosen based on UE characteristics). P is the RBG size. The following example highlight</w:t>
      </w:r>
      <w:r w:rsidR="00573685">
        <w:rPr>
          <w:kern w:val="2"/>
          <w:lang w:eastAsia="zh-CN"/>
        </w:rPr>
        <w:t>s</w:t>
      </w:r>
      <w:r>
        <w:rPr>
          <w:kern w:val="2"/>
          <w:lang w:eastAsia="zh-CN"/>
        </w:rPr>
        <w:t xml:space="preserve"> the overhead savings in RB allocation, when a UE may not need to occupy large portion of the 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3178"/>
        <w:gridCol w:w="3178"/>
      </w:tblGrid>
      <w:tr w:rsidR="00030AEB" w:rsidTr="00030AEB">
        <w:tc>
          <w:tcPr>
            <w:tcW w:w="3177" w:type="dxa"/>
          </w:tcPr>
          <w:p w:rsidR="00030AEB" w:rsidRPr="00030AEB" w:rsidRDefault="00030AEB" w:rsidP="00030AEB">
            <w:pPr>
              <w:widowControl w:val="0"/>
              <w:rPr>
                <w:kern w:val="2"/>
                <w:lang w:eastAsia="zh-CN"/>
              </w:rPr>
            </w:pPr>
          </w:p>
        </w:tc>
        <w:tc>
          <w:tcPr>
            <w:tcW w:w="3178" w:type="dxa"/>
          </w:tcPr>
          <w:p w:rsidR="00030AEB" w:rsidRPr="00030AEB" w:rsidRDefault="00030AEB" w:rsidP="00030AEB">
            <w:pPr>
              <w:widowControl w:val="0"/>
              <w:rPr>
                <w:kern w:val="2"/>
                <w:lang w:eastAsia="zh-CN"/>
              </w:rPr>
            </w:pPr>
            <w:r w:rsidRPr="00030AEB">
              <w:rPr>
                <w:kern w:val="2"/>
                <w:lang w:eastAsia="zh-CN"/>
              </w:rPr>
              <w:t>LTE type 0/1</w:t>
            </w:r>
          </w:p>
        </w:tc>
        <w:tc>
          <w:tcPr>
            <w:tcW w:w="3178" w:type="dxa"/>
          </w:tcPr>
          <w:p w:rsidR="00030AEB" w:rsidRPr="00030AEB" w:rsidRDefault="00030AEB" w:rsidP="00030AEB">
            <w:pPr>
              <w:widowControl w:val="0"/>
              <w:rPr>
                <w:kern w:val="2"/>
                <w:lang w:eastAsia="zh-CN"/>
              </w:rPr>
            </w:pPr>
            <w:r w:rsidRPr="00030AEB">
              <w:rPr>
                <w:kern w:val="2"/>
                <w:lang w:eastAsia="zh-CN"/>
              </w:rPr>
              <w:t>Two-stage RB allocation</w:t>
            </w:r>
          </w:p>
        </w:tc>
      </w:tr>
      <w:tr w:rsidR="00030AEB" w:rsidTr="00030AEB">
        <w:tc>
          <w:tcPr>
            <w:tcW w:w="3177" w:type="dxa"/>
          </w:tcPr>
          <w:p w:rsidR="00030AEB" w:rsidRPr="00030AEB" w:rsidRDefault="00030AEB" w:rsidP="00030AEB">
            <w:pPr>
              <w:widowControl w:val="0"/>
              <w:rPr>
                <w:kern w:val="2"/>
                <w:lang w:eastAsia="zh-CN"/>
              </w:rPr>
            </w:pPr>
            <w:r w:rsidRPr="00030AEB">
              <w:rPr>
                <w:kern w:val="2"/>
                <w:lang w:eastAsia="zh-CN"/>
              </w:rPr>
              <w:t>K = 4, M = 1, P = 2</w:t>
            </w:r>
          </w:p>
        </w:tc>
        <w:tc>
          <w:tcPr>
            <w:tcW w:w="3178" w:type="dxa"/>
          </w:tcPr>
          <w:p w:rsidR="00030AEB" w:rsidRPr="00030AEB" w:rsidRDefault="00030AEB" w:rsidP="00030AEB">
            <w:pPr>
              <w:widowControl w:val="0"/>
              <w:rPr>
                <w:kern w:val="2"/>
                <w:lang w:eastAsia="zh-CN"/>
              </w:rPr>
            </w:pPr>
            <w:r w:rsidRPr="00030AEB">
              <w:rPr>
                <w:rFonts w:hint="eastAsia"/>
                <w:kern w:val="2"/>
                <w:lang w:eastAsia="zh-CN"/>
              </w:rPr>
              <w:t>25bits</w:t>
            </w:r>
          </w:p>
        </w:tc>
        <w:tc>
          <w:tcPr>
            <w:tcW w:w="3178" w:type="dxa"/>
          </w:tcPr>
          <w:p w:rsidR="00030AEB" w:rsidRPr="00030AEB" w:rsidRDefault="00030AEB" w:rsidP="00030AEB">
            <w:pPr>
              <w:widowControl w:val="0"/>
              <w:rPr>
                <w:kern w:val="2"/>
                <w:lang w:eastAsia="zh-CN"/>
              </w:rPr>
            </w:pPr>
            <w:r w:rsidRPr="00030AEB">
              <w:rPr>
                <w:kern w:val="2"/>
                <w:lang w:eastAsia="zh-CN"/>
              </w:rPr>
              <w:t xml:space="preserve">BW division = 4 bits, </w:t>
            </w:r>
            <w:r w:rsidRPr="00030AEB">
              <w:rPr>
                <w:kern w:val="2"/>
                <w:lang w:eastAsia="zh-CN"/>
              </w:rPr>
              <w:br/>
              <w:t>RB allocation = 13 bits, total 17 bits</w:t>
            </w:r>
          </w:p>
        </w:tc>
      </w:tr>
    </w:tbl>
    <w:p w:rsidR="00030AEB" w:rsidRDefault="00030AEB" w:rsidP="00030AEB">
      <w:pPr>
        <w:rPr>
          <w:kern w:val="2"/>
          <w:lang w:eastAsia="zh-CN"/>
        </w:rPr>
      </w:pPr>
    </w:p>
    <w:p w:rsidR="00030AEB" w:rsidRDefault="00E9492C" w:rsidP="00030AEB">
      <w:pPr>
        <w:jc w:val="center"/>
        <w:rPr>
          <w:noProof/>
          <w:lang w:eastAsia="zh-CN"/>
        </w:rPr>
      </w:pPr>
      <w:r>
        <w:rPr>
          <w:noProof/>
          <w:lang w:eastAsia="zh-CN"/>
        </w:rPr>
        <w:pict>
          <v:shape id="_x0000_i1026" type="#_x0000_t75" style="width:168.75pt;height:48pt;visibility:visible">
            <v:imagedata r:id="rId13" o:title="" cropbottom="18476f"/>
          </v:shape>
        </w:pict>
      </w:r>
    </w:p>
    <w:p w:rsidR="00030AEB" w:rsidRDefault="00030AEB" w:rsidP="00030AEB">
      <w:pPr>
        <w:pStyle w:val="a5"/>
      </w:pPr>
      <w:r>
        <w:t xml:space="preserve">Figure </w:t>
      </w:r>
      <w:r w:rsidR="00573685">
        <w:t xml:space="preserve">5 </w:t>
      </w:r>
      <w:r>
        <w:t>Two-stage RB allocation</w:t>
      </w:r>
    </w:p>
    <w:p w:rsidR="00573685" w:rsidRDefault="00573685" w:rsidP="00030AEB">
      <w:pPr>
        <w:rPr>
          <w:b/>
          <w:i/>
          <w:kern w:val="2"/>
          <w:lang w:val="en-GB" w:eastAsia="zh-CN"/>
        </w:rPr>
      </w:pPr>
      <w:r>
        <w:rPr>
          <w:b/>
          <w:i/>
          <w:kern w:val="2"/>
          <w:lang w:val="en-GB" w:eastAsia="zh-CN"/>
        </w:rPr>
        <w:t xml:space="preserve">Proposal </w:t>
      </w:r>
      <w:r w:rsidR="00632FF4">
        <w:rPr>
          <w:b/>
          <w:i/>
          <w:kern w:val="2"/>
          <w:lang w:val="en-GB" w:eastAsia="zh-CN"/>
        </w:rPr>
        <w:t>3</w:t>
      </w:r>
      <w:r>
        <w:rPr>
          <w:b/>
          <w:i/>
          <w:kern w:val="2"/>
          <w:lang w:val="en-GB" w:eastAsia="zh-CN"/>
        </w:rPr>
        <w:t xml:space="preserve">: </w:t>
      </w:r>
      <w:r w:rsidR="0071735D">
        <w:rPr>
          <w:b/>
          <w:i/>
          <w:kern w:val="2"/>
          <w:lang w:val="en-GB" w:eastAsia="zh-CN"/>
        </w:rPr>
        <w:t>Resource allocation by s</w:t>
      </w:r>
      <w:r>
        <w:rPr>
          <w:b/>
          <w:i/>
          <w:kern w:val="2"/>
          <w:lang w:val="en-GB" w:eastAsia="zh-CN"/>
        </w:rPr>
        <w:t>ub-band</w:t>
      </w:r>
      <w:r w:rsidR="0071735D">
        <w:rPr>
          <w:b/>
          <w:i/>
          <w:kern w:val="2"/>
          <w:lang w:val="en-GB" w:eastAsia="zh-CN"/>
        </w:rPr>
        <w:t xml:space="preserve">(s) </w:t>
      </w:r>
      <w:r>
        <w:rPr>
          <w:b/>
          <w:i/>
          <w:kern w:val="2"/>
          <w:lang w:val="en-GB" w:eastAsia="zh-CN"/>
        </w:rPr>
        <w:t>division among numerologies should be supported in NR.</w:t>
      </w:r>
    </w:p>
    <w:p w:rsidR="0071735D" w:rsidRDefault="0071735D" w:rsidP="0071735D">
      <w:pPr>
        <w:numPr>
          <w:ilvl w:val="0"/>
          <w:numId w:val="45"/>
        </w:numPr>
        <w:rPr>
          <w:b/>
          <w:i/>
          <w:kern w:val="2"/>
          <w:lang w:val="en-GB" w:eastAsia="zh-CN"/>
        </w:rPr>
      </w:pPr>
      <w:r>
        <w:rPr>
          <w:b/>
          <w:i/>
          <w:kern w:val="2"/>
          <w:lang w:val="en-GB" w:eastAsia="zh-CN"/>
        </w:rPr>
        <w:t>FFS different mechanisms for division of sub-bands among numerologies.</w:t>
      </w:r>
    </w:p>
    <w:p w:rsidR="00CB7B06" w:rsidRPr="005A34CB" w:rsidRDefault="00030AEB" w:rsidP="00030AEB">
      <w:pPr>
        <w:rPr>
          <w:color w:val="000000"/>
          <w:lang w:eastAsia="zh-CN"/>
        </w:rPr>
      </w:pPr>
      <w:r>
        <w:rPr>
          <w:rFonts w:hint="eastAsia"/>
          <w:b/>
          <w:i/>
          <w:kern w:val="2"/>
          <w:lang w:val="en-GB" w:eastAsia="zh-CN"/>
        </w:rPr>
        <w:t xml:space="preserve">Proposal </w:t>
      </w:r>
      <w:r w:rsidR="00632FF4">
        <w:rPr>
          <w:b/>
          <w:i/>
          <w:kern w:val="2"/>
          <w:lang w:val="en-GB" w:eastAsia="zh-CN"/>
        </w:rPr>
        <w:t>4</w:t>
      </w:r>
      <w:r w:rsidRPr="00EC35C5">
        <w:rPr>
          <w:rFonts w:hint="eastAsia"/>
          <w:b/>
          <w:i/>
          <w:kern w:val="2"/>
          <w:lang w:val="en-GB" w:eastAsia="zh-CN"/>
        </w:rPr>
        <w:t>:</w:t>
      </w:r>
      <w:r w:rsidRPr="006851B3">
        <w:rPr>
          <w:b/>
          <w:i/>
          <w:kern w:val="2"/>
          <w:lang w:val="en-GB" w:eastAsia="zh-CN"/>
        </w:rPr>
        <w:t xml:space="preserve"> </w:t>
      </w:r>
      <w:r>
        <w:rPr>
          <w:b/>
          <w:i/>
          <w:kern w:val="2"/>
          <w:lang w:val="en-GB" w:eastAsia="zh-CN"/>
        </w:rPr>
        <w:t xml:space="preserve">NR should study low-overhead </w:t>
      </w:r>
      <w:r>
        <w:rPr>
          <w:b/>
          <w:bCs/>
          <w:i/>
          <w:iCs/>
          <w:lang w:val="en-GB"/>
        </w:rPr>
        <w:t xml:space="preserve">RB allocation mechanisms for </w:t>
      </w:r>
      <w:r w:rsidR="0071735D">
        <w:rPr>
          <w:b/>
          <w:bCs/>
          <w:i/>
          <w:iCs/>
          <w:lang w:val="en-GB"/>
        </w:rPr>
        <w:t>resource allocation</w:t>
      </w:r>
      <w:r>
        <w:rPr>
          <w:b/>
          <w:bCs/>
          <w:i/>
          <w:iCs/>
          <w:lang w:val="en-GB"/>
        </w:rPr>
        <w:t>.</w:t>
      </w:r>
    </w:p>
    <w:p w:rsidR="004A779A" w:rsidRPr="00604FB1" w:rsidRDefault="004A779A" w:rsidP="00CA32DF">
      <w:pPr>
        <w:pStyle w:val="1"/>
        <w:rPr>
          <w:lang w:eastAsia="zh-CN"/>
        </w:rPr>
      </w:pPr>
      <w:r>
        <w:rPr>
          <w:rFonts w:hint="eastAsia"/>
          <w:lang w:eastAsia="zh-CN"/>
        </w:rPr>
        <w:t xml:space="preserve">RRM measurement </w:t>
      </w:r>
      <w:r>
        <w:rPr>
          <w:lang w:eastAsia="zh-CN"/>
        </w:rPr>
        <w:t>of different n</w:t>
      </w:r>
      <w:r>
        <w:rPr>
          <w:rFonts w:hint="eastAsia"/>
          <w:lang w:eastAsia="zh-CN"/>
        </w:rPr>
        <w:t>umerolog</w:t>
      </w:r>
      <w:r>
        <w:rPr>
          <w:lang w:eastAsia="zh-CN"/>
        </w:rPr>
        <w:t>ies</w:t>
      </w:r>
    </w:p>
    <w:p w:rsidR="004A779A" w:rsidRDefault="004A779A" w:rsidP="004A779A">
      <w:pPr>
        <w:rPr>
          <w:lang w:eastAsia="zh-CN"/>
        </w:rPr>
      </w:pPr>
      <w:r>
        <w:rPr>
          <w:kern w:val="2"/>
          <w:lang w:val="en-GB" w:eastAsia="zh-CN"/>
        </w:rPr>
        <w:t>In NR RS design, reducing the common channel overhead such as reducing the CRS always-on transmission results in both reduced interference as well as improvement of operational flexibility</w:t>
      </w:r>
      <w:r>
        <w:rPr>
          <w:rFonts w:hint="eastAsia"/>
          <w:kern w:val="2"/>
          <w:lang w:val="en-GB" w:eastAsia="zh-CN"/>
        </w:rPr>
        <w:t xml:space="preserve"> for </w:t>
      </w:r>
      <w:r>
        <w:rPr>
          <w:rFonts w:hint="eastAsia"/>
          <w:lang w:eastAsia="zh-CN"/>
        </w:rPr>
        <w:t>f</w:t>
      </w:r>
      <w:r>
        <w:t>orward compatibility</w:t>
      </w:r>
      <w:r>
        <w:rPr>
          <w:kern w:val="2"/>
          <w:lang w:val="en-GB" w:eastAsia="zh-CN"/>
        </w:rPr>
        <w:t>.</w:t>
      </w:r>
      <w:r>
        <w:rPr>
          <w:rFonts w:hint="eastAsia"/>
          <w:kern w:val="2"/>
          <w:lang w:val="en-GB" w:eastAsia="zh-CN"/>
        </w:rPr>
        <w:t xml:space="preserve"> NR SS and NR CSI-RS can replace the CRS to </w:t>
      </w:r>
      <w:r>
        <w:rPr>
          <w:kern w:val="2"/>
          <w:lang w:val="en-GB" w:eastAsia="zh-CN"/>
        </w:rPr>
        <w:t>perform</w:t>
      </w:r>
      <w:r>
        <w:rPr>
          <w:rFonts w:hint="eastAsia"/>
          <w:kern w:val="2"/>
          <w:lang w:val="en-GB" w:eastAsia="zh-CN"/>
        </w:rPr>
        <w:t xml:space="preserve"> the RRM measurement. Detail analysis </w:t>
      </w:r>
      <w:r>
        <w:rPr>
          <w:lang w:eastAsia="ja-JP"/>
        </w:rPr>
        <w:t xml:space="preserve">can be found in the </w:t>
      </w:r>
      <w:r w:rsidRPr="00A12A45">
        <w:rPr>
          <w:lang w:eastAsia="ja-JP"/>
        </w:rPr>
        <w:t>companion contribution</w:t>
      </w:r>
      <w:r w:rsidRPr="00A12A45">
        <w:rPr>
          <w:rFonts w:hint="eastAsia"/>
          <w:lang w:eastAsia="zh-CN"/>
        </w:rPr>
        <w:t xml:space="preserve"> [</w:t>
      </w:r>
      <w:r w:rsidR="00A12A45" w:rsidRPr="00A12A45">
        <w:rPr>
          <w:lang w:eastAsia="zh-CN"/>
        </w:rPr>
        <w:t>12</w:t>
      </w:r>
      <w:r w:rsidRPr="00A12A45">
        <w:rPr>
          <w:rFonts w:hint="eastAsia"/>
          <w:lang w:eastAsia="zh-CN"/>
        </w:rPr>
        <w:t>].</w:t>
      </w:r>
      <w:r>
        <w:rPr>
          <w:rFonts w:hint="eastAsia"/>
          <w:lang w:eastAsia="zh-CN"/>
        </w:rPr>
        <w:t xml:space="preserve"> </w:t>
      </w:r>
    </w:p>
    <w:p w:rsidR="004A779A" w:rsidRDefault="004A779A" w:rsidP="004A779A">
      <w:pPr>
        <w:rPr>
          <w:lang w:eastAsia="zh-CN"/>
        </w:rPr>
      </w:pPr>
      <w:r>
        <w:rPr>
          <w:rFonts w:hint="eastAsia"/>
          <w:color w:val="000000"/>
          <w:lang w:eastAsia="zh-CN"/>
        </w:rPr>
        <w:t>T</w:t>
      </w:r>
      <w:r>
        <w:rPr>
          <w:color w:val="000000"/>
        </w:rPr>
        <w:t xml:space="preserve">he legacy LTE has wideband transmissions such as CRS in every PRB, which </w:t>
      </w:r>
      <w:r>
        <w:rPr>
          <w:rFonts w:hint="eastAsia"/>
          <w:color w:val="000000"/>
          <w:lang w:eastAsia="zh-CN"/>
        </w:rPr>
        <w:t>introduces unnecessary overhead to in-band deployed system such as</w:t>
      </w:r>
      <w:r>
        <w:rPr>
          <w:color w:val="000000"/>
        </w:rPr>
        <w:t xml:space="preserve"> NB-IoT. </w:t>
      </w:r>
      <w:r>
        <w:rPr>
          <w:rFonts w:hint="eastAsia"/>
          <w:kern w:val="2"/>
          <w:lang w:val="en-GB" w:eastAsia="zh-CN"/>
        </w:rPr>
        <w:t>I</w:t>
      </w:r>
      <w:r>
        <w:rPr>
          <w:kern w:val="2"/>
          <w:lang w:val="en-GB" w:eastAsia="zh-CN"/>
        </w:rPr>
        <w:t xml:space="preserve">n </w:t>
      </w:r>
      <w:r w:rsidRPr="00212C30">
        <w:rPr>
          <w:kern w:val="2"/>
          <w:lang w:val="en-GB" w:eastAsia="zh-CN"/>
        </w:rPr>
        <w:t>the NR system</w:t>
      </w:r>
      <w:r>
        <w:rPr>
          <w:kern w:val="2"/>
          <w:lang w:val="en-GB" w:eastAsia="zh-CN"/>
        </w:rPr>
        <w:t xml:space="preserve">, </w:t>
      </w:r>
      <w:r>
        <w:rPr>
          <w:lang w:eastAsia="ja-JP"/>
        </w:rPr>
        <w:t xml:space="preserve">different numerologies can be deployed in one frequency band to support different services. </w:t>
      </w:r>
      <w:r>
        <w:t>To ensure forward compatibility,</w:t>
      </w:r>
      <w:r>
        <w:rPr>
          <w:lang w:eastAsia="ja-JP"/>
        </w:rPr>
        <w:t xml:space="preserve"> </w:t>
      </w:r>
      <w:r>
        <w:t xml:space="preserve">NR shall ensure smooth introduction of future services and features with no impact on the access of earlier services and UEs. </w:t>
      </w:r>
      <w:r>
        <w:rPr>
          <w:rFonts w:hint="eastAsia"/>
          <w:lang w:eastAsia="zh-CN"/>
        </w:rPr>
        <w:t xml:space="preserve">Therefore, </w:t>
      </w:r>
      <w:r>
        <w:rPr>
          <w:color w:val="000000"/>
        </w:rPr>
        <w:t xml:space="preserve">it is </w:t>
      </w:r>
      <w:r>
        <w:rPr>
          <w:rFonts w:hint="eastAsia"/>
          <w:color w:val="000000"/>
          <w:lang w:eastAsia="zh-CN"/>
        </w:rPr>
        <w:t>benefi</w:t>
      </w:r>
      <w:r>
        <w:rPr>
          <w:color w:val="000000"/>
          <w:lang w:eastAsia="zh-CN"/>
        </w:rPr>
        <w:t>cial</w:t>
      </w:r>
      <w:r>
        <w:rPr>
          <w:color w:val="000000"/>
        </w:rPr>
        <w:t xml:space="preserve"> to </w:t>
      </w:r>
      <w:r w:rsidR="006F5ED1">
        <w:rPr>
          <w:color w:val="000000"/>
        </w:rPr>
        <w:t xml:space="preserve">configure </w:t>
      </w:r>
      <w:r>
        <w:rPr>
          <w:color w:val="000000"/>
        </w:rPr>
        <w:t xml:space="preserve">RS for RRM </w:t>
      </w:r>
      <w:r>
        <w:rPr>
          <w:rFonts w:hint="eastAsia"/>
          <w:color w:val="000000"/>
          <w:lang w:eastAsia="zh-CN"/>
        </w:rPr>
        <w:t xml:space="preserve">measurement </w:t>
      </w:r>
      <w:r w:rsidR="00AC1C50" w:rsidRPr="00AC1C50">
        <w:rPr>
          <w:color w:val="000000"/>
          <w:lang w:eastAsia="zh-CN"/>
        </w:rPr>
        <w:t xml:space="preserve">on one numerology or </w:t>
      </w:r>
      <w:bookmarkStart w:id="3" w:name="_GoBack"/>
      <w:bookmarkEnd w:id="3"/>
      <w:r>
        <w:rPr>
          <w:rFonts w:hint="eastAsia"/>
          <w:color w:val="000000"/>
          <w:lang w:eastAsia="zh-CN"/>
        </w:rPr>
        <w:t xml:space="preserve">independently for different numerologies to </w:t>
      </w:r>
      <w:r w:rsidR="00027BA2" w:rsidRPr="002D66CE">
        <w:rPr>
          <w:lang w:eastAsia="zh-CN"/>
        </w:rPr>
        <w:t xml:space="preserve">improve </w:t>
      </w:r>
      <w:r w:rsidR="00027BA2" w:rsidRPr="002D66CE">
        <w:t>resource efficiency of multiplexing services</w:t>
      </w:r>
      <w:r w:rsidRPr="002D66CE">
        <w:rPr>
          <w:rFonts w:hint="eastAsia"/>
          <w:lang w:eastAsia="zh-CN"/>
        </w:rPr>
        <w:t xml:space="preserve"> in NR</w:t>
      </w:r>
      <w:r w:rsidRPr="002D66CE">
        <w:t>.</w:t>
      </w:r>
    </w:p>
    <w:p w:rsidR="004A779A" w:rsidRPr="00604FB1" w:rsidRDefault="004A779A" w:rsidP="004A779A">
      <w:pPr>
        <w:rPr>
          <w:kern w:val="2"/>
          <w:lang w:eastAsia="zh-CN"/>
        </w:rPr>
      </w:pPr>
      <w:r>
        <w:rPr>
          <w:rFonts w:hint="eastAsia"/>
          <w:b/>
          <w:i/>
          <w:kern w:val="2"/>
          <w:lang w:val="en-GB" w:eastAsia="zh-CN"/>
        </w:rPr>
        <w:t xml:space="preserve">Proposal </w:t>
      </w:r>
      <w:r w:rsidR="00632FF4">
        <w:rPr>
          <w:b/>
          <w:i/>
          <w:kern w:val="2"/>
          <w:lang w:val="en-GB" w:eastAsia="zh-CN"/>
        </w:rPr>
        <w:t>5</w:t>
      </w:r>
      <w:r>
        <w:rPr>
          <w:rFonts w:hint="eastAsia"/>
          <w:b/>
          <w:i/>
          <w:kern w:val="2"/>
          <w:lang w:val="en-GB" w:eastAsia="zh-CN"/>
        </w:rPr>
        <w:t xml:space="preserve">: </w:t>
      </w:r>
      <w:r w:rsidR="00AC1C50" w:rsidRPr="00AC1C50">
        <w:rPr>
          <w:b/>
          <w:i/>
          <w:kern w:val="2"/>
          <w:lang w:val="en-GB" w:eastAsia="zh-CN"/>
        </w:rPr>
        <w:t>Consider to configure RS for RRM measurement on one numerology or independently for different numerologies to minimize collision among different services in NR</w:t>
      </w:r>
      <w:r w:rsidRPr="00137423">
        <w:rPr>
          <w:b/>
          <w:i/>
          <w:kern w:val="2"/>
          <w:lang w:val="en-GB" w:eastAsia="zh-CN"/>
        </w:rPr>
        <w:t>.</w:t>
      </w:r>
    </w:p>
    <w:p w:rsidR="002B3AFE" w:rsidRPr="00D91E05" w:rsidRDefault="000264C5" w:rsidP="004D767D">
      <w:pPr>
        <w:pStyle w:val="1"/>
        <w:rPr>
          <w:kern w:val="2"/>
          <w:lang w:eastAsia="zh-CN"/>
        </w:rPr>
      </w:pPr>
      <w:r w:rsidRPr="000264C5">
        <w:rPr>
          <w:rFonts w:hint="eastAsia"/>
          <w:kern w:val="2"/>
          <w:lang w:val="en-GB" w:eastAsia="zh-CN"/>
        </w:rPr>
        <w:t>Conclusion</w:t>
      </w:r>
    </w:p>
    <w:p w:rsidR="00E138BD" w:rsidRPr="007C72A0" w:rsidRDefault="00E138BD" w:rsidP="007C72A0">
      <w:pPr>
        <w:rPr>
          <w:kern w:val="2"/>
          <w:lang w:val="en-GB" w:eastAsia="zh-CN"/>
        </w:rPr>
      </w:pPr>
      <w:r>
        <w:rPr>
          <w:kern w:val="2"/>
          <w:lang w:val="en-GB" w:eastAsia="zh-CN"/>
        </w:rPr>
        <w:t xml:space="preserve">According to above discussion, we </w:t>
      </w:r>
      <w:r>
        <w:rPr>
          <w:rFonts w:hint="eastAsia"/>
          <w:lang w:eastAsia="zh-CN"/>
        </w:rPr>
        <w:t>have the following proposal</w:t>
      </w:r>
      <w:r>
        <w:rPr>
          <w:lang w:eastAsia="zh-CN"/>
        </w:rPr>
        <w:t>s</w:t>
      </w:r>
      <w:r>
        <w:rPr>
          <w:rFonts w:hint="eastAsia"/>
          <w:lang w:eastAsia="zh-CN"/>
        </w:rPr>
        <w:t>:</w:t>
      </w:r>
    </w:p>
    <w:p w:rsidR="000E79ED" w:rsidRDefault="000E79ED" w:rsidP="000E79ED">
      <w:pPr>
        <w:rPr>
          <w:b/>
          <w:i/>
          <w:lang w:eastAsia="zh-CN"/>
        </w:rPr>
      </w:pPr>
      <w:r w:rsidRPr="00212C30">
        <w:rPr>
          <w:rFonts w:eastAsia="Malgun Gothic"/>
          <w:b/>
          <w:i/>
          <w:lang w:eastAsia="ko-KR"/>
        </w:rPr>
        <w:t xml:space="preserve">Proposal </w:t>
      </w:r>
      <w:r w:rsidR="00632FF4">
        <w:rPr>
          <w:b/>
          <w:i/>
          <w:lang w:eastAsia="zh-CN"/>
        </w:rPr>
        <w:t>1</w:t>
      </w:r>
      <w:r w:rsidRPr="00212C30">
        <w:rPr>
          <w:rFonts w:eastAsia="Malgun Gothic"/>
          <w:b/>
          <w:i/>
          <w:lang w:eastAsia="ko-KR"/>
        </w:rPr>
        <w:t xml:space="preserve">: </w:t>
      </w:r>
      <w:r>
        <w:rPr>
          <w:rFonts w:eastAsia="Malgun Gothic"/>
          <w:b/>
          <w:i/>
          <w:lang w:eastAsia="ko-KR"/>
        </w:rPr>
        <w:t>Within one carrier, the frequency domain resources of different numerologies should be explicitly indicated.</w:t>
      </w:r>
    </w:p>
    <w:p w:rsidR="00054A54" w:rsidRDefault="000E79ED" w:rsidP="001430D3">
      <w:pPr>
        <w:jc w:val="left"/>
        <w:rPr>
          <w:b/>
          <w:i/>
          <w:kern w:val="2"/>
          <w:lang w:val="en-GB" w:eastAsia="zh-CN"/>
        </w:rPr>
      </w:pPr>
      <w:r>
        <w:rPr>
          <w:rFonts w:hint="eastAsia"/>
          <w:b/>
          <w:i/>
          <w:kern w:val="2"/>
          <w:lang w:val="en-GB" w:eastAsia="zh-CN"/>
        </w:rPr>
        <w:t xml:space="preserve">Proposal </w:t>
      </w:r>
      <w:r w:rsidR="00632FF4">
        <w:rPr>
          <w:b/>
          <w:i/>
          <w:kern w:val="2"/>
          <w:lang w:val="en-GB" w:eastAsia="zh-CN"/>
        </w:rPr>
        <w:t>2</w:t>
      </w:r>
      <w:r>
        <w:rPr>
          <w:rFonts w:hint="eastAsia"/>
          <w:b/>
          <w:i/>
          <w:kern w:val="2"/>
          <w:lang w:val="en-GB" w:eastAsia="zh-CN"/>
        </w:rPr>
        <w:t xml:space="preserve">: </w:t>
      </w:r>
      <w:r>
        <w:rPr>
          <w:b/>
          <w:i/>
          <w:kern w:val="2"/>
          <w:lang w:val="en-GB" w:eastAsia="zh-CN"/>
        </w:rPr>
        <w:t>Semi-static numerology</w:t>
      </w:r>
      <w:r>
        <w:rPr>
          <w:rFonts w:hint="eastAsia"/>
          <w:b/>
          <w:i/>
          <w:kern w:val="2"/>
          <w:lang w:val="en-GB" w:eastAsia="zh-CN"/>
        </w:rPr>
        <w:t xml:space="preserve"> </w:t>
      </w:r>
      <w:r>
        <w:rPr>
          <w:b/>
          <w:i/>
          <w:kern w:val="2"/>
          <w:lang w:val="en-GB" w:eastAsia="zh-CN"/>
        </w:rPr>
        <w:t>adaptation of the data channel is supported</w:t>
      </w:r>
      <w:r>
        <w:rPr>
          <w:rFonts w:hint="eastAsia"/>
          <w:b/>
          <w:i/>
          <w:kern w:val="2"/>
          <w:lang w:val="en-GB" w:eastAsia="zh-CN"/>
        </w:rPr>
        <w:t>.</w:t>
      </w:r>
    </w:p>
    <w:p w:rsidR="0071735D" w:rsidRDefault="0071735D" w:rsidP="0071735D">
      <w:pPr>
        <w:rPr>
          <w:b/>
          <w:i/>
          <w:kern w:val="2"/>
          <w:lang w:val="en-GB" w:eastAsia="zh-CN"/>
        </w:rPr>
      </w:pPr>
      <w:r>
        <w:rPr>
          <w:b/>
          <w:i/>
          <w:kern w:val="2"/>
          <w:lang w:val="en-GB" w:eastAsia="zh-CN"/>
        </w:rPr>
        <w:t>Proposal 3: Resource allocation by sub-band(s) division among numerologies should be supported in NR.</w:t>
      </w:r>
    </w:p>
    <w:p w:rsidR="0071735D" w:rsidRDefault="0071735D" w:rsidP="0071735D">
      <w:pPr>
        <w:numPr>
          <w:ilvl w:val="0"/>
          <w:numId w:val="45"/>
        </w:numPr>
        <w:rPr>
          <w:b/>
          <w:i/>
          <w:kern w:val="2"/>
          <w:lang w:val="en-GB" w:eastAsia="zh-CN"/>
        </w:rPr>
      </w:pPr>
      <w:r>
        <w:rPr>
          <w:b/>
          <w:i/>
          <w:kern w:val="2"/>
          <w:lang w:val="en-GB" w:eastAsia="zh-CN"/>
        </w:rPr>
        <w:t>FFS different mechanisms for division of sub-bands among numerologies.</w:t>
      </w:r>
    </w:p>
    <w:p w:rsidR="0071735D" w:rsidRPr="005A34CB" w:rsidRDefault="0071735D" w:rsidP="0071735D">
      <w:pPr>
        <w:rPr>
          <w:color w:val="000000"/>
          <w:lang w:eastAsia="zh-CN"/>
        </w:rPr>
      </w:pPr>
      <w:r>
        <w:rPr>
          <w:rFonts w:hint="eastAsia"/>
          <w:b/>
          <w:i/>
          <w:kern w:val="2"/>
          <w:lang w:val="en-GB" w:eastAsia="zh-CN"/>
        </w:rPr>
        <w:t xml:space="preserve">Proposal </w:t>
      </w:r>
      <w:r>
        <w:rPr>
          <w:b/>
          <w:i/>
          <w:kern w:val="2"/>
          <w:lang w:val="en-GB" w:eastAsia="zh-CN"/>
        </w:rPr>
        <w:t>4</w:t>
      </w:r>
      <w:r w:rsidRPr="00EC35C5">
        <w:rPr>
          <w:rFonts w:hint="eastAsia"/>
          <w:b/>
          <w:i/>
          <w:kern w:val="2"/>
          <w:lang w:val="en-GB" w:eastAsia="zh-CN"/>
        </w:rPr>
        <w:t>:</w:t>
      </w:r>
      <w:r w:rsidRPr="006851B3">
        <w:rPr>
          <w:b/>
          <w:i/>
          <w:kern w:val="2"/>
          <w:lang w:val="en-GB" w:eastAsia="zh-CN"/>
        </w:rPr>
        <w:t xml:space="preserve"> </w:t>
      </w:r>
      <w:r>
        <w:rPr>
          <w:b/>
          <w:i/>
          <w:kern w:val="2"/>
          <w:lang w:val="en-GB" w:eastAsia="zh-CN"/>
        </w:rPr>
        <w:t xml:space="preserve">NR should study low-overhead </w:t>
      </w:r>
      <w:r>
        <w:rPr>
          <w:b/>
          <w:bCs/>
          <w:i/>
          <w:iCs/>
          <w:lang w:val="en-GB"/>
        </w:rPr>
        <w:t>RB allocation mechanisms for resource allocation.</w:t>
      </w:r>
    </w:p>
    <w:p w:rsidR="00AB6D5D" w:rsidRPr="00604FB1" w:rsidRDefault="00AB6D5D" w:rsidP="00AB6D5D">
      <w:pPr>
        <w:rPr>
          <w:kern w:val="2"/>
          <w:lang w:eastAsia="zh-CN"/>
        </w:rPr>
      </w:pPr>
      <w:r>
        <w:rPr>
          <w:rFonts w:hint="eastAsia"/>
          <w:b/>
          <w:i/>
          <w:kern w:val="2"/>
          <w:lang w:val="en-GB" w:eastAsia="zh-CN"/>
        </w:rPr>
        <w:t xml:space="preserve">Proposal </w:t>
      </w:r>
      <w:r w:rsidR="00632FF4">
        <w:rPr>
          <w:b/>
          <w:i/>
          <w:kern w:val="2"/>
          <w:lang w:val="en-GB" w:eastAsia="zh-CN"/>
        </w:rPr>
        <w:t>5</w:t>
      </w:r>
      <w:r>
        <w:rPr>
          <w:rFonts w:hint="eastAsia"/>
          <w:b/>
          <w:i/>
          <w:kern w:val="2"/>
          <w:lang w:val="en-GB" w:eastAsia="zh-CN"/>
        </w:rPr>
        <w:t xml:space="preserve">: </w:t>
      </w:r>
      <w:r w:rsidR="00AC1C50" w:rsidRPr="00AC1C50">
        <w:rPr>
          <w:b/>
          <w:i/>
          <w:kern w:val="2"/>
          <w:lang w:val="en-GB" w:eastAsia="zh-CN"/>
        </w:rPr>
        <w:t>Consider to configure RS for RRM measurement on one numerology or independently for different numerologies to minimize collision among different services in NR</w:t>
      </w:r>
      <w:r w:rsidRPr="00137423">
        <w:rPr>
          <w:b/>
          <w:i/>
          <w:kern w:val="2"/>
          <w:lang w:val="en-GB" w:eastAsia="zh-CN"/>
        </w:rPr>
        <w:t>.</w:t>
      </w:r>
    </w:p>
    <w:p w:rsidR="008F31D4" w:rsidRPr="007C72A0" w:rsidRDefault="008F31D4" w:rsidP="001430D3">
      <w:pPr>
        <w:jc w:val="left"/>
        <w:rPr>
          <w:b/>
          <w:i/>
          <w:kern w:val="2"/>
          <w:lang w:eastAsia="zh-CN"/>
        </w:rPr>
      </w:pPr>
    </w:p>
    <w:p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rsidR="00A2241A" w:rsidRDefault="00A2241A" w:rsidP="00CF195E">
      <w:pPr>
        <w:pStyle w:val="References"/>
      </w:pPr>
      <w:bookmarkStart w:id="7" w:name="_Ref461028946"/>
      <w:bookmarkStart w:id="8" w:name="_Ref167612671"/>
      <w:bookmarkStart w:id="9" w:name="_Ref167612875"/>
      <w:bookmarkEnd w:id="4"/>
      <w:bookmarkEnd w:id="5"/>
      <w:bookmarkEnd w:id="6"/>
      <w:r w:rsidRPr="00CA226B">
        <w:rPr>
          <w:lang w:eastAsia="zh-CN"/>
        </w:rPr>
        <w:t>Chairman Notes, 3GPP TSG RAN WG1 Meeting #8</w:t>
      </w:r>
      <w:r w:rsidRPr="00CA226B">
        <w:rPr>
          <w:rFonts w:hint="eastAsia"/>
          <w:lang w:eastAsia="zh-CN"/>
        </w:rPr>
        <w:t>6</w:t>
      </w:r>
      <w:bookmarkEnd w:id="7"/>
    </w:p>
    <w:p w:rsidR="00E34BF6" w:rsidRDefault="004B5BA4" w:rsidP="009F3539">
      <w:pPr>
        <w:pStyle w:val="References"/>
      </w:pPr>
      <w:bookmarkStart w:id="10" w:name="_Ref465691535"/>
      <w:bookmarkStart w:id="11" w:name="_Ref446337549"/>
      <w:bookmarkStart w:id="12" w:name="_Ref446340775"/>
      <w:bookmarkStart w:id="13" w:name="_Ref456015513"/>
      <w:r w:rsidRPr="00CA226B">
        <w:rPr>
          <w:lang w:eastAsia="zh-CN"/>
        </w:rPr>
        <w:t>Chairman Notes, 3GPP TSG RAN WG1 Meeting #8</w:t>
      </w:r>
      <w:r w:rsidRPr="00CA226B">
        <w:rPr>
          <w:rFonts w:hint="eastAsia"/>
          <w:lang w:eastAsia="zh-CN"/>
        </w:rPr>
        <w:t>6</w:t>
      </w:r>
      <w:r>
        <w:rPr>
          <w:lang w:eastAsia="zh-CN"/>
        </w:rPr>
        <w:t>b</w:t>
      </w:r>
      <w:bookmarkEnd w:id="10"/>
    </w:p>
    <w:p w:rsidR="001F3574" w:rsidRDefault="00303947" w:rsidP="00303947">
      <w:pPr>
        <w:pStyle w:val="References"/>
      </w:pPr>
      <w:r>
        <w:rPr>
          <w:lang w:eastAsia="zh-CN"/>
        </w:rPr>
        <w:lastRenderedPageBreak/>
        <w:t>3GPP, R1-</w:t>
      </w:r>
      <w:r w:rsidRPr="00303947">
        <w:rPr>
          <w:lang w:eastAsia="zh-CN"/>
        </w:rPr>
        <w:t>1700029</w:t>
      </w:r>
      <w:r>
        <w:rPr>
          <w:lang w:eastAsia="zh-CN"/>
        </w:rPr>
        <w:t xml:space="preserve">, </w:t>
      </w:r>
      <w:r w:rsidR="001F3574" w:rsidRPr="001F3574">
        <w:rPr>
          <w:lang w:eastAsia="zh-CN"/>
        </w:rPr>
        <w:t>Discussion on resource allocation and indication for data channel</w:t>
      </w:r>
      <w:r w:rsidR="001F3574">
        <w:rPr>
          <w:rFonts w:hint="eastAsia"/>
          <w:lang w:eastAsia="zh-CN"/>
        </w:rPr>
        <w:t xml:space="preserve">, </w:t>
      </w:r>
      <w:r w:rsidR="001F3574">
        <w:rPr>
          <w:lang w:eastAsia="zh-CN"/>
        </w:rPr>
        <w:t xml:space="preserve"> </w:t>
      </w:r>
      <w:r w:rsidR="001F3574" w:rsidRPr="00060390">
        <w:rPr>
          <w:rFonts w:hint="eastAsia"/>
          <w:lang w:eastAsia="zh-CN"/>
        </w:rPr>
        <w:t>Huawei, HiSi</w:t>
      </w:r>
      <w:r w:rsidR="001F3574" w:rsidRPr="00B0407C">
        <w:rPr>
          <w:rFonts w:hint="eastAsia"/>
          <w:lang w:eastAsia="zh-CN"/>
        </w:rPr>
        <w:t>licon</w:t>
      </w:r>
    </w:p>
    <w:p w:rsidR="00242D2C" w:rsidRDefault="00242D2C" w:rsidP="00242D2C">
      <w:pPr>
        <w:pStyle w:val="References"/>
      </w:pPr>
      <w:r w:rsidRPr="00CA226B">
        <w:rPr>
          <w:lang w:eastAsia="zh-CN"/>
        </w:rPr>
        <w:t>Chairman Notes, 3GPP TSG RAN WG1 Meeting #8</w:t>
      </w:r>
      <w:r w:rsidR="00FB6598">
        <w:rPr>
          <w:rFonts w:hint="eastAsia"/>
          <w:lang w:eastAsia="zh-CN"/>
        </w:rPr>
        <w:t>7</w:t>
      </w:r>
    </w:p>
    <w:p w:rsidR="007422EE" w:rsidRDefault="00A77EA6" w:rsidP="00303947">
      <w:pPr>
        <w:pStyle w:val="References"/>
        <w:rPr>
          <w:lang w:eastAsia="zh-CN"/>
        </w:rPr>
      </w:pPr>
      <w:bookmarkStart w:id="14" w:name="_Ref465774157"/>
      <w:r>
        <w:rPr>
          <w:rFonts w:hint="eastAsia"/>
          <w:lang w:eastAsia="zh-CN"/>
        </w:rPr>
        <w:t>3GPP</w:t>
      </w:r>
      <w:r w:rsidR="007422EE">
        <w:rPr>
          <w:lang w:eastAsia="zh-CN"/>
        </w:rPr>
        <w:t>,</w:t>
      </w:r>
      <w:bookmarkEnd w:id="14"/>
      <w:r>
        <w:rPr>
          <w:rFonts w:hint="eastAsia"/>
          <w:lang w:eastAsia="zh-CN"/>
        </w:rPr>
        <w:t xml:space="preserve"> R1-</w:t>
      </w:r>
      <w:r w:rsidR="00303947" w:rsidRPr="00303947">
        <w:rPr>
          <w:lang w:eastAsia="zh-CN"/>
        </w:rPr>
        <w:t>1700005</w:t>
      </w:r>
      <w:r>
        <w:rPr>
          <w:rFonts w:hint="eastAsia"/>
          <w:lang w:eastAsia="zh-CN"/>
        </w:rPr>
        <w:t xml:space="preserve">, </w:t>
      </w:r>
      <w:r w:rsidR="00F950A6" w:rsidRPr="00F950A6">
        <w:rPr>
          <w:lang w:eastAsia="zh-CN"/>
        </w:rPr>
        <w:t>On numerology determination during initial access</w:t>
      </w:r>
      <w:r>
        <w:rPr>
          <w:rFonts w:hint="eastAsia"/>
          <w:lang w:eastAsia="zh-CN"/>
        </w:rPr>
        <w:t xml:space="preserve">, </w:t>
      </w:r>
      <w:r w:rsidR="007422EE">
        <w:rPr>
          <w:lang w:eastAsia="zh-CN"/>
        </w:rPr>
        <w:t xml:space="preserve"> </w:t>
      </w:r>
      <w:r w:rsidRPr="00060390">
        <w:rPr>
          <w:rFonts w:hint="eastAsia"/>
          <w:lang w:eastAsia="zh-CN"/>
        </w:rPr>
        <w:t>Huawei, HiSi</w:t>
      </w:r>
      <w:r w:rsidRPr="00B0407C">
        <w:rPr>
          <w:rFonts w:hint="eastAsia"/>
          <w:lang w:eastAsia="zh-CN"/>
        </w:rPr>
        <w:t>licon</w:t>
      </w:r>
    </w:p>
    <w:p w:rsidR="00B5189A" w:rsidRPr="00B56C0A" w:rsidRDefault="00B5189A" w:rsidP="00B56C0A">
      <w:pPr>
        <w:pStyle w:val="References"/>
        <w:rPr>
          <w:lang w:eastAsia="zh-CN"/>
        </w:rPr>
      </w:pPr>
      <w:bookmarkStart w:id="15" w:name="_Ref465691350"/>
      <w:bookmarkStart w:id="16" w:name="_Ref465688328"/>
      <w:r>
        <w:rPr>
          <w:rFonts w:hint="eastAsia"/>
          <w:lang w:eastAsia="zh-CN"/>
        </w:rPr>
        <w:t xml:space="preserve">3GPP, R1-162156, </w:t>
      </w:r>
      <w:r w:rsidRPr="00B5189A">
        <w:rPr>
          <w:lang w:eastAsia="zh-CN"/>
        </w:rPr>
        <w:t>Scenario &amp; design criteria on flexible numerologies</w:t>
      </w:r>
      <w:r>
        <w:rPr>
          <w:rFonts w:hint="eastAsia"/>
          <w:lang w:eastAsia="zh-CN"/>
        </w:rPr>
        <w:t xml:space="preserve">, </w:t>
      </w:r>
      <w:r w:rsidRPr="00060390">
        <w:rPr>
          <w:rFonts w:hint="eastAsia"/>
          <w:lang w:eastAsia="zh-CN"/>
        </w:rPr>
        <w:t>Huawei, HiSi</w:t>
      </w:r>
      <w:r w:rsidRPr="00B0407C">
        <w:rPr>
          <w:rFonts w:hint="eastAsia"/>
          <w:lang w:eastAsia="zh-CN"/>
        </w:rPr>
        <w:t>licon</w:t>
      </w:r>
      <w:bookmarkEnd w:id="15"/>
    </w:p>
    <w:p w:rsidR="00A7145D" w:rsidRDefault="00A7145D" w:rsidP="009D4DD2">
      <w:pPr>
        <w:pStyle w:val="References"/>
        <w:rPr>
          <w:lang w:eastAsia="zh-CN"/>
        </w:rPr>
      </w:pPr>
      <w:bookmarkStart w:id="17" w:name="_Ref465691363"/>
      <w:r>
        <w:rPr>
          <w:rFonts w:hint="eastAsia"/>
          <w:lang w:eastAsia="zh-CN"/>
        </w:rPr>
        <w:t xml:space="preserve">3GPP R1-1609425, </w:t>
      </w:r>
      <w:r w:rsidRPr="00A7145D">
        <w:rPr>
          <w:lang w:eastAsia="zh-CN"/>
        </w:rPr>
        <w:t>Discussion on UE behav</w:t>
      </w:r>
      <w:r>
        <w:rPr>
          <w:lang w:eastAsia="zh-CN"/>
        </w:rPr>
        <w:t>ior on mixed numerology carrier</w:t>
      </w:r>
      <w:r>
        <w:rPr>
          <w:rFonts w:hint="eastAsia"/>
          <w:lang w:eastAsia="zh-CN"/>
        </w:rPr>
        <w:t xml:space="preserve">, </w:t>
      </w:r>
      <w:r w:rsidRPr="00060390">
        <w:rPr>
          <w:rFonts w:hint="eastAsia"/>
          <w:lang w:eastAsia="zh-CN"/>
        </w:rPr>
        <w:t>Huawei, HiSi</w:t>
      </w:r>
      <w:r w:rsidRPr="00B0407C">
        <w:rPr>
          <w:rFonts w:hint="eastAsia"/>
          <w:lang w:eastAsia="zh-CN"/>
        </w:rPr>
        <w:t>licon</w:t>
      </w:r>
      <w:bookmarkEnd w:id="16"/>
      <w:bookmarkEnd w:id="17"/>
    </w:p>
    <w:p w:rsidR="00323566" w:rsidRDefault="00323566" w:rsidP="009D4DD2">
      <w:pPr>
        <w:pStyle w:val="References"/>
        <w:rPr>
          <w:lang w:eastAsia="zh-CN"/>
        </w:rPr>
      </w:pPr>
      <w:bookmarkStart w:id="18" w:name="_Ref462995401"/>
      <w:r w:rsidRPr="00F1529C">
        <w:rPr>
          <w:lang w:eastAsia="zh-CN"/>
        </w:rPr>
        <w:t xml:space="preserve">3GPP, </w:t>
      </w:r>
      <w:r w:rsidRPr="00F1529C">
        <w:rPr>
          <w:rFonts w:hint="eastAsia"/>
          <w:lang w:eastAsia="zh-CN"/>
        </w:rPr>
        <w:t>TR 38.9</w:t>
      </w:r>
      <w:r w:rsidRPr="00BC078C">
        <w:rPr>
          <w:rFonts w:hint="eastAsia"/>
          <w:lang w:eastAsia="zh-CN"/>
        </w:rPr>
        <w:t>13</w:t>
      </w:r>
      <w:r w:rsidR="00B5189A">
        <w:rPr>
          <w:lang w:eastAsia="zh-CN"/>
        </w:rPr>
        <w:t xml:space="preserve">, </w:t>
      </w:r>
      <w:r w:rsidRPr="005200B8">
        <w:rPr>
          <w:lang w:eastAsia="zh-CN"/>
        </w:rPr>
        <w:t>Study on Scenarios and Requirements for</w:t>
      </w:r>
      <w:r>
        <w:rPr>
          <w:lang w:eastAsia="zh-CN"/>
        </w:rPr>
        <w:t xml:space="preserve"> </w:t>
      </w:r>
      <w:r w:rsidRPr="00F1529C">
        <w:rPr>
          <w:lang w:eastAsia="zh-CN"/>
        </w:rPr>
        <w:t>Next Generation Access Technologies</w:t>
      </w:r>
      <w:bookmarkEnd w:id="18"/>
    </w:p>
    <w:p w:rsidR="00323566" w:rsidRDefault="00323566" w:rsidP="00323566">
      <w:pPr>
        <w:pStyle w:val="References"/>
        <w:rPr>
          <w:lang w:eastAsia="zh-CN"/>
        </w:rPr>
      </w:pPr>
      <w:bookmarkStart w:id="19" w:name="_Ref462995340"/>
      <w:r w:rsidRPr="00060390">
        <w:rPr>
          <w:rFonts w:hint="eastAsia"/>
          <w:kern w:val="2"/>
          <w:lang w:eastAsia="zh-CN"/>
        </w:rPr>
        <w:t xml:space="preserve">3GPP, R1-164030, </w:t>
      </w:r>
      <w:r w:rsidRPr="00060390">
        <w:rPr>
          <w:kern w:val="2"/>
          <w:lang w:eastAsia="zh-CN"/>
        </w:rPr>
        <w:t>Evaluation of scalable numerology proposals</w:t>
      </w:r>
      <w:r w:rsidRPr="00060390">
        <w:rPr>
          <w:rFonts w:hint="eastAsia"/>
          <w:lang w:eastAsia="zh-CN"/>
        </w:rPr>
        <w:t>, Huawei, HiSi</w:t>
      </w:r>
      <w:r w:rsidRPr="00B0407C">
        <w:rPr>
          <w:rFonts w:hint="eastAsia"/>
          <w:lang w:eastAsia="zh-CN"/>
        </w:rPr>
        <w:t>licon</w:t>
      </w:r>
      <w:bookmarkEnd w:id="19"/>
    </w:p>
    <w:p w:rsidR="00B93418" w:rsidRDefault="00177A97" w:rsidP="00323566">
      <w:pPr>
        <w:pStyle w:val="References"/>
        <w:rPr>
          <w:lang w:eastAsia="zh-CN"/>
        </w:rPr>
      </w:pPr>
      <w:bookmarkStart w:id="20" w:name="_Ref465689049"/>
      <w:r>
        <w:rPr>
          <w:rFonts w:hint="eastAsia"/>
          <w:lang w:eastAsia="zh-CN"/>
        </w:rPr>
        <w:t xml:space="preserve">3GPP, R1-1608835, </w:t>
      </w:r>
      <w:r w:rsidRPr="00177A97">
        <w:rPr>
          <w:lang w:eastAsia="zh-CN"/>
        </w:rPr>
        <w:t>Evaluation on CP types for 60kHz subcarrier</w:t>
      </w:r>
      <w:bookmarkEnd w:id="20"/>
      <w:r w:rsidR="00120C75" w:rsidRPr="00060390">
        <w:rPr>
          <w:rFonts w:hint="eastAsia"/>
          <w:lang w:eastAsia="zh-CN"/>
        </w:rPr>
        <w:t>, Huawei, HiSi</w:t>
      </w:r>
      <w:r w:rsidR="00120C75" w:rsidRPr="00B0407C">
        <w:rPr>
          <w:rFonts w:hint="eastAsia"/>
          <w:lang w:eastAsia="zh-CN"/>
        </w:rPr>
        <w:t>licon</w:t>
      </w:r>
    </w:p>
    <w:p w:rsidR="00177A97" w:rsidRDefault="00177A97" w:rsidP="00323566">
      <w:pPr>
        <w:pStyle w:val="References"/>
        <w:rPr>
          <w:lang w:eastAsia="zh-CN"/>
        </w:rPr>
      </w:pPr>
      <w:bookmarkStart w:id="21" w:name="_Ref465689050"/>
      <w:r>
        <w:rPr>
          <w:rFonts w:hint="eastAsia"/>
          <w:lang w:eastAsia="zh-CN"/>
        </w:rPr>
        <w:t xml:space="preserve">3GPP, </w:t>
      </w:r>
      <w:r w:rsidRPr="00177A97">
        <w:rPr>
          <w:lang w:eastAsia="zh-CN"/>
        </w:rPr>
        <w:t>R1-1609426</w:t>
      </w:r>
      <w:r>
        <w:rPr>
          <w:rFonts w:hint="eastAsia"/>
          <w:lang w:eastAsia="zh-CN"/>
        </w:rPr>
        <w:t xml:space="preserve">, </w:t>
      </w:r>
      <w:r w:rsidRPr="00E05471">
        <w:rPr>
          <w:lang w:eastAsia="zh-CN"/>
        </w:rPr>
        <w:t>Evaluation on subcarrier spacing and CP types for UL transmission</w:t>
      </w:r>
      <w:bookmarkEnd w:id="21"/>
      <w:r w:rsidR="00120C75" w:rsidRPr="00060390">
        <w:rPr>
          <w:rFonts w:hint="eastAsia"/>
          <w:lang w:eastAsia="zh-CN"/>
        </w:rPr>
        <w:t>, Huawei, HiSi</w:t>
      </w:r>
      <w:r w:rsidR="00120C75" w:rsidRPr="00B0407C">
        <w:rPr>
          <w:rFonts w:hint="eastAsia"/>
          <w:lang w:eastAsia="zh-CN"/>
        </w:rPr>
        <w:t>licon</w:t>
      </w:r>
    </w:p>
    <w:p w:rsidR="00A12A45" w:rsidRDefault="00A12A45" w:rsidP="005B587D">
      <w:pPr>
        <w:pStyle w:val="References"/>
        <w:rPr>
          <w:lang w:eastAsia="zh-CN"/>
        </w:rPr>
      </w:pPr>
      <w:r>
        <w:rPr>
          <w:rFonts w:hint="eastAsia"/>
          <w:lang w:eastAsia="zh-CN"/>
        </w:rPr>
        <w:t xml:space="preserve">3GPP, </w:t>
      </w:r>
      <w:r w:rsidR="005B587D" w:rsidRPr="005B587D">
        <w:rPr>
          <w:lang w:eastAsia="zh-CN"/>
        </w:rPr>
        <w:t>R1-1703351</w:t>
      </w:r>
      <w:r>
        <w:rPr>
          <w:rFonts w:hint="eastAsia"/>
          <w:lang w:eastAsia="zh-CN"/>
        </w:rPr>
        <w:t xml:space="preserve">, </w:t>
      </w:r>
      <w:r w:rsidR="005B587D" w:rsidRPr="005B587D">
        <w:rPr>
          <w:lang w:eastAsia="zh-CN"/>
        </w:rPr>
        <w:t>DL RS for RRM measurement for L3 Mobility</w:t>
      </w:r>
      <w:r w:rsidR="00BD69B1">
        <w:rPr>
          <w:lang w:eastAsia="zh-CN"/>
        </w:rPr>
        <w:t>,</w:t>
      </w:r>
      <w:r w:rsidR="00BD69B1" w:rsidRPr="00060390">
        <w:rPr>
          <w:rFonts w:hint="eastAsia"/>
          <w:lang w:eastAsia="zh-CN"/>
        </w:rPr>
        <w:t xml:space="preserve"> Huawei, HiSi</w:t>
      </w:r>
      <w:r w:rsidR="00BD69B1" w:rsidRPr="00B0407C">
        <w:rPr>
          <w:rFonts w:hint="eastAsia"/>
          <w:lang w:eastAsia="zh-CN"/>
        </w:rPr>
        <w:t>licon</w:t>
      </w:r>
    </w:p>
    <w:p w:rsidR="00323566" w:rsidRPr="00E05471" w:rsidRDefault="00323566" w:rsidP="00E05471">
      <w:pPr>
        <w:pStyle w:val="References"/>
        <w:numPr>
          <w:ilvl w:val="0"/>
          <w:numId w:val="0"/>
        </w:numPr>
        <w:ind w:left="360"/>
        <w:rPr>
          <w:lang w:eastAsia="zh-CN"/>
        </w:rPr>
      </w:pPr>
    </w:p>
    <w:bookmarkEnd w:id="8"/>
    <w:bookmarkEnd w:id="9"/>
    <w:bookmarkEnd w:id="11"/>
    <w:bookmarkEnd w:id="12"/>
    <w:bookmarkEnd w:id="13"/>
    <w:p w:rsidR="00060390" w:rsidRPr="00120C75" w:rsidRDefault="00060390" w:rsidP="00E34BF6">
      <w:pPr>
        <w:pStyle w:val="References"/>
        <w:numPr>
          <w:ilvl w:val="0"/>
          <w:numId w:val="0"/>
        </w:numPr>
        <w:ind w:left="360"/>
        <w:rPr>
          <w:lang w:eastAsia="zh-CN"/>
        </w:rPr>
      </w:pPr>
    </w:p>
    <w:p w:rsidR="00136A23" w:rsidRPr="00E05471" w:rsidRDefault="00136A23" w:rsidP="00CF195E">
      <w:pPr>
        <w:rPr>
          <w:kern w:val="2"/>
          <w:lang w:eastAsia="zh-CN"/>
        </w:rPr>
      </w:pPr>
    </w:p>
    <w:bookmarkEnd w:id="2"/>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A1E" w:rsidRDefault="00DB1A1E">
      <w:r>
        <w:separator/>
      </w:r>
    </w:p>
  </w:endnote>
  <w:endnote w:type="continuationSeparator" w:id="0">
    <w:p w:rsidR="00DB1A1E" w:rsidRDefault="00DB1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A1E" w:rsidRDefault="00DB1A1E">
      <w:r>
        <w:separator/>
      </w:r>
    </w:p>
  </w:footnote>
  <w:footnote w:type="continuationSeparator" w:id="0">
    <w:p w:rsidR="00DB1A1E" w:rsidRDefault="00DB1A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4A59FA"/>
    <w:multiLevelType w:val="hybridMultilevel"/>
    <w:tmpl w:val="2D4C3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DC45836"/>
    <w:multiLevelType w:val="hybridMultilevel"/>
    <w:tmpl w:val="A72E0952"/>
    <w:lvl w:ilvl="0" w:tplc="FAB6D77A">
      <w:start w:val="121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4542CE"/>
    <w:multiLevelType w:val="hybridMultilevel"/>
    <w:tmpl w:val="5E9E28FA"/>
    <w:lvl w:ilvl="0" w:tplc="F1D290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44"/>
        </w:tabs>
        <w:ind w:left="644" w:hanging="360"/>
      </w:pPr>
    </w:lvl>
  </w:abstractNum>
  <w:abstractNum w:abstractNumId="23"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4"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3EBB4D51"/>
    <w:multiLevelType w:val="hybridMultilevel"/>
    <w:tmpl w:val="AED82934"/>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3652BB"/>
    <w:multiLevelType w:val="hybridMultilevel"/>
    <w:tmpl w:val="4B22D9DE"/>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15:restartNumberingAfterBreak="0">
    <w:nsid w:val="612E6F9A"/>
    <w:multiLevelType w:val="hybridMultilevel"/>
    <w:tmpl w:val="37182548"/>
    <w:lvl w:ilvl="0" w:tplc="8AC08AF6">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682C2CAB"/>
    <w:multiLevelType w:val="hybridMultilevel"/>
    <w:tmpl w:val="C56A0C02"/>
    <w:lvl w:ilvl="0" w:tplc="FAB6D77A">
      <w:start w:val="1214"/>
      <w:numFmt w:val="bullet"/>
      <w:lvlText w:val="–"/>
      <w:lvlJc w:val="left"/>
      <w:pPr>
        <w:ind w:left="420" w:hanging="420"/>
      </w:pPr>
      <w:rPr>
        <w:rFonts w:ascii="Ericsson Capital TT" w:hAnsi="Ericsson Capital T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A56C45"/>
    <w:multiLevelType w:val="hybridMultilevel"/>
    <w:tmpl w:val="CBA8894E"/>
    <w:lvl w:ilvl="0" w:tplc="93582BE8">
      <w:start w:val="1"/>
      <w:numFmt w:val="bullet"/>
      <w:lvlText w:val="–"/>
      <w:lvlJc w:val="left"/>
      <w:pPr>
        <w:ind w:left="461" w:hanging="420"/>
      </w:pPr>
      <w:rPr>
        <w:rFonts w:ascii="Arial" w:hAnsi="Arial" w:hint="default"/>
      </w:rPr>
    </w:lvl>
    <w:lvl w:ilvl="1" w:tplc="04090003">
      <w:start w:val="1"/>
      <w:numFmt w:val="bullet"/>
      <w:lvlText w:val=""/>
      <w:lvlJc w:val="left"/>
      <w:pPr>
        <w:ind w:left="881" w:hanging="420"/>
      </w:pPr>
      <w:rPr>
        <w:rFonts w:ascii="Wingdings" w:hAnsi="Wingdings" w:hint="default"/>
      </w:rPr>
    </w:lvl>
    <w:lvl w:ilvl="2" w:tplc="04090005">
      <w:start w:val="1"/>
      <w:numFmt w:val="bullet"/>
      <w:lvlText w:val=""/>
      <w:lvlJc w:val="left"/>
      <w:pPr>
        <w:ind w:left="1301" w:hanging="420"/>
      </w:pPr>
      <w:rPr>
        <w:rFonts w:ascii="Wingdings" w:hAnsi="Wingdings" w:hint="default"/>
      </w:rPr>
    </w:lvl>
    <w:lvl w:ilvl="3" w:tplc="04090001" w:tentative="1">
      <w:start w:val="1"/>
      <w:numFmt w:val="bullet"/>
      <w:lvlText w:val=""/>
      <w:lvlJc w:val="left"/>
      <w:pPr>
        <w:ind w:left="1721" w:hanging="420"/>
      </w:pPr>
      <w:rPr>
        <w:rFonts w:ascii="Wingdings" w:hAnsi="Wingdings" w:hint="default"/>
      </w:rPr>
    </w:lvl>
    <w:lvl w:ilvl="4" w:tplc="04090003" w:tentative="1">
      <w:start w:val="1"/>
      <w:numFmt w:val="bullet"/>
      <w:lvlText w:val=""/>
      <w:lvlJc w:val="left"/>
      <w:pPr>
        <w:ind w:left="2141" w:hanging="420"/>
      </w:pPr>
      <w:rPr>
        <w:rFonts w:ascii="Wingdings" w:hAnsi="Wingdings" w:hint="default"/>
      </w:rPr>
    </w:lvl>
    <w:lvl w:ilvl="5" w:tplc="04090005" w:tentative="1">
      <w:start w:val="1"/>
      <w:numFmt w:val="bullet"/>
      <w:lvlText w:val=""/>
      <w:lvlJc w:val="left"/>
      <w:pPr>
        <w:ind w:left="2561" w:hanging="420"/>
      </w:pPr>
      <w:rPr>
        <w:rFonts w:ascii="Wingdings" w:hAnsi="Wingdings" w:hint="default"/>
      </w:rPr>
    </w:lvl>
    <w:lvl w:ilvl="6" w:tplc="04090001" w:tentative="1">
      <w:start w:val="1"/>
      <w:numFmt w:val="bullet"/>
      <w:lvlText w:val=""/>
      <w:lvlJc w:val="left"/>
      <w:pPr>
        <w:ind w:left="2981" w:hanging="420"/>
      </w:pPr>
      <w:rPr>
        <w:rFonts w:ascii="Wingdings" w:hAnsi="Wingdings" w:hint="default"/>
      </w:rPr>
    </w:lvl>
    <w:lvl w:ilvl="7" w:tplc="04090003" w:tentative="1">
      <w:start w:val="1"/>
      <w:numFmt w:val="bullet"/>
      <w:lvlText w:val=""/>
      <w:lvlJc w:val="left"/>
      <w:pPr>
        <w:ind w:left="3401" w:hanging="420"/>
      </w:pPr>
      <w:rPr>
        <w:rFonts w:ascii="Wingdings" w:hAnsi="Wingdings" w:hint="default"/>
      </w:rPr>
    </w:lvl>
    <w:lvl w:ilvl="8" w:tplc="04090005" w:tentative="1">
      <w:start w:val="1"/>
      <w:numFmt w:val="bullet"/>
      <w:lvlText w:val=""/>
      <w:lvlJc w:val="left"/>
      <w:pPr>
        <w:ind w:left="3821" w:hanging="420"/>
      </w:pPr>
      <w:rPr>
        <w:rFonts w:ascii="Wingdings" w:hAnsi="Wingdings" w:hint="default"/>
      </w:rPr>
    </w:lvl>
  </w:abstractNum>
  <w:abstractNum w:abstractNumId="3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2"/>
  </w:num>
  <w:num w:numId="3">
    <w:abstractNumId w:val="21"/>
  </w:num>
  <w:num w:numId="4">
    <w:abstractNumId w:val="19"/>
  </w:num>
  <w:num w:numId="5">
    <w:abstractNumId w:val="12"/>
  </w:num>
  <w:num w:numId="6">
    <w:abstractNumId w:val="36"/>
  </w:num>
  <w:num w:numId="7">
    <w:abstractNumId w:val="20"/>
  </w:num>
  <w:num w:numId="8">
    <w:abstractNumId w:val="28"/>
  </w:num>
  <w:num w:numId="9">
    <w:abstractNumId w:val="33"/>
  </w:num>
  <w:num w:numId="10">
    <w:abstractNumId w:val="35"/>
  </w:num>
  <w:num w:numId="11">
    <w:abstractNumId w:val="39"/>
  </w:num>
  <w:num w:numId="12">
    <w:abstractNumId w:val="17"/>
  </w:num>
  <w:num w:numId="13">
    <w:abstractNumId w:val="30"/>
  </w:num>
  <w:num w:numId="14">
    <w:abstractNumId w:val="29"/>
  </w:num>
  <w:num w:numId="15">
    <w:abstractNumId w:val="24"/>
  </w:num>
  <w:num w:numId="16">
    <w:abstractNumId w:val="15"/>
  </w:num>
  <w:num w:numId="17">
    <w:abstractNumId w:val="23"/>
  </w:num>
  <w:num w:numId="18">
    <w:abstractNumId w:val="16"/>
  </w:num>
  <w:num w:numId="19">
    <w:abstractNumId w:val="13"/>
  </w:num>
  <w:num w:numId="20">
    <w:abstractNumId w:val="31"/>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10"/>
  </w:num>
  <w:num w:numId="33">
    <w:abstractNumId w:val="32"/>
  </w:num>
  <w:num w:numId="34">
    <w:abstractNumId w:val="14"/>
  </w:num>
  <w:num w:numId="35">
    <w:abstractNumId w:val="11"/>
  </w:num>
  <w:num w:numId="36">
    <w:abstractNumId w:val="26"/>
  </w:num>
  <w:num w:numId="37">
    <w:abstractNumId w:val="18"/>
  </w:num>
  <w:num w:numId="38">
    <w:abstractNumId w:val="25"/>
  </w:num>
  <w:num w:numId="39">
    <w:abstractNumId w:val="34"/>
  </w:num>
  <w:num w:numId="40">
    <w:abstractNumId w:val="21"/>
  </w:num>
  <w:num w:numId="41">
    <w:abstractNumId w:val="21"/>
  </w:num>
  <w:num w:numId="42">
    <w:abstractNumId w:val="21"/>
  </w:num>
  <w:num w:numId="43">
    <w:abstractNumId w:val="22"/>
  </w:num>
  <w:num w:numId="44">
    <w:abstractNumId w:val="21"/>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F5263"/>
    <w:rsid w:val="00000D04"/>
    <w:rsid w:val="00000DB2"/>
    <w:rsid w:val="0000108E"/>
    <w:rsid w:val="000020F6"/>
    <w:rsid w:val="00002893"/>
    <w:rsid w:val="000033A3"/>
    <w:rsid w:val="00003605"/>
    <w:rsid w:val="00003C56"/>
    <w:rsid w:val="00003EC2"/>
    <w:rsid w:val="000040A9"/>
    <w:rsid w:val="0000458E"/>
    <w:rsid w:val="00004D63"/>
    <w:rsid w:val="00004E70"/>
    <w:rsid w:val="00006AB3"/>
    <w:rsid w:val="000072B6"/>
    <w:rsid w:val="00007813"/>
    <w:rsid w:val="000109E6"/>
    <w:rsid w:val="00011B7A"/>
    <w:rsid w:val="00011F67"/>
    <w:rsid w:val="00012862"/>
    <w:rsid w:val="000128E6"/>
    <w:rsid w:val="000153DE"/>
    <w:rsid w:val="00015EFB"/>
    <w:rsid w:val="00016361"/>
    <w:rsid w:val="000165E2"/>
    <w:rsid w:val="000172BE"/>
    <w:rsid w:val="00017D8A"/>
    <w:rsid w:val="00023388"/>
    <w:rsid w:val="00023425"/>
    <w:rsid w:val="00024113"/>
    <w:rsid w:val="000241BE"/>
    <w:rsid w:val="000242F2"/>
    <w:rsid w:val="0002476A"/>
    <w:rsid w:val="000264C5"/>
    <w:rsid w:val="0002661D"/>
    <w:rsid w:val="0002671A"/>
    <w:rsid w:val="00026D4B"/>
    <w:rsid w:val="00027514"/>
    <w:rsid w:val="000275C6"/>
    <w:rsid w:val="000279D4"/>
    <w:rsid w:val="00027AD6"/>
    <w:rsid w:val="00027BA2"/>
    <w:rsid w:val="0003024C"/>
    <w:rsid w:val="000307DB"/>
    <w:rsid w:val="00030AEB"/>
    <w:rsid w:val="00031ADB"/>
    <w:rsid w:val="00032056"/>
    <w:rsid w:val="000328CA"/>
    <w:rsid w:val="00032E40"/>
    <w:rsid w:val="0003376B"/>
    <w:rsid w:val="00033966"/>
    <w:rsid w:val="00034676"/>
    <w:rsid w:val="000346E6"/>
    <w:rsid w:val="00034B28"/>
    <w:rsid w:val="000352B3"/>
    <w:rsid w:val="0004023E"/>
    <w:rsid w:val="0004024B"/>
    <w:rsid w:val="00040D61"/>
    <w:rsid w:val="00041588"/>
    <w:rsid w:val="00041C57"/>
    <w:rsid w:val="000434B7"/>
    <w:rsid w:val="000435E4"/>
    <w:rsid w:val="000451FF"/>
    <w:rsid w:val="00045A8B"/>
    <w:rsid w:val="00046796"/>
    <w:rsid w:val="000467FD"/>
    <w:rsid w:val="00046AAF"/>
    <w:rsid w:val="00047225"/>
    <w:rsid w:val="00047E60"/>
    <w:rsid w:val="000512F1"/>
    <w:rsid w:val="0005193C"/>
    <w:rsid w:val="00052AD2"/>
    <w:rsid w:val="000530DF"/>
    <w:rsid w:val="00054A54"/>
    <w:rsid w:val="00054E0C"/>
    <w:rsid w:val="0005541D"/>
    <w:rsid w:val="000565C8"/>
    <w:rsid w:val="00057DC8"/>
    <w:rsid w:val="00060390"/>
    <w:rsid w:val="00060C84"/>
    <w:rsid w:val="000612E1"/>
    <w:rsid w:val="000614FE"/>
    <w:rsid w:val="00061BF2"/>
    <w:rsid w:val="000625AE"/>
    <w:rsid w:val="00065D38"/>
    <w:rsid w:val="00065D91"/>
    <w:rsid w:val="00066E8C"/>
    <w:rsid w:val="00067DD1"/>
    <w:rsid w:val="00070447"/>
    <w:rsid w:val="000706E7"/>
    <w:rsid w:val="00070EF8"/>
    <w:rsid w:val="00071192"/>
    <w:rsid w:val="000713A7"/>
    <w:rsid w:val="00072A80"/>
    <w:rsid w:val="00072E12"/>
    <w:rsid w:val="00072E29"/>
    <w:rsid w:val="000731A0"/>
    <w:rsid w:val="000736C1"/>
    <w:rsid w:val="00073797"/>
    <w:rsid w:val="00073B83"/>
    <w:rsid w:val="00073DEC"/>
    <w:rsid w:val="00073F7B"/>
    <w:rsid w:val="000745AA"/>
    <w:rsid w:val="00074E86"/>
    <w:rsid w:val="00076097"/>
    <w:rsid w:val="00076541"/>
    <w:rsid w:val="000770E6"/>
    <w:rsid w:val="000772F4"/>
    <w:rsid w:val="000776EB"/>
    <w:rsid w:val="00081892"/>
    <w:rsid w:val="00081959"/>
    <w:rsid w:val="00082150"/>
    <w:rsid w:val="000823B0"/>
    <w:rsid w:val="0008335B"/>
    <w:rsid w:val="00083379"/>
    <w:rsid w:val="00083587"/>
    <w:rsid w:val="00083838"/>
    <w:rsid w:val="00083B6A"/>
    <w:rsid w:val="00084401"/>
    <w:rsid w:val="000859FE"/>
    <w:rsid w:val="00085E04"/>
    <w:rsid w:val="00086800"/>
    <w:rsid w:val="00087913"/>
    <w:rsid w:val="000902DC"/>
    <w:rsid w:val="000911AE"/>
    <w:rsid w:val="00093697"/>
    <w:rsid w:val="00093D42"/>
    <w:rsid w:val="00093DD0"/>
    <w:rsid w:val="000941F1"/>
    <w:rsid w:val="00094A16"/>
    <w:rsid w:val="00094DE6"/>
    <w:rsid w:val="00096356"/>
    <w:rsid w:val="00097C99"/>
    <w:rsid w:val="000A0045"/>
    <w:rsid w:val="000A0818"/>
    <w:rsid w:val="000A0F14"/>
    <w:rsid w:val="000A1441"/>
    <w:rsid w:val="000A1A06"/>
    <w:rsid w:val="000A1B60"/>
    <w:rsid w:val="000A21B4"/>
    <w:rsid w:val="000A2CC7"/>
    <w:rsid w:val="000A2ED6"/>
    <w:rsid w:val="000A4205"/>
    <w:rsid w:val="000A4696"/>
    <w:rsid w:val="000A4A19"/>
    <w:rsid w:val="000A4D6C"/>
    <w:rsid w:val="000A5143"/>
    <w:rsid w:val="000A56D1"/>
    <w:rsid w:val="000A6351"/>
    <w:rsid w:val="000A63D6"/>
    <w:rsid w:val="000A6669"/>
    <w:rsid w:val="000A7B38"/>
    <w:rsid w:val="000B0343"/>
    <w:rsid w:val="000B172D"/>
    <w:rsid w:val="000B2985"/>
    <w:rsid w:val="000B2C88"/>
    <w:rsid w:val="000B3342"/>
    <w:rsid w:val="000B51FA"/>
    <w:rsid w:val="000B5905"/>
    <w:rsid w:val="000B5975"/>
    <w:rsid w:val="000B6E2C"/>
    <w:rsid w:val="000B76C5"/>
    <w:rsid w:val="000B7A10"/>
    <w:rsid w:val="000C04A9"/>
    <w:rsid w:val="000C115D"/>
    <w:rsid w:val="000C1535"/>
    <w:rsid w:val="000C252B"/>
    <w:rsid w:val="000C2FBD"/>
    <w:rsid w:val="000C3B0C"/>
    <w:rsid w:val="000C422D"/>
    <w:rsid w:val="000C4477"/>
    <w:rsid w:val="000C4CEA"/>
    <w:rsid w:val="000C4FE7"/>
    <w:rsid w:val="000C5F91"/>
    <w:rsid w:val="000C6025"/>
    <w:rsid w:val="000C6403"/>
    <w:rsid w:val="000C6AE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29"/>
    <w:rsid w:val="000D73A5"/>
    <w:rsid w:val="000E07D6"/>
    <w:rsid w:val="000E0CD2"/>
    <w:rsid w:val="000E1380"/>
    <w:rsid w:val="000E18DF"/>
    <w:rsid w:val="000E2445"/>
    <w:rsid w:val="000E47AA"/>
    <w:rsid w:val="000E519A"/>
    <w:rsid w:val="000E57E1"/>
    <w:rsid w:val="000E59A0"/>
    <w:rsid w:val="000E6097"/>
    <w:rsid w:val="000E673C"/>
    <w:rsid w:val="000E6E7E"/>
    <w:rsid w:val="000E7758"/>
    <w:rsid w:val="000E79ED"/>
    <w:rsid w:val="000E7A84"/>
    <w:rsid w:val="000F15BC"/>
    <w:rsid w:val="000F180A"/>
    <w:rsid w:val="000F1C92"/>
    <w:rsid w:val="000F2CBA"/>
    <w:rsid w:val="000F2EEE"/>
    <w:rsid w:val="000F3697"/>
    <w:rsid w:val="000F4581"/>
    <w:rsid w:val="000F69D1"/>
    <w:rsid w:val="000F790D"/>
    <w:rsid w:val="000F7F58"/>
    <w:rsid w:val="00100128"/>
    <w:rsid w:val="00100FF3"/>
    <w:rsid w:val="0010111C"/>
    <w:rsid w:val="0010247F"/>
    <w:rsid w:val="001026CA"/>
    <w:rsid w:val="00102F2F"/>
    <w:rsid w:val="001043C2"/>
    <w:rsid w:val="001043E1"/>
    <w:rsid w:val="0010505A"/>
    <w:rsid w:val="00105CC7"/>
    <w:rsid w:val="001066AD"/>
    <w:rsid w:val="00107779"/>
    <w:rsid w:val="001078C2"/>
    <w:rsid w:val="00107E1C"/>
    <w:rsid w:val="00110243"/>
    <w:rsid w:val="00110D80"/>
    <w:rsid w:val="001112C4"/>
    <w:rsid w:val="00111444"/>
    <w:rsid w:val="00111723"/>
    <w:rsid w:val="001129B5"/>
    <w:rsid w:val="001137ED"/>
    <w:rsid w:val="001141E3"/>
    <w:rsid w:val="001144DF"/>
    <w:rsid w:val="0011557B"/>
    <w:rsid w:val="00115841"/>
    <w:rsid w:val="00117C85"/>
    <w:rsid w:val="001208F8"/>
    <w:rsid w:val="00120B13"/>
    <w:rsid w:val="00120C75"/>
    <w:rsid w:val="0012366C"/>
    <w:rsid w:val="00123914"/>
    <w:rsid w:val="00124D84"/>
    <w:rsid w:val="001250DD"/>
    <w:rsid w:val="001253C0"/>
    <w:rsid w:val="001255DB"/>
    <w:rsid w:val="00125733"/>
    <w:rsid w:val="00125DBE"/>
    <w:rsid w:val="001263AA"/>
    <w:rsid w:val="0012694F"/>
    <w:rsid w:val="00130779"/>
    <w:rsid w:val="001307A1"/>
    <w:rsid w:val="001321D3"/>
    <w:rsid w:val="0013251B"/>
    <w:rsid w:val="00132C46"/>
    <w:rsid w:val="00133599"/>
    <w:rsid w:val="001337D1"/>
    <w:rsid w:val="00133BF7"/>
    <w:rsid w:val="00134026"/>
    <w:rsid w:val="00134B88"/>
    <w:rsid w:val="00136210"/>
    <w:rsid w:val="00136A23"/>
    <w:rsid w:val="00136B99"/>
    <w:rsid w:val="00137423"/>
    <w:rsid w:val="0014021D"/>
    <w:rsid w:val="0014063E"/>
    <w:rsid w:val="0014087D"/>
    <w:rsid w:val="00140F74"/>
    <w:rsid w:val="00141191"/>
    <w:rsid w:val="0014159C"/>
    <w:rsid w:val="00142665"/>
    <w:rsid w:val="001430D3"/>
    <w:rsid w:val="0014384A"/>
    <w:rsid w:val="00144470"/>
    <w:rsid w:val="0014450F"/>
    <w:rsid w:val="00144842"/>
    <w:rsid w:val="00144D8F"/>
    <w:rsid w:val="00144DCD"/>
    <w:rsid w:val="0014552E"/>
    <w:rsid w:val="00145C74"/>
    <w:rsid w:val="001462E9"/>
    <w:rsid w:val="00146A6F"/>
    <w:rsid w:val="00146E32"/>
    <w:rsid w:val="00146F4F"/>
    <w:rsid w:val="00151619"/>
    <w:rsid w:val="00152174"/>
    <w:rsid w:val="00152835"/>
    <w:rsid w:val="001559FA"/>
    <w:rsid w:val="001560E7"/>
    <w:rsid w:val="00156374"/>
    <w:rsid w:val="001565C4"/>
    <w:rsid w:val="00157525"/>
    <w:rsid w:val="001577D8"/>
    <w:rsid w:val="00157FC3"/>
    <w:rsid w:val="00160042"/>
    <w:rsid w:val="00160739"/>
    <w:rsid w:val="001625D2"/>
    <w:rsid w:val="001625FE"/>
    <w:rsid w:val="0016269E"/>
    <w:rsid w:val="0016271E"/>
    <w:rsid w:val="00162D7A"/>
    <w:rsid w:val="00164DAB"/>
    <w:rsid w:val="00165BBB"/>
    <w:rsid w:val="0016613F"/>
    <w:rsid w:val="00166215"/>
    <w:rsid w:val="00166591"/>
    <w:rsid w:val="00171143"/>
    <w:rsid w:val="00171A20"/>
    <w:rsid w:val="00172864"/>
    <w:rsid w:val="00172B82"/>
    <w:rsid w:val="00172EFA"/>
    <w:rsid w:val="00173608"/>
    <w:rsid w:val="00173AE1"/>
    <w:rsid w:val="001745EC"/>
    <w:rsid w:val="001747B7"/>
    <w:rsid w:val="00175C30"/>
    <w:rsid w:val="001769BB"/>
    <w:rsid w:val="00177069"/>
    <w:rsid w:val="00177A97"/>
    <w:rsid w:val="00177FC1"/>
    <w:rsid w:val="001814A3"/>
    <w:rsid w:val="001815A2"/>
    <w:rsid w:val="00181FC1"/>
    <w:rsid w:val="00181FFB"/>
    <w:rsid w:val="00183034"/>
    <w:rsid w:val="001830F7"/>
    <w:rsid w:val="00183EE6"/>
    <w:rsid w:val="0018436A"/>
    <w:rsid w:val="0018588A"/>
    <w:rsid w:val="00187252"/>
    <w:rsid w:val="00191C91"/>
    <w:rsid w:val="00191DE6"/>
    <w:rsid w:val="00192DD9"/>
    <w:rsid w:val="00193D2E"/>
    <w:rsid w:val="00194339"/>
    <w:rsid w:val="00194848"/>
    <w:rsid w:val="0019500E"/>
    <w:rsid w:val="001958EA"/>
    <w:rsid w:val="00195E0E"/>
    <w:rsid w:val="00196664"/>
    <w:rsid w:val="001A180D"/>
    <w:rsid w:val="001A1BAC"/>
    <w:rsid w:val="001A206A"/>
    <w:rsid w:val="001A23CE"/>
    <w:rsid w:val="001A2C89"/>
    <w:rsid w:val="001A673E"/>
    <w:rsid w:val="001A7763"/>
    <w:rsid w:val="001B3964"/>
    <w:rsid w:val="001B4377"/>
    <w:rsid w:val="001B4452"/>
    <w:rsid w:val="001B466C"/>
    <w:rsid w:val="001B485C"/>
    <w:rsid w:val="001B4F34"/>
    <w:rsid w:val="001B52EC"/>
    <w:rsid w:val="001B554A"/>
    <w:rsid w:val="001B5EA1"/>
    <w:rsid w:val="001B6564"/>
    <w:rsid w:val="001B691A"/>
    <w:rsid w:val="001B74EE"/>
    <w:rsid w:val="001C02D8"/>
    <w:rsid w:val="001C04E3"/>
    <w:rsid w:val="001C0F2D"/>
    <w:rsid w:val="001C1AE2"/>
    <w:rsid w:val="001C2378"/>
    <w:rsid w:val="001C2A4F"/>
    <w:rsid w:val="001C3EE9"/>
    <w:rsid w:val="001C3FA4"/>
    <w:rsid w:val="001C40F9"/>
    <w:rsid w:val="001C458B"/>
    <w:rsid w:val="001C5D4F"/>
    <w:rsid w:val="001C64C0"/>
    <w:rsid w:val="001C69DA"/>
    <w:rsid w:val="001C6CAE"/>
    <w:rsid w:val="001C6DDC"/>
    <w:rsid w:val="001C6F06"/>
    <w:rsid w:val="001D1A36"/>
    <w:rsid w:val="001D2137"/>
    <w:rsid w:val="001D2360"/>
    <w:rsid w:val="001D3109"/>
    <w:rsid w:val="001D332E"/>
    <w:rsid w:val="001D5033"/>
    <w:rsid w:val="001D5C88"/>
    <w:rsid w:val="001D618B"/>
    <w:rsid w:val="001D6567"/>
    <w:rsid w:val="001D695C"/>
    <w:rsid w:val="001D6D98"/>
    <w:rsid w:val="001D6FD9"/>
    <w:rsid w:val="001D780E"/>
    <w:rsid w:val="001E0518"/>
    <w:rsid w:val="001E05C3"/>
    <w:rsid w:val="001E0AD3"/>
    <w:rsid w:val="001E3668"/>
    <w:rsid w:val="001E36E4"/>
    <w:rsid w:val="001E379D"/>
    <w:rsid w:val="001E3A3C"/>
    <w:rsid w:val="001E54C5"/>
    <w:rsid w:val="001E5C23"/>
    <w:rsid w:val="001E7504"/>
    <w:rsid w:val="001E76DF"/>
    <w:rsid w:val="001F0145"/>
    <w:rsid w:val="001F1308"/>
    <w:rsid w:val="001F1525"/>
    <w:rsid w:val="001F1E87"/>
    <w:rsid w:val="001F1EB6"/>
    <w:rsid w:val="001F22A0"/>
    <w:rsid w:val="001F242E"/>
    <w:rsid w:val="001F2951"/>
    <w:rsid w:val="001F2E23"/>
    <w:rsid w:val="001F341F"/>
    <w:rsid w:val="001F3574"/>
    <w:rsid w:val="001F3911"/>
    <w:rsid w:val="001F3F1A"/>
    <w:rsid w:val="001F3FE7"/>
    <w:rsid w:val="001F4CBD"/>
    <w:rsid w:val="001F5545"/>
    <w:rsid w:val="001F5777"/>
    <w:rsid w:val="001F5937"/>
    <w:rsid w:val="001F59E3"/>
    <w:rsid w:val="001F59ED"/>
    <w:rsid w:val="001F7121"/>
    <w:rsid w:val="001F77D1"/>
    <w:rsid w:val="001F7A2F"/>
    <w:rsid w:val="001F7DC8"/>
    <w:rsid w:val="00200C4D"/>
    <w:rsid w:val="00200D2C"/>
    <w:rsid w:val="002019D8"/>
    <w:rsid w:val="00201EC7"/>
    <w:rsid w:val="00201F54"/>
    <w:rsid w:val="002029D3"/>
    <w:rsid w:val="0020349A"/>
    <w:rsid w:val="002034B4"/>
    <w:rsid w:val="00204032"/>
    <w:rsid w:val="002048F3"/>
    <w:rsid w:val="00204BAD"/>
    <w:rsid w:val="00204D60"/>
    <w:rsid w:val="00205627"/>
    <w:rsid w:val="002056D0"/>
    <w:rsid w:val="00210860"/>
    <w:rsid w:val="00210B6A"/>
    <w:rsid w:val="00211C6D"/>
    <w:rsid w:val="00211DA8"/>
    <w:rsid w:val="00212CB6"/>
    <w:rsid w:val="00212E37"/>
    <w:rsid w:val="0021393D"/>
    <w:rsid w:val="002140FF"/>
    <w:rsid w:val="002168C6"/>
    <w:rsid w:val="00220894"/>
    <w:rsid w:val="00220BE5"/>
    <w:rsid w:val="002216B2"/>
    <w:rsid w:val="002243C6"/>
    <w:rsid w:val="00224798"/>
    <w:rsid w:val="00224952"/>
    <w:rsid w:val="00224DD2"/>
    <w:rsid w:val="00225A6A"/>
    <w:rsid w:val="00225AC7"/>
    <w:rsid w:val="00225ACC"/>
    <w:rsid w:val="002303FA"/>
    <w:rsid w:val="00231C25"/>
    <w:rsid w:val="00231C6F"/>
    <w:rsid w:val="00232707"/>
    <w:rsid w:val="00232A90"/>
    <w:rsid w:val="002330F8"/>
    <w:rsid w:val="00233CCB"/>
    <w:rsid w:val="00234151"/>
    <w:rsid w:val="002345D0"/>
    <w:rsid w:val="00234F8C"/>
    <w:rsid w:val="00235542"/>
    <w:rsid w:val="00235B3C"/>
    <w:rsid w:val="00235EE3"/>
    <w:rsid w:val="002369B0"/>
    <w:rsid w:val="00236AD8"/>
    <w:rsid w:val="00237235"/>
    <w:rsid w:val="00237E09"/>
    <w:rsid w:val="002401F5"/>
    <w:rsid w:val="00240E54"/>
    <w:rsid w:val="00242D2C"/>
    <w:rsid w:val="002450FC"/>
    <w:rsid w:val="002451C5"/>
    <w:rsid w:val="00245D7A"/>
    <w:rsid w:val="00245F1F"/>
    <w:rsid w:val="0024663B"/>
    <w:rsid w:val="00246CAF"/>
    <w:rsid w:val="00247103"/>
    <w:rsid w:val="00250067"/>
    <w:rsid w:val="002511B2"/>
    <w:rsid w:val="002516DE"/>
    <w:rsid w:val="00251F81"/>
    <w:rsid w:val="00251FE0"/>
    <w:rsid w:val="00252BE0"/>
    <w:rsid w:val="00253588"/>
    <w:rsid w:val="002546F4"/>
    <w:rsid w:val="002551D0"/>
    <w:rsid w:val="00255374"/>
    <w:rsid w:val="00257BF4"/>
    <w:rsid w:val="00260003"/>
    <w:rsid w:val="0026035D"/>
    <w:rsid w:val="002606D6"/>
    <w:rsid w:val="00261C98"/>
    <w:rsid w:val="0026248E"/>
    <w:rsid w:val="00262914"/>
    <w:rsid w:val="002631C8"/>
    <w:rsid w:val="002647BF"/>
    <w:rsid w:val="002647D5"/>
    <w:rsid w:val="00265032"/>
    <w:rsid w:val="002651FB"/>
    <w:rsid w:val="0026538C"/>
    <w:rsid w:val="00265781"/>
    <w:rsid w:val="00266B13"/>
    <w:rsid w:val="00266FF1"/>
    <w:rsid w:val="002703BB"/>
    <w:rsid w:val="00270728"/>
    <w:rsid w:val="0027076C"/>
    <w:rsid w:val="00270D42"/>
    <w:rsid w:val="0027195D"/>
    <w:rsid w:val="00272B03"/>
    <w:rsid w:val="002733E2"/>
    <w:rsid w:val="00274AFC"/>
    <w:rsid w:val="002750B1"/>
    <w:rsid w:val="00275AD7"/>
    <w:rsid w:val="00276670"/>
    <w:rsid w:val="00276A35"/>
    <w:rsid w:val="00277835"/>
    <w:rsid w:val="00280AB1"/>
    <w:rsid w:val="00282343"/>
    <w:rsid w:val="00283C4B"/>
    <w:rsid w:val="00283D1E"/>
    <w:rsid w:val="00284BAE"/>
    <w:rsid w:val="002859AF"/>
    <w:rsid w:val="0028695F"/>
    <w:rsid w:val="00286AE7"/>
    <w:rsid w:val="00287243"/>
    <w:rsid w:val="00287F4A"/>
    <w:rsid w:val="00290647"/>
    <w:rsid w:val="0029102F"/>
    <w:rsid w:val="00291385"/>
    <w:rsid w:val="00291422"/>
    <w:rsid w:val="0029237F"/>
    <w:rsid w:val="002925BB"/>
    <w:rsid w:val="00292715"/>
    <w:rsid w:val="002930BA"/>
    <w:rsid w:val="00293E57"/>
    <w:rsid w:val="002947D1"/>
    <w:rsid w:val="002948DF"/>
    <w:rsid w:val="00294D90"/>
    <w:rsid w:val="00294E04"/>
    <w:rsid w:val="00296EE9"/>
    <w:rsid w:val="00297307"/>
    <w:rsid w:val="002A1E92"/>
    <w:rsid w:val="002A204D"/>
    <w:rsid w:val="002A2616"/>
    <w:rsid w:val="002A26E1"/>
    <w:rsid w:val="002A368A"/>
    <w:rsid w:val="002A4065"/>
    <w:rsid w:val="002A59F0"/>
    <w:rsid w:val="002A6432"/>
    <w:rsid w:val="002A6D0A"/>
    <w:rsid w:val="002A6D8B"/>
    <w:rsid w:val="002A6F25"/>
    <w:rsid w:val="002A6FD3"/>
    <w:rsid w:val="002B081D"/>
    <w:rsid w:val="002B0A7D"/>
    <w:rsid w:val="002B1A69"/>
    <w:rsid w:val="002B2723"/>
    <w:rsid w:val="002B303A"/>
    <w:rsid w:val="002B3AFE"/>
    <w:rsid w:val="002B4E5B"/>
    <w:rsid w:val="002B538E"/>
    <w:rsid w:val="002B5DCA"/>
    <w:rsid w:val="002B6BDC"/>
    <w:rsid w:val="002B75B0"/>
    <w:rsid w:val="002B7EAF"/>
    <w:rsid w:val="002C099C"/>
    <w:rsid w:val="002C0B74"/>
    <w:rsid w:val="002C0C8B"/>
    <w:rsid w:val="002C0CBB"/>
    <w:rsid w:val="002C1201"/>
    <w:rsid w:val="002C126C"/>
    <w:rsid w:val="002C1460"/>
    <w:rsid w:val="002C20F2"/>
    <w:rsid w:val="002C21CB"/>
    <w:rsid w:val="002C38B2"/>
    <w:rsid w:val="002C3F9C"/>
    <w:rsid w:val="002C3FD6"/>
    <w:rsid w:val="002C4DB3"/>
    <w:rsid w:val="002C5AFA"/>
    <w:rsid w:val="002C60B6"/>
    <w:rsid w:val="002C6D88"/>
    <w:rsid w:val="002D0328"/>
    <w:rsid w:val="002D0439"/>
    <w:rsid w:val="002D11B7"/>
    <w:rsid w:val="002D3183"/>
    <w:rsid w:val="002D3BBC"/>
    <w:rsid w:val="002D438A"/>
    <w:rsid w:val="002D5027"/>
    <w:rsid w:val="002D514B"/>
    <w:rsid w:val="002D5738"/>
    <w:rsid w:val="002D5981"/>
    <w:rsid w:val="002D5E53"/>
    <w:rsid w:val="002D66CE"/>
    <w:rsid w:val="002E0319"/>
    <w:rsid w:val="002E135D"/>
    <w:rsid w:val="002E179B"/>
    <w:rsid w:val="002E1B05"/>
    <w:rsid w:val="002E1C9E"/>
    <w:rsid w:val="002E1CCC"/>
    <w:rsid w:val="002E2073"/>
    <w:rsid w:val="002E257B"/>
    <w:rsid w:val="002E2A84"/>
    <w:rsid w:val="002E3C65"/>
    <w:rsid w:val="002E3F5B"/>
    <w:rsid w:val="002E4362"/>
    <w:rsid w:val="002E5CB5"/>
    <w:rsid w:val="002E63D9"/>
    <w:rsid w:val="002E640E"/>
    <w:rsid w:val="002F0C28"/>
    <w:rsid w:val="002F28FD"/>
    <w:rsid w:val="002F30A5"/>
    <w:rsid w:val="002F3269"/>
    <w:rsid w:val="002F3440"/>
    <w:rsid w:val="002F3CDE"/>
    <w:rsid w:val="002F529F"/>
    <w:rsid w:val="002F542B"/>
    <w:rsid w:val="002F5DD6"/>
    <w:rsid w:val="002F5FEA"/>
    <w:rsid w:val="002F63E7"/>
    <w:rsid w:val="002F7BE3"/>
    <w:rsid w:val="002F7E6A"/>
    <w:rsid w:val="00300165"/>
    <w:rsid w:val="003010CF"/>
    <w:rsid w:val="0030111F"/>
    <w:rsid w:val="003030A8"/>
    <w:rsid w:val="00303440"/>
    <w:rsid w:val="003035BD"/>
    <w:rsid w:val="00303947"/>
    <w:rsid w:val="00303A2C"/>
    <w:rsid w:val="00304D9B"/>
    <w:rsid w:val="00305ED6"/>
    <w:rsid w:val="00305FF9"/>
    <w:rsid w:val="00306E5B"/>
    <w:rsid w:val="00306E6B"/>
    <w:rsid w:val="003100C8"/>
    <w:rsid w:val="00311161"/>
    <w:rsid w:val="00311724"/>
    <w:rsid w:val="00311C45"/>
    <w:rsid w:val="00312400"/>
    <w:rsid w:val="00312499"/>
    <w:rsid w:val="00312739"/>
    <w:rsid w:val="003128F0"/>
    <w:rsid w:val="00312D10"/>
    <w:rsid w:val="0031559E"/>
    <w:rsid w:val="00316526"/>
    <w:rsid w:val="003178DA"/>
    <w:rsid w:val="00317DB8"/>
    <w:rsid w:val="00320618"/>
    <w:rsid w:val="0032100B"/>
    <w:rsid w:val="00321A7F"/>
    <w:rsid w:val="00321BD7"/>
    <w:rsid w:val="0032260F"/>
    <w:rsid w:val="003228DA"/>
    <w:rsid w:val="00323566"/>
    <w:rsid w:val="00323D6B"/>
    <w:rsid w:val="0032601B"/>
    <w:rsid w:val="00326957"/>
    <w:rsid w:val="00326AE2"/>
    <w:rsid w:val="00327CDD"/>
    <w:rsid w:val="00331426"/>
    <w:rsid w:val="0033171D"/>
    <w:rsid w:val="00331FC3"/>
    <w:rsid w:val="00332316"/>
    <w:rsid w:val="003336B3"/>
    <w:rsid w:val="00335B75"/>
    <w:rsid w:val="00335D8C"/>
    <w:rsid w:val="00336072"/>
    <w:rsid w:val="003363A1"/>
    <w:rsid w:val="0033691A"/>
    <w:rsid w:val="00336E0D"/>
    <w:rsid w:val="00341965"/>
    <w:rsid w:val="00342052"/>
    <w:rsid w:val="0034226D"/>
    <w:rsid w:val="00342972"/>
    <w:rsid w:val="00342FDD"/>
    <w:rsid w:val="0034429B"/>
    <w:rsid w:val="003446BA"/>
    <w:rsid w:val="00344866"/>
    <w:rsid w:val="0034638C"/>
    <w:rsid w:val="00346F7F"/>
    <w:rsid w:val="00350108"/>
    <w:rsid w:val="00350371"/>
    <w:rsid w:val="00350762"/>
    <w:rsid w:val="003507C4"/>
    <w:rsid w:val="003519A1"/>
    <w:rsid w:val="00352174"/>
    <w:rsid w:val="00352480"/>
    <w:rsid w:val="003530D2"/>
    <w:rsid w:val="0035331A"/>
    <w:rsid w:val="003534E1"/>
    <w:rsid w:val="003535E8"/>
    <w:rsid w:val="003548D8"/>
    <w:rsid w:val="003554CA"/>
    <w:rsid w:val="003575C9"/>
    <w:rsid w:val="00360232"/>
    <w:rsid w:val="003602E0"/>
    <w:rsid w:val="00360D01"/>
    <w:rsid w:val="00361448"/>
    <w:rsid w:val="00362569"/>
    <w:rsid w:val="003626A1"/>
    <w:rsid w:val="00362EE8"/>
    <w:rsid w:val="003636CD"/>
    <w:rsid w:val="0036487C"/>
    <w:rsid w:val="00365411"/>
    <w:rsid w:val="00365FA2"/>
    <w:rsid w:val="00366C69"/>
    <w:rsid w:val="00367441"/>
    <w:rsid w:val="00367B1D"/>
    <w:rsid w:val="0037005C"/>
    <w:rsid w:val="00370703"/>
    <w:rsid w:val="00370E4F"/>
    <w:rsid w:val="00371215"/>
    <w:rsid w:val="00372005"/>
    <w:rsid w:val="00372F0D"/>
    <w:rsid w:val="003733E4"/>
    <w:rsid w:val="00374059"/>
    <w:rsid w:val="00375122"/>
    <w:rsid w:val="0037535B"/>
    <w:rsid w:val="0037552D"/>
    <w:rsid w:val="003756DB"/>
    <w:rsid w:val="0037613B"/>
    <w:rsid w:val="003763FB"/>
    <w:rsid w:val="00376834"/>
    <w:rsid w:val="003770BB"/>
    <w:rsid w:val="00377330"/>
    <w:rsid w:val="0037771A"/>
    <w:rsid w:val="003802DC"/>
    <w:rsid w:val="00380374"/>
    <w:rsid w:val="00380E4E"/>
    <w:rsid w:val="00380FBF"/>
    <w:rsid w:val="003825B4"/>
    <w:rsid w:val="00382A43"/>
    <w:rsid w:val="00382D60"/>
    <w:rsid w:val="00382F29"/>
    <w:rsid w:val="00383BF3"/>
    <w:rsid w:val="00383C8D"/>
    <w:rsid w:val="00384303"/>
    <w:rsid w:val="00384958"/>
    <w:rsid w:val="00384E7C"/>
    <w:rsid w:val="003852FB"/>
    <w:rsid w:val="00385429"/>
    <w:rsid w:val="00385B05"/>
    <w:rsid w:val="00386252"/>
    <w:rsid w:val="00386382"/>
    <w:rsid w:val="003865EF"/>
    <w:rsid w:val="00386BA9"/>
    <w:rsid w:val="00390017"/>
    <w:rsid w:val="003901A3"/>
    <w:rsid w:val="0039072F"/>
    <w:rsid w:val="00392C5D"/>
    <w:rsid w:val="003940CE"/>
    <w:rsid w:val="00397C1D"/>
    <w:rsid w:val="003A128B"/>
    <w:rsid w:val="003A180F"/>
    <w:rsid w:val="003A18DD"/>
    <w:rsid w:val="003A1B65"/>
    <w:rsid w:val="003A20C8"/>
    <w:rsid w:val="003A2C29"/>
    <w:rsid w:val="003A2EC3"/>
    <w:rsid w:val="003A333C"/>
    <w:rsid w:val="003A36F2"/>
    <w:rsid w:val="003A3838"/>
    <w:rsid w:val="003A3D39"/>
    <w:rsid w:val="003A3EC7"/>
    <w:rsid w:val="003A40B4"/>
    <w:rsid w:val="003A56FC"/>
    <w:rsid w:val="003A7698"/>
    <w:rsid w:val="003A7834"/>
    <w:rsid w:val="003A7CAD"/>
    <w:rsid w:val="003B0B5B"/>
    <w:rsid w:val="003B0E79"/>
    <w:rsid w:val="003B1A77"/>
    <w:rsid w:val="003B20FB"/>
    <w:rsid w:val="003B28BD"/>
    <w:rsid w:val="003B3575"/>
    <w:rsid w:val="003B4ACC"/>
    <w:rsid w:val="003B50BC"/>
    <w:rsid w:val="003B527C"/>
    <w:rsid w:val="003B5D97"/>
    <w:rsid w:val="003B63A4"/>
    <w:rsid w:val="003B68FE"/>
    <w:rsid w:val="003B6D7D"/>
    <w:rsid w:val="003B723A"/>
    <w:rsid w:val="003B788C"/>
    <w:rsid w:val="003B7996"/>
    <w:rsid w:val="003B7D7E"/>
    <w:rsid w:val="003C1012"/>
    <w:rsid w:val="003C11C9"/>
    <w:rsid w:val="003C1229"/>
    <w:rsid w:val="003C1FD4"/>
    <w:rsid w:val="003C213D"/>
    <w:rsid w:val="003C25AD"/>
    <w:rsid w:val="003C2602"/>
    <w:rsid w:val="003C2D21"/>
    <w:rsid w:val="003C3A91"/>
    <w:rsid w:val="003C54DD"/>
    <w:rsid w:val="003C5E6B"/>
    <w:rsid w:val="003C7AD7"/>
    <w:rsid w:val="003D0BAE"/>
    <w:rsid w:val="003D0FC3"/>
    <w:rsid w:val="003D2C1D"/>
    <w:rsid w:val="003D2C34"/>
    <w:rsid w:val="003D3240"/>
    <w:rsid w:val="003D38AF"/>
    <w:rsid w:val="003D3DDD"/>
    <w:rsid w:val="003D499D"/>
    <w:rsid w:val="003D5AFA"/>
    <w:rsid w:val="003D5CBF"/>
    <w:rsid w:val="003D66D2"/>
    <w:rsid w:val="003D751E"/>
    <w:rsid w:val="003E021F"/>
    <w:rsid w:val="003E07AE"/>
    <w:rsid w:val="003E14FC"/>
    <w:rsid w:val="003E2976"/>
    <w:rsid w:val="003E4858"/>
    <w:rsid w:val="003E6316"/>
    <w:rsid w:val="003E6884"/>
    <w:rsid w:val="003E6AC5"/>
    <w:rsid w:val="003E727F"/>
    <w:rsid w:val="003E7C6E"/>
    <w:rsid w:val="003E7CE6"/>
    <w:rsid w:val="003F0096"/>
    <w:rsid w:val="003F0850"/>
    <w:rsid w:val="003F0D12"/>
    <w:rsid w:val="003F160C"/>
    <w:rsid w:val="003F1C8C"/>
    <w:rsid w:val="003F2955"/>
    <w:rsid w:val="003F324F"/>
    <w:rsid w:val="003F33BC"/>
    <w:rsid w:val="003F38CA"/>
    <w:rsid w:val="003F3D4E"/>
    <w:rsid w:val="003F477E"/>
    <w:rsid w:val="003F5A55"/>
    <w:rsid w:val="003F6CD2"/>
    <w:rsid w:val="003F788D"/>
    <w:rsid w:val="003F7B2F"/>
    <w:rsid w:val="0040126E"/>
    <w:rsid w:val="004020D4"/>
    <w:rsid w:val="004021B6"/>
    <w:rsid w:val="00402A26"/>
    <w:rsid w:val="00402D13"/>
    <w:rsid w:val="00403180"/>
    <w:rsid w:val="004039EC"/>
    <w:rsid w:val="00403F4F"/>
    <w:rsid w:val="0040433A"/>
    <w:rsid w:val="004047C4"/>
    <w:rsid w:val="0040570B"/>
    <w:rsid w:val="00405EDB"/>
    <w:rsid w:val="00405FB1"/>
    <w:rsid w:val="00406460"/>
    <w:rsid w:val="0040756D"/>
    <w:rsid w:val="00410B12"/>
    <w:rsid w:val="00411B0B"/>
    <w:rsid w:val="00412461"/>
    <w:rsid w:val="00412546"/>
    <w:rsid w:val="00413053"/>
    <w:rsid w:val="0041319C"/>
    <w:rsid w:val="004137B6"/>
    <w:rsid w:val="00413A54"/>
    <w:rsid w:val="00413C10"/>
    <w:rsid w:val="00413CD9"/>
    <w:rsid w:val="00413F9A"/>
    <w:rsid w:val="004140CA"/>
    <w:rsid w:val="00414C65"/>
    <w:rsid w:val="00415D76"/>
    <w:rsid w:val="0041615F"/>
    <w:rsid w:val="00416533"/>
    <w:rsid w:val="00416665"/>
    <w:rsid w:val="00416A67"/>
    <w:rsid w:val="00416ACB"/>
    <w:rsid w:val="0042124E"/>
    <w:rsid w:val="00421DCF"/>
    <w:rsid w:val="00422341"/>
    <w:rsid w:val="004226D9"/>
    <w:rsid w:val="00423641"/>
    <w:rsid w:val="00426266"/>
    <w:rsid w:val="004272E3"/>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D21"/>
    <w:rsid w:val="00440D24"/>
    <w:rsid w:val="00443246"/>
    <w:rsid w:val="00445FFB"/>
    <w:rsid w:val="004461D9"/>
    <w:rsid w:val="00446AC6"/>
    <w:rsid w:val="0044759B"/>
    <w:rsid w:val="00447F54"/>
    <w:rsid w:val="00450B7E"/>
    <w:rsid w:val="0045136B"/>
    <w:rsid w:val="00451C7E"/>
    <w:rsid w:val="00453824"/>
    <w:rsid w:val="00453BB6"/>
    <w:rsid w:val="00453CAA"/>
    <w:rsid w:val="004547FE"/>
    <w:rsid w:val="00455113"/>
    <w:rsid w:val="0045582A"/>
    <w:rsid w:val="00456421"/>
    <w:rsid w:val="004568B5"/>
    <w:rsid w:val="00456DAB"/>
    <w:rsid w:val="00457D20"/>
    <w:rsid w:val="004602CB"/>
    <w:rsid w:val="00460CC3"/>
    <w:rsid w:val="00460E86"/>
    <w:rsid w:val="004646B4"/>
    <w:rsid w:val="00464A88"/>
    <w:rsid w:val="004651A0"/>
    <w:rsid w:val="00466532"/>
    <w:rsid w:val="00467488"/>
    <w:rsid w:val="0047037F"/>
    <w:rsid w:val="0047083E"/>
    <w:rsid w:val="00470EB5"/>
    <w:rsid w:val="0047286B"/>
    <w:rsid w:val="00472E27"/>
    <w:rsid w:val="00474220"/>
    <w:rsid w:val="00474356"/>
    <w:rsid w:val="004752D3"/>
    <w:rsid w:val="00475488"/>
    <w:rsid w:val="004754E1"/>
    <w:rsid w:val="00475790"/>
    <w:rsid w:val="00475CE0"/>
    <w:rsid w:val="00476827"/>
    <w:rsid w:val="00476BD4"/>
    <w:rsid w:val="00477C35"/>
    <w:rsid w:val="00480988"/>
    <w:rsid w:val="00480E05"/>
    <w:rsid w:val="00482BBE"/>
    <w:rsid w:val="00483059"/>
    <w:rsid w:val="00483A12"/>
    <w:rsid w:val="00484A77"/>
    <w:rsid w:val="0048540F"/>
    <w:rsid w:val="00485970"/>
    <w:rsid w:val="00485C0D"/>
    <w:rsid w:val="0048639A"/>
    <w:rsid w:val="00486575"/>
    <w:rsid w:val="004866D0"/>
    <w:rsid w:val="00487B97"/>
    <w:rsid w:val="00494058"/>
    <w:rsid w:val="0049419D"/>
    <w:rsid w:val="00494242"/>
    <w:rsid w:val="00494E8E"/>
    <w:rsid w:val="004955BC"/>
    <w:rsid w:val="004958E8"/>
    <w:rsid w:val="00495D63"/>
    <w:rsid w:val="0049648F"/>
    <w:rsid w:val="00496606"/>
    <w:rsid w:val="004969D4"/>
    <w:rsid w:val="00496F05"/>
    <w:rsid w:val="00497370"/>
    <w:rsid w:val="00497499"/>
    <w:rsid w:val="004A0F39"/>
    <w:rsid w:val="004A251F"/>
    <w:rsid w:val="004A3BF1"/>
    <w:rsid w:val="004A3E42"/>
    <w:rsid w:val="004A4715"/>
    <w:rsid w:val="004A4A4C"/>
    <w:rsid w:val="004A5046"/>
    <w:rsid w:val="004A565E"/>
    <w:rsid w:val="004A5DF3"/>
    <w:rsid w:val="004A6134"/>
    <w:rsid w:val="004A7092"/>
    <w:rsid w:val="004A779A"/>
    <w:rsid w:val="004B2393"/>
    <w:rsid w:val="004B3B3F"/>
    <w:rsid w:val="004B49E6"/>
    <w:rsid w:val="004B4D69"/>
    <w:rsid w:val="004B5BA4"/>
    <w:rsid w:val="004C01A8"/>
    <w:rsid w:val="004C0E3A"/>
    <w:rsid w:val="004C1840"/>
    <w:rsid w:val="004C24C9"/>
    <w:rsid w:val="004C2F91"/>
    <w:rsid w:val="004C31B6"/>
    <w:rsid w:val="004C4106"/>
    <w:rsid w:val="004C5319"/>
    <w:rsid w:val="004C60C5"/>
    <w:rsid w:val="004C621F"/>
    <w:rsid w:val="004C7948"/>
    <w:rsid w:val="004C7BB8"/>
    <w:rsid w:val="004C7C60"/>
    <w:rsid w:val="004D0A6C"/>
    <w:rsid w:val="004D0DFE"/>
    <w:rsid w:val="004D1D91"/>
    <w:rsid w:val="004D1E5B"/>
    <w:rsid w:val="004D22C3"/>
    <w:rsid w:val="004D327C"/>
    <w:rsid w:val="004D5C0B"/>
    <w:rsid w:val="004D6F4D"/>
    <w:rsid w:val="004D6F95"/>
    <w:rsid w:val="004D7097"/>
    <w:rsid w:val="004D72FE"/>
    <w:rsid w:val="004D767D"/>
    <w:rsid w:val="004D781F"/>
    <w:rsid w:val="004D7E91"/>
    <w:rsid w:val="004E003A"/>
    <w:rsid w:val="004E0768"/>
    <w:rsid w:val="004E08AC"/>
    <w:rsid w:val="004E1A31"/>
    <w:rsid w:val="004E2DE0"/>
    <w:rsid w:val="004E4060"/>
    <w:rsid w:val="004E409A"/>
    <w:rsid w:val="004F0FB9"/>
    <w:rsid w:val="004F18C4"/>
    <w:rsid w:val="004F2F7E"/>
    <w:rsid w:val="004F3162"/>
    <w:rsid w:val="004F32B5"/>
    <w:rsid w:val="004F3CEB"/>
    <w:rsid w:val="004F407E"/>
    <w:rsid w:val="004F450C"/>
    <w:rsid w:val="004F5479"/>
    <w:rsid w:val="004F6152"/>
    <w:rsid w:val="004F7528"/>
    <w:rsid w:val="004F7BCA"/>
    <w:rsid w:val="004F7D89"/>
    <w:rsid w:val="005011DA"/>
    <w:rsid w:val="00501981"/>
    <w:rsid w:val="00501A85"/>
    <w:rsid w:val="00501BB3"/>
    <w:rsid w:val="005021DD"/>
    <w:rsid w:val="005026CA"/>
    <w:rsid w:val="00502B72"/>
    <w:rsid w:val="00503369"/>
    <w:rsid w:val="00504BC1"/>
    <w:rsid w:val="00505134"/>
    <w:rsid w:val="00505C04"/>
    <w:rsid w:val="005071A3"/>
    <w:rsid w:val="00511F15"/>
    <w:rsid w:val="0051318C"/>
    <w:rsid w:val="005142CD"/>
    <w:rsid w:val="005143C9"/>
    <w:rsid w:val="005157A9"/>
    <w:rsid w:val="005173A7"/>
    <w:rsid w:val="005177E1"/>
    <w:rsid w:val="005203B6"/>
    <w:rsid w:val="0052040B"/>
    <w:rsid w:val="00520C0A"/>
    <w:rsid w:val="00520EE3"/>
    <w:rsid w:val="005218B6"/>
    <w:rsid w:val="00522589"/>
    <w:rsid w:val="00524545"/>
    <w:rsid w:val="00525130"/>
    <w:rsid w:val="005255BF"/>
    <w:rsid w:val="005257DE"/>
    <w:rsid w:val="00527107"/>
    <w:rsid w:val="005271F0"/>
    <w:rsid w:val="00527200"/>
    <w:rsid w:val="00527511"/>
    <w:rsid w:val="005279F6"/>
    <w:rsid w:val="00530157"/>
    <w:rsid w:val="005308D3"/>
    <w:rsid w:val="00531EBE"/>
    <w:rsid w:val="00532A3B"/>
    <w:rsid w:val="00532F8B"/>
    <w:rsid w:val="00533737"/>
    <w:rsid w:val="0053459D"/>
    <w:rsid w:val="00535B79"/>
    <w:rsid w:val="00535D7C"/>
    <w:rsid w:val="00536579"/>
    <w:rsid w:val="00536684"/>
    <w:rsid w:val="00536C1E"/>
    <w:rsid w:val="0054343A"/>
    <w:rsid w:val="00543974"/>
    <w:rsid w:val="00543EBF"/>
    <w:rsid w:val="00543FFB"/>
    <w:rsid w:val="00544ABA"/>
    <w:rsid w:val="005458DB"/>
    <w:rsid w:val="0054593A"/>
    <w:rsid w:val="005467FB"/>
    <w:rsid w:val="00546AE9"/>
    <w:rsid w:val="00547989"/>
    <w:rsid w:val="00551320"/>
    <w:rsid w:val="005518A4"/>
    <w:rsid w:val="005524E8"/>
    <w:rsid w:val="00552768"/>
    <w:rsid w:val="00552935"/>
    <w:rsid w:val="00553127"/>
    <w:rsid w:val="005537D5"/>
    <w:rsid w:val="005538D7"/>
    <w:rsid w:val="00554BE7"/>
    <w:rsid w:val="00555403"/>
    <w:rsid w:val="0055571C"/>
    <w:rsid w:val="00555BEB"/>
    <w:rsid w:val="00556280"/>
    <w:rsid w:val="00556B95"/>
    <w:rsid w:val="00556D68"/>
    <w:rsid w:val="00557173"/>
    <w:rsid w:val="005576A1"/>
    <w:rsid w:val="00557A64"/>
    <w:rsid w:val="005605C0"/>
    <w:rsid w:val="00560D23"/>
    <w:rsid w:val="005615D8"/>
    <w:rsid w:val="0056220C"/>
    <w:rsid w:val="005626D6"/>
    <w:rsid w:val="005638D4"/>
    <w:rsid w:val="00563FDF"/>
    <w:rsid w:val="005656ED"/>
    <w:rsid w:val="00566544"/>
    <w:rsid w:val="00566608"/>
    <w:rsid w:val="00566AD3"/>
    <w:rsid w:val="00566C83"/>
    <w:rsid w:val="00567AB5"/>
    <w:rsid w:val="005700FE"/>
    <w:rsid w:val="0057096C"/>
    <w:rsid w:val="00570E24"/>
    <w:rsid w:val="00570EA7"/>
    <w:rsid w:val="00572760"/>
    <w:rsid w:val="00573685"/>
    <w:rsid w:val="00573D30"/>
    <w:rsid w:val="005743DE"/>
    <w:rsid w:val="00574E6A"/>
    <w:rsid w:val="00574F3F"/>
    <w:rsid w:val="0057562C"/>
    <w:rsid w:val="005759F6"/>
    <w:rsid w:val="00575E3E"/>
    <w:rsid w:val="005765F5"/>
    <w:rsid w:val="00576D6C"/>
    <w:rsid w:val="00577A2E"/>
    <w:rsid w:val="00580E48"/>
    <w:rsid w:val="00580F0A"/>
    <w:rsid w:val="00581246"/>
    <w:rsid w:val="00582A2B"/>
    <w:rsid w:val="00582C3A"/>
    <w:rsid w:val="00582E1A"/>
    <w:rsid w:val="00583147"/>
    <w:rsid w:val="005835B5"/>
    <w:rsid w:val="00583D3A"/>
    <w:rsid w:val="00584416"/>
    <w:rsid w:val="00584B39"/>
    <w:rsid w:val="00585028"/>
    <w:rsid w:val="005854D1"/>
    <w:rsid w:val="00585BBE"/>
    <w:rsid w:val="00585DA2"/>
    <w:rsid w:val="00585F5B"/>
    <w:rsid w:val="00586054"/>
    <w:rsid w:val="0058620A"/>
    <w:rsid w:val="00587FC0"/>
    <w:rsid w:val="005906AD"/>
    <w:rsid w:val="00590DA6"/>
    <w:rsid w:val="00591C7D"/>
    <w:rsid w:val="00591F63"/>
    <w:rsid w:val="00592B03"/>
    <w:rsid w:val="00593AB9"/>
    <w:rsid w:val="00593C03"/>
    <w:rsid w:val="00594ABB"/>
    <w:rsid w:val="00594D1C"/>
    <w:rsid w:val="00594E36"/>
    <w:rsid w:val="00594F0A"/>
    <w:rsid w:val="0059525E"/>
    <w:rsid w:val="00595887"/>
    <w:rsid w:val="005961F7"/>
    <w:rsid w:val="00596B9C"/>
    <w:rsid w:val="005A054D"/>
    <w:rsid w:val="005A0A46"/>
    <w:rsid w:val="005A0FC1"/>
    <w:rsid w:val="005A10B9"/>
    <w:rsid w:val="005A11EA"/>
    <w:rsid w:val="005A269F"/>
    <w:rsid w:val="005A305E"/>
    <w:rsid w:val="005A30BB"/>
    <w:rsid w:val="005A34CB"/>
    <w:rsid w:val="005A3887"/>
    <w:rsid w:val="005A4957"/>
    <w:rsid w:val="005A4CAA"/>
    <w:rsid w:val="005B0542"/>
    <w:rsid w:val="005B07F1"/>
    <w:rsid w:val="005B081D"/>
    <w:rsid w:val="005B1465"/>
    <w:rsid w:val="005B16D8"/>
    <w:rsid w:val="005B2225"/>
    <w:rsid w:val="005B2445"/>
    <w:rsid w:val="005B247A"/>
    <w:rsid w:val="005B2799"/>
    <w:rsid w:val="005B2B77"/>
    <w:rsid w:val="005B33BA"/>
    <w:rsid w:val="005B3D4A"/>
    <w:rsid w:val="005B4D87"/>
    <w:rsid w:val="005B587D"/>
    <w:rsid w:val="005B749B"/>
    <w:rsid w:val="005B7794"/>
    <w:rsid w:val="005B7883"/>
    <w:rsid w:val="005B7DD1"/>
    <w:rsid w:val="005C00A0"/>
    <w:rsid w:val="005C28FA"/>
    <w:rsid w:val="005C3363"/>
    <w:rsid w:val="005C39BE"/>
    <w:rsid w:val="005C40F4"/>
    <w:rsid w:val="005C43BE"/>
    <w:rsid w:val="005C44F3"/>
    <w:rsid w:val="005C5FBE"/>
    <w:rsid w:val="005C712D"/>
    <w:rsid w:val="005C74C7"/>
    <w:rsid w:val="005C7C75"/>
    <w:rsid w:val="005D0E4F"/>
    <w:rsid w:val="005D1E32"/>
    <w:rsid w:val="005D206B"/>
    <w:rsid w:val="005D22B7"/>
    <w:rsid w:val="005D2BDE"/>
    <w:rsid w:val="005D2C60"/>
    <w:rsid w:val="005D3D76"/>
    <w:rsid w:val="005D4155"/>
    <w:rsid w:val="005D4578"/>
    <w:rsid w:val="005D4EFA"/>
    <w:rsid w:val="005D55BA"/>
    <w:rsid w:val="005D5ADB"/>
    <w:rsid w:val="005D648A"/>
    <w:rsid w:val="005D7E0D"/>
    <w:rsid w:val="005E040D"/>
    <w:rsid w:val="005E1289"/>
    <w:rsid w:val="005E1541"/>
    <w:rsid w:val="005E234A"/>
    <w:rsid w:val="005E35CC"/>
    <w:rsid w:val="005E371E"/>
    <w:rsid w:val="005E3940"/>
    <w:rsid w:val="005E535A"/>
    <w:rsid w:val="005E53F9"/>
    <w:rsid w:val="005E775D"/>
    <w:rsid w:val="005F0A43"/>
    <w:rsid w:val="005F1C4B"/>
    <w:rsid w:val="005F27BF"/>
    <w:rsid w:val="005F28EE"/>
    <w:rsid w:val="005F4171"/>
    <w:rsid w:val="005F46D6"/>
    <w:rsid w:val="005F4DD6"/>
    <w:rsid w:val="005F50D8"/>
    <w:rsid w:val="005F53A1"/>
    <w:rsid w:val="005F6B77"/>
    <w:rsid w:val="005F7487"/>
    <w:rsid w:val="006002C7"/>
    <w:rsid w:val="00600F7A"/>
    <w:rsid w:val="00600F95"/>
    <w:rsid w:val="00601839"/>
    <w:rsid w:val="00602759"/>
    <w:rsid w:val="0060277A"/>
    <w:rsid w:val="00602B7C"/>
    <w:rsid w:val="00603312"/>
    <w:rsid w:val="00604DC7"/>
    <w:rsid w:val="00604E47"/>
    <w:rsid w:val="00604FB1"/>
    <w:rsid w:val="00605441"/>
    <w:rsid w:val="006064F4"/>
    <w:rsid w:val="006068B9"/>
    <w:rsid w:val="00606970"/>
    <w:rsid w:val="00606A20"/>
    <w:rsid w:val="006072C6"/>
    <w:rsid w:val="00607A2E"/>
    <w:rsid w:val="006117B5"/>
    <w:rsid w:val="00612523"/>
    <w:rsid w:val="006130F7"/>
    <w:rsid w:val="006139C2"/>
    <w:rsid w:val="00613AF8"/>
    <w:rsid w:val="00613D8E"/>
    <w:rsid w:val="006142E0"/>
    <w:rsid w:val="00614C37"/>
    <w:rsid w:val="0061549A"/>
    <w:rsid w:val="00616112"/>
    <w:rsid w:val="00617490"/>
    <w:rsid w:val="006205CA"/>
    <w:rsid w:val="00620847"/>
    <w:rsid w:val="00621F53"/>
    <w:rsid w:val="00622E2A"/>
    <w:rsid w:val="00623089"/>
    <w:rsid w:val="0062308E"/>
    <w:rsid w:val="006234C4"/>
    <w:rsid w:val="006235E4"/>
    <w:rsid w:val="006244C9"/>
    <w:rsid w:val="006245F6"/>
    <w:rsid w:val="0062475D"/>
    <w:rsid w:val="0062495F"/>
    <w:rsid w:val="0062660B"/>
    <w:rsid w:val="00626AD1"/>
    <w:rsid w:val="006273A5"/>
    <w:rsid w:val="006304BC"/>
    <w:rsid w:val="00630DCE"/>
    <w:rsid w:val="00630EED"/>
    <w:rsid w:val="0063120A"/>
    <w:rsid w:val="0063150B"/>
    <w:rsid w:val="00631585"/>
    <w:rsid w:val="00631B09"/>
    <w:rsid w:val="00632FF4"/>
    <w:rsid w:val="00633741"/>
    <w:rsid w:val="006342B0"/>
    <w:rsid w:val="00634ACF"/>
    <w:rsid w:val="00634B85"/>
    <w:rsid w:val="00634CFA"/>
    <w:rsid w:val="00635035"/>
    <w:rsid w:val="0063580D"/>
    <w:rsid w:val="00635862"/>
    <w:rsid w:val="00635CAE"/>
    <w:rsid w:val="00637240"/>
    <w:rsid w:val="006411A9"/>
    <w:rsid w:val="00643660"/>
    <w:rsid w:val="00643CA5"/>
    <w:rsid w:val="00647184"/>
    <w:rsid w:val="00647211"/>
    <w:rsid w:val="00647530"/>
    <w:rsid w:val="00650139"/>
    <w:rsid w:val="00652756"/>
    <w:rsid w:val="00652AD8"/>
    <w:rsid w:val="00652B79"/>
    <w:rsid w:val="006533C3"/>
    <w:rsid w:val="00654068"/>
    <w:rsid w:val="00654B38"/>
    <w:rsid w:val="00654B83"/>
    <w:rsid w:val="00655061"/>
    <w:rsid w:val="0065510C"/>
    <w:rsid w:val="006557E1"/>
    <w:rsid w:val="00655B63"/>
    <w:rsid w:val="00655BBB"/>
    <w:rsid w:val="00655EAA"/>
    <w:rsid w:val="0065635F"/>
    <w:rsid w:val="006571F6"/>
    <w:rsid w:val="006618CC"/>
    <w:rsid w:val="00662111"/>
    <w:rsid w:val="00662118"/>
    <w:rsid w:val="006636DC"/>
    <w:rsid w:val="006638AD"/>
    <w:rsid w:val="00664F0C"/>
    <w:rsid w:val="00665919"/>
    <w:rsid w:val="0066732C"/>
    <w:rsid w:val="006679F5"/>
    <w:rsid w:val="00667B77"/>
    <w:rsid w:val="00667CC5"/>
    <w:rsid w:val="006716DA"/>
    <w:rsid w:val="00672070"/>
    <w:rsid w:val="00672124"/>
    <w:rsid w:val="006728ED"/>
    <w:rsid w:val="0067314C"/>
    <w:rsid w:val="006732B1"/>
    <w:rsid w:val="0067446F"/>
    <w:rsid w:val="006746A4"/>
    <w:rsid w:val="006747DD"/>
    <w:rsid w:val="006749EC"/>
    <w:rsid w:val="00675558"/>
    <w:rsid w:val="00675611"/>
    <w:rsid w:val="00675A60"/>
    <w:rsid w:val="0067697E"/>
    <w:rsid w:val="00677443"/>
    <w:rsid w:val="0067769A"/>
    <w:rsid w:val="00680479"/>
    <w:rsid w:val="006806A3"/>
    <w:rsid w:val="006806A6"/>
    <w:rsid w:val="00681211"/>
    <w:rsid w:val="00681B36"/>
    <w:rsid w:val="00682E14"/>
    <w:rsid w:val="00683026"/>
    <w:rsid w:val="0068436C"/>
    <w:rsid w:val="00684599"/>
    <w:rsid w:val="0068461A"/>
    <w:rsid w:val="0068545E"/>
    <w:rsid w:val="00685FD4"/>
    <w:rsid w:val="00686612"/>
    <w:rsid w:val="0068661E"/>
    <w:rsid w:val="00686D62"/>
    <w:rsid w:val="006908D3"/>
    <w:rsid w:val="00690A49"/>
    <w:rsid w:val="00690BB6"/>
    <w:rsid w:val="00690BEA"/>
    <w:rsid w:val="00691B30"/>
    <w:rsid w:val="00693E1F"/>
    <w:rsid w:val="00693ECB"/>
    <w:rsid w:val="00694797"/>
    <w:rsid w:val="00695887"/>
    <w:rsid w:val="00697733"/>
    <w:rsid w:val="006A2327"/>
    <w:rsid w:val="006A254E"/>
    <w:rsid w:val="006A2C30"/>
    <w:rsid w:val="006A301C"/>
    <w:rsid w:val="006A3E2B"/>
    <w:rsid w:val="006A3FB3"/>
    <w:rsid w:val="006A46C6"/>
    <w:rsid w:val="006A49BA"/>
    <w:rsid w:val="006A4B43"/>
    <w:rsid w:val="006A5726"/>
    <w:rsid w:val="006A6E17"/>
    <w:rsid w:val="006A7B2B"/>
    <w:rsid w:val="006B120D"/>
    <w:rsid w:val="006B17E7"/>
    <w:rsid w:val="006B19E8"/>
    <w:rsid w:val="006B1A8A"/>
    <w:rsid w:val="006B1FD5"/>
    <w:rsid w:val="006B2500"/>
    <w:rsid w:val="006B4049"/>
    <w:rsid w:val="006B555A"/>
    <w:rsid w:val="006B5EEF"/>
    <w:rsid w:val="006B600A"/>
    <w:rsid w:val="006B6635"/>
    <w:rsid w:val="006B7BCF"/>
    <w:rsid w:val="006B7D17"/>
    <w:rsid w:val="006B7D22"/>
    <w:rsid w:val="006B7D2C"/>
    <w:rsid w:val="006C04B0"/>
    <w:rsid w:val="006C1019"/>
    <w:rsid w:val="006C2BB5"/>
    <w:rsid w:val="006C2BEE"/>
    <w:rsid w:val="006C3AD8"/>
    <w:rsid w:val="006C4516"/>
    <w:rsid w:val="006C455E"/>
    <w:rsid w:val="006C5048"/>
    <w:rsid w:val="006C51B8"/>
    <w:rsid w:val="006C5958"/>
    <w:rsid w:val="006C5B4F"/>
    <w:rsid w:val="006C643C"/>
    <w:rsid w:val="006C6E3A"/>
    <w:rsid w:val="006C6F04"/>
    <w:rsid w:val="006C6FD7"/>
    <w:rsid w:val="006D0065"/>
    <w:rsid w:val="006D00DB"/>
    <w:rsid w:val="006D0361"/>
    <w:rsid w:val="006D16B0"/>
    <w:rsid w:val="006D2182"/>
    <w:rsid w:val="006D2444"/>
    <w:rsid w:val="006D254B"/>
    <w:rsid w:val="006D289B"/>
    <w:rsid w:val="006D3BE1"/>
    <w:rsid w:val="006D48FC"/>
    <w:rsid w:val="006D62BC"/>
    <w:rsid w:val="006D6450"/>
    <w:rsid w:val="006D6939"/>
    <w:rsid w:val="006D6E7C"/>
    <w:rsid w:val="006D710C"/>
    <w:rsid w:val="006D7EB0"/>
    <w:rsid w:val="006E0138"/>
    <w:rsid w:val="006E0BB0"/>
    <w:rsid w:val="006E12C3"/>
    <w:rsid w:val="006E2529"/>
    <w:rsid w:val="006E39C7"/>
    <w:rsid w:val="006E45F3"/>
    <w:rsid w:val="006E4A2F"/>
    <w:rsid w:val="006E4ED4"/>
    <w:rsid w:val="006E5E19"/>
    <w:rsid w:val="006E61C3"/>
    <w:rsid w:val="006E650A"/>
    <w:rsid w:val="006E799D"/>
    <w:rsid w:val="006E7DB2"/>
    <w:rsid w:val="006F0593"/>
    <w:rsid w:val="006F1064"/>
    <w:rsid w:val="006F1BEB"/>
    <w:rsid w:val="006F1EB7"/>
    <w:rsid w:val="006F290D"/>
    <w:rsid w:val="006F2AB9"/>
    <w:rsid w:val="006F310A"/>
    <w:rsid w:val="006F52E5"/>
    <w:rsid w:val="006F5ED1"/>
    <w:rsid w:val="006F6066"/>
    <w:rsid w:val="006F6850"/>
    <w:rsid w:val="006F707E"/>
    <w:rsid w:val="007001DC"/>
    <w:rsid w:val="00701395"/>
    <w:rsid w:val="007025CB"/>
    <w:rsid w:val="007034AA"/>
    <w:rsid w:val="00703C9D"/>
    <w:rsid w:val="0070490C"/>
    <w:rsid w:val="00705322"/>
    <w:rsid w:val="00705C38"/>
    <w:rsid w:val="00705E31"/>
    <w:rsid w:val="00706465"/>
    <w:rsid w:val="0070695A"/>
    <w:rsid w:val="0070782D"/>
    <w:rsid w:val="007109C2"/>
    <w:rsid w:val="00710A0E"/>
    <w:rsid w:val="00710F31"/>
    <w:rsid w:val="00711340"/>
    <w:rsid w:val="00711DD7"/>
    <w:rsid w:val="00712C42"/>
    <w:rsid w:val="00713C46"/>
    <w:rsid w:val="00713DE4"/>
    <w:rsid w:val="00714C47"/>
    <w:rsid w:val="00715B4F"/>
    <w:rsid w:val="0071644B"/>
    <w:rsid w:val="00716462"/>
    <w:rsid w:val="0071735D"/>
    <w:rsid w:val="00721084"/>
    <w:rsid w:val="00721262"/>
    <w:rsid w:val="00721D9B"/>
    <w:rsid w:val="00722121"/>
    <w:rsid w:val="0072244F"/>
    <w:rsid w:val="007224B9"/>
    <w:rsid w:val="007225E8"/>
    <w:rsid w:val="00722EA8"/>
    <w:rsid w:val="00722EBF"/>
    <w:rsid w:val="00722F94"/>
    <w:rsid w:val="00723AA7"/>
    <w:rsid w:val="00723FDE"/>
    <w:rsid w:val="0072432E"/>
    <w:rsid w:val="00726036"/>
    <w:rsid w:val="00726279"/>
    <w:rsid w:val="00726A9B"/>
    <w:rsid w:val="00727530"/>
    <w:rsid w:val="00731E7C"/>
    <w:rsid w:val="007329EF"/>
    <w:rsid w:val="0073327A"/>
    <w:rsid w:val="0073329F"/>
    <w:rsid w:val="00733B20"/>
    <w:rsid w:val="00734744"/>
    <w:rsid w:val="00734EBE"/>
    <w:rsid w:val="00736CCC"/>
    <w:rsid w:val="00736DD8"/>
    <w:rsid w:val="007374DD"/>
    <w:rsid w:val="0074076A"/>
    <w:rsid w:val="00741AF4"/>
    <w:rsid w:val="00741DCC"/>
    <w:rsid w:val="0074203A"/>
    <w:rsid w:val="007422EE"/>
    <w:rsid w:val="007427B5"/>
    <w:rsid w:val="00742865"/>
    <w:rsid w:val="0074296C"/>
    <w:rsid w:val="00742C83"/>
    <w:rsid w:val="0074360F"/>
    <w:rsid w:val="00744A64"/>
    <w:rsid w:val="00744D47"/>
    <w:rsid w:val="00744EA0"/>
    <w:rsid w:val="00745264"/>
    <w:rsid w:val="0074638D"/>
    <w:rsid w:val="00746484"/>
    <w:rsid w:val="0074704F"/>
    <w:rsid w:val="00747F48"/>
    <w:rsid w:val="00747F4C"/>
    <w:rsid w:val="00750772"/>
    <w:rsid w:val="00751091"/>
    <w:rsid w:val="00751B83"/>
    <w:rsid w:val="00752094"/>
    <w:rsid w:val="00752AA5"/>
    <w:rsid w:val="00753DE2"/>
    <w:rsid w:val="00754359"/>
    <w:rsid w:val="00754411"/>
    <w:rsid w:val="00754BD9"/>
    <w:rsid w:val="00754E7A"/>
    <w:rsid w:val="00754F0A"/>
    <w:rsid w:val="0075540C"/>
    <w:rsid w:val="00755DB1"/>
    <w:rsid w:val="0075603C"/>
    <w:rsid w:val="007574FC"/>
    <w:rsid w:val="00760975"/>
    <w:rsid w:val="00761383"/>
    <w:rsid w:val="00761AFC"/>
    <w:rsid w:val="00761FDA"/>
    <w:rsid w:val="007621FF"/>
    <w:rsid w:val="00762ECE"/>
    <w:rsid w:val="007634E3"/>
    <w:rsid w:val="00764194"/>
    <w:rsid w:val="00765108"/>
    <w:rsid w:val="00765ED3"/>
    <w:rsid w:val="0076681D"/>
    <w:rsid w:val="00766A65"/>
    <w:rsid w:val="00766D4F"/>
    <w:rsid w:val="007671F5"/>
    <w:rsid w:val="007676B8"/>
    <w:rsid w:val="0077175C"/>
    <w:rsid w:val="00771870"/>
    <w:rsid w:val="00771BF9"/>
    <w:rsid w:val="00772F8A"/>
    <w:rsid w:val="007739C6"/>
    <w:rsid w:val="00773C44"/>
    <w:rsid w:val="00773CBA"/>
    <w:rsid w:val="00774889"/>
    <w:rsid w:val="00774B70"/>
    <w:rsid w:val="00774FF5"/>
    <w:rsid w:val="007750B3"/>
    <w:rsid w:val="00775F76"/>
    <w:rsid w:val="00776AEA"/>
    <w:rsid w:val="00777BA0"/>
    <w:rsid w:val="007802A7"/>
    <w:rsid w:val="007803BD"/>
    <w:rsid w:val="007811DC"/>
    <w:rsid w:val="007820FA"/>
    <w:rsid w:val="0078285F"/>
    <w:rsid w:val="00782DD7"/>
    <w:rsid w:val="0078313E"/>
    <w:rsid w:val="00783207"/>
    <w:rsid w:val="00783C26"/>
    <w:rsid w:val="00783E1D"/>
    <w:rsid w:val="0078483B"/>
    <w:rsid w:val="00784EED"/>
    <w:rsid w:val="007856B4"/>
    <w:rsid w:val="00785900"/>
    <w:rsid w:val="00786958"/>
    <w:rsid w:val="007869F8"/>
    <w:rsid w:val="00786E71"/>
    <w:rsid w:val="00790DAD"/>
    <w:rsid w:val="0079162F"/>
    <w:rsid w:val="00794924"/>
    <w:rsid w:val="007949A4"/>
    <w:rsid w:val="00796282"/>
    <w:rsid w:val="00796AC4"/>
    <w:rsid w:val="007A0BC2"/>
    <w:rsid w:val="007A1F44"/>
    <w:rsid w:val="007A2167"/>
    <w:rsid w:val="007A23FF"/>
    <w:rsid w:val="007A295B"/>
    <w:rsid w:val="007A3424"/>
    <w:rsid w:val="007A35EF"/>
    <w:rsid w:val="007A43A2"/>
    <w:rsid w:val="007A4D04"/>
    <w:rsid w:val="007A7A96"/>
    <w:rsid w:val="007B03AF"/>
    <w:rsid w:val="007B1543"/>
    <w:rsid w:val="007B1AC0"/>
    <w:rsid w:val="007B270A"/>
    <w:rsid w:val="007B2D3B"/>
    <w:rsid w:val="007B40E3"/>
    <w:rsid w:val="007B52CD"/>
    <w:rsid w:val="007B5824"/>
    <w:rsid w:val="007B781A"/>
    <w:rsid w:val="007B7DC1"/>
    <w:rsid w:val="007B7EDB"/>
    <w:rsid w:val="007C19AD"/>
    <w:rsid w:val="007C1A46"/>
    <w:rsid w:val="007C1CAB"/>
    <w:rsid w:val="007C247D"/>
    <w:rsid w:val="007C3598"/>
    <w:rsid w:val="007C3FA8"/>
    <w:rsid w:val="007C449D"/>
    <w:rsid w:val="007C498F"/>
    <w:rsid w:val="007C63EF"/>
    <w:rsid w:val="007C68DA"/>
    <w:rsid w:val="007C72A0"/>
    <w:rsid w:val="007C7619"/>
    <w:rsid w:val="007D07D0"/>
    <w:rsid w:val="007D1047"/>
    <w:rsid w:val="007D229A"/>
    <w:rsid w:val="007D2F44"/>
    <w:rsid w:val="007D2F4D"/>
    <w:rsid w:val="007D3B2D"/>
    <w:rsid w:val="007D4178"/>
    <w:rsid w:val="007D4D33"/>
    <w:rsid w:val="007D4D7D"/>
    <w:rsid w:val="007D65A0"/>
    <w:rsid w:val="007D6848"/>
    <w:rsid w:val="007D7152"/>
    <w:rsid w:val="007D7175"/>
    <w:rsid w:val="007E1369"/>
    <w:rsid w:val="007E1A1B"/>
    <w:rsid w:val="007E1A88"/>
    <w:rsid w:val="007E2BC2"/>
    <w:rsid w:val="007E4C88"/>
    <w:rsid w:val="007E585E"/>
    <w:rsid w:val="007E7DDF"/>
    <w:rsid w:val="007E7FFC"/>
    <w:rsid w:val="007F0080"/>
    <w:rsid w:val="007F0971"/>
    <w:rsid w:val="007F11C8"/>
    <w:rsid w:val="007F1CFB"/>
    <w:rsid w:val="007F220B"/>
    <w:rsid w:val="007F27DD"/>
    <w:rsid w:val="007F3280"/>
    <w:rsid w:val="007F5C3A"/>
    <w:rsid w:val="007F6880"/>
    <w:rsid w:val="007F76B4"/>
    <w:rsid w:val="008001B4"/>
    <w:rsid w:val="00800769"/>
    <w:rsid w:val="00800A75"/>
    <w:rsid w:val="00800ED2"/>
    <w:rsid w:val="00800F0C"/>
    <w:rsid w:val="00802E74"/>
    <w:rsid w:val="008043AC"/>
    <w:rsid w:val="00804B92"/>
    <w:rsid w:val="00804E21"/>
    <w:rsid w:val="00805092"/>
    <w:rsid w:val="00806AAF"/>
    <w:rsid w:val="008070AC"/>
    <w:rsid w:val="0081002A"/>
    <w:rsid w:val="008101FD"/>
    <w:rsid w:val="00810D8D"/>
    <w:rsid w:val="00811835"/>
    <w:rsid w:val="00811B54"/>
    <w:rsid w:val="00813803"/>
    <w:rsid w:val="008143BE"/>
    <w:rsid w:val="00814467"/>
    <w:rsid w:val="00814E80"/>
    <w:rsid w:val="0081581D"/>
    <w:rsid w:val="008172BE"/>
    <w:rsid w:val="00817857"/>
    <w:rsid w:val="00817B71"/>
    <w:rsid w:val="00820244"/>
    <w:rsid w:val="008221B3"/>
    <w:rsid w:val="0082248E"/>
    <w:rsid w:val="0082259E"/>
    <w:rsid w:val="00824FDF"/>
    <w:rsid w:val="00825125"/>
    <w:rsid w:val="008257CC"/>
    <w:rsid w:val="0082734F"/>
    <w:rsid w:val="008274BF"/>
    <w:rsid w:val="00827694"/>
    <w:rsid w:val="00830DC3"/>
    <w:rsid w:val="0083141F"/>
    <w:rsid w:val="00831555"/>
    <w:rsid w:val="00831F52"/>
    <w:rsid w:val="00832154"/>
    <w:rsid w:val="00832F5C"/>
    <w:rsid w:val="00835497"/>
    <w:rsid w:val="008358E3"/>
    <w:rsid w:val="008359E0"/>
    <w:rsid w:val="008376F6"/>
    <w:rsid w:val="0083799E"/>
    <w:rsid w:val="00837D5B"/>
    <w:rsid w:val="00840607"/>
    <w:rsid w:val="00841CD2"/>
    <w:rsid w:val="00842B77"/>
    <w:rsid w:val="0084309F"/>
    <w:rsid w:val="00844261"/>
    <w:rsid w:val="0084483E"/>
    <w:rsid w:val="00845C12"/>
    <w:rsid w:val="008469D9"/>
    <w:rsid w:val="00846AC7"/>
    <w:rsid w:val="00846DC0"/>
    <w:rsid w:val="008474A7"/>
    <w:rsid w:val="008506B6"/>
    <w:rsid w:val="00850AE0"/>
    <w:rsid w:val="008517D2"/>
    <w:rsid w:val="008524D2"/>
    <w:rsid w:val="00852E19"/>
    <w:rsid w:val="00855755"/>
    <w:rsid w:val="00856833"/>
    <w:rsid w:val="00856840"/>
    <w:rsid w:val="0086087C"/>
    <w:rsid w:val="00860D8E"/>
    <w:rsid w:val="008617B5"/>
    <w:rsid w:val="00862451"/>
    <w:rsid w:val="0086275E"/>
    <w:rsid w:val="00864440"/>
    <w:rsid w:val="00864D76"/>
    <w:rsid w:val="008650FC"/>
    <w:rsid w:val="00866946"/>
    <w:rsid w:val="00866EB3"/>
    <w:rsid w:val="0086701A"/>
    <w:rsid w:val="00867BD2"/>
    <w:rsid w:val="008712FD"/>
    <w:rsid w:val="008716A1"/>
    <w:rsid w:val="00871E53"/>
    <w:rsid w:val="00872190"/>
    <w:rsid w:val="00872D3F"/>
    <w:rsid w:val="008733E4"/>
    <w:rsid w:val="00873F15"/>
    <w:rsid w:val="00874096"/>
    <w:rsid w:val="00874EF1"/>
    <w:rsid w:val="008756A4"/>
    <w:rsid w:val="00875F73"/>
    <w:rsid w:val="008768C2"/>
    <w:rsid w:val="00880F30"/>
    <w:rsid w:val="008829CB"/>
    <w:rsid w:val="008833E8"/>
    <w:rsid w:val="0088719C"/>
    <w:rsid w:val="00887B48"/>
    <w:rsid w:val="008915FB"/>
    <w:rsid w:val="0089176E"/>
    <w:rsid w:val="008917E0"/>
    <w:rsid w:val="00892365"/>
    <w:rsid w:val="00892BE5"/>
    <w:rsid w:val="0089387C"/>
    <w:rsid w:val="0089444E"/>
    <w:rsid w:val="008949DF"/>
    <w:rsid w:val="00894D43"/>
    <w:rsid w:val="008951DB"/>
    <w:rsid w:val="00895227"/>
    <w:rsid w:val="00895C06"/>
    <w:rsid w:val="00895D88"/>
    <w:rsid w:val="00896C81"/>
    <w:rsid w:val="00896D83"/>
    <w:rsid w:val="00897B47"/>
    <w:rsid w:val="008A0AB2"/>
    <w:rsid w:val="008A0CFC"/>
    <w:rsid w:val="008A12FE"/>
    <w:rsid w:val="008A1341"/>
    <w:rsid w:val="008A28B6"/>
    <w:rsid w:val="008A2BB1"/>
    <w:rsid w:val="008A3466"/>
    <w:rsid w:val="008A389F"/>
    <w:rsid w:val="008A3D02"/>
    <w:rsid w:val="008A5940"/>
    <w:rsid w:val="008A68D2"/>
    <w:rsid w:val="008A708F"/>
    <w:rsid w:val="008A73B2"/>
    <w:rsid w:val="008B043F"/>
    <w:rsid w:val="008B0808"/>
    <w:rsid w:val="008B0A75"/>
    <w:rsid w:val="008B0AEC"/>
    <w:rsid w:val="008B1E53"/>
    <w:rsid w:val="008B1E5B"/>
    <w:rsid w:val="008B389D"/>
    <w:rsid w:val="008B3B17"/>
    <w:rsid w:val="008B3C5C"/>
    <w:rsid w:val="008B5299"/>
    <w:rsid w:val="008B5A5F"/>
    <w:rsid w:val="008B5AB0"/>
    <w:rsid w:val="008B6054"/>
    <w:rsid w:val="008B7B08"/>
    <w:rsid w:val="008C13F0"/>
    <w:rsid w:val="008C1F26"/>
    <w:rsid w:val="008C2A3A"/>
    <w:rsid w:val="008C3440"/>
    <w:rsid w:val="008C4C7E"/>
    <w:rsid w:val="008C5332"/>
    <w:rsid w:val="008C557F"/>
    <w:rsid w:val="008C57AB"/>
    <w:rsid w:val="008C5B8E"/>
    <w:rsid w:val="008C5C46"/>
    <w:rsid w:val="008C6184"/>
    <w:rsid w:val="008C785E"/>
    <w:rsid w:val="008C7A18"/>
    <w:rsid w:val="008D0AFB"/>
    <w:rsid w:val="008D1511"/>
    <w:rsid w:val="008D32DF"/>
    <w:rsid w:val="008D35E9"/>
    <w:rsid w:val="008D3959"/>
    <w:rsid w:val="008D3966"/>
    <w:rsid w:val="008D4352"/>
    <w:rsid w:val="008D52C6"/>
    <w:rsid w:val="008D60BC"/>
    <w:rsid w:val="008D6D7B"/>
    <w:rsid w:val="008D7105"/>
    <w:rsid w:val="008D7155"/>
    <w:rsid w:val="008D7EB7"/>
    <w:rsid w:val="008D7ED2"/>
    <w:rsid w:val="008E0EB8"/>
    <w:rsid w:val="008E10A6"/>
    <w:rsid w:val="008E1271"/>
    <w:rsid w:val="008E17CF"/>
    <w:rsid w:val="008E2251"/>
    <w:rsid w:val="008E24B3"/>
    <w:rsid w:val="008E24CA"/>
    <w:rsid w:val="008E269E"/>
    <w:rsid w:val="008E2D8B"/>
    <w:rsid w:val="008E2F6E"/>
    <w:rsid w:val="008E38AD"/>
    <w:rsid w:val="008E3EEC"/>
    <w:rsid w:val="008E4696"/>
    <w:rsid w:val="008E5BF2"/>
    <w:rsid w:val="008E5C81"/>
    <w:rsid w:val="008F0A38"/>
    <w:rsid w:val="008F0F84"/>
    <w:rsid w:val="008F1014"/>
    <w:rsid w:val="008F11C9"/>
    <w:rsid w:val="008F23D8"/>
    <w:rsid w:val="008F2FD5"/>
    <w:rsid w:val="008F31D4"/>
    <w:rsid w:val="008F37E5"/>
    <w:rsid w:val="008F48C2"/>
    <w:rsid w:val="008F5840"/>
    <w:rsid w:val="008F5EEF"/>
    <w:rsid w:val="008F66FE"/>
    <w:rsid w:val="008F72CC"/>
    <w:rsid w:val="008F72CD"/>
    <w:rsid w:val="0090180B"/>
    <w:rsid w:val="0090302D"/>
    <w:rsid w:val="00903802"/>
    <w:rsid w:val="009057C6"/>
    <w:rsid w:val="00905E33"/>
    <w:rsid w:val="00905F71"/>
    <w:rsid w:val="0090696D"/>
    <w:rsid w:val="00906CD6"/>
    <w:rsid w:val="00906E4D"/>
    <w:rsid w:val="00906F31"/>
    <w:rsid w:val="009078B3"/>
    <w:rsid w:val="00907A77"/>
    <w:rsid w:val="00907E00"/>
    <w:rsid w:val="0091039C"/>
    <w:rsid w:val="0091088D"/>
    <w:rsid w:val="00910FC9"/>
    <w:rsid w:val="0091201E"/>
    <w:rsid w:val="0091291A"/>
    <w:rsid w:val="00912983"/>
    <w:rsid w:val="00913612"/>
    <w:rsid w:val="0091366A"/>
    <w:rsid w:val="00913824"/>
    <w:rsid w:val="0091430D"/>
    <w:rsid w:val="00914B63"/>
    <w:rsid w:val="00915757"/>
    <w:rsid w:val="009159B3"/>
    <w:rsid w:val="00916181"/>
    <w:rsid w:val="009204C5"/>
    <w:rsid w:val="00920946"/>
    <w:rsid w:val="00920990"/>
    <w:rsid w:val="00920A6F"/>
    <w:rsid w:val="00920BC6"/>
    <w:rsid w:val="0092180D"/>
    <w:rsid w:val="009231E1"/>
    <w:rsid w:val="009232C9"/>
    <w:rsid w:val="00923608"/>
    <w:rsid w:val="009238E5"/>
    <w:rsid w:val="00923F12"/>
    <w:rsid w:val="00924FF8"/>
    <w:rsid w:val="0092569A"/>
    <w:rsid w:val="00925BA8"/>
    <w:rsid w:val="00926C9A"/>
    <w:rsid w:val="00926DA7"/>
    <w:rsid w:val="00927935"/>
    <w:rsid w:val="00927F8B"/>
    <w:rsid w:val="0093094D"/>
    <w:rsid w:val="009313A8"/>
    <w:rsid w:val="0093141F"/>
    <w:rsid w:val="0093174A"/>
    <w:rsid w:val="00932578"/>
    <w:rsid w:val="009328C7"/>
    <w:rsid w:val="009336EC"/>
    <w:rsid w:val="00933B19"/>
    <w:rsid w:val="00933F56"/>
    <w:rsid w:val="00934C13"/>
    <w:rsid w:val="00935228"/>
    <w:rsid w:val="009355A2"/>
    <w:rsid w:val="00935F9E"/>
    <w:rsid w:val="00936D98"/>
    <w:rsid w:val="00937E43"/>
    <w:rsid w:val="0094104B"/>
    <w:rsid w:val="00942C80"/>
    <w:rsid w:val="00943197"/>
    <w:rsid w:val="009435F2"/>
    <w:rsid w:val="00944C85"/>
    <w:rsid w:val="00945180"/>
    <w:rsid w:val="0094590C"/>
    <w:rsid w:val="00946355"/>
    <w:rsid w:val="009468B7"/>
    <w:rsid w:val="0094724E"/>
    <w:rsid w:val="00947922"/>
    <w:rsid w:val="00947973"/>
    <w:rsid w:val="00947BE6"/>
    <w:rsid w:val="0095048D"/>
    <w:rsid w:val="009517E8"/>
    <w:rsid w:val="00951ADB"/>
    <w:rsid w:val="0095380C"/>
    <w:rsid w:val="00954353"/>
    <w:rsid w:val="009544FE"/>
    <w:rsid w:val="00954BE5"/>
    <w:rsid w:val="00955C0A"/>
    <w:rsid w:val="00955C4F"/>
    <w:rsid w:val="0096211F"/>
    <w:rsid w:val="009657F1"/>
    <w:rsid w:val="00965E0B"/>
    <w:rsid w:val="0096625D"/>
    <w:rsid w:val="009674B5"/>
    <w:rsid w:val="00967C5E"/>
    <w:rsid w:val="009709F8"/>
    <w:rsid w:val="00971206"/>
    <w:rsid w:val="00971756"/>
    <w:rsid w:val="00972929"/>
    <w:rsid w:val="00972F91"/>
    <w:rsid w:val="00973827"/>
    <w:rsid w:val="009742D3"/>
    <w:rsid w:val="00977BA7"/>
    <w:rsid w:val="0098078C"/>
    <w:rsid w:val="0098194F"/>
    <w:rsid w:val="00981985"/>
    <w:rsid w:val="009826C8"/>
    <w:rsid w:val="00982798"/>
    <w:rsid w:val="00982B2C"/>
    <w:rsid w:val="00983435"/>
    <w:rsid w:val="009836E4"/>
    <w:rsid w:val="0098412F"/>
    <w:rsid w:val="00984176"/>
    <w:rsid w:val="0098435A"/>
    <w:rsid w:val="00984E16"/>
    <w:rsid w:val="00985F28"/>
    <w:rsid w:val="00986149"/>
    <w:rsid w:val="00986176"/>
    <w:rsid w:val="00986E7F"/>
    <w:rsid w:val="00987536"/>
    <w:rsid w:val="00987A26"/>
    <w:rsid w:val="00987CF9"/>
    <w:rsid w:val="00990BD5"/>
    <w:rsid w:val="0099196F"/>
    <w:rsid w:val="00992B98"/>
    <w:rsid w:val="0099359F"/>
    <w:rsid w:val="009936A5"/>
    <w:rsid w:val="00994871"/>
    <w:rsid w:val="00994E08"/>
    <w:rsid w:val="009951F9"/>
    <w:rsid w:val="00995C95"/>
    <w:rsid w:val="00995D2F"/>
    <w:rsid w:val="00995E85"/>
    <w:rsid w:val="00995EF1"/>
    <w:rsid w:val="00996468"/>
    <w:rsid w:val="00996614"/>
    <w:rsid w:val="00996876"/>
    <w:rsid w:val="00996FFA"/>
    <w:rsid w:val="0099739C"/>
    <w:rsid w:val="009973F1"/>
    <w:rsid w:val="009973F3"/>
    <w:rsid w:val="009A010D"/>
    <w:rsid w:val="009A0C6F"/>
    <w:rsid w:val="009A14EF"/>
    <w:rsid w:val="009A1916"/>
    <w:rsid w:val="009A2DF9"/>
    <w:rsid w:val="009A3A86"/>
    <w:rsid w:val="009A4869"/>
    <w:rsid w:val="009A6A6B"/>
    <w:rsid w:val="009A70B0"/>
    <w:rsid w:val="009B06E2"/>
    <w:rsid w:val="009B121D"/>
    <w:rsid w:val="009B1EF9"/>
    <w:rsid w:val="009B26AC"/>
    <w:rsid w:val="009B3290"/>
    <w:rsid w:val="009B37E2"/>
    <w:rsid w:val="009B4519"/>
    <w:rsid w:val="009B506B"/>
    <w:rsid w:val="009B57EF"/>
    <w:rsid w:val="009B5B85"/>
    <w:rsid w:val="009B7204"/>
    <w:rsid w:val="009C0074"/>
    <w:rsid w:val="009C0509"/>
    <w:rsid w:val="009C0564"/>
    <w:rsid w:val="009C2685"/>
    <w:rsid w:val="009C28E0"/>
    <w:rsid w:val="009C39BC"/>
    <w:rsid w:val="009C46CE"/>
    <w:rsid w:val="009C4756"/>
    <w:rsid w:val="009C4BC2"/>
    <w:rsid w:val="009C4D22"/>
    <w:rsid w:val="009C590D"/>
    <w:rsid w:val="009C60BC"/>
    <w:rsid w:val="009C64B8"/>
    <w:rsid w:val="009C64E8"/>
    <w:rsid w:val="009C7320"/>
    <w:rsid w:val="009D0729"/>
    <w:rsid w:val="009D0F66"/>
    <w:rsid w:val="009D1A06"/>
    <w:rsid w:val="009D1BA4"/>
    <w:rsid w:val="009D1BC6"/>
    <w:rsid w:val="009D22E4"/>
    <w:rsid w:val="009D22F7"/>
    <w:rsid w:val="009D267D"/>
    <w:rsid w:val="009D319C"/>
    <w:rsid w:val="009D38B4"/>
    <w:rsid w:val="009D4DD2"/>
    <w:rsid w:val="009D588B"/>
    <w:rsid w:val="009D5BAB"/>
    <w:rsid w:val="009D6A0A"/>
    <w:rsid w:val="009D6FA9"/>
    <w:rsid w:val="009E058F"/>
    <w:rsid w:val="009E0A9E"/>
    <w:rsid w:val="009E19A2"/>
    <w:rsid w:val="009E3AFD"/>
    <w:rsid w:val="009E3CDD"/>
    <w:rsid w:val="009E3F37"/>
    <w:rsid w:val="009E4AC8"/>
    <w:rsid w:val="009E4B16"/>
    <w:rsid w:val="009E5085"/>
    <w:rsid w:val="009E5C60"/>
    <w:rsid w:val="009E64DB"/>
    <w:rsid w:val="009E6794"/>
    <w:rsid w:val="009E6A15"/>
    <w:rsid w:val="009E7036"/>
    <w:rsid w:val="009E7189"/>
    <w:rsid w:val="009E7E46"/>
    <w:rsid w:val="009E7F1A"/>
    <w:rsid w:val="009E7FC1"/>
    <w:rsid w:val="009F01E1"/>
    <w:rsid w:val="009F0B4D"/>
    <w:rsid w:val="009F0D93"/>
    <w:rsid w:val="009F1096"/>
    <w:rsid w:val="009F150E"/>
    <w:rsid w:val="009F27AD"/>
    <w:rsid w:val="009F3539"/>
    <w:rsid w:val="009F3FB5"/>
    <w:rsid w:val="009F521F"/>
    <w:rsid w:val="009F553C"/>
    <w:rsid w:val="009F59F8"/>
    <w:rsid w:val="009F69B2"/>
    <w:rsid w:val="009F7E72"/>
    <w:rsid w:val="00A005B0"/>
    <w:rsid w:val="00A01F17"/>
    <w:rsid w:val="00A022A5"/>
    <w:rsid w:val="00A024F5"/>
    <w:rsid w:val="00A03A22"/>
    <w:rsid w:val="00A042BF"/>
    <w:rsid w:val="00A04634"/>
    <w:rsid w:val="00A04807"/>
    <w:rsid w:val="00A06119"/>
    <w:rsid w:val="00A07A48"/>
    <w:rsid w:val="00A07BD8"/>
    <w:rsid w:val="00A101C5"/>
    <w:rsid w:val="00A108EE"/>
    <w:rsid w:val="00A10BB8"/>
    <w:rsid w:val="00A1171E"/>
    <w:rsid w:val="00A1200D"/>
    <w:rsid w:val="00A128C7"/>
    <w:rsid w:val="00A12A45"/>
    <w:rsid w:val="00A137E4"/>
    <w:rsid w:val="00A14813"/>
    <w:rsid w:val="00A1566A"/>
    <w:rsid w:val="00A165BF"/>
    <w:rsid w:val="00A172E8"/>
    <w:rsid w:val="00A179FF"/>
    <w:rsid w:val="00A20536"/>
    <w:rsid w:val="00A21A36"/>
    <w:rsid w:val="00A2241A"/>
    <w:rsid w:val="00A25294"/>
    <w:rsid w:val="00A254EE"/>
    <w:rsid w:val="00A25BE7"/>
    <w:rsid w:val="00A27008"/>
    <w:rsid w:val="00A27CDF"/>
    <w:rsid w:val="00A309C6"/>
    <w:rsid w:val="00A30D13"/>
    <w:rsid w:val="00A314D0"/>
    <w:rsid w:val="00A314F9"/>
    <w:rsid w:val="00A319D0"/>
    <w:rsid w:val="00A32316"/>
    <w:rsid w:val="00A3261D"/>
    <w:rsid w:val="00A33172"/>
    <w:rsid w:val="00A3318C"/>
    <w:rsid w:val="00A3399C"/>
    <w:rsid w:val="00A3432B"/>
    <w:rsid w:val="00A346BA"/>
    <w:rsid w:val="00A349F4"/>
    <w:rsid w:val="00A34C67"/>
    <w:rsid w:val="00A34D62"/>
    <w:rsid w:val="00A35B0D"/>
    <w:rsid w:val="00A3611D"/>
    <w:rsid w:val="00A36339"/>
    <w:rsid w:val="00A366E4"/>
    <w:rsid w:val="00A41602"/>
    <w:rsid w:val="00A4376F"/>
    <w:rsid w:val="00A44203"/>
    <w:rsid w:val="00A450AD"/>
    <w:rsid w:val="00A4549F"/>
    <w:rsid w:val="00A45B9B"/>
    <w:rsid w:val="00A462FE"/>
    <w:rsid w:val="00A479B7"/>
    <w:rsid w:val="00A501C9"/>
    <w:rsid w:val="00A50506"/>
    <w:rsid w:val="00A53E4A"/>
    <w:rsid w:val="00A53F55"/>
    <w:rsid w:val="00A5417B"/>
    <w:rsid w:val="00A54599"/>
    <w:rsid w:val="00A54B82"/>
    <w:rsid w:val="00A55EE8"/>
    <w:rsid w:val="00A569D4"/>
    <w:rsid w:val="00A57671"/>
    <w:rsid w:val="00A57F1A"/>
    <w:rsid w:val="00A60163"/>
    <w:rsid w:val="00A6038D"/>
    <w:rsid w:val="00A60CF0"/>
    <w:rsid w:val="00A61429"/>
    <w:rsid w:val="00A61514"/>
    <w:rsid w:val="00A61645"/>
    <w:rsid w:val="00A62067"/>
    <w:rsid w:val="00A62080"/>
    <w:rsid w:val="00A630A2"/>
    <w:rsid w:val="00A632B8"/>
    <w:rsid w:val="00A63BF3"/>
    <w:rsid w:val="00A64124"/>
    <w:rsid w:val="00A64942"/>
    <w:rsid w:val="00A64A4B"/>
    <w:rsid w:val="00A65911"/>
    <w:rsid w:val="00A6643C"/>
    <w:rsid w:val="00A670B6"/>
    <w:rsid w:val="00A67544"/>
    <w:rsid w:val="00A70063"/>
    <w:rsid w:val="00A7046D"/>
    <w:rsid w:val="00A7075B"/>
    <w:rsid w:val="00A7145D"/>
    <w:rsid w:val="00A71CE6"/>
    <w:rsid w:val="00A71D23"/>
    <w:rsid w:val="00A72337"/>
    <w:rsid w:val="00A728F9"/>
    <w:rsid w:val="00A72EE4"/>
    <w:rsid w:val="00A7333A"/>
    <w:rsid w:val="00A73A7F"/>
    <w:rsid w:val="00A73D0D"/>
    <w:rsid w:val="00A74A92"/>
    <w:rsid w:val="00A752D0"/>
    <w:rsid w:val="00A75CC1"/>
    <w:rsid w:val="00A75E2E"/>
    <w:rsid w:val="00A75E88"/>
    <w:rsid w:val="00A762B2"/>
    <w:rsid w:val="00A77EA6"/>
    <w:rsid w:val="00A8056E"/>
    <w:rsid w:val="00A807A8"/>
    <w:rsid w:val="00A82195"/>
    <w:rsid w:val="00A82C75"/>
    <w:rsid w:val="00A82D58"/>
    <w:rsid w:val="00A8399D"/>
    <w:rsid w:val="00A83E3D"/>
    <w:rsid w:val="00A8443A"/>
    <w:rsid w:val="00A8479C"/>
    <w:rsid w:val="00A8557B"/>
    <w:rsid w:val="00A85A05"/>
    <w:rsid w:val="00A86BCB"/>
    <w:rsid w:val="00A86D3B"/>
    <w:rsid w:val="00A86D63"/>
    <w:rsid w:val="00A86F2B"/>
    <w:rsid w:val="00A870C0"/>
    <w:rsid w:val="00A87797"/>
    <w:rsid w:val="00A90E72"/>
    <w:rsid w:val="00A922A2"/>
    <w:rsid w:val="00A9327B"/>
    <w:rsid w:val="00A93B69"/>
    <w:rsid w:val="00A952B0"/>
    <w:rsid w:val="00A96291"/>
    <w:rsid w:val="00A963C7"/>
    <w:rsid w:val="00A96E0A"/>
    <w:rsid w:val="00AA1626"/>
    <w:rsid w:val="00AA181D"/>
    <w:rsid w:val="00AA1C05"/>
    <w:rsid w:val="00AA1C25"/>
    <w:rsid w:val="00AA2721"/>
    <w:rsid w:val="00AA3DB7"/>
    <w:rsid w:val="00AA4FAB"/>
    <w:rsid w:val="00AA51F5"/>
    <w:rsid w:val="00AA5E3B"/>
    <w:rsid w:val="00AA68B4"/>
    <w:rsid w:val="00AA6C89"/>
    <w:rsid w:val="00AA6D38"/>
    <w:rsid w:val="00AB0543"/>
    <w:rsid w:val="00AB0AC9"/>
    <w:rsid w:val="00AB185A"/>
    <w:rsid w:val="00AB1AC9"/>
    <w:rsid w:val="00AB1BA7"/>
    <w:rsid w:val="00AB1E04"/>
    <w:rsid w:val="00AB29CF"/>
    <w:rsid w:val="00AB3113"/>
    <w:rsid w:val="00AB348A"/>
    <w:rsid w:val="00AB387B"/>
    <w:rsid w:val="00AB3F38"/>
    <w:rsid w:val="00AB43EC"/>
    <w:rsid w:val="00AB4BF4"/>
    <w:rsid w:val="00AB5ADF"/>
    <w:rsid w:val="00AB5E57"/>
    <w:rsid w:val="00AB6D5D"/>
    <w:rsid w:val="00AB725F"/>
    <w:rsid w:val="00AC0705"/>
    <w:rsid w:val="00AC07AF"/>
    <w:rsid w:val="00AC0C2B"/>
    <w:rsid w:val="00AC109B"/>
    <w:rsid w:val="00AC1C50"/>
    <w:rsid w:val="00AC4578"/>
    <w:rsid w:val="00AC55CA"/>
    <w:rsid w:val="00AC74DA"/>
    <w:rsid w:val="00AC7A2B"/>
    <w:rsid w:val="00AC7C25"/>
    <w:rsid w:val="00AD0A51"/>
    <w:rsid w:val="00AD0B37"/>
    <w:rsid w:val="00AD11F7"/>
    <w:rsid w:val="00AD1DB7"/>
    <w:rsid w:val="00AD2736"/>
    <w:rsid w:val="00AD2852"/>
    <w:rsid w:val="00AD3976"/>
    <w:rsid w:val="00AD4279"/>
    <w:rsid w:val="00AD4D2A"/>
    <w:rsid w:val="00AD542F"/>
    <w:rsid w:val="00AD54C3"/>
    <w:rsid w:val="00AD7305"/>
    <w:rsid w:val="00AD7E64"/>
    <w:rsid w:val="00AE0C56"/>
    <w:rsid w:val="00AE149E"/>
    <w:rsid w:val="00AE22F2"/>
    <w:rsid w:val="00AE28F3"/>
    <w:rsid w:val="00AE29FC"/>
    <w:rsid w:val="00AE2F3F"/>
    <w:rsid w:val="00AE347D"/>
    <w:rsid w:val="00AE3B4E"/>
    <w:rsid w:val="00AE4C55"/>
    <w:rsid w:val="00AE59EC"/>
    <w:rsid w:val="00AE67B3"/>
    <w:rsid w:val="00AE7864"/>
    <w:rsid w:val="00AE7949"/>
    <w:rsid w:val="00AF138C"/>
    <w:rsid w:val="00AF15B0"/>
    <w:rsid w:val="00AF227D"/>
    <w:rsid w:val="00AF25D5"/>
    <w:rsid w:val="00AF2656"/>
    <w:rsid w:val="00AF38FF"/>
    <w:rsid w:val="00AF3DBB"/>
    <w:rsid w:val="00AF4BFC"/>
    <w:rsid w:val="00AF4D7B"/>
    <w:rsid w:val="00AF5194"/>
    <w:rsid w:val="00AF53EF"/>
    <w:rsid w:val="00AF6626"/>
    <w:rsid w:val="00AF681C"/>
    <w:rsid w:val="00AF6BED"/>
    <w:rsid w:val="00AF73C3"/>
    <w:rsid w:val="00AF795C"/>
    <w:rsid w:val="00B00752"/>
    <w:rsid w:val="00B01241"/>
    <w:rsid w:val="00B0149D"/>
    <w:rsid w:val="00B026C1"/>
    <w:rsid w:val="00B02B9C"/>
    <w:rsid w:val="00B0353B"/>
    <w:rsid w:val="00B03EE9"/>
    <w:rsid w:val="00B0407C"/>
    <w:rsid w:val="00B040B2"/>
    <w:rsid w:val="00B04D24"/>
    <w:rsid w:val="00B10558"/>
    <w:rsid w:val="00B156A9"/>
    <w:rsid w:val="00B15F83"/>
    <w:rsid w:val="00B160FF"/>
    <w:rsid w:val="00B1626C"/>
    <w:rsid w:val="00B16322"/>
    <w:rsid w:val="00B1662E"/>
    <w:rsid w:val="00B16A6F"/>
    <w:rsid w:val="00B177A7"/>
    <w:rsid w:val="00B17ECA"/>
    <w:rsid w:val="00B209E4"/>
    <w:rsid w:val="00B211D9"/>
    <w:rsid w:val="00B21590"/>
    <w:rsid w:val="00B219BC"/>
    <w:rsid w:val="00B22C0D"/>
    <w:rsid w:val="00B22DC0"/>
    <w:rsid w:val="00B23AF4"/>
    <w:rsid w:val="00B23C15"/>
    <w:rsid w:val="00B2564E"/>
    <w:rsid w:val="00B25762"/>
    <w:rsid w:val="00B25B40"/>
    <w:rsid w:val="00B25FDE"/>
    <w:rsid w:val="00B26AB0"/>
    <w:rsid w:val="00B26AD2"/>
    <w:rsid w:val="00B26CA2"/>
    <w:rsid w:val="00B270F7"/>
    <w:rsid w:val="00B30B4E"/>
    <w:rsid w:val="00B31246"/>
    <w:rsid w:val="00B326FF"/>
    <w:rsid w:val="00B340AA"/>
    <w:rsid w:val="00B34A9F"/>
    <w:rsid w:val="00B34B80"/>
    <w:rsid w:val="00B34BCD"/>
    <w:rsid w:val="00B35CDA"/>
    <w:rsid w:val="00B37D97"/>
    <w:rsid w:val="00B411BD"/>
    <w:rsid w:val="00B41559"/>
    <w:rsid w:val="00B418E8"/>
    <w:rsid w:val="00B42285"/>
    <w:rsid w:val="00B4274B"/>
    <w:rsid w:val="00B435B1"/>
    <w:rsid w:val="00B4367F"/>
    <w:rsid w:val="00B438BA"/>
    <w:rsid w:val="00B44734"/>
    <w:rsid w:val="00B44F99"/>
    <w:rsid w:val="00B45876"/>
    <w:rsid w:val="00B46FF3"/>
    <w:rsid w:val="00B5047E"/>
    <w:rsid w:val="00B51542"/>
    <w:rsid w:val="00B5189A"/>
    <w:rsid w:val="00B51D1D"/>
    <w:rsid w:val="00B53026"/>
    <w:rsid w:val="00B5310E"/>
    <w:rsid w:val="00B54ACC"/>
    <w:rsid w:val="00B54DCB"/>
    <w:rsid w:val="00B55276"/>
    <w:rsid w:val="00B55AC2"/>
    <w:rsid w:val="00B55B7D"/>
    <w:rsid w:val="00B560C9"/>
    <w:rsid w:val="00B56533"/>
    <w:rsid w:val="00B56C0A"/>
    <w:rsid w:val="00B56CFC"/>
    <w:rsid w:val="00B57777"/>
    <w:rsid w:val="00B579CD"/>
    <w:rsid w:val="00B57A17"/>
    <w:rsid w:val="00B61BE2"/>
    <w:rsid w:val="00B6266F"/>
    <w:rsid w:val="00B62E0B"/>
    <w:rsid w:val="00B63C32"/>
    <w:rsid w:val="00B64138"/>
    <w:rsid w:val="00B64434"/>
    <w:rsid w:val="00B64573"/>
    <w:rsid w:val="00B677A1"/>
    <w:rsid w:val="00B67EB1"/>
    <w:rsid w:val="00B711CE"/>
    <w:rsid w:val="00B71DC8"/>
    <w:rsid w:val="00B725D7"/>
    <w:rsid w:val="00B746C6"/>
    <w:rsid w:val="00B747CF"/>
    <w:rsid w:val="00B7604C"/>
    <w:rsid w:val="00B7652C"/>
    <w:rsid w:val="00B766BF"/>
    <w:rsid w:val="00B76FA6"/>
    <w:rsid w:val="00B77211"/>
    <w:rsid w:val="00B80910"/>
    <w:rsid w:val="00B814A6"/>
    <w:rsid w:val="00B818F4"/>
    <w:rsid w:val="00B81BC9"/>
    <w:rsid w:val="00B81E08"/>
    <w:rsid w:val="00B8222F"/>
    <w:rsid w:val="00B82615"/>
    <w:rsid w:val="00B83444"/>
    <w:rsid w:val="00B836ED"/>
    <w:rsid w:val="00B853BE"/>
    <w:rsid w:val="00B857EC"/>
    <w:rsid w:val="00B86476"/>
    <w:rsid w:val="00B86A3D"/>
    <w:rsid w:val="00B875C7"/>
    <w:rsid w:val="00B90D10"/>
    <w:rsid w:val="00B90FE5"/>
    <w:rsid w:val="00B919AD"/>
    <w:rsid w:val="00B91A2B"/>
    <w:rsid w:val="00B93204"/>
    <w:rsid w:val="00B93418"/>
    <w:rsid w:val="00B94E17"/>
    <w:rsid w:val="00B957FE"/>
    <w:rsid w:val="00B95F02"/>
    <w:rsid w:val="00B9602D"/>
    <w:rsid w:val="00B96BEF"/>
    <w:rsid w:val="00B96FC0"/>
    <w:rsid w:val="00B97041"/>
    <w:rsid w:val="00B97123"/>
    <w:rsid w:val="00B97260"/>
    <w:rsid w:val="00B97A69"/>
    <w:rsid w:val="00BA02DE"/>
    <w:rsid w:val="00BA0632"/>
    <w:rsid w:val="00BA0AAA"/>
    <w:rsid w:val="00BA0C89"/>
    <w:rsid w:val="00BA0DFB"/>
    <w:rsid w:val="00BA2FEF"/>
    <w:rsid w:val="00BA7DDD"/>
    <w:rsid w:val="00BB1548"/>
    <w:rsid w:val="00BB1CE7"/>
    <w:rsid w:val="00BB2378"/>
    <w:rsid w:val="00BB289B"/>
    <w:rsid w:val="00BB2FD3"/>
    <w:rsid w:val="00BB2FDF"/>
    <w:rsid w:val="00BB2FFF"/>
    <w:rsid w:val="00BB3AD6"/>
    <w:rsid w:val="00BB5FCB"/>
    <w:rsid w:val="00BB604B"/>
    <w:rsid w:val="00BC00EC"/>
    <w:rsid w:val="00BC019F"/>
    <w:rsid w:val="00BC08C5"/>
    <w:rsid w:val="00BC12FB"/>
    <w:rsid w:val="00BC1C3C"/>
    <w:rsid w:val="00BC307F"/>
    <w:rsid w:val="00BC3159"/>
    <w:rsid w:val="00BC3257"/>
    <w:rsid w:val="00BC39DB"/>
    <w:rsid w:val="00BC3A32"/>
    <w:rsid w:val="00BC3B07"/>
    <w:rsid w:val="00BC46EF"/>
    <w:rsid w:val="00BC505D"/>
    <w:rsid w:val="00BC60DB"/>
    <w:rsid w:val="00BC6421"/>
    <w:rsid w:val="00BC6430"/>
    <w:rsid w:val="00BC6913"/>
    <w:rsid w:val="00BC6FD6"/>
    <w:rsid w:val="00BC70A0"/>
    <w:rsid w:val="00BD008E"/>
    <w:rsid w:val="00BD27A9"/>
    <w:rsid w:val="00BD2F3B"/>
    <w:rsid w:val="00BD323B"/>
    <w:rsid w:val="00BD3372"/>
    <w:rsid w:val="00BD50AA"/>
    <w:rsid w:val="00BD5135"/>
    <w:rsid w:val="00BD5D63"/>
    <w:rsid w:val="00BD633C"/>
    <w:rsid w:val="00BD69B1"/>
    <w:rsid w:val="00BD7291"/>
    <w:rsid w:val="00BD7EA3"/>
    <w:rsid w:val="00BD7FE2"/>
    <w:rsid w:val="00BE084B"/>
    <w:rsid w:val="00BE0B19"/>
    <w:rsid w:val="00BE0DD8"/>
    <w:rsid w:val="00BE1D82"/>
    <w:rsid w:val="00BE1EE4"/>
    <w:rsid w:val="00BE1F8B"/>
    <w:rsid w:val="00BE2B4F"/>
    <w:rsid w:val="00BE2F39"/>
    <w:rsid w:val="00BE332D"/>
    <w:rsid w:val="00BE3CF1"/>
    <w:rsid w:val="00BE4B20"/>
    <w:rsid w:val="00BE5FC4"/>
    <w:rsid w:val="00BE7158"/>
    <w:rsid w:val="00BE7C4D"/>
    <w:rsid w:val="00BE7F6A"/>
    <w:rsid w:val="00BF0274"/>
    <w:rsid w:val="00BF08C4"/>
    <w:rsid w:val="00BF0BAF"/>
    <w:rsid w:val="00BF19CE"/>
    <w:rsid w:val="00BF20CB"/>
    <w:rsid w:val="00BF2B6F"/>
    <w:rsid w:val="00BF351A"/>
    <w:rsid w:val="00BF3914"/>
    <w:rsid w:val="00BF49B1"/>
    <w:rsid w:val="00BF5552"/>
    <w:rsid w:val="00BF6653"/>
    <w:rsid w:val="00BF73F2"/>
    <w:rsid w:val="00BF79D0"/>
    <w:rsid w:val="00C000C4"/>
    <w:rsid w:val="00C0095A"/>
    <w:rsid w:val="00C01671"/>
    <w:rsid w:val="00C01D32"/>
    <w:rsid w:val="00C02419"/>
    <w:rsid w:val="00C02766"/>
    <w:rsid w:val="00C03EE8"/>
    <w:rsid w:val="00C05BEC"/>
    <w:rsid w:val="00C06E7D"/>
    <w:rsid w:val="00C1112B"/>
    <w:rsid w:val="00C11A88"/>
    <w:rsid w:val="00C12012"/>
    <w:rsid w:val="00C12874"/>
    <w:rsid w:val="00C12BC1"/>
    <w:rsid w:val="00C13BDA"/>
    <w:rsid w:val="00C13FFD"/>
    <w:rsid w:val="00C14632"/>
    <w:rsid w:val="00C14CBB"/>
    <w:rsid w:val="00C161DF"/>
    <w:rsid w:val="00C16548"/>
    <w:rsid w:val="00C16796"/>
    <w:rsid w:val="00C16C30"/>
    <w:rsid w:val="00C20A00"/>
    <w:rsid w:val="00C21673"/>
    <w:rsid w:val="00C21BA1"/>
    <w:rsid w:val="00C21C7A"/>
    <w:rsid w:val="00C23035"/>
    <w:rsid w:val="00C23130"/>
    <w:rsid w:val="00C23E5C"/>
    <w:rsid w:val="00C255A5"/>
    <w:rsid w:val="00C2584B"/>
    <w:rsid w:val="00C25942"/>
    <w:rsid w:val="00C25DD9"/>
    <w:rsid w:val="00C25FF9"/>
    <w:rsid w:val="00C2663F"/>
    <w:rsid w:val="00C26DB8"/>
    <w:rsid w:val="00C31D70"/>
    <w:rsid w:val="00C3339D"/>
    <w:rsid w:val="00C3400F"/>
    <w:rsid w:val="00C34B64"/>
    <w:rsid w:val="00C34C36"/>
    <w:rsid w:val="00C35226"/>
    <w:rsid w:val="00C352B3"/>
    <w:rsid w:val="00C354AD"/>
    <w:rsid w:val="00C358C1"/>
    <w:rsid w:val="00C3654C"/>
    <w:rsid w:val="00C36BF5"/>
    <w:rsid w:val="00C36DBC"/>
    <w:rsid w:val="00C376BA"/>
    <w:rsid w:val="00C3780D"/>
    <w:rsid w:val="00C40373"/>
    <w:rsid w:val="00C4082D"/>
    <w:rsid w:val="00C40AE6"/>
    <w:rsid w:val="00C411AF"/>
    <w:rsid w:val="00C4138D"/>
    <w:rsid w:val="00C41E3A"/>
    <w:rsid w:val="00C42535"/>
    <w:rsid w:val="00C4304C"/>
    <w:rsid w:val="00C43315"/>
    <w:rsid w:val="00C452F5"/>
    <w:rsid w:val="00C46555"/>
    <w:rsid w:val="00C46B15"/>
    <w:rsid w:val="00C46D85"/>
    <w:rsid w:val="00C46F7D"/>
    <w:rsid w:val="00C47293"/>
    <w:rsid w:val="00C479B5"/>
    <w:rsid w:val="00C50242"/>
    <w:rsid w:val="00C5034D"/>
    <w:rsid w:val="00C5050E"/>
    <w:rsid w:val="00C50E99"/>
    <w:rsid w:val="00C52744"/>
    <w:rsid w:val="00C53D84"/>
    <w:rsid w:val="00C53EB3"/>
    <w:rsid w:val="00C542D4"/>
    <w:rsid w:val="00C54D71"/>
    <w:rsid w:val="00C563F5"/>
    <w:rsid w:val="00C570F7"/>
    <w:rsid w:val="00C57219"/>
    <w:rsid w:val="00C57574"/>
    <w:rsid w:val="00C577D7"/>
    <w:rsid w:val="00C62CD5"/>
    <w:rsid w:val="00C636E6"/>
    <w:rsid w:val="00C639D6"/>
    <w:rsid w:val="00C63C6E"/>
    <w:rsid w:val="00C63F8E"/>
    <w:rsid w:val="00C64668"/>
    <w:rsid w:val="00C64706"/>
    <w:rsid w:val="00C647FB"/>
    <w:rsid w:val="00C654E0"/>
    <w:rsid w:val="00C66A80"/>
    <w:rsid w:val="00C67EAB"/>
    <w:rsid w:val="00C70DFF"/>
    <w:rsid w:val="00C717FB"/>
    <w:rsid w:val="00C7463A"/>
    <w:rsid w:val="00C7488A"/>
    <w:rsid w:val="00C74953"/>
    <w:rsid w:val="00C753B0"/>
    <w:rsid w:val="00C755CB"/>
    <w:rsid w:val="00C75A6B"/>
    <w:rsid w:val="00C75A87"/>
    <w:rsid w:val="00C763B6"/>
    <w:rsid w:val="00C7644F"/>
    <w:rsid w:val="00C768F6"/>
    <w:rsid w:val="00C769E6"/>
    <w:rsid w:val="00C80073"/>
    <w:rsid w:val="00C80DEA"/>
    <w:rsid w:val="00C813BB"/>
    <w:rsid w:val="00C8281B"/>
    <w:rsid w:val="00C832DC"/>
    <w:rsid w:val="00C8377F"/>
    <w:rsid w:val="00C862CE"/>
    <w:rsid w:val="00C8646D"/>
    <w:rsid w:val="00C901E6"/>
    <w:rsid w:val="00C91DE3"/>
    <w:rsid w:val="00C92C7F"/>
    <w:rsid w:val="00C9369D"/>
    <w:rsid w:val="00C944FA"/>
    <w:rsid w:val="00C94DDE"/>
    <w:rsid w:val="00C95854"/>
    <w:rsid w:val="00C95C53"/>
    <w:rsid w:val="00C95EFF"/>
    <w:rsid w:val="00C96E6F"/>
    <w:rsid w:val="00C97872"/>
    <w:rsid w:val="00CA0532"/>
    <w:rsid w:val="00CA06EE"/>
    <w:rsid w:val="00CA2241"/>
    <w:rsid w:val="00CA32DF"/>
    <w:rsid w:val="00CA3CDD"/>
    <w:rsid w:val="00CA403B"/>
    <w:rsid w:val="00CA4986"/>
    <w:rsid w:val="00CA505A"/>
    <w:rsid w:val="00CA59DD"/>
    <w:rsid w:val="00CA62E4"/>
    <w:rsid w:val="00CA688E"/>
    <w:rsid w:val="00CB008E"/>
    <w:rsid w:val="00CB01FA"/>
    <w:rsid w:val="00CB04D6"/>
    <w:rsid w:val="00CB0648"/>
    <w:rsid w:val="00CB0737"/>
    <w:rsid w:val="00CB097A"/>
    <w:rsid w:val="00CB26EC"/>
    <w:rsid w:val="00CB2778"/>
    <w:rsid w:val="00CB2D2A"/>
    <w:rsid w:val="00CB5B1E"/>
    <w:rsid w:val="00CB75D0"/>
    <w:rsid w:val="00CB787A"/>
    <w:rsid w:val="00CB7B06"/>
    <w:rsid w:val="00CB7F9B"/>
    <w:rsid w:val="00CC0C4A"/>
    <w:rsid w:val="00CC17F0"/>
    <w:rsid w:val="00CC1853"/>
    <w:rsid w:val="00CC1FAE"/>
    <w:rsid w:val="00CC3A23"/>
    <w:rsid w:val="00CC3D45"/>
    <w:rsid w:val="00CC47EB"/>
    <w:rsid w:val="00CC4A91"/>
    <w:rsid w:val="00CC5228"/>
    <w:rsid w:val="00CC5D31"/>
    <w:rsid w:val="00CC737C"/>
    <w:rsid w:val="00CC7654"/>
    <w:rsid w:val="00CD054B"/>
    <w:rsid w:val="00CD087D"/>
    <w:rsid w:val="00CD0CDA"/>
    <w:rsid w:val="00CD0F5D"/>
    <w:rsid w:val="00CD19DA"/>
    <w:rsid w:val="00CD1C0B"/>
    <w:rsid w:val="00CD239A"/>
    <w:rsid w:val="00CD2982"/>
    <w:rsid w:val="00CD5512"/>
    <w:rsid w:val="00CD65A9"/>
    <w:rsid w:val="00CD6741"/>
    <w:rsid w:val="00CD6E3D"/>
    <w:rsid w:val="00CD71AB"/>
    <w:rsid w:val="00CE0109"/>
    <w:rsid w:val="00CE1FC5"/>
    <w:rsid w:val="00CE46E5"/>
    <w:rsid w:val="00CE485A"/>
    <w:rsid w:val="00CE5279"/>
    <w:rsid w:val="00CE5A78"/>
    <w:rsid w:val="00CE78AE"/>
    <w:rsid w:val="00CE7E62"/>
    <w:rsid w:val="00CF0A69"/>
    <w:rsid w:val="00CF0CC8"/>
    <w:rsid w:val="00CF195E"/>
    <w:rsid w:val="00CF19DA"/>
    <w:rsid w:val="00CF1C7F"/>
    <w:rsid w:val="00CF1CC0"/>
    <w:rsid w:val="00CF1F49"/>
    <w:rsid w:val="00CF24F8"/>
    <w:rsid w:val="00CF2653"/>
    <w:rsid w:val="00CF4247"/>
    <w:rsid w:val="00CF5263"/>
    <w:rsid w:val="00CF5CE6"/>
    <w:rsid w:val="00CF60B5"/>
    <w:rsid w:val="00D004FA"/>
    <w:rsid w:val="00D00767"/>
    <w:rsid w:val="00D01A42"/>
    <w:rsid w:val="00D01B21"/>
    <w:rsid w:val="00D01E2F"/>
    <w:rsid w:val="00D02D6B"/>
    <w:rsid w:val="00D03102"/>
    <w:rsid w:val="00D03727"/>
    <w:rsid w:val="00D0378A"/>
    <w:rsid w:val="00D04AB5"/>
    <w:rsid w:val="00D05132"/>
    <w:rsid w:val="00D05EA9"/>
    <w:rsid w:val="00D067F8"/>
    <w:rsid w:val="00D071F8"/>
    <w:rsid w:val="00D07252"/>
    <w:rsid w:val="00D074F4"/>
    <w:rsid w:val="00D075B8"/>
    <w:rsid w:val="00D07CE1"/>
    <w:rsid w:val="00D1026A"/>
    <w:rsid w:val="00D107CF"/>
    <w:rsid w:val="00D10B73"/>
    <w:rsid w:val="00D11B0B"/>
    <w:rsid w:val="00D12293"/>
    <w:rsid w:val="00D12C96"/>
    <w:rsid w:val="00D14236"/>
    <w:rsid w:val="00D14553"/>
    <w:rsid w:val="00D14DB1"/>
    <w:rsid w:val="00D159F8"/>
    <w:rsid w:val="00D15F43"/>
    <w:rsid w:val="00D162EE"/>
    <w:rsid w:val="00D16E87"/>
    <w:rsid w:val="00D20B8B"/>
    <w:rsid w:val="00D2162C"/>
    <w:rsid w:val="00D218BF"/>
    <w:rsid w:val="00D21A3C"/>
    <w:rsid w:val="00D21CA6"/>
    <w:rsid w:val="00D220F8"/>
    <w:rsid w:val="00D233F1"/>
    <w:rsid w:val="00D24F11"/>
    <w:rsid w:val="00D256F8"/>
    <w:rsid w:val="00D26351"/>
    <w:rsid w:val="00D2685C"/>
    <w:rsid w:val="00D26A3B"/>
    <w:rsid w:val="00D302FD"/>
    <w:rsid w:val="00D3038A"/>
    <w:rsid w:val="00D3098D"/>
    <w:rsid w:val="00D31A02"/>
    <w:rsid w:val="00D3323C"/>
    <w:rsid w:val="00D33456"/>
    <w:rsid w:val="00D3396F"/>
    <w:rsid w:val="00D33D4D"/>
    <w:rsid w:val="00D34A0B"/>
    <w:rsid w:val="00D36234"/>
    <w:rsid w:val="00D36371"/>
    <w:rsid w:val="00D37D53"/>
    <w:rsid w:val="00D40F7C"/>
    <w:rsid w:val="00D43762"/>
    <w:rsid w:val="00D437D8"/>
    <w:rsid w:val="00D44994"/>
    <w:rsid w:val="00D45DF3"/>
    <w:rsid w:val="00D46174"/>
    <w:rsid w:val="00D47DD0"/>
    <w:rsid w:val="00D50183"/>
    <w:rsid w:val="00D51D12"/>
    <w:rsid w:val="00D5362B"/>
    <w:rsid w:val="00D538C5"/>
    <w:rsid w:val="00D53AEA"/>
    <w:rsid w:val="00D55072"/>
    <w:rsid w:val="00D551B5"/>
    <w:rsid w:val="00D56DB2"/>
    <w:rsid w:val="00D5747F"/>
    <w:rsid w:val="00D57495"/>
    <w:rsid w:val="00D574FA"/>
    <w:rsid w:val="00D60C8D"/>
    <w:rsid w:val="00D60DD0"/>
    <w:rsid w:val="00D61374"/>
    <w:rsid w:val="00D6168A"/>
    <w:rsid w:val="00D616A5"/>
    <w:rsid w:val="00D61FF0"/>
    <w:rsid w:val="00D6211D"/>
    <w:rsid w:val="00D62C97"/>
    <w:rsid w:val="00D63517"/>
    <w:rsid w:val="00D63B75"/>
    <w:rsid w:val="00D64A87"/>
    <w:rsid w:val="00D6537F"/>
    <w:rsid w:val="00D659B1"/>
    <w:rsid w:val="00D66E18"/>
    <w:rsid w:val="00D6734D"/>
    <w:rsid w:val="00D679CF"/>
    <w:rsid w:val="00D679D3"/>
    <w:rsid w:val="00D67E3D"/>
    <w:rsid w:val="00D7127D"/>
    <w:rsid w:val="00D71F06"/>
    <w:rsid w:val="00D7356F"/>
    <w:rsid w:val="00D73587"/>
    <w:rsid w:val="00D73907"/>
    <w:rsid w:val="00D73EBB"/>
    <w:rsid w:val="00D74296"/>
    <w:rsid w:val="00D751FB"/>
    <w:rsid w:val="00D754D6"/>
    <w:rsid w:val="00D761AA"/>
    <w:rsid w:val="00D76FAE"/>
    <w:rsid w:val="00D777D7"/>
    <w:rsid w:val="00D80AB8"/>
    <w:rsid w:val="00D811A9"/>
    <w:rsid w:val="00D81792"/>
    <w:rsid w:val="00D819B1"/>
    <w:rsid w:val="00D82494"/>
    <w:rsid w:val="00D83AE9"/>
    <w:rsid w:val="00D857B8"/>
    <w:rsid w:val="00D863FA"/>
    <w:rsid w:val="00D86DA7"/>
    <w:rsid w:val="00D87175"/>
    <w:rsid w:val="00D87ABF"/>
    <w:rsid w:val="00D87E78"/>
    <w:rsid w:val="00D90CD3"/>
    <w:rsid w:val="00D919E6"/>
    <w:rsid w:val="00D91BE1"/>
    <w:rsid w:val="00D91E05"/>
    <w:rsid w:val="00D91FBF"/>
    <w:rsid w:val="00D92C29"/>
    <w:rsid w:val="00D93270"/>
    <w:rsid w:val="00D936E2"/>
    <w:rsid w:val="00D95104"/>
    <w:rsid w:val="00D95600"/>
    <w:rsid w:val="00D9683C"/>
    <w:rsid w:val="00D96E6A"/>
    <w:rsid w:val="00D970A7"/>
    <w:rsid w:val="00D97884"/>
    <w:rsid w:val="00DA0A7F"/>
    <w:rsid w:val="00DA12BD"/>
    <w:rsid w:val="00DA17B2"/>
    <w:rsid w:val="00DA1C31"/>
    <w:rsid w:val="00DA20BC"/>
    <w:rsid w:val="00DA2ED7"/>
    <w:rsid w:val="00DA334B"/>
    <w:rsid w:val="00DA3E7A"/>
    <w:rsid w:val="00DA4101"/>
    <w:rsid w:val="00DA430C"/>
    <w:rsid w:val="00DA615D"/>
    <w:rsid w:val="00DA6598"/>
    <w:rsid w:val="00DA6C0F"/>
    <w:rsid w:val="00DA702F"/>
    <w:rsid w:val="00DA7F8A"/>
    <w:rsid w:val="00DB0176"/>
    <w:rsid w:val="00DB0404"/>
    <w:rsid w:val="00DB11F8"/>
    <w:rsid w:val="00DB18F8"/>
    <w:rsid w:val="00DB1A1E"/>
    <w:rsid w:val="00DB1F2A"/>
    <w:rsid w:val="00DB297F"/>
    <w:rsid w:val="00DB3153"/>
    <w:rsid w:val="00DB317A"/>
    <w:rsid w:val="00DB3B82"/>
    <w:rsid w:val="00DB3DC6"/>
    <w:rsid w:val="00DB3FAE"/>
    <w:rsid w:val="00DB485D"/>
    <w:rsid w:val="00DB63FA"/>
    <w:rsid w:val="00DB765D"/>
    <w:rsid w:val="00DC1327"/>
    <w:rsid w:val="00DC1350"/>
    <w:rsid w:val="00DC264E"/>
    <w:rsid w:val="00DC3237"/>
    <w:rsid w:val="00DC331D"/>
    <w:rsid w:val="00DC37A2"/>
    <w:rsid w:val="00DC4149"/>
    <w:rsid w:val="00DC41A4"/>
    <w:rsid w:val="00DC5672"/>
    <w:rsid w:val="00DC60A2"/>
    <w:rsid w:val="00DC65DB"/>
    <w:rsid w:val="00DC6600"/>
    <w:rsid w:val="00DC67BD"/>
    <w:rsid w:val="00DC6924"/>
    <w:rsid w:val="00DC713A"/>
    <w:rsid w:val="00DC71F2"/>
    <w:rsid w:val="00DD2025"/>
    <w:rsid w:val="00DD22EA"/>
    <w:rsid w:val="00DD23A0"/>
    <w:rsid w:val="00DD2C06"/>
    <w:rsid w:val="00DD3E47"/>
    <w:rsid w:val="00DD3EF5"/>
    <w:rsid w:val="00DD53FA"/>
    <w:rsid w:val="00DD5F42"/>
    <w:rsid w:val="00DD617B"/>
    <w:rsid w:val="00DE0E59"/>
    <w:rsid w:val="00DE0F6C"/>
    <w:rsid w:val="00DE219B"/>
    <w:rsid w:val="00DE34B0"/>
    <w:rsid w:val="00DE52E3"/>
    <w:rsid w:val="00DE5D7C"/>
    <w:rsid w:val="00DE6623"/>
    <w:rsid w:val="00DE7C00"/>
    <w:rsid w:val="00DF03E9"/>
    <w:rsid w:val="00DF03ED"/>
    <w:rsid w:val="00DF04EE"/>
    <w:rsid w:val="00DF0BF4"/>
    <w:rsid w:val="00DF179D"/>
    <w:rsid w:val="00DF1DB3"/>
    <w:rsid w:val="00DF1E9C"/>
    <w:rsid w:val="00DF3AD6"/>
    <w:rsid w:val="00DF3FDC"/>
    <w:rsid w:val="00DF3FF3"/>
    <w:rsid w:val="00DF4572"/>
    <w:rsid w:val="00DF4658"/>
    <w:rsid w:val="00DF6C8B"/>
    <w:rsid w:val="00DF6F17"/>
    <w:rsid w:val="00DF78FA"/>
    <w:rsid w:val="00E002F1"/>
    <w:rsid w:val="00E0082C"/>
    <w:rsid w:val="00E01DAA"/>
    <w:rsid w:val="00E023E5"/>
    <w:rsid w:val="00E02432"/>
    <w:rsid w:val="00E04022"/>
    <w:rsid w:val="00E04C8E"/>
    <w:rsid w:val="00E04F1C"/>
    <w:rsid w:val="00E05471"/>
    <w:rsid w:val="00E0728F"/>
    <w:rsid w:val="00E0755C"/>
    <w:rsid w:val="00E10A9D"/>
    <w:rsid w:val="00E11312"/>
    <w:rsid w:val="00E11A6C"/>
    <w:rsid w:val="00E138BD"/>
    <w:rsid w:val="00E14A7E"/>
    <w:rsid w:val="00E151E1"/>
    <w:rsid w:val="00E15564"/>
    <w:rsid w:val="00E15718"/>
    <w:rsid w:val="00E15A52"/>
    <w:rsid w:val="00E15A67"/>
    <w:rsid w:val="00E16CA4"/>
    <w:rsid w:val="00E16F1B"/>
    <w:rsid w:val="00E17619"/>
    <w:rsid w:val="00E17805"/>
    <w:rsid w:val="00E17F48"/>
    <w:rsid w:val="00E20400"/>
    <w:rsid w:val="00E20F79"/>
    <w:rsid w:val="00E21278"/>
    <w:rsid w:val="00E22181"/>
    <w:rsid w:val="00E22CCD"/>
    <w:rsid w:val="00E23A11"/>
    <w:rsid w:val="00E23FB7"/>
    <w:rsid w:val="00E24A27"/>
    <w:rsid w:val="00E259A0"/>
    <w:rsid w:val="00E25F89"/>
    <w:rsid w:val="00E2729D"/>
    <w:rsid w:val="00E27E29"/>
    <w:rsid w:val="00E31615"/>
    <w:rsid w:val="00E32D62"/>
    <w:rsid w:val="00E33823"/>
    <w:rsid w:val="00E3391B"/>
    <w:rsid w:val="00E339DC"/>
    <w:rsid w:val="00E33E15"/>
    <w:rsid w:val="00E34BF6"/>
    <w:rsid w:val="00E361B8"/>
    <w:rsid w:val="00E36A1B"/>
    <w:rsid w:val="00E400F4"/>
    <w:rsid w:val="00E429ED"/>
    <w:rsid w:val="00E43744"/>
    <w:rsid w:val="00E43F37"/>
    <w:rsid w:val="00E450ED"/>
    <w:rsid w:val="00E468E0"/>
    <w:rsid w:val="00E4791B"/>
    <w:rsid w:val="00E47E31"/>
    <w:rsid w:val="00E50AC6"/>
    <w:rsid w:val="00E51836"/>
    <w:rsid w:val="00E51DDD"/>
    <w:rsid w:val="00E51FDD"/>
    <w:rsid w:val="00E52435"/>
    <w:rsid w:val="00E53122"/>
    <w:rsid w:val="00E5351B"/>
    <w:rsid w:val="00E5353A"/>
    <w:rsid w:val="00E53FA9"/>
    <w:rsid w:val="00E5414C"/>
    <w:rsid w:val="00E547B3"/>
    <w:rsid w:val="00E54903"/>
    <w:rsid w:val="00E5524D"/>
    <w:rsid w:val="00E55678"/>
    <w:rsid w:val="00E5733D"/>
    <w:rsid w:val="00E61CC0"/>
    <w:rsid w:val="00E6277B"/>
    <w:rsid w:val="00E63645"/>
    <w:rsid w:val="00E64424"/>
    <w:rsid w:val="00E64C99"/>
    <w:rsid w:val="00E64CD3"/>
    <w:rsid w:val="00E6705F"/>
    <w:rsid w:val="00E671C9"/>
    <w:rsid w:val="00E6743F"/>
    <w:rsid w:val="00E6758E"/>
    <w:rsid w:val="00E67A39"/>
    <w:rsid w:val="00E67E23"/>
    <w:rsid w:val="00E70016"/>
    <w:rsid w:val="00E70BC7"/>
    <w:rsid w:val="00E70FBC"/>
    <w:rsid w:val="00E71739"/>
    <w:rsid w:val="00E72C01"/>
    <w:rsid w:val="00E741AC"/>
    <w:rsid w:val="00E75174"/>
    <w:rsid w:val="00E758FD"/>
    <w:rsid w:val="00E75EBA"/>
    <w:rsid w:val="00E763B4"/>
    <w:rsid w:val="00E77848"/>
    <w:rsid w:val="00E80514"/>
    <w:rsid w:val="00E80E5B"/>
    <w:rsid w:val="00E816C5"/>
    <w:rsid w:val="00E81CE0"/>
    <w:rsid w:val="00E81E7C"/>
    <w:rsid w:val="00E8224D"/>
    <w:rsid w:val="00E8519F"/>
    <w:rsid w:val="00E85CC3"/>
    <w:rsid w:val="00E8615E"/>
    <w:rsid w:val="00E8644A"/>
    <w:rsid w:val="00E86CE2"/>
    <w:rsid w:val="00E875B1"/>
    <w:rsid w:val="00E90279"/>
    <w:rsid w:val="00E90635"/>
    <w:rsid w:val="00E909A1"/>
    <w:rsid w:val="00E90BFF"/>
    <w:rsid w:val="00E91E63"/>
    <w:rsid w:val="00E91F04"/>
    <w:rsid w:val="00E91F35"/>
    <w:rsid w:val="00E9335C"/>
    <w:rsid w:val="00E9492C"/>
    <w:rsid w:val="00E95A55"/>
    <w:rsid w:val="00E95BA6"/>
    <w:rsid w:val="00E97648"/>
    <w:rsid w:val="00EA0E4A"/>
    <w:rsid w:val="00EA1A54"/>
    <w:rsid w:val="00EA2226"/>
    <w:rsid w:val="00EA26FC"/>
    <w:rsid w:val="00EA397E"/>
    <w:rsid w:val="00EA3B5A"/>
    <w:rsid w:val="00EA410E"/>
    <w:rsid w:val="00EA4FD1"/>
    <w:rsid w:val="00EA53C2"/>
    <w:rsid w:val="00EA5695"/>
    <w:rsid w:val="00EA5B0A"/>
    <w:rsid w:val="00EA65AD"/>
    <w:rsid w:val="00EA7FCF"/>
    <w:rsid w:val="00EB0CA3"/>
    <w:rsid w:val="00EB104F"/>
    <w:rsid w:val="00EB1593"/>
    <w:rsid w:val="00EB1B27"/>
    <w:rsid w:val="00EB1DA8"/>
    <w:rsid w:val="00EB4CFF"/>
    <w:rsid w:val="00EB5476"/>
    <w:rsid w:val="00EB682C"/>
    <w:rsid w:val="00EB70B0"/>
    <w:rsid w:val="00EB7633"/>
    <w:rsid w:val="00EB7736"/>
    <w:rsid w:val="00EC20ED"/>
    <w:rsid w:val="00EC2E2D"/>
    <w:rsid w:val="00EC462B"/>
    <w:rsid w:val="00EC4723"/>
    <w:rsid w:val="00EC56E0"/>
    <w:rsid w:val="00EC6057"/>
    <w:rsid w:val="00EC6847"/>
    <w:rsid w:val="00EC7544"/>
    <w:rsid w:val="00EC7DB6"/>
    <w:rsid w:val="00ED06D7"/>
    <w:rsid w:val="00ED162F"/>
    <w:rsid w:val="00ED2E52"/>
    <w:rsid w:val="00ED3024"/>
    <w:rsid w:val="00ED5FE4"/>
    <w:rsid w:val="00ED71C5"/>
    <w:rsid w:val="00EE04B2"/>
    <w:rsid w:val="00EE16FA"/>
    <w:rsid w:val="00EE35CE"/>
    <w:rsid w:val="00EE3C42"/>
    <w:rsid w:val="00EE3D4F"/>
    <w:rsid w:val="00EE534D"/>
    <w:rsid w:val="00EE5560"/>
    <w:rsid w:val="00EE6F1E"/>
    <w:rsid w:val="00EF019B"/>
    <w:rsid w:val="00EF0348"/>
    <w:rsid w:val="00EF1CF0"/>
    <w:rsid w:val="00EF1F9C"/>
    <w:rsid w:val="00EF29B9"/>
    <w:rsid w:val="00EF307C"/>
    <w:rsid w:val="00EF31D5"/>
    <w:rsid w:val="00EF4366"/>
    <w:rsid w:val="00EF4CD6"/>
    <w:rsid w:val="00EF55A0"/>
    <w:rsid w:val="00EF63D1"/>
    <w:rsid w:val="00EF6498"/>
    <w:rsid w:val="00EF6513"/>
    <w:rsid w:val="00EF6683"/>
    <w:rsid w:val="00EF7002"/>
    <w:rsid w:val="00EF769B"/>
    <w:rsid w:val="00F01412"/>
    <w:rsid w:val="00F027BA"/>
    <w:rsid w:val="00F03E79"/>
    <w:rsid w:val="00F0628D"/>
    <w:rsid w:val="00F06651"/>
    <w:rsid w:val="00F07A76"/>
    <w:rsid w:val="00F07DE6"/>
    <w:rsid w:val="00F07E4F"/>
    <w:rsid w:val="00F1056C"/>
    <w:rsid w:val="00F107F1"/>
    <w:rsid w:val="00F10FC1"/>
    <w:rsid w:val="00F112FD"/>
    <w:rsid w:val="00F133A1"/>
    <w:rsid w:val="00F13AB2"/>
    <w:rsid w:val="00F13ECD"/>
    <w:rsid w:val="00F155CE"/>
    <w:rsid w:val="00F166E1"/>
    <w:rsid w:val="00F17EAE"/>
    <w:rsid w:val="00F20D97"/>
    <w:rsid w:val="00F218D4"/>
    <w:rsid w:val="00F2206E"/>
    <w:rsid w:val="00F2250A"/>
    <w:rsid w:val="00F22880"/>
    <w:rsid w:val="00F24481"/>
    <w:rsid w:val="00F24532"/>
    <w:rsid w:val="00F24788"/>
    <w:rsid w:val="00F2640F"/>
    <w:rsid w:val="00F27C34"/>
    <w:rsid w:val="00F27E46"/>
    <w:rsid w:val="00F301C2"/>
    <w:rsid w:val="00F302E1"/>
    <w:rsid w:val="00F307FA"/>
    <w:rsid w:val="00F31441"/>
    <w:rsid w:val="00F31B22"/>
    <w:rsid w:val="00F31B49"/>
    <w:rsid w:val="00F32F56"/>
    <w:rsid w:val="00F33D4F"/>
    <w:rsid w:val="00F34CD6"/>
    <w:rsid w:val="00F35873"/>
    <w:rsid w:val="00F35920"/>
    <w:rsid w:val="00F366A5"/>
    <w:rsid w:val="00F36C5F"/>
    <w:rsid w:val="00F37259"/>
    <w:rsid w:val="00F379A5"/>
    <w:rsid w:val="00F405A4"/>
    <w:rsid w:val="00F40C41"/>
    <w:rsid w:val="00F41F05"/>
    <w:rsid w:val="00F431B1"/>
    <w:rsid w:val="00F433BD"/>
    <w:rsid w:val="00F43408"/>
    <w:rsid w:val="00F43CB8"/>
    <w:rsid w:val="00F43F06"/>
    <w:rsid w:val="00F44EC5"/>
    <w:rsid w:val="00F47498"/>
    <w:rsid w:val="00F4787F"/>
    <w:rsid w:val="00F512B2"/>
    <w:rsid w:val="00F51CC1"/>
    <w:rsid w:val="00F5281B"/>
    <w:rsid w:val="00F5283D"/>
    <w:rsid w:val="00F528D6"/>
    <w:rsid w:val="00F52ABA"/>
    <w:rsid w:val="00F52BC7"/>
    <w:rsid w:val="00F53BF4"/>
    <w:rsid w:val="00F53C4E"/>
    <w:rsid w:val="00F54266"/>
    <w:rsid w:val="00F55043"/>
    <w:rsid w:val="00F5584F"/>
    <w:rsid w:val="00F56C3A"/>
    <w:rsid w:val="00F56DCF"/>
    <w:rsid w:val="00F57034"/>
    <w:rsid w:val="00F60BE9"/>
    <w:rsid w:val="00F61AF9"/>
    <w:rsid w:val="00F61FD8"/>
    <w:rsid w:val="00F62DBF"/>
    <w:rsid w:val="00F641FC"/>
    <w:rsid w:val="00F647F7"/>
    <w:rsid w:val="00F65552"/>
    <w:rsid w:val="00F6583C"/>
    <w:rsid w:val="00F6589A"/>
    <w:rsid w:val="00F6783E"/>
    <w:rsid w:val="00F67865"/>
    <w:rsid w:val="00F70DBE"/>
    <w:rsid w:val="00F71124"/>
    <w:rsid w:val="00F71888"/>
    <w:rsid w:val="00F719CD"/>
    <w:rsid w:val="00F71BB8"/>
    <w:rsid w:val="00F72584"/>
    <w:rsid w:val="00F7290D"/>
    <w:rsid w:val="00F7302F"/>
    <w:rsid w:val="00F732EC"/>
    <w:rsid w:val="00F73D08"/>
    <w:rsid w:val="00F75571"/>
    <w:rsid w:val="00F7586B"/>
    <w:rsid w:val="00F75F2F"/>
    <w:rsid w:val="00F7619D"/>
    <w:rsid w:val="00F76445"/>
    <w:rsid w:val="00F76ECC"/>
    <w:rsid w:val="00F80399"/>
    <w:rsid w:val="00F812C8"/>
    <w:rsid w:val="00F8132D"/>
    <w:rsid w:val="00F818AE"/>
    <w:rsid w:val="00F81B40"/>
    <w:rsid w:val="00F820C4"/>
    <w:rsid w:val="00F834A2"/>
    <w:rsid w:val="00F83829"/>
    <w:rsid w:val="00F83DEB"/>
    <w:rsid w:val="00F84069"/>
    <w:rsid w:val="00F843D7"/>
    <w:rsid w:val="00F84781"/>
    <w:rsid w:val="00F85536"/>
    <w:rsid w:val="00F8557B"/>
    <w:rsid w:val="00F859A7"/>
    <w:rsid w:val="00F8657A"/>
    <w:rsid w:val="00F8679A"/>
    <w:rsid w:val="00F87117"/>
    <w:rsid w:val="00F8736C"/>
    <w:rsid w:val="00F9030E"/>
    <w:rsid w:val="00F9039C"/>
    <w:rsid w:val="00F90ADB"/>
    <w:rsid w:val="00F90E78"/>
    <w:rsid w:val="00F91209"/>
    <w:rsid w:val="00F9221F"/>
    <w:rsid w:val="00F92B73"/>
    <w:rsid w:val="00F931C7"/>
    <w:rsid w:val="00F93559"/>
    <w:rsid w:val="00F93975"/>
    <w:rsid w:val="00F93D72"/>
    <w:rsid w:val="00F93E65"/>
    <w:rsid w:val="00F94070"/>
    <w:rsid w:val="00F950A6"/>
    <w:rsid w:val="00F950B5"/>
    <w:rsid w:val="00F9513F"/>
    <w:rsid w:val="00F95A46"/>
    <w:rsid w:val="00F97908"/>
    <w:rsid w:val="00F97B43"/>
    <w:rsid w:val="00FA07F8"/>
    <w:rsid w:val="00FA105C"/>
    <w:rsid w:val="00FA1475"/>
    <w:rsid w:val="00FA148A"/>
    <w:rsid w:val="00FA1EB0"/>
    <w:rsid w:val="00FA1F03"/>
    <w:rsid w:val="00FA23FC"/>
    <w:rsid w:val="00FA27C8"/>
    <w:rsid w:val="00FA3B76"/>
    <w:rsid w:val="00FA4520"/>
    <w:rsid w:val="00FA4D66"/>
    <w:rsid w:val="00FA542C"/>
    <w:rsid w:val="00FA5A4E"/>
    <w:rsid w:val="00FA6AF0"/>
    <w:rsid w:val="00FA6F1B"/>
    <w:rsid w:val="00FA7323"/>
    <w:rsid w:val="00FA74B1"/>
    <w:rsid w:val="00FA7DF3"/>
    <w:rsid w:val="00FB0082"/>
    <w:rsid w:val="00FB0243"/>
    <w:rsid w:val="00FB0A4E"/>
    <w:rsid w:val="00FB10A0"/>
    <w:rsid w:val="00FB1527"/>
    <w:rsid w:val="00FB2537"/>
    <w:rsid w:val="00FB33DC"/>
    <w:rsid w:val="00FB363A"/>
    <w:rsid w:val="00FB4338"/>
    <w:rsid w:val="00FB477E"/>
    <w:rsid w:val="00FB4C9C"/>
    <w:rsid w:val="00FB6165"/>
    <w:rsid w:val="00FB6598"/>
    <w:rsid w:val="00FB7629"/>
    <w:rsid w:val="00FC0150"/>
    <w:rsid w:val="00FC03AB"/>
    <w:rsid w:val="00FC4729"/>
    <w:rsid w:val="00FC4A8C"/>
    <w:rsid w:val="00FC53DB"/>
    <w:rsid w:val="00FC5FC2"/>
    <w:rsid w:val="00FC6129"/>
    <w:rsid w:val="00FC6177"/>
    <w:rsid w:val="00FC63D1"/>
    <w:rsid w:val="00FC7528"/>
    <w:rsid w:val="00FC7F42"/>
    <w:rsid w:val="00FD0572"/>
    <w:rsid w:val="00FD0C0A"/>
    <w:rsid w:val="00FD0FC2"/>
    <w:rsid w:val="00FD1894"/>
    <w:rsid w:val="00FD1A97"/>
    <w:rsid w:val="00FD262A"/>
    <w:rsid w:val="00FD2D7B"/>
    <w:rsid w:val="00FD37F6"/>
    <w:rsid w:val="00FD4589"/>
    <w:rsid w:val="00FD473E"/>
    <w:rsid w:val="00FD7DF9"/>
    <w:rsid w:val="00FE0B51"/>
    <w:rsid w:val="00FE0B78"/>
    <w:rsid w:val="00FE0ED4"/>
    <w:rsid w:val="00FE1EAB"/>
    <w:rsid w:val="00FE2D67"/>
    <w:rsid w:val="00FE3465"/>
    <w:rsid w:val="00FE67CF"/>
    <w:rsid w:val="00FE6D20"/>
    <w:rsid w:val="00FE6FB9"/>
    <w:rsid w:val="00FE7549"/>
    <w:rsid w:val="00FE7BCC"/>
    <w:rsid w:val="00FF126D"/>
    <w:rsid w:val="00FF1480"/>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0A3A45C-1DEC-4D48-8657-2599BAF4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3803"/>
    <w:pPr>
      <w:autoSpaceDE w:val="0"/>
      <w:autoSpaceDN w:val="0"/>
      <w:adjustRightInd w:val="0"/>
      <w:snapToGrid w:val="0"/>
      <w:spacing w:after="120"/>
      <w:jc w:val="both"/>
    </w:pPr>
    <w:rPr>
      <w:sz w:val="22"/>
      <w:szCs w:val="22"/>
    </w:rPr>
  </w:style>
  <w:style w:type="paragraph" w:styleId="1">
    <w:name w:val="heading 1"/>
    <w:basedOn w:val="a"/>
    <w:next w:val="a"/>
    <w:qFormat/>
    <w:rsid w:val="00B77211"/>
    <w:pPr>
      <w:keepNext/>
      <w:numPr>
        <w:numId w:val="3"/>
      </w:numPr>
      <w:spacing w:before="120"/>
      <w:outlineLvl w:val="0"/>
    </w:pPr>
    <w:rPr>
      <w:b/>
      <w:bCs/>
      <w:sz w:val="28"/>
      <w:szCs w:val="28"/>
    </w:rPr>
  </w:style>
  <w:style w:type="paragraph" w:styleId="2">
    <w:name w:val="heading 2"/>
    <w:basedOn w:val="a"/>
    <w:next w:val="a"/>
    <w:qFormat/>
    <w:rsid w:val="00B77211"/>
    <w:pPr>
      <w:keepNext/>
      <w:numPr>
        <w:ilvl w:val="1"/>
        <w:numId w:val="3"/>
      </w:numPr>
      <w:spacing w:before="120"/>
      <w:outlineLvl w:val="1"/>
    </w:pPr>
    <w:rPr>
      <w:b/>
      <w:bCs/>
      <w:sz w:val="24"/>
    </w:rPr>
  </w:style>
  <w:style w:type="paragraph" w:styleId="3">
    <w:name w:val="heading 3"/>
    <w:basedOn w:val="a"/>
    <w:next w:val="a"/>
    <w:qFormat/>
    <w:rsid w:val="00B77211"/>
    <w:pPr>
      <w:keepNext/>
      <w:numPr>
        <w:ilvl w:val="2"/>
        <w:numId w:val="3"/>
      </w:numPr>
      <w:tabs>
        <w:tab w:val="clear" w:pos="720"/>
      </w:tabs>
      <w:spacing w:before="120"/>
      <w:outlineLvl w:val="2"/>
    </w:pPr>
    <w:rPr>
      <w:b/>
    </w:rPr>
  </w:style>
  <w:style w:type="paragraph" w:styleId="4">
    <w:name w:val="heading 4"/>
    <w:basedOn w:val="a"/>
    <w:next w:val="a"/>
    <w:qFormat/>
    <w:rsid w:val="00B77211"/>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B77211"/>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B77211"/>
    <w:pPr>
      <w:numPr>
        <w:ilvl w:val="5"/>
        <w:numId w:val="3"/>
      </w:numPr>
      <w:spacing w:before="240" w:after="60"/>
      <w:outlineLvl w:val="5"/>
    </w:pPr>
    <w:rPr>
      <w:b/>
      <w:bCs/>
    </w:rPr>
  </w:style>
  <w:style w:type="paragraph" w:styleId="7">
    <w:name w:val="heading 7"/>
    <w:basedOn w:val="a"/>
    <w:next w:val="a"/>
    <w:qFormat/>
    <w:rsid w:val="00B77211"/>
    <w:pPr>
      <w:numPr>
        <w:ilvl w:val="6"/>
        <w:numId w:val="3"/>
      </w:numPr>
      <w:spacing w:before="240" w:after="60"/>
      <w:outlineLvl w:val="6"/>
    </w:pPr>
    <w:rPr>
      <w:sz w:val="24"/>
      <w:szCs w:val="24"/>
    </w:rPr>
  </w:style>
  <w:style w:type="paragraph" w:styleId="8">
    <w:name w:val="heading 8"/>
    <w:basedOn w:val="a"/>
    <w:next w:val="a"/>
    <w:qFormat/>
    <w:rsid w:val="00B77211"/>
    <w:pPr>
      <w:numPr>
        <w:ilvl w:val="7"/>
        <w:numId w:val="3"/>
      </w:numPr>
      <w:spacing w:before="240" w:after="60"/>
      <w:outlineLvl w:val="7"/>
    </w:pPr>
    <w:rPr>
      <w:i/>
      <w:iCs/>
      <w:sz w:val="24"/>
      <w:szCs w:val="24"/>
    </w:rPr>
  </w:style>
  <w:style w:type="paragraph" w:styleId="9">
    <w:name w:val="heading 9"/>
    <w:basedOn w:val="a"/>
    <w:next w:val="a"/>
    <w:qFormat/>
    <w:rsid w:val="00B77211"/>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77211"/>
    <w:rPr>
      <w:sz w:val="20"/>
      <w:szCs w:val="20"/>
    </w:rPr>
  </w:style>
  <w:style w:type="character" w:customStyle="1" w:styleId="Char">
    <w:name w:val="正文文本 Char"/>
    <w:basedOn w:val="a0"/>
    <w:link w:val="a3"/>
    <w:rsid w:val="00CF195E"/>
  </w:style>
  <w:style w:type="character" w:styleId="a4">
    <w:name w:val="Hyperlink"/>
    <w:rsid w:val="00B77211"/>
    <w:rPr>
      <w:color w:val="0000FF"/>
      <w:kern w:val="2"/>
      <w:u w:val="single"/>
      <w:lang w:val="en-GB" w:eastAsia="zh-CN" w:bidi="ar-SA"/>
    </w:rPr>
  </w:style>
  <w:style w:type="paragraph" w:styleId="a5">
    <w:name w:val="caption"/>
    <w:aliases w:val="cap"/>
    <w:basedOn w:val="a"/>
    <w:next w:val="a"/>
    <w:link w:val="Char0"/>
    <w:qFormat/>
    <w:rsid w:val="00B77211"/>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B77211"/>
    <w:pPr>
      <w:autoSpaceDE/>
      <w:autoSpaceDN/>
      <w:adjustRightInd/>
      <w:spacing w:after="180"/>
      <w:ind w:left="568" w:hanging="284"/>
      <w:jc w:val="left"/>
    </w:pPr>
    <w:rPr>
      <w:sz w:val="20"/>
      <w:szCs w:val="20"/>
      <w:lang w:val="en-GB"/>
    </w:rPr>
  </w:style>
  <w:style w:type="paragraph" w:styleId="a7">
    <w:name w:val="List"/>
    <w:basedOn w:val="a"/>
    <w:rsid w:val="00B77211"/>
    <w:pPr>
      <w:ind w:left="360" w:hanging="360"/>
    </w:pPr>
  </w:style>
  <w:style w:type="paragraph" w:styleId="20">
    <w:name w:val="Body Text 2"/>
    <w:basedOn w:val="a"/>
    <w:rsid w:val="00B77211"/>
    <w:pPr>
      <w:spacing w:after="0"/>
      <w:jc w:val="left"/>
    </w:pPr>
    <w:rPr>
      <w:szCs w:val="20"/>
    </w:rPr>
  </w:style>
  <w:style w:type="paragraph" w:styleId="a8">
    <w:name w:val="Balloon Text"/>
    <w:basedOn w:val="a"/>
    <w:semiHidden/>
    <w:rsid w:val="00B77211"/>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B77211"/>
    <w:rPr>
      <w:color w:val="800080"/>
      <w:kern w:val="2"/>
      <w:u w:val="single"/>
      <w:lang w:val="en-GB" w:eastAsia="zh-CN" w:bidi="ar-SA"/>
    </w:rPr>
  </w:style>
  <w:style w:type="paragraph" w:styleId="aa">
    <w:name w:val="footnote text"/>
    <w:basedOn w:val="a"/>
    <w:semiHidden/>
    <w:rsid w:val="00B77211"/>
    <w:rPr>
      <w:sz w:val="20"/>
      <w:szCs w:val="20"/>
    </w:rPr>
  </w:style>
  <w:style w:type="character" w:styleId="ab">
    <w:name w:val="footnote reference"/>
    <w:semiHidden/>
    <w:rsid w:val="00B77211"/>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CA688E"/>
    <w:rPr>
      <w:rFonts w:ascii="宋体"/>
      <w:kern w:val="2"/>
      <w:sz w:val="18"/>
      <w:szCs w:val="18"/>
      <w:lang w:val="en-GB"/>
    </w:rPr>
  </w:style>
  <w:style w:type="character" w:customStyle="1" w:styleId="Char3">
    <w:name w:val="文档结构图 Char"/>
    <w:link w:val="af0"/>
    <w:rsid w:val="00CA688E"/>
    <w:rPr>
      <w:rFonts w:ascii="宋体"/>
      <w:kern w:val="2"/>
      <w:sz w:val="18"/>
      <w:szCs w:val="18"/>
      <w:lang w:val="en-GB" w:eastAsia="en-US" w:bidi="ar-SA"/>
    </w:rPr>
  </w:style>
  <w:style w:type="character" w:styleId="af1">
    <w:name w:val="annotation reference"/>
    <w:rsid w:val="005D4155"/>
    <w:rPr>
      <w:kern w:val="2"/>
      <w:sz w:val="16"/>
      <w:szCs w:val="16"/>
      <w:lang w:val="en-GB" w:eastAsia="zh-CN" w:bidi="ar-SA"/>
    </w:rPr>
  </w:style>
  <w:style w:type="paragraph" w:styleId="af2">
    <w:name w:val="annotation text"/>
    <w:basedOn w:val="a"/>
    <w:link w:val="Char4"/>
    <w:rsid w:val="005D4155"/>
    <w:rPr>
      <w:kern w:val="2"/>
      <w:sz w:val="20"/>
      <w:szCs w:val="20"/>
      <w:lang w:val="en-GB"/>
    </w:rPr>
  </w:style>
  <w:style w:type="character" w:customStyle="1" w:styleId="Char4">
    <w:name w:val="批注文字 Char"/>
    <w:link w:val="af2"/>
    <w:rsid w:val="005D4155"/>
    <w:rPr>
      <w:kern w:val="2"/>
      <w:lang w:val="en-GB" w:eastAsia="en-US" w:bidi="ar-SA"/>
    </w:rPr>
  </w:style>
  <w:style w:type="paragraph" w:styleId="af3">
    <w:name w:val="annotation subject"/>
    <w:basedOn w:val="af2"/>
    <w:next w:val="af2"/>
    <w:link w:val="Char5"/>
    <w:rsid w:val="005D4155"/>
    <w:rPr>
      <w:b/>
      <w:bCs/>
    </w:rPr>
  </w:style>
  <w:style w:type="character" w:customStyle="1" w:styleId="Char5">
    <w:name w:val="批注主题 Char"/>
    <w:link w:val="af3"/>
    <w:rsid w:val="005D4155"/>
    <w:rPr>
      <w:b/>
      <w:bCs/>
      <w:kern w:val="2"/>
      <w:lang w:val="en-GB" w:eastAsia="en-US" w:bidi="ar-SA"/>
    </w:rPr>
  </w:style>
  <w:style w:type="paragraph" w:styleId="af4">
    <w:name w:val="Revision"/>
    <w:hidden/>
    <w:uiPriority w:val="99"/>
    <w:semiHidden/>
    <w:rsid w:val="0073474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10E530-1C16-4FE5-BC7C-75D3BE8A2B82}">
  <ds:schemaRefs>
    <ds:schemaRef ds:uri="http://schemas.openxmlformats.org/officeDocument/2006/bibliography"/>
  </ds:schemaRefs>
</ds:datastoreItem>
</file>

<file path=customXml/itemProps2.xml><?xml version="1.0" encoding="utf-8"?>
<ds:datastoreItem xmlns:ds="http://schemas.openxmlformats.org/officeDocument/2006/customXml" ds:itemID="{20F6454C-F63E-429A-9655-C5C9C7A9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Pages>
  <Words>2233</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Wangda (Standard, Huawei)</cp:lastModifiedBy>
  <cp:revision>17</cp:revision>
  <cp:lastPrinted>2007-06-18T22:08:00Z</cp:lastPrinted>
  <dcterms:created xsi:type="dcterms:W3CDTF">2017-01-06T05:24:00Z</dcterms:created>
  <dcterms:modified xsi:type="dcterms:W3CDTF">2017-02-06T09:17:00Z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(3)Mo2vAemVy4wS+tZX+oq47ygYKhG1bEsn2EJEWXG6Uua5oQGZj+DQnmVXGOWsmlUBLtZ7Fg5G
r/NzP0X9+xD7tdkLr3+0/yiCdN0gdBRzbo7maE/Ixy+vbNA+ychqkPneWRU36UVJtLF3pZzI
tocVzinJyXgdimKOthrtTyXaCBaVutImgBHhLejWN1Ziqh1lJdthD/XGmqGCezPlKP1QSZmc
c1ErqYmecLlTQcmCN6</vt:lpwstr>
  </property>
  <property fmtid="{D5CDD505-2E9C-101B-9397-08002B2CF9AE}" pid="13" name="_2015_ms_pID_725343_00">
    <vt:lpwstr>_2015_ms_pID_725343</vt:lpwstr>
  </property>
  <property fmtid="{D5CDD505-2E9C-101B-9397-08002B2CF9AE}" pid="14" name="_2015_ms_pID_7253431">
    <vt:lpwstr>6ScTcOBPVcp5jOqnqsglNbyQ7t7ER4uGBOujAu4eEpvc991XZvwHOI
f0MdAHbEpf61i6N1a+QUjwabsIvJtFmUPjHUKnjGs34/mn2rWL8WvlYViUlfWxivujwGXTsg
FiIiksoIsv0/X0S/qDddJSKn4f8YfyIoIADfAUdMVNMiNDuyRD4V6+0U+jkximQi+yQQ/hOC
O82cnaT/o+D97voz2Xr06SVzGCBLo8Eck+6N</vt:lpwstr>
  </property>
  <property fmtid="{D5CDD505-2E9C-101B-9397-08002B2CF9AE}" pid="15" name="_2015_ms_pID_7253431_00">
    <vt:lpwstr>_2015_ms_pID_7253431</vt:lpwstr>
  </property>
  <property fmtid="{D5CDD505-2E9C-101B-9397-08002B2CF9AE}" pid="16" name="_2015_ms_pID_7253432">
    <vt:lpwstr>QDkcGPe/nIw7IP+0htWwmN/Oino/A5igdlLz
NCnYF/me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1483706291</vt:lpwstr>
  </property>
</Properties>
</file>