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E1A17C" w14:textId="2949F05A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6648D9">
        <w:rPr>
          <w:rFonts w:hint="eastAsia"/>
          <w:b/>
          <w:sz w:val="24"/>
          <w:szCs w:val="24"/>
          <w:lang w:eastAsia="ko-KR"/>
        </w:rPr>
        <w:t>8</w:t>
      </w:r>
      <w:r w:rsidR="00206BBD">
        <w:rPr>
          <w:rFonts w:hint="eastAsia"/>
          <w:b/>
          <w:sz w:val="24"/>
          <w:szCs w:val="24"/>
          <w:lang w:eastAsia="ko-KR"/>
        </w:rPr>
        <w:t>6b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6D01E1" w:rsidRPr="006D01E1">
        <w:rPr>
          <w:b/>
          <w:i/>
          <w:noProof/>
          <w:sz w:val="24"/>
          <w:szCs w:val="24"/>
          <w:lang w:eastAsia="ko-KR"/>
        </w:rPr>
        <w:t>16</w:t>
      </w:r>
      <w:r w:rsidR="00206BBD">
        <w:rPr>
          <w:rFonts w:hint="eastAsia"/>
          <w:b/>
          <w:i/>
          <w:noProof/>
          <w:sz w:val="24"/>
          <w:szCs w:val="24"/>
          <w:lang w:eastAsia="ko-KR"/>
        </w:rPr>
        <w:t>09075</w:t>
      </w:r>
    </w:p>
    <w:bookmarkEnd w:id="0"/>
    <w:bookmarkEnd w:id="1"/>
    <w:p w14:paraId="7EFCE6CA" w14:textId="51B05DFF" w:rsidR="006D2ED0" w:rsidRPr="006E473F" w:rsidRDefault="00206BBD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Lisbon, Portugal, 10</w:t>
      </w:r>
      <w:r w:rsidRPr="0083550B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szCs w:val="24"/>
          <w:lang w:eastAsia="ko-KR"/>
        </w:rPr>
        <w:t>-14</w:t>
      </w:r>
      <w:r w:rsidRPr="0083550B">
        <w:rPr>
          <w:b/>
          <w:noProof/>
          <w:sz w:val="24"/>
          <w:szCs w:val="24"/>
          <w:vertAlign w:val="superscript"/>
          <w:lang w:eastAsia="ko-KR"/>
        </w:rPr>
        <w:t>th</w:t>
      </w:r>
      <w:r>
        <w:rPr>
          <w:rFonts w:hint="eastAsia"/>
          <w:b/>
          <w:noProof/>
          <w:sz w:val="24"/>
          <w:szCs w:val="24"/>
          <w:lang w:eastAsia="ko-KR"/>
        </w:rPr>
        <w:t xml:space="preserve"> Oct</w:t>
      </w:r>
      <w:r w:rsidR="0095220B">
        <w:rPr>
          <w:b/>
          <w:noProof/>
          <w:sz w:val="24"/>
          <w:szCs w:val="24"/>
          <w:lang w:eastAsia="ko-KR"/>
        </w:rPr>
        <w:t xml:space="preserve"> 2016</w:t>
      </w:r>
    </w:p>
    <w:p w14:paraId="472EBDEE" w14:textId="63FC958A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640D02">
        <w:rPr>
          <w:rFonts w:ascii="Arial" w:hAnsi="Arial" w:hint="eastAsia"/>
          <w:sz w:val="24"/>
          <w:lang w:eastAsia="ko-KR"/>
        </w:rPr>
        <w:t>8.1.</w:t>
      </w:r>
      <w:r w:rsidR="00206BBD">
        <w:rPr>
          <w:rFonts w:ascii="Arial" w:hAnsi="Arial" w:hint="eastAsia"/>
          <w:sz w:val="24"/>
          <w:lang w:eastAsia="ko-KR"/>
        </w:rPr>
        <w:t>3</w:t>
      </w:r>
      <w:r w:rsidR="00640D02">
        <w:rPr>
          <w:rFonts w:ascii="Arial" w:hAnsi="Arial" w:hint="eastAsia"/>
          <w:sz w:val="24"/>
          <w:lang w:eastAsia="ko-KR"/>
        </w:rPr>
        <w:t>.2</w:t>
      </w:r>
    </w:p>
    <w:p w14:paraId="673938B0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1940A0FD" w14:textId="2AD0D8AB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AD2305" w:rsidRPr="00AD2305">
        <w:rPr>
          <w:rFonts w:ascii="Arial" w:hAnsi="Arial"/>
          <w:sz w:val="24"/>
          <w:lang w:eastAsia="ko-KR"/>
        </w:rPr>
        <w:t>Discussion on modulation for MIMO</w:t>
      </w:r>
    </w:p>
    <w:p w14:paraId="5F6CD6B6" w14:textId="77777777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Pr="00D25DA1">
        <w:rPr>
          <w:rFonts w:ascii="Arial" w:hAnsi="Arial" w:hint="eastAsia"/>
          <w:sz w:val="24"/>
        </w:rPr>
        <w:t>Discussion</w:t>
      </w:r>
      <w:r w:rsidR="003575BA" w:rsidRPr="00D25DA1">
        <w:rPr>
          <w:rFonts w:ascii="Arial" w:hAnsi="Arial"/>
          <w:sz w:val="24"/>
        </w:rPr>
        <w:t xml:space="preserve"> and d</w:t>
      </w:r>
      <w:r w:rsidRPr="00D25DA1">
        <w:rPr>
          <w:rFonts w:ascii="Arial" w:hAnsi="Arial" w:hint="eastAsia"/>
          <w:sz w:val="24"/>
        </w:rPr>
        <w:t>ecision</w:t>
      </w:r>
    </w:p>
    <w:p w14:paraId="6D75E4EC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1578CABD" w14:textId="7CC0D983" w:rsidR="00AC7ACC" w:rsidRPr="00806B1F" w:rsidRDefault="00D76AFC" w:rsidP="00D24A5A">
      <w:pPr>
        <w:spacing w:line="288" w:lineRule="auto"/>
        <w:ind w:firstLine="284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RAN1 #85b meeting, a </w:t>
      </w:r>
      <w:r w:rsidR="00806B1F">
        <w:rPr>
          <w:rFonts w:hint="eastAsia"/>
          <w:lang w:eastAsia="ko-KR"/>
        </w:rPr>
        <w:t xml:space="preserve">novel MIMO </w:t>
      </w:r>
      <w:r w:rsidR="006155FE">
        <w:rPr>
          <w:rFonts w:hint="eastAsia"/>
          <w:lang w:eastAsia="ko-KR"/>
        </w:rPr>
        <w:t>receiver scheme</w:t>
      </w:r>
      <w:r w:rsidR="00806B1F">
        <w:rPr>
          <w:rFonts w:hint="eastAsia"/>
          <w:lang w:eastAsia="ko-KR"/>
        </w:rPr>
        <w:t xml:space="preserve"> that attains </w:t>
      </w:r>
      <w:r w:rsidR="00806B1F" w:rsidRPr="00806B1F">
        <w:rPr>
          <w:lang w:eastAsia="ko-KR"/>
        </w:rPr>
        <w:t>high performance with low complexity</w:t>
      </w:r>
      <w:r w:rsidR="00806B1F">
        <w:rPr>
          <w:rFonts w:hint="eastAsia"/>
          <w:lang w:eastAsia="ko-KR"/>
        </w:rPr>
        <w:t xml:space="preserve">, so called </w:t>
      </w:r>
      <w:r w:rsidR="00806B1F">
        <w:rPr>
          <w:rFonts w:hint="eastAsia"/>
          <w:i/>
          <w:lang w:eastAsia="ko-KR"/>
        </w:rPr>
        <w:t>i</w:t>
      </w:r>
      <w:r w:rsidR="00806B1F" w:rsidRPr="00D24A5A">
        <w:rPr>
          <w:rFonts w:hint="eastAsia"/>
          <w:i/>
          <w:lang w:eastAsia="ko-KR"/>
        </w:rPr>
        <w:t xml:space="preserve">nteger </w:t>
      </w:r>
      <w:r w:rsidR="00806B1F">
        <w:rPr>
          <w:rFonts w:hint="eastAsia"/>
          <w:i/>
          <w:lang w:eastAsia="ko-KR"/>
        </w:rPr>
        <w:t>f</w:t>
      </w:r>
      <w:r w:rsidR="00806B1F" w:rsidRPr="0083550B">
        <w:rPr>
          <w:i/>
          <w:lang w:eastAsia="ko-KR"/>
        </w:rPr>
        <w:t>orcing</w:t>
      </w:r>
      <w:r w:rsidR="00806B1F">
        <w:rPr>
          <w:rFonts w:hint="eastAsia"/>
          <w:i/>
          <w:lang w:eastAsia="ko-KR"/>
        </w:rPr>
        <w:t xml:space="preserve"> (IF)</w:t>
      </w:r>
      <w:r w:rsidR="00806B1F">
        <w:rPr>
          <w:rFonts w:hint="eastAsia"/>
          <w:lang w:eastAsia="ko-KR"/>
        </w:rPr>
        <w:t>,</w:t>
      </w:r>
      <w:r w:rsidR="0088085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was introduced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_Ref458584731 \r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6B6C69">
        <w:rPr>
          <w:lang w:eastAsia="ko-KR"/>
        </w:rPr>
        <w:t>[5]</w:t>
      </w:r>
      <w:r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. </w:t>
      </w:r>
      <w:r w:rsidR="00B87FBF">
        <w:rPr>
          <w:rFonts w:hint="eastAsia"/>
          <w:lang w:eastAsia="ko-KR"/>
        </w:rPr>
        <w:t xml:space="preserve">In </w:t>
      </w:r>
      <w:r w:rsidR="00B87FBF" w:rsidRPr="00806B1F">
        <w:rPr>
          <w:rFonts w:hint="eastAsia"/>
          <w:lang w:eastAsia="ko-KR"/>
        </w:rPr>
        <w:t>RAN1 #8</w:t>
      </w:r>
      <w:r w:rsidR="00F434ED">
        <w:rPr>
          <w:rFonts w:hint="eastAsia"/>
          <w:lang w:eastAsia="ko-KR"/>
        </w:rPr>
        <w:t>6</w:t>
      </w:r>
      <w:r w:rsidR="00B87FBF" w:rsidRPr="00806B1F">
        <w:rPr>
          <w:rFonts w:hint="eastAsia"/>
          <w:lang w:eastAsia="ko-KR"/>
        </w:rPr>
        <w:t xml:space="preserve"> meeting, </w:t>
      </w:r>
      <w:r w:rsidR="00CA4197" w:rsidRPr="00EF7D49">
        <w:rPr>
          <w:lang w:eastAsia="ko-KR"/>
        </w:rPr>
        <w:t xml:space="preserve">multi-level coding (MLC) and natural labelling </w:t>
      </w:r>
      <w:r w:rsidR="00085112" w:rsidRPr="00EF7D49">
        <w:rPr>
          <w:lang w:eastAsia="ko-KR"/>
        </w:rPr>
        <w:t>are</w:t>
      </w:r>
      <w:r w:rsidR="00EF7D49">
        <w:rPr>
          <w:rFonts w:hint="eastAsia"/>
          <w:lang w:eastAsia="ko-KR"/>
        </w:rPr>
        <w:t xml:space="preserve"> introduced</w:t>
      </w:r>
      <w:r w:rsidR="00EF7D49" w:rsidRPr="0083550B">
        <w:rPr>
          <w:lang w:eastAsia="ko-KR"/>
        </w:rPr>
        <w:t xml:space="preserve"> </w:t>
      </w:r>
      <w:r w:rsidR="00806B1F">
        <w:rPr>
          <w:rFonts w:hint="eastAsia"/>
          <w:lang w:eastAsia="ko-KR"/>
        </w:rPr>
        <w:t xml:space="preserve">as </w:t>
      </w:r>
      <w:r w:rsidR="00806B1F">
        <w:rPr>
          <w:lang w:eastAsia="ko-KR"/>
        </w:rPr>
        <w:t>‘</w:t>
      </w:r>
      <w:r w:rsidR="00806B1F">
        <w:rPr>
          <w:rFonts w:hint="eastAsia"/>
          <w:lang w:eastAsia="ko-KR"/>
        </w:rPr>
        <w:t>c</w:t>
      </w:r>
      <w:r w:rsidR="00806B1F">
        <w:rPr>
          <w:lang w:eastAsia="ko-KR"/>
        </w:rPr>
        <w:t>oded modulation scheme’</w:t>
      </w:r>
      <w:r w:rsidR="00806B1F">
        <w:rPr>
          <w:rFonts w:hint="eastAsia"/>
          <w:lang w:eastAsia="ko-KR"/>
        </w:rPr>
        <w:t xml:space="preserve"> and </w:t>
      </w:r>
      <w:r w:rsidR="00806B1F">
        <w:rPr>
          <w:lang w:eastAsia="ko-KR"/>
        </w:rPr>
        <w:t>‘</w:t>
      </w:r>
      <w:r w:rsidR="00806B1F">
        <w:rPr>
          <w:rFonts w:hint="eastAsia"/>
          <w:lang w:eastAsia="ko-KR"/>
        </w:rPr>
        <w:t>b</w:t>
      </w:r>
      <w:r w:rsidR="00806B1F" w:rsidRPr="00806B1F">
        <w:rPr>
          <w:lang w:eastAsia="ko-KR"/>
        </w:rPr>
        <w:t>it-to-symbol mapping</w:t>
      </w:r>
      <w:r w:rsidR="00806B1F">
        <w:rPr>
          <w:lang w:eastAsia="ko-KR"/>
        </w:rPr>
        <w:t>’</w:t>
      </w:r>
      <w:r w:rsidR="00806B1F">
        <w:rPr>
          <w:rFonts w:hint="eastAsia"/>
          <w:lang w:eastAsia="ko-KR"/>
        </w:rPr>
        <w:t xml:space="preserve"> </w:t>
      </w:r>
      <w:r w:rsidR="00735833">
        <w:rPr>
          <w:rFonts w:hint="eastAsia"/>
          <w:lang w:eastAsia="ko-KR"/>
        </w:rPr>
        <w:t xml:space="preserve">strategies </w:t>
      </w:r>
      <w:r w:rsidR="00806B1F">
        <w:rPr>
          <w:rFonts w:hint="eastAsia"/>
          <w:lang w:eastAsia="ko-KR"/>
        </w:rPr>
        <w:t xml:space="preserve">for </w:t>
      </w:r>
      <w:r w:rsidR="00735833">
        <w:rPr>
          <w:rFonts w:hint="eastAsia"/>
          <w:lang w:eastAsia="ko-KR"/>
        </w:rPr>
        <w:t>the MIMO</w:t>
      </w:r>
      <w:r w:rsidR="00806B1F">
        <w:rPr>
          <w:rFonts w:hint="eastAsia"/>
          <w:lang w:eastAsia="ko-KR"/>
        </w:rPr>
        <w:t xml:space="preserve"> scheme. </w:t>
      </w:r>
      <w:r w:rsidR="00BA3160" w:rsidRPr="00EF7D49">
        <w:rPr>
          <w:lang w:eastAsia="ko-KR"/>
        </w:rPr>
        <w:t xml:space="preserve">In this contribution, </w:t>
      </w:r>
      <w:r w:rsidR="00EF7D49">
        <w:rPr>
          <w:lang w:eastAsia="ko-KR"/>
        </w:rPr>
        <w:t xml:space="preserve">we </w:t>
      </w:r>
      <w:r w:rsidR="00BC2453">
        <w:rPr>
          <w:rFonts w:hint="eastAsia"/>
          <w:lang w:eastAsia="ko-KR"/>
        </w:rPr>
        <w:t xml:space="preserve">will </w:t>
      </w:r>
      <w:r w:rsidR="00EF7D49" w:rsidRPr="00D24A5A">
        <w:rPr>
          <w:rFonts w:hint="eastAsia"/>
          <w:lang w:eastAsia="ko-KR"/>
        </w:rPr>
        <w:t xml:space="preserve">discuss </w:t>
      </w:r>
      <w:r w:rsidR="00BC2453">
        <w:rPr>
          <w:rFonts w:hint="eastAsia"/>
          <w:lang w:eastAsia="ko-KR"/>
        </w:rPr>
        <w:t xml:space="preserve">about the motivation of adopting </w:t>
      </w:r>
      <w:r w:rsidR="00034891">
        <w:rPr>
          <w:rFonts w:hint="eastAsia"/>
          <w:lang w:eastAsia="ko-KR"/>
        </w:rPr>
        <w:t xml:space="preserve">the MLC and natural </w:t>
      </w:r>
      <w:r w:rsidR="00034891">
        <w:rPr>
          <w:lang w:eastAsia="ko-KR"/>
        </w:rPr>
        <w:t>labelling</w:t>
      </w:r>
      <w:r w:rsidR="00034891">
        <w:rPr>
          <w:rFonts w:hint="eastAsia"/>
          <w:lang w:eastAsia="ko-KR"/>
        </w:rPr>
        <w:t xml:space="preserve"> </w:t>
      </w:r>
      <w:r w:rsidR="00997113">
        <w:rPr>
          <w:rFonts w:hint="eastAsia"/>
          <w:lang w:eastAsia="ko-KR"/>
        </w:rPr>
        <w:t xml:space="preserve">for the </w:t>
      </w:r>
      <w:r w:rsidR="00735833">
        <w:rPr>
          <w:rFonts w:hint="eastAsia"/>
          <w:lang w:eastAsia="ko-KR"/>
        </w:rPr>
        <w:t>MIMO</w:t>
      </w:r>
      <w:r w:rsidR="00997113">
        <w:rPr>
          <w:rFonts w:hint="eastAsia"/>
          <w:lang w:eastAsia="ko-KR"/>
        </w:rPr>
        <w:t xml:space="preserve"> in more detail.</w:t>
      </w:r>
      <w:r w:rsidR="00034891">
        <w:rPr>
          <w:rFonts w:hint="eastAsia"/>
          <w:lang w:eastAsia="ko-KR"/>
        </w:rPr>
        <w:t xml:space="preserve">  </w:t>
      </w:r>
    </w:p>
    <w:p w14:paraId="4F6871CA" w14:textId="77777777" w:rsidR="00AC7ACC" w:rsidRDefault="00AC7ACC" w:rsidP="00AC7ACC">
      <w:pPr>
        <w:ind w:firstLine="284"/>
        <w:jc w:val="both"/>
        <w:rPr>
          <w:lang w:eastAsia="ko-KR"/>
        </w:rPr>
      </w:pPr>
    </w:p>
    <w:p w14:paraId="7B1110F6" w14:textId="27035DB0" w:rsidR="001113AF" w:rsidRPr="00D24A5A" w:rsidRDefault="001113AF" w:rsidP="0083550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rPr>
          <w:rFonts w:hint="eastAsia"/>
          <w:szCs w:val="20"/>
          <w:lang w:val="en-US"/>
        </w:rPr>
        <w:t>Discussion on modulation for MIMO</w:t>
      </w:r>
    </w:p>
    <w:p w14:paraId="4DF6021E" w14:textId="68F6F763" w:rsidR="00735833" w:rsidRDefault="00F86503" w:rsidP="0083550B">
      <w:pPr>
        <w:spacing w:line="288" w:lineRule="auto"/>
        <w:ind w:firstLine="400"/>
        <w:jc w:val="both"/>
        <w:rPr>
          <w:lang w:eastAsia="ko-KR"/>
        </w:rPr>
      </w:pPr>
      <w:r>
        <w:rPr>
          <w:rFonts w:hint="eastAsia"/>
          <w:lang w:val="en-US" w:eastAsia="ko-KR"/>
        </w:rPr>
        <w:t xml:space="preserve">Although the bit-interleaved coded modulation (BICM) with Gray mapping </w:t>
      </w:r>
      <w:r w:rsidR="00971D9D">
        <w:rPr>
          <w:rFonts w:hint="eastAsia"/>
          <w:lang w:val="en-US" w:eastAsia="ko-KR"/>
        </w:rPr>
        <w:t>is</w:t>
      </w:r>
      <w:r w:rsidR="00381CEB">
        <w:rPr>
          <w:rFonts w:hint="eastAsia"/>
          <w:lang w:val="en-US" w:eastAsia="ko-KR"/>
        </w:rPr>
        <w:t xml:space="preserve"> widely used</w:t>
      </w:r>
      <w:r>
        <w:rPr>
          <w:rFonts w:hint="eastAsia"/>
          <w:lang w:val="en-US" w:eastAsia="ko-KR"/>
        </w:rPr>
        <w:t xml:space="preserve"> in practical wireless communication systems including </w:t>
      </w:r>
      <w:r w:rsidR="00F032FC">
        <w:rPr>
          <w:rFonts w:hint="eastAsia"/>
          <w:lang w:val="en-US" w:eastAsia="ko-KR"/>
        </w:rPr>
        <w:t>LTE,</w:t>
      </w:r>
      <w:r w:rsidR="00997113">
        <w:rPr>
          <w:rFonts w:hint="eastAsia"/>
          <w:lang w:eastAsia="ko-KR"/>
        </w:rPr>
        <w:t xml:space="preserve"> as we mentioned in [6], </w:t>
      </w:r>
      <w:r w:rsidR="004E7660">
        <w:rPr>
          <w:rFonts w:hint="eastAsia"/>
          <w:lang w:eastAsia="ko-KR"/>
        </w:rPr>
        <w:t xml:space="preserve">by introducing the MLC and </w:t>
      </w:r>
      <w:r w:rsidR="004E7660">
        <w:rPr>
          <w:lang w:eastAsia="ko-KR"/>
        </w:rPr>
        <w:t>natural</w:t>
      </w:r>
      <w:r w:rsidR="004E7660">
        <w:rPr>
          <w:rFonts w:hint="eastAsia"/>
          <w:lang w:eastAsia="ko-KR"/>
        </w:rPr>
        <w:t xml:space="preserve"> </w:t>
      </w:r>
      <w:r w:rsidR="004E7660">
        <w:rPr>
          <w:lang w:eastAsia="ko-KR"/>
        </w:rPr>
        <w:t>labelling</w:t>
      </w:r>
      <w:r w:rsidR="004E7660">
        <w:rPr>
          <w:rFonts w:hint="eastAsia"/>
          <w:lang w:eastAsia="ko-KR"/>
        </w:rPr>
        <w:t>,</w:t>
      </w:r>
      <w:r w:rsidR="00E85B67">
        <w:rPr>
          <w:rFonts w:hint="eastAsia"/>
          <w:lang w:eastAsia="ko-KR"/>
        </w:rPr>
        <w:t xml:space="preserve"> </w:t>
      </w:r>
      <w:r w:rsidR="004E7660">
        <w:rPr>
          <w:rFonts w:hint="eastAsia"/>
          <w:lang w:eastAsia="ko-KR"/>
        </w:rPr>
        <w:t xml:space="preserve">one can attain higher spectral efficiency via the IF </w:t>
      </w:r>
      <w:r w:rsidR="00735833">
        <w:rPr>
          <w:rFonts w:hint="eastAsia"/>
          <w:lang w:eastAsia="ko-KR"/>
        </w:rPr>
        <w:t xml:space="preserve">MIMO </w:t>
      </w:r>
      <w:r w:rsidR="004E7660">
        <w:rPr>
          <w:rFonts w:hint="eastAsia"/>
          <w:lang w:eastAsia="ko-KR"/>
        </w:rPr>
        <w:t xml:space="preserve">scheme. </w:t>
      </w:r>
    </w:p>
    <w:p w14:paraId="12ECFEEE" w14:textId="77777777" w:rsidR="001C7699" w:rsidRPr="00A77C16" w:rsidRDefault="001C7699" w:rsidP="0083550B">
      <w:pPr>
        <w:spacing w:line="288" w:lineRule="auto"/>
        <w:jc w:val="both"/>
        <w:rPr>
          <w:lang w:val="en-US" w:eastAsia="ko-KR"/>
        </w:rPr>
      </w:pPr>
    </w:p>
    <w:p w14:paraId="48B79F75" w14:textId="657D89BF" w:rsidR="00F86503" w:rsidRDefault="00735833" w:rsidP="00F86503">
      <w:pPr>
        <w:pStyle w:val="2"/>
      </w:pPr>
      <w:r>
        <w:rPr>
          <w:rFonts w:hint="eastAsia"/>
        </w:rPr>
        <w:t>Motivation of</w:t>
      </w:r>
      <w:r w:rsidR="00B64E67">
        <w:rPr>
          <w:rFonts w:hint="eastAsia"/>
        </w:rPr>
        <w:t xml:space="preserve"> employing</w:t>
      </w:r>
      <w:r>
        <w:rPr>
          <w:rFonts w:hint="eastAsia"/>
        </w:rPr>
        <w:t xml:space="preserve"> multi-level coding</w:t>
      </w:r>
      <w:r w:rsidR="00C332DA">
        <w:rPr>
          <w:rFonts w:hint="eastAsia"/>
        </w:rPr>
        <w:t xml:space="preserve"> with natural mapping </w:t>
      </w:r>
    </w:p>
    <w:p w14:paraId="574347B3" w14:textId="2130C87E" w:rsidR="0035427E" w:rsidRDefault="00593B0B">
      <w:pPr>
        <w:spacing w:line="288" w:lineRule="auto"/>
        <w:ind w:firstLine="284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As introduced in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</w:instrText>
      </w:r>
      <w:r>
        <w:rPr>
          <w:rFonts w:hint="eastAsia"/>
          <w:lang w:val="en-US" w:eastAsia="ko-KR"/>
        </w:rPr>
        <w:instrText>REF _Ref458584731 \r \h</w:instrText>
      </w:r>
      <w:r>
        <w:rPr>
          <w:lang w:val="en-US" w:eastAsia="ko-KR"/>
        </w:rPr>
        <w:instrText xml:space="preserve">  \* MERGEFORMAT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[</w:t>
      </w:r>
      <w:r>
        <w:rPr>
          <w:rFonts w:hint="eastAsia"/>
          <w:lang w:val="en-US" w:eastAsia="ko-KR"/>
        </w:rPr>
        <w:t>5,6</w:t>
      </w:r>
      <w:r>
        <w:rPr>
          <w:lang w:val="en-US" w:eastAsia="ko-KR"/>
        </w:rPr>
        <w:t>]</w:t>
      </w:r>
      <w:r>
        <w:rPr>
          <w:lang w:val="en-US" w:eastAsia="ko-KR"/>
        </w:rPr>
        <w:fldChar w:fldCharType="end"/>
      </w:r>
      <w:r>
        <w:rPr>
          <w:rFonts w:hint="eastAsia"/>
          <w:lang w:val="en-US" w:eastAsia="ko-KR"/>
        </w:rPr>
        <w:t xml:space="preserve">, in the IF receiver, </w:t>
      </w:r>
      <w:r w:rsidRPr="0083550B">
        <w:rPr>
          <w:lang w:val="en-US" w:eastAsia="ko-KR"/>
        </w:rPr>
        <w:t>the dec</w:t>
      </w:r>
      <w:r w:rsidRPr="00D24A5A">
        <w:rPr>
          <w:rFonts w:hint="eastAsia"/>
          <w:lang w:val="en-US" w:eastAsia="ko-KR"/>
        </w:rPr>
        <w:t xml:space="preserve">oder at each receive antenna </w:t>
      </w:r>
      <w:r>
        <w:rPr>
          <w:rFonts w:hint="eastAsia"/>
          <w:lang w:val="en-US" w:eastAsia="ko-KR"/>
        </w:rPr>
        <w:t>attempt</w:t>
      </w:r>
      <w:r w:rsidR="00B64E67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to</w:t>
      </w:r>
      <w:r w:rsidRPr="0083550B">
        <w:rPr>
          <w:lang w:val="en-US" w:eastAsia="ko-KR"/>
        </w:rPr>
        <w:t xml:space="preserve"> directly decode integer-linear combinations of transmitted encoded code blocks (i.e., coded streams for code blocks) instead of decoupling</w:t>
      </w:r>
      <w:r w:rsidR="00180620">
        <w:rPr>
          <w:rFonts w:hint="eastAsia"/>
          <w:lang w:val="en-US" w:eastAsia="ko-KR"/>
        </w:rPr>
        <w:t xml:space="preserve"> them</w:t>
      </w:r>
      <w:r w:rsidR="007B50C0">
        <w:rPr>
          <w:rFonts w:hint="eastAsia"/>
          <w:lang w:val="en-US" w:eastAsia="ko-KR"/>
        </w:rPr>
        <w:t xml:space="preserve">, </w:t>
      </w:r>
      <w:r w:rsidR="007B50C0" w:rsidRPr="007B50C0">
        <w:rPr>
          <w:lang w:val="en-US" w:eastAsia="ko-KR"/>
        </w:rPr>
        <w:t xml:space="preserve">using the fact that an integer linear combination of code blocks is </w:t>
      </w:r>
      <w:r w:rsidR="007B50C0">
        <w:rPr>
          <w:rFonts w:hint="eastAsia"/>
          <w:lang w:val="en-US" w:eastAsia="ko-KR"/>
        </w:rPr>
        <w:t xml:space="preserve">itself </w:t>
      </w:r>
      <w:r w:rsidR="007B50C0" w:rsidRPr="007B50C0">
        <w:rPr>
          <w:lang w:val="en-US" w:eastAsia="ko-KR"/>
        </w:rPr>
        <w:t>a code block</w:t>
      </w:r>
      <w:r w:rsidR="007B50C0">
        <w:rPr>
          <w:rFonts w:hint="eastAsia"/>
          <w:lang w:val="en-US" w:eastAsia="ko-KR"/>
        </w:rPr>
        <w:t>.</w:t>
      </w:r>
      <w:r w:rsidR="00180620">
        <w:rPr>
          <w:rFonts w:hint="eastAsia"/>
          <w:lang w:val="en-US" w:eastAsia="ko-KR"/>
        </w:rPr>
        <w:t xml:space="preserve"> To apply this strategy, </w:t>
      </w:r>
      <w:r w:rsidR="007B50C0" w:rsidRPr="007B50C0">
        <w:rPr>
          <w:lang w:val="en-US" w:eastAsia="ko-KR"/>
        </w:rPr>
        <w:t xml:space="preserve">the received signal at each </w:t>
      </w:r>
      <w:r w:rsidR="00C432E3">
        <w:rPr>
          <w:rFonts w:hint="eastAsia"/>
          <w:lang w:val="en-US" w:eastAsia="ko-KR"/>
        </w:rPr>
        <w:t xml:space="preserve">receive </w:t>
      </w:r>
      <w:r w:rsidR="007B50C0" w:rsidRPr="007B50C0">
        <w:rPr>
          <w:lang w:val="en-US" w:eastAsia="ko-KR"/>
        </w:rPr>
        <w:t>antenn</w:t>
      </w:r>
      <w:r w:rsidR="007B50C0">
        <w:rPr>
          <w:lang w:val="en-US" w:eastAsia="ko-KR"/>
        </w:rPr>
        <w:t xml:space="preserve">a </w:t>
      </w:r>
      <w:r w:rsidR="007B50C0">
        <w:rPr>
          <w:rFonts w:hint="eastAsia"/>
          <w:lang w:val="en-US" w:eastAsia="ko-KR"/>
        </w:rPr>
        <w:t xml:space="preserve">is required to become </w:t>
      </w:r>
      <w:r w:rsidR="007B50C0" w:rsidRPr="007B50C0">
        <w:rPr>
          <w:lang w:val="en-US" w:eastAsia="ko-KR"/>
        </w:rPr>
        <w:t>the integer linear combination of encoded code blocks (up to the noise tolerance)</w:t>
      </w:r>
      <w:r w:rsidR="007B50C0">
        <w:rPr>
          <w:rFonts w:hint="eastAsia"/>
          <w:lang w:val="en-US" w:eastAsia="ko-KR"/>
        </w:rPr>
        <w:t xml:space="preserve"> without any post </w:t>
      </w:r>
      <w:r w:rsidR="007B50C0">
        <w:rPr>
          <w:lang w:val="en-US" w:eastAsia="ko-KR"/>
        </w:rPr>
        <w:t>processing</w:t>
      </w:r>
      <w:r w:rsidR="007B50C0">
        <w:rPr>
          <w:rFonts w:hint="eastAsia"/>
          <w:lang w:val="en-US" w:eastAsia="ko-KR"/>
        </w:rPr>
        <w:t xml:space="preserve"> at the receiver. </w:t>
      </w:r>
      <w:r w:rsidR="002C568E">
        <w:rPr>
          <w:rFonts w:hint="eastAsia"/>
          <w:lang w:val="en-US" w:eastAsia="ko-KR"/>
        </w:rPr>
        <w:t>Consider the MIMO 2</w:t>
      </w:r>
      <w:r w:rsidR="002C568E" w:rsidRPr="00F9290A">
        <w:rPr>
          <w:i/>
          <w:vertAlign w:val="superscript"/>
          <w:lang w:val="en-US" w:eastAsia="ko-KR"/>
        </w:rPr>
        <w:t>L</w:t>
      </w:r>
      <w:r w:rsidR="002C568E">
        <w:rPr>
          <w:rFonts w:hint="eastAsia"/>
          <w:lang w:val="en-US" w:eastAsia="ko-KR"/>
        </w:rPr>
        <w:t xml:space="preserve">-QAM </w:t>
      </w:r>
      <w:r w:rsidR="002C568E" w:rsidRPr="002C568E">
        <w:rPr>
          <w:lang w:val="en-US" w:eastAsia="ko-KR"/>
        </w:rPr>
        <w:t>transmission with a binary linear code and BICM</w:t>
      </w:r>
      <w:r w:rsidR="002C568E">
        <w:rPr>
          <w:rFonts w:hint="eastAsia"/>
          <w:lang w:val="en-US" w:eastAsia="ko-KR"/>
        </w:rPr>
        <w:t xml:space="preserve">, which is currently used in LTE. </w:t>
      </w:r>
      <w:r w:rsidR="00D24A5A">
        <w:rPr>
          <w:rFonts w:hint="eastAsia"/>
          <w:lang w:val="en-US" w:eastAsia="ko-KR"/>
        </w:rPr>
        <w:t>For the</w:t>
      </w:r>
      <w:r w:rsidR="00D24A5A">
        <w:rPr>
          <w:lang w:val="en-US" w:eastAsia="ko-KR"/>
        </w:rPr>
        <w:t xml:space="preserve"> BPSK </w:t>
      </w:r>
      <w:r w:rsidR="00D24A5A">
        <w:rPr>
          <w:rFonts w:hint="eastAsia"/>
          <w:lang w:val="en-US" w:eastAsia="ko-KR"/>
        </w:rPr>
        <w:t>transmission</w:t>
      </w:r>
      <w:r w:rsidR="002C568E">
        <w:rPr>
          <w:rFonts w:hint="eastAsia"/>
          <w:lang w:val="en-US" w:eastAsia="ko-KR"/>
        </w:rPr>
        <w:t xml:space="preserve"> (</w:t>
      </w:r>
      <w:r w:rsidR="002C568E" w:rsidRPr="00BC10B8">
        <w:rPr>
          <w:lang w:val="en-US" w:eastAsia="ko-KR"/>
        </w:rPr>
        <w:t>L</w:t>
      </w:r>
      <w:r w:rsidR="002C568E">
        <w:rPr>
          <w:rFonts w:hint="eastAsia"/>
          <w:lang w:val="en-US" w:eastAsia="ko-KR"/>
        </w:rPr>
        <w:t>=1)</w:t>
      </w:r>
      <w:r w:rsidR="00D24A5A">
        <w:rPr>
          <w:rFonts w:hint="eastAsia"/>
          <w:lang w:val="en-US" w:eastAsia="ko-KR"/>
        </w:rPr>
        <w:t xml:space="preserve"> </w:t>
      </w:r>
      <w:r w:rsidR="00D24A5A" w:rsidRPr="00D24A5A">
        <w:rPr>
          <w:lang w:val="en-US" w:eastAsia="ko-KR"/>
        </w:rPr>
        <w:t>(BICM is essentially the same as MLC for BPSK)</w:t>
      </w:r>
      <w:r w:rsidR="002C568E" w:rsidRPr="002C568E">
        <w:rPr>
          <w:lang w:val="en-US" w:eastAsia="ko-KR"/>
        </w:rPr>
        <w:t xml:space="preserve">, </w:t>
      </w:r>
      <w:r w:rsidR="00332B32">
        <w:rPr>
          <w:rFonts w:hint="eastAsia"/>
          <w:lang w:val="en-US" w:eastAsia="ko-KR"/>
        </w:rPr>
        <w:t>s</w:t>
      </w:r>
      <w:r w:rsidR="002C568E" w:rsidRPr="002C568E">
        <w:rPr>
          <w:lang w:val="en-US" w:eastAsia="ko-KR"/>
        </w:rPr>
        <w:t xml:space="preserve">ince </w:t>
      </w:r>
      <w:r w:rsidR="007B50C0">
        <w:rPr>
          <w:rFonts w:hint="eastAsia"/>
          <w:lang w:val="en-US" w:eastAsia="ko-KR"/>
        </w:rPr>
        <w:t>there exists only one bit in a modulated symbol</w:t>
      </w:r>
      <w:r w:rsidR="00D24A5A">
        <w:rPr>
          <w:rFonts w:hint="eastAsia"/>
          <w:lang w:val="en-US" w:eastAsia="ko-KR"/>
        </w:rPr>
        <w:t xml:space="preserve">, </w:t>
      </w:r>
      <w:r w:rsidR="002C568E" w:rsidRPr="002C568E">
        <w:rPr>
          <w:lang w:val="en-US" w:eastAsia="ko-KR"/>
        </w:rPr>
        <w:t xml:space="preserve">the received signal at each </w:t>
      </w:r>
      <w:r w:rsidR="00C432E3">
        <w:rPr>
          <w:lang w:val="en-US" w:eastAsia="ko-KR"/>
        </w:rPr>
        <w:t>receive</w:t>
      </w:r>
      <w:r w:rsidR="00C432E3">
        <w:rPr>
          <w:rFonts w:hint="eastAsia"/>
          <w:lang w:val="en-US" w:eastAsia="ko-KR"/>
        </w:rPr>
        <w:t xml:space="preserve"> </w:t>
      </w:r>
      <w:r w:rsidR="002C568E" w:rsidRPr="002C568E">
        <w:rPr>
          <w:lang w:val="en-US" w:eastAsia="ko-KR"/>
        </w:rPr>
        <w:t>antenna</w:t>
      </w:r>
      <w:r w:rsidR="007B50C0">
        <w:rPr>
          <w:rFonts w:hint="eastAsia"/>
          <w:lang w:val="en-US" w:eastAsia="ko-KR"/>
        </w:rPr>
        <w:t xml:space="preserve"> </w:t>
      </w:r>
      <w:r w:rsidR="007B50C0" w:rsidRPr="007B50C0">
        <w:rPr>
          <w:lang w:val="en-US" w:eastAsia="ko-KR"/>
        </w:rPr>
        <w:t>naturally</w:t>
      </w:r>
      <w:r w:rsidR="002C568E" w:rsidRPr="002C568E">
        <w:rPr>
          <w:lang w:val="en-US" w:eastAsia="ko-KR"/>
        </w:rPr>
        <w:t xml:space="preserve"> becomes the integer linear combination of encoded code blocks</w:t>
      </w:r>
      <w:r w:rsidR="002C568E">
        <w:rPr>
          <w:rFonts w:hint="eastAsia"/>
          <w:lang w:val="en-US" w:eastAsia="ko-KR"/>
        </w:rPr>
        <w:t xml:space="preserve"> (up to the noise </w:t>
      </w:r>
      <w:r w:rsidR="002C568E">
        <w:rPr>
          <w:lang w:val="en-US" w:eastAsia="ko-KR"/>
        </w:rPr>
        <w:t>tolerance</w:t>
      </w:r>
      <w:r w:rsidR="002C568E">
        <w:rPr>
          <w:rFonts w:hint="eastAsia"/>
          <w:lang w:val="en-US" w:eastAsia="ko-KR"/>
        </w:rPr>
        <w:t xml:space="preserve">) </w:t>
      </w:r>
      <w:r w:rsidR="00D24A5A" w:rsidRPr="00D24A5A">
        <w:rPr>
          <w:lang w:val="en-US" w:eastAsia="ko-KR"/>
        </w:rPr>
        <w:t>for any MIMO configurations</w:t>
      </w:r>
      <w:r w:rsidR="00D24A5A" w:rsidRPr="00D24A5A">
        <w:rPr>
          <w:rFonts w:hint="eastAsia"/>
          <w:lang w:val="en-US" w:eastAsia="ko-KR"/>
        </w:rPr>
        <w:t xml:space="preserve"> </w:t>
      </w:r>
      <w:r w:rsidR="002C568E">
        <w:rPr>
          <w:rFonts w:hint="eastAsia"/>
          <w:lang w:val="en-US" w:eastAsia="ko-KR"/>
        </w:rPr>
        <w:t xml:space="preserve">after </w:t>
      </w:r>
      <w:r w:rsidR="002C568E" w:rsidRPr="002C568E">
        <w:rPr>
          <w:lang w:val="en-US" w:eastAsia="ko-KR"/>
        </w:rPr>
        <w:t>applying the IF filter</w:t>
      </w:r>
      <w:r w:rsidR="00D24A5A">
        <w:rPr>
          <w:rFonts w:hint="eastAsia"/>
          <w:lang w:val="en-US" w:eastAsia="ko-KR"/>
        </w:rPr>
        <w:t xml:space="preserve"> and</w:t>
      </w:r>
      <w:r w:rsidR="002C568E" w:rsidRPr="002C568E">
        <w:rPr>
          <w:lang w:val="en-US" w:eastAsia="ko-KR"/>
        </w:rPr>
        <w:t xml:space="preserve"> the appropriate</w:t>
      </w:r>
      <w:r w:rsidR="002C568E">
        <w:rPr>
          <w:rFonts w:hint="eastAsia"/>
          <w:lang w:val="en-US" w:eastAsia="ko-KR"/>
        </w:rPr>
        <w:t xml:space="preserve"> </w:t>
      </w:r>
      <w:r w:rsidR="00D24A5A">
        <w:rPr>
          <w:lang w:val="en-US" w:eastAsia="ko-KR"/>
        </w:rPr>
        <w:t>mapping</w:t>
      </w:r>
      <w:r w:rsidR="00D24A5A">
        <w:rPr>
          <w:rFonts w:hint="eastAsia"/>
          <w:lang w:val="en-US" w:eastAsia="ko-KR"/>
        </w:rPr>
        <w:t xml:space="preserve">. Therefore, </w:t>
      </w:r>
      <w:r w:rsidR="00D24A5A" w:rsidRPr="00D24A5A">
        <w:rPr>
          <w:lang w:val="en-US" w:eastAsia="ko-KR"/>
        </w:rPr>
        <w:t xml:space="preserve">the IF operation can easily be performed </w:t>
      </w:r>
      <w:r w:rsidR="00D24A5A">
        <w:rPr>
          <w:rFonts w:hint="eastAsia"/>
          <w:lang w:val="en-US" w:eastAsia="ko-KR"/>
        </w:rPr>
        <w:t xml:space="preserve">since the received signal at </w:t>
      </w:r>
      <w:r w:rsidR="008D1298" w:rsidRPr="008D1298">
        <w:rPr>
          <w:lang w:val="en-US" w:eastAsia="ko-KR"/>
        </w:rPr>
        <w:t>each</w:t>
      </w:r>
      <w:r w:rsidR="008D1298" w:rsidRPr="008D1298">
        <w:rPr>
          <w:rFonts w:hint="eastAsia"/>
          <w:lang w:val="en-US" w:eastAsia="ko-KR"/>
        </w:rPr>
        <w:t xml:space="preserve"> </w:t>
      </w:r>
      <w:r w:rsidR="00C432E3">
        <w:rPr>
          <w:rFonts w:hint="eastAsia"/>
          <w:lang w:val="en-US" w:eastAsia="ko-KR"/>
        </w:rPr>
        <w:t xml:space="preserve">receive </w:t>
      </w:r>
      <w:r w:rsidR="00D24A5A">
        <w:rPr>
          <w:rFonts w:hint="eastAsia"/>
          <w:lang w:val="en-US" w:eastAsia="ko-KR"/>
        </w:rPr>
        <w:t xml:space="preserve">antenna becomes </w:t>
      </w:r>
      <w:r w:rsidR="008D1298">
        <w:rPr>
          <w:rFonts w:hint="eastAsia"/>
          <w:lang w:val="en-US" w:eastAsia="ko-KR"/>
        </w:rPr>
        <w:t xml:space="preserve">an encoded code block </w:t>
      </w:r>
      <w:r w:rsidR="00D24A5A">
        <w:rPr>
          <w:rFonts w:hint="eastAsia"/>
          <w:lang w:val="en-US" w:eastAsia="ko-KR"/>
        </w:rPr>
        <w:t xml:space="preserve">after </w:t>
      </w:r>
      <w:r w:rsidR="002C568E" w:rsidRPr="002C568E">
        <w:rPr>
          <w:lang w:val="en-US" w:eastAsia="ko-KR"/>
        </w:rPr>
        <w:t>the modular-2 operation</w:t>
      </w:r>
      <w:r w:rsidR="00CA7230">
        <w:rPr>
          <w:rFonts w:hint="eastAsia"/>
          <w:lang w:val="en-US" w:eastAsia="ko-KR"/>
        </w:rPr>
        <w:t xml:space="preserve"> at the receiver</w:t>
      </w:r>
      <w:r w:rsidR="00F032FC">
        <w:rPr>
          <w:rFonts w:hint="eastAsia"/>
          <w:lang w:val="en-US" w:eastAsia="ko-KR"/>
        </w:rPr>
        <w:t xml:space="preserve"> [6]</w:t>
      </w:r>
      <w:r w:rsidR="007B50C0">
        <w:rPr>
          <w:rFonts w:hint="eastAsia"/>
          <w:lang w:val="en-US" w:eastAsia="ko-KR"/>
        </w:rPr>
        <w:t>.</w:t>
      </w:r>
      <w:r w:rsidR="009F3268">
        <w:rPr>
          <w:rFonts w:hint="eastAsia"/>
          <w:lang w:val="en-US" w:eastAsia="ko-KR"/>
        </w:rPr>
        <w:t xml:space="preserve"> </w:t>
      </w:r>
      <w:r w:rsidR="009F3268" w:rsidRPr="009F3268">
        <w:rPr>
          <w:lang w:val="en-US" w:eastAsia="ko-KR"/>
        </w:rPr>
        <w:t>However, for higher-order modulations where L &gt; 1, since multiple bits</w:t>
      </w:r>
      <w:r w:rsidR="009F3268">
        <w:rPr>
          <w:rFonts w:hint="eastAsia"/>
          <w:lang w:val="en-US" w:eastAsia="ko-KR"/>
        </w:rPr>
        <w:t xml:space="preserve"> </w:t>
      </w:r>
      <w:r w:rsidR="009F3268">
        <w:rPr>
          <w:lang w:val="en-US" w:eastAsia="ko-KR"/>
        </w:rPr>
        <w:t>from the same code block</w:t>
      </w:r>
      <w:r w:rsidR="009F3268" w:rsidRPr="009F3268">
        <w:rPr>
          <w:lang w:val="en-US" w:eastAsia="ko-KR"/>
        </w:rPr>
        <w:t xml:space="preserve"> are sent by a single modulated symbol under the BICM, the block of</w:t>
      </w:r>
      <w:r w:rsidR="009F3268">
        <w:rPr>
          <w:rFonts w:hint="eastAsia"/>
          <w:lang w:val="en-US" w:eastAsia="ko-KR"/>
        </w:rPr>
        <w:t xml:space="preserve"> </w:t>
      </w:r>
      <w:r w:rsidR="009F3268" w:rsidRPr="009F3268">
        <w:rPr>
          <w:lang w:val="en-US" w:eastAsia="ko-KR"/>
        </w:rPr>
        <w:t>received signal at each receive</w:t>
      </w:r>
      <w:r w:rsidR="00C432E3">
        <w:rPr>
          <w:rFonts w:hint="eastAsia"/>
          <w:lang w:val="en-US" w:eastAsia="ko-KR"/>
        </w:rPr>
        <w:t xml:space="preserve"> antenna</w:t>
      </w:r>
      <w:r w:rsidR="009F3268" w:rsidRPr="009F3268">
        <w:rPr>
          <w:lang w:val="en-US" w:eastAsia="ko-KR"/>
        </w:rPr>
        <w:t xml:space="preserve"> does not naturally become</w:t>
      </w:r>
      <w:r w:rsidR="00D24A5A">
        <w:rPr>
          <w:rFonts w:hint="eastAsia"/>
          <w:lang w:val="en-US" w:eastAsia="ko-KR"/>
        </w:rPr>
        <w:t xml:space="preserve"> a</w:t>
      </w:r>
      <w:r w:rsidR="00D24A5A" w:rsidRPr="00D24A5A">
        <w:rPr>
          <w:lang w:val="en-US" w:eastAsia="ko-KR"/>
        </w:rPr>
        <w:t xml:space="preserve"> linear combination of encoded code blocks</w:t>
      </w:r>
      <w:r w:rsidR="00D24A5A">
        <w:rPr>
          <w:rFonts w:hint="eastAsia"/>
          <w:lang w:val="en-US" w:eastAsia="ko-KR"/>
        </w:rPr>
        <w:t xml:space="preserve">. </w:t>
      </w:r>
      <w:r w:rsidR="009F3268">
        <w:rPr>
          <w:lang w:val="en-US" w:eastAsia="ko-KR"/>
        </w:rPr>
        <w:t xml:space="preserve">To resolve this </w:t>
      </w:r>
      <w:r w:rsidR="009F3268">
        <w:rPr>
          <w:rFonts w:hint="eastAsia"/>
          <w:lang w:val="en-US" w:eastAsia="ko-KR"/>
        </w:rPr>
        <w:t>problem</w:t>
      </w:r>
      <w:r w:rsidR="009F3268" w:rsidRPr="009F3268">
        <w:rPr>
          <w:lang w:val="en-US" w:eastAsia="ko-KR"/>
        </w:rPr>
        <w:t>,</w:t>
      </w:r>
      <w:r w:rsidR="009F3268">
        <w:rPr>
          <w:rFonts w:hint="eastAsia"/>
          <w:lang w:val="en-US" w:eastAsia="ko-KR"/>
        </w:rPr>
        <w:t xml:space="preserve"> one may </w:t>
      </w:r>
      <w:r w:rsidR="009F3268" w:rsidRPr="009F3268">
        <w:rPr>
          <w:lang w:val="en-US" w:eastAsia="ko-KR"/>
        </w:rPr>
        <w:t>consider a multilevel coding scheme in conjunction with the natural labeling</w:t>
      </w:r>
      <w:r w:rsidR="009F3268">
        <w:rPr>
          <w:rFonts w:hint="eastAsia"/>
          <w:lang w:val="en-US" w:eastAsia="ko-KR"/>
        </w:rPr>
        <w:t xml:space="preserve"> </w:t>
      </w:r>
      <w:r w:rsidR="009F3268" w:rsidRPr="009F3268">
        <w:rPr>
          <w:lang w:val="en-US" w:eastAsia="ko-KR"/>
        </w:rPr>
        <w:t>of bit-to-symbol mapping to support the case of L &gt; 1.</w:t>
      </w:r>
      <w:r w:rsidR="0035427E">
        <w:rPr>
          <w:rFonts w:hint="eastAsia"/>
          <w:lang w:val="en-US" w:eastAsia="ko-KR"/>
        </w:rPr>
        <w:t xml:space="preserve"> </w:t>
      </w:r>
    </w:p>
    <w:p w14:paraId="1BD9DCC0" w14:textId="35B39BDC" w:rsidR="00AA77FC" w:rsidRDefault="00D24A5A" w:rsidP="007930DC">
      <w:pPr>
        <w:spacing w:line="288" w:lineRule="auto"/>
        <w:ind w:firstLine="284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Unlink</w:t>
      </w:r>
      <w:r w:rsidR="001D597E">
        <w:rPr>
          <w:rFonts w:hint="eastAsia"/>
          <w:lang w:val="en-US" w:eastAsia="ko-KR"/>
        </w:rPr>
        <w:t xml:space="preserve"> BICM</w:t>
      </w:r>
      <w:r>
        <w:rPr>
          <w:rFonts w:hint="eastAsia"/>
          <w:lang w:val="en-US" w:eastAsia="ko-KR"/>
        </w:rPr>
        <w:t xml:space="preserve"> in which</w:t>
      </w:r>
      <w:r w:rsidR="001D597E">
        <w:rPr>
          <w:rFonts w:hint="eastAsia"/>
          <w:lang w:val="en-US" w:eastAsia="ko-KR"/>
        </w:rPr>
        <w:t xml:space="preserve"> </w:t>
      </w:r>
      <w:r w:rsidR="00E36DCF">
        <w:rPr>
          <w:rFonts w:hint="eastAsia"/>
          <w:lang w:val="en-US" w:eastAsia="ko-KR"/>
        </w:rPr>
        <w:t>the bit stream</w:t>
      </w:r>
      <w:r w:rsidR="00EA2D40">
        <w:rPr>
          <w:rFonts w:hint="eastAsia"/>
          <w:lang w:val="en-US" w:eastAsia="ko-KR"/>
        </w:rPr>
        <w:t xml:space="preserve"> enc</w:t>
      </w:r>
      <w:r w:rsidR="00BB7CDA">
        <w:rPr>
          <w:rFonts w:hint="eastAsia"/>
          <w:lang w:val="en-US" w:eastAsia="ko-KR"/>
        </w:rPr>
        <w:t>o</w:t>
      </w:r>
      <w:r w:rsidR="00EA2D40">
        <w:rPr>
          <w:rFonts w:hint="eastAsia"/>
          <w:lang w:val="en-US" w:eastAsia="ko-KR"/>
        </w:rPr>
        <w:t>ded by a binary code</w:t>
      </w:r>
      <w:r w:rsidR="00E36DCF">
        <w:rPr>
          <w:rFonts w:hint="eastAsia"/>
          <w:lang w:val="en-US" w:eastAsia="ko-KR"/>
        </w:rPr>
        <w:t xml:space="preserve"> is interleaved at the bit level and </w:t>
      </w:r>
      <w:r w:rsidR="00EA2D40">
        <w:rPr>
          <w:rFonts w:hint="eastAsia"/>
          <w:lang w:val="en-US" w:eastAsia="ko-KR"/>
        </w:rPr>
        <w:t xml:space="preserve">then </w:t>
      </w:r>
      <w:r w:rsidR="00E36DCF">
        <w:rPr>
          <w:rFonts w:hint="eastAsia"/>
          <w:lang w:val="en-US" w:eastAsia="ko-KR"/>
        </w:rPr>
        <w:t>mapped to constellation</w:t>
      </w:r>
      <w:r w:rsidR="00B6739F">
        <w:rPr>
          <w:rFonts w:hint="eastAsia"/>
          <w:lang w:val="en-US" w:eastAsia="ko-KR"/>
        </w:rPr>
        <w:t xml:space="preserve">, </w:t>
      </w:r>
      <w:r>
        <w:rPr>
          <w:rFonts w:hint="eastAsia"/>
          <w:lang w:val="en-US" w:eastAsia="ko-KR"/>
        </w:rPr>
        <w:t>f</w:t>
      </w:r>
      <w:r w:rsidR="00CA4197">
        <w:rPr>
          <w:rFonts w:hint="eastAsia"/>
          <w:lang w:val="en-US" w:eastAsia="ko-KR"/>
        </w:rPr>
        <w:t xml:space="preserve">or </w:t>
      </w:r>
      <w:r>
        <w:rPr>
          <w:rFonts w:hint="eastAsia"/>
          <w:lang w:val="en-US" w:eastAsia="ko-KR"/>
        </w:rPr>
        <w:t xml:space="preserve">the </w:t>
      </w:r>
      <w:r w:rsidR="00B6739F">
        <w:rPr>
          <w:rFonts w:hint="eastAsia"/>
          <w:lang w:val="en-US" w:eastAsia="ko-KR"/>
        </w:rPr>
        <w:t>MLC</w:t>
      </w:r>
      <w:r w:rsidR="00E94216">
        <w:rPr>
          <w:rFonts w:hint="eastAsia"/>
          <w:lang w:val="en-US" w:eastAsia="ko-KR"/>
        </w:rPr>
        <w:t xml:space="preserve"> introduced in</w:t>
      </w:r>
      <w:r w:rsidR="00E85B67">
        <w:rPr>
          <w:rFonts w:hint="eastAsia"/>
          <w:lang w:val="en-US" w:eastAsia="ko-KR"/>
        </w:rPr>
        <w:t xml:space="preserve"> </w:t>
      </w:r>
      <w:r w:rsidR="00F032FC">
        <w:rPr>
          <w:rFonts w:hint="eastAsia"/>
          <w:lang w:val="en-US" w:eastAsia="ko-KR"/>
        </w:rPr>
        <w:t>[6]</w:t>
      </w:r>
      <w:proofErr w:type="gramStart"/>
      <w:r w:rsidR="00B6739F">
        <w:rPr>
          <w:rFonts w:hint="eastAsia"/>
          <w:lang w:val="en-US" w:eastAsia="ko-KR"/>
        </w:rPr>
        <w:t>,</w:t>
      </w:r>
      <w:proofErr w:type="gramEnd"/>
      <w:r w:rsidR="00B6739F">
        <w:rPr>
          <w:rFonts w:hint="eastAsia"/>
          <w:lang w:val="en-US" w:eastAsia="ko-KR"/>
        </w:rPr>
        <w:t xml:space="preserve"> </w:t>
      </w:r>
      <w:r w:rsidR="000822E3">
        <w:rPr>
          <w:rFonts w:hint="eastAsia"/>
          <w:lang w:val="en-US" w:eastAsia="ko-KR"/>
        </w:rPr>
        <w:t xml:space="preserve">each bit of a modulated symbol is individually encoded </w:t>
      </w:r>
      <w:r w:rsidR="00BC10B8" w:rsidRPr="00BC10B8">
        <w:rPr>
          <w:lang w:val="en-US" w:eastAsia="ko-KR"/>
        </w:rPr>
        <w:t>with different rates</w:t>
      </w:r>
      <w:r w:rsidR="00BC10B8">
        <w:rPr>
          <w:rFonts w:hint="eastAsia"/>
          <w:lang w:val="en-US" w:eastAsia="ko-KR"/>
        </w:rPr>
        <w:t xml:space="preserve"> </w:t>
      </w:r>
      <w:r w:rsidR="00BC10B8">
        <w:rPr>
          <w:lang w:val="en-US" w:eastAsia="ko-KR"/>
        </w:rPr>
        <w:t>according</w:t>
      </w:r>
      <w:r w:rsidR="00BC10B8">
        <w:rPr>
          <w:rFonts w:hint="eastAsia"/>
          <w:lang w:val="en-US" w:eastAsia="ko-KR"/>
        </w:rPr>
        <w:t xml:space="preserve"> to the level </w:t>
      </w:r>
      <w:r w:rsidR="000822E3">
        <w:rPr>
          <w:rFonts w:hint="eastAsia"/>
          <w:lang w:val="en-US" w:eastAsia="ko-KR"/>
        </w:rPr>
        <w:t>using a binary code. A set of encoded bits collected from each encoder is mapped to a constellation point.</w:t>
      </w:r>
      <w:r w:rsidR="00677DE5">
        <w:rPr>
          <w:rFonts w:hint="eastAsia"/>
          <w:lang w:val="en-US" w:eastAsia="ko-KR"/>
        </w:rPr>
        <w:t xml:space="preserve"> </w:t>
      </w:r>
      <w:r w:rsidR="00BC10B8">
        <w:rPr>
          <w:rFonts w:hint="eastAsia"/>
          <w:lang w:val="en-US" w:eastAsia="ko-KR"/>
        </w:rPr>
        <w:t xml:space="preserve">Then at </w:t>
      </w:r>
      <w:r w:rsidR="00E5536B">
        <w:rPr>
          <w:rFonts w:hint="eastAsia"/>
          <w:lang w:val="en-US" w:eastAsia="ko-KR"/>
        </w:rPr>
        <w:t xml:space="preserve">UE </w:t>
      </w:r>
      <w:r w:rsidR="00BC10B8">
        <w:rPr>
          <w:rFonts w:hint="eastAsia"/>
          <w:lang w:val="en-US" w:eastAsia="ko-KR"/>
        </w:rPr>
        <w:t xml:space="preserve">receiver, streams are </w:t>
      </w:r>
      <w:r w:rsidR="00BC10B8" w:rsidRPr="00BC10B8">
        <w:rPr>
          <w:lang w:val="en-US" w:eastAsia="ko-KR"/>
        </w:rPr>
        <w:t>sequentiall</w:t>
      </w:r>
      <w:r w:rsidR="00BC10B8">
        <w:rPr>
          <w:lang w:val="en-US" w:eastAsia="ko-KR"/>
        </w:rPr>
        <w:t>y decoded via SIC</w:t>
      </w:r>
      <w:r w:rsidR="00BC10B8">
        <w:rPr>
          <w:rFonts w:hint="eastAsia"/>
          <w:lang w:val="en-US" w:eastAsia="ko-KR"/>
        </w:rPr>
        <w:t xml:space="preserve">. </w:t>
      </w:r>
      <w:r w:rsidR="00BC10B8" w:rsidRPr="00BC10B8">
        <w:rPr>
          <w:lang w:val="en-US" w:eastAsia="ko-KR"/>
        </w:rPr>
        <w:t>The key insight of</w:t>
      </w:r>
      <w:r w:rsidR="00BC10B8">
        <w:rPr>
          <w:rFonts w:hint="eastAsia"/>
          <w:lang w:val="en-US" w:eastAsia="ko-KR"/>
        </w:rPr>
        <w:t xml:space="preserve"> </w:t>
      </w:r>
      <w:r w:rsidR="00BC10B8" w:rsidRPr="00BC10B8">
        <w:rPr>
          <w:lang w:val="en-US" w:eastAsia="ko-KR"/>
        </w:rPr>
        <w:t xml:space="preserve">employing MLC for the purpose of IF is based on the fact that encoding </w:t>
      </w:r>
      <w:r w:rsidR="00BC10B8">
        <w:rPr>
          <w:rFonts w:hint="eastAsia"/>
          <w:lang w:val="en-US" w:eastAsia="ko-KR"/>
        </w:rPr>
        <w:t xml:space="preserve">and </w:t>
      </w:r>
      <w:r w:rsidR="00BC10B8">
        <w:rPr>
          <w:lang w:val="en-US" w:eastAsia="ko-KR"/>
        </w:rPr>
        <w:t>decodin</w:t>
      </w:r>
      <w:r w:rsidR="00BC10B8">
        <w:rPr>
          <w:rFonts w:hint="eastAsia"/>
          <w:lang w:val="en-US" w:eastAsia="ko-KR"/>
        </w:rPr>
        <w:t>g</w:t>
      </w:r>
      <w:r w:rsidR="00BC10B8">
        <w:rPr>
          <w:lang w:val="en-US" w:eastAsia="ko-KR"/>
        </w:rPr>
        <w:t xml:space="preserve"> </w:t>
      </w:r>
      <w:r w:rsidR="00BC10B8">
        <w:rPr>
          <w:rFonts w:hint="eastAsia"/>
          <w:lang w:val="en-US" w:eastAsia="ko-KR"/>
        </w:rPr>
        <w:t xml:space="preserve">are </w:t>
      </w:r>
      <w:r w:rsidR="00BC10B8" w:rsidRPr="00BC10B8">
        <w:rPr>
          <w:lang w:val="en-US" w:eastAsia="ko-KR"/>
        </w:rPr>
        <w:t>separately performed over levels in MLC</w:t>
      </w:r>
      <w:r w:rsidR="007930DC">
        <w:rPr>
          <w:rFonts w:hint="eastAsia"/>
          <w:lang w:val="en-US" w:eastAsia="ko-KR"/>
        </w:rPr>
        <w:t>.</w:t>
      </w:r>
      <w:r w:rsidR="00BC10B8" w:rsidRPr="00BC10B8">
        <w:rPr>
          <w:lang w:val="en-US" w:eastAsia="ko-KR"/>
        </w:rPr>
        <w:t xml:space="preserve"> </w:t>
      </w:r>
      <w:r w:rsidR="007930DC">
        <w:rPr>
          <w:rFonts w:hint="eastAsia"/>
          <w:lang w:val="en-US" w:eastAsia="ko-KR"/>
        </w:rPr>
        <w:t>By combining MLC with natural mapping</w:t>
      </w:r>
      <w:r w:rsidR="00E5536B">
        <w:rPr>
          <w:rFonts w:hint="eastAsia"/>
          <w:lang w:val="en-US" w:eastAsia="ko-KR"/>
        </w:rPr>
        <w:t>,</w:t>
      </w:r>
      <w:r w:rsidR="007930DC">
        <w:rPr>
          <w:rFonts w:hint="eastAsia"/>
          <w:lang w:val="en-US" w:eastAsia="ko-KR"/>
        </w:rPr>
        <w:t xml:space="preserve"> in which constellation points are simply labeled by bit strings in ascending order, t</w:t>
      </w:r>
      <w:r w:rsidR="00BC10B8" w:rsidRPr="00BC10B8">
        <w:rPr>
          <w:lang w:val="en-US" w:eastAsia="ko-KR"/>
        </w:rPr>
        <w:t>he communication for each level effectively becomes</w:t>
      </w:r>
      <w:r w:rsidR="00BC10B8">
        <w:rPr>
          <w:rFonts w:hint="eastAsia"/>
          <w:lang w:val="en-US" w:eastAsia="ko-KR"/>
        </w:rPr>
        <w:t xml:space="preserve"> </w:t>
      </w:r>
      <w:r w:rsidR="00BC10B8" w:rsidRPr="00BC10B8">
        <w:rPr>
          <w:lang w:val="en-US" w:eastAsia="ko-KR"/>
        </w:rPr>
        <w:t>the BPSK transmission with different SNRs for different levels. Therefore, even when multiple</w:t>
      </w:r>
      <w:r w:rsidR="00BC10B8">
        <w:rPr>
          <w:rFonts w:hint="eastAsia"/>
          <w:lang w:val="en-US" w:eastAsia="ko-KR"/>
        </w:rPr>
        <w:t xml:space="preserve"> </w:t>
      </w:r>
      <w:proofErr w:type="spellStart"/>
      <w:r w:rsidR="00BC10B8" w:rsidRPr="00BC10B8">
        <w:rPr>
          <w:lang w:val="en-US" w:eastAsia="ko-KR"/>
        </w:rPr>
        <w:t>codeword</w:t>
      </w:r>
      <w:proofErr w:type="spellEnd"/>
      <w:r w:rsidR="00BC10B8" w:rsidRPr="00BC10B8">
        <w:rPr>
          <w:lang w:val="en-US" w:eastAsia="ko-KR"/>
        </w:rPr>
        <w:t xml:space="preserve"> bits are conveyed by a single modulated symbol and then mixed up as </w:t>
      </w:r>
      <w:r w:rsidR="00BC10B8" w:rsidRPr="00BC10B8">
        <w:rPr>
          <w:lang w:val="en-US" w:eastAsia="ko-KR"/>
        </w:rPr>
        <w:lastRenderedPageBreak/>
        <w:t>passing through</w:t>
      </w:r>
      <w:r w:rsidR="00BC10B8">
        <w:rPr>
          <w:rFonts w:hint="eastAsia"/>
          <w:lang w:val="en-US" w:eastAsia="ko-KR"/>
        </w:rPr>
        <w:t xml:space="preserve"> </w:t>
      </w:r>
      <w:r w:rsidR="00BC10B8" w:rsidRPr="00BC10B8">
        <w:rPr>
          <w:lang w:val="en-US" w:eastAsia="ko-KR"/>
        </w:rPr>
        <w:t>the channel for L &gt; 1, by the virtue of the property of the BPSK transmission, MLC</w:t>
      </w:r>
      <w:r w:rsidR="00BC10B8">
        <w:rPr>
          <w:rFonts w:hint="eastAsia"/>
          <w:lang w:val="en-US" w:eastAsia="ko-KR"/>
        </w:rPr>
        <w:t xml:space="preserve"> </w:t>
      </w:r>
      <w:r w:rsidR="00BC10B8" w:rsidRPr="00BC10B8">
        <w:rPr>
          <w:lang w:val="en-US" w:eastAsia="ko-KR"/>
        </w:rPr>
        <w:t xml:space="preserve">strategy </w:t>
      </w:r>
      <w:r w:rsidR="007930DC">
        <w:rPr>
          <w:rFonts w:hint="eastAsia"/>
          <w:lang w:val="en-US" w:eastAsia="ko-KR"/>
        </w:rPr>
        <w:t xml:space="preserve">with </w:t>
      </w:r>
      <w:r w:rsidR="007930DC">
        <w:rPr>
          <w:lang w:val="en-US" w:eastAsia="ko-KR"/>
        </w:rPr>
        <w:t>natural</w:t>
      </w:r>
      <w:r w:rsidR="007930DC">
        <w:rPr>
          <w:rFonts w:hint="eastAsia"/>
          <w:lang w:val="en-US" w:eastAsia="ko-KR"/>
        </w:rPr>
        <w:t xml:space="preserve"> mapping </w:t>
      </w:r>
      <w:r w:rsidR="00BC10B8" w:rsidRPr="00BC10B8">
        <w:rPr>
          <w:lang w:val="en-US" w:eastAsia="ko-KR"/>
        </w:rPr>
        <w:t>ensures that the block of received signal at each receive antenna becomes directly</w:t>
      </w:r>
      <w:r w:rsidR="00BC10B8">
        <w:rPr>
          <w:rFonts w:hint="eastAsia"/>
          <w:lang w:val="en-US" w:eastAsia="ko-KR"/>
        </w:rPr>
        <w:t xml:space="preserve"> </w:t>
      </w:r>
      <w:r w:rsidR="00BC10B8" w:rsidRPr="00BC10B8">
        <w:rPr>
          <w:lang w:val="en-US" w:eastAsia="ko-KR"/>
        </w:rPr>
        <w:t>decodable for each level.</w:t>
      </w:r>
    </w:p>
    <w:p w14:paraId="3091CFA2" w14:textId="585C05B6" w:rsidR="00677DE5" w:rsidRDefault="00677DE5" w:rsidP="00AC7ACC">
      <w:pPr>
        <w:spacing w:line="288" w:lineRule="auto"/>
        <w:ind w:firstLine="284"/>
        <w:jc w:val="both"/>
        <w:rPr>
          <w:lang w:val="en-US" w:eastAsia="ko-KR"/>
        </w:rPr>
      </w:pPr>
    </w:p>
    <w:p w14:paraId="5D53E950" w14:textId="40021E9C" w:rsidR="00295683" w:rsidRDefault="00295683" w:rsidP="00295683">
      <w:pPr>
        <w:spacing w:line="288" w:lineRule="auto"/>
        <w:ind w:firstLine="284"/>
        <w:jc w:val="center"/>
        <w:rPr>
          <w:lang w:val="en-US" w:eastAsia="ko-KR"/>
        </w:rPr>
      </w:pPr>
      <w:r>
        <w:rPr>
          <w:rFonts w:hint="eastAsia"/>
          <w:noProof/>
          <w:lang w:val="en-US" w:eastAsia="ko-KR"/>
        </w:rPr>
        <w:drawing>
          <wp:inline distT="0" distB="0" distL="0" distR="0" wp14:anchorId="04DBA9F4" wp14:editId="52E87601">
            <wp:extent cx="5377218" cy="1439569"/>
            <wp:effectExtent l="0" t="0" r="0" b="825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619" cy="1443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317EA" w14:textId="7F697F2F" w:rsidR="00295683" w:rsidRDefault="00295683" w:rsidP="00295683">
      <w:pPr>
        <w:ind w:firstLine="284"/>
        <w:jc w:val="center"/>
        <w:rPr>
          <w:lang w:val="en-US" w:eastAsia="ko-KR"/>
        </w:rPr>
      </w:pPr>
      <w:r w:rsidRPr="00A9029F">
        <w:rPr>
          <w:rFonts w:hint="eastAsia"/>
          <w:b/>
          <w:lang w:val="en-US" w:eastAsia="ko-KR"/>
        </w:rPr>
        <w:t xml:space="preserve">Figure 1: </w:t>
      </w:r>
      <w:r w:rsidRPr="00E857E6">
        <w:rPr>
          <w:rFonts w:hint="eastAsia"/>
          <w:lang w:val="en-US" w:eastAsia="ko-KR"/>
        </w:rPr>
        <w:t>Transmitter b</w:t>
      </w:r>
      <w:r w:rsidR="00DF6910" w:rsidRPr="00E857E6">
        <w:rPr>
          <w:rFonts w:hint="eastAsia"/>
          <w:lang w:val="en-US" w:eastAsia="ko-KR"/>
        </w:rPr>
        <w:t>lock diagrams for</w:t>
      </w:r>
      <w:r w:rsidR="00E857E6">
        <w:rPr>
          <w:rFonts w:hint="eastAsia"/>
          <w:lang w:val="en-US" w:eastAsia="ko-KR"/>
        </w:rPr>
        <w:t xml:space="preserve"> (a)</w:t>
      </w:r>
      <w:r w:rsidR="00DF6910" w:rsidRPr="00E857E6">
        <w:rPr>
          <w:rFonts w:hint="eastAsia"/>
          <w:lang w:val="en-US" w:eastAsia="ko-KR"/>
        </w:rPr>
        <w:t xml:space="preserve"> BICM and </w:t>
      </w:r>
      <w:r w:rsidR="00E857E6">
        <w:rPr>
          <w:rFonts w:hint="eastAsia"/>
          <w:lang w:val="en-US" w:eastAsia="ko-KR"/>
        </w:rPr>
        <w:t xml:space="preserve">(b) </w:t>
      </w:r>
      <w:r w:rsidR="00DF6910" w:rsidRPr="00E857E6">
        <w:rPr>
          <w:rFonts w:hint="eastAsia"/>
          <w:lang w:val="en-US" w:eastAsia="ko-KR"/>
        </w:rPr>
        <w:t xml:space="preserve">MLC, where </w:t>
      </w:r>
      <w:r w:rsidR="00DF6910" w:rsidRPr="00E857E6">
        <w:rPr>
          <w:rFonts w:hint="eastAsia"/>
          <w:b/>
          <w:lang w:val="en-US" w:eastAsia="ko-KR"/>
        </w:rPr>
        <w:t>w</w:t>
      </w:r>
      <w:r w:rsidR="00DF6910" w:rsidRPr="00E857E6">
        <w:rPr>
          <w:rFonts w:hint="eastAsia"/>
          <w:lang w:val="en-US" w:eastAsia="ko-KR"/>
        </w:rPr>
        <w:t xml:space="preserve"> is the information bit stream and </w:t>
      </w:r>
      <w:r w:rsidR="00DF6910" w:rsidRPr="00E857E6">
        <w:rPr>
          <w:rFonts w:hint="eastAsia"/>
          <w:b/>
          <w:lang w:val="en-US" w:eastAsia="ko-KR"/>
        </w:rPr>
        <w:t>x</w:t>
      </w:r>
      <w:r w:rsidR="00DF6910" w:rsidRPr="00E857E6">
        <w:rPr>
          <w:rFonts w:hint="eastAsia"/>
          <w:lang w:val="en-US" w:eastAsia="ko-KR"/>
        </w:rPr>
        <w:t xml:space="preserve"> is the modulated symbols.</w:t>
      </w:r>
    </w:p>
    <w:p w14:paraId="127EEF01" w14:textId="77777777" w:rsidR="007930DC" w:rsidRPr="00E857E6" w:rsidRDefault="007930DC" w:rsidP="00295683">
      <w:pPr>
        <w:ind w:firstLine="284"/>
        <w:jc w:val="center"/>
        <w:rPr>
          <w:lang w:val="en-US" w:eastAsia="ko-KR"/>
        </w:rPr>
      </w:pPr>
    </w:p>
    <w:p w14:paraId="37774B4E" w14:textId="77777777" w:rsidR="007930DC" w:rsidRDefault="007930DC" w:rsidP="007930DC">
      <w:pPr>
        <w:spacing w:line="288" w:lineRule="auto"/>
        <w:ind w:firstLine="284"/>
        <w:jc w:val="both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27E4FEAA" wp14:editId="170A896A">
            <wp:extent cx="5405932" cy="895345"/>
            <wp:effectExtent l="0" t="0" r="4445" b="63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687" cy="895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90B10C" w14:textId="77777777" w:rsidR="007930DC" w:rsidRDefault="007930DC" w:rsidP="007930DC">
      <w:pPr>
        <w:ind w:firstLine="284"/>
        <w:jc w:val="center"/>
        <w:rPr>
          <w:lang w:val="en-US" w:eastAsia="ko-KR"/>
        </w:rPr>
      </w:pPr>
      <w:r w:rsidRPr="00A9029F">
        <w:rPr>
          <w:rFonts w:hint="eastAsia"/>
          <w:b/>
          <w:lang w:val="en-US" w:eastAsia="ko-KR"/>
        </w:rPr>
        <w:t xml:space="preserve">Figure </w:t>
      </w:r>
      <w:r>
        <w:rPr>
          <w:rFonts w:hint="eastAsia"/>
          <w:b/>
          <w:lang w:val="en-US" w:eastAsia="ko-KR"/>
        </w:rPr>
        <w:t>2</w:t>
      </w:r>
      <w:r w:rsidRPr="00A9029F">
        <w:rPr>
          <w:rFonts w:hint="eastAsia"/>
          <w:b/>
          <w:lang w:val="en-US" w:eastAsia="ko-KR"/>
        </w:rPr>
        <w:t xml:space="preserve">: </w:t>
      </w:r>
      <w:r>
        <w:rPr>
          <w:rFonts w:hint="eastAsia"/>
          <w:lang w:val="en-US" w:eastAsia="ko-KR"/>
        </w:rPr>
        <w:t>Examples of (a) Gray labeling and (b) natural labeling for 8 ASK.</w:t>
      </w:r>
    </w:p>
    <w:p w14:paraId="04851BAA" w14:textId="77777777" w:rsidR="007930DC" w:rsidRPr="00E857E6" w:rsidRDefault="007930DC" w:rsidP="007930DC">
      <w:pPr>
        <w:ind w:firstLine="284"/>
        <w:jc w:val="center"/>
        <w:rPr>
          <w:lang w:val="en-US" w:eastAsia="ko-KR"/>
        </w:rPr>
      </w:pPr>
    </w:p>
    <w:p w14:paraId="4645841F" w14:textId="77777777" w:rsidR="007930DC" w:rsidRPr="008D1298" w:rsidRDefault="007930DC" w:rsidP="007930DC">
      <w:pPr>
        <w:ind w:firstLine="284"/>
        <w:jc w:val="both"/>
        <w:rPr>
          <w:b/>
          <w:i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1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 xml:space="preserve">The modulation scheme consisting of MLC and natural </w:t>
      </w:r>
      <w:proofErr w:type="spellStart"/>
      <w:r>
        <w:rPr>
          <w:rFonts w:hint="eastAsia"/>
          <w:i/>
          <w:color w:val="000000" w:themeColor="text1"/>
          <w:lang w:eastAsia="ko-KR"/>
        </w:rPr>
        <w:t>labeling</w:t>
      </w:r>
      <w:proofErr w:type="spellEnd"/>
      <w:r>
        <w:rPr>
          <w:rFonts w:hint="eastAsia"/>
          <w:i/>
          <w:color w:val="000000" w:themeColor="text1"/>
          <w:lang w:eastAsia="ko-KR"/>
        </w:rPr>
        <w:t xml:space="preserve"> enables the receiver to use the IF scheme.</w:t>
      </w:r>
    </w:p>
    <w:p w14:paraId="73EA7486" w14:textId="77777777" w:rsidR="007930DC" w:rsidRDefault="007930DC" w:rsidP="007930DC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632FA9">
        <w:rPr>
          <w:rFonts w:hint="eastAsia"/>
          <w:b/>
          <w:i/>
          <w:lang w:eastAsia="ko-KR"/>
        </w:rPr>
        <w:t>Proposal</w:t>
      </w:r>
      <w:r w:rsidRPr="00632FA9">
        <w:rPr>
          <w:b/>
          <w:i/>
        </w:rPr>
        <w:t xml:space="preserve"> </w:t>
      </w:r>
      <w:r w:rsidRPr="00632FA9">
        <w:rPr>
          <w:rFonts w:hint="eastAsia"/>
          <w:b/>
          <w:i/>
          <w:lang w:eastAsia="ko-KR"/>
        </w:rPr>
        <w:t>1</w:t>
      </w:r>
      <w:r w:rsidRPr="00632FA9">
        <w:rPr>
          <w:rFonts w:hint="eastAsia"/>
          <w:b/>
          <w:i/>
        </w:rPr>
        <w:t>:</w:t>
      </w:r>
      <w:r w:rsidRPr="00632FA9">
        <w:rPr>
          <w:b/>
          <w:i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 xml:space="preserve">NR should study coded modulation schemes and </w:t>
      </w:r>
      <w:r>
        <w:rPr>
          <w:i/>
          <w:color w:val="000000" w:themeColor="text1"/>
          <w:lang w:eastAsia="ko-KR"/>
        </w:rPr>
        <w:t>bit-to-symbol mapping</w:t>
      </w:r>
      <w:r>
        <w:rPr>
          <w:rFonts w:hint="eastAsia"/>
          <w:i/>
          <w:color w:val="000000" w:themeColor="text1"/>
          <w:lang w:eastAsia="ko-KR"/>
        </w:rPr>
        <w:t xml:space="preserve">s for advanced MIMO </w:t>
      </w:r>
      <w:r>
        <w:rPr>
          <w:i/>
          <w:color w:val="000000" w:themeColor="text1"/>
          <w:lang w:eastAsia="ko-KR"/>
        </w:rPr>
        <w:t>communications</w:t>
      </w:r>
      <w:r>
        <w:rPr>
          <w:rFonts w:hint="eastAsia"/>
          <w:i/>
          <w:color w:val="000000" w:themeColor="text1"/>
          <w:lang w:eastAsia="ko-KR"/>
        </w:rPr>
        <w:t xml:space="preserve">. </w:t>
      </w:r>
    </w:p>
    <w:p w14:paraId="7CBC1DC9" w14:textId="77777777" w:rsidR="00DF14EA" w:rsidRPr="00D76536" w:rsidRDefault="00DF14EA" w:rsidP="006E76BD">
      <w:pPr>
        <w:spacing w:before="60" w:line="288" w:lineRule="auto"/>
        <w:ind w:firstLineChars="142" w:firstLine="284"/>
        <w:jc w:val="both"/>
        <w:rPr>
          <w:lang w:eastAsia="ko-KR"/>
        </w:rPr>
      </w:pPr>
    </w:p>
    <w:p w14:paraId="63856849" w14:textId="6DDD5EF5" w:rsidR="001113AF" w:rsidRDefault="001113AF" w:rsidP="001113AF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Specification impacts of supporting MLC with natural mapping</w:t>
      </w:r>
    </w:p>
    <w:p w14:paraId="0F32A0FF" w14:textId="38CE8C67" w:rsidR="00DF14EA" w:rsidRPr="00620849" w:rsidRDefault="00DF14EA" w:rsidP="0033708F">
      <w:pPr>
        <w:spacing w:line="288" w:lineRule="auto"/>
        <w:ind w:firstLine="284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order to support both MLC and BICM, the current used transport block processing in 3GPP TS 36.212 </w:t>
      </w:r>
      <w:r w:rsidR="0033708F">
        <w:rPr>
          <w:rFonts w:hint="eastAsia"/>
          <w:lang w:eastAsia="ko-KR"/>
        </w:rPr>
        <w:t>needs</w:t>
      </w:r>
      <w:r w:rsidR="00E610DC">
        <w:rPr>
          <w:rFonts w:hint="eastAsia"/>
          <w:lang w:eastAsia="ko-KR"/>
        </w:rPr>
        <w:t xml:space="preserve"> to be </w:t>
      </w:r>
      <w:r>
        <w:rPr>
          <w:rFonts w:hint="eastAsia"/>
          <w:lang w:eastAsia="ko-KR"/>
        </w:rPr>
        <w:t xml:space="preserve">slightly modified, since it is basically designed for </w:t>
      </w:r>
      <w:r w:rsidR="00E610DC">
        <w:rPr>
          <w:rFonts w:hint="eastAsia"/>
          <w:lang w:eastAsia="ko-KR"/>
        </w:rPr>
        <w:t xml:space="preserve">supporting </w:t>
      </w:r>
      <w:r>
        <w:rPr>
          <w:rFonts w:hint="eastAsia"/>
          <w:lang w:eastAsia="ko-KR"/>
        </w:rPr>
        <w:t xml:space="preserve">BICM </w:t>
      </w:r>
      <w:r w:rsidR="00E610DC">
        <w:rPr>
          <w:rFonts w:hint="eastAsia"/>
          <w:lang w:eastAsia="ko-KR"/>
        </w:rPr>
        <w:t xml:space="preserve">only. </w:t>
      </w:r>
      <w:r>
        <w:rPr>
          <w:rFonts w:hint="eastAsia"/>
          <w:lang w:eastAsia="ko-KR"/>
        </w:rPr>
        <w:t xml:space="preserve">Figure 3 shows the transport block processing from transport block CRC attachment to modulation mapper </w:t>
      </w:r>
      <w:r>
        <w:rPr>
          <w:lang w:eastAsia="ko-KR"/>
        </w:rPr>
        <w:t>described</w:t>
      </w:r>
      <w:r>
        <w:rPr>
          <w:rFonts w:hint="eastAsia"/>
          <w:lang w:eastAsia="ko-KR"/>
        </w:rPr>
        <w:t xml:space="preserve"> </w:t>
      </w:r>
      <w:r w:rsidR="00E610DC">
        <w:rPr>
          <w:rFonts w:hint="eastAsia"/>
          <w:lang w:eastAsia="ko-KR"/>
        </w:rPr>
        <w:t>in 3GPP TS 36.212</w:t>
      </w:r>
      <w:r>
        <w:rPr>
          <w:rFonts w:hint="eastAsia"/>
          <w:lang w:val="en-US" w:eastAsia="ko-KR"/>
        </w:rPr>
        <w:t>.</w:t>
      </w:r>
      <w:r>
        <w:rPr>
          <w:rFonts w:hint="eastAsia"/>
          <w:lang w:eastAsia="ko-KR"/>
        </w:rPr>
        <w:t xml:space="preserve"> There </w:t>
      </w:r>
      <w:r w:rsidR="00E610DC">
        <w:rPr>
          <w:rFonts w:hint="eastAsia"/>
          <w:lang w:eastAsia="ko-KR"/>
        </w:rPr>
        <w:t>exists</w:t>
      </w:r>
      <w:r>
        <w:rPr>
          <w:rFonts w:hint="eastAsia"/>
          <w:lang w:eastAsia="ko-KR"/>
        </w:rPr>
        <w:t xml:space="preserve"> one </w:t>
      </w:r>
      <w:r>
        <w:rPr>
          <w:lang w:eastAsia="ko-KR"/>
        </w:rPr>
        <w:t xml:space="preserve">processing </w:t>
      </w:r>
      <w:r>
        <w:rPr>
          <w:rFonts w:hint="eastAsia"/>
          <w:lang w:eastAsia="ko-KR"/>
        </w:rPr>
        <w:t xml:space="preserve">chain per transport block </w:t>
      </w:r>
      <w:r w:rsidR="00E610DC">
        <w:rPr>
          <w:rFonts w:hint="eastAsia"/>
          <w:lang w:eastAsia="ko-KR"/>
        </w:rPr>
        <w:t>which</w:t>
      </w:r>
      <w:r>
        <w:rPr>
          <w:rFonts w:hint="eastAsia"/>
          <w:lang w:eastAsia="ko-KR"/>
        </w:rPr>
        <w:t xml:space="preserve"> contains </w:t>
      </w:r>
      <w:r w:rsidR="007B17A5">
        <w:rPr>
          <w:rFonts w:hint="eastAsia"/>
          <w:lang w:eastAsia="ko-KR"/>
        </w:rPr>
        <w:t xml:space="preserve">the </w:t>
      </w:r>
      <w:r w:rsidR="007B17A5">
        <w:rPr>
          <w:lang w:eastAsia="ko-KR"/>
        </w:rPr>
        <w:t>process</w:t>
      </w:r>
      <w:r w:rsidR="007B17A5">
        <w:rPr>
          <w:rFonts w:hint="eastAsia"/>
          <w:lang w:eastAsia="ko-KR"/>
        </w:rPr>
        <w:t xml:space="preserve">es of </w:t>
      </w:r>
      <w:r>
        <w:rPr>
          <w:rFonts w:hint="eastAsia"/>
          <w:lang w:eastAsia="ko-KR"/>
        </w:rPr>
        <w:t xml:space="preserve">code block segmentation, CRC </w:t>
      </w:r>
      <w:proofErr w:type="gramStart"/>
      <w:r>
        <w:rPr>
          <w:rFonts w:hint="eastAsia"/>
          <w:lang w:eastAsia="ko-KR"/>
        </w:rPr>
        <w:t>attachment,</w:t>
      </w:r>
      <w:proofErr w:type="gramEnd"/>
      <w:r>
        <w:rPr>
          <w:rFonts w:hint="eastAsia"/>
          <w:lang w:eastAsia="ko-KR"/>
        </w:rPr>
        <w:t xml:space="preserve"> channel coding, rate matching, and code block concatenation.</w:t>
      </w:r>
    </w:p>
    <w:p w14:paraId="24570CA9" w14:textId="77777777" w:rsidR="00DF14EA" w:rsidRDefault="00DF14EA" w:rsidP="00DF14EA">
      <w:pPr>
        <w:spacing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 xml:space="preserve"> </w:t>
      </w:r>
      <w:r>
        <w:object w:dxaOrig="14405" w:dyaOrig="963" w14:anchorId="7B011C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32.25pt" o:ole="">
            <v:imagedata r:id="rId11" o:title=""/>
          </v:shape>
          <o:OLEObject Type="Embed" ProgID="Visio.Drawing.11" ShapeID="_x0000_i1025" DrawAspect="Content" ObjectID="_1536838760" r:id="rId12"/>
        </w:object>
      </w:r>
    </w:p>
    <w:p w14:paraId="3A8D87D0" w14:textId="77777777" w:rsidR="00DF14EA" w:rsidRDefault="00DF14EA" w:rsidP="00DF14EA">
      <w:pPr>
        <w:ind w:firstLine="284"/>
        <w:jc w:val="center"/>
        <w:rPr>
          <w:lang w:val="en-US" w:eastAsia="ko-KR"/>
        </w:rPr>
      </w:pPr>
      <w:r w:rsidRPr="00A9029F">
        <w:rPr>
          <w:rFonts w:hint="eastAsia"/>
          <w:b/>
          <w:lang w:val="en-US" w:eastAsia="ko-KR"/>
        </w:rPr>
        <w:t xml:space="preserve">Figure </w:t>
      </w:r>
      <w:r>
        <w:rPr>
          <w:rFonts w:hint="eastAsia"/>
          <w:b/>
          <w:lang w:val="en-US" w:eastAsia="ko-KR"/>
        </w:rPr>
        <w:t>3</w:t>
      </w:r>
      <w:r w:rsidRPr="00A9029F">
        <w:rPr>
          <w:rFonts w:hint="eastAsia"/>
          <w:b/>
          <w:lang w:val="en-US" w:eastAsia="ko-KR"/>
        </w:rPr>
        <w:t xml:space="preserve">: </w:t>
      </w:r>
      <w:r>
        <w:rPr>
          <w:rFonts w:hint="eastAsia"/>
          <w:lang w:val="en-US" w:eastAsia="ko-KR"/>
        </w:rPr>
        <w:t xml:space="preserve">Transport block processing in LTE </w:t>
      </w:r>
    </w:p>
    <w:p w14:paraId="57CFA500" w14:textId="77777777" w:rsidR="00DF14EA" w:rsidRDefault="00DF14EA" w:rsidP="00DF14EA">
      <w:pPr>
        <w:ind w:firstLine="284"/>
        <w:jc w:val="center"/>
        <w:rPr>
          <w:lang w:eastAsia="ko-KR"/>
        </w:rPr>
      </w:pPr>
    </w:p>
    <w:p w14:paraId="629FF6ED" w14:textId="07A8F097" w:rsidR="00DF14EA" w:rsidRDefault="00DF14EA" w:rsidP="006E76BD">
      <w:pPr>
        <w:spacing w:line="288" w:lineRule="auto"/>
        <w:ind w:firstLine="284"/>
        <w:jc w:val="both"/>
        <w:rPr>
          <w:lang w:eastAsia="ko-KR"/>
        </w:rPr>
      </w:pPr>
      <w:r>
        <w:rPr>
          <w:rFonts w:hint="eastAsia"/>
          <w:lang w:eastAsia="ko-KR"/>
        </w:rPr>
        <w:lastRenderedPageBreak/>
        <w:t>On the other hand,</w:t>
      </w:r>
      <w:r w:rsidR="00E610DC">
        <w:rPr>
          <w:rFonts w:hint="eastAsia"/>
          <w:lang w:eastAsia="ko-KR"/>
        </w:rPr>
        <w:t xml:space="preserve"> to support MLC, </w:t>
      </w:r>
      <w:r>
        <w:rPr>
          <w:rFonts w:hint="eastAsia"/>
          <w:lang w:eastAsia="ko-KR"/>
        </w:rPr>
        <w:t xml:space="preserve">transport block processing should </w:t>
      </w:r>
      <w:r w:rsidR="00E610DC">
        <w:rPr>
          <w:rFonts w:hint="eastAsia"/>
          <w:lang w:eastAsia="ko-KR"/>
        </w:rPr>
        <w:t xml:space="preserve">be </w:t>
      </w:r>
      <w:r>
        <w:rPr>
          <w:rFonts w:hint="eastAsia"/>
          <w:lang w:eastAsia="ko-KR"/>
        </w:rPr>
        <w:t xml:space="preserve">divided into parallel processing according to </w:t>
      </w:r>
      <w:r w:rsidR="00E610DC">
        <w:rPr>
          <w:rFonts w:hint="eastAsia"/>
          <w:lang w:eastAsia="ko-KR"/>
        </w:rPr>
        <w:t>the appropri</w:t>
      </w:r>
      <w:r w:rsidR="0033708F">
        <w:rPr>
          <w:rFonts w:hint="eastAsia"/>
          <w:lang w:eastAsia="ko-KR"/>
        </w:rPr>
        <w:t>ate</w:t>
      </w:r>
      <w:r w:rsidR="00E610D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coding rates</w:t>
      </w:r>
      <w:r w:rsidR="0033708F">
        <w:rPr>
          <w:rFonts w:hint="eastAsia"/>
          <w:lang w:eastAsia="ko-KR"/>
        </w:rPr>
        <w:t xml:space="preserve"> for</w:t>
      </w:r>
      <w:r w:rsidR="00E610DC">
        <w:rPr>
          <w:rFonts w:hint="eastAsia"/>
          <w:lang w:eastAsia="ko-KR"/>
        </w:rPr>
        <w:t xml:space="preserve"> each level</w:t>
      </w:r>
      <w:r>
        <w:rPr>
          <w:rFonts w:hint="eastAsia"/>
          <w:lang w:eastAsia="ko-KR"/>
        </w:rPr>
        <w:t xml:space="preserve">. Figure 4 represents parallel processing chains that can </w:t>
      </w:r>
      <w:r w:rsidR="0033708F">
        <w:rPr>
          <w:rFonts w:hint="eastAsia"/>
          <w:lang w:eastAsia="ko-KR"/>
        </w:rPr>
        <w:t xml:space="preserve">alternately </w:t>
      </w:r>
      <w:r>
        <w:rPr>
          <w:rFonts w:hint="eastAsia"/>
          <w:lang w:eastAsia="ko-KR"/>
        </w:rPr>
        <w:t>support both MLC and BICM.</w:t>
      </w:r>
    </w:p>
    <w:p w14:paraId="2DD0BD10" w14:textId="77228574" w:rsidR="00DF14EA" w:rsidRDefault="007B17A5" w:rsidP="00DF14EA">
      <w:pPr>
        <w:jc w:val="both"/>
        <w:rPr>
          <w:lang w:eastAsia="ko-KR"/>
        </w:rPr>
      </w:pPr>
      <w:r>
        <w:object w:dxaOrig="20099" w:dyaOrig="5328" w14:anchorId="2FBA42F0">
          <v:shape id="_x0000_i1026" type="#_x0000_t75" style="width:481.55pt;height:127.85pt" o:ole="">
            <v:imagedata r:id="rId13" o:title=""/>
          </v:shape>
          <o:OLEObject Type="Embed" ProgID="Visio.Drawing.11" ShapeID="_x0000_i1026" DrawAspect="Content" ObjectID="_1536838761" r:id="rId14"/>
        </w:object>
      </w:r>
    </w:p>
    <w:p w14:paraId="3BF1D5EC" w14:textId="77777777" w:rsidR="00DF14EA" w:rsidRDefault="00DF14EA" w:rsidP="00DF14EA">
      <w:pPr>
        <w:ind w:firstLine="284"/>
        <w:jc w:val="center"/>
        <w:rPr>
          <w:lang w:val="en-US" w:eastAsia="ko-KR"/>
        </w:rPr>
      </w:pPr>
      <w:r>
        <w:rPr>
          <w:rFonts w:hint="eastAsia"/>
          <w:lang w:eastAsia="ko-KR"/>
        </w:rPr>
        <w:t xml:space="preserve"> </w:t>
      </w:r>
      <w:r w:rsidRPr="00A9029F">
        <w:rPr>
          <w:rFonts w:hint="eastAsia"/>
          <w:b/>
          <w:lang w:val="en-US" w:eastAsia="ko-KR"/>
        </w:rPr>
        <w:t xml:space="preserve">Figure </w:t>
      </w:r>
      <w:r>
        <w:rPr>
          <w:rFonts w:hint="eastAsia"/>
          <w:b/>
          <w:lang w:val="en-US" w:eastAsia="ko-KR"/>
        </w:rPr>
        <w:t>4</w:t>
      </w:r>
      <w:r w:rsidRPr="00A9029F">
        <w:rPr>
          <w:rFonts w:hint="eastAsia"/>
          <w:b/>
          <w:lang w:val="en-US" w:eastAsia="ko-KR"/>
        </w:rPr>
        <w:t xml:space="preserve">: </w:t>
      </w:r>
      <w:r>
        <w:rPr>
          <w:rFonts w:hint="eastAsia"/>
          <w:lang w:val="en-US" w:eastAsia="ko-KR"/>
        </w:rPr>
        <w:t>Transport block processing for both MLC and BICM (4-QAM</w:t>
      </w:r>
      <w:proofErr w:type="gramStart"/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…</w:t>
      </w:r>
      <w:r>
        <w:rPr>
          <w:rFonts w:hint="eastAsia"/>
          <w:lang w:val="en-US" w:eastAsia="ko-KR"/>
        </w:rPr>
        <w:t>,</w:t>
      </w:r>
      <w:proofErr w:type="gramEnd"/>
      <w:r>
        <w:rPr>
          <w:rFonts w:hint="eastAsia"/>
          <w:lang w:val="en-US" w:eastAsia="ko-KR"/>
        </w:rPr>
        <w:t xml:space="preserve"> 2</w:t>
      </w:r>
      <w:r w:rsidRPr="0033708F">
        <w:rPr>
          <w:i/>
          <w:vertAlign w:val="superscript"/>
          <w:lang w:val="en-US" w:eastAsia="ko-KR"/>
        </w:rPr>
        <w:t>2N</w:t>
      </w:r>
      <w:r>
        <w:rPr>
          <w:rFonts w:hint="eastAsia"/>
          <w:lang w:val="en-US" w:eastAsia="ko-KR"/>
        </w:rPr>
        <w:t>-QAM)</w:t>
      </w:r>
    </w:p>
    <w:p w14:paraId="058779A6" w14:textId="77777777" w:rsidR="001D6CFF" w:rsidRPr="00843D9C" w:rsidRDefault="001D6CFF" w:rsidP="00DF14EA">
      <w:pPr>
        <w:ind w:firstLine="284"/>
        <w:jc w:val="center"/>
        <w:rPr>
          <w:lang w:val="en-US" w:eastAsia="ko-KR"/>
        </w:rPr>
      </w:pPr>
    </w:p>
    <w:p w14:paraId="5F142DA2" w14:textId="2C8ABE5D" w:rsidR="006531FE" w:rsidRDefault="00B325B0" w:rsidP="006E76BD">
      <w:pPr>
        <w:spacing w:before="60" w:line="288" w:lineRule="auto"/>
        <w:ind w:firstLineChars="142" w:firstLine="284"/>
        <w:jc w:val="both"/>
        <w:rPr>
          <w:lang w:eastAsia="ko-KR"/>
        </w:rPr>
      </w:pPr>
      <w:r>
        <w:rPr>
          <w:rFonts w:hint="eastAsia"/>
          <w:lang w:val="en-US" w:eastAsia="ko-KR"/>
        </w:rPr>
        <w:t>Note that a</w:t>
      </w:r>
      <w:r w:rsidR="00437CBA">
        <w:rPr>
          <w:rFonts w:hint="eastAsia"/>
          <w:lang w:val="en-US" w:eastAsia="ko-KR"/>
        </w:rPr>
        <w:t>s shown in Figure 4</w:t>
      </w:r>
      <w:r w:rsidR="0033708F">
        <w:rPr>
          <w:rFonts w:hint="eastAsia"/>
          <w:i/>
          <w:lang w:val="en-US" w:eastAsia="ko-KR"/>
        </w:rPr>
        <w:t xml:space="preserve">, </w:t>
      </w:r>
      <w:r w:rsidR="0033708F">
        <w:rPr>
          <w:rFonts w:hint="eastAsia"/>
          <w:i/>
          <w:lang w:eastAsia="ko-KR"/>
        </w:rPr>
        <w:t>t</w:t>
      </w:r>
      <w:r w:rsidR="0033708F" w:rsidRPr="00843D9C">
        <w:rPr>
          <w:i/>
          <w:lang w:eastAsia="ko-KR"/>
        </w:rPr>
        <w:t xml:space="preserve">ransport </w:t>
      </w:r>
      <w:r w:rsidR="00DF14EA" w:rsidRPr="00843D9C">
        <w:rPr>
          <w:i/>
          <w:lang w:eastAsia="ko-KR"/>
        </w:rPr>
        <w:t>block segmentation</w:t>
      </w:r>
      <w:r w:rsidR="00437CBA">
        <w:rPr>
          <w:rFonts w:hint="eastAsia"/>
          <w:lang w:eastAsia="ko-KR"/>
        </w:rPr>
        <w:t xml:space="preserve">, </w:t>
      </w:r>
      <w:r w:rsidR="00DF14EA">
        <w:rPr>
          <w:rFonts w:hint="eastAsia"/>
          <w:lang w:eastAsia="ko-KR"/>
        </w:rPr>
        <w:t xml:space="preserve">which </w:t>
      </w:r>
      <w:r w:rsidR="00DF14EA">
        <w:rPr>
          <w:lang w:eastAsia="ko-KR"/>
        </w:rPr>
        <w:t>separate</w:t>
      </w:r>
      <w:r w:rsidR="00DF14EA">
        <w:rPr>
          <w:rFonts w:hint="eastAsia"/>
          <w:lang w:eastAsia="ko-KR"/>
        </w:rPr>
        <w:t>s one transport block into several level-</w:t>
      </w:r>
      <w:proofErr w:type="spellStart"/>
      <w:r w:rsidR="00DF14EA" w:rsidRPr="00843D9C">
        <w:rPr>
          <w:i/>
          <w:lang w:eastAsia="ko-KR"/>
        </w:rPr>
        <w:t>i</w:t>
      </w:r>
      <w:proofErr w:type="spellEnd"/>
      <w:r w:rsidR="00DF14EA">
        <w:rPr>
          <w:rFonts w:hint="eastAsia"/>
          <w:lang w:eastAsia="ko-KR"/>
        </w:rPr>
        <w:t xml:space="preserve"> </w:t>
      </w:r>
      <w:r w:rsidR="00437CBA">
        <w:rPr>
          <w:rFonts w:hint="eastAsia"/>
          <w:lang w:eastAsia="ko-KR"/>
        </w:rPr>
        <w:t>sub-</w:t>
      </w:r>
      <w:r w:rsidR="00DF14EA">
        <w:rPr>
          <w:rFonts w:hint="eastAsia"/>
          <w:lang w:eastAsia="ko-KR"/>
        </w:rPr>
        <w:t>transport blocks (</w:t>
      </w:r>
      <w:proofErr w:type="spellStart"/>
      <w:r w:rsidR="00DF14EA" w:rsidRPr="00843D9C">
        <w:rPr>
          <w:i/>
          <w:lang w:eastAsia="ko-KR"/>
        </w:rPr>
        <w:t>i</w:t>
      </w:r>
      <w:proofErr w:type="spellEnd"/>
      <w:r w:rsidR="00DF14EA">
        <w:rPr>
          <w:rFonts w:hint="eastAsia"/>
          <w:lang w:eastAsia="ko-KR"/>
        </w:rPr>
        <w:t xml:space="preserve"> = 1, </w:t>
      </w:r>
      <w:r w:rsidR="00DF14EA">
        <w:rPr>
          <w:lang w:eastAsia="ko-KR"/>
        </w:rPr>
        <w:t>…</w:t>
      </w:r>
      <w:r w:rsidR="00DF14EA">
        <w:rPr>
          <w:rFonts w:hint="eastAsia"/>
          <w:lang w:eastAsia="ko-KR"/>
        </w:rPr>
        <w:t xml:space="preserve">, </w:t>
      </w:r>
      <w:r w:rsidR="0033708F">
        <w:rPr>
          <w:rFonts w:hint="eastAsia"/>
          <w:lang w:eastAsia="ko-KR"/>
        </w:rPr>
        <w:t>2</w:t>
      </w:r>
      <w:r w:rsidR="00DF14EA" w:rsidRPr="00843D9C">
        <w:rPr>
          <w:i/>
          <w:lang w:eastAsia="ko-KR"/>
        </w:rPr>
        <w:t>N</w:t>
      </w:r>
      <w:r w:rsidR="00DF14EA">
        <w:rPr>
          <w:rFonts w:hint="eastAsia"/>
          <w:lang w:eastAsia="ko-KR"/>
        </w:rPr>
        <w:t>)</w:t>
      </w:r>
      <w:r w:rsidR="00437CBA">
        <w:rPr>
          <w:rFonts w:hint="eastAsia"/>
          <w:lang w:eastAsia="ko-KR"/>
        </w:rPr>
        <w:t xml:space="preserve">, is </w:t>
      </w:r>
      <w:r w:rsidR="00437CBA">
        <w:rPr>
          <w:lang w:eastAsia="ko-KR"/>
        </w:rPr>
        <w:t>required</w:t>
      </w:r>
      <w:r w:rsidR="00437CBA">
        <w:rPr>
          <w:rFonts w:hint="eastAsia"/>
          <w:lang w:eastAsia="ko-KR"/>
        </w:rPr>
        <w:t xml:space="preserve"> to</w:t>
      </w:r>
      <w:r w:rsidR="0033708F">
        <w:rPr>
          <w:rFonts w:hint="eastAsia"/>
          <w:lang w:eastAsia="ko-KR"/>
        </w:rPr>
        <w:t xml:space="preserve"> </w:t>
      </w:r>
      <w:r w:rsidR="00DF14EA">
        <w:rPr>
          <w:rFonts w:hint="eastAsia"/>
          <w:lang w:eastAsia="ko-KR"/>
        </w:rPr>
        <w:t>be added in the transport block processing</w:t>
      </w:r>
      <w:r w:rsidR="00437CBA">
        <w:rPr>
          <w:rFonts w:hint="eastAsia"/>
          <w:lang w:eastAsia="ko-KR"/>
        </w:rPr>
        <w:t xml:space="preserve"> for MLC. However, </w:t>
      </w:r>
      <w:r>
        <w:rPr>
          <w:rFonts w:hint="eastAsia"/>
          <w:lang w:eastAsia="ko-KR"/>
        </w:rPr>
        <w:t xml:space="preserve">it is worth noting that </w:t>
      </w:r>
      <w:r w:rsidR="00437CBA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process</w:t>
      </w:r>
      <w:r w:rsidR="00437CBA">
        <w:rPr>
          <w:rFonts w:hint="eastAsia"/>
          <w:lang w:eastAsia="ko-KR"/>
        </w:rPr>
        <w:t xml:space="preserve"> of </w:t>
      </w:r>
      <w:r w:rsidR="00437CBA" w:rsidRPr="00437CBA">
        <w:rPr>
          <w:lang w:eastAsia="ko-KR"/>
        </w:rPr>
        <w:t xml:space="preserve">code block segmentation, CRC attachment, channel coding, rate matching, and code block concatenation </w:t>
      </w:r>
      <w:r>
        <w:rPr>
          <w:rFonts w:hint="eastAsia"/>
          <w:lang w:eastAsia="ko-KR"/>
        </w:rPr>
        <w:t>in the original transport block processing do</w:t>
      </w:r>
      <w:r w:rsidR="00437CBA">
        <w:rPr>
          <w:rFonts w:hint="eastAsia"/>
          <w:lang w:eastAsia="ko-KR"/>
        </w:rPr>
        <w:t xml:space="preserve"> not need</w:t>
      </w:r>
      <w:r w:rsidR="00437CBA" w:rsidRPr="00437CBA">
        <w:rPr>
          <w:lang w:eastAsia="ko-KR"/>
        </w:rPr>
        <w:t xml:space="preserve"> </w:t>
      </w:r>
      <w:r w:rsidR="00437CBA">
        <w:rPr>
          <w:rFonts w:hint="eastAsia"/>
          <w:lang w:eastAsia="ko-KR"/>
        </w:rPr>
        <w:t xml:space="preserve">to </w:t>
      </w:r>
      <w:r w:rsidR="00437CBA" w:rsidRPr="00437CBA">
        <w:rPr>
          <w:lang w:eastAsia="ko-KR"/>
        </w:rPr>
        <w:t xml:space="preserve">be </w:t>
      </w:r>
      <w:r>
        <w:rPr>
          <w:rFonts w:hint="eastAsia"/>
          <w:lang w:eastAsia="ko-KR"/>
        </w:rPr>
        <w:t>changed</w:t>
      </w:r>
      <w:r w:rsidR="00437CBA" w:rsidRPr="00437CBA">
        <w:rPr>
          <w:lang w:eastAsia="ko-KR"/>
        </w:rPr>
        <w:t>.</w:t>
      </w:r>
      <w:r>
        <w:rPr>
          <w:rFonts w:hint="eastAsia"/>
          <w:lang w:eastAsia="ko-KR"/>
        </w:rPr>
        <w:t xml:space="preserve"> Furthermore</w:t>
      </w:r>
      <w:r w:rsidR="00437CBA">
        <w:rPr>
          <w:rFonts w:hint="eastAsia"/>
          <w:lang w:eastAsia="ko-KR"/>
        </w:rPr>
        <w:t xml:space="preserve">, in order to operate in BICM mode, one can simply skip the </w:t>
      </w:r>
      <w:r>
        <w:rPr>
          <w:lang w:eastAsia="ko-KR"/>
        </w:rPr>
        <w:t>‘</w:t>
      </w:r>
      <w:r w:rsidR="00DF14EA">
        <w:rPr>
          <w:rFonts w:hint="eastAsia"/>
          <w:lang w:eastAsia="ko-KR"/>
        </w:rPr>
        <w:t>transport block segmentation</w:t>
      </w:r>
      <w:r>
        <w:rPr>
          <w:lang w:eastAsia="ko-KR"/>
        </w:rPr>
        <w:t>’</w:t>
      </w:r>
      <w:r w:rsidR="00437CB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step and perform the</w:t>
      </w:r>
      <w:r w:rsidR="00276CDF">
        <w:rPr>
          <w:rFonts w:hint="eastAsia"/>
          <w:lang w:eastAsia="ko-KR"/>
        </w:rPr>
        <w:t xml:space="preserve"> original</w:t>
      </w:r>
      <w:r>
        <w:rPr>
          <w:rFonts w:hint="eastAsia"/>
          <w:lang w:eastAsia="ko-KR"/>
        </w:rPr>
        <w:t xml:space="preserve"> </w:t>
      </w:r>
      <w:r w:rsidR="006E76BD">
        <w:rPr>
          <w:rFonts w:hint="eastAsia"/>
          <w:lang w:eastAsia="ko-KR"/>
        </w:rPr>
        <w:t>t</w:t>
      </w:r>
      <w:r w:rsidR="006E76BD" w:rsidRPr="00B325B0">
        <w:rPr>
          <w:lang w:eastAsia="ko-KR"/>
        </w:rPr>
        <w:t xml:space="preserve">ransport </w:t>
      </w:r>
      <w:r w:rsidRPr="00B325B0">
        <w:rPr>
          <w:lang w:eastAsia="ko-KR"/>
        </w:rPr>
        <w:t>block processing in LTE</w:t>
      </w:r>
      <w:r>
        <w:rPr>
          <w:rFonts w:hint="eastAsia"/>
          <w:lang w:eastAsia="ko-KR"/>
        </w:rPr>
        <w:t>. In summary, m</w:t>
      </w:r>
      <w:r w:rsidR="00DF14EA">
        <w:rPr>
          <w:rFonts w:hint="eastAsia"/>
          <w:lang w:eastAsia="ko-KR"/>
        </w:rPr>
        <w:t xml:space="preserve">odulation mapping for both BICM and MLC can be easily implemented by adding parallel-to-serial converter prior to the modulation mapper. </w:t>
      </w:r>
    </w:p>
    <w:p w14:paraId="1299F529" w14:textId="77777777" w:rsidR="00B325B0" w:rsidRDefault="00B325B0" w:rsidP="006E76BD">
      <w:pPr>
        <w:spacing w:before="60" w:line="288" w:lineRule="auto"/>
        <w:ind w:firstLineChars="142" w:firstLine="284"/>
        <w:jc w:val="both"/>
        <w:rPr>
          <w:lang w:eastAsia="ko-KR"/>
        </w:rPr>
      </w:pPr>
    </w:p>
    <w:p w14:paraId="375ED028" w14:textId="764A0AA5" w:rsidR="00B325B0" w:rsidRPr="00BA44E4" w:rsidRDefault="00B325B0" w:rsidP="006E76BD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>
        <w:rPr>
          <w:rFonts w:hint="eastAsia"/>
          <w:b/>
          <w:i/>
          <w:lang w:eastAsia="ko-KR"/>
        </w:rPr>
        <w:t>Observation</w:t>
      </w:r>
      <w:r w:rsidRPr="00632FA9">
        <w:rPr>
          <w:b/>
          <w:i/>
        </w:rPr>
        <w:t xml:space="preserve"> </w:t>
      </w:r>
      <w:r w:rsidR="007930DC">
        <w:rPr>
          <w:rFonts w:hint="eastAsia"/>
          <w:b/>
          <w:i/>
          <w:lang w:eastAsia="ko-KR"/>
        </w:rPr>
        <w:t>2</w:t>
      </w:r>
      <w:r>
        <w:t xml:space="preserve">: </w:t>
      </w:r>
      <w:r w:rsidRPr="00BA44E4">
        <w:rPr>
          <w:i/>
        </w:rPr>
        <w:t>Supporting both MLC and BICM requires</w:t>
      </w:r>
      <w:r w:rsidR="00BA21AD">
        <w:rPr>
          <w:rFonts w:hint="eastAsia"/>
          <w:i/>
          <w:lang w:eastAsia="ko-KR"/>
        </w:rPr>
        <w:t xml:space="preserve"> </w:t>
      </w:r>
      <w:r w:rsidRPr="00BA44E4">
        <w:rPr>
          <w:i/>
          <w:lang w:eastAsia="ko-KR"/>
        </w:rPr>
        <w:t>slight modification</w:t>
      </w:r>
      <w:r w:rsidRPr="00BA44E4">
        <w:rPr>
          <w:i/>
        </w:rPr>
        <w:t xml:space="preserve"> of transport block segmentation and parallel-to-serial converter </w:t>
      </w:r>
      <w:r w:rsidRPr="00BA44E4">
        <w:rPr>
          <w:i/>
          <w:lang w:eastAsia="ko-KR"/>
        </w:rPr>
        <w:t>in</w:t>
      </w:r>
      <w:r w:rsidRPr="00BA44E4">
        <w:rPr>
          <w:i/>
        </w:rPr>
        <w:t xml:space="preserve"> the</w:t>
      </w:r>
      <w:r w:rsidR="006E76BD" w:rsidRPr="00BA44E4">
        <w:rPr>
          <w:i/>
          <w:lang w:eastAsia="ko-KR"/>
        </w:rPr>
        <w:t xml:space="preserve"> </w:t>
      </w:r>
      <w:r w:rsidRPr="00BA44E4">
        <w:rPr>
          <w:i/>
        </w:rPr>
        <w:t>transport block processing</w:t>
      </w:r>
      <w:r w:rsidR="00F032FC">
        <w:rPr>
          <w:rFonts w:hint="eastAsia"/>
          <w:i/>
          <w:lang w:eastAsia="ko-KR"/>
        </w:rPr>
        <w:t xml:space="preserve"> used</w:t>
      </w:r>
      <w:r w:rsidRPr="00BA44E4">
        <w:rPr>
          <w:i/>
        </w:rPr>
        <w:t xml:space="preserve"> in </w:t>
      </w:r>
      <w:r w:rsidR="00BA21AD">
        <w:rPr>
          <w:rFonts w:hint="eastAsia"/>
          <w:i/>
          <w:lang w:eastAsia="ko-KR"/>
        </w:rPr>
        <w:t>LTE</w:t>
      </w:r>
      <w:r w:rsidRPr="00BA44E4">
        <w:rPr>
          <w:i/>
        </w:rPr>
        <w:t>.</w:t>
      </w:r>
    </w:p>
    <w:p w14:paraId="7AE0C87A" w14:textId="77777777" w:rsidR="007930DC" w:rsidRPr="00B51689" w:rsidRDefault="007930DC" w:rsidP="007930DC">
      <w:pPr>
        <w:spacing w:before="60" w:line="288" w:lineRule="auto"/>
        <w:ind w:firstLineChars="142" w:firstLine="284"/>
        <w:jc w:val="both"/>
        <w:rPr>
          <w:lang w:eastAsia="ko-KR"/>
        </w:rPr>
      </w:pPr>
    </w:p>
    <w:p w14:paraId="5E8CF452" w14:textId="11875388" w:rsidR="00E57CDE" w:rsidRDefault="007930DC" w:rsidP="00E57CDE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Integer-forcing detection scheme</w:t>
      </w:r>
    </w:p>
    <w:p w14:paraId="17B0CFB0" w14:textId="5DD461BF" w:rsidR="007930DC" w:rsidRPr="0083550B" w:rsidRDefault="007930DC" w:rsidP="007930DC">
      <w:pPr>
        <w:spacing w:line="288" w:lineRule="auto"/>
        <w:ind w:firstLine="284"/>
        <w:jc w:val="both"/>
        <w:rPr>
          <w:lang w:eastAsia="ko-KR"/>
        </w:rPr>
      </w:pPr>
      <w:r w:rsidRPr="0083550B">
        <w:rPr>
          <w:lang w:eastAsia="ko-KR"/>
        </w:rPr>
        <w:t xml:space="preserve">Based on MLC and natural mapping, we can also consider a simplified version of the </w:t>
      </w:r>
      <w:r>
        <w:rPr>
          <w:rFonts w:hint="eastAsia"/>
          <w:lang w:eastAsia="ko-KR"/>
        </w:rPr>
        <w:t xml:space="preserve">IF scheme </w:t>
      </w:r>
      <w:r w:rsidRPr="0083550B">
        <w:rPr>
          <w:lang w:eastAsia="ko-KR"/>
        </w:rPr>
        <w:t xml:space="preserve">in which the receiver applies the scheme at the symbol level only instead of </w:t>
      </w:r>
      <w:proofErr w:type="spellStart"/>
      <w:r w:rsidRPr="0083550B">
        <w:rPr>
          <w:lang w:eastAsia="ko-KR"/>
        </w:rPr>
        <w:t>codeword</w:t>
      </w:r>
      <w:proofErr w:type="spellEnd"/>
      <w:r w:rsidRPr="0083550B">
        <w:rPr>
          <w:lang w:eastAsia="ko-KR"/>
        </w:rPr>
        <w:t xml:space="preserve"> level, i.e., employs the scheme only for the detection of summed symbols</w:t>
      </w:r>
      <w:r>
        <w:rPr>
          <w:rFonts w:hint="eastAsia"/>
          <w:lang w:eastAsia="ko-KR"/>
        </w:rPr>
        <w:t xml:space="preserve">, so called </w:t>
      </w:r>
      <w:r w:rsidRPr="0083550B">
        <w:rPr>
          <w:i/>
          <w:lang w:eastAsia="ko-KR"/>
        </w:rPr>
        <w:t>integer-forcing detection</w:t>
      </w:r>
      <w:r>
        <w:rPr>
          <w:rFonts w:hint="eastAsia"/>
          <w:lang w:eastAsia="ko-KR"/>
        </w:rPr>
        <w:t xml:space="preserve"> scheme. </w:t>
      </w:r>
      <w:r>
        <w:rPr>
          <w:lang w:eastAsia="ko-KR"/>
        </w:rPr>
        <w:t>(</w:t>
      </w:r>
      <w:r>
        <w:rPr>
          <w:rFonts w:hint="eastAsia"/>
          <w:lang w:eastAsia="ko-KR"/>
        </w:rPr>
        <w:t>H</w:t>
      </w:r>
      <w:r w:rsidRPr="00124804">
        <w:rPr>
          <w:lang w:eastAsia="ko-KR"/>
        </w:rPr>
        <w:t xml:space="preserve">ereafter, we call the original scheme as </w:t>
      </w:r>
      <w:r w:rsidRPr="00F9290A">
        <w:rPr>
          <w:i/>
          <w:lang w:eastAsia="ko-KR"/>
        </w:rPr>
        <w:t>IF decoding</w:t>
      </w:r>
      <w:r w:rsidRPr="00124804">
        <w:rPr>
          <w:lang w:eastAsia="ko-KR"/>
        </w:rPr>
        <w:t xml:space="preserve"> scheme.)</w:t>
      </w:r>
      <w:r>
        <w:rPr>
          <w:rFonts w:hint="eastAsia"/>
          <w:lang w:eastAsia="ko-KR"/>
        </w:rPr>
        <w:t xml:space="preserve"> In this case, </w:t>
      </w:r>
      <w:r w:rsidRPr="00066CC0">
        <w:rPr>
          <w:lang w:eastAsia="ko-KR"/>
        </w:rPr>
        <w:t>as similar to the check node operation used in LDPC codes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we can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get the </w:t>
      </w:r>
      <w:r>
        <w:rPr>
          <w:rFonts w:hint="eastAsia"/>
          <w:lang w:eastAsia="ko-KR"/>
        </w:rPr>
        <w:t xml:space="preserve">log </w:t>
      </w:r>
      <w:r>
        <w:rPr>
          <w:lang w:eastAsia="ko-KR"/>
        </w:rPr>
        <w:t>likelihood</w:t>
      </w:r>
      <w:r>
        <w:rPr>
          <w:rFonts w:hint="eastAsia"/>
          <w:lang w:eastAsia="ko-KR"/>
        </w:rPr>
        <w:t xml:space="preserve"> ratio (</w:t>
      </w:r>
      <w:r>
        <w:rPr>
          <w:lang w:eastAsia="ko-KR"/>
        </w:rPr>
        <w:t>LLR</w:t>
      </w:r>
      <w:r>
        <w:rPr>
          <w:rFonts w:hint="eastAsia"/>
          <w:lang w:eastAsia="ko-KR"/>
        </w:rPr>
        <w:t>)</w:t>
      </w:r>
      <w:r>
        <w:rPr>
          <w:lang w:eastAsia="ko-KR"/>
        </w:rPr>
        <w:t xml:space="preserve"> of bit of individual stream</w:t>
      </w:r>
      <w:r>
        <w:rPr>
          <w:rFonts w:hint="eastAsia"/>
          <w:lang w:eastAsia="ko-KR"/>
        </w:rPr>
        <w:t xml:space="preserve"> from the </w:t>
      </w:r>
      <w:r>
        <w:rPr>
          <w:lang w:eastAsia="ko-KR"/>
        </w:rPr>
        <w:t>detection</w:t>
      </w:r>
      <w:r>
        <w:rPr>
          <w:rFonts w:hint="eastAsia"/>
          <w:lang w:eastAsia="ko-KR"/>
        </w:rPr>
        <w:t xml:space="preserve"> of summed bits.</w:t>
      </w:r>
      <w:r w:rsidRPr="006648D9">
        <w:t xml:space="preserve"> </w:t>
      </w:r>
      <w:r>
        <w:rPr>
          <w:lang w:eastAsia="ko-KR"/>
        </w:rPr>
        <w:t xml:space="preserve">Note that if the </w:t>
      </w:r>
      <w:r>
        <w:rPr>
          <w:rFonts w:hint="eastAsia"/>
          <w:lang w:eastAsia="ko-KR"/>
        </w:rPr>
        <w:t>channel variation is not severe</w:t>
      </w:r>
      <w:r>
        <w:rPr>
          <w:lang w:eastAsia="ko-KR"/>
        </w:rPr>
        <w:t>, the IF decoding can provide additional coding gain over the IF detection from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decoding summed code</w:t>
      </w:r>
      <w:r>
        <w:rPr>
          <w:rFonts w:hint="eastAsia"/>
          <w:lang w:eastAsia="ko-KR"/>
        </w:rPr>
        <w:t xml:space="preserve"> blocks</w:t>
      </w:r>
      <w:r>
        <w:rPr>
          <w:lang w:eastAsia="ko-KR"/>
        </w:rPr>
        <w:t xml:space="preserve"> instead of merely detecting summed symbols.</w:t>
      </w:r>
      <w:r>
        <w:rPr>
          <w:rFonts w:hint="eastAsia"/>
          <w:lang w:eastAsia="ko-KR"/>
        </w:rPr>
        <w:t xml:space="preserve"> However, s</w:t>
      </w:r>
      <w:r>
        <w:rPr>
          <w:lang w:eastAsia="ko-KR"/>
        </w:rPr>
        <w:t>ince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IF detection operates at the symbol level</w:t>
      </w:r>
      <w:r>
        <w:rPr>
          <w:rFonts w:hint="eastAsia"/>
          <w:lang w:eastAsia="ko-KR"/>
        </w:rPr>
        <w:t xml:space="preserve"> and the integer matrix </w:t>
      </w:r>
      <w:r w:rsidRPr="006531FE">
        <w:rPr>
          <w:lang w:eastAsia="ko-KR"/>
        </w:rPr>
        <w:t xml:space="preserve">can be adaptively chosen </w:t>
      </w:r>
      <w:r>
        <w:rPr>
          <w:rFonts w:hint="eastAsia"/>
          <w:lang w:eastAsia="ko-KR"/>
        </w:rPr>
        <w:t>in case of</w:t>
      </w:r>
      <w:r w:rsidRPr="006531FE">
        <w:rPr>
          <w:lang w:eastAsia="ko-KR"/>
        </w:rPr>
        <w:t xml:space="preserve"> </w:t>
      </w:r>
      <w:r>
        <w:rPr>
          <w:lang w:eastAsia="ko-KR"/>
        </w:rPr>
        <w:t>IF detection</w:t>
      </w:r>
      <w:r>
        <w:rPr>
          <w:rFonts w:hint="eastAsia"/>
          <w:lang w:eastAsia="ko-KR"/>
        </w:rPr>
        <w:t>, it</w:t>
      </w:r>
      <w:r>
        <w:rPr>
          <w:lang w:eastAsia="ko-KR"/>
        </w:rPr>
        <w:t xml:space="preserve"> is more robust against channel variation than the IF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decoding</w:t>
      </w:r>
      <w:r>
        <w:rPr>
          <w:rFonts w:hint="eastAsia"/>
          <w:lang w:eastAsia="ko-KR"/>
        </w:rPr>
        <w:t xml:space="preserve">. Therefore, even </w:t>
      </w:r>
      <w:r w:rsidRPr="003F6E73">
        <w:rPr>
          <w:lang w:eastAsia="ko-KR"/>
        </w:rPr>
        <w:t xml:space="preserve">when </w:t>
      </w:r>
      <w:r>
        <w:rPr>
          <w:lang w:eastAsia="ko-KR"/>
        </w:rPr>
        <w:t>the channel variation is severe</w:t>
      </w:r>
      <w:r>
        <w:rPr>
          <w:rFonts w:hint="eastAsia"/>
          <w:lang w:eastAsia="ko-KR"/>
        </w:rPr>
        <w:t xml:space="preserve">, the IF detection can be employed instead of the IF decoding and still outperform other </w:t>
      </w:r>
      <w:r>
        <w:rPr>
          <w:lang w:eastAsia="ko-KR"/>
        </w:rPr>
        <w:t>conventional</w:t>
      </w:r>
      <w:r>
        <w:rPr>
          <w:rFonts w:hint="eastAsia"/>
          <w:lang w:eastAsia="ko-KR"/>
        </w:rPr>
        <w:t xml:space="preserve"> MIMO schemes such as MMSE-SIC. </w:t>
      </w: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the simulation results, we refer to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_Ref463007312 \r \h</w:instrText>
      </w:r>
      <w:r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032FC">
        <w:rPr>
          <w:lang w:eastAsia="ko-KR"/>
        </w:rPr>
        <w:t>[</w:t>
      </w:r>
      <w:r w:rsidR="00F032FC">
        <w:rPr>
          <w:rFonts w:hint="eastAsia"/>
          <w:lang w:eastAsia="ko-KR"/>
        </w:rPr>
        <w:t>7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rFonts w:hint="eastAsia"/>
          <w:lang w:val="en-US" w:eastAsia="ko-KR"/>
        </w:rPr>
        <w:t>.</w:t>
      </w:r>
    </w:p>
    <w:p w14:paraId="751C47C2" w14:textId="77777777" w:rsidR="007930DC" w:rsidRPr="006531FE" w:rsidRDefault="007930DC" w:rsidP="007930DC">
      <w:pPr>
        <w:jc w:val="both"/>
        <w:rPr>
          <w:lang w:val="en-US" w:eastAsia="ko-KR"/>
        </w:rPr>
      </w:pPr>
    </w:p>
    <w:p w14:paraId="58F9DFDA" w14:textId="264EFFF8" w:rsidR="007930DC" w:rsidRDefault="007930DC" w:rsidP="007930DC">
      <w:pPr>
        <w:spacing w:before="60" w:line="288" w:lineRule="auto"/>
        <w:ind w:firstLineChars="142"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lang w:eastAsia="ko-KR"/>
        </w:rPr>
        <w:t>Observation</w:t>
      </w:r>
      <w:r w:rsidRPr="00632FA9"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3</w:t>
      </w:r>
      <w:r w:rsidRPr="00632FA9">
        <w:rPr>
          <w:rFonts w:hint="eastAsia"/>
          <w:b/>
          <w:i/>
        </w:rPr>
        <w:t>:</w:t>
      </w:r>
      <w:r w:rsidRPr="00632FA9">
        <w:rPr>
          <w:b/>
          <w:i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>IF is still applicable to the case in which the channel variation is severe</w:t>
      </w:r>
    </w:p>
    <w:p w14:paraId="1AEA5221" w14:textId="77777777" w:rsidR="007930DC" w:rsidRPr="00B51689" w:rsidRDefault="007930DC" w:rsidP="00BA44E4">
      <w:pPr>
        <w:spacing w:before="60" w:line="288" w:lineRule="auto"/>
        <w:jc w:val="both"/>
        <w:rPr>
          <w:lang w:eastAsia="ko-KR"/>
        </w:rPr>
      </w:pPr>
    </w:p>
    <w:p w14:paraId="2A5D8AF7" w14:textId="77777777" w:rsidR="007930DC" w:rsidRDefault="007930DC" w:rsidP="007930DC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lastRenderedPageBreak/>
        <w:t>Conclusions</w:t>
      </w:r>
    </w:p>
    <w:p w14:paraId="61A8EA70" w14:textId="77777777" w:rsidR="007930DC" w:rsidRPr="00632FA9" w:rsidRDefault="007930DC" w:rsidP="007930DC">
      <w:pPr>
        <w:spacing w:before="60" w:line="288" w:lineRule="auto"/>
        <w:ind w:firstLineChars="142" w:firstLine="284"/>
        <w:jc w:val="both"/>
        <w:rPr>
          <w:i/>
          <w:lang w:eastAsia="ko-KR"/>
        </w:rPr>
      </w:pPr>
      <w:r w:rsidRPr="006E76BD">
        <w:rPr>
          <w:rFonts w:hint="eastAsia"/>
          <w:lang w:val="en-US" w:eastAsia="ko-KR"/>
        </w:rPr>
        <w:t>Th</w:t>
      </w:r>
      <w:r w:rsidRPr="006E76BD">
        <w:rPr>
          <w:lang w:val="en-US" w:eastAsia="ko-KR"/>
        </w:rPr>
        <w:t>is contribution discussed the</w:t>
      </w:r>
      <w:r w:rsidRPr="006E76BD">
        <w:rPr>
          <w:rFonts w:hint="eastAsia"/>
          <w:lang w:val="en-US" w:eastAsia="ko-KR"/>
        </w:rPr>
        <w:t xml:space="preserve"> motivation of </w:t>
      </w:r>
      <w:r w:rsidRPr="006E76BD">
        <w:rPr>
          <w:lang w:val="en-US" w:eastAsia="ko-KR"/>
        </w:rPr>
        <w:t>adopting the MLC and natural labelling for the MIMO</w:t>
      </w:r>
      <w:r w:rsidRPr="006E76BD">
        <w:rPr>
          <w:rFonts w:hint="eastAsia"/>
          <w:lang w:val="en-US" w:eastAsia="ko-KR"/>
        </w:rPr>
        <w:t xml:space="preserve">. The proposed modulation and bit-to-symbol mapping are suitable for </w:t>
      </w:r>
      <w:r w:rsidRPr="006E76BD">
        <w:rPr>
          <w:lang w:val="en-US" w:eastAsia="ko-KR"/>
        </w:rPr>
        <w:t xml:space="preserve">MIMO </w:t>
      </w:r>
      <w:r w:rsidRPr="006E76BD">
        <w:rPr>
          <w:rFonts w:hint="eastAsia"/>
          <w:lang w:val="en-US" w:eastAsia="ko-KR"/>
        </w:rPr>
        <w:t xml:space="preserve">transmission and can </w:t>
      </w:r>
      <w:r w:rsidRPr="006E76BD">
        <w:rPr>
          <w:lang w:val="en-US" w:eastAsia="ko-KR"/>
        </w:rPr>
        <w:t xml:space="preserve">provide good performance </w:t>
      </w:r>
      <w:r>
        <w:rPr>
          <w:rFonts w:hint="eastAsia"/>
          <w:lang w:val="en-US" w:eastAsia="ko-KR"/>
        </w:rPr>
        <w:t>at</w:t>
      </w:r>
      <w:r w:rsidRPr="006E76BD">
        <w:rPr>
          <w:lang w:val="en-US" w:eastAsia="ko-KR"/>
        </w:rPr>
        <w:t xml:space="preserve"> low complexity. Our proposal</w:t>
      </w:r>
      <w:r w:rsidRPr="006E76BD">
        <w:rPr>
          <w:rFonts w:hint="eastAsia"/>
          <w:lang w:val="en-US" w:eastAsia="ko-KR"/>
        </w:rPr>
        <w:t xml:space="preserve"> and observations</w:t>
      </w:r>
      <w:r w:rsidRPr="006E76BD">
        <w:rPr>
          <w:lang w:val="en-US" w:eastAsia="ko-KR"/>
        </w:rPr>
        <w:t xml:space="preserve"> are as follows:</w:t>
      </w:r>
      <w:r w:rsidRPr="006E76BD">
        <w:rPr>
          <w:rFonts w:hint="eastAsia"/>
          <w:lang w:val="en-US" w:eastAsia="ko-KR"/>
        </w:rPr>
        <w:t xml:space="preserve"> </w:t>
      </w:r>
    </w:p>
    <w:p w14:paraId="2836BA2F" w14:textId="77777777" w:rsidR="007930DC" w:rsidRDefault="007930DC" w:rsidP="007930DC">
      <w:pPr>
        <w:spacing w:before="60" w:line="288" w:lineRule="auto"/>
        <w:ind w:firstLineChars="142" w:firstLine="284"/>
        <w:jc w:val="both"/>
        <w:rPr>
          <w:i/>
          <w:color w:val="000000" w:themeColor="text1"/>
          <w:lang w:eastAsia="ko-KR"/>
        </w:rPr>
      </w:pPr>
      <w:r w:rsidRPr="00632FA9">
        <w:rPr>
          <w:rFonts w:hint="eastAsia"/>
          <w:b/>
          <w:i/>
          <w:lang w:eastAsia="ko-KR"/>
        </w:rPr>
        <w:t>Proposal</w:t>
      </w:r>
      <w:r w:rsidRPr="00632FA9">
        <w:rPr>
          <w:b/>
          <w:i/>
        </w:rPr>
        <w:t xml:space="preserve"> </w:t>
      </w:r>
      <w:r w:rsidRPr="00632FA9">
        <w:rPr>
          <w:rFonts w:hint="eastAsia"/>
          <w:b/>
          <w:i/>
          <w:lang w:eastAsia="ko-KR"/>
        </w:rPr>
        <w:t>1</w:t>
      </w:r>
      <w:r w:rsidRPr="00632FA9">
        <w:rPr>
          <w:rFonts w:hint="eastAsia"/>
          <w:b/>
          <w:i/>
        </w:rPr>
        <w:t>:</w:t>
      </w:r>
      <w:r>
        <w:rPr>
          <w:rFonts w:hint="eastAsia"/>
          <w:b/>
          <w:i/>
          <w:lang w:eastAsia="ko-KR"/>
        </w:rPr>
        <w:t xml:space="preserve"> </w:t>
      </w:r>
      <w:r w:rsidRPr="00D76536">
        <w:rPr>
          <w:i/>
          <w:color w:val="000000" w:themeColor="text1"/>
          <w:lang w:eastAsia="ko-KR"/>
        </w:rPr>
        <w:t>NR should study coded modulation schemes and bit-to-symbol mapping</w:t>
      </w:r>
      <w:r>
        <w:rPr>
          <w:rFonts w:hint="eastAsia"/>
          <w:i/>
          <w:color w:val="000000" w:themeColor="text1"/>
          <w:lang w:eastAsia="ko-KR"/>
        </w:rPr>
        <w:t>s</w:t>
      </w:r>
      <w:r w:rsidRPr="00D76536">
        <w:rPr>
          <w:i/>
          <w:color w:val="000000" w:themeColor="text1"/>
          <w:lang w:eastAsia="ko-KR"/>
        </w:rPr>
        <w:t xml:space="preserve"> for advanced MIMO communications.</w:t>
      </w:r>
    </w:p>
    <w:p w14:paraId="56915B57" w14:textId="77777777" w:rsidR="007930DC" w:rsidRDefault="007930DC" w:rsidP="007930DC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1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 xml:space="preserve">The modulation scheme consisting of MLC and natural </w:t>
      </w:r>
      <w:proofErr w:type="spellStart"/>
      <w:r>
        <w:rPr>
          <w:rFonts w:hint="eastAsia"/>
          <w:i/>
          <w:color w:val="000000" w:themeColor="text1"/>
          <w:lang w:eastAsia="ko-KR"/>
        </w:rPr>
        <w:t>labeling</w:t>
      </w:r>
      <w:proofErr w:type="spellEnd"/>
      <w:r>
        <w:rPr>
          <w:rFonts w:hint="eastAsia"/>
          <w:i/>
          <w:color w:val="000000" w:themeColor="text1"/>
          <w:lang w:eastAsia="ko-KR"/>
        </w:rPr>
        <w:t xml:space="preserve"> enables the receiver to use the IF scheme.</w:t>
      </w:r>
    </w:p>
    <w:p w14:paraId="11EB7204" w14:textId="0390D5EC" w:rsidR="007930DC" w:rsidRPr="00BA44E4" w:rsidRDefault="007930DC" w:rsidP="00BA44E4">
      <w:pPr>
        <w:spacing w:before="60" w:line="288" w:lineRule="auto"/>
        <w:ind w:firstLineChars="142"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lang w:eastAsia="ko-KR"/>
        </w:rPr>
        <w:t>Observation</w:t>
      </w:r>
      <w:r w:rsidRPr="00632FA9"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2</w:t>
      </w:r>
      <w:r>
        <w:t xml:space="preserve">: </w:t>
      </w:r>
      <w:r w:rsidR="00BA21AD" w:rsidRPr="002326B6">
        <w:rPr>
          <w:i/>
        </w:rPr>
        <w:t>Supporting both MLC and BICM requires</w:t>
      </w:r>
      <w:r w:rsidR="00BA21AD">
        <w:rPr>
          <w:rFonts w:hint="eastAsia"/>
          <w:i/>
          <w:lang w:eastAsia="ko-KR"/>
        </w:rPr>
        <w:t xml:space="preserve"> </w:t>
      </w:r>
      <w:r w:rsidR="00BA21AD" w:rsidRPr="002326B6">
        <w:rPr>
          <w:i/>
          <w:lang w:eastAsia="ko-KR"/>
        </w:rPr>
        <w:t>slight modification</w:t>
      </w:r>
      <w:r w:rsidR="00BA21AD" w:rsidRPr="002326B6">
        <w:rPr>
          <w:i/>
        </w:rPr>
        <w:t xml:space="preserve"> of transport block segmentation and parallel-to-serial converter </w:t>
      </w:r>
      <w:r w:rsidR="00BA21AD" w:rsidRPr="002326B6">
        <w:rPr>
          <w:i/>
          <w:lang w:eastAsia="ko-KR"/>
        </w:rPr>
        <w:t>in</w:t>
      </w:r>
      <w:r w:rsidR="00BA21AD" w:rsidRPr="002326B6">
        <w:rPr>
          <w:i/>
        </w:rPr>
        <w:t xml:space="preserve"> the</w:t>
      </w:r>
      <w:r w:rsidR="00BA21AD" w:rsidRPr="002326B6">
        <w:rPr>
          <w:i/>
          <w:lang w:eastAsia="ko-KR"/>
        </w:rPr>
        <w:t xml:space="preserve"> </w:t>
      </w:r>
      <w:r w:rsidR="00BA21AD" w:rsidRPr="002326B6">
        <w:rPr>
          <w:i/>
        </w:rPr>
        <w:t>transport block processing</w:t>
      </w:r>
      <w:r w:rsidR="00BA21AD">
        <w:rPr>
          <w:rFonts w:hint="eastAsia"/>
          <w:i/>
          <w:lang w:eastAsia="ko-KR"/>
        </w:rPr>
        <w:t xml:space="preserve"> used</w:t>
      </w:r>
      <w:r w:rsidR="00BA21AD" w:rsidRPr="002326B6">
        <w:rPr>
          <w:i/>
        </w:rPr>
        <w:t xml:space="preserve"> in </w:t>
      </w:r>
      <w:r w:rsidR="00BA21AD">
        <w:rPr>
          <w:rFonts w:hint="eastAsia"/>
          <w:i/>
          <w:lang w:eastAsia="ko-KR"/>
        </w:rPr>
        <w:t>LTE</w:t>
      </w:r>
      <w:r w:rsidR="00BA21AD" w:rsidRPr="002326B6">
        <w:rPr>
          <w:i/>
        </w:rPr>
        <w:t>.</w:t>
      </w:r>
    </w:p>
    <w:p w14:paraId="2169F046" w14:textId="3FBE830B" w:rsidR="007930DC" w:rsidRDefault="007930DC" w:rsidP="007930DC">
      <w:pPr>
        <w:spacing w:before="60" w:line="288" w:lineRule="auto"/>
        <w:ind w:firstLineChars="142"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lang w:eastAsia="ko-KR"/>
        </w:rPr>
        <w:t>Observation</w:t>
      </w:r>
      <w:r w:rsidRPr="00632FA9"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3</w:t>
      </w:r>
      <w:r w:rsidRPr="00632FA9">
        <w:rPr>
          <w:rFonts w:hint="eastAsia"/>
          <w:b/>
          <w:i/>
        </w:rPr>
        <w:t>:</w:t>
      </w:r>
      <w:r w:rsidRPr="00632FA9">
        <w:rPr>
          <w:b/>
          <w:i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 xml:space="preserve">IF is still applicable to the case in which the channel variation is severe </w:t>
      </w:r>
    </w:p>
    <w:p w14:paraId="54F01F37" w14:textId="666B7CB3" w:rsidR="007930DC" w:rsidRPr="007930DC" w:rsidRDefault="00BA21AD" w:rsidP="006E76BD">
      <w:pPr>
        <w:spacing w:before="60" w:line="288" w:lineRule="auto"/>
        <w:ind w:firstLineChars="142"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i/>
          <w:color w:val="000000" w:themeColor="text1"/>
          <w:lang w:eastAsia="ko-KR"/>
        </w:rPr>
        <w:t xml:space="preserve"> </w:t>
      </w:r>
    </w:p>
    <w:p w14:paraId="6069C13E" w14:textId="77777777" w:rsidR="000F762B" w:rsidRPr="00632FA9" w:rsidRDefault="000F762B" w:rsidP="000620CD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632FA9">
        <w:rPr>
          <w:rFonts w:hint="eastAsia"/>
          <w:szCs w:val="20"/>
          <w:lang w:val="en-US"/>
        </w:rPr>
        <w:t>References</w:t>
      </w:r>
    </w:p>
    <w:p w14:paraId="54273FB7" w14:textId="5AC9FBE6" w:rsidR="00F66F60" w:rsidRPr="00A7675E" w:rsidRDefault="00F66F60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4" w:name="_Ref450593667"/>
      <w:r w:rsidRPr="00EE65BB">
        <w:rPr>
          <w:rFonts w:cs="Times New Roman"/>
          <w:lang w:eastAsia="ko-KR"/>
        </w:rPr>
        <w:t xml:space="preserve">RP-160671, </w:t>
      </w:r>
      <w:r w:rsidR="00115B14">
        <w:rPr>
          <w:rFonts w:cs="Times New Roman"/>
          <w:lang w:eastAsia="ko-KR"/>
        </w:rPr>
        <w:t>“</w:t>
      </w:r>
      <w:r w:rsidRPr="006E76BD">
        <w:rPr>
          <w:rFonts w:cs="Times New Roman"/>
          <w:lang w:eastAsia="ko-KR"/>
        </w:rPr>
        <w:t>New SID Proposal: Study on New Radio Access Technology,</w:t>
      </w:r>
      <w:r w:rsidR="00115B14" w:rsidRPr="006E76BD">
        <w:rPr>
          <w:rFonts w:cs="Times New Roman"/>
          <w:lang w:eastAsia="ko-KR"/>
        </w:rPr>
        <w:t>”</w:t>
      </w:r>
      <w:r w:rsidRPr="006E76BD">
        <w:rPr>
          <w:rFonts w:cs="Times New Roman"/>
          <w:lang w:eastAsia="ko-KR"/>
        </w:rPr>
        <w:t xml:space="preserve"> NTT DOCOMO</w:t>
      </w:r>
      <w:r w:rsidR="00485C26" w:rsidRPr="006E76BD">
        <w:rPr>
          <w:rFonts w:cs="Times New Roman" w:hint="eastAsia"/>
          <w:lang w:eastAsia="ko-KR"/>
        </w:rPr>
        <w:t>, RAN #71</w:t>
      </w:r>
      <w:r w:rsidRPr="006E76BD">
        <w:rPr>
          <w:rFonts w:cs="Times New Roman"/>
          <w:lang w:eastAsia="ko-KR"/>
        </w:rPr>
        <w:t>.</w:t>
      </w:r>
      <w:bookmarkEnd w:id="4"/>
    </w:p>
    <w:p w14:paraId="2A088117" w14:textId="733484BF" w:rsidR="0065620D" w:rsidRDefault="0065620D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58586832"/>
      <w:bookmarkStart w:id="6" w:name="_Ref450585572"/>
      <w:r>
        <w:rPr>
          <w:rFonts w:cs="Times New Roman" w:hint="eastAsia"/>
          <w:lang w:eastAsia="ko-KR"/>
        </w:rPr>
        <w:t>TR 38.913</w:t>
      </w:r>
      <w:r w:rsidR="00971D9D">
        <w:rPr>
          <w:rFonts w:cs="Times New Roman" w:hint="eastAsia"/>
          <w:lang w:eastAsia="ko-KR"/>
        </w:rPr>
        <w:t xml:space="preserve"> V0.3.0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Study on Scenarios and Requirements for Next Generation Access Technologi</w:t>
      </w:r>
      <w:r w:rsidR="00971D9D">
        <w:rPr>
          <w:rFonts w:cs="Times New Roman" w:hint="eastAsia"/>
          <w:lang w:eastAsia="ko-KR"/>
        </w:rPr>
        <w:t>es,</w:t>
      </w:r>
      <w:r w:rsidR="00971D9D">
        <w:rPr>
          <w:rFonts w:cs="Times New Roman"/>
          <w:lang w:eastAsia="ko-KR"/>
        </w:rPr>
        <w:t>”</w:t>
      </w:r>
      <w:r w:rsidR="00971D9D">
        <w:rPr>
          <w:rFonts w:cs="Times New Roman" w:hint="eastAsia"/>
          <w:lang w:eastAsia="ko-KR"/>
        </w:rPr>
        <w:t xml:space="preserve"> Mar. 2016.</w:t>
      </w:r>
      <w:bookmarkEnd w:id="5"/>
    </w:p>
    <w:p w14:paraId="4415655C" w14:textId="5195AADD" w:rsidR="00A7675E" w:rsidRDefault="00A7675E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7" w:name="_Ref458589641"/>
      <w:r w:rsidRPr="00A7675E">
        <w:rPr>
          <w:rFonts w:cs="Times New Roman" w:hint="eastAsia"/>
          <w:lang w:eastAsia="ko-KR"/>
        </w:rPr>
        <w:t xml:space="preserve">RP-160664, </w:t>
      </w:r>
      <w:r w:rsidRPr="00A7675E">
        <w:rPr>
          <w:rFonts w:cs="Times New Roman"/>
          <w:lang w:eastAsia="ko-KR"/>
        </w:rPr>
        <w:t>“</w:t>
      </w:r>
      <w:r w:rsidRPr="00A7675E">
        <w:rPr>
          <w:rFonts w:cs="Times New Roman" w:hint="eastAsia"/>
          <w:lang w:eastAsia="ko-KR"/>
        </w:rPr>
        <w:t>New Work Item on Uplink Capacity Enhancements for LTE</w:t>
      </w:r>
      <w:r w:rsidRPr="00A7675E">
        <w:rPr>
          <w:rFonts w:cs="Times New Roman"/>
          <w:lang w:eastAsia="ko-KR"/>
        </w:rPr>
        <w:t>,”</w:t>
      </w:r>
      <w:r w:rsidRPr="00A7675E">
        <w:rPr>
          <w:rFonts w:cs="Times New Roman" w:hint="eastAsia"/>
          <w:lang w:eastAsia="ko-KR"/>
        </w:rPr>
        <w:t xml:space="preserve"> Ericsson, CMCC, RAN #71.</w:t>
      </w:r>
      <w:bookmarkEnd w:id="6"/>
      <w:bookmarkEnd w:id="7"/>
    </w:p>
    <w:p w14:paraId="3A96112A" w14:textId="563F4375" w:rsidR="00A7675E" w:rsidRDefault="00A7675E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0587699"/>
      <w:r w:rsidRPr="00A7675E">
        <w:rPr>
          <w:rFonts w:cs="Times New Roman" w:hint="eastAsia"/>
          <w:lang w:eastAsia="ko-KR"/>
        </w:rPr>
        <w:t>TS 36.306 V13.1.0</w:t>
      </w:r>
      <w:r w:rsidR="00971D9D">
        <w:rPr>
          <w:rFonts w:cs="Times New Roman" w:hint="eastAsia"/>
          <w:lang w:eastAsia="ko-KR"/>
        </w:rPr>
        <w:t xml:space="preserve">, </w:t>
      </w:r>
      <w:r w:rsidRPr="00A7675E">
        <w:rPr>
          <w:rFonts w:cs="Times New Roman"/>
          <w:lang w:eastAsia="ko-KR"/>
        </w:rPr>
        <w:t>“</w:t>
      </w:r>
      <w:r w:rsidRPr="00A7675E">
        <w:rPr>
          <w:rFonts w:cs="Times New Roman" w:hint="eastAsia"/>
          <w:lang w:eastAsia="ko-KR"/>
        </w:rPr>
        <w:t>E-UTRA; User Equipment (UE) radio access capabilities (Release 13)</w:t>
      </w:r>
      <w:r w:rsidR="00971D9D">
        <w:rPr>
          <w:rFonts w:cs="Times New Roman" w:hint="eastAsia"/>
          <w:lang w:eastAsia="ko-KR"/>
        </w:rPr>
        <w:t>,</w:t>
      </w:r>
      <w:r w:rsidR="00971D9D">
        <w:rPr>
          <w:rFonts w:cs="Times New Roman"/>
          <w:lang w:eastAsia="ko-KR"/>
        </w:rPr>
        <w:t>”</w:t>
      </w:r>
      <w:r w:rsidR="00971D9D">
        <w:rPr>
          <w:rFonts w:cs="Times New Roman" w:hint="eastAsia"/>
          <w:lang w:eastAsia="ko-KR"/>
        </w:rPr>
        <w:t xml:space="preserve"> Mar. 2016</w:t>
      </w:r>
      <w:r w:rsidRPr="00A7675E">
        <w:rPr>
          <w:rFonts w:cs="Times New Roman" w:hint="eastAsia"/>
          <w:lang w:eastAsia="ko-KR"/>
        </w:rPr>
        <w:t>.</w:t>
      </w:r>
      <w:bookmarkEnd w:id="8"/>
    </w:p>
    <w:p w14:paraId="44FE16F8" w14:textId="77777777" w:rsidR="00EF7D49" w:rsidRDefault="00D76AFC" w:rsidP="0083550B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58584731"/>
      <w:bookmarkStart w:id="10" w:name="_Ref450593189"/>
      <w:r>
        <w:rPr>
          <w:rFonts w:cs="Times New Roman" w:hint="eastAsia"/>
          <w:lang w:eastAsia="ko-KR"/>
        </w:rPr>
        <w:t xml:space="preserve">R1-164012,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Discussion on advanced MIMO transceivers for NR,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Samsung, RAN1 #85b.</w:t>
      </w:r>
      <w:bookmarkEnd w:id="9"/>
    </w:p>
    <w:p w14:paraId="2FA1D8D7" w14:textId="3AF2B6B1" w:rsidR="00EF7D49" w:rsidRPr="00806B1F" w:rsidRDefault="00EF7D49" w:rsidP="0083550B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1" w:name="_Ref463007289"/>
      <w:r w:rsidRPr="00806B1F">
        <w:rPr>
          <w:rFonts w:cs="Times New Roman"/>
          <w:lang w:eastAsia="ko-KR"/>
        </w:rPr>
        <w:t>R1-166777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Modulation scheme for MIMO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>, Samsung, RAN1 #86.</w:t>
      </w:r>
      <w:bookmarkEnd w:id="11"/>
      <w:r>
        <w:rPr>
          <w:rFonts w:cs="Times New Roman" w:hint="eastAsia"/>
          <w:lang w:eastAsia="ko-KR"/>
        </w:rPr>
        <w:t xml:space="preserve"> </w:t>
      </w:r>
    </w:p>
    <w:p w14:paraId="639197F7" w14:textId="33C9320A" w:rsidR="00DE6EBD" w:rsidRPr="006E76BD" w:rsidRDefault="00141CB2" w:rsidP="006E76BD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2" w:name="_Ref463007312"/>
      <w:bookmarkEnd w:id="10"/>
      <w:r w:rsidRPr="006E76BD">
        <w:rPr>
          <w:rFonts w:cs="Times New Roman"/>
          <w:lang w:eastAsia="ko-KR"/>
        </w:rPr>
        <w:t>R1-</w:t>
      </w:r>
      <w:r w:rsidR="00A4157C" w:rsidRPr="006E76BD">
        <w:rPr>
          <w:rFonts w:cs="Times New Roman"/>
          <w:lang w:eastAsia="ko-KR"/>
        </w:rPr>
        <w:t>160907</w:t>
      </w:r>
      <w:r w:rsidR="00A4157C">
        <w:rPr>
          <w:rFonts w:cs="Times New Roman" w:hint="eastAsia"/>
          <w:lang w:eastAsia="ko-KR"/>
        </w:rPr>
        <w:t>7</w:t>
      </w:r>
      <w:r w:rsidRPr="006E76BD">
        <w:rPr>
          <w:rFonts w:cs="Times New Roman" w:hint="eastAsia"/>
          <w:lang w:eastAsia="ko-KR"/>
        </w:rPr>
        <w:t xml:space="preserve">, </w:t>
      </w:r>
      <w:r w:rsidRPr="006E76BD">
        <w:rPr>
          <w:rFonts w:cs="Times New Roman"/>
          <w:lang w:eastAsia="ko-KR"/>
        </w:rPr>
        <w:t>“Performance evaluation of IF with MLC and natural mapping”</w:t>
      </w:r>
      <w:r w:rsidRPr="006E76BD">
        <w:rPr>
          <w:rFonts w:cs="Times New Roman" w:hint="eastAsia"/>
          <w:lang w:eastAsia="ko-KR"/>
        </w:rPr>
        <w:t xml:space="preserve">, </w:t>
      </w:r>
      <w:r w:rsidRPr="006E76BD">
        <w:rPr>
          <w:rFonts w:cs="Times New Roman"/>
          <w:lang w:eastAsia="ko-KR"/>
        </w:rPr>
        <w:t>Samsung, RAN1 #86</w:t>
      </w:r>
      <w:r w:rsidRPr="006E76BD">
        <w:rPr>
          <w:rFonts w:cs="Times New Roman" w:hint="eastAsia"/>
          <w:lang w:eastAsia="ko-KR"/>
        </w:rPr>
        <w:t>b.</w:t>
      </w:r>
      <w:bookmarkEnd w:id="12"/>
    </w:p>
    <w:sectPr w:rsidR="00DE6EBD" w:rsidRPr="006E76BD" w:rsidSect="00BD4CF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C32AB" w14:textId="77777777" w:rsidR="0021132C" w:rsidRDefault="0021132C">
      <w:r>
        <w:separator/>
      </w:r>
    </w:p>
  </w:endnote>
  <w:endnote w:type="continuationSeparator" w:id="0">
    <w:p w14:paraId="2B9216C8" w14:textId="77777777" w:rsidR="0021132C" w:rsidRDefault="0021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2B307" w14:textId="77777777" w:rsidR="00B27E08" w:rsidRDefault="00B27E0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63BE5" w14:textId="77777777" w:rsidR="00B27E08" w:rsidRDefault="00B27E08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CC75A" w14:textId="77777777" w:rsidR="00B27E08" w:rsidRDefault="00B27E0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F59104" w14:textId="77777777" w:rsidR="0021132C" w:rsidRDefault="0021132C">
      <w:r>
        <w:separator/>
      </w:r>
    </w:p>
  </w:footnote>
  <w:footnote w:type="continuationSeparator" w:id="0">
    <w:p w14:paraId="588C5C09" w14:textId="77777777" w:rsidR="0021132C" w:rsidRDefault="002113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BCF6F0" w14:textId="77777777" w:rsidR="00B27E08" w:rsidRDefault="00B27E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3FEF9" w14:textId="5908A19E" w:rsidR="005434F9" w:rsidRPr="00B27E08" w:rsidRDefault="005434F9" w:rsidP="00B27E0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2B99D" w14:textId="77777777" w:rsidR="00B27E08" w:rsidRDefault="00B27E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B7D7B8D"/>
    <w:multiLevelType w:val="hybridMultilevel"/>
    <w:tmpl w:val="6AC0B5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8FD4CD6"/>
    <w:multiLevelType w:val="multilevel"/>
    <w:tmpl w:val="DD744C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577A3"/>
    <w:multiLevelType w:val="hybridMultilevel"/>
    <w:tmpl w:val="866072D2"/>
    <w:lvl w:ilvl="0" w:tplc="B238A2A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2DD0FAB"/>
    <w:multiLevelType w:val="hybridMultilevel"/>
    <w:tmpl w:val="9648EDD0"/>
    <w:lvl w:ilvl="0" w:tplc="C3482C7A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6DE33CA"/>
    <w:multiLevelType w:val="hybridMultilevel"/>
    <w:tmpl w:val="DABC0926"/>
    <w:lvl w:ilvl="0" w:tplc="4F500A6A">
      <w:numFmt w:val="bullet"/>
      <w:lvlText w:val="-"/>
      <w:lvlJc w:val="left"/>
      <w:pPr>
        <w:ind w:left="7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00"/>
      </w:pPr>
      <w:rPr>
        <w:rFonts w:ascii="Wingdings" w:hAnsi="Wingdings" w:hint="default"/>
      </w:rPr>
    </w:lvl>
  </w:abstractNum>
  <w:abstractNum w:abstractNumId="19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C2525B"/>
    <w:multiLevelType w:val="hybridMultilevel"/>
    <w:tmpl w:val="EC843A0A"/>
    <w:lvl w:ilvl="0" w:tplc="7F0201F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3C6A30"/>
    <w:multiLevelType w:val="hybridMultilevel"/>
    <w:tmpl w:val="EC0C4FE8"/>
    <w:lvl w:ilvl="0" w:tplc="671C14D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28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FC6C0B"/>
    <w:multiLevelType w:val="hybridMultilevel"/>
    <w:tmpl w:val="4B9E6068"/>
    <w:lvl w:ilvl="0" w:tplc="FF169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24EF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C3CFE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E4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20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CB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C0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E8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01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F45178C"/>
    <w:multiLevelType w:val="hybridMultilevel"/>
    <w:tmpl w:val="AFB065A4"/>
    <w:lvl w:ilvl="0" w:tplc="92D8038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78F23A6"/>
    <w:multiLevelType w:val="hybridMultilevel"/>
    <w:tmpl w:val="896C833A"/>
    <w:lvl w:ilvl="0" w:tplc="CDA84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0ECB8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21B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80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EF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A5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8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A9100E3"/>
    <w:multiLevelType w:val="hybridMultilevel"/>
    <w:tmpl w:val="73CE1504"/>
    <w:lvl w:ilvl="0" w:tplc="5D62D42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F6B3B1D"/>
    <w:multiLevelType w:val="hybridMultilevel"/>
    <w:tmpl w:val="FD3E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4"/>
  </w:num>
  <w:num w:numId="3">
    <w:abstractNumId w:val="29"/>
  </w:num>
  <w:num w:numId="4">
    <w:abstractNumId w:val="28"/>
  </w:num>
  <w:num w:numId="5">
    <w:abstractNumId w:val="11"/>
  </w:num>
  <w:num w:numId="6">
    <w:abstractNumId w:val="38"/>
  </w:num>
  <w:num w:numId="7">
    <w:abstractNumId w:val="17"/>
  </w:num>
  <w:num w:numId="8">
    <w:abstractNumId w:val="13"/>
  </w:num>
  <w:num w:numId="9">
    <w:abstractNumId w:val="2"/>
  </w:num>
  <w:num w:numId="10">
    <w:abstractNumId w:val="22"/>
  </w:num>
  <w:num w:numId="11">
    <w:abstractNumId w:val="6"/>
  </w:num>
  <w:num w:numId="12">
    <w:abstractNumId w:val="36"/>
  </w:num>
  <w:num w:numId="13">
    <w:abstractNumId w:val="0"/>
  </w:num>
  <w:num w:numId="14">
    <w:abstractNumId w:val="15"/>
  </w:num>
  <w:num w:numId="15">
    <w:abstractNumId w:val="7"/>
  </w:num>
  <w:num w:numId="16">
    <w:abstractNumId w:val="30"/>
  </w:num>
  <w:num w:numId="17">
    <w:abstractNumId w:val="8"/>
  </w:num>
  <w:num w:numId="18">
    <w:abstractNumId w:val="20"/>
  </w:num>
  <w:num w:numId="19">
    <w:abstractNumId w:val="37"/>
  </w:num>
  <w:num w:numId="20">
    <w:abstractNumId w:val="1"/>
  </w:num>
  <w:num w:numId="21">
    <w:abstractNumId w:val="10"/>
  </w:num>
  <w:num w:numId="22">
    <w:abstractNumId w:val="23"/>
  </w:num>
  <w:num w:numId="23">
    <w:abstractNumId w:val="5"/>
  </w:num>
  <w:num w:numId="24">
    <w:abstractNumId w:val="26"/>
  </w:num>
  <w:num w:numId="25">
    <w:abstractNumId w:val="27"/>
  </w:num>
  <w:num w:numId="26">
    <w:abstractNumId w:val="3"/>
  </w:num>
  <w:num w:numId="27">
    <w:abstractNumId w:val="31"/>
  </w:num>
  <w:num w:numId="28">
    <w:abstractNumId w:val="4"/>
  </w:num>
  <w:num w:numId="29">
    <w:abstractNumId w:val="34"/>
  </w:num>
  <w:num w:numId="30">
    <w:abstractNumId w:val="33"/>
  </w:num>
  <w:num w:numId="31">
    <w:abstractNumId w:val="25"/>
  </w:num>
  <w:num w:numId="32">
    <w:abstractNumId w:val="16"/>
  </w:num>
  <w:num w:numId="33">
    <w:abstractNumId w:val="19"/>
  </w:num>
  <w:num w:numId="34">
    <w:abstractNumId w:val="21"/>
  </w:num>
  <w:num w:numId="35">
    <w:abstractNumId w:val="12"/>
  </w:num>
  <w:num w:numId="36">
    <w:abstractNumId w:val="24"/>
  </w:num>
  <w:num w:numId="37">
    <w:abstractNumId w:val="32"/>
  </w:num>
  <w:num w:numId="38">
    <w:abstractNumId w:val="35"/>
  </w:num>
  <w:num w:numId="39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3AC7"/>
    <w:rsid w:val="00004076"/>
    <w:rsid w:val="00005774"/>
    <w:rsid w:val="00005899"/>
    <w:rsid w:val="00005951"/>
    <w:rsid w:val="0000645D"/>
    <w:rsid w:val="00007907"/>
    <w:rsid w:val="00010921"/>
    <w:rsid w:val="00011005"/>
    <w:rsid w:val="00011970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B32"/>
    <w:rsid w:val="00030EA8"/>
    <w:rsid w:val="00032854"/>
    <w:rsid w:val="00034891"/>
    <w:rsid w:val="000375ED"/>
    <w:rsid w:val="0004152C"/>
    <w:rsid w:val="00041B9B"/>
    <w:rsid w:val="00045082"/>
    <w:rsid w:val="00046AB8"/>
    <w:rsid w:val="00046B6D"/>
    <w:rsid w:val="00046EDE"/>
    <w:rsid w:val="0005012D"/>
    <w:rsid w:val="0005019A"/>
    <w:rsid w:val="00051AFF"/>
    <w:rsid w:val="00052776"/>
    <w:rsid w:val="00053930"/>
    <w:rsid w:val="00054301"/>
    <w:rsid w:val="000543C0"/>
    <w:rsid w:val="000551A1"/>
    <w:rsid w:val="00055EC9"/>
    <w:rsid w:val="00056B06"/>
    <w:rsid w:val="0005704D"/>
    <w:rsid w:val="00057250"/>
    <w:rsid w:val="00057CB5"/>
    <w:rsid w:val="00060151"/>
    <w:rsid w:val="0006044D"/>
    <w:rsid w:val="000620CD"/>
    <w:rsid w:val="0006267E"/>
    <w:rsid w:val="00062716"/>
    <w:rsid w:val="000627C6"/>
    <w:rsid w:val="00063AC6"/>
    <w:rsid w:val="00064679"/>
    <w:rsid w:val="00065630"/>
    <w:rsid w:val="00066CC0"/>
    <w:rsid w:val="000676B4"/>
    <w:rsid w:val="00067F2A"/>
    <w:rsid w:val="0007119C"/>
    <w:rsid w:val="00072453"/>
    <w:rsid w:val="00073C42"/>
    <w:rsid w:val="000755B5"/>
    <w:rsid w:val="00076FF5"/>
    <w:rsid w:val="000775AB"/>
    <w:rsid w:val="000822E3"/>
    <w:rsid w:val="00083457"/>
    <w:rsid w:val="00083DE3"/>
    <w:rsid w:val="00085112"/>
    <w:rsid w:val="000862ED"/>
    <w:rsid w:val="00086364"/>
    <w:rsid w:val="00086A31"/>
    <w:rsid w:val="00087EEE"/>
    <w:rsid w:val="00087F06"/>
    <w:rsid w:val="000902E8"/>
    <w:rsid w:val="000904F5"/>
    <w:rsid w:val="00090A57"/>
    <w:rsid w:val="00091C52"/>
    <w:rsid w:val="00092123"/>
    <w:rsid w:val="00094B22"/>
    <w:rsid w:val="0009739B"/>
    <w:rsid w:val="000A1D31"/>
    <w:rsid w:val="000A26F4"/>
    <w:rsid w:val="000A3FDF"/>
    <w:rsid w:val="000A5315"/>
    <w:rsid w:val="000A591F"/>
    <w:rsid w:val="000A62C7"/>
    <w:rsid w:val="000A6336"/>
    <w:rsid w:val="000A726B"/>
    <w:rsid w:val="000A77A6"/>
    <w:rsid w:val="000B0B99"/>
    <w:rsid w:val="000B1D79"/>
    <w:rsid w:val="000B25B1"/>
    <w:rsid w:val="000B2B68"/>
    <w:rsid w:val="000B4E8C"/>
    <w:rsid w:val="000B4FD7"/>
    <w:rsid w:val="000B6A32"/>
    <w:rsid w:val="000C074E"/>
    <w:rsid w:val="000C0F99"/>
    <w:rsid w:val="000C14C1"/>
    <w:rsid w:val="000C260F"/>
    <w:rsid w:val="000C2A1C"/>
    <w:rsid w:val="000C2DAC"/>
    <w:rsid w:val="000C3A4B"/>
    <w:rsid w:val="000C650F"/>
    <w:rsid w:val="000D00DD"/>
    <w:rsid w:val="000D1026"/>
    <w:rsid w:val="000D19F4"/>
    <w:rsid w:val="000D1CB9"/>
    <w:rsid w:val="000D25AC"/>
    <w:rsid w:val="000D4806"/>
    <w:rsid w:val="000D5200"/>
    <w:rsid w:val="000D758A"/>
    <w:rsid w:val="000D77B5"/>
    <w:rsid w:val="000E2201"/>
    <w:rsid w:val="000E34D6"/>
    <w:rsid w:val="000E48A4"/>
    <w:rsid w:val="000E512F"/>
    <w:rsid w:val="000E5C48"/>
    <w:rsid w:val="000E7166"/>
    <w:rsid w:val="000F0C18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F9A"/>
    <w:rsid w:val="00107AA1"/>
    <w:rsid w:val="00107C3A"/>
    <w:rsid w:val="001113AF"/>
    <w:rsid w:val="00111454"/>
    <w:rsid w:val="00112A63"/>
    <w:rsid w:val="00112A78"/>
    <w:rsid w:val="00114A88"/>
    <w:rsid w:val="00114EB4"/>
    <w:rsid w:val="001155B8"/>
    <w:rsid w:val="00115B14"/>
    <w:rsid w:val="0011739B"/>
    <w:rsid w:val="00117B15"/>
    <w:rsid w:val="00120B93"/>
    <w:rsid w:val="00121508"/>
    <w:rsid w:val="0012156A"/>
    <w:rsid w:val="00121AC2"/>
    <w:rsid w:val="0012303A"/>
    <w:rsid w:val="00123B51"/>
    <w:rsid w:val="00124804"/>
    <w:rsid w:val="00127AD3"/>
    <w:rsid w:val="0013023F"/>
    <w:rsid w:val="0013041F"/>
    <w:rsid w:val="00130A5C"/>
    <w:rsid w:val="00131748"/>
    <w:rsid w:val="00132CCB"/>
    <w:rsid w:val="00133026"/>
    <w:rsid w:val="001337FD"/>
    <w:rsid w:val="00135071"/>
    <w:rsid w:val="00135EB0"/>
    <w:rsid w:val="00136E4B"/>
    <w:rsid w:val="00137048"/>
    <w:rsid w:val="00137383"/>
    <w:rsid w:val="001379DE"/>
    <w:rsid w:val="00140B5C"/>
    <w:rsid w:val="00140E28"/>
    <w:rsid w:val="00141472"/>
    <w:rsid w:val="00141764"/>
    <w:rsid w:val="00141CB2"/>
    <w:rsid w:val="0014343A"/>
    <w:rsid w:val="00143869"/>
    <w:rsid w:val="00146DE6"/>
    <w:rsid w:val="001471E4"/>
    <w:rsid w:val="00147305"/>
    <w:rsid w:val="001503B7"/>
    <w:rsid w:val="0015350A"/>
    <w:rsid w:val="0015445A"/>
    <w:rsid w:val="001561B5"/>
    <w:rsid w:val="00162392"/>
    <w:rsid w:val="001628DC"/>
    <w:rsid w:val="001639BD"/>
    <w:rsid w:val="00163BA2"/>
    <w:rsid w:val="00164498"/>
    <w:rsid w:val="001649A0"/>
    <w:rsid w:val="0016551E"/>
    <w:rsid w:val="0016793B"/>
    <w:rsid w:val="00167F3F"/>
    <w:rsid w:val="0017033E"/>
    <w:rsid w:val="00170CD5"/>
    <w:rsid w:val="00171E74"/>
    <w:rsid w:val="00171F26"/>
    <w:rsid w:val="00172663"/>
    <w:rsid w:val="001756F1"/>
    <w:rsid w:val="00176B67"/>
    <w:rsid w:val="00177B63"/>
    <w:rsid w:val="00180620"/>
    <w:rsid w:val="00180AD4"/>
    <w:rsid w:val="001811B0"/>
    <w:rsid w:val="0018184D"/>
    <w:rsid w:val="00181899"/>
    <w:rsid w:val="00182E06"/>
    <w:rsid w:val="00184848"/>
    <w:rsid w:val="001850D6"/>
    <w:rsid w:val="001911AC"/>
    <w:rsid w:val="0019161B"/>
    <w:rsid w:val="001947A8"/>
    <w:rsid w:val="0019499E"/>
    <w:rsid w:val="00196998"/>
    <w:rsid w:val="00196ACE"/>
    <w:rsid w:val="00197BA4"/>
    <w:rsid w:val="001A2884"/>
    <w:rsid w:val="001A3681"/>
    <w:rsid w:val="001A3761"/>
    <w:rsid w:val="001A3AFD"/>
    <w:rsid w:val="001A3EC6"/>
    <w:rsid w:val="001A53DF"/>
    <w:rsid w:val="001A56C7"/>
    <w:rsid w:val="001A5DA2"/>
    <w:rsid w:val="001A635D"/>
    <w:rsid w:val="001A72EB"/>
    <w:rsid w:val="001B010D"/>
    <w:rsid w:val="001B0D8A"/>
    <w:rsid w:val="001B1D24"/>
    <w:rsid w:val="001B1FAD"/>
    <w:rsid w:val="001B620C"/>
    <w:rsid w:val="001B7B86"/>
    <w:rsid w:val="001B7D67"/>
    <w:rsid w:val="001C0292"/>
    <w:rsid w:val="001C06AA"/>
    <w:rsid w:val="001C2D74"/>
    <w:rsid w:val="001C3694"/>
    <w:rsid w:val="001C46E4"/>
    <w:rsid w:val="001C64AB"/>
    <w:rsid w:val="001C6890"/>
    <w:rsid w:val="001C7699"/>
    <w:rsid w:val="001C76C5"/>
    <w:rsid w:val="001C7CCA"/>
    <w:rsid w:val="001D04EE"/>
    <w:rsid w:val="001D07C2"/>
    <w:rsid w:val="001D0D53"/>
    <w:rsid w:val="001D0D60"/>
    <w:rsid w:val="001D0FD7"/>
    <w:rsid w:val="001D2861"/>
    <w:rsid w:val="001D4091"/>
    <w:rsid w:val="001D4F40"/>
    <w:rsid w:val="001D518C"/>
    <w:rsid w:val="001D524E"/>
    <w:rsid w:val="001D597E"/>
    <w:rsid w:val="001D61B8"/>
    <w:rsid w:val="001D6CFF"/>
    <w:rsid w:val="001E01A3"/>
    <w:rsid w:val="001E083E"/>
    <w:rsid w:val="001E0954"/>
    <w:rsid w:val="001E2551"/>
    <w:rsid w:val="001E51CB"/>
    <w:rsid w:val="001E6796"/>
    <w:rsid w:val="001E7B19"/>
    <w:rsid w:val="001F0681"/>
    <w:rsid w:val="001F1669"/>
    <w:rsid w:val="001F2199"/>
    <w:rsid w:val="001F2638"/>
    <w:rsid w:val="001F3815"/>
    <w:rsid w:val="001F3BD8"/>
    <w:rsid w:val="001F4519"/>
    <w:rsid w:val="001F5199"/>
    <w:rsid w:val="001F656F"/>
    <w:rsid w:val="001F6F91"/>
    <w:rsid w:val="001F7C2B"/>
    <w:rsid w:val="0020140F"/>
    <w:rsid w:val="00202049"/>
    <w:rsid w:val="00202279"/>
    <w:rsid w:val="00202BE0"/>
    <w:rsid w:val="002044FD"/>
    <w:rsid w:val="002051F8"/>
    <w:rsid w:val="00205DF1"/>
    <w:rsid w:val="00206689"/>
    <w:rsid w:val="00206BBD"/>
    <w:rsid w:val="00210E00"/>
    <w:rsid w:val="00211195"/>
    <w:rsid w:val="0021132C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BD3"/>
    <w:rsid w:val="00225263"/>
    <w:rsid w:val="00225F6B"/>
    <w:rsid w:val="00226F2D"/>
    <w:rsid w:val="00227E85"/>
    <w:rsid w:val="002302CD"/>
    <w:rsid w:val="00230369"/>
    <w:rsid w:val="0023039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3E91"/>
    <w:rsid w:val="00244EF2"/>
    <w:rsid w:val="00245C3D"/>
    <w:rsid w:val="002469F1"/>
    <w:rsid w:val="0024758D"/>
    <w:rsid w:val="00250370"/>
    <w:rsid w:val="00251DAC"/>
    <w:rsid w:val="0025287D"/>
    <w:rsid w:val="0025697E"/>
    <w:rsid w:val="00257203"/>
    <w:rsid w:val="00257528"/>
    <w:rsid w:val="002576FF"/>
    <w:rsid w:val="00257F7E"/>
    <w:rsid w:val="002600E6"/>
    <w:rsid w:val="00261808"/>
    <w:rsid w:val="002624DF"/>
    <w:rsid w:val="00262587"/>
    <w:rsid w:val="002638DC"/>
    <w:rsid w:val="00263E99"/>
    <w:rsid w:val="00264DBB"/>
    <w:rsid w:val="00264ECF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624"/>
    <w:rsid w:val="002757AF"/>
    <w:rsid w:val="00275D7D"/>
    <w:rsid w:val="0027602A"/>
    <w:rsid w:val="00276518"/>
    <w:rsid w:val="00276CAB"/>
    <w:rsid w:val="00276CDF"/>
    <w:rsid w:val="00277F82"/>
    <w:rsid w:val="00280698"/>
    <w:rsid w:val="00280A79"/>
    <w:rsid w:val="00280D04"/>
    <w:rsid w:val="00280DEA"/>
    <w:rsid w:val="002823A4"/>
    <w:rsid w:val="00282DB7"/>
    <w:rsid w:val="00283135"/>
    <w:rsid w:val="0028317F"/>
    <w:rsid w:val="002831F2"/>
    <w:rsid w:val="00284524"/>
    <w:rsid w:val="002852BE"/>
    <w:rsid w:val="002857B2"/>
    <w:rsid w:val="00287951"/>
    <w:rsid w:val="00287C21"/>
    <w:rsid w:val="00287F14"/>
    <w:rsid w:val="002904E3"/>
    <w:rsid w:val="00290AEF"/>
    <w:rsid w:val="00290BE2"/>
    <w:rsid w:val="0029296E"/>
    <w:rsid w:val="002938B1"/>
    <w:rsid w:val="00293E6E"/>
    <w:rsid w:val="00294508"/>
    <w:rsid w:val="00294FAA"/>
    <w:rsid w:val="00295683"/>
    <w:rsid w:val="002958FD"/>
    <w:rsid w:val="00295B0A"/>
    <w:rsid w:val="00295DBA"/>
    <w:rsid w:val="00296E64"/>
    <w:rsid w:val="002A1E47"/>
    <w:rsid w:val="002A3A3D"/>
    <w:rsid w:val="002A58B0"/>
    <w:rsid w:val="002A5AC4"/>
    <w:rsid w:val="002A74D6"/>
    <w:rsid w:val="002A7B7A"/>
    <w:rsid w:val="002B1DB0"/>
    <w:rsid w:val="002B4A0A"/>
    <w:rsid w:val="002B515A"/>
    <w:rsid w:val="002B52C6"/>
    <w:rsid w:val="002B5556"/>
    <w:rsid w:val="002B57DB"/>
    <w:rsid w:val="002B6424"/>
    <w:rsid w:val="002B6BDA"/>
    <w:rsid w:val="002B71B0"/>
    <w:rsid w:val="002C0D28"/>
    <w:rsid w:val="002C1230"/>
    <w:rsid w:val="002C297A"/>
    <w:rsid w:val="002C46A5"/>
    <w:rsid w:val="002C568E"/>
    <w:rsid w:val="002D233C"/>
    <w:rsid w:val="002D2C23"/>
    <w:rsid w:val="002D2EF7"/>
    <w:rsid w:val="002D4184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1C3B"/>
    <w:rsid w:val="002F28D8"/>
    <w:rsid w:val="002F312B"/>
    <w:rsid w:val="002F47AD"/>
    <w:rsid w:val="002F5790"/>
    <w:rsid w:val="002F6D46"/>
    <w:rsid w:val="002F6FEC"/>
    <w:rsid w:val="0030008B"/>
    <w:rsid w:val="003006CA"/>
    <w:rsid w:val="00303177"/>
    <w:rsid w:val="0030336D"/>
    <w:rsid w:val="00303702"/>
    <w:rsid w:val="00303FBB"/>
    <w:rsid w:val="003042AE"/>
    <w:rsid w:val="0030448E"/>
    <w:rsid w:val="003052A7"/>
    <w:rsid w:val="003065FD"/>
    <w:rsid w:val="00307B39"/>
    <w:rsid w:val="0031062D"/>
    <w:rsid w:val="00310B3E"/>
    <w:rsid w:val="003114E5"/>
    <w:rsid w:val="00313945"/>
    <w:rsid w:val="00313DC6"/>
    <w:rsid w:val="00313E28"/>
    <w:rsid w:val="00314E63"/>
    <w:rsid w:val="003155D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6441"/>
    <w:rsid w:val="003264AA"/>
    <w:rsid w:val="0032775A"/>
    <w:rsid w:val="0033129D"/>
    <w:rsid w:val="003324E2"/>
    <w:rsid w:val="00332B32"/>
    <w:rsid w:val="003337C9"/>
    <w:rsid w:val="00333EDD"/>
    <w:rsid w:val="0033544D"/>
    <w:rsid w:val="00336575"/>
    <w:rsid w:val="0033708F"/>
    <w:rsid w:val="00337211"/>
    <w:rsid w:val="00337623"/>
    <w:rsid w:val="00340642"/>
    <w:rsid w:val="003406B4"/>
    <w:rsid w:val="0034437D"/>
    <w:rsid w:val="0034484F"/>
    <w:rsid w:val="00345DEA"/>
    <w:rsid w:val="003476A1"/>
    <w:rsid w:val="003514CD"/>
    <w:rsid w:val="00353783"/>
    <w:rsid w:val="0035427E"/>
    <w:rsid w:val="00354C75"/>
    <w:rsid w:val="003552C8"/>
    <w:rsid w:val="0035632E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C4"/>
    <w:rsid w:val="00373FE3"/>
    <w:rsid w:val="00374199"/>
    <w:rsid w:val="003752DA"/>
    <w:rsid w:val="00377D5D"/>
    <w:rsid w:val="00380384"/>
    <w:rsid w:val="0038169D"/>
    <w:rsid w:val="00381784"/>
    <w:rsid w:val="003818F6"/>
    <w:rsid w:val="00381CB6"/>
    <w:rsid w:val="00381CEB"/>
    <w:rsid w:val="0038352B"/>
    <w:rsid w:val="0038584A"/>
    <w:rsid w:val="00386700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3BA5"/>
    <w:rsid w:val="003A4806"/>
    <w:rsid w:val="003A5945"/>
    <w:rsid w:val="003A5FD3"/>
    <w:rsid w:val="003A68D3"/>
    <w:rsid w:val="003A730C"/>
    <w:rsid w:val="003B0031"/>
    <w:rsid w:val="003B0AC6"/>
    <w:rsid w:val="003B1701"/>
    <w:rsid w:val="003B33FB"/>
    <w:rsid w:val="003B55C8"/>
    <w:rsid w:val="003B784F"/>
    <w:rsid w:val="003C0319"/>
    <w:rsid w:val="003C0353"/>
    <w:rsid w:val="003C13C6"/>
    <w:rsid w:val="003C1E94"/>
    <w:rsid w:val="003C27F4"/>
    <w:rsid w:val="003C2C5D"/>
    <w:rsid w:val="003C2DFB"/>
    <w:rsid w:val="003C32F0"/>
    <w:rsid w:val="003C53D6"/>
    <w:rsid w:val="003C5A7F"/>
    <w:rsid w:val="003C5BAF"/>
    <w:rsid w:val="003C5ED0"/>
    <w:rsid w:val="003C61EA"/>
    <w:rsid w:val="003C73BB"/>
    <w:rsid w:val="003C748B"/>
    <w:rsid w:val="003D00BC"/>
    <w:rsid w:val="003D1649"/>
    <w:rsid w:val="003D3265"/>
    <w:rsid w:val="003D3E2E"/>
    <w:rsid w:val="003D44EF"/>
    <w:rsid w:val="003D4A8C"/>
    <w:rsid w:val="003D79CD"/>
    <w:rsid w:val="003E079D"/>
    <w:rsid w:val="003E0FEE"/>
    <w:rsid w:val="003E1753"/>
    <w:rsid w:val="003E2779"/>
    <w:rsid w:val="003E5526"/>
    <w:rsid w:val="003E5B4D"/>
    <w:rsid w:val="003E5F03"/>
    <w:rsid w:val="003E625E"/>
    <w:rsid w:val="003E633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552A"/>
    <w:rsid w:val="003F680E"/>
    <w:rsid w:val="003F6E73"/>
    <w:rsid w:val="003F7398"/>
    <w:rsid w:val="00401F93"/>
    <w:rsid w:val="0040329D"/>
    <w:rsid w:val="004038E2"/>
    <w:rsid w:val="00404B4A"/>
    <w:rsid w:val="004058C6"/>
    <w:rsid w:val="0040633D"/>
    <w:rsid w:val="004107E6"/>
    <w:rsid w:val="004114F7"/>
    <w:rsid w:val="00413160"/>
    <w:rsid w:val="00414E2E"/>
    <w:rsid w:val="004153EE"/>
    <w:rsid w:val="00420489"/>
    <w:rsid w:val="00420853"/>
    <w:rsid w:val="00420B48"/>
    <w:rsid w:val="004211BE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C46"/>
    <w:rsid w:val="00431DF0"/>
    <w:rsid w:val="004327DB"/>
    <w:rsid w:val="00432D00"/>
    <w:rsid w:val="00433489"/>
    <w:rsid w:val="004351C1"/>
    <w:rsid w:val="00436AEE"/>
    <w:rsid w:val="00437386"/>
    <w:rsid w:val="00437CBA"/>
    <w:rsid w:val="00440B84"/>
    <w:rsid w:val="00440E60"/>
    <w:rsid w:val="004412E4"/>
    <w:rsid w:val="00442C0D"/>
    <w:rsid w:val="004430A5"/>
    <w:rsid w:val="004431FA"/>
    <w:rsid w:val="00445891"/>
    <w:rsid w:val="00446038"/>
    <w:rsid w:val="004471CE"/>
    <w:rsid w:val="00450C48"/>
    <w:rsid w:val="004511C5"/>
    <w:rsid w:val="00452E54"/>
    <w:rsid w:val="004530DE"/>
    <w:rsid w:val="0045322C"/>
    <w:rsid w:val="00453DF8"/>
    <w:rsid w:val="00454D22"/>
    <w:rsid w:val="00455E7A"/>
    <w:rsid w:val="00461C28"/>
    <w:rsid w:val="004624A3"/>
    <w:rsid w:val="00462BA2"/>
    <w:rsid w:val="0046666D"/>
    <w:rsid w:val="00467A29"/>
    <w:rsid w:val="00470D36"/>
    <w:rsid w:val="0047128F"/>
    <w:rsid w:val="00473651"/>
    <w:rsid w:val="00473867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4F5"/>
    <w:rsid w:val="00481D44"/>
    <w:rsid w:val="00481F84"/>
    <w:rsid w:val="0048248D"/>
    <w:rsid w:val="00484F59"/>
    <w:rsid w:val="00485376"/>
    <w:rsid w:val="0048570F"/>
    <w:rsid w:val="00485C26"/>
    <w:rsid w:val="00485F12"/>
    <w:rsid w:val="00485FF9"/>
    <w:rsid w:val="00486540"/>
    <w:rsid w:val="00487090"/>
    <w:rsid w:val="00491688"/>
    <w:rsid w:val="0049325B"/>
    <w:rsid w:val="00493A37"/>
    <w:rsid w:val="004A0A28"/>
    <w:rsid w:val="004A2F45"/>
    <w:rsid w:val="004A360E"/>
    <w:rsid w:val="004A43B9"/>
    <w:rsid w:val="004A4659"/>
    <w:rsid w:val="004A4968"/>
    <w:rsid w:val="004A552E"/>
    <w:rsid w:val="004A5660"/>
    <w:rsid w:val="004A574A"/>
    <w:rsid w:val="004A5A2F"/>
    <w:rsid w:val="004A5AC3"/>
    <w:rsid w:val="004A73B7"/>
    <w:rsid w:val="004B0077"/>
    <w:rsid w:val="004B02A2"/>
    <w:rsid w:val="004B0763"/>
    <w:rsid w:val="004B2890"/>
    <w:rsid w:val="004B37FF"/>
    <w:rsid w:val="004B38E1"/>
    <w:rsid w:val="004B3FBF"/>
    <w:rsid w:val="004B461B"/>
    <w:rsid w:val="004B4C96"/>
    <w:rsid w:val="004B5E52"/>
    <w:rsid w:val="004C1AC1"/>
    <w:rsid w:val="004C2115"/>
    <w:rsid w:val="004C29AC"/>
    <w:rsid w:val="004C4315"/>
    <w:rsid w:val="004C48A5"/>
    <w:rsid w:val="004C5D06"/>
    <w:rsid w:val="004C657C"/>
    <w:rsid w:val="004C699E"/>
    <w:rsid w:val="004C7515"/>
    <w:rsid w:val="004C7D9E"/>
    <w:rsid w:val="004D026D"/>
    <w:rsid w:val="004D0C94"/>
    <w:rsid w:val="004D108A"/>
    <w:rsid w:val="004D159C"/>
    <w:rsid w:val="004D1EEB"/>
    <w:rsid w:val="004D2635"/>
    <w:rsid w:val="004D4638"/>
    <w:rsid w:val="004D54C6"/>
    <w:rsid w:val="004D5B92"/>
    <w:rsid w:val="004D6791"/>
    <w:rsid w:val="004D67FB"/>
    <w:rsid w:val="004D6949"/>
    <w:rsid w:val="004D7291"/>
    <w:rsid w:val="004D7CAE"/>
    <w:rsid w:val="004D7CE2"/>
    <w:rsid w:val="004E03B4"/>
    <w:rsid w:val="004E31A7"/>
    <w:rsid w:val="004E5728"/>
    <w:rsid w:val="004E577A"/>
    <w:rsid w:val="004E6011"/>
    <w:rsid w:val="004E7660"/>
    <w:rsid w:val="004F040F"/>
    <w:rsid w:val="004F120F"/>
    <w:rsid w:val="004F17BB"/>
    <w:rsid w:val="004F6BB2"/>
    <w:rsid w:val="00501352"/>
    <w:rsid w:val="00501E42"/>
    <w:rsid w:val="00503993"/>
    <w:rsid w:val="00503F9D"/>
    <w:rsid w:val="00507091"/>
    <w:rsid w:val="005074C4"/>
    <w:rsid w:val="005079CC"/>
    <w:rsid w:val="005109A0"/>
    <w:rsid w:val="005115CF"/>
    <w:rsid w:val="00514799"/>
    <w:rsid w:val="00514BFF"/>
    <w:rsid w:val="00514ED9"/>
    <w:rsid w:val="00515B5F"/>
    <w:rsid w:val="00515DAE"/>
    <w:rsid w:val="0051746B"/>
    <w:rsid w:val="00520036"/>
    <w:rsid w:val="0052049D"/>
    <w:rsid w:val="00520766"/>
    <w:rsid w:val="0052348B"/>
    <w:rsid w:val="00526A64"/>
    <w:rsid w:val="00526BC4"/>
    <w:rsid w:val="00526FD1"/>
    <w:rsid w:val="00527339"/>
    <w:rsid w:val="00527FA8"/>
    <w:rsid w:val="0053211B"/>
    <w:rsid w:val="0053397D"/>
    <w:rsid w:val="00533D37"/>
    <w:rsid w:val="00533E42"/>
    <w:rsid w:val="00534DF6"/>
    <w:rsid w:val="00535E8C"/>
    <w:rsid w:val="00537B18"/>
    <w:rsid w:val="00537F42"/>
    <w:rsid w:val="00540BAC"/>
    <w:rsid w:val="00541207"/>
    <w:rsid w:val="005434F9"/>
    <w:rsid w:val="0054367D"/>
    <w:rsid w:val="0054388E"/>
    <w:rsid w:val="005501BF"/>
    <w:rsid w:val="0055167A"/>
    <w:rsid w:val="00553AF5"/>
    <w:rsid w:val="00555F2F"/>
    <w:rsid w:val="0055643D"/>
    <w:rsid w:val="00556926"/>
    <w:rsid w:val="00556CAB"/>
    <w:rsid w:val="00560E05"/>
    <w:rsid w:val="00566713"/>
    <w:rsid w:val="00567B39"/>
    <w:rsid w:val="00570674"/>
    <w:rsid w:val="00571680"/>
    <w:rsid w:val="005742D7"/>
    <w:rsid w:val="005744E6"/>
    <w:rsid w:val="00574D57"/>
    <w:rsid w:val="005750FD"/>
    <w:rsid w:val="00575276"/>
    <w:rsid w:val="005762F5"/>
    <w:rsid w:val="0057667E"/>
    <w:rsid w:val="00576688"/>
    <w:rsid w:val="00576ADB"/>
    <w:rsid w:val="00576F91"/>
    <w:rsid w:val="00577A1F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3B0B"/>
    <w:rsid w:val="00594308"/>
    <w:rsid w:val="00594313"/>
    <w:rsid w:val="00594AAF"/>
    <w:rsid w:val="0059540E"/>
    <w:rsid w:val="005959B8"/>
    <w:rsid w:val="00595B38"/>
    <w:rsid w:val="00596BC2"/>
    <w:rsid w:val="00597F38"/>
    <w:rsid w:val="005A1CF9"/>
    <w:rsid w:val="005A1D16"/>
    <w:rsid w:val="005A1F16"/>
    <w:rsid w:val="005A243A"/>
    <w:rsid w:val="005A2BF4"/>
    <w:rsid w:val="005A490C"/>
    <w:rsid w:val="005A4C2A"/>
    <w:rsid w:val="005A53B0"/>
    <w:rsid w:val="005A73AC"/>
    <w:rsid w:val="005A75AA"/>
    <w:rsid w:val="005A77FD"/>
    <w:rsid w:val="005B13BD"/>
    <w:rsid w:val="005B15C3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871"/>
    <w:rsid w:val="005C1FE0"/>
    <w:rsid w:val="005C3014"/>
    <w:rsid w:val="005C38FB"/>
    <w:rsid w:val="005C462A"/>
    <w:rsid w:val="005C70AD"/>
    <w:rsid w:val="005C7D83"/>
    <w:rsid w:val="005D0745"/>
    <w:rsid w:val="005D0C6E"/>
    <w:rsid w:val="005D0EB6"/>
    <w:rsid w:val="005D2F66"/>
    <w:rsid w:val="005D37AB"/>
    <w:rsid w:val="005D3C4F"/>
    <w:rsid w:val="005D46FD"/>
    <w:rsid w:val="005D545E"/>
    <w:rsid w:val="005D547F"/>
    <w:rsid w:val="005D6F70"/>
    <w:rsid w:val="005D7BC7"/>
    <w:rsid w:val="005E2034"/>
    <w:rsid w:val="005E44CC"/>
    <w:rsid w:val="005E52D7"/>
    <w:rsid w:val="005E58B6"/>
    <w:rsid w:val="005E630D"/>
    <w:rsid w:val="005F0409"/>
    <w:rsid w:val="005F0688"/>
    <w:rsid w:val="005F1FBE"/>
    <w:rsid w:val="005F2638"/>
    <w:rsid w:val="005F4E6B"/>
    <w:rsid w:val="005F514C"/>
    <w:rsid w:val="005F5BAD"/>
    <w:rsid w:val="005F6495"/>
    <w:rsid w:val="005F72CF"/>
    <w:rsid w:val="005F7EE3"/>
    <w:rsid w:val="00600C24"/>
    <w:rsid w:val="00600CDE"/>
    <w:rsid w:val="0060189A"/>
    <w:rsid w:val="0060297E"/>
    <w:rsid w:val="00603253"/>
    <w:rsid w:val="00603893"/>
    <w:rsid w:val="006047B9"/>
    <w:rsid w:val="00605580"/>
    <w:rsid w:val="00605798"/>
    <w:rsid w:val="00607327"/>
    <w:rsid w:val="0060734D"/>
    <w:rsid w:val="006078B5"/>
    <w:rsid w:val="006136C6"/>
    <w:rsid w:val="0061436C"/>
    <w:rsid w:val="006155FE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B8F"/>
    <w:rsid w:val="006207F3"/>
    <w:rsid w:val="00620B19"/>
    <w:rsid w:val="00621018"/>
    <w:rsid w:val="0062196D"/>
    <w:rsid w:val="0062307E"/>
    <w:rsid w:val="0062541A"/>
    <w:rsid w:val="006255CB"/>
    <w:rsid w:val="00625FBE"/>
    <w:rsid w:val="00627509"/>
    <w:rsid w:val="00630C0D"/>
    <w:rsid w:val="00630E9A"/>
    <w:rsid w:val="00631C9C"/>
    <w:rsid w:val="00632EAC"/>
    <w:rsid w:val="00632FA9"/>
    <w:rsid w:val="006334A6"/>
    <w:rsid w:val="0063477E"/>
    <w:rsid w:val="00640D02"/>
    <w:rsid w:val="00642A83"/>
    <w:rsid w:val="00643083"/>
    <w:rsid w:val="00643E17"/>
    <w:rsid w:val="00644A81"/>
    <w:rsid w:val="006458B7"/>
    <w:rsid w:val="00645E63"/>
    <w:rsid w:val="00647880"/>
    <w:rsid w:val="0065003C"/>
    <w:rsid w:val="006501ED"/>
    <w:rsid w:val="006515BC"/>
    <w:rsid w:val="00651A61"/>
    <w:rsid w:val="006524D3"/>
    <w:rsid w:val="006531FE"/>
    <w:rsid w:val="00653A11"/>
    <w:rsid w:val="006540E6"/>
    <w:rsid w:val="0065620D"/>
    <w:rsid w:val="00657F0C"/>
    <w:rsid w:val="00660ECE"/>
    <w:rsid w:val="006610EE"/>
    <w:rsid w:val="00662FB7"/>
    <w:rsid w:val="006634B8"/>
    <w:rsid w:val="0066385E"/>
    <w:rsid w:val="006648D9"/>
    <w:rsid w:val="006663DD"/>
    <w:rsid w:val="006676C8"/>
    <w:rsid w:val="006678AE"/>
    <w:rsid w:val="006705B1"/>
    <w:rsid w:val="00670F1B"/>
    <w:rsid w:val="006710BE"/>
    <w:rsid w:val="00672E9B"/>
    <w:rsid w:val="00675513"/>
    <w:rsid w:val="00675FA7"/>
    <w:rsid w:val="00676CF0"/>
    <w:rsid w:val="00677A9A"/>
    <w:rsid w:val="00677DE5"/>
    <w:rsid w:val="00680617"/>
    <w:rsid w:val="00680FE3"/>
    <w:rsid w:val="006811C4"/>
    <w:rsid w:val="0068173F"/>
    <w:rsid w:val="006826A1"/>
    <w:rsid w:val="006826B6"/>
    <w:rsid w:val="00683595"/>
    <w:rsid w:val="00683F96"/>
    <w:rsid w:val="006840E9"/>
    <w:rsid w:val="00684B10"/>
    <w:rsid w:val="00690293"/>
    <w:rsid w:val="00690437"/>
    <w:rsid w:val="0069097C"/>
    <w:rsid w:val="006916B6"/>
    <w:rsid w:val="006918CE"/>
    <w:rsid w:val="0069233F"/>
    <w:rsid w:val="00692348"/>
    <w:rsid w:val="00692566"/>
    <w:rsid w:val="006944D5"/>
    <w:rsid w:val="00694BC6"/>
    <w:rsid w:val="00696206"/>
    <w:rsid w:val="00696E55"/>
    <w:rsid w:val="00697B5F"/>
    <w:rsid w:val="006A0925"/>
    <w:rsid w:val="006A25EB"/>
    <w:rsid w:val="006A2D38"/>
    <w:rsid w:val="006A6FAD"/>
    <w:rsid w:val="006B1826"/>
    <w:rsid w:val="006B33E8"/>
    <w:rsid w:val="006B347E"/>
    <w:rsid w:val="006B4275"/>
    <w:rsid w:val="006B43E1"/>
    <w:rsid w:val="006B5A69"/>
    <w:rsid w:val="006B5EDE"/>
    <w:rsid w:val="006B6C69"/>
    <w:rsid w:val="006B6EFB"/>
    <w:rsid w:val="006B7556"/>
    <w:rsid w:val="006C0965"/>
    <w:rsid w:val="006C292A"/>
    <w:rsid w:val="006C2CEB"/>
    <w:rsid w:val="006C4640"/>
    <w:rsid w:val="006C5058"/>
    <w:rsid w:val="006D01E1"/>
    <w:rsid w:val="006D0769"/>
    <w:rsid w:val="006D17F0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E02D0"/>
    <w:rsid w:val="006E0DFA"/>
    <w:rsid w:val="006E1EC6"/>
    <w:rsid w:val="006E326E"/>
    <w:rsid w:val="006E51A2"/>
    <w:rsid w:val="006E5428"/>
    <w:rsid w:val="006E6A76"/>
    <w:rsid w:val="006E76BD"/>
    <w:rsid w:val="006F00E9"/>
    <w:rsid w:val="006F15A3"/>
    <w:rsid w:val="006F199F"/>
    <w:rsid w:val="006F204A"/>
    <w:rsid w:val="006F3533"/>
    <w:rsid w:val="006F37F0"/>
    <w:rsid w:val="006F4BD2"/>
    <w:rsid w:val="006F4D8E"/>
    <w:rsid w:val="006F5B56"/>
    <w:rsid w:val="006F6EF9"/>
    <w:rsid w:val="006F7735"/>
    <w:rsid w:val="006F79E1"/>
    <w:rsid w:val="006F7BCF"/>
    <w:rsid w:val="0070274F"/>
    <w:rsid w:val="00705A7D"/>
    <w:rsid w:val="00705B9C"/>
    <w:rsid w:val="00706011"/>
    <w:rsid w:val="00707D33"/>
    <w:rsid w:val="0071081E"/>
    <w:rsid w:val="007110E6"/>
    <w:rsid w:val="00711976"/>
    <w:rsid w:val="007130BE"/>
    <w:rsid w:val="00713D88"/>
    <w:rsid w:val="00714030"/>
    <w:rsid w:val="00715018"/>
    <w:rsid w:val="007155D3"/>
    <w:rsid w:val="0071769B"/>
    <w:rsid w:val="007177ED"/>
    <w:rsid w:val="0072161A"/>
    <w:rsid w:val="0072162A"/>
    <w:rsid w:val="0072166D"/>
    <w:rsid w:val="007217AF"/>
    <w:rsid w:val="00721B2F"/>
    <w:rsid w:val="00721D9C"/>
    <w:rsid w:val="0072272B"/>
    <w:rsid w:val="007238F8"/>
    <w:rsid w:val="007250C5"/>
    <w:rsid w:val="00725549"/>
    <w:rsid w:val="0072647B"/>
    <w:rsid w:val="007311C3"/>
    <w:rsid w:val="007316B8"/>
    <w:rsid w:val="007326FC"/>
    <w:rsid w:val="00732A86"/>
    <w:rsid w:val="00732B5B"/>
    <w:rsid w:val="00732EEB"/>
    <w:rsid w:val="00735463"/>
    <w:rsid w:val="00735675"/>
    <w:rsid w:val="00735833"/>
    <w:rsid w:val="00737D6A"/>
    <w:rsid w:val="00737F4D"/>
    <w:rsid w:val="00741B82"/>
    <w:rsid w:val="00742CA2"/>
    <w:rsid w:val="00746D48"/>
    <w:rsid w:val="00750E72"/>
    <w:rsid w:val="00753A41"/>
    <w:rsid w:val="007552BA"/>
    <w:rsid w:val="00755AD7"/>
    <w:rsid w:val="00756864"/>
    <w:rsid w:val="00760CE8"/>
    <w:rsid w:val="00761697"/>
    <w:rsid w:val="0076174A"/>
    <w:rsid w:val="007625EC"/>
    <w:rsid w:val="00763D70"/>
    <w:rsid w:val="00763EB4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D7"/>
    <w:rsid w:val="007858E7"/>
    <w:rsid w:val="00786B28"/>
    <w:rsid w:val="007874F1"/>
    <w:rsid w:val="007901FD"/>
    <w:rsid w:val="007902B1"/>
    <w:rsid w:val="0079133C"/>
    <w:rsid w:val="00791704"/>
    <w:rsid w:val="00791981"/>
    <w:rsid w:val="00792B38"/>
    <w:rsid w:val="00792F2F"/>
    <w:rsid w:val="007930DC"/>
    <w:rsid w:val="00793519"/>
    <w:rsid w:val="00794412"/>
    <w:rsid w:val="007973AE"/>
    <w:rsid w:val="00797420"/>
    <w:rsid w:val="00797B10"/>
    <w:rsid w:val="007A31BC"/>
    <w:rsid w:val="007A3DB5"/>
    <w:rsid w:val="007A436A"/>
    <w:rsid w:val="007B0BD7"/>
    <w:rsid w:val="007B17A5"/>
    <w:rsid w:val="007B19A6"/>
    <w:rsid w:val="007B299C"/>
    <w:rsid w:val="007B2A97"/>
    <w:rsid w:val="007B3ED7"/>
    <w:rsid w:val="007B49B4"/>
    <w:rsid w:val="007B50C0"/>
    <w:rsid w:val="007B575C"/>
    <w:rsid w:val="007B6146"/>
    <w:rsid w:val="007C1E90"/>
    <w:rsid w:val="007C1FEB"/>
    <w:rsid w:val="007C25EB"/>
    <w:rsid w:val="007C5842"/>
    <w:rsid w:val="007C5C82"/>
    <w:rsid w:val="007C6231"/>
    <w:rsid w:val="007C766C"/>
    <w:rsid w:val="007C7CD0"/>
    <w:rsid w:val="007D3572"/>
    <w:rsid w:val="007D3B92"/>
    <w:rsid w:val="007D4948"/>
    <w:rsid w:val="007D4F3E"/>
    <w:rsid w:val="007D6BE0"/>
    <w:rsid w:val="007D7637"/>
    <w:rsid w:val="007D7A62"/>
    <w:rsid w:val="007E1D9C"/>
    <w:rsid w:val="007E42C7"/>
    <w:rsid w:val="007E47B6"/>
    <w:rsid w:val="007E57D0"/>
    <w:rsid w:val="007E5CB1"/>
    <w:rsid w:val="007E63F4"/>
    <w:rsid w:val="007E7FB0"/>
    <w:rsid w:val="007F132B"/>
    <w:rsid w:val="007F16A2"/>
    <w:rsid w:val="007F34F4"/>
    <w:rsid w:val="007F400E"/>
    <w:rsid w:val="007F75CB"/>
    <w:rsid w:val="007F76E5"/>
    <w:rsid w:val="00802A3E"/>
    <w:rsid w:val="00802B57"/>
    <w:rsid w:val="0080308A"/>
    <w:rsid w:val="00804239"/>
    <w:rsid w:val="0080482F"/>
    <w:rsid w:val="00804EEB"/>
    <w:rsid w:val="00806712"/>
    <w:rsid w:val="00806B1F"/>
    <w:rsid w:val="00806F56"/>
    <w:rsid w:val="00807937"/>
    <w:rsid w:val="00807B70"/>
    <w:rsid w:val="0081007A"/>
    <w:rsid w:val="00810FF3"/>
    <w:rsid w:val="008122D6"/>
    <w:rsid w:val="008125AA"/>
    <w:rsid w:val="00812A05"/>
    <w:rsid w:val="00812B7C"/>
    <w:rsid w:val="00812F92"/>
    <w:rsid w:val="0081357E"/>
    <w:rsid w:val="00814444"/>
    <w:rsid w:val="00814AD0"/>
    <w:rsid w:val="00814EE4"/>
    <w:rsid w:val="00815694"/>
    <w:rsid w:val="008166DC"/>
    <w:rsid w:val="00821BF5"/>
    <w:rsid w:val="00822B88"/>
    <w:rsid w:val="00824242"/>
    <w:rsid w:val="008252E4"/>
    <w:rsid w:val="0082540F"/>
    <w:rsid w:val="00825973"/>
    <w:rsid w:val="008266A5"/>
    <w:rsid w:val="00827C35"/>
    <w:rsid w:val="00830131"/>
    <w:rsid w:val="00830BDE"/>
    <w:rsid w:val="00831200"/>
    <w:rsid w:val="00831893"/>
    <w:rsid w:val="00831E77"/>
    <w:rsid w:val="00832381"/>
    <w:rsid w:val="00833946"/>
    <w:rsid w:val="00833B89"/>
    <w:rsid w:val="00833EE5"/>
    <w:rsid w:val="00833F5E"/>
    <w:rsid w:val="00834ED1"/>
    <w:rsid w:val="0083550B"/>
    <w:rsid w:val="00835CD4"/>
    <w:rsid w:val="0083669C"/>
    <w:rsid w:val="008371F9"/>
    <w:rsid w:val="00837E33"/>
    <w:rsid w:val="00840022"/>
    <w:rsid w:val="00841B52"/>
    <w:rsid w:val="0084354B"/>
    <w:rsid w:val="00843705"/>
    <w:rsid w:val="008446DE"/>
    <w:rsid w:val="00845257"/>
    <w:rsid w:val="008458A9"/>
    <w:rsid w:val="0085153B"/>
    <w:rsid w:val="00852FCA"/>
    <w:rsid w:val="00856286"/>
    <w:rsid w:val="00857F34"/>
    <w:rsid w:val="00860184"/>
    <w:rsid w:val="00860ECC"/>
    <w:rsid w:val="00861ED9"/>
    <w:rsid w:val="0086401C"/>
    <w:rsid w:val="008640F9"/>
    <w:rsid w:val="00864E80"/>
    <w:rsid w:val="00866E62"/>
    <w:rsid w:val="008677FE"/>
    <w:rsid w:val="00871D66"/>
    <w:rsid w:val="00872047"/>
    <w:rsid w:val="0087249F"/>
    <w:rsid w:val="00872A21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85F"/>
    <w:rsid w:val="00880A9E"/>
    <w:rsid w:val="00881099"/>
    <w:rsid w:val="00881485"/>
    <w:rsid w:val="00881CA6"/>
    <w:rsid w:val="008822AC"/>
    <w:rsid w:val="008822B4"/>
    <w:rsid w:val="008835D0"/>
    <w:rsid w:val="00884784"/>
    <w:rsid w:val="00884FE0"/>
    <w:rsid w:val="008876A1"/>
    <w:rsid w:val="008903AE"/>
    <w:rsid w:val="00890E55"/>
    <w:rsid w:val="00891393"/>
    <w:rsid w:val="00892057"/>
    <w:rsid w:val="00892EF8"/>
    <w:rsid w:val="00893197"/>
    <w:rsid w:val="00895A0D"/>
    <w:rsid w:val="00895E5D"/>
    <w:rsid w:val="008A026C"/>
    <w:rsid w:val="008A0BF5"/>
    <w:rsid w:val="008A17BF"/>
    <w:rsid w:val="008A3312"/>
    <w:rsid w:val="008A4260"/>
    <w:rsid w:val="008A4B3A"/>
    <w:rsid w:val="008A4D2F"/>
    <w:rsid w:val="008A4E83"/>
    <w:rsid w:val="008A60FF"/>
    <w:rsid w:val="008A6641"/>
    <w:rsid w:val="008A70D8"/>
    <w:rsid w:val="008A7736"/>
    <w:rsid w:val="008B2920"/>
    <w:rsid w:val="008B494B"/>
    <w:rsid w:val="008B6030"/>
    <w:rsid w:val="008C0C9B"/>
    <w:rsid w:val="008C1AA7"/>
    <w:rsid w:val="008C473D"/>
    <w:rsid w:val="008C4CFC"/>
    <w:rsid w:val="008C5D63"/>
    <w:rsid w:val="008C7A40"/>
    <w:rsid w:val="008D1298"/>
    <w:rsid w:val="008D324A"/>
    <w:rsid w:val="008D5A50"/>
    <w:rsid w:val="008D5BAB"/>
    <w:rsid w:val="008E0543"/>
    <w:rsid w:val="008E1091"/>
    <w:rsid w:val="008E158C"/>
    <w:rsid w:val="008E1CBB"/>
    <w:rsid w:val="008E1EB9"/>
    <w:rsid w:val="008E2F6A"/>
    <w:rsid w:val="008E686B"/>
    <w:rsid w:val="008E68A1"/>
    <w:rsid w:val="008E749F"/>
    <w:rsid w:val="008F2B67"/>
    <w:rsid w:val="008F301F"/>
    <w:rsid w:val="008F3F16"/>
    <w:rsid w:val="008F55A4"/>
    <w:rsid w:val="008F6B64"/>
    <w:rsid w:val="00901259"/>
    <w:rsid w:val="00901A1C"/>
    <w:rsid w:val="009026B2"/>
    <w:rsid w:val="00902F8A"/>
    <w:rsid w:val="009038A9"/>
    <w:rsid w:val="00904908"/>
    <w:rsid w:val="009078A9"/>
    <w:rsid w:val="00907CE5"/>
    <w:rsid w:val="009103AF"/>
    <w:rsid w:val="009112F8"/>
    <w:rsid w:val="0091365E"/>
    <w:rsid w:val="00915590"/>
    <w:rsid w:val="00916F4D"/>
    <w:rsid w:val="009170D7"/>
    <w:rsid w:val="009174A6"/>
    <w:rsid w:val="00917BD8"/>
    <w:rsid w:val="0092003A"/>
    <w:rsid w:val="009213F2"/>
    <w:rsid w:val="00921C98"/>
    <w:rsid w:val="0092403F"/>
    <w:rsid w:val="0092441A"/>
    <w:rsid w:val="009250DB"/>
    <w:rsid w:val="0092530C"/>
    <w:rsid w:val="009265B8"/>
    <w:rsid w:val="00927EE9"/>
    <w:rsid w:val="00931E59"/>
    <w:rsid w:val="0093209D"/>
    <w:rsid w:val="009322F2"/>
    <w:rsid w:val="00933BB5"/>
    <w:rsid w:val="0093725F"/>
    <w:rsid w:val="00937E33"/>
    <w:rsid w:val="00943650"/>
    <w:rsid w:val="009446EA"/>
    <w:rsid w:val="00945A67"/>
    <w:rsid w:val="00946915"/>
    <w:rsid w:val="00947445"/>
    <w:rsid w:val="009502CE"/>
    <w:rsid w:val="00950AE8"/>
    <w:rsid w:val="00951400"/>
    <w:rsid w:val="009520BB"/>
    <w:rsid w:val="0095220B"/>
    <w:rsid w:val="00952316"/>
    <w:rsid w:val="00952B7C"/>
    <w:rsid w:val="0095391F"/>
    <w:rsid w:val="00954215"/>
    <w:rsid w:val="00954A84"/>
    <w:rsid w:val="009564A8"/>
    <w:rsid w:val="00961446"/>
    <w:rsid w:val="0096225A"/>
    <w:rsid w:val="0096406D"/>
    <w:rsid w:val="00964A24"/>
    <w:rsid w:val="00967223"/>
    <w:rsid w:val="00967D6D"/>
    <w:rsid w:val="00970FB1"/>
    <w:rsid w:val="00971D9D"/>
    <w:rsid w:val="00972D70"/>
    <w:rsid w:val="00974BCD"/>
    <w:rsid w:val="00975CC7"/>
    <w:rsid w:val="00976F41"/>
    <w:rsid w:val="00977E64"/>
    <w:rsid w:val="009801E9"/>
    <w:rsid w:val="00980278"/>
    <w:rsid w:val="0098068D"/>
    <w:rsid w:val="009824CA"/>
    <w:rsid w:val="009836D0"/>
    <w:rsid w:val="00983E39"/>
    <w:rsid w:val="0098598C"/>
    <w:rsid w:val="00985B18"/>
    <w:rsid w:val="00985D61"/>
    <w:rsid w:val="00986810"/>
    <w:rsid w:val="00986FF8"/>
    <w:rsid w:val="00987209"/>
    <w:rsid w:val="009878BA"/>
    <w:rsid w:val="00990DD9"/>
    <w:rsid w:val="00990FCF"/>
    <w:rsid w:val="0099126A"/>
    <w:rsid w:val="00991371"/>
    <w:rsid w:val="00992B58"/>
    <w:rsid w:val="00992D1F"/>
    <w:rsid w:val="00993AA0"/>
    <w:rsid w:val="00995128"/>
    <w:rsid w:val="0099527E"/>
    <w:rsid w:val="00996D1C"/>
    <w:rsid w:val="00997113"/>
    <w:rsid w:val="009975BB"/>
    <w:rsid w:val="009A067C"/>
    <w:rsid w:val="009A20C6"/>
    <w:rsid w:val="009A3162"/>
    <w:rsid w:val="009A4121"/>
    <w:rsid w:val="009A546A"/>
    <w:rsid w:val="009A7014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3B2"/>
    <w:rsid w:val="009D1438"/>
    <w:rsid w:val="009D15E4"/>
    <w:rsid w:val="009D17C2"/>
    <w:rsid w:val="009D26AB"/>
    <w:rsid w:val="009D45C5"/>
    <w:rsid w:val="009D4B99"/>
    <w:rsid w:val="009D7EA7"/>
    <w:rsid w:val="009E2872"/>
    <w:rsid w:val="009E4A14"/>
    <w:rsid w:val="009E58D1"/>
    <w:rsid w:val="009E6D8C"/>
    <w:rsid w:val="009E7B17"/>
    <w:rsid w:val="009F07A3"/>
    <w:rsid w:val="009F0D5B"/>
    <w:rsid w:val="009F1A2B"/>
    <w:rsid w:val="009F307D"/>
    <w:rsid w:val="009F3268"/>
    <w:rsid w:val="009F34AE"/>
    <w:rsid w:val="009F3A16"/>
    <w:rsid w:val="009F3BEC"/>
    <w:rsid w:val="009F451D"/>
    <w:rsid w:val="009F5B4F"/>
    <w:rsid w:val="009F78DA"/>
    <w:rsid w:val="009F7946"/>
    <w:rsid w:val="00A02D0F"/>
    <w:rsid w:val="00A0774C"/>
    <w:rsid w:val="00A07B42"/>
    <w:rsid w:val="00A109F3"/>
    <w:rsid w:val="00A11A21"/>
    <w:rsid w:val="00A11BF8"/>
    <w:rsid w:val="00A12A90"/>
    <w:rsid w:val="00A16523"/>
    <w:rsid w:val="00A16B68"/>
    <w:rsid w:val="00A17773"/>
    <w:rsid w:val="00A207CA"/>
    <w:rsid w:val="00A21216"/>
    <w:rsid w:val="00A232AC"/>
    <w:rsid w:val="00A252F2"/>
    <w:rsid w:val="00A26BD0"/>
    <w:rsid w:val="00A273E4"/>
    <w:rsid w:val="00A2781F"/>
    <w:rsid w:val="00A31043"/>
    <w:rsid w:val="00A31E66"/>
    <w:rsid w:val="00A328DA"/>
    <w:rsid w:val="00A33E4A"/>
    <w:rsid w:val="00A35459"/>
    <w:rsid w:val="00A368E9"/>
    <w:rsid w:val="00A371FA"/>
    <w:rsid w:val="00A37A66"/>
    <w:rsid w:val="00A37DB5"/>
    <w:rsid w:val="00A40AD6"/>
    <w:rsid w:val="00A4157C"/>
    <w:rsid w:val="00A41899"/>
    <w:rsid w:val="00A4353D"/>
    <w:rsid w:val="00A4626E"/>
    <w:rsid w:val="00A471C4"/>
    <w:rsid w:val="00A47A1D"/>
    <w:rsid w:val="00A47A54"/>
    <w:rsid w:val="00A50083"/>
    <w:rsid w:val="00A50656"/>
    <w:rsid w:val="00A51FC5"/>
    <w:rsid w:val="00A52E9F"/>
    <w:rsid w:val="00A54966"/>
    <w:rsid w:val="00A563B6"/>
    <w:rsid w:val="00A5697C"/>
    <w:rsid w:val="00A60EBA"/>
    <w:rsid w:val="00A61895"/>
    <w:rsid w:val="00A6241F"/>
    <w:rsid w:val="00A6333B"/>
    <w:rsid w:val="00A633AC"/>
    <w:rsid w:val="00A634BA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656"/>
    <w:rsid w:val="00A7675E"/>
    <w:rsid w:val="00A77C16"/>
    <w:rsid w:val="00A81B80"/>
    <w:rsid w:val="00A81B88"/>
    <w:rsid w:val="00A81F8F"/>
    <w:rsid w:val="00A83127"/>
    <w:rsid w:val="00A8315A"/>
    <w:rsid w:val="00A846F3"/>
    <w:rsid w:val="00A84E99"/>
    <w:rsid w:val="00A85C7A"/>
    <w:rsid w:val="00A86177"/>
    <w:rsid w:val="00A9029F"/>
    <w:rsid w:val="00A92CD0"/>
    <w:rsid w:val="00A930E9"/>
    <w:rsid w:val="00A94104"/>
    <w:rsid w:val="00A9571F"/>
    <w:rsid w:val="00A96360"/>
    <w:rsid w:val="00A9778A"/>
    <w:rsid w:val="00A97967"/>
    <w:rsid w:val="00A97E14"/>
    <w:rsid w:val="00AA0783"/>
    <w:rsid w:val="00AA10C3"/>
    <w:rsid w:val="00AA26F6"/>
    <w:rsid w:val="00AA431D"/>
    <w:rsid w:val="00AA729C"/>
    <w:rsid w:val="00AA77FC"/>
    <w:rsid w:val="00AB1DAE"/>
    <w:rsid w:val="00AB2514"/>
    <w:rsid w:val="00AB265D"/>
    <w:rsid w:val="00AB2CAA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C2ABA"/>
    <w:rsid w:val="00AC4104"/>
    <w:rsid w:val="00AC42B6"/>
    <w:rsid w:val="00AC59E2"/>
    <w:rsid w:val="00AC5F5B"/>
    <w:rsid w:val="00AC6235"/>
    <w:rsid w:val="00AC7214"/>
    <w:rsid w:val="00AC7ACC"/>
    <w:rsid w:val="00AD058B"/>
    <w:rsid w:val="00AD0FDB"/>
    <w:rsid w:val="00AD20C5"/>
    <w:rsid w:val="00AD2305"/>
    <w:rsid w:val="00AD3DB5"/>
    <w:rsid w:val="00AD568E"/>
    <w:rsid w:val="00AD5F6E"/>
    <w:rsid w:val="00AD5F7B"/>
    <w:rsid w:val="00AD60F3"/>
    <w:rsid w:val="00AD6CA7"/>
    <w:rsid w:val="00AD7545"/>
    <w:rsid w:val="00AD7755"/>
    <w:rsid w:val="00AE0192"/>
    <w:rsid w:val="00AE18B3"/>
    <w:rsid w:val="00AE2B9E"/>
    <w:rsid w:val="00AE2D81"/>
    <w:rsid w:val="00AE37BC"/>
    <w:rsid w:val="00AE4511"/>
    <w:rsid w:val="00AE4EB1"/>
    <w:rsid w:val="00AE5FB0"/>
    <w:rsid w:val="00AE619F"/>
    <w:rsid w:val="00AE64B0"/>
    <w:rsid w:val="00AE6811"/>
    <w:rsid w:val="00AE6FCC"/>
    <w:rsid w:val="00AE7D0F"/>
    <w:rsid w:val="00AF05EB"/>
    <w:rsid w:val="00AF0E2B"/>
    <w:rsid w:val="00AF1310"/>
    <w:rsid w:val="00AF1F04"/>
    <w:rsid w:val="00AF2653"/>
    <w:rsid w:val="00AF26F9"/>
    <w:rsid w:val="00AF337A"/>
    <w:rsid w:val="00AF3E30"/>
    <w:rsid w:val="00AF5631"/>
    <w:rsid w:val="00AF583B"/>
    <w:rsid w:val="00AF683A"/>
    <w:rsid w:val="00AF744F"/>
    <w:rsid w:val="00AF75BE"/>
    <w:rsid w:val="00AF78AE"/>
    <w:rsid w:val="00B009C4"/>
    <w:rsid w:val="00B00C96"/>
    <w:rsid w:val="00B01DB5"/>
    <w:rsid w:val="00B054DA"/>
    <w:rsid w:val="00B058D3"/>
    <w:rsid w:val="00B10EBC"/>
    <w:rsid w:val="00B12C3B"/>
    <w:rsid w:val="00B12CB3"/>
    <w:rsid w:val="00B12EF7"/>
    <w:rsid w:val="00B14B92"/>
    <w:rsid w:val="00B14D91"/>
    <w:rsid w:val="00B173BA"/>
    <w:rsid w:val="00B17653"/>
    <w:rsid w:val="00B202C2"/>
    <w:rsid w:val="00B202F1"/>
    <w:rsid w:val="00B205A5"/>
    <w:rsid w:val="00B2075D"/>
    <w:rsid w:val="00B2265E"/>
    <w:rsid w:val="00B2681C"/>
    <w:rsid w:val="00B26B46"/>
    <w:rsid w:val="00B27E08"/>
    <w:rsid w:val="00B303C8"/>
    <w:rsid w:val="00B325B0"/>
    <w:rsid w:val="00B325F5"/>
    <w:rsid w:val="00B32D75"/>
    <w:rsid w:val="00B3361F"/>
    <w:rsid w:val="00B339CD"/>
    <w:rsid w:val="00B342AC"/>
    <w:rsid w:val="00B34EC2"/>
    <w:rsid w:val="00B36DB4"/>
    <w:rsid w:val="00B371EC"/>
    <w:rsid w:val="00B37C4E"/>
    <w:rsid w:val="00B40FF7"/>
    <w:rsid w:val="00B410F3"/>
    <w:rsid w:val="00B41100"/>
    <w:rsid w:val="00B41301"/>
    <w:rsid w:val="00B42710"/>
    <w:rsid w:val="00B43892"/>
    <w:rsid w:val="00B4397A"/>
    <w:rsid w:val="00B51689"/>
    <w:rsid w:val="00B51895"/>
    <w:rsid w:val="00B519BE"/>
    <w:rsid w:val="00B53B8E"/>
    <w:rsid w:val="00B554B2"/>
    <w:rsid w:val="00B608DB"/>
    <w:rsid w:val="00B60F97"/>
    <w:rsid w:val="00B60FD5"/>
    <w:rsid w:val="00B6125D"/>
    <w:rsid w:val="00B61D56"/>
    <w:rsid w:val="00B6315E"/>
    <w:rsid w:val="00B63B1C"/>
    <w:rsid w:val="00B64219"/>
    <w:rsid w:val="00B64CB1"/>
    <w:rsid w:val="00B64E67"/>
    <w:rsid w:val="00B656AE"/>
    <w:rsid w:val="00B65AFC"/>
    <w:rsid w:val="00B65B07"/>
    <w:rsid w:val="00B66CC5"/>
    <w:rsid w:val="00B6739F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72A"/>
    <w:rsid w:val="00B80FAF"/>
    <w:rsid w:val="00B836ED"/>
    <w:rsid w:val="00B84789"/>
    <w:rsid w:val="00B848C9"/>
    <w:rsid w:val="00B855C2"/>
    <w:rsid w:val="00B85D36"/>
    <w:rsid w:val="00B87FBF"/>
    <w:rsid w:val="00B9259E"/>
    <w:rsid w:val="00B93E09"/>
    <w:rsid w:val="00B93E60"/>
    <w:rsid w:val="00B93EE0"/>
    <w:rsid w:val="00B960B7"/>
    <w:rsid w:val="00B96BFE"/>
    <w:rsid w:val="00BA0940"/>
    <w:rsid w:val="00BA09CB"/>
    <w:rsid w:val="00BA2143"/>
    <w:rsid w:val="00BA21AD"/>
    <w:rsid w:val="00BA267A"/>
    <w:rsid w:val="00BA2A53"/>
    <w:rsid w:val="00BA3160"/>
    <w:rsid w:val="00BA3A0E"/>
    <w:rsid w:val="00BA3D0B"/>
    <w:rsid w:val="00BA44E4"/>
    <w:rsid w:val="00BA5A0C"/>
    <w:rsid w:val="00BA6F41"/>
    <w:rsid w:val="00BA7BFD"/>
    <w:rsid w:val="00BB0244"/>
    <w:rsid w:val="00BB03B7"/>
    <w:rsid w:val="00BB20B4"/>
    <w:rsid w:val="00BB308A"/>
    <w:rsid w:val="00BB3744"/>
    <w:rsid w:val="00BB3C1A"/>
    <w:rsid w:val="00BB4764"/>
    <w:rsid w:val="00BB487A"/>
    <w:rsid w:val="00BB53C4"/>
    <w:rsid w:val="00BB69E5"/>
    <w:rsid w:val="00BB6A0E"/>
    <w:rsid w:val="00BB6B48"/>
    <w:rsid w:val="00BB7CDA"/>
    <w:rsid w:val="00BC0C41"/>
    <w:rsid w:val="00BC0DC6"/>
    <w:rsid w:val="00BC0E07"/>
    <w:rsid w:val="00BC10B8"/>
    <w:rsid w:val="00BC2453"/>
    <w:rsid w:val="00BC5ECA"/>
    <w:rsid w:val="00BC6B61"/>
    <w:rsid w:val="00BD0932"/>
    <w:rsid w:val="00BD123B"/>
    <w:rsid w:val="00BD215F"/>
    <w:rsid w:val="00BD33B2"/>
    <w:rsid w:val="00BD4462"/>
    <w:rsid w:val="00BD4CF4"/>
    <w:rsid w:val="00BD72A8"/>
    <w:rsid w:val="00BD7DAB"/>
    <w:rsid w:val="00BE1A0A"/>
    <w:rsid w:val="00BE25BC"/>
    <w:rsid w:val="00BE3569"/>
    <w:rsid w:val="00BE389E"/>
    <w:rsid w:val="00BE398D"/>
    <w:rsid w:val="00BE3CDD"/>
    <w:rsid w:val="00BE3D38"/>
    <w:rsid w:val="00BE447E"/>
    <w:rsid w:val="00BE5030"/>
    <w:rsid w:val="00BE66B6"/>
    <w:rsid w:val="00BE720D"/>
    <w:rsid w:val="00BE77AD"/>
    <w:rsid w:val="00BE7E89"/>
    <w:rsid w:val="00BF0576"/>
    <w:rsid w:val="00BF0BE6"/>
    <w:rsid w:val="00BF216C"/>
    <w:rsid w:val="00BF26A0"/>
    <w:rsid w:val="00BF2C7B"/>
    <w:rsid w:val="00C0117C"/>
    <w:rsid w:val="00C02C22"/>
    <w:rsid w:val="00C0397A"/>
    <w:rsid w:val="00C03E98"/>
    <w:rsid w:val="00C0411A"/>
    <w:rsid w:val="00C0469F"/>
    <w:rsid w:val="00C04936"/>
    <w:rsid w:val="00C04EB8"/>
    <w:rsid w:val="00C0522E"/>
    <w:rsid w:val="00C06B4F"/>
    <w:rsid w:val="00C07A6C"/>
    <w:rsid w:val="00C10261"/>
    <w:rsid w:val="00C103EB"/>
    <w:rsid w:val="00C10A32"/>
    <w:rsid w:val="00C1271B"/>
    <w:rsid w:val="00C13585"/>
    <w:rsid w:val="00C13880"/>
    <w:rsid w:val="00C13ED0"/>
    <w:rsid w:val="00C17342"/>
    <w:rsid w:val="00C20C78"/>
    <w:rsid w:val="00C215D0"/>
    <w:rsid w:val="00C22656"/>
    <w:rsid w:val="00C232F1"/>
    <w:rsid w:val="00C23C48"/>
    <w:rsid w:val="00C250D3"/>
    <w:rsid w:val="00C251EC"/>
    <w:rsid w:val="00C2617F"/>
    <w:rsid w:val="00C264F8"/>
    <w:rsid w:val="00C27490"/>
    <w:rsid w:val="00C311DA"/>
    <w:rsid w:val="00C32284"/>
    <w:rsid w:val="00C328DB"/>
    <w:rsid w:val="00C32AC2"/>
    <w:rsid w:val="00C32DF9"/>
    <w:rsid w:val="00C332DA"/>
    <w:rsid w:val="00C333BD"/>
    <w:rsid w:val="00C33BE7"/>
    <w:rsid w:val="00C34812"/>
    <w:rsid w:val="00C359D2"/>
    <w:rsid w:val="00C36414"/>
    <w:rsid w:val="00C40A38"/>
    <w:rsid w:val="00C421B7"/>
    <w:rsid w:val="00C42ED0"/>
    <w:rsid w:val="00C42FC4"/>
    <w:rsid w:val="00C432E3"/>
    <w:rsid w:val="00C445CE"/>
    <w:rsid w:val="00C44D97"/>
    <w:rsid w:val="00C46602"/>
    <w:rsid w:val="00C50936"/>
    <w:rsid w:val="00C511E0"/>
    <w:rsid w:val="00C52045"/>
    <w:rsid w:val="00C53A87"/>
    <w:rsid w:val="00C543CC"/>
    <w:rsid w:val="00C54940"/>
    <w:rsid w:val="00C551A9"/>
    <w:rsid w:val="00C56034"/>
    <w:rsid w:val="00C57126"/>
    <w:rsid w:val="00C57D8A"/>
    <w:rsid w:val="00C6193A"/>
    <w:rsid w:val="00C62546"/>
    <w:rsid w:val="00C62BAD"/>
    <w:rsid w:val="00C63085"/>
    <w:rsid w:val="00C63980"/>
    <w:rsid w:val="00C63E32"/>
    <w:rsid w:val="00C643E9"/>
    <w:rsid w:val="00C64563"/>
    <w:rsid w:val="00C64837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1BB"/>
    <w:rsid w:val="00C7733B"/>
    <w:rsid w:val="00C777BC"/>
    <w:rsid w:val="00C80084"/>
    <w:rsid w:val="00C80395"/>
    <w:rsid w:val="00C8049E"/>
    <w:rsid w:val="00C824C3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299"/>
    <w:rsid w:val="00C943D1"/>
    <w:rsid w:val="00C9621E"/>
    <w:rsid w:val="00CA0D37"/>
    <w:rsid w:val="00CA18DB"/>
    <w:rsid w:val="00CA220D"/>
    <w:rsid w:val="00CA22E2"/>
    <w:rsid w:val="00CA37ED"/>
    <w:rsid w:val="00CA4197"/>
    <w:rsid w:val="00CA56C6"/>
    <w:rsid w:val="00CA66E7"/>
    <w:rsid w:val="00CA7230"/>
    <w:rsid w:val="00CB0153"/>
    <w:rsid w:val="00CB0560"/>
    <w:rsid w:val="00CB10CA"/>
    <w:rsid w:val="00CB1F70"/>
    <w:rsid w:val="00CB25C5"/>
    <w:rsid w:val="00CB2C08"/>
    <w:rsid w:val="00CB3876"/>
    <w:rsid w:val="00CB3A7A"/>
    <w:rsid w:val="00CB3FA8"/>
    <w:rsid w:val="00CB414B"/>
    <w:rsid w:val="00CB47E7"/>
    <w:rsid w:val="00CB4E62"/>
    <w:rsid w:val="00CB572D"/>
    <w:rsid w:val="00CB7374"/>
    <w:rsid w:val="00CB79AA"/>
    <w:rsid w:val="00CB7DB8"/>
    <w:rsid w:val="00CC109A"/>
    <w:rsid w:val="00CC1A22"/>
    <w:rsid w:val="00CC27A1"/>
    <w:rsid w:val="00CC29CE"/>
    <w:rsid w:val="00CC2EC6"/>
    <w:rsid w:val="00CC3A6D"/>
    <w:rsid w:val="00CC423C"/>
    <w:rsid w:val="00CC5DFD"/>
    <w:rsid w:val="00CC6844"/>
    <w:rsid w:val="00CC7C8D"/>
    <w:rsid w:val="00CD13E5"/>
    <w:rsid w:val="00CD1BD3"/>
    <w:rsid w:val="00CD2CB9"/>
    <w:rsid w:val="00CD3320"/>
    <w:rsid w:val="00CD66F3"/>
    <w:rsid w:val="00CD6D6B"/>
    <w:rsid w:val="00CE0402"/>
    <w:rsid w:val="00CE1480"/>
    <w:rsid w:val="00CE28BC"/>
    <w:rsid w:val="00CE29FE"/>
    <w:rsid w:val="00CE4ABD"/>
    <w:rsid w:val="00CE4E0F"/>
    <w:rsid w:val="00CE4F8B"/>
    <w:rsid w:val="00CE597D"/>
    <w:rsid w:val="00CE7370"/>
    <w:rsid w:val="00CE7998"/>
    <w:rsid w:val="00CE7E8B"/>
    <w:rsid w:val="00CE7F74"/>
    <w:rsid w:val="00CF03A8"/>
    <w:rsid w:val="00CF05A3"/>
    <w:rsid w:val="00CF0C5D"/>
    <w:rsid w:val="00CF32AB"/>
    <w:rsid w:val="00CF33F3"/>
    <w:rsid w:val="00CF359A"/>
    <w:rsid w:val="00CF3790"/>
    <w:rsid w:val="00CF3B66"/>
    <w:rsid w:val="00CF4F42"/>
    <w:rsid w:val="00CF57C7"/>
    <w:rsid w:val="00CF6AD3"/>
    <w:rsid w:val="00CF7537"/>
    <w:rsid w:val="00CF7C58"/>
    <w:rsid w:val="00D031AC"/>
    <w:rsid w:val="00D05563"/>
    <w:rsid w:val="00D07B94"/>
    <w:rsid w:val="00D07EC2"/>
    <w:rsid w:val="00D10778"/>
    <w:rsid w:val="00D10FA1"/>
    <w:rsid w:val="00D11721"/>
    <w:rsid w:val="00D118E7"/>
    <w:rsid w:val="00D11A6D"/>
    <w:rsid w:val="00D147F5"/>
    <w:rsid w:val="00D14C5D"/>
    <w:rsid w:val="00D154BD"/>
    <w:rsid w:val="00D15929"/>
    <w:rsid w:val="00D15A2A"/>
    <w:rsid w:val="00D15F83"/>
    <w:rsid w:val="00D16868"/>
    <w:rsid w:val="00D21563"/>
    <w:rsid w:val="00D22C71"/>
    <w:rsid w:val="00D230A5"/>
    <w:rsid w:val="00D24A5A"/>
    <w:rsid w:val="00D24FF5"/>
    <w:rsid w:val="00D25DA1"/>
    <w:rsid w:val="00D2719E"/>
    <w:rsid w:val="00D27B3D"/>
    <w:rsid w:val="00D3051E"/>
    <w:rsid w:val="00D32097"/>
    <w:rsid w:val="00D33009"/>
    <w:rsid w:val="00D3315B"/>
    <w:rsid w:val="00D336AB"/>
    <w:rsid w:val="00D3377C"/>
    <w:rsid w:val="00D33ACD"/>
    <w:rsid w:val="00D348E4"/>
    <w:rsid w:val="00D35223"/>
    <w:rsid w:val="00D359ED"/>
    <w:rsid w:val="00D36E83"/>
    <w:rsid w:val="00D40DAB"/>
    <w:rsid w:val="00D45F6A"/>
    <w:rsid w:val="00D463BB"/>
    <w:rsid w:val="00D5147E"/>
    <w:rsid w:val="00D51890"/>
    <w:rsid w:val="00D51B09"/>
    <w:rsid w:val="00D53155"/>
    <w:rsid w:val="00D53BD8"/>
    <w:rsid w:val="00D54DB1"/>
    <w:rsid w:val="00D5568B"/>
    <w:rsid w:val="00D55C99"/>
    <w:rsid w:val="00D56732"/>
    <w:rsid w:val="00D56839"/>
    <w:rsid w:val="00D56A09"/>
    <w:rsid w:val="00D56F40"/>
    <w:rsid w:val="00D57159"/>
    <w:rsid w:val="00D57C91"/>
    <w:rsid w:val="00D60671"/>
    <w:rsid w:val="00D611F3"/>
    <w:rsid w:val="00D61897"/>
    <w:rsid w:val="00D63046"/>
    <w:rsid w:val="00D65BEE"/>
    <w:rsid w:val="00D65F06"/>
    <w:rsid w:val="00D66AA4"/>
    <w:rsid w:val="00D675D0"/>
    <w:rsid w:val="00D675E8"/>
    <w:rsid w:val="00D701A1"/>
    <w:rsid w:val="00D71842"/>
    <w:rsid w:val="00D729C6"/>
    <w:rsid w:val="00D72E1A"/>
    <w:rsid w:val="00D736B3"/>
    <w:rsid w:val="00D74EF6"/>
    <w:rsid w:val="00D76536"/>
    <w:rsid w:val="00D76AFC"/>
    <w:rsid w:val="00D8023F"/>
    <w:rsid w:val="00D807E1"/>
    <w:rsid w:val="00D82FBA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2F19"/>
    <w:rsid w:val="00DA4CF6"/>
    <w:rsid w:val="00DA5F81"/>
    <w:rsid w:val="00DA669F"/>
    <w:rsid w:val="00DA6EB2"/>
    <w:rsid w:val="00DA711A"/>
    <w:rsid w:val="00DB11AA"/>
    <w:rsid w:val="00DB14D9"/>
    <w:rsid w:val="00DB1AEC"/>
    <w:rsid w:val="00DB20BE"/>
    <w:rsid w:val="00DB3288"/>
    <w:rsid w:val="00DB50E1"/>
    <w:rsid w:val="00DC1896"/>
    <w:rsid w:val="00DC19D1"/>
    <w:rsid w:val="00DC1D4C"/>
    <w:rsid w:val="00DC3F52"/>
    <w:rsid w:val="00DC4A9D"/>
    <w:rsid w:val="00DC4EE4"/>
    <w:rsid w:val="00DC5DB3"/>
    <w:rsid w:val="00DD0014"/>
    <w:rsid w:val="00DD0B61"/>
    <w:rsid w:val="00DD1DCF"/>
    <w:rsid w:val="00DD2039"/>
    <w:rsid w:val="00DD2ED7"/>
    <w:rsid w:val="00DD356D"/>
    <w:rsid w:val="00DD41C8"/>
    <w:rsid w:val="00DD4959"/>
    <w:rsid w:val="00DD6237"/>
    <w:rsid w:val="00DE135B"/>
    <w:rsid w:val="00DE249D"/>
    <w:rsid w:val="00DE31AD"/>
    <w:rsid w:val="00DE5243"/>
    <w:rsid w:val="00DE5A7D"/>
    <w:rsid w:val="00DE6EBD"/>
    <w:rsid w:val="00DE714A"/>
    <w:rsid w:val="00DF14EA"/>
    <w:rsid w:val="00DF1E86"/>
    <w:rsid w:val="00DF27CE"/>
    <w:rsid w:val="00DF2CB8"/>
    <w:rsid w:val="00DF2CF4"/>
    <w:rsid w:val="00DF3A66"/>
    <w:rsid w:val="00DF3E32"/>
    <w:rsid w:val="00DF6910"/>
    <w:rsid w:val="00DF73AC"/>
    <w:rsid w:val="00DF7613"/>
    <w:rsid w:val="00E007C7"/>
    <w:rsid w:val="00E009AC"/>
    <w:rsid w:val="00E04581"/>
    <w:rsid w:val="00E052E0"/>
    <w:rsid w:val="00E063DF"/>
    <w:rsid w:val="00E10B86"/>
    <w:rsid w:val="00E11BD7"/>
    <w:rsid w:val="00E11D4C"/>
    <w:rsid w:val="00E13802"/>
    <w:rsid w:val="00E1385B"/>
    <w:rsid w:val="00E14E0C"/>
    <w:rsid w:val="00E14E59"/>
    <w:rsid w:val="00E152CF"/>
    <w:rsid w:val="00E158C4"/>
    <w:rsid w:val="00E158E6"/>
    <w:rsid w:val="00E15AA3"/>
    <w:rsid w:val="00E1634F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27F58"/>
    <w:rsid w:val="00E3384C"/>
    <w:rsid w:val="00E33990"/>
    <w:rsid w:val="00E33A02"/>
    <w:rsid w:val="00E34E86"/>
    <w:rsid w:val="00E35478"/>
    <w:rsid w:val="00E359CA"/>
    <w:rsid w:val="00E3673D"/>
    <w:rsid w:val="00E36819"/>
    <w:rsid w:val="00E36DCF"/>
    <w:rsid w:val="00E41835"/>
    <w:rsid w:val="00E42776"/>
    <w:rsid w:val="00E4454D"/>
    <w:rsid w:val="00E45DD4"/>
    <w:rsid w:val="00E46774"/>
    <w:rsid w:val="00E50821"/>
    <w:rsid w:val="00E51442"/>
    <w:rsid w:val="00E52244"/>
    <w:rsid w:val="00E53040"/>
    <w:rsid w:val="00E5332E"/>
    <w:rsid w:val="00E53541"/>
    <w:rsid w:val="00E53C61"/>
    <w:rsid w:val="00E53E59"/>
    <w:rsid w:val="00E53E98"/>
    <w:rsid w:val="00E541F4"/>
    <w:rsid w:val="00E5464F"/>
    <w:rsid w:val="00E54ADA"/>
    <w:rsid w:val="00E550A8"/>
    <w:rsid w:val="00E5536B"/>
    <w:rsid w:val="00E55EFF"/>
    <w:rsid w:val="00E57C85"/>
    <w:rsid w:val="00E57CDE"/>
    <w:rsid w:val="00E60466"/>
    <w:rsid w:val="00E604F7"/>
    <w:rsid w:val="00E60523"/>
    <w:rsid w:val="00E60C67"/>
    <w:rsid w:val="00E60D4C"/>
    <w:rsid w:val="00E610DC"/>
    <w:rsid w:val="00E61418"/>
    <w:rsid w:val="00E6197A"/>
    <w:rsid w:val="00E63323"/>
    <w:rsid w:val="00E63FA5"/>
    <w:rsid w:val="00E64767"/>
    <w:rsid w:val="00E65088"/>
    <w:rsid w:val="00E65EE0"/>
    <w:rsid w:val="00E66160"/>
    <w:rsid w:val="00E66C6F"/>
    <w:rsid w:val="00E67F31"/>
    <w:rsid w:val="00E70DE5"/>
    <w:rsid w:val="00E71E31"/>
    <w:rsid w:val="00E725B1"/>
    <w:rsid w:val="00E73012"/>
    <w:rsid w:val="00E74D65"/>
    <w:rsid w:val="00E76B97"/>
    <w:rsid w:val="00E777F8"/>
    <w:rsid w:val="00E82F87"/>
    <w:rsid w:val="00E84296"/>
    <w:rsid w:val="00E84B03"/>
    <w:rsid w:val="00E84FCE"/>
    <w:rsid w:val="00E855E8"/>
    <w:rsid w:val="00E857E6"/>
    <w:rsid w:val="00E85B67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216"/>
    <w:rsid w:val="00E958B5"/>
    <w:rsid w:val="00E95A75"/>
    <w:rsid w:val="00E95EBC"/>
    <w:rsid w:val="00E961A8"/>
    <w:rsid w:val="00E97139"/>
    <w:rsid w:val="00EA0256"/>
    <w:rsid w:val="00EA0E3F"/>
    <w:rsid w:val="00EA1043"/>
    <w:rsid w:val="00EA15EC"/>
    <w:rsid w:val="00EA1E56"/>
    <w:rsid w:val="00EA2847"/>
    <w:rsid w:val="00EA2D40"/>
    <w:rsid w:val="00EA39E8"/>
    <w:rsid w:val="00EA4766"/>
    <w:rsid w:val="00EA4B34"/>
    <w:rsid w:val="00EA5971"/>
    <w:rsid w:val="00EA633E"/>
    <w:rsid w:val="00EA6792"/>
    <w:rsid w:val="00EA6C38"/>
    <w:rsid w:val="00EA76B8"/>
    <w:rsid w:val="00EA773E"/>
    <w:rsid w:val="00EA7A98"/>
    <w:rsid w:val="00EB0412"/>
    <w:rsid w:val="00EB25B1"/>
    <w:rsid w:val="00EB3120"/>
    <w:rsid w:val="00EB3D50"/>
    <w:rsid w:val="00EB45BB"/>
    <w:rsid w:val="00EB4FEF"/>
    <w:rsid w:val="00EC03BE"/>
    <w:rsid w:val="00EC04C9"/>
    <w:rsid w:val="00EC1A9B"/>
    <w:rsid w:val="00EC1B2D"/>
    <w:rsid w:val="00EC1D3E"/>
    <w:rsid w:val="00EC2B89"/>
    <w:rsid w:val="00EC4AF7"/>
    <w:rsid w:val="00EC51E4"/>
    <w:rsid w:val="00ED00DE"/>
    <w:rsid w:val="00ED048F"/>
    <w:rsid w:val="00ED0A8D"/>
    <w:rsid w:val="00EE082D"/>
    <w:rsid w:val="00EE08C5"/>
    <w:rsid w:val="00EE23B2"/>
    <w:rsid w:val="00EE4827"/>
    <w:rsid w:val="00EE65BB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55BA"/>
    <w:rsid w:val="00EF692D"/>
    <w:rsid w:val="00EF6A09"/>
    <w:rsid w:val="00EF6B76"/>
    <w:rsid w:val="00EF72A1"/>
    <w:rsid w:val="00EF738B"/>
    <w:rsid w:val="00EF7D49"/>
    <w:rsid w:val="00F004A2"/>
    <w:rsid w:val="00F01548"/>
    <w:rsid w:val="00F01563"/>
    <w:rsid w:val="00F01774"/>
    <w:rsid w:val="00F01C17"/>
    <w:rsid w:val="00F01D83"/>
    <w:rsid w:val="00F01FD0"/>
    <w:rsid w:val="00F0320E"/>
    <w:rsid w:val="00F032FC"/>
    <w:rsid w:val="00F0387E"/>
    <w:rsid w:val="00F03B43"/>
    <w:rsid w:val="00F03D13"/>
    <w:rsid w:val="00F040F9"/>
    <w:rsid w:val="00F06541"/>
    <w:rsid w:val="00F070D6"/>
    <w:rsid w:val="00F07F4E"/>
    <w:rsid w:val="00F07F83"/>
    <w:rsid w:val="00F11730"/>
    <w:rsid w:val="00F133E1"/>
    <w:rsid w:val="00F13F5C"/>
    <w:rsid w:val="00F13F7A"/>
    <w:rsid w:val="00F1444B"/>
    <w:rsid w:val="00F15D19"/>
    <w:rsid w:val="00F16046"/>
    <w:rsid w:val="00F1608E"/>
    <w:rsid w:val="00F16ED6"/>
    <w:rsid w:val="00F173FD"/>
    <w:rsid w:val="00F1798B"/>
    <w:rsid w:val="00F2058B"/>
    <w:rsid w:val="00F20DB4"/>
    <w:rsid w:val="00F211D3"/>
    <w:rsid w:val="00F212BA"/>
    <w:rsid w:val="00F21F3E"/>
    <w:rsid w:val="00F229F9"/>
    <w:rsid w:val="00F230F5"/>
    <w:rsid w:val="00F2372B"/>
    <w:rsid w:val="00F23F40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3ADB"/>
    <w:rsid w:val="00F349D1"/>
    <w:rsid w:val="00F34BD1"/>
    <w:rsid w:val="00F370D1"/>
    <w:rsid w:val="00F409FB"/>
    <w:rsid w:val="00F4106F"/>
    <w:rsid w:val="00F41677"/>
    <w:rsid w:val="00F434ED"/>
    <w:rsid w:val="00F45E58"/>
    <w:rsid w:val="00F460D0"/>
    <w:rsid w:val="00F46173"/>
    <w:rsid w:val="00F4631D"/>
    <w:rsid w:val="00F46451"/>
    <w:rsid w:val="00F47ABE"/>
    <w:rsid w:val="00F50EF1"/>
    <w:rsid w:val="00F56484"/>
    <w:rsid w:val="00F56C05"/>
    <w:rsid w:val="00F56E59"/>
    <w:rsid w:val="00F5773D"/>
    <w:rsid w:val="00F601C8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537B"/>
    <w:rsid w:val="00F66D2F"/>
    <w:rsid w:val="00F66F60"/>
    <w:rsid w:val="00F70310"/>
    <w:rsid w:val="00F71912"/>
    <w:rsid w:val="00F719DE"/>
    <w:rsid w:val="00F72AC7"/>
    <w:rsid w:val="00F735BB"/>
    <w:rsid w:val="00F74937"/>
    <w:rsid w:val="00F7496A"/>
    <w:rsid w:val="00F75674"/>
    <w:rsid w:val="00F774C1"/>
    <w:rsid w:val="00F809BC"/>
    <w:rsid w:val="00F8261B"/>
    <w:rsid w:val="00F82A79"/>
    <w:rsid w:val="00F8318B"/>
    <w:rsid w:val="00F83C00"/>
    <w:rsid w:val="00F84490"/>
    <w:rsid w:val="00F849EB"/>
    <w:rsid w:val="00F85DC0"/>
    <w:rsid w:val="00F86503"/>
    <w:rsid w:val="00F866FB"/>
    <w:rsid w:val="00F87064"/>
    <w:rsid w:val="00F901D6"/>
    <w:rsid w:val="00F902CB"/>
    <w:rsid w:val="00F90D2E"/>
    <w:rsid w:val="00F9290A"/>
    <w:rsid w:val="00F92B60"/>
    <w:rsid w:val="00F9397F"/>
    <w:rsid w:val="00F93DAF"/>
    <w:rsid w:val="00F941FE"/>
    <w:rsid w:val="00F94965"/>
    <w:rsid w:val="00F94C74"/>
    <w:rsid w:val="00F94F83"/>
    <w:rsid w:val="00F95ADC"/>
    <w:rsid w:val="00F97AB2"/>
    <w:rsid w:val="00FA0767"/>
    <w:rsid w:val="00FA0C50"/>
    <w:rsid w:val="00FA1886"/>
    <w:rsid w:val="00FA1977"/>
    <w:rsid w:val="00FA25A1"/>
    <w:rsid w:val="00FA2C8F"/>
    <w:rsid w:val="00FA37F1"/>
    <w:rsid w:val="00FA6CFE"/>
    <w:rsid w:val="00FA7C6D"/>
    <w:rsid w:val="00FB03EA"/>
    <w:rsid w:val="00FB1932"/>
    <w:rsid w:val="00FB1962"/>
    <w:rsid w:val="00FB1B63"/>
    <w:rsid w:val="00FB4F84"/>
    <w:rsid w:val="00FB52F3"/>
    <w:rsid w:val="00FB6B74"/>
    <w:rsid w:val="00FB6FF3"/>
    <w:rsid w:val="00FB74C9"/>
    <w:rsid w:val="00FB7598"/>
    <w:rsid w:val="00FB7C17"/>
    <w:rsid w:val="00FC0D33"/>
    <w:rsid w:val="00FC1D4F"/>
    <w:rsid w:val="00FC2BA3"/>
    <w:rsid w:val="00FC5EB7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54AA"/>
    <w:rsid w:val="00FD73F6"/>
    <w:rsid w:val="00FD7DAF"/>
    <w:rsid w:val="00FE085B"/>
    <w:rsid w:val="00FE11A8"/>
    <w:rsid w:val="00FE1F6A"/>
    <w:rsid w:val="00FE57D7"/>
    <w:rsid w:val="00FE5C15"/>
    <w:rsid w:val="00FF0C9D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01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5B0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F86503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F86503"/>
    <w:rPr>
      <w:rFonts w:ascii="Arial" w:hAnsi="Arial"/>
      <w:sz w:val="28"/>
      <w:szCs w:val="28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Placeholder Text"/>
    <w:basedOn w:val="a0"/>
    <w:uiPriority w:val="99"/>
    <w:semiHidden/>
    <w:rsid w:val="001811B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5B0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F86503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F86503"/>
    <w:rPr>
      <w:rFonts w:ascii="Arial" w:hAnsi="Arial"/>
      <w:sz w:val="28"/>
      <w:szCs w:val="28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Placeholder Text"/>
    <w:basedOn w:val="a0"/>
    <w:uiPriority w:val="99"/>
    <w:semiHidden/>
    <w:rsid w:val="001811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162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6AF64-50BB-4284-9F7D-9E16C0B1D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1357</Words>
  <Characters>7735</Characters>
  <Application>Microsoft Office Word</Application>
  <DocSecurity>0</DocSecurity>
  <Lines>64</Lines>
  <Paragraphs>18</Paragraphs>
  <ScaleCrop>false</ScaleCrop>
  <Company/>
  <LinksUpToDate>false</LinksUpToDate>
  <CharactersWithSpaces>9074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2016-10-01T05:52:00Z</dcterms:created>
  <dcterms:modified xsi:type="dcterms:W3CDTF">2016-10-01T05:53:00Z</dcterms:modified>
</cp:coreProperties>
</file>