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D07" w:rsidRDefault="00D1629F" w:rsidP="00A86D0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vrTQYAAFE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BvjYvr&#10;TQYAAFE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A86D07">
        <w:rPr>
          <w:b/>
        </w:rPr>
        <w:t>3GPP TSG RAN WG1 Meeting #</w:t>
      </w:r>
      <w:r w:rsidR="00A86D07">
        <w:rPr>
          <w:b/>
          <w:lang w:eastAsia="zh-CN"/>
        </w:rPr>
        <w:t>86bis</w:t>
      </w:r>
      <w:r w:rsidR="00A86D07">
        <w:rPr>
          <w:b/>
        </w:rPr>
        <w:tab/>
      </w:r>
      <w:r w:rsidR="00107008" w:rsidRPr="00107008">
        <w:rPr>
          <w:b/>
        </w:rPr>
        <w:t>R1-1609364</w:t>
      </w:r>
    </w:p>
    <w:p w:rsidR="00A86D07" w:rsidRDefault="00A86D07" w:rsidP="00A86D07">
      <w:pPr>
        <w:jc w:val="left"/>
        <w:rPr>
          <w:b/>
          <w:bCs/>
          <w:lang w:eastAsia="zh-CN"/>
        </w:rPr>
      </w:pPr>
      <w:r>
        <w:rPr>
          <w:b/>
        </w:rPr>
        <w:t>Lisbon, Portugal, Oct</w:t>
      </w:r>
      <w:r w:rsidR="00107008">
        <w:rPr>
          <w:b/>
        </w:rPr>
        <w:t>.</w:t>
      </w:r>
      <w:r>
        <w:rPr>
          <w:b/>
        </w:rPr>
        <w:t xml:space="preserve"> 10</w:t>
      </w:r>
      <w:r w:rsidRPr="00107008">
        <w:rPr>
          <w:b/>
          <w:vertAlign w:val="superscript"/>
        </w:rPr>
        <w:t>th</w:t>
      </w:r>
      <w:r>
        <w:rPr>
          <w:b/>
        </w:rPr>
        <w:t xml:space="preserve"> - 14</w:t>
      </w:r>
      <w:r w:rsidRPr="00107008">
        <w:rPr>
          <w:b/>
          <w:vertAlign w:val="superscript"/>
        </w:rPr>
        <w:t>th</w:t>
      </w:r>
      <w:r>
        <w:rPr>
          <w:b/>
        </w:rPr>
        <w:t>, 2016</w:t>
      </w:r>
    </w:p>
    <w:p w:rsidR="009C0564" w:rsidRPr="00CD101C" w:rsidRDefault="009C0564" w:rsidP="00CD101C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CD101C" w:rsidRDefault="003E3715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Agenda Item:</w:t>
      </w:r>
      <w:r w:rsidRPr="00CD101C">
        <w:rPr>
          <w:b/>
        </w:rPr>
        <w:tab/>
      </w:r>
      <w:r w:rsidR="00107008" w:rsidRPr="00107008">
        <w:rPr>
          <w:b/>
        </w:rPr>
        <w:t>7.2.1.5.6</w:t>
      </w:r>
    </w:p>
    <w:p w:rsidR="00BC1C3C" w:rsidRPr="00CD101C" w:rsidRDefault="00305FF9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Source:</w:t>
      </w:r>
      <w:r w:rsidRPr="00CD101C">
        <w:rPr>
          <w:b/>
        </w:rPr>
        <w:tab/>
      </w:r>
      <w:r w:rsidR="00A402E9" w:rsidRPr="00CD101C">
        <w:rPr>
          <w:b/>
        </w:rPr>
        <w:t>Huawei, HiSilicon</w:t>
      </w:r>
    </w:p>
    <w:p w:rsidR="0026538C" w:rsidRPr="00CD101C" w:rsidRDefault="009C0564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Title:</w:t>
      </w:r>
      <w:r w:rsidRPr="00CD101C">
        <w:rPr>
          <w:b/>
        </w:rPr>
        <w:tab/>
      </w:r>
      <w:r w:rsidR="00777349" w:rsidRPr="00CD101C">
        <w:rPr>
          <w:b/>
        </w:rPr>
        <w:t>Coexistence of cellular</w:t>
      </w:r>
      <w:r w:rsidR="00095D57" w:rsidRPr="00CD101C">
        <w:rPr>
          <w:b/>
        </w:rPr>
        <w:t xml:space="preserve"> and V2V service in partial </w:t>
      </w:r>
      <w:r w:rsidR="00930713" w:rsidRPr="00CD101C">
        <w:rPr>
          <w:b/>
        </w:rPr>
        <w:t xml:space="preserve">network </w:t>
      </w:r>
      <w:r w:rsidR="00777349" w:rsidRPr="00CD101C">
        <w:rPr>
          <w:b/>
        </w:rPr>
        <w:t>coverage</w:t>
      </w:r>
    </w:p>
    <w:p w:rsidR="009C0564" w:rsidRPr="00CD101C" w:rsidRDefault="009C0564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Document for:</w:t>
      </w:r>
      <w:r w:rsidRPr="00CD101C">
        <w:rPr>
          <w:b/>
        </w:rPr>
        <w:tab/>
      </w:r>
      <w:r w:rsidR="001F7121" w:rsidRPr="00CD101C">
        <w:rPr>
          <w:b/>
        </w:rPr>
        <w:t>Discussion and decision</w:t>
      </w:r>
    </w:p>
    <w:p w:rsidR="00BF09EB" w:rsidRPr="00CD101C" w:rsidRDefault="00BF09EB" w:rsidP="00CD101C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307863" w:rsidRPr="000117FE" w:rsidRDefault="00307863" w:rsidP="00107008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>
        <w:rPr>
          <w:rFonts w:hint="eastAsia"/>
        </w:rPr>
        <w:t>#</w:t>
      </w:r>
      <w:r>
        <w:rPr>
          <w:rFonts w:hint="eastAsia"/>
          <w:lang w:eastAsia="zh-CN"/>
        </w:rPr>
        <w:t>8</w:t>
      </w:r>
      <w:r w:rsidR="00CA4A71">
        <w:rPr>
          <w:lang w:eastAsia="zh-CN"/>
        </w:rPr>
        <w:t>4bis</w:t>
      </w:r>
      <w:r w:rsidRPr="009B639B">
        <w:rPr>
          <w:rFonts w:hint="eastAsia"/>
        </w:rPr>
        <w:t xml:space="preserve"> meeting,</w:t>
      </w:r>
      <w:r w:rsidR="00AC2BFA">
        <w:rPr>
          <w:lang w:eastAsia="zh-CN"/>
        </w:rPr>
        <w:t xml:space="preserve"> the </w:t>
      </w:r>
      <w:r w:rsidR="00AC2BFA" w:rsidRPr="00F6646E">
        <w:t xml:space="preserve">coexistence of PC5-based V2V operation and legacy </w:t>
      </w:r>
      <w:r w:rsidR="00176E7D">
        <w:t>cellular</w:t>
      </w:r>
      <w:r w:rsidR="00AC2BFA" w:rsidRPr="00F6646E">
        <w:t xml:space="preserve"> operation</w:t>
      </w:r>
      <w:r w:rsidR="00AC2BFA">
        <w:t xml:space="preserve"> </w:t>
      </w:r>
      <w:r w:rsidR="00242ABC">
        <w:t>was</w:t>
      </w:r>
      <w:r w:rsidR="00AC2BFA">
        <w:t xml:space="preserve"> discussed </w:t>
      </w:r>
      <w:r w:rsidR="005763E7">
        <w:fldChar w:fldCharType="begin"/>
      </w:r>
      <w:r w:rsidR="00AC2BFA">
        <w:instrText xml:space="preserve"> REF _Ref442353911 \r \h </w:instrText>
      </w:r>
      <w:r w:rsidR="005763E7">
        <w:fldChar w:fldCharType="separate"/>
      </w:r>
      <w:r w:rsidR="00780B7D">
        <w:t>[1]</w:t>
      </w:r>
      <w:r w:rsidR="005763E7">
        <w:fldChar w:fldCharType="end"/>
      </w:r>
      <w:r w:rsidR="00AC2BFA">
        <w:t>.</w:t>
      </w:r>
      <w:r w:rsidR="00242ABC">
        <w:t xml:space="preserve"> It was agreed that</w:t>
      </w:r>
      <w:r w:rsidR="00394C23">
        <w:t xml:space="preserve"> </w:t>
      </w:r>
      <w:r w:rsidR="005763E7">
        <w:fldChar w:fldCharType="begin"/>
      </w:r>
      <w:r w:rsidR="00394C23">
        <w:instrText xml:space="preserve"> REF _Ref456882178 \r \h </w:instrText>
      </w:r>
      <w:r w:rsidR="005763E7">
        <w:fldChar w:fldCharType="separate"/>
      </w:r>
      <w:r w:rsidR="00780B7D">
        <w:t>[2]</w:t>
      </w:r>
      <w:r w:rsidR="005763E7">
        <w:fldChar w:fldCharType="end"/>
      </w:r>
      <w:r>
        <w:rPr>
          <w:rFonts w:hint="eastAsia"/>
          <w:lang w:eastAsia="zh-CN"/>
        </w:rPr>
        <w:t>:</w:t>
      </w:r>
    </w:p>
    <w:p w:rsidR="00D04F5C" w:rsidRPr="00D04F5C" w:rsidRDefault="00D04F5C" w:rsidP="0007762B">
      <w:pPr>
        <w:numPr>
          <w:ilvl w:val="0"/>
          <w:numId w:val="7"/>
        </w:numPr>
        <w:tabs>
          <w:tab w:val="clear" w:pos="720"/>
          <w:tab w:val="num" w:pos="92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RAN1 may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investigate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following </w:t>
      </w: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coexistence 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issues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of PC5-based V2V operation and legacy Uu operation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Inter-UE coexistence in the same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This includes the case where in-band emission of PC5-V2V transmission from UE A interferes with UL transmission from UE B in the same carrier and vice versa.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Intra-UE coexistence in the same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This includes the following cases: </w:t>
      </w:r>
    </w:p>
    <w:p w:rsidR="00D04F5C" w:rsidRPr="00D04F5C" w:rsidRDefault="00D04F5C" w:rsidP="0007762B">
      <w:pPr>
        <w:numPr>
          <w:ilvl w:val="3"/>
          <w:numId w:val="7"/>
        </w:numPr>
        <w:tabs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(1) a single UE is scheduled to transmit PC5-V2V and UL at the same time.</w:t>
      </w:r>
    </w:p>
    <w:p w:rsidR="00D04F5C" w:rsidRPr="00D04F5C" w:rsidRDefault="00D04F5C" w:rsidP="0007762B">
      <w:pPr>
        <w:numPr>
          <w:ilvl w:val="3"/>
          <w:numId w:val="7"/>
        </w:numPr>
        <w:tabs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(2) a single UE is monitoring PC5-V2V and DL simultaneously.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Intra-UE coexistence in different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Note that existing scheme/solution is not precluded to solve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coexistence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issues</w:t>
      </w:r>
    </w:p>
    <w:p w:rsidR="00307863" w:rsidRPr="000117FE" w:rsidRDefault="00D04F5C" w:rsidP="00CD101C">
      <w:pPr>
        <w:numPr>
          <w:ilvl w:val="0"/>
          <w:numId w:val="6"/>
        </w:numPr>
        <w:autoSpaceDE/>
        <w:autoSpaceDN/>
        <w:adjustRightInd/>
        <w:snapToGrid/>
        <w:jc w:val="left"/>
        <w:rPr>
          <w:i/>
          <w:sz w:val="20"/>
          <w:szCs w:val="20"/>
          <w:lang w:eastAsia="zh-CN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If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existing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scheme/solution are not sufficient, d</w:t>
      </w:r>
      <w:r w:rsidRPr="00D04F5C">
        <w:rPr>
          <w:rFonts w:eastAsia="MS Mincho"/>
          <w:i/>
          <w:iCs/>
          <w:sz w:val="20"/>
          <w:szCs w:val="20"/>
          <w:lang w:eastAsia="ja-JP"/>
        </w:rPr>
        <w:t>etailed solutions are FFS</w:t>
      </w:r>
    </w:p>
    <w:p w:rsidR="0088676E" w:rsidRDefault="008B59A9" w:rsidP="00107008">
      <w:pPr>
        <w:rPr>
          <w:lang w:eastAsia="zh-CN"/>
        </w:rPr>
      </w:pPr>
      <w:r>
        <w:rPr>
          <w:lang w:eastAsia="zh-CN"/>
        </w:rPr>
        <w:t xml:space="preserve">In this contribution, we address </w:t>
      </w:r>
      <w:r w:rsidR="0088676E">
        <w:rPr>
          <w:lang w:eastAsia="zh-CN"/>
        </w:rPr>
        <w:t>the</w:t>
      </w:r>
      <w:r>
        <w:rPr>
          <w:lang w:eastAsia="zh-CN"/>
        </w:rPr>
        <w:t xml:space="preserve"> </w:t>
      </w:r>
      <w:r w:rsidR="003F629C">
        <w:rPr>
          <w:lang w:eastAsia="zh-CN"/>
        </w:rPr>
        <w:t xml:space="preserve">case of coexistence of </w:t>
      </w:r>
      <w:r>
        <w:rPr>
          <w:lang w:eastAsia="zh-CN"/>
        </w:rPr>
        <w:t>cellular and V2V services in partial network coverage</w:t>
      </w:r>
      <w:r w:rsidR="00C366EC">
        <w:rPr>
          <w:lang w:eastAsia="zh-CN"/>
        </w:rPr>
        <w:t>.</w:t>
      </w:r>
    </w:p>
    <w:p w:rsidR="0088676E" w:rsidRDefault="0088676E" w:rsidP="00107008">
      <w:pPr>
        <w:pStyle w:val="Heading1"/>
        <w:rPr>
          <w:lang w:eastAsia="zh-CN"/>
        </w:rPr>
      </w:pPr>
      <w:r>
        <w:rPr>
          <w:lang w:eastAsia="zh-CN"/>
        </w:rPr>
        <w:t>Deployment scenario</w:t>
      </w:r>
    </w:p>
    <w:p w:rsidR="00E24D6F" w:rsidRDefault="003F629C" w:rsidP="00107008">
      <w:pPr>
        <w:rPr>
          <w:lang w:eastAsia="zh-CN"/>
        </w:rPr>
      </w:pPr>
      <w:r>
        <w:rPr>
          <w:lang w:eastAsia="zh-CN"/>
        </w:rPr>
        <w:t>In this scenario,</w:t>
      </w:r>
      <w:r w:rsidR="00E91811">
        <w:rPr>
          <w:lang w:eastAsia="zh-CN"/>
        </w:rPr>
        <w:t xml:space="preserve"> </w:t>
      </w:r>
      <w:r>
        <w:rPr>
          <w:lang w:eastAsia="zh-CN"/>
        </w:rPr>
        <w:t>some vehicle UEs are located in network coverage using part of license</w:t>
      </w:r>
      <w:r w:rsidR="00CD101C">
        <w:rPr>
          <w:lang w:eastAsia="zh-CN"/>
        </w:rPr>
        <w:t>d</w:t>
      </w:r>
      <w:r>
        <w:rPr>
          <w:lang w:eastAsia="zh-CN"/>
        </w:rPr>
        <w:t xml:space="preserve"> band for V2V communications. Some other </w:t>
      </w:r>
      <w:r w:rsidR="00E91811">
        <w:rPr>
          <w:lang w:eastAsia="zh-CN"/>
        </w:rPr>
        <w:t>vehicle UEs</w:t>
      </w:r>
      <w:r w:rsidR="00C366EC">
        <w:rPr>
          <w:lang w:eastAsia="zh-CN"/>
        </w:rPr>
        <w:t xml:space="preserve"> are located outside network coverage</w:t>
      </w:r>
      <w:r>
        <w:rPr>
          <w:lang w:eastAsia="zh-CN"/>
        </w:rPr>
        <w:t xml:space="preserve"> and use a different pre-configured dedicated band</w:t>
      </w:r>
      <w:r w:rsidR="00451C45">
        <w:rPr>
          <w:lang w:eastAsia="zh-CN"/>
        </w:rPr>
        <w:t xml:space="preserve">. </w:t>
      </w:r>
      <w:r w:rsidR="008B59A9">
        <w:rPr>
          <w:lang w:eastAsia="zh-CN"/>
        </w:rPr>
        <w:t>In this configuration, w</w:t>
      </w:r>
      <w:r w:rsidR="00E91811">
        <w:rPr>
          <w:lang w:eastAsia="zh-CN"/>
        </w:rPr>
        <w:t xml:space="preserve">hen </w:t>
      </w:r>
      <w:r w:rsidR="00257547">
        <w:rPr>
          <w:lang w:eastAsia="zh-CN"/>
        </w:rPr>
        <w:t>vehicle UEs moves</w:t>
      </w:r>
      <w:r w:rsidR="00E91811">
        <w:rPr>
          <w:lang w:eastAsia="zh-CN"/>
        </w:rPr>
        <w:t xml:space="preserve"> from the center of network coverage</w:t>
      </w:r>
      <w:r w:rsidR="002700CA">
        <w:rPr>
          <w:lang w:eastAsia="zh-CN"/>
        </w:rPr>
        <w:t xml:space="preserve"> towards</w:t>
      </w:r>
      <w:r w:rsidR="007E7356">
        <w:rPr>
          <w:lang w:eastAsia="zh-CN"/>
        </w:rPr>
        <w:t xml:space="preserve"> the edge</w:t>
      </w:r>
      <w:r w:rsidR="00251FE2">
        <w:rPr>
          <w:lang w:eastAsia="zh-CN"/>
        </w:rPr>
        <w:t xml:space="preserve">, </w:t>
      </w:r>
      <w:r w:rsidR="00C9418B">
        <w:rPr>
          <w:lang w:eastAsia="zh-CN"/>
        </w:rPr>
        <w:t>reception</w:t>
      </w:r>
      <w:r w:rsidR="00251FE2">
        <w:rPr>
          <w:lang w:eastAsia="zh-CN"/>
        </w:rPr>
        <w:t xml:space="preserve"> </w:t>
      </w:r>
      <w:r w:rsidR="00CD101C">
        <w:rPr>
          <w:lang w:eastAsia="zh-CN"/>
        </w:rPr>
        <w:t>/</w:t>
      </w:r>
      <w:r w:rsidR="00251FE2">
        <w:rPr>
          <w:lang w:eastAsia="zh-CN"/>
        </w:rPr>
        <w:t xml:space="preserve"> transmission</w:t>
      </w:r>
      <w:r w:rsidR="00C9418B">
        <w:rPr>
          <w:lang w:eastAsia="zh-CN"/>
        </w:rPr>
        <w:t xml:space="preserve"> </w:t>
      </w:r>
      <w:r w:rsidR="00251FE2">
        <w:rPr>
          <w:lang w:eastAsia="zh-CN"/>
        </w:rPr>
        <w:t>at multiple carrier frequency bands</w:t>
      </w:r>
      <w:r w:rsidR="00C9418B">
        <w:rPr>
          <w:lang w:eastAsia="zh-CN"/>
        </w:rPr>
        <w:t xml:space="preserve"> </w:t>
      </w:r>
      <w:r w:rsidR="00251FE2">
        <w:rPr>
          <w:lang w:eastAsia="zh-CN"/>
        </w:rPr>
        <w:t>may be</w:t>
      </w:r>
      <w:r w:rsidR="007E7356">
        <w:rPr>
          <w:lang w:eastAsia="zh-CN"/>
        </w:rPr>
        <w:t xml:space="preserve"> required so </w:t>
      </w:r>
      <w:r w:rsidR="00C9418B">
        <w:rPr>
          <w:lang w:eastAsia="zh-CN"/>
        </w:rPr>
        <w:t xml:space="preserve">that </w:t>
      </w:r>
      <w:r w:rsidR="00E91811">
        <w:rPr>
          <w:lang w:eastAsia="zh-CN"/>
        </w:rPr>
        <w:t xml:space="preserve">vehicles UEs </w:t>
      </w:r>
      <w:r w:rsidR="00692FB2">
        <w:rPr>
          <w:lang w:eastAsia="zh-CN"/>
        </w:rPr>
        <w:t xml:space="preserve">at the edge of </w:t>
      </w:r>
      <w:r w:rsidR="00E91811">
        <w:rPr>
          <w:lang w:eastAsia="zh-CN"/>
        </w:rPr>
        <w:t>coverage are</w:t>
      </w:r>
      <w:r w:rsidR="007E7356">
        <w:rPr>
          <w:lang w:eastAsia="zh-CN"/>
        </w:rPr>
        <w:t xml:space="preserve"> able to </w:t>
      </w:r>
      <w:r w:rsidR="003B45D2">
        <w:rPr>
          <w:lang w:eastAsia="zh-CN"/>
        </w:rPr>
        <w:t>communicate</w:t>
      </w:r>
      <w:r w:rsidR="007E7356">
        <w:rPr>
          <w:lang w:eastAsia="zh-CN"/>
        </w:rPr>
        <w:t xml:space="preserve"> </w:t>
      </w:r>
      <w:r w:rsidR="00107008">
        <w:rPr>
          <w:lang w:eastAsia="zh-CN"/>
        </w:rPr>
        <w:t xml:space="preserve">with </w:t>
      </w:r>
      <w:r w:rsidR="007E7356">
        <w:rPr>
          <w:lang w:eastAsia="zh-CN"/>
        </w:rPr>
        <w:t>vehicle</w:t>
      </w:r>
      <w:r w:rsidR="00E91811">
        <w:rPr>
          <w:lang w:eastAsia="zh-CN"/>
        </w:rPr>
        <w:t xml:space="preserve"> UE</w:t>
      </w:r>
      <w:r w:rsidR="007E7356">
        <w:rPr>
          <w:lang w:eastAsia="zh-CN"/>
        </w:rPr>
        <w:t xml:space="preserve">s outside </w:t>
      </w:r>
      <w:r w:rsidR="00510B92">
        <w:rPr>
          <w:lang w:eastAsia="zh-CN"/>
        </w:rPr>
        <w:t>coverage</w:t>
      </w:r>
      <w:r w:rsidR="002700CA">
        <w:rPr>
          <w:lang w:eastAsia="zh-CN"/>
        </w:rPr>
        <w:t xml:space="preserve"> with different configurations</w:t>
      </w:r>
      <w:r w:rsidR="007E7356">
        <w:rPr>
          <w:lang w:eastAsia="zh-CN"/>
        </w:rPr>
        <w:t>.</w:t>
      </w:r>
      <w:r w:rsidR="00C9418B">
        <w:rPr>
          <w:lang w:eastAsia="zh-CN"/>
        </w:rPr>
        <w:t xml:space="preserve"> </w:t>
      </w:r>
      <w:r w:rsidR="00E91811">
        <w:rPr>
          <w:lang w:eastAsia="zh-CN"/>
        </w:rPr>
        <w:t xml:space="preserve">Likewise, </w:t>
      </w:r>
      <w:r w:rsidR="00C9418B">
        <w:rPr>
          <w:lang w:eastAsia="zh-CN"/>
        </w:rPr>
        <w:t xml:space="preserve">when out-of-coverage vehicle UEs move from out-coverage </w:t>
      </w:r>
      <w:r w:rsidR="00251FE2">
        <w:rPr>
          <w:lang w:eastAsia="zh-CN"/>
        </w:rPr>
        <w:t xml:space="preserve">closer </w:t>
      </w:r>
      <w:r w:rsidR="00C9418B">
        <w:rPr>
          <w:lang w:eastAsia="zh-CN"/>
        </w:rPr>
        <w:t xml:space="preserve">towards network edge, such </w:t>
      </w:r>
      <w:r w:rsidR="00251FE2">
        <w:rPr>
          <w:lang w:eastAsia="zh-CN"/>
        </w:rPr>
        <w:t xml:space="preserve">multiple </w:t>
      </w:r>
      <w:r w:rsidR="00107008">
        <w:rPr>
          <w:lang w:eastAsia="zh-CN"/>
        </w:rPr>
        <w:t>receivers</w:t>
      </w:r>
      <w:r w:rsidR="00251FE2">
        <w:rPr>
          <w:lang w:eastAsia="zh-CN"/>
        </w:rPr>
        <w:t xml:space="preserve"> may</w:t>
      </w:r>
      <w:r w:rsidR="00C9418B">
        <w:rPr>
          <w:lang w:eastAsia="zh-CN"/>
        </w:rPr>
        <w:t xml:space="preserve"> also </w:t>
      </w:r>
      <w:r w:rsidR="00251FE2">
        <w:rPr>
          <w:lang w:eastAsia="zh-CN"/>
        </w:rPr>
        <w:t xml:space="preserve">be </w:t>
      </w:r>
      <w:r w:rsidR="00C9418B">
        <w:rPr>
          <w:lang w:eastAsia="zh-CN"/>
        </w:rPr>
        <w:t xml:space="preserve">required to enable them to </w:t>
      </w:r>
      <w:r w:rsidR="00CD101C">
        <w:rPr>
          <w:lang w:eastAsia="zh-CN"/>
        </w:rPr>
        <w:t xml:space="preserve">communicate </w:t>
      </w:r>
      <w:r w:rsidR="00251FE2">
        <w:rPr>
          <w:lang w:eastAsia="zh-CN"/>
        </w:rPr>
        <w:t xml:space="preserve">with network edge vehicle UEs. </w:t>
      </w:r>
      <w:r w:rsidR="004B3F7D">
        <w:rPr>
          <w:rFonts w:hint="eastAsia"/>
          <w:lang w:eastAsia="zh-CN"/>
        </w:rPr>
        <w:t>In this contribution,</w:t>
      </w:r>
      <w:r w:rsidR="00C92673" w:rsidRPr="00CD101C">
        <w:t xml:space="preserve"> </w:t>
      </w:r>
      <w:r w:rsidR="00251FE2" w:rsidRPr="00C92673">
        <w:rPr>
          <w:lang w:eastAsia="zh-CN"/>
        </w:rPr>
        <w:t>we</w:t>
      </w:r>
      <w:r w:rsidR="00C92673" w:rsidRPr="00C92673">
        <w:rPr>
          <w:lang w:eastAsia="zh-CN"/>
        </w:rPr>
        <w:t xml:space="preserve"> </w:t>
      </w:r>
      <w:r w:rsidR="00251FE2">
        <w:rPr>
          <w:lang w:eastAsia="zh-CN"/>
        </w:rPr>
        <w:t>discuss solutions on how</w:t>
      </w:r>
      <w:r w:rsidR="00C92673" w:rsidRPr="00C92673">
        <w:rPr>
          <w:lang w:eastAsia="zh-CN"/>
        </w:rPr>
        <w:t xml:space="preserve"> to enable </w:t>
      </w:r>
      <w:r w:rsidR="00185E88">
        <w:rPr>
          <w:lang w:eastAsia="zh-CN"/>
        </w:rPr>
        <w:t xml:space="preserve">V2V service continuity in </w:t>
      </w:r>
      <w:r w:rsidR="00251FE2">
        <w:rPr>
          <w:lang w:eastAsia="zh-CN"/>
        </w:rPr>
        <w:t xml:space="preserve">this </w:t>
      </w:r>
      <w:r w:rsidR="00185E88">
        <w:rPr>
          <w:lang w:eastAsia="zh-CN"/>
        </w:rPr>
        <w:t>partial network coverage</w:t>
      </w:r>
      <w:r w:rsidR="00C92673" w:rsidRPr="00C92673">
        <w:rPr>
          <w:lang w:eastAsia="zh-CN"/>
        </w:rPr>
        <w:t xml:space="preserve"> scenario</w:t>
      </w:r>
      <w:r w:rsidR="00C92673">
        <w:rPr>
          <w:lang w:eastAsia="zh-CN"/>
        </w:rPr>
        <w:t>.</w:t>
      </w:r>
    </w:p>
    <w:p w:rsidR="00F70525" w:rsidRDefault="004E719C" w:rsidP="00DB007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41258E83" wp14:editId="58D900FB">
            <wp:extent cx="5298096" cy="1920240"/>
            <wp:effectExtent l="19050" t="19050" r="16854" b="2286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096" cy="19202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3C9E" w:rsidRPr="00780B7D" w:rsidRDefault="00113C9E" w:rsidP="00780B7D">
      <w:pPr>
        <w:pStyle w:val="Caption"/>
      </w:pPr>
      <w:bookmarkStart w:id="3" w:name="_Ref456882129"/>
      <w:r w:rsidRPr="00780B7D">
        <w:t xml:space="preserve">Figure </w:t>
      </w:r>
      <w:r w:rsidR="005763E7" w:rsidRPr="00780B7D">
        <w:fldChar w:fldCharType="begin"/>
      </w:r>
      <w:r w:rsidR="009032DD" w:rsidRPr="00780B7D">
        <w:instrText xml:space="preserve"> SEQ Figure \* ARABIC </w:instrText>
      </w:r>
      <w:r w:rsidR="005763E7" w:rsidRPr="00780B7D">
        <w:fldChar w:fldCharType="separate"/>
      </w:r>
      <w:r w:rsidR="00780B7D">
        <w:rPr>
          <w:noProof/>
        </w:rPr>
        <w:t>1</w:t>
      </w:r>
      <w:r w:rsidR="005763E7" w:rsidRPr="00780B7D">
        <w:fldChar w:fldCharType="end"/>
      </w:r>
      <w:bookmarkEnd w:id="3"/>
      <w:r w:rsidRPr="00780B7D">
        <w:t xml:space="preserve">: </w:t>
      </w:r>
      <w:r w:rsidR="007B16EA" w:rsidRPr="00780B7D">
        <w:t>Coexistence of PC5</w:t>
      </w:r>
      <w:r w:rsidRPr="00780B7D">
        <w:t xml:space="preserve"> and Uu in </w:t>
      </w:r>
      <w:r w:rsidR="00C409B3" w:rsidRPr="00780B7D">
        <w:t>partial</w:t>
      </w:r>
      <w:r w:rsidRPr="00780B7D">
        <w:t xml:space="preserve"> network coverage</w:t>
      </w:r>
    </w:p>
    <w:p w:rsidR="00255ABA" w:rsidRPr="00462DFF" w:rsidRDefault="00E24D6F" w:rsidP="00CD101C">
      <w:pPr>
        <w:rPr>
          <w:b/>
          <w:i/>
          <w:kern w:val="2"/>
          <w:lang w:eastAsia="zh-CN"/>
        </w:rPr>
      </w:pPr>
      <w:r w:rsidRPr="00BB5BF7">
        <w:rPr>
          <w:b/>
          <w:i/>
          <w:kern w:val="2"/>
          <w:lang w:eastAsia="zh-CN"/>
        </w:rPr>
        <w:lastRenderedPageBreak/>
        <w:t xml:space="preserve">Observation 1: </w:t>
      </w:r>
      <w:r>
        <w:rPr>
          <w:b/>
          <w:i/>
          <w:kern w:val="2"/>
          <w:lang w:eastAsia="zh-CN"/>
        </w:rPr>
        <w:t xml:space="preserve">Multiband reception or transmission </w:t>
      </w:r>
      <w:r w:rsidR="008B59A9" w:rsidRPr="00BB5BF7">
        <w:rPr>
          <w:b/>
          <w:i/>
          <w:kern w:val="2"/>
          <w:lang w:eastAsia="zh-CN"/>
        </w:rPr>
        <w:t>in partial network coverage</w:t>
      </w:r>
      <w:r w:rsidR="008B59A9">
        <w:rPr>
          <w:b/>
          <w:i/>
          <w:kern w:val="2"/>
          <w:lang w:eastAsia="zh-CN"/>
        </w:rPr>
        <w:t xml:space="preserve"> </w:t>
      </w:r>
      <w:r w:rsidR="0088676E">
        <w:rPr>
          <w:b/>
          <w:i/>
          <w:kern w:val="2"/>
          <w:lang w:eastAsia="zh-CN"/>
        </w:rPr>
        <w:t>is</w:t>
      </w:r>
      <w:r>
        <w:rPr>
          <w:b/>
          <w:i/>
          <w:kern w:val="2"/>
          <w:lang w:eastAsia="zh-CN"/>
        </w:rPr>
        <w:t xml:space="preserve"> needed </w:t>
      </w:r>
      <w:r w:rsidR="008B59A9">
        <w:rPr>
          <w:b/>
          <w:i/>
          <w:kern w:val="2"/>
          <w:lang w:eastAsia="zh-CN"/>
        </w:rPr>
        <w:t xml:space="preserve">for some </w:t>
      </w:r>
      <w:r w:rsidR="0088676E">
        <w:rPr>
          <w:b/>
          <w:i/>
          <w:kern w:val="2"/>
          <w:lang w:eastAsia="zh-CN"/>
        </w:rPr>
        <w:t>scenarios</w:t>
      </w:r>
    </w:p>
    <w:p w:rsidR="00C740E5" w:rsidRDefault="00C409B3" w:rsidP="00C740E5">
      <w:pPr>
        <w:pStyle w:val="Heading1"/>
        <w:rPr>
          <w:lang w:eastAsia="zh-CN"/>
        </w:rPr>
      </w:pPr>
      <w:r>
        <w:rPr>
          <w:lang w:eastAsia="zh-CN"/>
        </w:rPr>
        <w:t>V2</w:t>
      </w:r>
      <w:r w:rsidR="00C92673">
        <w:rPr>
          <w:lang w:eastAsia="zh-CN"/>
        </w:rPr>
        <w:t>V</w:t>
      </w:r>
      <w:r>
        <w:rPr>
          <w:lang w:eastAsia="zh-CN"/>
        </w:rPr>
        <w:t xml:space="preserve"> communication</w:t>
      </w:r>
      <w:r w:rsidR="00DF3CAA">
        <w:rPr>
          <w:lang w:eastAsia="zh-CN"/>
        </w:rPr>
        <w:t>s</w:t>
      </w:r>
      <w:r>
        <w:rPr>
          <w:lang w:eastAsia="zh-CN"/>
        </w:rPr>
        <w:t xml:space="preserve"> in p</w:t>
      </w:r>
      <w:r w:rsidR="00AD155D">
        <w:rPr>
          <w:lang w:eastAsia="zh-CN"/>
        </w:rPr>
        <w:t xml:space="preserve">artial </w:t>
      </w:r>
      <w:r w:rsidR="00510B92">
        <w:rPr>
          <w:lang w:eastAsia="zh-CN"/>
        </w:rPr>
        <w:t>network coverage</w:t>
      </w:r>
      <w:r w:rsidR="00110BDB">
        <w:rPr>
          <w:lang w:eastAsia="zh-CN"/>
        </w:rPr>
        <w:t xml:space="preserve"> </w:t>
      </w:r>
    </w:p>
    <w:p w:rsidR="0088676E" w:rsidRDefault="0088676E" w:rsidP="008C22A5">
      <w:pPr>
        <w:rPr>
          <w:lang w:eastAsia="zh-CN"/>
        </w:rPr>
      </w:pPr>
      <w:r>
        <w:rPr>
          <w:lang w:eastAsia="zh-CN"/>
        </w:rPr>
        <w:t>In this section, we explain how to address the scenario</w:t>
      </w:r>
      <w:r w:rsidR="00DF3CAA">
        <w:rPr>
          <w:lang w:eastAsia="zh-CN"/>
        </w:rPr>
        <w:t xml:space="preserve"> shown in </w:t>
      </w:r>
      <w:r w:rsidR="005763E7">
        <w:rPr>
          <w:lang w:eastAsia="zh-CN"/>
        </w:rPr>
        <w:fldChar w:fldCharType="begin"/>
      </w:r>
      <w:r w:rsidR="00CD101C">
        <w:rPr>
          <w:lang w:eastAsia="zh-CN"/>
        </w:rPr>
        <w:instrText xml:space="preserve"> REF _Ref456882129 \h </w:instrText>
      </w:r>
      <w:r w:rsidR="005763E7">
        <w:rPr>
          <w:lang w:eastAsia="zh-CN"/>
        </w:rPr>
      </w:r>
      <w:r w:rsidR="005763E7">
        <w:rPr>
          <w:lang w:eastAsia="zh-CN"/>
        </w:rPr>
        <w:fldChar w:fldCharType="separate"/>
      </w:r>
      <w:r w:rsidR="00780B7D" w:rsidRPr="00780B7D">
        <w:t xml:space="preserve">Figure </w:t>
      </w:r>
      <w:r w:rsidR="00780B7D">
        <w:rPr>
          <w:noProof/>
        </w:rPr>
        <w:t>1</w:t>
      </w:r>
      <w:r w:rsidR="005763E7">
        <w:rPr>
          <w:lang w:eastAsia="zh-CN"/>
        </w:rPr>
        <w:fldChar w:fldCharType="end"/>
      </w:r>
      <w:r w:rsidR="00DF3CAA">
        <w:rPr>
          <w:lang w:eastAsia="zh-CN"/>
        </w:rPr>
        <w:t xml:space="preserve">, </w:t>
      </w:r>
      <w:r w:rsidR="00C6612D">
        <w:rPr>
          <w:lang w:eastAsia="zh-CN"/>
        </w:rPr>
        <w:t>PC5</w:t>
      </w:r>
      <w:r w:rsidR="00DF3CAA">
        <w:rPr>
          <w:lang w:eastAsia="zh-CN"/>
        </w:rPr>
        <w:t xml:space="preserve"> and U</w:t>
      </w:r>
      <w:r w:rsidR="00F70525" w:rsidRPr="00F70525">
        <w:rPr>
          <w:lang w:eastAsia="zh-CN"/>
        </w:rPr>
        <w:t xml:space="preserve">u </w:t>
      </w:r>
      <w:r w:rsidR="00DF3CAA">
        <w:rPr>
          <w:lang w:eastAsia="zh-CN"/>
        </w:rPr>
        <w:t>interface</w:t>
      </w:r>
      <w:r w:rsidR="006D45B7">
        <w:rPr>
          <w:lang w:eastAsia="zh-CN"/>
        </w:rPr>
        <w:t>s</w:t>
      </w:r>
      <w:r w:rsidR="00DF3CAA">
        <w:rPr>
          <w:lang w:eastAsia="zh-CN"/>
        </w:rPr>
        <w:t xml:space="preserve"> </w:t>
      </w:r>
      <w:r w:rsidR="00F70525" w:rsidRPr="00F70525">
        <w:rPr>
          <w:lang w:eastAsia="zh-CN"/>
        </w:rPr>
        <w:t xml:space="preserve">share the same </w:t>
      </w:r>
      <w:r w:rsidR="008B592A">
        <w:rPr>
          <w:lang w:eastAsia="zh-CN"/>
        </w:rPr>
        <w:t>carrier (</w:t>
      </w:r>
      <w:r w:rsidR="008B592A" w:rsidRPr="00C9418B">
        <w:rPr>
          <w:b/>
          <w:lang w:eastAsia="zh-CN"/>
        </w:rPr>
        <w:t>band 1</w:t>
      </w:r>
      <w:r w:rsidR="00F70525">
        <w:rPr>
          <w:lang w:eastAsia="zh-CN"/>
        </w:rPr>
        <w:t xml:space="preserve">) </w:t>
      </w:r>
      <w:r w:rsidR="00F70525" w:rsidRPr="00F70525">
        <w:rPr>
          <w:lang w:eastAsia="zh-CN"/>
        </w:rPr>
        <w:t xml:space="preserve">within </w:t>
      </w:r>
      <w:r w:rsidR="00510B92">
        <w:rPr>
          <w:lang w:eastAsia="zh-CN"/>
        </w:rPr>
        <w:t>network coverage</w:t>
      </w:r>
      <w:r w:rsidR="00F70525" w:rsidRPr="00F70525">
        <w:rPr>
          <w:lang w:eastAsia="zh-CN"/>
        </w:rPr>
        <w:t xml:space="preserve">, whereas </w:t>
      </w:r>
      <w:r w:rsidR="002700CA">
        <w:rPr>
          <w:lang w:eastAsia="zh-CN"/>
        </w:rPr>
        <w:t xml:space="preserve">V2V PC5 </w:t>
      </w:r>
      <w:r w:rsidR="00C6612D">
        <w:rPr>
          <w:lang w:eastAsia="zh-CN"/>
        </w:rPr>
        <w:t xml:space="preserve">use a </w:t>
      </w:r>
      <w:r w:rsidR="00C6612D" w:rsidRPr="00F70525">
        <w:rPr>
          <w:lang w:eastAsia="zh-CN"/>
        </w:rPr>
        <w:t>dedica</w:t>
      </w:r>
      <w:r w:rsidR="00C6612D">
        <w:rPr>
          <w:lang w:eastAsia="zh-CN"/>
        </w:rPr>
        <w:t>ted band</w:t>
      </w:r>
      <w:r w:rsidR="006F32D1">
        <w:rPr>
          <w:lang w:eastAsia="zh-CN"/>
        </w:rPr>
        <w:t xml:space="preserve"> (</w:t>
      </w:r>
      <w:r w:rsidR="006F32D1" w:rsidRPr="00C9418B">
        <w:rPr>
          <w:b/>
          <w:lang w:eastAsia="zh-CN"/>
        </w:rPr>
        <w:t>band 2</w:t>
      </w:r>
      <w:r w:rsidR="006F32D1">
        <w:rPr>
          <w:lang w:eastAsia="zh-CN"/>
        </w:rPr>
        <w:t>)</w:t>
      </w:r>
      <w:r w:rsidR="006F32D1" w:rsidRPr="00F70525">
        <w:rPr>
          <w:lang w:eastAsia="zh-CN"/>
        </w:rPr>
        <w:t xml:space="preserve"> </w:t>
      </w:r>
      <w:r w:rsidR="006F32D1">
        <w:rPr>
          <w:lang w:eastAsia="zh-CN"/>
        </w:rPr>
        <w:t>for</w:t>
      </w:r>
      <w:r w:rsidR="00F70525" w:rsidRPr="00F70525">
        <w:rPr>
          <w:lang w:eastAsia="zh-CN"/>
        </w:rPr>
        <w:t xml:space="preserve"> out of </w:t>
      </w:r>
      <w:r w:rsidR="00510B92">
        <w:rPr>
          <w:lang w:eastAsia="zh-CN"/>
        </w:rPr>
        <w:t>network coverage</w:t>
      </w:r>
      <w:r w:rsidR="00F70525" w:rsidRPr="00F70525">
        <w:rPr>
          <w:lang w:eastAsia="zh-CN"/>
        </w:rPr>
        <w:t xml:space="preserve">. </w:t>
      </w:r>
      <w:r w:rsidR="00251FE2">
        <w:rPr>
          <w:lang w:eastAsia="zh-CN"/>
        </w:rPr>
        <w:t xml:space="preserve">We assume that, being informed by eNB, the in-coverage vehicle UEs know the configuration of both band 1 and </w:t>
      </w:r>
      <w:r w:rsidR="006D45B7">
        <w:rPr>
          <w:lang w:eastAsia="zh-CN"/>
        </w:rPr>
        <w:t xml:space="preserve">band </w:t>
      </w:r>
      <w:r w:rsidR="00251FE2">
        <w:rPr>
          <w:lang w:eastAsia="zh-CN"/>
        </w:rPr>
        <w:t>2 including the synchronization references.</w:t>
      </w:r>
    </w:p>
    <w:p w:rsidR="001352F6" w:rsidRDefault="0088676E" w:rsidP="00825B02">
      <w:r>
        <w:rPr>
          <w:lang w:eastAsia="zh-CN"/>
        </w:rPr>
        <w:t>Maintaining</w:t>
      </w:r>
      <w:r w:rsidR="00C409B3">
        <w:rPr>
          <w:lang w:eastAsia="zh-CN"/>
        </w:rPr>
        <w:t xml:space="preserve"> V2V</w:t>
      </w:r>
      <w:r w:rsidR="00C6612D">
        <w:rPr>
          <w:lang w:eastAsia="zh-CN"/>
        </w:rPr>
        <w:t xml:space="preserve"> </w:t>
      </w:r>
      <w:r w:rsidR="00927906">
        <w:rPr>
          <w:lang w:eastAsia="zh-CN"/>
        </w:rPr>
        <w:t>service continuity</w:t>
      </w:r>
      <w:r>
        <w:rPr>
          <w:lang w:eastAsia="zh-CN"/>
        </w:rPr>
        <w:t xml:space="preserve"> is necessary</w:t>
      </w:r>
      <w:r w:rsidR="00C6612D">
        <w:rPr>
          <w:lang w:eastAsia="zh-CN"/>
        </w:rPr>
        <w:t xml:space="preserve">. </w:t>
      </w:r>
      <w:r>
        <w:rPr>
          <w:lang w:eastAsia="zh-CN"/>
        </w:rPr>
        <w:t xml:space="preserve">In particular, </w:t>
      </w:r>
      <w:r w:rsidR="00692FB2">
        <w:rPr>
          <w:lang w:eastAsia="zh-CN"/>
        </w:rPr>
        <w:t>a</w:t>
      </w:r>
      <w:r>
        <w:rPr>
          <w:lang w:eastAsia="zh-CN"/>
        </w:rPr>
        <w:t>n</w:t>
      </w:r>
      <w:r w:rsidR="00692FB2">
        <w:rPr>
          <w:lang w:eastAsia="zh-CN"/>
        </w:rPr>
        <w:t xml:space="preserve"> </w:t>
      </w:r>
      <w:r w:rsidR="001352F6" w:rsidRPr="001352F6">
        <w:rPr>
          <w:lang w:eastAsia="zh-CN"/>
        </w:rPr>
        <w:t>out-of</w:t>
      </w:r>
      <w:r w:rsidR="001B16A0">
        <w:rPr>
          <w:lang w:eastAsia="zh-CN"/>
        </w:rPr>
        <w:t>-network</w:t>
      </w:r>
      <w:r w:rsidR="001352F6">
        <w:rPr>
          <w:lang w:eastAsia="zh-CN"/>
        </w:rPr>
        <w:t xml:space="preserve"> </w:t>
      </w:r>
      <w:r w:rsidR="003823A4">
        <w:rPr>
          <w:lang w:eastAsia="zh-CN"/>
        </w:rPr>
        <w:t>vehicle</w:t>
      </w:r>
      <w:r w:rsidR="001352F6">
        <w:rPr>
          <w:lang w:eastAsia="zh-CN"/>
        </w:rPr>
        <w:t xml:space="preserve"> </w:t>
      </w:r>
      <w:r>
        <w:rPr>
          <w:lang w:eastAsia="zh-CN"/>
        </w:rPr>
        <w:t>moving towards</w:t>
      </w:r>
      <w:r w:rsidR="001352F6">
        <w:rPr>
          <w:lang w:eastAsia="zh-CN"/>
        </w:rPr>
        <w:t xml:space="preserve"> the network</w:t>
      </w:r>
      <w:r w:rsidR="003E0C19">
        <w:rPr>
          <w:lang w:eastAsia="zh-CN"/>
        </w:rPr>
        <w:t xml:space="preserve"> coverage</w:t>
      </w:r>
      <w:r w:rsidR="001352F6" w:rsidRPr="001352F6">
        <w:rPr>
          <w:lang w:eastAsia="zh-CN"/>
        </w:rPr>
        <w:t xml:space="preserve"> </w:t>
      </w:r>
      <w:r>
        <w:rPr>
          <w:lang w:eastAsia="zh-CN"/>
        </w:rPr>
        <w:t>is not</w:t>
      </w:r>
      <w:r w:rsidR="001352F6" w:rsidRPr="001352F6">
        <w:rPr>
          <w:lang w:eastAsia="zh-CN"/>
        </w:rPr>
        <w:t xml:space="preserve"> aware of the cellular </w:t>
      </w:r>
      <w:r w:rsidR="003E0C19" w:rsidRPr="001352F6">
        <w:rPr>
          <w:lang w:eastAsia="zh-CN"/>
        </w:rPr>
        <w:t xml:space="preserve">network. </w:t>
      </w:r>
      <w:r w:rsidR="001352F6" w:rsidRPr="001352F6">
        <w:rPr>
          <w:lang w:eastAsia="zh-CN"/>
        </w:rPr>
        <w:t xml:space="preserve">In this case, the </w:t>
      </w:r>
      <w:r w:rsidR="003823A4">
        <w:rPr>
          <w:lang w:eastAsia="zh-CN"/>
        </w:rPr>
        <w:t>vehicle</w:t>
      </w:r>
      <w:r w:rsidR="00C9418B">
        <w:rPr>
          <w:lang w:eastAsia="zh-CN"/>
        </w:rPr>
        <w:t xml:space="preserve"> UE</w:t>
      </w:r>
      <w:r w:rsidR="001352F6" w:rsidRPr="001352F6">
        <w:rPr>
          <w:lang w:eastAsia="zh-CN"/>
        </w:rPr>
        <w:t xml:space="preserve">s at </w:t>
      </w:r>
      <w:r w:rsidR="001352F6">
        <w:rPr>
          <w:lang w:eastAsia="zh-CN"/>
        </w:rPr>
        <w:t>network edge</w:t>
      </w:r>
      <w:r w:rsidR="001352F6" w:rsidRPr="001352F6">
        <w:rPr>
          <w:lang w:eastAsia="zh-CN"/>
        </w:rPr>
        <w:t xml:space="preserve"> </w:t>
      </w:r>
      <w:r>
        <w:rPr>
          <w:lang w:eastAsia="zh-CN"/>
        </w:rPr>
        <w:t xml:space="preserve">(but within coverage) </w:t>
      </w:r>
      <w:r w:rsidR="001352F6" w:rsidRPr="001352F6">
        <w:rPr>
          <w:lang w:eastAsia="zh-CN"/>
        </w:rPr>
        <w:t xml:space="preserve">can utilize the </w:t>
      </w:r>
      <w:r w:rsidR="00C9418B">
        <w:rPr>
          <w:lang w:eastAsia="zh-CN"/>
        </w:rPr>
        <w:t>PC5</w:t>
      </w:r>
      <w:r w:rsidR="001352F6" w:rsidRPr="001352F6">
        <w:rPr>
          <w:lang w:eastAsia="zh-CN"/>
        </w:rPr>
        <w:t xml:space="preserve"> to notify the partial </w:t>
      </w:r>
      <w:r w:rsidR="001352F6">
        <w:rPr>
          <w:lang w:eastAsia="zh-CN"/>
        </w:rPr>
        <w:t>network</w:t>
      </w:r>
      <w:r w:rsidR="001352F6" w:rsidRPr="001352F6">
        <w:rPr>
          <w:lang w:eastAsia="zh-CN"/>
        </w:rPr>
        <w:t xml:space="preserve"> </w:t>
      </w:r>
      <w:r w:rsidR="003823A4">
        <w:rPr>
          <w:lang w:eastAsia="zh-CN"/>
        </w:rPr>
        <w:t>vehicle</w:t>
      </w:r>
      <w:r w:rsidR="00C9418B">
        <w:rPr>
          <w:lang w:eastAsia="zh-CN"/>
        </w:rPr>
        <w:t xml:space="preserve"> UE</w:t>
      </w:r>
      <w:r w:rsidR="00251FE2">
        <w:rPr>
          <w:lang w:eastAsia="zh-CN"/>
        </w:rPr>
        <w:t>s about their proximity to</w:t>
      </w:r>
      <w:r w:rsidR="001352F6" w:rsidRPr="001352F6">
        <w:rPr>
          <w:lang w:eastAsia="zh-CN"/>
        </w:rPr>
        <w:t xml:space="preserve"> the cellular network.</w:t>
      </w:r>
      <w:r w:rsidR="008C22A5">
        <w:t xml:space="preserve"> </w:t>
      </w:r>
      <w:r>
        <w:t xml:space="preserve">More specifically, the </w:t>
      </w:r>
      <w:r w:rsidR="001352F6">
        <w:t>“N</w:t>
      </w:r>
      <w:r w:rsidR="00046969">
        <w:t>W</w:t>
      </w:r>
      <w:r w:rsidR="001352F6">
        <w:t xml:space="preserve"> edge” </w:t>
      </w:r>
      <w:r>
        <w:t xml:space="preserve">(but in coverage) </w:t>
      </w:r>
      <w:r w:rsidR="003823A4">
        <w:t>vehicle</w:t>
      </w:r>
      <w:r w:rsidR="00046969">
        <w:t xml:space="preserve"> UE</w:t>
      </w:r>
      <w:r w:rsidR="008C22A5">
        <w:t xml:space="preserve"> </w:t>
      </w:r>
      <w:r w:rsidR="00825B02">
        <w:t>operates</w:t>
      </w:r>
      <w:r w:rsidR="001352F6">
        <w:t xml:space="preserve"> </w:t>
      </w:r>
      <w:r w:rsidR="001352F6" w:rsidRPr="00F77260">
        <w:rPr>
          <w:b/>
        </w:rPr>
        <w:t>band 2</w:t>
      </w:r>
      <w:r w:rsidR="00462DFF">
        <w:rPr>
          <w:b/>
        </w:rPr>
        <w:t xml:space="preserve"> </w:t>
      </w:r>
      <w:r w:rsidR="00462DFF" w:rsidRPr="00462DFF">
        <w:t>over PC5</w:t>
      </w:r>
      <w:r w:rsidR="001352F6">
        <w:t xml:space="preserve">, in addition to </w:t>
      </w:r>
      <w:r w:rsidR="001352F6" w:rsidRPr="00046969">
        <w:rPr>
          <w:b/>
        </w:rPr>
        <w:t>band 1</w:t>
      </w:r>
      <w:r w:rsidR="00825B02">
        <w:t xml:space="preserve">. In particular, it </w:t>
      </w:r>
      <w:r w:rsidR="008B592A">
        <w:t>broadcast</w:t>
      </w:r>
      <w:r w:rsidR="001166D1">
        <w:t>s</w:t>
      </w:r>
      <w:r w:rsidR="008B592A">
        <w:t xml:space="preserve"> in-network</w:t>
      </w:r>
      <w:r w:rsidR="001352F6">
        <w:t xml:space="preserve"> resource configuration</w:t>
      </w:r>
      <w:r w:rsidR="00046969">
        <w:t>s</w:t>
      </w:r>
      <w:r w:rsidR="001352F6">
        <w:t xml:space="preserve"> and</w:t>
      </w:r>
      <w:r w:rsidR="00B97452">
        <w:t xml:space="preserve"> </w:t>
      </w:r>
      <w:r w:rsidR="001352F6">
        <w:t>synchronization signa</w:t>
      </w:r>
      <w:r w:rsidR="00046969">
        <w:t>ls</w:t>
      </w:r>
      <w:r w:rsidR="001352F6">
        <w:t xml:space="preserve"> to </w:t>
      </w:r>
      <w:r w:rsidR="00046969">
        <w:t xml:space="preserve">out-of-coverage </w:t>
      </w:r>
      <w:r w:rsidR="003823A4">
        <w:t>vehicle</w:t>
      </w:r>
      <w:r w:rsidR="00C9418B">
        <w:t xml:space="preserve"> UE</w:t>
      </w:r>
      <w:r w:rsidR="001352F6">
        <w:t xml:space="preserve">s </w:t>
      </w:r>
      <w:r w:rsidR="00046969">
        <w:t>on</w:t>
      </w:r>
      <w:r w:rsidR="001352F6">
        <w:t xml:space="preserve"> </w:t>
      </w:r>
      <w:r w:rsidR="001352F6" w:rsidRPr="00B97452">
        <w:rPr>
          <w:b/>
        </w:rPr>
        <w:t>band 2</w:t>
      </w:r>
      <w:r w:rsidR="00825B02">
        <w:rPr>
          <w:b/>
        </w:rPr>
        <w:t xml:space="preserve">. </w:t>
      </w:r>
      <w:r w:rsidR="00825B02" w:rsidRPr="00825B02">
        <w:t>Note that existing PSBCH and SLSS si</w:t>
      </w:r>
      <w:r w:rsidR="00825B02">
        <w:t>gnals can be used.</w:t>
      </w:r>
      <w:r w:rsidR="00825B02">
        <w:rPr>
          <w:b/>
        </w:rPr>
        <w:t xml:space="preserve"> </w:t>
      </w:r>
      <w:r w:rsidR="00825B02" w:rsidRPr="00825B02">
        <w:rPr>
          <w:lang w:eastAsia="zh-CN"/>
        </w:rPr>
        <w:t xml:space="preserve">Thus, out-of-coverage UEs obtain all the information necessary for operation on band 1 and start monitoring band 1 as well so that the move into the in-coverage zone is seamless. </w:t>
      </w:r>
    </w:p>
    <w:p w:rsidR="00825B02" w:rsidRDefault="00E24D6F" w:rsidP="00CD101C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 w:rsidR="00825B02">
        <w:rPr>
          <w:b/>
          <w:i/>
          <w:kern w:val="2"/>
          <w:lang w:eastAsia="zh-CN"/>
        </w:rPr>
        <w:t xml:space="preserve">: </w:t>
      </w:r>
    </w:p>
    <w:p w:rsidR="00825B02" w:rsidRDefault="00FC4674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I</w:t>
      </w:r>
      <w:r w:rsidR="00825B02" w:rsidRPr="00825B02">
        <w:rPr>
          <w:b/>
          <w:i/>
          <w:kern w:val="2"/>
        </w:rPr>
        <w:t xml:space="preserve">n-coverage UEs at the network edge transmit the PSBCH and SLSS on the V2V out-of-coverage carrier </w:t>
      </w:r>
    </w:p>
    <w:p w:rsidR="00825B02" w:rsidRP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Out of coverage UEs, when receiving the PSBCH, obtain the in-coverage V2V resource configuration and synchronization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720483" w:rsidRPr="00F70525">
        <w:rPr>
          <w:lang w:eastAsia="zh-CN"/>
        </w:rPr>
        <w:t xml:space="preserve">signaling protocols to enable V2V service continuity in this partial </w:t>
      </w:r>
      <w:r w:rsidR="00510B92">
        <w:rPr>
          <w:lang w:eastAsia="zh-CN"/>
        </w:rPr>
        <w:t>network coverage</w:t>
      </w:r>
      <w:r w:rsidR="00720483">
        <w:rPr>
          <w:lang w:eastAsia="zh-CN"/>
        </w:rPr>
        <w:t xml:space="preserve"> scenario is proposed.</w:t>
      </w:r>
    </w:p>
    <w:p w:rsidR="0088676E" w:rsidRPr="00462DFF" w:rsidRDefault="0088676E" w:rsidP="0088676E">
      <w:pPr>
        <w:rPr>
          <w:b/>
          <w:i/>
          <w:kern w:val="2"/>
          <w:lang w:eastAsia="zh-CN"/>
        </w:rPr>
      </w:pPr>
      <w:r w:rsidRPr="00BB5BF7">
        <w:rPr>
          <w:b/>
          <w:i/>
          <w:kern w:val="2"/>
          <w:lang w:eastAsia="zh-CN"/>
        </w:rPr>
        <w:t xml:space="preserve">Observation 1: </w:t>
      </w:r>
      <w:r>
        <w:rPr>
          <w:b/>
          <w:i/>
          <w:kern w:val="2"/>
          <w:lang w:eastAsia="zh-CN"/>
        </w:rPr>
        <w:t xml:space="preserve">Multiband reception or transmission </w:t>
      </w:r>
      <w:r w:rsidRPr="00BB5BF7">
        <w:rPr>
          <w:b/>
          <w:i/>
          <w:kern w:val="2"/>
          <w:lang w:eastAsia="zh-CN"/>
        </w:rPr>
        <w:t>in partial network coverage</w:t>
      </w:r>
      <w:r>
        <w:rPr>
          <w:b/>
          <w:i/>
          <w:kern w:val="2"/>
          <w:lang w:eastAsia="zh-CN"/>
        </w:rPr>
        <w:t xml:space="preserve"> is needed for some scenarios</w:t>
      </w:r>
    </w:p>
    <w:p w:rsidR="00825B02" w:rsidRDefault="00825B02" w:rsidP="00825B02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>
        <w:rPr>
          <w:b/>
          <w:i/>
          <w:kern w:val="2"/>
          <w:lang w:eastAsia="zh-CN"/>
        </w:rPr>
        <w:t xml:space="preserve">: </w:t>
      </w:r>
    </w:p>
    <w:p w:rsidR="00825B02" w:rsidRDefault="00FC4674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I</w:t>
      </w:r>
      <w:bookmarkStart w:id="4" w:name="_GoBack"/>
      <w:bookmarkEnd w:id="4"/>
      <w:r w:rsidR="00825B02" w:rsidRPr="00825B02">
        <w:rPr>
          <w:b/>
          <w:i/>
          <w:kern w:val="2"/>
        </w:rPr>
        <w:t xml:space="preserve">n-coverage UEs at the network edge transmit the PSBCH and SLSS on the V2V out-of-coverage carrier </w:t>
      </w:r>
    </w:p>
    <w:p w:rsidR="00825B02" w:rsidRP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Out of coverage UEs, when receiving the PSBCH, obtain the in-coverage V2V resource configuration and synchronization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D04F5C" w:rsidRDefault="00D04F5C" w:rsidP="00D04F5C">
      <w:pPr>
        <w:pStyle w:val="References"/>
        <w:rPr>
          <w:szCs w:val="20"/>
          <w:lang w:eastAsia="zh-CN"/>
        </w:rPr>
      </w:pPr>
      <w:bookmarkStart w:id="5" w:name="_Ref442353911"/>
      <w:bookmarkStart w:id="6" w:name="_Ref442355877"/>
      <w:bookmarkStart w:id="7" w:name="_Ref345171425"/>
      <w:bookmarkStart w:id="8" w:name="_Ref350843677"/>
      <w:bookmarkStart w:id="9" w:name="_Ref351104297"/>
      <w:bookmarkStart w:id="10" w:name="_Ref354672140"/>
      <w:bookmarkStart w:id="11" w:name="_Ref440526063"/>
      <w:r>
        <w:rPr>
          <w:szCs w:val="20"/>
          <w:lang w:eastAsia="zh-CN"/>
        </w:rPr>
        <w:t>“</w:t>
      </w:r>
      <w:r w:rsidRPr="00CA4A71">
        <w:rPr>
          <w:szCs w:val="20"/>
          <w:lang w:eastAsia="zh-CN"/>
        </w:rPr>
        <w:t>Chairman’s Notes of Agenda Item 7.3.2 on V2V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>
        <w:rPr>
          <w:szCs w:val="20"/>
          <w:lang w:eastAsia="zh-CN"/>
        </w:rPr>
        <w:t>4bis</w:t>
      </w:r>
      <w:r>
        <w:rPr>
          <w:rFonts w:hint="eastAsia"/>
          <w:szCs w:val="20"/>
          <w:lang w:eastAsia="zh-CN"/>
        </w:rPr>
        <w:t xml:space="preserve">, </w:t>
      </w:r>
      <w:r w:rsidRPr="00242ABC">
        <w:rPr>
          <w:szCs w:val="20"/>
          <w:lang w:eastAsia="zh-CN"/>
        </w:rPr>
        <w:t>Busan, April 11th – 15th, 2016</w:t>
      </w:r>
      <w:r>
        <w:rPr>
          <w:szCs w:val="20"/>
          <w:lang w:eastAsia="zh-CN"/>
        </w:rPr>
        <w:t>.</w:t>
      </w:r>
    </w:p>
    <w:p w:rsidR="00D04F5C" w:rsidRDefault="00D04F5C" w:rsidP="00D04F5C">
      <w:pPr>
        <w:pStyle w:val="References"/>
        <w:rPr>
          <w:szCs w:val="20"/>
          <w:lang w:eastAsia="zh-CN"/>
        </w:rPr>
      </w:pPr>
      <w:bookmarkStart w:id="12" w:name="_Ref456882178"/>
      <w:r w:rsidRPr="00D04F5C">
        <w:rPr>
          <w:szCs w:val="20"/>
          <w:lang w:eastAsia="zh-CN"/>
        </w:rPr>
        <w:t>R1-163746</w:t>
      </w:r>
      <w:r>
        <w:rPr>
          <w:szCs w:val="20"/>
          <w:lang w:eastAsia="zh-CN"/>
        </w:rPr>
        <w:t xml:space="preserve">, </w:t>
      </w:r>
      <w:r w:rsidR="00EC1642">
        <w:rPr>
          <w:szCs w:val="20"/>
          <w:lang w:eastAsia="zh-CN"/>
        </w:rPr>
        <w:t>“</w:t>
      </w:r>
      <w:r w:rsidRPr="00D04F5C">
        <w:rPr>
          <w:szCs w:val="20"/>
          <w:lang w:eastAsia="zh-CN"/>
        </w:rPr>
        <w:t>LS on V2X multicarrier configuration</w:t>
      </w:r>
      <w:r w:rsidR="00EC1642">
        <w:rPr>
          <w:szCs w:val="20"/>
          <w:lang w:eastAsia="zh-CN"/>
        </w:rPr>
        <w:t>”</w:t>
      </w:r>
      <w:r w:rsidR="00EC1642">
        <w:rPr>
          <w:rFonts w:hint="eastAsia"/>
          <w:szCs w:val="20"/>
          <w:lang w:eastAsia="zh-CN"/>
        </w:rPr>
        <w:t>, RAN1 #8</w:t>
      </w:r>
      <w:r w:rsidR="00CA4A71">
        <w:rPr>
          <w:szCs w:val="20"/>
          <w:lang w:eastAsia="zh-CN"/>
        </w:rPr>
        <w:t>4bis</w:t>
      </w:r>
      <w:r w:rsidR="00EC1642">
        <w:rPr>
          <w:rFonts w:hint="eastAsia"/>
          <w:szCs w:val="20"/>
          <w:lang w:eastAsia="zh-CN"/>
        </w:rPr>
        <w:t xml:space="preserve">, </w:t>
      </w:r>
      <w:r w:rsidR="00242ABC" w:rsidRPr="00242ABC">
        <w:rPr>
          <w:szCs w:val="20"/>
          <w:lang w:eastAsia="zh-CN"/>
        </w:rPr>
        <w:t>Busan, April 11th – 15th, 2016</w:t>
      </w:r>
      <w:bookmarkEnd w:id="5"/>
      <w:r>
        <w:rPr>
          <w:szCs w:val="20"/>
          <w:lang w:eastAsia="zh-CN"/>
        </w:rPr>
        <w:t>.</w:t>
      </w:r>
      <w:bookmarkEnd w:id="12"/>
    </w:p>
    <w:bookmarkEnd w:id="6"/>
    <w:bookmarkEnd w:id="7"/>
    <w:bookmarkEnd w:id="8"/>
    <w:bookmarkEnd w:id="9"/>
    <w:bookmarkEnd w:id="10"/>
    <w:bookmarkEnd w:id="11"/>
    <w:p w:rsidR="00691406" w:rsidRPr="00692FB2" w:rsidRDefault="00691406" w:rsidP="00825B02"/>
    <w:sectPr w:rsidR="00691406" w:rsidRPr="00692FB2" w:rsidSect="004E719C">
      <w:footerReference w:type="default" r:id="rId9"/>
      <w:pgSz w:w="11909" w:h="16834" w:code="9"/>
      <w:pgMar w:top="1440" w:right="1152" w:bottom="9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29F" w:rsidRDefault="00D1629F">
      <w:r>
        <w:separator/>
      </w:r>
    </w:p>
  </w:endnote>
  <w:endnote w:type="continuationSeparator" w:id="0">
    <w:p w:rsidR="00D1629F" w:rsidRDefault="00D1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9D" w:rsidRDefault="00D1629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4674" w:rsidRPr="00FC4674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29F" w:rsidRDefault="00D1629F">
      <w:r>
        <w:separator/>
      </w:r>
    </w:p>
  </w:footnote>
  <w:footnote w:type="continuationSeparator" w:id="0">
    <w:p w:rsidR="00D1629F" w:rsidRDefault="00D16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A4695"/>
    <w:multiLevelType w:val="hybridMultilevel"/>
    <w:tmpl w:val="FCA6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13EFF"/>
    <w:multiLevelType w:val="hybridMultilevel"/>
    <w:tmpl w:val="7FB25C6E"/>
    <w:lvl w:ilvl="0" w:tplc="04090011">
      <w:start w:val="1"/>
      <w:numFmt w:val="decimal"/>
      <w:lvlText w:val="%1)"/>
      <w:lvlJc w:val="left"/>
      <w:pPr>
        <w:ind w:left="1234" w:hanging="360"/>
      </w:pPr>
    </w:lvl>
    <w:lvl w:ilvl="1" w:tplc="04090019" w:tentative="1">
      <w:start w:val="1"/>
      <w:numFmt w:val="lowerLetter"/>
      <w:lvlText w:val="%2."/>
      <w:lvlJc w:val="left"/>
      <w:pPr>
        <w:ind w:left="1954" w:hanging="360"/>
      </w:pPr>
    </w:lvl>
    <w:lvl w:ilvl="2" w:tplc="0409001B" w:tentative="1">
      <w:start w:val="1"/>
      <w:numFmt w:val="lowerRoman"/>
      <w:lvlText w:val="%3."/>
      <w:lvlJc w:val="right"/>
      <w:pPr>
        <w:ind w:left="2674" w:hanging="180"/>
      </w:pPr>
    </w:lvl>
    <w:lvl w:ilvl="3" w:tplc="0409000F" w:tentative="1">
      <w:start w:val="1"/>
      <w:numFmt w:val="decimal"/>
      <w:lvlText w:val="%4."/>
      <w:lvlJc w:val="left"/>
      <w:pPr>
        <w:ind w:left="3394" w:hanging="360"/>
      </w:pPr>
    </w:lvl>
    <w:lvl w:ilvl="4" w:tplc="04090019" w:tentative="1">
      <w:start w:val="1"/>
      <w:numFmt w:val="lowerLetter"/>
      <w:lvlText w:val="%5."/>
      <w:lvlJc w:val="left"/>
      <w:pPr>
        <w:ind w:left="4114" w:hanging="360"/>
      </w:pPr>
    </w:lvl>
    <w:lvl w:ilvl="5" w:tplc="0409001B" w:tentative="1">
      <w:start w:val="1"/>
      <w:numFmt w:val="lowerRoman"/>
      <w:lvlText w:val="%6."/>
      <w:lvlJc w:val="right"/>
      <w:pPr>
        <w:ind w:left="4834" w:hanging="180"/>
      </w:pPr>
    </w:lvl>
    <w:lvl w:ilvl="6" w:tplc="0409000F" w:tentative="1">
      <w:start w:val="1"/>
      <w:numFmt w:val="decimal"/>
      <w:lvlText w:val="%7."/>
      <w:lvlJc w:val="left"/>
      <w:pPr>
        <w:ind w:left="5554" w:hanging="360"/>
      </w:pPr>
    </w:lvl>
    <w:lvl w:ilvl="7" w:tplc="04090019" w:tentative="1">
      <w:start w:val="1"/>
      <w:numFmt w:val="lowerLetter"/>
      <w:lvlText w:val="%8."/>
      <w:lvlJc w:val="left"/>
      <w:pPr>
        <w:ind w:left="6274" w:hanging="360"/>
      </w:pPr>
    </w:lvl>
    <w:lvl w:ilvl="8" w:tplc="0409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2" w15:restartNumberingAfterBreak="0">
    <w:nsid w:val="29060AD9"/>
    <w:multiLevelType w:val="hybridMultilevel"/>
    <w:tmpl w:val="E7461CB2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7E4110"/>
    <w:multiLevelType w:val="hybridMultilevel"/>
    <w:tmpl w:val="F894CECE"/>
    <w:lvl w:ilvl="0" w:tplc="645EEDD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05B38"/>
    <w:multiLevelType w:val="hybridMultilevel"/>
    <w:tmpl w:val="7FB25C6E"/>
    <w:lvl w:ilvl="0" w:tplc="04090011">
      <w:start w:val="1"/>
      <w:numFmt w:val="decimal"/>
      <w:lvlText w:val="%1)"/>
      <w:lvlJc w:val="left"/>
      <w:pPr>
        <w:ind w:left="1234" w:hanging="360"/>
      </w:pPr>
    </w:lvl>
    <w:lvl w:ilvl="1" w:tplc="04090019" w:tentative="1">
      <w:start w:val="1"/>
      <w:numFmt w:val="lowerLetter"/>
      <w:lvlText w:val="%2."/>
      <w:lvlJc w:val="left"/>
      <w:pPr>
        <w:ind w:left="1954" w:hanging="360"/>
      </w:pPr>
    </w:lvl>
    <w:lvl w:ilvl="2" w:tplc="0409001B" w:tentative="1">
      <w:start w:val="1"/>
      <w:numFmt w:val="lowerRoman"/>
      <w:lvlText w:val="%3."/>
      <w:lvlJc w:val="right"/>
      <w:pPr>
        <w:ind w:left="2674" w:hanging="180"/>
      </w:pPr>
    </w:lvl>
    <w:lvl w:ilvl="3" w:tplc="0409000F" w:tentative="1">
      <w:start w:val="1"/>
      <w:numFmt w:val="decimal"/>
      <w:lvlText w:val="%4."/>
      <w:lvlJc w:val="left"/>
      <w:pPr>
        <w:ind w:left="3394" w:hanging="360"/>
      </w:pPr>
    </w:lvl>
    <w:lvl w:ilvl="4" w:tplc="04090019" w:tentative="1">
      <w:start w:val="1"/>
      <w:numFmt w:val="lowerLetter"/>
      <w:lvlText w:val="%5."/>
      <w:lvlJc w:val="left"/>
      <w:pPr>
        <w:ind w:left="4114" w:hanging="360"/>
      </w:pPr>
    </w:lvl>
    <w:lvl w:ilvl="5" w:tplc="0409001B" w:tentative="1">
      <w:start w:val="1"/>
      <w:numFmt w:val="lowerRoman"/>
      <w:lvlText w:val="%6."/>
      <w:lvlJc w:val="right"/>
      <w:pPr>
        <w:ind w:left="4834" w:hanging="180"/>
      </w:pPr>
    </w:lvl>
    <w:lvl w:ilvl="6" w:tplc="0409000F" w:tentative="1">
      <w:start w:val="1"/>
      <w:numFmt w:val="decimal"/>
      <w:lvlText w:val="%7."/>
      <w:lvlJc w:val="left"/>
      <w:pPr>
        <w:ind w:left="5554" w:hanging="360"/>
      </w:pPr>
    </w:lvl>
    <w:lvl w:ilvl="7" w:tplc="04090019" w:tentative="1">
      <w:start w:val="1"/>
      <w:numFmt w:val="lowerLetter"/>
      <w:lvlText w:val="%8."/>
      <w:lvlJc w:val="left"/>
      <w:pPr>
        <w:ind w:left="6274" w:hanging="360"/>
      </w:pPr>
    </w:lvl>
    <w:lvl w:ilvl="8" w:tplc="0409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6" w15:restartNumberingAfterBreak="0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9B31F4D"/>
    <w:multiLevelType w:val="hybridMultilevel"/>
    <w:tmpl w:val="20B642D8"/>
    <w:lvl w:ilvl="0" w:tplc="5E041572">
      <w:numFmt w:val="decimal"/>
      <w:lvlText w:val="%1)"/>
      <w:lvlJc w:val="left"/>
      <w:pPr>
        <w:ind w:left="12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F3820"/>
    <w:multiLevelType w:val="hybridMultilevel"/>
    <w:tmpl w:val="D5F6C75C"/>
    <w:lvl w:ilvl="0" w:tplc="5C9E73AC">
      <w:numFmt w:val="decimal"/>
      <w:lvlText w:val="%1)"/>
      <w:lvlJc w:val="left"/>
      <w:pPr>
        <w:ind w:left="12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9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B04"/>
    <w:rsid w:val="00011E28"/>
    <w:rsid w:val="00011F67"/>
    <w:rsid w:val="00011F91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98"/>
    <w:rsid w:val="000155BB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8E6"/>
    <w:rsid w:val="00027AD6"/>
    <w:rsid w:val="00030071"/>
    <w:rsid w:val="0003010B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62D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796"/>
    <w:rsid w:val="000467FD"/>
    <w:rsid w:val="00046969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AD"/>
    <w:rsid w:val="00070EF8"/>
    <w:rsid w:val="00071192"/>
    <w:rsid w:val="000713A7"/>
    <w:rsid w:val="00071532"/>
    <w:rsid w:val="00071961"/>
    <w:rsid w:val="00071AE2"/>
    <w:rsid w:val="00071D7D"/>
    <w:rsid w:val="00071E19"/>
    <w:rsid w:val="0007230C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FA5"/>
    <w:rsid w:val="00076097"/>
    <w:rsid w:val="000764E2"/>
    <w:rsid w:val="00076541"/>
    <w:rsid w:val="00076B1A"/>
    <w:rsid w:val="000772F4"/>
    <w:rsid w:val="0007762B"/>
    <w:rsid w:val="000776EB"/>
    <w:rsid w:val="00077A68"/>
    <w:rsid w:val="00077F64"/>
    <w:rsid w:val="0008003D"/>
    <w:rsid w:val="000801F1"/>
    <w:rsid w:val="00080723"/>
    <w:rsid w:val="0008081D"/>
    <w:rsid w:val="00081017"/>
    <w:rsid w:val="00081227"/>
    <w:rsid w:val="00081328"/>
    <w:rsid w:val="0008150C"/>
    <w:rsid w:val="0008162F"/>
    <w:rsid w:val="00081ADE"/>
    <w:rsid w:val="00081CA2"/>
    <w:rsid w:val="00081CB0"/>
    <w:rsid w:val="00081E54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5D57"/>
    <w:rsid w:val="00096356"/>
    <w:rsid w:val="0009655E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4977"/>
    <w:rsid w:val="000B4B25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685"/>
    <w:rsid w:val="000D4C4E"/>
    <w:rsid w:val="000D5077"/>
    <w:rsid w:val="000D5362"/>
    <w:rsid w:val="000D539A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2711"/>
    <w:rsid w:val="000E317C"/>
    <w:rsid w:val="000E35AD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FF3"/>
    <w:rsid w:val="0010172A"/>
    <w:rsid w:val="001021D5"/>
    <w:rsid w:val="001026CA"/>
    <w:rsid w:val="0010286B"/>
    <w:rsid w:val="00103C0D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008"/>
    <w:rsid w:val="00107779"/>
    <w:rsid w:val="001078C2"/>
    <w:rsid w:val="00107992"/>
    <w:rsid w:val="00107E1C"/>
    <w:rsid w:val="00110243"/>
    <w:rsid w:val="00110BDB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C9E"/>
    <w:rsid w:val="00113FA7"/>
    <w:rsid w:val="001141E3"/>
    <w:rsid w:val="00114241"/>
    <w:rsid w:val="001144DF"/>
    <w:rsid w:val="001150A8"/>
    <w:rsid w:val="0011557B"/>
    <w:rsid w:val="0011610D"/>
    <w:rsid w:val="001166D1"/>
    <w:rsid w:val="00117257"/>
    <w:rsid w:val="00117523"/>
    <w:rsid w:val="00117C85"/>
    <w:rsid w:val="00120463"/>
    <w:rsid w:val="00120477"/>
    <w:rsid w:val="0012065F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5CC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0A5"/>
    <w:rsid w:val="00133599"/>
    <w:rsid w:val="001338F7"/>
    <w:rsid w:val="00133BF7"/>
    <w:rsid w:val="00133DE6"/>
    <w:rsid w:val="00134219"/>
    <w:rsid w:val="001343DA"/>
    <w:rsid w:val="001345F3"/>
    <w:rsid w:val="00134B88"/>
    <w:rsid w:val="001352F6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4FE6"/>
    <w:rsid w:val="00155291"/>
    <w:rsid w:val="001555B8"/>
    <w:rsid w:val="001559FA"/>
    <w:rsid w:val="00155EC6"/>
    <w:rsid w:val="0015601E"/>
    <w:rsid w:val="00156374"/>
    <w:rsid w:val="0015659B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35B9"/>
    <w:rsid w:val="00164084"/>
    <w:rsid w:val="00164DAB"/>
    <w:rsid w:val="00165BBB"/>
    <w:rsid w:val="0016613F"/>
    <w:rsid w:val="00166215"/>
    <w:rsid w:val="00166591"/>
    <w:rsid w:val="001666E6"/>
    <w:rsid w:val="00166EFD"/>
    <w:rsid w:val="00170603"/>
    <w:rsid w:val="00170669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999"/>
    <w:rsid w:val="00173EAE"/>
    <w:rsid w:val="001745EC"/>
    <w:rsid w:val="001747B7"/>
    <w:rsid w:val="00175614"/>
    <w:rsid w:val="00175C30"/>
    <w:rsid w:val="0017616B"/>
    <w:rsid w:val="001765BF"/>
    <w:rsid w:val="001767A7"/>
    <w:rsid w:val="001768E8"/>
    <w:rsid w:val="00176E7D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4AA6"/>
    <w:rsid w:val="0018588A"/>
    <w:rsid w:val="00185A57"/>
    <w:rsid w:val="00185E88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2A2"/>
    <w:rsid w:val="001917BE"/>
    <w:rsid w:val="00191946"/>
    <w:rsid w:val="00191C91"/>
    <w:rsid w:val="00191D3A"/>
    <w:rsid w:val="00192145"/>
    <w:rsid w:val="00192463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BA5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D42"/>
    <w:rsid w:val="001A23CE"/>
    <w:rsid w:val="001A2C27"/>
    <w:rsid w:val="001A2C89"/>
    <w:rsid w:val="001A40B4"/>
    <w:rsid w:val="001A525E"/>
    <w:rsid w:val="001A54F4"/>
    <w:rsid w:val="001A55CC"/>
    <w:rsid w:val="001A6152"/>
    <w:rsid w:val="001A642A"/>
    <w:rsid w:val="001A673E"/>
    <w:rsid w:val="001A7192"/>
    <w:rsid w:val="001A7763"/>
    <w:rsid w:val="001A785C"/>
    <w:rsid w:val="001A7F9C"/>
    <w:rsid w:val="001B01E0"/>
    <w:rsid w:val="001B0BD9"/>
    <w:rsid w:val="001B0F4E"/>
    <w:rsid w:val="001B16A0"/>
    <w:rsid w:val="001B2DC8"/>
    <w:rsid w:val="001B31E1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212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D52"/>
    <w:rsid w:val="001F6D9C"/>
    <w:rsid w:val="001F7121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60"/>
    <w:rsid w:val="00210B6A"/>
    <w:rsid w:val="002112B1"/>
    <w:rsid w:val="00211597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89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AB3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2ABC"/>
    <w:rsid w:val="002431E0"/>
    <w:rsid w:val="00244569"/>
    <w:rsid w:val="002448DE"/>
    <w:rsid w:val="0024509D"/>
    <w:rsid w:val="002451C5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1FE2"/>
    <w:rsid w:val="00252619"/>
    <w:rsid w:val="002527C3"/>
    <w:rsid w:val="00252930"/>
    <w:rsid w:val="002529C0"/>
    <w:rsid w:val="00252B60"/>
    <w:rsid w:val="00252BE0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5931"/>
    <w:rsid w:val="00255ABA"/>
    <w:rsid w:val="002563D3"/>
    <w:rsid w:val="00257547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0CA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280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68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59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717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AB8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60C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07863"/>
    <w:rsid w:val="00310097"/>
    <w:rsid w:val="003100C8"/>
    <w:rsid w:val="00310B83"/>
    <w:rsid w:val="00310DB3"/>
    <w:rsid w:val="00311161"/>
    <w:rsid w:val="00311495"/>
    <w:rsid w:val="00311C7A"/>
    <w:rsid w:val="00311F6F"/>
    <w:rsid w:val="003121C2"/>
    <w:rsid w:val="003121D9"/>
    <w:rsid w:val="00312400"/>
    <w:rsid w:val="00312690"/>
    <w:rsid w:val="00312739"/>
    <w:rsid w:val="0031299F"/>
    <w:rsid w:val="00312A17"/>
    <w:rsid w:val="00312C9B"/>
    <w:rsid w:val="00312D10"/>
    <w:rsid w:val="00312E2E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2BA"/>
    <w:rsid w:val="00327A9F"/>
    <w:rsid w:val="00327C0F"/>
    <w:rsid w:val="00327FBE"/>
    <w:rsid w:val="003301B5"/>
    <w:rsid w:val="003302AB"/>
    <w:rsid w:val="00330375"/>
    <w:rsid w:val="0033060B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28"/>
    <w:rsid w:val="00342972"/>
    <w:rsid w:val="00342A1A"/>
    <w:rsid w:val="00342FDD"/>
    <w:rsid w:val="00343775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6FC7"/>
    <w:rsid w:val="00357776"/>
    <w:rsid w:val="003577FC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DB"/>
    <w:rsid w:val="00375BC5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3A4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B84"/>
    <w:rsid w:val="003940CE"/>
    <w:rsid w:val="00394B52"/>
    <w:rsid w:val="00394C23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5D2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8E9"/>
    <w:rsid w:val="003B79FF"/>
    <w:rsid w:val="003B7D7E"/>
    <w:rsid w:val="003B7F9C"/>
    <w:rsid w:val="003C034B"/>
    <w:rsid w:val="003C037F"/>
    <w:rsid w:val="003C0DAB"/>
    <w:rsid w:val="003C1012"/>
    <w:rsid w:val="003C11C9"/>
    <w:rsid w:val="003C1229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8A2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80C"/>
    <w:rsid w:val="003D7DB0"/>
    <w:rsid w:val="003D7E1A"/>
    <w:rsid w:val="003D7F91"/>
    <w:rsid w:val="003E07AE"/>
    <w:rsid w:val="003E0C19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29C"/>
    <w:rsid w:val="003F6798"/>
    <w:rsid w:val="003F6CD2"/>
    <w:rsid w:val="003F6DA2"/>
    <w:rsid w:val="003F6DC8"/>
    <w:rsid w:val="003F788D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643"/>
    <w:rsid w:val="00424D42"/>
    <w:rsid w:val="00425FEA"/>
    <w:rsid w:val="00426266"/>
    <w:rsid w:val="004267D8"/>
    <w:rsid w:val="00426DB6"/>
    <w:rsid w:val="00426E27"/>
    <w:rsid w:val="00426ECC"/>
    <w:rsid w:val="00427CAA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CB6"/>
    <w:rsid w:val="00445119"/>
    <w:rsid w:val="00445610"/>
    <w:rsid w:val="004456AA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45"/>
    <w:rsid w:val="00451C74"/>
    <w:rsid w:val="00451C7E"/>
    <w:rsid w:val="0045258F"/>
    <w:rsid w:val="0045357F"/>
    <w:rsid w:val="00453BB6"/>
    <w:rsid w:val="00453CAA"/>
    <w:rsid w:val="00453EE3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576"/>
    <w:rsid w:val="004627C4"/>
    <w:rsid w:val="00462DFF"/>
    <w:rsid w:val="00463624"/>
    <w:rsid w:val="00463E5D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488"/>
    <w:rsid w:val="00467726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653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C73"/>
    <w:rsid w:val="00492509"/>
    <w:rsid w:val="004925E0"/>
    <w:rsid w:val="00492AB3"/>
    <w:rsid w:val="00492F89"/>
    <w:rsid w:val="00494242"/>
    <w:rsid w:val="004948C6"/>
    <w:rsid w:val="00494E8E"/>
    <w:rsid w:val="004955BC"/>
    <w:rsid w:val="00495711"/>
    <w:rsid w:val="00495D63"/>
    <w:rsid w:val="00495DF7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7C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3F7D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64F"/>
    <w:rsid w:val="004C3686"/>
    <w:rsid w:val="004C407E"/>
    <w:rsid w:val="004C4D7F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958"/>
    <w:rsid w:val="004D39EB"/>
    <w:rsid w:val="004D3E0D"/>
    <w:rsid w:val="004D3F84"/>
    <w:rsid w:val="004D439F"/>
    <w:rsid w:val="004D4707"/>
    <w:rsid w:val="004D48FE"/>
    <w:rsid w:val="004D4C1E"/>
    <w:rsid w:val="004D4DBD"/>
    <w:rsid w:val="004D5122"/>
    <w:rsid w:val="004D5C8C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19C"/>
    <w:rsid w:val="004E72EA"/>
    <w:rsid w:val="004E7763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45CA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0B92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7A9"/>
    <w:rsid w:val="00515982"/>
    <w:rsid w:val="00515B7D"/>
    <w:rsid w:val="00515C8D"/>
    <w:rsid w:val="00516D5E"/>
    <w:rsid w:val="00516FEA"/>
    <w:rsid w:val="005173A7"/>
    <w:rsid w:val="005177E1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562"/>
    <w:rsid w:val="00526F0F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98F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0B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3E7"/>
    <w:rsid w:val="005765F5"/>
    <w:rsid w:val="00576D6C"/>
    <w:rsid w:val="00576DBE"/>
    <w:rsid w:val="00576F02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416"/>
    <w:rsid w:val="00584B39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20"/>
    <w:rsid w:val="005B10A1"/>
    <w:rsid w:val="005B177A"/>
    <w:rsid w:val="005B1C52"/>
    <w:rsid w:val="005B2225"/>
    <w:rsid w:val="005B2799"/>
    <w:rsid w:val="005B2B77"/>
    <w:rsid w:val="005B3D4A"/>
    <w:rsid w:val="005B3F96"/>
    <w:rsid w:val="005B4068"/>
    <w:rsid w:val="005B438A"/>
    <w:rsid w:val="005B4606"/>
    <w:rsid w:val="005B4A64"/>
    <w:rsid w:val="005B4D87"/>
    <w:rsid w:val="005B57BE"/>
    <w:rsid w:val="005B6174"/>
    <w:rsid w:val="005B6FF4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31"/>
    <w:rsid w:val="005C3191"/>
    <w:rsid w:val="005C40F4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813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D6"/>
    <w:rsid w:val="005F4DD6"/>
    <w:rsid w:val="005F50D8"/>
    <w:rsid w:val="005F53A1"/>
    <w:rsid w:val="005F55B2"/>
    <w:rsid w:val="005F574F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34F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07AA6"/>
    <w:rsid w:val="00607ACA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5819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94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B1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4DF9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47F5"/>
    <w:rsid w:val="00664EFE"/>
    <w:rsid w:val="0066507A"/>
    <w:rsid w:val="006654E5"/>
    <w:rsid w:val="00665B6D"/>
    <w:rsid w:val="0066614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47F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5C0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29BE"/>
    <w:rsid w:val="00692FB2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6D66"/>
    <w:rsid w:val="006B7D22"/>
    <w:rsid w:val="006B7D2C"/>
    <w:rsid w:val="006C063D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5B7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12C3"/>
    <w:rsid w:val="006E1AC0"/>
    <w:rsid w:val="006E1B6F"/>
    <w:rsid w:val="006E1FD7"/>
    <w:rsid w:val="006E2529"/>
    <w:rsid w:val="006E2F86"/>
    <w:rsid w:val="006E319D"/>
    <w:rsid w:val="006E3735"/>
    <w:rsid w:val="006E375F"/>
    <w:rsid w:val="006E3CE9"/>
    <w:rsid w:val="006E45F3"/>
    <w:rsid w:val="006E4A2F"/>
    <w:rsid w:val="006E4D24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2D1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42A"/>
    <w:rsid w:val="00701541"/>
    <w:rsid w:val="007019FD"/>
    <w:rsid w:val="00701A90"/>
    <w:rsid w:val="00701F61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483"/>
    <w:rsid w:val="007205F8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082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4F05"/>
    <w:rsid w:val="00765333"/>
    <w:rsid w:val="007657B8"/>
    <w:rsid w:val="0076591B"/>
    <w:rsid w:val="00765A70"/>
    <w:rsid w:val="00765B27"/>
    <w:rsid w:val="00765C0F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671"/>
    <w:rsid w:val="00776AEA"/>
    <w:rsid w:val="007770CC"/>
    <w:rsid w:val="0077714D"/>
    <w:rsid w:val="00777349"/>
    <w:rsid w:val="007776A9"/>
    <w:rsid w:val="00777BA0"/>
    <w:rsid w:val="00777E4C"/>
    <w:rsid w:val="0078033F"/>
    <w:rsid w:val="007803BD"/>
    <w:rsid w:val="0078058E"/>
    <w:rsid w:val="0078085D"/>
    <w:rsid w:val="00780B7D"/>
    <w:rsid w:val="007811DC"/>
    <w:rsid w:val="007820FA"/>
    <w:rsid w:val="00782102"/>
    <w:rsid w:val="007825E4"/>
    <w:rsid w:val="0078285F"/>
    <w:rsid w:val="007828C1"/>
    <w:rsid w:val="00782A96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D07"/>
    <w:rsid w:val="00794F6B"/>
    <w:rsid w:val="00794FFD"/>
    <w:rsid w:val="007951B1"/>
    <w:rsid w:val="00795A75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1F71"/>
    <w:rsid w:val="007A23FF"/>
    <w:rsid w:val="007A295B"/>
    <w:rsid w:val="007A2D8F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6D8A"/>
    <w:rsid w:val="007A75D8"/>
    <w:rsid w:val="007A7A96"/>
    <w:rsid w:val="007B00F3"/>
    <w:rsid w:val="007B03AF"/>
    <w:rsid w:val="007B0C1B"/>
    <w:rsid w:val="007B1543"/>
    <w:rsid w:val="007B15A5"/>
    <w:rsid w:val="007B16EA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68D2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EAD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C698C"/>
    <w:rsid w:val="007C7D9C"/>
    <w:rsid w:val="007D025C"/>
    <w:rsid w:val="007D0595"/>
    <w:rsid w:val="007D0686"/>
    <w:rsid w:val="007D13DC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579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356"/>
    <w:rsid w:val="007E7DDF"/>
    <w:rsid w:val="007E7F2D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B02"/>
    <w:rsid w:val="00825B3A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11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E50"/>
    <w:rsid w:val="00845C12"/>
    <w:rsid w:val="00846448"/>
    <w:rsid w:val="008469D9"/>
    <w:rsid w:val="00846DC0"/>
    <w:rsid w:val="00847289"/>
    <w:rsid w:val="00847458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653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67EA2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DFF"/>
    <w:rsid w:val="00874F84"/>
    <w:rsid w:val="008756A4"/>
    <w:rsid w:val="00875C55"/>
    <w:rsid w:val="00875F73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76E"/>
    <w:rsid w:val="00886DB4"/>
    <w:rsid w:val="00886E7C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92A"/>
    <w:rsid w:val="008B59A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2A5"/>
    <w:rsid w:val="008C2339"/>
    <w:rsid w:val="008C2A3A"/>
    <w:rsid w:val="008C2AAB"/>
    <w:rsid w:val="008C2E19"/>
    <w:rsid w:val="008C2F51"/>
    <w:rsid w:val="008C315D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C0C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2DD"/>
    <w:rsid w:val="00903802"/>
    <w:rsid w:val="00903D22"/>
    <w:rsid w:val="00904D52"/>
    <w:rsid w:val="00904FC3"/>
    <w:rsid w:val="00905BD0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66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06"/>
    <w:rsid w:val="00927945"/>
    <w:rsid w:val="009279AF"/>
    <w:rsid w:val="00927AC8"/>
    <w:rsid w:val="00927E12"/>
    <w:rsid w:val="00927F8B"/>
    <w:rsid w:val="00930713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61B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ADD"/>
    <w:rsid w:val="00954FFA"/>
    <w:rsid w:val="00955C0A"/>
    <w:rsid w:val="00955C4F"/>
    <w:rsid w:val="0095621A"/>
    <w:rsid w:val="00956E25"/>
    <w:rsid w:val="00957540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22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043"/>
    <w:rsid w:val="009A7595"/>
    <w:rsid w:val="009A7608"/>
    <w:rsid w:val="009A77CC"/>
    <w:rsid w:val="009A7F58"/>
    <w:rsid w:val="009B013E"/>
    <w:rsid w:val="009B0CD3"/>
    <w:rsid w:val="009B13C5"/>
    <w:rsid w:val="009B1628"/>
    <w:rsid w:val="009B1B26"/>
    <w:rsid w:val="009B1EF9"/>
    <w:rsid w:val="009B1F63"/>
    <w:rsid w:val="009B211E"/>
    <w:rsid w:val="009B26AC"/>
    <w:rsid w:val="009B2AC1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584F"/>
    <w:rsid w:val="009C5980"/>
    <w:rsid w:val="009C5A52"/>
    <w:rsid w:val="009C6943"/>
    <w:rsid w:val="009C696B"/>
    <w:rsid w:val="009C6E96"/>
    <w:rsid w:val="009C7320"/>
    <w:rsid w:val="009C7782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58F"/>
    <w:rsid w:val="009E0A9E"/>
    <w:rsid w:val="009E0CAE"/>
    <w:rsid w:val="009E1273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583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753"/>
    <w:rsid w:val="00A01F17"/>
    <w:rsid w:val="00A021E4"/>
    <w:rsid w:val="00A02209"/>
    <w:rsid w:val="00A022A5"/>
    <w:rsid w:val="00A025FB"/>
    <w:rsid w:val="00A02EB0"/>
    <w:rsid w:val="00A03385"/>
    <w:rsid w:val="00A03A22"/>
    <w:rsid w:val="00A04634"/>
    <w:rsid w:val="00A050C1"/>
    <w:rsid w:val="00A05265"/>
    <w:rsid w:val="00A053C7"/>
    <w:rsid w:val="00A06119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1ED8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5234"/>
    <w:rsid w:val="00A558AF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79C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7D"/>
    <w:rsid w:val="00A66B9D"/>
    <w:rsid w:val="00A66DB4"/>
    <w:rsid w:val="00A67111"/>
    <w:rsid w:val="00A67544"/>
    <w:rsid w:val="00A7075B"/>
    <w:rsid w:val="00A70AC2"/>
    <w:rsid w:val="00A71956"/>
    <w:rsid w:val="00A71CE6"/>
    <w:rsid w:val="00A71D23"/>
    <w:rsid w:val="00A72A9F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07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10E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BFA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55D"/>
    <w:rsid w:val="00AD1DB7"/>
    <w:rsid w:val="00AD2527"/>
    <w:rsid w:val="00AD2852"/>
    <w:rsid w:val="00AD3144"/>
    <w:rsid w:val="00AD389E"/>
    <w:rsid w:val="00AD3976"/>
    <w:rsid w:val="00AD455C"/>
    <w:rsid w:val="00AD4855"/>
    <w:rsid w:val="00AD4D2A"/>
    <w:rsid w:val="00AD4F7F"/>
    <w:rsid w:val="00AD5137"/>
    <w:rsid w:val="00AD5147"/>
    <w:rsid w:val="00AD52D7"/>
    <w:rsid w:val="00AD542F"/>
    <w:rsid w:val="00AD5568"/>
    <w:rsid w:val="00AD5D31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0B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E7F4A"/>
    <w:rsid w:val="00AF07F6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8D9"/>
    <w:rsid w:val="00AF3A22"/>
    <w:rsid w:val="00AF3DBB"/>
    <w:rsid w:val="00AF4951"/>
    <w:rsid w:val="00AF5194"/>
    <w:rsid w:val="00AF53EF"/>
    <w:rsid w:val="00AF591A"/>
    <w:rsid w:val="00AF593B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B3F"/>
    <w:rsid w:val="00B15BBC"/>
    <w:rsid w:val="00B15F83"/>
    <w:rsid w:val="00B160FF"/>
    <w:rsid w:val="00B161D0"/>
    <w:rsid w:val="00B16322"/>
    <w:rsid w:val="00B163A9"/>
    <w:rsid w:val="00B1662E"/>
    <w:rsid w:val="00B16750"/>
    <w:rsid w:val="00B173DC"/>
    <w:rsid w:val="00B177FA"/>
    <w:rsid w:val="00B17C8C"/>
    <w:rsid w:val="00B17C9B"/>
    <w:rsid w:val="00B209A1"/>
    <w:rsid w:val="00B2241F"/>
    <w:rsid w:val="00B2245A"/>
    <w:rsid w:val="00B226CF"/>
    <w:rsid w:val="00B226DE"/>
    <w:rsid w:val="00B228EA"/>
    <w:rsid w:val="00B22C0D"/>
    <w:rsid w:val="00B238F3"/>
    <w:rsid w:val="00B23AF4"/>
    <w:rsid w:val="00B23C15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30B4E"/>
    <w:rsid w:val="00B31119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630"/>
    <w:rsid w:val="00B407F0"/>
    <w:rsid w:val="00B411BD"/>
    <w:rsid w:val="00B4135E"/>
    <w:rsid w:val="00B41371"/>
    <w:rsid w:val="00B413C7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310E"/>
    <w:rsid w:val="00B53A54"/>
    <w:rsid w:val="00B53AD9"/>
    <w:rsid w:val="00B54179"/>
    <w:rsid w:val="00B54512"/>
    <w:rsid w:val="00B54ACC"/>
    <w:rsid w:val="00B54DCB"/>
    <w:rsid w:val="00B55521"/>
    <w:rsid w:val="00B55AC2"/>
    <w:rsid w:val="00B560C5"/>
    <w:rsid w:val="00B560C9"/>
    <w:rsid w:val="00B56533"/>
    <w:rsid w:val="00B566AE"/>
    <w:rsid w:val="00B5681C"/>
    <w:rsid w:val="00B56CFC"/>
    <w:rsid w:val="00B5727B"/>
    <w:rsid w:val="00B57777"/>
    <w:rsid w:val="00B57A17"/>
    <w:rsid w:val="00B61299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3D3"/>
    <w:rsid w:val="00B65589"/>
    <w:rsid w:val="00B65AE0"/>
    <w:rsid w:val="00B65D11"/>
    <w:rsid w:val="00B66098"/>
    <w:rsid w:val="00B6657B"/>
    <w:rsid w:val="00B666D0"/>
    <w:rsid w:val="00B67F5A"/>
    <w:rsid w:val="00B67FEE"/>
    <w:rsid w:val="00B708B5"/>
    <w:rsid w:val="00B70992"/>
    <w:rsid w:val="00B711CE"/>
    <w:rsid w:val="00B71DC8"/>
    <w:rsid w:val="00B72672"/>
    <w:rsid w:val="00B72DE6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452"/>
    <w:rsid w:val="00B97692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AE4"/>
    <w:rsid w:val="00BA2FEF"/>
    <w:rsid w:val="00BA3187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78F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BF7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9A1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B1B"/>
    <w:rsid w:val="00BE7C4D"/>
    <w:rsid w:val="00BE7C79"/>
    <w:rsid w:val="00BE7F6A"/>
    <w:rsid w:val="00BF0274"/>
    <w:rsid w:val="00BF071A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265"/>
    <w:rsid w:val="00C01671"/>
    <w:rsid w:val="00C01C67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06CB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F94"/>
    <w:rsid w:val="00C15209"/>
    <w:rsid w:val="00C15B78"/>
    <w:rsid w:val="00C15BBE"/>
    <w:rsid w:val="00C15DCE"/>
    <w:rsid w:val="00C169D5"/>
    <w:rsid w:val="00C16C30"/>
    <w:rsid w:val="00C17389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3FE0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D71"/>
    <w:rsid w:val="00C35F0B"/>
    <w:rsid w:val="00C3654C"/>
    <w:rsid w:val="00C3666F"/>
    <w:rsid w:val="00C366EC"/>
    <w:rsid w:val="00C36761"/>
    <w:rsid w:val="00C36BF5"/>
    <w:rsid w:val="00C36DBC"/>
    <w:rsid w:val="00C376BA"/>
    <w:rsid w:val="00C37EB1"/>
    <w:rsid w:val="00C40128"/>
    <w:rsid w:val="00C4033D"/>
    <w:rsid w:val="00C40373"/>
    <w:rsid w:val="00C4082D"/>
    <w:rsid w:val="00C408B0"/>
    <w:rsid w:val="00C409B3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2D"/>
    <w:rsid w:val="00C661EE"/>
    <w:rsid w:val="00C66362"/>
    <w:rsid w:val="00C66E1C"/>
    <w:rsid w:val="00C6795E"/>
    <w:rsid w:val="00C67EAB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673"/>
    <w:rsid w:val="00C927E2"/>
    <w:rsid w:val="00C92C7F"/>
    <w:rsid w:val="00C9369D"/>
    <w:rsid w:val="00C93999"/>
    <w:rsid w:val="00C93D96"/>
    <w:rsid w:val="00C93EF8"/>
    <w:rsid w:val="00C9418B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643"/>
    <w:rsid w:val="00C968A8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EA4"/>
    <w:rsid w:val="00CA2241"/>
    <w:rsid w:val="00CA2A73"/>
    <w:rsid w:val="00CA2DD7"/>
    <w:rsid w:val="00CA2EDD"/>
    <w:rsid w:val="00CA360D"/>
    <w:rsid w:val="00CA3674"/>
    <w:rsid w:val="00CA3CDD"/>
    <w:rsid w:val="00CA403B"/>
    <w:rsid w:val="00CA445D"/>
    <w:rsid w:val="00CA4A71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B1E"/>
    <w:rsid w:val="00CB5FF5"/>
    <w:rsid w:val="00CB6E6A"/>
    <w:rsid w:val="00CB6FD1"/>
    <w:rsid w:val="00CB7365"/>
    <w:rsid w:val="00CB787A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01C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0E7"/>
    <w:rsid w:val="00D04E9D"/>
    <w:rsid w:val="00D04F5C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7CE"/>
    <w:rsid w:val="00D12DA3"/>
    <w:rsid w:val="00D12E8E"/>
    <w:rsid w:val="00D14127"/>
    <w:rsid w:val="00D14236"/>
    <w:rsid w:val="00D14553"/>
    <w:rsid w:val="00D14557"/>
    <w:rsid w:val="00D14A55"/>
    <w:rsid w:val="00D14B9D"/>
    <w:rsid w:val="00D14DB1"/>
    <w:rsid w:val="00D159A4"/>
    <w:rsid w:val="00D15F43"/>
    <w:rsid w:val="00D1629F"/>
    <w:rsid w:val="00D163C7"/>
    <w:rsid w:val="00D168CD"/>
    <w:rsid w:val="00D16CC3"/>
    <w:rsid w:val="00D16E87"/>
    <w:rsid w:val="00D17E46"/>
    <w:rsid w:val="00D17FF0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2CD9"/>
    <w:rsid w:val="00D52E16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2F17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079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2F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1FF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C6E"/>
    <w:rsid w:val="00DD1FDC"/>
    <w:rsid w:val="00DD2025"/>
    <w:rsid w:val="00DD2162"/>
    <w:rsid w:val="00DD22EA"/>
    <w:rsid w:val="00DD23A0"/>
    <w:rsid w:val="00DD267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32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2F85"/>
    <w:rsid w:val="00DF3223"/>
    <w:rsid w:val="00DF3CAA"/>
    <w:rsid w:val="00DF4572"/>
    <w:rsid w:val="00DF4658"/>
    <w:rsid w:val="00DF47EC"/>
    <w:rsid w:val="00DF4B83"/>
    <w:rsid w:val="00DF4E72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636"/>
    <w:rsid w:val="00E20F04"/>
    <w:rsid w:val="00E20F79"/>
    <w:rsid w:val="00E211EA"/>
    <w:rsid w:val="00E21278"/>
    <w:rsid w:val="00E212E7"/>
    <w:rsid w:val="00E21AA5"/>
    <w:rsid w:val="00E22CCD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4D6F"/>
    <w:rsid w:val="00E25647"/>
    <w:rsid w:val="00E25F89"/>
    <w:rsid w:val="00E26268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C8A"/>
    <w:rsid w:val="00E41E6F"/>
    <w:rsid w:val="00E4219F"/>
    <w:rsid w:val="00E423E5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78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88"/>
    <w:rsid w:val="00E61AC3"/>
    <w:rsid w:val="00E61CC0"/>
    <w:rsid w:val="00E6207A"/>
    <w:rsid w:val="00E621C3"/>
    <w:rsid w:val="00E62570"/>
    <w:rsid w:val="00E6277B"/>
    <w:rsid w:val="00E62B2F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874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B51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811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01D"/>
    <w:rsid w:val="00E972E1"/>
    <w:rsid w:val="00E97481"/>
    <w:rsid w:val="00E97648"/>
    <w:rsid w:val="00E976A8"/>
    <w:rsid w:val="00EA0199"/>
    <w:rsid w:val="00EA01E5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1642"/>
    <w:rsid w:val="00EC2BA0"/>
    <w:rsid w:val="00EC2E2D"/>
    <w:rsid w:val="00EC2EA3"/>
    <w:rsid w:val="00EC3001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162F"/>
    <w:rsid w:val="00ED2825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47F"/>
    <w:rsid w:val="00EE0A15"/>
    <w:rsid w:val="00EE0A4B"/>
    <w:rsid w:val="00EE0AD8"/>
    <w:rsid w:val="00EE0D1F"/>
    <w:rsid w:val="00EE16D7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1F4F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309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51C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83E"/>
    <w:rsid w:val="00F679EE"/>
    <w:rsid w:val="00F70525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4C8E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260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E90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4338"/>
    <w:rsid w:val="00FB469D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674"/>
    <w:rsid w:val="00FC4729"/>
    <w:rsid w:val="00FC49F9"/>
    <w:rsid w:val="00FC4A8C"/>
    <w:rsid w:val="00FC53DB"/>
    <w:rsid w:val="00FC5506"/>
    <w:rsid w:val="00FC5762"/>
    <w:rsid w:val="00FC5FC2"/>
    <w:rsid w:val="00FC60B6"/>
    <w:rsid w:val="00FC6177"/>
    <w:rsid w:val="00FC631F"/>
    <w:rsid w:val="00FC63D1"/>
    <w:rsid w:val="00FC64EB"/>
    <w:rsid w:val="00FC6B09"/>
    <w:rsid w:val="00FC6CC8"/>
    <w:rsid w:val="00FC71F5"/>
    <w:rsid w:val="00FC724D"/>
    <w:rsid w:val="00FC7528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E89"/>
    <w:rsid w:val="00FD4F27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E0E"/>
    <w:rsid w:val="00FE5F31"/>
    <w:rsid w:val="00FE6381"/>
    <w:rsid w:val="00FE675C"/>
    <w:rsid w:val="00FE67CF"/>
    <w:rsid w:val="00FE6D15"/>
    <w:rsid w:val="00FE6D20"/>
    <w:rsid w:val="00FE6F03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6AD4BFB6-0C2E-45B5-9D96-2EECBFB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B97452"/>
    <w:pPr>
      <w:autoSpaceDE/>
      <w:autoSpaceDN/>
      <w:adjustRightInd/>
      <w:spacing w:after="0"/>
      <w:ind w:left="720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7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4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B43C7-C464-47FD-BF0C-7336C88E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2016-09-29T19:21:00Z</dcterms:created>
  <dcterms:modified xsi:type="dcterms:W3CDTF">2016-09-29T19:21:00Z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(3)9WJQI/lu/RYgg7oE1QSFdjLGTsERBLlXWWF3jZVsX3TVYaf2lyzBx8Snu3Zjq/l5oUFiOh1s
oPpZ7caXQISRF2TZ5gJmdDAY5aZpnmK+lBUkXZIEvJelcJKI1fRvwDhP6YxqhJRIvKuCpzab
5wd33i2qoVJ/lAHbEIfGE7BYExpTSyoqnqo/0uw8HRZpwBBNYHRDpBwcmLYYXXkm8Ozwbl2W
kstMU7tLxuq2jDCJI1</vt:lpwstr>
  </property>
  <property fmtid="{D5CDD505-2E9C-101B-9397-08002B2CF9AE}" pid="23" name="_2015_ms_pID_7253431">
    <vt:lpwstr>Ce4faU6qEW7xk1Bbt4tCMmUq2UHHejs6bcSoAYEca9bJ5EObYU6oqy
bENrq1hZC5FYVsDNIAOvhSaEzytmj2UwowZIXJsNmuL+XVaaeEz/Eiv/O+UwMqXm7M012iF5
EBq55Ravh6oNqUyC/bHPJ0Q9vPoq0gIpccIBzYndrrXzNDCP8rrgkmNckEcYnzroPN5ua2iM
9eUgPpgUczvD/zIP2H4twKCQHA4ATZx6TLvu</vt:lpwstr>
  </property>
  <property fmtid="{D5CDD505-2E9C-101B-9397-08002B2CF9AE}" pid="24" name="_2015_ms_pID_7253432">
    <vt:lpwstr>aJ1FPOye9p7Sn0Gb8rlcyFg=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1474899093</vt:lpwstr>
  </property>
</Properties>
</file>