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3C531" w14:textId="490516B5" w:rsidR="00EA6C38" w:rsidRPr="006E473F" w:rsidRDefault="00326FA8" w:rsidP="00793B7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326FA8">
        <w:rPr>
          <w:b/>
          <w:sz w:val="24"/>
          <w:szCs w:val="24"/>
        </w:rPr>
        <w:t>3GPP TSG RAN WG1 Meeting #86</w:t>
      </w:r>
      <w:r w:rsidR="00EB06C3">
        <w:rPr>
          <w:rFonts w:hint="eastAsia"/>
          <w:b/>
          <w:sz w:val="24"/>
          <w:szCs w:val="24"/>
          <w:lang w:eastAsia="ko-KR"/>
        </w:rPr>
        <w:t>bis</w:t>
      </w:r>
      <w:r w:rsidR="00EA6C38" w:rsidRPr="00855B15">
        <w:rPr>
          <w:rFonts w:hint="eastAsia"/>
          <w:b/>
          <w:sz w:val="24"/>
          <w:szCs w:val="24"/>
          <w:lang w:eastAsia="ko-KR"/>
        </w:rPr>
        <w:tab/>
      </w:r>
      <w:r w:rsidR="00EA6C38" w:rsidRPr="00855B15">
        <w:rPr>
          <w:rFonts w:hint="eastAsia"/>
          <w:b/>
          <w:i/>
          <w:sz w:val="24"/>
          <w:szCs w:val="24"/>
          <w:lang w:eastAsia="ko-KR"/>
        </w:rPr>
        <w:t>R1-</w:t>
      </w:r>
      <w:r w:rsidR="00AC4C78" w:rsidRPr="00855B15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05046">
        <w:rPr>
          <w:rFonts w:hint="eastAsia"/>
          <w:b/>
          <w:i/>
          <w:noProof/>
          <w:sz w:val="24"/>
          <w:szCs w:val="24"/>
          <w:lang w:eastAsia="ko-KR"/>
        </w:rPr>
        <w:t>609108</w:t>
      </w:r>
    </w:p>
    <w:bookmarkEnd w:id="0"/>
    <w:bookmarkEnd w:id="1"/>
    <w:p w14:paraId="6070B05B" w14:textId="110E7F12" w:rsidR="006D2ED0" w:rsidRPr="006E473F" w:rsidRDefault="00326FA8" w:rsidP="00793B7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Lisbon</w:t>
      </w:r>
      <w:r w:rsidR="00184379">
        <w:rPr>
          <w:rFonts w:hint="eastAsia"/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Portugal</w:t>
      </w:r>
      <w:r w:rsidR="00184379" w:rsidRPr="0059155C">
        <w:rPr>
          <w:b/>
          <w:noProof/>
          <w:sz w:val="24"/>
          <w:szCs w:val="24"/>
          <w:lang w:eastAsia="ko-KR"/>
        </w:rPr>
        <w:t xml:space="preserve">, </w:t>
      </w:r>
      <w:r w:rsidR="00EB06C3">
        <w:rPr>
          <w:rFonts w:hint="eastAsia"/>
          <w:b/>
          <w:noProof/>
          <w:sz w:val="24"/>
          <w:szCs w:val="24"/>
          <w:lang w:eastAsia="ko-KR"/>
        </w:rPr>
        <w:t>10th</w:t>
      </w:r>
      <w:r w:rsidR="00184379" w:rsidRPr="0059155C">
        <w:rPr>
          <w:b/>
          <w:noProof/>
          <w:sz w:val="24"/>
          <w:szCs w:val="24"/>
          <w:lang w:eastAsia="ko-KR"/>
        </w:rPr>
        <w:t xml:space="preserve"> – </w:t>
      </w:r>
      <w:r w:rsidR="00EB06C3">
        <w:rPr>
          <w:rFonts w:hint="eastAsia"/>
          <w:b/>
          <w:noProof/>
          <w:sz w:val="24"/>
          <w:szCs w:val="24"/>
          <w:lang w:eastAsia="ko-KR"/>
        </w:rPr>
        <w:t>14</w:t>
      </w:r>
      <w:r w:rsidR="00184379" w:rsidRPr="0059155C">
        <w:rPr>
          <w:b/>
          <w:noProof/>
          <w:sz w:val="24"/>
          <w:szCs w:val="24"/>
          <w:lang w:eastAsia="ko-KR"/>
        </w:rPr>
        <w:t xml:space="preserve">th </w:t>
      </w:r>
      <w:r w:rsidR="00EB06C3">
        <w:rPr>
          <w:rFonts w:hint="eastAsia"/>
          <w:b/>
          <w:noProof/>
          <w:sz w:val="24"/>
          <w:szCs w:val="24"/>
          <w:lang w:eastAsia="ko-KR"/>
        </w:rPr>
        <w:t>October</w:t>
      </w:r>
      <w:r w:rsidR="00184379">
        <w:rPr>
          <w:b/>
          <w:noProof/>
          <w:sz w:val="24"/>
          <w:szCs w:val="24"/>
          <w:lang w:eastAsia="ko-KR"/>
        </w:rPr>
        <w:t xml:space="preserve"> 201</w:t>
      </w:r>
      <w:r w:rsidR="009B49A2">
        <w:rPr>
          <w:rFonts w:hint="eastAsia"/>
          <w:b/>
          <w:noProof/>
          <w:sz w:val="24"/>
          <w:szCs w:val="24"/>
          <w:lang w:eastAsia="ko-KR"/>
        </w:rPr>
        <w:t>6</w:t>
      </w:r>
    </w:p>
    <w:p w14:paraId="5E2A7ECE" w14:textId="3EE57E23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391104">
        <w:rPr>
          <w:rFonts w:ascii="Arial" w:hAnsi="Arial" w:hint="eastAsia"/>
          <w:sz w:val="24"/>
          <w:lang w:eastAsia="ko-KR"/>
        </w:rPr>
        <w:t>8.1.5.1</w:t>
      </w:r>
    </w:p>
    <w:p w14:paraId="1F4F8652" w14:textId="77777777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4B737780" w:rsidR="0072162A" w:rsidRPr="00792993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CE522D">
        <w:rPr>
          <w:rFonts w:ascii="Arial" w:hAnsi="Arial" w:hint="eastAsia"/>
          <w:sz w:val="24"/>
          <w:lang w:eastAsia="ko-KR"/>
        </w:rPr>
        <w:t>Time domain mapping of initial access signals for the multi-beam case</w:t>
      </w:r>
    </w:p>
    <w:p w14:paraId="6FE5EC8D" w14:textId="77777777" w:rsidR="0072162A" w:rsidRDefault="0072162A" w:rsidP="00793B72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793B72">
      <w:pPr>
        <w:pStyle w:val="1"/>
        <w:jc w:val="both"/>
      </w:pPr>
      <w:r>
        <w:rPr>
          <w:rFonts w:hint="eastAsia"/>
        </w:rPr>
        <w:t>Introduction</w:t>
      </w:r>
    </w:p>
    <w:p w14:paraId="6BFD6EB4" w14:textId="528B1163" w:rsidR="00F40A4B" w:rsidRDefault="00F40A4B" w:rsidP="00793B72">
      <w:pPr>
        <w:spacing w:before="60" w:after="60" w:line="288" w:lineRule="auto"/>
        <w:ind w:firstLine="454"/>
        <w:jc w:val="both"/>
        <w:rPr>
          <w:lang w:eastAsia="ko-KR"/>
        </w:rPr>
      </w:pPr>
      <w:r>
        <w:rPr>
          <w:rFonts w:hint="eastAsia"/>
          <w:lang w:eastAsia="ko-KR"/>
        </w:rPr>
        <w:t xml:space="preserve">A new study item on new Radio Access Technology (RAT) [1] was approved in RAN#71. </w:t>
      </w:r>
      <w:r w:rsidR="00782E82">
        <w:rPr>
          <w:rFonts w:hint="eastAsia"/>
          <w:lang w:eastAsia="ko-KR"/>
        </w:rPr>
        <w:t xml:space="preserve">In </w:t>
      </w:r>
      <w:r w:rsidR="00717688">
        <w:rPr>
          <w:rFonts w:hint="eastAsia"/>
          <w:lang w:eastAsia="ko-KR"/>
        </w:rPr>
        <w:t>RAN1#8</w:t>
      </w:r>
      <w:r w:rsidR="00C63759">
        <w:rPr>
          <w:rFonts w:hint="eastAsia"/>
          <w:lang w:eastAsia="ko-KR"/>
        </w:rPr>
        <w:t>5</w:t>
      </w:r>
      <w:r w:rsidR="00782E82">
        <w:rPr>
          <w:rFonts w:hint="eastAsia"/>
          <w:lang w:eastAsia="ko-KR"/>
        </w:rPr>
        <w:t>, the following was agreed [2]</w:t>
      </w:r>
      <w:r>
        <w:rPr>
          <w:rFonts w:hint="eastAsia"/>
          <w:lang w:eastAsia="ko-KR"/>
        </w:rPr>
        <w:t>:</w:t>
      </w:r>
    </w:p>
    <w:p w14:paraId="5ECB0F10" w14:textId="77777777" w:rsidR="00782E82" w:rsidRDefault="00782E82" w:rsidP="00793B72">
      <w:pPr>
        <w:spacing w:before="60" w:after="60" w:line="288" w:lineRule="auto"/>
        <w:jc w:val="both"/>
        <w:rPr>
          <w:lang w:val="en-US" w:eastAsia="ko-KR"/>
        </w:rPr>
      </w:pPr>
    </w:p>
    <w:p w14:paraId="33D1BA59" w14:textId="77777777" w:rsidR="00C63759" w:rsidRPr="009D64EE" w:rsidRDefault="00C63759" w:rsidP="00793B72">
      <w:pPr>
        <w:jc w:val="both"/>
        <w:rPr>
          <w:rFonts w:eastAsia="MS Mincho"/>
          <w:b/>
          <w:u w:val="single"/>
          <w:lang w:val="en-US" w:eastAsia="ja-JP"/>
        </w:rPr>
      </w:pPr>
      <w:r w:rsidRPr="00363089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6BBBE7F1" w14:textId="77777777" w:rsidR="00C63759" w:rsidRPr="00243167" w:rsidRDefault="00C63759" w:rsidP="009B1BCC">
      <w:pPr>
        <w:numPr>
          <w:ilvl w:val="0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eastAsia="MS Mincho"/>
          <w:lang w:val="en-US" w:eastAsia="ja-JP"/>
        </w:rPr>
        <w:t xml:space="preserve">RAN1 </w:t>
      </w:r>
      <w:r w:rsidRPr="00243167">
        <w:rPr>
          <w:rFonts w:eastAsia="MS Mincho" w:hint="eastAsia"/>
          <w:lang w:val="en-US" w:eastAsia="ja-JP"/>
        </w:rPr>
        <w:t>studies</w:t>
      </w:r>
      <w:r w:rsidRPr="00243167">
        <w:rPr>
          <w:rFonts w:eastAsia="MS Mincho"/>
          <w:lang w:val="en-US" w:eastAsia="ja-JP"/>
        </w:rPr>
        <w:t xml:space="preserve"> both </w:t>
      </w:r>
      <w:r w:rsidRPr="00243167">
        <w:rPr>
          <w:rFonts w:hint="eastAsia"/>
          <w:lang w:eastAsia="ko-KR"/>
        </w:rPr>
        <w:t xml:space="preserve">multi-beam </w:t>
      </w:r>
      <w:r w:rsidRPr="00243167">
        <w:rPr>
          <w:rFonts w:eastAsia="MS Mincho"/>
          <w:lang w:eastAsia="ja-JP"/>
        </w:rPr>
        <w:t>based approaches</w:t>
      </w:r>
      <w:r w:rsidRPr="00243167">
        <w:rPr>
          <w:rFonts w:eastAsia="MS Mincho"/>
          <w:lang w:val="en-US" w:eastAsia="ja-JP"/>
        </w:rPr>
        <w:t xml:space="preserve"> and </w:t>
      </w:r>
      <w:r w:rsidRPr="00243167">
        <w:rPr>
          <w:rFonts w:hint="eastAsia"/>
          <w:lang w:val="en-US" w:eastAsia="ko-KR"/>
        </w:rPr>
        <w:t xml:space="preserve">single-beam </w:t>
      </w:r>
      <w:r w:rsidRPr="00243167">
        <w:rPr>
          <w:rFonts w:eastAsia="MS Mincho"/>
          <w:lang w:eastAsia="ja-JP"/>
        </w:rPr>
        <w:t>based approaches</w:t>
      </w:r>
      <w:r w:rsidRPr="00243167">
        <w:rPr>
          <w:rFonts w:eastAsia="MS Mincho"/>
          <w:lang w:val="en-US" w:eastAsia="ja-JP"/>
        </w:rPr>
        <w:t xml:space="preserve"> </w:t>
      </w:r>
      <w:r w:rsidRPr="00243167">
        <w:rPr>
          <w:rFonts w:eastAsia="MS Mincho" w:hint="eastAsia"/>
          <w:lang w:val="en-US" w:eastAsia="ja-JP"/>
        </w:rPr>
        <w:t>for these channels/signals/measurement/feedback</w:t>
      </w:r>
    </w:p>
    <w:p w14:paraId="22BDF2BA" w14:textId="77777777" w:rsidR="00C63759" w:rsidRPr="00243167" w:rsidRDefault="00C63759" w:rsidP="009B1BCC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eastAsia="MS Mincho"/>
          <w:lang w:val="en-US" w:eastAsia="ja-JP"/>
        </w:rPr>
        <w:t>Initial-access signals (synchronization signals and random access channels)</w:t>
      </w:r>
    </w:p>
    <w:p w14:paraId="6C158BE1" w14:textId="77777777" w:rsidR="00C63759" w:rsidRPr="00243167" w:rsidRDefault="00C63759" w:rsidP="009B1BCC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eastAsia="MS Mincho"/>
          <w:lang w:val="en-US" w:eastAsia="ja-JP"/>
        </w:rPr>
        <w:t xml:space="preserve">System-information delivery </w:t>
      </w:r>
    </w:p>
    <w:p w14:paraId="11A42D6E" w14:textId="77777777" w:rsidR="00C63759" w:rsidRPr="00243167" w:rsidRDefault="00C63759" w:rsidP="009B1BCC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eastAsia="MS Mincho"/>
          <w:lang w:val="en-US" w:eastAsia="ja-JP"/>
        </w:rPr>
        <w:t>RRM measurement</w:t>
      </w:r>
      <w:r w:rsidRPr="00243167">
        <w:rPr>
          <w:rFonts w:eastAsia="MS Mincho" w:hint="eastAsia"/>
          <w:lang w:val="en-US" w:eastAsia="ja-JP"/>
        </w:rPr>
        <w:t>/feedback</w:t>
      </w:r>
    </w:p>
    <w:p w14:paraId="626F7DA5" w14:textId="77777777" w:rsidR="00C63759" w:rsidRPr="00243167" w:rsidRDefault="00C63759" w:rsidP="009B1BCC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eastAsia="MS Mincho" w:hint="eastAsia"/>
          <w:lang w:val="en-US" w:eastAsia="ja-JP"/>
        </w:rPr>
        <w:t>L1</w:t>
      </w:r>
      <w:r w:rsidRPr="00243167">
        <w:rPr>
          <w:rFonts w:eastAsia="MS Mincho"/>
          <w:lang w:val="en-US" w:eastAsia="ja-JP"/>
        </w:rPr>
        <w:t xml:space="preserve"> control </w:t>
      </w:r>
      <w:r w:rsidRPr="00243167">
        <w:rPr>
          <w:rFonts w:eastAsia="MS Mincho" w:hint="eastAsia"/>
          <w:lang w:val="en-US" w:eastAsia="ja-JP"/>
        </w:rPr>
        <w:t>ch</w:t>
      </w:r>
      <w:r w:rsidRPr="00243167">
        <w:rPr>
          <w:rFonts w:eastAsia="MS Mincho"/>
          <w:lang w:val="en-US" w:eastAsia="ja-JP"/>
        </w:rPr>
        <w:t>anne</w:t>
      </w:r>
      <w:r w:rsidRPr="00243167">
        <w:rPr>
          <w:rFonts w:eastAsia="MS Mincho" w:hint="eastAsia"/>
          <w:lang w:val="en-US" w:eastAsia="ja-JP"/>
        </w:rPr>
        <w:t>l</w:t>
      </w:r>
    </w:p>
    <w:p w14:paraId="6A3414FB" w14:textId="77777777" w:rsidR="00C63759" w:rsidRPr="00243167" w:rsidRDefault="00C63759" w:rsidP="009B1BCC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hint="eastAsia"/>
          <w:lang w:val="en-US" w:eastAsia="ko-KR"/>
        </w:rPr>
        <w:t>Others are FFS</w:t>
      </w:r>
    </w:p>
    <w:p w14:paraId="6B15CC8E" w14:textId="77777777" w:rsidR="00C63759" w:rsidRPr="00243167" w:rsidRDefault="00C63759" w:rsidP="009B1BCC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hint="eastAsia"/>
          <w:lang w:val="en-US" w:eastAsia="ko-KR"/>
        </w:rPr>
        <w:t xml:space="preserve">Note: </w:t>
      </w:r>
      <w:r w:rsidRPr="00243167">
        <w:rPr>
          <w:lang w:val="en-US" w:eastAsia="ko-KR"/>
        </w:rPr>
        <w:t>The physical layer procedure design for NR can be unified as much as possible whether multi-beam or single-beam based approaches are employed at TRP at least for synchronization signal detection in stand-alone initial access procedure</w:t>
      </w:r>
    </w:p>
    <w:p w14:paraId="3E554897" w14:textId="77777777" w:rsidR="00C63759" w:rsidRPr="00243167" w:rsidRDefault="00C63759" w:rsidP="009B1BCC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hint="eastAsia"/>
          <w:lang w:val="en-US" w:eastAsia="ko-KR"/>
        </w:rPr>
        <w:t xml:space="preserve">Note: </w:t>
      </w:r>
      <w:r w:rsidRPr="00243167">
        <w:rPr>
          <w:lang w:val="en-US" w:eastAsia="ko-KR"/>
        </w:rPr>
        <w:t>single beam approach can be a special case of multi beam approach</w:t>
      </w:r>
    </w:p>
    <w:p w14:paraId="68CE9CFF" w14:textId="77777777" w:rsidR="00C63759" w:rsidRPr="00243167" w:rsidRDefault="00C63759" w:rsidP="009B1BCC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hint="eastAsia"/>
          <w:lang w:val="en-US" w:eastAsia="ko-KR"/>
        </w:rPr>
        <w:t xml:space="preserve">Note: </w:t>
      </w:r>
      <w:r w:rsidRPr="00243167">
        <w:rPr>
          <w:lang w:val="en-US" w:eastAsia="ko-KR"/>
        </w:rPr>
        <w:t>Individual optimization of single beam approach and multiple beam approach is possible</w:t>
      </w:r>
    </w:p>
    <w:p w14:paraId="5969E22A" w14:textId="77777777" w:rsidR="00C63759" w:rsidRPr="00243167" w:rsidRDefault="00C63759" w:rsidP="009B1BCC">
      <w:pPr>
        <w:numPr>
          <w:ilvl w:val="0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hint="eastAsia"/>
          <w:lang w:eastAsia="ko-KR"/>
        </w:rPr>
        <w:t xml:space="preserve">Multi-beam </w:t>
      </w:r>
      <w:r w:rsidRPr="00243167">
        <w:rPr>
          <w:rFonts w:eastAsia="MS Mincho"/>
          <w:lang w:eastAsia="ja-JP"/>
        </w:rPr>
        <w:t>based approaches</w:t>
      </w:r>
    </w:p>
    <w:p w14:paraId="4E1644F1" w14:textId="77777777" w:rsidR="00C63759" w:rsidRPr="00243167" w:rsidRDefault="00C63759" w:rsidP="009B1BCC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eastAsia="MS Mincho"/>
          <w:lang w:val="en-US" w:eastAsia="ja-JP"/>
        </w:rPr>
        <w:t xml:space="preserve">In </w:t>
      </w:r>
      <w:r w:rsidRPr="00243167">
        <w:rPr>
          <w:rFonts w:hint="eastAsia"/>
          <w:lang w:eastAsia="ko-KR"/>
        </w:rPr>
        <w:t xml:space="preserve">Multi-beam </w:t>
      </w:r>
      <w:r w:rsidRPr="00243167">
        <w:rPr>
          <w:rFonts w:eastAsia="MS Mincho"/>
          <w:lang w:eastAsia="ja-JP"/>
        </w:rPr>
        <w:t>based approaches</w:t>
      </w:r>
      <w:r w:rsidRPr="00243167">
        <w:rPr>
          <w:rFonts w:eastAsia="MS Mincho" w:hint="eastAsia"/>
          <w:lang w:val="en-US" w:eastAsia="ja-JP"/>
        </w:rPr>
        <w:t xml:space="preserve">, </w:t>
      </w:r>
      <w:r w:rsidRPr="00243167">
        <w:rPr>
          <w:rFonts w:eastAsia="MS Mincho"/>
          <w:lang w:val="en-US" w:eastAsia="ja-JP"/>
        </w:rPr>
        <w:t>multiple beams are used for covering a DL</w:t>
      </w:r>
      <w:r w:rsidRPr="00243167">
        <w:rPr>
          <w:rFonts w:eastAsia="MS Mincho" w:hint="eastAsia"/>
          <w:lang w:val="en-US" w:eastAsia="ja-JP"/>
        </w:rPr>
        <w:t xml:space="preserve"> coverage area and/or </w:t>
      </w:r>
      <w:r w:rsidRPr="00243167">
        <w:rPr>
          <w:rFonts w:eastAsia="MS Mincho"/>
          <w:lang w:val="en-US" w:eastAsia="ja-JP"/>
        </w:rPr>
        <w:t xml:space="preserve">UL coverage </w:t>
      </w:r>
      <w:r w:rsidRPr="00243167">
        <w:rPr>
          <w:rFonts w:eastAsia="MS Mincho" w:hint="eastAsia"/>
          <w:lang w:val="en-US" w:eastAsia="ja-JP"/>
        </w:rPr>
        <w:t>distance</w:t>
      </w:r>
      <w:r w:rsidRPr="00243167">
        <w:rPr>
          <w:rFonts w:eastAsia="MS Mincho"/>
          <w:lang w:val="en-US" w:eastAsia="ja-JP"/>
        </w:rPr>
        <w:t xml:space="preserve"> of a TRP/a UE</w:t>
      </w:r>
    </w:p>
    <w:p w14:paraId="475FA9AB" w14:textId="77777777" w:rsidR="00C63759" w:rsidRPr="00243167" w:rsidRDefault="00C63759" w:rsidP="009B1BCC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eastAsia="MS Mincho"/>
          <w:lang w:val="en-US" w:eastAsia="ja-JP"/>
        </w:rPr>
        <w:t xml:space="preserve">One example of </w:t>
      </w:r>
      <w:r w:rsidRPr="00243167">
        <w:rPr>
          <w:rFonts w:hint="eastAsia"/>
          <w:lang w:eastAsia="ko-KR"/>
        </w:rPr>
        <w:t xml:space="preserve">multi-beam </w:t>
      </w:r>
      <w:r w:rsidRPr="00243167">
        <w:rPr>
          <w:rFonts w:eastAsia="MS Mincho"/>
          <w:lang w:eastAsia="ja-JP"/>
        </w:rPr>
        <w:t>based approaches</w:t>
      </w:r>
      <w:r w:rsidRPr="00243167">
        <w:rPr>
          <w:rFonts w:eastAsia="MS Mincho"/>
          <w:lang w:val="en-US" w:eastAsia="ja-JP"/>
        </w:rPr>
        <w:t xml:space="preserve"> is beam sweeping:</w:t>
      </w:r>
    </w:p>
    <w:p w14:paraId="3BFCCFFA" w14:textId="77777777" w:rsidR="00C63759" w:rsidRPr="00243167" w:rsidRDefault="00C63759" w:rsidP="009B1BCC">
      <w:pPr>
        <w:numPr>
          <w:ilvl w:val="2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eastAsia="MS Mincho"/>
          <w:lang w:val="en-US" w:eastAsia="ja-JP"/>
        </w:rPr>
        <w:t>When beam sweeping is applied for a signal (or a channel), the signal (the channel) is transmitted</w:t>
      </w:r>
      <w:r w:rsidRPr="00243167">
        <w:rPr>
          <w:rFonts w:eastAsia="MS Mincho" w:hint="eastAsia"/>
          <w:lang w:val="en-US" w:eastAsia="ja-JP"/>
        </w:rPr>
        <w:t>/received</w:t>
      </w:r>
      <w:r w:rsidRPr="00243167">
        <w:rPr>
          <w:rFonts w:eastAsia="MS Mincho"/>
          <w:lang w:val="en-US" w:eastAsia="ja-JP"/>
        </w:rPr>
        <w:t xml:space="preserve"> on multiple beams, which are on multiple time instances in </w:t>
      </w:r>
      <w:r w:rsidRPr="00243167">
        <w:rPr>
          <w:rFonts w:eastAsia="MS Mincho" w:hint="eastAsia"/>
          <w:lang w:val="en-US" w:eastAsia="ja-JP"/>
        </w:rPr>
        <w:t xml:space="preserve">finite </w:t>
      </w:r>
      <w:r w:rsidRPr="00243167">
        <w:rPr>
          <w:rFonts w:eastAsia="MS Mincho"/>
          <w:lang w:val="en-US" w:eastAsia="ja-JP"/>
        </w:rPr>
        <w:t>time duration</w:t>
      </w:r>
    </w:p>
    <w:p w14:paraId="6CC36EE7" w14:textId="77777777" w:rsidR="00C63759" w:rsidRPr="00243167" w:rsidRDefault="00C63759" w:rsidP="009B1BCC">
      <w:pPr>
        <w:numPr>
          <w:ilvl w:val="3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hint="eastAsia"/>
          <w:lang w:val="en-US" w:eastAsia="ko-KR"/>
        </w:rPr>
        <w:t>Single/m</w:t>
      </w:r>
      <w:r w:rsidRPr="00243167">
        <w:rPr>
          <w:rFonts w:eastAsia="MS Mincho" w:hint="eastAsia"/>
          <w:lang w:val="en-US" w:eastAsia="ja-JP"/>
        </w:rPr>
        <w:t>ultiple beam can be transmitted/received in a single time instance</w:t>
      </w:r>
    </w:p>
    <w:p w14:paraId="20827FE4" w14:textId="77777777" w:rsidR="00C63759" w:rsidRPr="00243167" w:rsidRDefault="00C63759" w:rsidP="009B1BCC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243167">
        <w:rPr>
          <w:rFonts w:eastAsia="MS Mincho" w:hint="eastAsia"/>
          <w:lang w:val="en-US" w:eastAsia="ja-JP"/>
        </w:rPr>
        <w:t>Others are FFS</w:t>
      </w:r>
    </w:p>
    <w:p w14:paraId="79C92B59" w14:textId="77777777" w:rsidR="00C63759" w:rsidRPr="00AE7EEC" w:rsidRDefault="00C63759" w:rsidP="00793B72">
      <w:pPr>
        <w:spacing w:before="60" w:after="60" w:line="288" w:lineRule="auto"/>
        <w:jc w:val="both"/>
        <w:rPr>
          <w:highlight w:val="yellow"/>
          <w:lang w:val="en-US" w:eastAsia="ko-KR"/>
        </w:rPr>
      </w:pPr>
    </w:p>
    <w:p w14:paraId="33552CF9" w14:textId="5BEBCA82" w:rsidR="00BE3672" w:rsidRPr="004C7003" w:rsidRDefault="0046014E" w:rsidP="00BE3672">
      <w:pPr>
        <w:spacing w:before="60" w:after="60" w:line="288" w:lineRule="auto"/>
        <w:ind w:firstLine="454"/>
        <w:jc w:val="both"/>
        <w:rPr>
          <w:lang w:val="en-US" w:eastAsia="ko-KR"/>
        </w:rPr>
      </w:pPr>
      <w:r w:rsidRPr="004C7003">
        <w:rPr>
          <w:rFonts w:hint="eastAsia"/>
          <w:lang w:val="en-US" w:eastAsia="ko-KR"/>
        </w:rPr>
        <w:t xml:space="preserve">This contribution </w:t>
      </w:r>
      <w:r w:rsidR="004C7003" w:rsidRPr="004C7003">
        <w:rPr>
          <w:rFonts w:hint="eastAsia"/>
          <w:lang w:val="en-US" w:eastAsia="ko-KR"/>
        </w:rPr>
        <w:t xml:space="preserve">discusses </w:t>
      </w:r>
      <w:r w:rsidR="00BA65B0">
        <w:rPr>
          <w:rFonts w:hint="eastAsia"/>
          <w:lang w:val="en-US" w:eastAsia="ko-KR"/>
        </w:rPr>
        <w:t xml:space="preserve">system efficient </w:t>
      </w:r>
      <w:r w:rsidR="004C7003" w:rsidRPr="004C7003">
        <w:rPr>
          <w:rFonts w:hint="eastAsia"/>
          <w:lang w:val="en-US" w:eastAsia="ko-KR"/>
        </w:rPr>
        <w:t>t</w:t>
      </w:r>
      <w:r w:rsidR="00CD32F9" w:rsidRPr="004C7003">
        <w:rPr>
          <w:rFonts w:hint="eastAsia"/>
          <w:lang w:val="en-US" w:eastAsia="ko-KR"/>
        </w:rPr>
        <w:t>ime domain mapping of initial access signals</w:t>
      </w:r>
      <w:r w:rsidR="004C7003" w:rsidRPr="004C7003">
        <w:rPr>
          <w:rFonts w:hint="eastAsia"/>
          <w:lang w:val="en-US" w:eastAsia="ko-KR"/>
        </w:rPr>
        <w:t xml:space="preserve"> for supporting multi-beam based system</w:t>
      </w:r>
      <w:r w:rsidR="00CD32F9" w:rsidRPr="004C7003">
        <w:rPr>
          <w:rFonts w:hint="eastAsia"/>
          <w:lang w:val="en-US" w:eastAsia="ko-KR"/>
        </w:rPr>
        <w:t xml:space="preserve">. </w:t>
      </w:r>
      <w:r w:rsidR="00BE3672" w:rsidRPr="004C7003">
        <w:rPr>
          <w:rFonts w:hint="eastAsia"/>
          <w:lang w:val="en-US" w:eastAsia="ko-KR"/>
        </w:rPr>
        <w:t>Initial access signals may include the followings</w:t>
      </w:r>
      <w:r w:rsidR="004C7003">
        <w:rPr>
          <w:rFonts w:hint="eastAsia"/>
          <w:lang w:val="en-US" w:eastAsia="ko-KR"/>
        </w:rPr>
        <w:t>:</w:t>
      </w:r>
    </w:p>
    <w:p w14:paraId="09B363B5" w14:textId="5D9735FE" w:rsidR="004A4E42" w:rsidRPr="004C7003" w:rsidRDefault="004A4E42" w:rsidP="009B1BCC">
      <w:pPr>
        <w:pStyle w:val="a4"/>
        <w:numPr>
          <w:ilvl w:val="0"/>
          <w:numId w:val="9"/>
        </w:numPr>
        <w:spacing w:before="60" w:after="60" w:line="288" w:lineRule="auto"/>
        <w:ind w:leftChars="0"/>
        <w:jc w:val="both"/>
      </w:pPr>
      <w:r w:rsidRPr="004C7003">
        <w:rPr>
          <w:rFonts w:hint="eastAsia"/>
          <w:lang w:val="en-US" w:eastAsia="ko-KR"/>
        </w:rPr>
        <w:t>Sync signals</w:t>
      </w:r>
    </w:p>
    <w:p w14:paraId="150B6CED" w14:textId="38875A01" w:rsidR="004A4E42" w:rsidRPr="004C7003" w:rsidRDefault="004A4E42" w:rsidP="009B1BCC">
      <w:pPr>
        <w:pStyle w:val="a4"/>
        <w:numPr>
          <w:ilvl w:val="0"/>
          <w:numId w:val="9"/>
        </w:numPr>
        <w:spacing w:before="60" w:after="60" w:line="288" w:lineRule="auto"/>
        <w:ind w:leftChars="0"/>
        <w:jc w:val="both"/>
      </w:pPr>
      <w:r w:rsidRPr="004C7003">
        <w:rPr>
          <w:rFonts w:hint="eastAsia"/>
          <w:lang w:val="en-US" w:eastAsia="ko-KR"/>
        </w:rPr>
        <w:t>System delivery channel</w:t>
      </w:r>
      <w:r w:rsidR="00FF3C05" w:rsidRPr="004C7003">
        <w:rPr>
          <w:rFonts w:hint="eastAsia"/>
          <w:lang w:val="en-US" w:eastAsia="ko-KR"/>
        </w:rPr>
        <w:t>(s)</w:t>
      </w:r>
      <w:r w:rsidRPr="004C7003">
        <w:rPr>
          <w:rFonts w:hint="eastAsia"/>
          <w:lang w:val="en-US" w:eastAsia="ko-KR"/>
        </w:rPr>
        <w:t xml:space="preserve"> before RACH</w:t>
      </w:r>
    </w:p>
    <w:p w14:paraId="5D4D87B0" w14:textId="025B48C0" w:rsidR="004A4E42" w:rsidRPr="004C7003" w:rsidRDefault="004A4E42" w:rsidP="009B1BCC">
      <w:pPr>
        <w:pStyle w:val="a4"/>
        <w:numPr>
          <w:ilvl w:val="0"/>
          <w:numId w:val="9"/>
        </w:numPr>
        <w:spacing w:before="60" w:after="60" w:line="288" w:lineRule="auto"/>
        <w:ind w:leftChars="0"/>
        <w:jc w:val="both"/>
      </w:pPr>
      <w:r w:rsidRPr="004C7003">
        <w:rPr>
          <w:rFonts w:hint="eastAsia"/>
          <w:lang w:val="en-US" w:eastAsia="ko-KR"/>
        </w:rPr>
        <w:t>Random access channel</w:t>
      </w:r>
    </w:p>
    <w:p w14:paraId="3590DF95" w14:textId="1135230A" w:rsidR="00C63759" w:rsidRPr="00BE3672" w:rsidRDefault="00C63759" w:rsidP="00793B72">
      <w:pPr>
        <w:spacing w:before="60" w:after="60" w:line="288" w:lineRule="auto"/>
        <w:ind w:firstLine="454"/>
        <w:jc w:val="both"/>
        <w:rPr>
          <w:lang w:val="en-US" w:eastAsia="ko-KR"/>
        </w:rPr>
      </w:pPr>
    </w:p>
    <w:p w14:paraId="65D04D3C" w14:textId="48913C92" w:rsidR="00FD4780" w:rsidRDefault="00E93D91" w:rsidP="00793B72">
      <w:pPr>
        <w:pStyle w:val="1"/>
        <w:jc w:val="both"/>
      </w:pPr>
      <w:r>
        <w:rPr>
          <w:rFonts w:hint="eastAsia"/>
        </w:rPr>
        <w:lastRenderedPageBreak/>
        <w:t>Time domain mapping</w:t>
      </w:r>
      <w:r w:rsidR="00C5640A">
        <w:rPr>
          <w:rFonts w:hint="eastAsia"/>
        </w:rPr>
        <w:t xml:space="preserve"> </w:t>
      </w:r>
      <w:r w:rsidR="00FE77C7">
        <w:rPr>
          <w:rFonts w:hint="eastAsia"/>
        </w:rPr>
        <w:t>of initial access signals</w:t>
      </w:r>
    </w:p>
    <w:p w14:paraId="18CB1469" w14:textId="7B19A52C" w:rsidR="00185D37" w:rsidRDefault="004A4E2E" w:rsidP="00185D37">
      <w:pPr>
        <w:spacing w:before="60" w:after="60" w:line="288" w:lineRule="auto"/>
        <w:ind w:firstLine="403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 xml:space="preserve">In RAN1#85, it was agreed that </w:t>
      </w:r>
      <w:r w:rsidRPr="00733376">
        <w:rPr>
          <w:rFonts w:eastAsia="MS Mincho"/>
          <w:lang w:val="en-US" w:eastAsia="ja-JP"/>
        </w:rPr>
        <w:t xml:space="preserve">RAN1 </w:t>
      </w:r>
      <w:r w:rsidRPr="00733376">
        <w:rPr>
          <w:rFonts w:eastAsia="MS Mincho" w:hint="eastAsia"/>
          <w:lang w:val="en-US" w:eastAsia="ja-JP"/>
        </w:rPr>
        <w:t>studies</w:t>
      </w:r>
      <w:r w:rsidRPr="00733376">
        <w:rPr>
          <w:rFonts w:eastAsia="MS Mincho"/>
          <w:lang w:val="en-US" w:eastAsia="ja-JP"/>
        </w:rPr>
        <w:t xml:space="preserve"> </w:t>
      </w:r>
      <w:r w:rsidRPr="00733376">
        <w:rPr>
          <w:rFonts w:hint="eastAsia"/>
          <w:lang w:eastAsia="ko-KR"/>
        </w:rPr>
        <w:t xml:space="preserve">multi-beam </w:t>
      </w:r>
      <w:r w:rsidRPr="00733376">
        <w:rPr>
          <w:rFonts w:eastAsia="MS Mincho"/>
          <w:lang w:eastAsia="ja-JP"/>
        </w:rPr>
        <w:t>based approach</w:t>
      </w:r>
      <w:r w:rsidRPr="00733376">
        <w:rPr>
          <w:rFonts w:eastAsia="MS Mincho"/>
          <w:lang w:val="en-US" w:eastAsia="ja-JP"/>
        </w:rPr>
        <w:t xml:space="preserve"> </w:t>
      </w:r>
      <w:r w:rsidRPr="00733376">
        <w:rPr>
          <w:rFonts w:eastAsia="MS Mincho" w:hint="eastAsia"/>
          <w:lang w:val="en-US" w:eastAsia="ja-JP"/>
        </w:rPr>
        <w:t>for</w:t>
      </w:r>
      <w:r>
        <w:rPr>
          <w:rFonts w:eastAsiaTheme="minorEastAsia" w:hint="eastAsia"/>
          <w:lang w:val="en-US" w:eastAsia="ko-KR"/>
        </w:rPr>
        <w:t xml:space="preserve"> initial access signals. T</w:t>
      </w:r>
      <w:r>
        <w:rPr>
          <w:rFonts w:eastAsiaTheme="minorEastAsia"/>
          <w:lang w:val="en-US" w:eastAsia="ko-KR"/>
        </w:rPr>
        <w:t xml:space="preserve">he multi-beam approach utilizes multiple narrower beams </w:t>
      </w:r>
      <w:r>
        <w:rPr>
          <w:rFonts w:eastAsiaTheme="minorEastAsia" w:hint="eastAsia"/>
          <w:lang w:val="en-US" w:eastAsia="ko-KR"/>
        </w:rPr>
        <w:t xml:space="preserve">each of which </w:t>
      </w:r>
      <w:r w:rsidR="00243167">
        <w:rPr>
          <w:rFonts w:eastAsiaTheme="minorEastAsia" w:hint="eastAsia"/>
          <w:lang w:val="en-US" w:eastAsia="ko-KR"/>
        </w:rPr>
        <w:t xml:space="preserve">covers a part of the coverage area. </w:t>
      </w:r>
      <w:proofErr w:type="gramStart"/>
      <w:r w:rsidR="00135D8C">
        <w:rPr>
          <w:rFonts w:eastAsiaTheme="minorEastAsia" w:hint="eastAsia"/>
          <w:lang w:val="en-US" w:eastAsia="ko-KR"/>
        </w:rPr>
        <w:t>As a single narrow-</w:t>
      </w:r>
      <w:r w:rsidR="00243167">
        <w:rPr>
          <w:rFonts w:eastAsiaTheme="minorEastAsia" w:hint="eastAsia"/>
          <w:lang w:val="en-US" w:eastAsia="ko-KR"/>
        </w:rPr>
        <w:t xml:space="preserve">beam is not able to cover the whole service area, beam sweeping </w:t>
      </w:r>
      <w:r w:rsidR="00135D8C">
        <w:rPr>
          <w:rFonts w:eastAsiaTheme="minorEastAsia" w:hint="eastAsia"/>
          <w:lang w:val="en-US" w:eastAsia="ko-KR"/>
        </w:rPr>
        <w:t>needs to be</w:t>
      </w:r>
      <w:r w:rsidR="00243167">
        <w:rPr>
          <w:rFonts w:eastAsiaTheme="minorEastAsia" w:hint="eastAsia"/>
          <w:lang w:val="en-US" w:eastAsia="ko-KR"/>
        </w:rPr>
        <w:t xml:space="preserve"> supported for initial access signal</w:t>
      </w:r>
      <w:r w:rsidR="004E325E">
        <w:rPr>
          <w:rFonts w:eastAsiaTheme="minorEastAsia" w:hint="eastAsia"/>
          <w:lang w:val="en-US" w:eastAsia="ko-KR"/>
        </w:rPr>
        <w:t>s</w:t>
      </w:r>
      <w:r w:rsidR="00243167">
        <w:rPr>
          <w:rFonts w:eastAsiaTheme="minorEastAsia" w:hint="eastAsia"/>
          <w:lang w:val="en-US" w:eastAsia="ko-KR"/>
        </w:rPr>
        <w:t xml:space="preserve"> transmission.</w:t>
      </w:r>
      <w:proofErr w:type="gramEnd"/>
      <w:r w:rsidR="00C5640A">
        <w:rPr>
          <w:rFonts w:eastAsiaTheme="minorEastAsia" w:hint="eastAsia"/>
          <w:lang w:val="en-US" w:eastAsia="ko-KR"/>
        </w:rPr>
        <w:t xml:space="preserve"> </w:t>
      </w:r>
      <w:r w:rsidR="007B7510">
        <w:rPr>
          <w:rFonts w:eastAsiaTheme="minorEastAsia"/>
          <w:lang w:val="en-US" w:eastAsia="ko-KR"/>
        </w:rPr>
        <w:t xml:space="preserve">This operation will be especially useful for coverage limited cases such as 30GHz case. </w:t>
      </w:r>
    </w:p>
    <w:p w14:paraId="09CC338C" w14:textId="780072ED" w:rsidR="00E50567" w:rsidRDefault="00E50567" w:rsidP="00812203">
      <w:pPr>
        <w:spacing w:before="60" w:after="60" w:line="288" w:lineRule="auto"/>
        <w:ind w:firstLine="403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As it takes longer time to acquire initial access signals from </w:t>
      </w:r>
      <w:r w:rsidR="00294ECA">
        <w:rPr>
          <w:rFonts w:eastAsiaTheme="minorEastAsia" w:hint="eastAsia"/>
          <w:lang w:val="en-US" w:eastAsia="ko-KR"/>
        </w:rPr>
        <w:t>multi-</w:t>
      </w:r>
      <w:r>
        <w:rPr>
          <w:rFonts w:eastAsiaTheme="minorEastAsia" w:hint="eastAsia"/>
          <w:lang w:val="en-US" w:eastAsia="ko-KR"/>
        </w:rPr>
        <w:t xml:space="preserve">beam swept symbols compared to </w:t>
      </w:r>
      <w:r w:rsidR="00294ECA">
        <w:rPr>
          <w:rFonts w:eastAsiaTheme="minorEastAsia" w:hint="eastAsia"/>
          <w:lang w:val="en-US" w:eastAsia="ko-KR"/>
        </w:rPr>
        <w:t>the single-beam based system</w:t>
      </w:r>
      <w:r>
        <w:rPr>
          <w:rFonts w:eastAsiaTheme="minorEastAsia" w:hint="eastAsia"/>
          <w:lang w:val="en-US" w:eastAsia="ko-KR"/>
        </w:rPr>
        <w:t xml:space="preserve">, </w:t>
      </w:r>
      <w:r w:rsidR="007B7510">
        <w:rPr>
          <w:rFonts w:eastAsiaTheme="minorEastAsia"/>
          <w:lang w:val="en-US" w:eastAsia="ko-KR"/>
        </w:rPr>
        <w:t>overhead-</w:t>
      </w:r>
      <w:r>
        <w:rPr>
          <w:rFonts w:eastAsiaTheme="minorEastAsia" w:hint="eastAsia"/>
          <w:lang w:val="en-US" w:eastAsia="ko-KR"/>
        </w:rPr>
        <w:t xml:space="preserve">efficient </w:t>
      </w:r>
      <w:r w:rsidR="00294ECA">
        <w:rPr>
          <w:rFonts w:eastAsiaTheme="minorEastAsia" w:hint="eastAsia"/>
          <w:lang w:val="en-US" w:eastAsia="ko-KR"/>
        </w:rPr>
        <w:t xml:space="preserve">mapping </w:t>
      </w:r>
      <w:r>
        <w:rPr>
          <w:rFonts w:eastAsiaTheme="minorEastAsia" w:hint="eastAsia"/>
          <w:lang w:val="en-US" w:eastAsia="ko-KR"/>
        </w:rPr>
        <w:t>design is required. In this sense, initial access signals mapping in consecutive OFDM symbols needs to be supported</w:t>
      </w:r>
      <w:r w:rsidR="00812203">
        <w:rPr>
          <w:rFonts w:eastAsiaTheme="minorEastAsia" w:hint="eastAsia"/>
          <w:lang w:val="en-US" w:eastAsia="ko-KR"/>
        </w:rPr>
        <w:t>,</w:t>
      </w:r>
      <w:r>
        <w:rPr>
          <w:rFonts w:eastAsiaTheme="minorEastAsia" w:hint="eastAsia"/>
          <w:lang w:val="en-US" w:eastAsia="ko-KR"/>
        </w:rPr>
        <w:t xml:space="preserve"> as it enables </w:t>
      </w:r>
      <w:r w:rsidR="001C03A9">
        <w:rPr>
          <w:rFonts w:eastAsiaTheme="minorEastAsia" w:hint="eastAsia"/>
          <w:lang w:val="en-US" w:eastAsia="ko-KR"/>
        </w:rPr>
        <w:t>fast connection establishment</w:t>
      </w:r>
      <w:r w:rsidR="00812203">
        <w:rPr>
          <w:rFonts w:eastAsiaTheme="minorEastAsia" w:hint="eastAsia"/>
          <w:lang w:val="en-US" w:eastAsia="ko-KR"/>
        </w:rPr>
        <w:t xml:space="preserve"> (i.e., fast </w:t>
      </w:r>
      <w:proofErr w:type="spellStart"/>
      <w:r w:rsidR="00965FDA">
        <w:rPr>
          <w:rFonts w:eastAsiaTheme="minorEastAsia" w:hint="eastAsia"/>
          <w:lang w:val="en-US" w:eastAsia="ko-KR"/>
        </w:rPr>
        <w:t>nr</w:t>
      </w:r>
      <w:r w:rsidR="00812203">
        <w:rPr>
          <w:rFonts w:eastAsiaTheme="minorEastAsia" w:hint="eastAsia"/>
          <w:lang w:val="en-US" w:eastAsia="ko-KR"/>
        </w:rPr>
        <w:t>SS</w:t>
      </w:r>
      <w:proofErr w:type="spellEnd"/>
      <w:r w:rsidR="00812203">
        <w:rPr>
          <w:rFonts w:eastAsiaTheme="minorEastAsia" w:hint="eastAsia"/>
          <w:lang w:val="en-US" w:eastAsia="ko-KR"/>
        </w:rPr>
        <w:t>/</w:t>
      </w:r>
      <w:r w:rsidR="004C6FB9">
        <w:rPr>
          <w:rFonts w:eastAsiaTheme="minorEastAsia" w:hint="eastAsia"/>
          <w:lang w:val="en-US" w:eastAsia="ko-KR"/>
        </w:rPr>
        <w:t>SI</w:t>
      </w:r>
      <w:r w:rsidR="00812203">
        <w:rPr>
          <w:rFonts w:eastAsiaTheme="minorEastAsia" w:hint="eastAsia"/>
          <w:lang w:val="en-US" w:eastAsia="ko-KR"/>
        </w:rPr>
        <w:t xml:space="preserve"> acquisition and fast RA process)</w:t>
      </w:r>
      <w:r w:rsidR="001C03A9">
        <w:rPr>
          <w:rFonts w:eastAsiaTheme="minorEastAsia" w:hint="eastAsia"/>
          <w:lang w:val="en-US" w:eastAsia="ko-KR"/>
        </w:rPr>
        <w:t xml:space="preserve"> for non-connected UEs who is in IDLE DRX or cell-selection status.</w:t>
      </w:r>
      <w:r w:rsidR="00812203">
        <w:rPr>
          <w:rFonts w:eastAsiaTheme="minorEastAsia" w:hint="eastAsia"/>
          <w:lang w:val="en-US" w:eastAsia="ko-KR"/>
        </w:rPr>
        <w:t xml:space="preserve"> </w:t>
      </w:r>
      <w:r w:rsidR="00F44351">
        <w:rPr>
          <w:rFonts w:eastAsiaTheme="minorEastAsia" w:hint="eastAsia"/>
          <w:lang w:val="en-US" w:eastAsia="ko-KR"/>
        </w:rPr>
        <w:t xml:space="preserve">For non-connected UEs, it should be also guaranteed that the mapping of </w:t>
      </w:r>
      <w:proofErr w:type="spellStart"/>
      <w:r w:rsidR="0058674D">
        <w:rPr>
          <w:rFonts w:eastAsiaTheme="minorEastAsia" w:hint="eastAsia"/>
          <w:lang w:val="en-US" w:eastAsia="ko-KR"/>
        </w:rPr>
        <w:t>nr</w:t>
      </w:r>
      <w:r w:rsidR="00F44351">
        <w:rPr>
          <w:rFonts w:eastAsiaTheme="minorEastAsia" w:hint="eastAsia"/>
          <w:lang w:val="en-US" w:eastAsia="ko-KR"/>
        </w:rPr>
        <w:t>SSs</w:t>
      </w:r>
      <w:proofErr w:type="spellEnd"/>
      <w:r w:rsidR="00F44351">
        <w:rPr>
          <w:rFonts w:eastAsiaTheme="minorEastAsia" w:hint="eastAsia"/>
          <w:lang w:val="en-US" w:eastAsia="ko-KR"/>
        </w:rPr>
        <w:t xml:space="preserve"> and </w:t>
      </w:r>
      <w:r w:rsidR="004C6FB9">
        <w:rPr>
          <w:rFonts w:eastAsiaTheme="minorEastAsia" w:hint="eastAsia"/>
          <w:lang w:val="en-US" w:eastAsia="ko-KR"/>
        </w:rPr>
        <w:t>SI delivery channel(s)</w:t>
      </w:r>
      <w:r w:rsidR="00F44351">
        <w:rPr>
          <w:rFonts w:eastAsiaTheme="minorEastAsia" w:hint="eastAsia"/>
          <w:lang w:val="en-US" w:eastAsia="ko-KR"/>
        </w:rPr>
        <w:t xml:space="preserve"> is cell-specific and periodic. </w:t>
      </w:r>
      <w:r w:rsidR="002813B6" w:rsidRPr="00E14281">
        <w:rPr>
          <w:rFonts w:eastAsiaTheme="minorEastAsia" w:hint="eastAsia"/>
          <w:b/>
          <w:lang w:val="en-US" w:eastAsia="ko-KR"/>
        </w:rPr>
        <w:t>Figure 1</w:t>
      </w:r>
      <w:r w:rsidR="002813B6">
        <w:rPr>
          <w:rFonts w:eastAsiaTheme="minorEastAsia" w:hint="eastAsia"/>
          <w:lang w:val="en-US" w:eastAsia="ko-KR"/>
        </w:rPr>
        <w:t xml:space="preserve"> shows </w:t>
      </w:r>
      <w:r w:rsidR="0040710F">
        <w:rPr>
          <w:rFonts w:eastAsiaTheme="minorEastAsia" w:hint="eastAsia"/>
          <w:lang w:val="en-US" w:eastAsia="ko-KR"/>
        </w:rPr>
        <w:t>an example of consecutive beam sweeping symbol mapping of multi-beam based system.</w:t>
      </w:r>
    </w:p>
    <w:p w14:paraId="7E434055" w14:textId="77777777" w:rsidR="0040710F" w:rsidRDefault="0040710F" w:rsidP="00185D37">
      <w:pPr>
        <w:spacing w:before="60" w:after="60" w:line="288" w:lineRule="auto"/>
        <w:ind w:firstLine="403"/>
        <w:jc w:val="both"/>
        <w:rPr>
          <w:rFonts w:eastAsiaTheme="minorEastAsia"/>
          <w:lang w:val="en-US" w:eastAsia="ko-KR"/>
        </w:rPr>
      </w:pPr>
    </w:p>
    <w:p w14:paraId="644233E8" w14:textId="77777777" w:rsidR="0024476A" w:rsidRDefault="0024476A" w:rsidP="0024476A">
      <w:pPr>
        <w:keepNext/>
        <w:ind w:firstLine="403"/>
        <w:jc w:val="center"/>
        <w:rPr>
          <w:lang w:eastAsia="ko-KR"/>
        </w:rPr>
      </w:pPr>
      <w:r>
        <w:object w:dxaOrig="14612" w:dyaOrig="3542" w14:anchorId="45017C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16.9pt" o:ole="">
            <v:imagedata r:id="rId9" o:title=""/>
          </v:shape>
          <o:OLEObject Type="Embed" ProgID="Visio.Drawing.11" ShapeID="_x0000_i1025" DrawAspect="Content" ObjectID="_1536763247" r:id="rId10"/>
        </w:object>
      </w:r>
    </w:p>
    <w:p w14:paraId="173398D2" w14:textId="48B4A058" w:rsidR="0024476A" w:rsidRDefault="0024476A" w:rsidP="0024476A">
      <w:pPr>
        <w:keepNext/>
        <w:ind w:firstLine="403"/>
        <w:jc w:val="center"/>
        <w:rPr>
          <w:lang w:val="en-US" w:eastAsia="ko-KR"/>
        </w:rPr>
      </w:pPr>
      <w:r w:rsidRPr="00C31B35">
        <w:rPr>
          <w:b/>
        </w:rPr>
        <w:t xml:space="preserve"> </w:t>
      </w:r>
      <w:proofErr w:type="gramStart"/>
      <w:r w:rsidRPr="00C31B35">
        <w:rPr>
          <w:b/>
        </w:rPr>
        <w:t xml:space="preserve">Figure </w:t>
      </w:r>
      <w:r w:rsidRPr="00C31B35">
        <w:rPr>
          <w:b/>
        </w:rPr>
        <w:fldChar w:fldCharType="begin"/>
      </w:r>
      <w:r w:rsidRPr="00C31B35">
        <w:rPr>
          <w:b/>
        </w:rPr>
        <w:instrText xml:space="preserve"> SEQ Figure \* ARABIC </w:instrText>
      </w:r>
      <w:r w:rsidRPr="00C31B35">
        <w:rPr>
          <w:b/>
        </w:rPr>
        <w:fldChar w:fldCharType="separate"/>
      </w:r>
      <w:r w:rsidRPr="00C31B35">
        <w:rPr>
          <w:b/>
          <w:noProof/>
        </w:rPr>
        <w:t>1</w:t>
      </w:r>
      <w:r w:rsidRPr="00C31B35">
        <w:rPr>
          <w:b/>
        </w:rPr>
        <w:fldChar w:fldCharType="end"/>
      </w:r>
      <w:r w:rsidRPr="00C31B35">
        <w:rPr>
          <w:b/>
        </w:rPr>
        <w:t>.</w:t>
      </w:r>
      <w:proofErr w:type="gramEnd"/>
      <w:r w:rsidRPr="00C31B35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Consecutive mapping </w:t>
      </w:r>
      <w:r w:rsidR="00A83E10">
        <w:rPr>
          <w:rFonts w:hint="eastAsia"/>
          <w:b/>
          <w:lang w:eastAsia="ko-KR"/>
        </w:rPr>
        <w:t xml:space="preserve">of </w:t>
      </w:r>
      <w:r>
        <w:rPr>
          <w:rFonts w:hint="eastAsia"/>
          <w:b/>
          <w:lang w:eastAsia="ko-KR"/>
        </w:rPr>
        <w:t>initial access signals</w:t>
      </w:r>
      <w:r w:rsidR="00A83E10">
        <w:rPr>
          <w:rFonts w:hint="eastAsia"/>
          <w:b/>
          <w:lang w:eastAsia="ko-KR"/>
        </w:rPr>
        <w:t xml:space="preserve"> in multi-beam based </w:t>
      </w:r>
      <w:r w:rsidR="0015261C">
        <w:rPr>
          <w:rFonts w:hint="eastAsia"/>
          <w:b/>
          <w:lang w:eastAsia="ko-KR"/>
        </w:rPr>
        <w:t>system</w:t>
      </w:r>
    </w:p>
    <w:p w14:paraId="7507FBF4" w14:textId="77777777" w:rsidR="0040710F" w:rsidRPr="00E50567" w:rsidRDefault="0040710F" w:rsidP="00185D37">
      <w:pPr>
        <w:spacing w:before="60" w:after="60" w:line="288" w:lineRule="auto"/>
        <w:ind w:firstLine="403"/>
        <w:jc w:val="both"/>
        <w:rPr>
          <w:rFonts w:eastAsiaTheme="minorEastAsia"/>
          <w:lang w:val="en-US" w:eastAsia="ko-KR"/>
        </w:rPr>
      </w:pPr>
    </w:p>
    <w:p w14:paraId="402FB6C2" w14:textId="20128EEA" w:rsidR="00020DA8" w:rsidRDefault="00C47892" w:rsidP="00185D37">
      <w:pPr>
        <w:spacing w:before="60" w:after="60" w:line="288" w:lineRule="auto"/>
        <w:ind w:firstLine="403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For initial access signals</w:t>
      </w:r>
      <w:r w:rsidR="00F44351">
        <w:rPr>
          <w:rFonts w:eastAsiaTheme="minorEastAsia" w:hint="eastAsia"/>
          <w:lang w:val="en-US" w:eastAsia="ko-KR"/>
        </w:rPr>
        <w:t xml:space="preserve">, </w:t>
      </w:r>
      <w:r w:rsidR="007B7510">
        <w:rPr>
          <w:rFonts w:eastAsiaTheme="minorEastAsia"/>
          <w:lang w:val="en-US" w:eastAsia="ko-KR"/>
        </w:rPr>
        <w:t xml:space="preserve">a </w:t>
      </w:r>
      <w:r w:rsidR="00F44351">
        <w:rPr>
          <w:rFonts w:eastAsiaTheme="minorEastAsia" w:hint="eastAsia"/>
          <w:lang w:val="en-US" w:eastAsia="ko-KR"/>
        </w:rPr>
        <w:t>beam sweeping unit</w:t>
      </w:r>
      <w:r>
        <w:rPr>
          <w:rFonts w:eastAsiaTheme="minorEastAsia" w:hint="eastAsia"/>
          <w:lang w:val="en-US" w:eastAsia="ko-KR"/>
        </w:rPr>
        <w:t xml:space="preserve">, which means a </w:t>
      </w:r>
      <w:r w:rsidR="007B7510">
        <w:rPr>
          <w:rFonts w:eastAsiaTheme="minorEastAsia"/>
          <w:lang w:val="en-US" w:eastAsia="ko-KR"/>
        </w:rPr>
        <w:t xml:space="preserve">unit of time interval </w:t>
      </w:r>
      <w:r>
        <w:rPr>
          <w:rFonts w:eastAsiaTheme="minorEastAsia" w:hint="eastAsia"/>
          <w:lang w:val="en-US" w:eastAsia="ko-KR"/>
        </w:rPr>
        <w:t xml:space="preserve">used for </w:t>
      </w:r>
      <w:r w:rsidR="007B7510">
        <w:rPr>
          <w:rFonts w:eastAsiaTheme="minorEastAsia"/>
          <w:lang w:val="en-US" w:eastAsia="ko-KR"/>
        </w:rPr>
        <w:t xml:space="preserve">a </w:t>
      </w:r>
      <w:r>
        <w:rPr>
          <w:rFonts w:eastAsiaTheme="minorEastAsia" w:hint="eastAsia"/>
          <w:lang w:val="en-US" w:eastAsia="ko-KR"/>
        </w:rPr>
        <w:t>beam sweep,</w:t>
      </w:r>
      <w:r w:rsidR="00F44351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is proposed t</w:t>
      </w:r>
      <w:r w:rsidR="0084137A">
        <w:rPr>
          <w:rFonts w:eastAsiaTheme="minorEastAsia" w:hint="eastAsia"/>
          <w:lang w:val="en-US" w:eastAsia="ko-KR"/>
        </w:rPr>
        <w:t>o be defined.</w:t>
      </w:r>
      <w:r w:rsidR="000A0074">
        <w:rPr>
          <w:rFonts w:eastAsiaTheme="minorEastAsia" w:hint="eastAsia"/>
          <w:lang w:val="en-US" w:eastAsia="ko-KR"/>
        </w:rPr>
        <w:t xml:space="preserve"> </w:t>
      </w:r>
      <w:r w:rsidR="007B7510">
        <w:rPr>
          <w:rFonts w:eastAsiaTheme="minorEastAsia"/>
          <w:lang w:val="en-US" w:eastAsia="ko-KR"/>
        </w:rPr>
        <w:t xml:space="preserve">For flexible deployments, it is desirable that NR supports network options to map one or multiple beam sweeping units for a beam sweep. </w:t>
      </w:r>
      <w:r w:rsidR="00020DA8">
        <w:rPr>
          <w:rFonts w:eastAsiaTheme="minorEastAsia" w:hint="eastAsia"/>
          <w:lang w:val="en-US" w:eastAsia="ko-KR"/>
        </w:rPr>
        <w:t>Alternative</w:t>
      </w:r>
      <w:r w:rsidR="007B7510">
        <w:rPr>
          <w:rFonts w:eastAsiaTheme="minorEastAsia"/>
          <w:lang w:val="en-US" w:eastAsia="ko-KR"/>
        </w:rPr>
        <w:t xml:space="preserve"> definitions</w:t>
      </w:r>
      <w:r w:rsidR="00020DA8">
        <w:rPr>
          <w:rFonts w:eastAsiaTheme="minorEastAsia" w:hint="eastAsia"/>
          <w:lang w:val="en-US" w:eastAsia="ko-KR"/>
        </w:rPr>
        <w:t xml:space="preserve"> of the beam sweeping unit are listed and compared below:</w:t>
      </w:r>
    </w:p>
    <w:p w14:paraId="0B27D117" w14:textId="46B5CD8A" w:rsidR="00C47892" w:rsidRDefault="00C47892" w:rsidP="00C47892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 w:rsidRPr="00C47892">
        <w:rPr>
          <w:rFonts w:eastAsiaTheme="minorEastAsia" w:hint="eastAsia"/>
          <w:b/>
          <w:lang w:val="en-US" w:eastAsia="ko-KR"/>
        </w:rPr>
        <w:t>Alt 1.</w:t>
      </w:r>
      <w:r w:rsidR="005E7BCC">
        <w:rPr>
          <w:rFonts w:eastAsiaTheme="minorEastAsia" w:hint="eastAsia"/>
          <w:lang w:val="en-US" w:eastAsia="ko-KR"/>
        </w:rPr>
        <w:t xml:space="preserve"> </w:t>
      </w:r>
      <w:r w:rsidR="007B7510">
        <w:rPr>
          <w:rFonts w:eastAsiaTheme="minorEastAsia"/>
          <w:lang w:val="en-US" w:eastAsia="ko-KR"/>
        </w:rPr>
        <w:t xml:space="preserve">An integer multiple </w:t>
      </w:r>
      <w:r w:rsidR="0040710F">
        <w:rPr>
          <w:rFonts w:eastAsiaTheme="minorEastAsia" w:hint="eastAsia"/>
          <w:lang w:val="en-US" w:eastAsia="ko-KR"/>
        </w:rPr>
        <w:t>of</w:t>
      </w:r>
      <w:r w:rsidR="00020DA8">
        <w:rPr>
          <w:rFonts w:eastAsiaTheme="minorEastAsia" w:hint="eastAsia"/>
          <w:lang w:val="en-US" w:eastAsia="ko-KR"/>
        </w:rPr>
        <w:t xml:space="preserve"> </w:t>
      </w:r>
      <w:r w:rsidR="007B7510">
        <w:rPr>
          <w:rFonts w:eastAsiaTheme="minorEastAsia"/>
          <w:lang w:val="en-US" w:eastAsia="ko-KR"/>
        </w:rPr>
        <w:t xml:space="preserve">the number of OFDM symbols in a </w:t>
      </w:r>
      <w:proofErr w:type="spellStart"/>
      <w:r w:rsidR="007B7510">
        <w:rPr>
          <w:rFonts w:eastAsiaTheme="minorEastAsia"/>
          <w:lang w:val="en-US" w:eastAsia="ko-KR"/>
        </w:rPr>
        <w:t>subframe</w:t>
      </w:r>
      <w:proofErr w:type="spellEnd"/>
      <w:r w:rsidR="007B7510">
        <w:rPr>
          <w:rFonts w:eastAsiaTheme="minorEastAsia"/>
          <w:lang w:val="en-US" w:eastAsia="ko-KR"/>
        </w:rPr>
        <w:t xml:space="preserve">/slot </w:t>
      </w:r>
    </w:p>
    <w:p w14:paraId="3038F425" w14:textId="1A74AB12" w:rsidR="00C47892" w:rsidRDefault="00B96F9E" w:rsidP="00C47892">
      <w:pPr>
        <w:pStyle w:val="a4"/>
        <w:numPr>
          <w:ilvl w:val="1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Simpler for scheduling: less signaling overhead</w:t>
      </w:r>
    </w:p>
    <w:p w14:paraId="6C111BC8" w14:textId="7762B137" w:rsidR="00C47892" w:rsidRPr="00BC4F7C" w:rsidRDefault="00BC4F7C" w:rsidP="00BC4F7C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 w:rsidRPr="00BC4F7C">
        <w:rPr>
          <w:rFonts w:eastAsiaTheme="minorEastAsia" w:hint="eastAsia"/>
          <w:b/>
          <w:lang w:val="en-US" w:eastAsia="ko-KR"/>
        </w:rPr>
        <w:t>Alt 2.</w:t>
      </w:r>
      <w:r w:rsidRPr="00BC4F7C">
        <w:rPr>
          <w:rFonts w:eastAsiaTheme="minorEastAsia" w:hint="eastAsia"/>
          <w:lang w:val="en-US" w:eastAsia="ko-KR"/>
        </w:rPr>
        <w:t xml:space="preserve"> </w:t>
      </w:r>
      <w:r w:rsidR="007B7510">
        <w:rPr>
          <w:rFonts w:eastAsiaTheme="minorEastAsia"/>
          <w:lang w:val="en-US" w:eastAsia="ko-KR"/>
        </w:rPr>
        <w:t xml:space="preserve">A number of </w:t>
      </w:r>
      <w:r w:rsidRPr="00BC4F7C">
        <w:rPr>
          <w:rFonts w:eastAsiaTheme="minorEastAsia" w:hint="eastAsia"/>
          <w:lang w:val="en-US" w:eastAsia="ko-KR"/>
        </w:rPr>
        <w:t xml:space="preserve">OFDM symbols </w:t>
      </w:r>
      <w:r w:rsidR="007B7510">
        <w:rPr>
          <w:rFonts w:eastAsiaTheme="minorEastAsia"/>
          <w:lang w:val="en-US" w:eastAsia="ko-KR"/>
        </w:rPr>
        <w:t xml:space="preserve">being less than or equal to the number of OFDM symbols in a </w:t>
      </w:r>
      <w:proofErr w:type="spellStart"/>
      <w:r w:rsidR="007B7510">
        <w:rPr>
          <w:rFonts w:eastAsiaTheme="minorEastAsia"/>
          <w:lang w:val="en-US" w:eastAsia="ko-KR"/>
        </w:rPr>
        <w:t>subframe</w:t>
      </w:r>
      <w:proofErr w:type="spellEnd"/>
      <w:r w:rsidR="007B7510">
        <w:rPr>
          <w:rFonts w:eastAsiaTheme="minorEastAsia"/>
          <w:lang w:val="en-US" w:eastAsia="ko-KR"/>
        </w:rPr>
        <w:t>/slot</w:t>
      </w:r>
    </w:p>
    <w:p w14:paraId="230215BE" w14:textId="060B9408" w:rsidR="00020DA8" w:rsidRDefault="007B7510" w:rsidP="00020DA8">
      <w:pPr>
        <w:pStyle w:val="a4"/>
        <w:numPr>
          <w:ilvl w:val="1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A </w:t>
      </w:r>
      <w:r w:rsidR="00020DA8">
        <w:rPr>
          <w:rFonts w:eastAsiaTheme="minorEastAsia" w:hint="eastAsia"/>
          <w:lang w:val="en-US" w:eastAsia="ko-KR"/>
        </w:rPr>
        <w:t xml:space="preserve">number of sweeping </w:t>
      </w:r>
      <w:r>
        <w:rPr>
          <w:rFonts w:eastAsiaTheme="minorEastAsia"/>
          <w:lang w:val="en-US" w:eastAsia="ko-KR"/>
        </w:rPr>
        <w:t xml:space="preserve">OFDM </w:t>
      </w:r>
      <w:r w:rsidR="00020DA8">
        <w:rPr>
          <w:rFonts w:eastAsiaTheme="minorEastAsia" w:hint="eastAsia"/>
          <w:lang w:val="en-US" w:eastAsia="ko-KR"/>
        </w:rPr>
        <w:t xml:space="preserve">symbols </w:t>
      </w:r>
      <w:r>
        <w:rPr>
          <w:rFonts w:eastAsiaTheme="minorEastAsia"/>
          <w:lang w:val="en-US" w:eastAsia="ko-KR"/>
        </w:rPr>
        <w:t xml:space="preserve">may be </w:t>
      </w:r>
      <w:r w:rsidR="008258EB">
        <w:rPr>
          <w:rFonts w:eastAsiaTheme="minorEastAsia"/>
          <w:lang w:val="en-US" w:eastAsia="ko-KR"/>
        </w:rPr>
        <w:t xml:space="preserve">more </w:t>
      </w:r>
      <w:r>
        <w:rPr>
          <w:rFonts w:eastAsiaTheme="minorEastAsia"/>
          <w:lang w:val="en-US" w:eastAsia="ko-KR"/>
        </w:rPr>
        <w:t>flexibly selected by the network.</w:t>
      </w:r>
    </w:p>
    <w:p w14:paraId="48A36372" w14:textId="053AA24B" w:rsidR="00020DA8" w:rsidRPr="00020DA8" w:rsidRDefault="007B7510" w:rsidP="00020DA8">
      <w:pPr>
        <w:pStyle w:val="a4"/>
        <w:numPr>
          <w:ilvl w:val="1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The number of </w:t>
      </w:r>
      <w:r w:rsidR="00020DA8">
        <w:rPr>
          <w:rFonts w:eastAsiaTheme="minorEastAsia" w:hint="eastAsia"/>
          <w:lang w:val="en-US" w:eastAsia="ko-KR"/>
        </w:rPr>
        <w:t>OFDM symbol</w:t>
      </w:r>
      <w:r>
        <w:rPr>
          <w:rFonts w:eastAsiaTheme="minorEastAsia"/>
          <w:lang w:val="en-US" w:eastAsia="ko-KR"/>
        </w:rPr>
        <w:t>s</w:t>
      </w:r>
      <w:r w:rsidR="00020DA8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needs to be indicated </w:t>
      </w:r>
      <w:r w:rsidR="00020DA8">
        <w:rPr>
          <w:rFonts w:eastAsiaTheme="minorEastAsia" w:hint="eastAsia"/>
          <w:lang w:val="en-US" w:eastAsia="ko-KR"/>
        </w:rPr>
        <w:t xml:space="preserve">for </w:t>
      </w:r>
      <w:r w:rsidR="007D28F5">
        <w:rPr>
          <w:rFonts w:eastAsiaTheme="minorEastAsia" w:hint="eastAsia"/>
          <w:lang w:val="en-US" w:eastAsia="ko-KR"/>
        </w:rPr>
        <w:t>data channel</w:t>
      </w:r>
      <w:r w:rsidR="00020DA8">
        <w:rPr>
          <w:rFonts w:eastAsiaTheme="minorEastAsia" w:hint="eastAsia"/>
          <w:lang w:val="en-US" w:eastAsia="ko-KR"/>
        </w:rPr>
        <w:t xml:space="preserve"> rate matching.</w:t>
      </w:r>
    </w:p>
    <w:p w14:paraId="3F02F89C" w14:textId="63BD22C8" w:rsidR="008258EB" w:rsidRPr="00965FDA" w:rsidRDefault="008258EB" w:rsidP="00965FDA">
      <w:pPr>
        <w:spacing w:before="60" w:after="60" w:line="288" w:lineRule="auto"/>
        <w:jc w:val="both"/>
        <w:rPr>
          <w:rFonts w:eastAsiaTheme="minorEastAsia"/>
          <w:lang w:val="en-US" w:eastAsia="ko-KR"/>
        </w:rPr>
      </w:pPr>
      <w:r w:rsidRPr="00965FDA">
        <w:rPr>
          <w:rFonts w:eastAsiaTheme="minorEastAsia"/>
          <w:lang w:val="en-US" w:eastAsia="ko-KR"/>
        </w:rPr>
        <w:t xml:space="preserve">In these alternatives, </w:t>
      </w:r>
      <w:r>
        <w:rPr>
          <w:rFonts w:eastAsiaTheme="minorEastAsia"/>
          <w:lang w:val="en-US" w:eastAsia="ko-KR"/>
        </w:rPr>
        <w:t>t</w:t>
      </w:r>
      <w:r w:rsidRPr="00965FDA">
        <w:rPr>
          <w:rFonts w:eastAsiaTheme="minorEastAsia"/>
          <w:lang w:val="en-US" w:eastAsia="ko-KR"/>
        </w:rPr>
        <w:t>otal number of sweeping OFDM symbols for a beam sweep is equal to an integer multiple of the number of OFDM symbols in a beam sweeping unit.</w:t>
      </w:r>
    </w:p>
    <w:p w14:paraId="612F4F0A" w14:textId="77777777" w:rsidR="008258EB" w:rsidRPr="005E7BCC" w:rsidRDefault="008258EB" w:rsidP="00965FDA">
      <w:pPr>
        <w:spacing w:before="60" w:after="60" w:line="288" w:lineRule="auto"/>
        <w:jc w:val="both"/>
        <w:rPr>
          <w:rFonts w:eastAsiaTheme="minorEastAsia"/>
          <w:lang w:val="en-US" w:eastAsia="ko-KR"/>
        </w:rPr>
      </w:pPr>
    </w:p>
    <w:p w14:paraId="6D5DE081" w14:textId="6803499D" w:rsidR="005E7BCC" w:rsidRDefault="00E300DB" w:rsidP="00E300DB">
      <w:pPr>
        <w:spacing w:before="60" w:after="60" w:line="288" w:lineRule="auto"/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 w:rsidR="0040710F">
        <w:rPr>
          <w:rFonts w:hint="eastAsia"/>
          <w:b/>
          <w:i/>
          <w:u w:val="single"/>
          <w:lang w:val="en-US" w:eastAsia="ko-KR"/>
        </w:rPr>
        <w:t>1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="0040710F" w:rsidRPr="0040710F">
        <w:rPr>
          <w:rFonts w:hint="eastAsia"/>
          <w:lang w:val="en-US" w:eastAsia="ko-KR"/>
        </w:rPr>
        <w:t xml:space="preserve"> </w:t>
      </w:r>
      <w:r w:rsidR="00784007">
        <w:rPr>
          <w:rFonts w:hint="eastAsia"/>
          <w:lang w:val="en-US" w:eastAsia="ko-KR"/>
        </w:rPr>
        <w:t>Time domain mapping of initial access signals</w:t>
      </w:r>
      <w:r w:rsidR="005E7BCC">
        <w:rPr>
          <w:rFonts w:hint="eastAsia"/>
          <w:lang w:val="en-US" w:eastAsia="ko-KR"/>
        </w:rPr>
        <w:t xml:space="preserve"> </w:t>
      </w:r>
      <w:r w:rsidR="008258EB">
        <w:rPr>
          <w:lang w:val="en-US" w:eastAsia="ko-KR"/>
        </w:rPr>
        <w:t xml:space="preserve">supports </w:t>
      </w:r>
      <w:r w:rsidR="005E7BCC">
        <w:rPr>
          <w:rFonts w:hint="eastAsia"/>
          <w:lang w:val="en-US" w:eastAsia="ko-KR"/>
        </w:rPr>
        <w:t>the following</w:t>
      </w:r>
      <w:r w:rsidR="008258EB">
        <w:rPr>
          <w:lang w:val="en-US" w:eastAsia="ko-KR"/>
        </w:rPr>
        <w:t>s</w:t>
      </w:r>
      <w:r w:rsidR="005E7BCC">
        <w:rPr>
          <w:rFonts w:hint="eastAsia"/>
          <w:lang w:val="en-US" w:eastAsia="ko-KR"/>
        </w:rPr>
        <w:t xml:space="preserve"> </w:t>
      </w:r>
      <w:r w:rsidR="009B17AF">
        <w:rPr>
          <w:rFonts w:hint="eastAsia"/>
          <w:lang w:val="en-US" w:eastAsia="ko-KR"/>
        </w:rPr>
        <w:t xml:space="preserve">in multi-beam </w:t>
      </w:r>
      <w:r w:rsidR="003E5891">
        <w:rPr>
          <w:rFonts w:hint="eastAsia"/>
          <w:lang w:val="en-US" w:eastAsia="ko-KR"/>
        </w:rPr>
        <w:t xml:space="preserve">based </w:t>
      </w:r>
      <w:r w:rsidR="009B17AF">
        <w:rPr>
          <w:rFonts w:hint="eastAsia"/>
          <w:lang w:val="en-US" w:eastAsia="ko-KR"/>
        </w:rPr>
        <w:t>system</w:t>
      </w:r>
      <w:r w:rsidR="005E7BCC">
        <w:rPr>
          <w:lang w:val="en-US" w:eastAsia="ko-KR"/>
        </w:rPr>
        <w:t>:</w:t>
      </w:r>
    </w:p>
    <w:p w14:paraId="080CD3E9" w14:textId="6B915DB2" w:rsidR="00E300DB" w:rsidRPr="00E300DB" w:rsidRDefault="005E7BCC" w:rsidP="00E300DB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C</w:t>
      </w:r>
      <w:r w:rsidR="00E300DB" w:rsidRPr="00E300DB">
        <w:rPr>
          <w:rFonts w:eastAsiaTheme="minorEastAsia" w:hint="eastAsia"/>
          <w:lang w:val="en-US" w:eastAsia="ko-KR"/>
        </w:rPr>
        <w:t>ell-specific</w:t>
      </w:r>
      <w:r w:rsidR="00EB7A89">
        <w:rPr>
          <w:rFonts w:eastAsiaTheme="minorEastAsia" w:hint="eastAsia"/>
          <w:lang w:val="en-US" w:eastAsia="ko-KR"/>
        </w:rPr>
        <w:t xml:space="preserve"> and periodic</w:t>
      </w:r>
    </w:p>
    <w:p w14:paraId="1121D5A2" w14:textId="1C3689A4" w:rsidR="00E300DB" w:rsidRDefault="00784007" w:rsidP="00E300DB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Utilizing c</w:t>
      </w:r>
      <w:r w:rsidR="00E300DB">
        <w:rPr>
          <w:rFonts w:hint="eastAsia"/>
          <w:lang w:val="en-US" w:eastAsia="ko-KR"/>
        </w:rPr>
        <w:t>onsecutive OFDM symbols for the fast acquisition</w:t>
      </w:r>
      <w:r w:rsidR="00B47327">
        <w:rPr>
          <w:rFonts w:hint="eastAsia"/>
          <w:lang w:val="en-US" w:eastAsia="ko-KR"/>
        </w:rPr>
        <w:t xml:space="preserve"> of the information</w:t>
      </w:r>
    </w:p>
    <w:p w14:paraId="75CBB984" w14:textId="77777777" w:rsidR="00135D8C" w:rsidRDefault="00135D8C" w:rsidP="004A4E2E">
      <w:pPr>
        <w:spacing w:before="60" w:after="60" w:line="288" w:lineRule="auto"/>
        <w:ind w:firstLine="403"/>
        <w:jc w:val="both"/>
        <w:rPr>
          <w:rFonts w:eastAsiaTheme="minorEastAsia"/>
          <w:lang w:val="en-US" w:eastAsia="ko-KR"/>
        </w:rPr>
      </w:pPr>
    </w:p>
    <w:p w14:paraId="5521670C" w14:textId="77777777" w:rsidR="008258EB" w:rsidRDefault="0040710F" w:rsidP="0040710F">
      <w:pPr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2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</w:p>
    <w:p w14:paraId="4E40AE22" w14:textId="72ECA704" w:rsidR="007B7510" w:rsidRPr="00965FDA" w:rsidRDefault="007B7510" w:rsidP="00965FDA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 w:rsidRPr="008258EB">
        <w:rPr>
          <w:lang w:val="en-US" w:eastAsia="ko-KR"/>
        </w:rPr>
        <w:t xml:space="preserve">NR supports a beam sweeping unit, which defines </w:t>
      </w:r>
      <w:r w:rsidRPr="008258EB">
        <w:rPr>
          <w:rFonts w:eastAsiaTheme="minorEastAsia"/>
          <w:lang w:val="en-US" w:eastAsia="ko-KR"/>
        </w:rPr>
        <w:t xml:space="preserve">a unit of time interval used for a beam sweep. </w:t>
      </w:r>
    </w:p>
    <w:p w14:paraId="2BBD33B1" w14:textId="229A4A15" w:rsidR="008258EB" w:rsidRPr="008258EB" w:rsidRDefault="008258EB" w:rsidP="00965FDA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>
        <w:rPr>
          <w:rFonts w:eastAsiaTheme="minorEastAsia"/>
          <w:lang w:val="en-US" w:eastAsia="ko-KR"/>
        </w:rPr>
        <w:t>T</w:t>
      </w:r>
      <w:r w:rsidRPr="00E6160C">
        <w:rPr>
          <w:rFonts w:eastAsiaTheme="minorEastAsia" w:hint="eastAsia"/>
          <w:lang w:val="en-US" w:eastAsia="ko-KR"/>
        </w:rPr>
        <w:t xml:space="preserve">otal number of sweeping </w:t>
      </w:r>
      <w:r w:rsidRPr="00E6160C">
        <w:rPr>
          <w:rFonts w:eastAsiaTheme="minorEastAsia"/>
          <w:lang w:val="en-US" w:eastAsia="ko-KR"/>
        </w:rPr>
        <w:t xml:space="preserve">OFDM </w:t>
      </w:r>
      <w:r w:rsidRPr="00E6160C">
        <w:rPr>
          <w:rFonts w:eastAsiaTheme="minorEastAsia" w:hint="eastAsia"/>
          <w:lang w:val="en-US" w:eastAsia="ko-KR"/>
        </w:rPr>
        <w:t xml:space="preserve">symbols </w:t>
      </w:r>
      <w:r w:rsidRPr="00E6160C">
        <w:rPr>
          <w:rFonts w:eastAsiaTheme="minorEastAsia"/>
          <w:lang w:val="en-US" w:eastAsia="ko-KR"/>
        </w:rPr>
        <w:t xml:space="preserve">for a beam sweep </w:t>
      </w:r>
      <w:r w:rsidRPr="00E6160C">
        <w:rPr>
          <w:rFonts w:eastAsiaTheme="minorEastAsia" w:hint="eastAsia"/>
          <w:lang w:val="en-US" w:eastAsia="ko-KR"/>
        </w:rPr>
        <w:t xml:space="preserve">is </w:t>
      </w:r>
      <w:r w:rsidRPr="00E6160C">
        <w:rPr>
          <w:rFonts w:eastAsiaTheme="minorEastAsia"/>
          <w:lang w:val="en-US" w:eastAsia="ko-KR"/>
        </w:rPr>
        <w:t xml:space="preserve">equal </w:t>
      </w:r>
      <w:r w:rsidRPr="00E6160C">
        <w:rPr>
          <w:rFonts w:eastAsiaTheme="minorEastAsia" w:hint="eastAsia"/>
          <w:lang w:val="en-US" w:eastAsia="ko-KR"/>
        </w:rPr>
        <w:t xml:space="preserve">to </w:t>
      </w:r>
      <w:r w:rsidRPr="00E6160C">
        <w:rPr>
          <w:rFonts w:eastAsiaTheme="minorEastAsia"/>
          <w:lang w:val="en-US" w:eastAsia="ko-KR"/>
        </w:rPr>
        <w:t xml:space="preserve">an integer </w:t>
      </w:r>
      <w:r w:rsidRPr="00E6160C">
        <w:rPr>
          <w:rFonts w:eastAsiaTheme="minorEastAsia" w:hint="eastAsia"/>
          <w:lang w:val="en-US" w:eastAsia="ko-KR"/>
        </w:rPr>
        <w:t xml:space="preserve">multiple of the number of OFDM symbols in a beam </w:t>
      </w:r>
      <w:r w:rsidRPr="00E6160C">
        <w:rPr>
          <w:rFonts w:eastAsiaTheme="minorEastAsia"/>
          <w:lang w:val="en-US" w:eastAsia="ko-KR"/>
        </w:rPr>
        <w:t>sweeping</w:t>
      </w:r>
      <w:r w:rsidRPr="00E6160C">
        <w:rPr>
          <w:rFonts w:eastAsiaTheme="minorEastAsia" w:hint="eastAsia"/>
          <w:lang w:val="en-US" w:eastAsia="ko-KR"/>
        </w:rPr>
        <w:t xml:space="preserve"> unit.</w:t>
      </w:r>
    </w:p>
    <w:p w14:paraId="1C5C7CE7" w14:textId="77777777" w:rsidR="008258EB" w:rsidRDefault="008258EB" w:rsidP="0040710F">
      <w:pPr>
        <w:jc w:val="both"/>
        <w:rPr>
          <w:b/>
          <w:i/>
          <w:u w:val="single"/>
          <w:lang w:val="en-US" w:eastAsia="ko-KR"/>
        </w:rPr>
      </w:pPr>
    </w:p>
    <w:p w14:paraId="476E9033" w14:textId="7BEEDBA4" w:rsidR="005E7BCC" w:rsidRDefault="008258EB" w:rsidP="0040710F">
      <w:pPr>
        <w:jc w:val="both"/>
        <w:rPr>
          <w:lang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b/>
          <w:i/>
          <w:u w:val="single"/>
          <w:lang w:val="en-US" w:eastAsia="ko-KR"/>
        </w:rPr>
        <w:t>3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="0009701B" w:rsidRPr="0009701B">
        <w:rPr>
          <w:rFonts w:hint="eastAsia"/>
          <w:lang w:val="en-US" w:eastAsia="ko-KR"/>
        </w:rPr>
        <w:t xml:space="preserve"> </w:t>
      </w:r>
      <w:r w:rsidR="005E7BCC">
        <w:rPr>
          <w:rFonts w:hint="eastAsia"/>
        </w:rPr>
        <w:t xml:space="preserve">Study the following alternatives of the </w:t>
      </w:r>
      <w:r w:rsidR="005E7BCC">
        <w:rPr>
          <w:rFonts w:hint="eastAsia"/>
          <w:lang w:eastAsia="ko-KR"/>
        </w:rPr>
        <w:t>beam sweeping unit:</w:t>
      </w:r>
    </w:p>
    <w:p w14:paraId="515D6E92" w14:textId="19F09A84" w:rsidR="005E7BCC" w:rsidRDefault="005E7BCC" w:rsidP="005E7BCC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 w:rsidRPr="00C47892">
        <w:rPr>
          <w:rFonts w:eastAsiaTheme="minorEastAsia" w:hint="eastAsia"/>
          <w:b/>
          <w:lang w:val="en-US" w:eastAsia="ko-KR"/>
        </w:rPr>
        <w:t>Alt 1.</w:t>
      </w:r>
      <w:r>
        <w:rPr>
          <w:rFonts w:eastAsiaTheme="minorEastAsia" w:hint="eastAsia"/>
          <w:lang w:val="en-US" w:eastAsia="ko-KR"/>
        </w:rPr>
        <w:t xml:space="preserve"> </w:t>
      </w:r>
      <w:r w:rsidR="007B7510">
        <w:rPr>
          <w:rFonts w:eastAsiaTheme="minorEastAsia"/>
          <w:lang w:val="en-US" w:eastAsia="ko-KR"/>
        </w:rPr>
        <w:t xml:space="preserve">An integer multiple </w:t>
      </w:r>
      <w:r w:rsidR="007B7510">
        <w:rPr>
          <w:rFonts w:eastAsiaTheme="minorEastAsia" w:hint="eastAsia"/>
          <w:lang w:val="en-US" w:eastAsia="ko-KR"/>
        </w:rPr>
        <w:t xml:space="preserve">of </w:t>
      </w:r>
      <w:r w:rsidR="007B7510">
        <w:rPr>
          <w:rFonts w:eastAsiaTheme="minorEastAsia"/>
          <w:lang w:val="en-US" w:eastAsia="ko-KR"/>
        </w:rPr>
        <w:t xml:space="preserve">the number of OFDM symbols in a </w:t>
      </w:r>
      <w:proofErr w:type="spellStart"/>
      <w:r w:rsidR="007B7510">
        <w:rPr>
          <w:rFonts w:eastAsiaTheme="minorEastAsia"/>
          <w:lang w:val="en-US" w:eastAsia="ko-KR"/>
        </w:rPr>
        <w:t>subframe</w:t>
      </w:r>
      <w:proofErr w:type="spellEnd"/>
      <w:r w:rsidR="007B7510">
        <w:rPr>
          <w:rFonts w:eastAsiaTheme="minorEastAsia"/>
          <w:lang w:val="en-US" w:eastAsia="ko-KR"/>
        </w:rPr>
        <w:t>/slot</w:t>
      </w:r>
    </w:p>
    <w:p w14:paraId="7D04593C" w14:textId="3E646842" w:rsidR="005E7BCC" w:rsidRDefault="005E7BCC" w:rsidP="005E7BCC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 w:hint="eastAsia"/>
          <w:lang w:val="en-US" w:eastAsia="ko-KR"/>
        </w:rPr>
      </w:pPr>
      <w:r w:rsidRPr="00BC4F7C">
        <w:rPr>
          <w:rFonts w:eastAsiaTheme="minorEastAsia" w:hint="eastAsia"/>
          <w:b/>
          <w:lang w:val="en-US" w:eastAsia="ko-KR"/>
        </w:rPr>
        <w:t>Alt 2.</w:t>
      </w:r>
      <w:r w:rsidRPr="00BC4F7C">
        <w:rPr>
          <w:rFonts w:eastAsiaTheme="minorEastAsia" w:hint="eastAsia"/>
          <w:lang w:val="en-US" w:eastAsia="ko-KR"/>
        </w:rPr>
        <w:t xml:space="preserve"> </w:t>
      </w:r>
      <w:r w:rsidR="007B7510">
        <w:rPr>
          <w:rFonts w:eastAsiaTheme="minorEastAsia"/>
          <w:lang w:val="en-US" w:eastAsia="ko-KR"/>
        </w:rPr>
        <w:t xml:space="preserve">A number of </w:t>
      </w:r>
      <w:r w:rsidR="007B7510" w:rsidRPr="00BC4F7C">
        <w:rPr>
          <w:rFonts w:eastAsiaTheme="minorEastAsia" w:hint="eastAsia"/>
          <w:lang w:val="en-US" w:eastAsia="ko-KR"/>
        </w:rPr>
        <w:t xml:space="preserve">OFDM symbols </w:t>
      </w:r>
      <w:r w:rsidR="007B7510">
        <w:rPr>
          <w:rFonts w:eastAsiaTheme="minorEastAsia"/>
          <w:lang w:val="en-US" w:eastAsia="ko-KR"/>
        </w:rPr>
        <w:t xml:space="preserve">being less than or equal to the number of OFDM symbols in a </w:t>
      </w:r>
      <w:proofErr w:type="spellStart"/>
      <w:r w:rsidR="007B7510">
        <w:rPr>
          <w:rFonts w:eastAsiaTheme="minorEastAsia"/>
          <w:lang w:val="en-US" w:eastAsia="ko-KR"/>
        </w:rPr>
        <w:t>subframe</w:t>
      </w:r>
      <w:proofErr w:type="spellEnd"/>
      <w:r w:rsidR="007B7510">
        <w:rPr>
          <w:rFonts w:eastAsiaTheme="minorEastAsia"/>
          <w:lang w:val="en-US" w:eastAsia="ko-KR"/>
        </w:rPr>
        <w:t>/slot</w:t>
      </w:r>
    </w:p>
    <w:p w14:paraId="2DC2BFA9" w14:textId="77777777" w:rsidR="0042574B" w:rsidRPr="0042574B" w:rsidRDefault="0042574B" w:rsidP="0042574B">
      <w:pPr>
        <w:spacing w:before="60" w:after="60" w:line="288" w:lineRule="auto"/>
        <w:jc w:val="both"/>
        <w:rPr>
          <w:rFonts w:eastAsiaTheme="minorEastAsia"/>
          <w:lang w:val="en-US" w:eastAsia="ko-KR"/>
        </w:rPr>
      </w:pPr>
    </w:p>
    <w:p w14:paraId="6AA6C823" w14:textId="77777777" w:rsidR="003D3E2E" w:rsidRDefault="003D3E2E" w:rsidP="00793B72">
      <w:pPr>
        <w:pStyle w:val="1"/>
        <w:jc w:val="both"/>
      </w:pPr>
      <w:r>
        <w:rPr>
          <w:rFonts w:hint="eastAsia"/>
        </w:rPr>
        <w:t>Conclusions</w:t>
      </w:r>
    </w:p>
    <w:p w14:paraId="18021837" w14:textId="3735CA90" w:rsidR="00106779" w:rsidRDefault="00106779" w:rsidP="00793B72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</w:t>
      </w:r>
      <w:r w:rsidR="00E63E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proposals of this contribution are summarized below:</w:t>
      </w:r>
    </w:p>
    <w:p w14:paraId="7BF568CD" w14:textId="77777777" w:rsidR="00F821CB" w:rsidRDefault="00F821CB" w:rsidP="00F821CB">
      <w:pPr>
        <w:spacing w:before="60" w:after="60" w:line="288" w:lineRule="auto"/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1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Time domain mapping of initial access signals </w:t>
      </w:r>
      <w:r>
        <w:rPr>
          <w:lang w:val="en-US" w:eastAsia="ko-KR"/>
        </w:rPr>
        <w:t xml:space="preserve">supports </w:t>
      </w:r>
      <w:r>
        <w:rPr>
          <w:rFonts w:hint="eastAsia"/>
          <w:lang w:val="en-US" w:eastAsia="ko-KR"/>
        </w:rPr>
        <w:t>the following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in multi-beam based system</w:t>
      </w:r>
      <w:r>
        <w:rPr>
          <w:lang w:val="en-US" w:eastAsia="ko-KR"/>
        </w:rPr>
        <w:t>:</w:t>
      </w:r>
    </w:p>
    <w:p w14:paraId="10C26C26" w14:textId="77777777" w:rsidR="00F821CB" w:rsidRPr="00E300DB" w:rsidRDefault="00F821CB" w:rsidP="00F821CB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C</w:t>
      </w:r>
      <w:r w:rsidRPr="00E300DB">
        <w:rPr>
          <w:rFonts w:eastAsiaTheme="minorEastAsia" w:hint="eastAsia"/>
          <w:lang w:val="en-US" w:eastAsia="ko-KR"/>
        </w:rPr>
        <w:t>ell-specific</w:t>
      </w:r>
      <w:r>
        <w:rPr>
          <w:rFonts w:eastAsiaTheme="minorEastAsia" w:hint="eastAsia"/>
          <w:lang w:val="en-US" w:eastAsia="ko-KR"/>
        </w:rPr>
        <w:t xml:space="preserve"> and periodic</w:t>
      </w:r>
    </w:p>
    <w:p w14:paraId="7243D788" w14:textId="56E6F02B" w:rsidR="00F821CB" w:rsidRPr="00F821CB" w:rsidRDefault="00F821CB" w:rsidP="00F821CB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Utilizing consecutive OFDM symbols for the fast acquisition of the information</w:t>
      </w:r>
    </w:p>
    <w:p w14:paraId="2FB07950" w14:textId="77777777" w:rsidR="00F821CB" w:rsidRDefault="00F821CB" w:rsidP="00F821CB">
      <w:pPr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2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</w:p>
    <w:p w14:paraId="202AC41C" w14:textId="77777777" w:rsidR="00F821CB" w:rsidRPr="00965FDA" w:rsidRDefault="00F821CB" w:rsidP="00F821CB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 w:rsidRPr="008258EB">
        <w:rPr>
          <w:lang w:val="en-US" w:eastAsia="ko-KR"/>
        </w:rPr>
        <w:t xml:space="preserve">NR supports a beam sweeping unit, which defines </w:t>
      </w:r>
      <w:r w:rsidRPr="008258EB">
        <w:rPr>
          <w:rFonts w:eastAsiaTheme="minorEastAsia"/>
          <w:lang w:val="en-US" w:eastAsia="ko-KR"/>
        </w:rPr>
        <w:t xml:space="preserve">a unit of time interval used for a beam sweep. </w:t>
      </w:r>
    </w:p>
    <w:p w14:paraId="07B62B9F" w14:textId="52963034" w:rsidR="00F821CB" w:rsidRPr="00F821CB" w:rsidRDefault="00F821CB" w:rsidP="00F821CB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>
        <w:rPr>
          <w:rFonts w:eastAsiaTheme="minorEastAsia"/>
          <w:lang w:val="en-US" w:eastAsia="ko-KR"/>
        </w:rPr>
        <w:t>T</w:t>
      </w:r>
      <w:r w:rsidRPr="00E6160C">
        <w:rPr>
          <w:rFonts w:eastAsiaTheme="minorEastAsia" w:hint="eastAsia"/>
          <w:lang w:val="en-US" w:eastAsia="ko-KR"/>
        </w:rPr>
        <w:t xml:space="preserve">otal number of sweeping </w:t>
      </w:r>
      <w:r w:rsidRPr="00E6160C">
        <w:rPr>
          <w:rFonts w:eastAsiaTheme="minorEastAsia"/>
          <w:lang w:val="en-US" w:eastAsia="ko-KR"/>
        </w:rPr>
        <w:t xml:space="preserve">OFDM </w:t>
      </w:r>
      <w:r w:rsidRPr="00E6160C">
        <w:rPr>
          <w:rFonts w:eastAsiaTheme="minorEastAsia" w:hint="eastAsia"/>
          <w:lang w:val="en-US" w:eastAsia="ko-KR"/>
        </w:rPr>
        <w:t xml:space="preserve">symbols </w:t>
      </w:r>
      <w:r w:rsidRPr="00E6160C">
        <w:rPr>
          <w:rFonts w:eastAsiaTheme="minorEastAsia"/>
          <w:lang w:val="en-US" w:eastAsia="ko-KR"/>
        </w:rPr>
        <w:t xml:space="preserve">for a beam sweep </w:t>
      </w:r>
      <w:r w:rsidRPr="00E6160C">
        <w:rPr>
          <w:rFonts w:eastAsiaTheme="minorEastAsia" w:hint="eastAsia"/>
          <w:lang w:val="en-US" w:eastAsia="ko-KR"/>
        </w:rPr>
        <w:t xml:space="preserve">is </w:t>
      </w:r>
      <w:r w:rsidRPr="00E6160C">
        <w:rPr>
          <w:rFonts w:eastAsiaTheme="minorEastAsia"/>
          <w:lang w:val="en-US" w:eastAsia="ko-KR"/>
        </w:rPr>
        <w:t xml:space="preserve">equal </w:t>
      </w:r>
      <w:r w:rsidRPr="00E6160C">
        <w:rPr>
          <w:rFonts w:eastAsiaTheme="minorEastAsia" w:hint="eastAsia"/>
          <w:lang w:val="en-US" w:eastAsia="ko-KR"/>
        </w:rPr>
        <w:t xml:space="preserve">to </w:t>
      </w:r>
      <w:r w:rsidRPr="00E6160C">
        <w:rPr>
          <w:rFonts w:eastAsiaTheme="minorEastAsia"/>
          <w:lang w:val="en-US" w:eastAsia="ko-KR"/>
        </w:rPr>
        <w:t xml:space="preserve">an integer </w:t>
      </w:r>
      <w:r w:rsidRPr="00E6160C">
        <w:rPr>
          <w:rFonts w:eastAsiaTheme="minorEastAsia" w:hint="eastAsia"/>
          <w:lang w:val="en-US" w:eastAsia="ko-KR"/>
        </w:rPr>
        <w:t xml:space="preserve">multiple of the number of OFDM symbols in a beam </w:t>
      </w:r>
      <w:r w:rsidRPr="00E6160C">
        <w:rPr>
          <w:rFonts w:eastAsiaTheme="minorEastAsia"/>
          <w:lang w:val="en-US" w:eastAsia="ko-KR"/>
        </w:rPr>
        <w:t>sweeping</w:t>
      </w:r>
      <w:r w:rsidRPr="00E6160C">
        <w:rPr>
          <w:rFonts w:eastAsiaTheme="minorEastAsia" w:hint="eastAsia"/>
          <w:lang w:val="en-US" w:eastAsia="ko-KR"/>
        </w:rPr>
        <w:t xml:space="preserve"> unit.</w:t>
      </w:r>
    </w:p>
    <w:p w14:paraId="72B41A05" w14:textId="77777777" w:rsidR="00F821CB" w:rsidRDefault="00F821CB" w:rsidP="00F821CB">
      <w:pPr>
        <w:jc w:val="both"/>
        <w:rPr>
          <w:lang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b/>
          <w:i/>
          <w:u w:val="single"/>
          <w:lang w:val="en-US" w:eastAsia="ko-KR"/>
        </w:rPr>
        <w:t>3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09701B">
        <w:rPr>
          <w:rFonts w:hint="eastAsia"/>
          <w:lang w:val="en-US" w:eastAsia="ko-KR"/>
        </w:rPr>
        <w:t xml:space="preserve"> </w:t>
      </w:r>
      <w:r>
        <w:rPr>
          <w:rFonts w:hint="eastAsia"/>
        </w:rPr>
        <w:t xml:space="preserve">Study the following alternatives of the </w:t>
      </w:r>
      <w:r>
        <w:rPr>
          <w:rFonts w:hint="eastAsia"/>
          <w:lang w:eastAsia="ko-KR"/>
        </w:rPr>
        <w:t>beam sweeping unit:</w:t>
      </w:r>
    </w:p>
    <w:p w14:paraId="025738EB" w14:textId="77777777" w:rsidR="00F821CB" w:rsidRDefault="00F821CB" w:rsidP="00F821CB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 w:rsidRPr="00C47892">
        <w:rPr>
          <w:rFonts w:eastAsiaTheme="minorEastAsia" w:hint="eastAsia"/>
          <w:b/>
          <w:lang w:val="en-US" w:eastAsia="ko-KR"/>
        </w:rPr>
        <w:t>Alt 1.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An integer multiple </w:t>
      </w:r>
      <w:r>
        <w:rPr>
          <w:rFonts w:eastAsiaTheme="minorEastAsia" w:hint="eastAsia"/>
          <w:lang w:val="en-US" w:eastAsia="ko-KR"/>
        </w:rPr>
        <w:t xml:space="preserve">of </w:t>
      </w:r>
      <w:r>
        <w:rPr>
          <w:rFonts w:eastAsiaTheme="minorEastAsia"/>
          <w:lang w:val="en-US" w:eastAsia="ko-KR"/>
        </w:rPr>
        <w:t xml:space="preserve">the number of OFDM symbols in a </w:t>
      </w:r>
      <w:proofErr w:type="spellStart"/>
      <w:r>
        <w:rPr>
          <w:rFonts w:eastAsiaTheme="minorEastAsia"/>
          <w:lang w:val="en-US" w:eastAsia="ko-KR"/>
        </w:rPr>
        <w:t>subframe</w:t>
      </w:r>
      <w:proofErr w:type="spellEnd"/>
      <w:r>
        <w:rPr>
          <w:rFonts w:eastAsiaTheme="minorEastAsia"/>
          <w:lang w:val="en-US" w:eastAsia="ko-KR"/>
        </w:rPr>
        <w:t>/slot</w:t>
      </w:r>
    </w:p>
    <w:p w14:paraId="672F2FAA" w14:textId="77777777" w:rsidR="00F821CB" w:rsidRDefault="00F821CB" w:rsidP="00F821CB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 w:hint="eastAsia"/>
          <w:lang w:val="en-US" w:eastAsia="ko-KR"/>
        </w:rPr>
      </w:pPr>
      <w:r w:rsidRPr="00BC4F7C">
        <w:rPr>
          <w:rFonts w:eastAsiaTheme="minorEastAsia" w:hint="eastAsia"/>
          <w:b/>
          <w:lang w:val="en-US" w:eastAsia="ko-KR"/>
        </w:rPr>
        <w:t>Alt 2.</w:t>
      </w:r>
      <w:r w:rsidRPr="00BC4F7C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A number of </w:t>
      </w:r>
      <w:r w:rsidRPr="00BC4F7C">
        <w:rPr>
          <w:rFonts w:eastAsiaTheme="minorEastAsia" w:hint="eastAsia"/>
          <w:lang w:val="en-US" w:eastAsia="ko-KR"/>
        </w:rPr>
        <w:t xml:space="preserve">OFDM symbols </w:t>
      </w:r>
      <w:r>
        <w:rPr>
          <w:rFonts w:eastAsiaTheme="minorEastAsia"/>
          <w:lang w:val="en-US" w:eastAsia="ko-KR"/>
        </w:rPr>
        <w:t xml:space="preserve">being less than or equal to the number of OFDM symbols in a </w:t>
      </w:r>
      <w:proofErr w:type="spellStart"/>
      <w:r>
        <w:rPr>
          <w:rFonts w:eastAsiaTheme="minorEastAsia"/>
          <w:lang w:val="en-US" w:eastAsia="ko-KR"/>
        </w:rPr>
        <w:t>subframe</w:t>
      </w:r>
      <w:proofErr w:type="spellEnd"/>
      <w:r>
        <w:rPr>
          <w:rFonts w:eastAsiaTheme="minorEastAsia"/>
          <w:lang w:val="en-US" w:eastAsia="ko-KR"/>
        </w:rPr>
        <w:t>/slot</w:t>
      </w:r>
    </w:p>
    <w:p w14:paraId="797CBDE6" w14:textId="77777777" w:rsidR="0042574B" w:rsidRPr="0042574B" w:rsidRDefault="0042574B" w:rsidP="0042574B">
      <w:pPr>
        <w:spacing w:before="60" w:after="60" w:line="288" w:lineRule="auto"/>
        <w:jc w:val="both"/>
        <w:rPr>
          <w:rFonts w:eastAsiaTheme="minorEastAsia"/>
          <w:lang w:val="en-US" w:eastAsia="ko-KR"/>
        </w:rPr>
      </w:pPr>
      <w:bookmarkStart w:id="4" w:name="_GoBack"/>
      <w:bookmarkEnd w:id="4"/>
    </w:p>
    <w:p w14:paraId="2AADDA78" w14:textId="77777777" w:rsidR="000F762B" w:rsidRPr="00D04E23" w:rsidRDefault="000F762B" w:rsidP="00793B72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3261170" w14:textId="2C3F3E5B" w:rsidR="00183C36" w:rsidRDefault="00DA5031" w:rsidP="009B1BCC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RP-160671, New SID Proposal: Study on New Radio Access Technology, NTT DOCOMO, RAN#71, March, 2016.</w:t>
      </w:r>
    </w:p>
    <w:p w14:paraId="4056C5FF" w14:textId="06227FAA" w:rsidR="00094A16" w:rsidRPr="00F13588" w:rsidRDefault="005D7BB2" w:rsidP="0040710F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#8</w:t>
      </w:r>
      <w:r w:rsidR="00EE5A11">
        <w:rPr>
          <w:rFonts w:hint="eastAsia"/>
          <w:lang w:eastAsia="ko-KR"/>
        </w:rPr>
        <w:t>5</w:t>
      </w:r>
      <w:r w:rsidRPr="00AB5B6D">
        <w:rPr>
          <w:rFonts w:hint="eastAsia"/>
          <w:lang w:eastAsia="ko-KR"/>
        </w:rPr>
        <w:t>.</w:t>
      </w:r>
    </w:p>
    <w:sectPr w:rsidR="00094A16" w:rsidRPr="00F13588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0DECA" w14:textId="77777777" w:rsidR="00702E3D" w:rsidRDefault="00702E3D">
      <w:r>
        <w:separator/>
      </w:r>
    </w:p>
  </w:endnote>
  <w:endnote w:type="continuationSeparator" w:id="0">
    <w:p w14:paraId="5D856EDF" w14:textId="77777777" w:rsidR="00702E3D" w:rsidRDefault="00702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3E60AC" w14:textId="77777777" w:rsidR="00702E3D" w:rsidRDefault="00702E3D">
      <w:r>
        <w:separator/>
      </w:r>
    </w:p>
  </w:footnote>
  <w:footnote w:type="continuationSeparator" w:id="0">
    <w:p w14:paraId="1B48F792" w14:textId="77777777" w:rsidR="00702E3D" w:rsidRDefault="00702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D8A7D06"/>
    <w:multiLevelType w:val="hybridMultilevel"/>
    <w:tmpl w:val="2D6CF78E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BF03F7F"/>
    <w:multiLevelType w:val="hybridMultilevel"/>
    <w:tmpl w:val="D1C88E0A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6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7291687C"/>
    <w:multiLevelType w:val="hybridMultilevel"/>
    <w:tmpl w:val="328A6182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ng Han Nam">
    <w15:presenceInfo w15:providerId="AD" w15:userId="S-1-5-21-1113485638-12673345-929701000-280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A92"/>
    <w:rsid w:val="000033A8"/>
    <w:rsid w:val="00004076"/>
    <w:rsid w:val="00004DEA"/>
    <w:rsid w:val="00005774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56DF"/>
    <w:rsid w:val="000167DF"/>
    <w:rsid w:val="0001695D"/>
    <w:rsid w:val="000172F4"/>
    <w:rsid w:val="00020335"/>
    <w:rsid w:val="00020DA8"/>
    <w:rsid w:val="000210FF"/>
    <w:rsid w:val="00021CA4"/>
    <w:rsid w:val="00022194"/>
    <w:rsid w:val="00022411"/>
    <w:rsid w:val="00022677"/>
    <w:rsid w:val="00022C4C"/>
    <w:rsid w:val="00024201"/>
    <w:rsid w:val="00025786"/>
    <w:rsid w:val="000259F0"/>
    <w:rsid w:val="00030EA8"/>
    <w:rsid w:val="00032854"/>
    <w:rsid w:val="00036E33"/>
    <w:rsid w:val="000375ED"/>
    <w:rsid w:val="00037644"/>
    <w:rsid w:val="00040199"/>
    <w:rsid w:val="00040307"/>
    <w:rsid w:val="0004152C"/>
    <w:rsid w:val="00044B8E"/>
    <w:rsid w:val="00045082"/>
    <w:rsid w:val="00046AB8"/>
    <w:rsid w:val="00046EDE"/>
    <w:rsid w:val="00050113"/>
    <w:rsid w:val="0005019A"/>
    <w:rsid w:val="00051AFF"/>
    <w:rsid w:val="00052776"/>
    <w:rsid w:val="00053930"/>
    <w:rsid w:val="000543C0"/>
    <w:rsid w:val="000551A1"/>
    <w:rsid w:val="00055EC9"/>
    <w:rsid w:val="00056B06"/>
    <w:rsid w:val="00056C36"/>
    <w:rsid w:val="00056FBE"/>
    <w:rsid w:val="00057250"/>
    <w:rsid w:val="00057CB5"/>
    <w:rsid w:val="00060151"/>
    <w:rsid w:val="000601EF"/>
    <w:rsid w:val="00061035"/>
    <w:rsid w:val="000612B6"/>
    <w:rsid w:val="0006267E"/>
    <w:rsid w:val="000627C6"/>
    <w:rsid w:val="00063AC6"/>
    <w:rsid w:val="00064545"/>
    <w:rsid w:val="00065630"/>
    <w:rsid w:val="0007119C"/>
    <w:rsid w:val="000711FF"/>
    <w:rsid w:val="00072453"/>
    <w:rsid w:val="0007248F"/>
    <w:rsid w:val="000738CE"/>
    <w:rsid w:val="00073C42"/>
    <w:rsid w:val="0007458F"/>
    <w:rsid w:val="000755B5"/>
    <w:rsid w:val="000755ED"/>
    <w:rsid w:val="00076B3D"/>
    <w:rsid w:val="00076FF5"/>
    <w:rsid w:val="000772A0"/>
    <w:rsid w:val="000775AB"/>
    <w:rsid w:val="00080790"/>
    <w:rsid w:val="00080FD7"/>
    <w:rsid w:val="000812BC"/>
    <w:rsid w:val="00083457"/>
    <w:rsid w:val="00083DE3"/>
    <w:rsid w:val="0008508E"/>
    <w:rsid w:val="00085B59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A57"/>
    <w:rsid w:val="00091964"/>
    <w:rsid w:val="00091C52"/>
    <w:rsid w:val="00092123"/>
    <w:rsid w:val="00094A16"/>
    <w:rsid w:val="00094B22"/>
    <w:rsid w:val="0009701B"/>
    <w:rsid w:val="0009739B"/>
    <w:rsid w:val="000A0074"/>
    <w:rsid w:val="000A1D31"/>
    <w:rsid w:val="000A26F4"/>
    <w:rsid w:val="000A5315"/>
    <w:rsid w:val="000A591F"/>
    <w:rsid w:val="000A59F5"/>
    <w:rsid w:val="000A5EBF"/>
    <w:rsid w:val="000A6336"/>
    <w:rsid w:val="000A77A6"/>
    <w:rsid w:val="000B0B99"/>
    <w:rsid w:val="000B132E"/>
    <w:rsid w:val="000B25B1"/>
    <w:rsid w:val="000B2B68"/>
    <w:rsid w:val="000B34FB"/>
    <w:rsid w:val="000B3AD2"/>
    <w:rsid w:val="000B4FD7"/>
    <w:rsid w:val="000B67B1"/>
    <w:rsid w:val="000C074E"/>
    <w:rsid w:val="000C14C1"/>
    <w:rsid w:val="000C1F19"/>
    <w:rsid w:val="000C2DAC"/>
    <w:rsid w:val="000C3A4B"/>
    <w:rsid w:val="000C46C7"/>
    <w:rsid w:val="000C4DFA"/>
    <w:rsid w:val="000C650F"/>
    <w:rsid w:val="000C79A2"/>
    <w:rsid w:val="000D00DD"/>
    <w:rsid w:val="000D1026"/>
    <w:rsid w:val="000D19F4"/>
    <w:rsid w:val="000D222D"/>
    <w:rsid w:val="000D25AC"/>
    <w:rsid w:val="000D329F"/>
    <w:rsid w:val="000D4806"/>
    <w:rsid w:val="000D5200"/>
    <w:rsid w:val="000D758A"/>
    <w:rsid w:val="000D77B5"/>
    <w:rsid w:val="000E2201"/>
    <w:rsid w:val="000E30B3"/>
    <w:rsid w:val="000E4574"/>
    <w:rsid w:val="000E48A4"/>
    <w:rsid w:val="000E512F"/>
    <w:rsid w:val="000E700C"/>
    <w:rsid w:val="000E7166"/>
    <w:rsid w:val="000F0D83"/>
    <w:rsid w:val="000F2916"/>
    <w:rsid w:val="000F3287"/>
    <w:rsid w:val="000F3AB3"/>
    <w:rsid w:val="000F3BED"/>
    <w:rsid w:val="000F433B"/>
    <w:rsid w:val="000F5D7C"/>
    <w:rsid w:val="000F60C9"/>
    <w:rsid w:val="000F67E7"/>
    <w:rsid w:val="000F762B"/>
    <w:rsid w:val="001006B1"/>
    <w:rsid w:val="00100CCE"/>
    <w:rsid w:val="0010112F"/>
    <w:rsid w:val="00101AC6"/>
    <w:rsid w:val="00101FE9"/>
    <w:rsid w:val="00102016"/>
    <w:rsid w:val="00102506"/>
    <w:rsid w:val="0010277D"/>
    <w:rsid w:val="001038BF"/>
    <w:rsid w:val="00103DA8"/>
    <w:rsid w:val="00103FB1"/>
    <w:rsid w:val="00104BD6"/>
    <w:rsid w:val="0010509D"/>
    <w:rsid w:val="00106779"/>
    <w:rsid w:val="001067FF"/>
    <w:rsid w:val="00106F9A"/>
    <w:rsid w:val="00107C3A"/>
    <w:rsid w:val="00110E3E"/>
    <w:rsid w:val="00111454"/>
    <w:rsid w:val="00112A78"/>
    <w:rsid w:val="0011471A"/>
    <w:rsid w:val="00114EB4"/>
    <w:rsid w:val="00114F63"/>
    <w:rsid w:val="001155B8"/>
    <w:rsid w:val="00117B15"/>
    <w:rsid w:val="00117E99"/>
    <w:rsid w:val="00120B93"/>
    <w:rsid w:val="00121508"/>
    <w:rsid w:val="0012156A"/>
    <w:rsid w:val="00121AC2"/>
    <w:rsid w:val="0012303A"/>
    <w:rsid w:val="00123B51"/>
    <w:rsid w:val="00124392"/>
    <w:rsid w:val="0012493F"/>
    <w:rsid w:val="001260F9"/>
    <w:rsid w:val="001266B0"/>
    <w:rsid w:val="00127AD3"/>
    <w:rsid w:val="0013023F"/>
    <w:rsid w:val="0013041F"/>
    <w:rsid w:val="00130A5C"/>
    <w:rsid w:val="00131633"/>
    <w:rsid w:val="00131748"/>
    <w:rsid w:val="001318CE"/>
    <w:rsid w:val="00132CCB"/>
    <w:rsid w:val="00133026"/>
    <w:rsid w:val="00135071"/>
    <w:rsid w:val="00135D8C"/>
    <w:rsid w:val="00135EB0"/>
    <w:rsid w:val="00136E4B"/>
    <w:rsid w:val="00137048"/>
    <w:rsid w:val="00137383"/>
    <w:rsid w:val="001379DE"/>
    <w:rsid w:val="00140E28"/>
    <w:rsid w:val="0014343A"/>
    <w:rsid w:val="00143869"/>
    <w:rsid w:val="001440F8"/>
    <w:rsid w:val="00146DE6"/>
    <w:rsid w:val="001471E4"/>
    <w:rsid w:val="00147305"/>
    <w:rsid w:val="001503B7"/>
    <w:rsid w:val="001517B8"/>
    <w:rsid w:val="0015261C"/>
    <w:rsid w:val="0015445A"/>
    <w:rsid w:val="00155043"/>
    <w:rsid w:val="00157CFA"/>
    <w:rsid w:val="001610FE"/>
    <w:rsid w:val="001611BF"/>
    <w:rsid w:val="00161504"/>
    <w:rsid w:val="00162204"/>
    <w:rsid w:val="00162392"/>
    <w:rsid w:val="001639BD"/>
    <w:rsid w:val="00164498"/>
    <w:rsid w:val="001649A0"/>
    <w:rsid w:val="0016551E"/>
    <w:rsid w:val="00166134"/>
    <w:rsid w:val="00166297"/>
    <w:rsid w:val="0016793B"/>
    <w:rsid w:val="00167F3F"/>
    <w:rsid w:val="00167F57"/>
    <w:rsid w:val="0017033E"/>
    <w:rsid w:val="00170CD5"/>
    <w:rsid w:val="00171E74"/>
    <w:rsid w:val="00172663"/>
    <w:rsid w:val="001745F3"/>
    <w:rsid w:val="00176B67"/>
    <w:rsid w:val="00180AD4"/>
    <w:rsid w:val="00181489"/>
    <w:rsid w:val="00181899"/>
    <w:rsid w:val="00182E06"/>
    <w:rsid w:val="00183C36"/>
    <w:rsid w:val="00184379"/>
    <w:rsid w:val="00184848"/>
    <w:rsid w:val="001850D6"/>
    <w:rsid w:val="00185D37"/>
    <w:rsid w:val="001875B3"/>
    <w:rsid w:val="001911AC"/>
    <w:rsid w:val="0019161B"/>
    <w:rsid w:val="00191C90"/>
    <w:rsid w:val="00191D7D"/>
    <w:rsid w:val="001932CC"/>
    <w:rsid w:val="0019499E"/>
    <w:rsid w:val="001963B7"/>
    <w:rsid w:val="00196912"/>
    <w:rsid w:val="00196998"/>
    <w:rsid w:val="00197BA4"/>
    <w:rsid w:val="001A2884"/>
    <w:rsid w:val="001A3681"/>
    <w:rsid w:val="001A3AFD"/>
    <w:rsid w:val="001A3EC6"/>
    <w:rsid w:val="001A4534"/>
    <w:rsid w:val="001A48FD"/>
    <w:rsid w:val="001A53DF"/>
    <w:rsid w:val="001A56C7"/>
    <w:rsid w:val="001A7B3C"/>
    <w:rsid w:val="001A7FCF"/>
    <w:rsid w:val="001B010D"/>
    <w:rsid w:val="001B0EED"/>
    <w:rsid w:val="001B1FAD"/>
    <w:rsid w:val="001B620C"/>
    <w:rsid w:val="001B7B86"/>
    <w:rsid w:val="001C03A9"/>
    <w:rsid w:val="001C06AA"/>
    <w:rsid w:val="001C1936"/>
    <w:rsid w:val="001C3694"/>
    <w:rsid w:val="001C3BA5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DF1"/>
    <w:rsid w:val="001D4091"/>
    <w:rsid w:val="001D46DD"/>
    <w:rsid w:val="001D524E"/>
    <w:rsid w:val="001D6132"/>
    <w:rsid w:val="001D61B8"/>
    <w:rsid w:val="001E01A3"/>
    <w:rsid w:val="001E083E"/>
    <w:rsid w:val="001E11B5"/>
    <w:rsid w:val="001E2551"/>
    <w:rsid w:val="001E287D"/>
    <w:rsid w:val="001E57F8"/>
    <w:rsid w:val="001E6796"/>
    <w:rsid w:val="001E6C00"/>
    <w:rsid w:val="001E7C36"/>
    <w:rsid w:val="001E7EA3"/>
    <w:rsid w:val="001F1002"/>
    <w:rsid w:val="001F1669"/>
    <w:rsid w:val="001F1FCC"/>
    <w:rsid w:val="001F2638"/>
    <w:rsid w:val="001F3815"/>
    <w:rsid w:val="001F3BD8"/>
    <w:rsid w:val="001F41A3"/>
    <w:rsid w:val="001F4519"/>
    <w:rsid w:val="001F48F3"/>
    <w:rsid w:val="001F5199"/>
    <w:rsid w:val="001F5FF0"/>
    <w:rsid w:val="001F6639"/>
    <w:rsid w:val="001F6F91"/>
    <w:rsid w:val="001F7C2B"/>
    <w:rsid w:val="00202049"/>
    <w:rsid w:val="00202279"/>
    <w:rsid w:val="00202BE0"/>
    <w:rsid w:val="002041AB"/>
    <w:rsid w:val="002044FD"/>
    <w:rsid w:val="00205AB5"/>
    <w:rsid w:val="00205DF1"/>
    <w:rsid w:val="00207719"/>
    <w:rsid w:val="0021054B"/>
    <w:rsid w:val="0021177B"/>
    <w:rsid w:val="00212642"/>
    <w:rsid w:val="0021354A"/>
    <w:rsid w:val="002139AA"/>
    <w:rsid w:val="00214221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41"/>
    <w:rsid w:val="00233868"/>
    <w:rsid w:val="0023491C"/>
    <w:rsid w:val="002354CF"/>
    <w:rsid w:val="00235759"/>
    <w:rsid w:val="0023789F"/>
    <w:rsid w:val="00237EB6"/>
    <w:rsid w:val="0024012A"/>
    <w:rsid w:val="00240808"/>
    <w:rsid w:val="00241784"/>
    <w:rsid w:val="00242798"/>
    <w:rsid w:val="002428B8"/>
    <w:rsid w:val="00242921"/>
    <w:rsid w:val="00242D10"/>
    <w:rsid w:val="00243167"/>
    <w:rsid w:val="0024476A"/>
    <w:rsid w:val="00244EF2"/>
    <w:rsid w:val="00245C3D"/>
    <w:rsid w:val="002469F1"/>
    <w:rsid w:val="002471CE"/>
    <w:rsid w:val="0024758D"/>
    <w:rsid w:val="002514F2"/>
    <w:rsid w:val="00251DAC"/>
    <w:rsid w:val="0025287D"/>
    <w:rsid w:val="00255EFC"/>
    <w:rsid w:val="00256654"/>
    <w:rsid w:val="0025697E"/>
    <w:rsid w:val="00257528"/>
    <w:rsid w:val="002576FF"/>
    <w:rsid w:val="00257F7E"/>
    <w:rsid w:val="00261808"/>
    <w:rsid w:val="002624DF"/>
    <w:rsid w:val="00262587"/>
    <w:rsid w:val="002638DC"/>
    <w:rsid w:val="00264A6F"/>
    <w:rsid w:val="00264DBB"/>
    <w:rsid w:val="002651AA"/>
    <w:rsid w:val="00266890"/>
    <w:rsid w:val="00266901"/>
    <w:rsid w:val="00266A3B"/>
    <w:rsid w:val="002679C3"/>
    <w:rsid w:val="0027044A"/>
    <w:rsid w:val="0027050B"/>
    <w:rsid w:val="00270B63"/>
    <w:rsid w:val="002714B9"/>
    <w:rsid w:val="00271FF9"/>
    <w:rsid w:val="00272C69"/>
    <w:rsid w:val="00273861"/>
    <w:rsid w:val="002738B0"/>
    <w:rsid w:val="002738CD"/>
    <w:rsid w:val="00274128"/>
    <w:rsid w:val="00274425"/>
    <w:rsid w:val="00274B12"/>
    <w:rsid w:val="002757AF"/>
    <w:rsid w:val="0027602A"/>
    <w:rsid w:val="00277405"/>
    <w:rsid w:val="00277E40"/>
    <w:rsid w:val="00277F82"/>
    <w:rsid w:val="00280698"/>
    <w:rsid w:val="00280A79"/>
    <w:rsid w:val="00280D04"/>
    <w:rsid w:val="00280DEA"/>
    <w:rsid w:val="002813B6"/>
    <w:rsid w:val="00281B95"/>
    <w:rsid w:val="002823A4"/>
    <w:rsid w:val="002824CA"/>
    <w:rsid w:val="00282DB7"/>
    <w:rsid w:val="00283135"/>
    <w:rsid w:val="002831F2"/>
    <w:rsid w:val="00284524"/>
    <w:rsid w:val="00284F6A"/>
    <w:rsid w:val="002852BE"/>
    <w:rsid w:val="00287951"/>
    <w:rsid w:val="00287A66"/>
    <w:rsid w:val="00287A9D"/>
    <w:rsid w:val="00287F14"/>
    <w:rsid w:val="002904E3"/>
    <w:rsid w:val="00290567"/>
    <w:rsid w:val="00290AEF"/>
    <w:rsid w:val="00290BE2"/>
    <w:rsid w:val="0029296E"/>
    <w:rsid w:val="00293E6E"/>
    <w:rsid w:val="00294508"/>
    <w:rsid w:val="00294ECA"/>
    <w:rsid w:val="002958FD"/>
    <w:rsid w:val="00295B0A"/>
    <w:rsid w:val="00296E08"/>
    <w:rsid w:val="00296E64"/>
    <w:rsid w:val="002A16AE"/>
    <w:rsid w:val="002A1E47"/>
    <w:rsid w:val="002A2502"/>
    <w:rsid w:val="002A3A3D"/>
    <w:rsid w:val="002A4E5B"/>
    <w:rsid w:val="002A68BB"/>
    <w:rsid w:val="002A74D6"/>
    <w:rsid w:val="002A7CFA"/>
    <w:rsid w:val="002B04AA"/>
    <w:rsid w:val="002B2A53"/>
    <w:rsid w:val="002B2C55"/>
    <w:rsid w:val="002B52C6"/>
    <w:rsid w:val="002B57DB"/>
    <w:rsid w:val="002B6BDA"/>
    <w:rsid w:val="002B71B0"/>
    <w:rsid w:val="002B790E"/>
    <w:rsid w:val="002C059A"/>
    <w:rsid w:val="002C09F9"/>
    <w:rsid w:val="002C0D28"/>
    <w:rsid w:val="002C1230"/>
    <w:rsid w:val="002C3193"/>
    <w:rsid w:val="002C35A8"/>
    <w:rsid w:val="002C46A5"/>
    <w:rsid w:val="002C7A4B"/>
    <w:rsid w:val="002D0013"/>
    <w:rsid w:val="002D233C"/>
    <w:rsid w:val="002D2CF6"/>
    <w:rsid w:val="002D2EF7"/>
    <w:rsid w:val="002D488B"/>
    <w:rsid w:val="002D53AF"/>
    <w:rsid w:val="002D5B2B"/>
    <w:rsid w:val="002D63F6"/>
    <w:rsid w:val="002D6FEE"/>
    <w:rsid w:val="002D724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EC2"/>
    <w:rsid w:val="002E60AB"/>
    <w:rsid w:val="002E73E3"/>
    <w:rsid w:val="002E7DD6"/>
    <w:rsid w:val="002F00C5"/>
    <w:rsid w:val="002F0739"/>
    <w:rsid w:val="002F0CE9"/>
    <w:rsid w:val="002F28D8"/>
    <w:rsid w:val="002F41F2"/>
    <w:rsid w:val="002F42D3"/>
    <w:rsid w:val="002F47AD"/>
    <w:rsid w:val="002F5790"/>
    <w:rsid w:val="002F64EA"/>
    <w:rsid w:val="002F64F8"/>
    <w:rsid w:val="002F6FEC"/>
    <w:rsid w:val="003006CA"/>
    <w:rsid w:val="0030209C"/>
    <w:rsid w:val="00302691"/>
    <w:rsid w:val="0030336D"/>
    <w:rsid w:val="00303455"/>
    <w:rsid w:val="003034EE"/>
    <w:rsid w:val="00303FBB"/>
    <w:rsid w:val="003052A7"/>
    <w:rsid w:val="003053D1"/>
    <w:rsid w:val="003065FD"/>
    <w:rsid w:val="0031062D"/>
    <w:rsid w:val="00310AAA"/>
    <w:rsid w:val="00310B3E"/>
    <w:rsid w:val="00310C0C"/>
    <w:rsid w:val="003114E5"/>
    <w:rsid w:val="00313945"/>
    <w:rsid w:val="00313DC6"/>
    <w:rsid w:val="00314E63"/>
    <w:rsid w:val="003155DC"/>
    <w:rsid w:val="00316644"/>
    <w:rsid w:val="003169D4"/>
    <w:rsid w:val="00316AD7"/>
    <w:rsid w:val="003171EA"/>
    <w:rsid w:val="00317FB1"/>
    <w:rsid w:val="0032098B"/>
    <w:rsid w:val="00320E31"/>
    <w:rsid w:val="003214AE"/>
    <w:rsid w:val="003217E5"/>
    <w:rsid w:val="00321B4C"/>
    <w:rsid w:val="00322556"/>
    <w:rsid w:val="00323455"/>
    <w:rsid w:val="003237AF"/>
    <w:rsid w:val="00323B84"/>
    <w:rsid w:val="00323DAD"/>
    <w:rsid w:val="00323E15"/>
    <w:rsid w:val="00324DCD"/>
    <w:rsid w:val="003250F2"/>
    <w:rsid w:val="003264AA"/>
    <w:rsid w:val="00326FA8"/>
    <w:rsid w:val="0032775A"/>
    <w:rsid w:val="0033129D"/>
    <w:rsid w:val="003324E2"/>
    <w:rsid w:val="00333E26"/>
    <w:rsid w:val="00334111"/>
    <w:rsid w:val="0033544D"/>
    <w:rsid w:val="00336575"/>
    <w:rsid w:val="00337211"/>
    <w:rsid w:val="00337623"/>
    <w:rsid w:val="00337F97"/>
    <w:rsid w:val="0034437D"/>
    <w:rsid w:val="00345DEA"/>
    <w:rsid w:val="003476A1"/>
    <w:rsid w:val="00350DDD"/>
    <w:rsid w:val="003514CD"/>
    <w:rsid w:val="00353783"/>
    <w:rsid w:val="00354C75"/>
    <w:rsid w:val="003552C8"/>
    <w:rsid w:val="00355AF2"/>
    <w:rsid w:val="00357893"/>
    <w:rsid w:val="00360211"/>
    <w:rsid w:val="00361538"/>
    <w:rsid w:val="00361D72"/>
    <w:rsid w:val="00362153"/>
    <w:rsid w:val="00362D53"/>
    <w:rsid w:val="00362DB7"/>
    <w:rsid w:val="00363312"/>
    <w:rsid w:val="003636D3"/>
    <w:rsid w:val="00363F8E"/>
    <w:rsid w:val="00364A48"/>
    <w:rsid w:val="00364A9A"/>
    <w:rsid w:val="00365F09"/>
    <w:rsid w:val="003667A9"/>
    <w:rsid w:val="00367444"/>
    <w:rsid w:val="00367C76"/>
    <w:rsid w:val="00367F5B"/>
    <w:rsid w:val="0037239C"/>
    <w:rsid w:val="003738D9"/>
    <w:rsid w:val="003739C4"/>
    <w:rsid w:val="00373FE3"/>
    <w:rsid w:val="00374AC6"/>
    <w:rsid w:val="00375D60"/>
    <w:rsid w:val="00377151"/>
    <w:rsid w:val="00377D5D"/>
    <w:rsid w:val="00380246"/>
    <w:rsid w:val="00380384"/>
    <w:rsid w:val="003815A2"/>
    <w:rsid w:val="0038169D"/>
    <w:rsid w:val="00381784"/>
    <w:rsid w:val="003818F6"/>
    <w:rsid w:val="0038310A"/>
    <w:rsid w:val="0038352B"/>
    <w:rsid w:val="003848B0"/>
    <w:rsid w:val="0038584A"/>
    <w:rsid w:val="0038587C"/>
    <w:rsid w:val="003871D0"/>
    <w:rsid w:val="003877AE"/>
    <w:rsid w:val="00390D43"/>
    <w:rsid w:val="00391104"/>
    <w:rsid w:val="00391AA1"/>
    <w:rsid w:val="00392B69"/>
    <w:rsid w:val="00392C24"/>
    <w:rsid w:val="00392E06"/>
    <w:rsid w:val="00393066"/>
    <w:rsid w:val="00393923"/>
    <w:rsid w:val="0039435D"/>
    <w:rsid w:val="0039448A"/>
    <w:rsid w:val="003947B1"/>
    <w:rsid w:val="00394CB0"/>
    <w:rsid w:val="0039593B"/>
    <w:rsid w:val="00395E02"/>
    <w:rsid w:val="00395F46"/>
    <w:rsid w:val="00396217"/>
    <w:rsid w:val="00396366"/>
    <w:rsid w:val="003968A4"/>
    <w:rsid w:val="003970F5"/>
    <w:rsid w:val="00397AAD"/>
    <w:rsid w:val="003A1FEF"/>
    <w:rsid w:val="003A2765"/>
    <w:rsid w:val="003A4677"/>
    <w:rsid w:val="003A4806"/>
    <w:rsid w:val="003A52EC"/>
    <w:rsid w:val="003A5945"/>
    <w:rsid w:val="003A71FD"/>
    <w:rsid w:val="003A730C"/>
    <w:rsid w:val="003B0AC6"/>
    <w:rsid w:val="003B1B2E"/>
    <w:rsid w:val="003B33FB"/>
    <w:rsid w:val="003B37A4"/>
    <w:rsid w:val="003B3C19"/>
    <w:rsid w:val="003B784F"/>
    <w:rsid w:val="003C0353"/>
    <w:rsid w:val="003C13C6"/>
    <w:rsid w:val="003C1E94"/>
    <w:rsid w:val="003C2C5D"/>
    <w:rsid w:val="003C32F0"/>
    <w:rsid w:val="003C3F64"/>
    <w:rsid w:val="003C4937"/>
    <w:rsid w:val="003C4CDE"/>
    <w:rsid w:val="003C53D6"/>
    <w:rsid w:val="003C5A7F"/>
    <w:rsid w:val="003C5BAF"/>
    <w:rsid w:val="003C5ED0"/>
    <w:rsid w:val="003C6A5F"/>
    <w:rsid w:val="003C7192"/>
    <w:rsid w:val="003C73BB"/>
    <w:rsid w:val="003C748B"/>
    <w:rsid w:val="003D1649"/>
    <w:rsid w:val="003D3265"/>
    <w:rsid w:val="003D3E2E"/>
    <w:rsid w:val="003D44EF"/>
    <w:rsid w:val="003D45DC"/>
    <w:rsid w:val="003D4F3B"/>
    <w:rsid w:val="003D79CD"/>
    <w:rsid w:val="003D7AAE"/>
    <w:rsid w:val="003E079D"/>
    <w:rsid w:val="003E0FEE"/>
    <w:rsid w:val="003E1753"/>
    <w:rsid w:val="003E188A"/>
    <w:rsid w:val="003E1A1B"/>
    <w:rsid w:val="003E2779"/>
    <w:rsid w:val="003E4CD4"/>
    <w:rsid w:val="003E5891"/>
    <w:rsid w:val="003E633B"/>
    <w:rsid w:val="003F0727"/>
    <w:rsid w:val="003F0876"/>
    <w:rsid w:val="003F0A78"/>
    <w:rsid w:val="003F1546"/>
    <w:rsid w:val="003F1A3F"/>
    <w:rsid w:val="003F3471"/>
    <w:rsid w:val="003F3847"/>
    <w:rsid w:val="003F48AA"/>
    <w:rsid w:val="003F4981"/>
    <w:rsid w:val="003F4D6D"/>
    <w:rsid w:val="003F4E14"/>
    <w:rsid w:val="003F540A"/>
    <w:rsid w:val="003F680E"/>
    <w:rsid w:val="003F7398"/>
    <w:rsid w:val="003F7FDE"/>
    <w:rsid w:val="004006C5"/>
    <w:rsid w:val="00401312"/>
    <w:rsid w:val="0040196A"/>
    <w:rsid w:val="00401F93"/>
    <w:rsid w:val="0040329D"/>
    <w:rsid w:val="004045C6"/>
    <w:rsid w:val="00404B4A"/>
    <w:rsid w:val="0040633D"/>
    <w:rsid w:val="0040710F"/>
    <w:rsid w:val="004078B0"/>
    <w:rsid w:val="004107E6"/>
    <w:rsid w:val="004110C4"/>
    <w:rsid w:val="004129CB"/>
    <w:rsid w:val="004142AE"/>
    <w:rsid w:val="004158FF"/>
    <w:rsid w:val="00416F04"/>
    <w:rsid w:val="00420853"/>
    <w:rsid w:val="0042176A"/>
    <w:rsid w:val="00421E04"/>
    <w:rsid w:val="00422853"/>
    <w:rsid w:val="004232F7"/>
    <w:rsid w:val="00423840"/>
    <w:rsid w:val="004239D8"/>
    <w:rsid w:val="004240D5"/>
    <w:rsid w:val="00424A72"/>
    <w:rsid w:val="00424D6E"/>
    <w:rsid w:val="004254DF"/>
    <w:rsid w:val="0042574B"/>
    <w:rsid w:val="00426FA6"/>
    <w:rsid w:val="00427387"/>
    <w:rsid w:val="004300DC"/>
    <w:rsid w:val="00430452"/>
    <w:rsid w:val="004318DE"/>
    <w:rsid w:val="0043232E"/>
    <w:rsid w:val="00432D00"/>
    <w:rsid w:val="00433489"/>
    <w:rsid w:val="004337F6"/>
    <w:rsid w:val="004351C1"/>
    <w:rsid w:val="00436AEE"/>
    <w:rsid w:val="00437386"/>
    <w:rsid w:val="004377F9"/>
    <w:rsid w:val="00440E60"/>
    <w:rsid w:val="004419D7"/>
    <w:rsid w:val="00442C0D"/>
    <w:rsid w:val="004430A5"/>
    <w:rsid w:val="00444E62"/>
    <w:rsid w:val="00445D03"/>
    <w:rsid w:val="004471CE"/>
    <w:rsid w:val="00447C68"/>
    <w:rsid w:val="00450854"/>
    <w:rsid w:val="00450C48"/>
    <w:rsid w:val="00452E54"/>
    <w:rsid w:val="004530DE"/>
    <w:rsid w:val="0045322C"/>
    <w:rsid w:val="00454788"/>
    <w:rsid w:val="00454D22"/>
    <w:rsid w:val="00455974"/>
    <w:rsid w:val="00455E7A"/>
    <w:rsid w:val="0046014E"/>
    <w:rsid w:val="00461C28"/>
    <w:rsid w:val="004624A3"/>
    <w:rsid w:val="004649CA"/>
    <w:rsid w:val="00464A91"/>
    <w:rsid w:val="0046666D"/>
    <w:rsid w:val="00467A29"/>
    <w:rsid w:val="00470D36"/>
    <w:rsid w:val="0047128F"/>
    <w:rsid w:val="0047190A"/>
    <w:rsid w:val="00471D90"/>
    <w:rsid w:val="00473944"/>
    <w:rsid w:val="00474060"/>
    <w:rsid w:val="00474BDC"/>
    <w:rsid w:val="00474D44"/>
    <w:rsid w:val="00474F44"/>
    <w:rsid w:val="0047525B"/>
    <w:rsid w:val="0047692C"/>
    <w:rsid w:val="00477672"/>
    <w:rsid w:val="004800A8"/>
    <w:rsid w:val="0048015F"/>
    <w:rsid w:val="00480390"/>
    <w:rsid w:val="00480A2B"/>
    <w:rsid w:val="00481D44"/>
    <w:rsid w:val="00481F84"/>
    <w:rsid w:val="0048421C"/>
    <w:rsid w:val="00484F59"/>
    <w:rsid w:val="00485376"/>
    <w:rsid w:val="0048570F"/>
    <w:rsid w:val="00485F12"/>
    <w:rsid w:val="00485FF9"/>
    <w:rsid w:val="00486540"/>
    <w:rsid w:val="0048689D"/>
    <w:rsid w:val="00486A54"/>
    <w:rsid w:val="00487090"/>
    <w:rsid w:val="00490D8F"/>
    <w:rsid w:val="00490D91"/>
    <w:rsid w:val="0049165D"/>
    <w:rsid w:val="0049253A"/>
    <w:rsid w:val="0049325B"/>
    <w:rsid w:val="00493A37"/>
    <w:rsid w:val="00494D45"/>
    <w:rsid w:val="00494D55"/>
    <w:rsid w:val="004952FB"/>
    <w:rsid w:val="00497819"/>
    <w:rsid w:val="004A06E7"/>
    <w:rsid w:val="004A0831"/>
    <w:rsid w:val="004A0A28"/>
    <w:rsid w:val="004A2F45"/>
    <w:rsid w:val="004A360E"/>
    <w:rsid w:val="004A43B9"/>
    <w:rsid w:val="004A4659"/>
    <w:rsid w:val="004A4968"/>
    <w:rsid w:val="004A4E2E"/>
    <w:rsid w:val="004A4E42"/>
    <w:rsid w:val="004A5660"/>
    <w:rsid w:val="004A574A"/>
    <w:rsid w:val="004A5A2F"/>
    <w:rsid w:val="004A714D"/>
    <w:rsid w:val="004A73B7"/>
    <w:rsid w:val="004B02A2"/>
    <w:rsid w:val="004B0763"/>
    <w:rsid w:val="004B2044"/>
    <w:rsid w:val="004B2890"/>
    <w:rsid w:val="004B3135"/>
    <w:rsid w:val="004B37FF"/>
    <w:rsid w:val="004B38E1"/>
    <w:rsid w:val="004B3FBF"/>
    <w:rsid w:val="004B461B"/>
    <w:rsid w:val="004B4C96"/>
    <w:rsid w:val="004B4D4E"/>
    <w:rsid w:val="004B56BC"/>
    <w:rsid w:val="004B5CB5"/>
    <w:rsid w:val="004C1607"/>
    <w:rsid w:val="004C1AC1"/>
    <w:rsid w:val="004C1B95"/>
    <w:rsid w:val="004C2115"/>
    <w:rsid w:val="004C23A7"/>
    <w:rsid w:val="004C2B42"/>
    <w:rsid w:val="004C2C1C"/>
    <w:rsid w:val="004C4315"/>
    <w:rsid w:val="004C48A5"/>
    <w:rsid w:val="004C5D06"/>
    <w:rsid w:val="004C64C8"/>
    <w:rsid w:val="004C657C"/>
    <w:rsid w:val="004C6F31"/>
    <w:rsid w:val="004C6FB9"/>
    <w:rsid w:val="004C7003"/>
    <w:rsid w:val="004D026D"/>
    <w:rsid w:val="004D108A"/>
    <w:rsid w:val="004D159C"/>
    <w:rsid w:val="004D1EEB"/>
    <w:rsid w:val="004D2437"/>
    <w:rsid w:val="004D273C"/>
    <w:rsid w:val="004D32AA"/>
    <w:rsid w:val="004D3482"/>
    <w:rsid w:val="004D3760"/>
    <w:rsid w:val="004D3AAF"/>
    <w:rsid w:val="004D4638"/>
    <w:rsid w:val="004D49C2"/>
    <w:rsid w:val="004D4A60"/>
    <w:rsid w:val="004D54C6"/>
    <w:rsid w:val="004D5B92"/>
    <w:rsid w:val="004D6791"/>
    <w:rsid w:val="004D67FB"/>
    <w:rsid w:val="004D7291"/>
    <w:rsid w:val="004D7CAE"/>
    <w:rsid w:val="004D7CE2"/>
    <w:rsid w:val="004E03B4"/>
    <w:rsid w:val="004E325E"/>
    <w:rsid w:val="004E3841"/>
    <w:rsid w:val="004E3AF5"/>
    <w:rsid w:val="004E4008"/>
    <w:rsid w:val="004E5728"/>
    <w:rsid w:val="004E577A"/>
    <w:rsid w:val="004E6011"/>
    <w:rsid w:val="004E685A"/>
    <w:rsid w:val="004F040F"/>
    <w:rsid w:val="004F120F"/>
    <w:rsid w:val="004F17BB"/>
    <w:rsid w:val="004F32C8"/>
    <w:rsid w:val="004F6129"/>
    <w:rsid w:val="00501CC1"/>
    <w:rsid w:val="00501E42"/>
    <w:rsid w:val="00503993"/>
    <w:rsid w:val="00503F9D"/>
    <w:rsid w:val="00505091"/>
    <w:rsid w:val="00507091"/>
    <w:rsid w:val="005074C4"/>
    <w:rsid w:val="005079CC"/>
    <w:rsid w:val="005109A0"/>
    <w:rsid w:val="00512229"/>
    <w:rsid w:val="00514BFF"/>
    <w:rsid w:val="00514ED9"/>
    <w:rsid w:val="00515B5F"/>
    <w:rsid w:val="00515DAE"/>
    <w:rsid w:val="0051650C"/>
    <w:rsid w:val="0051746B"/>
    <w:rsid w:val="00520036"/>
    <w:rsid w:val="0052348B"/>
    <w:rsid w:val="00524D58"/>
    <w:rsid w:val="005255D3"/>
    <w:rsid w:val="00526A64"/>
    <w:rsid w:val="00526BC4"/>
    <w:rsid w:val="00526FD1"/>
    <w:rsid w:val="00527339"/>
    <w:rsid w:val="00527FA8"/>
    <w:rsid w:val="005308EF"/>
    <w:rsid w:val="00531C02"/>
    <w:rsid w:val="0053211B"/>
    <w:rsid w:val="005321F4"/>
    <w:rsid w:val="00533D37"/>
    <w:rsid w:val="0053421C"/>
    <w:rsid w:val="00534DF6"/>
    <w:rsid w:val="00535E8C"/>
    <w:rsid w:val="00535F4F"/>
    <w:rsid w:val="00537D78"/>
    <w:rsid w:val="00537F42"/>
    <w:rsid w:val="005402F7"/>
    <w:rsid w:val="00540BAC"/>
    <w:rsid w:val="00540C29"/>
    <w:rsid w:val="00541207"/>
    <w:rsid w:val="00541B80"/>
    <w:rsid w:val="005434F9"/>
    <w:rsid w:val="00543557"/>
    <w:rsid w:val="0054367D"/>
    <w:rsid w:val="00545AEE"/>
    <w:rsid w:val="00547B30"/>
    <w:rsid w:val="00550246"/>
    <w:rsid w:val="005515AC"/>
    <w:rsid w:val="0055167A"/>
    <w:rsid w:val="005529F9"/>
    <w:rsid w:val="00553AF5"/>
    <w:rsid w:val="005544AF"/>
    <w:rsid w:val="00555F2F"/>
    <w:rsid w:val="0056459A"/>
    <w:rsid w:val="00566605"/>
    <w:rsid w:val="00567479"/>
    <w:rsid w:val="00567B39"/>
    <w:rsid w:val="00570142"/>
    <w:rsid w:val="005742D7"/>
    <w:rsid w:val="005744E6"/>
    <w:rsid w:val="00574D57"/>
    <w:rsid w:val="005750FD"/>
    <w:rsid w:val="00575145"/>
    <w:rsid w:val="00575276"/>
    <w:rsid w:val="00576688"/>
    <w:rsid w:val="00576ADB"/>
    <w:rsid w:val="00576F91"/>
    <w:rsid w:val="005808CD"/>
    <w:rsid w:val="005813BF"/>
    <w:rsid w:val="00581B33"/>
    <w:rsid w:val="00581EBB"/>
    <w:rsid w:val="00582473"/>
    <w:rsid w:val="00582FF7"/>
    <w:rsid w:val="00583CEF"/>
    <w:rsid w:val="00583D9F"/>
    <w:rsid w:val="0058443F"/>
    <w:rsid w:val="0058459F"/>
    <w:rsid w:val="0058463D"/>
    <w:rsid w:val="0058493F"/>
    <w:rsid w:val="005849C2"/>
    <w:rsid w:val="00586684"/>
    <w:rsid w:val="0058674D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4A1"/>
    <w:rsid w:val="00594AAF"/>
    <w:rsid w:val="00595879"/>
    <w:rsid w:val="00595B38"/>
    <w:rsid w:val="00595D5A"/>
    <w:rsid w:val="00595F25"/>
    <w:rsid w:val="0059714E"/>
    <w:rsid w:val="00597C43"/>
    <w:rsid w:val="00597F38"/>
    <w:rsid w:val="005A1708"/>
    <w:rsid w:val="005A1CF9"/>
    <w:rsid w:val="005A1D16"/>
    <w:rsid w:val="005A1F16"/>
    <w:rsid w:val="005A243A"/>
    <w:rsid w:val="005A2BF4"/>
    <w:rsid w:val="005A4129"/>
    <w:rsid w:val="005A490C"/>
    <w:rsid w:val="005A4C2A"/>
    <w:rsid w:val="005A4D13"/>
    <w:rsid w:val="005A73AC"/>
    <w:rsid w:val="005B0B07"/>
    <w:rsid w:val="005B0D18"/>
    <w:rsid w:val="005B2603"/>
    <w:rsid w:val="005B282D"/>
    <w:rsid w:val="005B2ADD"/>
    <w:rsid w:val="005B2AE8"/>
    <w:rsid w:val="005B3210"/>
    <w:rsid w:val="005B334E"/>
    <w:rsid w:val="005B33D7"/>
    <w:rsid w:val="005B3F28"/>
    <w:rsid w:val="005B4C0C"/>
    <w:rsid w:val="005B5011"/>
    <w:rsid w:val="005B554A"/>
    <w:rsid w:val="005B5915"/>
    <w:rsid w:val="005B5C71"/>
    <w:rsid w:val="005C04B9"/>
    <w:rsid w:val="005C105E"/>
    <w:rsid w:val="005C1174"/>
    <w:rsid w:val="005C1FE0"/>
    <w:rsid w:val="005C3014"/>
    <w:rsid w:val="005C38FB"/>
    <w:rsid w:val="005C6627"/>
    <w:rsid w:val="005C6EC6"/>
    <w:rsid w:val="005C70AD"/>
    <w:rsid w:val="005C7D83"/>
    <w:rsid w:val="005D0C6E"/>
    <w:rsid w:val="005D0EB6"/>
    <w:rsid w:val="005D1DC5"/>
    <w:rsid w:val="005D2514"/>
    <w:rsid w:val="005D2F66"/>
    <w:rsid w:val="005D3C4F"/>
    <w:rsid w:val="005D44CF"/>
    <w:rsid w:val="005D46FD"/>
    <w:rsid w:val="005D545E"/>
    <w:rsid w:val="005D547F"/>
    <w:rsid w:val="005D7BB2"/>
    <w:rsid w:val="005D7BC7"/>
    <w:rsid w:val="005E2034"/>
    <w:rsid w:val="005E3057"/>
    <w:rsid w:val="005E52D7"/>
    <w:rsid w:val="005E58B6"/>
    <w:rsid w:val="005E7BCC"/>
    <w:rsid w:val="005F0DC0"/>
    <w:rsid w:val="005F174B"/>
    <w:rsid w:val="005F1FBE"/>
    <w:rsid w:val="005F200A"/>
    <w:rsid w:val="005F299B"/>
    <w:rsid w:val="005F3CDD"/>
    <w:rsid w:val="005F3F91"/>
    <w:rsid w:val="005F412A"/>
    <w:rsid w:val="005F4E6B"/>
    <w:rsid w:val="005F5123"/>
    <w:rsid w:val="005F514C"/>
    <w:rsid w:val="005F5AE4"/>
    <w:rsid w:val="005F5BAD"/>
    <w:rsid w:val="005F5DD5"/>
    <w:rsid w:val="005F5E8A"/>
    <w:rsid w:val="005F68D7"/>
    <w:rsid w:val="005F7D6F"/>
    <w:rsid w:val="005F7EE3"/>
    <w:rsid w:val="00600C24"/>
    <w:rsid w:val="00600CDE"/>
    <w:rsid w:val="00602294"/>
    <w:rsid w:val="0060297E"/>
    <w:rsid w:val="00603253"/>
    <w:rsid w:val="00603EF6"/>
    <w:rsid w:val="00604BA4"/>
    <w:rsid w:val="00605580"/>
    <w:rsid w:val="00605798"/>
    <w:rsid w:val="00605AA0"/>
    <w:rsid w:val="0060652B"/>
    <w:rsid w:val="00607327"/>
    <w:rsid w:val="006078B5"/>
    <w:rsid w:val="0061027E"/>
    <w:rsid w:val="0061123A"/>
    <w:rsid w:val="00613163"/>
    <w:rsid w:val="00613392"/>
    <w:rsid w:val="006134A9"/>
    <w:rsid w:val="00613608"/>
    <w:rsid w:val="006148D7"/>
    <w:rsid w:val="00615A3A"/>
    <w:rsid w:val="00615A8C"/>
    <w:rsid w:val="00615C75"/>
    <w:rsid w:val="00615C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2A73"/>
    <w:rsid w:val="00623446"/>
    <w:rsid w:val="00624B7A"/>
    <w:rsid w:val="006255CB"/>
    <w:rsid w:val="00627509"/>
    <w:rsid w:val="00630E9A"/>
    <w:rsid w:val="006316BB"/>
    <w:rsid w:val="0063193D"/>
    <w:rsid w:val="00631C9C"/>
    <w:rsid w:val="00632CE9"/>
    <w:rsid w:val="00633BF7"/>
    <w:rsid w:val="0063477E"/>
    <w:rsid w:val="00636E00"/>
    <w:rsid w:val="006407EC"/>
    <w:rsid w:val="00641EA2"/>
    <w:rsid w:val="00642A83"/>
    <w:rsid w:val="00643083"/>
    <w:rsid w:val="006458B7"/>
    <w:rsid w:val="00645E63"/>
    <w:rsid w:val="00647880"/>
    <w:rsid w:val="0065003C"/>
    <w:rsid w:val="006515BC"/>
    <w:rsid w:val="00651971"/>
    <w:rsid w:val="00651A61"/>
    <w:rsid w:val="00653A11"/>
    <w:rsid w:val="00657F0C"/>
    <w:rsid w:val="00660ECE"/>
    <w:rsid w:val="006610EE"/>
    <w:rsid w:val="00662B35"/>
    <w:rsid w:val="00662FB7"/>
    <w:rsid w:val="006634B8"/>
    <w:rsid w:val="006663DD"/>
    <w:rsid w:val="00666C91"/>
    <w:rsid w:val="006676C8"/>
    <w:rsid w:val="006678AE"/>
    <w:rsid w:val="00670F1B"/>
    <w:rsid w:val="006710BE"/>
    <w:rsid w:val="00671B65"/>
    <w:rsid w:val="00671BFE"/>
    <w:rsid w:val="00675513"/>
    <w:rsid w:val="0067641C"/>
    <w:rsid w:val="00680617"/>
    <w:rsid w:val="00680FE3"/>
    <w:rsid w:val="006811C4"/>
    <w:rsid w:val="0068173F"/>
    <w:rsid w:val="006826A1"/>
    <w:rsid w:val="006826B6"/>
    <w:rsid w:val="00683595"/>
    <w:rsid w:val="00684B10"/>
    <w:rsid w:val="006869ED"/>
    <w:rsid w:val="006876A2"/>
    <w:rsid w:val="00687D23"/>
    <w:rsid w:val="00690293"/>
    <w:rsid w:val="00690437"/>
    <w:rsid w:val="006918CE"/>
    <w:rsid w:val="0069233F"/>
    <w:rsid w:val="00694BC6"/>
    <w:rsid w:val="0069508C"/>
    <w:rsid w:val="00696206"/>
    <w:rsid w:val="00696A50"/>
    <w:rsid w:val="00696E55"/>
    <w:rsid w:val="00696F2F"/>
    <w:rsid w:val="006970B9"/>
    <w:rsid w:val="006A0925"/>
    <w:rsid w:val="006A25EB"/>
    <w:rsid w:val="006A2D38"/>
    <w:rsid w:val="006A6FAD"/>
    <w:rsid w:val="006B1826"/>
    <w:rsid w:val="006B2F35"/>
    <w:rsid w:val="006B347E"/>
    <w:rsid w:val="006B4275"/>
    <w:rsid w:val="006B43E1"/>
    <w:rsid w:val="006B450E"/>
    <w:rsid w:val="006B5A69"/>
    <w:rsid w:val="006B6EFB"/>
    <w:rsid w:val="006B7556"/>
    <w:rsid w:val="006B7F3F"/>
    <w:rsid w:val="006C0965"/>
    <w:rsid w:val="006C110E"/>
    <w:rsid w:val="006C1B5A"/>
    <w:rsid w:val="006C292A"/>
    <w:rsid w:val="006C2CEB"/>
    <w:rsid w:val="006C2DF3"/>
    <w:rsid w:val="006C388A"/>
    <w:rsid w:val="006C3C42"/>
    <w:rsid w:val="006C4640"/>
    <w:rsid w:val="006C4E71"/>
    <w:rsid w:val="006C5391"/>
    <w:rsid w:val="006D0580"/>
    <w:rsid w:val="006D0769"/>
    <w:rsid w:val="006D09E5"/>
    <w:rsid w:val="006D1411"/>
    <w:rsid w:val="006D17F0"/>
    <w:rsid w:val="006D206D"/>
    <w:rsid w:val="006D2ED0"/>
    <w:rsid w:val="006D3D85"/>
    <w:rsid w:val="006D4674"/>
    <w:rsid w:val="006D5821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E02D0"/>
    <w:rsid w:val="006E0B26"/>
    <w:rsid w:val="006E1EC6"/>
    <w:rsid w:val="006E2CBF"/>
    <w:rsid w:val="006E2D8C"/>
    <w:rsid w:val="006E5065"/>
    <w:rsid w:val="006E5428"/>
    <w:rsid w:val="006E6A76"/>
    <w:rsid w:val="006E6B61"/>
    <w:rsid w:val="006E760D"/>
    <w:rsid w:val="006E7C6E"/>
    <w:rsid w:val="006F0CB4"/>
    <w:rsid w:val="006F199F"/>
    <w:rsid w:val="006F204A"/>
    <w:rsid w:val="006F2387"/>
    <w:rsid w:val="006F4BD2"/>
    <w:rsid w:val="006F4D8E"/>
    <w:rsid w:val="006F6EF9"/>
    <w:rsid w:val="006F79E1"/>
    <w:rsid w:val="006F7BCF"/>
    <w:rsid w:val="0070057C"/>
    <w:rsid w:val="0070274F"/>
    <w:rsid w:val="00702E3D"/>
    <w:rsid w:val="00705701"/>
    <w:rsid w:val="00705B9C"/>
    <w:rsid w:val="00706011"/>
    <w:rsid w:val="007062D9"/>
    <w:rsid w:val="00706660"/>
    <w:rsid w:val="00707D33"/>
    <w:rsid w:val="0071081E"/>
    <w:rsid w:val="007110E6"/>
    <w:rsid w:val="00711976"/>
    <w:rsid w:val="007130BE"/>
    <w:rsid w:val="0071370A"/>
    <w:rsid w:val="00714022"/>
    <w:rsid w:val="00714030"/>
    <w:rsid w:val="007152B6"/>
    <w:rsid w:val="007155D3"/>
    <w:rsid w:val="0071647B"/>
    <w:rsid w:val="00717688"/>
    <w:rsid w:val="007177ED"/>
    <w:rsid w:val="00720565"/>
    <w:rsid w:val="0072161A"/>
    <w:rsid w:val="0072162A"/>
    <w:rsid w:val="0072166D"/>
    <w:rsid w:val="007217AF"/>
    <w:rsid w:val="00721B2F"/>
    <w:rsid w:val="007233DA"/>
    <w:rsid w:val="007238F8"/>
    <w:rsid w:val="00724403"/>
    <w:rsid w:val="00725549"/>
    <w:rsid w:val="00725960"/>
    <w:rsid w:val="00727282"/>
    <w:rsid w:val="00731645"/>
    <w:rsid w:val="00731EB4"/>
    <w:rsid w:val="00732EEB"/>
    <w:rsid w:val="007338FE"/>
    <w:rsid w:val="00733E13"/>
    <w:rsid w:val="00735463"/>
    <w:rsid w:val="00735BED"/>
    <w:rsid w:val="00737451"/>
    <w:rsid w:val="00737F4D"/>
    <w:rsid w:val="00740EA6"/>
    <w:rsid w:val="00741159"/>
    <w:rsid w:val="007418C1"/>
    <w:rsid w:val="00741A37"/>
    <w:rsid w:val="00741B82"/>
    <w:rsid w:val="00746D48"/>
    <w:rsid w:val="00746E89"/>
    <w:rsid w:val="00750E72"/>
    <w:rsid w:val="0075111A"/>
    <w:rsid w:val="00751164"/>
    <w:rsid w:val="00751C96"/>
    <w:rsid w:val="00751F82"/>
    <w:rsid w:val="007533CE"/>
    <w:rsid w:val="007539DF"/>
    <w:rsid w:val="00753A41"/>
    <w:rsid w:val="00755AD7"/>
    <w:rsid w:val="00756864"/>
    <w:rsid w:val="00760CE8"/>
    <w:rsid w:val="007610FE"/>
    <w:rsid w:val="00761697"/>
    <w:rsid w:val="00761FCA"/>
    <w:rsid w:val="007625EC"/>
    <w:rsid w:val="00763BEB"/>
    <w:rsid w:val="007643FA"/>
    <w:rsid w:val="007658A6"/>
    <w:rsid w:val="00766A79"/>
    <w:rsid w:val="00766BA8"/>
    <w:rsid w:val="00767D01"/>
    <w:rsid w:val="00771F90"/>
    <w:rsid w:val="0077429E"/>
    <w:rsid w:val="00775996"/>
    <w:rsid w:val="0077688F"/>
    <w:rsid w:val="00776D43"/>
    <w:rsid w:val="00776D66"/>
    <w:rsid w:val="00776FB7"/>
    <w:rsid w:val="00777922"/>
    <w:rsid w:val="00780248"/>
    <w:rsid w:val="0078028C"/>
    <w:rsid w:val="00781967"/>
    <w:rsid w:val="00782E82"/>
    <w:rsid w:val="00782F72"/>
    <w:rsid w:val="0078326A"/>
    <w:rsid w:val="0078358F"/>
    <w:rsid w:val="00783B50"/>
    <w:rsid w:val="00784007"/>
    <w:rsid w:val="007843C4"/>
    <w:rsid w:val="007858E7"/>
    <w:rsid w:val="00786FFF"/>
    <w:rsid w:val="007874F1"/>
    <w:rsid w:val="00787D0F"/>
    <w:rsid w:val="007901FD"/>
    <w:rsid w:val="007902B1"/>
    <w:rsid w:val="0079133C"/>
    <w:rsid w:val="00791704"/>
    <w:rsid w:val="00791981"/>
    <w:rsid w:val="00792993"/>
    <w:rsid w:val="00792B38"/>
    <w:rsid w:val="00792CCF"/>
    <w:rsid w:val="00792E98"/>
    <w:rsid w:val="007934C9"/>
    <w:rsid w:val="00793519"/>
    <w:rsid w:val="00793755"/>
    <w:rsid w:val="00793B72"/>
    <w:rsid w:val="00794412"/>
    <w:rsid w:val="0079455D"/>
    <w:rsid w:val="00795920"/>
    <w:rsid w:val="007973AE"/>
    <w:rsid w:val="00797420"/>
    <w:rsid w:val="00797B10"/>
    <w:rsid w:val="007A12D9"/>
    <w:rsid w:val="007A1976"/>
    <w:rsid w:val="007A3DB5"/>
    <w:rsid w:val="007A5C9F"/>
    <w:rsid w:val="007A6446"/>
    <w:rsid w:val="007B299C"/>
    <w:rsid w:val="007B2A97"/>
    <w:rsid w:val="007B3ED7"/>
    <w:rsid w:val="007B49B4"/>
    <w:rsid w:val="007B4F16"/>
    <w:rsid w:val="007B5D48"/>
    <w:rsid w:val="007B6146"/>
    <w:rsid w:val="007B7510"/>
    <w:rsid w:val="007C0B86"/>
    <w:rsid w:val="007C1FEB"/>
    <w:rsid w:val="007C25EB"/>
    <w:rsid w:val="007C2DFB"/>
    <w:rsid w:val="007C3791"/>
    <w:rsid w:val="007C5467"/>
    <w:rsid w:val="007C5842"/>
    <w:rsid w:val="007C6231"/>
    <w:rsid w:val="007C7A61"/>
    <w:rsid w:val="007C7CD0"/>
    <w:rsid w:val="007D0D82"/>
    <w:rsid w:val="007D28F5"/>
    <w:rsid w:val="007D3572"/>
    <w:rsid w:val="007D3740"/>
    <w:rsid w:val="007D3B92"/>
    <w:rsid w:val="007D4F21"/>
    <w:rsid w:val="007D6340"/>
    <w:rsid w:val="007D7A62"/>
    <w:rsid w:val="007E1D9C"/>
    <w:rsid w:val="007E2F0B"/>
    <w:rsid w:val="007E42C7"/>
    <w:rsid w:val="007E57D0"/>
    <w:rsid w:val="007E63F4"/>
    <w:rsid w:val="007E7FB0"/>
    <w:rsid w:val="007F133B"/>
    <w:rsid w:val="007F16C9"/>
    <w:rsid w:val="007F400E"/>
    <w:rsid w:val="007F407C"/>
    <w:rsid w:val="007F6E6F"/>
    <w:rsid w:val="007F7478"/>
    <w:rsid w:val="007F75CB"/>
    <w:rsid w:val="007F76E5"/>
    <w:rsid w:val="00800681"/>
    <w:rsid w:val="008012D6"/>
    <w:rsid w:val="008016AB"/>
    <w:rsid w:val="00802A3E"/>
    <w:rsid w:val="00802B57"/>
    <w:rsid w:val="0080308A"/>
    <w:rsid w:val="00803EDA"/>
    <w:rsid w:val="00804239"/>
    <w:rsid w:val="0080482F"/>
    <w:rsid w:val="008059F1"/>
    <w:rsid w:val="00806712"/>
    <w:rsid w:val="00806F56"/>
    <w:rsid w:val="00807B70"/>
    <w:rsid w:val="0081007A"/>
    <w:rsid w:val="008100A7"/>
    <w:rsid w:val="008100DD"/>
    <w:rsid w:val="00810FF3"/>
    <w:rsid w:val="00812203"/>
    <w:rsid w:val="00812A05"/>
    <w:rsid w:val="00812B7C"/>
    <w:rsid w:val="0081357E"/>
    <w:rsid w:val="00813C12"/>
    <w:rsid w:val="00814AD0"/>
    <w:rsid w:val="00814EE4"/>
    <w:rsid w:val="00814EEB"/>
    <w:rsid w:val="0081514C"/>
    <w:rsid w:val="00815694"/>
    <w:rsid w:val="00815898"/>
    <w:rsid w:val="008166DC"/>
    <w:rsid w:val="00816AA5"/>
    <w:rsid w:val="008221D8"/>
    <w:rsid w:val="00822B88"/>
    <w:rsid w:val="00823F3B"/>
    <w:rsid w:val="00824242"/>
    <w:rsid w:val="0082540F"/>
    <w:rsid w:val="008258EB"/>
    <w:rsid w:val="00825973"/>
    <w:rsid w:val="00826319"/>
    <w:rsid w:val="0082661A"/>
    <w:rsid w:val="00826649"/>
    <w:rsid w:val="008266A5"/>
    <w:rsid w:val="00827DE4"/>
    <w:rsid w:val="00830131"/>
    <w:rsid w:val="008304F8"/>
    <w:rsid w:val="00830BDE"/>
    <w:rsid w:val="00831200"/>
    <w:rsid w:val="00831893"/>
    <w:rsid w:val="00831E49"/>
    <w:rsid w:val="00832381"/>
    <w:rsid w:val="00832598"/>
    <w:rsid w:val="008326D1"/>
    <w:rsid w:val="00833EDE"/>
    <w:rsid w:val="00833EE5"/>
    <w:rsid w:val="00833F5E"/>
    <w:rsid w:val="008348F8"/>
    <w:rsid w:val="00835CD4"/>
    <w:rsid w:val="0083669C"/>
    <w:rsid w:val="008371E6"/>
    <w:rsid w:val="008371F9"/>
    <w:rsid w:val="00837E33"/>
    <w:rsid w:val="00840022"/>
    <w:rsid w:val="00840029"/>
    <w:rsid w:val="0084137A"/>
    <w:rsid w:val="00841893"/>
    <w:rsid w:val="0084260A"/>
    <w:rsid w:val="00842D42"/>
    <w:rsid w:val="0084354B"/>
    <w:rsid w:val="00843597"/>
    <w:rsid w:val="00843705"/>
    <w:rsid w:val="0084383A"/>
    <w:rsid w:val="00843844"/>
    <w:rsid w:val="008446DE"/>
    <w:rsid w:val="00844D37"/>
    <w:rsid w:val="00845257"/>
    <w:rsid w:val="008468D2"/>
    <w:rsid w:val="008503DC"/>
    <w:rsid w:val="0085153B"/>
    <w:rsid w:val="00851CF3"/>
    <w:rsid w:val="00852FCA"/>
    <w:rsid w:val="0085346F"/>
    <w:rsid w:val="00854DA1"/>
    <w:rsid w:val="00855B15"/>
    <w:rsid w:val="00857A29"/>
    <w:rsid w:val="00860184"/>
    <w:rsid w:val="00860A63"/>
    <w:rsid w:val="00860ECC"/>
    <w:rsid w:val="00861ED9"/>
    <w:rsid w:val="0086235A"/>
    <w:rsid w:val="0086401C"/>
    <w:rsid w:val="008640F9"/>
    <w:rsid w:val="00864292"/>
    <w:rsid w:val="00864E80"/>
    <w:rsid w:val="00866214"/>
    <w:rsid w:val="00866E62"/>
    <w:rsid w:val="008674EE"/>
    <w:rsid w:val="008677FE"/>
    <w:rsid w:val="00867D71"/>
    <w:rsid w:val="00871974"/>
    <w:rsid w:val="00872047"/>
    <w:rsid w:val="0087249F"/>
    <w:rsid w:val="00873BC4"/>
    <w:rsid w:val="00874339"/>
    <w:rsid w:val="008748EA"/>
    <w:rsid w:val="00875365"/>
    <w:rsid w:val="0087541D"/>
    <w:rsid w:val="008765FC"/>
    <w:rsid w:val="00877054"/>
    <w:rsid w:val="00877486"/>
    <w:rsid w:val="0087758D"/>
    <w:rsid w:val="0087776D"/>
    <w:rsid w:val="00877BC4"/>
    <w:rsid w:val="00880A9E"/>
    <w:rsid w:val="00880F64"/>
    <w:rsid w:val="00881099"/>
    <w:rsid w:val="00881485"/>
    <w:rsid w:val="00881CA6"/>
    <w:rsid w:val="008822B4"/>
    <w:rsid w:val="008835D0"/>
    <w:rsid w:val="008843F0"/>
    <w:rsid w:val="00884784"/>
    <w:rsid w:val="00884FE0"/>
    <w:rsid w:val="008852E8"/>
    <w:rsid w:val="008876A1"/>
    <w:rsid w:val="008903AE"/>
    <w:rsid w:val="00891393"/>
    <w:rsid w:val="00891D7B"/>
    <w:rsid w:val="00892EF8"/>
    <w:rsid w:val="00893197"/>
    <w:rsid w:val="008941E7"/>
    <w:rsid w:val="00895A0D"/>
    <w:rsid w:val="00895E5D"/>
    <w:rsid w:val="008960C8"/>
    <w:rsid w:val="00896DCD"/>
    <w:rsid w:val="00897C9D"/>
    <w:rsid w:val="008A026C"/>
    <w:rsid w:val="008A3312"/>
    <w:rsid w:val="008A3B67"/>
    <w:rsid w:val="008A4260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2920"/>
    <w:rsid w:val="008B494B"/>
    <w:rsid w:val="008B49E7"/>
    <w:rsid w:val="008B6030"/>
    <w:rsid w:val="008B720E"/>
    <w:rsid w:val="008B74F3"/>
    <w:rsid w:val="008C0BB3"/>
    <w:rsid w:val="008C4FBC"/>
    <w:rsid w:val="008C5D63"/>
    <w:rsid w:val="008C6EC6"/>
    <w:rsid w:val="008C721D"/>
    <w:rsid w:val="008C7A40"/>
    <w:rsid w:val="008D0F3F"/>
    <w:rsid w:val="008D1E60"/>
    <w:rsid w:val="008D324A"/>
    <w:rsid w:val="008D3C28"/>
    <w:rsid w:val="008D49BE"/>
    <w:rsid w:val="008D5231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334D"/>
    <w:rsid w:val="008E522D"/>
    <w:rsid w:val="008E5CD1"/>
    <w:rsid w:val="008E686B"/>
    <w:rsid w:val="008F148E"/>
    <w:rsid w:val="008F270A"/>
    <w:rsid w:val="008F2B67"/>
    <w:rsid w:val="008F301F"/>
    <w:rsid w:val="008F3D9D"/>
    <w:rsid w:val="008F3F16"/>
    <w:rsid w:val="008F5540"/>
    <w:rsid w:val="008F55A4"/>
    <w:rsid w:val="008F687A"/>
    <w:rsid w:val="008F6B64"/>
    <w:rsid w:val="008F6CED"/>
    <w:rsid w:val="008F79D8"/>
    <w:rsid w:val="00901A1C"/>
    <w:rsid w:val="00901EE2"/>
    <w:rsid w:val="0090203A"/>
    <w:rsid w:val="00902F8A"/>
    <w:rsid w:val="009038A9"/>
    <w:rsid w:val="00904115"/>
    <w:rsid w:val="00904908"/>
    <w:rsid w:val="00905046"/>
    <w:rsid w:val="00905425"/>
    <w:rsid w:val="009068A4"/>
    <w:rsid w:val="009078A9"/>
    <w:rsid w:val="00907CE5"/>
    <w:rsid w:val="009103AF"/>
    <w:rsid w:val="009112F8"/>
    <w:rsid w:val="00911E3F"/>
    <w:rsid w:val="0091365E"/>
    <w:rsid w:val="009143C2"/>
    <w:rsid w:val="009148D0"/>
    <w:rsid w:val="00915731"/>
    <w:rsid w:val="00916D0D"/>
    <w:rsid w:val="009170D7"/>
    <w:rsid w:val="00917BD8"/>
    <w:rsid w:val="0092003A"/>
    <w:rsid w:val="00920696"/>
    <w:rsid w:val="00921C98"/>
    <w:rsid w:val="0092441A"/>
    <w:rsid w:val="00924784"/>
    <w:rsid w:val="0092530C"/>
    <w:rsid w:val="0093034C"/>
    <w:rsid w:val="00931E59"/>
    <w:rsid w:val="009322F2"/>
    <w:rsid w:val="00933BB5"/>
    <w:rsid w:val="00934C6C"/>
    <w:rsid w:val="009360EA"/>
    <w:rsid w:val="009360F0"/>
    <w:rsid w:val="0093725F"/>
    <w:rsid w:val="00937E33"/>
    <w:rsid w:val="00940DEA"/>
    <w:rsid w:val="009419E1"/>
    <w:rsid w:val="0094231E"/>
    <w:rsid w:val="00944670"/>
    <w:rsid w:val="009446EA"/>
    <w:rsid w:val="009448F4"/>
    <w:rsid w:val="00947445"/>
    <w:rsid w:val="009502CE"/>
    <w:rsid w:val="0095220B"/>
    <w:rsid w:val="00952316"/>
    <w:rsid w:val="00952A7E"/>
    <w:rsid w:val="00952B7C"/>
    <w:rsid w:val="00954215"/>
    <w:rsid w:val="00954A84"/>
    <w:rsid w:val="009564A8"/>
    <w:rsid w:val="0096225A"/>
    <w:rsid w:val="009632C9"/>
    <w:rsid w:val="00963A1D"/>
    <w:rsid w:val="00965FDA"/>
    <w:rsid w:val="00966A6B"/>
    <w:rsid w:val="00967D6D"/>
    <w:rsid w:val="00971D60"/>
    <w:rsid w:val="00972D70"/>
    <w:rsid w:val="00975CC7"/>
    <w:rsid w:val="009762FF"/>
    <w:rsid w:val="00976F41"/>
    <w:rsid w:val="00977E64"/>
    <w:rsid w:val="00980278"/>
    <w:rsid w:val="0098068D"/>
    <w:rsid w:val="009819FD"/>
    <w:rsid w:val="009824CA"/>
    <w:rsid w:val="009836D0"/>
    <w:rsid w:val="00983E39"/>
    <w:rsid w:val="009841EA"/>
    <w:rsid w:val="00984541"/>
    <w:rsid w:val="009849F5"/>
    <w:rsid w:val="0098598C"/>
    <w:rsid w:val="00985B18"/>
    <w:rsid w:val="00986810"/>
    <w:rsid w:val="00986FF8"/>
    <w:rsid w:val="00987209"/>
    <w:rsid w:val="00990DD9"/>
    <w:rsid w:val="00991371"/>
    <w:rsid w:val="009929F4"/>
    <w:rsid w:val="00992D1F"/>
    <w:rsid w:val="00993AA0"/>
    <w:rsid w:val="00994754"/>
    <w:rsid w:val="00994EA8"/>
    <w:rsid w:val="00995128"/>
    <w:rsid w:val="0099527E"/>
    <w:rsid w:val="00996D1C"/>
    <w:rsid w:val="00996D4C"/>
    <w:rsid w:val="00997C9D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A6D58"/>
    <w:rsid w:val="009B17AF"/>
    <w:rsid w:val="009B1BCC"/>
    <w:rsid w:val="009B245D"/>
    <w:rsid w:val="009B40B4"/>
    <w:rsid w:val="009B43ED"/>
    <w:rsid w:val="009B4837"/>
    <w:rsid w:val="009B49A2"/>
    <w:rsid w:val="009B74A5"/>
    <w:rsid w:val="009B78C4"/>
    <w:rsid w:val="009B7C61"/>
    <w:rsid w:val="009B7F8D"/>
    <w:rsid w:val="009C09A4"/>
    <w:rsid w:val="009C0CF2"/>
    <w:rsid w:val="009C27D6"/>
    <w:rsid w:val="009C2DD9"/>
    <w:rsid w:val="009C30D9"/>
    <w:rsid w:val="009C3A0D"/>
    <w:rsid w:val="009C43E2"/>
    <w:rsid w:val="009C4D18"/>
    <w:rsid w:val="009C4F55"/>
    <w:rsid w:val="009C5FD3"/>
    <w:rsid w:val="009C614B"/>
    <w:rsid w:val="009C6B5D"/>
    <w:rsid w:val="009C6CE1"/>
    <w:rsid w:val="009C7129"/>
    <w:rsid w:val="009D0202"/>
    <w:rsid w:val="009D0769"/>
    <w:rsid w:val="009D0F6C"/>
    <w:rsid w:val="009D1438"/>
    <w:rsid w:val="009D15E4"/>
    <w:rsid w:val="009D17C2"/>
    <w:rsid w:val="009D26AB"/>
    <w:rsid w:val="009D29CB"/>
    <w:rsid w:val="009D2D27"/>
    <w:rsid w:val="009D45C5"/>
    <w:rsid w:val="009D66B8"/>
    <w:rsid w:val="009E0897"/>
    <w:rsid w:val="009E2872"/>
    <w:rsid w:val="009E2C6D"/>
    <w:rsid w:val="009E4A14"/>
    <w:rsid w:val="009E7117"/>
    <w:rsid w:val="009F0B67"/>
    <w:rsid w:val="009F0D5B"/>
    <w:rsid w:val="009F1A2B"/>
    <w:rsid w:val="009F307D"/>
    <w:rsid w:val="009F34AE"/>
    <w:rsid w:val="009F451D"/>
    <w:rsid w:val="009F5269"/>
    <w:rsid w:val="009F5B4F"/>
    <w:rsid w:val="00A015CD"/>
    <w:rsid w:val="00A0183E"/>
    <w:rsid w:val="00A02D0F"/>
    <w:rsid w:val="00A03F05"/>
    <w:rsid w:val="00A0555F"/>
    <w:rsid w:val="00A05B8A"/>
    <w:rsid w:val="00A05C51"/>
    <w:rsid w:val="00A05EE2"/>
    <w:rsid w:val="00A0774C"/>
    <w:rsid w:val="00A109F3"/>
    <w:rsid w:val="00A11BF8"/>
    <w:rsid w:val="00A12A90"/>
    <w:rsid w:val="00A131C7"/>
    <w:rsid w:val="00A16523"/>
    <w:rsid w:val="00A16CD3"/>
    <w:rsid w:val="00A16F5D"/>
    <w:rsid w:val="00A17773"/>
    <w:rsid w:val="00A207CA"/>
    <w:rsid w:val="00A21216"/>
    <w:rsid w:val="00A232AC"/>
    <w:rsid w:val="00A23E01"/>
    <w:rsid w:val="00A252F2"/>
    <w:rsid w:val="00A26869"/>
    <w:rsid w:val="00A26BD0"/>
    <w:rsid w:val="00A27535"/>
    <w:rsid w:val="00A2781F"/>
    <w:rsid w:val="00A31043"/>
    <w:rsid w:val="00A31E66"/>
    <w:rsid w:val="00A328DA"/>
    <w:rsid w:val="00A33E4A"/>
    <w:rsid w:val="00A35E28"/>
    <w:rsid w:val="00A368E9"/>
    <w:rsid w:val="00A371FA"/>
    <w:rsid w:val="00A37A66"/>
    <w:rsid w:val="00A40AD6"/>
    <w:rsid w:val="00A41899"/>
    <w:rsid w:val="00A41AA9"/>
    <w:rsid w:val="00A4413D"/>
    <w:rsid w:val="00A44964"/>
    <w:rsid w:val="00A4518C"/>
    <w:rsid w:val="00A4571F"/>
    <w:rsid w:val="00A4626E"/>
    <w:rsid w:val="00A471C4"/>
    <w:rsid w:val="00A47264"/>
    <w:rsid w:val="00A47A1D"/>
    <w:rsid w:val="00A47A54"/>
    <w:rsid w:val="00A51FC5"/>
    <w:rsid w:val="00A5697C"/>
    <w:rsid w:val="00A570A1"/>
    <w:rsid w:val="00A60EBA"/>
    <w:rsid w:val="00A61895"/>
    <w:rsid w:val="00A6241F"/>
    <w:rsid w:val="00A626D8"/>
    <w:rsid w:val="00A63D53"/>
    <w:rsid w:val="00A6611E"/>
    <w:rsid w:val="00A67623"/>
    <w:rsid w:val="00A678D2"/>
    <w:rsid w:val="00A70256"/>
    <w:rsid w:val="00A70D7D"/>
    <w:rsid w:val="00A7142C"/>
    <w:rsid w:val="00A71CFB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595D"/>
    <w:rsid w:val="00A81B80"/>
    <w:rsid w:val="00A81B88"/>
    <w:rsid w:val="00A83127"/>
    <w:rsid w:val="00A83E10"/>
    <w:rsid w:val="00A846F3"/>
    <w:rsid w:val="00A84E99"/>
    <w:rsid w:val="00A86177"/>
    <w:rsid w:val="00A86C9F"/>
    <w:rsid w:val="00A90758"/>
    <w:rsid w:val="00A90AF7"/>
    <w:rsid w:val="00A91D0E"/>
    <w:rsid w:val="00A930E9"/>
    <w:rsid w:val="00A932AF"/>
    <w:rsid w:val="00A94CF8"/>
    <w:rsid w:val="00A950B4"/>
    <w:rsid w:val="00A9571F"/>
    <w:rsid w:val="00A96360"/>
    <w:rsid w:val="00A9778A"/>
    <w:rsid w:val="00A97967"/>
    <w:rsid w:val="00AA0167"/>
    <w:rsid w:val="00AA10C3"/>
    <w:rsid w:val="00AA1886"/>
    <w:rsid w:val="00AA26F6"/>
    <w:rsid w:val="00AA29FE"/>
    <w:rsid w:val="00AA396D"/>
    <w:rsid w:val="00AA431D"/>
    <w:rsid w:val="00AA59D3"/>
    <w:rsid w:val="00AA611F"/>
    <w:rsid w:val="00AA66FB"/>
    <w:rsid w:val="00AA67CD"/>
    <w:rsid w:val="00AA729C"/>
    <w:rsid w:val="00AB1DAE"/>
    <w:rsid w:val="00AB2233"/>
    <w:rsid w:val="00AB2280"/>
    <w:rsid w:val="00AB2514"/>
    <w:rsid w:val="00AB265D"/>
    <w:rsid w:val="00AB2CAA"/>
    <w:rsid w:val="00AB2CC1"/>
    <w:rsid w:val="00AB465B"/>
    <w:rsid w:val="00AB4EF1"/>
    <w:rsid w:val="00AB51AA"/>
    <w:rsid w:val="00AB5540"/>
    <w:rsid w:val="00AB5B6D"/>
    <w:rsid w:val="00AB6015"/>
    <w:rsid w:val="00AB63F6"/>
    <w:rsid w:val="00AB6A6C"/>
    <w:rsid w:val="00AB6DF8"/>
    <w:rsid w:val="00AC2ABA"/>
    <w:rsid w:val="00AC4104"/>
    <w:rsid w:val="00AC4C78"/>
    <w:rsid w:val="00AC5E73"/>
    <w:rsid w:val="00AC5F5B"/>
    <w:rsid w:val="00AC62DC"/>
    <w:rsid w:val="00AC6AB8"/>
    <w:rsid w:val="00AC7214"/>
    <w:rsid w:val="00AC78D7"/>
    <w:rsid w:val="00AD058B"/>
    <w:rsid w:val="00AD098F"/>
    <w:rsid w:val="00AD0FDB"/>
    <w:rsid w:val="00AD3DB5"/>
    <w:rsid w:val="00AD4B19"/>
    <w:rsid w:val="00AD568E"/>
    <w:rsid w:val="00AD5DED"/>
    <w:rsid w:val="00AD5F6E"/>
    <w:rsid w:val="00AD5F7B"/>
    <w:rsid w:val="00AD6CA7"/>
    <w:rsid w:val="00AD7755"/>
    <w:rsid w:val="00AD7BB8"/>
    <w:rsid w:val="00AE0192"/>
    <w:rsid w:val="00AE0603"/>
    <w:rsid w:val="00AE063C"/>
    <w:rsid w:val="00AE0C74"/>
    <w:rsid w:val="00AE18B3"/>
    <w:rsid w:val="00AE2D81"/>
    <w:rsid w:val="00AE37BC"/>
    <w:rsid w:val="00AE4511"/>
    <w:rsid w:val="00AE5FB0"/>
    <w:rsid w:val="00AE619F"/>
    <w:rsid w:val="00AE64B0"/>
    <w:rsid w:val="00AE6811"/>
    <w:rsid w:val="00AE727A"/>
    <w:rsid w:val="00AE7D0F"/>
    <w:rsid w:val="00AE7EEC"/>
    <w:rsid w:val="00AF05EB"/>
    <w:rsid w:val="00AF0794"/>
    <w:rsid w:val="00AF0E2B"/>
    <w:rsid w:val="00AF1310"/>
    <w:rsid w:val="00AF1F04"/>
    <w:rsid w:val="00AF337A"/>
    <w:rsid w:val="00AF3E30"/>
    <w:rsid w:val="00AF48B5"/>
    <w:rsid w:val="00AF4DA2"/>
    <w:rsid w:val="00AF528F"/>
    <w:rsid w:val="00AF5631"/>
    <w:rsid w:val="00AF6381"/>
    <w:rsid w:val="00AF69A1"/>
    <w:rsid w:val="00AF744F"/>
    <w:rsid w:val="00AF75BE"/>
    <w:rsid w:val="00AF78AE"/>
    <w:rsid w:val="00B009C4"/>
    <w:rsid w:val="00B00A0F"/>
    <w:rsid w:val="00B00C96"/>
    <w:rsid w:val="00B01DB5"/>
    <w:rsid w:val="00B058D3"/>
    <w:rsid w:val="00B074DA"/>
    <w:rsid w:val="00B076E9"/>
    <w:rsid w:val="00B1036F"/>
    <w:rsid w:val="00B10EBC"/>
    <w:rsid w:val="00B12C3B"/>
    <w:rsid w:val="00B12CB3"/>
    <w:rsid w:val="00B12EF7"/>
    <w:rsid w:val="00B13108"/>
    <w:rsid w:val="00B13D7B"/>
    <w:rsid w:val="00B13F65"/>
    <w:rsid w:val="00B1419E"/>
    <w:rsid w:val="00B14421"/>
    <w:rsid w:val="00B1446D"/>
    <w:rsid w:val="00B14D91"/>
    <w:rsid w:val="00B152C2"/>
    <w:rsid w:val="00B15A94"/>
    <w:rsid w:val="00B17653"/>
    <w:rsid w:val="00B202C2"/>
    <w:rsid w:val="00B202F1"/>
    <w:rsid w:val="00B205A5"/>
    <w:rsid w:val="00B2075D"/>
    <w:rsid w:val="00B22628"/>
    <w:rsid w:val="00B2265E"/>
    <w:rsid w:val="00B23480"/>
    <w:rsid w:val="00B23803"/>
    <w:rsid w:val="00B242D6"/>
    <w:rsid w:val="00B24B8F"/>
    <w:rsid w:val="00B250FD"/>
    <w:rsid w:val="00B2681C"/>
    <w:rsid w:val="00B273A8"/>
    <w:rsid w:val="00B30B75"/>
    <w:rsid w:val="00B325F5"/>
    <w:rsid w:val="00B32D75"/>
    <w:rsid w:val="00B3361F"/>
    <w:rsid w:val="00B339CD"/>
    <w:rsid w:val="00B342AC"/>
    <w:rsid w:val="00B363ED"/>
    <w:rsid w:val="00B379EA"/>
    <w:rsid w:val="00B410F3"/>
    <w:rsid w:val="00B41E15"/>
    <w:rsid w:val="00B42710"/>
    <w:rsid w:val="00B4397A"/>
    <w:rsid w:val="00B43CC6"/>
    <w:rsid w:val="00B45E3F"/>
    <w:rsid w:val="00B47327"/>
    <w:rsid w:val="00B473B9"/>
    <w:rsid w:val="00B51895"/>
    <w:rsid w:val="00B51924"/>
    <w:rsid w:val="00B53B8E"/>
    <w:rsid w:val="00B608DB"/>
    <w:rsid w:val="00B60F97"/>
    <w:rsid w:val="00B60FD5"/>
    <w:rsid w:val="00B61D56"/>
    <w:rsid w:val="00B6315E"/>
    <w:rsid w:val="00B63617"/>
    <w:rsid w:val="00B647A3"/>
    <w:rsid w:val="00B64CB1"/>
    <w:rsid w:val="00B656AE"/>
    <w:rsid w:val="00B65AFC"/>
    <w:rsid w:val="00B65B07"/>
    <w:rsid w:val="00B65F4F"/>
    <w:rsid w:val="00B66203"/>
    <w:rsid w:val="00B66946"/>
    <w:rsid w:val="00B66CC5"/>
    <w:rsid w:val="00B7077E"/>
    <w:rsid w:val="00B70BE5"/>
    <w:rsid w:val="00B712A8"/>
    <w:rsid w:val="00B71576"/>
    <w:rsid w:val="00B717B4"/>
    <w:rsid w:val="00B71CD5"/>
    <w:rsid w:val="00B71D72"/>
    <w:rsid w:val="00B722FC"/>
    <w:rsid w:val="00B72EA5"/>
    <w:rsid w:val="00B73C8D"/>
    <w:rsid w:val="00B74702"/>
    <w:rsid w:val="00B74CA2"/>
    <w:rsid w:val="00B7579C"/>
    <w:rsid w:val="00B7692A"/>
    <w:rsid w:val="00B7737D"/>
    <w:rsid w:val="00B774A4"/>
    <w:rsid w:val="00B77735"/>
    <w:rsid w:val="00B80B1A"/>
    <w:rsid w:val="00B80FAF"/>
    <w:rsid w:val="00B816A3"/>
    <w:rsid w:val="00B81BA0"/>
    <w:rsid w:val="00B836ED"/>
    <w:rsid w:val="00B83C75"/>
    <w:rsid w:val="00B848C9"/>
    <w:rsid w:val="00B85D36"/>
    <w:rsid w:val="00B87945"/>
    <w:rsid w:val="00B911DF"/>
    <w:rsid w:val="00B9343A"/>
    <w:rsid w:val="00B93E09"/>
    <w:rsid w:val="00B93EE0"/>
    <w:rsid w:val="00B94F06"/>
    <w:rsid w:val="00B95160"/>
    <w:rsid w:val="00B96BFE"/>
    <w:rsid w:val="00B96F9E"/>
    <w:rsid w:val="00BA0940"/>
    <w:rsid w:val="00BA267A"/>
    <w:rsid w:val="00BA3A0E"/>
    <w:rsid w:val="00BA3D0B"/>
    <w:rsid w:val="00BA4A51"/>
    <w:rsid w:val="00BA5A0C"/>
    <w:rsid w:val="00BA65B0"/>
    <w:rsid w:val="00BB0244"/>
    <w:rsid w:val="00BB308A"/>
    <w:rsid w:val="00BB3744"/>
    <w:rsid w:val="00BB3C1A"/>
    <w:rsid w:val="00BB417F"/>
    <w:rsid w:val="00BB444F"/>
    <w:rsid w:val="00BB4764"/>
    <w:rsid w:val="00BB53C4"/>
    <w:rsid w:val="00BB563F"/>
    <w:rsid w:val="00BB69E5"/>
    <w:rsid w:val="00BB6A0E"/>
    <w:rsid w:val="00BB6B48"/>
    <w:rsid w:val="00BB750C"/>
    <w:rsid w:val="00BC0C41"/>
    <w:rsid w:val="00BC0DC6"/>
    <w:rsid w:val="00BC0E07"/>
    <w:rsid w:val="00BC1078"/>
    <w:rsid w:val="00BC4515"/>
    <w:rsid w:val="00BC4F7C"/>
    <w:rsid w:val="00BC5ECA"/>
    <w:rsid w:val="00BC6B61"/>
    <w:rsid w:val="00BD123B"/>
    <w:rsid w:val="00BD12F3"/>
    <w:rsid w:val="00BD215F"/>
    <w:rsid w:val="00BD33B2"/>
    <w:rsid w:val="00BD4462"/>
    <w:rsid w:val="00BD6D28"/>
    <w:rsid w:val="00BD7DAB"/>
    <w:rsid w:val="00BE09F5"/>
    <w:rsid w:val="00BE0D79"/>
    <w:rsid w:val="00BE1A0A"/>
    <w:rsid w:val="00BE2276"/>
    <w:rsid w:val="00BE25BC"/>
    <w:rsid w:val="00BE3569"/>
    <w:rsid w:val="00BE3672"/>
    <w:rsid w:val="00BE389E"/>
    <w:rsid w:val="00BE398D"/>
    <w:rsid w:val="00BE3D38"/>
    <w:rsid w:val="00BE447E"/>
    <w:rsid w:val="00BE5030"/>
    <w:rsid w:val="00BE6109"/>
    <w:rsid w:val="00BE6320"/>
    <w:rsid w:val="00BE66B6"/>
    <w:rsid w:val="00BE77AD"/>
    <w:rsid w:val="00BE7E89"/>
    <w:rsid w:val="00BF0BE6"/>
    <w:rsid w:val="00BF216C"/>
    <w:rsid w:val="00BF26A0"/>
    <w:rsid w:val="00BF2C7B"/>
    <w:rsid w:val="00BF3B34"/>
    <w:rsid w:val="00BF5216"/>
    <w:rsid w:val="00BF5D37"/>
    <w:rsid w:val="00BF7B24"/>
    <w:rsid w:val="00C02A3E"/>
    <w:rsid w:val="00C02C22"/>
    <w:rsid w:val="00C0397A"/>
    <w:rsid w:val="00C03CD2"/>
    <w:rsid w:val="00C0411A"/>
    <w:rsid w:val="00C0469F"/>
    <w:rsid w:val="00C04EB8"/>
    <w:rsid w:val="00C0522E"/>
    <w:rsid w:val="00C058F3"/>
    <w:rsid w:val="00C06B4F"/>
    <w:rsid w:val="00C10261"/>
    <w:rsid w:val="00C10A32"/>
    <w:rsid w:val="00C11993"/>
    <w:rsid w:val="00C1271B"/>
    <w:rsid w:val="00C13585"/>
    <w:rsid w:val="00C13880"/>
    <w:rsid w:val="00C14AD5"/>
    <w:rsid w:val="00C15543"/>
    <w:rsid w:val="00C17342"/>
    <w:rsid w:val="00C204CD"/>
    <w:rsid w:val="00C20C78"/>
    <w:rsid w:val="00C215D0"/>
    <w:rsid w:val="00C228AD"/>
    <w:rsid w:val="00C232F1"/>
    <w:rsid w:val="00C23C48"/>
    <w:rsid w:val="00C2617F"/>
    <w:rsid w:val="00C27490"/>
    <w:rsid w:val="00C27DD9"/>
    <w:rsid w:val="00C311DA"/>
    <w:rsid w:val="00C32284"/>
    <w:rsid w:val="00C325AE"/>
    <w:rsid w:val="00C328DB"/>
    <w:rsid w:val="00C32AC2"/>
    <w:rsid w:val="00C33BE7"/>
    <w:rsid w:val="00C34824"/>
    <w:rsid w:val="00C34E94"/>
    <w:rsid w:val="00C357F7"/>
    <w:rsid w:val="00C359D2"/>
    <w:rsid w:val="00C35AAD"/>
    <w:rsid w:val="00C362DE"/>
    <w:rsid w:val="00C37DBC"/>
    <w:rsid w:val="00C42ED0"/>
    <w:rsid w:val="00C44D97"/>
    <w:rsid w:val="00C47892"/>
    <w:rsid w:val="00C50936"/>
    <w:rsid w:val="00C511E0"/>
    <w:rsid w:val="00C52045"/>
    <w:rsid w:val="00C538D5"/>
    <w:rsid w:val="00C53A87"/>
    <w:rsid w:val="00C53E69"/>
    <w:rsid w:val="00C543CC"/>
    <w:rsid w:val="00C54940"/>
    <w:rsid w:val="00C551A9"/>
    <w:rsid w:val="00C55311"/>
    <w:rsid w:val="00C56034"/>
    <w:rsid w:val="00C5640A"/>
    <w:rsid w:val="00C57126"/>
    <w:rsid w:val="00C57D8A"/>
    <w:rsid w:val="00C61567"/>
    <w:rsid w:val="00C62546"/>
    <w:rsid w:val="00C62BAD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70E1"/>
    <w:rsid w:val="00C671D7"/>
    <w:rsid w:val="00C6771C"/>
    <w:rsid w:val="00C70F99"/>
    <w:rsid w:val="00C714A5"/>
    <w:rsid w:val="00C71F57"/>
    <w:rsid w:val="00C7341D"/>
    <w:rsid w:val="00C73800"/>
    <w:rsid w:val="00C73A02"/>
    <w:rsid w:val="00C73CD0"/>
    <w:rsid w:val="00C74822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BC"/>
    <w:rsid w:val="00C81626"/>
    <w:rsid w:val="00C824C3"/>
    <w:rsid w:val="00C83756"/>
    <w:rsid w:val="00C839C2"/>
    <w:rsid w:val="00C84C7D"/>
    <w:rsid w:val="00C84FBC"/>
    <w:rsid w:val="00C852E7"/>
    <w:rsid w:val="00C8628A"/>
    <w:rsid w:val="00C865CD"/>
    <w:rsid w:val="00C865E0"/>
    <w:rsid w:val="00C86F11"/>
    <w:rsid w:val="00C877FD"/>
    <w:rsid w:val="00C87E29"/>
    <w:rsid w:val="00C90A67"/>
    <w:rsid w:val="00C9163C"/>
    <w:rsid w:val="00C9223F"/>
    <w:rsid w:val="00C92340"/>
    <w:rsid w:val="00C92E06"/>
    <w:rsid w:val="00C93759"/>
    <w:rsid w:val="00C9424E"/>
    <w:rsid w:val="00C943D1"/>
    <w:rsid w:val="00C9621E"/>
    <w:rsid w:val="00C97C43"/>
    <w:rsid w:val="00CA18DB"/>
    <w:rsid w:val="00CA1A6B"/>
    <w:rsid w:val="00CA1EBC"/>
    <w:rsid w:val="00CA220D"/>
    <w:rsid w:val="00CA22E2"/>
    <w:rsid w:val="00CA3549"/>
    <w:rsid w:val="00CA37ED"/>
    <w:rsid w:val="00CA3B0F"/>
    <w:rsid w:val="00CA56C6"/>
    <w:rsid w:val="00CB0153"/>
    <w:rsid w:val="00CB0560"/>
    <w:rsid w:val="00CB1A49"/>
    <w:rsid w:val="00CB1F70"/>
    <w:rsid w:val="00CB25C5"/>
    <w:rsid w:val="00CB2C08"/>
    <w:rsid w:val="00CB2EDD"/>
    <w:rsid w:val="00CB3FA8"/>
    <w:rsid w:val="00CB414B"/>
    <w:rsid w:val="00CB4F47"/>
    <w:rsid w:val="00CB657A"/>
    <w:rsid w:val="00CB7374"/>
    <w:rsid w:val="00CB79AA"/>
    <w:rsid w:val="00CB7DB8"/>
    <w:rsid w:val="00CC109A"/>
    <w:rsid w:val="00CC18C9"/>
    <w:rsid w:val="00CC27A1"/>
    <w:rsid w:val="00CC29CE"/>
    <w:rsid w:val="00CC2EC6"/>
    <w:rsid w:val="00CC423C"/>
    <w:rsid w:val="00CC4358"/>
    <w:rsid w:val="00CC4E0F"/>
    <w:rsid w:val="00CC5DFD"/>
    <w:rsid w:val="00CC6844"/>
    <w:rsid w:val="00CC7705"/>
    <w:rsid w:val="00CC7C8D"/>
    <w:rsid w:val="00CD09F9"/>
    <w:rsid w:val="00CD13E5"/>
    <w:rsid w:val="00CD1BD3"/>
    <w:rsid w:val="00CD2462"/>
    <w:rsid w:val="00CD32F9"/>
    <w:rsid w:val="00CD3320"/>
    <w:rsid w:val="00CD5408"/>
    <w:rsid w:val="00CD66F3"/>
    <w:rsid w:val="00CD67C6"/>
    <w:rsid w:val="00CD6D6B"/>
    <w:rsid w:val="00CD6F5B"/>
    <w:rsid w:val="00CD7318"/>
    <w:rsid w:val="00CD74C4"/>
    <w:rsid w:val="00CE1480"/>
    <w:rsid w:val="00CE1575"/>
    <w:rsid w:val="00CE17CC"/>
    <w:rsid w:val="00CE1F0F"/>
    <w:rsid w:val="00CE29FE"/>
    <w:rsid w:val="00CE4F8B"/>
    <w:rsid w:val="00CE522D"/>
    <w:rsid w:val="00CE597D"/>
    <w:rsid w:val="00CE6600"/>
    <w:rsid w:val="00CE7370"/>
    <w:rsid w:val="00CE7998"/>
    <w:rsid w:val="00CE7F74"/>
    <w:rsid w:val="00CF03A8"/>
    <w:rsid w:val="00CF0C5D"/>
    <w:rsid w:val="00CF1536"/>
    <w:rsid w:val="00CF32AB"/>
    <w:rsid w:val="00CF359A"/>
    <w:rsid w:val="00CF3790"/>
    <w:rsid w:val="00CF3B66"/>
    <w:rsid w:val="00CF4A1D"/>
    <w:rsid w:val="00CF4F42"/>
    <w:rsid w:val="00CF57C7"/>
    <w:rsid w:val="00CF5D22"/>
    <w:rsid w:val="00CF6AD3"/>
    <w:rsid w:val="00CF7537"/>
    <w:rsid w:val="00CF7C58"/>
    <w:rsid w:val="00D01289"/>
    <w:rsid w:val="00D01BE0"/>
    <w:rsid w:val="00D039ED"/>
    <w:rsid w:val="00D0525D"/>
    <w:rsid w:val="00D05563"/>
    <w:rsid w:val="00D07B94"/>
    <w:rsid w:val="00D07EC2"/>
    <w:rsid w:val="00D10778"/>
    <w:rsid w:val="00D10AF9"/>
    <w:rsid w:val="00D10FA1"/>
    <w:rsid w:val="00D11A6D"/>
    <w:rsid w:val="00D13F27"/>
    <w:rsid w:val="00D147F5"/>
    <w:rsid w:val="00D14C5D"/>
    <w:rsid w:val="00D154BD"/>
    <w:rsid w:val="00D15929"/>
    <w:rsid w:val="00D15A2A"/>
    <w:rsid w:val="00D16868"/>
    <w:rsid w:val="00D21563"/>
    <w:rsid w:val="00D24F11"/>
    <w:rsid w:val="00D26EE3"/>
    <w:rsid w:val="00D2719E"/>
    <w:rsid w:val="00D27A5F"/>
    <w:rsid w:val="00D27B3D"/>
    <w:rsid w:val="00D3051E"/>
    <w:rsid w:val="00D313D0"/>
    <w:rsid w:val="00D31E2E"/>
    <w:rsid w:val="00D32097"/>
    <w:rsid w:val="00D33009"/>
    <w:rsid w:val="00D33ACD"/>
    <w:rsid w:val="00D348E4"/>
    <w:rsid w:val="00D36A2A"/>
    <w:rsid w:val="00D40DAB"/>
    <w:rsid w:val="00D43742"/>
    <w:rsid w:val="00D4467A"/>
    <w:rsid w:val="00D448E6"/>
    <w:rsid w:val="00D45E1A"/>
    <w:rsid w:val="00D474D9"/>
    <w:rsid w:val="00D500CF"/>
    <w:rsid w:val="00D5147E"/>
    <w:rsid w:val="00D51890"/>
    <w:rsid w:val="00D51B09"/>
    <w:rsid w:val="00D53155"/>
    <w:rsid w:val="00D53BD8"/>
    <w:rsid w:val="00D5490A"/>
    <w:rsid w:val="00D54DB1"/>
    <w:rsid w:val="00D555C9"/>
    <w:rsid w:val="00D5568B"/>
    <w:rsid w:val="00D55A15"/>
    <w:rsid w:val="00D55C99"/>
    <w:rsid w:val="00D56522"/>
    <w:rsid w:val="00D56839"/>
    <w:rsid w:val="00D56A09"/>
    <w:rsid w:val="00D611F3"/>
    <w:rsid w:val="00D61897"/>
    <w:rsid w:val="00D6286F"/>
    <w:rsid w:val="00D63046"/>
    <w:rsid w:val="00D63302"/>
    <w:rsid w:val="00D65BEE"/>
    <w:rsid w:val="00D66AA4"/>
    <w:rsid w:val="00D6726F"/>
    <w:rsid w:val="00D675D0"/>
    <w:rsid w:val="00D701A1"/>
    <w:rsid w:val="00D71842"/>
    <w:rsid w:val="00D72E1A"/>
    <w:rsid w:val="00D73693"/>
    <w:rsid w:val="00D74D73"/>
    <w:rsid w:val="00D74EF6"/>
    <w:rsid w:val="00D758D3"/>
    <w:rsid w:val="00D76302"/>
    <w:rsid w:val="00D8023F"/>
    <w:rsid w:val="00D81D93"/>
    <w:rsid w:val="00D822A1"/>
    <w:rsid w:val="00D83627"/>
    <w:rsid w:val="00D837C3"/>
    <w:rsid w:val="00D84595"/>
    <w:rsid w:val="00D84E2B"/>
    <w:rsid w:val="00D85EFA"/>
    <w:rsid w:val="00D85F63"/>
    <w:rsid w:val="00D87747"/>
    <w:rsid w:val="00D87CA4"/>
    <w:rsid w:val="00D90384"/>
    <w:rsid w:val="00D90C34"/>
    <w:rsid w:val="00D9278C"/>
    <w:rsid w:val="00D937A4"/>
    <w:rsid w:val="00D93BE3"/>
    <w:rsid w:val="00D94390"/>
    <w:rsid w:val="00D9542E"/>
    <w:rsid w:val="00D957EA"/>
    <w:rsid w:val="00D958E3"/>
    <w:rsid w:val="00DA1231"/>
    <w:rsid w:val="00DA19A1"/>
    <w:rsid w:val="00DA4CC9"/>
    <w:rsid w:val="00DA5031"/>
    <w:rsid w:val="00DA711A"/>
    <w:rsid w:val="00DB102D"/>
    <w:rsid w:val="00DB11AA"/>
    <w:rsid w:val="00DB14D9"/>
    <w:rsid w:val="00DB1F24"/>
    <w:rsid w:val="00DB20BE"/>
    <w:rsid w:val="00DB3288"/>
    <w:rsid w:val="00DB3B85"/>
    <w:rsid w:val="00DB5580"/>
    <w:rsid w:val="00DB65C4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6F2F"/>
    <w:rsid w:val="00DC7A4C"/>
    <w:rsid w:val="00DC7FFD"/>
    <w:rsid w:val="00DD0447"/>
    <w:rsid w:val="00DD0AFB"/>
    <w:rsid w:val="00DD0B61"/>
    <w:rsid w:val="00DD1DCF"/>
    <w:rsid w:val="00DD2039"/>
    <w:rsid w:val="00DD2CED"/>
    <w:rsid w:val="00DD2ED7"/>
    <w:rsid w:val="00DD356D"/>
    <w:rsid w:val="00DD41C8"/>
    <w:rsid w:val="00DD4FCB"/>
    <w:rsid w:val="00DD5DF0"/>
    <w:rsid w:val="00DD6237"/>
    <w:rsid w:val="00DE135B"/>
    <w:rsid w:val="00DE2DD0"/>
    <w:rsid w:val="00DE31AD"/>
    <w:rsid w:val="00DE5CB5"/>
    <w:rsid w:val="00DE714A"/>
    <w:rsid w:val="00DE7B76"/>
    <w:rsid w:val="00DF27CE"/>
    <w:rsid w:val="00DF2CB8"/>
    <w:rsid w:val="00DF32C4"/>
    <w:rsid w:val="00DF3A66"/>
    <w:rsid w:val="00DF3E32"/>
    <w:rsid w:val="00DF5896"/>
    <w:rsid w:val="00DF5A71"/>
    <w:rsid w:val="00DF73AC"/>
    <w:rsid w:val="00DF7613"/>
    <w:rsid w:val="00DF7C77"/>
    <w:rsid w:val="00E007C7"/>
    <w:rsid w:val="00E009AC"/>
    <w:rsid w:val="00E010AA"/>
    <w:rsid w:val="00E016D7"/>
    <w:rsid w:val="00E052E0"/>
    <w:rsid w:val="00E063DF"/>
    <w:rsid w:val="00E07A07"/>
    <w:rsid w:val="00E10A0F"/>
    <w:rsid w:val="00E10B86"/>
    <w:rsid w:val="00E11BD7"/>
    <w:rsid w:val="00E11D4C"/>
    <w:rsid w:val="00E13802"/>
    <w:rsid w:val="00E13F1B"/>
    <w:rsid w:val="00E14281"/>
    <w:rsid w:val="00E149AF"/>
    <w:rsid w:val="00E14B03"/>
    <w:rsid w:val="00E14E0C"/>
    <w:rsid w:val="00E14E59"/>
    <w:rsid w:val="00E152CF"/>
    <w:rsid w:val="00E158C4"/>
    <w:rsid w:val="00E15AA3"/>
    <w:rsid w:val="00E16AA5"/>
    <w:rsid w:val="00E16DF8"/>
    <w:rsid w:val="00E16E43"/>
    <w:rsid w:val="00E20EC0"/>
    <w:rsid w:val="00E21452"/>
    <w:rsid w:val="00E216E5"/>
    <w:rsid w:val="00E237D1"/>
    <w:rsid w:val="00E2410B"/>
    <w:rsid w:val="00E244B4"/>
    <w:rsid w:val="00E24CC7"/>
    <w:rsid w:val="00E2520C"/>
    <w:rsid w:val="00E2793E"/>
    <w:rsid w:val="00E300DB"/>
    <w:rsid w:val="00E31B05"/>
    <w:rsid w:val="00E3384C"/>
    <w:rsid w:val="00E34E86"/>
    <w:rsid w:val="00E353EA"/>
    <w:rsid w:val="00E35478"/>
    <w:rsid w:val="00E359CA"/>
    <w:rsid w:val="00E35AE8"/>
    <w:rsid w:val="00E3673D"/>
    <w:rsid w:val="00E369F6"/>
    <w:rsid w:val="00E41835"/>
    <w:rsid w:val="00E42776"/>
    <w:rsid w:val="00E4454D"/>
    <w:rsid w:val="00E44BBA"/>
    <w:rsid w:val="00E45DD4"/>
    <w:rsid w:val="00E46774"/>
    <w:rsid w:val="00E46819"/>
    <w:rsid w:val="00E50567"/>
    <w:rsid w:val="00E50821"/>
    <w:rsid w:val="00E5332E"/>
    <w:rsid w:val="00E53541"/>
    <w:rsid w:val="00E53C61"/>
    <w:rsid w:val="00E53E59"/>
    <w:rsid w:val="00E53E98"/>
    <w:rsid w:val="00E541F4"/>
    <w:rsid w:val="00E544A9"/>
    <w:rsid w:val="00E54ADA"/>
    <w:rsid w:val="00E54F00"/>
    <w:rsid w:val="00E54F49"/>
    <w:rsid w:val="00E550A8"/>
    <w:rsid w:val="00E55EFF"/>
    <w:rsid w:val="00E60466"/>
    <w:rsid w:val="00E604F7"/>
    <w:rsid w:val="00E60523"/>
    <w:rsid w:val="00E60C67"/>
    <w:rsid w:val="00E60D4C"/>
    <w:rsid w:val="00E61418"/>
    <w:rsid w:val="00E625E6"/>
    <w:rsid w:val="00E62E4F"/>
    <w:rsid w:val="00E63323"/>
    <w:rsid w:val="00E63EA4"/>
    <w:rsid w:val="00E64767"/>
    <w:rsid w:val="00E65EE0"/>
    <w:rsid w:val="00E66160"/>
    <w:rsid w:val="00E66865"/>
    <w:rsid w:val="00E6712F"/>
    <w:rsid w:val="00E67F31"/>
    <w:rsid w:val="00E70DE5"/>
    <w:rsid w:val="00E71855"/>
    <w:rsid w:val="00E71E31"/>
    <w:rsid w:val="00E725B1"/>
    <w:rsid w:val="00E72DE5"/>
    <w:rsid w:val="00E73012"/>
    <w:rsid w:val="00E74CC1"/>
    <w:rsid w:val="00E76B97"/>
    <w:rsid w:val="00E777F8"/>
    <w:rsid w:val="00E80B17"/>
    <w:rsid w:val="00E81D4E"/>
    <w:rsid w:val="00E8333F"/>
    <w:rsid w:val="00E83A40"/>
    <w:rsid w:val="00E84296"/>
    <w:rsid w:val="00E84B03"/>
    <w:rsid w:val="00E87B10"/>
    <w:rsid w:val="00E87DCB"/>
    <w:rsid w:val="00E902AB"/>
    <w:rsid w:val="00E90C53"/>
    <w:rsid w:val="00E90F78"/>
    <w:rsid w:val="00E90FAE"/>
    <w:rsid w:val="00E91A36"/>
    <w:rsid w:val="00E91DF8"/>
    <w:rsid w:val="00E929CD"/>
    <w:rsid w:val="00E92A40"/>
    <w:rsid w:val="00E9308B"/>
    <w:rsid w:val="00E93471"/>
    <w:rsid w:val="00E93D91"/>
    <w:rsid w:val="00E94CC6"/>
    <w:rsid w:val="00E958B5"/>
    <w:rsid w:val="00E95A75"/>
    <w:rsid w:val="00E95EBC"/>
    <w:rsid w:val="00E96D67"/>
    <w:rsid w:val="00E97B0E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5B1"/>
    <w:rsid w:val="00EB3120"/>
    <w:rsid w:val="00EB45BB"/>
    <w:rsid w:val="00EB7A89"/>
    <w:rsid w:val="00EB7C7E"/>
    <w:rsid w:val="00EC03BE"/>
    <w:rsid w:val="00EC1B2D"/>
    <w:rsid w:val="00EC1D3E"/>
    <w:rsid w:val="00EC4AF7"/>
    <w:rsid w:val="00EC4BE7"/>
    <w:rsid w:val="00EC5455"/>
    <w:rsid w:val="00EC5A50"/>
    <w:rsid w:val="00EC7B9A"/>
    <w:rsid w:val="00EC7D22"/>
    <w:rsid w:val="00ED00DE"/>
    <w:rsid w:val="00ED048F"/>
    <w:rsid w:val="00ED0A8D"/>
    <w:rsid w:val="00ED0B58"/>
    <w:rsid w:val="00ED29A1"/>
    <w:rsid w:val="00ED323C"/>
    <w:rsid w:val="00ED42B6"/>
    <w:rsid w:val="00ED607C"/>
    <w:rsid w:val="00ED72D3"/>
    <w:rsid w:val="00ED789C"/>
    <w:rsid w:val="00EE082D"/>
    <w:rsid w:val="00EE08C5"/>
    <w:rsid w:val="00EE2A83"/>
    <w:rsid w:val="00EE42F4"/>
    <w:rsid w:val="00EE4827"/>
    <w:rsid w:val="00EE5A11"/>
    <w:rsid w:val="00EE669C"/>
    <w:rsid w:val="00EF0DBD"/>
    <w:rsid w:val="00EF12AC"/>
    <w:rsid w:val="00EF1DC5"/>
    <w:rsid w:val="00EF21E2"/>
    <w:rsid w:val="00EF2C8E"/>
    <w:rsid w:val="00EF2D06"/>
    <w:rsid w:val="00EF2E76"/>
    <w:rsid w:val="00EF3EF0"/>
    <w:rsid w:val="00EF4107"/>
    <w:rsid w:val="00EF692D"/>
    <w:rsid w:val="00EF6A09"/>
    <w:rsid w:val="00EF72A1"/>
    <w:rsid w:val="00EF72FE"/>
    <w:rsid w:val="00EF738B"/>
    <w:rsid w:val="00F01548"/>
    <w:rsid w:val="00F01774"/>
    <w:rsid w:val="00F01D83"/>
    <w:rsid w:val="00F01FD0"/>
    <w:rsid w:val="00F03854"/>
    <w:rsid w:val="00F0387E"/>
    <w:rsid w:val="00F03B43"/>
    <w:rsid w:val="00F040F9"/>
    <w:rsid w:val="00F049C4"/>
    <w:rsid w:val="00F06541"/>
    <w:rsid w:val="00F070D6"/>
    <w:rsid w:val="00F07F4E"/>
    <w:rsid w:val="00F113D1"/>
    <w:rsid w:val="00F11730"/>
    <w:rsid w:val="00F11B15"/>
    <w:rsid w:val="00F133E1"/>
    <w:rsid w:val="00F13588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4910"/>
    <w:rsid w:val="00F2776C"/>
    <w:rsid w:val="00F27C7B"/>
    <w:rsid w:val="00F30825"/>
    <w:rsid w:val="00F30B86"/>
    <w:rsid w:val="00F30F51"/>
    <w:rsid w:val="00F3162C"/>
    <w:rsid w:val="00F31B40"/>
    <w:rsid w:val="00F32027"/>
    <w:rsid w:val="00F32A82"/>
    <w:rsid w:val="00F32FFD"/>
    <w:rsid w:val="00F333C1"/>
    <w:rsid w:val="00F34BD1"/>
    <w:rsid w:val="00F35109"/>
    <w:rsid w:val="00F36B5A"/>
    <w:rsid w:val="00F36FA7"/>
    <w:rsid w:val="00F370D1"/>
    <w:rsid w:val="00F400EB"/>
    <w:rsid w:val="00F40874"/>
    <w:rsid w:val="00F40A4B"/>
    <w:rsid w:val="00F42374"/>
    <w:rsid w:val="00F44351"/>
    <w:rsid w:val="00F44E93"/>
    <w:rsid w:val="00F45E58"/>
    <w:rsid w:val="00F46173"/>
    <w:rsid w:val="00F47ABE"/>
    <w:rsid w:val="00F50EF1"/>
    <w:rsid w:val="00F51A89"/>
    <w:rsid w:val="00F52669"/>
    <w:rsid w:val="00F52ECF"/>
    <w:rsid w:val="00F56484"/>
    <w:rsid w:val="00F56C05"/>
    <w:rsid w:val="00F56E59"/>
    <w:rsid w:val="00F57B44"/>
    <w:rsid w:val="00F61161"/>
    <w:rsid w:val="00F6182E"/>
    <w:rsid w:val="00F628A6"/>
    <w:rsid w:val="00F62D38"/>
    <w:rsid w:val="00F62EA8"/>
    <w:rsid w:val="00F632FA"/>
    <w:rsid w:val="00F63B0A"/>
    <w:rsid w:val="00F63DC4"/>
    <w:rsid w:val="00F63E12"/>
    <w:rsid w:val="00F64746"/>
    <w:rsid w:val="00F6537B"/>
    <w:rsid w:val="00F66D2F"/>
    <w:rsid w:val="00F67066"/>
    <w:rsid w:val="00F67E08"/>
    <w:rsid w:val="00F70310"/>
    <w:rsid w:val="00F71912"/>
    <w:rsid w:val="00F7234A"/>
    <w:rsid w:val="00F735BB"/>
    <w:rsid w:val="00F74937"/>
    <w:rsid w:val="00F7496A"/>
    <w:rsid w:val="00F75670"/>
    <w:rsid w:val="00F774C1"/>
    <w:rsid w:val="00F806A8"/>
    <w:rsid w:val="00F809BC"/>
    <w:rsid w:val="00F821CB"/>
    <w:rsid w:val="00F82A79"/>
    <w:rsid w:val="00F8318B"/>
    <w:rsid w:val="00F83C00"/>
    <w:rsid w:val="00F84490"/>
    <w:rsid w:val="00F85DC0"/>
    <w:rsid w:val="00F85FDF"/>
    <w:rsid w:val="00F8646E"/>
    <w:rsid w:val="00F866FB"/>
    <w:rsid w:val="00F86D5C"/>
    <w:rsid w:val="00F876A6"/>
    <w:rsid w:val="00F901D6"/>
    <w:rsid w:val="00F902CB"/>
    <w:rsid w:val="00F90D2E"/>
    <w:rsid w:val="00F91530"/>
    <w:rsid w:val="00F92B60"/>
    <w:rsid w:val="00F9397F"/>
    <w:rsid w:val="00F93DAF"/>
    <w:rsid w:val="00F93F2F"/>
    <w:rsid w:val="00F94C74"/>
    <w:rsid w:val="00F95ADC"/>
    <w:rsid w:val="00F97AB2"/>
    <w:rsid w:val="00FA1865"/>
    <w:rsid w:val="00FA1886"/>
    <w:rsid w:val="00FA1977"/>
    <w:rsid w:val="00FA37F1"/>
    <w:rsid w:val="00FA7C6D"/>
    <w:rsid w:val="00FB03EA"/>
    <w:rsid w:val="00FB0C54"/>
    <w:rsid w:val="00FB1962"/>
    <w:rsid w:val="00FB381D"/>
    <w:rsid w:val="00FB4F84"/>
    <w:rsid w:val="00FB52F3"/>
    <w:rsid w:val="00FB6B74"/>
    <w:rsid w:val="00FB7598"/>
    <w:rsid w:val="00FB7C17"/>
    <w:rsid w:val="00FC029F"/>
    <w:rsid w:val="00FC0C4C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4780"/>
    <w:rsid w:val="00FD4AEC"/>
    <w:rsid w:val="00FD5A96"/>
    <w:rsid w:val="00FD73F6"/>
    <w:rsid w:val="00FD7DAF"/>
    <w:rsid w:val="00FE0033"/>
    <w:rsid w:val="00FE085B"/>
    <w:rsid w:val="00FE11A8"/>
    <w:rsid w:val="00FE1F27"/>
    <w:rsid w:val="00FE1F6A"/>
    <w:rsid w:val="00FE39B0"/>
    <w:rsid w:val="00FE4B66"/>
    <w:rsid w:val="00FE4D0C"/>
    <w:rsid w:val="00FE5C15"/>
    <w:rsid w:val="00FE6744"/>
    <w:rsid w:val="00FE77C7"/>
    <w:rsid w:val="00FF1FA5"/>
    <w:rsid w:val="00FF2B38"/>
    <w:rsid w:val="00FF3C05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2DBBA-4AD4-4F15-9BDB-126FF1984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Windows 사용자</cp:lastModifiedBy>
  <cp:revision>17</cp:revision>
  <cp:lastPrinted>2016-08-08T09:12:00Z</cp:lastPrinted>
  <dcterms:created xsi:type="dcterms:W3CDTF">2016-09-29T16:29:00Z</dcterms:created>
  <dcterms:modified xsi:type="dcterms:W3CDTF">2016-09-30T08:54:00Z</dcterms:modified>
</cp:coreProperties>
</file>