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AC" w:rsidRPr="00AE6FA0" w:rsidRDefault="00165183" w:rsidP="004D17AC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>
        <w:rPr>
          <w:b/>
          <w:noProof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4D17AC" w:rsidRPr="00AE6FA0">
        <w:rPr>
          <w:b/>
          <w:lang w:eastAsia="zh-CN"/>
        </w:rPr>
        <w:t xml:space="preserve">3GPP </w:t>
      </w:r>
      <w:r w:rsidR="004D17AC" w:rsidRPr="00AE6FA0">
        <w:rPr>
          <w:b/>
        </w:rPr>
        <w:t xml:space="preserve">TSG RAN WG1 meeting </w:t>
      </w:r>
      <w:r w:rsidR="004D17AC" w:rsidRPr="00AE6FA0">
        <w:rPr>
          <w:rFonts w:hint="eastAsia"/>
          <w:b/>
          <w:lang w:eastAsia="zh-CN"/>
        </w:rPr>
        <w:t>#</w:t>
      </w:r>
      <w:r w:rsidR="004D17AC" w:rsidRPr="00AE6FA0">
        <w:rPr>
          <w:b/>
          <w:lang w:eastAsia="zh-CN"/>
        </w:rPr>
        <w:t>8</w:t>
      </w:r>
      <w:r w:rsidR="004D17AC" w:rsidRPr="00AE6FA0">
        <w:rPr>
          <w:rFonts w:hint="eastAsia"/>
          <w:b/>
          <w:lang w:eastAsia="zh-CN"/>
        </w:rPr>
        <w:t>6bis</w:t>
      </w:r>
      <w:r w:rsidR="004D17AC" w:rsidRPr="00AE6FA0">
        <w:rPr>
          <w:b/>
        </w:rPr>
        <w:tab/>
      </w:r>
      <w:r w:rsidR="004D17AC" w:rsidRPr="00F71D92">
        <w:rPr>
          <w:b/>
          <w:kern w:val="2"/>
          <w:lang w:eastAsia="zh-CN"/>
        </w:rPr>
        <w:t>R1-1608911</w:t>
      </w:r>
    </w:p>
    <w:p w:rsidR="003C346D" w:rsidRPr="0052396B" w:rsidRDefault="004D17AC" w:rsidP="004D17AC">
      <w:pPr>
        <w:jc w:val="left"/>
        <w:rPr>
          <w:b/>
          <w:bCs/>
        </w:rPr>
      </w:pPr>
      <w:r w:rsidRPr="00AE6FA0">
        <w:rPr>
          <w:b/>
          <w:kern w:val="2"/>
          <w:lang w:eastAsia="zh-CN"/>
        </w:rPr>
        <w:t>Lisbon, Portugal, 10th - 14th October 2016</w:t>
      </w:r>
    </w:p>
    <w:p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5E0912">
        <w:rPr>
          <w:rFonts w:hint="eastAsia"/>
          <w:b/>
          <w:lang w:eastAsia="zh-CN"/>
        </w:rPr>
        <w:t>7.</w:t>
      </w:r>
      <w:r w:rsidR="00F71D92">
        <w:rPr>
          <w:rFonts w:hint="eastAsia"/>
          <w:b/>
          <w:lang w:eastAsia="zh-CN"/>
        </w:rPr>
        <w:t>2.1</w:t>
      </w:r>
      <w:r w:rsidR="00AC3C53">
        <w:rPr>
          <w:rFonts w:hint="eastAsia"/>
          <w:b/>
          <w:lang w:eastAsia="zh-CN"/>
        </w:rPr>
        <w:t>.2</w:t>
      </w:r>
      <w:r w:rsidR="00F71D92">
        <w:rPr>
          <w:rFonts w:hint="eastAsia"/>
          <w:b/>
          <w:lang w:eastAsia="zh-CN"/>
        </w:rPr>
        <w:t>.2</w:t>
      </w:r>
    </w:p>
    <w:p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656B4F">
        <w:rPr>
          <w:rFonts w:hint="eastAsia"/>
          <w:b/>
          <w:lang w:eastAsia="zh-CN"/>
        </w:rPr>
        <w:t>Discussion on resource sensing and selection for pedestrian UEs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47491E">
        <w:rPr>
          <w:rFonts w:hint="eastAsia"/>
          <w:b/>
          <w:lang w:eastAsia="zh-CN"/>
        </w:rPr>
        <w:t xml:space="preserve"> and Decision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:rsidR="00946A66" w:rsidRPr="00946A66" w:rsidRDefault="00946A66" w:rsidP="00946A66">
      <w:pPr>
        <w:rPr>
          <w:lang w:eastAsia="zh-CN"/>
        </w:rPr>
      </w:pPr>
      <w:r w:rsidRPr="00DF2015">
        <w:rPr>
          <w:lang w:eastAsia="zh-CN"/>
        </w:rPr>
        <w:t>At the RAN #</w:t>
      </w:r>
      <w:r>
        <w:rPr>
          <w:rFonts w:hint="eastAsia"/>
          <w:lang w:eastAsia="zh-CN"/>
        </w:rPr>
        <w:t>72</w:t>
      </w:r>
      <w:r w:rsidRPr="00DF2015">
        <w:rPr>
          <w:lang w:eastAsia="zh-CN"/>
        </w:rPr>
        <w:t xml:space="preserve"> meeting,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V2X WI was </w:t>
      </w:r>
      <w:r w:rsidR="00AC4451">
        <w:rPr>
          <w:rFonts w:hint="eastAsia"/>
          <w:lang w:eastAsia="zh-CN"/>
        </w:rPr>
        <w:t>approved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following objective for V2P resource selection</w:t>
      </w:r>
      <w:r w:rsidRPr="00DF2015">
        <w:rPr>
          <w:lang w:eastAsia="zh-CN"/>
        </w:rPr>
        <w:t xml:space="preserve"> </w:t>
      </w:r>
      <w:fldSimple w:instr=" REF _Ref442100374 \r \h  \* MERGEFORMAT ">
        <w:r>
          <w:rPr>
            <w:lang w:eastAsia="zh-CN"/>
          </w:rPr>
          <w:t>[1]</w:t>
        </w:r>
      </w:fldSimple>
      <w:r w:rsidRPr="00DF2015">
        <w:rPr>
          <w:lang w:eastAsia="zh-CN"/>
        </w:rPr>
        <w:t>:</w:t>
      </w:r>
    </w:p>
    <w:p w:rsidR="00946A66" w:rsidRPr="00946A66" w:rsidRDefault="00946A66" w:rsidP="00946A66">
      <w:pPr>
        <w:overflowPunct w:val="0"/>
        <w:adjustRightInd/>
        <w:snapToGrid/>
        <w:spacing w:after="180"/>
        <w:rPr>
          <w:i/>
        </w:rPr>
      </w:pPr>
      <w:r w:rsidRPr="00946A66">
        <w:rPr>
          <w:i/>
          <w:lang w:eastAsia="ko-KR"/>
        </w:rPr>
        <w:t>To specify enhancements for support of V2P service:</w:t>
      </w:r>
    </w:p>
    <w:p w:rsidR="00946A66" w:rsidRPr="00946A66" w:rsidRDefault="00946A66" w:rsidP="002C045B">
      <w:pPr>
        <w:numPr>
          <w:ilvl w:val="1"/>
          <w:numId w:val="22"/>
        </w:numPr>
        <w:overflowPunct w:val="0"/>
        <w:adjustRightInd/>
        <w:snapToGrid/>
        <w:spacing w:after="180"/>
        <w:rPr>
          <w:i/>
        </w:rPr>
      </w:pPr>
      <w:r w:rsidRPr="00860FF4">
        <w:rPr>
          <w:rFonts w:eastAsia="MS Mincho"/>
          <w:i/>
        </w:rPr>
        <w:t>Random resource selection for P-UEs potentially on the PC5 resource pool shared with V-UE transmissions, with additional study on sensing operation during a limited time for P-UEs [RAN1, RAN2]</w:t>
      </w:r>
    </w:p>
    <w:p w:rsidR="00F50AA9" w:rsidRPr="00946A66" w:rsidRDefault="00A13064" w:rsidP="002C045B">
      <w:pPr>
        <w:rPr>
          <w:lang w:eastAsia="zh-CN"/>
        </w:rPr>
      </w:pPr>
      <w:r>
        <w:rPr>
          <w:rFonts w:hint="eastAsia"/>
          <w:lang w:eastAsia="zh-CN"/>
        </w:rPr>
        <w:t xml:space="preserve">In RAN#86 meeting, </w:t>
      </w:r>
      <w:r w:rsidR="00F50AA9">
        <w:rPr>
          <w:rFonts w:hint="eastAsia"/>
          <w:lang w:eastAsia="zh-CN"/>
        </w:rPr>
        <w:t>Resource selection for pedestrian UEs was discussed</w:t>
      </w:r>
      <w:r w:rsidR="00F57D0F">
        <w:rPr>
          <w:rFonts w:hint="eastAsia"/>
          <w:lang w:eastAsia="zh-CN"/>
        </w:rPr>
        <w:t xml:space="preserve"> and </w:t>
      </w:r>
      <w:r w:rsidR="00F57D0F" w:rsidRPr="00F57D0F">
        <w:rPr>
          <w:lang w:eastAsia="zh-CN"/>
        </w:rPr>
        <w:t xml:space="preserve">The specification supports the possibility for a P-UE to use partial sensing in a subset of </w:t>
      </w:r>
      <w:proofErr w:type="spellStart"/>
      <w:r w:rsidR="00F57D0F" w:rsidRPr="00F57D0F">
        <w:rPr>
          <w:lang w:eastAsia="zh-CN"/>
        </w:rPr>
        <w:t>subframes</w:t>
      </w:r>
      <w:proofErr w:type="spellEnd"/>
      <w:r w:rsidR="00F57D0F">
        <w:rPr>
          <w:rFonts w:hint="eastAsia"/>
          <w:lang w:eastAsia="zh-CN"/>
        </w:rPr>
        <w:t xml:space="preserve"> was agreed as follows[</w:t>
      </w:r>
      <w:r w:rsidR="005F23F8">
        <w:rPr>
          <w:rFonts w:hint="eastAsia"/>
          <w:lang w:eastAsia="zh-CN"/>
        </w:rPr>
        <w:t>2</w:t>
      </w:r>
      <w:r w:rsidR="00F57D0F">
        <w:rPr>
          <w:rFonts w:hint="eastAsia"/>
          <w:lang w:eastAsia="zh-CN"/>
        </w:rPr>
        <w:t>]</w:t>
      </w:r>
      <w:r w:rsidR="00F50AA9">
        <w:rPr>
          <w:rFonts w:hint="eastAsia"/>
          <w:lang w:eastAsia="zh-CN"/>
        </w:rPr>
        <w:t>:</w:t>
      </w:r>
    </w:p>
    <w:p w:rsidR="00F50AA9" w:rsidRPr="00871E5B" w:rsidRDefault="00F50AA9" w:rsidP="00871E5B">
      <w:pPr>
        <w:rPr>
          <w:u w:val="single"/>
          <w:lang w:eastAsia="zh-CN"/>
        </w:rPr>
      </w:pPr>
      <w:r w:rsidRPr="00871E5B">
        <w:rPr>
          <w:u w:val="single"/>
          <w:lang w:eastAsia="zh-CN"/>
        </w:rPr>
        <w:t>Agreement:</w:t>
      </w:r>
    </w:p>
    <w:p w:rsidR="00F50AA9" w:rsidRPr="001C00E3" w:rsidRDefault="00F50AA9" w:rsidP="00F50AA9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C00E3">
        <w:rPr>
          <w:rFonts w:eastAsia="MS Mincho"/>
          <w:i/>
          <w:lang w:eastAsia="ja-JP"/>
        </w:rPr>
        <w:t xml:space="preserve">The specification supports the possibility for a P-UE to use random selection, including at least all P-UEs which do not have </w:t>
      </w:r>
      <w:proofErr w:type="spellStart"/>
      <w:r w:rsidRPr="001C00E3">
        <w:rPr>
          <w:rFonts w:eastAsia="MS Mincho"/>
          <w:i/>
          <w:lang w:eastAsia="ja-JP"/>
        </w:rPr>
        <w:t>sidelink</w:t>
      </w:r>
      <w:proofErr w:type="spellEnd"/>
      <w:r w:rsidRPr="001C00E3">
        <w:rPr>
          <w:rFonts w:eastAsia="MS Mincho"/>
          <w:i/>
          <w:lang w:eastAsia="ja-JP"/>
        </w:rPr>
        <w:t xml:space="preserve"> Rx capability</w:t>
      </w:r>
    </w:p>
    <w:p w:rsidR="00F50AA9" w:rsidRPr="001C00E3" w:rsidRDefault="00F50AA9" w:rsidP="00F50AA9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C00E3">
        <w:rPr>
          <w:rFonts w:eastAsia="MS Mincho"/>
          <w:i/>
          <w:lang w:eastAsia="ja-JP"/>
        </w:rPr>
        <w:t>If a P-UE uses random selection, it shall only pools in which random selection by P-UEs is permitted</w:t>
      </w:r>
    </w:p>
    <w:p w:rsidR="00F50AA9" w:rsidRPr="001C00E3" w:rsidRDefault="00F50AA9" w:rsidP="00F50AA9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C00E3">
        <w:rPr>
          <w:rFonts w:eastAsia="MS Mincho"/>
          <w:i/>
          <w:lang w:eastAsia="ja-JP"/>
        </w:rPr>
        <w:t>It is up to network configuration whether a pool in which random selection by P-UEs is permitted overlaps with other pools</w:t>
      </w:r>
    </w:p>
    <w:p w:rsidR="00F50AA9" w:rsidRPr="001C00E3" w:rsidRDefault="00F50AA9" w:rsidP="00F50AA9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C00E3">
        <w:rPr>
          <w:rFonts w:eastAsia="MS Mincho"/>
          <w:i/>
          <w:lang w:eastAsia="ja-JP"/>
        </w:rPr>
        <w:t>The specification supports the possibility to configure pools in which random selection by P-UEs is not permitted</w:t>
      </w:r>
    </w:p>
    <w:p w:rsidR="00F50AA9" w:rsidRPr="001C00E3" w:rsidRDefault="00F50AA9" w:rsidP="00F50AA9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C00E3">
        <w:rPr>
          <w:rFonts w:eastAsia="MS Mincho"/>
          <w:i/>
          <w:lang w:eastAsia="ja-JP"/>
        </w:rPr>
        <w:t xml:space="preserve">The specification supports the possibility for a P-UE to use partial sensing in a subset of </w:t>
      </w:r>
      <w:proofErr w:type="spellStart"/>
      <w:r w:rsidRPr="001C00E3">
        <w:rPr>
          <w:rFonts w:eastAsia="MS Mincho"/>
          <w:i/>
          <w:lang w:eastAsia="ja-JP"/>
        </w:rPr>
        <w:t>subframes</w:t>
      </w:r>
      <w:proofErr w:type="spellEnd"/>
    </w:p>
    <w:p w:rsidR="00F50AA9" w:rsidRPr="001C00E3" w:rsidRDefault="00F50AA9" w:rsidP="00F50AA9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C00E3">
        <w:rPr>
          <w:rFonts w:eastAsia="MS Mincho"/>
          <w:i/>
          <w:lang w:eastAsia="ja-JP"/>
        </w:rPr>
        <w:t>Details of P-UE partial sensing are FFS</w:t>
      </w:r>
    </w:p>
    <w:p w:rsidR="00F50AA9" w:rsidRPr="001C00E3" w:rsidRDefault="00F50AA9" w:rsidP="00F50AA9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C00E3">
        <w:rPr>
          <w:rFonts w:eastAsia="MS Mincho"/>
          <w:i/>
          <w:lang w:eastAsia="ja-JP"/>
        </w:rPr>
        <w:t>V2V sensing-based resource selection is the baseline; strive to define P-UE partial sensing-based resource selection to be as similar as possible to V2V sensing-based resource selection</w:t>
      </w:r>
    </w:p>
    <w:p w:rsidR="00F50AA9" w:rsidRPr="001C00E3" w:rsidRDefault="00F50AA9" w:rsidP="00F50AA9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C00E3">
        <w:rPr>
          <w:rFonts w:eastAsia="MS Mincho"/>
          <w:i/>
          <w:lang w:eastAsia="ja-JP"/>
        </w:rPr>
        <w:t xml:space="preserve">FFS whether support of partial sensing is mandatory for P-UEs with </w:t>
      </w:r>
      <w:proofErr w:type="spellStart"/>
      <w:r w:rsidRPr="001C00E3">
        <w:rPr>
          <w:rFonts w:eastAsia="MS Mincho"/>
          <w:i/>
          <w:lang w:eastAsia="ja-JP"/>
        </w:rPr>
        <w:t>sidelink</w:t>
      </w:r>
      <w:proofErr w:type="spellEnd"/>
      <w:r w:rsidRPr="001C00E3">
        <w:rPr>
          <w:rFonts w:eastAsia="MS Mincho"/>
          <w:i/>
          <w:lang w:eastAsia="ja-JP"/>
        </w:rPr>
        <w:t xml:space="preserve"> Rx capability</w:t>
      </w:r>
    </w:p>
    <w:p w:rsidR="00F50AA9" w:rsidRPr="001C00E3" w:rsidRDefault="00F50AA9" w:rsidP="00F50AA9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C00E3">
        <w:rPr>
          <w:rFonts w:eastAsia="MS Mincho"/>
          <w:i/>
          <w:lang w:eastAsia="ja-JP"/>
        </w:rPr>
        <w:t>FFS under what conditions a P-UE that supports partial sensing uses partial sensing</w:t>
      </w:r>
    </w:p>
    <w:p w:rsidR="00F50AA9" w:rsidRPr="001C00E3" w:rsidRDefault="00F50AA9" w:rsidP="00F50AA9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C00E3">
        <w:rPr>
          <w:rFonts w:eastAsia="MS Mincho"/>
          <w:i/>
          <w:lang w:eastAsia="ja-JP"/>
        </w:rPr>
        <w:t xml:space="preserve">If a P-UE uses partial sensing, </w:t>
      </w:r>
    </w:p>
    <w:p w:rsidR="00F50AA9" w:rsidRPr="001C00E3" w:rsidRDefault="00F50AA9" w:rsidP="00F50AA9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C00E3">
        <w:rPr>
          <w:rFonts w:eastAsia="MS Mincho"/>
          <w:i/>
          <w:lang w:eastAsia="ja-JP"/>
        </w:rPr>
        <w:t>details of resource pool FFS</w:t>
      </w:r>
    </w:p>
    <w:p w:rsidR="00F50AA9" w:rsidRDefault="00F50AA9" w:rsidP="002C045B">
      <w:pPr>
        <w:rPr>
          <w:lang w:eastAsia="zh-CN"/>
        </w:rPr>
      </w:pPr>
    </w:p>
    <w:p w:rsidR="006F7BF3" w:rsidRDefault="00C93431" w:rsidP="00C93431">
      <w:pPr>
        <w:spacing w:afterLines="50"/>
        <w:rPr>
          <w:kern w:val="2"/>
          <w:lang w:eastAsia="zh-CN"/>
        </w:rPr>
      </w:pPr>
      <w:r>
        <w:rPr>
          <w:rFonts w:hint="eastAsia"/>
          <w:lang w:eastAsia="zh-CN"/>
        </w:rPr>
        <w:t xml:space="preserve">In this contribution, we discuss the </w:t>
      </w:r>
      <w:r w:rsidRPr="00F7019A">
        <w:rPr>
          <w:lang w:eastAsia="zh-CN"/>
        </w:rPr>
        <w:t xml:space="preserve">resource </w:t>
      </w:r>
      <w:r>
        <w:rPr>
          <w:rFonts w:hint="eastAsia"/>
          <w:lang w:eastAsia="zh-CN"/>
        </w:rPr>
        <w:t>sensing and selection</w:t>
      </w:r>
      <w:r w:rsidR="00860FF4">
        <w:rPr>
          <w:rFonts w:hint="eastAsia"/>
          <w:lang w:eastAsia="zh-CN"/>
        </w:rPr>
        <w:t xml:space="preserve"> schemes</w:t>
      </w:r>
      <w:r>
        <w:rPr>
          <w:rFonts w:hint="eastAsia"/>
          <w:lang w:eastAsia="zh-CN"/>
        </w:rPr>
        <w:t xml:space="preserve"> for pedestrian UEs.</w:t>
      </w:r>
      <w:r w:rsidR="00FA4BDC" w:rsidRPr="00AC4451">
        <w:rPr>
          <w:lang w:eastAsia="zh-CN"/>
        </w:rPr>
        <w:t xml:space="preserve"> </w:t>
      </w:r>
    </w:p>
    <w:p w:rsidR="00D667B7" w:rsidRDefault="00D667B7" w:rsidP="00D667B7">
      <w:pPr>
        <w:pBdr>
          <w:bottom w:val="single" w:sz="12" w:space="1" w:color="auto"/>
        </w:pBdr>
        <w:rPr>
          <w:lang w:eastAsia="zh-CN"/>
        </w:rPr>
      </w:pPr>
    </w:p>
    <w:p w:rsidR="001A5993" w:rsidRPr="00155129" w:rsidRDefault="006F7BF3" w:rsidP="001A5993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D667B7">
        <w:rPr>
          <w:rFonts w:hint="eastAsia"/>
          <w:lang w:eastAsia="zh-CN"/>
        </w:rPr>
        <w:t>s</w:t>
      </w:r>
    </w:p>
    <w:p w:rsidR="001A5993" w:rsidRPr="001A5993" w:rsidRDefault="001A5993" w:rsidP="001A5993">
      <w:pPr>
        <w:rPr>
          <w:lang w:eastAsia="zh-CN"/>
        </w:rPr>
      </w:pPr>
      <w:r w:rsidRPr="00060121">
        <w:rPr>
          <w:rFonts w:eastAsia="Malgun Gothic"/>
          <w:lang w:eastAsia="ko-KR"/>
        </w:rPr>
        <w:t>Random resource selection for P2V transmission minimizes power consumption for PC5-based V2P service and does not require UE to receive on PC5 carrier.</w:t>
      </w:r>
    </w:p>
    <w:p w:rsidR="001A5993" w:rsidRPr="001A5993" w:rsidRDefault="007A5ECD" w:rsidP="001A5993">
      <w:pPr>
        <w:rPr>
          <w:lang w:eastAsia="zh-CN"/>
        </w:rPr>
      </w:pPr>
      <w:r>
        <w:rPr>
          <w:rFonts w:hint="eastAsia"/>
          <w:lang w:eastAsia="zh-CN"/>
        </w:rPr>
        <w:t>However</w:t>
      </w:r>
      <w:r w:rsidR="001A5993">
        <w:rPr>
          <w:rFonts w:hint="eastAsia"/>
          <w:lang w:eastAsia="zh-CN"/>
        </w:rPr>
        <w:t>, i</w:t>
      </w:r>
      <w:r w:rsidR="001A5993" w:rsidRPr="003F77BE">
        <w:rPr>
          <w:lang w:eastAsia="zh-CN"/>
        </w:rPr>
        <w:t xml:space="preserve">f </w:t>
      </w:r>
      <w:r w:rsidR="001A5993" w:rsidRPr="003F77BE">
        <w:t>pedestrian UEs</w:t>
      </w:r>
      <w:r w:rsidR="001A5993" w:rsidRPr="003F77BE">
        <w:rPr>
          <w:lang w:eastAsia="zh-CN"/>
        </w:rPr>
        <w:t xml:space="preserve"> select transmission resource randomly</w:t>
      </w:r>
      <w:r w:rsidR="001A5993">
        <w:rPr>
          <w:rFonts w:hint="eastAsia"/>
          <w:lang w:eastAsia="zh-CN"/>
        </w:rPr>
        <w:t xml:space="preserve"> in the same resource pool with vehicle UEs</w:t>
      </w:r>
      <w:r w:rsidR="001A5993" w:rsidRPr="003F77BE">
        <w:rPr>
          <w:lang w:eastAsia="zh-CN"/>
        </w:rPr>
        <w:t>, both V2P performance and V2V performance may be influenced because of resource collision.</w:t>
      </w:r>
    </w:p>
    <w:p w:rsidR="0003620C" w:rsidRDefault="0003620C" w:rsidP="0003620C">
      <w:pPr>
        <w:rPr>
          <w:lang w:eastAsia="zh-CN"/>
        </w:rPr>
      </w:pPr>
      <w:r>
        <w:lastRenderedPageBreak/>
        <w:t>R</w:t>
      </w:r>
      <w:r w:rsidRPr="005F7285">
        <w:rPr>
          <w:rFonts w:hint="eastAsia"/>
        </w:rPr>
        <w:t>esource 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based on continuously sensing </w:t>
      </w:r>
      <w:r>
        <w:rPr>
          <w:rFonts w:hint="eastAsia"/>
          <w:lang w:eastAsia="zh-CN"/>
        </w:rPr>
        <w:t xml:space="preserve">is used for V-UEs, but as concluded in the </w:t>
      </w:r>
      <w:r w:rsidRPr="00B20BB4">
        <w:rPr>
          <w:lang w:eastAsia="ko-KR"/>
        </w:rPr>
        <w:t>study</w:t>
      </w:r>
      <w:r>
        <w:rPr>
          <w:rFonts w:hint="eastAsia"/>
          <w:kern w:val="2"/>
          <w:lang w:eastAsia="zh-CN"/>
        </w:rPr>
        <w:t xml:space="preserve"> on </w:t>
      </w:r>
      <w:r w:rsidRPr="00B20BB4">
        <w:rPr>
          <w:lang w:eastAsia="ko-KR"/>
        </w:rPr>
        <w:t>LTE-based V2X</w:t>
      </w:r>
      <w:r>
        <w:rPr>
          <w:rFonts w:hint="eastAsia"/>
          <w:lang w:eastAsia="zh-CN"/>
        </w:rPr>
        <w:t xml:space="preserve"> services, this mechanism</w:t>
      </w:r>
      <w:r w:rsidRPr="005F7285">
        <w:rPr>
          <w:rFonts w:hint="eastAsia"/>
        </w:rPr>
        <w:t xml:space="preserve"> </w:t>
      </w:r>
      <w:r>
        <w:t xml:space="preserve">would </w:t>
      </w:r>
      <w:r w:rsidRPr="005F7285">
        <w:rPr>
          <w:rFonts w:hint="eastAsia"/>
        </w:rPr>
        <w:t>not be efficient in terms of battery consumption</w:t>
      </w:r>
      <w:r>
        <w:rPr>
          <w:rFonts w:hint="eastAsia"/>
          <w:lang w:eastAsia="zh-CN"/>
        </w:rPr>
        <w:t xml:space="preserve"> for P-UEs.</w:t>
      </w:r>
    </w:p>
    <w:p w:rsidR="0003620C" w:rsidRPr="00FD187C" w:rsidRDefault="00381C1D" w:rsidP="0003620C">
      <w:r>
        <w:rPr>
          <w:rFonts w:hint="eastAsia"/>
          <w:lang w:eastAsia="zh-CN"/>
        </w:rPr>
        <w:t>C</w:t>
      </w:r>
      <w:r w:rsidRPr="00381C1D">
        <w:t>ompa</w:t>
      </w:r>
      <w:r>
        <w:t>r</w:t>
      </w:r>
      <w:r>
        <w:rPr>
          <w:rFonts w:hint="eastAsia"/>
          <w:lang w:eastAsia="zh-CN"/>
        </w:rPr>
        <w:t xml:space="preserve">ed to random resource selection and </w:t>
      </w:r>
      <w:r>
        <w:rPr>
          <w:lang w:eastAsia="zh-CN"/>
        </w:rPr>
        <w:t xml:space="preserve">continuously </w:t>
      </w:r>
      <w:r>
        <w:rPr>
          <w:rFonts w:hint="eastAsia"/>
          <w:lang w:eastAsia="zh-CN"/>
        </w:rPr>
        <w:t>sensing resource selection,</w:t>
      </w:r>
      <w:r w:rsidRPr="00381C1D">
        <w:t xml:space="preserve"> </w:t>
      </w:r>
      <w:r>
        <w:rPr>
          <w:rFonts w:hint="eastAsia"/>
          <w:lang w:eastAsia="zh-CN"/>
        </w:rPr>
        <w:t>p</w:t>
      </w:r>
      <w:r w:rsidR="005A4186" w:rsidRPr="005A4186">
        <w:t>artial sensing</w:t>
      </w:r>
      <w:r w:rsidR="0003620C">
        <w:rPr>
          <w:rFonts w:hint="eastAsia"/>
        </w:rPr>
        <w:t xml:space="preserve"> </w:t>
      </w:r>
      <w:r w:rsidR="0003620C" w:rsidRPr="005F7285">
        <w:rPr>
          <w:rFonts w:hint="eastAsia"/>
        </w:rPr>
        <w:t xml:space="preserve">would be an option to balance the PRR performance and </w:t>
      </w:r>
      <w:r w:rsidR="0003620C">
        <w:t xml:space="preserve">the </w:t>
      </w:r>
      <w:r w:rsidR="0003620C" w:rsidRPr="005F7285">
        <w:rPr>
          <w:rFonts w:hint="eastAsia"/>
        </w:rPr>
        <w:t>UE</w:t>
      </w:r>
      <w:r w:rsidR="0003620C">
        <w:t>’s</w:t>
      </w:r>
      <w:r w:rsidR="0003620C" w:rsidRPr="005F7285">
        <w:rPr>
          <w:rFonts w:hint="eastAsia"/>
        </w:rPr>
        <w:t xml:space="preserve"> battery consumption.</w:t>
      </w:r>
      <w:r w:rsidR="0003620C">
        <w:rPr>
          <w:rFonts w:hint="eastAsia"/>
        </w:rPr>
        <w:t xml:space="preserve"> </w:t>
      </w:r>
      <w:r w:rsidR="00AD2737">
        <w:rPr>
          <w:rFonts w:hint="eastAsia"/>
          <w:lang w:eastAsia="zh-CN"/>
        </w:rPr>
        <w:t>In addition, f</w:t>
      </w:r>
      <w:r w:rsidR="00D8070D">
        <w:rPr>
          <w:rFonts w:hint="eastAsia"/>
        </w:rPr>
        <w:t xml:space="preserve">or </w:t>
      </w:r>
      <w:r w:rsidR="00BC2A21">
        <w:rPr>
          <w:rFonts w:hint="eastAsia"/>
        </w:rPr>
        <w:t>P-UE</w:t>
      </w:r>
      <w:r w:rsidR="00BC2A21">
        <w:rPr>
          <w:rFonts w:hint="eastAsia"/>
          <w:lang w:eastAsia="zh-CN"/>
        </w:rPr>
        <w:t xml:space="preserve"> </w:t>
      </w:r>
      <w:r w:rsidR="00596B7C">
        <w:t xml:space="preserve">with </w:t>
      </w:r>
      <w:proofErr w:type="spellStart"/>
      <w:r w:rsidR="00596B7C">
        <w:t>sidelink</w:t>
      </w:r>
      <w:proofErr w:type="spellEnd"/>
      <w:r w:rsidR="00596B7C">
        <w:t xml:space="preserve"> Rx</w:t>
      </w:r>
      <w:r w:rsidR="00596B7C">
        <w:rPr>
          <w:rFonts w:hint="eastAsia"/>
          <w:lang w:eastAsia="zh-CN"/>
        </w:rPr>
        <w:t xml:space="preserve"> </w:t>
      </w:r>
      <w:r w:rsidR="00D8070D" w:rsidRPr="00FD187C">
        <w:t>capabilit</w:t>
      </w:r>
      <w:r w:rsidR="00D8070D" w:rsidRPr="00FD187C">
        <w:rPr>
          <w:rFonts w:hint="eastAsia"/>
        </w:rPr>
        <w:t>y</w:t>
      </w:r>
      <w:r w:rsidR="0042321C">
        <w:rPr>
          <w:rFonts w:hint="eastAsia"/>
        </w:rPr>
        <w:t>,</w:t>
      </w:r>
      <w:r w:rsidR="0042321C">
        <w:rPr>
          <w:rFonts w:hint="eastAsia"/>
          <w:lang w:eastAsia="zh-CN"/>
        </w:rPr>
        <w:t xml:space="preserve"> </w:t>
      </w:r>
      <w:r w:rsidR="00FE448A">
        <w:rPr>
          <w:rFonts w:hint="eastAsia"/>
          <w:lang w:eastAsia="zh-CN"/>
        </w:rPr>
        <w:t>p</w:t>
      </w:r>
      <w:r w:rsidR="00FD187C" w:rsidRPr="005A4186">
        <w:t>artial sensing</w:t>
      </w:r>
      <w:r w:rsidR="00FD187C">
        <w:rPr>
          <w:rFonts w:hint="eastAsia"/>
        </w:rPr>
        <w:t xml:space="preserve"> </w:t>
      </w:r>
      <w:r w:rsidR="00FD187C" w:rsidRPr="00FD187C">
        <w:t xml:space="preserve">in </w:t>
      </w:r>
      <w:r w:rsidR="00D70904">
        <w:rPr>
          <w:rFonts w:hint="eastAsia"/>
          <w:lang w:eastAsia="zh-CN"/>
        </w:rPr>
        <w:t>receiving windows</w:t>
      </w:r>
      <w:r w:rsidR="00FD187C" w:rsidRPr="00FD187C">
        <w:rPr>
          <w:rFonts w:hint="eastAsia"/>
        </w:rPr>
        <w:t xml:space="preserve"> </w:t>
      </w:r>
      <w:r w:rsidR="00BC2A21">
        <w:rPr>
          <w:rFonts w:hint="eastAsia"/>
          <w:lang w:eastAsia="zh-CN"/>
        </w:rPr>
        <w:t>would</w:t>
      </w:r>
      <w:r w:rsidR="00D70904">
        <w:rPr>
          <w:rFonts w:hint="eastAsia"/>
        </w:rPr>
        <w:t xml:space="preserve"> not </w:t>
      </w:r>
      <w:r w:rsidR="00BC2A21">
        <w:rPr>
          <w:rFonts w:hint="eastAsia"/>
          <w:lang w:eastAsia="zh-CN"/>
        </w:rPr>
        <w:t>increase</w:t>
      </w:r>
      <w:r w:rsidR="00D70904">
        <w:rPr>
          <w:rFonts w:hint="eastAsia"/>
        </w:rPr>
        <w:t xml:space="preserve"> </w:t>
      </w:r>
      <w:r w:rsidR="00BC2A21">
        <w:rPr>
          <w:rFonts w:hint="eastAsia"/>
          <w:lang w:eastAsia="zh-CN"/>
        </w:rPr>
        <w:t xml:space="preserve">the UE </w:t>
      </w:r>
      <w:r w:rsidR="00FD187C" w:rsidRPr="00FD187C">
        <w:rPr>
          <w:rFonts w:hint="eastAsia"/>
        </w:rPr>
        <w:t>power consumption.</w:t>
      </w:r>
    </w:p>
    <w:p w:rsidR="00054BF5" w:rsidRPr="00024CF1" w:rsidRDefault="00155129" w:rsidP="0010126A">
      <w:pPr>
        <w:rPr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 w:rsidR="00F372AB">
        <w:rPr>
          <w:rFonts w:hint="eastAsia"/>
          <w:b/>
          <w:lang w:eastAsia="zh-CN"/>
        </w:rPr>
        <w:t>1</w:t>
      </w:r>
      <w:r w:rsidR="00BF53B3" w:rsidRPr="00D700E4">
        <w:rPr>
          <w:b/>
        </w:rPr>
        <w:t>:</w:t>
      </w:r>
      <w:r w:rsidR="00BF53B3">
        <w:rPr>
          <w:rFonts w:hint="eastAsia"/>
          <w:b/>
          <w:lang w:eastAsia="zh-CN"/>
        </w:rPr>
        <w:t xml:space="preserve"> </w:t>
      </w:r>
      <w:r w:rsidR="007A5ECD">
        <w:rPr>
          <w:rFonts w:hint="eastAsia"/>
          <w:b/>
          <w:i/>
          <w:kern w:val="2"/>
          <w:lang w:eastAsia="zh-CN"/>
        </w:rPr>
        <w:t>P</w:t>
      </w:r>
      <w:r w:rsidR="007A5ECD" w:rsidRPr="007A5ECD">
        <w:rPr>
          <w:b/>
          <w:i/>
          <w:kern w:val="2"/>
          <w:lang w:eastAsia="zh-CN"/>
        </w:rPr>
        <w:t xml:space="preserve">artial sensing </w:t>
      </w:r>
      <w:r w:rsidR="007A5ECD" w:rsidRPr="00E466B8">
        <w:rPr>
          <w:rFonts w:hint="eastAsia"/>
          <w:b/>
          <w:i/>
          <w:kern w:val="2"/>
          <w:lang w:eastAsia="zh-CN"/>
        </w:rPr>
        <w:t>should be supported for P-UEs</w:t>
      </w:r>
      <w:r w:rsidR="007A5ECD">
        <w:rPr>
          <w:rFonts w:hint="eastAsia"/>
          <w:b/>
          <w:i/>
          <w:kern w:val="2"/>
          <w:lang w:eastAsia="zh-CN"/>
        </w:rPr>
        <w:t xml:space="preserve"> </w:t>
      </w:r>
      <w:r w:rsidR="007A5ECD" w:rsidRPr="007A5ECD">
        <w:rPr>
          <w:b/>
          <w:i/>
          <w:kern w:val="2"/>
          <w:lang w:eastAsia="zh-CN"/>
        </w:rPr>
        <w:t xml:space="preserve">with </w:t>
      </w:r>
      <w:proofErr w:type="spellStart"/>
      <w:r w:rsidR="007A5ECD" w:rsidRPr="007A5ECD">
        <w:rPr>
          <w:b/>
          <w:i/>
          <w:kern w:val="2"/>
          <w:lang w:eastAsia="zh-CN"/>
        </w:rPr>
        <w:t>sidelink</w:t>
      </w:r>
      <w:proofErr w:type="spellEnd"/>
      <w:r w:rsidR="007A5ECD" w:rsidRPr="007A5ECD">
        <w:rPr>
          <w:b/>
          <w:i/>
          <w:kern w:val="2"/>
          <w:lang w:eastAsia="zh-CN"/>
        </w:rPr>
        <w:t xml:space="preserve"> Rx capabilit</w:t>
      </w:r>
      <w:r w:rsidR="007A5ECD">
        <w:rPr>
          <w:rFonts w:hint="eastAsia"/>
          <w:b/>
          <w:i/>
          <w:kern w:val="2"/>
          <w:lang w:eastAsia="zh-CN"/>
        </w:rPr>
        <w:t>y.</w:t>
      </w:r>
    </w:p>
    <w:p w:rsidR="00024CF1" w:rsidRDefault="00EA70AF" w:rsidP="00824124">
      <w:pPr>
        <w:rPr>
          <w:lang w:eastAsia="zh-CN"/>
        </w:rPr>
      </w:pPr>
      <w:r>
        <w:rPr>
          <w:rFonts w:hint="eastAsia"/>
          <w:kern w:val="2"/>
          <w:lang w:eastAsia="zh-CN"/>
        </w:rPr>
        <w:t>For saving</w:t>
      </w:r>
      <w:r w:rsidRPr="005F7285">
        <w:rPr>
          <w:rFonts w:hint="eastAsia"/>
        </w:rPr>
        <w:t xml:space="preserve"> </w:t>
      </w:r>
      <w:r>
        <w:rPr>
          <w:rFonts w:hint="eastAsia"/>
          <w:lang w:eastAsia="zh-CN"/>
        </w:rPr>
        <w:t>power</w:t>
      </w:r>
      <w:r w:rsidRPr="005F7285">
        <w:rPr>
          <w:rFonts w:hint="eastAsia"/>
        </w:rPr>
        <w:t xml:space="preserve"> consumption</w:t>
      </w:r>
      <w:r>
        <w:rPr>
          <w:rFonts w:hint="eastAsia"/>
          <w:lang w:eastAsia="zh-CN"/>
        </w:rPr>
        <w:t xml:space="preserve">, </w:t>
      </w:r>
      <w:r w:rsidR="00024CF1">
        <w:rPr>
          <w:rFonts w:hint="eastAsia"/>
          <w:lang w:eastAsia="zh-CN"/>
        </w:rPr>
        <w:t>P-UEs should not sense the resource in mute state</w:t>
      </w:r>
      <w:r>
        <w:rPr>
          <w:rFonts w:hint="eastAsia"/>
          <w:lang w:eastAsia="zh-CN"/>
        </w:rPr>
        <w:t>, such as</w:t>
      </w:r>
      <w:r w:rsidR="00024CF1">
        <w:rPr>
          <w:rFonts w:hint="eastAsia"/>
          <w:lang w:eastAsia="zh-CN"/>
        </w:rPr>
        <w:t xml:space="preserve"> P-UEs </w:t>
      </w:r>
      <w:r>
        <w:rPr>
          <w:rFonts w:hint="eastAsia"/>
          <w:lang w:eastAsia="zh-CN"/>
        </w:rPr>
        <w:t xml:space="preserve">are </w:t>
      </w:r>
      <w:r w:rsidR="00024CF1">
        <w:rPr>
          <w:rFonts w:hint="eastAsia"/>
          <w:lang w:eastAsia="zh-CN"/>
        </w:rPr>
        <w:t xml:space="preserve">in a </w:t>
      </w:r>
      <w:r w:rsidRPr="00EA70AF">
        <w:rPr>
          <w:lang w:eastAsia="zh-CN"/>
        </w:rPr>
        <w:t>sidewalk</w:t>
      </w:r>
      <w:r>
        <w:rPr>
          <w:rFonts w:hint="eastAsia"/>
          <w:lang w:eastAsia="zh-CN"/>
        </w:rPr>
        <w:t xml:space="preserve"> isolated with driveway.</w:t>
      </w:r>
    </w:p>
    <w:p w:rsidR="00406D7C" w:rsidRDefault="00406AF6" w:rsidP="00406D7C">
      <w:pPr>
        <w:rPr>
          <w:lang w:eastAsia="zh-CN"/>
        </w:rPr>
      </w:pPr>
      <w:r>
        <w:rPr>
          <w:rFonts w:hint="eastAsia"/>
          <w:kern w:val="2"/>
          <w:lang w:eastAsia="zh-CN"/>
        </w:rPr>
        <w:t>When t</w:t>
      </w:r>
      <w:r w:rsidRPr="003B5855">
        <w:rPr>
          <w:rFonts w:hint="eastAsia"/>
          <w:kern w:val="2"/>
          <w:lang w:eastAsia="zh-CN"/>
        </w:rPr>
        <w:t xml:space="preserve">he first data </w:t>
      </w:r>
      <w:r>
        <w:rPr>
          <w:rFonts w:hint="eastAsia"/>
          <w:kern w:val="2"/>
          <w:lang w:eastAsia="zh-CN"/>
        </w:rPr>
        <w:t xml:space="preserve">packet </w:t>
      </w:r>
      <w:r w:rsidRPr="003B5855">
        <w:rPr>
          <w:rFonts w:hint="eastAsia"/>
          <w:kern w:val="2"/>
          <w:lang w:eastAsia="zh-CN"/>
        </w:rPr>
        <w:t xml:space="preserve">of P2V </w:t>
      </w:r>
      <w:r>
        <w:rPr>
          <w:kern w:val="2"/>
          <w:lang w:eastAsia="zh-CN"/>
        </w:rPr>
        <w:t xml:space="preserve">is </w:t>
      </w:r>
      <w:r w:rsidRPr="003B5855">
        <w:rPr>
          <w:rFonts w:hint="eastAsia"/>
          <w:kern w:val="2"/>
          <w:lang w:eastAsia="zh-CN"/>
        </w:rPr>
        <w:t>to be sent</w:t>
      </w:r>
      <w:r>
        <w:rPr>
          <w:rFonts w:hint="eastAsia"/>
          <w:kern w:val="2"/>
          <w:lang w:eastAsia="zh-CN"/>
        </w:rPr>
        <w:t xml:space="preserve">, P-UEs </w:t>
      </w:r>
      <w:r>
        <w:rPr>
          <w:kern w:val="2"/>
          <w:lang w:eastAsia="zh-CN"/>
        </w:rPr>
        <w:t>should</w:t>
      </w:r>
      <w:r w:rsidRPr="003B5855">
        <w:rPr>
          <w:rFonts w:hint="eastAsia"/>
          <w:kern w:val="2"/>
          <w:lang w:eastAsia="zh-CN"/>
        </w:rPr>
        <w:t xml:space="preserve"> trigger the </w:t>
      </w:r>
      <w:r>
        <w:rPr>
          <w:rFonts w:hint="eastAsia"/>
          <w:kern w:val="2"/>
          <w:lang w:eastAsia="zh-CN"/>
        </w:rPr>
        <w:t xml:space="preserve">partial </w:t>
      </w:r>
      <w:r w:rsidRPr="003B5855">
        <w:rPr>
          <w:rFonts w:hint="eastAsia"/>
          <w:kern w:val="2"/>
          <w:lang w:eastAsia="zh-CN"/>
        </w:rPr>
        <w:t>sensing and selection</w:t>
      </w:r>
      <w:r>
        <w:rPr>
          <w:rFonts w:hint="eastAsia"/>
          <w:kern w:val="2"/>
          <w:lang w:eastAsia="zh-CN"/>
        </w:rPr>
        <w:t xml:space="preserve">. </w:t>
      </w:r>
      <w:r w:rsidR="00406D7C">
        <w:rPr>
          <w:rFonts w:hint="eastAsia"/>
          <w:lang w:eastAsia="zh-CN"/>
        </w:rPr>
        <w:t xml:space="preserve">Based on the </w:t>
      </w:r>
      <w:r w:rsidR="00D93D60">
        <w:rPr>
          <w:rFonts w:hint="eastAsia"/>
          <w:lang w:eastAsia="zh-CN"/>
        </w:rPr>
        <w:t xml:space="preserve">scheme of </w:t>
      </w:r>
      <w:r w:rsidR="00406D7C">
        <w:rPr>
          <w:rFonts w:hint="eastAsia"/>
          <w:lang w:eastAsia="zh-CN"/>
        </w:rPr>
        <w:t xml:space="preserve">resource sensing </w:t>
      </w:r>
      <w:r w:rsidR="00D93D60">
        <w:rPr>
          <w:rFonts w:hint="eastAsia"/>
          <w:lang w:eastAsia="zh-CN"/>
        </w:rPr>
        <w:t xml:space="preserve">for </w:t>
      </w:r>
      <w:r w:rsidR="00406D7C">
        <w:rPr>
          <w:rFonts w:hint="eastAsia"/>
          <w:lang w:eastAsia="zh-CN"/>
        </w:rPr>
        <w:t>V2V</w:t>
      </w:r>
      <w:r w:rsidR="00406D7C" w:rsidRPr="002261F4">
        <w:rPr>
          <w:rFonts w:hint="eastAsia"/>
        </w:rPr>
        <w:t xml:space="preserve">, </w:t>
      </w:r>
      <w:r w:rsidR="00406D7C">
        <w:rPr>
          <w:rFonts w:hint="eastAsia"/>
          <w:lang w:eastAsia="zh-CN"/>
        </w:rPr>
        <w:t xml:space="preserve">if </w:t>
      </w:r>
      <w:r w:rsidR="00406D7C">
        <w:rPr>
          <w:lang w:eastAsia="zh-CN"/>
        </w:rPr>
        <w:t xml:space="preserve">a </w:t>
      </w:r>
      <w:r w:rsidR="00406D7C">
        <w:rPr>
          <w:rFonts w:hint="eastAsia"/>
          <w:lang w:eastAsia="zh-CN"/>
        </w:rPr>
        <w:t>UE sense</w:t>
      </w:r>
      <w:r w:rsidR="00406D7C">
        <w:rPr>
          <w:lang w:eastAsia="zh-CN"/>
        </w:rPr>
        <w:t>s</w:t>
      </w:r>
      <w:r w:rsidR="00406D7C">
        <w:rPr>
          <w:rFonts w:hint="eastAsia"/>
          <w:lang w:eastAsia="zh-CN"/>
        </w:rPr>
        <w:t xml:space="preserve"> on the sensing window in</w:t>
      </w:r>
      <w:r w:rsidR="00406D7C">
        <w:rPr>
          <w:lang w:eastAsia="zh-CN"/>
        </w:rPr>
        <w:t xml:space="preserve"> the</w:t>
      </w:r>
      <w:r w:rsidR="00406D7C">
        <w:rPr>
          <w:rFonts w:hint="eastAsia"/>
          <w:lang w:eastAsia="zh-CN"/>
        </w:rPr>
        <w:t xml:space="preserve"> current transmission period, </w:t>
      </w:r>
      <w:r w:rsidR="00406D7C">
        <w:rPr>
          <w:lang w:eastAsia="zh-CN"/>
        </w:rPr>
        <w:t xml:space="preserve">the </w:t>
      </w:r>
      <w:r w:rsidR="00406D7C">
        <w:rPr>
          <w:rFonts w:hint="eastAsia"/>
          <w:lang w:eastAsia="zh-CN"/>
        </w:rPr>
        <w:t xml:space="preserve">UE is </w:t>
      </w:r>
      <w:r w:rsidR="00406D7C">
        <w:rPr>
          <w:lang w:eastAsia="zh-CN"/>
        </w:rPr>
        <w:t xml:space="preserve">only </w:t>
      </w:r>
      <w:r w:rsidR="00406D7C">
        <w:rPr>
          <w:rFonts w:hint="eastAsia"/>
          <w:lang w:eastAsia="zh-CN"/>
        </w:rPr>
        <w:t xml:space="preserve">allowed to select </w:t>
      </w:r>
      <w:r w:rsidR="00406D7C">
        <w:rPr>
          <w:lang w:eastAsia="zh-CN"/>
        </w:rPr>
        <w:t>transmission</w:t>
      </w:r>
      <w:r w:rsidR="00406D7C">
        <w:rPr>
          <w:rFonts w:hint="eastAsia"/>
          <w:lang w:eastAsia="zh-CN"/>
        </w:rPr>
        <w:t xml:space="preserve"> </w:t>
      </w:r>
      <w:r w:rsidR="00406D7C">
        <w:rPr>
          <w:lang w:eastAsia="zh-CN"/>
        </w:rPr>
        <w:t>w</w:t>
      </w:r>
      <w:r w:rsidR="00406D7C">
        <w:rPr>
          <w:rFonts w:hint="eastAsia"/>
          <w:lang w:eastAsia="zh-CN"/>
        </w:rPr>
        <w:t xml:space="preserve">indow to send data in </w:t>
      </w:r>
      <w:r w:rsidR="00406D7C">
        <w:rPr>
          <w:lang w:eastAsia="zh-CN"/>
        </w:rPr>
        <w:t xml:space="preserve">the </w:t>
      </w:r>
      <w:r w:rsidR="00406D7C">
        <w:rPr>
          <w:rFonts w:hint="eastAsia"/>
          <w:lang w:eastAsia="zh-CN"/>
        </w:rPr>
        <w:t xml:space="preserve">next transmission period. </w:t>
      </w:r>
      <w:r w:rsidR="00D93D60">
        <w:rPr>
          <w:rFonts w:hint="eastAsia"/>
          <w:lang w:eastAsia="zh-CN"/>
        </w:rPr>
        <w:t>In this</w:t>
      </w:r>
      <w:r w:rsidR="00406D7C">
        <w:rPr>
          <w:rFonts w:hint="eastAsia"/>
          <w:lang w:eastAsia="zh-CN"/>
        </w:rPr>
        <w:t xml:space="preserve"> scheme, assum</w:t>
      </w:r>
      <w:r w:rsidR="00406D7C">
        <w:rPr>
          <w:lang w:eastAsia="zh-CN"/>
        </w:rPr>
        <w:t>ing that</w:t>
      </w:r>
      <w:r w:rsidR="00406D7C">
        <w:rPr>
          <w:rFonts w:hint="eastAsia"/>
          <w:lang w:eastAsia="zh-CN"/>
        </w:rPr>
        <w:t xml:space="preserve"> the transmission period is 1</w:t>
      </w:r>
      <w:r w:rsidR="00406D7C">
        <w:rPr>
          <w:lang w:eastAsia="zh-CN"/>
        </w:rPr>
        <w:t xml:space="preserve"> </w:t>
      </w:r>
      <w:r w:rsidR="00406D7C">
        <w:rPr>
          <w:rFonts w:hint="eastAsia"/>
          <w:lang w:eastAsia="zh-CN"/>
        </w:rPr>
        <w:t>sec</w:t>
      </w:r>
      <w:r w:rsidR="00406D7C">
        <w:rPr>
          <w:lang w:eastAsia="zh-CN"/>
        </w:rPr>
        <w:t>ond</w:t>
      </w:r>
      <w:r w:rsidR="00406D7C">
        <w:rPr>
          <w:rFonts w:hint="eastAsia"/>
          <w:lang w:eastAsia="zh-CN"/>
        </w:rPr>
        <w:t>, the latency of V2P data</w:t>
      </w:r>
      <w:r w:rsidR="00406D7C">
        <w:rPr>
          <w:lang w:eastAsia="zh-CN"/>
        </w:rPr>
        <w:t xml:space="preserve"> is</w:t>
      </w:r>
      <w:r w:rsidR="00406D7C">
        <w:rPr>
          <w:rFonts w:hint="eastAsia"/>
          <w:lang w:eastAsia="zh-CN"/>
        </w:rPr>
        <w:t xml:space="preserve"> always more than 1 sec</w:t>
      </w:r>
      <w:r w:rsidR="00406D7C">
        <w:rPr>
          <w:lang w:eastAsia="zh-CN"/>
        </w:rPr>
        <w:t>ond</w:t>
      </w:r>
      <w:r w:rsidR="00406D7C">
        <w:rPr>
          <w:rFonts w:hint="eastAsia"/>
          <w:lang w:eastAsia="zh-CN"/>
        </w:rPr>
        <w:t xml:space="preserve"> and cannot meet the requirements of P2V data. </w:t>
      </w:r>
    </w:p>
    <w:p w:rsidR="00D93D60" w:rsidRDefault="00165183" w:rsidP="00406D7C">
      <w:pPr>
        <w:rPr>
          <w:lang w:eastAsia="zh-CN"/>
        </w:rPr>
      </w:pPr>
      <w:fldSimple w:instr=" REF _Ref458331807 \h  \* MERGEFORMAT ">
        <w:r w:rsidR="00D93D60" w:rsidRPr="006941E5">
          <w:t>Figure 1</w:t>
        </w:r>
      </w:fldSimple>
      <w:r w:rsidR="00D93D60" w:rsidRPr="006941E5">
        <w:rPr>
          <w:lang w:eastAsia="zh-CN"/>
        </w:rPr>
        <w:t xml:space="preserve"> </w:t>
      </w:r>
      <w:r w:rsidR="00D93D60" w:rsidRPr="006941E5">
        <w:t>shows an e</w:t>
      </w:r>
      <w:r w:rsidR="00D93D60">
        <w:t xml:space="preserve">xample of </w:t>
      </w:r>
      <w:r w:rsidR="00D93D60" w:rsidRPr="006941E5">
        <w:t xml:space="preserve">partial sensing </w:t>
      </w:r>
      <w:r w:rsidR="00CA1D1A">
        <w:rPr>
          <w:rFonts w:hint="eastAsia"/>
          <w:lang w:eastAsia="zh-CN"/>
        </w:rPr>
        <w:t>by data trigger</w:t>
      </w:r>
      <w:r w:rsidR="00695491">
        <w:rPr>
          <w:rFonts w:hint="eastAsia"/>
          <w:lang w:eastAsia="zh-CN"/>
        </w:rPr>
        <w:t xml:space="preserve"> </w:t>
      </w:r>
      <w:r w:rsidR="00695491">
        <w:rPr>
          <w:rFonts w:hint="eastAsia"/>
        </w:rPr>
        <w:t xml:space="preserve">and </w:t>
      </w:r>
      <w:r w:rsidR="00695491">
        <w:rPr>
          <w:rFonts w:hint="eastAsia"/>
          <w:lang w:eastAsia="zh-CN"/>
        </w:rPr>
        <w:t>s</w:t>
      </w:r>
      <w:r w:rsidR="00695491" w:rsidRPr="009371F7">
        <w:rPr>
          <w:rFonts w:hint="eastAsia"/>
        </w:rPr>
        <w:t>election</w:t>
      </w:r>
      <w:r w:rsidR="00695491" w:rsidRPr="009371F7">
        <w:t xml:space="preserve"> </w:t>
      </w:r>
      <w:r w:rsidR="00695491" w:rsidRPr="009371F7">
        <w:rPr>
          <w:rFonts w:hint="eastAsia"/>
        </w:rPr>
        <w:t>resource</w:t>
      </w:r>
      <w:r w:rsidR="00695491">
        <w:rPr>
          <w:rFonts w:hint="eastAsia"/>
        </w:rPr>
        <w:t xml:space="preserve"> </w:t>
      </w:r>
      <w:r w:rsidR="00695491" w:rsidRPr="00695491">
        <w:rPr>
          <w:rFonts w:hint="eastAsia"/>
        </w:rPr>
        <w:t>in next transmission period</w:t>
      </w:r>
      <w:r w:rsidR="00D93D60" w:rsidRPr="006941E5">
        <w:t xml:space="preserve">. </w:t>
      </w:r>
      <w:r w:rsidR="009371F7">
        <w:rPr>
          <w:rFonts w:hint="eastAsia"/>
        </w:rPr>
        <w:t xml:space="preserve">The drawback of this method is </w:t>
      </w:r>
      <w:r w:rsidR="00D93D60" w:rsidRPr="006941E5">
        <w:t xml:space="preserve">large </w:t>
      </w:r>
      <w:r w:rsidR="00CA1D1A">
        <w:rPr>
          <w:rFonts w:hint="eastAsia"/>
        </w:rPr>
        <w:t>latency</w:t>
      </w:r>
      <w:r w:rsidR="00D93D60" w:rsidRPr="006941E5">
        <w:t xml:space="preserve"> from sensing to transmission.</w:t>
      </w:r>
    </w:p>
    <w:p w:rsidR="00B37DE2" w:rsidRDefault="00B37DE2" w:rsidP="00B37DE2">
      <w:pPr>
        <w:jc w:val="center"/>
        <w:rPr>
          <w:kern w:val="2"/>
          <w:lang w:eastAsia="zh-CN"/>
        </w:rPr>
      </w:pPr>
      <w:r w:rsidRPr="00824124">
        <w:rPr>
          <w:noProof/>
          <w:lang w:eastAsia="zh-CN"/>
        </w:rPr>
        <w:drawing>
          <wp:inline distT="0" distB="0" distL="0" distR="0">
            <wp:extent cx="5486400" cy="1167765"/>
            <wp:effectExtent l="19050" t="0" r="0" b="0"/>
            <wp:docPr id="1" name="对象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064896" cy="1717159"/>
                      <a:chOff x="323528" y="1851670"/>
                      <a:chExt cx="8064896" cy="1717159"/>
                    </a:xfrm>
                  </a:grpSpPr>
                  <a:cxnSp>
                    <a:nvCxnSpPr>
                      <a:cNvPr id="4" name="直接连接符 3"/>
                      <a:cNvCxnSpPr/>
                    </a:nvCxnSpPr>
                    <a:spPr>
                      <a:xfrm flipV="1">
                        <a:off x="683568" y="3003798"/>
                        <a:ext cx="6768752" cy="14808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" name="直接连接符 6"/>
                      <a:cNvCxnSpPr/>
                    </a:nvCxnSpPr>
                    <a:spPr>
                      <a:xfrm>
                        <a:off x="2051720" y="3018606"/>
                        <a:ext cx="0" cy="446856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" name="直接连接符 7"/>
                      <a:cNvCxnSpPr/>
                    </a:nvCxnSpPr>
                    <a:spPr>
                      <a:xfrm>
                        <a:off x="2051720" y="2283718"/>
                        <a:ext cx="0" cy="724437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" name="直接连接符 8"/>
                      <a:cNvCxnSpPr/>
                    </a:nvCxnSpPr>
                    <a:spPr>
                      <a:xfrm>
                        <a:off x="6660232" y="3003798"/>
                        <a:ext cx="0" cy="446856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1835696" y="1851670"/>
                        <a:ext cx="122413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Data Trigger 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1" name="矩形 10"/>
                      <a:cNvSpPr/>
                    </a:nvSpPr>
                    <a:spPr>
                      <a:xfrm>
                        <a:off x="6624737" y="3090614"/>
                        <a:ext cx="1763687" cy="46166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200" dirty="0" smtClean="0"/>
                            <a:t>Reuse the frequency resource for another TB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12" name="直接连接符 11"/>
                      <a:cNvCxnSpPr/>
                    </a:nvCxnSpPr>
                    <a:spPr>
                      <a:xfrm flipV="1">
                        <a:off x="2051720" y="2067694"/>
                        <a:ext cx="144016" cy="177115"/>
                      </a:xfrm>
                      <a:prstGeom prst="line">
                        <a:avLst/>
                      </a:prstGeom>
                      <a:ln>
                        <a:head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" name="直接箭头连接符 12"/>
                      <a:cNvCxnSpPr/>
                    </a:nvCxnSpPr>
                    <a:spPr>
                      <a:xfrm>
                        <a:off x="2051720" y="3306638"/>
                        <a:ext cx="4608512" cy="0"/>
                      </a:xfrm>
                      <a:prstGeom prst="straightConnector1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4" name="TextBox 13"/>
                      <a:cNvSpPr txBox="1"/>
                    </a:nvSpPr>
                    <a:spPr>
                      <a:xfrm>
                        <a:off x="2987824" y="3291830"/>
                        <a:ext cx="1728192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Transmission period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5" name="矩形 14"/>
                      <a:cNvSpPr/>
                    </a:nvSpPr>
                    <a:spPr>
                      <a:xfrm>
                        <a:off x="2339752" y="2283718"/>
                        <a:ext cx="432048" cy="7200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" name="矩形 15"/>
                      <a:cNvSpPr/>
                    </a:nvSpPr>
                    <a:spPr>
                      <a:xfrm>
                        <a:off x="4644008" y="2283718"/>
                        <a:ext cx="360040" cy="72443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7" name="矩形 16"/>
                      <a:cNvSpPr/>
                    </a:nvSpPr>
                    <a:spPr>
                      <a:xfrm>
                        <a:off x="1259632" y="2283718"/>
                        <a:ext cx="360040" cy="72443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" name="矩形 17"/>
                      <a:cNvSpPr/>
                    </a:nvSpPr>
                    <a:spPr>
                      <a:xfrm>
                        <a:off x="2483768" y="2360083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9" name="矩形 18"/>
                      <a:cNvSpPr/>
                    </a:nvSpPr>
                    <a:spPr>
                      <a:xfrm>
                        <a:off x="2483768" y="2571750"/>
                        <a:ext cx="144016" cy="288032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0" name="矩形 19"/>
                      <a:cNvSpPr/>
                    </a:nvSpPr>
                    <a:spPr>
                      <a:xfrm>
                        <a:off x="3419872" y="2283718"/>
                        <a:ext cx="432048" cy="7200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矩形 20"/>
                      <a:cNvSpPr/>
                    </a:nvSpPr>
                    <a:spPr>
                      <a:xfrm>
                        <a:off x="3563888" y="2360083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2" name="矩形 21"/>
                      <a:cNvSpPr/>
                    </a:nvSpPr>
                    <a:spPr>
                      <a:xfrm>
                        <a:off x="3563888" y="2571750"/>
                        <a:ext cx="144016" cy="288032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3" name="矩形 22"/>
                      <a:cNvSpPr/>
                    </a:nvSpPr>
                    <a:spPr>
                      <a:xfrm>
                        <a:off x="323528" y="2370534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4" name="TextBox 23"/>
                      <a:cNvSpPr txBox="1"/>
                    </a:nvSpPr>
                    <a:spPr>
                      <a:xfrm>
                        <a:off x="467544" y="2298526"/>
                        <a:ext cx="36004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SA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5" name="矩形 24"/>
                      <a:cNvSpPr/>
                    </a:nvSpPr>
                    <a:spPr>
                      <a:xfrm>
                        <a:off x="323528" y="2586558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6" name="TextBox 25"/>
                      <a:cNvSpPr txBox="1"/>
                    </a:nvSpPr>
                    <a:spPr>
                      <a:xfrm>
                        <a:off x="467544" y="2514550"/>
                        <a:ext cx="50405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Data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7" name="矩形 26"/>
                      <a:cNvSpPr/>
                    </a:nvSpPr>
                    <a:spPr>
                      <a:xfrm>
                        <a:off x="5796136" y="2283718"/>
                        <a:ext cx="360040" cy="72443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" name="TextBox 27"/>
                      <a:cNvSpPr txBox="1"/>
                    </a:nvSpPr>
                    <a:spPr>
                      <a:xfrm>
                        <a:off x="2051720" y="3003798"/>
                        <a:ext cx="1512168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Sensing 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9" name="TextBox 28"/>
                      <a:cNvSpPr txBox="1"/>
                    </a:nvSpPr>
                    <a:spPr>
                      <a:xfrm>
                        <a:off x="6804248" y="1995686"/>
                        <a:ext cx="144016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Selection 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0" name="TextBox 29"/>
                      <a:cNvSpPr txBox="1"/>
                    </a:nvSpPr>
                    <a:spPr>
                      <a:xfrm>
                        <a:off x="4572000" y="3003798"/>
                        <a:ext cx="72008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1" name="TextBox 30"/>
                      <a:cNvSpPr txBox="1"/>
                    </a:nvSpPr>
                    <a:spPr>
                      <a:xfrm>
                        <a:off x="5724128" y="3003798"/>
                        <a:ext cx="86409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Window N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2" name="TextBox 31"/>
                      <a:cNvSpPr txBox="1"/>
                    </a:nvSpPr>
                    <a:spPr>
                      <a:xfrm>
                        <a:off x="5148064" y="2965906"/>
                        <a:ext cx="57606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…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4" name="任意多边形 33"/>
                      <a:cNvSpPr/>
                    </a:nvSpPr>
                    <a:spPr>
                      <a:xfrm>
                        <a:off x="3653036" y="2428478"/>
                        <a:ext cx="0" cy="152400"/>
                      </a:xfrm>
                      <a:custGeom>
                        <a:avLst/>
                        <a:gdLst>
                          <a:gd name="connsiteX0" fmla="*/ 0 w 0"/>
                          <a:gd name="connsiteY0" fmla="*/ 0 h 152400"/>
                          <a:gd name="connsiteX1" fmla="*/ 0 w 0"/>
                          <a:gd name="connsiteY1" fmla="*/ 123825 h 152400"/>
                          <a:gd name="connsiteX2" fmla="*/ 0 w 0"/>
                          <a:gd name="connsiteY2" fmla="*/ 152400 h 1524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</a:cxnLst>
                        <a:rect l="l" t="t" r="r" b="b"/>
                        <a:pathLst>
                          <a:path h="152400">
                            <a:moveTo>
                              <a:pt x="0" y="0"/>
                            </a:moveTo>
                            <a:lnTo>
                              <a:pt x="0" y="123825"/>
                            </a:lnTo>
                            <a:lnTo>
                              <a:pt x="0" y="152400"/>
                            </a:lnTo>
                          </a:path>
                        </a:pathLst>
                      </a:custGeom>
                      <a:ln>
                        <a:tailEnd type="triangle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5" name="TextBox 34"/>
                      <a:cNvSpPr txBox="1"/>
                    </a:nvSpPr>
                    <a:spPr>
                      <a:xfrm>
                        <a:off x="1115616" y="3018606"/>
                        <a:ext cx="792088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7" name="矩形 36"/>
                      <a:cNvSpPr/>
                    </a:nvSpPr>
                    <a:spPr>
                      <a:xfrm>
                        <a:off x="7020272" y="2283718"/>
                        <a:ext cx="432048" cy="7200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8" name="矩形 37"/>
                      <a:cNvSpPr/>
                    </a:nvSpPr>
                    <a:spPr>
                      <a:xfrm>
                        <a:off x="7164288" y="2360083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9" name="矩形 38"/>
                      <a:cNvSpPr/>
                    </a:nvSpPr>
                    <a:spPr>
                      <a:xfrm>
                        <a:off x="7164288" y="2571750"/>
                        <a:ext cx="144016" cy="288032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</w:p>
    <w:p w:rsidR="00B37DE2" w:rsidRDefault="00165183" w:rsidP="00B37DE2">
      <w:pPr>
        <w:jc w:val="center"/>
        <w:rPr>
          <w:b/>
          <w:lang w:eastAsia="zh-CN"/>
        </w:rPr>
      </w:pPr>
      <w:fldSimple w:instr=" REF _Ref458331807 \h  \* MERGEFORMAT ">
        <w:r w:rsidR="00B37DE2" w:rsidRPr="00B37DE2">
          <w:rPr>
            <w:b/>
            <w:lang w:eastAsia="zh-CN"/>
          </w:rPr>
          <w:t>Figure 1</w:t>
        </w:r>
      </w:fldSimple>
      <w:r w:rsidR="00CA1D1A">
        <w:rPr>
          <w:rFonts w:hint="eastAsia"/>
          <w:b/>
          <w:lang w:eastAsia="zh-CN"/>
        </w:rPr>
        <w:t>: P</w:t>
      </w:r>
      <w:r w:rsidR="00CA1D1A" w:rsidRPr="00CA1D1A">
        <w:rPr>
          <w:b/>
          <w:lang w:eastAsia="zh-CN"/>
        </w:rPr>
        <w:t xml:space="preserve">artial sensing </w:t>
      </w:r>
      <w:r w:rsidR="00695491">
        <w:rPr>
          <w:rFonts w:hint="eastAsia"/>
          <w:b/>
          <w:lang w:eastAsia="zh-CN"/>
        </w:rPr>
        <w:t xml:space="preserve">by data trigger </w:t>
      </w:r>
      <w:r w:rsidR="00CA1D1A" w:rsidRPr="00CA1D1A">
        <w:rPr>
          <w:rFonts w:hint="eastAsia"/>
          <w:b/>
          <w:lang w:eastAsia="zh-CN"/>
        </w:rPr>
        <w:t>and Selection</w:t>
      </w:r>
      <w:r w:rsidR="00CA1D1A" w:rsidRPr="00CA1D1A">
        <w:rPr>
          <w:b/>
          <w:lang w:eastAsia="zh-CN"/>
        </w:rPr>
        <w:t xml:space="preserve"> </w:t>
      </w:r>
      <w:r w:rsidR="00CA1D1A" w:rsidRPr="00CA1D1A">
        <w:rPr>
          <w:rFonts w:hint="eastAsia"/>
          <w:b/>
          <w:lang w:eastAsia="zh-CN"/>
        </w:rPr>
        <w:t xml:space="preserve">resource </w:t>
      </w:r>
      <w:r w:rsidR="00695491">
        <w:rPr>
          <w:rFonts w:hint="eastAsia"/>
          <w:b/>
          <w:lang w:eastAsia="zh-CN"/>
        </w:rPr>
        <w:t>in next transmission period</w:t>
      </w:r>
    </w:p>
    <w:p w:rsidR="00B37DE2" w:rsidRPr="00B37DE2" w:rsidRDefault="00B37DE2" w:rsidP="00406D7C">
      <w:pPr>
        <w:rPr>
          <w:lang w:eastAsia="zh-CN"/>
        </w:rPr>
      </w:pPr>
    </w:p>
    <w:p w:rsidR="00D93D60" w:rsidRDefault="00D93D60" w:rsidP="00D93D60">
      <w:pPr>
        <w:rPr>
          <w:kern w:val="2"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D700E4">
        <w:rPr>
          <w:b/>
        </w:rPr>
        <w:t>:</w:t>
      </w:r>
      <w:r>
        <w:rPr>
          <w:rFonts w:hint="eastAsia"/>
          <w:b/>
          <w:lang w:eastAsia="zh-CN"/>
        </w:rPr>
        <w:t xml:space="preserve"> </w:t>
      </w:r>
      <w:r w:rsidRPr="00E466B8">
        <w:rPr>
          <w:rFonts w:hint="eastAsia"/>
          <w:b/>
          <w:i/>
          <w:kern w:val="2"/>
          <w:lang w:eastAsia="zh-CN"/>
        </w:rPr>
        <w:t xml:space="preserve">P-UEs should trigger the resource sensing and selection </w:t>
      </w:r>
      <w:r>
        <w:rPr>
          <w:rFonts w:hint="eastAsia"/>
          <w:b/>
          <w:i/>
          <w:kern w:val="2"/>
          <w:lang w:eastAsia="zh-CN"/>
        </w:rPr>
        <w:t>after</w:t>
      </w:r>
      <w:r w:rsidRPr="00E466B8">
        <w:rPr>
          <w:rFonts w:hint="eastAsia"/>
          <w:b/>
          <w:i/>
          <w:kern w:val="2"/>
          <w:lang w:eastAsia="zh-CN"/>
        </w:rPr>
        <w:t xml:space="preserve"> the first data</w:t>
      </w:r>
      <w:r>
        <w:rPr>
          <w:rFonts w:hint="eastAsia"/>
          <w:b/>
          <w:i/>
          <w:kern w:val="2"/>
          <w:lang w:eastAsia="zh-CN"/>
        </w:rPr>
        <w:t xml:space="preserve"> packet</w:t>
      </w:r>
      <w:r w:rsidRPr="00E466B8">
        <w:rPr>
          <w:rFonts w:hint="eastAsia"/>
          <w:b/>
          <w:i/>
          <w:kern w:val="2"/>
          <w:lang w:eastAsia="zh-CN"/>
        </w:rPr>
        <w:t xml:space="preserve"> of P2V </w:t>
      </w:r>
      <w:r>
        <w:rPr>
          <w:rFonts w:hint="eastAsia"/>
          <w:b/>
          <w:i/>
          <w:kern w:val="2"/>
          <w:lang w:eastAsia="zh-CN"/>
        </w:rPr>
        <w:t>arrived</w:t>
      </w:r>
      <w:r w:rsidRPr="00E466B8">
        <w:rPr>
          <w:rFonts w:hint="eastAsia"/>
          <w:b/>
          <w:i/>
          <w:kern w:val="2"/>
          <w:lang w:eastAsia="zh-CN"/>
        </w:rPr>
        <w:t>.</w:t>
      </w:r>
    </w:p>
    <w:p w:rsidR="00D60139" w:rsidRPr="00051311" w:rsidRDefault="00D93D60" w:rsidP="00206BD5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</w:t>
      </w:r>
      <w:r w:rsidR="00CA1D1A" w:rsidRPr="00CA1D1A">
        <w:rPr>
          <w:rFonts w:hint="eastAsia"/>
          <w:b/>
          <w:i/>
          <w:kern w:val="2"/>
          <w:lang w:eastAsia="zh-CN"/>
        </w:rPr>
        <w:t>P</w:t>
      </w:r>
      <w:r w:rsidR="00CA1D1A" w:rsidRPr="00CA1D1A">
        <w:rPr>
          <w:b/>
          <w:i/>
          <w:kern w:val="2"/>
          <w:lang w:eastAsia="zh-CN"/>
        </w:rPr>
        <w:t>artial sensing</w:t>
      </w:r>
      <w:r w:rsidR="00CA1D1A" w:rsidRPr="00CA1D1A">
        <w:rPr>
          <w:rFonts w:hint="eastAsia"/>
          <w:b/>
          <w:i/>
          <w:kern w:val="2"/>
          <w:lang w:eastAsia="zh-CN"/>
        </w:rPr>
        <w:t xml:space="preserve"> </w:t>
      </w:r>
      <w:r w:rsidR="00CA1D1A">
        <w:rPr>
          <w:rFonts w:hint="eastAsia"/>
          <w:b/>
          <w:i/>
          <w:kern w:val="2"/>
          <w:lang w:eastAsia="zh-CN"/>
        </w:rPr>
        <w:t xml:space="preserve">by </w:t>
      </w:r>
      <w:r w:rsidR="00CA1D1A" w:rsidRPr="00CA1D1A">
        <w:rPr>
          <w:rFonts w:hint="eastAsia"/>
          <w:b/>
          <w:i/>
          <w:kern w:val="2"/>
          <w:lang w:eastAsia="zh-CN"/>
        </w:rPr>
        <w:t xml:space="preserve">data trigger </w:t>
      </w:r>
      <w:r w:rsidR="00CA1D1A" w:rsidRPr="00CA1D1A">
        <w:rPr>
          <w:b/>
          <w:i/>
          <w:kern w:val="2"/>
          <w:lang w:eastAsia="zh-CN"/>
        </w:rPr>
        <w:t xml:space="preserve">introduces large </w:t>
      </w:r>
      <w:r w:rsidR="0009771D">
        <w:rPr>
          <w:rFonts w:hint="eastAsia"/>
          <w:b/>
          <w:i/>
          <w:kern w:val="2"/>
          <w:lang w:eastAsia="zh-CN"/>
        </w:rPr>
        <w:t>latency</w:t>
      </w:r>
      <w:r w:rsidR="00CA1D1A" w:rsidRPr="00CA1D1A">
        <w:rPr>
          <w:b/>
          <w:i/>
          <w:kern w:val="2"/>
          <w:lang w:eastAsia="zh-CN"/>
        </w:rPr>
        <w:t xml:space="preserve"> from sensing to </w:t>
      </w:r>
      <w:r w:rsidR="00CA1D1A">
        <w:rPr>
          <w:b/>
          <w:i/>
          <w:kern w:val="2"/>
          <w:lang w:eastAsia="zh-CN"/>
        </w:rPr>
        <w:t>transmission</w:t>
      </w:r>
      <w:r w:rsidR="00CA1D1A">
        <w:rPr>
          <w:rFonts w:hint="eastAsia"/>
          <w:b/>
          <w:i/>
          <w:kern w:val="2"/>
          <w:lang w:eastAsia="zh-CN"/>
        </w:rPr>
        <w:t>.</w:t>
      </w:r>
    </w:p>
    <w:p w:rsidR="00695491" w:rsidRPr="00695491" w:rsidRDefault="00695491" w:rsidP="00206BD5">
      <w:pPr>
        <w:rPr>
          <w:lang w:eastAsia="zh-CN"/>
        </w:rPr>
      </w:pPr>
      <w:r w:rsidRPr="00695491">
        <w:rPr>
          <w:rFonts w:hint="eastAsia"/>
        </w:rPr>
        <w:t>Figure 2</w:t>
      </w:r>
      <w:r w:rsidR="00A9344C">
        <w:t xml:space="preserve"> shows a</w:t>
      </w:r>
      <w:r w:rsidRPr="006941E5">
        <w:t xml:space="preserve"> </w:t>
      </w:r>
      <w:r w:rsidR="00203687">
        <w:rPr>
          <w:rFonts w:hint="eastAsia"/>
          <w:lang w:eastAsia="zh-CN"/>
        </w:rPr>
        <w:t>solution</w:t>
      </w:r>
      <w:r>
        <w:t xml:space="preserve"> of </w:t>
      </w:r>
      <w:r w:rsidRPr="006941E5">
        <w:t xml:space="preserve">partial sensing </w:t>
      </w:r>
      <w:r>
        <w:rPr>
          <w:rFonts w:hint="eastAsia"/>
        </w:rPr>
        <w:t>by data trigger and s</w:t>
      </w:r>
      <w:r w:rsidRPr="009371F7">
        <w:rPr>
          <w:rFonts w:hint="eastAsia"/>
        </w:rPr>
        <w:t>election</w:t>
      </w:r>
      <w:r w:rsidRPr="009371F7">
        <w:t xml:space="preserve"> </w:t>
      </w:r>
      <w:r w:rsidRPr="009371F7">
        <w:rPr>
          <w:rFonts w:hint="eastAsia"/>
        </w:rPr>
        <w:t>resource</w:t>
      </w:r>
      <w:r>
        <w:rPr>
          <w:rFonts w:hint="eastAsia"/>
        </w:rPr>
        <w:t xml:space="preserve"> </w:t>
      </w:r>
      <w:r w:rsidRPr="00695491">
        <w:rPr>
          <w:rFonts w:hint="eastAsia"/>
        </w:rPr>
        <w:t xml:space="preserve">in </w:t>
      </w:r>
      <w:r>
        <w:rPr>
          <w:rFonts w:hint="eastAsia"/>
          <w:lang w:eastAsia="zh-CN"/>
        </w:rPr>
        <w:t>current</w:t>
      </w:r>
      <w:r w:rsidRPr="00695491">
        <w:rPr>
          <w:rFonts w:hint="eastAsia"/>
        </w:rPr>
        <w:t xml:space="preserve"> transmission period</w:t>
      </w:r>
      <w:r w:rsidRPr="006941E5">
        <w:t xml:space="preserve">. </w:t>
      </w:r>
      <w:r>
        <w:rPr>
          <w:rFonts w:hint="eastAsia"/>
          <w:lang w:eastAsia="zh-CN"/>
        </w:rPr>
        <w:t>SA resource pool in sens</w:t>
      </w:r>
      <w:r w:rsidR="0009771D">
        <w:rPr>
          <w:rFonts w:hint="eastAsia"/>
          <w:lang w:eastAsia="zh-CN"/>
        </w:rPr>
        <w:t>ing window should be mapped to d</w:t>
      </w:r>
      <w:r>
        <w:rPr>
          <w:rFonts w:hint="eastAsia"/>
          <w:lang w:eastAsia="zh-CN"/>
        </w:rPr>
        <w:t xml:space="preserve">ata pool in selection window. Through the </w:t>
      </w:r>
      <w:r w:rsidR="00051311">
        <w:rPr>
          <w:rFonts w:hint="eastAsia"/>
          <w:lang w:eastAsia="zh-CN"/>
        </w:rPr>
        <w:t>mapping</w:t>
      </w:r>
      <w:r>
        <w:rPr>
          <w:rFonts w:hint="eastAsia"/>
          <w:lang w:eastAsia="zh-CN"/>
        </w:rPr>
        <w:t xml:space="preserve"> of SA and Data resource Pool, P-UE</w:t>
      </w:r>
      <w:r w:rsidR="0009771D">
        <w:rPr>
          <w:rFonts w:hint="eastAsia"/>
          <w:lang w:eastAsia="zh-CN"/>
        </w:rPr>
        <w:t>s can select a sensing window and</w:t>
      </w:r>
      <w:r>
        <w:rPr>
          <w:rFonts w:hint="eastAsia"/>
          <w:lang w:eastAsia="zh-CN"/>
        </w:rPr>
        <w:t xml:space="preserve"> decode SA</w:t>
      </w:r>
      <w:r w:rsidR="00051311">
        <w:rPr>
          <w:rFonts w:hint="eastAsia"/>
          <w:lang w:eastAsia="zh-CN"/>
        </w:rPr>
        <w:t xml:space="preserve"> in sensing window</w:t>
      </w:r>
      <w:r>
        <w:rPr>
          <w:rFonts w:hint="eastAsia"/>
          <w:lang w:eastAsia="zh-CN"/>
        </w:rPr>
        <w:t xml:space="preserve"> and </w:t>
      </w:r>
      <w:r w:rsidR="00051311">
        <w:rPr>
          <w:rFonts w:hint="eastAsia"/>
          <w:lang w:eastAsia="zh-CN"/>
        </w:rPr>
        <w:t>detect</w:t>
      </w:r>
      <w:r>
        <w:rPr>
          <w:rFonts w:hint="eastAsia"/>
          <w:lang w:eastAsia="zh-CN"/>
        </w:rPr>
        <w:t xml:space="preserve"> the </w:t>
      </w:r>
      <w:r w:rsidR="00051311">
        <w:rPr>
          <w:rFonts w:hint="eastAsia"/>
          <w:lang w:eastAsia="zh-CN"/>
        </w:rPr>
        <w:t>unused</w:t>
      </w:r>
      <w:r>
        <w:rPr>
          <w:rFonts w:hint="eastAsia"/>
          <w:lang w:eastAsia="zh-CN"/>
        </w:rPr>
        <w:t xml:space="preserve"> </w:t>
      </w:r>
      <w:r w:rsidR="00051311">
        <w:rPr>
          <w:rFonts w:hint="eastAsia"/>
          <w:lang w:eastAsia="zh-CN"/>
        </w:rPr>
        <w:t xml:space="preserve">data </w:t>
      </w:r>
      <w:r>
        <w:rPr>
          <w:rFonts w:hint="eastAsia"/>
          <w:lang w:eastAsia="zh-CN"/>
        </w:rPr>
        <w:t xml:space="preserve">resource in </w:t>
      </w:r>
      <w:r>
        <w:rPr>
          <w:lang w:eastAsia="zh-CN"/>
        </w:rPr>
        <w:t xml:space="preserve">the </w:t>
      </w:r>
      <w:r w:rsidR="00051311">
        <w:rPr>
          <w:rFonts w:hint="eastAsia"/>
          <w:lang w:eastAsia="zh-CN"/>
        </w:rPr>
        <w:t xml:space="preserve">selection </w:t>
      </w:r>
      <w:r>
        <w:rPr>
          <w:rFonts w:hint="eastAsia"/>
          <w:lang w:eastAsia="zh-CN"/>
        </w:rPr>
        <w:t>window.</w:t>
      </w:r>
    </w:p>
    <w:p w:rsidR="00D60139" w:rsidRDefault="00D60139" w:rsidP="00D60139">
      <w:pPr>
        <w:jc w:val="center"/>
        <w:rPr>
          <w:b/>
          <w:lang w:eastAsia="zh-CN"/>
        </w:rPr>
      </w:pPr>
      <w:r w:rsidRPr="00167E9C">
        <w:rPr>
          <w:b/>
          <w:noProof/>
          <w:lang w:eastAsia="zh-CN"/>
        </w:rPr>
        <w:drawing>
          <wp:inline distT="0" distB="0" distL="0" distR="0">
            <wp:extent cx="5486400" cy="1167765"/>
            <wp:effectExtent l="19050" t="0" r="0" b="0"/>
            <wp:docPr id="2" name="对象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064896" cy="1717159"/>
                      <a:chOff x="899592" y="612726"/>
                      <a:chExt cx="8064896" cy="1717159"/>
                    </a:xfrm>
                  </a:grpSpPr>
                  <a:cxnSp>
                    <a:nvCxnSpPr>
                      <a:cNvPr id="7" name="直接连接符 6"/>
                      <a:cNvCxnSpPr/>
                    </a:nvCxnSpPr>
                    <a:spPr>
                      <a:xfrm flipV="1">
                        <a:off x="1259632" y="1770952"/>
                        <a:ext cx="6336704" cy="8710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" name="直接连接符 9"/>
                      <a:cNvCxnSpPr/>
                    </a:nvCxnSpPr>
                    <a:spPr>
                      <a:xfrm>
                        <a:off x="2627784" y="1779662"/>
                        <a:ext cx="0" cy="446856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" name="直接连接符 10"/>
                      <a:cNvCxnSpPr/>
                    </a:nvCxnSpPr>
                    <a:spPr>
                      <a:xfrm>
                        <a:off x="2627784" y="1044774"/>
                        <a:ext cx="0" cy="724437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4" name="直接连接符 13"/>
                      <a:cNvCxnSpPr/>
                    </a:nvCxnSpPr>
                    <a:spPr>
                      <a:xfrm>
                        <a:off x="7236296" y="1764854"/>
                        <a:ext cx="0" cy="446856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0" name="TextBox 19"/>
                      <a:cNvSpPr txBox="1"/>
                    </a:nvSpPr>
                    <a:spPr>
                      <a:xfrm>
                        <a:off x="2411760" y="612726"/>
                        <a:ext cx="122413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Data Trigger 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3" name="矩形 22"/>
                      <a:cNvSpPr/>
                    </a:nvSpPr>
                    <a:spPr>
                      <a:xfrm>
                        <a:off x="7200801" y="1851670"/>
                        <a:ext cx="1763687" cy="46166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200" dirty="0" smtClean="0"/>
                            <a:t>Reuse the frequency resource for another TB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36" name="直接连接符 35"/>
                      <a:cNvCxnSpPr/>
                    </a:nvCxnSpPr>
                    <a:spPr>
                      <a:xfrm flipV="1">
                        <a:off x="2627784" y="828750"/>
                        <a:ext cx="144016" cy="177115"/>
                      </a:xfrm>
                      <a:prstGeom prst="line">
                        <a:avLst/>
                      </a:prstGeom>
                      <a:ln>
                        <a:head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1" name="直接箭头连接符 40"/>
                      <a:cNvCxnSpPr/>
                    </a:nvCxnSpPr>
                    <a:spPr>
                      <a:xfrm>
                        <a:off x="2627784" y="2067694"/>
                        <a:ext cx="4608512" cy="0"/>
                      </a:xfrm>
                      <a:prstGeom prst="straightConnector1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2" name="TextBox 41"/>
                      <a:cNvSpPr txBox="1"/>
                    </a:nvSpPr>
                    <a:spPr>
                      <a:xfrm>
                        <a:off x="3563888" y="2052886"/>
                        <a:ext cx="1728192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Transmission period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7" name="矩形 36"/>
                      <a:cNvSpPr/>
                    </a:nvSpPr>
                    <a:spPr>
                      <a:xfrm>
                        <a:off x="2915816" y="1044774"/>
                        <a:ext cx="432048" cy="7200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6" name="矩形 45"/>
                      <a:cNvSpPr/>
                    </a:nvSpPr>
                    <a:spPr>
                      <a:xfrm>
                        <a:off x="5220072" y="1044774"/>
                        <a:ext cx="360040" cy="72443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0" name="矩形 49"/>
                      <a:cNvSpPr/>
                    </a:nvSpPr>
                    <a:spPr>
                      <a:xfrm>
                        <a:off x="1835696" y="1044774"/>
                        <a:ext cx="360040" cy="72443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3" name="矩形 52"/>
                      <a:cNvSpPr/>
                    </a:nvSpPr>
                    <a:spPr>
                      <a:xfrm>
                        <a:off x="3059832" y="1121139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8" name="矩形 57"/>
                      <a:cNvSpPr/>
                    </a:nvSpPr>
                    <a:spPr>
                      <a:xfrm>
                        <a:off x="3059832" y="1332806"/>
                        <a:ext cx="144016" cy="288032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9" name="矩形 58"/>
                      <a:cNvSpPr/>
                    </a:nvSpPr>
                    <a:spPr>
                      <a:xfrm>
                        <a:off x="3995936" y="1044774"/>
                        <a:ext cx="432048" cy="7200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2700"/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0" name="矩形 59"/>
                      <a:cNvSpPr/>
                    </a:nvSpPr>
                    <a:spPr>
                      <a:xfrm>
                        <a:off x="4139952" y="1121139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1" name="矩形 60"/>
                      <a:cNvSpPr/>
                    </a:nvSpPr>
                    <a:spPr>
                      <a:xfrm>
                        <a:off x="4139952" y="1332806"/>
                        <a:ext cx="144016" cy="288032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2" name="矩形 61"/>
                      <a:cNvSpPr/>
                    </a:nvSpPr>
                    <a:spPr>
                      <a:xfrm>
                        <a:off x="899592" y="1131590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3" name="TextBox 62"/>
                      <a:cNvSpPr txBox="1"/>
                    </a:nvSpPr>
                    <a:spPr>
                      <a:xfrm>
                        <a:off x="1043608" y="1059582"/>
                        <a:ext cx="36004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SA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64" name="矩形 63"/>
                      <a:cNvSpPr/>
                    </a:nvSpPr>
                    <a:spPr>
                      <a:xfrm>
                        <a:off x="899592" y="1347614"/>
                        <a:ext cx="144016" cy="7200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5" name="TextBox 64"/>
                      <a:cNvSpPr txBox="1"/>
                    </a:nvSpPr>
                    <a:spPr>
                      <a:xfrm>
                        <a:off x="1043608" y="1275606"/>
                        <a:ext cx="50405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Data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66" name="矩形 65"/>
                      <a:cNvSpPr/>
                    </a:nvSpPr>
                    <a:spPr>
                      <a:xfrm>
                        <a:off x="6372200" y="1044774"/>
                        <a:ext cx="360040" cy="724437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8" name="TextBox 67"/>
                      <a:cNvSpPr txBox="1"/>
                    </a:nvSpPr>
                    <a:spPr>
                      <a:xfrm>
                        <a:off x="2627784" y="1764854"/>
                        <a:ext cx="1368152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Sensing 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69" name="TextBox 68"/>
                      <a:cNvSpPr txBox="1"/>
                    </a:nvSpPr>
                    <a:spPr>
                      <a:xfrm>
                        <a:off x="3779912" y="1764854"/>
                        <a:ext cx="1368152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Selection 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70" name="TextBox 69"/>
                      <a:cNvSpPr txBox="1"/>
                    </a:nvSpPr>
                    <a:spPr>
                      <a:xfrm>
                        <a:off x="5148064" y="1764854"/>
                        <a:ext cx="72008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71" name="TextBox 70"/>
                      <a:cNvSpPr txBox="1"/>
                    </a:nvSpPr>
                    <a:spPr>
                      <a:xfrm>
                        <a:off x="6300192" y="1764854"/>
                        <a:ext cx="86409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Window N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72" name="TextBox 71"/>
                      <a:cNvSpPr txBox="1"/>
                    </a:nvSpPr>
                    <a:spPr>
                      <a:xfrm>
                        <a:off x="5724128" y="1726962"/>
                        <a:ext cx="57606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…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75" name="任意多边形 74"/>
                      <a:cNvSpPr/>
                    </a:nvSpPr>
                    <a:spPr>
                      <a:xfrm>
                        <a:off x="3152775" y="1119684"/>
                        <a:ext cx="1000125" cy="317500"/>
                      </a:xfrm>
                      <a:custGeom>
                        <a:avLst/>
                        <a:gdLst>
                          <a:gd name="connsiteX0" fmla="*/ 0 w 1000125"/>
                          <a:gd name="connsiteY0" fmla="*/ 12700 h 317500"/>
                          <a:gd name="connsiteX1" fmla="*/ 571500 w 1000125"/>
                          <a:gd name="connsiteY1" fmla="*/ 50800 h 317500"/>
                          <a:gd name="connsiteX2" fmla="*/ 1000125 w 1000125"/>
                          <a:gd name="connsiteY2" fmla="*/ 317500 h 317500"/>
                          <a:gd name="connsiteX3" fmla="*/ 1000125 w 1000125"/>
                          <a:gd name="connsiteY3" fmla="*/ 317500 h 3175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1000125" h="317500">
                            <a:moveTo>
                              <a:pt x="0" y="12700"/>
                            </a:moveTo>
                            <a:cubicBezTo>
                              <a:pt x="202406" y="6350"/>
                              <a:pt x="404813" y="0"/>
                              <a:pt x="571500" y="50800"/>
                            </a:cubicBezTo>
                            <a:cubicBezTo>
                              <a:pt x="738187" y="101600"/>
                              <a:pt x="1000125" y="317500"/>
                              <a:pt x="1000125" y="317500"/>
                            </a:cubicBezTo>
                            <a:lnTo>
                              <a:pt x="1000125" y="317500"/>
                            </a:lnTo>
                          </a:path>
                        </a:pathLst>
                      </a:custGeom>
                      <a:ln>
                        <a:tailEnd type="triangle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76" name="任意多边形 75"/>
                      <a:cNvSpPr/>
                    </a:nvSpPr>
                    <a:spPr>
                      <a:xfrm>
                        <a:off x="4229100" y="1189534"/>
                        <a:ext cx="0" cy="152400"/>
                      </a:xfrm>
                      <a:custGeom>
                        <a:avLst/>
                        <a:gdLst>
                          <a:gd name="connsiteX0" fmla="*/ 0 w 0"/>
                          <a:gd name="connsiteY0" fmla="*/ 0 h 152400"/>
                          <a:gd name="connsiteX1" fmla="*/ 0 w 0"/>
                          <a:gd name="connsiteY1" fmla="*/ 123825 h 152400"/>
                          <a:gd name="connsiteX2" fmla="*/ 0 w 0"/>
                          <a:gd name="connsiteY2" fmla="*/ 152400 h 1524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</a:cxnLst>
                        <a:rect l="l" t="t" r="r" b="b"/>
                        <a:pathLst>
                          <a:path h="152400">
                            <a:moveTo>
                              <a:pt x="0" y="0"/>
                            </a:moveTo>
                            <a:lnTo>
                              <a:pt x="0" y="123825"/>
                            </a:lnTo>
                            <a:lnTo>
                              <a:pt x="0" y="152400"/>
                            </a:lnTo>
                          </a:path>
                        </a:pathLst>
                      </a:custGeom>
                      <a:ln>
                        <a:tailEnd type="triangle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 sz="1200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8" name="TextBox 37"/>
                      <a:cNvSpPr txBox="1"/>
                    </a:nvSpPr>
                    <a:spPr>
                      <a:xfrm>
                        <a:off x="1691680" y="1779662"/>
                        <a:ext cx="792088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200" dirty="0" smtClean="0"/>
                            <a:t>Window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D60139" w:rsidRDefault="00D60139" w:rsidP="00D60139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Figure </w:t>
      </w:r>
      <w:r w:rsidR="00695491">
        <w:rPr>
          <w:rFonts w:hint="eastAsia"/>
          <w:b/>
          <w:lang w:eastAsia="zh-CN"/>
        </w:rPr>
        <w:t xml:space="preserve">2: </w:t>
      </w:r>
      <w:r>
        <w:rPr>
          <w:rFonts w:hint="eastAsia"/>
          <w:b/>
          <w:lang w:eastAsia="zh-CN"/>
        </w:rPr>
        <w:t>P</w:t>
      </w:r>
      <w:r w:rsidRPr="00CA1D1A">
        <w:rPr>
          <w:b/>
          <w:lang w:eastAsia="zh-CN"/>
        </w:rPr>
        <w:t xml:space="preserve">artial sensing </w:t>
      </w:r>
      <w:r>
        <w:rPr>
          <w:rFonts w:hint="eastAsia"/>
          <w:b/>
          <w:lang w:eastAsia="zh-CN"/>
        </w:rPr>
        <w:t xml:space="preserve">by data trigger and </w:t>
      </w:r>
      <w:r w:rsidR="00695491">
        <w:rPr>
          <w:rFonts w:hint="eastAsia"/>
          <w:b/>
          <w:lang w:eastAsia="zh-CN"/>
        </w:rPr>
        <w:t>s</w:t>
      </w:r>
      <w:r w:rsidR="00695491" w:rsidRPr="00CA1D1A">
        <w:rPr>
          <w:rFonts w:hint="eastAsia"/>
          <w:b/>
          <w:lang w:eastAsia="zh-CN"/>
        </w:rPr>
        <w:t>election</w:t>
      </w:r>
      <w:r w:rsidR="00695491" w:rsidRPr="00CA1D1A">
        <w:rPr>
          <w:b/>
          <w:lang w:eastAsia="zh-CN"/>
        </w:rPr>
        <w:t xml:space="preserve"> </w:t>
      </w:r>
      <w:r w:rsidR="00695491" w:rsidRPr="00CA1D1A">
        <w:rPr>
          <w:rFonts w:hint="eastAsia"/>
          <w:b/>
          <w:lang w:eastAsia="zh-CN"/>
        </w:rPr>
        <w:t>resource</w:t>
      </w:r>
      <w:r w:rsidR="00695491">
        <w:rPr>
          <w:rFonts w:hint="eastAsia"/>
          <w:b/>
          <w:lang w:eastAsia="zh-CN"/>
        </w:rPr>
        <w:t xml:space="preserve"> in current transmission period</w:t>
      </w:r>
    </w:p>
    <w:p w:rsidR="00AC2639" w:rsidRPr="00E466B8" w:rsidRDefault="00AC2639" w:rsidP="00AC2639">
      <w:pPr>
        <w:rPr>
          <w:b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 w:rsidR="002832C1">
        <w:rPr>
          <w:rFonts w:hint="eastAsia"/>
          <w:b/>
          <w:lang w:eastAsia="zh-CN"/>
        </w:rPr>
        <w:t>3</w:t>
      </w:r>
      <w:r w:rsidRPr="00D700E4">
        <w:rPr>
          <w:b/>
        </w:rPr>
        <w:t>:</w:t>
      </w:r>
      <w:r w:rsidRPr="0039505E">
        <w:rPr>
          <w:rFonts w:hint="eastAsia"/>
          <w:b/>
          <w:lang w:eastAsia="zh-CN"/>
        </w:rPr>
        <w:t xml:space="preserve"> </w:t>
      </w:r>
      <w:r w:rsidR="00D60139">
        <w:rPr>
          <w:rFonts w:hint="eastAsia"/>
          <w:b/>
          <w:i/>
          <w:kern w:val="2"/>
          <w:lang w:eastAsia="zh-CN"/>
        </w:rPr>
        <w:t xml:space="preserve">An enhancement on </w:t>
      </w:r>
      <w:r w:rsidR="00051311">
        <w:rPr>
          <w:rFonts w:hint="eastAsia"/>
          <w:b/>
          <w:i/>
          <w:kern w:val="2"/>
          <w:lang w:eastAsia="zh-CN"/>
        </w:rPr>
        <w:t xml:space="preserve">the mapping of SA and Data </w:t>
      </w:r>
      <w:r w:rsidR="00051311" w:rsidRPr="00E466B8">
        <w:rPr>
          <w:rFonts w:hint="eastAsia"/>
          <w:b/>
          <w:i/>
          <w:kern w:val="2"/>
          <w:lang w:eastAsia="zh-CN"/>
        </w:rPr>
        <w:t xml:space="preserve">resource pool </w:t>
      </w:r>
      <w:r w:rsidRPr="00E466B8">
        <w:rPr>
          <w:rFonts w:hint="eastAsia"/>
          <w:b/>
          <w:i/>
          <w:kern w:val="2"/>
          <w:lang w:eastAsia="zh-CN"/>
        </w:rPr>
        <w:t xml:space="preserve">should be </w:t>
      </w:r>
      <w:r w:rsidR="00D60139">
        <w:rPr>
          <w:rFonts w:hint="eastAsia"/>
          <w:b/>
          <w:i/>
          <w:kern w:val="2"/>
          <w:lang w:eastAsia="zh-CN"/>
        </w:rPr>
        <w:t>considered</w:t>
      </w:r>
      <w:r w:rsidR="00051311">
        <w:rPr>
          <w:rFonts w:hint="eastAsia"/>
          <w:b/>
          <w:i/>
          <w:kern w:val="2"/>
          <w:lang w:eastAsia="zh-CN"/>
        </w:rPr>
        <w:t xml:space="preserve"> to support </w:t>
      </w:r>
      <w:r w:rsidR="00051311" w:rsidRPr="00051311">
        <w:rPr>
          <w:rFonts w:hint="eastAsia"/>
          <w:b/>
          <w:i/>
          <w:kern w:val="2"/>
          <w:lang w:eastAsia="zh-CN"/>
        </w:rPr>
        <w:t>p</w:t>
      </w:r>
      <w:r w:rsidR="00051311" w:rsidRPr="00051311">
        <w:rPr>
          <w:b/>
          <w:i/>
          <w:kern w:val="2"/>
          <w:lang w:eastAsia="zh-CN"/>
        </w:rPr>
        <w:t>artial sensing</w:t>
      </w:r>
      <w:r w:rsidRPr="00E466B8">
        <w:rPr>
          <w:rFonts w:hint="eastAsia"/>
          <w:b/>
          <w:i/>
          <w:kern w:val="2"/>
          <w:lang w:eastAsia="zh-CN"/>
        </w:rPr>
        <w:t>.</w:t>
      </w:r>
    </w:p>
    <w:p w:rsidR="00D667B7" w:rsidRPr="00051311" w:rsidRDefault="00D667B7" w:rsidP="00D667B7">
      <w:pPr>
        <w:pBdr>
          <w:bottom w:val="single" w:sz="12" w:space="1" w:color="auto"/>
        </w:pBdr>
        <w:rPr>
          <w:lang w:eastAsia="zh-CN"/>
        </w:rPr>
      </w:pPr>
    </w:p>
    <w:p w:rsidR="00F44EFB" w:rsidRDefault="00997F89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Conclusions</w:t>
      </w:r>
    </w:p>
    <w:p w:rsidR="00AC2639" w:rsidRPr="00AC2639" w:rsidRDefault="00AC2639" w:rsidP="00AC2639">
      <w:pPr>
        <w:spacing w:before="100" w:beforeAutospacing="1" w:after="100" w:afterAutospacing="1"/>
        <w:rPr>
          <w:szCs w:val="24"/>
          <w:lang w:eastAsia="zh-CN"/>
        </w:rPr>
      </w:pPr>
      <w:r>
        <w:rPr>
          <w:rFonts w:hint="eastAsia"/>
          <w:szCs w:val="24"/>
        </w:rPr>
        <w:t>In this</w:t>
      </w:r>
      <w:r>
        <w:rPr>
          <w:rFonts w:hint="eastAsia"/>
          <w:szCs w:val="24"/>
          <w:lang w:eastAsia="zh-CN"/>
        </w:rPr>
        <w:t xml:space="preserve"> </w:t>
      </w:r>
      <w:r w:rsidRPr="005F7285">
        <w:rPr>
          <w:rFonts w:hint="eastAsia"/>
          <w:szCs w:val="24"/>
        </w:rPr>
        <w:t xml:space="preserve">contribution we showed our views on </w:t>
      </w:r>
      <w:r>
        <w:rPr>
          <w:rFonts w:hint="eastAsia"/>
          <w:szCs w:val="24"/>
          <w:lang w:eastAsia="zh-CN"/>
        </w:rPr>
        <w:t>resource sensing and selection for V2P</w:t>
      </w:r>
      <w:r w:rsidRPr="005F7285">
        <w:rPr>
          <w:rFonts w:hint="eastAsia"/>
          <w:szCs w:val="24"/>
        </w:rPr>
        <w:t>, and achieved following proposal</w:t>
      </w:r>
      <w:r>
        <w:rPr>
          <w:rFonts w:hint="eastAsia"/>
          <w:szCs w:val="24"/>
          <w:lang w:eastAsia="zh-CN"/>
        </w:rPr>
        <w:t>:</w:t>
      </w:r>
    </w:p>
    <w:p w:rsidR="00051311" w:rsidRDefault="00051311" w:rsidP="00051311">
      <w:pPr>
        <w:rPr>
          <w:b/>
          <w:i/>
          <w:kern w:val="2"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D700E4">
        <w:rPr>
          <w:b/>
        </w:rPr>
        <w:t>: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P</w:t>
      </w:r>
      <w:r w:rsidRPr="007A5ECD">
        <w:rPr>
          <w:b/>
          <w:i/>
          <w:kern w:val="2"/>
          <w:lang w:eastAsia="zh-CN"/>
        </w:rPr>
        <w:t xml:space="preserve">artial sensing </w:t>
      </w:r>
      <w:r w:rsidRPr="00E466B8">
        <w:rPr>
          <w:rFonts w:hint="eastAsia"/>
          <w:b/>
          <w:i/>
          <w:kern w:val="2"/>
          <w:lang w:eastAsia="zh-CN"/>
        </w:rPr>
        <w:t>should be supported for P-UEs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Pr="007A5ECD">
        <w:rPr>
          <w:b/>
          <w:i/>
          <w:kern w:val="2"/>
          <w:lang w:eastAsia="zh-CN"/>
        </w:rPr>
        <w:t xml:space="preserve">with </w:t>
      </w:r>
      <w:proofErr w:type="spellStart"/>
      <w:r w:rsidRPr="007A5ECD">
        <w:rPr>
          <w:b/>
          <w:i/>
          <w:kern w:val="2"/>
          <w:lang w:eastAsia="zh-CN"/>
        </w:rPr>
        <w:t>sidelink</w:t>
      </w:r>
      <w:proofErr w:type="spellEnd"/>
      <w:r w:rsidRPr="007A5ECD">
        <w:rPr>
          <w:b/>
          <w:i/>
          <w:kern w:val="2"/>
          <w:lang w:eastAsia="zh-CN"/>
        </w:rPr>
        <w:t xml:space="preserve"> Rx capabilit</w:t>
      </w:r>
      <w:r>
        <w:rPr>
          <w:rFonts w:hint="eastAsia"/>
          <w:b/>
          <w:i/>
          <w:kern w:val="2"/>
          <w:lang w:eastAsia="zh-CN"/>
        </w:rPr>
        <w:t>y.</w:t>
      </w:r>
    </w:p>
    <w:p w:rsidR="00051311" w:rsidRDefault="00051311" w:rsidP="00051311">
      <w:pPr>
        <w:rPr>
          <w:kern w:val="2"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D700E4">
        <w:rPr>
          <w:b/>
        </w:rPr>
        <w:t>:</w:t>
      </w:r>
      <w:r>
        <w:rPr>
          <w:rFonts w:hint="eastAsia"/>
          <w:b/>
          <w:lang w:eastAsia="zh-CN"/>
        </w:rPr>
        <w:t xml:space="preserve"> </w:t>
      </w:r>
      <w:r w:rsidRPr="00E466B8">
        <w:rPr>
          <w:rFonts w:hint="eastAsia"/>
          <w:b/>
          <w:i/>
          <w:kern w:val="2"/>
          <w:lang w:eastAsia="zh-CN"/>
        </w:rPr>
        <w:t xml:space="preserve">P-UEs should trigger the resource sensing and selection </w:t>
      </w:r>
      <w:r>
        <w:rPr>
          <w:rFonts w:hint="eastAsia"/>
          <w:b/>
          <w:i/>
          <w:kern w:val="2"/>
          <w:lang w:eastAsia="zh-CN"/>
        </w:rPr>
        <w:t>after</w:t>
      </w:r>
      <w:r w:rsidRPr="00E466B8">
        <w:rPr>
          <w:rFonts w:hint="eastAsia"/>
          <w:b/>
          <w:i/>
          <w:kern w:val="2"/>
          <w:lang w:eastAsia="zh-CN"/>
        </w:rPr>
        <w:t xml:space="preserve"> the first data</w:t>
      </w:r>
      <w:r>
        <w:rPr>
          <w:rFonts w:hint="eastAsia"/>
          <w:b/>
          <w:i/>
          <w:kern w:val="2"/>
          <w:lang w:eastAsia="zh-CN"/>
        </w:rPr>
        <w:t xml:space="preserve"> packet</w:t>
      </w:r>
      <w:r w:rsidRPr="00E466B8">
        <w:rPr>
          <w:rFonts w:hint="eastAsia"/>
          <w:b/>
          <w:i/>
          <w:kern w:val="2"/>
          <w:lang w:eastAsia="zh-CN"/>
        </w:rPr>
        <w:t xml:space="preserve"> of P2V </w:t>
      </w:r>
      <w:r>
        <w:rPr>
          <w:rFonts w:hint="eastAsia"/>
          <w:b/>
          <w:i/>
          <w:kern w:val="2"/>
          <w:lang w:eastAsia="zh-CN"/>
        </w:rPr>
        <w:t>arrived</w:t>
      </w:r>
      <w:r w:rsidRPr="00E466B8">
        <w:rPr>
          <w:rFonts w:hint="eastAsia"/>
          <w:b/>
          <w:i/>
          <w:kern w:val="2"/>
          <w:lang w:eastAsia="zh-CN"/>
        </w:rPr>
        <w:t>.</w:t>
      </w:r>
    </w:p>
    <w:p w:rsidR="00051311" w:rsidRPr="00051311" w:rsidRDefault="00051311" w:rsidP="00051311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</w:t>
      </w:r>
      <w:r w:rsidRPr="00CA1D1A">
        <w:rPr>
          <w:rFonts w:hint="eastAsia"/>
          <w:b/>
          <w:i/>
          <w:kern w:val="2"/>
          <w:lang w:eastAsia="zh-CN"/>
        </w:rPr>
        <w:t>P</w:t>
      </w:r>
      <w:r w:rsidRPr="00CA1D1A">
        <w:rPr>
          <w:b/>
          <w:i/>
          <w:kern w:val="2"/>
          <w:lang w:eastAsia="zh-CN"/>
        </w:rPr>
        <w:t>artial sensing</w:t>
      </w:r>
      <w:r w:rsidRPr="00CA1D1A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 xml:space="preserve">by </w:t>
      </w:r>
      <w:r w:rsidRPr="00CA1D1A">
        <w:rPr>
          <w:rFonts w:hint="eastAsia"/>
          <w:b/>
          <w:i/>
          <w:kern w:val="2"/>
          <w:lang w:eastAsia="zh-CN"/>
        </w:rPr>
        <w:t xml:space="preserve">data trigger </w:t>
      </w:r>
      <w:r w:rsidRPr="00CA1D1A">
        <w:rPr>
          <w:b/>
          <w:i/>
          <w:kern w:val="2"/>
          <w:lang w:eastAsia="zh-CN"/>
        </w:rPr>
        <w:t xml:space="preserve">introduces large </w:t>
      </w:r>
      <w:r w:rsidR="004615F6">
        <w:rPr>
          <w:rFonts w:hint="eastAsia"/>
          <w:b/>
          <w:i/>
          <w:kern w:val="2"/>
          <w:lang w:eastAsia="zh-CN"/>
        </w:rPr>
        <w:t>latency</w:t>
      </w:r>
      <w:r w:rsidRPr="00CA1D1A">
        <w:rPr>
          <w:b/>
          <w:i/>
          <w:kern w:val="2"/>
          <w:lang w:eastAsia="zh-CN"/>
        </w:rPr>
        <w:t xml:space="preserve"> from sensing to </w:t>
      </w:r>
      <w:r>
        <w:rPr>
          <w:b/>
          <w:i/>
          <w:kern w:val="2"/>
          <w:lang w:eastAsia="zh-CN"/>
        </w:rPr>
        <w:t>transmission</w:t>
      </w:r>
      <w:r>
        <w:rPr>
          <w:rFonts w:hint="eastAsia"/>
          <w:b/>
          <w:i/>
          <w:kern w:val="2"/>
          <w:lang w:eastAsia="zh-CN"/>
        </w:rPr>
        <w:t>.</w:t>
      </w:r>
    </w:p>
    <w:p w:rsidR="00051311" w:rsidRPr="00051311" w:rsidRDefault="00051311" w:rsidP="00051311">
      <w:pPr>
        <w:rPr>
          <w:b/>
          <w:lang w:eastAsia="zh-CN"/>
        </w:rPr>
      </w:pPr>
      <w:r w:rsidRPr="00155129">
        <w:rPr>
          <w:b/>
          <w:kern w:val="2"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D700E4">
        <w:rPr>
          <w:b/>
        </w:rPr>
        <w:t>:</w:t>
      </w:r>
      <w:r w:rsidRPr="0039505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 xml:space="preserve">An enhancement on the mapping of SA and Data </w:t>
      </w:r>
      <w:r w:rsidRPr="00E466B8">
        <w:rPr>
          <w:rFonts w:hint="eastAsia"/>
          <w:b/>
          <w:i/>
          <w:kern w:val="2"/>
          <w:lang w:eastAsia="zh-CN"/>
        </w:rPr>
        <w:t xml:space="preserve">resource pool should be </w:t>
      </w:r>
      <w:r>
        <w:rPr>
          <w:rFonts w:hint="eastAsia"/>
          <w:b/>
          <w:i/>
          <w:kern w:val="2"/>
          <w:lang w:eastAsia="zh-CN"/>
        </w:rPr>
        <w:t xml:space="preserve">considered to support </w:t>
      </w:r>
      <w:r w:rsidRPr="00051311">
        <w:rPr>
          <w:rFonts w:hint="eastAsia"/>
          <w:b/>
          <w:i/>
          <w:kern w:val="2"/>
          <w:lang w:eastAsia="zh-CN"/>
        </w:rPr>
        <w:t>p</w:t>
      </w:r>
      <w:r w:rsidRPr="00051311">
        <w:rPr>
          <w:b/>
          <w:i/>
          <w:kern w:val="2"/>
          <w:lang w:eastAsia="zh-CN"/>
        </w:rPr>
        <w:t>artial sensing</w:t>
      </w:r>
      <w:r w:rsidRPr="00E466B8">
        <w:rPr>
          <w:rFonts w:hint="eastAsia"/>
          <w:b/>
          <w:i/>
          <w:kern w:val="2"/>
          <w:lang w:eastAsia="zh-CN"/>
        </w:rPr>
        <w:t>.</w:t>
      </w:r>
    </w:p>
    <w:p w:rsidR="00932091" w:rsidRPr="00051311" w:rsidRDefault="00932091" w:rsidP="00014FBF">
      <w:pPr>
        <w:pBdr>
          <w:bottom w:val="single" w:sz="12" w:space="1" w:color="auto"/>
        </w:pBdr>
        <w:rPr>
          <w:lang w:eastAsia="zh-CN"/>
        </w:rPr>
      </w:pPr>
    </w:p>
    <w:p w:rsidR="00F57D0F" w:rsidRDefault="00997F89" w:rsidP="00F57D0F">
      <w:pPr>
        <w:pStyle w:val="1"/>
      </w:pPr>
      <w:r>
        <w:t>References</w:t>
      </w:r>
      <w:bookmarkStart w:id="0" w:name="_Ref442345944"/>
    </w:p>
    <w:p w:rsidR="00E07CF9" w:rsidRDefault="00E07CF9" w:rsidP="00E07CF9">
      <w:pPr>
        <w:pStyle w:val="References"/>
        <w:rPr>
          <w:lang w:eastAsia="zh-CN"/>
        </w:rPr>
      </w:pPr>
      <w:bookmarkStart w:id="1" w:name="_Ref442346587"/>
      <w:bookmarkEnd w:id="0"/>
      <w:r>
        <w:rPr>
          <w:rFonts w:hint="eastAsia"/>
          <w:szCs w:val="20"/>
          <w:lang w:eastAsia="zh-CN"/>
        </w:rPr>
        <w:t xml:space="preserve">RP-161298,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 xml:space="preserve">New WI proposal: </w:t>
      </w:r>
      <w:r w:rsidRPr="00E07CF9">
        <w:rPr>
          <w:lang w:eastAsia="zh-CN"/>
        </w:rPr>
        <w:t>LTE-based V2X Services”</w:t>
      </w:r>
      <w:r>
        <w:rPr>
          <w:rFonts w:hint="eastAsia"/>
          <w:szCs w:val="20"/>
          <w:lang w:eastAsia="zh-CN"/>
        </w:rPr>
        <w:t>, RAN #72,</w:t>
      </w:r>
      <w:r w:rsidRPr="00E07CF9">
        <w:rPr>
          <w:rFonts w:hint="eastAsia"/>
          <w:lang w:eastAsia="zh-CN"/>
        </w:rPr>
        <w:t xml:space="preserve"> </w:t>
      </w:r>
      <w:proofErr w:type="spellStart"/>
      <w:r w:rsidRPr="00E07CF9">
        <w:rPr>
          <w:lang w:eastAsia="zh-CN"/>
        </w:rPr>
        <w:t>Busan</w:t>
      </w:r>
      <w:proofErr w:type="spellEnd"/>
      <w:r w:rsidRPr="00E07CF9">
        <w:rPr>
          <w:lang w:eastAsia="zh-CN"/>
        </w:rPr>
        <w:t>, South Korea, June 13 - 16, 2016</w:t>
      </w:r>
      <w:r w:rsidRPr="00E07CF9">
        <w:rPr>
          <w:rFonts w:hint="eastAsia"/>
          <w:lang w:eastAsia="zh-CN"/>
        </w:rPr>
        <w:t>.</w:t>
      </w:r>
    </w:p>
    <w:p w:rsidR="00AB758C" w:rsidRPr="00051311" w:rsidRDefault="005F23F8" w:rsidP="00051311">
      <w:pPr>
        <w:pStyle w:val="References"/>
        <w:rPr>
          <w:szCs w:val="20"/>
          <w:lang w:eastAsia="zh-CN"/>
        </w:rPr>
      </w:pPr>
      <w:r>
        <w:rPr>
          <w:lang w:eastAsia="ko-KR"/>
        </w:rPr>
        <w:t>Chairman’s notes,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 TSG RAN WG</w:t>
      </w:r>
      <w:r>
        <w:rPr>
          <w:rFonts w:hint="eastAsia"/>
          <w:lang w:eastAsia="ko-KR"/>
        </w:rPr>
        <w:t>1</w:t>
      </w:r>
      <w:r>
        <w:rPr>
          <w:lang w:eastAsia="ko-KR"/>
        </w:rPr>
        <w:t xml:space="preserve"> Meeting #</w:t>
      </w:r>
      <w:r>
        <w:rPr>
          <w:rFonts w:hint="eastAsia"/>
          <w:lang w:eastAsia="ko-KR"/>
        </w:rPr>
        <w:t>8</w:t>
      </w:r>
      <w:r>
        <w:rPr>
          <w:rFonts w:hint="eastAsia"/>
          <w:lang w:eastAsia="zh-CN"/>
        </w:rPr>
        <w:t>6</w:t>
      </w:r>
      <w:bookmarkEnd w:id="1"/>
    </w:p>
    <w:sectPr w:rsidR="00AB758C" w:rsidRPr="0005131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BA0C1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C26" w:rsidRDefault="009A7C26">
      <w:r>
        <w:separator/>
      </w:r>
    </w:p>
  </w:endnote>
  <w:endnote w:type="continuationSeparator" w:id="0">
    <w:p w:rsidR="009A7C26" w:rsidRDefault="009A7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C26" w:rsidRDefault="009A7C26">
      <w:r>
        <w:separator/>
      </w:r>
    </w:p>
  </w:footnote>
  <w:footnote w:type="continuationSeparator" w:id="0">
    <w:p w:rsidR="009A7C26" w:rsidRDefault="009A7C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1BC6"/>
    <w:multiLevelType w:val="hybridMultilevel"/>
    <w:tmpl w:val="72D82540"/>
    <w:lvl w:ilvl="0" w:tplc="3562445A">
      <w:start w:val="1"/>
      <w:numFmt w:val="bullet"/>
      <w:lvlText w:val="•"/>
      <w:lvlJc w:val="left"/>
      <w:pPr>
        <w:ind w:left="1635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">
    <w:nsid w:val="044F7531"/>
    <w:multiLevelType w:val="hybridMultilevel"/>
    <w:tmpl w:val="3D78AD14"/>
    <w:lvl w:ilvl="0" w:tplc="8D8E0D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42282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B2EAD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1ECC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4C31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F228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9607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08CF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486A5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B660972"/>
    <w:multiLevelType w:val="multilevel"/>
    <w:tmpl w:val="EC483072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E8F31E1"/>
    <w:multiLevelType w:val="hybridMultilevel"/>
    <w:tmpl w:val="773E2520"/>
    <w:lvl w:ilvl="0" w:tplc="B79C4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EC2A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E86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802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41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C0F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201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50D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660481"/>
    <w:multiLevelType w:val="hybridMultilevel"/>
    <w:tmpl w:val="FE4C30E4"/>
    <w:lvl w:ilvl="0" w:tplc="EF68E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423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301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925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0F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0D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7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2CA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C3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216219"/>
    <w:multiLevelType w:val="hybridMultilevel"/>
    <w:tmpl w:val="5F06C5FC"/>
    <w:lvl w:ilvl="0" w:tplc="D84ED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2621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AC9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87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A2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04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909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D02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B6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857F7F"/>
    <w:multiLevelType w:val="hybridMultilevel"/>
    <w:tmpl w:val="DB12F110"/>
    <w:lvl w:ilvl="0" w:tplc="96AEFE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947B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6064">
      <w:start w:val="4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49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08B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384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2C9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2EE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76A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A460BD7"/>
    <w:multiLevelType w:val="hybridMultilevel"/>
    <w:tmpl w:val="27DC8E50"/>
    <w:lvl w:ilvl="0" w:tplc="F438BB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5083A12"/>
    <w:multiLevelType w:val="hybridMultilevel"/>
    <w:tmpl w:val="18AE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E5B6276"/>
    <w:multiLevelType w:val="hybridMultilevel"/>
    <w:tmpl w:val="44B67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6F5CA8"/>
    <w:multiLevelType w:val="hybridMultilevel"/>
    <w:tmpl w:val="151AEDAE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1DE044F"/>
    <w:multiLevelType w:val="hybridMultilevel"/>
    <w:tmpl w:val="D5D86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7E11619"/>
    <w:multiLevelType w:val="hybridMultilevel"/>
    <w:tmpl w:val="053057BE"/>
    <w:lvl w:ilvl="0" w:tplc="3562445A">
      <w:start w:val="1"/>
      <w:numFmt w:val="bullet"/>
      <w:lvlText w:val="•"/>
      <w:lvlJc w:val="left"/>
      <w:pPr>
        <w:ind w:left="121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>
    <w:nsid w:val="5B9C3C43"/>
    <w:multiLevelType w:val="hybridMultilevel"/>
    <w:tmpl w:val="1640F246"/>
    <w:lvl w:ilvl="0" w:tplc="F438B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E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AC6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161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68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44A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C9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D4D4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2D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BCE326B"/>
    <w:multiLevelType w:val="hybridMultilevel"/>
    <w:tmpl w:val="DF045E24"/>
    <w:lvl w:ilvl="0" w:tplc="E6C4A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A7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B0BEAC">
      <w:start w:val="4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CD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2C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46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B63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E0E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80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00859FC"/>
    <w:multiLevelType w:val="hybridMultilevel"/>
    <w:tmpl w:val="C3948E98"/>
    <w:lvl w:ilvl="0" w:tplc="BC9A1256">
      <w:start w:val="209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D2660F"/>
    <w:multiLevelType w:val="hybridMultilevel"/>
    <w:tmpl w:val="11EA9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7C3C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822B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84A0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29D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2"/>
  </w:num>
  <w:num w:numId="2">
    <w:abstractNumId w:val="29"/>
  </w:num>
  <w:num w:numId="3">
    <w:abstractNumId w:val="25"/>
  </w:num>
  <w:num w:numId="4">
    <w:abstractNumId w:val="27"/>
  </w:num>
  <w:num w:numId="5">
    <w:abstractNumId w:val="17"/>
  </w:num>
  <w:num w:numId="6">
    <w:abstractNumId w:val="15"/>
  </w:num>
  <w:num w:numId="7">
    <w:abstractNumId w:val="23"/>
  </w:num>
  <w:num w:numId="8">
    <w:abstractNumId w:val="28"/>
  </w:num>
  <w:num w:numId="9">
    <w:abstractNumId w:val="5"/>
  </w:num>
  <w:num w:numId="10">
    <w:abstractNumId w:val="10"/>
  </w:num>
  <w:num w:numId="11">
    <w:abstractNumId w:val="7"/>
  </w:num>
  <w:num w:numId="12">
    <w:abstractNumId w:val="30"/>
  </w:num>
  <w:num w:numId="13">
    <w:abstractNumId w:val="18"/>
  </w:num>
  <w:num w:numId="14">
    <w:abstractNumId w:val="22"/>
  </w:num>
  <w:num w:numId="15">
    <w:abstractNumId w:val="19"/>
  </w:num>
  <w:num w:numId="16">
    <w:abstractNumId w:val="0"/>
  </w:num>
  <w:num w:numId="17">
    <w:abstractNumId w:val="13"/>
  </w:num>
  <w:num w:numId="18">
    <w:abstractNumId w:val="20"/>
  </w:num>
  <w:num w:numId="19">
    <w:abstractNumId w:val="6"/>
  </w:num>
  <w:num w:numId="20">
    <w:abstractNumId w:val="3"/>
  </w:num>
  <w:num w:numId="21">
    <w:abstractNumId w:val="1"/>
  </w:num>
  <w:num w:numId="22">
    <w:abstractNumId w:val="2"/>
  </w:num>
  <w:num w:numId="23">
    <w:abstractNumId w:val="14"/>
  </w:num>
  <w:num w:numId="24">
    <w:abstractNumId w:val="16"/>
  </w:num>
  <w:num w:numId="25">
    <w:abstractNumId w:val="24"/>
  </w:num>
  <w:num w:numId="26">
    <w:abstractNumId w:val="11"/>
  </w:num>
  <w:num w:numId="27">
    <w:abstractNumId w:val="21"/>
  </w:num>
  <w:num w:numId="28">
    <w:abstractNumId w:val="8"/>
  </w:num>
  <w:num w:numId="29">
    <w:abstractNumId w:val="4"/>
  </w:num>
  <w:num w:numId="30">
    <w:abstractNumId w:val="9"/>
  </w:num>
  <w:num w:numId="31">
    <w:abstractNumId w:val="31"/>
  </w:num>
  <w:num w:numId="32">
    <w:abstractNumId w:val="2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 Huang (黄甦)">
    <w15:presenceInfo w15:providerId="AD" w15:userId="S-1-5-21-1935655697-616249376-682003330-51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472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4CF1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20C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1"/>
    <w:rsid w:val="0005131C"/>
    <w:rsid w:val="00051844"/>
    <w:rsid w:val="0005188A"/>
    <w:rsid w:val="0005195B"/>
    <w:rsid w:val="00051E6D"/>
    <w:rsid w:val="00052536"/>
    <w:rsid w:val="00052AD2"/>
    <w:rsid w:val="00052E1D"/>
    <w:rsid w:val="000530DF"/>
    <w:rsid w:val="0005380B"/>
    <w:rsid w:val="000539C2"/>
    <w:rsid w:val="00053FF4"/>
    <w:rsid w:val="000540A9"/>
    <w:rsid w:val="000543D4"/>
    <w:rsid w:val="000545A3"/>
    <w:rsid w:val="00054BF5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6E67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A8C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71D"/>
    <w:rsid w:val="0009781E"/>
    <w:rsid w:val="00097C99"/>
    <w:rsid w:val="00097F7E"/>
    <w:rsid w:val="000A0AC7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CD0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A95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77F"/>
    <w:rsid w:val="000F2A4D"/>
    <w:rsid w:val="000F2EEE"/>
    <w:rsid w:val="000F34B3"/>
    <w:rsid w:val="000F3697"/>
    <w:rsid w:val="000F467C"/>
    <w:rsid w:val="000F4808"/>
    <w:rsid w:val="000F49E0"/>
    <w:rsid w:val="000F52E2"/>
    <w:rsid w:val="000F5356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26A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496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0EAC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56C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37E37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24"/>
    <w:rsid w:val="00155129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183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C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707"/>
    <w:rsid w:val="001A3DF2"/>
    <w:rsid w:val="001A401B"/>
    <w:rsid w:val="001A4111"/>
    <w:rsid w:val="001A4994"/>
    <w:rsid w:val="001A49C5"/>
    <w:rsid w:val="001A4A20"/>
    <w:rsid w:val="001A4C23"/>
    <w:rsid w:val="001A4D4A"/>
    <w:rsid w:val="001A5993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0E3"/>
    <w:rsid w:val="001C0279"/>
    <w:rsid w:val="001C02D8"/>
    <w:rsid w:val="001C0448"/>
    <w:rsid w:val="001C04E3"/>
    <w:rsid w:val="001C0C74"/>
    <w:rsid w:val="001C1FCF"/>
    <w:rsid w:val="001C2378"/>
    <w:rsid w:val="001C24D2"/>
    <w:rsid w:val="001C2C7D"/>
    <w:rsid w:val="001C2F53"/>
    <w:rsid w:val="001C34CB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21F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0A0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687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BD5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21F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1F4"/>
    <w:rsid w:val="00226253"/>
    <w:rsid w:val="00226E88"/>
    <w:rsid w:val="00226F57"/>
    <w:rsid w:val="00227532"/>
    <w:rsid w:val="002278CA"/>
    <w:rsid w:val="00230350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CEB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D06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6D48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77CD8"/>
    <w:rsid w:val="0028048C"/>
    <w:rsid w:val="00280608"/>
    <w:rsid w:val="00280AB1"/>
    <w:rsid w:val="00281751"/>
    <w:rsid w:val="00281C2B"/>
    <w:rsid w:val="00282378"/>
    <w:rsid w:val="00282463"/>
    <w:rsid w:val="002832C1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8F4"/>
    <w:rsid w:val="00290920"/>
    <w:rsid w:val="00290B3D"/>
    <w:rsid w:val="00290D06"/>
    <w:rsid w:val="00291385"/>
    <w:rsid w:val="00291410"/>
    <w:rsid w:val="00291422"/>
    <w:rsid w:val="00291AB3"/>
    <w:rsid w:val="00291C78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DC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9D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45B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7E9"/>
    <w:rsid w:val="002C3800"/>
    <w:rsid w:val="002C382F"/>
    <w:rsid w:val="002C38B2"/>
    <w:rsid w:val="002C39B6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29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AE8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4C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57D"/>
    <w:rsid w:val="00317866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0F54"/>
    <w:rsid w:val="00340FA3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8A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1C1D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D7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05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7D3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855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43"/>
    <w:rsid w:val="004057F7"/>
    <w:rsid w:val="00405B06"/>
    <w:rsid w:val="00405EDB"/>
    <w:rsid w:val="00405FB1"/>
    <w:rsid w:val="00406460"/>
    <w:rsid w:val="004064CC"/>
    <w:rsid w:val="00406AF6"/>
    <w:rsid w:val="00406B90"/>
    <w:rsid w:val="00406D7C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21C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064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A40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4BA"/>
    <w:rsid w:val="004615F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17F"/>
    <w:rsid w:val="00474220"/>
    <w:rsid w:val="004745A9"/>
    <w:rsid w:val="0047491E"/>
    <w:rsid w:val="004752D3"/>
    <w:rsid w:val="004754E1"/>
    <w:rsid w:val="00475CE0"/>
    <w:rsid w:val="00475CE2"/>
    <w:rsid w:val="00475EB2"/>
    <w:rsid w:val="00476105"/>
    <w:rsid w:val="004764C4"/>
    <w:rsid w:val="004765DB"/>
    <w:rsid w:val="00476827"/>
    <w:rsid w:val="00476BD4"/>
    <w:rsid w:val="00477C35"/>
    <w:rsid w:val="00477F4A"/>
    <w:rsid w:val="004800EC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0EC"/>
    <w:rsid w:val="004B79FF"/>
    <w:rsid w:val="004C01A8"/>
    <w:rsid w:val="004C07ED"/>
    <w:rsid w:val="004C0809"/>
    <w:rsid w:val="004C0EAC"/>
    <w:rsid w:val="004C0F58"/>
    <w:rsid w:val="004C108F"/>
    <w:rsid w:val="004C1206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7AC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81"/>
    <w:rsid w:val="004E4B93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3BF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E15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56E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AA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89B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3B14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CAF"/>
    <w:rsid w:val="00595D53"/>
    <w:rsid w:val="005961F7"/>
    <w:rsid w:val="00596557"/>
    <w:rsid w:val="005966CA"/>
    <w:rsid w:val="00596B7C"/>
    <w:rsid w:val="00596B9C"/>
    <w:rsid w:val="00596CC9"/>
    <w:rsid w:val="005971A4"/>
    <w:rsid w:val="0059793E"/>
    <w:rsid w:val="00597AD3"/>
    <w:rsid w:val="00597D20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186"/>
    <w:rsid w:val="005A42F3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17D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12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5AC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3F8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779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E1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CC0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072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B4F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4D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1F9E"/>
    <w:rsid w:val="0069289D"/>
    <w:rsid w:val="00692CDC"/>
    <w:rsid w:val="00693A28"/>
    <w:rsid w:val="00693E1F"/>
    <w:rsid w:val="00693ECB"/>
    <w:rsid w:val="00694071"/>
    <w:rsid w:val="00694266"/>
    <w:rsid w:val="006943B2"/>
    <w:rsid w:val="00694797"/>
    <w:rsid w:val="00695491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4E22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BF3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47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86F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97F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51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9E5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B3B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28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5ECD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27DE"/>
    <w:rsid w:val="007C3012"/>
    <w:rsid w:val="007C3267"/>
    <w:rsid w:val="007C3598"/>
    <w:rsid w:val="007C3FA8"/>
    <w:rsid w:val="007C49CB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1ED"/>
    <w:rsid w:val="007D34C5"/>
    <w:rsid w:val="007D4178"/>
    <w:rsid w:val="007D4D33"/>
    <w:rsid w:val="007D4F13"/>
    <w:rsid w:val="007D51DD"/>
    <w:rsid w:val="007D5248"/>
    <w:rsid w:val="007D5257"/>
    <w:rsid w:val="007D53F1"/>
    <w:rsid w:val="007D679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2D5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4124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240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062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0FF4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1E5B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84F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74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6DAF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08"/>
    <w:rsid w:val="008F11C9"/>
    <w:rsid w:val="008F18C2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1F7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A66"/>
    <w:rsid w:val="00946BD0"/>
    <w:rsid w:val="00946E53"/>
    <w:rsid w:val="0094724E"/>
    <w:rsid w:val="00947BE6"/>
    <w:rsid w:val="00947D98"/>
    <w:rsid w:val="0095048D"/>
    <w:rsid w:val="00950D10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19D"/>
    <w:rsid w:val="009758AD"/>
    <w:rsid w:val="00975D6A"/>
    <w:rsid w:val="00975E48"/>
    <w:rsid w:val="00976257"/>
    <w:rsid w:val="009768DE"/>
    <w:rsid w:val="00976E0D"/>
    <w:rsid w:val="00977091"/>
    <w:rsid w:val="009771DA"/>
    <w:rsid w:val="00977486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197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37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C26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0CC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8CB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8CF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64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67F8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87F08"/>
    <w:rsid w:val="00A909BB"/>
    <w:rsid w:val="00A90B97"/>
    <w:rsid w:val="00A90DE9"/>
    <w:rsid w:val="00A90E72"/>
    <w:rsid w:val="00A910F9"/>
    <w:rsid w:val="00A91DC1"/>
    <w:rsid w:val="00A922A2"/>
    <w:rsid w:val="00A9327B"/>
    <w:rsid w:val="00A9344C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1EB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39"/>
    <w:rsid w:val="00AC268E"/>
    <w:rsid w:val="00AC2EC3"/>
    <w:rsid w:val="00AC32FC"/>
    <w:rsid w:val="00AC3C53"/>
    <w:rsid w:val="00AC3E0A"/>
    <w:rsid w:val="00AC4451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737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87C"/>
    <w:rsid w:val="00AF1B79"/>
    <w:rsid w:val="00AF1C11"/>
    <w:rsid w:val="00AF25D5"/>
    <w:rsid w:val="00AF3522"/>
    <w:rsid w:val="00AF3DBB"/>
    <w:rsid w:val="00AF3DDD"/>
    <w:rsid w:val="00AF4347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66C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1AF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E15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6E50"/>
    <w:rsid w:val="00B374D3"/>
    <w:rsid w:val="00B378CF"/>
    <w:rsid w:val="00B37A60"/>
    <w:rsid w:val="00B37D97"/>
    <w:rsid w:val="00B37DE2"/>
    <w:rsid w:val="00B40594"/>
    <w:rsid w:val="00B40707"/>
    <w:rsid w:val="00B4077E"/>
    <w:rsid w:val="00B409EB"/>
    <w:rsid w:val="00B40DDC"/>
    <w:rsid w:val="00B40F9E"/>
    <w:rsid w:val="00B411BD"/>
    <w:rsid w:val="00B4136F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07A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B88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6FB8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4E9"/>
    <w:rsid w:val="00B61564"/>
    <w:rsid w:val="00B61843"/>
    <w:rsid w:val="00B61A1C"/>
    <w:rsid w:val="00B61BE2"/>
    <w:rsid w:val="00B62060"/>
    <w:rsid w:val="00B6255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2D0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34D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6A6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2A21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3B3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2E6B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242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4BD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31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1D1A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2A9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6B74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5C3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C9"/>
    <w:rsid w:val="00D035D4"/>
    <w:rsid w:val="00D03727"/>
    <w:rsid w:val="00D03788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C7B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139"/>
    <w:rsid w:val="00D60409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B7"/>
    <w:rsid w:val="00D66B5C"/>
    <w:rsid w:val="00D66CF6"/>
    <w:rsid w:val="00D66D59"/>
    <w:rsid w:val="00D66E18"/>
    <w:rsid w:val="00D6734D"/>
    <w:rsid w:val="00D679CF"/>
    <w:rsid w:val="00D679D3"/>
    <w:rsid w:val="00D700E4"/>
    <w:rsid w:val="00D7010B"/>
    <w:rsid w:val="00D702EA"/>
    <w:rsid w:val="00D7037A"/>
    <w:rsid w:val="00D703F5"/>
    <w:rsid w:val="00D70640"/>
    <w:rsid w:val="00D70904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70D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60"/>
    <w:rsid w:val="00D93D98"/>
    <w:rsid w:val="00D93F43"/>
    <w:rsid w:val="00D9437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DC3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6FA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28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CF9"/>
    <w:rsid w:val="00E07EA3"/>
    <w:rsid w:val="00E07F4D"/>
    <w:rsid w:val="00E11358"/>
    <w:rsid w:val="00E11654"/>
    <w:rsid w:val="00E11E4F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E5C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718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6B8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03A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0AF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BC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A90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2AB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0AA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451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0F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1D92"/>
    <w:rsid w:val="00F71FF0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43E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6965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BDC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C7D5C"/>
    <w:rsid w:val="00FD0572"/>
    <w:rsid w:val="00FD14DC"/>
    <w:rsid w:val="00FD17FA"/>
    <w:rsid w:val="00FD187C"/>
    <w:rsid w:val="00FD1A97"/>
    <w:rsid w:val="00FD20FD"/>
    <w:rsid w:val="00FD2BC9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359"/>
    <w:rsid w:val="00FE2AC8"/>
    <w:rsid w:val="00FE2B2C"/>
    <w:rsid w:val="00FE3465"/>
    <w:rsid w:val="00FE3D62"/>
    <w:rsid w:val="00FE3E00"/>
    <w:rsid w:val="00FE448A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TAL">
    <w:name w:val="TAL"/>
    <w:basedOn w:val="a"/>
    <w:link w:val="TALCar"/>
    <w:rsid w:val="000545A3"/>
    <w:pPr>
      <w:keepNext/>
      <w:keepLines/>
      <w:autoSpaceDE/>
      <w:autoSpaceDN/>
      <w:adjustRightInd/>
      <w:snapToGrid/>
      <w:spacing w:after="0"/>
      <w:jc w:val="left"/>
    </w:pPr>
    <w:rPr>
      <w:rFonts w:ascii="Arial" w:eastAsia="宋体" w:hAnsi="Arial"/>
      <w:sz w:val="18"/>
      <w:szCs w:val="20"/>
      <w:lang w:val="en-GB"/>
    </w:rPr>
  </w:style>
  <w:style w:type="character" w:customStyle="1" w:styleId="TALCar">
    <w:name w:val="TAL Car"/>
    <w:link w:val="TAL"/>
    <w:rsid w:val="000545A3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8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72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0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48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8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39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631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107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60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338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76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74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82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876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73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51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1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28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60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7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3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D7BF1-F478-4697-A701-7965F6476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3124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李维成</cp:lastModifiedBy>
  <cp:revision>464</cp:revision>
  <cp:lastPrinted>2015-03-27T14:25:00Z</cp:lastPrinted>
  <dcterms:created xsi:type="dcterms:W3CDTF">2015-09-25T03:45:00Z</dcterms:created>
  <dcterms:modified xsi:type="dcterms:W3CDTF">2016-09-30T09:54:00Z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