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EB16EA" w:rsidRDefault="00E14625" w:rsidP="007534A6">
      <w:pPr>
        <w:tabs>
          <w:tab w:val="center" w:pos="4536"/>
          <w:tab w:val="right" w:pos="9072"/>
          <w:tab w:val="right" w:pos="9781"/>
        </w:tabs>
        <w:ind w:right="-58"/>
        <w:rPr>
          <w:rFonts w:ascii="Arial" w:eastAsiaTheme="minorEastAsia" w:hAnsi="Arial" w:cs="Arial"/>
          <w:b/>
          <w:bCs/>
          <w:sz w:val="28"/>
          <w:lang w:val="en-US" w:eastAsia="zh-CN"/>
        </w:rPr>
      </w:pPr>
      <w:bookmarkStart w:id="0" w:name="OLE_LINK3"/>
      <w:r w:rsidRPr="00E70444">
        <w:rPr>
          <w:rFonts w:ascii="Arial" w:hAnsi="Arial" w:cs="Arial"/>
          <w:b/>
          <w:bCs/>
          <w:sz w:val="28"/>
        </w:rPr>
        <w:t>3GPP TSG RAN WG1 Meeting #</w:t>
      </w:r>
      <w:r w:rsidRPr="00E70444">
        <w:rPr>
          <w:rFonts w:ascii="Arial" w:eastAsia="MS Mincho" w:hAnsi="Arial" w:cs="Arial" w:hint="eastAsia"/>
          <w:b/>
          <w:bCs/>
          <w:sz w:val="28"/>
          <w:lang w:eastAsia="ja-JP"/>
        </w:rPr>
        <w:t>8</w:t>
      </w:r>
      <w:r w:rsidR="0042587E">
        <w:rPr>
          <w:rFonts w:ascii="Arial" w:eastAsia="宋体" w:hAnsi="Arial" w:cs="Arial" w:hint="eastAsia"/>
          <w:b/>
          <w:bCs/>
          <w:sz w:val="28"/>
          <w:lang w:eastAsia="zh-CN"/>
        </w:rPr>
        <w:t>6</w:t>
      </w:r>
      <w:r w:rsidR="00EB16EA">
        <w:rPr>
          <w:rFonts w:ascii="Arial" w:eastAsia="宋体" w:hAnsi="Arial" w:cs="Arial" w:hint="eastAsia"/>
          <w:b/>
          <w:bCs/>
          <w:sz w:val="28"/>
          <w:lang w:eastAsia="zh-CN"/>
        </w:rPr>
        <w:t>b</w:t>
      </w:r>
      <w:r w:rsidR="002B226B">
        <w:rPr>
          <w:rFonts w:ascii="Arial" w:eastAsia="宋体" w:hAnsi="Arial" w:cs="Arial" w:hint="eastAsia"/>
          <w:b/>
          <w:bCs/>
          <w:sz w:val="28"/>
          <w:lang w:eastAsia="zh-CN"/>
        </w:rPr>
        <w:t>is</w:t>
      </w:r>
      <w:r w:rsidR="009A2072" w:rsidRPr="00E70444">
        <w:rPr>
          <w:rFonts w:ascii="Arial" w:eastAsia="MS Mincho" w:hAnsi="Arial"/>
          <w:b/>
          <w:sz w:val="28"/>
          <w:lang w:val="en-US"/>
        </w:rPr>
        <w:t xml:space="preserve">                       </w:t>
      </w:r>
      <w:r w:rsidR="00235807">
        <w:rPr>
          <w:rFonts w:ascii="Arial" w:eastAsiaTheme="minorEastAsia" w:hAnsi="Arial" w:hint="eastAsia"/>
          <w:b/>
          <w:sz w:val="28"/>
          <w:lang w:val="en-US" w:eastAsia="zh-CN"/>
        </w:rPr>
        <w:t xml:space="preserve">         </w:t>
      </w:r>
      <w:r w:rsidR="009A2072" w:rsidRPr="00E70444">
        <w:rPr>
          <w:rFonts w:ascii="Arial" w:eastAsia="MS Mincho" w:hAnsi="Arial"/>
          <w:b/>
          <w:sz w:val="28"/>
          <w:lang w:val="en-US"/>
        </w:rPr>
        <w:t xml:space="preserve">          </w:t>
      </w:r>
      <w:r w:rsidR="009A2072" w:rsidRPr="00E70444">
        <w:rPr>
          <w:rFonts w:ascii="Arial" w:eastAsia="宋体" w:hAnsi="Arial"/>
          <w:b/>
          <w:sz w:val="28"/>
          <w:lang w:val="en-US" w:eastAsia="zh-CN"/>
        </w:rPr>
        <w:t xml:space="preserve"> </w:t>
      </w:r>
      <w:r w:rsidR="009A2072" w:rsidRPr="00E70444">
        <w:rPr>
          <w:rFonts w:ascii="Arial" w:eastAsia="MS Mincho" w:hAnsi="Arial"/>
          <w:b/>
          <w:sz w:val="28"/>
          <w:lang w:val="en-US" w:eastAsia="ja-JP"/>
        </w:rPr>
        <w:t xml:space="preserve">   </w:t>
      </w:r>
      <w:r w:rsidR="00235807" w:rsidRPr="00235807">
        <w:rPr>
          <w:rFonts w:ascii="Arial" w:hAnsi="Arial" w:cs="Arial"/>
          <w:b/>
          <w:bCs/>
          <w:sz w:val="28"/>
        </w:rPr>
        <w:t>R1-16</w:t>
      </w:r>
      <w:r w:rsidR="002B226B">
        <w:rPr>
          <w:rFonts w:ascii="Arial" w:eastAsiaTheme="minorEastAsia" w:hAnsi="Arial" w:cs="Arial" w:hint="eastAsia"/>
          <w:b/>
          <w:bCs/>
          <w:sz w:val="28"/>
          <w:lang w:eastAsia="zh-CN"/>
        </w:rPr>
        <w:t>0</w:t>
      </w:r>
      <w:r w:rsidR="00EB16EA">
        <w:rPr>
          <w:rFonts w:ascii="Arial" w:eastAsiaTheme="minorEastAsia" w:hAnsi="Arial" w:cs="Arial" w:hint="eastAsia"/>
          <w:b/>
          <w:bCs/>
          <w:sz w:val="28"/>
          <w:lang w:eastAsia="zh-CN"/>
        </w:rPr>
        <w:t>8756</w:t>
      </w:r>
    </w:p>
    <w:p w:rsidR="007534A6" w:rsidRPr="00EB16EA" w:rsidRDefault="00EB16EA">
      <w:pPr>
        <w:pStyle w:val="a6"/>
        <w:rPr>
          <w:rFonts w:eastAsia="MS Gothic" w:cs="Arial"/>
          <w:bCs/>
          <w:noProof w:val="0"/>
          <w:sz w:val="28"/>
          <w:szCs w:val="24"/>
          <w:lang w:val="en-GB"/>
        </w:rPr>
      </w:pPr>
      <w:r w:rsidRPr="00EB16EA">
        <w:rPr>
          <w:rFonts w:eastAsia="MS Gothic" w:cs="Arial"/>
          <w:bCs/>
          <w:noProof w:val="0"/>
          <w:sz w:val="28"/>
          <w:szCs w:val="24"/>
          <w:lang w:val="en-GB"/>
        </w:rPr>
        <w:t>Lisbon</w:t>
      </w:r>
      <w:r w:rsidRPr="00EB16EA">
        <w:rPr>
          <w:rFonts w:eastAsia="MS Gothic" w:cs="Arial" w:hint="eastAsia"/>
          <w:bCs/>
          <w:noProof w:val="0"/>
          <w:sz w:val="28"/>
          <w:szCs w:val="24"/>
          <w:lang w:val="en-GB"/>
        </w:rPr>
        <w:t>,</w:t>
      </w:r>
      <w:r w:rsidRPr="00EB16EA">
        <w:rPr>
          <w:rFonts w:eastAsia="MS Gothic" w:cs="Arial"/>
          <w:bCs/>
          <w:noProof w:val="0"/>
          <w:sz w:val="28"/>
          <w:szCs w:val="24"/>
          <w:lang w:val="en-GB"/>
        </w:rPr>
        <w:t xml:space="preserve"> </w:t>
      </w:r>
      <w:r w:rsidR="002977A1">
        <w:rPr>
          <w:rFonts w:cs="Arial" w:hint="eastAsia"/>
          <w:bCs/>
          <w:sz w:val="28"/>
        </w:rPr>
        <w:t>Portugal</w:t>
      </w:r>
      <w:r w:rsidR="002977A1" w:rsidRPr="00EB16EA">
        <w:rPr>
          <w:rFonts w:eastAsia="MS Gothic" w:cs="Arial"/>
          <w:bCs/>
          <w:noProof w:val="0"/>
          <w:sz w:val="28"/>
          <w:szCs w:val="24"/>
          <w:lang w:val="en-GB"/>
        </w:rPr>
        <w:t xml:space="preserve"> 10</w:t>
      </w:r>
      <w:r w:rsidR="002977A1">
        <w:rPr>
          <w:rFonts w:eastAsiaTheme="minorEastAsia" w:cs="Arial" w:hint="eastAsia"/>
          <w:bCs/>
          <w:noProof w:val="0"/>
          <w:sz w:val="28"/>
          <w:szCs w:val="24"/>
          <w:lang w:val="en-GB" w:eastAsia="zh-CN"/>
        </w:rPr>
        <w:t>th</w:t>
      </w:r>
      <w:r w:rsidR="002977A1" w:rsidRPr="00EB16EA">
        <w:rPr>
          <w:rFonts w:eastAsia="MS Gothic" w:cs="Arial"/>
          <w:bCs/>
          <w:noProof w:val="0"/>
          <w:sz w:val="28"/>
          <w:szCs w:val="24"/>
          <w:lang w:val="en-GB"/>
        </w:rPr>
        <w:t xml:space="preserve"> </w:t>
      </w:r>
      <w:r w:rsidRPr="00EB16EA">
        <w:rPr>
          <w:rFonts w:eastAsia="MS Gothic" w:cs="Arial"/>
          <w:bCs/>
          <w:noProof w:val="0"/>
          <w:sz w:val="28"/>
          <w:szCs w:val="24"/>
          <w:lang w:val="en-GB"/>
        </w:rPr>
        <w:t>- 14th October 2016</w:t>
      </w:r>
    </w:p>
    <w:p w:rsidR="00EB16EA" w:rsidRPr="00EB16EA" w:rsidRDefault="00EB16EA" w:rsidP="00DD4444">
      <w:pPr>
        <w:pStyle w:val="a6"/>
        <w:ind w:left="1800" w:hanging="1800"/>
        <w:rPr>
          <w:rFonts w:eastAsia="MS Gothic" w:cs="Arial"/>
          <w:bCs/>
          <w:noProof w:val="0"/>
          <w:sz w:val="28"/>
          <w:szCs w:val="24"/>
          <w:lang w:val="en-GB"/>
        </w:rPr>
      </w:pPr>
    </w:p>
    <w:p w:rsidR="00DD4444" w:rsidRPr="00E70444" w:rsidRDefault="00DD4444" w:rsidP="00DD4444">
      <w:pPr>
        <w:pStyle w:val="a6"/>
        <w:ind w:left="1800" w:hanging="1800"/>
        <w:rPr>
          <w:rFonts w:eastAsia="宋体"/>
          <w:noProof w:val="0"/>
          <w:sz w:val="24"/>
          <w:lang w:eastAsia="zh-CN"/>
        </w:rPr>
      </w:pPr>
      <w:r w:rsidRPr="00EB16EA">
        <w:rPr>
          <w:rFonts w:eastAsia="宋体"/>
          <w:noProof w:val="0"/>
          <w:sz w:val="24"/>
          <w:lang w:eastAsia="zh-CN"/>
        </w:rPr>
        <w:t>Source:</w:t>
      </w:r>
      <w:r w:rsidRPr="00EB16EA">
        <w:rPr>
          <w:rFonts w:eastAsia="宋体"/>
          <w:noProof w:val="0"/>
          <w:sz w:val="24"/>
          <w:lang w:eastAsia="zh-CN"/>
        </w:rPr>
        <w:tab/>
      </w:r>
      <w:r w:rsidR="00756490" w:rsidRPr="00E70444">
        <w:rPr>
          <w:rFonts w:eastAsia="宋体" w:hint="eastAsia"/>
          <w:noProof w:val="0"/>
          <w:sz w:val="24"/>
          <w:lang w:eastAsia="zh-CN"/>
        </w:rPr>
        <w:t>CATT</w:t>
      </w:r>
    </w:p>
    <w:bookmarkEnd w:id="0"/>
    <w:p w:rsidR="00A60A10" w:rsidRPr="00EB16EA" w:rsidRDefault="00DD4444" w:rsidP="00950BF8">
      <w:pPr>
        <w:pStyle w:val="a6"/>
        <w:ind w:left="1800" w:hanging="1800"/>
        <w:jc w:val="both"/>
        <w:rPr>
          <w:rFonts w:eastAsia="宋体"/>
          <w:noProof w:val="0"/>
          <w:sz w:val="24"/>
          <w:lang w:eastAsia="zh-CN"/>
        </w:rPr>
      </w:pPr>
      <w:r w:rsidRPr="00EB16EA">
        <w:rPr>
          <w:rFonts w:eastAsia="宋体"/>
          <w:noProof w:val="0"/>
          <w:sz w:val="24"/>
          <w:lang w:eastAsia="zh-CN"/>
        </w:rPr>
        <w:t>Title:</w:t>
      </w:r>
      <w:r w:rsidRPr="00EB16EA">
        <w:rPr>
          <w:rFonts w:eastAsia="宋体"/>
          <w:noProof w:val="0"/>
          <w:sz w:val="24"/>
          <w:lang w:eastAsia="zh-CN"/>
        </w:rPr>
        <w:tab/>
      </w:r>
      <w:r w:rsidR="002B226B">
        <w:rPr>
          <w:rFonts w:eastAsia="宋体" w:hint="eastAsia"/>
          <w:noProof w:val="0"/>
          <w:sz w:val="24"/>
          <w:lang w:eastAsia="zh-CN"/>
        </w:rPr>
        <w:t>SLS</w:t>
      </w:r>
      <w:r w:rsidR="00EB16EA" w:rsidRPr="00EB16EA">
        <w:rPr>
          <w:rFonts w:eastAsia="宋体" w:hint="eastAsia"/>
          <w:noProof w:val="0"/>
          <w:sz w:val="24"/>
          <w:lang w:eastAsia="zh-CN"/>
        </w:rPr>
        <w:t xml:space="preserve"> results of </w:t>
      </w:r>
      <w:r w:rsidR="002B226B">
        <w:rPr>
          <w:rFonts w:eastAsia="宋体" w:hint="eastAsia"/>
          <w:noProof w:val="0"/>
          <w:sz w:val="24"/>
          <w:lang w:eastAsia="zh-CN"/>
        </w:rPr>
        <w:t>PDMA</w:t>
      </w:r>
    </w:p>
    <w:p w:rsidR="00DD4444" w:rsidRPr="00EB16EA" w:rsidRDefault="00DD4444" w:rsidP="004250E2">
      <w:pPr>
        <w:pStyle w:val="a6"/>
        <w:tabs>
          <w:tab w:val="left" w:pos="1800"/>
        </w:tabs>
        <w:ind w:left="1800" w:hanging="1800"/>
        <w:rPr>
          <w:rFonts w:eastAsia="宋体"/>
          <w:noProof w:val="0"/>
          <w:sz w:val="24"/>
          <w:lang w:eastAsia="zh-CN"/>
        </w:rPr>
      </w:pPr>
      <w:r w:rsidRPr="00EB16EA">
        <w:rPr>
          <w:rFonts w:eastAsia="宋体"/>
          <w:noProof w:val="0"/>
          <w:sz w:val="24"/>
          <w:lang w:eastAsia="zh-CN"/>
        </w:rPr>
        <w:t>Agenda Item:</w:t>
      </w:r>
      <w:bookmarkStart w:id="1" w:name="Source"/>
      <w:bookmarkEnd w:id="1"/>
      <w:r w:rsidRPr="00EB16EA">
        <w:rPr>
          <w:rFonts w:eastAsia="宋体"/>
          <w:noProof w:val="0"/>
          <w:sz w:val="24"/>
          <w:lang w:eastAsia="zh-CN"/>
        </w:rPr>
        <w:tab/>
      </w:r>
      <w:r w:rsidR="00EB16EA" w:rsidRPr="00EB16EA">
        <w:rPr>
          <w:rFonts w:eastAsia="宋体"/>
          <w:noProof w:val="0"/>
          <w:sz w:val="24"/>
          <w:lang w:eastAsia="zh-CN"/>
        </w:rPr>
        <w:t>8.1.1.2</w:t>
      </w:r>
    </w:p>
    <w:p w:rsidR="00DD4444" w:rsidRPr="00E70444" w:rsidRDefault="00DD4444" w:rsidP="00DD4444">
      <w:pPr>
        <w:pBdr>
          <w:bottom w:val="single" w:sz="6" w:space="1" w:color="auto"/>
        </w:pBdr>
        <w:ind w:left="1800" w:hanging="1800"/>
        <w:rPr>
          <w:rFonts w:ascii="Arial" w:eastAsia="宋体" w:hAnsi="Arial"/>
          <w:b/>
          <w:lang w:val="en-US" w:eastAsia="zh-CN"/>
        </w:rPr>
      </w:pPr>
      <w:r w:rsidRPr="00E70444">
        <w:rPr>
          <w:rFonts w:ascii="Arial" w:hAnsi="Arial"/>
          <w:b/>
          <w:lang w:val="en-US"/>
        </w:rPr>
        <w:t>Document for:</w:t>
      </w:r>
      <w:bookmarkStart w:id="2" w:name="DocumentFor"/>
      <w:bookmarkEnd w:id="2"/>
      <w:r w:rsidRPr="00E70444">
        <w:rPr>
          <w:rFonts w:ascii="Arial" w:hAnsi="Arial"/>
          <w:b/>
          <w:lang w:val="en-US" w:eastAsia="ja-JP"/>
        </w:rPr>
        <w:t xml:space="preserve"> </w:t>
      </w:r>
      <w:r w:rsidRPr="00E70444">
        <w:rPr>
          <w:rFonts w:ascii="Arial" w:hAnsi="Arial"/>
          <w:b/>
          <w:lang w:val="en-US" w:eastAsia="ja-JP"/>
        </w:rPr>
        <w:tab/>
        <w:t>Discussion and Decision</w:t>
      </w:r>
    </w:p>
    <w:p w:rsidR="00DD4444" w:rsidRPr="00E70444" w:rsidRDefault="00DD4444">
      <w:pPr>
        <w:pStyle w:val="1"/>
        <w:spacing w:after="120"/>
        <w:rPr>
          <w:rFonts w:eastAsia="宋体"/>
          <w:b/>
          <w:lang w:val="en-US" w:eastAsia="zh-CN"/>
        </w:rPr>
      </w:pPr>
      <w:r w:rsidRPr="00E70444">
        <w:rPr>
          <w:b/>
          <w:lang w:val="en-US"/>
        </w:rPr>
        <w:t>Introduction</w:t>
      </w:r>
    </w:p>
    <w:p w:rsidR="00F94A48" w:rsidRDefault="003068E5" w:rsidP="00906AD2">
      <w:pPr>
        <w:spacing w:beforeLines="50"/>
        <w:jc w:val="both"/>
        <w:rPr>
          <w:rFonts w:eastAsia="宋体"/>
          <w:sz w:val="20"/>
          <w:szCs w:val="20"/>
          <w:lang w:eastAsia="zh-CN"/>
        </w:rPr>
      </w:pPr>
      <w:r>
        <w:rPr>
          <w:rFonts w:eastAsia="宋体" w:hint="eastAsia"/>
          <w:sz w:val="20"/>
          <w:szCs w:val="20"/>
          <w:lang w:eastAsia="zh-CN"/>
        </w:rPr>
        <w:t xml:space="preserve">During </w:t>
      </w:r>
      <w:r w:rsidR="00EB16EA">
        <w:rPr>
          <w:rFonts w:eastAsia="宋体" w:hint="eastAsia"/>
          <w:sz w:val="20"/>
          <w:szCs w:val="20"/>
          <w:lang w:eastAsia="zh-CN"/>
        </w:rPr>
        <w:t xml:space="preserve">email discussion after </w:t>
      </w:r>
      <w:r w:rsidR="00747945" w:rsidRPr="00E70444">
        <w:rPr>
          <w:rFonts w:eastAsia="宋体" w:hint="eastAsia"/>
          <w:sz w:val="20"/>
          <w:szCs w:val="20"/>
          <w:lang w:eastAsia="zh-CN"/>
        </w:rPr>
        <w:t>RAN1#8</w:t>
      </w:r>
      <w:r w:rsidR="00EB16EA">
        <w:rPr>
          <w:rFonts w:eastAsia="宋体" w:hint="eastAsia"/>
          <w:sz w:val="20"/>
          <w:szCs w:val="20"/>
          <w:lang w:eastAsia="zh-CN"/>
        </w:rPr>
        <w:t>6</w:t>
      </w:r>
      <w:r w:rsidR="00E50841">
        <w:rPr>
          <w:rFonts w:eastAsia="宋体" w:hint="eastAsia"/>
          <w:sz w:val="20"/>
          <w:szCs w:val="20"/>
          <w:lang w:eastAsia="zh-CN"/>
        </w:rPr>
        <w:t xml:space="preserve"> meeting</w:t>
      </w:r>
      <w:r w:rsidR="00747945" w:rsidRPr="00E70444">
        <w:rPr>
          <w:rFonts w:eastAsia="宋体" w:hint="eastAsia"/>
          <w:sz w:val="20"/>
          <w:szCs w:val="20"/>
          <w:lang w:eastAsia="zh-CN"/>
        </w:rPr>
        <w:t xml:space="preserve">, </w:t>
      </w:r>
      <w:r w:rsidR="00EB16EA">
        <w:rPr>
          <w:rFonts w:eastAsia="宋体" w:hint="eastAsia"/>
          <w:sz w:val="20"/>
          <w:szCs w:val="20"/>
          <w:lang w:eastAsia="zh-CN"/>
        </w:rPr>
        <w:t xml:space="preserve">coupling loss calibration </w:t>
      </w:r>
      <w:r w:rsidR="00746B40">
        <w:rPr>
          <w:rFonts w:eastAsia="宋体" w:hint="eastAsia"/>
          <w:sz w:val="20"/>
          <w:szCs w:val="20"/>
          <w:lang w:eastAsia="zh-CN"/>
        </w:rPr>
        <w:t xml:space="preserve">are implemented </w:t>
      </w:r>
      <w:r w:rsidR="00EB16EA">
        <w:rPr>
          <w:rFonts w:eastAsia="宋体" w:hint="eastAsia"/>
          <w:sz w:val="20"/>
          <w:szCs w:val="20"/>
          <w:lang w:eastAsia="zh-CN"/>
        </w:rPr>
        <w:t xml:space="preserve">and SLS simulation results </w:t>
      </w:r>
      <w:r w:rsidR="00746B40">
        <w:rPr>
          <w:rFonts w:eastAsia="宋体" w:hint="eastAsia"/>
          <w:sz w:val="20"/>
          <w:szCs w:val="20"/>
          <w:lang w:eastAsia="zh-CN"/>
        </w:rPr>
        <w:t>are aligned</w:t>
      </w:r>
      <w:r w:rsidR="00EB16EA">
        <w:rPr>
          <w:rFonts w:eastAsia="宋体" w:hint="eastAsia"/>
          <w:sz w:val="20"/>
          <w:szCs w:val="20"/>
          <w:lang w:eastAsia="zh-CN"/>
        </w:rPr>
        <w:t xml:space="preserve"> for OMA baseline </w:t>
      </w:r>
      <w:r w:rsidR="00746B40">
        <w:rPr>
          <w:rFonts w:eastAsia="宋体" w:hint="eastAsia"/>
          <w:sz w:val="20"/>
          <w:szCs w:val="20"/>
          <w:lang w:eastAsia="zh-CN"/>
        </w:rPr>
        <w:t xml:space="preserve">among companies interested </w:t>
      </w:r>
      <w:r w:rsidR="00BD2D1A">
        <w:rPr>
          <w:rFonts w:eastAsia="宋体" w:hint="eastAsia"/>
          <w:sz w:val="20"/>
          <w:szCs w:val="20"/>
          <w:lang w:eastAsia="zh-CN"/>
        </w:rPr>
        <w:t>in</w:t>
      </w:r>
      <w:r w:rsidR="00746B40">
        <w:rPr>
          <w:rFonts w:eastAsia="宋体" w:hint="eastAsia"/>
          <w:sz w:val="20"/>
          <w:szCs w:val="20"/>
          <w:lang w:eastAsia="zh-CN"/>
        </w:rPr>
        <w:t xml:space="preserve"> non-</w:t>
      </w:r>
      <w:r w:rsidR="00BD2D1A">
        <w:rPr>
          <w:rFonts w:eastAsia="宋体"/>
          <w:sz w:val="20"/>
          <w:szCs w:val="20"/>
          <w:lang w:eastAsia="zh-CN"/>
        </w:rPr>
        <w:t>orthogonal</w:t>
      </w:r>
      <w:r w:rsidR="00746B40">
        <w:rPr>
          <w:rFonts w:eastAsia="宋体" w:hint="eastAsia"/>
          <w:sz w:val="20"/>
          <w:szCs w:val="20"/>
          <w:lang w:eastAsia="zh-CN"/>
        </w:rPr>
        <w:t xml:space="preserve"> multiple access</w:t>
      </w:r>
      <w:r w:rsidR="00EB16EA">
        <w:rPr>
          <w:rFonts w:eastAsia="宋体" w:hint="eastAsia"/>
          <w:sz w:val="20"/>
          <w:szCs w:val="20"/>
          <w:lang w:eastAsia="zh-CN"/>
        </w:rPr>
        <w:t xml:space="preserve">. Detailed </w:t>
      </w:r>
      <w:r w:rsidR="00747945" w:rsidRPr="00E70444">
        <w:rPr>
          <w:rFonts w:eastAsia="宋体" w:hint="eastAsia"/>
          <w:sz w:val="20"/>
          <w:szCs w:val="20"/>
          <w:lang w:eastAsia="zh-CN"/>
        </w:rPr>
        <w:t xml:space="preserve">system-level evaluation assumptions were </w:t>
      </w:r>
      <w:r w:rsidR="0042587E">
        <w:rPr>
          <w:rFonts w:eastAsia="宋体" w:hint="eastAsia"/>
          <w:sz w:val="20"/>
          <w:szCs w:val="20"/>
          <w:lang w:eastAsia="zh-CN"/>
        </w:rPr>
        <w:t>agre</w:t>
      </w:r>
      <w:r w:rsidR="00747945" w:rsidRPr="00E70444">
        <w:rPr>
          <w:rFonts w:eastAsia="宋体" w:hint="eastAsia"/>
          <w:sz w:val="20"/>
          <w:szCs w:val="20"/>
          <w:lang w:eastAsia="zh-CN"/>
        </w:rPr>
        <w:t xml:space="preserve">ed </w:t>
      </w:r>
      <w:r w:rsidR="0042587E" w:rsidRPr="00E70444">
        <w:rPr>
          <w:rFonts w:eastAsia="宋体" w:hint="eastAsia"/>
          <w:sz w:val="20"/>
          <w:szCs w:val="20"/>
          <w:lang w:eastAsia="zh-CN"/>
        </w:rPr>
        <w:t>for MA</w:t>
      </w:r>
      <w:r w:rsidR="0042587E">
        <w:rPr>
          <w:rFonts w:eastAsia="宋体" w:hint="eastAsia"/>
          <w:sz w:val="20"/>
          <w:szCs w:val="20"/>
          <w:lang w:eastAsia="zh-CN"/>
        </w:rPr>
        <w:t xml:space="preserve"> in </w:t>
      </w:r>
      <w:r w:rsidR="0042587E" w:rsidRPr="004F28C6">
        <w:rPr>
          <w:rFonts w:eastAsia="宋体"/>
          <w:sz w:val="20"/>
          <w:szCs w:val="20"/>
          <w:lang w:eastAsia="zh-CN"/>
        </w:rPr>
        <w:t>mMTC scenario – urban coverage for massive connection</w:t>
      </w:r>
      <w:r w:rsidR="00747945" w:rsidRPr="00E70444">
        <w:rPr>
          <w:rFonts w:eastAsia="宋体" w:hint="eastAsia"/>
          <w:sz w:val="20"/>
          <w:szCs w:val="20"/>
          <w:lang w:eastAsia="zh-CN"/>
        </w:rPr>
        <w:t xml:space="preserve">. </w:t>
      </w:r>
      <w:r w:rsidR="00597AA7" w:rsidRPr="00E70444">
        <w:rPr>
          <w:rFonts w:eastAsia="宋体" w:hint="eastAsia"/>
          <w:sz w:val="20"/>
          <w:szCs w:val="20"/>
          <w:lang w:eastAsia="zh-CN"/>
        </w:rPr>
        <w:t xml:space="preserve">In this contribution, </w:t>
      </w:r>
      <w:r w:rsidR="00EB16EA">
        <w:rPr>
          <w:rFonts w:eastAsia="宋体" w:hint="eastAsia"/>
          <w:sz w:val="20"/>
          <w:szCs w:val="20"/>
          <w:lang w:eastAsia="zh-CN"/>
        </w:rPr>
        <w:t>the system level simulation results for PDMA are shown</w:t>
      </w:r>
      <w:r w:rsidR="00C90E8F" w:rsidRPr="00E70444">
        <w:rPr>
          <w:rFonts w:eastAsia="宋体" w:hint="eastAsia"/>
          <w:sz w:val="20"/>
          <w:szCs w:val="20"/>
          <w:lang w:eastAsia="zh-CN"/>
        </w:rPr>
        <w:t>.</w:t>
      </w:r>
    </w:p>
    <w:p w:rsidR="00EE760E" w:rsidRDefault="00AE48EA">
      <w:pPr>
        <w:pStyle w:val="1"/>
        <w:spacing w:before="180" w:after="120"/>
        <w:ind w:left="0" w:firstLine="0"/>
        <w:rPr>
          <w:rFonts w:eastAsia="宋体"/>
          <w:b/>
          <w:lang w:val="en-US" w:eastAsia="zh-CN"/>
        </w:rPr>
      </w:pPr>
      <w:r w:rsidRPr="00AE48EA">
        <w:rPr>
          <w:rFonts w:eastAsia="宋体"/>
          <w:b/>
          <w:lang w:val="en-US" w:eastAsia="zh-CN"/>
        </w:rPr>
        <w:t xml:space="preserve">Simulation results for </w:t>
      </w:r>
      <w:r w:rsidR="004B1569">
        <w:rPr>
          <w:rFonts w:eastAsia="宋体" w:hint="eastAsia"/>
          <w:b/>
          <w:lang w:val="en-US" w:eastAsia="zh-CN"/>
        </w:rPr>
        <w:t>UL mMTC</w:t>
      </w:r>
    </w:p>
    <w:p w:rsidR="00A51928" w:rsidRDefault="00E50841" w:rsidP="00011E43">
      <w:pPr>
        <w:rPr>
          <w:rFonts w:eastAsia="宋体"/>
          <w:sz w:val="20"/>
          <w:szCs w:val="20"/>
          <w:lang w:eastAsia="zh-CN"/>
        </w:rPr>
      </w:pPr>
      <w:r>
        <w:rPr>
          <w:rFonts w:eastAsia="宋体" w:hint="eastAsia"/>
          <w:sz w:val="20"/>
          <w:szCs w:val="20"/>
          <w:lang w:eastAsia="zh-CN"/>
        </w:rPr>
        <w:t xml:space="preserve">In </w:t>
      </w:r>
      <w:r w:rsidR="008B27F7">
        <w:rPr>
          <w:rFonts w:eastAsia="宋体" w:hint="eastAsia"/>
          <w:sz w:val="20"/>
          <w:szCs w:val="20"/>
          <w:lang w:eastAsia="zh-CN"/>
        </w:rPr>
        <w:t>RAN1#85</w:t>
      </w:r>
      <w:r w:rsidRPr="00E70444">
        <w:rPr>
          <w:rFonts w:eastAsia="宋体" w:hint="eastAsia"/>
          <w:sz w:val="20"/>
          <w:szCs w:val="20"/>
          <w:lang w:eastAsia="zh-CN"/>
        </w:rPr>
        <w:t xml:space="preserve">, system-level evaluation assumptions were </w:t>
      </w:r>
      <w:r>
        <w:rPr>
          <w:rFonts w:eastAsia="宋体" w:hint="eastAsia"/>
          <w:sz w:val="20"/>
          <w:szCs w:val="20"/>
          <w:lang w:eastAsia="zh-CN"/>
        </w:rPr>
        <w:t>agre</w:t>
      </w:r>
      <w:r w:rsidRPr="00E70444">
        <w:rPr>
          <w:rFonts w:eastAsia="宋体" w:hint="eastAsia"/>
          <w:sz w:val="20"/>
          <w:szCs w:val="20"/>
          <w:lang w:eastAsia="zh-CN"/>
        </w:rPr>
        <w:t>ed for MA</w:t>
      </w:r>
      <w:r>
        <w:rPr>
          <w:rFonts w:eastAsia="宋体" w:hint="eastAsia"/>
          <w:sz w:val="20"/>
          <w:szCs w:val="20"/>
          <w:lang w:eastAsia="zh-CN"/>
        </w:rPr>
        <w:t xml:space="preserve"> in </w:t>
      </w:r>
      <w:r w:rsidRPr="004F28C6">
        <w:rPr>
          <w:rFonts w:eastAsia="宋体"/>
          <w:sz w:val="20"/>
          <w:szCs w:val="20"/>
          <w:lang w:eastAsia="zh-CN"/>
        </w:rPr>
        <w:t>mMTC scenario</w:t>
      </w:r>
      <w:r w:rsidR="00EB16EA">
        <w:rPr>
          <w:rFonts w:eastAsia="宋体" w:hint="eastAsia"/>
          <w:sz w:val="20"/>
          <w:szCs w:val="20"/>
          <w:lang w:eastAsia="zh-CN"/>
        </w:rPr>
        <w:t xml:space="preserve"> [1]</w:t>
      </w:r>
      <w:r w:rsidR="00A51928">
        <w:rPr>
          <w:rFonts w:eastAsia="宋体" w:hint="eastAsia"/>
          <w:sz w:val="20"/>
          <w:szCs w:val="20"/>
          <w:lang w:eastAsia="zh-CN"/>
        </w:rPr>
        <w:t xml:space="preserve">. </w:t>
      </w:r>
      <w:r w:rsidR="00EB16EA">
        <w:rPr>
          <w:rFonts w:eastAsia="宋体"/>
          <w:sz w:val="20"/>
          <w:szCs w:val="20"/>
          <w:lang w:eastAsia="zh-CN"/>
        </w:rPr>
        <w:t>A</w:t>
      </w:r>
      <w:r w:rsidR="00EB16EA">
        <w:rPr>
          <w:rFonts w:eastAsia="宋体" w:hint="eastAsia"/>
          <w:sz w:val="20"/>
          <w:szCs w:val="20"/>
          <w:lang w:eastAsia="zh-CN"/>
        </w:rPr>
        <w:t xml:space="preserve">fter RAN1 #86 </w:t>
      </w:r>
      <w:r w:rsidR="00761A9C">
        <w:rPr>
          <w:rFonts w:eastAsia="宋体" w:hint="eastAsia"/>
          <w:sz w:val="20"/>
          <w:szCs w:val="20"/>
          <w:lang w:eastAsia="zh-CN"/>
        </w:rPr>
        <w:t>meeting</w:t>
      </w:r>
      <w:r w:rsidR="00EB16EA">
        <w:rPr>
          <w:rFonts w:eastAsia="宋体" w:hint="eastAsia"/>
          <w:sz w:val="20"/>
          <w:szCs w:val="20"/>
          <w:lang w:eastAsia="zh-CN"/>
        </w:rPr>
        <w:t xml:space="preserve">, some </w:t>
      </w:r>
      <w:r w:rsidR="00761A9C">
        <w:rPr>
          <w:rFonts w:eastAsia="宋体"/>
          <w:sz w:val="20"/>
          <w:szCs w:val="20"/>
          <w:lang w:eastAsia="zh-CN"/>
        </w:rPr>
        <w:t>simulation</w:t>
      </w:r>
      <w:r w:rsidR="00EB16EA">
        <w:rPr>
          <w:rFonts w:eastAsia="宋体" w:hint="eastAsia"/>
          <w:sz w:val="20"/>
          <w:szCs w:val="20"/>
          <w:lang w:eastAsia="zh-CN"/>
        </w:rPr>
        <w:t xml:space="preserve"> parameters </w:t>
      </w:r>
      <w:r w:rsidR="00761A9C">
        <w:rPr>
          <w:rFonts w:eastAsia="宋体" w:hint="eastAsia"/>
          <w:sz w:val="20"/>
          <w:szCs w:val="20"/>
          <w:lang w:eastAsia="zh-CN"/>
        </w:rPr>
        <w:t xml:space="preserve">were further </w:t>
      </w:r>
      <w:r w:rsidR="00EB16EA">
        <w:rPr>
          <w:rFonts w:eastAsia="宋体" w:hint="eastAsia"/>
          <w:sz w:val="20"/>
          <w:szCs w:val="20"/>
          <w:lang w:eastAsia="zh-CN"/>
        </w:rPr>
        <w:t xml:space="preserve">clarified. </w:t>
      </w:r>
      <w:r w:rsidR="00A51928">
        <w:rPr>
          <w:rFonts w:eastAsia="宋体" w:hint="eastAsia"/>
          <w:sz w:val="20"/>
          <w:szCs w:val="20"/>
          <w:lang w:eastAsia="zh-CN"/>
        </w:rPr>
        <w:t xml:space="preserve">In this part, the </w:t>
      </w:r>
      <w:r w:rsidR="00761A9C">
        <w:rPr>
          <w:rFonts w:eastAsia="宋体" w:hint="eastAsia"/>
          <w:sz w:val="20"/>
          <w:szCs w:val="20"/>
          <w:lang w:eastAsia="zh-CN"/>
        </w:rPr>
        <w:t xml:space="preserve">SLS </w:t>
      </w:r>
      <w:r w:rsidR="00A51928">
        <w:rPr>
          <w:rFonts w:eastAsia="宋体" w:hint="eastAsia"/>
          <w:sz w:val="20"/>
          <w:szCs w:val="20"/>
          <w:lang w:eastAsia="zh-CN"/>
        </w:rPr>
        <w:t>simulation results are shown. Table I</w:t>
      </w:r>
      <w:r w:rsidR="00E709E5">
        <w:rPr>
          <w:rFonts w:eastAsia="宋体" w:hint="eastAsia"/>
          <w:sz w:val="20"/>
          <w:szCs w:val="20"/>
          <w:lang w:eastAsia="zh-CN"/>
        </w:rPr>
        <w:t xml:space="preserve"> </w:t>
      </w:r>
      <w:r w:rsidR="00A51928">
        <w:rPr>
          <w:rFonts w:eastAsia="宋体" w:hint="eastAsia"/>
          <w:sz w:val="20"/>
          <w:szCs w:val="20"/>
          <w:lang w:eastAsia="zh-CN"/>
        </w:rPr>
        <w:t>gives the simulation parameter</w:t>
      </w:r>
      <w:r w:rsidR="003A0B8D">
        <w:rPr>
          <w:rFonts w:eastAsia="宋体" w:hint="eastAsia"/>
          <w:sz w:val="20"/>
          <w:szCs w:val="20"/>
          <w:lang w:eastAsia="zh-CN"/>
        </w:rPr>
        <w:t>s</w:t>
      </w:r>
      <w:r w:rsidR="00A51928">
        <w:rPr>
          <w:rFonts w:eastAsia="宋体" w:hint="eastAsia"/>
          <w:sz w:val="20"/>
          <w:szCs w:val="20"/>
          <w:lang w:eastAsia="zh-CN"/>
        </w:rPr>
        <w:t>.</w:t>
      </w:r>
    </w:p>
    <w:p w:rsidR="00102667" w:rsidRDefault="00102667" w:rsidP="00011E43">
      <w:pPr>
        <w:rPr>
          <w:rFonts w:eastAsia="宋体"/>
          <w:sz w:val="20"/>
          <w:szCs w:val="20"/>
          <w:lang w:eastAsia="zh-CN"/>
        </w:rPr>
      </w:pPr>
    </w:p>
    <w:p w:rsidR="00011E43" w:rsidRPr="00C11508" w:rsidRDefault="00A51928" w:rsidP="00A51928">
      <w:pPr>
        <w:jc w:val="center"/>
        <w:rPr>
          <w:rFonts w:eastAsia="宋体"/>
          <w:sz w:val="20"/>
          <w:szCs w:val="20"/>
          <w:lang w:eastAsia="zh-CN"/>
        </w:rPr>
      </w:pPr>
      <w:r>
        <w:rPr>
          <w:rFonts w:eastAsia="宋体" w:hint="eastAsia"/>
          <w:sz w:val="20"/>
          <w:szCs w:val="20"/>
          <w:lang w:eastAsia="zh-CN"/>
        </w:rPr>
        <w:t>Table I</w:t>
      </w:r>
      <w:r w:rsidR="00E709E5">
        <w:rPr>
          <w:rFonts w:eastAsia="宋体" w:hint="eastAsia"/>
          <w:sz w:val="20"/>
          <w:szCs w:val="20"/>
          <w:lang w:eastAsia="zh-CN"/>
        </w:rPr>
        <w:t xml:space="preserve"> </w:t>
      </w:r>
      <w:r>
        <w:rPr>
          <w:rFonts w:eastAsia="宋体" w:hint="eastAsia"/>
          <w:sz w:val="20"/>
          <w:szCs w:val="20"/>
          <w:lang w:eastAsia="zh-CN"/>
        </w:rPr>
        <w:t xml:space="preserve">System level </w:t>
      </w:r>
      <w:r>
        <w:rPr>
          <w:rFonts w:eastAsia="宋体"/>
          <w:sz w:val="20"/>
          <w:szCs w:val="20"/>
          <w:lang w:eastAsia="zh-CN"/>
        </w:rPr>
        <w:t>simulation</w:t>
      </w:r>
      <w:r>
        <w:rPr>
          <w:rFonts w:eastAsia="宋体" w:hint="eastAsia"/>
          <w:sz w:val="20"/>
          <w:szCs w:val="20"/>
          <w:lang w:eastAsia="zh-CN"/>
        </w:rPr>
        <w:t xml:space="preserve"> parameters.</w:t>
      </w:r>
    </w:p>
    <w:tbl>
      <w:tblPr>
        <w:tblW w:w="9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924"/>
        <w:gridCol w:w="5244"/>
      </w:tblGrid>
      <w:tr w:rsidR="00815A39" w:rsidRPr="00C11508" w:rsidTr="00EB4FAF">
        <w:trPr>
          <w:trHeight w:val="193"/>
        </w:trPr>
        <w:tc>
          <w:tcPr>
            <w:tcW w:w="3924" w:type="dxa"/>
            <w:shd w:val="clear" w:color="auto" w:fill="A6A6A6"/>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Attributes </w:t>
            </w:r>
          </w:p>
        </w:tc>
        <w:tc>
          <w:tcPr>
            <w:tcW w:w="5244" w:type="dxa"/>
            <w:shd w:val="clear" w:color="auto" w:fill="A6A6A6"/>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Values or assumptions </w:t>
            </w:r>
          </w:p>
        </w:tc>
      </w:tr>
      <w:tr w:rsidR="00815A39" w:rsidRPr="00C11508" w:rsidTr="00EB4FAF">
        <w:trPr>
          <w:trHeight w:val="385"/>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Layout </w:t>
            </w:r>
          </w:p>
        </w:tc>
        <w:tc>
          <w:tcPr>
            <w:tcW w:w="5244" w:type="dxa"/>
            <w:tcMar>
              <w:top w:w="15" w:type="dxa"/>
              <w:left w:w="96" w:type="dxa"/>
              <w:bottom w:w="0" w:type="dxa"/>
              <w:right w:w="96" w:type="dxa"/>
            </w:tcMar>
            <w:vAlign w:val="center"/>
            <w:hideMark/>
          </w:tcPr>
          <w:p w:rsidR="00815A39" w:rsidRPr="00C11508" w:rsidRDefault="00815A39">
            <w:pPr>
              <w:rPr>
                <w:rFonts w:eastAsia="宋体"/>
                <w:sz w:val="20"/>
                <w:szCs w:val="20"/>
                <w:lang w:eastAsia="zh-CN"/>
              </w:rPr>
            </w:pPr>
            <w:r w:rsidRPr="00C11508">
              <w:rPr>
                <w:rFonts w:eastAsia="宋体"/>
                <w:sz w:val="20"/>
                <w:szCs w:val="20"/>
                <w:lang w:eastAsia="zh-CN"/>
              </w:rPr>
              <w:t xml:space="preserve">Single layer </w:t>
            </w:r>
          </w:p>
          <w:p w:rsidR="00815A39" w:rsidRPr="00C11508" w:rsidRDefault="00011E43">
            <w:pPr>
              <w:jc w:val="both"/>
              <w:rPr>
                <w:rFonts w:eastAsia="宋体"/>
                <w:sz w:val="20"/>
                <w:szCs w:val="20"/>
                <w:lang w:eastAsia="zh-CN"/>
              </w:rPr>
            </w:pPr>
            <w:r w:rsidRPr="00C11508">
              <w:rPr>
                <w:rFonts w:eastAsia="宋体" w:hint="eastAsia"/>
                <w:sz w:val="20"/>
                <w:szCs w:val="20"/>
                <w:lang w:eastAsia="zh-CN"/>
              </w:rPr>
              <w:t>--</w:t>
            </w:r>
            <w:r w:rsidR="00815A39" w:rsidRPr="00C11508">
              <w:rPr>
                <w:rFonts w:eastAsia="宋体"/>
                <w:sz w:val="20"/>
                <w:szCs w:val="20"/>
                <w:lang w:eastAsia="zh-CN"/>
              </w:rPr>
              <w:t xml:space="preserve">Macro layer: Hex. Grid </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Inter-BS distance </w:t>
            </w:r>
          </w:p>
        </w:tc>
        <w:tc>
          <w:tcPr>
            <w:tcW w:w="5244" w:type="dxa"/>
            <w:tcMar>
              <w:top w:w="15" w:type="dxa"/>
              <w:left w:w="96" w:type="dxa"/>
              <w:bottom w:w="0" w:type="dxa"/>
              <w:right w:w="96" w:type="dxa"/>
            </w:tcMar>
            <w:vAlign w:val="cente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1732m </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Carrier frequency </w:t>
            </w:r>
          </w:p>
        </w:tc>
        <w:tc>
          <w:tcPr>
            <w:tcW w:w="5244" w:type="dxa"/>
            <w:tcMar>
              <w:top w:w="15" w:type="dxa"/>
              <w:left w:w="96" w:type="dxa"/>
              <w:bottom w:w="0" w:type="dxa"/>
              <w:right w:w="96" w:type="dxa"/>
            </w:tcMar>
            <w:vAlign w:val="cente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700MHz </w:t>
            </w:r>
          </w:p>
        </w:tc>
      </w:tr>
      <w:tr w:rsidR="00815A39" w:rsidRPr="00C11508" w:rsidTr="00EB4FAF">
        <w:trPr>
          <w:trHeight w:val="234"/>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Simulation bandwidth </w:t>
            </w:r>
          </w:p>
        </w:tc>
        <w:tc>
          <w:tcPr>
            <w:tcW w:w="5244" w:type="dxa"/>
            <w:tcMar>
              <w:top w:w="15" w:type="dxa"/>
              <w:left w:w="96" w:type="dxa"/>
              <w:bottom w:w="0" w:type="dxa"/>
              <w:right w:w="96" w:type="dxa"/>
            </w:tcMar>
            <w:vAlign w:val="center"/>
            <w:hideMark/>
          </w:tcPr>
          <w:p w:rsidR="00815A39" w:rsidRPr="00C11508" w:rsidRDefault="00B52137">
            <w:pPr>
              <w:jc w:val="both"/>
              <w:rPr>
                <w:rFonts w:eastAsia="宋体"/>
                <w:sz w:val="20"/>
                <w:szCs w:val="20"/>
                <w:lang w:eastAsia="zh-CN"/>
              </w:rPr>
            </w:pPr>
            <w:r>
              <w:rPr>
                <w:rFonts w:eastAsia="宋体" w:hint="eastAsia"/>
                <w:sz w:val="20"/>
                <w:szCs w:val="20"/>
                <w:lang w:eastAsia="zh-CN"/>
              </w:rPr>
              <w:t xml:space="preserve">4 </w:t>
            </w:r>
            <w:r w:rsidR="006C57C2">
              <w:rPr>
                <w:rFonts w:eastAsia="宋体" w:hint="eastAsia"/>
                <w:sz w:val="20"/>
                <w:szCs w:val="20"/>
                <w:lang w:eastAsia="zh-CN"/>
              </w:rPr>
              <w:t>PRB</w:t>
            </w:r>
          </w:p>
        </w:tc>
      </w:tr>
      <w:tr w:rsidR="00815A39" w:rsidRPr="00C11508" w:rsidTr="00EB4FAF">
        <w:trPr>
          <w:trHeight w:val="385"/>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Channel model </w:t>
            </w:r>
          </w:p>
        </w:tc>
        <w:tc>
          <w:tcPr>
            <w:tcW w:w="5244" w:type="dxa"/>
            <w:tcMar>
              <w:top w:w="15" w:type="dxa"/>
              <w:left w:w="96" w:type="dxa"/>
              <w:bottom w:w="0" w:type="dxa"/>
              <w:right w:w="96" w:type="dxa"/>
            </w:tcMar>
            <w:vAlign w:val="cente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3D UMa </w:t>
            </w:r>
          </w:p>
        </w:tc>
      </w:tr>
      <w:tr w:rsidR="00815A39" w:rsidRPr="00C11508" w:rsidTr="00EB4FAF">
        <w:trPr>
          <w:trHeight w:val="207"/>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Tx power </w:t>
            </w:r>
          </w:p>
        </w:tc>
        <w:tc>
          <w:tcPr>
            <w:tcW w:w="5244" w:type="dxa"/>
            <w:tcMar>
              <w:top w:w="15" w:type="dxa"/>
              <w:left w:w="96" w:type="dxa"/>
              <w:bottom w:w="0" w:type="dxa"/>
              <w:right w:w="96" w:type="dxa"/>
            </w:tcMar>
            <w:vAlign w:val="center"/>
            <w:hideMark/>
          </w:tcPr>
          <w:p w:rsidR="00815A39" w:rsidRPr="00C11508" w:rsidRDefault="00815A39" w:rsidP="006C57C2">
            <w:pPr>
              <w:jc w:val="both"/>
              <w:rPr>
                <w:rFonts w:eastAsia="宋体"/>
                <w:sz w:val="20"/>
                <w:szCs w:val="20"/>
                <w:lang w:eastAsia="zh-CN"/>
              </w:rPr>
            </w:pPr>
            <w:r w:rsidRPr="00C11508">
              <w:rPr>
                <w:rFonts w:eastAsia="宋体"/>
                <w:sz w:val="20"/>
                <w:szCs w:val="20"/>
                <w:lang w:eastAsia="zh-CN"/>
              </w:rPr>
              <w:t>UE: Max 23dBm</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BS antenna configuration </w:t>
            </w:r>
          </w:p>
        </w:tc>
        <w:tc>
          <w:tcPr>
            <w:tcW w:w="5244" w:type="dxa"/>
            <w:tcMar>
              <w:top w:w="15" w:type="dxa"/>
              <w:left w:w="96" w:type="dxa"/>
              <w:bottom w:w="0" w:type="dxa"/>
              <w:right w:w="96" w:type="dxa"/>
            </w:tcMar>
            <w:vAlign w:val="center"/>
            <w:hideMark/>
          </w:tcPr>
          <w:p w:rsidR="00815A39" w:rsidRPr="00C11508" w:rsidRDefault="00815A39" w:rsidP="006C57C2">
            <w:pPr>
              <w:jc w:val="both"/>
              <w:rPr>
                <w:rFonts w:eastAsia="宋体"/>
                <w:sz w:val="20"/>
                <w:szCs w:val="20"/>
                <w:lang w:eastAsia="zh-CN"/>
              </w:rPr>
            </w:pPr>
            <w:r w:rsidRPr="00C11508">
              <w:rPr>
                <w:rFonts w:eastAsia="宋体"/>
                <w:sz w:val="20"/>
                <w:szCs w:val="20"/>
                <w:lang w:eastAsia="zh-CN"/>
              </w:rPr>
              <w:t xml:space="preserve">Rx: 2 </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BS antenna pattern </w:t>
            </w:r>
          </w:p>
        </w:tc>
        <w:tc>
          <w:tcPr>
            <w:tcW w:w="5244" w:type="dxa"/>
            <w:tcMar>
              <w:top w:w="15" w:type="dxa"/>
              <w:left w:w="96" w:type="dxa"/>
              <w:bottom w:w="0" w:type="dxa"/>
              <w:right w:w="96" w:type="dxa"/>
            </w:tcMar>
            <w:vAlign w:val="center"/>
            <w:hideMark/>
          </w:tcPr>
          <w:p w:rsidR="00815A39" w:rsidRPr="00C11508" w:rsidRDefault="00815A39" w:rsidP="004C1DA1">
            <w:pPr>
              <w:jc w:val="both"/>
              <w:rPr>
                <w:rFonts w:eastAsia="宋体"/>
                <w:sz w:val="20"/>
                <w:szCs w:val="20"/>
                <w:lang w:eastAsia="zh-CN"/>
              </w:rPr>
            </w:pPr>
            <w:r w:rsidRPr="00C11508">
              <w:rPr>
                <w:rFonts w:eastAsia="宋体"/>
                <w:sz w:val="20"/>
                <w:szCs w:val="20"/>
                <w:lang w:eastAsia="zh-CN"/>
              </w:rPr>
              <w:t>Follow the modeling of TR36.873</w:t>
            </w:r>
            <w:r w:rsidR="0074427D">
              <w:rPr>
                <w:rFonts w:eastAsia="宋体" w:hint="eastAsia"/>
                <w:sz w:val="20"/>
                <w:szCs w:val="20"/>
                <w:lang w:eastAsia="zh-CN"/>
              </w:rPr>
              <w:t>,</w:t>
            </w:r>
            <w:r w:rsidRPr="00C11508">
              <w:rPr>
                <w:rFonts w:eastAsia="宋体"/>
                <w:sz w:val="20"/>
                <w:szCs w:val="20"/>
                <w:lang w:eastAsia="zh-CN"/>
              </w:rPr>
              <w:t xml:space="preserve"> </w:t>
            </w:r>
            <w:r w:rsidR="0074427D">
              <w:rPr>
                <w:rFonts w:eastAsia="宋体" w:hint="eastAsia"/>
                <w:sz w:val="20"/>
                <w:szCs w:val="20"/>
                <w:lang w:eastAsia="zh-CN"/>
              </w:rPr>
              <w:t>M=10, N=1,P=2</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BS antenna height </w:t>
            </w:r>
          </w:p>
        </w:tc>
        <w:tc>
          <w:tcPr>
            <w:tcW w:w="5244" w:type="dxa"/>
            <w:tcMar>
              <w:top w:w="15" w:type="dxa"/>
              <w:left w:w="96" w:type="dxa"/>
              <w:bottom w:w="0" w:type="dxa"/>
              <w:right w:w="96" w:type="dxa"/>
            </w:tcMar>
            <w:vAlign w:val="center"/>
            <w:hideMark/>
          </w:tcPr>
          <w:p w:rsidR="00815A39" w:rsidRPr="00C11508" w:rsidRDefault="00815A39">
            <w:pPr>
              <w:jc w:val="both"/>
              <w:rPr>
                <w:rFonts w:eastAsia="宋体"/>
                <w:sz w:val="20"/>
                <w:szCs w:val="20"/>
                <w:lang w:eastAsia="zh-CN"/>
              </w:rPr>
            </w:pPr>
            <w:r w:rsidRPr="00C11508">
              <w:rPr>
                <w:rFonts w:eastAsia="宋体"/>
                <w:sz w:val="20"/>
                <w:szCs w:val="20"/>
                <w:lang w:eastAsia="zh-CN"/>
              </w:rPr>
              <w:t>25m</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BS antenna tilt </w:t>
            </w:r>
          </w:p>
        </w:tc>
        <w:tc>
          <w:tcPr>
            <w:tcW w:w="5244" w:type="dxa"/>
            <w:tcMar>
              <w:top w:w="15" w:type="dxa"/>
              <w:left w:w="96" w:type="dxa"/>
              <w:bottom w:w="0" w:type="dxa"/>
              <w:right w:w="96" w:type="dxa"/>
            </w:tcMar>
            <w:vAlign w:val="center"/>
            <w:hideMark/>
          </w:tcPr>
          <w:p w:rsidR="00815A39" w:rsidRPr="00C11508" w:rsidRDefault="00761A9C" w:rsidP="00EB16EA">
            <w:pPr>
              <w:jc w:val="both"/>
              <w:rPr>
                <w:rFonts w:eastAsia="宋体"/>
                <w:sz w:val="20"/>
                <w:szCs w:val="20"/>
                <w:lang w:eastAsia="zh-CN"/>
              </w:rPr>
            </w:pPr>
            <w:r>
              <w:rPr>
                <w:rFonts w:eastAsia="宋体" w:hint="eastAsia"/>
                <w:sz w:val="18"/>
                <w:szCs w:val="18"/>
                <w:lang w:eastAsia="zh-CN"/>
              </w:rPr>
              <w:t>12</w:t>
            </w:r>
          </w:p>
        </w:tc>
      </w:tr>
      <w:tr w:rsidR="00815A39" w:rsidRPr="00C11508" w:rsidTr="00EB4FAF">
        <w:trPr>
          <w:trHeight w:val="150"/>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BS antenna element gain + connector loss </w:t>
            </w:r>
          </w:p>
        </w:tc>
        <w:tc>
          <w:tcPr>
            <w:tcW w:w="5244" w:type="dxa"/>
            <w:tcMar>
              <w:top w:w="15" w:type="dxa"/>
              <w:left w:w="96" w:type="dxa"/>
              <w:bottom w:w="0" w:type="dxa"/>
              <w:right w:w="96" w:type="dxa"/>
            </w:tcMar>
            <w:vAlign w:val="cente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8 dBi, including 3dB cable loss </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BS receiver noise figure </w:t>
            </w:r>
          </w:p>
        </w:tc>
        <w:tc>
          <w:tcPr>
            <w:tcW w:w="5244" w:type="dxa"/>
            <w:tcMar>
              <w:top w:w="15" w:type="dxa"/>
              <w:left w:w="96" w:type="dxa"/>
              <w:bottom w:w="0" w:type="dxa"/>
              <w:right w:w="96" w:type="dxa"/>
            </w:tcMar>
            <w:vAlign w:val="cente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5 dB </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UE antenna elements </w:t>
            </w:r>
          </w:p>
        </w:tc>
        <w:tc>
          <w:tcPr>
            <w:tcW w:w="5244" w:type="dxa"/>
            <w:tcMar>
              <w:top w:w="15" w:type="dxa"/>
              <w:left w:w="96" w:type="dxa"/>
              <w:bottom w:w="0" w:type="dxa"/>
              <w:right w:w="96" w:type="dxa"/>
            </w:tcMar>
            <w:vAlign w:val="center"/>
            <w:hideMark/>
          </w:tcPr>
          <w:p w:rsidR="00815A39" w:rsidRPr="00C11508" w:rsidRDefault="00815A39">
            <w:pPr>
              <w:jc w:val="both"/>
              <w:rPr>
                <w:rFonts w:eastAsia="宋体"/>
                <w:sz w:val="20"/>
                <w:szCs w:val="20"/>
                <w:lang w:eastAsia="zh-CN"/>
              </w:rPr>
            </w:pPr>
            <w:r w:rsidRPr="00C11508">
              <w:rPr>
                <w:rFonts w:eastAsia="宋体"/>
                <w:sz w:val="20"/>
                <w:szCs w:val="20"/>
                <w:lang w:eastAsia="zh-CN"/>
              </w:rPr>
              <w:t>1Tx</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UE antenna height </w:t>
            </w:r>
          </w:p>
        </w:tc>
        <w:tc>
          <w:tcPr>
            <w:tcW w:w="5244" w:type="dxa"/>
            <w:tcMar>
              <w:top w:w="15" w:type="dxa"/>
              <w:left w:w="96" w:type="dxa"/>
              <w:bottom w:w="0" w:type="dxa"/>
              <w:right w:w="96" w:type="dxa"/>
            </w:tcMar>
            <w:vAlign w:val="center"/>
            <w:hideMark/>
          </w:tcPr>
          <w:p w:rsidR="00815A39" w:rsidRPr="00C11508" w:rsidRDefault="00B52137">
            <w:pPr>
              <w:jc w:val="both"/>
              <w:rPr>
                <w:rFonts w:eastAsia="宋体"/>
                <w:sz w:val="20"/>
                <w:szCs w:val="20"/>
                <w:lang w:eastAsia="zh-CN"/>
              </w:rPr>
            </w:pPr>
            <w:r w:rsidRPr="00C11508">
              <w:rPr>
                <w:rFonts w:eastAsia="宋体"/>
                <w:sz w:val="20"/>
                <w:szCs w:val="20"/>
                <w:lang w:eastAsia="zh-CN"/>
              </w:rPr>
              <w:t xml:space="preserve">Follow the </w:t>
            </w:r>
            <w:r w:rsidR="0074427D">
              <w:rPr>
                <w:rFonts w:eastAsia="宋体" w:hint="eastAsia"/>
                <w:sz w:val="20"/>
                <w:szCs w:val="20"/>
                <w:lang w:eastAsia="zh-CN"/>
              </w:rPr>
              <w:t xml:space="preserve">3D </w:t>
            </w:r>
            <w:r w:rsidRPr="00C11508">
              <w:rPr>
                <w:rFonts w:eastAsia="宋体"/>
                <w:sz w:val="20"/>
                <w:szCs w:val="20"/>
                <w:lang w:eastAsia="zh-CN"/>
              </w:rPr>
              <w:t>modeling of TR36.873</w:t>
            </w:r>
            <w:r w:rsidR="00815A39" w:rsidRPr="00C11508">
              <w:rPr>
                <w:rFonts w:eastAsia="宋体"/>
                <w:sz w:val="20"/>
                <w:szCs w:val="20"/>
                <w:lang w:eastAsia="zh-CN"/>
              </w:rPr>
              <w:t xml:space="preserve"> </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UE antenna gain </w:t>
            </w:r>
          </w:p>
        </w:tc>
        <w:tc>
          <w:tcPr>
            <w:tcW w:w="5244" w:type="dxa"/>
            <w:tcMar>
              <w:top w:w="15" w:type="dxa"/>
              <w:left w:w="96" w:type="dxa"/>
              <w:bottom w:w="0" w:type="dxa"/>
              <w:right w:w="96" w:type="dxa"/>
            </w:tcMar>
            <w:vAlign w:val="cente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-4dBi </w:t>
            </w:r>
          </w:p>
        </w:tc>
      </w:tr>
      <w:tr w:rsidR="00815A39" w:rsidRPr="00C11508" w:rsidTr="00EB4FAF">
        <w:trPr>
          <w:trHeight w:val="87"/>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Traffic model </w:t>
            </w:r>
          </w:p>
        </w:tc>
        <w:tc>
          <w:tcPr>
            <w:tcW w:w="5244" w:type="dxa"/>
            <w:tcMar>
              <w:top w:w="15" w:type="dxa"/>
              <w:left w:w="96" w:type="dxa"/>
              <w:bottom w:w="0" w:type="dxa"/>
              <w:right w:w="96" w:type="dxa"/>
            </w:tcMar>
            <w:vAlign w:val="center"/>
            <w:hideMark/>
          </w:tcPr>
          <w:p w:rsidR="00815A39" w:rsidRPr="00C11508" w:rsidRDefault="00815A39" w:rsidP="00746B40">
            <w:pPr>
              <w:jc w:val="both"/>
              <w:rPr>
                <w:rFonts w:eastAsia="宋体"/>
                <w:sz w:val="20"/>
                <w:szCs w:val="20"/>
                <w:lang w:eastAsia="zh-CN"/>
              </w:rPr>
            </w:pPr>
            <w:r w:rsidRPr="00C11508">
              <w:rPr>
                <w:rFonts w:eastAsia="宋体"/>
                <w:sz w:val="20"/>
                <w:szCs w:val="20"/>
                <w:lang w:eastAsia="zh-CN"/>
              </w:rPr>
              <w:t xml:space="preserve">Non-full buffer small packet. </w:t>
            </w:r>
            <w:r w:rsidR="006C57C2">
              <w:rPr>
                <w:rFonts w:eastAsia="宋体"/>
                <w:sz w:val="20"/>
                <w:szCs w:val="20"/>
                <w:lang w:eastAsia="zh-CN"/>
              </w:rPr>
              <w:t>P</w:t>
            </w:r>
            <w:r w:rsidR="006C57C2">
              <w:rPr>
                <w:rFonts w:eastAsia="宋体" w:hint="eastAsia"/>
                <w:sz w:val="20"/>
                <w:szCs w:val="20"/>
                <w:lang w:eastAsia="zh-CN"/>
              </w:rPr>
              <w:t>acket size=</w:t>
            </w:r>
            <w:r w:rsidR="00746B40">
              <w:rPr>
                <w:rFonts w:eastAsia="宋体" w:hint="eastAsia"/>
                <w:sz w:val="20"/>
                <w:szCs w:val="20"/>
                <w:lang w:eastAsia="zh-CN"/>
              </w:rPr>
              <w:t>4</w:t>
            </w:r>
            <w:r w:rsidR="00A626BA">
              <w:rPr>
                <w:rFonts w:eastAsia="宋体" w:hint="eastAsia"/>
                <w:sz w:val="20"/>
                <w:szCs w:val="20"/>
                <w:lang w:eastAsia="zh-CN"/>
              </w:rPr>
              <w:t xml:space="preserve">0 </w:t>
            </w:r>
            <w:r w:rsidR="006C57C2">
              <w:rPr>
                <w:rFonts w:eastAsia="宋体" w:hint="eastAsia"/>
                <w:sz w:val="20"/>
                <w:szCs w:val="20"/>
                <w:lang w:eastAsia="zh-CN"/>
              </w:rPr>
              <w:t>bytes</w:t>
            </w:r>
            <w:r w:rsidR="00B52137">
              <w:rPr>
                <w:rFonts w:eastAsia="宋体" w:hint="eastAsia"/>
                <w:sz w:val="20"/>
                <w:szCs w:val="20"/>
                <w:lang w:eastAsia="zh-CN"/>
              </w:rPr>
              <w:t xml:space="preserve"> including CRC</w:t>
            </w:r>
          </w:p>
        </w:tc>
      </w:tr>
      <w:tr w:rsidR="00815A39" w:rsidRPr="00C11508" w:rsidTr="00EB4FAF">
        <w:trPr>
          <w:trHeight w:val="578"/>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UE distribution </w:t>
            </w:r>
          </w:p>
        </w:tc>
        <w:tc>
          <w:tcPr>
            <w:tcW w:w="5244" w:type="dxa"/>
            <w:tcMar>
              <w:top w:w="15" w:type="dxa"/>
              <w:left w:w="96" w:type="dxa"/>
              <w:bottom w:w="0" w:type="dxa"/>
              <w:right w:w="96" w:type="dxa"/>
            </w:tcMar>
            <w:vAlign w:val="center"/>
            <w:hideMark/>
          </w:tcPr>
          <w:p w:rsidR="00815A39" w:rsidRPr="00C11508" w:rsidRDefault="00815A39">
            <w:pPr>
              <w:rPr>
                <w:rFonts w:eastAsia="宋体"/>
                <w:sz w:val="20"/>
                <w:szCs w:val="20"/>
                <w:lang w:eastAsia="zh-CN"/>
              </w:rPr>
            </w:pPr>
            <w:r w:rsidRPr="00C11508">
              <w:rPr>
                <w:rFonts w:eastAsia="宋体"/>
                <w:sz w:val="20"/>
                <w:szCs w:val="20"/>
                <w:lang w:eastAsia="zh-CN"/>
              </w:rPr>
              <w:t>20% of users are outdoors (3km/h)</w:t>
            </w:r>
          </w:p>
          <w:p w:rsidR="00815A39" w:rsidRPr="00C11508" w:rsidRDefault="00815A39">
            <w:pPr>
              <w:rPr>
                <w:rFonts w:eastAsia="宋体"/>
                <w:sz w:val="20"/>
                <w:szCs w:val="20"/>
                <w:lang w:eastAsia="zh-CN"/>
              </w:rPr>
            </w:pPr>
            <w:r w:rsidRPr="00C11508">
              <w:rPr>
                <w:rFonts w:eastAsia="宋体"/>
                <w:sz w:val="20"/>
                <w:szCs w:val="20"/>
                <w:lang w:eastAsia="zh-CN"/>
              </w:rPr>
              <w:t xml:space="preserve">80% of users are indoor (3km/h) </w:t>
            </w:r>
          </w:p>
          <w:p w:rsidR="00815A39" w:rsidRPr="00C11508" w:rsidRDefault="00815A39">
            <w:pPr>
              <w:jc w:val="both"/>
              <w:rPr>
                <w:rFonts w:eastAsia="宋体"/>
                <w:sz w:val="20"/>
                <w:szCs w:val="20"/>
                <w:lang w:eastAsia="zh-CN"/>
              </w:rPr>
            </w:pPr>
            <w:r w:rsidRPr="00C11508">
              <w:rPr>
                <w:rFonts w:eastAsia="宋体"/>
                <w:sz w:val="20"/>
                <w:szCs w:val="20"/>
                <w:lang w:eastAsia="zh-CN"/>
              </w:rPr>
              <w:t>Users dropped uniformly in entire cell</w:t>
            </w:r>
          </w:p>
        </w:tc>
      </w:tr>
      <w:tr w:rsidR="00815A39" w:rsidRPr="004E7100"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BS receiver </w:t>
            </w:r>
          </w:p>
        </w:tc>
        <w:tc>
          <w:tcPr>
            <w:tcW w:w="5244" w:type="dxa"/>
            <w:tcMar>
              <w:top w:w="15" w:type="dxa"/>
              <w:left w:w="96" w:type="dxa"/>
              <w:bottom w:w="0" w:type="dxa"/>
              <w:right w:w="96" w:type="dxa"/>
            </w:tcMar>
            <w:vAlign w:val="center"/>
            <w:hideMark/>
          </w:tcPr>
          <w:p w:rsidR="00A626BA" w:rsidRDefault="0093016E" w:rsidP="00A626BA">
            <w:pPr>
              <w:jc w:val="both"/>
              <w:rPr>
                <w:rFonts w:eastAsia="宋体"/>
                <w:sz w:val="20"/>
                <w:szCs w:val="20"/>
                <w:lang w:eastAsia="zh-CN"/>
              </w:rPr>
            </w:pPr>
            <w:r>
              <w:rPr>
                <w:rFonts w:eastAsia="宋体" w:hint="eastAsia"/>
                <w:sz w:val="20"/>
                <w:szCs w:val="20"/>
                <w:lang w:eastAsia="zh-CN"/>
              </w:rPr>
              <w:t>MPA for PDMA</w:t>
            </w:r>
            <w:r w:rsidR="00A626BA">
              <w:rPr>
                <w:rFonts w:eastAsia="宋体" w:hint="eastAsia"/>
                <w:sz w:val="20"/>
                <w:szCs w:val="20"/>
                <w:lang w:eastAsia="zh-CN"/>
              </w:rPr>
              <w:t xml:space="preserve">, </w:t>
            </w:r>
          </w:p>
          <w:p w:rsidR="00815A39" w:rsidRPr="00C11508" w:rsidRDefault="0093016E" w:rsidP="00B52137">
            <w:pPr>
              <w:jc w:val="both"/>
              <w:rPr>
                <w:rFonts w:eastAsia="宋体"/>
                <w:sz w:val="20"/>
                <w:szCs w:val="20"/>
                <w:lang w:eastAsia="zh-CN"/>
              </w:rPr>
            </w:pPr>
            <w:r>
              <w:rPr>
                <w:rFonts w:eastAsia="宋体" w:hint="eastAsia"/>
                <w:sz w:val="20"/>
                <w:szCs w:val="20"/>
                <w:lang w:eastAsia="zh-CN"/>
              </w:rPr>
              <w:t>MMSE</w:t>
            </w:r>
            <w:r w:rsidR="00B52137">
              <w:rPr>
                <w:rFonts w:eastAsia="宋体" w:hint="eastAsia"/>
                <w:sz w:val="20"/>
                <w:szCs w:val="20"/>
                <w:lang w:eastAsia="zh-CN"/>
              </w:rPr>
              <w:t>-IRC</w:t>
            </w:r>
            <w:r>
              <w:rPr>
                <w:rFonts w:eastAsia="宋体" w:hint="eastAsia"/>
                <w:sz w:val="20"/>
                <w:szCs w:val="20"/>
                <w:lang w:eastAsia="zh-CN"/>
              </w:rPr>
              <w:t xml:space="preserve"> </w:t>
            </w:r>
            <w:r w:rsidR="00A626BA">
              <w:rPr>
                <w:rFonts w:eastAsia="宋体" w:hint="eastAsia"/>
                <w:sz w:val="20"/>
                <w:szCs w:val="20"/>
                <w:lang w:eastAsia="zh-CN"/>
              </w:rPr>
              <w:t>for OFDMA</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 xml:space="preserve">UL power control </w:t>
            </w:r>
          </w:p>
        </w:tc>
        <w:tc>
          <w:tcPr>
            <w:tcW w:w="5244" w:type="dxa"/>
            <w:tcMar>
              <w:top w:w="15" w:type="dxa"/>
              <w:left w:w="96" w:type="dxa"/>
              <w:bottom w:w="0" w:type="dxa"/>
              <w:right w:w="96" w:type="dxa"/>
            </w:tcMar>
            <w:vAlign w:val="center"/>
            <w:hideMark/>
          </w:tcPr>
          <w:p w:rsidR="00815A39" w:rsidRPr="00C11508" w:rsidRDefault="006C57C2" w:rsidP="00EB16EA">
            <w:pPr>
              <w:rPr>
                <w:rFonts w:eastAsia="宋体"/>
                <w:sz w:val="20"/>
                <w:szCs w:val="20"/>
                <w:lang w:eastAsia="zh-CN"/>
              </w:rPr>
            </w:pPr>
            <w:r>
              <w:rPr>
                <w:rFonts w:eastAsia="宋体" w:hint="eastAsia"/>
                <w:sz w:val="20"/>
                <w:szCs w:val="20"/>
                <w:lang w:eastAsia="zh-CN"/>
              </w:rPr>
              <w:t xml:space="preserve">Open loop power control </w:t>
            </w:r>
            <w:r w:rsidR="00A626BA">
              <w:rPr>
                <w:rFonts w:eastAsia="宋体" w:hint="eastAsia"/>
                <w:sz w:val="20"/>
                <w:szCs w:val="20"/>
                <w:lang w:eastAsia="zh-CN"/>
              </w:rPr>
              <w:t xml:space="preserve">with </w:t>
            </w:r>
            <w:r w:rsidRPr="006C57C2">
              <w:rPr>
                <w:rFonts w:eastAsia="宋体"/>
                <w:sz w:val="20"/>
                <w:szCs w:val="20"/>
                <w:lang w:eastAsia="zh-CN"/>
              </w:rPr>
              <w:t>Po=-9</w:t>
            </w:r>
            <w:r w:rsidR="00472A10">
              <w:rPr>
                <w:rFonts w:eastAsia="宋体" w:hint="eastAsia"/>
                <w:sz w:val="20"/>
                <w:szCs w:val="20"/>
                <w:lang w:eastAsia="zh-CN"/>
              </w:rPr>
              <w:t>5</w:t>
            </w:r>
            <w:r w:rsidRPr="006C57C2">
              <w:rPr>
                <w:rFonts w:eastAsia="宋体"/>
                <w:sz w:val="20"/>
                <w:szCs w:val="20"/>
                <w:lang w:eastAsia="zh-CN"/>
              </w:rPr>
              <w:t>dBm</w:t>
            </w:r>
            <w:r w:rsidR="00A626BA">
              <w:rPr>
                <w:rFonts w:eastAsia="宋体" w:hint="eastAsia"/>
                <w:sz w:val="20"/>
                <w:szCs w:val="20"/>
                <w:lang w:eastAsia="zh-CN"/>
              </w:rPr>
              <w:t xml:space="preserve"> and</w:t>
            </w:r>
            <w:r w:rsidR="00A626BA" w:rsidRPr="006C57C2">
              <w:rPr>
                <w:rFonts w:eastAsia="宋体"/>
                <w:sz w:val="20"/>
                <w:szCs w:val="20"/>
                <w:lang w:eastAsia="zh-CN"/>
              </w:rPr>
              <w:t xml:space="preserve"> </w:t>
            </w:r>
            <w:r w:rsidRPr="006C57C2">
              <w:rPr>
                <w:rFonts w:eastAsia="宋体"/>
                <w:sz w:val="20"/>
                <w:szCs w:val="20"/>
                <w:lang w:eastAsia="zh-CN"/>
              </w:rPr>
              <w:t>alpha = 1</w:t>
            </w:r>
          </w:p>
        </w:tc>
      </w:tr>
      <w:tr w:rsidR="00815A39" w:rsidRPr="00C11508" w:rsidTr="00EB4FAF">
        <w:trPr>
          <w:trHeight w:val="193"/>
        </w:trPr>
        <w:tc>
          <w:tcPr>
            <w:tcW w:w="3924" w:type="dxa"/>
            <w:tcMar>
              <w:top w:w="15" w:type="dxa"/>
              <w:left w:w="96" w:type="dxa"/>
              <w:bottom w:w="0" w:type="dxa"/>
              <w:right w:w="96" w:type="dxa"/>
            </w:tcMar>
            <w:hideMark/>
          </w:tcPr>
          <w:p w:rsidR="00815A39" w:rsidRPr="00C11508" w:rsidRDefault="00815A39">
            <w:pPr>
              <w:jc w:val="both"/>
              <w:rPr>
                <w:rFonts w:eastAsia="宋体"/>
                <w:sz w:val="20"/>
                <w:szCs w:val="20"/>
                <w:lang w:eastAsia="zh-CN"/>
              </w:rPr>
            </w:pPr>
            <w:r w:rsidRPr="00C11508">
              <w:rPr>
                <w:rFonts w:eastAsia="宋体"/>
                <w:sz w:val="20"/>
                <w:szCs w:val="20"/>
                <w:lang w:eastAsia="zh-CN"/>
              </w:rPr>
              <w:t>Channel estimation</w:t>
            </w:r>
          </w:p>
        </w:tc>
        <w:tc>
          <w:tcPr>
            <w:tcW w:w="5244" w:type="dxa"/>
            <w:tcMar>
              <w:top w:w="15" w:type="dxa"/>
              <w:left w:w="96" w:type="dxa"/>
              <w:bottom w:w="0" w:type="dxa"/>
              <w:right w:w="96" w:type="dxa"/>
            </w:tcMar>
            <w:vAlign w:val="center"/>
            <w:hideMark/>
          </w:tcPr>
          <w:p w:rsidR="00815A39" w:rsidRPr="00C11508" w:rsidRDefault="008A7D74">
            <w:pPr>
              <w:jc w:val="both"/>
              <w:rPr>
                <w:rFonts w:eastAsia="宋体"/>
                <w:sz w:val="20"/>
                <w:szCs w:val="20"/>
                <w:lang w:eastAsia="zh-CN"/>
              </w:rPr>
            </w:pPr>
            <w:r>
              <w:rPr>
                <w:rFonts w:eastAsia="宋体"/>
                <w:sz w:val="20"/>
                <w:szCs w:val="20"/>
                <w:lang w:eastAsia="zh-CN"/>
              </w:rPr>
              <w:t>I</w:t>
            </w:r>
            <w:r>
              <w:rPr>
                <w:rFonts w:eastAsia="宋体" w:hint="eastAsia"/>
                <w:sz w:val="20"/>
                <w:szCs w:val="20"/>
                <w:lang w:eastAsia="zh-CN"/>
              </w:rPr>
              <w:t>deal</w:t>
            </w:r>
          </w:p>
        </w:tc>
      </w:tr>
    </w:tbl>
    <w:p w:rsidR="00815A39" w:rsidRDefault="00815A39" w:rsidP="00815A39">
      <w:pPr>
        <w:rPr>
          <w:rFonts w:eastAsiaTheme="minorEastAsia"/>
          <w:lang w:val="en-US" w:eastAsia="zh-CN"/>
        </w:rPr>
      </w:pPr>
    </w:p>
    <w:p w:rsidR="00746B40" w:rsidRDefault="00A51928" w:rsidP="00B44ECE">
      <w:pPr>
        <w:jc w:val="both"/>
        <w:rPr>
          <w:rFonts w:eastAsia="宋体"/>
          <w:sz w:val="20"/>
          <w:szCs w:val="20"/>
          <w:lang w:eastAsia="zh-CN"/>
        </w:rPr>
      </w:pPr>
      <w:r w:rsidRPr="00A51928">
        <w:rPr>
          <w:rFonts w:eastAsia="宋体" w:hint="eastAsia"/>
          <w:sz w:val="20"/>
          <w:szCs w:val="20"/>
          <w:lang w:eastAsia="zh-CN"/>
        </w:rPr>
        <w:t xml:space="preserve">The methodology for </w:t>
      </w:r>
      <w:r w:rsidR="00190C46">
        <w:rPr>
          <w:rFonts w:eastAsia="宋体" w:hint="eastAsia"/>
          <w:sz w:val="20"/>
          <w:szCs w:val="20"/>
          <w:lang w:eastAsia="zh-CN"/>
        </w:rPr>
        <w:t xml:space="preserve">the </w:t>
      </w:r>
      <w:r w:rsidRPr="00A51928">
        <w:rPr>
          <w:rFonts w:eastAsia="宋体" w:hint="eastAsia"/>
          <w:sz w:val="20"/>
          <w:szCs w:val="20"/>
          <w:lang w:eastAsia="zh-CN"/>
        </w:rPr>
        <w:t xml:space="preserve">simulation is described in </w:t>
      </w:r>
      <w:r>
        <w:rPr>
          <w:rFonts w:eastAsia="宋体" w:hint="eastAsia"/>
          <w:sz w:val="20"/>
          <w:szCs w:val="20"/>
          <w:lang w:eastAsia="zh-CN"/>
        </w:rPr>
        <w:t>[</w:t>
      </w:r>
      <w:r w:rsidR="0074427D">
        <w:rPr>
          <w:rFonts w:eastAsia="宋体" w:hint="eastAsia"/>
          <w:sz w:val="20"/>
          <w:szCs w:val="20"/>
          <w:lang w:eastAsia="zh-CN"/>
        </w:rPr>
        <w:t>2</w:t>
      </w:r>
      <w:r>
        <w:rPr>
          <w:rFonts w:eastAsia="宋体" w:hint="eastAsia"/>
          <w:sz w:val="20"/>
          <w:szCs w:val="20"/>
          <w:lang w:eastAsia="zh-CN"/>
        </w:rPr>
        <w:t xml:space="preserve">]. </w:t>
      </w:r>
      <w:r w:rsidR="00190C46">
        <w:rPr>
          <w:rFonts w:eastAsia="宋体" w:hint="eastAsia"/>
          <w:sz w:val="20"/>
          <w:szCs w:val="20"/>
          <w:lang w:eastAsia="zh-CN"/>
        </w:rPr>
        <w:t>The use</w:t>
      </w:r>
      <w:r w:rsidR="0082087D">
        <w:rPr>
          <w:rFonts w:eastAsia="宋体" w:hint="eastAsia"/>
          <w:sz w:val="20"/>
          <w:szCs w:val="20"/>
          <w:lang w:eastAsia="zh-CN"/>
        </w:rPr>
        <w:t>r</w:t>
      </w:r>
      <w:r w:rsidR="00190C46">
        <w:rPr>
          <w:rFonts w:eastAsia="宋体" w:hint="eastAsia"/>
          <w:sz w:val="20"/>
          <w:szCs w:val="20"/>
          <w:lang w:eastAsia="zh-CN"/>
        </w:rPr>
        <w:t xml:space="preserve">s </w:t>
      </w:r>
      <w:r w:rsidR="0082087D">
        <w:rPr>
          <w:rFonts w:eastAsia="宋体" w:hint="eastAsia"/>
          <w:sz w:val="20"/>
          <w:szCs w:val="20"/>
          <w:lang w:eastAsia="zh-CN"/>
        </w:rPr>
        <w:t xml:space="preserve">in the simulation </w:t>
      </w:r>
      <w:r w:rsidR="00190C46">
        <w:rPr>
          <w:rFonts w:eastAsia="宋体" w:hint="eastAsia"/>
          <w:sz w:val="20"/>
          <w:szCs w:val="20"/>
          <w:lang w:eastAsia="zh-CN"/>
        </w:rPr>
        <w:t xml:space="preserve">are assumed to </w:t>
      </w:r>
      <w:r w:rsidR="008B27F7">
        <w:rPr>
          <w:rFonts w:eastAsia="宋体" w:hint="eastAsia"/>
          <w:sz w:val="20"/>
          <w:szCs w:val="20"/>
          <w:lang w:eastAsia="zh-CN"/>
        </w:rPr>
        <w:t>adopt the grant-free transmission s</w:t>
      </w:r>
      <w:r w:rsidR="000F6EF2">
        <w:rPr>
          <w:rFonts w:eastAsia="宋体" w:hint="eastAsia"/>
          <w:sz w:val="20"/>
          <w:szCs w:val="20"/>
          <w:lang w:eastAsia="zh-CN"/>
        </w:rPr>
        <w:t>c</w:t>
      </w:r>
      <w:r w:rsidR="008B27F7">
        <w:rPr>
          <w:rFonts w:eastAsia="宋体" w:hint="eastAsia"/>
          <w:sz w:val="20"/>
          <w:szCs w:val="20"/>
          <w:lang w:eastAsia="zh-CN"/>
        </w:rPr>
        <w:t xml:space="preserve">heme, and </w:t>
      </w:r>
      <w:r w:rsidR="00A91852">
        <w:rPr>
          <w:rFonts w:eastAsia="宋体" w:hint="eastAsia"/>
          <w:sz w:val="20"/>
          <w:szCs w:val="20"/>
          <w:lang w:eastAsia="zh-CN"/>
        </w:rPr>
        <w:t>collide</w:t>
      </w:r>
      <w:r w:rsidR="00190C46">
        <w:rPr>
          <w:rFonts w:eastAsia="宋体" w:hint="eastAsia"/>
          <w:sz w:val="20"/>
          <w:szCs w:val="20"/>
          <w:lang w:eastAsia="zh-CN"/>
        </w:rPr>
        <w:t xml:space="preserve"> when they occupy the same RE groups and pattern. </w:t>
      </w:r>
      <w:r w:rsidR="003A0B8D">
        <w:rPr>
          <w:rFonts w:eastAsia="宋体" w:hint="eastAsia"/>
          <w:sz w:val="20"/>
          <w:szCs w:val="20"/>
          <w:lang w:eastAsia="zh-CN"/>
        </w:rPr>
        <w:t>For OFDMA, t</w:t>
      </w:r>
      <w:r w:rsidR="00190C46">
        <w:rPr>
          <w:rFonts w:eastAsia="宋体" w:hint="eastAsia"/>
          <w:sz w:val="20"/>
          <w:szCs w:val="20"/>
          <w:lang w:eastAsia="zh-CN"/>
        </w:rPr>
        <w:t>he signal</w:t>
      </w:r>
      <w:r w:rsidR="003A0B8D">
        <w:rPr>
          <w:rFonts w:eastAsia="宋体" w:hint="eastAsia"/>
          <w:sz w:val="20"/>
          <w:szCs w:val="20"/>
          <w:lang w:eastAsia="zh-CN"/>
        </w:rPr>
        <w:t xml:space="preserve"> of</w:t>
      </w:r>
      <w:r w:rsidR="00190C46">
        <w:rPr>
          <w:rFonts w:eastAsia="宋体" w:hint="eastAsia"/>
          <w:sz w:val="20"/>
          <w:szCs w:val="20"/>
          <w:lang w:eastAsia="zh-CN"/>
        </w:rPr>
        <w:t xml:space="preserve"> collided users </w:t>
      </w:r>
      <w:r w:rsidR="003A0B8D">
        <w:rPr>
          <w:rFonts w:eastAsia="宋体" w:hint="eastAsia"/>
          <w:sz w:val="20"/>
          <w:szCs w:val="20"/>
          <w:lang w:eastAsia="zh-CN"/>
        </w:rPr>
        <w:t>is</w:t>
      </w:r>
      <w:r w:rsidR="00190C46">
        <w:rPr>
          <w:rFonts w:eastAsia="宋体" w:hint="eastAsia"/>
          <w:sz w:val="20"/>
          <w:szCs w:val="20"/>
          <w:lang w:eastAsia="zh-CN"/>
        </w:rPr>
        <w:t xml:space="preserve"> modelled as interference</w:t>
      </w:r>
      <w:r w:rsidR="003A0B8D">
        <w:rPr>
          <w:rFonts w:eastAsia="宋体" w:hint="eastAsia"/>
          <w:sz w:val="20"/>
          <w:szCs w:val="20"/>
          <w:lang w:eastAsia="zh-CN"/>
        </w:rPr>
        <w:t xml:space="preserve">. For PDMA, </w:t>
      </w:r>
      <w:r w:rsidR="004D669E">
        <w:rPr>
          <w:rFonts w:eastAsia="宋体" w:hint="eastAsia"/>
          <w:sz w:val="20"/>
          <w:szCs w:val="20"/>
          <w:lang w:eastAsia="zh-CN"/>
        </w:rPr>
        <w:t>t</w:t>
      </w:r>
      <w:r w:rsidR="005E32FF" w:rsidRPr="005E32FF">
        <w:rPr>
          <w:rFonts w:eastAsia="宋体"/>
          <w:sz w:val="20"/>
          <w:szCs w:val="20"/>
          <w:lang w:eastAsia="zh-CN"/>
        </w:rPr>
        <w:t xml:space="preserve">he base station tries to detect those collided users by MPA algorithm. </w:t>
      </w:r>
      <w:r w:rsidR="00190C46">
        <w:rPr>
          <w:rFonts w:eastAsia="宋体" w:hint="eastAsia"/>
          <w:sz w:val="20"/>
          <w:szCs w:val="20"/>
          <w:lang w:eastAsia="zh-CN"/>
        </w:rPr>
        <w:t xml:space="preserve"> </w:t>
      </w:r>
    </w:p>
    <w:p w:rsidR="00746B40" w:rsidRPr="00746B40" w:rsidRDefault="00472A10" w:rsidP="00B44ECE">
      <w:pPr>
        <w:jc w:val="both"/>
        <w:rPr>
          <w:rFonts w:eastAsia="宋体"/>
          <w:sz w:val="20"/>
          <w:szCs w:val="20"/>
          <w:lang w:eastAsia="zh-CN"/>
        </w:rPr>
      </w:pPr>
      <w:r>
        <w:rPr>
          <w:rFonts w:eastAsia="宋体" w:hint="eastAsia"/>
          <w:sz w:val="20"/>
          <w:szCs w:val="20"/>
          <w:lang w:eastAsia="zh-CN"/>
        </w:rPr>
        <w:t>For OFDMA and PDMA, a</w:t>
      </w:r>
      <w:r w:rsidRPr="00472A10">
        <w:rPr>
          <w:rFonts w:eastAsia="宋体"/>
          <w:sz w:val="20"/>
          <w:szCs w:val="20"/>
          <w:lang w:eastAsia="zh-CN"/>
        </w:rPr>
        <w:t xml:space="preserve"> 40Bytes packet is segmented into </w:t>
      </w:r>
      <w:r w:rsidR="00316EA1">
        <w:rPr>
          <w:rFonts w:eastAsia="宋体" w:hint="eastAsia"/>
          <w:sz w:val="20"/>
          <w:szCs w:val="20"/>
          <w:lang w:eastAsia="zh-CN"/>
        </w:rPr>
        <w:t>two</w:t>
      </w:r>
      <w:r w:rsidRPr="00472A10">
        <w:rPr>
          <w:rFonts w:eastAsia="宋体"/>
          <w:sz w:val="20"/>
          <w:szCs w:val="20"/>
          <w:lang w:eastAsia="zh-CN"/>
        </w:rPr>
        <w:t xml:space="preserve"> 20Bytes</w:t>
      </w:r>
      <w:r>
        <w:rPr>
          <w:rFonts w:eastAsia="宋体" w:hint="eastAsia"/>
          <w:sz w:val="20"/>
          <w:szCs w:val="20"/>
          <w:lang w:eastAsia="zh-CN"/>
        </w:rPr>
        <w:t xml:space="preserve">, which will be transmitted </w:t>
      </w:r>
      <w:r w:rsidR="00316EA1">
        <w:rPr>
          <w:rFonts w:eastAsia="宋体" w:hint="eastAsia"/>
          <w:sz w:val="20"/>
          <w:szCs w:val="20"/>
          <w:lang w:eastAsia="zh-CN"/>
        </w:rPr>
        <w:t xml:space="preserve">in </w:t>
      </w:r>
      <w:r>
        <w:rPr>
          <w:rFonts w:eastAsia="宋体" w:hint="eastAsia"/>
          <w:sz w:val="20"/>
          <w:szCs w:val="20"/>
          <w:lang w:eastAsia="zh-CN"/>
        </w:rPr>
        <w:t>2 TTI</w:t>
      </w:r>
      <w:r w:rsidR="00DD3CA3">
        <w:rPr>
          <w:rFonts w:eastAsia="宋体" w:hint="eastAsia"/>
          <w:sz w:val="20"/>
          <w:szCs w:val="20"/>
          <w:lang w:eastAsia="zh-CN"/>
        </w:rPr>
        <w:t>s</w:t>
      </w:r>
      <w:r>
        <w:rPr>
          <w:rFonts w:eastAsia="宋体" w:hint="eastAsia"/>
          <w:sz w:val="20"/>
          <w:szCs w:val="20"/>
          <w:lang w:eastAsia="zh-CN"/>
        </w:rPr>
        <w:t>.</w:t>
      </w:r>
      <w:r w:rsidR="009E54D6">
        <w:rPr>
          <w:rFonts w:eastAsia="宋体" w:hint="eastAsia"/>
          <w:sz w:val="20"/>
          <w:szCs w:val="20"/>
          <w:lang w:eastAsia="zh-CN"/>
        </w:rPr>
        <w:t xml:space="preserve"> </w:t>
      </w:r>
      <w:r w:rsidRPr="001B0704">
        <w:rPr>
          <w:rFonts w:eastAsia="宋体"/>
          <w:sz w:val="20"/>
          <w:szCs w:val="20"/>
          <w:lang w:eastAsia="zh-CN"/>
        </w:rPr>
        <w:t>In the</w:t>
      </w:r>
      <w:r w:rsidRPr="001B0704">
        <w:rPr>
          <w:rFonts w:eastAsia="宋体" w:hint="eastAsia"/>
          <w:sz w:val="20"/>
          <w:szCs w:val="20"/>
          <w:lang w:eastAsia="zh-CN"/>
        </w:rPr>
        <w:t xml:space="preserve"> </w:t>
      </w:r>
      <w:r>
        <w:rPr>
          <w:rFonts w:eastAsia="宋体" w:hint="eastAsia"/>
          <w:sz w:val="20"/>
          <w:szCs w:val="20"/>
          <w:lang w:eastAsia="zh-CN"/>
        </w:rPr>
        <w:t xml:space="preserve">simulation, the maximal </w:t>
      </w:r>
      <w:r w:rsidR="00316EA1">
        <w:rPr>
          <w:rFonts w:eastAsia="宋体" w:hint="eastAsia"/>
          <w:sz w:val="20"/>
          <w:szCs w:val="20"/>
          <w:lang w:eastAsia="zh-CN"/>
        </w:rPr>
        <w:t xml:space="preserve">number of </w:t>
      </w:r>
      <w:r>
        <w:rPr>
          <w:rFonts w:eastAsia="宋体" w:hint="eastAsia"/>
          <w:sz w:val="20"/>
          <w:szCs w:val="20"/>
          <w:lang w:eastAsia="zh-CN"/>
        </w:rPr>
        <w:t>HARQ transmission</w:t>
      </w:r>
      <w:r w:rsidR="00316EA1">
        <w:rPr>
          <w:rFonts w:eastAsia="宋体" w:hint="eastAsia"/>
          <w:sz w:val="20"/>
          <w:szCs w:val="20"/>
          <w:lang w:eastAsia="zh-CN"/>
        </w:rPr>
        <w:t>s</w:t>
      </w:r>
      <w:r>
        <w:rPr>
          <w:rFonts w:eastAsia="宋体" w:hint="eastAsia"/>
          <w:sz w:val="20"/>
          <w:szCs w:val="20"/>
          <w:lang w:eastAsia="zh-CN"/>
        </w:rPr>
        <w:t xml:space="preserve"> is 1</w:t>
      </w:r>
      <w:r w:rsidR="009E54D6">
        <w:rPr>
          <w:rFonts w:eastAsia="宋体" w:hint="eastAsia"/>
          <w:sz w:val="20"/>
          <w:szCs w:val="20"/>
          <w:lang w:eastAsia="zh-CN"/>
        </w:rPr>
        <w:t>6 and random b</w:t>
      </w:r>
      <w:r w:rsidR="009E54D6" w:rsidRPr="009E54D6">
        <w:rPr>
          <w:rFonts w:eastAsia="宋体"/>
          <w:sz w:val="20"/>
          <w:szCs w:val="20"/>
          <w:lang w:eastAsia="zh-CN"/>
        </w:rPr>
        <w:t xml:space="preserve">ack-off </w:t>
      </w:r>
      <w:r w:rsidR="009E54D6">
        <w:rPr>
          <w:rFonts w:eastAsia="宋体" w:hint="eastAsia"/>
          <w:sz w:val="20"/>
          <w:szCs w:val="20"/>
          <w:lang w:eastAsia="zh-CN"/>
        </w:rPr>
        <w:t>is used</w:t>
      </w:r>
      <w:r>
        <w:rPr>
          <w:rFonts w:eastAsia="宋体" w:hint="eastAsia"/>
          <w:sz w:val="20"/>
          <w:szCs w:val="20"/>
          <w:lang w:eastAsia="zh-CN"/>
        </w:rPr>
        <w:t>.</w:t>
      </w:r>
    </w:p>
    <w:p w:rsidR="00746B40" w:rsidRDefault="009E54D6" w:rsidP="00746B40">
      <w:pPr>
        <w:jc w:val="both"/>
        <w:rPr>
          <w:rFonts w:eastAsia="宋体"/>
          <w:sz w:val="20"/>
          <w:szCs w:val="20"/>
          <w:lang w:eastAsia="zh-CN"/>
        </w:rPr>
      </w:pPr>
      <w:r>
        <w:rPr>
          <w:rFonts w:eastAsia="宋体" w:hint="eastAsia"/>
          <w:sz w:val="20"/>
          <w:szCs w:val="20"/>
          <w:lang w:eastAsia="zh-CN"/>
        </w:rPr>
        <w:t xml:space="preserve">System level simulation results of PDMA compared </w:t>
      </w:r>
      <w:r>
        <w:rPr>
          <w:rFonts w:eastAsia="宋体"/>
          <w:sz w:val="20"/>
          <w:szCs w:val="20"/>
          <w:lang w:eastAsia="zh-CN"/>
        </w:rPr>
        <w:t>with</w:t>
      </w:r>
      <w:r>
        <w:rPr>
          <w:rFonts w:eastAsia="宋体" w:hint="eastAsia"/>
          <w:sz w:val="20"/>
          <w:szCs w:val="20"/>
          <w:lang w:eastAsia="zh-CN"/>
        </w:rPr>
        <w:t xml:space="preserve"> OFDMA</w:t>
      </w:r>
      <w:r w:rsidR="00746B40">
        <w:rPr>
          <w:rFonts w:eastAsia="宋体" w:hint="eastAsia"/>
          <w:sz w:val="20"/>
          <w:szCs w:val="20"/>
          <w:lang w:eastAsia="zh-CN"/>
        </w:rPr>
        <w:t xml:space="preserve"> are shown in Figure </w:t>
      </w:r>
      <w:r w:rsidR="0074427D">
        <w:rPr>
          <w:rFonts w:eastAsia="宋体" w:hint="eastAsia"/>
          <w:sz w:val="20"/>
          <w:szCs w:val="20"/>
          <w:lang w:eastAsia="zh-CN"/>
        </w:rPr>
        <w:t>1</w:t>
      </w:r>
      <w:r w:rsidR="00746B40">
        <w:rPr>
          <w:rFonts w:eastAsia="宋体" w:hint="eastAsia"/>
          <w:sz w:val="20"/>
          <w:szCs w:val="20"/>
          <w:lang w:eastAsia="zh-CN"/>
        </w:rPr>
        <w:t>.</w:t>
      </w:r>
    </w:p>
    <w:p w:rsidR="00746B40" w:rsidRPr="00A51928" w:rsidRDefault="00746B40" w:rsidP="00B44ECE">
      <w:pPr>
        <w:jc w:val="both"/>
        <w:rPr>
          <w:rFonts w:eastAsia="宋体"/>
          <w:sz w:val="20"/>
          <w:szCs w:val="20"/>
          <w:lang w:eastAsia="zh-CN"/>
        </w:rPr>
      </w:pPr>
      <w:r>
        <w:rPr>
          <w:rFonts w:eastAsia="宋体" w:hint="eastAsia"/>
          <w:sz w:val="20"/>
          <w:szCs w:val="20"/>
          <w:lang w:eastAsia="zh-CN"/>
        </w:rPr>
        <w:lastRenderedPageBreak/>
        <w:t xml:space="preserve"> </w:t>
      </w:r>
    </w:p>
    <w:p w:rsidR="00F94A48" w:rsidRDefault="004D407B">
      <w:pPr>
        <w:jc w:val="center"/>
        <w:rPr>
          <w:rFonts w:eastAsia="宋体"/>
          <w:sz w:val="20"/>
          <w:szCs w:val="20"/>
          <w:lang w:eastAsia="zh-CN"/>
        </w:rPr>
      </w:pPr>
      <w:r>
        <w:rPr>
          <w:rFonts w:eastAsia="宋体"/>
          <w:noProof/>
          <w:sz w:val="20"/>
          <w:szCs w:val="20"/>
          <w:lang w:val="en-US" w:eastAsia="zh-CN"/>
        </w:rPr>
        <w:drawing>
          <wp:inline distT="0" distB="0" distL="0" distR="0">
            <wp:extent cx="3909172" cy="2724564"/>
            <wp:effectExtent l="19050" t="0" r="15128"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46B40" w:rsidRDefault="00746B40" w:rsidP="00746B40">
      <w:pPr>
        <w:jc w:val="center"/>
        <w:rPr>
          <w:rFonts w:eastAsia="宋体"/>
          <w:sz w:val="20"/>
          <w:szCs w:val="20"/>
          <w:lang w:eastAsia="zh-CN"/>
        </w:rPr>
      </w:pPr>
      <w:r>
        <w:rPr>
          <w:rFonts w:eastAsia="宋体" w:hint="eastAsia"/>
          <w:sz w:val="20"/>
          <w:szCs w:val="20"/>
          <w:lang w:eastAsia="zh-CN"/>
        </w:rPr>
        <w:t xml:space="preserve">Figure </w:t>
      </w:r>
      <w:r w:rsidR="0074427D">
        <w:rPr>
          <w:rFonts w:eastAsia="宋体" w:hint="eastAsia"/>
          <w:sz w:val="20"/>
          <w:szCs w:val="20"/>
          <w:lang w:eastAsia="zh-CN"/>
        </w:rPr>
        <w:t>1</w:t>
      </w:r>
      <w:r>
        <w:rPr>
          <w:rFonts w:eastAsia="宋体" w:hint="eastAsia"/>
          <w:sz w:val="20"/>
          <w:szCs w:val="20"/>
          <w:lang w:eastAsia="zh-CN"/>
        </w:rPr>
        <w:t xml:space="preserve">. System level simulation results </w:t>
      </w:r>
      <w:r w:rsidR="009E54D6">
        <w:rPr>
          <w:rFonts w:eastAsia="宋体" w:hint="eastAsia"/>
          <w:sz w:val="20"/>
          <w:szCs w:val="20"/>
          <w:lang w:eastAsia="zh-CN"/>
        </w:rPr>
        <w:t xml:space="preserve">of PDMA compared </w:t>
      </w:r>
      <w:r>
        <w:rPr>
          <w:rFonts w:eastAsia="宋体"/>
          <w:sz w:val="20"/>
          <w:szCs w:val="20"/>
          <w:lang w:eastAsia="zh-CN"/>
        </w:rPr>
        <w:t>with</w:t>
      </w:r>
      <w:r>
        <w:rPr>
          <w:rFonts w:eastAsia="宋体" w:hint="eastAsia"/>
          <w:sz w:val="20"/>
          <w:szCs w:val="20"/>
          <w:lang w:eastAsia="zh-CN"/>
        </w:rPr>
        <w:t xml:space="preserve"> OFDMA</w:t>
      </w:r>
    </w:p>
    <w:p w:rsidR="00746B40" w:rsidRPr="00746B40" w:rsidRDefault="00746B40" w:rsidP="00746B40">
      <w:pPr>
        <w:jc w:val="both"/>
        <w:rPr>
          <w:rFonts w:eastAsia="宋体"/>
          <w:sz w:val="20"/>
          <w:szCs w:val="20"/>
          <w:lang w:eastAsia="zh-CN"/>
        </w:rPr>
      </w:pPr>
    </w:p>
    <w:p w:rsidR="007A2EAA" w:rsidRPr="008916C6" w:rsidRDefault="00827C39" w:rsidP="00B55CF0">
      <w:pPr>
        <w:rPr>
          <w:rFonts w:eastAsia="宋体"/>
          <w:sz w:val="20"/>
          <w:szCs w:val="20"/>
          <w:lang w:eastAsia="zh-CN"/>
        </w:rPr>
      </w:pPr>
      <w:r>
        <w:rPr>
          <w:rFonts w:eastAsia="宋体"/>
          <w:sz w:val="20"/>
          <w:szCs w:val="20"/>
          <w:lang w:eastAsia="zh-CN"/>
        </w:rPr>
        <w:t>F</w:t>
      </w:r>
      <w:r>
        <w:rPr>
          <w:rFonts w:eastAsia="宋体" w:hint="eastAsia"/>
          <w:sz w:val="20"/>
          <w:szCs w:val="20"/>
          <w:lang w:eastAsia="zh-CN"/>
        </w:rPr>
        <w:t xml:space="preserve">or the simulation </w:t>
      </w:r>
      <w:r w:rsidR="00B55CF0" w:rsidRPr="001B0704">
        <w:rPr>
          <w:rFonts w:eastAsia="宋体" w:hint="eastAsia"/>
          <w:sz w:val="20"/>
          <w:szCs w:val="20"/>
          <w:lang w:eastAsia="zh-CN"/>
        </w:rPr>
        <w:t xml:space="preserve">results, </w:t>
      </w:r>
      <w:r w:rsidR="001B0704">
        <w:rPr>
          <w:rFonts w:eastAsia="宋体" w:hint="eastAsia"/>
          <w:sz w:val="20"/>
          <w:szCs w:val="20"/>
          <w:lang w:eastAsia="zh-CN"/>
        </w:rPr>
        <w:t>at</w:t>
      </w:r>
      <w:r w:rsidR="007A2EAA">
        <w:rPr>
          <w:rFonts w:eastAsia="宋体" w:hint="eastAsia"/>
          <w:sz w:val="20"/>
          <w:szCs w:val="20"/>
          <w:lang w:eastAsia="zh-CN"/>
        </w:rPr>
        <w:t xml:space="preserve"> 1% packet drop</w:t>
      </w:r>
      <w:r w:rsidR="00EB4FAF">
        <w:rPr>
          <w:rFonts w:eastAsia="宋体" w:hint="eastAsia"/>
          <w:sz w:val="20"/>
          <w:szCs w:val="20"/>
          <w:lang w:eastAsia="zh-CN"/>
        </w:rPr>
        <w:t>ping</w:t>
      </w:r>
      <w:r w:rsidR="007A2EAA">
        <w:rPr>
          <w:rFonts w:eastAsia="宋体" w:hint="eastAsia"/>
          <w:sz w:val="20"/>
          <w:szCs w:val="20"/>
          <w:lang w:eastAsia="zh-CN"/>
        </w:rPr>
        <w:t xml:space="preserve"> rate, the </w:t>
      </w:r>
      <w:r w:rsidR="008B27F7">
        <w:rPr>
          <w:rFonts w:eastAsia="宋体" w:hint="eastAsia"/>
          <w:sz w:val="20"/>
          <w:szCs w:val="20"/>
          <w:lang w:eastAsia="zh-CN"/>
        </w:rPr>
        <w:t>packet arriv</w:t>
      </w:r>
      <w:r w:rsidR="004C1DA1">
        <w:rPr>
          <w:rFonts w:eastAsia="宋体" w:hint="eastAsia"/>
          <w:sz w:val="20"/>
          <w:szCs w:val="20"/>
          <w:lang w:eastAsia="zh-CN"/>
        </w:rPr>
        <w:t>al</w:t>
      </w:r>
      <w:r w:rsidR="008B27F7">
        <w:rPr>
          <w:rFonts w:eastAsia="宋体" w:hint="eastAsia"/>
          <w:sz w:val="20"/>
          <w:szCs w:val="20"/>
          <w:lang w:eastAsia="zh-CN"/>
        </w:rPr>
        <w:t xml:space="preserve"> rate </w:t>
      </w:r>
      <w:r w:rsidR="007A2EAA">
        <w:rPr>
          <w:rFonts w:eastAsia="宋体" w:hint="eastAsia"/>
          <w:sz w:val="20"/>
          <w:szCs w:val="20"/>
          <w:lang w:eastAsia="zh-CN"/>
        </w:rPr>
        <w:t xml:space="preserve">is about </w:t>
      </w:r>
      <w:r w:rsidR="00E709E5">
        <w:rPr>
          <w:rFonts w:eastAsia="宋体" w:hint="eastAsia"/>
          <w:sz w:val="20"/>
          <w:szCs w:val="20"/>
          <w:lang w:eastAsia="zh-CN"/>
        </w:rPr>
        <w:t>0.6</w:t>
      </w:r>
      <w:r>
        <w:rPr>
          <w:rFonts w:eastAsia="宋体" w:hint="eastAsia"/>
          <w:sz w:val="20"/>
          <w:szCs w:val="20"/>
          <w:lang w:eastAsia="zh-CN"/>
        </w:rPr>
        <w:t xml:space="preserve"> </w:t>
      </w:r>
      <w:r w:rsidR="007A2EAA">
        <w:rPr>
          <w:rFonts w:eastAsia="宋体" w:hint="eastAsia"/>
          <w:sz w:val="20"/>
          <w:szCs w:val="20"/>
          <w:lang w:eastAsia="zh-CN"/>
        </w:rPr>
        <w:t>packet/</w:t>
      </w:r>
      <w:r w:rsidR="00E709E5">
        <w:rPr>
          <w:rFonts w:eastAsia="宋体" w:hint="eastAsia"/>
          <w:sz w:val="20"/>
          <w:szCs w:val="20"/>
          <w:lang w:eastAsia="zh-CN"/>
        </w:rPr>
        <w:t>m</w:t>
      </w:r>
      <w:r w:rsidR="007A2EAA">
        <w:rPr>
          <w:rFonts w:eastAsia="宋体" w:hint="eastAsia"/>
          <w:sz w:val="20"/>
          <w:szCs w:val="20"/>
          <w:lang w:eastAsia="zh-CN"/>
        </w:rPr>
        <w:t>s/cell</w:t>
      </w:r>
      <w:r w:rsidR="00EB4FAF">
        <w:rPr>
          <w:rFonts w:eastAsia="宋体" w:hint="eastAsia"/>
          <w:sz w:val="20"/>
          <w:szCs w:val="20"/>
          <w:lang w:eastAsia="zh-CN"/>
        </w:rPr>
        <w:t>/</w:t>
      </w:r>
      <w:r w:rsidR="007A2EAA">
        <w:rPr>
          <w:rFonts w:eastAsia="宋体" w:hint="eastAsia"/>
          <w:sz w:val="20"/>
          <w:szCs w:val="20"/>
          <w:lang w:eastAsia="zh-CN"/>
        </w:rPr>
        <w:t>MHz</w:t>
      </w:r>
      <w:r w:rsidR="00EB4FAF">
        <w:rPr>
          <w:rFonts w:eastAsia="宋体" w:hint="eastAsia"/>
          <w:sz w:val="20"/>
          <w:szCs w:val="20"/>
          <w:lang w:eastAsia="zh-CN"/>
        </w:rPr>
        <w:t xml:space="preserve"> for OFDMA</w:t>
      </w:r>
      <w:r w:rsidR="007A2EAA">
        <w:rPr>
          <w:rFonts w:eastAsia="宋体" w:hint="eastAsia"/>
          <w:sz w:val="20"/>
          <w:szCs w:val="20"/>
          <w:lang w:eastAsia="zh-CN"/>
        </w:rPr>
        <w:t xml:space="preserve"> and about </w:t>
      </w:r>
      <w:r w:rsidR="006B5BB9" w:rsidRPr="006B5BB9">
        <w:rPr>
          <w:rFonts w:eastAsia="宋体"/>
          <w:sz w:val="20"/>
          <w:szCs w:val="20"/>
          <w:lang w:eastAsia="zh-CN"/>
        </w:rPr>
        <w:t>1.8 packet/ms/cell/MHz</w:t>
      </w:r>
      <w:r w:rsidR="00EB4FAF" w:rsidRPr="00927906">
        <w:rPr>
          <w:rFonts w:eastAsia="宋体" w:hint="eastAsia"/>
          <w:sz w:val="20"/>
          <w:szCs w:val="20"/>
          <w:lang w:eastAsia="zh-CN"/>
        </w:rPr>
        <w:t xml:space="preserve"> f</w:t>
      </w:r>
      <w:r w:rsidR="00EB4FAF">
        <w:rPr>
          <w:rFonts w:eastAsia="宋体" w:hint="eastAsia"/>
          <w:sz w:val="20"/>
          <w:szCs w:val="20"/>
          <w:lang w:eastAsia="zh-CN"/>
        </w:rPr>
        <w:t>or PDMA</w:t>
      </w:r>
      <w:r w:rsidR="007A2EAA">
        <w:rPr>
          <w:rFonts w:eastAsia="宋体" w:hint="eastAsia"/>
          <w:sz w:val="20"/>
          <w:szCs w:val="20"/>
          <w:lang w:eastAsia="zh-CN"/>
        </w:rPr>
        <w:t>,</w:t>
      </w:r>
      <w:r w:rsidR="00EB4FAF">
        <w:rPr>
          <w:rFonts w:eastAsia="宋体" w:hint="eastAsia"/>
          <w:sz w:val="20"/>
          <w:szCs w:val="20"/>
          <w:lang w:eastAsia="zh-CN"/>
        </w:rPr>
        <w:t xml:space="preserve"> i.e. PDMA provides</w:t>
      </w:r>
      <w:r w:rsidR="00E41A0C">
        <w:rPr>
          <w:rFonts w:eastAsia="宋体" w:hint="eastAsia"/>
          <w:sz w:val="20"/>
          <w:szCs w:val="20"/>
          <w:lang w:eastAsia="zh-CN"/>
        </w:rPr>
        <w:t xml:space="preserve"> 3</w:t>
      </w:r>
      <w:r>
        <w:rPr>
          <w:rFonts w:eastAsia="宋体" w:hint="eastAsia"/>
          <w:sz w:val="20"/>
          <w:szCs w:val="20"/>
          <w:lang w:eastAsia="zh-CN"/>
        </w:rPr>
        <w:t>.</w:t>
      </w:r>
      <w:r w:rsidR="00E41A0C">
        <w:rPr>
          <w:rFonts w:eastAsia="宋体" w:hint="eastAsia"/>
          <w:sz w:val="20"/>
          <w:szCs w:val="20"/>
          <w:lang w:eastAsia="zh-CN"/>
        </w:rPr>
        <w:t>0</w:t>
      </w:r>
      <w:r w:rsidR="007A2EAA">
        <w:rPr>
          <w:rFonts w:eastAsia="宋体" w:hint="eastAsia"/>
          <w:sz w:val="20"/>
          <w:szCs w:val="20"/>
          <w:lang w:eastAsia="zh-CN"/>
        </w:rPr>
        <w:t xml:space="preserve"> </w:t>
      </w:r>
      <w:r w:rsidR="008916C6">
        <w:rPr>
          <w:rFonts w:eastAsia="宋体" w:hint="eastAsia"/>
          <w:sz w:val="20"/>
          <w:szCs w:val="20"/>
          <w:lang w:eastAsia="zh-CN"/>
        </w:rPr>
        <w:t>times</w:t>
      </w:r>
      <w:r w:rsidR="007A2EAA">
        <w:rPr>
          <w:rFonts w:eastAsia="宋体" w:hint="eastAsia"/>
          <w:sz w:val="20"/>
          <w:szCs w:val="20"/>
          <w:lang w:eastAsia="zh-CN"/>
        </w:rPr>
        <w:t xml:space="preserve"> </w:t>
      </w:r>
      <w:r w:rsidR="00EB4FAF">
        <w:rPr>
          <w:rFonts w:eastAsia="宋体" w:hint="eastAsia"/>
          <w:sz w:val="20"/>
          <w:szCs w:val="20"/>
          <w:lang w:eastAsia="zh-CN"/>
        </w:rPr>
        <w:t xml:space="preserve">packet arrival rate </w:t>
      </w:r>
      <w:r w:rsidR="00B07DFA">
        <w:rPr>
          <w:rFonts w:eastAsia="宋体" w:hint="eastAsia"/>
          <w:sz w:val="20"/>
          <w:szCs w:val="20"/>
          <w:lang w:eastAsia="zh-CN"/>
        </w:rPr>
        <w:t xml:space="preserve">compared with </w:t>
      </w:r>
      <w:r w:rsidR="007A2EAA">
        <w:rPr>
          <w:rFonts w:eastAsia="宋体" w:hint="eastAsia"/>
          <w:sz w:val="20"/>
          <w:szCs w:val="20"/>
          <w:lang w:eastAsia="zh-CN"/>
        </w:rPr>
        <w:t xml:space="preserve">OFDMA. </w:t>
      </w:r>
    </w:p>
    <w:p w:rsidR="005F6F3C" w:rsidRDefault="005F6F3C" w:rsidP="005F6F3C">
      <w:pPr>
        <w:pStyle w:val="1"/>
        <w:spacing w:after="120"/>
        <w:rPr>
          <w:b/>
          <w:lang w:val="en-US"/>
        </w:rPr>
      </w:pPr>
      <w:r w:rsidRPr="005F6F3C">
        <w:rPr>
          <w:b/>
          <w:lang w:val="en-US"/>
        </w:rPr>
        <w:t>Conclusion</w:t>
      </w:r>
    </w:p>
    <w:p w:rsidR="00F94A48" w:rsidRDefault="00C90E8F" w:rsidP="00906AD2">
      <w:pPr>
        <w:spacing w:beforeLines="50"/>
        <w:jc w:val="both"/>
        <w:rPr>
          <w:rFonts w:eastAsia="宋体"/>
          <w:sz w:val="20"/>
          <w:szCs w:val="20"/>
          <w:lang w:eastAsia="zh-CN"/>
        </w:rPr>
      </w:pPr>
      <w:r w:rsidRPr="00E70444">
        <w:rPr>
          <w:rFonts w:eastAsia="宋体" w:hint="eastAsia"/>
          <w:sz w:val="20"/>
          <w:szCs w:val="20"/>
          <w:lang w:eastAsia="zh-CN"/>
        </w:rPr>
        <w:t xml:space="preserve">In this contribution, we </w:t>
      </w:r>
      <w:r w:rsidR="00746B40">
        <w:rPr>
          <w:rFonts w:eastAsia="宋体" w:hint="eastAsia"/>
          <w:sz w:val="20"/>
          <w:szCs w:val="20"/>
          <w:lang w:eastAsia="zh-CN"/>
        </w:rPr>
        <w:t xml:space="preserve">give the system </w:t>
      </w:r>
      <w:r w:rsidR="00C7427D">
        <w:rPr>
          <w:rFonts w:eastAsia="宋体" w:hint="eastAsia"/>
          <w:sz w:val="20"/>
          <w:szCs w:val="20"/>
          <w:lang w:eastAsia="zh-CN"/>
        </w:rPr>
        <w:t xml:space="preserve">level </w:t>
      </w:r>
      <w:r w:rsidR="00746B40">
        <w:rPr>
          <w:rFonts w:eastAsia="宋体" w:hint="eastAsia"/>
          <w:sz w:val="20"/>
          <w:szCs w:val="20"/>
          <w:lang w:eastAsia="zh-CN"/>
        </w:rPr>
        <w:t>simulation results for comparison between OFDMA and PDMA</w:t>
      </w:r>
      <w:r w:rsidR="00C7427D">
        <w:rPr>
          <w:rFonts w:eastAsia="宋体" w:hint="eastAsia"/>
          <w:sz w:val="20"/>
          <w:szCs w:val="20"/>
          <w:lang w:eastAsia="zh-CN"/>
        </w:rPr>
        <w:t>.</w:t>
      </w:r>
      <w:r w:rsidR="00844336">
        <w:rPr>
          <w:rFonts w:ascii="Times-Roman" w:eastAsiaTheme="minorEastAsia" w:hAnsi="Times-Roman" w:cs="Times-Roman" w:hint="eastAsia"/>
          <w:sz w:val="20"/>
          <w:szCs w:val="20"/>
          <w:lang w:val="en-US" w:eastAsia="zh-CN"/>
        </w:rPr>
        <w:t xml:space="preserve"> </w:t>
      </w:r>
      <w:r w:rsidR="00B07DFA">
        <w:rPr>
          <w:rFonts w:ascii="Times-Roman" w:eastAsiaTheme="minorEastAsia" w:hAnsi="Times-Roman" w:cs="Times-Roman" w:hint="eastAsia"/>
          <w:sz w:val="20"/>
          <w:szCs w:val="20"/>
          <w:lang w:val="en-US" w:eastAsia="zh-CN"/>
        </w:rPr>
        <w:t xml:space="preserve">From </w:t>
      </w:r>
      <w:r w:rsidR="00844336">
        <w:rPr>
          <w:rFonts w:ascii="Times-Roman" w:eastAsiaTheme="minorEastAsia" w:hAnsi="Times-Roman" w:cs="Times-Roman" w:hint="eastAsia"/>
          <w:sz w:val="20"/>
          <w:szCs w:val="20"/>
          <w:lang w:val="en-US" w:eastAsia="zh-CN"/>
        </w:rPr>
        <w:t xml:space="preserve">simulation results, it is </w:t>
      </w:r>
      <w:r w:rsidR="00B07DFA">
        <w:rPr>
          <w:rFonts w:ascii="Times-Roman" w:eastAsiaTheme="minorEastAsia" w:hAnsi="Times-Roman" w:cs="Times-Roman" w:hint="eastAsia"/>
          <w:sz w:val="20"/>
          <w:szCs w:val="20"/>
          <w:lang w:val="en-US" w:eastAsia="zh-CN"/>
        </w:rPr>
        <w:t xml:space="preserve">observed </w:t>
      </w:r>
      <w:r w:rsidR="00844336">
        <w:rPr>
          <w:rFonts w:ascii="Times-Roman" w:eastAsiaTheme="minorEastAsia" w:hAnsi="Times-Roman" w:cs="Times-Roman" w:hint="eastAsia"/>
          <w:sz w:val="20"/>
          <w:szCs w:val="20"/>
          <w:lang w:val="en-US" w:eastAsia="zh-CN"/>
        </w:rPr>
        <w:t xml:space="preserve">that </w:t>
      </w:r>
      <w:r w:rsidR="00B07DFA">
        <w:rPr>
          <w:rFonts w:ascii="Times-Roman" w:eastAsiaTheme="minorEastAsia" w:hAnsi="Times-Roman" w:cs="Times-Roman" w:hint="eastAsia"/>
          <w:sz w:val="20"/>
          <w:szCs w:val="20"/>
          <w:lang w:val="en-US" w:eastAsia="zh-CN"/>
        </w:rPr>
        <w:t>PDMA</w:t>
      </w:r>
      <w:r w:rsidR="00BD7842">
        <w:rPr>
          <w:rFonts w:ascii="Times-Roman" w:eastAsiaTheme="minorEastAsia" w:hAnsi="Times-Roman" w:cs="Times-Roman" w:hint="eastAsia"/>
          <w:sz w:val="20"/>
          <w:szCs w:val="20"/>
          <w:lang w:val="en-US" w:eastAsia="zh-CN"/>
        </w:rPr>
        <w:t xml:space="preserve"> can support </w:t>
      </w:r>
      <w:r w:rsidR="00C7427D">
        <w:rPr>
          <w:rFonts w:ascii="Times-Roman" w:eastAsiaTheme="minorEastAsia" w:hAnsi="Times-Roman" w:cs="Times-Roman" w:hint="eastAsia"/>
          <w:sz w:val="20"/>
          <w:szCs w:val="20"/>
          <w:lang w:val="en-US" w:eastAsia="zh-CN"/>
        </w:rPr>
        <w:t xml:space="preserve">higher </w:t>
      </w:r>
      <w:r w:rsidR="00844336">
        <w:rPr>
          <w:rFonts w:ascii="Times-Roman" w:eastAsiaTheme="minorEastAsia" w:hAnsi="Times-Roman" w:cs="Times-Roman" w:hint="eastAsia"/>
          <w:sz w:val="20"/>
          <w:szCs w:val="20"/>
          <w:lang w:val="en-US" w:eastAsia="zh-CN"/>
        </w:rPr>
        <w:t>connection</w:t>
      </w:r>
      <w:r w:rsidR="00C7427D">
        <w:rPr>
          <w:rFonts w:ascii="Times-Roman" w:eastAsiaTheme="minorEastAsia" w:hAnsi="Times-Roman" w:cs="Times-Roman" w:hint="eastAsia"/>
          <w:sz w:val="20"/>
          <w:szCs w:val="20"/>
          <w:lang w:val="en-US" w:eastAsia="zh-CN"/>
        </w:rPr>
        <w:t xml:space="preserve"> density</w:t>
      </w:r>
      <w:r w:rsidR="00BD7842">
        <w:rPr>
          <w:rFonts w:ascii="Times-Roman" w:eastAsiaTheme="minorEastAsia" w:hAnsi="Times-Roman" w:cs="Times-Roman" w:hint="eastAsia"/>
          <w:sz w:val="20"/>
          <w:szCs w:val="20"/>
          <w:lang w:val="en-US" w:eastAsia="zh-CN"/>
        </w:rPr>
        <w:t xml:space="preserve"> than OFDMA</w:t>
      </w:r>
      <w:r w:rsidR="00B07DFA">
        <w:rPr>
          <w:rFonts w:ascii="Times-Roman" w:eastAsiaTheme="minorEastAsia" w:hAnsi="Times-Roman" w:cs="Times-Roman" w:hint="eastAsia"/>
          <w:sz w:val="20"/>
          <w:szCs w:val="20"/>
          <w:lang w:val="en-US" w:eastAsia="zh-CN"/>
        </w:rPr>
        <w:t xml:space="preserve"> under the scenario of mMTC</w:t>
      </w:r>
      <w:r w:rsidR="00844336">
        <w:rPr>
          <w:rFonts w:ascii="Times-Roman" w:eastAsiaTheme="minorEastAsia" w:hAnsi="Times-Roman" w:cs="Times-Roman" w:hint="eastAsia"/>
          <w:sz w:val="20"/>
          <w:szCs w:val="20"/>
          <w:lang w:val="en-US" w:eastAsia="zh-CN"/>
        </w:rPr>
        <w:t>.</w:t>
      </w:r>
    </w:p>
    <w:p w:rsidR="005F6F3C" w:rsidRPr="008916C6" w:rsidRDefault="005F6F3C" w:rsidP="005F6F3C">
      <w:pPr>
        <w:pStyle w:val="1"/>
        <w:spacing w:after="120"/>
        <w:rPr>
          <w:rFonts w:ascii="Times New Roman" w:eastAsia="宋体" w:hAnsi="Times New Roman"/>
          <w:bCs w:val="0"/>
          <w:kern w:val="0"/>
          <w:sz w:val="20"/>
          <w:szCs w:val="20"/>
          <w:lang w:eastAsia="zh-CN"/>
        </w:rPr>
      </w:pPr>
      <w:r w:rsidRPr="005F6F3C">
        <w:rPr>
          <w:b/>
          <w:lang w:val="en-US"/>
        </w:rPr>
        <w:t>References</w:t>
      </w:r>
    </w:p>
    <w:p w:rsidR="00F94A48" w:rsidRDefault="004F28C6" w:rsidP="00906AD2">
      <w:pPr>
        <w:widowControl w:val="0"/>
        <w:numPr>
          <w:ilvl w:val="0"/>
          <w:numId w:val="6"/>
        </w:numPr>
        <w:spacing w:beforeLines="50"/>
        <w:jc w:val="both"/>
        <w:rPr>
          <w:sz w:val="20"/>
          <w:szCs w:val="20"/>
          <w:lang w:val="en-US" w:eastAsia="ja-JP"/>
        </w:rPr>
      </w:pPr>
      <w:r>
        <w:rPr>
          <w:rFonts w:eastAsiaTheme="minorEastAsia" w:hint="eastAsia"/>
          <w:sz w:val="20"/>
          <w:szCs w:val="20"/>
          <w:lang w:val="en-US" w:eastAsia="zh-CN"/>
        </w:rPr>
        <w:t>R</w:t>
      </w:r>
      <w:r>
        <w:rPr>
          <w:rFonts w:eastAsiaTheme="minorEastAsia"/>
          <w:sz w:val="20"/>
          <w:szCs w:val="20"/>
          <w:lang w:val="en-US" w:eastAsia="zh-CN"/>
        </w:rPr>
        <w:t>AN1 #85</w:t>
      </w:r>
      <w:r w:rsidR="00BD2D1A">
        <w:rPr>
          <w:rFonts w:eastAsiaTheme="minorEastAsia" w:hint="eastAsia"/>
          <w:sz w:val="20"/>
          <w:szCs w:val="20"/>
          <w:lang w:val="en-US" w:eastAsia="zh-CN"/>
        </w:rPr>
        <w:t xml:space="preserve"> </w:t>
      </w:r>
      <w:r>
        <w:rPr>
          <w:rFonts w:eastAsiaTheme="minorEastAsia"/>
          <w:sz w:val="20"/>
          <w:szCs w:val="20"/>
          <w:lang w:val="en-US" w:eastAsia="zh-CN"/>
        </w:rPr>
        <w:t>meeting c</w:t>
      </w:r>
      <w:r>
        <w:rPr>
          <w:rFonts w:eastAsiaTheme="minorEastAsia" w:hint="eastAsia"/>
          <w:sz w:val="20"/>
          <w:szCs w:val="20"/>
          <w:lang w:val="en-US" w:eastAsia="zh-CN"/>
        </w:rPr>
        <w:t>hairman notes</w:t>
      </w:r>
      <w:r w:rsidR="001C6B31">
        <w:rPr>
          <w:rFonts w:eastAsia="宋体" w:hint="eastAsia"/>
          <w:sz w:val="20"/>
          <w:szCs w:val="20"/>
          <w:lang w:val="en-US" w:eastAsia="zh-CN"/>
        </w:rPr>
        <w:t>.</w:t>
      </w:r>
    </w:p>
    <w:p w:rsidR="00F94A48" w:rsidRDefault="00E50841" w:rsidP="00906AD2">
      <w:pPr>
        <w:widowControl w:val="0"/>
        <w:numPr>
          <w:ilvl w:val="0"/>
          <w:numId w:val="6"/>
        </w:numPr>
        <w:spacing w:beforeLines="50"/>
        <w:jc w:val="both"/>
        <w:rPr>
          <w:sz w:val="20"/>
          <w:szCs w:val="20"/>
          <w:lang w:val="en-US" w:eastAsia="ja-JP"/>
        </w:rPr>
      </w:pPr>
      <w:r>
        <w:rPr>
          <w:rFonts w:eastAsia="宋体" w:hint="eastAsia"/>
          <w:sz w:val="20"/>
          <w:szCs w:val="20"/>
          <w:lang w:val="en-US" w:eastAsia="zh-CN"/>
        </w:rPr>
        <w:t>R1</w:t>
      </w:r>
      <w:r w:rsidR="00A51928" w:rsidRPr="00A51928">
        <w:rPr>
          <w:rFonts w:eastAsiaTheme="minorEastAsia" w:hint="eastAsia"/>
          <w:sz w:val="20"/>
          <w:szCs w:val="20"/>
          <w:lang w:val="en-US" w:eastAsia="zh-CN"/>
        </w:rPr>
        <w:t>-1664</w:t>
      </w:r>
      <w:r w:rsidR="00EB16EA">
        <w:rPr>
          <w:rFonts w:eastAsiaTheme="minorEastAsia" w:hint="eastAsia"/>
          <w:sz w:val="20"/>
          <w:szCs w:val="20"/>
          <w:lang w:val="en-US" w:eastAsia="zh-CN"/>
        </w:rPr>
        <w:t>68</w:t>
      </w:r>
      <w:r w:rsidR="00A51928">
        <w:rPr>
          <w:rFonts w:eastAsiaTheme="minorEastAsia" w:hint="eastAsia"/>
          <w:sz w:val="20"/>
          <w:szCs w:val="20"/>
          <w:lang w:val="en-US" w:eastAsia="zh-CN"/>
        </w:rPr>
        <w:t>,</w:t>
      </w:r>
      <w:r w:rsidR="00A51928" w:rsidRPr="00A51928">
        <w:rPr>
          <w:sz w:val="20"/>
          <w:szCs w:val="20"/>
          <w:lang w:val="en-US" w:eastAsia="ja-JP"/>
        </w:rPr>
        <w:t xml:space="preserve"> </w:t>
      </w:r>
      <w:r w:rsidR="00A51928" w:rsidRPr="00363725">
        <w:rPr>
          <w:sz w:val="20"/>
          <w:szCs w:val="20"/>
          <w:lang w:val="en-US" w:eastAsia="ja-JP"/>
        </w:rPr>
        <w:t>“</w:t>
      </w:r>
      <w:r w:rsidR="00A51928" w:rsidRPr="00A51928">
        <w:rPr>
          <w:rFonts w:eastAsiaTheme="minorEastAsia"/>
          <w:sz w:val="20"/>
          <w:szCs w:val="20"/>
          <w:lang w:val="en-US" w:eastAsia="zh-CN"/>
        </w:rPr>
        <w:t xml:space="preserve"> Remaining issues on evaluation assumption and methodology of MA</w:t>
      </w:r>
      <w:r w:rsidR="00A51928">
        <w:rPr>
          <w:rFonts w:eastAsiaTheme="minorEastAsia"/>
          <w:sz w:val="20"/>
          <w:szCs w:val="20"/>
          <w:lang w:val="en-US" w:eastAsia="zh-CN"/>
        </w:rPr>
        <w:t>”</w:t>
      </w:r>
      <w:r w:rsidR="00416B93">
        <w:rPr>
          <w:rFonts w:eastAsiaTheme="minorEastAsia" w:hint="eastAsia"/>
          <w:sz w:val="20"/>
          <w:szCs w:val="20"/>
          <w:lang w:val="en-US" w:eastAsia="zh-CN"/>
        </w:rPr>
        <w:t>, CATT</w:t>
      </w:r>
      <w:r w:rsidR="00BD2D1A">
        <w:rPr>
          <w:rFonts w:eastAsiaTheme="minorEastAsia" w:hint="eastAsia"/>
          <w:sz w:val="20"/>
          <w:szCs w:val="20"/>
          <w:lang w:val="en-US" w:eastAsia="zh-CN"/>
        </w:rPr>
        <w:t>, RAN1#86</w:t>
      </w:r>
    </w:p>
    <w:p w:rsidR="005A0EA7" w:rsidRPr="005A0EA7" w:rsidRDefault="005A0EA7" w:rsidP="005A0EA7">
      <w:pPr>
        <w:rPr>
          <w:rFonts w:eastAsiaTheme="minorEastAsia"/>
          <w:lang w:val="en-US" w:eastAsia="zh-CN"/>
        </w:rPr>
      </w:pPr>
    </w:p>
    <w:sectPr w:rsidR="005A0EA7" w:rsidRPr="005A0EA7" w:rsidSect="005A0EA7">
      <w:footerReference w:type="default" r:id="rId9"/>
      <w:type w:val="continuous"/>
      <w:pgSz w:w="12240" w:h="15840" w:code="1"/>
      <w:pgMar w:top="851" w:right="1134" w:bottom="56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0F6A" w:rsidRDefault="00F50F6A">
      <w:r>
        <w:separator/>
      </w:r>
    </w:p>
  </w:endnote>
  <w:endnote w:type="continuationSeparator" w:id="0">
    <w:p w:rsidR="00F50F6A" w:rsidRDefault="00F50F6A">
      <w:r>
        <w:continuationSeparator/>
      </w:r>
    </w:p>
  </w:endnote>
  <w:endnote w:type="continuationNotice" w:id="1">
    <w:p w:rsidR="00F50F6A" w:rsidRDefault="00F50F6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CF0" w:rsidRDefault="00B55CF0">
    <w:pPr>
      <w:pStyle w:val="ad"/>
      <w:jc w:val="center"/>
      <w:rPr>
        <w:lang w:eastAsia="ja-JP"/>
      </w:rPr>
    </w:pPr>
    <w:r>
      <w:rPr>
        <w:rStyle w:val="af0"/>
        <w:rFonts w:hint="eastAsia"/>
        <w:lang w:eastAsia="ja-JP"/>
      </w:rPr>
      <w:t xml:space="preserve">- </w:t>
    </w:r>
    <w:r w:rsidR="00F94A48">
      <w:rPr>
        <w:rStyle w:val="af0"/>
      </w:rPr>
      <w:fldChar w:fldCharType="begin"/>
    </w:r>
    <w:r>
      <w:rPr>
        <w:rStyle w:val="af0"/>
      </w:rPr>
      <w:instrText xml:space="preserve"> PAGE </w:instrText>
    </w:r>
    <w:r w:rsidR="00F94A48">
      <w:rPr>
        <w:rStyle w:val="af0"/>
      </w:rPr>
      <w:fldChar w:fldCharType="separate"/>
    </w:r>
    <w:r w:rsidR="00906AD2">
      <w:rPr>
        <w:rStyle w:val="af0"/>
        <w:noProof/>
      </w:rPr>
      <w:t>2</w:t>
    </w:r>
    <w:r w:rsidR="00F94A48">
      <w:rPr>
        <w:rStyle w:val="af0"/>
      </w:rPr>
      <w:fldChar w:fldCharType="end"/>
    </w:r>
    <w:r>
      <w:rPr>
        <w:rStyle w:val="af0"/>
        <w:rFonts w:hint="eastAsia"/>
        <w:lang w:eastAsia="ja-JP"/>
      </w:rPr>
      <w:t>/</w:t>
    </w:r>
    <w:r w:rsidR="00F94A48">
      <w:rPr>
        <w:rStyle w:val="af0"/>
      </w:rPr>
      <w:fldChar w:fldCharType="begin"/>
    </w:r>
    <w:r>
      <w:rPr>
        <w:rStyle w:val="af0"/>
      </w:rPr>
      <w:instrText xml:space="preserve"> NUMPAGES </w:instrText>
    </w:r>
    <w:r w:rsidR="00F94A48">
      <w:rPr>
        <w:rStyle w:val="af0"/>
      </w:rPr>
      <w:fldChar w:fldCharType="separate"/>
    </w:r>
    <w:r w:rsidR="00906AD2">
      <w:rPr>
        <w:rStyle w:val="af0"/>
        <w:noProof/>
      </w:rPr>
      <w:t>2</w:t>
    </w:r>
    <w:r w:rsidR="00F94A48">
      <w:rPr>
        <w:rStyle w:val="af0"/>
      </w:rPr>
      <w:fldChar w:fldCharType="end"/>
    </w:r>
    <w:r>
      <w:rPr>
        <w:rStyle w:val="af0"/>
        <w:rFonts w:hint="eastAsia"/>
        <w:lang w:eastAsia="ja-JP"/>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0F6A" w:rsidRDefault="00F50F6A">
      <w:r>
        <w:separator/>
      </w:r>
    </w:p>
  </w:footnote>
  <w:footnote w:type="continuationSeparator" w:id="0">
    <w:p w:rsidR="00F50F6A" w:rsidRDefault="00F50F6A">
      <w:r>
        <w:continuationSeparator/>
      </w:r>
    </w:p>
  </w:footnote>
  <w:footnote w:type="continuationNotice" w:id="1">
    <w:p w:rsidR="00F50F6A" w:rsidRDefault="00F50F6A"/>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29E0F7D"/>
    <w:multiLevelType w:val="hybridMultilevel"/>
    <w:tmpl w:val="A8CE5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892DB7"/>
    <w:multiLevelType w:val="multilevel"/>
    <w:tmpl w:val="EDDA7A8A"/>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lowerLetter"/>
      <w:lvlText w:val="%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nsid w:val="05816151"/>
    <w:multiLevelType w:val="hybridMultilevel"/>
    <w:tmpl w:val="4814A2EC"/>
    <w:lvl w:ilvl="0" w:tplc="4BE6437E">
      <w:start w:val="3304"/>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63F58FF"/>
    <w:multiLevelType w:val="hybridMultilevel"/>
    <w:tmpl w:val="DCAC44A8"/>
    <w:lvl w:ilvl="0" w:tplc="1250F864">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FB7B8B"/>
    <w:multiLevelType w:val="hybridMultilevel"/>
    <w:tmpl w:val="997811E8"/>
    <w:lvl w:ilvl="0" w:tplc="B73AB4C0">
      <w:start w:val="1514"/>
      <w:numFmt w:val="bullet"/>
      <w:lvlText w:val="•"/>
      <w:lvlJc w:val="left"/>
      <w:pPr>
        <w:ind w:left="420" w:hanging="420"/>
      </w:pPr>
      <w:rPr>
        <w:rFonts w:ascii="宋体" w:hAnsi="宋体"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D7C7533"/>
    <w:multiLevelType w:val="hybridMultilevel"/>
    <w:tmpl w:val="CC78B652"/>
    <w:lvl w:ilvl="0" w:tplc="1950526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198A7883"/>
    <w:multiLevelType w:val="hybridMultilevel"/>
    <w:tmpl w:val="FFACF2E4"/>
    <w:lvl w:ilvl="0" w:tplc="B8DA0DDC">
      <w:start w:val="1"/>
      <w:numFmt w:val="bullet"/>
      <w:lvlText w:val=""/>
      <w:lvlJc w:val="left"/>
      <w:pPr>
        <w:tabs>
          <w:tab w:val="num" w:pos="720"/>
        </w:tabs>
        <w:ind w:left="720" w:hanging="360"/>
      </w:pPr>
      <w:rPr>
        <w:rFonts w:ascii="Wingdings" w:hAnsi="Wingdings" w:hint="default"/>
      </w:rPr>
    </w:lvl>
    <w:lvl w:ilvl="1" w:tplc="1D3E2DAC" w:tentative="1">
      <w:start w:val="1"/>
      <w:numFmt w:val="bullet"/>
      <w:lvlText w:val=""/>
      <w:lvlJc w:val="left"/>
      <w:pPr>
        <w:tabs>
          <w:tab w:val="num" w:pos="1440"/>
        </w:tabs>
        <w:ind w:left="1440" w:hanging="360"/>
      </w:pPr>
      <w:rPr>
        <w:rFonts w:ascii="Wingdings" w:hAnsi="Wingdings" w:hint="default"/>
      </w:rPr>
    </w:lvl>
    <w:lvl w:ilvl="2" w:tplc="6A40BB2C" w:tentative="1">
      <w:start w:val="1"/>
      <w:numFmt w:val="bullet"/>
      <w:lvlText w:val=""/>
      <w:lvlJc w:val="left"/>
      <w:pPr>
        <w:tabs>
          <w:tab w:val="num" w:pos="2160"/>
        </w:tabs>
        <w:ind w:left="2160" w:hanging="360"/>
      </w:pPr>
      <w:rPr>
        <w:rFonts w:ascii="Wingdings" w:hAnsi="Wingdings" w:hint="default"/>
      </w:rPr>
    </w:lvl>
    <w:lvl w:ilvl="3" w:tplc="345CF444" w:tentative="1">
      <w:start w:val="1"/>
      <w:numFmt w:val="bullet"/>
      <w:lvlText w:val=""/>
      <w:lvlJc w:val="left"/>
      <w:pPr>
        <w:tabs>
          <w:tab w:val="num" w:pos="2880"/>
        </w:tabs>
        <w:ind w:left="2880" w:hanging="360"/>
      </w:pPr>
      <w:rPr>
        <w:rFonts w:ascii="Wingdings" w:hAnsi="Wingdings" w:hint="default"/>
      </w:rPr>
    </w:lvl>
    <w:lvl w:ilvl="4" w:tplc="98021166" w:tentative="1">
      <w:start w:val="1"/>
      <w:numFmt w:val="bullet"/>
      <w:lvlText w:val=""/>
      <w:lvlJc w:val="left"/>
      <w:pPr>
        <w:tabs>
          <w:tab w:val="num" w:pos="3600"/>
        </w:tabs>
        <w:ind w:left="3600" w:hanging="360"/>
      </w:pPr>
      <w:rPr>
        <w:rFonts w:ascii="Wingdings" w:hAnsi="Wingdings" w:hint="default"/>
      </w:rPr>
    </w:lvl>
    <w:lvl w:ilvl="5" w:tplc="B7C8244A" w:tentative="1">
      <w:start w:val="1"/>
      <w:numFmt w:val="bullet"/>
      <w:lvlText w:val=""/>
      <w:lvlJc w:val="left"/>
      <w:pPr>
        <w:tabs>
          <w:tab w:val="num" w:pos="4320"/>
        </w:tabs>
        <w:ind w:left="4320" w:hanging="360"/>
      </w:pPr>
      <w:rPr>
        <w:rFonts w:ascii="Wingdings" w:hAnsi="Wingdings" w:hint="default"/>
      </w:rPr>
    </w:lvl>
    <w:lvl w:ilvl="6" w:tplc="705CD65E" w:tentative="1">
      <w:start w:val="1"/>
      <w:numFmt w:val="bullet"/>
      <w:lvlText w:val=""/>
      <w:lvlJc w:val="left"/>
      <w:pPr>
        <w:tabs>
          <w:tab w:val="num" w:pos="5040"/>
        </w:tabs>
        <w:ind w:left="5040" w:hanging="360"/>
      </w:pPr>
      <w:rPr>
        <w:rFonts w:ascii="Wingdings" w:hAnsi="Wingdings" w:hint="default"/>
      </w:rPr>
    </w:lvl>
    <w:lvl w:ilvl="7" w:tplc="72360E0E" w:tentative="1">
      <w:start w:val="1"/>
      <w:numFmt w:val="bullet"/>
      <w:lvlText w:val=""/>
      <w:lvlJc w:val="left"/>
      <w:pPr>
        <w:tabs>
          <w:tab w:val="num" w:pos="5760"/>
        </w:tabs>
        <w:ind w:left="5760" w:hanging="360"/>
      </w:pPr>
      <w:rPr>
        <w:rFonts w:ascii="Wingdings" w:hAnsi="Wingdings" w:hint="default"/>
      </w:rPr>
    </w:lvl>
    <w:lvl w:ilvl="8" w:tplc="B01A54AE" w:tentative="1">
      <w:start w:val="1"/>
      <w:numFmt w:val="bullet"/>
      <w:lvlText w:val=""/>
      <w:lvlJc w:val="left"/>
      <w:pPr>
        <w:tabs>
          <w:tab w:val="num" w:pos="6480"/>
        </w:tabs>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0EC3B19"/>
    <w:multiLevelType w:val="hybridMultilevel"/>
    <w:tmpl w:val="F54CF06A"/>
    <w:lvl w:ilvl="0" w:tplc="92E28986">
      <w:start w:val="1"/>
      <w:numFmt w:val="bullet"/>
      <w:lvlText w:val=""/>
      <w:lvlJc w:val="left"/>
      <w:pPr>
        <w:tabs>
          <w:tab w:val="num" w:pos="720"/>
        </w:tabs>
        <w:ind w:left="720" w:hanging="360"/>
      </w:pPr>
      <w:rPr>
        <w:rFonts w:ascii="Wingdings" w:hAnsi="Wingdings" w:hint="default"/>
      </w:rPr>
    </w:lvl>
    <w:lvl w:ilvl="1" w:tplc="4286691E" w:tentative="1">
      <w:start w:val="1"/>
      <w:numFmt w:val="bullet"/>
      <w:lvlText w:val=""/>
      <w:lvlJc w:val="left"/>
      <w:pPr>
        <w:tabs>
          <w:tab w:val="num" w:pos="1440"/>
        </w:tabs>
        <w:ind w:left="1440" w:hanging="360"/>
      </w:pPr>
      <w:rPr>
        <w:rFonts w:ascii="Wingdings" w:hAnsi="Wingdings" w:hint="default"/>
      </w:rPr>
    </w:lvl>
    <w:lvl w:ilvl="2" w:tplc="2CEA87A4" w:tentative="1">
      <w:start w:val="1"/>
      <w:numFmt w:val="bullet"/>
      <w:lvlText w:val=""/>
      <w:lvlJc w:val="left"/>
      <w:pPr>
        <w:tabs>
          <w:tab w:val="num" w:pos="2160"/>
        </w:tabs>
        <w:ind w:left="2160" w:hanging="360"/>
      </w:pPr>
      <w:rPr>
        <w:rFonts w:ascii="Wingdings" w:hAnsi="Wingdings" w:hint="default"/>
      </w:rPr>
    </w:lvl>
    <w:lvl w:ilvl="3" w:tplc="44840B84" w:tentative="1">
      <w:start w:val="1"/>
      <w:numFmt w:val="bullet"/>
      <w:lvlText w:val=""/>
      <w:lvlJc w:val="left"/>
      <w:pPr>
        <w:tabs>
          <w:tab w:val="num" w:pos="2880"/>
        </w:tabs>
        <w:ind w:left="2880" w:hanging="360"/>
      </w:pPr>
      <w:rPr>
        <w:rFonts w:ascii="Wingdings" w:hAnsi="Wingdings" w:hint="default"/>
      </w:rPr>
    </w:lvl>
    <w:lvl w:ilvl="4" w:tplc="04EAD32A" w:tentative="1">
      <w:start w:val="1"/>
      <w:numFmt w:val="bullet"/>
      <w:lvlText w:val=""/>
      <w:lvlJc w:val="left"/>
      <w:pPr>
        <w:tabs>
          <w:tab w:val="num" w:pos="3600"/>
        </w:tabs>
        <w:ind w:left="3600" w:hanging="360"/>
      </w:pPr>
      <w:rPr>
        <w:rFonts w:ascii="Wingdings" w:hAnsi="Wingdings" w:hint="default"/>
      </w:rPr>
    </w:lvl>
    <w:lvl w:ilvl="5" w:tplc="A2BEFDBC" w:tentative="1">
      <w:start w:val="1"/>
      <w:numFmt w:val="bullet"/>
      <w:lvlText w:val=""/>
      <w:lvlJc w:val="left"/>
      <w:pPr>
        <w:tabs>
          <w:tab w:val="num" w:pos="4320"/>
        </w:tabs>
        <w:ind w:left="4320" w:hanging="360"/>
      </w:pPr>
      <w:rPr>
        <w:rFonts w:ascii="Wingdings" w:hAnsi="Wingdings" w:hint="default"/>
      </w:rPr>
    </w:lvl>
    <w:lvl w:ilvl="6" w:tplc="E3E43F98" w:tentative="1">
      <w:start w:val="1"/>
      <w:numFmt w:val="bullet"/>
      <w:lvlText w:val=""/>
      <w:lvlJc w:val="left"/>
      <w:pPr>
        <w:tabs>
          <w:tab w:val="num" w:pos="5040"/>
        </w:tabs>
        <w:ind w:left="5040" w:hanging="360"/>
      </w:pPr>
      <w:rPr>
        <w:rFonts w:ascii="Wingdings" w:hAnsi="Wingdings" w:hint="default"/>
      </w:rPr>
    </w:lvl>
    <w:lvl w:ilvl="7" w:tplc="33104ACC" w:tentative="1">
      <w:start w:val="1"/>
      <w:numFmt w:val="bullet"/>
      <w:lvlText w:val=""/>
      <w:lvlJc w:val="left"/>
      <w:pPr>
        <w:tabs>
          <w:tab w:val="num" w:pos="5760"/>
        </w:tabs>
        <w:ind w:left="5760" w:hanging="360"/>
      </w:pPr>
      <w:rPr>
        <w:rFonts w:ascii="Wingdings" w:hAnsi="Wingdings" w:hint="default"/>
      </w:rPr>
    </w:lvl>
    <w:lvl w:ilvl="8" w:tplc="06369F2C" w:tentative="1">
      <w:start w:val="1"/>
      <w:numFmt w:val="bullet"/>
      <w:lvlText w:val=""/>
      <w:lvlJc w:val="left"/>
      <w:pPr>
        <w:tabs>
          <w:tab w:val="num" w:pos="6480"/>
        </w:tabs>
        <w:ind w:left="6480" w:hanging="360"/>
      </w:pPr>
      <w:rPr>
        <w:rFonts w:ascii="Wingdings" w:hAnsi="Wingdings" w:hint="default"/>
      </w:rPr>
    </w:lvl>
  </w:abstractNum>
  <w:abstractNum w:abstractNumId="11">
    <w:nsid w:val="24AB697F"/>
    <w:multiLevelType w:val="hybridMultilevel"/>
    <w:tmpl w:val="067E73C6"/>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8126D21"/>
    <w:multiLevelType w:val="hybridMultilevel"/>
    <w:tmpl w:val="C9CA06D2"/>
    <w:lvl w:ilvl="0" w:tplc="7C46F49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573B8C"/>
    <w:multiLevelType w:val="hybridMultilevel"/>
    <w:tmpl w:val="92EA9542"/>
    <w:lvl w:ilvl="0" w:tplc="43544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4544546"/>
    <w:multiLevelType w:val="hybridMultilevel"/>
    <w:tmpl w:val="F8BE404E"/>
    <w:lvl w:ilvl="0" w:tplc="C2F253C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4BD03C2"/>
    <w:multiLevelType w:val="multilevel"/>
    <w:tmpl w:val="D388C3A2"/>
    <w:lvl w:ilvl="0">
      <w:start w:val="1"/>
      <w:numFmt w:val="decimal"/>
      <w:lvlText w:val="%1"/>
      <w:lvlJc w:val="left"/>
      <w:pPr>
        <w:tabs>
          <w:tab w:val="num" w:pos="432"/>
        </w:tabs>
        <w:ind w:left="432" w:hanging="432"/>
      </w:pPr>
      <w:rPr>
        <w:rFonts w:hint="eastAsia"/>
      </w:rPr>
    </w:lvl>
    <w:lvl w:ilvl="1">
      <w:start w:val="1"/>
      <w:numFmt w:val="upperLetter"/>
      <w:lvlText w:val="%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nsid w:val="4259202D"/>
    <w:multiLevelType w:val="hybridMultilevel"/>
    <w:tmpl w:val="4BFEA46A"/>
    <w:lvl w:ilvl="0" w:tplc="7A14BF1E">
      <w:start w:val="1"/>
      <w:numFmt w:val="bullet"/>
      <w:lvlText w:val="–"/>
      <w:lvlJc w:val="left"/>
      <w:pPr>
        <w:ind w:left="420" w:hanging="420"/>
      </w:pPr>
      <w:rPr>
        <w:rFonts w:ascii="Arial" w:hAnsi="Arial" w:hint="default"/>
      </w:rPr>
    </w:lvl>
    <w:lvl w:ilvl="1" w:tplc="73E6C87E" w:tentative="1">
      <w:start w:val="1"/>
      <w:numFmt w:val="bullet"/>
      <w:lvlText w:val=""/>
      <w:lvlJc w:val="left"/>
      <w:pPr>
        <w:ind w:left="840" w:hanging="420"/>
      </w:pPr>
      <w:rPr>
        <w:rFonts w:ascii="Wingdings" w:hAnsi="Wingdings" w:hint="default"/>
      </w:rPr>
    </w:lvl>
    <w:lvl w:ilvl="2" w:tplc="43BE5220" w:tentative="1">
      <w:start w:val="1"/>
      <w:numFmt w:val="bullet"/>
      <w:lvlText w:val=""/>
      <w:lvlJc w:val="left"/>
      <w:pPr>
        <w:ind w:left="1260" w:hanging="420"/>
      </w:pPr>
      <w:rPr>
        <w:rFonts w:ascii="Wingdings" w:hAnsi="Wingdings" w:hint="default"/>
      </w:rPr>
    </w:lvl>
    <w:lvl w:ilvl="3" w:tplc="EE7EE220" w:tentative="1">
      <w:start w:val="1"/>
      <w:numFmt w:val="bullet"/>
      <w:lvlText w:val=""/>
      <w:lvlJc w:val="left"/>
      <w:pPr>
        <w:ind w:left="1680" w:hanging="420"/>
      </w:pPr>
      <w:rPr>
        <w:rFonts w:ascii="Wingdings" w:hAnsi="Wingdings" w:hint="default"/>
      </w:rPr>
    </w:lvl>
    <w:lvl w:ilvl="4" w:tplc="8828C616" w:tentative="1">
      <w:start w:val="1"/>
      <w:numFmt w:val="bullet"/>
      <w:lvlText w:val=""/>
      <w:lvlJc w:val="left"/>
      <w:pPr>
        <w:ind w:left="2100" w:hanging="420"/>
      </w:pPr>
      <w:rPr>
        <w:rFonts w:ascii="Wingdings" w:hAnsi="Wingdings" w:hint="default"/>
      </w:rPr>
    </w:lvl>
    <w:lvl w:ilvl="5" w:tplc="EA30C848" w:tentative="1">
      <w:start w:val="1"/>
      <w:numFmt w:val="bullet"/>
      <w:lvlText w:val=""/>
      <w:lvlJc w:val="left"/>
      <w:pPr>
        <w:ind w:left="2520" w:hanging="420"/>
      </w:pPr>
      <w:rPr>
        <w:rFonts w:ascii="Wingdings" w:hAnsi="Wingdings" w:hint="default"/>
      </w:rPr>
    </w:lvl>
    <w:lvl w:ilvl="6" w:tplc="2EA4B4FC" w:tentative="1">
      <w:start w:val="1"/>
      <w:numFmt w:val="bullet"/>
      <w:lvlText w:val=""/>
      <w:lvlJc w:val="left"/>
      <w:pPr>
        <w:ind w:left="2940" w:hanging="420"/>
      </w:pPr>
      <w:rPr>
        <w:rFonts w:ascii="Wingdings" w:hAnsi="Wingdings" w:hint="default"/>
      </w:rPr>
    </w:lvl>
    <w:lvl w:ilvl="7" w:tplc="C2C6BBAE" w:tentative="1">
      <w:start w:val="1"/>
      <w:numFmt w:val="bullet"/>
      <w:lvlText w:val=""/>
      <w:lvlJc w:val="left"/>
      <w:pPr>
        <w:ind w:left="3360" w:hanging="420"/>
      </w:pPr>
      <w:rPr>
        <w:rFonts w:ascii="Wingdings" w:hAnsi="Wingdings" w:hint="default"/>
      </w:rPr>
    </w:lvl>
    <w:lvl w:ilvl="8" w:tplc="B904763C" w:tentative="1">
      <w:start w:val="1"/>
      <w:numFmt w:val="bullet"/>
      <w:lvlText w:val=""/>
      <w:lvlJc w:val="left"/>
      <w:pPr>
        <w:ind w:left="3780" w:hanging="420"/>
      </w:pPr>
      <w:rPr>
        <w:rFonts w:ascii="Wingdings" w:hAnsi="Wingdings" w:hint="default"/>
      </w:rPr>
    </w:lvl>
  </w:abstractNum>
  <w:abstractNum w:abstractNumId="19">
    <w:nsid w:val="458A0B94"/>
    <w:multiLevelType w:val="hybridMultilevel"/>
    <w:tmpl w:val="134E1B5E"/>
    <w:lvl w:ilvl="0" w:tplc="CB8A1758">
      <w:start w:val="1"/>
      <w:numFmt w:val="bullet"/>
      <w:lvlText w:val="-"/>
      <w:lvlJc w:val="left"/>
      <w:pPr>
        <w:ind w:left="420" w:hanging="420"/>
      </w:pPr>
      <w:rPr>
        <w:rFonts w:ascii="Times New Roman" w:eastAsia="宋体" w:hAnsi="Times New Roman" w:cs="Times New Roman" w:hint="default"/>
      </w:rPr>
    </w:lvl>
    <w:lvl w:ilvl="1" w:tplc="9990B6B4">
      <w:start w:val="1"/>
      <w:numFmt w:val="bullet"/>
      <w:lvlText w:val="-"/>
      <w:lvlJc w:val="left"/>
      <w:pPr>
        <w:ind w:left="840" w:hanging="420"/>
      </w:pPr>
      <w:rPr>
        <w:rFonts w:ascii="Times New Roman" w:hAnsi="Times New Roman" w:cs="Times New Roman" w:hint="default"/>
      </w:rPr>
    </w:lvl>
    <w:lvl w:ilvl="2" w:tplc="1250F864">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9FA354D"/>
    <w:multiLevelType w:val="hybridMultilevel"/>
    <w:tmpl w:val="129AFC18"/>
    <w:lvl w:ilvl="0" w:tplc="EA8480CE">
      <w:start w:val="1"/>
      <w:numFmt w:val="decimal"/>
      <w:lvlText w:val="%1."/>
      <w:lvlJc w:val="left"/>
      <w:pPr>
        <w:tabs>
          <w:tab w:val="num" w:pos="720"/>
        </w:tabs>
        <w:ind w:left="720" w:hanging="360"/>
      </w:pPr>
    </w:lvl>
    <w:lvl w:ilvl="1" w:tplc="D6E23052">
      <w:start w:val="1"/>
      <w:numFmt w:val="decimal"/>
      <w:lvlText w:val="%2."/>
      <w:lvlJc w:val="left"/>
      <w:pPr>
        <w:tabs>
          <w:tab w:val="num" w:pos="1440"/>
        </w:tabs>
        <w:ind w:left="1440" w:hanging="360"/>
      </w:pPr>
    </w:lvl>
    <w:lvl w:ilvl="2" w:tplc="0C36D2D0" w:tentative="1">
      <w:start w:val="1"/>
      <w:numFmt w:val="decimal"/>
      <w:lvlText w:val="%3."/>
      <w:lvlJc w:val="left"/>
      <w:pPr>
        <w:tabs>
          <w:tab w:val="num" w:pos="2160"/>
        </w:tabs>
        <w:ind w:left="2160" w:hanging="360"/>
      </w:pPr>
    </w:lvl>
    <w:lvl w:ilvl="3" w:tplc="1B5027D2" w:tentative="1">
      <w:start w:val="1"/>
      <w:numFmt w:val="decimal"/>
      <w:lvlText w:val="%4."/>
      <w:lvlJc w:val="left"/>
      <w:pPr>
        <w:tabs>
          <w:tab w:val="num" w:pos="2880"/>
        </w:tabs>
        <w:ind w:left="2880" w:hanging="360"/>
      </w:pPr>
    </w:lvl>
    <w:lvl w:ilvl="4" w:tplc="180AA9A6" w:tentative="1">
      <w:start w:val="1"/>
      <w:numFmt w:val="decimal"/>
      <w:lvlText w:val="%5."/>
      <w:lvlJc w:val="left"/>
      <w:pPr>
        <w:tabs>
          <w:tab w:val="num" w:pos="3600"/>
        </w:tabs>
        <w:ind w:left="3600" w:hanging="360"/>
      </w:pPr>
    </w:lvl>
    <w:lvl w:ilvl="5" w:tplc="EF226C5C" w:tentative="1">
      <w:start w:val="1"/>
      <w:numFmt w:val="decimal"/>
      <w:lvlText w:val="%6."/>
      <w:lvlJc w:val="left"/>
      <w:pPr>
        <w:tabs>
          <w:tab w:val="num" w:pos="4320"/>
        </w:tabs>
        <w:ind w:left="4320" w:hanging="360"/>
      </w:pPr>
    </w:lvl>
    <w:lvl w:ilvl="6" w:tplc="62945F00" w:tentative="1">
      <w:start w:val="1"/>
      <w:numFmt w:val="decimal"/>
      <w:lvlText w:val="%7."/>
      <w:lvlJc w:val="left"/>
      <w:pPr>
        <w:tabs>
          <w:tab w:val="num" w:pos="5040"/>
        </w:tabs>
        <w:ind w:left="5040" w:hanging="360"/>
      </w:pPr>
    </w:lvl>
    <w:lvl w:ilvl="7" w:tplc="ED0C7CDA" w:tentative="1">
      <w:start w:val="1"/>
      <w:numFmt w:val="decimal"/>
      <w:lvlText w:val="%8."/>
      <w:lvlJc w:val="left"/>
      <w:pPr>
        <w:tabs>
          <w:tab w:val="num" w:pos="5760"/>
        </w:tabs>
        <w:ind w:left="5760" w:hanging="360"/>
      </w:pPr>
    </w:lvl>
    <w:lvl w:ilvl="8" w:tplc="15E41A40" w:tentative="1">
      <w:start w:val="1"/>
      <w:numFmt w:val="decimal"/>
      <w:lvlText w:val="%9."/>
      <w:lvlJc w:val="left"/>
      <w:pPr>
        <w:tabs>
          <w:tab w:val="num" w:pos="6480"/>
        </w:tabs>
        <w:ind w:left="6480" w:hanging="360"/>
      </w:pPr>
    </w:lvl>
  </w:abstractNum>
  <w:abstractNum w:abstractNumId="21">
    <w:nsid w:val="4B8F779A"/>
    <w:multiLevelType w:val="hybridMultilevel"/>
    <w:tmpl w:val="3298614C"/>
    <w:lvl w:ilvl="0" w:tplc="2B9456AC">
      <w:start w:val="1"/>
      <w:numFmt w:val="bullet"/>
      <w:lvlText w:val=""/>
      <w:lvlJc w:val="left"/>
      <w:pPr>
        <w:tabs>
          <w:tab w:val="num" w:pos="720"/>
        </w:tabs>
        <w:ind w:left="720" w:hanging="360"/>
      </w:pPr>
      <w:rPr>
        <w:rFonts w:ascii="Wingdings" w:hAnsi="Wingdings" w:hint="default"/>
      </w:rPr>
    </w:lvl>
    <w:lvl w:ilvl="1" w:tplc="7CFA0EA8" w:tentative="1">
      <w:start w:val="1"/>
      <w:numFmt w:val="bullet"/>
      <w:lvlText w:val=""/>
      <w:lvlJc w:val="left"/>
      <w:pPr>
        <w:tabs>
          <w:tab w:val="num" w:pos="1440"/>
        </w:tabs>
        <w:ind w:left="1440" w:hanging="360"/>
      </w:pPr>
      <w:rPr>
        <w:rFonts w:ascii="Wingdings" w:hAnsi="Wingdings" w:hint="default"/>
      </w:rPr>
    </w:lvl>
    <w:lvl w:ilvl="2" w:tplc="A36609BC" w:tentative="1">
      <w:start w:val="1"/>
      <w:numFmt w:val="bullet"/>
      <w:lvlText w:val=""/>
      <w:lvlJc w:val="left"/>
      <w:pPr>
        <w:tabs>
          <w:tab w:val="num" w:pos="2160"/>
        </w:tabs>
        <w:ind w:left="2160" w:hanging="360"/>
      </w:pPr>
      <w:rPr>
        <w:rFonts w:ascii="Wingdings" w:hAnsi="Wingdings" w:hint="default"/>
      </w:rPr>
    </w:lvl>
    <w:lvl w:ilvl="3" w:tplc="B882C52A" w:tentative="1">
      <w:start w:val="1"/>
      <w:numFmt w:val="bullet"/>
      <w:lvlText w:val=""/>
      <w:lvlJc w:val="left"/>
      <w:pPr>
        <w:tabs>
          <w:tab w:val="num" w:pos="2880"/>
        </w:tabs>
        <w:ind w:left="2880" w:hanging="360"/>
      </w:pPr>
      <w:rPr>
        <w:rFonts w:ascii="Wingdings" w:hAnsi="Wingdings" w:hint="default"/>
      </w:rPr>
    </w:lvl>
    <w:lvl w:ilvl="4" w:tplc="6F56C280" w:tentative="1">
      <w:start w:val="1"/>
      <w:numFmt w:val="bullet"/>
      <w:lvlText w:val=""/>
      <w:lvlJc w:val="left"/>
      <w:pPr>
        <w:tabs>
          <w:tab w:val="num" w:pos="3600"/>
        </w:tabs>
        <w:ind w:left="3600" w:hanging="360"/>
      </w:pPr>
      <w:rPr>
        <w:rFonts w:ascii="Wingdings" w:hAnsi="Wingdings" w:hint="default"/>
      </w:rPr>
    </w:lvl>
    <w:lvl w:ilvl="5" w:tplc="3CEA5D20" w:tentative="1">
      <w:start w:val="1"/>
      <w:numFmt w:val="bullet"/>
      <w:lvlText w:val=""/>
      <w:lvlJc w:val="left"/>
      <w:pPr>
        <w:tabs>
          <w:tab w:val="num" w:pos="4320"/>
        </w:tabs>
        <w:ind w:left="4320" w:hanging="360"/>
      </w:pPr>
      <w:rPr>
        <w:rFonts w:ascii="Wingdings" w:hAnsi="Wingdings" w:hint="default"/>
      </w:rPr>
    </w:lvl>
    <w:lvl w:ilvl="6" w:tplc="1FAC95AE" w:tentative="1">
      <w:start w:val="1"/>
      <w:numFmt w:val="bullet"/>
      <w:lvlText w:val=""/>
      <w:lvlJc w:val="left"/>
      <w:pPr>
        <w:tabs>
          <w:tab w:val="num" w:pos="5040"/>
        </w:tabs>
        <w:ind w:left="5040" w:hanging="360"/>
      </w:pPr>
      <w:rPr>
        <w:rFonts w:ascii="Wingdings" w:hAnsi="Wingdings" w:hint="default"/>
      </w:rPr>
    </w:lvl>
    <w:lvl w:ilvl="7" w:tplc="BB2AE93A" w:tentative="1">
      <w:start w:val="1"/>
      <w:numFmt w:val="bullet"/>
      <w:lvlText w:val=""/>
      <w:lvlJc w:val="left"/>
      <w:pPr>
        <w:tabs>
          <w:tab w:val="num" w:pos="5760"/>
        </w:tabs>
        <w:ind w:left="5760" w:hanging="360"/>
      </w:pPr>
      <w:rPr>
        <w:rFonts w:ascii="Wingdings" w:hAnsi="Wingdings" w:hint="default"/>
      </w:rPr>
    </w:lvl>
    <w:lvl w:ilvl="8" w:tplc="FAE492B6" w:tentative="1">
      <w:start w:val="1"/>
      <w:numFmt w:val="bullet"/>
      <w:lvlText w:val=""/>
      <w:lvlJc w:val="left"/>
      <w:pPr>
        <w:tabs>
          <w:tab w:val="num" w:pos="6480"/>
        </w:tabs>
        <w:ind w:left="6480" w:hanging="360"/>
      </w:pPr>
      <w:rPr>
        <w:rFonts w:ascii="Wingdings" w:hAnsi="Wingdings" w:hint="default"/>
      </w:rPr>
    </w:lvl>
  </w:abstractNum>
  <w:abstractNum w:abstractNumId="22">
    <w:nsid w:val="4F523965"/>
    <w:multiLevelType w:val="hybridMultilevel"/>
    <w:tmpl w:val="64F8DFF0"/>
    <w:lvl w:ilvl="0" w:tplc="6D7A532E">
      <w:start w:val="1"/>
      <w:numFmt w:val="lowerLetter"/>
      <w:lvlText w:val="(%1)"/>
      <w:lvlJc w:val="left"/>
      <w:pPr>
        <w:ind w:left="360" w:hanging="360"/>
      </w:pPr>
      <w:rPr>
        <w:rFonts w:eastAsia="宋体" w:cs="Times New Roman" w:hint="default"/>
        <w:sz w:val="20"/>
      </w:rPr>
    </w:lvl>
    <w:lvl w:ilvl="1" w:tplc="0409000B" w:tentative="1">
      <w:start w:val="1"/>
      <w:numFmt w:val="lowerLetter"/>
      <w:lvlText w:val="%2)"/>
      <w:lvlJc w:val="left"/>
      <w:pPr>
        <w:ind w:left="840" w:hanging="420"/>
      </w:pPr>
    </w:lvl>
    <w:lvl w:ilvl="2" w:tplc="0409000D"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B" w:tentative="1">
      <w:start w:val="1"/>
      <w:numFmt w:val="lowerLetter"/>
      <w:lvlText w:val="%5)"/>
      <w:lvlJc w:val="left"/>
      <w:pPr>
        <w:ind w:left="2100" w:hanging="420"/>
      </w:pPr>
    </w:lvl>
    <w:lvl w:ilvl="5" w:tplc="0409000D"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B" w:tentative="1">
      <w:start w:val="1"/>
      <w:numFmt w:val="lowerLetter"/>
      <w:lvlText w:val="%8)"/>
      <w:lvlJc w:val="left"/>
      <w:pPr>
        <w:ind w:left="3360" w:hanging="420"/>
      </w:pPr>
    </w:lvl>
    <w:lvl w:ilvl="8" w:tplc="0409000D" w:tentative="1">
      <w:start w:val="1"/>
      <w:numFmt w:val="lowerRoman"/>
      <w:lvlText w:val="%9."/>
      <w:lvlJc w:val="right"/>
      <w:pPr>
        <w:ind w:left="3780" w:hanging="420"/>
      </w:pPr>
    </w:lvl>
  </w:abstractNum>
  <w:abstractNum w:abstractNumId="23">
    <w:nsid w:val="519C24B8"/>
    <w:multiLevelType w:val="hybridMultilevel"/>
    <w:tmpl w:val="37587286"/>
    <w:lvl w:ilvl="0" w:tplc="9AB216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A44FA3"/>
    <w:multiLevelType w:val="multilevel"/>
    <w:tmpl w:val="EDDA7A8A"/>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lowerLetter"/>
      <w:lvlText w:val="%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5">
    <w:nsid w:val="5F977338"/>
    <w:multiLevelType w:val="hybridMultilevel"/>
    <w:tmpl w:val="05165CDE"/>
    <w:lvl w:ilvl="0" w:tplc="EBF0E01A">
      <w:start w:val="1"/>
      <w:numFmt w:val="bullet"/>
      <w:lvlText w:val=""/>
      <w:lvlJc w:val="left"/>
      <w:pPr>
        <w:tabs>
          <w:tab w:val="num" w:pos="720"/>
        </w:tabs>
        <w:ind w:left="720" w:hanging="360"/>
      </w:pPr>
      <w:rPr>
        <w:rFonts w:ascii="Wingdings" w:hAnsi="Wingdings" w:hint="default"/>
      </w:rPr>
    </w:lvl>
    <w:lvl w:ilvl="1" w:tplc="FD8A25F6">
      <w:start w:val="1"/>
      <w:numFmt w:val="decimal"/>
      <w:lvlText w:val="%2."/>
      <w:lvlJc w:val="left"/>
      <w:pPr>
        <w:tabs>
          <w:tab w:val="num" w:pos="1440"/>
        </w:tabs>
        <w:ind w:left="1440" w:hanging="360"/>
      </w:pPr>
    </w:lvl>
    <w:lvl w:ilvl="2" w:tplc="D7D4918E" w:tentative="1">
      <w:start w:val="1"/>
      <w:numFmt w:val="decimal"/>
      <w:lvlText w:val="%3."/>
      <w:lvlJc w:val="left"/>
      <w:pPr>
        <w:tabs>
          <w:tab w:val="num" w:pos="2160"/>
        </w:tabs>
        <w:ind w:left="2160" w:hanging="360"/>
      </w:pPr>
    </w:lvl>
    <w:lvl w:ilvl="3" w:tplc="74CA06B4" w:tentative="1">
      <w:start w:val="1"/>
      <w:numFmt w:val="decimal"/>
      <w:lvlText w:val="%4."/>
      <w:lvlJc w:val="left"/>
      <w:pPr>
        <w:tabs>
          <w:tab w:val="num" w:pos="2880"/>
        </w:tabs>
        <w:ind w:left="2880" w:hanging="360"/>
      </w:pPr>
    </w:lvl>
    <w:lvl w:ilvl="4" w:tplc="6EC624AA" w:tentative="1">
      <w:start w:val="1"/>
      <w:numFmt w:val="decimal"/>
      <w:lvlText w:val="%5."/>
      <w:lvlJc w:val="left"/>
      <w:pPr>
        <w:tabs>
          <w:tab w:val="num" w:pos="3600"/>
        </w:tabs>
        <w:ind w:left="3600" w:hanging="360"/>
      </w:pPr>
    </w:lvl>
    <w:lvl w:ilvl="5" w:tplc="FC6A1220" w:tentative="1">
      <w:start w:val="1"/>
      <w:numFmt w:val="decimal"/>
      <w:lvlText w:val="%6."/>
      <w:lvlJc w:val="left"/>
      <w:pPr>
        <w:tabs>
          <w:tab w:val="num" w:pos="4320"/>
        </w:tabs>
        <w:ind w:left="4320" w:hanging="360"/>
      </w:pPr>
    </w:lvl>
    <w:lvl w:ilvl="6" w:tplc="98B28990" w:tentative="1">
      <w:start w:val="1"/>
      <w:numFmt w:val="decimal"/>
      <w:lvlText w:val="%7."/>
      <w:lvlJc w:val="left"/>
      <w:pPr>
        <w:tabs>
          <w:tab w:val="num" w:pos="5040"/>
        </w:tabs>
        <w:ind w:left="5040" w:hanging="360"/>
      </w:pPr>
    </w:lvl>
    <w:lvl w:ilvl="7" w:tplc="D9AE9180" w:tentative="1">
      <w:start w:val="1"/>
      <w:numFmt w:val="decimal"/>
      <w:lvlText w:val="%8."/>
      <w:lvlJc w:val="left"/>
      <w:pPr>
        <w:tabs>
          <w:tab w:val="num" w:pos="5760"/>
        </w:tabs>
        <w:ind w:left="5760" w:hanging="360"/>
      </w:pPr>
    </w:lvl>
    <w:lvl w:ilvl="8" w:tplc="819CDEA6" w:tentative="1">
      <w:start w:val="1"/>
      <w:numFmt w:val="decimal"/>
      <w:lvlText w:val="%9."/>
      <w:lvlJc w:val="left"/>
      <w:pPr>
        <w:tabs>
          <w:tab w:val="num" w:pos="6480"/>
        </w:tabs>
        <w:ind w:left="6480" w:hanging="360"/>
      </w:pPr>
    </w:lvl>
  </w:abstractNum>
  <w:abstractNum w:abstractNumId="26">
    <w:nsid w:val="62F926C5"/>
    <w:multiLevelType w:val="hybridMultilevel"/>
    <w:tmpl w:val="00EE0D6C"/>
    <w:lvl w:ilvl="0" w:tplc="60145996">
      <w:start w:val="3757"/>
      <w:numFmt w:val="bullet"/>
      <w:lvlText w:val="•"/>
      <w:lvlJc w:val="left"/>
      <w:pPr>
        <w:ind w:left="720" w:hanging="360"/>
      </w:pPr>
      <w:rPr>
        <w:rFonts w:ascii="Arial" w:hAnsi="Aria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684602C4"/>
    <w:multiLevelType w:val="hybridMultilevel"/>
    <w:tmpl w:val="9A622160"/>
    <w:lvl w:ilvl="0" w:tplc="070826A0">
      <w:start w:val="3304"/>
      <w:numFmt w:val="bullet"/>
      <w:lvlText w:val="•"/>
      <w:lvlJc w:val="left"/>
      <w:pPr>
        <w:ind w:left="420" w:hanging="420"/>
      </w:pPr>
      <w:rPr>
        <w:rFonts w:ascii="Arial" w:hAnsi="Arial" w:hint="default"/>
      </w:rPr>
    </w:lvl>
    <w:lvl w:ilvl="1" w:tplc="2466C570" w:tentative="1">
      <w:start w:val="1"/>
      <w:numFmt w:val="bullet"/>
      <w:lvlText w:val=""/>
      <w:lvlJc w:val="left"/>
      <w:pPr>
        <w:ind w:left="840" w:hanging="420"/>
      </w:pPr>
      <w:rPr>
        <w:rFonts w:ascii="Wingdings" w:hAnsi="Wingdings" w:hint="default"/>
      </w:rPr>
    </w:lvl>
    <w:lvl w:ilvl="2" w:tplc="DDEC611E" w:tentative="1">
      <w:start w:val="1"/>
      <w:numFmt w:val="bullet"/>
      <w:lvlText w:val=""/>
      <w:lvlJc w:val="left"/>
      <w:pPr>
        <w:ind w:left="1260" w:hanging="420"/>
      </w:pPr>
      <w:rPr>
        <w:rFonts w:ascii="Wingdings" w:hAnsi="Wingdings" w:hint="default"/>
      </w:rPr>
    </w:lvl>
    <w:lvl w:ilvl="3" w:tplc="15220DCA" w:tentative="1">
      <w:start w:val="1"/>
      <w:numFmt w:val="bullet"/>
      <w:lvlText w:val=""/>
      <w:lvlJc w:val="left"/>
      <w:pPr>
        <w:ind w:left="1680" w:hanging="420"/>
      </w:pPr>
      <w:rPr>
        <w:rFonts w:ascii="Wingdings" w:hAnsi="Wingdings" w:hint="default"/>
      </w:rPr>
    </w:lvl>
    <w:lvl w:ilvl="4" w:tplc="3E6AE960" w:tentative="1">
      <w:start w:val="1"/>
      <w:numFmt w:val="bullet"/>
      <w:lvlText w:val=""/>
      <w:lvlJc w:val="left"/>
      <w:pPr>
        <w:ind w:left="2100" w:hanging="420"/>
      </w:pPr>
      <w:rPr>
        <w:rFonts w:ascii="Wingdings" w:hAnsi="Wingdings" w:hint="default"/>
      </w:rPr>
    </w:lvl>
    <w:lvl w:ilvl="5" w:tplc="86280FD0" w:tentative="1">
      <w:start w:val="1"/>
      <w:numFmt w:val="bullet"/>
      <w:lvlText w:val=""/>
      <w:lvlJc w:val="left"/>
      <w:pPr>
        <w:ind w:left="2520" w:hanging="420"/>
      </w:pPr>
      <w:rPr>
        <w:rFonts w:ascii="Wingdings" w:hAnsi="Wingdings" w:hint="default"/>
      </w:rPr>
    </w:lvl>
    <w:lvl w:ilvl="6" w:tplc="04B25E8C" w:tentative="1">
      <w:start w:val="1"/>
      <w:numFmt w:val="bullet"/>
      <w:lvlText w:val=""/>
      <w:lvlJc w:val="left"/>
      <w:pPr>
        <w:ind w:left="2940" w:hanging="420"/>
      </w:pPr>
      <w:rPr>
        <w:rFonts w:ascii="Wingdings" w:hAnsi="Wingdings" w:hint="default"/>
      </w:rPr>
    </w:lvl>
    <w:lvl w:ilvl="7" w:tplc="88548DAC" w:tentative="1">
      <w:start w:val="1"/>
      <w:numFmt w:val="bullet"/>
      <w:lvlText w:val=""/>
      <w:lvlJc w:val="left"/>
      <w:pPr>
        <w:ind w:left="3360" w:hanging="420"/>
      </w:pPr>
      <w:rPr>
        <w:rFonts w:ascii="Wingdings" w:hAnsi="Wingdings" w:hint="default"/>
      </w:rPr>
    </w:lvl>
    <w:lvl w:ilvl="8" w:tplc="A96AF190" w:tentative="1">
      <w:start w:val="1"/>
      <w:numFmt w:val="bullet"/>
      <w:lvlText w:val=""/>
      <w:lvlJc w:val="left"/>
      <w:pPr>
        <w:ind w:left="3780" w:hanging="420"/>
      </w:pPr>
      <w:rPr>
        <w:rFonts w:ascii="Wingdings" w:hAnsi="Wingdings" w:hint="default"/>
      </w:rPr>
    </w:lvl>
  </w:abstractNum>
  <w:abstractNum w:abstractNumId="29">
    <w:nsid w:val="6A580918"/>
    <w:multiLevelType w:val="hybridMultilevel"/>
    <w:tmpl w:val="9B801FEA"/>
    <w:lvl w:ilvl="0" w:tplc="4BE6437E">
      <w:start w:val="1"/>
      <w:numFmt w:val="bullet"/>
      <w:lvlText w:val=""/>
      <w:lvlJc w:val="left"/>
      <w:pPr>
        <w:ind w:left="1080" w:hanging="360"/>
      </w:pPr>
      <w:rPr>
        <w:rFonts w:ascii="Wingdings" w:hAnsi="Wingdings" w:hint="default"/>
      </w:rPr>
    </w:lvl>
    <w:lvl w:ilvl="1" w:tplc="0409000B">
      <w:start w:val="1"/>
      <w:numFmt w:val="bullet"/>
      <w:lvlText w:val="o"/>
      <w:lvlJc w:val="left"/>
      <w:pPr>
        <w:ind w:left="1800" w:hanging="360"/>
      </w:pPr>
      <w:rPr>
        <w:rFonts w:ascii="Courier New" w:hAnsi="Courier New" w:hint="default"/>
      </w:rPr>
    </w:lvl>
    <w:lvl w:ilvl="2" w:tplc="0409000D">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B" w:tentative="1">
      <w:start w:val="1"/>
      <w:numFmt w:val="bullet"/>
      <w:lvlText w:val="o"/>
      <w:lvlJc w:val="left"/>
      <w:pPr>
        <w:ind w:left="3960" w:hanging="360"/>
      </w:pPr>
      <w:rPr>
        <w:rFonts w:ascii="Courier New" w:hAnsi="Courier New" w:hint="default"/>
      </w:rPr>
    </w:lvl>
    <w:lvl w:ilvl="5" w:tplc="0409000D"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B" w:tentative="1">
      <w:start w:val="1"/>
      <w:numFmt w:val="bullet"/>
      <w:lvlText w:val="o"/>
      <w:lvlJc w:val="left"/>
      <w:pPr>
        <w:ind w:left="6120" w:hanging="360"/>
      </w:pPr>
      <w:rPr>
        <w:rFonts w:ascii="Courier New" w:hAnsi="Courier New" w:hint="default"/>
      </w:rPr>
    </w:lvl>
    <w:lvl w:ilvl="8" w:tplc="0409000D" w:tentative="1">
      <w:start w:val="1"/>
      <w:numFmt w:val="bullet"/>
      <w:lvlText w:val=""/>
      <w:lvlJc w:val="left"/>
      <w:pPr>
        <w:ind w:left="6840" w:hanging="360"/>
      </w:pPr>
      <w:rPr>
        <w:rFonts w:ascii="Wingdings" w:hAnsi="Wingdings" w:hint="default"/>
      </w:rPr>
    </w:lvl>
  </w:abstractNum>
  <w:abstractNum w:abstractNumId="30">
    <w:nsid w:val="703157D4"/>
    <w:multiLevelType w:val="multilevel"/>
    <w:tmpl w:val="7372599E"/>
    <w:lvl w:ilvl="0">
      <w:start w:val="1"/>
      <w:numFmt w:val="decimal"/>
      <w:pStyle w:val="1"/>
      <w:lvlText w:val="%1."/>
      <w:lvlJc w:val="left"/>
      <w:pPr>
        <w:tabs>
          <w:tab w:val="num" w:pos="425"/>
        </w:tabs>
        <w:ind w:left="425" w:hanging="425"/>
      </w:pPr>
      <w:rPr>
        <w:rFonts w:ascii="Arial" w:hAnsi="Arial" w:cs="Arial" w:hint="default"/>
        <w:b/>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5656DDD"/>
    <w:multiLevelType w:val="multilevel"/>
    <w:tmpl w:val="69766942"/>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800" w:hanging="1800"/>
      </w:pPr>
      <w:rPr>
        <w:rFonts w:eastAsia="宋体" w:hint="default"/>
      </w:rPr>
    </w:lvl>
  </w:abstractNum>
  <w:abstractNum w:abstractNumId="32">
    <w:nsid w:val="76876924"/>
    <w:multiLevelType w:val="hybridMultilevel"/>
    <w:tmpl w:val="43268670"/>
    <w:lvl w:ilvl="0" w:tplc="8FD41D3A">
      <w:start w:val="1"/>
      <w:numFmt w:val="bullet"/>
      <w:lvlText w:val="•"/>
      <w:lvlJc w:val="left"/>
      <w:pPr>
        <w:ind w:left="640" w:hanging="420"/>
      </w:pPr>
      <w:rPr>
        <w:rFonts w:ascii="宋体" w:eastAsia="宋体" w:hAnsi="宋体" w:hint="eastAsia"/>
      </w:rPr>
    </w:lvl>
    <w:lvl w:ilvl="1" w:tplc="8760EDEE" w:tentative="1">
      <w:start w:val="1"/>
      <w:numFmt w:val="bullet"/>
      <w:lvlText w:val=""/>
      <w:lvlJc w:val="left"/>
      <w:pPr>
        <w:ind w:left="1060" w:hanging="420"/>
      </w:pPr>
      <w:rPr>
        <w:rFonts w:ascii="Wingdings" w:hAnsi="Wingdings" w:hint="default"/>
      </w:rPr>
    </w:lvl>
    <w:lvl w:ilvl="2" w:tplc="6C1AAEF6" w:tentative="1">
      <w:start w:val="1"/>
      <w:numFmt w:val="bullet"/>
      <w:lvlText w:val=""/>
      <w:lvlJc w:val="left"/>
      <w:pPr>
        <w:ind w:left="1480" w:hanging="420"/>
      </w:pPr>
      <w:rPr>
        <w:rFonts w:ascii="Wingdings" w:hAnsi="Wingdings" w:hint="default"/>
      </w:rPr>
    </w:lvl>
    <w:lvl w:ilvl="3" w:tplc="AF72374A" w:tentative="1">
      <w:start w:val="1"/>
      <w:numFmt w:val="bullet"/>
      <w:lvlText w:val=""/>
      <w:lvlJc w:val="left"/>
      <w:pPr>
        <w:ind w:left="1900" w:hanging="420"/>
      </w:pPr>
      <w:rPr>
        <w:rFonts w:ascii="Wingdings" w:hAnsi="Wingdings" w:hint="default"/>
      </w:rPr>
    </w:lvl>
    <w:lvl w:ilvl="4" w:tplc="8730E240" w:tentative="1">
      <w:start w:val="1"/>
      <w:numFmt w:val="bullet"/>
      <w:lvlText w:val=""/>
      <w:lvlJc w:val="left"/>
      <w:pPr>
        <w:ind w:left="2320" w:hanging="420"/>
      </w:pPr>
      <w:rPr>
        <w:rFonts w:ascii="Wingdings" w:hAnsi="Wingdings" w:hint="default"/>
      </w:rPr>
    </w:lvl>
    <w:lvl w:ilvl="5" w:tplc="4150232C" w:tentative="1">
      <w:start w:val="1"/>
      <w:numFmt w:val="bullet"/>
      <w:lvlText w:val=""/>
      <w:lvlJc w:val="left"/>
      <w:pPr>
        <w:ind w:left="2740" w:hanging="420"/>
      </w:pPr>
      <w:rPr>
        <w:rFonts w:ascii="Wingdings" w:hAnsi="Wingdings" w:hint="default"/>
      </w:rPr>
    </w:lvl>
    <w:lvl w:ilvl="6" w:tplc="D47C2590" w:tentative="1">
      <w:start w:val="1"/>
      <w:numFmt w:val="bullet"/>
      <w:lvlText w:val=""/>
      <w:lvlJc w:val="left"/>
      <w:pPr>
        <w:ind w:left="3160" w:hanging="420"/>
      </w:pPr>
      <w:rPr>
        <w:rFonts w:ascii="Wingdings" w:hAnsi="Wingdings" w:hint="default"/>
      </w:rPr>
    </w:lvl>
    <w:lvl w:ilvl="7" w:tplc="8864059A" w:tentative="1">
      <w:start w:val="1"/>
      <w:numFmt w:val="bullet"/>
      <w:lvlText w:val=""/>
      <w:lvlJc w:val="left"/>
      <w:pPr>
        <w:ind w:left="3580" w:hanging="420"/>
      </w:pPr>
      <w:rPr>
        <w:rFonts w:ascii="Wingdings" w:hAnsi="Wingdings" w:hint="default"/>
      </w:rPr>
    </w:lvl>
    <w:lvl w:ilvl="8" w:tplc="3586A3D4" w:tentative="1">
      <w:start w:val="1"/>
      <w:numFmt w:val="bullet"/>
      <w:lvlText w:val=""/>
      <w:lvlJc w:val="left"/>
      <w:pPr>
        <w:ind w:left="4000" w:hanging="420"/>
      </w:pPr>
      <w:rPr>
        <w:rFonts w:ascii="Wingdings" w:hAnsi="Wingdings" w:hint="default"/>
      </w:rPr>
    </w:lvl>
  </w:abstractNum>
  <w:abstractNum w:abstractNumId="33">
    <w:nsid w:val="7BC330F5"/>
    <w:multiLevelType w:val="hybridMultilevel"/>
    <w:tmpl w:val="C2769C2A"/>
    <w:lvl w:ilvl="0" w:tplc="02B2C472">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F04E02"/>
    <w:multiLevelType w:val="hybridMultilevel"/>
    <w:tmpl w:val="F67A2B20"/>
    <w:lvl w:ilvl="0" w:tplc="E41213F0">
      <w:start w:val="3304"/>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F8F71BC"/>
    <w:multiLevelType w:val="hybridMultilevel"/>
    <w:tmpl w:val="F68C0D08"/>
    <w:lvl w:ilvl="0" w:tplc="4BE6437E">
      <w:start w:val="1"/>
      <w:numFmt w:val="bullet"/>
      <w:lvlText w:val="–"/>
      <w:lvlJc w:val="left"/>
      <w:pPr>
        <w:tabs>
          <w:tab w:val="num" w:pos="360"/>
        </w:tabs>
        <w:ind w:left="360" w:hanging="360"/>
      </w:pPr>
      <w:rPr>
        <w:rFonts w:ascii="Arial" w:hAnsi="Arial" w:hint="default"/>
      </w:rPr>
    </w:lvl>
    <w:lvl w:ilvl="1" w:tplc="0409000B">
      <w:start w:val="1"/>
      <w:numFmt w:val="bullet"/>
      <w:lvlText w:val="–"/>
      <w:lvlJc w:val="left"/>
      <w:pPr>
        <w:tabs>
          <w:tab w:val="num" w:pos="1080"/>
        </w:tabs>
        <w:ind w:left="1080" w:hanging="360"/>
      </w:pPr>
      <w:rPr>
        <w:rFonts w:ascii="Arial" w:hAnsi="Arial" w:hint="default"/>
      </w:rPr>
    </w:lvl>
    <w:lvl w:ilvl="2" w:tplc="0409000D">
      <w:start w:val="3304"/>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Arial" w:hAnsi="Arial" w:hint="default"/>
      </w:rPr>
    </w:lvl>
    <w:lvl w:ilvl="4" w:tplc="0409000B" w:tentative="1">
      <w:start w:val="1"/>
      <w:numFmt w:val="bullet"/>
      <w:lvlText w:val="–"/>
      <w:lvlJc w:val="left"/>
      <w:pPr>
        <w:tabs>
          <w:tab w:val="num" w:pos="3240"/>
        </w:tabs>
        <w:ind w:left="3240" w:hanging="360"/>
      </w:pPr>
      <w:rPr>
        <w:rFonts w:ascii="Arial" w:hAnsi="Arial" w:hint="default"/>
      </w:rPr>
    </w:lvl>
    <w:lvl w:ilvl="5" w:tplc="0409000D"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B" w:tentative="1">
      <w:start w:val="1"/>
      <w:numFmt w:val="bullet"/>
      <w:lvlText w:val="–"/>
      <w:lvlJc w:val="left"/>
      <w:pPr>
        <w:tabs>
          <w:tab w:val="num" w:pos="5400"/>
        </w:tabs>
        <w:ind w:left="5400" w:hanging="360"/>
      </w:pPr>
      <w:rPr>
        <w:rFonts w:ascii="Arial" w:hAnsi="Arial" w:hint="default"/>
      </w:rPr>
    </w:lvl>
    <w:lvl w:ilvl="8" w:tplc="0409000D" w:tentative="1">
      <w:start w:val="1"/>
      <w:numFmt w:val="bullet"/>
      <w:lvlText w:val="–"/>
      <w:lvlJc w:val="left"/>
      <w:pPr>
        <w:tabs>
          <w:tab w:val="num" w:pos="6120"/>
        </w:tabs>
        <w:ind w:left="6120" w:hanging="360"/>
      </w:pPr>
      <w:rPr>
        <w:rFonts w:ascii="Arial" w:hAnsi="Arial" w:hint="default"/>
      </w:rPr>
    </w:lvl>
  </w:abstractNum>
  <w:abstractNum w:abstractNumId="36">
    <w:nsid w:val="7F970F02"/>
    <w:multiLevelType w:val="hybridMultilevel"/>
    <w:tmpl w:val="EF0E6A36"/>
    <w:lvl w:ilvl="0" w:tplc="EBF0E01A">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30"/>
  </w:num>
  <w:num w:numId="4">
    <w:abstractNumId w:val="16"/>
  </w:num>
  <w:num w:numId="5">
    <w:abstractNumId w:val="33"/>
  </w:num>
  <w:num w:numId="6">
    <w:abstractNumId w:val="8"/>
  </w:num>
  <w:num w:numId="7">
    <w:abstractNumId w:val="35"/>
  </w:num>
  <w:num w:numId="8">
    <w:abstractNumId w:val="5"/>
  </w:num>
  <w:num w:numId="9">
    <w:abstractNumId w:val="3"/>
  </w:num>
  <w:num w:numId="10">
    <w:abstractNumId w:val="11"/>
  </w:num>
  <w:num w:numId="11">
    <w:abstractNumId w:val="34"/>
  </w:num>
  <w:num w:numId="12">
    <w:abstractNumId w:val="29"/>
  </w:num>
  <w:num w:numId="13">
    <w:abstractNumId w:val="28"/>
  </w:num>
  <w:num w:numId="14">
    <w:abstractNumId w:val="18"/>
  </w:num>
  <w:num w:numId="15">
    <w:abstractNumId w:val="23"/>
  </w:num>
  <w:num w:numId="16">
    <w:abstractNumId w:val="6"/>
  </w:num>
  <w:num w:numId="17">
    <w:abstractNumId w:val="17"/>
  </w:num>
  <w:num w:numId="18">
    <w:abstractNumId w:val="31"/>
  </w:num>
  <w:num w:numId="19">
    <w:abstractNumId w:val="30"/>
  </w:num>
  <w:num w:numId="20">
    <w:abstractNumId w:val="30"/>
  </w:num>
  <w:num w:numId="21">
    <w:abstractNumId w:val="30"/>
  </w:num>
  <w:num w:numId="22">
    <w:abstractNumId w:val="26"/>
  </w:num>
  <w:num w:numId="23">
    <w:abstractNumId w:val="1"/>
  </w:num>
  <w:num w:numId="24">
    <w:abstractNumId w:val="32"/>
  </w:num>
  <w:num w:numId="25">
    <w:abstractNumId w:val="12"/>
  </w:num>
  <w:num w:numId="26">
    <w:abstractNumId w:val="22"/>
  </w:num>
  <w:num w:numId="27">
    <w:abstractNumId w:val="20"/>
  </w:num>
  <w:num w:numId="28">
    <w:abstractNumId w:val="4"/>
  </w:num>
  <w:num w:numId="29">
    <w:abstractNumId w:val="19"/>
  </w:num>
  <w:num w:numId="30">
    <w:abstractNumId w:val="13"/>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9"/>
  </w:num>
  <w:num w:numId="39">
    <w:abstractNumId w:val="30"/>
  </w:num>
  <w:num w:numId="40">
    <w:abstractNumId w:val="30"/>
  </w:num>
  <w:num w:numId="41">
    <w:abstractNumId w:val="14"/>
  </w:num>
  <w:num w:numId="42">
    <w:abstractNumId w:val="25"/>
  </w:num>
  <w:num w:numId="43">
    <w:abstractNumId w:val="36"/>
  </w:num>
  <w:num w:numId="44">
    <w:abstractNumId w:val="15"/>
  </w:num>
  <w:num w:numId="45">
    <w:abstractNumId w:val="2"/>
  </w:num>
  <w:num w:numId="46">
    <w:abstractNumId w:val="24"/>
  </w:num>
  <w:num w:numId="47">
    <w:abstractNumId w:val="10"/>
  </w:num>
  <w:num w:numId="48">
    <w:abstractNumId w:val="7"/>
  </w:num>
  <w:num w:numId="49">
    <w:abstractNumId w:val="21"/>
  </w:num>
  <w:num w:numId="50">
    <w:abstractNumId w:val="30"/>
    <w:lvlOverride w:ilvl="0">
      <w:startOverride w:val="1"/>
    </w:lvlOverride>
  </w:num>
  <w:num w:numId="51">
    <w:abstractNumId w:val="30"/>
  </w:num>
  <w:num w:numId="52">
    <w:abstractNumId w:val="30"/>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175106" style="mso-position-vertical-relative:line" fill="f" fillcolor="white" stroke="f">
      <v:fill color="white" on="f"/>
      <v:stroke on="f"/>
      <v:textbox inset="5.85pt,.7pt,5.85pt,.7pt"/>
      <o:colormenu v:ext="edit" strokecolor="red"/>
    </o:shapedefaults>
  </w:hdrShapeDefaults>
  <w:footnotePr>
    <w:footnote w:id="-1"/>
    <w:footnote w:id="0"/>
    <w:footnote w:id="1"/>
  </w:footnotePr>
  <w:endnotePr>
    <w:endnote w:id="-1"/>
    <w:endnote w:id="0"/>
    <w:endnote w:id="1"/>
  </w:endnotePr>
  <w:compat>
    <w:useFELayout/>
  </w:compat>
  <w:rsids>
    <w:rsidRoot w:val="00533A40"/>
    <w:rsid w:val="00000B18"/>
    <w:rsid w:val="00000D31"/>
    <w:rsid w:val="00001B03"/>
    <w:rsid w:val="00002AA2"/>
    <w:rsid w:val="00002B69"/>
    <w:rsid w:val="0000386E"/>
    <w:rsid w:val="00003DE3"/>
    <w:rsid w:val="00004317"/>
    <w:rsid w:val="00005B13"/>
    <w:rsid w:val="00005D8C"/>
    <w:rsid w:val="00005ECC"/>
    <w:rsid w:val="00006431"/>
    <w:rsid w:val="0000707E"/>
    <w:rsid w:val="00007BDD"/>
    <w:rsid w:val="000105F9"/>
    <w:rsid w:val="00010F6B"/>
    <w:rsid w:val="00011C1D"/>
    <w:rsid w:val="00011E43"/>
    <w:rsid w:val="00015C13"/>
    <w:rsid w:val="00016CCF"/>
    <w:rsid w:val="000175E0"/>
    <w:rsid w:val="000218F5"/>
    <w:rsid w:val="00021B6B"/>
    <w:rsid w:val="00022176"/>
    <w:rsid w:val="000267E0"/>
    <w:rsid w:val="00027827"/>
    <w:rsid w:val="000320FE"/>
    <w:rsid w:val="0003226C"/>
    <w:rsid w:val="00033ABA"/>
    <w:rsid w:val="00033B67"/>
    <w:rsid w:val="0003446D"/>
    <w:rsid w:val="00034D1F"/>
    <w:rsid w:val="000364CB"/>
    <w:rsid w:val="00036F69"/>
    <w:rsid w:val="00037990"/>
    <w:rsid w:val="00040287"/>
    <w:rsid w:val="000415F3"/>
    <w:rsid w:val="0004296E"/>
    <w:rsid w:val="00043605"/>
    <w:rsid w:val="00043E70"/>
    <w:rsid w:val="0004409F"/>
    <w:rsid w:val="00044846"/>
    <w:rsid w:val="00044D6C"/>
    <w:rsid w:val="0004622D"/>
    <w:rsid w:val="00046F76"/>
    <w:rsid w:val="00047650"/>
    <w:rsid w:val="00050D4D"/>
    <w:rsid w:val="00051614"/>
    <w:rsid w:val="00051D46"/>
    <w:rsid w:val="0005227B"/>
    <w:rsid w:val="00052490"/>
    <w:rsid w:val="00052796"/>
    <w:rsid w:val="00053B38"/>
    <w:rsid w:val="00055D4D"/>
    <w:rsid w:val="0005625A"/>
    <w:rsid w:val="000578EB"/>
    <w:rsid w:val="00057C51"/>
    <w:rsid w:val="000616C3"/>
    <w:rsid w:val="00061C83"/>
    <w:rsid w:val="00061DC0"/>
    <w:rsid w:val="000631B0"/>
    <w:rsid w:val="00063441"/>
    <w:rsid w:val="00063491"/>
    <w:rsid w:val="00064401"/>
    <w:rsid w:val="0006454B"/>
    <w:rsid w:val="00064E7A"/>
    <w:rsid w:val="00065EBA"/>
    <w:rsid w:val="00066137"/>
    <w:rsid w:val="00066412"/>
    <w:rsid w:val="00066EDE"/>
    <w:rsid w:val="00066FCF"/>
    <w:rsid w:val="00067425"/>
    <w:rsid w:val="000675A7"/>
    <w:rsid w:val="00070031"/>
    <w:rsid w:val="0007063E"/>
    <w:rsid w:val="00072DB4"/>
    <w:rsid w:val="000753EE"/>
    <w:rsid w:val="00075D2D"/>
    <w:rsid w:val="00076C4E"/>
    <w:rsid w:val="00077AFB"/>
    <w:rsid w:val="00077B2F"/>
    <w:rsid w:val="000805BA"/>
    <w:rsid w:val="00080661"/>
    <w:rsid w:val="000808EF"/>
    <w:rsid w:val="0008190C"/>
    <w:rsid w:val="00082275"/>
    <w:rsid w:val="00083331"/>
    <w:rsid w:val="00085084"/>
    <w:rsid w:val="000850E8"/>
    <w:rsid w:val="00090656"/>
    <w:rsid w:val="00093F48"/>
    <w:rsid w:val="000940EB"/>
    <w:rsid w:val="000946CA"/>
    <w:rsid w:val="00094FCC"/>
    <w:rsid w:val="0009538E"/>
    <w:rsid w:val="000953B9"/>
    <w:rsid w:val="0009546D"/>
    <w:rsid w:val="000967C4"/>
    <w:rsid w:val="000973E5"/>
    <w:rsid w:val="000A11CC"/>
    <w:rsid w:val="000A1CEA"/>
    <w:rsid w:val="000A20C2"/>
    <w:rsid w:val="000A2B1E"/>
    <w:rsid w:val="000A3326"/>
    <w:rsid w:val="000A3A5A"/>
    <w:rsid w:val="000A421A"/>
    <w:rsid w:val="000A4C29"/>
    <w:rsid w:val="000A557E"/>
    <w:rsid w:val="000A6619"/>
    <w:rsid w:val="000A679F"/>
    <w:rsid w:val="000A6921"/>
    <w:rsid w:val="000A6D2A"/>
    <w:rsid w:val="000A7872"/>
    <w:rsid w:val="000A7B93"/>
    <w:rsid w:val="000B0C25"/>
    <w:rsid w:val="000B1A5A"/>
    <w:rsid w:val="000B2F22"/>
    <w:rsid w:val="000B3964"/>
    <w:rsid w:val="000B4354"/>
    <w:rsid w:val="000B4A27"/>
    <w:rsid w:val="000B7582"/>
    <w:rsid w:val="000B7EB4"/>
    <w:rsid w:val="000C07B6"/>
    <w:rsid w:val="000C0A98"/>
    <w:rsid w:val="000C1793"/>
    <w:rsid w:val="000C1C59"/>
    <w:rsid w:val="000C2451"/>
    <w:rsid w:val="000C26DF"/>
    <w:rsid w:val="000C3933"/>
    <w:rsid w:val="000C3F67"/>
    <w:rsid w:val="000C552D"/>
    <w:rsid w:val="000C6405"/>
    <w:rsid w:val="000C657C"/>
    <w:rsid w:val="000D01BD"/>
    <w:rsid w:val="000D2651"/>
    <w:rsid w:val="000D4B39"/>
    <w:rsid w:val="000D5010"/>
    <w:rsid w:val="000D5438"/>
    <w:rsid w:val="000D662C"/>
    <w:rsid w:val="000D677F"/>
    <w:rsid w:val="000D7517"/>
    <w:rsid w:val="000D7ABD"/>
    <w:rsid w:val="000E0435"/>
    <w:rsid w:val="000E0DFA"/>
    <w:rsid w:val="000E1132"/>
    <w:rsid w:val="000E11E0"/>
    <w:rsid w:val="000E1BB9"/>
    <w:rsid w:val="000E6280"/>
    <w:rsid w:val="000E658F"/>
    <w:rsid w:val="000F10A7"/>
    <w:rsid w:val="000F10AE"/>
    <w:rsid w:val="000F2862"/>
    <w:rsid w:val="000F29AD"/>
    <w:rsid w:val="000F352B"/>
    <w:rsid w:val="000F355C"/>
    <w:rsid w:val="000F36BE"/>
    <w:rsid w:val="000F38CF"/>
    <w:rsid w:val="000F3EAE"/>
    <w:rsid w:val="000F51C9"/>
    <w:rsid w:val="000F644E"/>
    <w:rsid w:val="000F686F"/>
    <w:rsid w:val="000F6951"/>
    <w:rsid w:val="000F6DD9"/>
    <w:rsid w:val="000F6EF2"/>
    <w:rsid w:val="000F7C58"/>
    <w:rsid w:val="00102667"/>
    <w:rsid w:val="00102BD3"/>
    <w:rsid w:val="0010381B"/>
    <w:rsid w:val="00103AEA"/>
    <w:rsid w:val="00105152"/>
    <w:rsid w:val="00105312"/>
    <w:rsid w:val="0010695E"/>
    <w:rsid w:val="001071AD"/>
    <w:rsid w:val="00110AD2"/>
    <w:rsid w:val="0011258D"/>
    <w:rsid w:val="0011341E"/>
    <w:rsid w:val="001135F3"/>
    <w:rsid w:val="0011396E"/>
    <w:rsid w:val="00113AE9"/>
    <w:rsid w:val="001142B1"/>
    <w:rsid w:val="001149AE"/>
    <w:rsid w:val="0011522B"/>
    <w:rsid w:val="00117C28"/>
    <w:rsid w:val="00121062"/>
    <w:rsid w:val="00123497"/>
    <w:rsid w:val="00124894"/>
    <w:rsid w:val="00125A47"/>
    <w:rsid w:val="0012649E"/>
    <w:rsid w:val="00130553"/>
    <w:rsid w:val="00130FBE"/>
    <w:rsid w:val="001333E6"/>
    <w:rsid w:val="001336FF"/>
    <w:rsid w:val="00137C80"/>
    <w:rsid w:val="0014080B"/>
    <w:rsid w:val="00140D1A"/>
    <w:rsid w:val="00140E92"/>
    <w:rsid w:val="00140EC1"/>
    <w:rsid w:val="001437F5"/>
    <w:rsid w:val="001443F7"/>
    <w:rsid w:val="0014553E"/>
    <w:rsid w:val="00145771"/>
    <w:rsid w:val="00150012"/>
    <w:rsid w:val="00150EAE"/>
    <w:rsid w:val="001528D9"/>
    <w:rsid w:val="00153A9E"/>
    <w:rsid w:val="001550A0"/>
    <w:rsid w:val="001553EB"/>
    <w:rsid w:val="001627F9"/>
    <w:rsid w:val="001636B8"/>
    <w:rsid w:val="001640A7"/>
    <w:rsid w:val="00165E5D"/>
    <w:rsid w:val="001720DD"/>
    <w:rsid w:val="0017301D"/>
    <w:rsid w:val="001746A4"/>
    <w:rsid w:val="001748BB"/>
    <w:rsid w:val="00176C7A"/>
    <w:rsid w:val="00177419"/>
    <w:rsid w:val="00181E74"/>
    <w:rsid w:val="00181F6E"/>
    <w:rsid w:val="00181FFB"/>
    <w:rsid w:val="00183AC7"/>
    <w:rsid w:val="00187FD9"/>
    <w:rsid w:val="00190C46"/>
    <w:rsid w:val="00191B54"/>
    <w:rsid w:val="001923E0"/>
    <w:rsid w:val="00192A6F"/>
    <w:rsid w:val="0019300D"/>
    <w:rsid w:val="001940F1"/>
    <w:rsid w:val="001942A6"/>
    <w:rsid w:val="0019584D"/>
    <w:rsid w:val="00195978"/>
    <w:rsid w:val="0019727B"/>
    <w:rsid w:val="001A0073"/>
    <w:rsid w:val="001A0869"/>
    <w:rsid w:val="001A0C4F"/>
    <w:rsid w:val="001A25B3"/>
    <w:rsid w:val="001A284E"/>
    <w:rsid w:val="001A3042"/>
    <w:rsid w:val="001A355A"/>
    <w:rsid w:val="001A4A41"/>
    <w:rsid w:val="001A53C8"/>
    <w:rsid w:val="001A6497"/>
    <w:rsid w:val="001A71F8"/>
    <w:rsid w:val="001A733F"/>
    <w:rsid w:val="001A7D7E"/>
    <w:rsid w:val="001B0336"/>
    <w:rsid w:val="001B03F5"/>
    <w:rsid w:val="001B0527"/>
    <w:rsid w:val="001B0704"/>
    <w:rsid w:val="001B1EEB"/>
    <w:rsid w:val="001B218A"/>
    <w:rsid w:val="001B2654"/>
    <w:rsid w:val="001B325F"/>
    <w:rsid w:val="001B523D"/>
    <w:rsid w:val="001C2448"/>
    <w:rsid w:val="001C2BFC"/>
    <w:rsid w:val="001C3B1C"/>
    <w:rsid w:val="001C4EA7"/>
    <w:rsid w:val="001C566C"/>
    <w:rsid w:val="001C5908"/>
    <w:rsid w:val="001C5A8D"/>
    <w:rsid w:val="001C6B31"/>
    <w:rsid w:val="001D075E"/>
    <w:rsid w:val="001D1263"/>
    <w:rsid w:val="001D19EB"/>
    <w:rsid w:val="001D2B0B"/>
    <w:rsid w:val="001D3123"/>
    <w:rsid w:val="001D3A8B"/>
    <w:rsid w:val="001D5233"/>
    <w:rsid w:val="001D77B0"/>
    <w:rsid w:val="001E1E5B"/>
    <w:rsid w:val="001E2567"/>
    <w:rsid w:val="001E307E"/>
    <w:rsid w:val="001E4F6C"/>
    <w:rsid w:val="001E6D5A"/>
    <w:rsid w:val="001E6DC4"/>
    <w:rsid w:val="001E70C0"/>
    <w:rsid w:val="001E7AF4"/>
    <w:rsid w:val="001F00F3"/>
    <w:rsid w:val="001F0F87"/>
    <w:rsid w:val="001F170C"/>
    <w:rsid w:val="001F43A6"/>
    <w:rsid w:val="001F4CD0"/>
    <w:rsid w:val="001F56ED"/>
    <w:rsid w:val="002015BD"/>
    <w:rsid w:val="002022BC"/>
    <w:rsid w:val="00203798"/>
    <w:rsid w:val="00204565"/>
    <w:rsid w:val="00206E5D"/>
    <w:rsid w:val="00211C36"/>
    <w:rsid w:val="002122B1"/>
    <w:rsid w:val="00213250"/>
    <w:rsid w:val="002142C6"/>
    <w:rsid w:val="0021449E"/>
    <w:rsid w:val="00215059"/>
    <w:rsid w:val="002164B4"/>
    <w:rsid w:val="00216D1C"/>
    <w:rsid w:val="00217F2B"/>
    <w:rsid w:val="002214AF"/>
    <w:rsid w:val="002215A6"/>
    <w:rsid w:val="00222124"/>
    <w:rsid w:val="00222EFC"/>
    <w:rsid w:val="00222F06"/>
    <w:rsid w:val="00223724"/>
    <w:rsid w:val="0022413D"/>
    <w:rsid w:val="0022430E"/>
    <w:rsid w:val="00224D3F"/>
    <w:rsid w:val="002315F6"/>
    <w:rsid w:val="00231BED"/>
    <w:rsid w:val="00232669"/>
    <w:rsid w:val="00232950"/>
    <w:rsid w:val="00232A22"/>
    <w:rsid w:val="00233B5E"/>
    <w:rsid w:val="00233FC6"/>
    <w:rsid w:val="00235807"/>
    <w:rsid w:val="002361D8"/>
    <w:rsid w:val="00236A00"/>
    <w:rsid w:val="00237CB8"/>
    <w:rsid w:val="0024026D"/>
    <w:rsid w:val="002434BD"/>
    <w:rsid w:val="002457AF"/>
    <w:rsid w:val="002477D8"/>
    <w:rsid w:val="00247BFF"/>
    <w:rsid w:val="00252628"/>
    <w:rsid w:val="00254B1C"/>
    <w:rsid w:val="00255663"/>
    <w:rsid w:val="00256962"/>
    <w:rsid w:val="0026096E"/>
    <w:rsid w:val="002618DF"/>
    <w:rsid w:val="00263ACA"/>
    <w:rsid w:val="00265552"/>
    <w:rsid w:val="002669CC"/>
    <w:rsid w:val="00266C02"/>
    <w:rsid w:val="00266FF3"/>
    <w:rsid w:val="002679F2"/>
    <w:rsid w:val="00270468"/>
    <w:rsid w:val="00270CD5"/>
    <w:rsid w:val="002711CC"/>
    <w:rsid w:val="0027178E"/>
    <w:rsid w:val="00273FAA"/>
    <w:rsid w:val="00274615"/>
    <w:rsid w:val="00274FFD"/>
    <w:rsid w:val="0027654D"/>
    <w:rsid w:val="00277BDF"/>
    <w:rsid w:val="00282084"/>
    <w:rsid w:val="002845D1"/>
    <w:rsid w:val="00284E0F"/>
    <w:rsid w:val="002866C8"/>
    <w:rsid w:val="002867DA"/>
    <w:rsid w:val="002871E7"/>
    <w:rsid w:val="00287465"/>
    <w:rsid w:val="0028787D"/>
    <w:rsid w:val="002878C4"/>
    <w:rsid w:val="0029058C"/>
    <w:rsid w:val="00290C0C"/>
    <w:rsid w:val="002927B6"/>
    <w:rsid w:val="002927D8"/>
    <w:rsid w:val="002943D1"/>
    <w:rsid w:val="00294DCE"/>
    <w:rsid w:val="00296A66"/>
    <w:rsid w:val="00297085"/>
    <w:rsid w:val="002970DC"/>
    <w:rsid w:val="002977A1"/>
    <w:rsid w:val="00297E67"/>
    <w:rsid w:val="002A1FF9"/>
    <w:rsid w:val="002A6C3D"/>
    <w:rsid w:val="002A705E"/>
    <w:rsid w:val="002B09FA"/>
    <w:rsid w:val="002B107B"/>
    <w:rsid w:val="002B226B"/>
    <w:rsid w:val="002B2CA9"/>
    <w:rsid w:val="002B344C"/>
    <w:rsid w:val="002B4013"/>
    <w:rsid w:val="002B46D3"/>
    <w:rsid w:val="002B473A"/>
    <w:rsid w:val="002C09D8"/>
    <w:rsid w:val="002C37A4"/>
    <w:rsid w:val="002C4FCB"/>
    <w:rsid w:val="002C5704"/>
    <w:rsid w:val="002C5D12"/>
    <w:rsid w:val="002C5F1A"/>
    <w:rsid w:val="002D0930"/>
    <w:rsid w:val="002D1167"/>
    <w:rsid w:val="002D23DA"/>
    <w:rsid w:val="002D35BB"/>
    <w:rsid w:val="002D3D20"/>
    <w:rsid w:val="002D57E3"/>
    <w:rsid w:val="002D6C55"/>
    <w:rsid w:val="002D6C6B"/>
    <w:rsid w:val="002E001F"/>
    <w:rsid w:val="002E07A2"/>
    <w:rsid w:val="002E1F6D"/>
    <w:rsid w:val="002E2CE7"/>
    <w:rsid w:val="002E456F"/>
    <w:rsid w:val="002E4BFA"/>
    <w:rsid w:val="002E64DF"/>
    <w:rsid w:val="002E6A07"/>
    <w:rsid w:val="002E6A71"/>
    <w:rsid w:val="002E6ACD"/>
    <w:rsid w:val="002F06AE"/>
    <w:rsid w:val="002F0F13"/>
    <w:rsid w:val="002F3863"/>
    <w:rsid w:val="002F48EE"/>
    <w:rsid w:val="002F4B50"/>
    <w:rsid w:val="002F4D9E"/>
    <w:rsid w:val="002F6B88"/>
    <w:rsid w:val="00300F3E"/>
    <w:rsid w:val="003028D4"/>
    <w:rsid w:val="00302EE6"/>
    <w:rsid w:val="00304FE9"/>
    <w:rsid w:val="00305DA6"/>
    <w:rsid w:val="003066B0"/>
    <w:rsid w:val="003068E5"/>
    <w:rsid w:val="003072E7"/>
    <w:rsid w:val="00310AF4"/>
    <w:rsid w:val="003118CD"/>
    <w:rsid w:val="00311D30"/>
    <w:rsid w:val="00312552"/>
    <w:rsid w:val="003157C2"/>
    <w:rsid w:val="00315BE7"/>
    <w:rsid w:val="003162B8"/>
    <w:rsid w:val="00316EA1"/>
    <w:rsid w:val="00317370"/>
    <w:rsid w:val="00317591"/>
    <w:rsid w:val="003216DB"/>
    <w:rsid w:val="00322D25"/>
    <w:rsid w:val="00324D58"/>
    <w:rsid w:val="00325008"/>
    <w:rsid w:val="003257D0"/>
    <w:rsid w:val="0032765A"/>
    <w:rsid w:val="00330AC7"/>
    <w:rsid w:val="00332EC3"/>
    <w:rsid w:val="00335752"/>
    <w:rsid w:val="00335AF6"/>
    <w:rsid w:val="00335D00"/>
    <w:rsid w:val="00341976"/>
    <w:rsid w:val="00341A83"/>
    <w:rsid w:val="00342A4F"/>
    <w:rsid w:val="00343466"/>
    <w:rsid w:val="0034541A"/>
    <w:rsid w:val="00345ACF"/>
    <w:rsid w:val="003461FC"/>
    <w:rsid w:val="00346F90"/>
    <w:rsid w:val="00347090"/>
    <w:rsid w:val="00350324"/>
    <w:rsid w:val="0035210D"/>
    <w:rsid w:val="00352329"/>
    <w:rsid w:val="00354069"/>
    <w:rsid w:val="003546AD"/>
    <w:rsid w:val="00354FE7"/>
    <w:rsid w:val="00355B1B"/>
    <w:rsid w:val="00356013"/>
    <w:rsid w:val="003564C8"/>
    <w:rsid w:val="0035782C"/>
    <w:rsid w:val="00357D02"/>
    <w:rsid w:val="0036177C"/>
    <w:rsid w:val="003622F1"/>
    <w:rsid w:val="00362E07"/>
    <w:rsid w:val="00363207"/>
    <w:rsid w:val="00363725"/>
    <w:rsid w:val="0036400A"/>
    <w:rsid w:val="0036470F"/>
    <w:rsid w:val="00365125"/>
    <w:rsid w:val="0036535E"/>
    <w:rsid w:val="00365D60"/>
    <w:rsid w:val="00366E82"/>
    <w:rsid w:val="003673D0"/>
    <w:rsid w:val="003712E7"/>
    <w:rsid w:val="00371BFD"/>
    <w:rsid w:val="00371D54"/>
    <w:rsid w:val="00375F61"/>
    <w:rsid w:val="00377AFD"/>
    <w:rsid w:val="00383233"/>
    <w:rsid w:val="00383784"/>
    <w:rsid w:val="00384A34"/>
    <w:rsid w:val="0038667E"/>
    <w:rsid w:val="0039044D"/>
    <w:rsid w:val="00391B10"/>
    <w:rsid w:val="00392281"/>
    <w:rsid w:val="00392293"/>
    <w:rsid w:val="0039322E"/>
    <w:rsid w:val="00394129"/>
    <w:rsid w:val="003A02AC"/>
    <w:rsid w:val="003A0793"/>
    <w:rsid w:val="003A0B8D"/>
    <w:rsid w:val="003A2430"/>
    <w:rsid w:val="003A2CC1"/>
    <w:rsid w:val="003A33E4"/>
    <w:rsid w:val="003A342D"/>
    <w:rsid w:val="003A5926"/>
    <w:rsid w:val="003A5D53"/>
    <w:rsid w:val="003A6B08"/>
    <w:rsid w:val="003A7589"/>
    <w:rsid w:val="003A7675"/>
    <w:rsid w:val="003A7D1C"/>
    <w:rsid w:val="003B0DF7"/>
    <w:rsid w:val="003B1810"/>
    <w:rsid w:val="003B239E"/>
    <w:rsid w:val="003B3408"/>
    <w:rsid w:val="003B48D7"/>
    <w:rsid w:val="003B5881"/>
    <w:rsid w:val="003B59A4"/>
    <w:rsid w:val="003B620B"/>
    <w:rsid w:val="003B641C"/>
    <w:rsid w:val="003B7034"/>
    <w:rsid w:val="003C0429"/>
    <w:rsid w:val="003C12FA"/>
    <w:rsid w:val="003C1E88"/>
    <w:rsid w:val="003C37A1"/>
    <w:rsid w:val="003C5E08"/>
    <w:rsid w:val="003C61AB"/>
    <w:rsid w:val="003C6573"/>
    <w:rsid w:val="003C6FC0"/>
    <w:rsid w:val="003C7808"/>
    <w:rsid w:val="003D3BDA"/>
    <w:rsid w:val="003D4B23"/>
    <w:rsid w:val="003D5DB5"/>
    <w:rsid w:val="003D6BA0"/>
    <w:rsid w:val="003D6E40"/>
    <w:rsid w:val="003D7867"/>
    <w:rsid w:val="003E62C3"/>
    <w:rsid w:val="003E653C"/>
    <w:rsid w:val="003E6F33"/>
    <w:rsid w:val="003E71FF"/>
    <w:rsid w:val="003E78BA"/>
    <w:rsid w:val="003F00C7"/>
    <w:rsid w:val="003F07C6"/>
    <w:rsid w:val="003F309C"/>
    <w:rsid w:val="003F4BE8"/>
    <w:rsid w:val="003F6003"/>
    <w:rsid w:val="003F7351"/>
    <w:rsid w:val="003F7BA8"/>
    <w:rsid w:val="003F7CA2"/>
    <w:rsid w:val="00400412"/>
    <w:rsid w:val="004018A1"/>
    <w:rsid w:val="00401CF8"/>
    <w:rsid w:val="00403711"/>
    <w:rsid w:val="004051B7"/>
    <w:rsid w:val="0040544F"/>
    <w:rsid w:val="00405D40"/>
    <w:rsid w:val="004073FB"/>
    <w:rsid w:val="00407EC6"/>
    <w:rsid w:val="004104CB"/>
    <w:rsid w:val="00410A77"/>
    <w:rsid w:val="00411085"/>
    <w:rsid w:val="004111C8"/>
    <w:rsid w:val="004128BE"/>
    <w:rsid w:val="004142BB"/>
    <w:rsid w:val="00415C3C"/>
    <w:rsid w:val="0041603F"/>
    <w:rsid w:val="00416B93"/>
    <w:rsid w:val="0042105B"/>
    <w:rsid w:val="004228B5"/>
    <w:rsid w:val="00422B68"/>
    <w:rsid w:val="004243C0"/>
    <w:rsid w:val="004250E2"/>
    <w:rsid w:val="0042587E"/>
    <w:rsid w:val="00426980"/>
    <w:rsid w:val="00426A85"/>
    <w:rsid w:val="00426E8B"/>
    <w:rsid w:val="00427B70"/>
    <w:rsid w:val="00430D32"/>
    <w:rsid w:val="00431298"/>
    <w:rsid w:val="0043267A"/>
    <w:rsid w:val="00433534"/>
    <w:rsid w:val="00434C3C"/>
    <w:rsid w:val="00434CF9"/>
    <w:rsid w:val="00437313"/>
    <w:rsid w:val="0043761E"/>
    <w:rsid w:val="004402A1"/>
    <w:rsid w:val="0044144A"/>
    <w:rsid w:val="004427A7"/>
    <w:rsid w:val="00442926"/>
    <w:rsid w:val="00443C72"/>
    <w:rsid w:val="00444D0A"/>
    <w:rsid w:val="0044705F"/>
    <w:rsid w:val="00447098"/>
    <w:rsid w:val="004508FF"/>
    <w:rsid w:val="00451CB8"/>
    <w:rsid w:val="00451CFA"/>
    <w:rsid w:val="004536A8"/>
    <w:rsid w:val="004541F4"/>
    <w:rsid w:val="004553B3"/>
    <w:rsid w:val="00455B54"/>
    <w:rsid w:val="00455BFF"/>
    <w:rsid w:val="00455EEF"/>
    <w:rsid w:val="00461BBC"/>
    <w:rsid w:val="00462480"/>
    <w:rsid w:val="00462530"/>
    <w:rsid w:val="0046327F"/>
    <w:rsid w:val="004640CB"/>
    <w:rsid w:val="00465CB8"/>
    <w:rsid w:val="0046611F"/>
    <w:rsid w:val="00466794"/>
    <w:rsid w:val="00472A10"/>
    <w:rsid w:val="00472F2F"/>
    <w:rsid w:val="004732B3"/>
    <w:rsid w:val="00473419"/>
    <w:rsid w:val="0047370A"/>
    <w:rsid w:val="004741AA"/>
    <w:rsid w:val="00475558"/>
    <w:rsid w:val="00475D46"/>
    <w:rsid w:val="00481576"/>
    <w:rsid w:val="004845A4"/>
    <w:rsid w:val="00484AAB"/>
    <w:rsid w:val="004857A7"/>
    <w:rsid w:val="00485F00"/>
    <w:rsid w:val="0048627D"/>
    <w:rsid w:val="0048669B"/>
    <w:rsid w:val="004872CB"/>
    <w:rsid w:val="0049101D"/>
    <w:rsid w:val="00492E3C"/>
    <w:rsid w:val="0049302F"/>
    <w:rsid w:val="004940D1"/>
    <w:rsid w:val="00495E5A"/>
    <w:rsid w:val="00497DA9"/>
    <w:rsid w:val="004A0B2F"/>
    <w:rsid w:val="004A146B"/>
    <w:rsid w:val="004A43F2"/>
    <w:rsid w:val="004A44B5"/>
    <w:rsid w:val="004A5721"/>
    <w:rsid w:val="004A628B"/>
    <w:rsid w:val="004A677B"/>
    <w:rsid w:val="004A6BCE"/>
    <w:rsid w:val="004B0A06"/>
    <w:rsid w:val="004B1569"/>
    <w:rsid w:val="004B2BDC"/>
    <w:rsid w:val="004B32FB"/>
    <w:rsid w:val="004B36C5"/>
    <w:rsid w:val="004B42C7"/>
    <w:rsid w:val="004B58F0"/>
    <w:rsid w:val="004B6814"/>
    <w:rsid w:val="004B6B2C"/>
    <w:rsid w:val="004B6B76"/>
    <w:rsid w:val="004B7199"/>
    <w:rsid w:val="004B7643"/>
    <w:rsid w:val="004C0444"/>
    <w:rsid w:val="004C07D7"/>
    <w:rsid w:val="004C1006"/>
    <w:rsid w:val="004C115B"/>
    <w:rsid w:val="004C1BCF"/>
    <w:rsid w:val="004C1DA1"/>
    <w:rsid w:val="004C2566"/>
    <w:rsid w:val="004C2979"/>
    <w:rsid w:val="004C2A93"/>
    <w:rsid w:val="004C36D8"/>
    <w:rsid w:val="004C4FA4"/>
    <w:rsid w:val="004C5092"/>
    <w:rsid w:val="004C5B7B"/>
    <w:rsid w:val="004D31E3"/>
    <w:rsid w:val="004D407B"/>
    <w:rsid w:val="004D53B1"/>
    <w:rsid w:val="004D5BE4"/>
    <w:rsid w:val="004D669E"/>
    <w:rsid w:val="004D6A1C"/>
    <w:rsid w:val="004D7CD6"/>
    <w:rsid w:val="004E2AC8"/>
    <w:rsid w:val="004E2C2F"/>
    <w:rsid w:val="004E3304"/>
    <w:rsid w:val="004E368E"/>
    <w:rsid w:val="004E416A"/>
    <w:rsid w:val="004E5978"/>
    <w:rsid w:val="004E7100"/>
    <w:rsid w:val="004E7371"/>
    <w:rsid w:val="004E7C67"/>
    <w:rsid w:val="004F09D2"/>
    <w:rsid w:val="004F0AB6"/>
    <w:rsid w:val="004F1D37"/>
    <w:rsid w:val="004F28C6"/>
    <w:rsid w:val="004F3C68"/>
    <w:rsid w:val="004F49D4"/>
    <w:rsid w:val="004F6966"/>
    <w:rsid w:val="004F6C54"/>
    <w:rsid w:val="0050022A"/>
    <w:rsid w:val="005022B3"/>
    <w:rsid w:val="00502B3D"/>
    <w:rsid w:val="005031D4"/>
    <w:rsid w:val="00503A1A"/>
    <w:rsid w:val="00503F57"/>
    <w:rsid w:val="00504205"/>
    <w:rsid w:val="00504DBE"/>
    <w:rsid w:val="00505CC8"/>
    <w:rsid w:val="005061ED"/>
    <w:rsid w:val="00506A2D"/>
    <w:rsid w:val="005071A3"/>
    <w:rsid w:val="0051024C"/>
    <w:rsid w:val="00513123"/>
    <w:rsid w:val="0051331F"/>
    <w:rsid w:val="00513C78"/>
    <w:rsid w:val="00514661"/>
    <w:rsid w:val="005149A8"/>
    <w:rsid w:val="00514E53"/>
    <w:rsid w:val="0051796F"/>
    <w:rsid w:val="00517A58"/>
    <w:rsid w:val="00517AEA"/>
    <w:rsid w:val="00521668"/>
    <w:rsid w:val="0052566D"/>
    <w:rsid w:val="00525DC3"/>
    <w:rsid w:val="00526B90"/>
    <w:rsid w:val="00527EE8"/>
    <w:rsid w:val="00530DD3"/>
    <w:rsid w:val="005310DF"/>
    <w:rsid w:val="0053158C"/>
    <w:rsid w:val="005338F7"/>
    <w:rsid w:val="00533A40"/>
    <w:rsid w:val="00534A8B"/>
    <w:rsid w:val="00537783"/>
    <w:rsid w:val="00537D16"/>
    <w:rsid w:val="005409AE"/>
    <w:rsid w:val="0054112C"/>
    <w:rsid w:val="00541206"/>
    <w:rsid w:val="00541FAD"/>
    <w:rsid w:val="00542DD4"/>
    <w:rsid w:val="00543FF9"/>
    <w:rsid w:val="00545D37"/>
    <w:rsid w:val="00547DC7"/>
    <w:rsid w:val="005522B6"/>
    <w:rsid w:val="0055394E"/>
    <w:rsid w:val="00554968"/>
    <w:rsid w:val="00554C3C"/>
    <w:rsid w:val="00554CF5"/>
    <w:rsid w:val="005550D7"/>
    <w:rsid w:val="00555674"/>
    <w:rsid w:val="005559A0"/>
    <w:rsid w:val="00556B67"/>
    <w:rsid w:val="00556D1D"/>
    <w:rsid w:val="00557D75"/>
    <w:rsid w:val="005615E3"/>
    <w:rsid w:val="00562EAC"/>
    <w:rsid w:val="005645A7"/>
    <w:rsid w:val="005647ED"/>
    <w:rsid w:val="00565522"/>
    <w:rsid w:val="00565B8F"/>
    <w:rsid w:val="005673A0"/>
    <w:rsid w:val="005678B5"/>
    <w:rsid w:val="00567BE8"/>
    <w:rsid w:val="00570541"/>
    <w:rsid w:val="00570DA9"/>
    <w:rsid w:val="00571ED1"/>
    <w:rsid w:val="00572271"/>
    <w:rsid w:val="00573197"/>
    <w:rsid w:val="0057530C"/>
    <w:rsid w:val="00581712"/>
    <w:rsid w:val="005817C1"/>
    <w:rsid w:val="005826A6"/>
    <w:rsid w:val="00583795"/>
    <w:rsid w:val="0058467E"/>
    <w:rsid w:val="00584C98"/>
    <w:rsid w:val="00584CE6"/>
    <w:rsid w:val="00586942"/>
    <w:rsid w:val="00587387"/>
    <w:rsid w:val="00591007"/>
    <w:rsid w:val="00591728"/>
    <w:rsid w:val="005926F1"/>
    <w:rsid w:val="005929C3"/>
    <w:rsid w:val="0059407E"/>
    <w:rsid w:val="005941DE"/>
    <w:rsid w:val="00594D8D"/>
    <w:rsid w:val="00597AA7"/>
    <w:rsid w:val="005A0348"/>
    <w:rsid w:val="005A04E9"/>
    <w:rsid w:val="005A0EA7"/>
    <w:rsid w:val="005A29EE"/>
    <w:rsid w:val="005A2B4E"/>
    <w:rsid w:val="005A3E25"/>
    <w:rsid w:val="005A44EF"/>
    <w:rsid w:val="005A5DEC"/>
    <w:rsid w:val="005A716B"/>
    <w:rsid w:val="005B3A93"/>
    <w:rsid w:val="005B67C3"/>
    <w:rsid w:val="005B7637"/>
    <w:rsid w:val="005C0458"/>
    <w:rsid w:val="005C2216"/>
    <w:rsid w:val="005C2792"/>
    <w:rsid w:val="005C3647"/>
    <w:rsid w:val="005C4163"/>
    <w:rsid w:val="005C432F"/>
    <w:rsid w:val="005C47C1"/>
    <w:rsid w:val="005C65D3"/>
    <w:rsid w:val="005C6FF0"/>
    <w:rsid w:val="005D05CA"/>
    <w:rsid w:val="005D0970"/>
    <w:rsid w:val="005D1127"/>
    <w:rsid w:val="005D1A30"/>
    <w:rsid w:val="005D20DA"/>
    <w:rsid w:val="005D212F"/>
    <w:rsid w:val="005D368B"/>
    <w:rsid w:val="005D744A"/>
    <w:rsid w:val="005E00E6"/>
    <w:rsid w:val="005E0514"/>
    <w:rsid w:val="005E0696"/>
    <w:rsid w:val="005E1970"/>
    <w:rsid w:val="005E2528"/>
    <w:rsid w:val="005E2C05"/>
    <w:rsid w:val="005E3028"/>
    <w:rsid w:val="005E32FF"/>
    <w:rsid w:val="005E3594"/>
    <w:rsid w:val="005E44F8"/>
    <w:rsid w:val="005E500F"/>
    <w:rsid w:val="005E611E"/>
    <w:rsid w:val="005E66CA"/>
    <w:rsid w:val="005E6EE5"/>
    <w:rsid w:val="005F060D"/>
    <w:rsid w:val="005F32BB"/>
    <w:rsid w:val="005F33D6"/>
    <w:rsid w:val="005F41DB"/>
    <w:rsid w:val="005F44D1"/>
    <w:rsid w:val="005F5C37"/>
    <w:rsid w:val="005F6E7D"/>
    <w:rsid w:val="005F6F3C"/>
    <w:rsid w:val="005F753F"/>
    <w:rsid w:val="00600163"/>
    <w:rsid w:val="0060038F"/>
    <w:rsid w:val="00604C9A"/>
    <w:rsid w:val="006055C8"/>
    <w:rsid w:val="00605A21"/>
    <w:rsid w:val="006066A8"/>
    <w:rsid w:val="006110AB"/>
    <w:rsid w:val="00611429"/>
    <w:rsid w:val="00611F2C"/>
    <w:rsid w:val="0061210E"/>
    <w:rsid w:val="00612135"/>
    <w:rsid w:val="00612734"/>
    <w:rsid w:val="00612C18"/>
    <w:rsid w:val="00614B9B"/>
    <w:rsid w:val="00616206"/>
    <w:rsid w:val="00616250"/>
    <w:rsid w:val="00617251"/>
    <w:rsid w:val="00617E32"/>
    <w:rsid w:val="00620DBD"/>
    <w:rsid w:val="0062101C"/>
    <w:rsid w:val="00621492"/>
    <w:rsid w:val="0062277F"/>
    <w:rsid w:val="006237C6"/>
    <w:rsid w:val="00623C90"/>
    <w:rsid w:val="0062422B"/>
    <w:rsid w:val="00624A5E"/>
    <w:rsid w:val="0062593E"/>
    <w:rsid w:val="00625A18"/>
    <w:rsid w:val="006309DF"/>
    <w:rsid w:val="00630FA2"/>
    <w:rsid w:val="0063114E"/>
    <w:rsid w:val="00632346"/>
    <w:rsid w:val="00634237"/>
    <w:rsid w:val="00635047"/>
    <w:rsid w:val="00635910"/>
    <w:rsid w:val="006375A9"/>
    <w:rsid w:val="006378D3"/>
    <w:rsid w:val="00640231"/>
    <w:rsid w:val="00641332"/>
    <w:rsid w:val="00642DE2"/>
    <w:rsid w:val="00643052"/>
    <w:rsid w:val="00643225"/>
    <w:rsid w:val="00644324"/>
    <w:rsid w:val="00644601"/>
    <w:rsid w:val="0064481B"/>
    <w:rsid w:val="00645CB4"/>
    <w:rsid w:val="00645F71"/>
    <w:rsid w:val="00647630"/>
    <w:rsid w:val="00650C6F"/>
    <w:rsid w:val="00651217"/>
    <w:rsid w:val="00653315"/>
    <w:rsid w:val="00653B67"/>
    <w:rsid w:val="00654923"/>
    <w:rsid w:val="00654E24"/>
    <w:rsid w:val="00655724"/>
    <w:rsid w:val="00655735"/>
    <w:rsid w:val="00656D07"/>
    <w:rsid w:val="00657E80"/>
    <w:rsid w:val="00661B0D"/>
    <w:rsid w:val="00662BD6"/>
    <w:rsid w:val="00662C91"/>
    <w:rsid w:val="00663005"/>
    <w:rsid w:val="006634F5"/>
    <w:rsid w:val="00664C81"/>
    <w:rsid w:val="006655F9"/>
    <w:rsid w:val="006664AE"/>
    <w:rsid w:val="00666E12"/>
    <w:rsid w:val="006676DE"/>
    <w:rsid w:val="00670C0E"/>
    <w:rsid w:val="00670CF4"/>
    <w:rsid w:val="006712DD"/>
    <w:rsid w:val="006720D9"/>
    <w:rsid w:val="006739F4"/>
    <w:rsid w:val="006761FD"/>
    <w:rsid w:val="00677ADB"/>
    <w:rsid w:val="006806DE"/>
    <w:rsid w:val="00683AF0"/>
    <w:rsid w:val="00683C4B"/>
    <w:rsid w:val="00685C5C"/>
    <w:rsid w:val="006860AE"/>
    <w:rsid w:val="006863CE"/>
    <w:rsid w:val="006865ED"/>
    <w:rsid w:val="00691062"/>
    <w:rsid w:val="006925AD"/>
    <w:rsid w:val="00692617"/>
    <w:rsid w:val="006927F8"/>
    <w:rsid w:val="00693772"/>
    <w:rsid w:val="00694630"/>
    <w:rsid w:val="006964C7"/>
    <w:rsid w:val="006968BC"/>
    <w:rsid w:val="00697D3F"/>
    <w:rsid w:val="006A03A2"/>
    <w:rsid w:val="006A165B"/>
    <w:rsid w:val="006A21BC"/>
    <w:rsid w:val="006A3551"/>
    <w:rsid w:val="006A3C57"/>
    <w:rsid w:val="006A643B"/>
    <w:rsid w:val="006A69A6"/>
    <w:rsid w:val="006A725A"/>
    <w:rsid w:val="006A73B7"/>
    <w:rsid w:val="006A7B11"/>
    <w:rsid w:val="006B076B"/>
    <w:rsid w:val="006B0A75"/>
    <w:rsid w:val="006B169A"/>
    <w:rsid w:val="006B219D"/>
    <w:rsid w:val="006B2CC0"/>
    <w:rsid w:val="006B471A"/>
    <w:rsid w:val="006B5BB9"/>
    <w:rsid w:val="006B62EC"/>
    <w:rsid w:val="006C0C9E"/>
    <w:rsid w:val="006C3011"/>
    <w:rsid w:val="006C37E3"/>
    <w:rsid w:val="006C57C2"/>
    <w:rsid w:val="006C5830"/>
    <w:rsid w:val="006C77BE"/>
    <w:rsid w:val="006C77D8"/>
    <w:rsid w:val="006D1D79"/>
    <w:rsid w:val="006D2C15"/>
    <w:rsid w:val="006D4803"/>
    <w:rsid w:val="006D5C2B"/>
    <w:rsid w:val="006D5EB2"/>
    <w:rsid w:val="006D5FE0"/>
    <w:rsid w:val="006E1D5D"/>
    <w:rsid w:val="006E36B1"/>
    <w:rsid w:val="006E5A6F"/>
    <w:rsid w:val="006E68BC"/>
    <w:rsid w:val="006E6AE7"/>
    <w:rsid w:val="006E7A2E"/>
    <w:rsid w:val="006E7F84"/>
    <w:rsid w:val="006F05E2"/>
    <w:rsid w:val="006F0851"/>
    <w:rsid w:val="006F214F"/>
    <w:rsid w:val="006F2C2D"/>
    <w:rsid w:val="006F2E73"/>
    <w:rsid w:val="006F611D"/>
    <w:rsid w:val="006F6273"/>
    <w:rsid w:val="006F7BB2"/>
    <w:rsid w:val="006F7BDF"/>
    <w:rsid w:val="00703334"/>
    <w:rsid w:val="00703FA5"/>
    <w:rsid w:val="00704C4C"/>
    <w:rsid w:val="0071072B"/>
    <w:rsid w:val="0071156C"/>
    <w:rsid w:val="00711BE4"/>
    <w:rsid w:val="00714287"/>
    <w:rsid w:val="00714B68"/>
    <w:rsid w:val="00714CF6"/>
    <w:rsid w:val="00720AEE"/>
    <w:rsid w:val="00721530"/>
    <w:rsid w:val="007219AF"/>
    <w:rsid w:val="007229AB"/>
    <w:rsid w:val="00724A44"/>
    <w:rsid w:val="0072770A"/>
    <w:rsid w:val="0073007B"/>
    <w:rsid w:val="00731225"/>
    <w:rsid w:val="007312C5"/>
    <w:rsid w:val="00732E6F"/>
    <w:rsid w:val="007331BE"/>
    <w:rsid w:val="0073355B"/>
    <w:rsid w:val="00733A58"/>
    <w:rsid w:val="007342F3"/>
    <w:rsid w:val="007352AA"/>
    <w:rsid w:val="00735794"/>
    <w:rsid w:val="00735BB1"/>
    <w:rsid w:val="00737177"/>
    <w:rsid w:val="00737940"/>
    <w:rsid w:val="00740F24"/>
    <w:rsid w:val="00741BA9"/>
    <w:rsid w:val="0074427D"/>
    <w:rsid w:val="00744BD0"/>
    <w:rsid w:val="007450DE"/>
    <w:rsid w:val="007458C1"/>
    <w:rsid w:val="00745C12"/>
    <w:rsid w:val="00746B40"/>
    <w:rsid w:val="00747788"/>
    <w:rsid w:val="00747945"/>
    <w:rsid w:val="0075063B"/>
    <w:rsid w:val="007509B4"/>
    <w:rsid w:val="00752F15"/>
    <w:rsid w:val="007534A6"/>
    <w:rsid w:val="00755069"/>
    <w:rsid w:val="00756490"/>
    <w:rsid w:val="00756692"/>
    <w:rsid w:val="00756FEE"/>
    <w:rsid w:val="00757A67"/>
    <w:rsid w:val="0076056A"/>
    <w:rsid w:val="00761295"/>
    <w:rsid w:val="00761A9C"/>
    <w:rsid w:val="007626DE"/>
    <w:rsid w:val="00762B3B"/>
    <w:rsid w:val="00763744"/>
    <w:rsid w:val="007641C9"/>
    <w:rsid w:val="0076482F"/>
    <w:rsid w:val="007648E0"/>
    <w:rsid w:val="00766C79"/>
    <w:rsid w:val="007675F3"/>
    <w:rsid w:val="00775301"/>
    <w:rsid w:val="0077604D"/>
    <w:rsid w:val="007775F5"/>
    <w:rsid w:val="00780773"/>
    <w:rsid w:val="0078081B"/>
    <w:rsid w:val="00780BFE"/>
    <w:rsid w:val="00780D3F"/>
    <w:rsid w:val="00781BF2"/>
    <w:rsid w:val="0078214F"/>
    <w:rsid w:val="00784268"/>
    <w:rsid w:val="007848FB"/>
    <w:rsid w:val="0078643A"/>
    <w:rsid w:val="00786828"/>
    <w:rsid w:val="00787236"/>
    <w:rsid w:val="00790FA6"/>
    <w:rsid w:val="007941B2"/>
    <w:rsid w:val="007969C3"/>
    <w:rsid w:val="00796E5A"/>
    <w:rsid w:val="00797613"/>
    <w:rsid w:val="007A11EB"/>
    <w:rsid w:val="007A2EAA"/>
    <w:rsid w:val="007A3996"/>
    <w:rsid w:val="007A3ADD"/>
    <w:rsid w:val="007A403B"/>
    <w:rsid w:val="007A5CC6"/>
    <w:rsid w:val="007A60DB"/>
    <w:rsid w:val="007B33DD"/>
    <w:rsid w:val="007B36CF"/>
    <w:rsid w:val="007B4201"/>
    <w:rsid w:val="007B4B7E"/>
    <w:rsid w:val="007B5A60"/>
    <w:rsid w:val="007B6520"/>
    <w:rsid w:val="007B7756"/>
    <w:rsid w:val="007C03C1"/>
    <w:rsid w:val="007C17AD"/>
    <w:rsid w:val="007C2C4D"/>
    <w:rsid w:val="007C30B2"/>
    <w:rsid w:val="007C37E1"/>
    <w:rsid w:val="007C491E"/>
    <w:rsid w:val="007C50AC"/>
    <w:rsid w:val="007C5C85"/>
    <w:rsid w:val="007C6EAD"/>
    <w:rsid w:val="007C73DC"/>
    <w:rsid w:val="007C780A"/>
    <w:rsid w:val="007D1CF5"/>
    <w:rsid w:val="007D2E4D"/>
    <w:rsid w:val="007D3097"/>
    <w:rsid w:val="007D5F7E"/>
    <w:rsid w:val="007D63CE"/>
    <w:rsid w:val="007D73F5"/>
    <w:rsid w:val="007E05E1"/>
    <w:rsid w:val="007E11B2"/>
    <w:rsid w:val="007E145E"/>
    <w:rsid w:val="007E39FE"/>
    <w:rsid w:val="007E3C8F"/>
    <w:rsid w:val="007E62FA"/>
    <w:rsid w:val="007E7339"/>
    <w:rsid w:val="007E7B4C"/>
    <w:rsid w:val="007F06C1"/>
    <w:rsid w:val="007F0981"/>
    <w:rsid w:val="007F1788"/>
    <w:rsid w:val="007F1A8F"/>
    <w:rsid w:val="007F1D24"/>
    <w:rsid w:val="007F2330"/>
    <w:rsid w:val="007F3240"/>
    <w:rsid w:val="007F404E"/>
    <w:rsid w:val="007F4F86"/>
    <w:rsid w:val="007F626C"/>
    <w:rsid w:val="007F644C"/>
    <w:rsid w:val="00800184"/>
    <w:rsid w:val="00803C37"/>
    <w:rsid w:val="008041A2"/>
    <w:rsid w:val="00804525"/>
    <w:rsid w:val="00804FDE"/>
    <w:rsid w:val="008055CE"/>
    <w:rsid w:val="00806F3B"/>
    <w:rsid w:val="00811C1D"/>
    <w:rsid w:val="008131BC"/>
    <w:rsid w:val="008136D5"/>
    <w:rsid w:val="00813D27"/>
    <w:rsid w:val="00813DFC"/>
    <w:rsid w:val="008145CD"/>
    <w:rsid w:val="00814EED"/>
    <w:rsid w:val="00815A39"/>
    <w:rsid w:val="00816581"/>
    <w:rsid w:val="00820416"/>
    <w:rsid w:val="008206FF"/>
    <w:rsid w:val="0082087D"/>
    <w:rsid w:val="00823220"/>
    <w:rsid w:val="00823C53"/>
    <w:rsid w:val="008270E7"/>
    <w:rsid w:val="00827243"/>
    <w:rsid w:val="00827C39"/>
    <w:rsid w:val="008308A9"/>
    <w:rsid w:val="008322A3"/>
    <w:rsid w:val="008337F3"/>
    <w:rsid w:val="00833B55"/>
    <w:rsid w:val="00834E61"/>
    <w:rsid w:val="00836728"/>
    <w:rsid w:val="0083693F"/>
    <w:rsid w:val="00837A8C"/>
    <w:rsid w:val="00841B8C"/>
    <w:rsid w:val="00842344"/>
    <w:rsid w:val="00842CC9"/>
    <w:rsid w:val="00844336"/>
    <w:rsid w:val="00844FA5"/>
    <w:rsid w:val="008463C1"/>
    <w:rsid w:val="00846748"/>
    <w:rsid w:val="00846B6A"/>
    <w:rsid w:val="00847444"/>
    <w:rsid w:val="008500C8"/>
    <w:rsid w:val="00850E7E"/>
    <w:rsid w:val="008510B2"/>
    <w:rsid w:val="00851815"/>
    <w:rsid w:val="008522CF"/>
    <w:rsid w:val="0085362D"/>
    <w:rsid w:val="00853F0D"/>
    <w:rsid w:val="00854720"/>
    <w:rsid w:val="00855EA8"/>
    <w:rsid w:val="00857692"/>
    <w:rsid w:val="00857C40"/>
    <w:rsid w:val="00860B45"/>
    <w:rsid w:val="00863E1D"/>
    <w:rsid w:val="008643C5"/>
    <w:rsid w:val="00864700"/>
    <w:rsid w:val="0086546F"/>
    <w:rsid w:val="00866386"/>
    <w:rsid w:val="00870837"/>
    <w:rsid w:val="00871A70"/>
    <w:rsid w:val="0087293B"/>
    <w:rsid w:val="00872DCC"/>
    <w:rsid w:val="0087509C"/>
    <w:rsid w:val="008760FC"/>
    <w:rsid w:val="00876AE9"/>
    <w:rsid w:val="00877242"/>
    <w:rsid w:val="00881974"/>
    <w:rsid w:val="008828B7"/>
    <w:rsid w:val="00882F5E"/>
    <w:rsid w:val="00883F03"/>
    <w:rsid w:val="00885D07"/>
    <w:rsid w:val="00886AFC"/>
    <w:rsid w:val="00887169"/>
    <w:rsid w:val="008916C6"/>
    <w:rsid w:val="008934A8"/>
    <w:rsid w:val="008938DF"/>
    <w:rsid w:val="00893CB2"/>
    <w:rsid w:val="00895917"/>
    <w:rsid w:val="00896B6F"/>
    <w:rsid w:val="00897C26"/>
    <w:rsid w:val="008A05B8"/>
    <w:rsid w:val="008A20F2"/>
    <w:rsid w:val="008A4D57"/>
    <w:rsid w:val="008A5F18"/>
    <w:rsid w:val="008A6362"/>
    <w:rsid w:val="008A7A9C"/>
    <w:rsid w:val="008A7D74"/>
    <w:rsid w:val="008B0473"/>
    <w:rsid w:val="008B129C"/>
    <w:rsid w:val="008B162A"/>
    <w:rsid w:val="008B27F7"/>
    <w:rsid w:val="008B30E5"/>
    <w:rsid w:val="008B31F4"/>
    <w:rsid w:val="008B3C22"/>
    <w:rsid w:val="008B4255"/>
    <w:rsid w:val="008B4A2A"/>
    <w:rsid w:val="008B581E"/>
    <w:rsid w:val="008B6034"/>
    <w:rsid w:val="008B7D7A"/>
    <w:rsid w:val="008C1570"/>
    <w:rsid w:val="008C19D6"/>
    <w:rsid w:val="008C5415"/>
    <w:rsid w:val="008C6708"/>
    <w:rsid w:val="008C7FF3"/>
    <w:rsid w:val="008D1255"/>
    <w:rsid w:val="008D1598"/>
    <w:rsid w:val="008D1BBF"/>
    <w:rsid w:val="008D48DC"/>
    <w:rsid w:val="008D4A9A"/>
    <w:rsid w:val="008D4E15"/>
    <w:rsid w:val="008D5079"/>
    <w:rsid w:val="008D5288"/>
    <w:rsid w:val="008D5FEB"/>
    <w:rsid w:val="008D628C"/>
    <w:rsid w:val="008D6576"/>
    <w:rsid w:val="008D7B33"/>
    <w:rsid w:val="008E049A"/>
    <w:rsid w:val="008E327D"/>
    <w:rsid w:val="008E546D"/>
    <w:rsid w:val="008E5DE6"/>
    <w:rsid w:val="008E611C"/>
    <w:rsid w:val="008E63DA"/>
    <w:rsid w:val="008E6B1C"/>
    <w:rsid w:val="008F051F"/>
    <w:rsid w:val="008F0697"/>
    <w:rsid w:val="008F0A5F"/>
    <w:rsid w:val="008F0C4C"/>
    <w:rsid w:val="008F1AAF"/>
    <w:rsid w:val="008F3CE3"/>
    <w:rsid w:val="008F49E7"/>
    <w:rsid w:val="008F5ED0"/>
    <w:rsid w:val="008F60DA"/>
    <w:rsid w:val="008F640E"/>
    <w:rsid w:val="008F6C7C"/>
    <w:rsid w:val="008F6F46"/>
    <w:rsid w:val="00900381"/>
    <w:rsid w:val="00900636"/>
    <w:rsid w:val="00900F7B"/>
    <w:rsid w:val="009019E5"/>
    <w:rsid w:val="00901BBD"/>
    <w:rsid w:val="00903587"/>
    <w:rsid w:val="00904CFE"/>
    <w:rsid w:val="00905018"/>
    <w:rsid w:val="00905304"/>
    <w:rsid w:val="00906AD2"/>
    <w:rsid w:val="00907C0E"/>
    <w:rsid w:val="00907C9C"/>
    <w:rsid w:val="00910FDC"/>
    <w:rsid w:val="0091139F"/>
    <w:rsid w:val="009113E4"/>
    <w:rsid w:val="00912076"/>
    <w:rsid w:val="009129EF"/>
    <w:rsid w:val="00914571"/>
    <w:rsid w:val="00914BD1"/>
    <w:rsid w:val="00915A50"/>
    <w:rsid w:val="00917CA3"/>
    <w:rsid w:val="0092111F"/>
    <w:rsid w:val="0092202F"/>
    <w:rsid w:val="0092240A"/>
    <w:rsid w:val="009225B1"/>
    <w:rsid w:val="00922B73"/>
    <w:rsid w:val="00923710"/>
    <w:rsid w:val="009245C6"/>
    <w:rsid w:val="00924D9A"/>
    <w:rsid w:val="009255A6"/>
    <w:rsid w:val="00925C3E"/>
    <w:rsid w:val="009267C1"/>
    <w:rsid w:val="00926DB2"/>
    <w:rsid w:val="00927906"/>
    <w:rsid w:val="00927AEA"/>
    <w:rsid w:val="0093016E"/>
    <w:rsid w:val="00930491"/>
    <w:rsid w:val="009308F4"/>
    <w:rsid w:val="009308F6"/>
    <w:rsid w:val="00932065"/>
    <w:rsid w:val="00932F8C"/>
    <w:rsid w:val="00933B7A"/>
    <w:rsid w:val="00935BD5"/>
    <w:rsid w:val="00940681"/>
    <w:rsid w:val="00940AD1"/>
    <w:rsid w:val="00940C0C"/>
    <w:rsid w:val="00941067"/>
    <w:rsid w:val="00941246"/>
    <w:rsid w:val="009427ED"/>
    <w:rsid w:val="00942B0D"/>
    <w:rsid w:val="0094428D"/>
    <w:rsid w:val="009444F4"/>
    <w:rsid w:val="00946E9B"/>
    <w:rsid w:val="00950BF8"/>
    <w:rsid w:val="00950CFF"/>
    <w:rsid w:val="00952E14"/>
    <w:rsid w:val="00954D6D"/>
    <w:rsid w:val="0095502A"/>
    <w:rsid w:val="0095584E"/>
    <w:rsid w:val="00955B12"/>
    <w:rsid w:val="00956101"/>
    <w:rsid w:val="00956D42"/>
    <w:rsid w:val="00956F88"/>
    <w:rsid w:val="00963D11"/>
    <w:rsid w:val="00964790"/>
    <w:rsid w:val="0096558C"/>
    <w:rsid w:val="00966096"/>
    <w:rsid w:val="00966441"/>
    <w:rsid w:val="00970DFB"/>
    <w:rsid w:val="00971EB4"/>
    <w:rsid w:val="00973FE5"/>
    <w:rsid w:val="00980D66"/>
    <w:rsid w:val="00981B16"/>
    <w:rsid w:val="009824D2"/>
    <w:rsid w:val="009837D3"/>
    <w:rsid w:val="00983BA6"/>
    <w:rsid w:val="009849B5"/>
    <w:rsid w:val="00985096"/>
    <w:rsid w:val="009862EC"/>
    <w:rsid w:val="00987274"/>
    <w:rsid w:val="00987CD8"/>
    <w:rsid w:val="0099038F"/>
    <w:rsid w:val="00991992"/>
    <w:rsid w:val="00992E3E"/>
    <w:rsid w:val="009955FA"/>
    <w:rsid w:val="0099581E"/>
    <w:rsid w:val="0099662C"/>
    <w:rsid w:val="009972DA"/>
    <w:rsid w:val="00997CB6"/>
    <w:rsid w:val="009A0B88"/>
    <w:rsid w:val="009A1394"/>
    <w:rsid w:val="009A2072"/>
    <w:rsid w:val="009A2AC6"/>
    <w:rsid w:val="009A3431"/>
    <w:rsid w:val="009A740C"/>
    <w:rsid w:val="009A7530"/>
    <w:rsid w:val="009A7663"/>
    <w:rsid w:val="009B0C33"/>
    <w:rsid w:val="009B1960"/>
    <w:rsid w:val="009B2AFC"/>
    <w:rsid w:val="009B3879"/>
    <w:rsid w:val="009B4014"/>
    <w:rsid w:val="009B5697"/>
    <w:rsid w:val="009B5C28"/>
    <w:rsid w:val="009B638B"/>
    <w:rsid w:val="009B6BFC"/>
    <w:rsid w:val="009B794D"/>
    <w:rsid w:val="009C005F"/>
    <w:rsid w:val="009C2BCC"/>
    <w:rsid w:val="009C41E7"/>
    <w:rsid w:val="009C6DE0"/>
    <w:rsid w:val="009C709B"/>
    <w:rsid w:val="009C70F0"/>
    <w:rsid w:val="009C7104"/>
    <w:rsid w:val="009C7983"/>
    <w:rsid w:val="009D05B1"/>
    <w:rsid w:val="009D1037"/>
    <w:rsid w:val="009D1E9C"/>
    <w:rsid w:val="009D2859"/>
    <w:rsid w:val="009D2B98"/>
    <w:rsid w:val="009D2EED"/>
    <w:rsid w:val="009D398B"/>
    <w:rsid w:val="009D3C7D"/>
    <w:rsid w:val="009D43B4"/>
    <w:rsid w:val="009E0004"/>
    <w:rsid w:val="009E014D"/>
    <w:rsid w:val="009E07E4"/>
    <w:rsid w:val="009E1648"/>
    <w:rsid w:val="009E2CB1"/>
    <w:rsid w:val="009E2F47"/>
    <w:rsid w:val="009E54D6"/>
    <w:rsid w:val="009E678F"/>
    <w:rsid w:val="009E6E66"/>
    <w:rsid w:val="009E70BC"/>
    <w:rsid w:val="009F06E6"/>
    <w:rsid w:val="009F2C42"/>
    <w:rsid w:val="009F401F"/>
    <w:rsid w:val="009F494E"/>
    <w:rsid w:val="009F5FDF"/>
    <w:rsid w:val="009F67DF"/>
    <w:rsid w:val="009F74DB"/>
    <w:rsid w:val="009F752E"/>
    <w:rsid w:val="009F79B1"/>
    <w:rsid w:val="00A005FD"/>
    <w:rsid w:val="00A00CE6"/>
    <w:rsid w:val="00A018BA"/>
    <w:rsid w:val="00A04063"/>
    <w:rsid w:val="00A06541"/>
    <w:rsid w:val="00A10293"/>
    <w:rsid w:val="00A1056F"/>
    <w:rsid w:val="00A121FF"/>
    <w:rsid w:val="00A136E6"/>
    <w:rsid w:val="00A179D0"/>
    <w:rsid w:val="00A201E0"/>
    <w:rsid w:val="00A21184"/>
    <w:rsid w:val="00A21CD0"/>
    <w:rsid w:val="00A21DFD"/>
    <w:rsid w:val="00A222EF"/>
    <w:rsid w:val="00A22484"/>
    <w:rsid w:val="00A23C51"/>
    <w:rsid w:val="00A23C87"/>
    <w:rsid w:val="00A247CB"/>
    <w:rsid w:val="00A24822"/>
    <w:rsid w:val="00A24B8A"/>
    <w:rsid w:val="00A25E84"/>
    <w:rsid w:val="00A26D1D"/>
    <w:rsid w:val="00A27D98"/>
    <w:rsid w:val="00A30EBE"/>
    <w:rsid w:val="00A3209C"/>
    <w:rsid w:val="00A3294B"/>
    <w:rsid w:val="00A3372B"/>
    <w:rsid w:val="00A36675"/>
    <w:rsid w:val="00A36CFE"/>
    <w:rsid w:val="00A41438"/>
    <w:rsid w:val="00A416D7"/>
    <w:rsid w:val="00A422E6"/>
    <w:rsid w:val="00A4260F"/>
    <w:rsid w:val="00A44EAE"/>
    <w:rsid w:val="00A4519A"/>
    <w:rsid w:val="00A47CAD"/>
    <w:rsid w:val="00A51347"/>
    <w:rsid w:val="00A51928"/>
    <w:rsid w:val="00A542EF"/>
    <w:rsid w:val="00A55012"/>
    <w:rsid w:val="00A56399"/>
    <w:rsid w:val="00A56E16"/>
    <w:rsid w:val="00A57872"/>
    <w:rsid w:val="00A60A10"/>
    <w:rsid w:val="00A61930"/>
    <w:rsid w:val="00A626BA"/>
    <w:rsid w:val="00A644D8"/>
    <w:rsid w:val="00A66486"/>
    <w:rsid w:val="00A6662B"/>
    <w:rsid w:val="00A669F4"/>
    <w:rsid w:val="00A7066A"/>
    <w:rsid w:val="00A70FEE"/>
    <w:rsid w:val="00A7118A"/>
    <w:rsid w:val="00A72652"/>
    <w:rsid w:val="00A734BD"/>
    <w:rsid w:val="00A74DAA"/>
    <w:rsid w:val="00A75740"/>
    <w:rsid w:val="00A76944"/>
    <w:rsid w:val="00A77CBB"/>
    <w:rsid w:val="00A817C9"/>
    <w:rsid w:val="00A82829"/>
    <w:rsid w:val="00A8532B"/>
    <w:rsid w:val="00A86C62"/>
    <w:rsid w:val="00A86D80"/>
    <w:rsid w:val="00A86F46"/>
    <w:rsid w:val="00A8705F"/>
    <w:rsid w:val="00A87FED"/>
    <w:rsid w:val="00A90BCC"/>
    <w:rsid w:val="00A91852"/>
    <w:rsid w:val="00A91B09"/>
    <w:rsid w:val="00A94CFC"/>
    <w:rsid w:val="00A94D1B"/>
    <w:rsid w:val="00A94FBF"/>
    <w:rsid w:val="00A95234"/>
    <w:rsid w:val="00A9574D"/>
    <w:rsid w:val="00A96926"/>
    <w:rsid w:val="00A97EAC"/>
    <w:rsid w:val="00AA1A21"/>
    <w:rsid w:val="00AA1DB1"/>
    <w:rsid w:val="00AA1DC1"/>
    <w:rsid w:val="00AA3A85"/>
    <w:rsid w:val="00AA3DFD"/>
    <w:rsid w:val="00AA587C"/>
    <w:rsid w:val="00AA5F48"/>
    <w:rsid w:val="00AA7F81"/>
    <w:rsid w:val="00AB1955"/>
    <w:rsid w:val="00AB1B29"/>
    <w:rsid w:val="00AB1D52"/>
    <w:rsid w:val="00AB377E"/>
    <w:rsid w:val="00AB3E00"/>
    <w:rsid w:val="00AB4E74"/>
    <w:rsid w:val="00AB5792"/>
    <w:rsid w:val="00AB69B6"/>
    <w:rsid w:val="00AC1814"/>
    <w:rsid w:val="00AC3F30"/>
    <w:rsid w:val="00AC5E58"/>
    <w:rsid w:val="00AC5F06"/>
    <w:rsid w:val="00AC6E34"/>
    <w:rsid w:val="00AC6EB6"/>
    <w:rsid w:val="00AC712C"/>
    <w:rsid w:val="00AC775D"/>
    <w:rsid w:val="00AD0208"/>
    <w:rsid w:val="00AD0640"/>
    <w:rsid w:val="00AD27A6"/>
    <w:rsid w:val="00AD4F69"/>
    <w:rsid w:val="00AD4F92"/>
    <w:rsid w:val="00AD759A"/>
    <w:rsid w:val="00AD7C7E"/>
    <w:rsid w:val="00AD7EB5"/>
    <w:rsid w:val="00AE1056"/>
    <w:rsid w:val="00AE22E0"/>
    <w:rsid w:val="00AE236F"/>
    <w:rsid w:val="00AE25A3"/>
    <w:rsid w:val="00AE2E23"/>
    <w:rsid w:val="00AE48EA"/>
    <w:rsid w:val="00AE6009"/>
    <w:rsid w:val="00AF19C3"/>
    <w:rsid w:val="00AF3FB7"/>
    <w:rsid w:val="00AF627D"/>
    <w:rsid w:val="00AF7CB9"/>
    <w:rsid w:val="00B0024E"/>
    <w:rsid w:val="00B023AC"/>
    <w:rsid w:val="00B027FE"/>
    <w:rsid w:val="00B03334"/>
    <w:rsid w:val="00B0578B"/>
    <w:rsid w:val="00B07753"/>
    <w:rsid w:val="00B07DFA"/>
    <w:rsid w:val="00B13DD2"/>
    <w:rsid w:val="00B171C1"/>
    <w:rsid w:val="00B20CE7"/>
    <w:rsid w:val="00B22383"/>
    <w:rsid w:val="00B23227"/>
    <w:rsid w:val="00B238A8"/>
    <w:rsid w:val="00B241E9"/>
    <w:rsid w:val="00B276A1"/>
    <w:rsid w:val="00B278AB"/>
    <w:rsid w:val="00B30819"/>
    <w:rsid w:val="00B32B00"/>
    <w:rsid w:val="00B351D7"/>
    <w:rsid w:val="00B353C0"/>
    <w:rsid w:val="00B35740"/>
    <w:rsid w:val="00B3647D"/>
    <w:rsid w:val="00B36EFC"/>
    <w:rsid w:val="00B40856"/>
    <w:rsid w:val="00B40B17"/>
    <w:rsid w:val="00B42115"/>
    <w:rsid w:val="00B43733"/>
    <w:rsid w:val="00B44CDD"/>
    <w:rsid w:val="00B44ECE"/>
    <w:rsid w:val="00B46456"/>
    <w:rsid w:val="00B468E2"/>
    <w:rsid w:val="00B47B2A"/>
    <w:rsid w:val="00B500EB"/>
    <w:rsid w:val="00B50841"/>
    <w:rsid w:val="00B51CD3"/>
    <w:rsid w:val="00B52137"/>
    <w:rsid w:val="00B521FF"/>
    <w:rsid w:val="00B53960"/>
    <w:rsid w:val="00B55CF0"/>
    <w:rsid w:val="00B563F9"/>
    <w:rsid w:val="00B564FA"/>
    <w:rsid w:val="00B5796E"/>
    <w:rsid w:val="00B620EE"/>
    <w:rsid w:val="00B621E8"/>
    <w:rsid w:val="00B644B6"/>
    <w:rsid w:val="00B645D1"/>
    <w:rsid w:val="00B711A3"/>
    <w:rsid w:val="00B7335B"/>
    <w:rsid w:val="00B750BA"/>
    <w:rsid w:val="00B75BD3"/>
    <w:rsid w:val="00B7639A"/>
    <w:rsid w:val="00B76636"/>
    <w:rsid w:val="00B76FC2"/>
    <w:rsid w:val="00B77302"/>
    <w:rsid w:val="00B81F16"/>
    <w:rsid w:val="00B85817"/>
    <w:rsid w:val="00B873F8"/>
    <w:rsid w:val="00B9006D"/>
    <w:rsid w:val="00B9066E"/>
    <w:rsid w:val="00B90B08"/>
    <w:rsid w:val="00B91830"/>
    <w:rsid w:val="00B92616"/>
    <w:rsid w:val="00B95633"/>
    <w:rsid w:val="00B9596D"/>
    <w:rsid w:val="00B9608F"/>
    <w:rsid w:val="00B9722C"/>
    <w:rsid w:val="00B97967"/>
    <w:rsid w:val="00BA0D3B"/>
    <w:rsid w:val="00BA0FB0"/>
    <w:rsid w:val="00BA171E"/>
    <w:rsid w:val="00BA2353"/>
    <w:rsid w:val="00BA37DC"/>
    <w:rsid w:val="00BA3ED1"/>
    <w:rsid w:val="00BA4AED"/>
    <w:rsid w:val="00BA4D4D"/>
    <w:rsid w:val="00BA4E5A"/>
    <w:rsid w:val="00BA5118"/>
    <w:rsid w:val="00BA5548"/>
    <w:rsid w:val="00BA55CD"/>
    <w:rsid w:val="00BA5654"/>
    <w:rsid w:val="00BA6311"/>
    <w:rsid w:val="00BA64FA"/>
    <w:rsid w:val="00BA667F"/>
    <w:rsid w:val="00BA67D1"/>
    <w:rsid w:val="00BB01CA"/>
    <w:rsid w:val="00BB0870"/>
    <w:rsid w:val="00BB11E6"/>
    <w:rsid w:val="00BB12E3"/>
    <w:rsid w:val="00BB1582"/>
    <w:rsid w:val="00BB2BD6"/>
    <w:rsid w:val="00BB53F8"/>
    <w:rsid w:val="00BB6223"/>
    <w:rsid w:val="00BB6DA1"/>
    <w:rsid w:val="00BC0137"/>
    <w:rsid w:val="00BC038B"/>
    <w:rsid w:val="00BC162D"/>
    <w:rsid w:val="00BD1415"/>
    <w:rsid w:val="00BD2D1A"/>
    <w:rsid w:val="00BD348D"/>
    <w:rsid w:val="00BD3DBD"/>
    <w:rsid w:val="00BD4F00"/>
    <w:rsid w:val="00BD5407"/>
    <w:rsid w:val="00BD54D2"/>
    <w:rsid w:val="00BD7842"/>
    <w:rsid w:val="00BE0C6D"/>
    <w:rsid w:val="00BE248E"/>
    <w:rsid w:val="00BE32AB"/>
    <w:rsid w:val="00BE39F6"/>
    <w:rsid w:val="00BE3BA7"/>
    <w:rsid w:val="00BE4849"/>
    <w:rsid w:val="00BE5CC4"/>
    <w:rsid w:val="00BE79A1"/>
    <w:rsid w:val="00BF04C8"/>
    <w:rsid w:val="00BF0EDC"/>
    <w:rsid w:val="00BF3162"/>
    <w:rsid w:val="00BF38B0"/>
    <w:rsid w:val="00BF48B6"/>
    <w:rsid w:val="00BF7290"/>
    <w:rsid w:val="00BF73CB"/>
    <w:rsid w:val="00C00159"/>
    <w:rsid w:val="00C00461"/>
    <w:rsid w:val="00C006C7"/>
    <w:rsid w:val="00C02203"/>
    <w:rsid w:val="00C047E8"/>
    <w:rsid w:val="00C057D5"/>
    <w:rsid w:val="00C05B0A"/>
    <w:rsid w:val="00C06161"/>
    <w:rsid w:val="00C06237"/>
    <w:rsid w:val="00C07394"/>
    <w:rsid w:val="00C10419"/>
    <w:rsid w:val="00C10CF0"/>
    <w:rsid w:val="00C11508"/>
    <w:rsid w:val="00C140EC"/>
    <w:rsid w:val="00C15788"/>
    <w:rsid w:val="00C213A9"/>
    <w:rsid w:val="00C22FD4"/>
    <w:rsid w:val="00C2331A"/>
    <w:rsid w:val="00C2345F"/>
    <w:rsid w:val="00C23F03"/>
    <w:rsid w:val="00C24046"/>
    <w:rsid w:val="00C24512"/>
    <w:rsid w:val="00C25071"/>
    <w:rsid w:val="00C259C0"/>
    <w:rsid w:val="00C27C71"/>
    <w:rsid w:val="00C30522"/>
    <w:rsid w:val="00C307EA"/>
    <w:rsid w:val="00C31144"/>
    <w:rsid w:val="00C31E51"/>
    <w:rsid w:val="00C31F3E"/>
    <w:rsid w:val="00C35653"/>
    <w:rsid w:val="00C365D3"/>
    <w:rsid w:val="00C369B9"/>
    <w:rsid w:val="00C36AC5"/>
    <w:rsid w:val="00C425B2"/>
    <w:rsid w:val="00C42741"/>
    <w:rsid w:val="00C5078C"/>
    <w:rsid w:val="00C54618"/>
    <w:rsid w:val="00C5534F"/>
    <w:rsid w:val="00C55B31"/>
    <w:rsid w:val="00C577FF"/>
    <w:rsid w:val="00C6363D"/>
    <w:rsid w:val="00C65C4F"/>
    <w:rsid w:val="00C700B4"/>
    <w:rsid w:val="00C701E8"/>
    <w:rsid w:val="00C70DA1"/>
    <w:rsid w:val="00C72CC9"/>
    <w:rsid w:val="00C73B1B"/>
    <w:rsid w:val="00C7427D"/>
    <w:rsid w:val="00C75889"/>
    <w:rsid w:val="00C75C52"/>
    <w:rsid w:val="00C764B0"/>
    <w:rsid w:val="00C77052"/>
    <w:rsid w:val="00C83DBF"/>
    <w:rsid w:val="00C85572"/>
    <w:rsid w:val="00C859C2"/>
    <w:rsid w:val="00C85D96"/>
    <w:rsid w:val="00C86145"/>
    <w:rsid w:val="00C86880"/>
    <w:rsid w:val="00C872CD"/>
    <w:rsid w:val="00C90E8F"/>
    <w:rsid w:val="00C90FBF"/>
    <w:rsid w:val="00C90FE7"/>
    <w:rsid w:val="00C92275"/>
    <w:rsid w:val="00C92561"/>
    <w:rsid w:val="00C93892"/>
    <w:rsid w:val="00C94F1E"/>
    <w:rsid w:val="00C96342"/>
    <w:rsid w:val="00C96904"/>
    <w:rsid w:val="00C96909"/>
    <w:rsid w:val="00CA0F99"/>
    <w:rsid w:val="00CA249B"/>
    <w:rsid w:val="00CA2554"/>
    <w:rsid w:val="00CA4043"/>
    <w:rsid w:val="00CA4FEE"/>
    <w:rsid w:val="00CA5555"/>
    <w:rsid w:val="00CA761B"/>
    <w:rsid w:val="00CB0463"/>
    <w:rsid w:val="00CB0E8C"/>
    <w:rsid w:val="00CB0E98"/>
    <w:rsid w:val="00CB317F"/>
    <w:rsid w:val="00CB33A6"/>
    <w:rsid w:val="00CB3922"/>
    <w:rsid w:val="00CB3B5D"/>
    <w:rsid w:val="00CB3F09"/>
    <w:rsid w:val="00CC20EF"/>
    <w:rsid w:val="00CC3D05"/>
    <w:rsid w:val="00CC4F2C"/>
    <w:rsid w:val="00CC6852"/>
    <w:rsid w:val="00CD3F85"/>
    <w:rsid w:val="00CD4477"/>
    <w:rsid w:val="00CD48F7"/>
    <w:rsid w:val="00CD4EF2"/>
    <w:rsid w:val="00CD7ED2"/>
    <w:rsid w:val="00CE096B"/>
    <w:rsid w:val="00CE0FD6"/>
    <w:rsid w:val="00CE21BF"/>
    <w:rsid w:val="00CE2859"/>
    <w:rsid w:val="00CE2E22"/>
    <w:rsid w:val="00CE394D"/>
    <w:rsid w:val="00CE476C"/>
    <w:rsid w:val="00CE62C7"/>
    <w:rsid w:val="00CE7F75"/>
    <w:rsid w:val="00CF04FE"/>
    <w:rsid w:val="00CF1D4F"/>
    <w:rsid w:val="00CF2D09"/>
    <w:rsid w:val="00CF434B"/>
    <w:rsid w:val="00CF5C23"/>
    <w:rsid w:val="00CF643B"/>
    <w:rsid w:val="00CF65DC"/>
    <w:rsid w:val="00CF6C63"/>
    <w:rsid w:val="00D0102F"/>
    <w:rsid w:val="00D024AF"/>
    <w:rsid w:val="00D024C2"/>
    <w:rsid w:val="00D0328B"/>
    <w:rsid w:val="00D0330D"/>
    <w:rsid w:val="00D03DCC"/>
    <w:rsid w:val="00D03E12"/>
    <w:rsid w:val="00D04065"/>
    <w:rsid w:val="00D05390"/>
    <w:rsid w:val="00D05E70"/>
    <w:rsid w:val="00D06EBC"/>
    <w:rsid w:val="00D072D1"/>
    <w:rsid w:val="00D07788"/>
    <w:rsid w:val="00D07A4B"/>
    <w:rsid w:val="00D1161B"/>
    <w:rsid w:val="00D12F93"/>
    <w:rsid w:val="00D1353E"/>
    <w:rsid w:val="00D13791"/>
    <w:rsid w:val="00D1399F"/>
    <w:rsid w:val="00D13F3D"/>
    <w:rsid w:val="00D158E6"/>
    <w:rsid w:val="00D2216D"/>
    <w:rsid w:val="00D22CAB"/>
    <w:rsid w:val="00D259C9"/>
    <w:rsid w:val="00D25F26"/>
    <w:rsid w:val="00D26895"/>
    <w:rsid w:val="00D26FCF"/>
    <w:rsid w:val="00D30461"/>
    <w:rsid w:val="00D304F6"/>
    <w:rsid w:val="00D30FF0"/>
    <w:rsid w:val="00D313C2"/>
    <w:rsid w:val="00D326D6"/>
    <w:rsid w:val="00D3486A"/>
    <w:rsid w:val="00D36765"/>
    <w:rsid w:val="00D371A2"/>
    <w:rsid w:val="00D3754F"/>
    <w:rsid w:val="00D376FC"/>
    <w:rsid w:val="00D378DB"/>
    <w:rsid w:val="00D408A5"/>
    <w:rsid w:val="00D40943"/>
    <w:rsid w:val="00D424EC"/>
    <w:rsid w:val="00D42C6B"/>
    <w:rsid w:val="00D42CAF"/>
    <w:rsid w:val="00D43803"/>
    <w:rsid w:val="00D44E31"/>
    <w:rsid w:val="00D46C11"/>
    <w:rsid w:val="00D47852"/>
    <w:rsid w:val="00D51008"/>
    <w:rsid w:val="00D5136A"/>
    <w:rsid w:val="00D51CF6"/>
    <w:rsid w:val="00D53974"/>
    <w:rsid w:val="00D547E2"/>
    <w:rsid w:val="00D548DE"/>
    <w:rsid w:val="00D572E8"/>
    <w:rsid w:val="00D577F6"/>
    <w:rsid w:val="00D601EB"/>
    <w:rsid w:val="00D6095B"/>
    <w:rsid w:val="00D60F0B"/>
    <w:rsid w:val="00D61FEA"/>
    <w:rsid w:val="00D63770"/>
    <w:rsid w:val="00D652E3"/>
    <w:rsid w:val="00D659A7"/>
    <w:rsid w:val="00D670FD"/>
    <w:rsid w:val="00D67223"/>
    <w:rsid w:val="00D701AA"/>
    <w:rsid w:val="00D708AC"/>
    <w:rsid w:val="00D7169C"/>
    <w:rsid w:val="00D72AB8"/>
    <w:rsid w:val="00D734BE"/>
    <w:rsid w:val="00D73971"/>
    <w:rsid w:val="00D75155"/>
    <w:rsid w:val="00D77FAA"/>
    <w:rsid w:val="00D806CA"/>
    <w:rsid w:val="00D82093"/>
    <w:rsid w:val="00D82DE0"/>
    <w:rsid w:val="00D8362D"/>
    <w:rsid w:val="00D84E8B"/>
    <w:rsid w:val="00D86E1B"/>
    <w:rsid w:val="00D87495"/>
    <w:rsid w:val="00D877AB"/>
    <w:rsid w:val="00D91159"/>
    <w:rsid w:val="00D94257"/>
    <w:rsid w:val="00D95216"/>
    <w:rsid w:val="00D954D2"/>
    <w:rsid w:val="00D9595E"/>
    <w:rsid w:val="00DA059A"/>
    <w:rsid w:val="00DA173F"/>
    <w:rsid w:val="00DA1D4E"/>
    <w:rsid w:val="00DA2301"/>
    <w:rsid w:val="00DA3312"/>
    <w:rsid w:val="00DA466B"/>
    <w:rsid w:val="00DA5E62"/>
    <w:rsid w:val="00DA6131"/>
    <w:rsid w:val="00DB0173"/>
    <w:rsid w:val="00DB0809"/>
    <w:rsid w:val="00DB3900"/>
    <w:rsid w:val="00DB3A37"/>
    <w:rsid w:val="00DB5862"/>
    <w:rsid w:val="00DB5D3B"/>
    <w:rsid w:val="00DB66B1"/>
    <w:rsid w:val="00DB7234"/>
    <w:rsid w:val="00DB76A0"/>
    <w:rsid w:val="00DB78B6"/>
    <w:rsid w:val="00DB7956"/>
    <w:rsid w:val="00DC0284"/>
    <w:rsid w:val="00DC3F7A"/>
    <w:rsid w:val="00DC57CB"/>
    <w:rsid w:val="00DD0687"/>
    <w:rsid w:val="00DD15F4"/>
    <w:rsid w:val="00DD3204"/>
    <w:rsid w:val="00DD3CA3"/>
    <w:rsid w:val="00DD40DE"/>
    <w:rsid w:val="00DD43C9"/>
    <w:rsid w:val="00DD4444"/>
    <w:rsid w:val="00DD49B0"/>
    <w:rsid w:val="00DD630C"/>
    <w:rsid w:val="00DE3DAB"/>
    <w:rsid w:val="00DE404C"/>
    <w:rsid w:val="00DE4B26"/>
    <w:rsid w:val="00DE5C85"/>
    <w:rsid w:val="00DE7862"/>
    <w:rsid w:val="00DE7C29"/>
    <w:rsid w:val="00DF0003"/>
    <w:rsid w:val="00DF01F0"/>
    <w:rsid w:val="00DF148C"/>
    <w:rsid w:val="00DF1BA3"/>
    <w:rsid w:val="00DF2348"/>
    <w:rsid w:val="00DF3FCA"/>
    <w:rsid w:val="00DF429E"/>
    <w:rsid w:val="00DF4D19"/>
    <w:rsid w:val="00DF5B00"/>
    <w:rsid w:val="00DF5FDE"/>
    <w:rsid w:val="00DF74AF"/>
    <w:rsid w:val="00DF7FFC"/>
    <w:rsid w:val="00E05979"/>
    <w:rsid w:val="00E104E2"/>
    <w:rsid w:val="00E11F43"/>
    <w:rsid w:val="00E12DA7"/>
    <w:rsid w:val="00E134B4"/>
    <w:rsid w:val="00E14625"/>
    <w:rsid w:val="00E15617"/>
    <w:rsid w:val="00E157E3"/>
    <w:rsid w:val="00E167B4"/>
    <w:rsid w:val="00E17218"/>
    <w:rsid w:val="00E1743B"/>
    <w:rsid w:val="00E23732"/>
    <w:rsid w:val="00E23CFB"/>
    <w:rsid w:val="00E248E6"/>
    <w:rsid w:val="00E24E5E"/>
    <w:rsid w:val="00E25B05"/>
    <w:rsid w:val="00E26A53"/>
    <w:rsid w:val="00E27065"/>
    <w:rsid w:val="00E27236"/>
    <w:rsid w:val="00E3101C"/>
    <w:rsid w:val="00E3374F"/>
    <w:rsid w:val="00E36664"/>
    <w:rsid w:val="00E409BA"/>
    <w:rsid w:val="00E41691"/>
    <w:rsid w:val="00E41A0C"/>
    <w:rsid w:val="00E426BF"/>
    <w:rsid w:val="00E432B2"/>
    <w:rsid w:val="00E447A2"/>
    <w:rsid w:val="00E44EBE"/>
    <w:rsid w:val="00E457AD"/>
    <w:rsid w:val="00E45C16"/>
    <w:rsid w:val="00E46427"/>
    <w:rsid w:val="00E47044"/>
    <w:rsid w:val="00E50841"/>
    <w:rsid w:val="00E52277"/>
    <w:rsid w:val="00E555D4"/>
    <w:rsid w:val="00E563CE"/>
    <w:rsid w:val="00E5657A"/>
    <w:rsid w:val="00E60226"/>
    <w:rsid w:val="00E6022D"/>
    <w:rsid w:val="00E60E43"/>
    <w:rsid w:val="00E60EE4"/>
    <w:rsid w:val="00E60F83"/>
    <w:rsid w:val="00E61CA9"/>
    <w:rsid w:val="00E62484"/>
    <w:rsid w:val="00E62D83"/>
    <w:rsid w:val="00E636A2"/>
    <w:rsid w:val="00E66428"/>
    <w:rsid w:val="00E67C9E"/>
    <w:rsid w:val="00E70444"/>
    <w:rsid w:val="00E709E5"/>
    <w:rsid w:val="00E719CB"/>
    <w:rsid w:val="00E72103"/>
    <w:rsid w:val="00E72BCD"/>
    <w:rsid w:val="00E72F36"/>
    <w:rsid w:val="00E73E7C"/>
    <w:rsid w:val="00E740BF"/>
    <w:rsid w:val="00E74574"/>
    <w:rsid w:val="00E74914"/>
    <w:rsid w:val="00E74F01"/>
    <w:rsid w:val="00E75025"/>
    <w:rsid w:val="00E76677"/>
    <w:rsid w:val="00E817CE"/>
    <w:rsid w:val="00E82589"/>
    <w:rsid w:val="00E82A0D"/>
    <w:rsid w:val="00E83934"/>
    <w:rsid w:val="00E83B07"/>
    <w:rsid w:val="00E84D76"/>
    <w:rsid w:val="00E87389"/>
    <w:rsid w:val="00E876B2"/>
    <w:rsid w:val="00E910B2"/>
    <w:rsid w:val="00E92A4D"/>
    <w:rsid w:val="00E94C5A"/>
    <w:rsid w:val="00E958FE"/>
    <w:rsid w:val="00E97AA4"/>
    <w:rsid w:val="00EA01EB"/>
    <w:rsid w:val="00EA0816"/>
    <w:rsid w:val="00EA210C"/>
    <w:rsid w:val="00EA3B92"/>
    <w:rsid w:val="00EA3D88"/>
    <w:rsid w:val="00EA3E2A"/>
    <w:rsid w:val="00EA425F"/>
    <w:rsid w:val="00EA47BF"/>
    <w:rsid w:val="00EA4C44"/>
    <w:rsid w:val="00EA58BA"/>
    <w:rsid w:val="00EA5D7A"/>
    <w:rsid w:val="00EA6172"/>
    <w:rsid w:val="00EA6EC5"/>
    <w:rsid w:val="00EB02F9"/>
    <w:rsid w:val="00EB1017"/>
    <w:rsid w:val="00EB16EA"/>
    <w:rsid w:val="00EB195C"/>
    <w:rsid w:val="00EB21FC"/>
    <w:rsid w:val="00EB256A"/>
    <w:rsid w:val="00EB3E28"/>
    <w:rsid w:val="00EB4FAF"/>
    <w:rsid w:val="00EC0050"/>
    <w:rsid w:val="00EC0801"/>
    <w:rsid w:val="00EC0AB9"/>
    <w:rsid w:val="00EC0CBC"/>
    <w:rsid w:val="00EC132D"/>
    <w:rsid w:val="00EC2834"/>
    <w:rsid w:val="00EC2AF3"/>
    <w:rsid w:val="00EC3125"/>
    <w:rsid w:val="00EC3DAA"/>
    <w:rsid w:val="00EC448C"/>
    <w:rsid w:val="00EC4B2A"/>
    <w:rsid w:val="00ED0C97"/>
    <w:rsid w:val="00ED1ACF"/>
    <w:rsid w:val="00ED4A2C"/>
    <w:rsid w:val="00ED5636"/>
    <w:rsid w:val="00ED5A3E"/>
    <w:rsid w:val="00ED79E3"/>
    <w:rsid w:val="00EE214C"/>
    <w:rsid w:val="00EE411D"/>
    <w:rsid w:val="00EE4202"/>
    <w:rsid w:val="00EE4715"/>
    <w:rsid w:val="00EE49A5"/>
    <w:rsid w:val="00EE6ED4"/>
    <w:rsid w:val="00EE760E"/>
    <w:rsid w:val="00EE7DF4"/>
    <w:rsid w:val="00EE7F31"/>
    <w:rsid w:val="00EE7F99"/>
    <w:rsid w:val="00EF0673"/>
    <w:rsid w:val="00EF08F5"/>
    <w:rsid w:val="00EF0E0D"/>
    <w:rsid w:val="00EF1CA3"/>
    <w:rsid w:val="00EF3EAD"/>
    <w:rsid w:val="00EF3F31"/>
    <w:rsid w:val="00EF40D0"/>
    <w:rsid w:val="00F00882"/>
    <w:rsid w:val="00F00CDB"/>
    <w:rsid w:val="00F01DFB"/>
    <w:rsid w:val="00F0555C"/>
    <w:rsid w:val="00F101DA"/>
    <w:rsid w:val="00F114E6"/>
    <w:rsid w:val="00F1178C"/>
    <w:rsid w:val="00F13172"/>
    <w:rsid w:val="00F1390A"/>
    <w:rsid w:val="00F15698"/>
    <w:rsid w:val="00F161A7"/>
    <w:rsid w:val="00F172DD"/>
    <w:rsid w:val="00F17A33"/>
    <w:rsid w:val="00F215D6"/>
    <w:rsid w:val="00F25645"/>
    <w:rsid w:val="00F25916"/>
    <w:rsid w:val="00F25FD0"/>
    <w:rsid w:val="00F3008E"/>
    <w:rsid w:val="00F32B3D"/>
    <w:rsid w:val="00F34CD1"/>
    <w:rsid w:val="00F34D62"/>
    <w:rsid w:val="00F3704B"/>
    <w:rsid w:val="00F3711D"/>
    <w:rsid w:val="00F379D1"/>
    <w:rsid w:val="00F4096D"/>
    <w:rsid w:val="00F41816"/>
    <w:rsid w:val="00F42E8A"/>
    <w:rsid w:val="00F42EF8"/>
    <w:rsid w:val="00F43ECF"/>
    <w:rsid w:val="00F45034"/>
    <w:rsid w:val="00F4627C"/>
    <w:rsid w:val="00F47864"/>
    <w:rsid w:val="00F50F6A"/>
    <w:rsid w:val="00F52CC0"/>
    <w:rsid w:val="00F53243"/>
    <w:rsid w:val="00F53310"/>
    <w:rsid w:val="00F53E56"/>
    <w:rsid w:val="00F54890"/>
    <w:rsid w:val="00F613EF"/>
    <w:rsid w:val="00F62527"/>
    <w:rsid w:val="00F63C97"/>
    <w:rsid w:val="00F643D0"/>
    <w:rsid w:val="00F65035"/>
    <w:rsid w:val="00F673CD"/>
    <w:rsid w:val="00F67B2E"/>
    <w:rsid w:val="00F70AA3"/>
    <w:rsid w:val="00F70C63"/>
    <w:rsid w:val="00F70D47"/>
    <w:rsid w:val="00F71300"/>
    <w:rsid w:val="00F71818"/>
    <w:rsid w:val="00F73224"/>
    <w:rsid w:val="00F73672"/>
    <w:rsid w:val="00F75257"/>
    <w:rsid w:val="00F775C7"/>
    <w:rsid w:val="00F7768E"/>
    <w:rsid w:val="00F81651"/>
    <w:rsid w:val="00F85EE0"/>
    <w:rsid w:val="00F86AB7"/>
    <w:rsid w:val="00F86B62"/>
    <w:rsid w:val="00F876CC"/>
    <w:rsid w:val="00F931FF"/>
    <w:rsid w:val="00F941DC"/>
    <w:rsid w:val="00F94A48"/>
    <w:rsid w:val="00F963D4"/>
    <w:rsid w:val="00F96643"/>
    <w:rsid w:val="00F96727"/>
    <w:rsid w:val="00FA00FF"/>
    <w:rsid w:val="00FA0588"/>
    <w:rsid w:val="00FA0A2D"/>
    <w:rsid w:val="00FA0B55"/>
    <w:rsid w:val="00FA338F"/>
    <w:rsid w:val="00FA6A19"/>
    <w:rsid w:val="00FB11CB"/>
    <w:rsid w:val="00FB2C7A"/>
    <w:rsid w:val="00FB47B5"/>
    <w:rsid w:val="00FB6EA6"/>
    <w:rsid w:val="00FB6FDD"/>
    <w:rsid w:val="00FB7D50"/>
    <w:rsid w:val="00FC0A2B"/>
    <w:rsid w:val="00FC0B92"/>
    <w:rsid w:val="00FC2275"/>
    <w:rsid w:val="00FC307B"/>
    <w:rsid w:val="00FC377C"/>
    <w:rsid w:val="00FC4F68"/>
    <w:rsid w:val="00FC5759"/>
    <w:rsid w:val="00FC59BE"/>
    <w:rsid w:val="00FD08CC"/>
    <w:rsid w:val="00FD2ABF"/>
    <w:rsid w:val="00FD3DC7"/>
    <w:rsid w:val="00FD5651"/>
    <w:rsid w:val="00FD6803"/>
    <w:rsid w:val="00FD77CB"/>
    <w:rsid w:val="00FE0D8E"/>
    <w:rsid w:val="00FE1F3F"/>
    <w:rsid w:val="00FE2AF7"/>
    <w:rsid w:val="00FE3D78"/>
    <w:rsid w:val="00FE431B"/>
    <w:rsid w:val="00FE437C"/>
    <w:rsid w:val="00FE50B0"/>
    <w:rsid w:val="00FE7337"/>
    <w:rsid w:val="00FF19AC"/>
    <w:rsid w:val="00FF2767"/>
    <w:rsid w:val="00FF2CCD"/>
    <w:rsid w:val="00FF3E02"/>
    <w:rsid w:val="00FF50CF"/>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5106" style="mso-position-vertical-relative:line" fill="f" fillcolor="white" stroke="f">
      <v:fill color="white" on="f"/>
      <v:stroke on="f"/>
      <v:textbox inset="5.85pt,.7pt,5.85pt,.7pt"/>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table of figures"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320FE"/>
    <w:rPr>
      <w:rFonts w:eastAsia="MS Gothic"/>
      <w:sz w:val="24"/>
      <w:szCs w:val="24"/>
      <w:lang w:val="en-GB" w:eastAsia="en-US"/>
    </w:rPr>
  </w:style>
  <w:style w:type="paragraph" w:styleId="1">
    <w:name w:val="heading 1"/>
    <w:aliases w:val="H1,h1,app heading 1,l1,Memo Heading 1,h11,h12,h13,h14,h15,h16"/>
    <w:basedOn w:val="a1"/>
    <w:next w:val="a1"/>
    <w:link w:val="1Char"/>
    <w:qFormat/>
    <w:rsid w:val="000320FE"/>
    <w:pPr>
      <w:keepNext/>
      <w:numPr>
        <w:numId w:val="3"/>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1"/>
    <w:next w:val="a1"/>
    <w:link w:val="2Char"/>
    <w:qFormat/>
    <w:rsid w:val="000320FE"/>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0320FE"/>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320FE"/>
    <w:pPr>
      <w:keepNext/>
      <w:numPr>
        <w:ilvl w:val="3"/>
        <w:numId w:val="3"/>
      </w:numPr>
      <w:jc w:val="right"/>
      <w:outlineLvl w:val="3"/>
    </w:pPr>
    <w:rPr>
      <w:rFonts w:ascii="Arial" w:hAnsi="Arial"/>
      <w:i/>
    </w:rPr>
  </w:style>
  <w:style w:type="paragraph" w:styleId="5">
    <w:name w:val="heading 5"/>
    <w:aliases w:val="H5"/>
    <w:basedOn w:val="a1"/>
    <w:next w:val="a1"/>
    <w:qFormat/>
    <w:rsid w:val="000320FE"/>
    <w:pPr>
      <w:keepNext/>
      <w:spacing w:line="360" w:lineRule="auto"/>
      <w:outlineLvl w:val="4"/>
    </w:pPr>
    <w:rPr>
      <w:sz w:val="26"/>
      <w:u w:val="single"/>
    </w:rPr>
  </w:style>
  <w:style w:type="paragraph" w:styleId="6">
    <w:name w:val="heading 6"/>
    <w:basedOn w:val="a1"/>
    <w:next w:val="a1"/>
    <w:qFormat/>
    <w:rsid w:val="000320FE"/>
    <w:pPr>
      <w:spacing w:before="240" w:after="60"/>
      <w:outlineLvl w:val="5"/>
    </w:pPr>
    <w:rPr>
      <w:i/>
      <w:sz w:val="22"/>
    </w:rPr>
  </w:style>
  <w:style w:type="paragraph" w:styleId="7">
    <w:name w:val="heading 7"/>
    <w:basedOn w:val="a1"/>
    <w:next w:val="a1"/>
    <w:qFormat/>
    <w:rsid w:val="000320FE"/>
    <w:pPr>
      <w:spacing w:before="240" w:after="60"/>
      <w:outlineLvl w:val="6"/>
    </w:pPr>
    <w:rPr>
      <w:rFonts w:ascii="Arial" w:hAnsi="Arial"/>
    </w:rPr>
  </w:style>
  <w:style w:type="paragraph" w:styleId="8">
    <w:name w:val="heading 8"/>
    <w:aliases w:val="Table Heading"/>
    <w:basedOn w:val="a1"/>
    <w:next w:val="a1"/>
    <w:qFormat/>
    <w:rsid w:val="000320FE"/>
    <w:pPr>
      <w:spacing w:before="240" w:after="60"/>
      <w:outlineLvl w:val="7"/>
    </w:pPr>
    <w:rPr>
      <w:rFonts w:ascii="Arial" w:hAnsi="Arial"/>
      <w:i/>
    </w:rPr>
  </w:style>
  <w:style w:type="paragraph" w:styleId="9">
    <w:name w:val="heading 9"/>
    <w:aliases w:val="Figure Heading,FH"/>
    <w:basedOn w:val="a1"/>
    <w:next w:val="a1"/>
    <w:qFormat/>
    <w:rsid w:val="000320FE"/>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320FE"/>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rsid w:val="000320FE"/>
    <w:pPr>
      <w:spacing w:after="120"/>
    </w:pPr>
  </w:style>
  <w:style w:type="paragraph" w:styleId="20">
    <w:name w:val="Body Text 2"/>
    <w:basedOn w:val="a1"/>
    <w:rsid w:val="000320FE"/>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0320FE"/>
    <w:pPr>
      <w:widowControl w:val="0"/>
    </w:pPr>
    <w:rPr>
      <w:rFonts w:ascii="Arial" w:hAnsi="Arial"/>
      <w:b/>
      <w:noProof/>
      <w:sz w:val="18"/>
      <w:lang w:eastAsia="en-US"/>
    </w:rPr>
  </w:style>
  <w:style w:type="paragraph" w:styleId="a7">
    <w:name w:val="Document Map"/>
    <w:basedOn w:val="a1"/>
    <w:semiHidden/>
    <w:rsid w:val="000320FE"/>
    <w:pPr>
      <w:shd w:val="clear" w:color="auto" w:fill="000080"/>
    </w:pPr>
    <w:rPr>
      <w:rFonts w:ascii="Tahoma" w:hAnsi="Tahoma"/>
    </w:rPr>
  </w:style>
  <w:style w:type="paragraph" w:styleId="a8">
    <w:name w:val="Plain Text"/>
    <w:basedOn w:val="a1"/>
    <w:rsid w:val="000320FE"/>
    <w:rPr>
      <w:rFonts w:ascii="Courier New" w:hAnsi="Courier New"/>
    </w:rPr>
  </w:style>
  <w:style w:type="paragraph" w:customStyle="1" w:styleId="ZT">
    <w:name w:val="ZT"/>
    <w:rsid w:val="000320FE"/>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0320FE"/>
  </w:style>
  <w:style w:type="paragraph" w:customStyle="1" w:styleId="TF">
    <w:name w:val="TF"/>
    <w:basedOn w:val="TH"/>
    <w:rsid w:val="000320FE"/>
    <w:pPr>
      <w:keepNext w:val="0"/>
      <w:spacing w:before="0" w:after="240"/>
    </w:pPr>
  </w:style>
  <w:style w:type="paragraph" w:customStyle="1" w:styleId="TH">
    <w:name w:val="TH"/>
    <w:basedOn w:val="a1"/>
    <w:rsid w:val="000320FE"/>
    <w:pPr>
      <w:keepNext/>
      <w:keepLines/>
      <w:spacing w:before="60" w:after="180"/>
      <w:jc w:val="center"/>
    </w:pPr>
    <w:rPr>
      <w:rFonts w:ascii="Arial" w:hAnsi="Arial"/>
      <w:b/>
    </w:rPr>
  </w:style>
  <w:style w:type="paragraph" w:customStyle="1" w:styleId="B1">
    <w:name w:val="B1"/>
    <w:basedOn w:val="a9"/>
    <w:link w:val="B10"/>
    <w:rsid w:val="000320FE"/>
  </w:style>
  <w:style w:type="paragraph" w:styleId="a9">
    <w:name w:val="List"/>
    <w:basedOn w:val="a1"/>
    <w:rsid w:val="000320FE"/>
    <w:pPr>
      <w:spacing w:after="180"/>
      <w:ind w:left="568" w:hanging="284"/>
    </w:pPr>
  </w:style>
  <w:style w:type="paragraph" w:customStyle="1" w:styleId="EQ">
    <w:name w:val="EQ"/>
    <w:basedOn w:val="a1"/>
    <w:next w:val="a1"/>
    <w:rsid w:val="000320FE"/>
    <w:pPr>
      <w:keepLines/>
      <w:tabs>
        <w:tab w:val="center" w:pos="4536"/>
        <w:tab w:val="right" w:pos="9072"/>
      </w:tabs>
      <w:spacing w:after="180"/>
    </w:pPr>
    <w:rPr>
      <w:noProof/>
    </w:rPr>
  </w:style>
  <w:style w:type="paragraph" w:customStyle="1" w:styleId="lptext">
    <w:name w:val="löptext"/>
    <w:basedOn w:val="a1"/>
    <w:rsid w:val="000320FE"/>
    <w:pPr>
      <w:spacing w:before="100" w:after="100"/>
      <w:ind w:left="860"/>
    </w:pPr>
    <w:rPr>
      <w:rFonts w:ascii="Times" w:hAnsi="Times"/>
    </w:rPr>
  </w:style>
  <w:style w:type="character" w:styleId="aa">
    <w:name w:val="footnote reference"/>
    <w:uiPriority w:val="99"/>
    <w:semiHidden/>
    <w:rsid w:val="000320FE"/>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Char0"/>
    <w:uiPriority w:val="99"/>
    <w:semiHidden/>
    <w:rsid w:val="000320FE"/>
    <w:pPr>
      <w:keepLines/>
      <w:ind w:left="454" w:hanging="454"/>
    </w:pPr>
    <w:rPr>
      <w:sz w:val="16"/>
    </w:rPr>
  </w:style>
  <w:style w:type="paragraph" w:styleId="ac">
    <w:name w:val="caption"/>
    <w:aliases w:val="cap,cap Char,Caption Char,Caption Char1 Char,cap Char Char1,Caption Char Char1 Char,cap Char2"/>
    <w:basedOn w:val="a1"/>
    <w:next w:val="a1"/>
    <w:uiPriority w:val="35"/>
    <w:qFormat/>
    <w:rsid w:val="000320FE"/>
    <w:pPr>
      <w:spacing w:before="120" w:after="120"/>
    </w:pPr>
    <w:rPr>
      <w:b/>
    </w:rPr>
  </w:style>
  <w:style w:type="paragraph" w:customStyle="1" w:styleId="a0">
    <w:name w:val="佐藤２"/>
    <w:basedOn w:val="a1"/>
    <w:rsid w:val="000320FE"/>
    <w:pPr>
      <w:numPr>
        <w:numId w:val="4"/>
      </w:numPr>
      <w:spacing w:after="180"/>
    </w:pPr>
    <w:rPr>
      <w:lang w:eastAsia="ja-JP"/>
    </w:rPr>
  </w:style>
  <w:style w:type="paragraph" w:styleId="21">
    <w:name w:val="Body Text Indent 2"/>
    <w:basedOn w:val="a1"/>
    <w:rsid w:val="000320FE"/>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0320FE"/>
    <w:pPr>
      <w:tabs>
        <w:tab w:val="clear" w:pos="360"/>
      </w:tabs>
      <w:spacing w:after="60"/>
      <w:ind w:left="1080" w:hanging="357"/>
    </w:pPr>
    <w:rPr>
      <w:rFonts w:ascii="Arial" w:hAnsi="Arial"/>
    </w:rPr>
  </w:style>
  <w:style w:type="paragraph" w:styleId="a">
    <w:name w:val="List Bullet"/>
    <w:basedOn w:val="a1"/>
    <w:autoRedefine/>
    <w:rsid w:val="000320FE"/>
    <w:pPr>
      <w:numPr>
        <w:numId w:val="1"/>
      </w:numPr>
    </w:pPr>
  </w:style>
  <w:style w:type="paragraph" w:customStyle="1" w:styleId="ListBulletLast">
    <w:name w:val="List Bullet Last"/>
    <w:aliases w:val="lbl"/>
    <w:basedOn w:val="a"/>
    <w:next w:val="a5"/>
    <w:rsid w:val="000320FE"/>
    <w:pPr>
      <w:tabs>
        <w:tab w:val="clear" w:pos="360"/>
      </w:tabs>
      <w:spacing w:after="240"/>
      <w:ind w:left="714" w:hanging="357"/>
    </w:pPr>
    <w:rPr>
      <w:rFonts w:ascii="Arial" w:hAnsi="Arial"/>
    </w:rPr>
  </w:style>
  <w:style w:type="paragraph" w:styleId="ad">
    <w:name w:val="footer"/>
    <w:basedOn w:val="a1"/>
    <w:rsid w:val="000320FE"/>
    <w:pPr>
      <w:tabs>
        <w:tab w:val="center" w:pos="4536"/>
        <w:tab w:val="right" w:pos="9072"/>
      </w:tabs>
      <w:spacing w:before="120"/>
    </w:pPr>
    <w:rPr>
      <w:lang w:val="de-DE"/>
    </w:rPr>
  </w:style>
  <w:style w:type="paragraph" w:styleId="23">
    <w:name w:val="List 2"/>
    <w:basedOn w:val="a9"/>
    <w:rsid w:val="000320FE"/>
    <w:pPr>
      <w:ind w:left="851"/>
    </w:pPr>
    <w:rPr>
      <w:lang w:eastAsia="ja-JP"/>
    </w:rPr>
  </w:style>
  <w:style w:type="paragraph" w:customStyle="1" w:styleId="TitleText">
    <w:name w:val="Title Text"/>
    <w:basedOn w:val="a1"/>
    <w:next w:val="a1"/>
    <w:rsid w:val="000320FE"/>
    <w:pPr>
      <w:spacing w:after="220"/>
    </w:pPr>
    <w:rPr>
      <w:rFonts w:ascii="Arial" w:hAnsi="Arial"/>
      <w:b/>
      <w:sz w:val="22"/>
    </w:rPr>
  </w:style>
  <w:style w:type="paragraph" w:styleId="ae">
    <w:name w:val="Title"/>
    <w:basedOn w:val="a1"/>
    <w:qFormat/>
    <w:rsid w:val="000320FE"/>
    <w:pPr>
      <w:jc w:val="center"/>
    </w:pPr>
    <w:rPr>
      <w:rFonts w:ascii="Arial" w:hAnsi="Arial"/>
      <w:b/>
    </w:rPr>
  </w:style>
  <w:style w:type="paragraph" w:styleId="af">
    <w:name w:val="table of figures"/>
    <w:basedOn w:val="10"/>
    <w:next w:val="a1"/>
    <w:semiHidden/>
    <w:rsid w:val="000320FE"/>
    <w:pPr>
      <w:tabs>
        <w:tab w:val="right" w:leader="dot" w:pos="9360"/>
      </w:tabs>
      <w:spacing w:before="120" w:after="120"/>
    </w:pPr>
    <w:rPr>
      <w:caps/>
    </w:rPr>
  </w:style>
  <w:style w:type="paragraph" w:styleId="10">
    <w:name w:val="toc 1"/>
    <w:basedOn w:val="a1"/>
    <w:next w:val="a1"/>
    <w:autoRedefine/>
    <w:semiHidden/>
    <w:rsid w:val="000320FE"/>
  </w:style>
  <w:style w:type="character" w:styleId="af0">
    <w:name w:val="page number"/>
    <w:basedOn w:val="a2"/>
    <w:rsid w:val="000320FE"/>
  </w:style>
  <w:style w:type="paragraph" w:styleId="30">
    <w:name w:val="Body Text 3"/>
    <w:basedOn w:val="a1"/>
    <w:rsid w:val="000320FE"/>
    <w:pPr>
      <w:jc w:val="both"/>
    </w:pPr>
    <w:rPr>
      <w:lang w:eastAsia="ja-JP"/>
    </w:rPr>
  </w:style>
  <w:style w:type="paragraph" w:customStyle="1" w:styleId="TableText">
    <w:name w:val="Table_Text"/>
    <w:basedOn w:val="a1"/>
    <w:rsid w:val="000320FE"/>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0320FE"/>
    <w:pPr>
      <w:spacing w:after="240"/>
      <w:jc w:val="both"/>
    </w:pPr>
    <w:rPr>
      <w:lang w:val="en-US" w:eastAsia="ja-JP"/>
    </w:rPr>
  </w:style>
  <w:style w:type="paragraph" w:customStyle="1" w:styleId="textintend1">
    <w:name w:val="text intend 1"/>
    <w:basedOn w:val="text"/>
    <w:rsid w:val="000320FE"/>
    <w:pPr>
      <w:numPr>
        <w:numId w:val="2"/>
      </w:numPr>
      <w:spacing w:after="120"/>
    </w:pPr>
  </w:style>
  <w:style w:type="paragraph" w:customStyle="1" w:styleId="shortcode">
    <w:name w:val="shortcode"/>
    <w:basedOn w:val="a5"/>
    <w:rsid w:val="000320F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0320FE"/>
    <w:pPr>
      <w:overflowPunct w:val="0"/>
      <w:autoSpaceDE w:val="0"/>
      <w:autoSpaceDN w:val="0"/>
      <w:adjustRightInd w:val="0"/>
      <w:textAlignment w:val="baseline"/>
    </w:pPr>
    <w:rPr>
      <w:lang w:eastAsia="en-US"/>
    </w:rPr>
  </w:style>
  <w:style w:type="paragraph" w:customStyle="1" w:styleId="B3">
    <w:name w:val="B3"/>
    <w:basedOn w:val="31"/>
    <w:rsid w:val="000320FE"/>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320FE"/>
    <w:pPr>
      <w:ind w:leftChars="400" w:left="100" w:hangingChars="200" w:hanging="200"/>
    </w:pPr>
  </w:style>
  <w:style w:type="paragraph" w:customStyle="1" w:styleId="RecCCITT">
    <w:name w:val="Rec_CCITT_#"/>
    <w:basedOn w:val="a1"/>
    <w:rsid w:val="000320FE"/>
    <w:pPr>
      <w:keepNext/>
      <w:keepLines/>
      <w:spacing w:after="180"/>
    </w:pPr>
    <w:rPr>
      <w:b/>
    </w:rPr>
  </w:style>
  <w:style w:type="character" w:styleId="af1">
    <w:name w:val="Hyperlink"/>
    <w:rsid w:val="000320FE"/>
    <w:rPr>
      <w:rFonts w:eastAsia="Arial Unicode MS" w:cs="Arial"/>
      <w:noProof w:val="0"/>
      <w:color w:val="0000FF"/>
      <w:kern w:val="2"/>
      <w:sz w:val="21"/>
      <w:u w:val="single"/>
      <w:lang w:val="en-GB" w:eastAsia="zh-CN" w:bidi="ar-SA"/>
    </w:rPr>
  </w:style>
  <w:style w:type="character" w:styleId="af2">
    <w:name w:val="FollowedHyperlink"/>
    <w:rsid w:val="000320FE"/>
    <w:rPr>
      <w:rFonts w:eastAsia="Arial Unicode MS" w:cs="Arial"/>
      <w:noProof w:val="0"/>
      <w:color w:val="800080"/>
      <w:kern w:val="2"/>
      <w:sz w:val="21"/>
      <w:u w:val="single"/>
      <w:lang w:val="en-GB" w:eastAsia="zh-CN" w:bidi="ar-SA"/>
    </w:rPr>
  </w:style>
  <w:style w:type="paragraph" w:styleId="af3">
    <w:name w:val="Body Text Indent"/>
    <w:basedOn w:val="a1"/>
    <w:rsid w:val="000320FE"/>
    <w:pPr>
      <w:ind w:left="360"/>
    </w:pPr>
    <w:rPr>
      <w:bCs/>
      <w:lang w:eastAsia="ja-JP"/>
    </w:rPr>
  </w:style>
  <w:style w:type="character" w:styleId="af4">
    <w:name w:val="annotation reference"/>
    <w:uiPriority w:val="99"/>
    <w:rsid w:val="000320FE"/>
    <w:rPr>
      <w:rFonts w:eastAsia="Arial Unicode MS" w:cs="Arial"/>
      <w:noProof w:val="0"/>
      <w:kern w:val="2"/>
      <w:sz w:val="16"/>
      <w:szCs w:val="16"/>
      <w:lang w:val="en-GB" w:eastAsia="zh-CN" w:bidi="ar-SA"/>
    </w:rPr>
  </w:style>
  <w:style w:type="paragraph" w:customStyle="1" w:styleId="11">
    <w:name w:val="吹き出し1"/>
    <w:basedOn w:val="a1"/>
    <w:semiHidden/>
    <w:rsid w:val="000320FE"/>
    <w:rPr>
      <w:rFonts w:ascii="Arial" w:hAnsi="Arial"/>
      <w:sz w:val="18"/>
      <w:szCs w:val="18"/>
    </w:rPr>
  </w:style>
  <w:style w:type="paragraph" w:customStyle="1" w:styleId="Reference">
    <w:name w:val="Reference"/>
    <w:basedOn w:val="a1"/>
    <w:rsid w:val="000320FE"/>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1"/>
    <w:uiPriority w:val="99"/>
    <w:rsid w:val="000320FE"/>
    <w:rPr>
      <w:rFonts w:cs="Arial"/>
      <w:kern w:val="2"/>
      <w:sz w:val="21"/>
      <w:szCs w:val="20"/>
    </w:rPr>
  </w:style>
  <w:style w:type="paragraph" w:customStyle="1" w:styleId="HTMLBody">
    <w:name w:val="HTML Body"/>
    <w:rsid w:val="000320FE"/>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0320FE"/>
    <w:rPr>
      <w:rFonts w:eastAsia="MS Gothic" w:cs="Arial"/>
      <w:b/>
      <w:noProof w:val="0"/>
      <w:kern w:val="2"/>
      <w:sz w:val="24"/>
      <w:szCs w:val="24"/>
      <w:lang w:val="en-GB" w:eastAsia="en-US" w:bidi="ar-SA"/>
    </w:rPr>
  </w:style>
  <w:style w:type="paragraph" w:customStyle="1" w:styleId="Normal1CharChar">
    <w:name w:val="Normal1 Char Char"/>
    <w:semiHidden/>
    <w:rsid w:val="000320FE"/>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5"/>
    <w:next w:val="af5"/>
    <w:semiHidden/>
    <w:rsid w:val="000320FE"/>
    <w:rPr>
      <w:b/>
      <w:bCs/>
      <w:sz w:val="24"/>
      <w:szCs w:val="24"/>
    </w:rPr>
  </w:style>
  <w:style w:type="paragraph" w:customStyle="1" w:styleId="CharCharCharCarCarCharCharCarCar">
    <w:name w:val="Char Char Char Car Car Char Char Car Car"/>
    <w:semiHidden/>
    <w:rsid w:val="000320F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1"/>
    <w:link w:val="Char2"/>
    <w:uiPriority w:val="99"/>
    <w:semiHidden/>
    <w:unhideWhenUsed/>
    <w:rsid w:val="00B468E2"/>
    <w:rPr>
      <w:rFonts w:cs="Arial"/>
      <w:kern w:val="2"/>
      <w:sz w:val="18"/>
      <w:szCs w:val="18"/>
    </w:rPr>
  </w:style>
  <w:style w:type="paragraph" w:styleId="af8">
    <w:name w:val="Normal (Web)"/>
    <w:basedOn w:val="a1"/>
    <w:uiPriority w:val="99"/>
    <w:unhideWhenUsed/>
    <w:rsid w:val="000320FE"/>
    <w:pPr>
      <w:spacing w:before="100" w:beforeAutospacing="1" w:after="100" w:afterAutospacing="1"/>
    </w:pPr>
    <w:rPr>
      <w:rFonts w:ascii="宋体" w:eastAsia="宋体" w:hAnsi="宋体" w:cs="宋体"/>
      <w:lang w:val="en-US" w:eastAsia="zh-CN"/>
    </w:rPr>
  </w:style>
  <w:style w:type="paragraph" w:customStyle="1" w:styleId="LGTdoc">
    <w:name w:val="LGTdoc_본문"/>
    <w:basedOn w:val="a1"/>
    <w:rsid w:val="000320FE"/>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0320FE"/>
    <w:pPr>
      <w:ind w:firstLineChars="200" w:firstLine="420"/>
    </w:pPr>
    <w:rPr>
      <w:rFonts w:ascii="宋体" w:eastAsia="宋体" w:hAnsi="宋体" w:cs="宋体"/>
      <w:lang w:val="en-US" w:eastAsia="zh-CN"/>
    </w:rPr>
  </w:style>
  <w:style w:type="character" w:customStyle="1" w:styleId="Char2">
    <w:name w:val="批注框文本 Char"/>
    <w:link w:val="af7"/>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rsid w:val="000320FE"/>
    <w:pPr>
      <w:ind w:firstLineChars="200" w:firstLine="420"/>
    </w:pPr>
    <w:rPr>
      <w:rFonts w:ascii="宋体" w:eastAsia="宋体" w:hAnsi="宋体" w:cs="宋体"/>
      <w:lang w:val="en-US" w:eastAsia="zh-CN"/>
    </w:rPr>
  </w:style>
  <w:style w:type="paragraph" w:customStyle="1" w:styleId="DisplayEquationAurora">
    <w:name w:val="Display Equation (Aurora)"/>
    <w:basedOn w:val="a1"/>
    <w:rsid w:val="000320FE"/>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0320FE"/>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0320FE"/>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320FE"/>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320FE"/>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320F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3"/>
    <w:uiPriority w:val="99"/>
    <w:semiHidden/>
    <w:unhideWhenUsed/>
    <w:rsid w:val="004640CB"/>
    <w:rPr>
      <w:b/>
      <w:bCs/>
      <w:sz w:val="24"/>
      <w:szCs w:val="24"/>
    </w:rPr>
  </w:style>
  <w:style w:type="character" w:customStyle="1" w:styleId="Char1">
    <w:name w:val="批注文字 Char"/>
    <w:link w:val="af5"/>
    <w:uiPriority w:val="99"/>
    <w:rsid w:val="004640CB"/>
    <w:rPr>
      <w:rFonts w:eastAsia="MS Gothic" w:cs="Arial"/>
      <w:noProof w:val="0"/>
      <w:kern w:val="2"/>
      <w:sz w:val="21"/>
      <w:lang w:val="en-GB" w:eastAsia="en-US" w:bidi="ar-SA"/>
    </w:rPr>
  </w:style>
  <w:style w:type="character" w:customStyle="1" w:styleId="Char3">
    <w:name w:val="批注主题 Char"/>
    <w:basedOn w:val="Char1"/>
    <w:link w:val="af9"/>
    <w:rsid w:val="004640CB"/>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styleId="afa">
    <w:name w:val="Revision"/>
    <w:hidden/>
    <w:uiPriority w:val="99"/>
    <w:semiHidden/>
    <w:rsid w:val="005D20DA"/>
    <w:rPr>
      <w:rFonts w:eastAsia="MS Gothic"/>
      <w:sz w:val="24"/>
      <w:szCs w:val="24"/>
      <w:lang w:val="en-GB" w:eastAsia="en-US"/>
    </w:rPr>
  </w:style>
  <w:style w:type="character" w:customStyle="1" w:styleId="1Char">
    <w:name w:val="标题 1 Char"/>
    <w:aliases w:val="H1 Char,h1 Char,app heading 1 Char,l1 Char,Memo Heading 1 Char,h11 Char,h12 Char,h13 Char,h14 Char,h15 Char,h16 Char"/>
    <w:link w:val="1"/>
    <w:rsid w:val="00900F7B"/>
    <w:rPr>
      <w:rFonts w:ascii="Arial" w:eastAsia="MS Gothic" w:hAnsi="Arial"/>
      <w:bCs/>
      <w:kern w:val="28"/>
      <w:sz w:val="28"/>
      <w:szCs w:val="24"/>
      <w:lang w:val="en-GB" w:eastAsia="en-US"/>
    </w:rPr>
  </w:style>
  <w:style w:type="table" w:styleId="afb">
    <w:name w:val="Table Grid"/>
    <w:basedOn w:val="a3"/>
    <w:rsid w:val="006D5C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0">
    <w:name w:val="Text"/>
    <w:basedOn w:val="a1"/>
    <w:link w:val="TextChar"/>
    <w:uiPriority w:val="99"/>
    <w:rsid w:val="00885D07"/>
    <w:pPr>
      <w:widowControl w:val="0"/>
      <w:spacing w:line="252" w:lineRule="auto"/>
      <w:ind w:firstLine="202"/>
      <w:jc w:val="both"/>
    </w:pPr>
    <w:rPr>
      <w:rFonts w:eastAsia="宋体"/>
      <w:sz w:val="20"/>
      <w:szCs w:val="20"/>
      <w:lang w:val="en-US"/>
    </w:rPr>
  </w:style>
  <w:style w:type="character" w:customStyle="1" w:styleId="TextChar">
    <w:name w:val="Text Char"/>
    <w:basedOn w:val="a2"/>
    <w:link w:val="Text0"/>
    <w:rsid w:val="00885D07"/>
    <w:rPr>
      <w:rFonts w:eastAsia="宋体"/>
      <w:lang w:eastAsia="en-US"/>
    </w:rPr>
  </w:style>
  <w:style w:type="paragraph" w:customStyle="1" w:styleId="References">
    <w:name w:val="References"/>
    <w:basedOn w:val="a1"/>
    <w:uiPriority w:val="99"/>
    <w:rsid w:val="002C37A4"/>
    <w:pPr>
      <w:numPr>
        <w:numId w:val="17"/>
      </w:numPr>
      <w:jc w:val="both"/>
    </w:pPr>
    <w:rPr>
      <w:rFonts w:eastAsia="宋体"/>
      <w:sz w:val="16"/>
      <w:szCs w:val="16"/>
      <w:lang w:val="en-US"/>
    </w:rPr>
  </w:style>
  <w:style w:type="paragraph" w:styleId="afc">
    <w:name w:val="List Paragraph"/>
    <w:basedOn w:val="a1"/>
    <w:link w:val="Char4"/>
    <w:uiPriority w:val="34"/>
    <w:qFormat/>
    <w:rsid w:val="00780D3F"/>
    <w:pPr>
      <w:ind w:left="720"/>
      <w:contextualSpacing/>
    </w:pPr>
    <w:rPr>
      <w:rFonts w:eastAsia="Times New Roman"/>
      <w:lang w:eastAsia="ja-JP"/>
    </w:rPr>
  </w:style>
  <w:style w:type="character" w:customStyle="1" w:styleId="Char4">
    <w:name w:val="列出段落 Char"/>
    <w:link w:val="afc"/>
    <w:uiPriority w:val="34"/>
    <w:rsid w:val="00780D3F"/>
    <w:rPr>
      <w:rFonts w:eastAsia="Times New Roman"/>
      <w:sz w:val="24"/>
      <w:szCs w:val="24"/>
      <w:lang w:eastAsia="ja-JP"/>
    </w:rPr>
  </w:style>
  <w:style w:type="character" w:styleId="afd">
    <w:name w:val="Strong"/>
    <w:basedOn w:val="a2"/>
    <w:qFormat/>
    <w:rsid w:val="00780D3F"/>
    <w:rPr>
      <w:b/>
      <w:bCs/>
    </w:rPr>
  </w:style>
  <w:style w:type="paragraph" w:customStyle="1" w:styleId="afe">
    <w:name w:val="正文１８磅"/>
    <w:basedOn w:val="a1"/>
    <w:rsid w:val="00ED0C97"/>
    <w:pPr>
      <w:widowControl w:val="0"/>
      <w:spacing w:line="360" w:lineRule="exact"/>
      <w:ind w:firstLineChars="200" w:firstLine="200"/>
      <w:jc w:val="both"/>
    </w:pPr>
    <w:rPr>
      <w:rFonts w:eastAsia="宋体"/>
      <w:kern w:val="2"/>
      <w:sz w:val="21"/>
      <w:szCs w:val="20"/>
      <w:lang w:val="en-US" w:eastAsia="zh-CN"/>
    </w:rPr>
  </w:style>
  <w:style w:type="character" w:customStyle="1" w:styleId="2Char">
    <w:name w:val="标题 2 Char"/>
    <w:aliases w:val="DO NOT USE_h2 Char,h2 Char,h21 Char,H2 Char,Head2A Char,2 Char,UNDERRUBRIK 1-2 Char"/>
    <w:basedOn w:val="a2"/>
    <w:link w:val="2"/>
    <w:rsid w:val="00A416D7"/>
    <w:rPr>
      <w:rFonts w:ascii="Arial" w:eastAsia="MS Gothic" w:hAnsi="Arial"/>
      <w:sz w:val="24"/>
      <w:szCs w:val="24"/>
      <w:lang w:val="en-GB" w:eastAsia="en-US"/>
    </w:rPr>
  </w:style>
  <w:style w:type="paragraph" w:customStyle="1" w:styleId="TAH">
    <w:name w:val="TAH"/>
    <w:basedOn w:val="TAC"/>
    <w:rsid w:val="00A416D7"/>
    <w:rPr>
      <w:b/>
    </w:rPr>
  </w:style>
  <w:style w:type="paragraph" w:customStyle="1" w:styleId="TAC">
    <w:name w:val="TAC"/>
    <w:basedOn w:val="a1"/>
    <w:link w:val="TACChar"/>
    <w:rsid w:val="00A416D7"/>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basedOn w:val="a2"/>
    <w:link w:val="TAC"/>
    <w:rsid w:val="00A416D7"/>
    <w:rPr>
      <w:rFonts w:ascii="Arial" w:eastAsia="Times New Roman" w:hAnsi="Arial"/>
      <w:sz w:val="18"/>
      <w:lang w:val="en-GB" w:eastAsia="ja-JP"/>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5"/>
    <w:rsid w:val="00A416D7"/>
    <w:rPr>
      <w:rFonts w:eastAsia="MS Gothic"/>
      <w:sz w:val="24"/>
      <w:szCs w:val="24"/>
      <w:lang w:val="en-GB" w:eastAsia="en-US"/>
    </w:rPr>
  </w:style>
  <w:style w:type="character" w:customStyle="1" w:styleId="Char0">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b"/>
    <w:uiPriority w:val="99"/>
    <w:semiHidden/>
    <w:rsid w:val="00A416D7"/>
    <w:rPr>
      <w:rFonts w:eastAsia="MS Gothic"/>
      <w:sz w:val="16"/>
      <w:szCs w:val="24"/>
      <w:lang w:val="en-GB" w:eastAsia="en-US"/>
    </w:rPr>
  </w:style>
  <w:style w:type="character" w:customStyle="1" w:styleId="B10">
    <w:name w:val="B1 (文字)"/>
    <w:basedOn w:val="a2"/>
    <w:link w:val="B1"/>
    <w:rsid w:val="00A416D7"/>
    <w:rPr>
      <w:rFonts w:eastAsia="MS Gothic"/>
      <w:sz w:val="24"/>
      <w:szCs w:val="24"/>
      <w:lang w:val="en-GB" w:eastAsia="en-US"/>
    </w:rPr>
  </w:style>
  <w:style w:type="character" w:customStyle="1" w:styleId="Mathtable">
    <w:name w:val="Math table"/>
    <w:basedOn w:val="a2"/>
    <w:rsid w:val="00D158E6"/>
    <w:rPr>
      <w:rFonts w:ascii="Cambria Math" w:hAnsi="Cambria Math"/>
      <w:i/>
      <w:iCs/>
      <w:sz w:val="20"/>
    </w:rPr>
  </w:style>
  <w:style w:type="paragraph" w:customStyle="1" w:styleId="aff">
    <w:name w:val="样式 正文"/>
    <w:basedOn w:val="a1"/>
    <w:link w:val="Char5"/>
    <w:rsid w:val="007F3240"/>
    <w:pPr>
      <w:widowControl w:val="0"/>
      <w:ind w:firstLineChars="200" w:firstLine="420"/>
      <w:jc w:val="both"/>
    </w:pPr>
    <w:rPr>
      <w:rFonts w:eastAsia="宋体" w:cs="宋体"/>
      <w:kern w:val="2"/>
      <w:sz w:val="21"/>
      <w:szCs w:val="20"/>
      <w:lang w:val="en-US" w:eastAsia="zh-CN"/>
    </w:rPr>
  </w:style>
  <w:style w:type="character" w:customStyle="1" w:styleId="Char5">
    <w:name w:val="样式 正文 Char"/>
    <w:basedOn w:val="a2"/>
    <w:link w:val="aff"/>
    <w:rsid w:val="007F3240"/>
    <w:rPr>
      <w:rFonts w:eastAsia="宋体" w:cs="宋体"/>
      <w:kern w:val="2"/>
      <w:sz w:val="21"/>
    </w:rPr>
  </w:style>
</w:styles>
</file>

<file path=word/webSettings.xml><?xml version="1.0" encoding="utf-8"?>
<w:webSettings xmlns:r="http://schemas.openxmlformats.org/officeDocument/2006/relationships" xmlns:w="http://schemas.openxmlformats.org/wordprocessingml/2006/main">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7031584">
      <w:bodyDiv w:val="1"/>
      <w:marLeft w:val="0"/>
      <w:marRight w:val="0"/>
      <w:marTop w:val="0"/>
      <w:marBottom w:val="0"/>
      <w:divBdr>
        <w:top w:val="none" w:sz="0" w:space="0" w:color="auto"/>
        <w:left w:val="none" w:sz="0" w:space="0" w:color="auto"/>
        <w:bottom w:val="none" w:sz="0" w:space="0" w:color="auto"/>
        <w:right w:val="none" w:sz="0" w:space="0" w:color="auto"/>
      </w:divBdr>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962579">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6230363">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3795563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1223888">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04719293">
      <w:bodyDiv w:val="1"/>
      <w:marLeft w:val="0"/>
      <w:marRight w:val="0"/>
      <w:marTop w:val="0"/>
      <w:marBottom w:val="0"/>
      <w:divBdr>
        <w:top w:val="none" w:sz="0" w:space="0" w:color="auto"/>
        <w:left w:val="none" w:sz="0" w:space="0" w:color="auto"/>
        <w:bottom w:val="none" w:sz="0" w:space="0" w:color="auto"/>
        <w:right w:val="none" w:sz="0" w:space="0" w:color="auto"/>
      </w:divBdr>
      <w:divsChild>
        <w:div w:id="1549031173">
          <w:marLeft w:val="0"/>
          <w:marRight w:val="0"/>
          <w:marTop w:val="0"/>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zhaozheng\&#26700;&#38754;\SLS%20Calibration%20for%20NR%20MA_v01_catt_temp.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0.18436564060112998"/>
          <c:y val="4.1776592511682614E-2"/>
          <c:w val="0.74120069416234435"/>
          <c:h val="0.75220218721233856"/>
        </c:manualLayout>
      </c:layout>
      <c:scatterChart>
        <c:scatterStyle val="smoothMarker"/>
        <c:ser>
          <c:idx val="1"/>
          <c:order val="0"/>
          <c:tx>
            <c:v>OMA</c:v>
          </c:tx>
          <c:spPr>
            <a:ln w="19050" cap="rnd">
              <a:solidFill>
                <a:schemeClr val="accent2"/>
              </a:solidFill>
              <a:round/>
            </a:ln>
            <a:effectLst/>
          </c:spPr>
          <c:marker>
            <c:symbol val="none"/>
          </c:marker>
          <c:xVal>
            <c:numRef>
              <c:f>'Baseline Calibration Results'!$AH$29:$AH$35</c:f>
              <c:numCache>
                <c:formatCode>General</c:formatCode>
                <c:ptCount val="7"/>
                <c:pt idx="0">
                  <c:v>0.15000000000000013</c:v>
                </c:pt>
                <c:pt idx="1">
                  <c:v>0.37500000000000028</c:v>
                </c:pt>
                <c:pt idx="2">
                  <c:v>0.75000000000000056</c:v>
                </c:pt>
                <c:pt idx="3">
                  <c:v>1.2</c:v>
                </c:pt>
                <c:pt idx="4">
                  <c:v>1.5</c:v>
                </c:pt>
                <c:pt idx="5">
                  <c:v>1.7000000000000004</c:v>
                </c:pt>
                <c:pt idx="6">
                  <c:v>2</c:v>
                </c:pt>
              </c:numCache>
            </c:numRef>
          </c:xVal>
          <c:yVal>
            <c:numRef>
              <c:f>'Baseline Calibration Results'!$AI$29:$AI$35</c:f>
              <c:numCache>
                <c:formatCode>0.00%</c:formatCode>
                <c:ptCount val="7"/>
                <c:pt idx="0">
                  <c:v>6.1000000000000021E-3</c:v>
                </c:pt>
                <c:pt idx="1">
                  <c:v>7.5000000000000075E-3</c:v>
                </c:pt>
                <c:pt idx="2">
                  <c:v>1.1500000000000014E-2</c:v>
                </c:pt>
                <c:pt idx="3">
                  <c:v>1.8499999999999999E-2</c:v>
                </c:pt>
                <c:pt idx="4">
                  <c:v>2.5500000000000002E-2</c:v>
                </c:pt>
              </c:numCache>
            </c:numRef>
          </c:yVal>
          <c:smooth val="1"/>
        </c:ser>
        <c:ser>
          <c:idx val="0"/>
          <c:order val="1"/>
          <c:tx>
            <c:strRef>
              <c:f>'Baseline Calibration Results'!$AJ$28</c:f>
              <c:strCache>
                <c:ptCount val="1"/>
                <c:pt idx="0">
                  <c:v>PDMA</c:v>
                </c:pt>
              </c:strCache>
            </c:strRef>
          </c:tx>
          <c:marker>
            <c:symbol val="none"/>
          </c:marker>
          <c:xVal>
            <c:numRef>
              <c:f>'Baseline Calibration Results'!$AH$29:$AH$35</c:f>
              <c:numCache>
                <c:formatCode>General</c:formatCode>
                <c:ptCount val="7"/>
                <c:pt idx="0">
                  <c:v>0.15000000000000013</c:v>
                </c:pt>
                <c:pt idx="1">
                  <c:v>0.37500000000000028</c:v>
                </c:pt>
                <c:pt idx="2">
                  <c:v>0.75000000000000056</c:v>
                </c:pt>
                <c:pt idx="3">
                  <c:v>1.2</c:v>
                </c:pt>
                <c:pt idx="4">
                  <c:v>1.5</c:v>
                </c:pt>
                <c:pt idx="5">
                  <c:v>1.7000000000000004</c:v>
                </c:pt>
                <c:pt idx="6">
                  <c:v>2</c:v>
                </c:pt>
              </c:numCache>
            </c:numRef>
          </c:xVal>
          <c:yVal>
            <c:numRef>
              <c:f>'Baseline Calibration Results'!$AJ$29:$AJ$35</c:f>
              <c:numCache>
                <c:formatCode>0.0000%</c:formatCode>
                <c:ptCount val="7"/>
                <c:pt idx="0">
                  <c:v>5.5000000000000032E-3</c:v>
                </c:pt>
                <c:pt idx="1">
                  <c:v>5.7500000000000051E-3</c:v>
                </c:pt>
                <c:pt idx="2">
                  <c:v>6.750000000000006E-3</c:v>
                </c:pt>
                <c:pt idx="3">
                  <c:v>7.6000000000000061E-3</c:v>
                </c:pt>
                <c:pt idx="4" formatCode="0.00%">
                  <c:v>8.7200000000000003E-3</c:v>
                </c:pt>
                <c:pt idx="5" formatCode="0.00%">
                  <c:v>9.5000000000000102E-3</c:v>
                </c:pt>
                <c:pt idx="6" formatCode="0.00%">
                  <c:v>1.0699999999999998E-2</c:v>
                </c:pt>
              </c:numCache>
            </c:numRef>
          </c:yVal>
          <c:smooth val="1"/>
        </c:ser>
        <c:axId val="202796032"/>
        <c:axId val="197158016"/>
      </c:scatterChart>
      <c:valAx>
        <c:axId val="202796032"/>
        <c:scaling>
          <c:orientation val="minMax"/>
          <c:max val="2"/>
        </c:scaling>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ltLang="zh-CN"/>
                  <a:t>Packet</a:t>
                </a:r>
                <a:r>
                  <a:rPr lang="en-US" altLang="zh-CN" baseline="0"/>
                  <a:t> Arrival Rate</a:t>
                </a:r>
                <a:r>
                  <a:rPr lang="en-US" altLang="zh-CN"/>
                  <a:t>( packets/ms/cell@1MHz)</a:t>
                </a:r>
                <a:endParaRPr lang="zh-CN" altLang="en-US"/>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crossAx val="197158016"/>
        <c:crosses val="autoZero"/>
        <c:crossBetween val="midCat"/>
        <c:majorUnit val="0.5"/>
      </c:valAx>
      <c:valAx>
        <c:axId val="197158016"/>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ltLang="zh-CN"/>
                  <a:t>System</a:t>
                </a:r>
                <a:r>
                  <a:rPr lang="en-US" altLang="zh-CN" baseline="0"/>
                  <a:t> packet dropping rate</a:t>
                </a:r>
                <a:endParaRPr lang="zh-CN" altLang="en-US"/>
              </a:p>
            </c:rich>
          </c:tx>
          <c:layout>
            <c:manualLayout>
              <c:xMode val="edge"/>
              <c:yMode val="edge"/>
              <c:x val="1.4497701344427303E-2"/>
              <c:y val="0.19789698461845645"/>
            </c:manualLayout>
          </c:layout>
          <c:spPr>
            <a:noFill/>
            <a:ln>
              <a:noFill/>
            </a:ln>
            <a:effectLst/>
          </c:spPr>
        </c:title>
        <c:numFmt formatCode="0.00%"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crossAx val="202796032"/>
        <c:crossesAt val="-25"/>
        <c:crossBetween val="midCat"/>
      </c:valAx>
      <c:spPr>
        <a:noFill/>
        <a:ln>
          <a:noFill/>
        </a:ln>
        <a:effectLst/>
      </c:spPr>
    </c:plotArea>
    <c:legend>
      <c:legendPos val="r"/>
      <c:layout>
        <c:manualLayout>
          <c:xMode val="edge"/>
          <c:yMode val="edge"/>
          <c:x val="0.6944997559585514"/>
          <c:y val="0.25819470564831659"/>
          <c:w val="0.21234292070034291"/>
          <c:h val="0.15731985007509502"/>
        </c:manualLayout>
      </c:layout>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366ACE-3FCF-4744-A038-1DBDE293E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484</Words>
  <Characters>2763</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3241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DOCOMO;Xiaolin Hou</dc:creator>
  <cp:keywords/>
  <dc:description/>
  <cp:lastModifiedBy>xyp</cp:lastModifiedBy>
  <cp:revision>6</cp:revision>
  <cp:lastPrinted>2014-11-08T17:59:00Z</cp:lastPrinted>
  <dcterms:created xsi:type="dcterms:W3CDTF">2016-10-01T10:20:00Z</dcterms:created>
  <dcterms:modified xsi:type="dcterms:W3CDTF">2016-10-01T10:27:00Z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