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30F4E" w:rsidRPr="008C40E1" w:rsidRDefault="00830F4E" w:rsidP="00830F4E">
      <w:pPr>
        <w:pStyle w:val="ad"/>
        <w:widowControl w:val="0"/>
        <w:tabs>
          <w:tab w:val="clear" w:pos="9072"/>
          <w:tab w:val="right" w:pos="8280"/>
          <w:tab w:val="right" w:pos="9781"/>
        </w:tabs>
        <w:snapToGrid w:val="0"/>
        <w:ind w:right="-57"/>
        <w:rPr>
          <w:rFonts w:eastAsia="宋体" w:cs="Arial"/>
          <w:bCs/>
          <w:sz w:val="22"/>
          <w:lang w:eastAsia="zh-CN"/>
        </w:rPr>
      </w:pPr>
      <w:r w:rsidRPr="0052231C">
        <w:rPr>
          <w:rFonts w:cs="Arial"/>
          <w:bCs/>
          <w:sz w:val="22"/>
        </w:rPr>
        <w:t>3GPP TSG RAN WG1 Meeting #</w:t>
      </w:r>
      <w:r w:rsidR="00CE1EBE" w:rsidRPr="00ED714D">
        <w:rPr>
          <w:rFonts w:cs="Arial" w:hint="eastAsia"/>
          <w:bCs/>
          <w:sz w:val="22"/>
        </w:rPr>
        <w:t>8</w:t>
      </w:r>
      <w:r w:rsidR="001854FA">
        <w:rPr>
          <w:rFonts w:eastAsia="宋体" w:cs="Arial" w:hint="eastAsia"/>
          <w:bCs/>
          <w:sz w:val="22"/>
          <w:lang w:eastAsia="zh-CN"/>
        </w:rPr>
        <w:t>3</w:t>
      </w:r>
      <w:r w:rsidRPr="0052231C">
        <w:rPr>
          <w:rFonts w:cs="Arial"/>
          <w:bCs/>
          <w:sz w:val="22"/>
        </w:rPr>
        <w:tab/>
      </w:r>
      <w:r w:rsidRPr="0052231C">
        <w:rPr>
          <w:rFonts w:cs="Arial"/>
          <w:bCs/>
          <w:sz w:val="22"/>
        </w:rPr>
        <w:tab/>
      </w:r>
      <w:r w:rsidRPr="00ED714D">
        <w:rPr>
          <w:rFonts w:cs="Arial" w:hint="eastAsia"/>
          <w:bCs/>
          <w:sz w:val="22"/>
        </w:rPr>
        <w:t xml:space="preserve">                                                       </w:t>
      </w:r>
      <w:r w:rsidRPr="0052231C">
        <w:rPr>
          <w:rFonts w:cs="Arial"/>
          <w:bCs/>
          <w:sz w:val="22"/>
        </w:rPr>
        <w:t>R1-</w:t>
      </w:r>
      <w:r w:rsidR="008C40E1">
        <w:rPr>
          <w:rFonts w:eastAsia="宋体" w:cs="Arial" w:hint="eastAsia"/>
          <w:bCs/>
          <w:sz w:val="22"/>
          <w:lang w:eastAsia="zh-CN"/>
        </w:rPr>
        <w:t>156603</w:t>
      </w:r>
    </w:p>
    <w:p w:rsidR="004F6CD2" w:rsidRPr="004F6CD2" w:rsidRDefault="00EF49A5" w:rsidP="004F6CD2">
      <w:pPr>
        <w:pStyle w:val="ad"/>
        <w:widowControl w:val="0"/>
        <w:rPr>
          <w:rFonts w:cs="Arial"/>
          <w:bCs/>
          <w:sz w:val="22"/>
        </w:rPr>
      </w:pPr>
      <w:r w:rsidRPr="00EF49A5">
        <w:rPr>
          <w:rFonts w:cs="Arial"/>
          <w:bCs/>
          <w:sz w:val="22"/>
        </w:rPr>
        <w:t>Anaheim</w:t>
      </w:r>
      <w:r w:rsidR="004F6CD2" w:rsidRPr="004F6CD2">
        <w:rPr>
          <w:rFonts w:cs="Arial"/>
          <w:bCs/>
          <w:sz w:val="22"/>
        </w:rPr>
        <w:t xml:space="preserve">, </w:t>
      </w:r>
      <w:r w:rsidR="00514637">
        <w:rPr>
          <w:rFonts w:eastAsia="宋体" w:cs="Arial" w:hint="eastAsia"/>
          <w:bCs/>
          <w:sz w:val="22"/>
          <w:lang w:eastAsia="zh-CN"/>
        </w:rPr>
        <w:t>USA</w:t>
      </w:r>
      <w:r w:rsidR="004F6CD2" w:rsidRPr="004F6CD2">
        <w:rPr>
          <w:rFonts w:cs="Arial"/>
          <w:bCs/>
          <w:sz w:val="22"/>
        </w:rPr>
        <w:t xml:space="preserve">, </w:t>
      </w:r>
      <w:r w:rsidR="005B7B50">
        <w:rPr>
          <w:rFonts w:eastAsia="宋体" w:cs="Arial" w:hint="eastAsia"/>
          <w:bCs/>
          <w:sz w:val="22"/>
          <w:lang w:eastAsia="zh-CN"/>
        </w:rPr>
        <w:t>1</w:t>
      </w:r>
      <w:r w:rsidR="004F6CD2" w:rsidRPr="004F6CD2">
        <w:rPr>
          <w:rFonts w:cs="Arial" w:hint="eastAsia"/>
          <w:bCs/>
          <w:sz w:val="22"/>
        </w:rPr>
        <w:t>5</w:t>
      </w:r>
      <w:r w:rsidR="004F6CD2" w:rsidRPr="00D21750">
        <w:rPr>
          <w:rFonts w:cs="Arial" w:hint="eastAsia"/>
          <w:bCs/>
          <w:sz w:val="22"/>
          <w:vertAlign w:val="superscript"/>
        </w:rPr>
        <w:t>th</w:t>
      </w:r>
      <w:r w:rsidR="004F6CD2" w:rsidRPr="004F6CD2">
        <w:rPr>
          <w:rFonts w:cs="Arial" w:hint="eastAsia"/>
          <w:bCs/>
          <w:sz w:val="22"/>
        </w:rPr>
        <w:t xml:space="preserve"> </w:t>
      </w:r>
      <w:r w:rsidR="00A36A97">
        <w:rPr>
          <w:rFonts w:cs="Arial"/>
          <w:bCs/>
          <w:sz w:val="22"/>
        </w:rPr>
        <w:t>–</w:t>
      </w:r>
      <w:r w:rsidR="004F6CD2" w:rsidRPr="004F6CD2">
        <w:rPr>
          <w:rFonts w:cs="Arial"/>
          <w:bCs/>
          <w:sz w:val="22"/>
        </w:rPr>
        <w:t xml:space="preserve"> </w:t>
      </w:r>
      <w:r w:rsidR="005B7B50">
        <w:rPr>
          <w:rFonts w:eastAsia="宋体" w:cs="Arial" w:hint="eastAsia"/>
          <w:bCs/>
          <w:sz w:val="22"/>
          <w:lang w:eastAsia="zh-CN"/>
        </w:rPr>
        <w:t>22</w:t>
      </w:r>
      <w:r w:rsidR="00A36A97" w:rsidRPr="00D21750">
        <w:rPr>
          <w:rFonts w:eastAsia="宋体" w:cs="Arial" w:hint="eastAsia"/>
          <w:bCs/>
          <w:sz w:val="22"/>
          <w:vertAlign w:val="superscript"/>
          <w:lang w:eastAsia="zh-CN"/>
        </w:rPr>
        <w:t>nd</w:t>
      </w:r>
      <w:r w:rsidR="004F6CD2" w:rsidRPr="004F6CD2">
        <w:rPr>
          <w:rFonts w:cs="Arial" w:hint="eastAsia"/>
          <w:bCs/>
          <w:sz w:val="22"/>
        </w:rPr>
        <w:t xml:space="preserve"> </w:t>
      </w:r>
      <w:r w:rsidR="00A36A97">
        <w:rPr>
          <w:rFonts w:eastAsia="宋体" w:cs="Arial" w:hint="eastAsia"/>
          <w:bCs/>
          <w:sz w:val="22"/>
          <w:lang w:eastAsia="zh-CN"/>
        </w:rPr>
        <w:t>November</w:t>
      </w:r>
      <w:r w:rsidR="004F6CD2" w:rsidRPr="004F6CD2">
        <w:rPr>
          <w:rFonts w:cs="Arial"/>
          <w:bCs/>
          <w:sz w:val="22"/>
        </w:rPr>
        <w:t xml:space="preserve"> 2015</w:t>
      </w:r>
    </w:p>
    <w:p w:rsidR="002C521B" w:rsidRPr="004F6CD2" w:rsidRDefault="002C521B" w:rsidP="00697B4E">
      <w:pPr>
        <w:pStyle w:val="ad"/>
        <w:widowControl w:val="0"/>
        <w:tabs>
          <w:tab w:val="clear" w:pos="9072"/>
          <w:tab w:val="right" w:pos="8280"/>
          <w:tab w:val="right" w:pos="9781"/>
        </w:tabs>
        <w:snapToGrid w:val="0"/>
        <w:ind w:right="-57"/>
        <w:rPr>
          <w:rFonts w:eastAsia="宋体" w:cs="Arial"/>
          <w:bCs/>
          <w:sz w:val="22"/>
          <w:lang w:eastAsia="zh-CN"/>
        </w:rPr>
      </w:pPr>
    </w:p>
    <w:p w:rsidR="00830F4E" w:rsidRPr="0052231C" w:rsidRDefault="00830F4E" w:rsidP="00830F4E">
      <w:pPr>
        <w:pStyle w:val="ad"/>
        <w:rPr>
          <w:sz w:val="22"/>
          <w:szCs w:val="22"/>
        </w:rPr>
      </w:pPr>
    </w:p>
    <w:p w:rsidR="00830F4E" w:rsidRPr="00ED714D" w:rsidRDefault="00830F4E" w:rsidP="00830F4E">
      <w:pPr>
        <w:pStyle w:val="ad"/>
        <w:tabs>
          <w:tab w:val="clear" w:pos="4536"/>
          <w:tab w:val="left" w:pos="1800"/>
        </w:tabs>
        <w:ind w:left="1800" w:hanging="1800"/>
        <w:rPr>
          <w:sz w:val="22"/>
          <w:szCs w:val="22"/>
        </w:rPr>
      </w:pPr>
      <w:r w:rsidRPr="0052231C">
        <w:rPr>
          <w:sz w:val="22"/>
          <w:szCs w:val="22"/>
        </w:rPr>
        <w:t>Source:</w:t>
      </w:r>
      <w:r w:rsidRPr="0052231C">
        <w:rPr>
          <w:sz w:val="22"/>
          <w:szCs w:val="22"/>
        </w:rPr>
        <w:tab/>
      </w:r>
      <w:smartTag w:uri="urn:schemas:contacts" w:element="Sn">
        <w:r w:rsidRPr="00ED714D">
          <w:rPr>
            <w:sz w:val="22"/>
            <w:szCs w:val="22"/>
          </w:rPr>
          <w:t>CATT</w:t>
        </w:r>
      </w:smartTag>
    </w:p>
    <w:p w:rsidR="00830F4E" w:rsidRPr="00ED714D" w:rsidRDefault="00830F4E" w:rsidP="00ED714D">
      <w:pPr>
        <w:pStyle w:val="ad"/>
        <w:tabs>
          <w:tab w:val="clear" w:pos="4536"/>
          <w:tab w:val="left" w:pos="1800"/>
        </w:tabs>
        <w:ind w:left="1800" w:hanging="1800"/>
        <w:rPr>
          <w:sz w:val="22"/>
          <w:szCs w:val="22"/>
        </w:rPr>
      </w:pPr>
      <w:r w:rsidRPr="0052231C">
        <w:rPr>
          <w:sz w:val="22"/>
          <w:szCs w:val="22"/>
        </w:rPr>
        <w:t>Title:</w:t>
      </w:r>
      <w:bookmarkStart w:id="0" w:name="Title"/>
      <w:bookmarkEnd w:id="0"/>
      <w:r w:rsidRPr="0052231C">
        <w:rPr>
          <w:sz w:val="22"/>
          <w:szCs w:val="22"/>
        </w:rPr>
        <w:tab/>
      </w:r>
      <w:r w:rsidR="00DB40AA" w:rsidRPr="00DB40AA">
        <w:t>Synchronization enhancements in PC5-based V2V</w:t>
      </w:r>
    </w:p>
    <w:p w:rsidR="00830F4E" w:rsidRPr="002F33CB" w:rsidRDefault="00830F4E" w:rsidP="00ED714D">
      <w:pPr>
        <w:pStyle w:val="ad"/>
        <w:tabs>
          <w:tab w:val="clear" w:pos="4536"/>
          <w:tab w:val="left" w:pos="1800"/>
        </w:tabs>
        <w:ind w:left="1800" w:hanging="1800"/>
        <w:rPr>
          <w:rFonts w:eastAsia="宋体"/>
          <w:sz w:val="22"/>
          <w:szCs w:val="22"/>
          <w:lang w:eastAsia="zh-CN"/>
        </w:rPr>
      </w:pPr>
      <w:r w:rsidRPr="0052231C">
        <w:rPr>
          <w:sz w:val="22"/>
          <w:szCs w:val="22"/>
        </w:rPr>
        <w:t>Agenda Item:</w:t>
      </w:r>
      <w:bookmarkStart w:id="1" w:name="Source"/>
      <w:bookmarkEnd w:id="1"/>
      <w:r w:rsidRPr="0052231C">
        <w:rPr>
          <w:sz w:val="22"/>
          <w:szCs w:val="22"/>
        </w:rPr>
        <w:tab/>
      </w:r>
      <w:r w:rsidR="00CE6357" w:rsidRPr="00CE6357">
        <w:rPr>
          <w:rFonts w:eastAsia="宋体"/>
          <w:sz w:val="22"/>
          <w:szCs w:val="22"/>
          <w:lang w:eastAsia="zh-CN"/>
        </w:rPr>
        <w:t>6.2.8.1.3</w:t>
      </w:r>
    </w:p>
    <w:p w:rsidR="00830F4E" w:rsidRPr="00ED714D" w:rsidRDefault="00830F4E" w:rsidP="00ED714D">
      <w:pPr>
        <w:pStyle w:val="ad"/>
        <w:tabs>
          <w:tab w:val="clear" w:pos="4536"/>
          <w:tab w:val="left" w:pos="1800"/>
        </w:tabs>
        <w:ind w:left="1800" w:hanging="1800"/>
        <w:rPr>
          <w:sz w:val="22"/>
          <w:szCs w:val="22"/>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ED714D">
        <w:rPr>
          <w:sz w:val="22"/>
          <w:szCs w:val="22"/>
        </w:rPr>
        <w:t>n</w:t>
      </w:r>
      <w:r w:rsidRPr="00ED714D">
        <w:rPr>
          <w:rFonts w:hint="eastAsia"/>
          <w:sz w:val="22"/>
          <w:szCs w:val="22"/>
        </w:rPr>
        <w:t xml:space="preserve"> and Decision</w:t>
      </w:r>
    </w:p>
    <w:p w:rsidR="00830F4E" w:rsidRPr="0052231C" w:rsidRDefault="00830F4E" w:rsidP="00830F4E">
      <w:pPr>
        <w:pBdr>
          <w:bottom w:val="single" w:sz="4" w:space="1" w:color="auto"/>
        </w:pBdr>
        <w:tabs>
          <w:tab w:val="left" w:pos="2552"/>
        </w:tabs>
      </w:pPr>
    </w:p>
    <w:p w:rsidR="00830F4E" w:rsidRDefault="00830F4E" w:rsidP="00830F4E">
      <w:pPr>
        <w:pStyle w:val="1"/>
      </w:pPr>
      <w:r w:rsidRPr="0052231C">
        <w:t>Introduction</w:t>
      </w:r>
    </w:p>
    <w:p w:rsidR="003D4E68" w:rsidRPr="003D4E68" w:rsidRDefault="00740436" w:rsidP="003D4E68">
      <w:pPr>
        <w:pStyle w:val="a0"/>
        <w:rPr>
          <w:rFonts w:eastAsia="宋体"/>
          <w:lang w:eastAsia="zh-CN"/>
        </w:rPr>
      </w:pPr>
      <w:r>
        <w:rPr>
          <w:rFonts w:eastAsia="宋体" w:hint="eastAsia"/>
          <w:lang w:eastAsia="zh-CN"/>
        </w:rPr>
        <w:t xml:space="preserve">In </w:t>
      </w:r>
      <w:r w:rsidR="003D4E68">
        <w:rPr>
          <w:rFonts w:eastAsia="宋体" w:hint="eastAsia"/>
          <w:lang w:eastAsia="zh-CN"/>
        </w:rPr>
        <w:t>RAN1 #83</w:t>
      </w:r>
      <w:r>
        <w:rPr>
          <w:rFonts w:eastAsia="宋体" w:hint="eastAsia"/>
          <w:lang w:eastAsia="zh-CN"/>
        </w:rPr>
        <w:t xml:space="preserve">meeting, there are some conclusions as following </w:t>
      </w:r>
      <w:r>
        <w:rPr>
          <w:rFonts w:hint="eastAsia"/>
          <w:szCs w:val="22"/>
        </w:rPr>
        <w:t>[1]</w:t>
      </w:r>
      <w:r w:rsidR="00A06CD8">
        <w:rPr>
          <w:rFonts w:eastAsia="宋体" w:hint="eastAsia"/>
          <w:lang w:eastAsia="zh-CN"/>
        </w:rPr>
        <w:t>：</w:t>
      </w:r>
    </w:p>
    <w:p w:rsidR="00AA6E37" w:rsidRPr="00316E44" w:rsidRDefault="00F7294E" w:rsidP="00316E44">
      <w:pPr>
        <w:pStyle w:val="a0"/>
        <w:numPr>
          <w:ilvl w:val="0"/>
          <w:numId w:val="18"/>
        </w:numPr>
        <w:rPr>
          <w:rFonts w:eastAsia="宋体"/>
          <w:lang w:eastAsia="zh-CN"/>
        </w:rPr>
      </w:pPr>
      <w:r w:rsidRPr="00316E44">
        <w:rPr>
          <w:rFonts w:eastAsia="宋体"/>
          <w:lang w:eastAsia="zh-CN"/>
        </w:rPr>
        <w:t>GNSS or GNSS-equivalent is at the highest priority of synchronization source for tim</w:t>
      </w:r>
      <w:r w:rsidR="00076372">
        <w:rPr>
          <w:rFonts w:eastAsia="宋体" w:hint="eastAsia"/>
          <w:lang w:eastAsia="zh-CN"/>
        </w:rPr>
        <w:t>ing</w:t>
      </w:r>
      <w:r w:rsidRPr="00316E44">
        <w:rPr>
          <w:rFonts w:eastAsia="宋体"/>
          <w:lang w:eastAsia="zh-CN"/>
        </w:rPr>
        <w:t xml:space="preserve"> and frequency when the vehicle UE directly receives GNSS or GNSS-equivalent with sufficient reliability and the UE does not detect any cell in any carrier.</w:t>
      </w:r>
    </w:p>
    <w:p w:rsidR="00AA6E37" w:rsidRPr="00316E44" w:rsidRDefault="00F7294E" w:rsidP="00316E44">
      <w:pPr>
        <w:pStyle w:val="a0"/>
        <w:numPr>
          <w:ilvl w:val="0"/>
          <w:numId w:val="18"/>
        </w:numPr>
        <w:rPr>
          <w:rFonts w:eastAsia="宋体"/>
          <w:lang w:eastAsia="zh-CN"/>
        </w:rPr>
      </w:pPr>
      <w:r w:rsidRPr="00316E44">
        <w:rPr>
          <w:rFonts w:eastAsia="宋体"/>
          <w:lang w:eastAsia="zh-CN"/>
        </w:rPr>
        <w:t>eNB instructs vehicle UE to use either eNB-based synchronization or GNSS or GNSS-equivalent at least when the eNB is in the carrier where the vehicle UE operates on PC5 V2V.</w:t>
      </w:r>
    </w:p>
    <w:p w:rsidR="00AA6E37" w:rsidRPr="00316E44" w:rsidRDefault="00F7294E" w:rsidP="00316E44">
      <w:pPr>
        <w:pStyle w:val="a0"/>
        <w:numPr>
          <w:ilvl w:val="0"/>
          <w:numId w:val="18"/>
        </w:numPr>
        <w:rPr>
          <w:rFonts w:eastAsia="宋体"/>
          <w:lang w:eastAsia="zh-CN"/>
        </w:rPr>
      </w:pPr>
      <w:r w:rsidRPr="00316E44">
        <w:rPr>
          <w:rFonts w:eastAsia="宋体"/>
          <w:lang w:eastAsia="zh-CN"/>
        </w:rPr>
        <w:t>Priority of GNSS or GNSS-equivalent for other cases needs further study</w:t>
      </w:r>
    </w:p>
    <w:p w:rsidR="00AA6E37" w:rsidRPr="00316E44" w:rsidRDefault="00F7294E" w:rsidP="00316E44">
      <w:pPr>
        <w:pStyle w:val="a0"/>
        <w:numPr>
          <w:ilvl w:val="0"/>
          <w:numId w:val="18"/>
        </w:numPr>
        <w:rPr>
          <w:rFonts w:eastAsia="宋体"/>
          <w:lang w:eastAsia="zh-CN"/>
        </w:rPr>
      </w:pPr>
      <w:r w:rsidRPr="00316E44">
        <w:rPr>
          <w:rFonts w:eastAsia="宋体"/>
          <w:lang w:eastAsia="zh-CN"/>
        </w:rPr>
        <w:t>Priority of other synchronization source needs further study</w:t>
      </w:r>
    </w:p>
    <w:p w:rsidR="00AA6E37" w:rsidRPr="00316E44" w:rsidRDefault="00F7294E" w:rsidP="00316E44">
      <w:pPr>
        <w:pStyle w:val="a0"/>
        <w:numPr>
          <w:ilvl w:val="0"/>
          <w:numId w:val="18"/>
        </w:numPr>
        <w:rPr>
          <w:rFonts w:eastAsia="宋体"/>
          <w:lang w:eastAsia="zh-CN"/>
        </w:rPr>
      </w:pPr>
      <w:r w:rsidRPr="00316E44">
        <w:rPr>
          <w:rFonts w:eastAsia="宋体"/>
          <w:lang w:eastAsia="zh-CN"/>
        </w:rPr>
        <w:t>RAN1 assumes that eNBs may not always have GNSS or GNSS-equivalent</w:t>
      </w:r>
    </w:p>
    <w:p w:rsidR="00AA6E37" w:rsidRPr="00316E44" w:rsidRDefault="00F7294E" w:rsidP="00316E44">
      <w:pPr>
        <w:pStyle w:val="a0"/>
        <w:numPr>
          <w:ilvl w:val="1"/>
          <w:numId w:val="18"/>
        </w:numPr>
        <w:rPr>
          <w:rFonts w:eastAsia="宋体"/>
          <w:lang w:eastAsia="zh-CN"/>
        </w:rPr>
      </w:pPr>
      <w:r w:rsidRPr="00316E44">
        <w:rPr>
          <w:rFonts w:eastAsia="宋体"/>
          <w:lang w:eastAsia="zh-CN"/>
        </w:rPr>
        <w:t>Asynchronous network case should be supported.</w:t>
      </w:r>
    </w:p>
    <w:p w:rsidR="00740436" w:rsidRPr="00422AAB" w:rsidRDefault="00740436" w:rsidP="00422AAB">
      <w:pPr>
        <w:pStyle w:val="a0"/>
        <w:rPr>
          <w:rFonts w:eastAsia="宋体"/>
          <w:lang w:eastAsia="zh-CN"/>
        </w:rPr>
      </w:pPr>
      <w:r w:rsidRPr="00422AAB">
        <w:rPr>
          <w:rFonts w:eastAsia="宋体" w:hint="eastAsia"/>
          <w:lang w:eastAsia="zh-CN"/>
        </w:rPr>
        <w:t xml:space="preserve">The </w:t>
      </w:r>
      <w:r w:rsidR="00205B10" w:rsidRPr="00422AAB">
        <w:rPr>
          <w:rFonts w:eastAsia="宋体" w:hint="eastAsia"/>
          <w:lang w:eastAsia="zh-CN"/>
        </w:rPr>
        <w:t>fundamental</w:t>
      </w:r>
      <w:r w:rsidRPr="00422AAB">
        <w:rPr>
          <w:rFonts w:eastAsia="宋体" w:hint="eastAsia"/>
          <w:lang w:eastAsia="zh-CN"/>
        </w:rPr>
        <w:t xml:space="preserve"> </w:t>
      </w:r>
      <w:r w:rsidRPr="00740436">
        <w:rPr>
          <w:rFonts w:eastAsia="宋体"/>
          <w:lang w:eastAsia="zh-CN"/>
        </w:rPr>
        <w:t>synchronization</w:t>
      </w:r>
      <w:r w:rsidRPr="00740436">
        <w:rPr>
          <w:rFonts w:eastAsia="宋体" w:hint="eastAsia"/>
          <w:lang w:eastAsia="zh-CN"/>
        </w:rPr>
        <w:t xml:space="preserve"> scheme </w:t>
      </w:r>
      <w:r w:rsidR="00D73258">
        <w:rPr>
          <w:rFonts w:eastAsia="宋体" w:hint="eastAsia"/>
          <w:lang w:eastAsia="zh-CN"/>
        </w:rPr>
        <w:t>has been</w:t>
      </w:r>
      <w:r w:rsidRPr="00740436">
        <w:rPr>
          <w:rFonts w:eastAsia="宋体" w:hint="eastAsia"/>
          <w:lang w:eastAsia="zh-CN"/>
        </w:rPr>
        <w:t xml:space="preserve"> proposed in [2], </w:t>
      </w:r>
      <w:r w:rsidR="00D73258" w:rsidRPr="00740436">
        <w:rPr>
          <w:rFonts w:eastAsia="宋体"/>
          <w:lang w:eastAsia="zh-CN"/>
        </w:rPr>
        <w:t>and then</w:t>
      </w:r>
      <w:r w:rsidR="0007710C">
        <w:rPr>
          <w:rFonts w:eastAsia="宋体" w:hint="eastAsia"/>
          <w:lang w:eastAsia="zh-CN"/>
        </w:rPr>
        <w:t xml:space="preserve"> </w:t>
      </w:r>
      <w:r w:rsidRPr="00740436">
        <w:rPr>
          <w:rFonts w:eastAsia="宋体" w:hint="eastAsia"/>
          <w:lang w:eastAsia="zh-CN"/>
        </w:rPr>
        <w:t xml:space="preserve">the detailed </w:t>
      </w:r>
      <w:r w:rsidRPr="00740436">
        <w:rPr>
          <w:rFonts w:eastAsia="宋体"/>
          <w:lang w:eastAsia="zh-CN"/>
        </w:rPr>
        <w:t>synchronization</w:t>
      </w:r>
      <w:r w:rsidRPr="00740436">
        <w:rPr>
          <w:rFonts w:eastAsia="宋体" w:hint="eastAsia"/>
          <w:lang w:eastAsia="zh-CN"/>
        </w:rPr>
        <w:t xml:space="preserve"> </w:t>
      </w:r>
      <w:r w:rsidR="00C34AFA" w:rsidRPr="00740436">
        <w:rPr>
          <w:rFonts w:eastAsia="宋体"/>
          <w:lang w:eastAsia="zh-CN"/>
        </w:rPr>
        <w:t xml:space="preserve">procedure </w:t>
      </w:r>
      <w:r w:rsidR="00422AAB">
        <w:rPr>
          <w:rFonts w:eastAsia="宋体" w:hint="eastAsia"/>
          <w:lang w:eastAsia="zh-CN"/>
        </w:rPr>
        <w:t>and mechanism are further discussed</w:t>
      </w:r>
      <w:r w:rsidRPr="00422AAB">
        <w:rPr>
          <w:rFonts w:eastAsia="宋体" w:hint="eastAsia"/>
          <w:lang w:eastAsia="zh-CN"/>
        </w:rPr>
        <w:t xml:space="preserve"> in accordance with the mentioned conclusions</w:t>
      </w:r>
      <w:r w:rsidR="0007710C" w:rsidRPr="00422AAB">
        <w:rPr>
          <w:rFonts w:eastAsia="宋体" w:hint="eastAsia"/>
          <w:lang w:eastAsia="zh-CN"/>
        </w:rPr>
        <w:t xml:space="preserve"> </w:t>
      </w:r>
      <w:r w:rsidR="0007710C">
        <w:rPr>
          <w:rFonts w:eastAsia="宋体" w:hint="eastAsia"/>
          <w:lang w:eastAsia="zh-CN"/>
        </w:rPr>
        <w:t>in this contribution</w:t>
      </w:r>
      <w:r w:rsidRPr="00422AAB">
        <w:rPr>
          <w:rFonts w:eastAsia="宋体" w:hint="eastAsia"/>
          <w:lang w:eastAsia="zh-CN"/>
        </w:rPr>
        <w:t>.</w:t>
      </w:r>
    </w:p>
    <w:p w:rsidR="009D250F" w:rsidRDefault="00DF1A39" w:rsidP="009D250F">
      <w:pPr>
        <w:pStyle w:val="1"/>
      </w:pPr>
      <w:r>
        <w:rPr>
          <w:rFonts w:hint="eastAsia"/>
        </w:rPr>
        <w:t>Discussion</w:t>
      </w:r>
    </w:p>
    <w:p w:rsidR="00D460EF" w:rsidRPr="00D460EF" w:rsidRDefault="00D460EF" w:rsidP="00D460EF">
      <w:pPr>
        <w:pStyle w:val="af2"/>
        <w:keepNext/>
        <w:numPr>
          <w:ilvl w:val="0"/>
          <w:numId w:val="34"/>
        </w:numPr>
        <w:tabs>
          <w:tab w:val="left" w:pos="-806"/>
        </w:tabs>
        <w:spacing w:before="240" w:after="60"/>
        <w:ind w:firstLineChars="0"/>
        <w:outlineLvl w:val="1"/>
        <w:rPr>
          <w:rFonts w:ascii="Arial" w:hAnsi="Arial" w:cs="Times New Roman"/>
          <w:b/>
          <w:vanish/>
          <w:sz w:val="20"/>
          <w:szCs w:val="20"/>
        </w:rPr>
      </w:pPr>
    </w:p>
    <w:p w:rsidR="00D460EF" w:rsidRPr="00D460EF" w:rsidRDefault="00D460EF" w:rsidP="00D460EF">
      <w:pPr>
        <w:pStyle w:val="af2"/>
        <w:keepNext/>
        <w:numPr>
          <w:ilvl w:val="0"/>
          <w:numId w:val="34"/>
        </w:numPr>
        <w:tabs>
          <w:tab w:val="left" w:pos="-806"/>
        </w:tabs>
        <w:spacing w:before="240" w:after="60"/>
        <w:ind w:firstLineChars="0"/>
        <w:outlineLvl w:val="1"/>
        <w:rPr>
          <w:rFonts w:ascii="Arial" w:hAnsi="Arial" w:cs="Times New Roman"/>
          <w:b/>
          <w:vanish/>
          <w:sz w:val="20"/>
          <w:szCs w:val="20"/>
        </w:rPr>
      </w:pPr>
    </w:p>
    <w:p w:rsidR="00BC2845" w:rsidRDefault="00BC2845" w:rsidP="00D460EF">
      <w:pPr>
        <w:pStyle w:val="2"/>
        <w:numPr>
          <w:ilvl w:val="1"/>
          <w:numId w:val="34"/>
        </w:numPr>
        <w:rPr>
          <w:rFonts w:eastAsia="宋体"/>
        </w:rPr>
      </w:pPr>
      <w:r>
        <w:rPr>
          <w:rFonts w:eastAsia="宋体" w:hint="eastAsia"/>
        </w:rPr>
        <w:t xml:space="preserve">Analysis for </w:t>
      </w:r>
      <w:r w:rsidRPr="009E2512">
        <w:rPr>
          <w:rFonts w:eastAsia="宋体" w:hint="eastAsia"/>
        </w:rPr>
        <w:t>synchronization</w:t>
      </w:r>
      <w:r>
        <w:rPr>
          <w:rFonts w:eastAsia="宋体" w:hint="eastAsia"/>
        </w:rPr>
        <w:t xml:space="preserve"> scenarios</w:t>
      </w:r>
    </w:p>
    <w:p w:rsidR="001133C7" w:rsidRPr="001133C7" w:rsidRDefault="001133C7" w:rsidP="001133C7">
      <w:pPr>
        <w:pStyle w:val="4"/>
        <w:numPr>
          <w:ilvl w:val="2"/>
          <w:numId w:val="1"/>
        </w:numPr>
        <w:ind w:left="0" w:firstLine="0"/>
        <w:rPr>
          <w:b/>
          <w:lang w:eastAsia="zh-CN"/>
        </w:rPr>
      </w:pPr>
      <w:r w:rsidRPr="001133C7">
        <w:rPr>
          <w:b/>
          <w:sz w:val="20"/>
          <w:lang w:eastAsia="zh-CN"/>
        </w:rPr>
        <w:t>PC5 and Uu in different band:</w:t>
      </w:r>
    </w:p>
    <w:p w:rsidR="001133C7" w:rsidRPr="001133C7" w:rsidRDefault="001133C7" w:rsidP="001133C7">
      <w:pPr>
        <w:pStyle w:val="a0"/>
        <w:rPr>
          <w:rFonts w:eastAsia="宋体"/>
          <w:lang w:eastAsia="zh-CN"/>
        </w:rPr>
      </w:pPr>
      <w:r w:rsidRPr="001133C7">
        <w:rPr>
          <w:rFonts w:eastAsia="宋体"/>
          <w:lang w:eastAsia="zh-CN"/>
        </w:rPr>
        <w:t xml:space="preserve">Because four basic Rel. 12/13 scenarios have been investigated with V2V configuration [3], the receiving timing and frequency offset in PC5-based V2V of 6GHz is too large to guarantee the reliability. Even if there is a large timing offset between the PC5 and Uu, the transmission of Uu and PC5 will not </w:t>
      </w:r>
      <w:r w:rsidR="00677BF6">
        <w:rPr>
          <w:rFonts w:eastAsia="宋体" w:hint="eastAsia"/>
          <w:lang w:eastAsia="zh-CN"/>
        </w:rPr>
        <w:t xml:space="preserve">interfere with each other to </w:t>
      </w:r>
      <w:r w:rsidRPr="001133C7">
        <w:rPr>
          <w:rFonts w:eastAsia="宋体"/>
          <w:lang w:eastAsia="zh-CN"/>
        </w:rPr>
        <w:t>deteriorate the reliability of communications each other.</w:t>
      </w:r>
    </w:p>
    <w:p w:rsidR="005E7D75" w:rsidRDefault="00B415C6" w:rsidP="003E30BA">
      <w:pPr>
        <w:pStyle w:val="a0"/>
        <w:rPr>
          <w:rFonts w:eastAsia="宋体"/>
          <w:lang w:eastAsia="zh-CN"/>
        </w:rPr>
      </w:pPr>
      <w:r>
        <w:rPr>
          <w:rFonts w:eastAsia="宋体" w:hint="eastAsia"/>
          <w:lang w:eastAsia="zh-CN"/>
        </w:rPr>
        <w:t xml:space="preserve">Without the consideration of interference between PC5 and Uu, </w:t>
      </w:r>
      <w:r w:rsidR="00C45C8F">
        <w:rPr>
          <w:rFonts w:eastAsia="宋体" w:hint="eastAsia"/>
          <w:lang w:eastAsia="zh-CN"/>
        </w:rPr>
        <w:t>i</w:t>
      </w:r>
      <w:r>
        <w:rPr>
          <w:rFonts w:eastAsia="宋体" w:hint="eastAsia"/>
          <w:lang w:eastAsia="zh-CN"/>
        </w:rPr>
        <w:t xml:space="preserve">t is not necessary for eNB to instruct </w:t>
      </w:r>
      <w:r w:rsidR="001133C7" w:rsidRPr="001133C7">
        <w:rPr>
          <w:rFonts w:eastAsia="宋体"/>
          <w:lang w:eastAsia="zh-CN"/>
        </w:rPr>
        <w:t>vehicle UE to use either eNB-based synchronization or GNSS or GNSS-equivalent</w:t>
      </w:r>
      <w:r>
        <w:rPr>
          <w:rFonts w:eastAsia="宋体" w:hint="eastAsia"/>
          <w:lang w:eastAsia="zh-CN"/>
        </w:rPr>
        <w:t xml:space="preserve">. </w:t>
      </w:r>
    </w:p>
    <w:p w:rsidR="004D4E6E" w:rsidRDefault="00B415C6" w:rsidP="003E30BA">
      <w:pPr>
        <w:pStyle w:val="a0"/>
        <w:rPr>
          <w:rFonts w:eastAsia="宋体"/>
          <w:lang w:eastAsia="zh-CN"/>
        </w:rPr>
      </w:pPr>
      <w:r>
        <w:rPr>
          <w:rFonts w:eastAsia="宋体" w:hint="eastAsia"/>
          <w:lang w:eastAsia="zh-CN"/>
        </w:rPr>
        <w:t xml:space="preserve">If UE can receive </w:t>
      </w:r>
      <w:r w:rsidR="001133C7" w:rsidRPr="001133C7">
        <w:rPr>
          <w:rFonts w:eastAsia="宋体"/>
          <w:lang w:eastAsia="zh-CN"/>
        </w:rPr>
        <w:t>GNSS or GNSS-equivalent</w:t>
      </w:r>
      <w:r>
        <w:rPr>
          <w:rFonts w:eastAsia="宋体" w:hint="eastAsia"/>
          <w:lang w:eastAsia="zh-CN"/>
        </w:rPr>
        <w:t xml:space="preserve"> signal successfully in the coverage of eNB, the UE will be regarded as </w:t>
      </w:r>
      <w:r w:rsidR="001133C7" w:rsidRPr="001133C7">
        <w:rPr>
          <w:rFonts w:eastAsia="宋体"/>
          <w:lang w:eastAsia="zh-CN"/>
        </w:rPr>
        <w:t xml:space="preserve">synchronization </w:t>
      </w:r>
      <w:r>
        <w:rPr>
          <w:rFonts w:eastAsia="宋体" w:hint="eastAsia"/>
          <w:lang w:eastAsia="zh-CN"/>
        </w:rPr>
        <w:t>source.</w:t>
      </w:r>
      <w:r w:rsidR="00BB53C5">
        <w:rPr>
          <w:rFonts w:eastAsia="宋体" w:hint="eastAsia"/>
          <w:lang w:eastAsia="zh-CN"/>
        </w:rPr>
        <w:t xml:space="preserve"> According to the analysis of</w:t>
      </w:r>
      <w:r w:rsidR="00A8230D">
        <w:rPr>
          <w:rFonts w:eastAsia="宋体" w:hint="eastAsia"/>
          <w:lang w:eastAsia="zh-CN"/>
        </w:rPr>
        <w:t xml:space="preserve"> the timing and frequency accuracy</w:t>
      </w:r>
      <w:r w:rsidR="00BB53C5">
        <w:rPr>
          <w:rFonts w:eastAsia="宋体" w:hint="eastAsia"/>
          <w:lang w:eastAsia="zh-CN"/>
        </w:rPr>
        <w:t xml:space="preserve"> [2], if the eNB receive</w:t>
      </w:r>
      <w:r w:rsidR="005F1FEC">
        <w:rPr>
          <w:rFonts w:eastAsia="宋体" w:hint="eastAsia"/>
          <w:lang w:eastAsia="zh-CN"/>
        </w:rPr>
        <w:t>s</w:t>
      </w:r>
      <w:r w:rsidR="00BB53C5">
        <w:rPr>
          <w:rFonts w:eastAsia="宋体" w:hint="eastAsia"/>
          <w:lang w:eastAsia="zh-CN"/>
        </w:rPr>
        <w:t xml:space="preserve"> </w:t>
      </w:r>
      <w:r w:rsidR="001133C7" w:rsidRPr="001133C7">
        <w:rPr>
          <w:rFonts w:eastAsia="宋体"/>
          <w:lang w:eastAsia="zh-CN"/>
        </w:rPr>
        <w:t>GNSS or GNSS-equivalent</w:t>
      </w:r>
      <w:r w:rsidR="00BB53C5">
        <w:rPr>
          <w:rFonts w:eastAsia="宋体" w:hint="eastAsia"/>
          <w:lang w:eastAsia="zh-CN"/>
        </w:rPr>
        <w:t xml:space="preserve"> signal successfully, eNB should be the highest </w:t>
      </w:r>
      <w:r w:rsidR="00BB53C5" w:rsidRPr="00316E44">
        <w:rPr>
          <w:rFonts w:eastAsia="宋体"/>
          <w:lang w:eastAsia="zh-CN"/>
        </w:rPr>
        <w:t xml:space="preserve">priority of </w:t>
      </w:r>
      <w:r w:rsidR="00BB53C5" w:rsidRPr="00B415C6">
        <w:rPr>
          <w:rFonts w:eastAsia="宋体" w:hint="eastAsia"/>
          <w:lang w:eastAsia="zh-CN"/>
        </w:rPr>
        <w:t>synchronization</w:t>
      </w:r>
      <w:r w:rsidR="00BB53C5">
        <w:rPr>
          <w:rFonts w:eastAsia="宋体" w:hint="eastAsia"/>
          <w:lang w:eastAsia="zh-CN"/>
        </w:rPr>
        <w:t xml:space="preserve"> source</w:t>
      </w:r>
      <w:r w:rsidR="008F04BA">
        <w:rPr>
          <w:rFonts w:eastAsia="宋体" w:hint="eastAsia"/>
          <w:lang w:eastAsia="zh-CN"/>
        </w:rPr>
        <w:t xml:space="preserve">. </w:t>
      </w:r>
    </w:p>
    <w:p w:rsidR="008F04BA" w:rsidRDefault="008F04BA" w:rsidP="003E30BA">
      <w:pPr>
        <w:pStyle w:val="a0"/>
        <w:rPr>
          <w:rFonts w:eastAsia="宋体"/>
          <w:lang w:eastAsia="zh-CN"/>
        </w:rPr>
      </w:pPr>
      <w:r>
        <w:rPr>
          <w:rFonts w:eastAsia="宋体" w:hint="eastAsia"/>
          <w:lang w:eastAsia="zh-CN"/>
        </w:rPr>
        <w:t xml:space="preserve">If the eNB has lost the </w:t>
      </w:r>
      <w:r w:rsidR="001133C7" w:rsidRPr="001133C7">
        <w:rPr>
          <w:rFonts w:eastAsia="宋体"/>
          <w:lang w:eastAsia="zh-CN"/>
        </w:rPr>
        <w:t>GNSS or GNSS-equivalent</w:t>
      </w:r>
      <w:r>
        <w:rPr>
          <w:rFonts w:eastAsia="宋体" w:hint="eastAsia"/>
          <w:lang w:eastAsia="zh-CN"/>
        </w:rPr>
        <w:t xml:space="preserve">, the timing offset to UTC may be large. When the UE in the coverage of eNB still keep the </w:t>
      </w:r>
      <w:r w:rsidR="001133C7" w:rsidRPr="001133C7">
        <w:rPr>
          <w:rFonts w:eastAsia="宋体"/>
          <w:lang w:eastAsia="zh-CN"/>
        </w:rPr>
        <w:t>synchronization</w:t>
      </w:r>
      <w:r>
        <w:rPr>
          <w:rFonts w:eastAsia="宋体" w:hint="eastAsia"/>
          <w:lang w:eastAsia="zh-CN"/>
        </w:rPr>
        <w:t xml:space="preserve"> with eNB, there will be different </w:t>
      </w:r>
      <w:r w:rsidR="001133C7" w:rsidRPr="001133C7">
        <w:rPr>
          <w:rFonts w:eastAsia="宋体"/>
          <w:lang w:eastAsia="zh-CN"/>
        </w:rPr>
        <w:t>synchronization</w:t>
      </w:r>
      <w:r>
        <w:rPr>
          <w:rFonts w:eastAsia="宋体" w:hint="eastAsia"/>
          <w:lang w:eastAsia="zh-CN"/>
        </w:rPr>
        <w:t xml:space="preserve"> clusters between </w:t>
      </w:r>
      <w:r w:rsidR="001133C7" w:rsidRPr="001133C7">
        <w:rPr>
          <w:rFonts w:eastAsia="宋体"/>
          <w:lang w:eastAsia="zh-CN"/>
        </w:rPr>
        <w:t>synchronization</w:t>
      </w:r>
      <w:r>
        <w:rPr>
          <w:rFonts w:eastAsia="宋体" w:hint="eastAsia"/>
          <w:lang w:eastAsia="zh-CN"/>
        </w:rPr>
        <w:t xml:space="preserve"> with eNB or </w:t>
      </w:r>
      <w:r w:rsidR="001133C7" w:rsidRPr="001133C7">
        <w:rPr>
          <w:rFonts w:eastAsia="宋体"/>
          <w:lang w:eastAsia="zh-CN"/>
        </w:rPr>
        <w:t>GNSS or GNSS-equivalent</w:t>
      </w:r>
      <w:r>
        <w:rPr>
          <w:rFonts w:eastAsia="宋体" w:hint="eastAsia"/>
          <w:lang w:eastAsia="zh-CN"/>
        </w:rPr>
        <w:t xml:space="preserve"> UE</w:t>
      </w:r>
      <w:r w:rsidR="003827B8">
        <w:rPr>
          <w:rFonts w:eastAsia="宋体" w:hint="eastAsia"/>
          <w:lang w:eastAsia="zh-CN"/>
        </w:rPr>
        <w:t>s</w:t>
      </w:r>
      <w:r>
        <w:rPr>
          <w:rFonts w:eastAsia="宋体" w:hint="eastAsia"/>
          <w:lang w:eastAsia="zh-CN"/>
        </w:rPr>
        <w:t xml:space="preserve">. </w:t>
      </w:r>
      <w:r w:rsidR="00537450" w:rsidRPr="00F5140F">
        <w:rPr>
          <w:rFonts w:eastAsia="宋体"/>
          <w:lang w:eastAsia="zh-CN"/>
        </w:rPr>
        <w:t xml:space="preserve">GNSS </w:t>
      </w:r>
      <w:r w:rsidR="00537450" w:rsidRPr="00316E44">
        <w:rPr>
          <w:rFonts w:eastAsia="宋体"/>
          <w:lang w:eastAsia="zh-CN"/>
        </w:rPr>
        <w:t>or GNSS-equivalent</w:t>
      </w:r>
      <w:r w:rsidR="00537450" w:rsidRPr="00F5140F">
        <w:rPr>
          <w:rFonts w:eastAsia="宋体"/>
          <w:lang w:eastAsia="zh-CN"/>
        </w:rPr>
        <w:t xml:space="preserve"> </w:t>
      </w:r>
      <w:r w:rsidR="00537450">
        <w:rPr>
          <w:rFonts w:eastAsia="宋体" w:hint="eastAsia"/>
          <w:lang w:eastAsia="zh-CN"/>
        </w:rPr>
        <w:t>based s</w:t>
      </w:r>
      <w:r w:rsidR="00537450" w:rsidRPr="00802CEC">
        <w:rPr>
          <w:rFonts w:eastAsia="宋体"/>
          <w:lang w:eastAsia="zh-CN"/>
        </w:rPr>
        <w:t>ynchronization</w:t>
      </w:r>
      <w:r w:rsidR="00537450" w:rsidRPr="00F5140F">
        <w:rPr>
          <w:rFonts w:eastAsia="宋体"/>
          <w:lang w:eastAsia="zh-CN"/>
        </w:rPr>
        <w:t xml:space="preserve"> can provide</w:t>
      </w:r>
      <w:r w:rsidR="00537450">
        <w:rPr>
          <w:rFonts w:eastAsia="宋体" w:hint="eastAsia"/>
          <w:lang w:eastAsia="zh-CN"/>
        </w:rPr>
        <w:t xml:space="preserve"> global</w:t>
      </w:r>
      <w:r w:rsidR="00537450" w:rsidRPr="00F5140F">
        <w:rPr>
          <w:rFonts w:eastAsia="宋体"/>
          <w:lang w:eastAsia="zh-CN"/>
        </w:rPr>
        <w:t xml:space="preserve"> </w:t>
      </w:r>
      <w:r w:rsidR="00537450">
        <w:rPr>
          <w:rFonts w:eastAsia="宋体"/>
          <w:lang w:eastAsia="zh-CN"/>
        </w:rPr>
        <w:t>frequency and timing</w:t>
      </w:r>
      <w:r w:rsidR="00537450" w:rsidRPr="00F5140F">
        <w:rPr>
          <w:rFonts w:eastAsia="宋体"/>
          <w:lang w:eastAsia="zh-CN"/>
        </w:rPr>
        <w:t xml:space="preserve"> source for</w:t>
      </w:r>
      <w:r w:rsidR="00537450">
        <w:rPr>
          <w:rFonts w:eastAsia="宋体" w:hint="eastAsia"/>
          <w:lang w:eastAsia="zh-CN"/>
        </w:rPr>
        <w:t xml:space="preserve"> the </w:t>
      </w:r>
      <w:r w:rsidR="00537450" w:rsidRPr="00F5140F">
        <w:rPr>
          <w:rFonts w:eastAsia="宋体"/>
          <w:lang w:eastAsia="zh-CN"/>
        </w:rPr>
        <w:t>V2V terminal</w:t>
      </w:r>
      <w:r w:rsidR="00537450">
        <w:rPr>
          <w:rFonts w:eastAsia="宋体" w:hint="eastAsia"/>
          <w:lang w:eastAsia="zh-CN"/>
        </w:rPr>
        <w:t xml:space="preserve">, and reduce the number of </w:t>
      </w:r>
      <w:r w:rsidR="00537450" w:rsidRPr="00802CEC">
        <w:rPr>
          <w:rFonts w:eastAsia="宋体"/>
          <w:lang w:eastAsia="zh-CN"/>
        </w:rPr>
        <w:t>synchronization clusters</w:t>
      </w:r>
      <w:r w:rsidR="00537450" w:rsidRPr="00F5140F">
        <w:rPr>
          <w:rFonts w:eastAsia="宋体"/>
          <w:lang w:eastAsia="zh-CN"/>
        </w:rPr>
        <w:t>.</w:t>
      </w:r>
      <w:r w:rsidR="00537450">
        <w:rPr>
          <w:rFonts w:eastAsia="宋体" w:hint="eastAsia"/>
          <w:lang w:eastAsia="zh-CN"/>
        </w:rPr>
        <w:t xml:space="preserve"> </w:t>
      </w:r>
      <w:r>
        <w:rPr>
          <w:rFonts w:eastAsia="宋体" w:hint="eastAsia"/>
          <w:lang w:eastAsia="zh-CN"/>
        </w:rPr>
        <w:t xml:space="preserve">It is suggested that </w:t>
      </w:r>
      <w:r w:rsidR="001133C7" w:rsidRPr="001133C7">
        <w:rPr>
          <w:rFonts w:eastAsia="宋体"/>
          <w:lang w:eastAsia="zh-CN"/>
        </w:rPr>
        <w:t>GNSS or GNSS-equivalent</w:t>
      </w:r>
      <w:r>
        <w:rPr>
          <w:rFonts w:eastAsia="宋体" w:hint="eastAsia"/>
          <w:lang w:eastAsia="zh-CN"/>
        </w:rPr>
        <w:t xml:space="preserve"> UE will be the highest </w:t>
      </w:r>
      <w:r w:rsidRPr="00316E44">
        <w:rPr>
          <w:rFonts w:eastAsia="宋体"/>
          <w:lang w:eastAsia="zh-CN"/>
        </w:rPr>
        <w:t>priority of</w:t>
      </w:r>
      <w:r>
        <w:rPr>
          <w:rFonts w:eastAsia="宋体" w:hint="eastAsia"/>
          <w:lang w:eastAsia="zh-CN"/>
        </w:rPr>
        <w:t xml:space="preserve"> </w:t>
      </w:r>
      <w:r w:rsidRPr="00B415C6">
        <w:rPr>
          <w:rFonts w:eastAsia="宋体" w:hint="eastAsia"/>
          <w:lang w:eastAsia="zh-CN"/>
        </w:rPr>
        <w:t>synchronization</w:t>
      </w:r>
      <w:r>
        <w:rPr>
          <w:rFonts w:eastAsia="宋体" w:hint="eastAsia"/>
          <w:lang w:eastAsia="zh-CN"/>
        </w:rPr>
        <w:t xml:space="preserve"> source, and eNB will be </w:t>
      </w:r>
      <w:r w:rsidR="00537450">
        <w:rPr>
          <w:rFonts w:eastAsia="宋体" w:hint="eastAsia"/>
          <w:lang w:eastAsia="zh-CN"/>
        </w:rPr>
        <w:t>configured</w:t>
      </w:r>
      <w:r>
        <w:rPr>
          <w:rFonts w:eastAsia="宋体" w:hint="eastAsia"/>
          <w:lang w:eastAsia="zh-CN"/>
        </w:rPr>
        <w:t xml:space="preserve"> as the same </w:t>
      </w:r>
      <w:r w:rsidRPr="00316E44">
        <w:rPr>
          <w:rFonts w:eastAsia="宋体"/>
          <w:lang w:eastAsia="zh-CN"/>
        </w:rPr>
        <w:t>priority</w:t>
      </w:r>
      <w:r>
        <w:rPr>
          <w:rFonts w:eastAsia="宋体" w:hint="eastAsia"/>
          <w:lang w:eastAsia="zh-CN"/>
        </w:rPr>
        <w:t xml:space="preserve"> </w:t>
      </w:r>
      <w:r w:rsidR="001C3D98">
        <w:rPr>
          <w:rFonts w:eastAsia="宋体" w:hint="eastAsia"/>
          <w:lang w:eastAsia="zh-CN"/>
        </w:rPr>
        <w:t>as</w:t>
      </w:r>
      <w:r>
        <w:rPr>
          <w:rFonts w:eastAsia="宋体" w:hint="eastAsia"/>
          <w:lang w:eastAsia="zh-CN"/>
        </w:rPr>
        <w:t xml:space="preserve"> the UE without </w:t>
      </w:r>
      <w:r w:rsidR="001133C7" w:rsidRPr="001133C7">
        <w:rPr>
          <w:rFonts w:eastAsia="宋体"/>
          <w:lang w:eastAsia="zh-CN"/>
        </w:rPr>
        <w:t>GNSS or GNSS-equivalent</w:t>
      </w:r>
      <w:r w:rsidR="005A4839">
        <w:rPr>
          <w:rFonts w:eastAsia="宋体" w:hint="eastAsia"/>
          <w:lang w:eastAsia="zh-CN"/>
        </w:rPr>
        <w:t xml:space="preserve"> in coverage</w:t>
      </w:r>
      <w:r>
        <w:rPr>
          <w:rFonts w:eastAsia="宋体" w:hint="eastAsia"/>
          <w:lang w:eastAsia="zh-CN"/>
        </w:rPr>
        <w:t xml:space="preserve">. </w:t>
      </w:r>
    </w:p>
    <w:p w:rsidR="001133C7" w:rsidRDefault="001133C7" w:rsidP="001133C7">
      <w:pPr>
        <w:pStyle w:val="a0"/>
        <w:rPr>
          <w:rFonts w:eastAsia="宋体"/>
          <w:b/>
          <w:lang w:eastAsia="zh-CN"/>
        </w:rPr>
      </w:pPr>
      <w:r w:rsidRPr="001133C7">
        <w:rPr>
          <w:rFonts w:eastAsia="宋体"/>
          <w:b/>
          <w:lang w:eastAsia="zh-CN"/>
        </w:rPr>
        <w:t>Proposal 1: If PC5 and Uu in different band, eNB is NOT necessary to instruct vehicle UE to use either eNB-based synchronization or GNSS or GNSS-equivalent.</w:t>
      </w:r>
      <w:r w:rsidR="00EC5D48">
        <w:rPr>
          <w:rFonts w:eastAsia="宋体" w:hint="eastAsia"/>
          <w:b/>
          <w:lang w:eastAsia="zh-CN"/>
        </w:rPr>
        <w:t xml:space="preserve"> </w:t>
      </w:r>
    </w:p>
    <w:p w:rsidR="001133C7" w:rsidRDefault="0099279B" w:rsidP="001133C7">
      <w:pPr>
        <w:pStyle w:val="a0"/>
        <w:rPr>
          <w:rFonts w:eastAsia="宋体"/>
          <w:b/>
          <w:lang w:eastAsia="zh-CN"/>
        </w:rPr>
      </w:pPr>
      <w:r w:rsidRPr="003E30BA">
        <w:rPr>
          <w:rFonts w:eastAsia="宋体" w:hint="eastAsia"/>
          <w:b/>
          <w:lang w:eastAsia="zh-CN"/>
        </w:rPr>
        <w:lastRenderedPageBreak/>
        <w:t xml:space="preserve">Proposal 2: </w:t>
      </w:r>
      <w:r w:rsidR="007D3D7E" w:rsidRPr="003E30BA">
        <w:rPr>
          <w:rFonts w:eastAsia="宋体" w:hint="eastAsia"/>
          <w:b/>
          <w:lang w:eastAsia="zh-CN"/>
        </w:rPr>
        <w:t>If PC5 and Uu in different band</w:t>
      </w:r>
      <w:r w:rsidR="005F1FEC">
        <w:rPr>
          <w:rFonts w:eastAsia="宋体" w:hint="eastAsia"/>
          <w:b/>
          <w:lang w:eastAsia="zh-CN"/>
        </w:rPr>
        <w:t>s</w:t>
      </w:r>
      <w:r w:rsidR="005E7D75">
        <w:rPr>
          <w:rFonts w:eastAsia="宋体" w:hint="eastAsia"/>
          <w:b/>
          <w:lang w:eastAsia="zh-CN"/>
        </w:rPr>
        <w:t xml:space="preserve"> and </w:t>
      </w:r>
      <w:r w:rsidR="005E7D75" w:rsidRPr="003E30BA">
        <w:rPr>
          <w:rFonts w:eastAsia="宋体" w:hint="eastAsia"/>
          <w:b/>
          <w:lang w:eastAsia="zh-CN"/>
        </w:rPr>
        <w:t xml:space="preserve">the eNB </w:t>
      </w:r>
      <w:proofErr w:type="gramStart"/>
      <w:r w:rsidR="005E7D75" w:rsidRPr="003E30BA">
        <w:rPr>
          <w:rFonts w:eastAsia="宋体" w:hint="eastAsia"/>
          <w:b/>
          <w:lang w:eastAsia="zh-CN"/>
        </w:rPr>
        <w:t>receive</w:t>
      </w:r>
      <w:r w:rsidR="005F1FEC">
        <w:rPr>
          <w:rFonts w:eastAsia="宋体" w:hint="eastAsia"/>
          <w:b/>
          <w:lang w:eastAsia="zh-CN"/>
        </w:rPr>
        <w:t>s</w:t>
      </w:r>
      <w:proofErr w:type="gramEnd"/>
      <w:r w:rsidR="005E7D75" w:rsidRPr="003E30BA">
        <w:rPr>
          <w:rFonts w:eastAsia="宋体" w:hint="eastAsia"/>
          <w:b/>
          <w:lang w:eastAsia="zh-CN"/>
        </w:rPr>
        <w:t xml:space="preserve"> </w:t>
      </w:r>
      <w:r w:rsidR="005E7D75" w:rsidRPr="003E30BA">
        <w:rPr>
          <w:rFonts w:eastAsia="宋体"/>
          <w:b/>
          <w:lang w:eastAsia="zh-CN"/>
        </w:rPr>
        <w:t>GNSS or GNSS-equivalent</w:t>
      </w:r>
      <w:r w:rsidR="005E7D75" w:rsidRPr="003E30BA">
        <w:rPr>
          <w:rFonts w:eastAsia="宋体" w:hint="eastAsia"/>
          <w:b/>
          <w:lang w:eastAsia="zh-CN"/>
        </w:rPr>
        <w:t xml:space="preserve"> signal successfully</w:t>
      </w:r>
      <w:r w:rsidR="005E7D75">
        <w:rPr>
          <w:rFonts w:eastAsia="宋体" w:hint="eastAsia"/>
          <w:b/>
          <w:lang w:eastAsia="zh-CN"/>
        </w:rPr>
        <w:t>,</w:t>
      </w:r>
      <w:r w:rsidR="007D3D7E" w:rsidRPr="003E30BA">
        <w:rPr>
          <w:rFonts w:eastAsia="宋体" w:hint="eastAsia"/>
          <w:b/>
          <w:lang w:eastAsia="zh-CN"/>
        </w:rPr>
        <w:t xml:space="preserve"> because </w:t>
      </w:r>
      <w:r w:rsidR="001133C7" w:rsidRPr="001133C7">
        <w:rPr>
          <w:rFonts w:eastAsia="宋体"/>
          <w:b/>
          <w:lang w:eastAsia="zh-CN"/>
        </w:rPr>
        <w:t>of the timing and frequency accuracy</w:t>
      </w:r>
      <w:r w:rsidR="005E7D75">
        <w:rPr>
          <w:rFonts w:eastAsia="宋体" w:hint="eastAsia"/>
          <w:b/>
          <w:lang w:eastAsia="zh-CN"/>
        </w:rPr>
        <w:t xml:space="preserve">, </w:t>
      </w:r>
      <w:r w:rsidR="001133C7" w:rsidRPr="001133C7">
        <w:rPr>
          <w:rFonts w:eastAsia="宋体"/>
          <w:b/>
          <w:lang w:eastAsia="zh-CN"/>
        </w:rPr>
        <w:t>eNB should be the highest priority of synchronization source</w:t>
      </w:r>
      <w:r w:rsidR="005F1FEC">
        <w:rPr>
          <w:rFonts w:eastAsia="宋体" w:hint="eastAsia"/>
          <w:b/>
          <w:lang w:eastAsia="zh-CN"/>
        </w:rPr>
        <w:t>; otherwise</w:t>
      </w:r>
      <w:r w:rsidR="001133C7" w:rsidRPr="001133C7">
        <w:rPr>
          <w:rFonts w:eastAsia="宋体"/>
          <w:b/>
          <w:lang w:eastAsia="zh-CN"/>
        </w:rPr>
        <w:t xml:space="preserve"> GNSS or GNSS-equivalent UE will be the highest priority of synchronization source.</w:t>
      </w:r>
    </w:p>
    <w:p w:rsidR="001133C7" w:rsidRDefault="00E43683" w:rsidP="001133C7">
      <w:pPr>
        <w:pStyle w:val="a0"/>
        <w:rPr>
          <w:rFonts w:eastAsia="宋体"/>
          <w:b/>
          <w:lang w:eastAsia="zh-CN"/>
        </w:rPr>
      </w:pPr>
      <w:r w:rsidRPr="003E30BA">
        <w:rPr>
          <w:rFonts w:eastAsia="宋体" w:hint="eastAsia"/>
          <w:b/>
          <w:lang w:eastAsia="zh-CN"/>
        </w:rPr>
        <w:t>Proposal 3</w:t>
      </w:r>
      <w:r w:rsidR="00537450" w:rsidRPr="003E30BA">
        <w:rPr>
          <w:rFonts w:eastAsia="宋体" w:hint="eastAsia"/>
          <w:b/>
          <w:lang w:eastAsia="zh-CN"/>
        </w:rPr>
        <w:t>: If PC5 and Uu in different band</w:t>
      </w:r>
      <w:r w:rsidR="005F1FEC">
        <w:rPr>
          <w:rFonts w:eastAsia="宋体" w:hint="eastAsia"/>
          <w:b/>
          <w:lang w:eastAsia="zh-CN"/>
        </w:rPr>
        <w:t>s</w:t>
      </w:r>
      <w:r w:rsidR="00537450" w:rsidRPr="003E30BA">
        <w:rPr>
          <w:rFonts w:eastAsia="宋体" w:hint="eastAsia"/>
          <w:b/>
          <w:lang w:eastAsia="zh-CN"/>
        </w:rPr>
        <w:t xml:space="preserve">, </w:t>
      </w:r>
      <w:r w:rsidR="00291CC3">
        <w:rPr>
          <w:rFonts w:eastAsia="宋体" w:hint="eastAsia"/>
          <w:b/>
          <w:lang w:eastAsia="zh-CN"/>
        </w:rPr>
        <w:t>i</w:t>
      </w:r>
      <w:r w:rsidR="001133C7" w:rsidRPr="001133C7">
        <w:rPr>
          <w:rFonts w:eastAsia="宋体"/>
          <w:b/>
          <w:lang w:eastAsia="zh-CN"/>
        </w:rPr>
        <w:t>f the eNB has lost the GNSS or GNSS-equivalent, eNB will be configured as the same priority as the UE without GNSS or GNSS-equivalent</w:t>
      </w:r>
      <w:r w:rsidR="005A4839">
        <w:rPr>
          <w:rFonts w:eastAsia="宋体" w:hint="eastAsia"/>
          <w:b/>
          <w:lang w:eastAsia="zh-CN"/>
        </w:rPr>
        <w:t xml:space="preserve"> in coverage</w:t>
      </w:r>
      <w:r w:rsidR="001133C7" w:rsidRPr="001133C7">
        <w:rPr>
          <w:rFonts w:eastAsia="宋体"/>
          <w:b/>
          <w:lang w:eastAsia="zh-CN"/>
        </w:rPr>
        <w:t>.</w:t>
      </w:r>
    </w:p>
    <w:p w:rsidR="001133C7" w:rsidRPr="001133C7" w:rsidRDefault="001133C7" w:rsidP="001133C7">
      <w:pPr>
        <w:pStyle w:val="a0"/>
        <w:rPr>
          <w:rFonts w:eastAsia="宋体"/>
          <w:b/>
          <w:lang w:eastAsia="zh-CN"/>
        </w:rPr>
      </w:pPr>
    </w:p>
    <w:p w:rsidR="003E30BA" w:rsidRPr="005A4839" w:rsidRDefault="001133C7" w:rsidP="003E30BA">
      <w:pPr>
        <w:pStyle w:val="4"/>
        <w:numPr>
          <w:ilvl w:val="2"/>
          <w:numId w:val="1"/>
        </w:numPr>
        <w:ind w:left="0" w:firstLine="0"/>
        <w:rPr>
          <w:rFonts w:eastAsia="宋体"/>
          <w:b/>
          <w:sz w:val="20"/>
          <w:lang w:eastAsia="zh-CN"/>
        </w:rPr>
      </w:pPr>
      <w:r w:rsidRPr="001133C7">
        <w:rPr>
          <w:b/>
          <w:sz w:val="20"/>
          <w:lang w:eastAsia="zh-CN"/>
        </w:rPr>
        <w:t xml:space="preserve">PC5 and Uu in </w:t>
      </w:r>
      <w:r w:rsidRPr="001133C7">
        <w:rPr>
          <w:rFonts w:eastAsia="宋体"/>
          <w:b/>
          <w:sz w:val="20"/>
          <w:lang w:eastAsia="zh-CN"/>
        </w:rPr>
        <w:t>same</w:t>
      </w:r>
      <w:r w:rsidRPr="001133C7">
        <w:rPr>
          <w:b/>
          <w:sz w:val="20"/>
          <w:lang w:eastAsia="zh-CN"/>
        </w:rPr>
        <w:t xml:space="preserve"> band:</w:t>
      </w:r>
    </w:p>
    <w:p w:rsidR="001133C7" w:rsidRDefault="00B876A0" w:rsidP="001133C7">
      <w:pPr>
        <w:pStyle w:val="a0"/>
        <w:rPr>
          <w:rFonts w:eastAsia="宋体"/>
        </w:rPr>
      </w:pPr>
      <w:r>
        <w:rPr>
          <w:rFonts w:eastAsia="宋体" w:hint="eastAsia"/>
          <w:lang w:eastAsia="zh-CN"/>
        </w:rPr>
        <w:t>If PC5 and Uu are in same band</w:t>
      </w:r>
      <w:r w:rsidR="00892157">
        <w:rPr>
          <w:rFonts w:eastAsia="宋体" w:hint="eastAsia"/>
          <w:lang w:eastAsia="zh-CN"/>
        </w:rPr>
        <w:t xml:space="preserve"> and same </w:t>
      </w:r>
      <w:r w:rsidR="00892157" w:rsidRPr="00D64795">
        <w:rPr>
          <w:rFonts w:eastAsia="宋体"/>
          <w:lang w:eastAsia="zh-CN"/>
        </w:rPr>
        <w:t>carrier</w:t>
      </w:r>
      <w:r w:rsidR="00D90243">
        <w:rPr>
          <w:rFonts w:eastAsia="宋体" w:hint="eastAsia"/>
          <w:lang w:eastAsia="zh-CN"/>
        </w:rPr>
        <w:t>s</w:t>
      </w:r>
      <w:r w:rsidR="00892157">
        <w:rPr>
          <w:rFonts w:eastAsia="宋体" w:hint="eastAsia"/>
          <w:lang w:eastAsia="zh-CN"/>
        </w:rPr>
        <w:t xml:space="preserve"> and </w:t>
      </w:r>
      <w:r w:rsidR="001133C7" w:rsidRPr="001133C7">
        <w:rPr>
          <w:rFonts w:eastAsia="宋体"/>
          <w:lang w:eastAsia="zh-CN"/>
        </w:rPr>
        <w:t xml:space="preserve">there is a large timing offset between the PC5 and Uu, the interference will deteriorate the reliability of V2V communications. </w:t>
      </w:r>
      <w:r w:rsidR="007E0A93">
        <w:rPr>
          <w:rFonts w:eastAsia="宋体" w:hint="eastAsia"/>
          <w:lang w:eastAsia="zh-CN"/>
        </w:rPr>
        <w:t xml:space="preserve">When PC5 and Uu are in same band but different </w:t>
      </w:r>
      <w:r w:rsidR="007E0A93" w:rsidRPr="00D64795">
        <w:rPr>
          <w:rFonts w:eastAsia="宋体"/>
          <w:lang w:eastAsia="zh-CN"/>
        </w:rPr>
        <w:t>carrier</w:t>
      </w:r>
      <w:r w:rsidR="007E0A93">
        <w:rPr>
          <w:rFonts w:eastAsia="宋体" w:hint="eastAsia"/>
          <w:lang w:eastAsia="zh-CN"/>
        </w:rPr>
        <w:t>s</w:t>
      </w:r>
      <w:r w:rsidR="002F2824">
        <w:rPr>
          <w:rFonts w:eastAsia="宋体" w:hint="eastAsia"/>
          <w:lang w:eastAsia="zh-CN"/>
        </w:rPr>
        <w:t xml:space="preserve">, the receiving performance will </w:t>
      </w:r>
      <w:r w:rsidR="00CE4952">
        <w:rPr>
          <w:rFonts w:eastAsia="宋体" w:hint="eastAsia"/>
          <w:lang w:eastAsia="zh-CN"/>
        </w:rPr>
        <w:t xml:space="preserve">be </w:t>
      </w:r>
      <w:r w:rsidR="0036243E" w:rsidRPr="0036243E">
        <w:rPr>
          <w:rFonts w:eastAsia="宋体"/>
          <w:lang w:eastAsia="zh-CN"/>
        </w:rPr>
        <w:t>affected</w:t>
      </w:r>
      <w:r w:rsidR="0036243E" w:rsidRPr="0036243E">
        <w:rPr>
          <w:rFonts w:eastAsia="宋体" w:hint="eastAsia"/>
          <w:lang w:eastAsia="zh-CN"/>
        </w:rPr>
        <w:t xml:space="preserve"> </w:t>
      </w:r>
      <w:r w:rsidR="00CE4952">
        <w:rPr>
          <w:rFonts w:eastAsia="宋体" w:hint="eastAsia"/>
          <w:lang w:eastAsia="zh-CN"/>
        </w:rPr>
        <w:t>with</w:t>
      </w:r>
      <w:r w:rsidR="002F2824">
        <w:rPr>
          <w:rFonts w:eastAsia="宋体" w:hint="eastAsia"/>
          <w:lang w:eastAsia="zh-CN"/>
        </w:rPr>
        <w:t xml:space="preserve"> the </w:t>
      </w:r>
      <w:r w:rsidR="00377E87">
        <w:rPr>
          <w:rFonts w:eastAsia="宋体"/>
          <w:lang w:eastAsia="zh-CN"/>
        </w:rPr>
        <w:t>in band</w:t>
      </w:r>
      <w:r w:rsidR="002F2824">
        <w:rPr>
          <w:rFonts w:eastAsia="宋体" w:hint="eastAsia"/>
          <w:lang w:eastAsia="zh-CN"/>
        </w:rPr>
        <w:t xml:space="preserve"> emission (IBE).</w:t>
      </w:r>
    </w:p>
    <w:p w:rsidR="001133C7" w:rsidRDefault="001133C7" w:rsidP="001133C7">
      <w:pPr>
        <w:pStyle w:val="a0"/>
        <w:rPr>
          <w:rFonts w:eastAsia="宋体"/>
        </w:rPr>
      </w:pPr>
      <w:r w:rsidRPr="001133C7">
        <w:rPr>
          <w:rFonts w:eastAsia="宋体"/>
          <w:lang w:eastAsia="zh-CN"/>
        </w:rPr>
        <w:t xml:space="preserve">Based on the </w:t>
      </w:r>
      <w:r w:rsidR="00377E87">
        <w:rPr>
          <w:rFonts w:eastAsia="宋体" w:hint="eastAsia"/>
          <w:lang w:eastAsia="zh-CN"/>
        </w:rPr>
        <w:t xml:space="preserve">above </w:t>
      </w:r>
      <w:r w:rsidR="00152034">
        <w:rPr>
          <w:rFonts w:eastAsia="宋体" w:hint="eastAsia"/>
          <w:lang w:eastAsia="zh-CN"/>
        </w:rPr>
        <w:t xml:space="preserve">unsatisfactory </w:t>
      </w:r>
      <w:r w:rsidRPr="001133C7">
        <w:rPr>
          <w:rFonts w:eastAsia="宋体"/>
          <w:lang w:eastAsia="zh-CN"/>
        </w:rPr>
        <w:t>condition</w:t>
      </w:r>
      <w:r w:rsidR="00F44BCE">
        <w:rPr>
          <w:rFonts w:eastAsia="宋体" w:hint="eastAsia"/>
          <w:lang w:eastAsia="zh-CN"/>
        </w:rPr>
        <w:t>s</w:t>
      </w:r>
      <w:r w:rsidRPr="001133C7">
        <w:rPr>
          <w:rFonts w:eastAsia="宋体"/>
          <w:lang w:eastAsia="zh-CN"/>
        </w:rPr>
        <w:t xml:space="preserve">, </w:t>
      </w:r>
      <w:r w:rsidR="006C3D32">
        <w:rPr>
          <w:rFonts w:eastAsia="宋体" w:hint="eastAsia"/>
          <w:lang w:eastAsia="zh-CN"/>
        </w:rPr>
        <w:t>i</w:t>
      </w:r>
      <w:r w:rsidR="00CF4E09">
        <w:rPr>
          <w:rFonts w:eastAsia="宋体" w:hint="eastAsia"/>
          <w:lang w:eastAsia="zh-CN"/>
        </w:rPr>
        <w:t xml:space="preserve">f eNB </w:t>
      </w:r>
      <w:r w:rsidRPr="001133C7">
        <w:rPr>
          <w:rFonts w:eastAsia="宋体"/>
          <w:lang w:eastAsia="zh-CN"/>
        </w:rPr>
        <w:t>instruct vehicle UE to use eNB-based synchronization</w:t>
      </w:r>
      <w:r w:rsidR="00CF4E09">
        <w:rPr>
          <w:rFonts w:eastAsia="宋体" w:hint="eastAsia"/>
          <w:lang w:eastAsia="zh-CN"/>
        </w:rPr>
        <w:t xml:space="preserve">, </w:t>
      </w:r>
      <w:r w:rsidRPr="001133C7">
        <w:rPr>
          <w:rFonts w:eastAsia="宋体"/>
          <w:lang w:eastAsia="zh-CN"/>
        </w:rPr>
        <w:t>GNSS or GNSS-equivalent</w:t>
      </w:r>
      <w:r w:rsidR="00CF4E09">
        <w:rPr>
          <w:rFonts w:eastAsia="宋体" w:hint="eastAsia"/>
          <w:lang w:eastAsia="zh-CN"/>
        </w:rPr>
        <w:t xml:space="preserve"> </w:t>
      </w:r>
      <w:r w:rsidR="00D64795">
        <w:rPr>
          <w:rFonts w:eastAsia="宋体" w:hint="eastAsia"/>
          <w:lang w:eastAsia="zh-CN"/>
        </w:rPr>
        <w:t xml:space="preserve">UE </w:t>
      </w:r>
      <w:r w:rsidR="00CF4E09">
        <w:rPr>
          <w:rFonts w:eastAsia="宋体" w:hint="eastAsia"/>
          <w:lang w:eastAsia="zh-CN"/>
        </w:rPr>
        <w:t xml:space="preserve">will not be introduce as </w:t>
      </w:r>
      <w:r w:rsidRPr="001133C7">
        <w:rPr>
          <w:rFonts w:eastAsia="宋体"/>
          <w:lang w:eastAsia="zh-CN"/>
        </w:rPr>
        <w:t>synchronization</w:t>
      </w:r>
      <w:r w:rsidR="00CF4E09">
        <w:rPr>
          <w:rFonts w:eastAsia="宋体" w:hint="eastAsia"/>
          <w:lang w:eastAsia="zh-CN"/>
        </w:rPr>
        <w:t xml:space="preserve"> source into the coverage.</w:t>
      </w:r>
      <w:r w:rsidR="00D64795">
        <w:rPr>
          <w:rFonts w:eastAsia="宋体" w:hint="eastAsia"/>
          <w:lang w:eastAsia="zh-CN"/>
        </w:rPr>
        <w:t xml:space="preserve"> Regardless of whether eNB is </w:t>
      </w:r>
      <w:r w:rsidR="00D64795">
        <w:rPr>
          <w:rFonts w:eastAsia="宋体"/>
          <w:lang w:eastAsia="zh-CN"/>
        </w:rPr>
        <w:t>synchroniz</w:t>
      </w:r>
      <w:r w:rsidR="00D64795">
        <w:rPr>
          <w:rFonts w:eastAsia="宋体" w:hint="eastAsia"/>
          <w:lang w:eastAsia="zh-CN"/>
        </w:rPr>
        <w:t xml:space="preserve">ed with </w:t>
      </w:r>
      <w:r w:rsidR="00D64795" w:rsidRPr="00D64795">
        <w:rPr>
          <w:rFonts w:eastAsia="宋体"/>
          <w:lang w:eastAsia="zh-CN"/>
        </w:rPr>
        <w:t>GNSS or GNSS-equivalent</w:t>
      </w:r>
      <w:r w:rsidR="00D64795">
        <w:rPr>
          <w:rFonts w:eastAsia="宋体" w:hint="eastAsia"/>
          <w:lang w:eastAsia="zh-CN"/>
        </w:rPr>
        <w:t xml:space="preserve">, </w:t>
      </w:r>
      <w:r w:rsidR="00923321">
        <w:rPr>
          <w:rFonts w:eastAsia="宋体" w:hint="eastAsia"/>
          <w:lang w:eastAsia="zh-CN"/>
        </w:rPr>
        <w:t xml:space="preserve">with the central control network architecture, </w:t>
      </w:r>
      <w:r w:rsidR="00D64795">
        <w:rPr>
          <w:rFonts w:eastAsia="宋体" w:hint="eastAsia"/>
          <w:lang w:eastAsia="zh-CN"/>
        </w:rPr>
        <w:t xml:space="preserve">eNB will be the highest </w:t>
      </w:r>
      <w:r w:rsidR="00D64795" w:rsidRPr="00316E44">
        <w:rPr>
          <w:rFonts w:eastAsia="宋体"/>
          <w:lang w:eastAsia="zh-CN"/>
        </w:rPr>
        <w:t xml:space="preserve">priority of </w:t>
      </w:r>
      <w:r w:rsidR="00D64795" w:rsidRPr="00B415C6">
        <w:rPr>
          <w:rFonts w:eastAsia="宋体" w:hint="eastAsia"/>
          <w:lang w:eastAsia="zh-CN"/>
        </w:rPr>
        <w:t>synchronization</w:t>
      </w:r>
      <w:r w:rsidR="00D64795">
        <w:rPr>
          <w:rFonts w:eastAsia="宋体" w:hint="eastAsia"/>
          <w:lang w:eastAsia="zh-CN"/>
        </w:rPr>
        <w:t xml:space="preserve"> source.</w:t>
      </w:r>
    </w:p>
    <w:p w:rsidR="00D64795" w:rsidRDefault="00D64795" w:rsidP="00D64795">
      <w:pPr>
        <w:pStyle w:val="a0"/>
        <w:rPr>
          <w:rFonts w:eastAsia="宋体"/>
          <w:lang w:eastAsia="zh-CN"/>
        </w:rPr>
      </w:pPr>
      <w:r>
        <w:rPr>
          <w:rFonts w:eastAsia="宋体" w:hint="eastAsia"/>
          <w:lang w:eastAsia="zh-CN"/>
        </w:rPr>
        <w:t xml:space="preserve">If eNB decides to </w:t>
      </w:r>
      <w:r w:rsidRPr="00D64795">
        <w:rPr>
          <w:rFonts w:eastAsia="宋体"/>
          <w:lang w:eastAsia="zh-CN"/>
        </w:rPr>
        <w:t>instruct vehicle UE to use GNSS or GNSS-equivalent</w:t>
      </w:r>
      <w:r w:rsidR="002A1331">
        <w:rPr>
          <w:rFonts w:eastAsia="宋体" w:hint="eastAsia"/>
          <w:lang w:eastAsia="zh-CN"/>
        </w:rPr>
        <w:t xml:space="preserve"> </w:t>
      </w:r>
      <w:r w:rsidR="002A1331" w:rsidRPr="00D64795">
        <w:rPr>
          <w:rFonts w:eastAsia="宋体"/>
          <w:lang w:eastAsia="zh-CN"/>
        </w:rPr>
        <w:t>synchronization</w:t>
      </w:r>
      <w:r>
        <w:rPr>
          <w:rFonts w:eastAsia="宋体" w:hint="eastAsia"/>
          <w:lang w:eastAsia="zh-CN"/>
        </w:rPr>
        <w:t xml:space="preserve">, </w:t>
      </w:r>
      <w:r w:rsidRPr="00D64795">
        <w:rPr>
          <w:rFonts w:eastAsia="宋体"/>
          <w:lang w:eastAsia="zh-CN"/>
        </w:rPr>
        <w:t>GNSS or GNSS-equivalent</w:t>
      </w:r>
      <w:r>
        <w:rPr>
          <w:rFonts w:eastAsia="宋体" w:hint="eastAsia"/>
          <w:lang w:eastAsia="zh-CN"/>
        </w:rPr>
        <w:t xml:space="preserve"> UE</w:t>
      </w:r>
      <w:r w:rsidR="00252F03">
        <w:rPr>
          <w:rFonts w:eastAsia="宋体" w:hint="eastAsia"/>
          <w:lang w:eastAsia="zh-CN"/>
        </w:rPr>
        <w:t>s</w:t>
      </w:r>
      <w:r>
        <w:rPr>
          <w:rFonts w:eastAsia="宋体" w:hint="eastAsia"/>
          <w:lang w:eastAsia="zh-CN"/>
        </w:rPr>
        <w:t xml:space="preserve"> will be provided as high accuracy </w:t>
      </w:r>
      <w:r w:rsidRPr="00D64795">
        <w:rPr>
          <w:rFonts w:eastAsia="宋体"/>
          <w:lang w:eastAsia="zh-CN"/>
        </w:rPr>
        <w:t>synchronization</w:t>
      </w:r>
      <w:r>
        <w:rPr>
          <w:rFonts w:eastAsia="宋体" w:hint="eastAsia"/>
          <w:lang w:eastAsia="zh-CN"/>
        </w:rPr>
        <w:t xml:space="preserve"> source</w:t>
      </w:r>
      <w:r w:rsidR="00E52A9F">
        <w:rPr>
          <w:rFonts w:eastAsia="宋体" w:hint="eastAsia"/>
          <w:lang w:eastAsia="zh-CN"/>
        </w:rPr>
        <w:t xml:space="preserve">, but </w:t>
      </w:r>
      <w:r w:rsidR="00E52A9F" w:rsidRPr="00D64795">
        <w:rPr>
          <w:rFonts w:eastAsia="宋体"/>
          <w:lang w:eastAsia="zh-CN"/>
        </w:rPr>
        <w:t>GNSS or GNSS-equivalent</w:t>
      </w:r>
      <w:r w:rsidR="00E52A9F">
        <w:rPr>
          <w:rFonts w:eastAsia="宋体" w:hint="eastAsia"/>
          <w:lang w:eastAsia="zh-CN"/>
        </w:rPr>
        <w:t xml:space="preserve"> </w:t>
      </w:r>
      <w:r w:rsidR="00364690">
        <w:rPr>
          <w:rFonts w:eastAsia="宋体" w:hint="eastAsia"/>
          <w:lang w:eastAsia="zh-CN"/>
        </w:rPr>
        <w:t>UE</w:t>
      </w:r>
      <w:r w:rsidR="00DC6436">
        <w:rPr>
          <w:rFonts w:eastAsia="宋体" w:hint="eastAsia"/>
          <w:lang w:eastAsia="zh-CN"/>
        </w:rPr>
        <w:t>s</w:t>
      </w:r>
      <w:r w:rsidR="00364690">
        <w:rPr>
          <w:rFonts w:eastAsia="宋体" w:hint="eastAsia"/>
          <w:lang w:eastAsia="zh-CN"/>
        </w:rPr>
        <w:t xml:space="preserve"> </w:t>
      </w:r>
      <w:r w:rsidR="00DC6436">
        <w:rPr>
          <w:rFonts w:eastAsia="宋体" w:hint="eastAsia"/>
          <w:lang w:eastAsia="zh-CN"/>
        </w:rPr>
        <w:t>are</w:t>
      </w:r>
      <w:r w:rsidR="00E52A9F">
        <w:rPr>
          <w:rFonts w:eastAsia="宋体" w:hint="eastAsia"/>
          <w:lang w:eastAsia="zh-CN"/>
        </w:rPr>
        <w:t xml:space="preserve"> used as assistant </w:t>
      </w:r>
      <w:r w:rsidR="00E52A9F" w:rsidRPr="00D64795">
        <w:rPr>
          <w:rFonts w:eastAsia="宋体"/>
          <w:lang w:eastAsia="zh-CN"/>
        </w:rPr>
        <w:t>synchronization</w:t>
      </w:r>
      <w:r w:rsidR="00E52A9F">
        <w:rPr>
          <w:rFonts w:eastAsia="宋体" w:hint="eastAsia"/>
          <w:lang w:eastAsia="zh-CN"/>
        </w:rPr>
        <w:t xml:space="preserve"> source in coverage</w:t>
      </w:r>
      <w:r>
        <w:rPr>
          <w:rFonts w:eastAsia="宋体" w:hint="eastAsia"/>
          <w:lang w:eastAsia="zh-CN"/>
        </w:rPr>
        <w:t xml:space="preserve">. </w:t>
      </w:r>
      <w:proofErr w:type="gramStart"/>
      <w:r w:rsidR="00EE5B70">
        <w:rPr>
          <w:rFonts w:eastAsia="宋体" w:hint="eastAsia"/>
          <w:lang w:eastAsia="zh-CN"/>
        </w:rPr>
        <w:t>eNB</w:t>
      </w:r>
      <w:proofErr w:type="gramEnd"/>
      <w:r w:rsidR="00EE5B70">
        <w:rPr>
          <w:rFonts w:eastAsia="宋体" w:hint="eastAsia"/>
          <w:lang w:eastAsia="zh-CN"/>
        </w:rPr>
        <w:t xml:space="preserve"> is the highest </w:t>
      </w:r>
      <w:r w:rsidR="00EE5B70" w:rsidRPr="00316E44">
        <w:rPr>
          <w:rFonts w:eastAsia="宋体"/>
          <w:lang w:eastAsia="zh-CN"/>
        </w:rPr>
        <w:t xml:space="preserve">priority of </w:t>
      </w:r>
      <w:r w:rsidR="00EE5B70" w:rsidRPr="00B415C6">
        <w:rPr>
          <w:rFonts w:eastAsia="宋体" w:hint="eastAsia"/>
          <w:lang w:eastAsia="zh-CN"/>
        </w:rPr>
        <w:t>synchronization</w:t>
      </w:r>
      <w:r w:rsidR="00EE5B70">
        <w:rPr>
          <w:rFonts w:eastAsia="宋体" w:hint="eastAsia"/>
          <w:lang w:eastAsia="zh-CN"/>
        </w:rPr>
        <w:t xml:space="preserve"> source</w:t>
      </w:r>
      <w:r w:rsidR="00262775">
        <w:rPr>
          <w:rFonts w:eastAsia="宋体" w:hint="eastAsia"/>
          <w:lang w:eastAsia="zh-CN"/>
        </w:rPr>
        <w:t xml:space="preserve"> in coverage</w:t>
      </w:r>
      <w:r w:rsidR="00E52A9F">
        <w:rPr>
          <w:rFonts w:eastAsia="宋体" w:hint="eastAsia"/>
          <w:lang w:eastAsia="zh-CN"/>
        </w:rPr>
        <w:t xml:space="preserve"> to provide broader coverage </w:t>
      </w:r>
      <w:r w:rsidR="001C067D">
        <w:rPr>
          <w:rFonts w:eastAsia="宋体" w:hint="eastAsia"/>
          <w:lang w:eastAsia="zh-CN"/>
        </w:rPr>
        <w:t xml:space="preserve">with consistent </w:t>
      </w:r>
      <w:r w:rsidR="001C067D" w:rsidRPr="00D64795">
        <w:rPr>
          <w:rFonts w:eastAsia="宋体"/>
          <w:lang w:eastAsia="zh-CN"/>
        </w:rPr>
        <w:t>synchronization</w:t>
      </w:r>
      <w:r w:rsidR="001C067D">
        <w:rPr>
          <w:rFonts w:eastAsia="宋体" w:hint="eastAsia"/>
          <w:lang w:eastAsia="zh-CN"/>
        </w:rPr>
        <w:t xml:space="preserve"> </w:t>
      </w:r>
      <w:r w:rsidR="00D95A96">
        <w:rPr>
          <w:rFonts w:eastAsia="宋体" w:hint="eastAsia"/>
          <w:lang w:eastAsia="zh-CN"/>
        </w:rPr>
        <w:t xml:space="preserve">and accelerate the </w:t>
      </w:r>
      <w:r w:rsidR="00D95A96" w:rsidRPr="00D64795">
        <w:rPr>
          <w:rFonts w:eastAsia="宋体"/>
          <w:lang w:eastAsia="zh-CN"/>
        </w:rPr>
        <w:t>synchronization</w:t>
      </w:r>
      <w:r w:rsidR="00D95A96">
        <w:rPr>
          <w:rFonts w:eastAsia="宋体" w:hint="eastAsia"/>
          <w:lang w:eastAsia="zh-CN"/>
        </w:rPr>
        <w:t xml:space="preserve"> convergence</w:t>
      </w:r>
      <w:r w:rsidR="00262775">
        <w:rPr>
          <w:rFonts w:eastAsia="宋体" w:hint="eastAsia"/>
          <w:lang w:eastAsia="zh-CN"/>
        </w:rPr>
        <w:t>.</w:t>
      </w:r>
      <w:r w:rsidR="00485D42">
        <w:rPr>
          <w:rFonts w:eastAsia="宋体" w:hint="eastAsia"/>
          <w:lang w:eastAsia="zh-CN"/>
        </w:rPr>
        <w:t xml:space="preserve"> </w:t>
      </w:r>
    </w:p>
    <w:p w:rsidR="00646FC7" w:rsidRPr="003B1552" w:rsidRDefault="001133C7" w:rsidP="00D64795">
      <w:pPr>
        <w:pStyle w:val="a0"/>
        <w:rPr>
          <w:rFonts w:eastAsia="宋体"/>
          <w:b/>
          <w:lang w:eastAsia="zh-CN"/>
        </w:rPr>
      </w:pPr>
      <w:r w:rsidRPr="001133C7">
        <w:rPr>
          <w:rFonts w:eastAsia="宋体"/>
          <w:b/>
          <w:lang w:eastAsia="zh-CN"/>
        </w:rPr>
        <w:t xml:space="preserve">Proposal 4: </w:t>
      </w:r>
      <w:r w:rsidR="00646FC7" w:rsidRPr="003B1552">
        <w:rPr>
          <w:rFonts w:eastAsia="宋体" w:hint="eastAsia"/>
          <w:b/>
          <w:lang w:eastAsia="zh-CN"/>
        </w:rPr>
        <w:t xml:space="preserve">If PC5 and Uu in </w:t>
      </w:r>
      <w:r w:rsidR="00811A5A">
        <w:rPr>
          <w:rFonts w:eastAsia="宋体" w:hint="eastAsia"/>
          <w:b/>
          <w:lang w:eastAsia="zh-CN"/>
        </w:rPr>
        <w:t>same</w:t>
      </w:r>
      <w:r w:rsidR="00646FC7" w:rsidRPr="003B1552">
        <w:rPr>
          <w:rFonts w:eastAsia="宋体" w:hint="eastAsia"/>
          <w:b/>
          <w:lang w:eastAsia="zh-CN"/>
        </w:rPr>
        <w:t xml:space="preserve"> </w:t>
      </w:r>
      <w:r w:rsidR="00030C0C" w:rsidRPr="003B1552">
        <w:rPr>
          <w:rFonts w:eastAsia="宋体"/>
          <w:b/>
          <w:lang w:eastAsia="zh-CN"/>
        </w:rPr>
        <w:t>band</w:t>
      </w:r>
      <w:r w:rsidR="005F1FEC">
        <w:rPr>
          <w:rFonts w:eastAsia="宋体" w:hint="eastAsia"/>
          <w:b/>
          <w:lang w:eastAsia="zh-CN"/>
        </w:rPr>
        <w:t xml:space="preserve"> </w:t>
      </w:r>
      <w:bookmarkStart w:id="3" w:name="OLE_LINK1"/>
      <w:bookmarkStart w:id="4" w:name="OLE_LINK2"/>
      <w:r w:rsidR="005F1FEC">
        <w:rPr>
          <w:rFonts w:eastAsia="宋体" w:hint="eastAsia"/>
          <w:b/>
          <w:lang w:eastAsia="zh-CN"/>
        </w:rPr>
        <w:t>particularly co-channel and adjacent carriers</w:t>
      </w:r>
      <w:bookmarkEnd w:id="3"/>
      <w:bookmarkEnd w:id="4"/>
      <w:r w:rsidR="005F1FEC">
        <w:rPr>
          <w:rFonts w:eastAsia="宋体" w:hint="eastAsia"/>
          <w:b/>
          <w:lang w:eastAsia="zh-CN"/>
        </w:rPr>
        <w:t>,</w:t>
      </w:r>
      <w:r w:rsidR="00151D07" w:rsidRPr="003B1552">
        <w:rPr>
          <w:rFonts w:eastAsia="宋体" w:hint="eastAsia"/>
          <w:b/>
          <w:lang w:eastAsia="zh-CN"/>
        </w:rPr>
        <w:t xml:space="preserve"> when </w:t>
      </w:r>
      <w:r w:rsidRPr="001133C7">
        <w:rPr>
          <w:rFonts w:eastAsia="宋体"/>
          <w:b/>
          <w:lang w:eastAsia="zh-CN"/>
        </w:rPr>
        <w:t>eNB instruct</w:t>
      </w:r>
      <w:r w:rsidR="005F1FEC">
        <w:rPr>
          <w:rFonts w:eastAsia="宋体" w:hint="eastAsia"/>
          <w:b/>
          <w:lang w:eastAsia="zh-CN"/>
        </w:rPr>
        <w:t>s</w:t>
      </w:r>
      <w:r w:rsidRPr="001133C7">
        <w:rPr>
          <w:rFonts w:eastAsia="宋体"/>
          <w:b/>
          <w:lang w:eastAsia="zh-CN"/>
        </w:rPr>
        <w:t xml:space="preserve"> vehicle UE to use eNB-based synchronization, GNSS or GNSS-equivalent UE will not be as synchronization source </w:t>
      </w:r>
      <w:r w:rsidR="005F1FEC">
        <w:rPr>
          <w:rFonts w:eastAsia="宋体" w:hint="eastAsia"/>
          <w:b/>
          <w:lang w:eastAsia="zh-CN"/>
        </w:rPr>
        <w:t>with</w:t>
      </w:r>
      <w:r w:rsidRPr="001133C7">
        <w:rPr>
          <w:rFonts w:eastAsia="宋体"/>
          <w:b/>
          <w:lang w:eastAsia="zh-CN"/>
        </w:rPr>
        <w:t xml:space="preserve"> the coverage. Regardless of whether eNB is synchronized with GNSS or GNSS-equivalent, with the central control network architecture, eNB will be the highest priority of synchronization source.</w:t>
      </w:r>
    </w:p>
    <w:p w:rsidR="001133C7" w:rsidRDefault="001133C7" w:rsidP="001133C7">
      <w:pPr>
        <w:pStyle w:val="a0"/>
        <w:rPr>
          <w:rFonts w:eastAsia="宋体" w:hint="eastAsia"/>
          <w:b/>
          <w:lang w:eastAsia="zh-CN"/>
        </w:rPr>
      </w:pPr>
      <w:r w:rsidRPr="00872E1B">
        <w:rPr>
          <w:rFonts w:eastAsia="宋体"/>
          <w:b/>
          <w:lang w:eastAsia="zh-CN"/>
        </w:rPr>
        <w:t>Proposal 5: If PC5 and Uu in same band, particularly co-channel and adjacent carriers,</w:t>
      </w:r>
      <w:r w:rsidR="003D58A8" w:rsidRPr="00872E1B">
        <w:rPr>
          <w:rFonts w:eastAsia="宋体" w:hint="eastAsia"/>
          <w:b/>
          <w:lang w:eastAsia="zh-CN"/>
        </w:rPr>
        <w:t xml:space="preserve"> </w:t>
      </w:r>
      <w:r w:rsidRPr="00872E1B">
        <w:rPr>
          <w:rFonts w:eastAsia="宋体"/>
          <w:b/>
          <w:lang w:eastAsia="zh-CN"/>
        </w:rPr>
        <w:t>when eNB instruct vehicle UE to use GNSS or G</w:t>
      </w:r>
      <w:r w:rsidR="00872E1B">
        <w:rPr>
          <w:rFonts w:eastAsia="宋体"/>
          <w:b/>
          <w:lang w:eastAsia="zh-CN"/>
        </w:rPr>
        <w:t>NSS-equivalent synchronization</w:t>
      </w:r>
      <w:r w:rsidR="00872E1B">
        <w:rPr>
          <w:rFonts w:eastAsia="宋体" w:hint="eastAsia"/>
          <w:b/>
          <w:lang w:eastAsia="zh-CN"/>
        </w:rPr>
        <w:t xml:space="preserve"> and </w:t>
      </w:r>
      <w:r w:rsidR="00872E1B" w:rsidRPr="00872E1B">
        <w:rPr>
          <w:rFonts w:eastAsia="宋体"/>
          <w:b/>
          <w:lang w:eastAsia="zh-CN"/>
        </w:rPr>
        <w:t>eNB is synchronized with GNSS or GNSS-equivalent,</w:t>
      </w:r>
      <w:r w:rsidR="00872E1B" w:rsidRPr="00872E1B">
        <w:rPr>
          <w:rFonts w:eastAsia="宋体" w:hint="eastAsia"/>
          <w:b/>
          <w:lang w:eastAsia="zh-CN"/>
        </w:rPr>
        <w:t xml:space="preserve"> </w:t>
      </w:r>
      <w:r w:rsidRPr="00872E1B">
        <w:rPr>
          <w:rFonts w:eastAsia="宋体"/>
          <w:b/>
          <w:lang w:eastAsia="zh-CN"/>
        </w:rPr>
        <w:t>eNB is the highest priority of synchronization source in coverage to provide broader coverage with consistent synchronization and accelerate the synchronization convergence.</w:t>
      </w:r>
      <w:r w:rsidR="00872E1B">
        <w:rPr>
          <w:rFonts w:eastAsia="宋体" w:hint="eastAsia"/>
          <w:b/>
          <w:lang w:eastAsia="zh-CN"/>
        </w:rPr>
        <w:t xml:space="preserve"> </w:t>
      </w:r>
    </w:p>
    <w:p w:rsidR="005C40BA" w:rsidRDefault="00872E1B" w:rsidP="005C40BA">
      <w:pPr>
        <w:pStyle w:val="a0"/>
        <w:rPr>
          <w:rFonts w:eastAsia="宋体"/>
          <w:b/>
          <w:lang w:eastAsia="zh-CN"/>
        </w:rPr>
      </w:pPr>
      <w:r w:rsidRPr="00872E1B">
        <w:rPr>
          <w:rFonts w:eastAsia="宋体"/>
          <w:b/>
          <w:lang w:eastAsia="zh-CN"/>
        </w:rPr>
        <w:t xml:space="preserve">Proposal </w:t>
      </w:r>
      <w:r>
        <w:rPr>
          <w:rFonts w:eastAsia="宋体" w:hint="eastAsia"/>
          <w:b/>
          <w:lang w:eastAsia="zh-CN"/>
        </w:rPr>
        <w:t>6</w:t>
      </w:r>
      <w:r w:rsidRPr="00872E1B">
        <w:rPr>
          <w:rFonts w:eastAsia="宋体"/>
          <w:b/>
          <w:lang w:eastAsia="zh-CN"/>
        </w:rPr>
        <w:t>: If PC5 and Uu in same band, particularly co-channel and adjacent carriers,</w:t>
      </w:r>
      <w:r w:rsidRPr="00872E1B">
        <w:rPr>
          <w:rFonts w:eastAsia="宋体" w:hint="eastAsia"/>
          <w:b/>
          <w:lang w:eastAsia="zh-CN"/>
        </w:rPr>
        <w:t xml:space="preserve"> </w:t>
      </w:r>
      <w:r w:rsidRPr="00872E1B">
        <w:rPr>
          <w:rFonts w:eastAsia="宋体"/>
          <w:b/>
          <w:lang w:eastAsia="zh-CN"/>
        </w:rPr>
        <w:t>when eNB instruct vehicle UE to use GNSS or G</w:t>
      </w:r>
      <w:r>
        <w:rPr>
          <w:rFonts w:eastAsia="宋体"/>
          <w:b/>
          <w:lang w:eastAsia="zh-CN"/>
        </w:rPr>
        <w:t>NSS-equivalent synchronization</w:t>
      </w:r>
      <w:r>
        <w:rPr>
          <w:rFonts w:eastAsia="宋体" w:hint="eastAsia"/>
          <w:b/>
          <w:lang w:eastAsia="zh-CN"/>
        </w:rPr>
        <w:t xml:space="preserve"> and i</w:t>
      </w:r>
      <w:r w:rsidRPr="001133C7">
        <w:rPr>
          <w:rFonts w:eastAsia="宋体"/>
          <w:b/>
          <w:lang w:eastAsia="zh-CN"/>
        </w:rPr>
        <w:t>f the eNB has lost the GNSS or GNSS-equivalent,</w:t>
      </w:r>
      <w:r w:rsidRPr="00872E1B">
        <w:rPr>
          <w:rFonts w:eastAsia="宋体" w:hint="eastAsia"/>
          <w:b/>
          <w:lang w:eastAsia="zh-CN"/>
        </w:rPr>
        <w:t xml:space="preserve"> </w:t>
      </w:r>
      <w:r w:rsidR="005C40BA" w:rsidRPr="001133C7">
        <w:rPr>
          <w:rFonts w:eastAsia="宋体"/>
          <w:b/>
          <w:lang w:eastAsia="zh-CN"/>
        </w:rPr>
        <w:t>eNB will be configured as the same priority as the UE without GNSS or GNSS-equivalent</w:t>
      </w:r>
      <w:r w:rsidR="005C40BA">
        <w:rPr>
          <w:rFonts w:eastAsia="宋体" w:hint="eastAsia"/>
          <w:b/>
          <w:lang w:eastAsia="zh-CN"/>
        </w:rPr>
        <w:t xml:space="preserve"> in coverage</w:t>
      </w:r>
      <w:r w:rsidR="005C40BA" w:rsidRPr="001133C7">
        <w:rPr>
          <w:rFonts w:eastAsia="宋体"/>
          <w:b/>
          <w:lang w:eastAsia="zh-CN"/>
        </w:rPr>
        <w:t>.</w:t>
      </w:r>
    </w:p>
    <w:p w:rsidR="00FB6BE0" w:rsidRDefault="00FB6BE0" w:rsidP="001133C7">
      <w:pPr>
        <w:pStyle w:val="a0"/>
        <w:rPr>
          <w:rFonts w:eastAsia="宋体"/>
        </w:rPr>
      </w:pPr>
    </w:p>
    <w:p w:rsidR="00E25E5E" w:rsidRPr="008A0A29" w:rsidRDefault="00E25E5E" w:rsidP="00E25E5E">
      <w:pPr>
        <w:pStyle w:val="2"/>
        <w:numPr>
          <w:ilvl w:val="1"/>
          <w:numId w:val="34"/>
        </w:numPr>
        <w:rPr>
          <w:rFonts w:eastAsia="宋体"/>
        </w:rPr>
      </w:pPr>
      <w:r w:rsidRPr="008A0A29">
        <w:rPr>
          <w:rFonts w:eastAsia="宋体"/>
        </w:rPr>
        <w:t>Synchronization</w:t>
      </w:r>
      <w:r w:rsidRPr="008A0A29">
        <w:rPr>
          <w:rFonts w:eastAsia="宋体" w:hint="eastAsia"/>
        </w:rPr>
        <w:t xml:space="preserve"> </w:t>
      </w:r>
      <w:r w:rsidR="001133C7" w:rsidRPr="008A0A29">
        <w:rPr>
          <w:rFonts w:eastAsia="宋体"/>
        </w:rPr>
        <w:t>source priority</w:t>
      </w:r>
    </w:p>
    <w:p w:rsidR="005A4839" w:rsidRPr="008A0A29" w:rsidRDefault="005A4839" w:rsidP="005A4839">
      <w:pPr>
        <w:pStyle w:val="af2"/>
        <w:keepNext/>
        <w:numPr>
          <w:ilvl w:val="1"/>
          <w:numId w:val="1"/>
        </w:numPr>
        <w:spacing w:before="360" w:after="120"/>
        <w:ind w:firstLineChars="0"/>
        <w:outlineLvl w:val="0"/>
        <w:rPr>
          <w:rFonts w:ascii="Arial" w:hAnsi="Arial" w:cs="Times New Roman"/>
          <w:b/>
          <w:vanish/>
          <w:kern w:val="32"/>
          <w:sz w:val="20"/>
          <w:szCs w:val="20"/>
        </w:rPr>
      </w:pPr>
    </w:p>
    <w:p w:rsidR="001133C7" w:rsidRPr="008A0A29" w:rsidRDefault="001133C7" w:rsidP="008A0A29">
      <w:pPr>
        <w:pStyle w:val="1"/>
        <w:numPr>
          <w:ilvl w:val="2"/>
          <w:numId w:val="1"/>
        </w:numPr>
        <w:tabs>
          <w:tab w:val="clear" w:pos="-5500"/>
          <w:tab w:val="num" w:pos="-1247"/>
        </w:tabs>
        <w:ind w:left="709" w:hanging="709"/>
        <w:rPr>
          <w:sz w:val="20"/>
        </w:rPr>
      </w:pPr>
      <w:r w:rsidRPr="008A0A29">
        <w:rPr>
          <w:sz w:val="20"/>
        </w:rPr>
        <w:t>GNSS or GNSS-equivalent based synchronization</w:t>
      </w:r>
    </w:p>
    <w:p w:rsidR="00205B10" w:rsidRDefault="00A33B81" w:rsidP="009E2512">
      <w:pPr>
        <w:pStyle w:val="a0"/>
        <w:rPr>
          <w:rFonts w:eastAsia="宋体"/>
          <w:lang w:eastAsia="zh-CN"/>
        </w:rPr>
      </w:pPr>
      <w:r>
        <w:rPr>
          <w:rFonts w:eastAsia="宋体" w:hint="eastAsia"/>
          <w:lang w:eastAsia="zh-CN"/>
        </w:rPr>
        <w:t xml:space="preserve">With </w:t>
      </w:r>
      <w:r w:rsidR="00205B10" w:rsidRPr="009E2512">
        <w:rPr>
          <w:rFonts w:eastAsia="宋体" w:hint="eastAsia"/>
          <w:lang w:eastAsia="zh-CN"/>
        </w:rPr>
        <w:t>the limitation of the total transmission power of PC5 and Uu, the UL synchronization compensation cannot always be provided with enough power</w:t>
      </w:r>
      <w:r w:rsidR="001F47AA">
        <w:rPr>
          <w:rFonts w:eastAsia="宋体" w:hint="eastAsia"/>
          <w:lang w:eastAsia="zh-CN"/>
        </w:rPr>
        <w:t xml:space="preserve"> [4]</w:t>
      </w:r>
      <w:r w:rsidR="00205B10" w:rsidRPr="009E2512">
        <w:rPr>
          <w:rFonts w:eastAsia="宋体" w:hint="eastAsia"/>
          <w:lang w:eastAsia="zh-CN"/>
        </w:rPr>
        <w:t>.</w:t>
      </w:r>
      <w:r w:rsidR="00F33908" w:rsidRPr="00F33908">
        <w:rPr>
          <w:rFonts w:eastAsia="宋体"/>
          <w:lang w:eastAsia="zh-CN"/>
        </w:rPr>
        <w:t xml:space="preserve"> </w:t>
      </w:r>
    </w:p>
    <w:p w:rsidR="006E6702" w:rsidRDefault="006E6702" w:rsidP="006E6702">
      <w:pPr>
        <w:pStyle w:val="a0"/>
        <w:rPr>
          <w:rFonts w:eastAsia="宋体"/>
          <w:lang w:eastAsia="zh-CN"/>
        </w:rPr>
      </w:pPr>
      <w:r>
        <w:rPr>
          <w:rFonts w:eastAsia="宋体" w:hint="eastAsia"/>
          <w:lang w:eastAsia="zh-CN"/>
        </w:rPr>
        <w:t>If UE cannot compensate the timing and frequency</w:t>
      </w:r>
      <w:r w:rsidR="00900E60">
        <w:rPr>
          <w:rFonts w:eastAsia="宋体" w:hint="eastAsia"/>
          <w:lang w:eastAsia="zh-CN"/>
        </w:rPr>
        <w:t xml:space="preserve"> offset</w:t>
      </w:r>
      <w:r>
        <w:rPr>
          <w:rFonts w:eastAsia="宋体" w:hint="eastAsia"/>
          <w:lang w:eastAsia="zh-CN"/>
        </w:rPr>
        <w:t xml:space="preserve">, </w:t>
      </w:r>
      <w:r w:rsidR="005225CB">
        <w:rPr>
          <w:rFonts w:eastAsia="宋体" w:hint="eastAsia"/>
          <w:lang w:eastAsia="zh-CN"/>
        </w:rPr>
        <w:t xml:space="preserve">even if UE can receive the downlink pilot from eNB, </w:t>
      </w:r>
      <w:r>
        <w:rPr>
          <w:rFonts w:eastAsia="宋体" w:hint="eastAsia"/>
          <w:lang w:eastAsia="zh-CN"/>
        </w:rPr>
        <w:t xml:space="preserve">the </w:t>
      </w:r>
      <w:r>
        <w:rPr>
          <w:rFonts w:eastAsia="宋体"/>
          <w:lang w:eastAsia="zh-CN"/>
        </w:rPr>
        <w:t xml:space="preserve">synchronization </w:t>
      </w:r>
      <w:r>
        <w:rPr>
          <w:rFonts w:eastAsia="宋体" w:hint="eastAsia"/>
          <w:lang w:eastAsia="zh-CN"/>
        </w:rPr>
        <w:t xml:space="preserve">performance will become </w:t>
      </w:r>
      <w:r w:rsidR="000851C6">
        <w:rPr>
          <w:rFonts w:eastAsia="宋体"/>
          <w:lang w:eastAsia="zh-CN"/>
        </w:rPr>
        <w:t xml:space="preserve">worse </w:t>
      </w:r>
      <w:r w:rsidR="00EC5D48">
        <w:rPr>
          <w:rFonts w:eastAsia="宋体" w:hint="eastAsia"/>
          <w:lang w:eastAsia="zh-CN"/>
        </w:rPr>
        <w:t>[3]</w:t>
      </w:r>
      <w:r>
        <w:rPr>
          <w:rFonts w:eastAsia="宋体" w:hint="eastAsia"/>
          <w:lang w:eastAsia="zh-CN"/>
        </w:rPr>
        <w:t>:</w:t>
      </w:r>
    </w:p>
    <w:p w:rsidR="006E6702" w:rsidRDefault="006E6702" w:rsidP="006E6702">
      <w:pPr>
        <w:pStyle w:val="a0"/>
        <w:numPr>
          <w:ilvl w:val="0"/>
          <w:numId w:val="35"/>
        </w:numPr>
        <w:rPr>
          <w:rFonts w:eastAsia="宋体"/>
          <w:lang w:eastAsia="zh-CN"/>
        </w:rPr>
      </w:pPr>
      <w:r>
        <w:rPr>
          <w:rFonts w:eastAsia="宋体" w:hint="eastAsia"/>
          <w:lang w:eastAsia="zh-CN"/>
        </w:rPr>
        <w:t>UE is in coverage but in IDLE state, and cannot get the UE and eNB position;</w:t>
      </w:r>
    </w:p>
    <w:p w:rsidR="006E6702" w:rsidRDefault="006E6702" w:rsidP="006E6702">
      <w:pPr>
        <w:pStyle w:val="a0"/>
        <w:numPr>
          <w:ilvl w:val="0"/>
          <w:numId w:val="35"/>
        </w:numPr>
        <w:rPr>
          <w:rFonts w:eastAsia="宋体"/>
          <w:lang w:eastAsia="zh-CN"/>
        </w:rPr>
      </w:pPr>
      <w:r>
        <w:rPr>
          <w:rFonts w:eastAsia="宋体" w:hint="eastAsia"/>
          <w:lang w:eastAsia="zh-CN"/>
        </w:rPr>
        <w:t>UEs are at the edge of different size of cells;</w:t>
      </w:r>
    </w:p>
    <w:p w:rsidR="001D017C" w:rsidRDefault="001D017C" w:rsidP="00584FE0">
      <w:pPr>
        <w:pStyle w:val="a0"/>
        <w:rPr>
          <w:rFonts w:eastAsia="宋体"/>
          <w:lang w:eastAsia="zh-CN"/>
        </w:rPr>
      </w:pPr>
      <w:r>
        <w:rPr>
          <w:rFonts w:eastAsia="宋体" w:hint="eastAsia"/>
          <w:lang w:eastAsia="zh-CN"/>
        </w:rPr>
        <w:t xml:space="preserve">Based on the fundamental </w:t>
      </w:r>
      <w:r w:rsidRPr="00740436">
        <w:t>synchronization</w:t>
      </w:r>
      <w:r w:rsidRPr="00740436">
        <w:rPr>
          <w:rFonts w:hint="eastAsia"/>
        </w:rPr>
        <w:t xml:space="preserve"> </w:t>
      </w:r>
      <w:r w:rsidRPr="00740436">
        <w:t>scheme [</w:t>
      </w:r>
      <w:r w:rsidRPr="00740436">
        <w:rPr>
          <w:rFonts w:hint="eastAsia"/>
        </w:rPr>
        <w:t>2]</w:t>
      </w:r>
      <w:r>
        <w:rPr>
          <w:rFonts w:eastAsia="宋体" w:hint="eastAsia"/>
          <w:lang w:eastAsia="zh-CN"/>
        </w:rPr>
        <w:t xml:space="preserve">, the </w:t>
      </w:r>
      <w:r w:rsidR="00622777">
        <w:rPr>
          <w:rFonts w:eastAsia="宋体" w:hint="eastAsia"/>
          <w:lang w:eastAsia="zh-CN"/>
        </w:rPr>
        <w:t>main</w:t>
      </w:r>
      <w:r>
        <w:rPr>
          <w:rFonts w:eastAsia="宋体" w:hint="eastAsia"/>
          <w:lang w:eastAsia="zh-CN"/>
        </w:rPr>
        <w:t xml:space="preserve"> modification</w:t>
      </w:r>
      <w:r w:rsidR="00173E75">
        <w:rPr>
          <w:rFonts w:eastAsia="宋体" w:hint="eastAsia"/>
          <w:lang w:eastAsia="zh-CN"/>
        </w:rPr>
        <w:t>s</w:t>
      </w:r>
      <w:r>
        <w:rPr>
          <w:rFonts w:eastAsia="宋体" w:hint="eastAsia"/>
          <w:lang w:eastAsia="zh-CN"/>
        </w:rPr>
        <w:t xml:space="preserve"> </w:t>
      </w:r>
      <w:r w:rsidR="00173E75">
        <w:rPr>
          <w:rFonts w:eastAsia="宋体" w:hint="eastAsia"/>
          <w:lang w:eastAsia="zh-CN"/>
        </w:rPr>
        <w:t>are</w:t>
      </w:r>
      <w:r>
        <w:rPr>
          <w:rFonts w:eastAsia="宋体" w:hint="eastAsia"/>
          <w:lang w:eastAsia="zh-CN"/>
        </w:rPr>
        <w:t xml:space="preserve"> </w:t>
      </w:r>
      <w:r w:rsidR="00C22ED2">
        <w:rPr>
          <w:rFonts w:eastAsia="宋体" w:hint="eastAsia"/>
          <w:lang w:eastAsia="zh-CN"/>
        </w:rPr>
        <w:t>list</w:t>
      </w:r>
      <w:r w:rsidR="00F13B30">
        <w:rPr>
          <w:rFonts w:eastAsia="宋体" w:hint="eastAsia"/>
          <w:lang w:eastAsia="zh-CN"/>
        </w:rPr>
        <w:t xml:space="preserve"> as following</w:t>
      </w:r>
      <w:r>
        <w:rPr>
          <w:rFonts w:eastAsia="宋体" w:hint="eastAsia"/>
          <w:lang w:eastAsia="zh-CN"/>
        </w:rPr>
        <w:t>:</w:t>
      </w:r>
    </w:p>
    <w:p w:rsidR="001D017C" w:rsidRDefault="001D017C" w:rsidP="00AA04A7">
      <w:pPr>
        <w:pStyle w:val="a0"/>
        <w:numPr>
          <w:ilvl w:val="0"/>
          <w:numId w:val="22"/>
        </w:numPr>
        <w:rPr>
          <w:rFonts w:eastAsia="宋体"/>
          <w:lang w:eastAsia="zh-CN"/>
        </w:rPr>
      </w:pPr>
      <w:proofErr w:type="gramStart"/>
      <w:r>
        <w:rPr>
          <w:rFonts w:eastAsia="宋体" w:hint="eastAsia"/>
          <w:lang w:eastAsia="zh-CN"/>
        </w:rPr>
        <w:t>eNB</w:t>
      </w:r>
      <w:proofErr w:type="gramEnd"/>
      <w:r>
        <w:rPr>
          <w:rFonts w:eastAsia="宋体" w:hint="eastAsia"/>
          <w:lang w:eastAsia="zh-CN"/>
        </w:rPr>
        <w:t xml:space="preserve"> may lose the GNSS or </w:t>
      </w:r>
      <w:r w:rsidRPr="00316E44">
        <w:rPr>
          <w:rFonts w:eastAsia="宋体"/>
          <w:lang w:eastAsia="zh-CN"/>
        </w:rPr>
        <w:t>GNSS-equivalent</w:t>
      </w:r>
      <w:r>
        <w:rPr>
          <w:rFonts w:eastAsia="宋体" w:hint="eastAsia"/>
          <w:lang w:eastAsia="zh-CN"/>
        </w:rPr>
        <w:t xml:space="preserve">, such as in tunnel, the </w:t>
      </w:r>
      <w:r w:rsidR="00B201D2">
        <w:rPr>
          <w:rFonts w:eastAsia="宋体" w:hint="eastAsia"/>
          <w:lang w:eastAsia="zh-CN"/>
        </w:rPr>
        <w:t>synchronization p</w:t>
      </w:r>
      <w:r w:rsidR="00B201D2" w:rsidRPr="00755F0B">
        <w:rPr>
          <w:rFonts w:eastAsia="宋体" w:hint="eastAsia"/>
          <w:lang w:eastAsia="zh-CN"/>
        </w:rPr>
        <w:t>riority</w:t>
      </w:r>
      <w:r w:rsidR="00B201D2">
        <w:rPr>
          <w:rFonts w:eastAsia="宋体" w:hint="eastAsia"/>
          <w:lang w:eastAsia="zh-CN"/>
        </w:rPr>
        <w:t xml:space="preserve"> of </w:t>
      </w:r>
      <w:r>
        <w:rPr>
          <w:rFonts w:eastAsia="宋体" w:hint="eastAsia"/>
          <w:lang w:eastAsia="zh-CN"/>
        </w:rPr>
        <w:t xml:space="preserve">eNB </w:t>
      </w:r>
      <w:r w:rsidR="003B6563">
        <w:rPr>
          <w:rFonts w:eastAsia="宋体" w:hint="eastAsia"/>
          <w:lang w:eastAsia="zh-CN"/>
        </w:rPr>
        <w:t xml:space="preserve">without GNSS </w:t>
      </w:r>
      <w:r w:rsidR="004E4D76">
        <w:rPr>
          <w:rFonts w:eastAsia="宋体" w:hint="eastAsia"/>
          <w:lang w:eastAsia="zh-CN"/>
        </w:rPr>
        <w:t xml:space="preserve"> </w:t>
      </w:r>
      <w:r>
        <w:rPr>
          <w:rFonts w:eastAsia="宋体" w:hint="eastAsia"/>
          <w:lang w:eastAsia="zh-CN"/>
        </w:rPr>
        <w:t>has to be considered.</w:t>
      </w:r>
    </w:p>
    <w:p w:rsidR="001D017C" w:rsidRDefault="001D017C" w:rsidP="00AA04A7">
      <w:pPr>
        <w:pStyle w:val="a0"/>
        <w:numPr>
          <w:ilvl w:val="0"/>
          <w:numId w:val="22"/>
        </w:numPr>
        <w:rPr>
          <w:rFonts w:eastAsia="宋体"/>
          <w:lang w:eastAsia="zh-CN"/>
        </w:rPr>
      </w:pPr>
      <w:r>
        <w:rPr>
          <w:rFonts w:eastAsia="宋体" w:hint="eastAsia"/>
          <w:lang w:eastAsia="zh-CN"/>
        </w:rPr>
        <w:t>eNB may instruct the uplink synchronization compensation with flexibility</w:t>
      </w:r>
      <w:r w:rsidR="00640EE5">
        <w:rPr>
          <w:rFonts w:eastAsia="宋体" w:hint="eastAsia"/>
          <w:lang w:eastAsia="zh-CN"/>
        </w:rPr>
        <w:t xml:space="preserve"> [5]</w:t>
      </w:r>
      <w:r>
        <w:rPr>
          <w:rFonts w:eastAsia="宋体" w:hint="eastAsia"/>
          <w:lang w:eastAsia="zh-CN"/>
        </w:rPr>
        <w:t>.</w:t>
      </w:r>
    </w:p>
    <w:p w:rsidR="00DD115D" w:rsidRDefault="00110E52" w:rsidP="00AA04A7">
      <w:pPr>
        <w:pStyle w:val="a0"/>
        <w:rPr>
          <w:rFonts w:eastAsia="宋体"/>
          <w:lang w:eastAsia="zh-CN"/>
        </w:rPr>
      </w:pPr>
      <w:r>
        <w:rPr>
          <w:rFonts w:eastAsia="宋体" w:hint="eastAsia"/>
          <w:lang w:eastAsia="zh-CN"/>
        </w:rPr>
        <w:t>F</w:t>
      </w:r>
      <w:r w:rsidR="00314DFA">
        <w:rPr>
          <w:rFonts w:eastAsia="宋体" w:hint="eastAsia"/>
          <w:lang w:eastAsia="zh-CN"/>
        </w:rPr>
        <w:t>ive</w:t>
      </w:r>
      <w:r w:rsidR="00AA04A7">
        <w:rPr>
          <w:rFonts w:eastAsia="宋体" w:hint="eastAsia"/>
          <w:lang w:eastAsia="zh-CN"/>
        </w:rPr>
        <w:t xml:space="preserve"> </w:t>
      </w:r>
      <w:r w:rsidR="000851C6">
        <w:rPr>
          <w:rFonts w:eastAsia="宋体" w:hint="eastAsia"/>
          <w:lang w:eastAsia="zh-CN"/>
        </w:rPr>
        <w:t xml:space="preserve">different </w:t>
      </w:r>
      <w:proofErr w:type="gramStart"/>
      <w:r w:rsidR="00DE0EE5">
        <w:rPr>
          <w:rFonts w:eastAsia="宋体" w:hint="eastAsia"/>
          <w:lang w:eastAsia="zh-CN"/>
        </w:rPr>
        <w:t>kinds</w:t>
      </w:r>
      <w:proofErr w:type="gramEnd"/>
      <w:r w:rsidR="00DE0EE5">
        <w:rPr>
          <w:rFonts w:eastAsia="宋体" w:hint="eastAsia"/>
          <w:lang w:eastAsia="zh-CN"/>
        </w:rPr>
        <w:t xml:space="preserve"> </w:t>
      </w:r>
      <w:r w:rsidR="00C22ED2">
        <w:rPr>
          <w:rFonts w:eastAsia="宋体" w:hint="eastAsia"/>
          <w:lang w:eastAsia="zh-CN"/>
        </w:rPr>
        <w:t xml:space="preserve">synchronization </w:t>
      </w:r>
      <w:r w:rsidR="000851C6">
        <w:rPr>
          <w:rFonts w:eastAsia="宋体" w:hint="eastAsia"/>
          <w:lang w:eastAsia="zh-CN"/>
        </w:rPr>
        <w:t xml:space="preserve">source priorities </w:t>
      </w:r>
      <w:r w:rsidR="00AB4088">
        <w:rPr>
          <w:rFonts w:eastAsia="宋体" w:hint="eastAsia"/>
          <w:lang w:eastAsia="zh-CN"/>
        </w:rPr>
        <w:t xml:space="preserve">are proposed </w:t>
      </w:r>
      <w:r w:rsidR="00076372">
        <w:rPr>
          <w:rFonts w:eastAsia="宋体" w:hint="eastAsia"/>
          <w:lang w:eastAsia="zh-CN"/>
        </w:rPr>
        <w:t>according to different timing</w:t>
      </w:r>
      <w:r w:rsidR="00AA04A7">
        <w:rPr>
          <w:rFonts w:eastAsia="宋体" w:hint="eastAsia"/>
          <w:lang w:eastAsia="zh-CN"/>
        </w:rPr>
        <w:t xml:space="preserve"> and frequency accuracy</w:t>
      </w:r>
      <w:r w:rsidR="00250D6F">
        <w:rPr>
          <w:rFonts w:eastAsia="宋体" w:hint="eastAsia"/>
          <w:lang w:eastAsia="zh-CN"/>
        </w:rPr>
        <w:t xml:space="preserve">, </w:t>
      </w:r>
      <w:r w:rsidR="000E5B89">
        <w:rPr>
          <w:rFonts w:eastAsia="宋体" w:hint="eastAsia"/>
          <w:lang w:eastAsia="zh-CN"/>
        </w:rPr>
        <w:t xml:space="preserve">and the </w:t>
      </w:r>
      <w:r w:rsidR="007A78A8">
        <w:rPr>
          <w:rFonts w:eastAsia="宋体" w:hint="eastAsia"/>
          <w:lang w:eastAsia="zh-CN"/>
        </w:rPr>
        <w:t>synchronization source priorities</w:t>
      </w:r>
      <w:r w:rsidR="000E5B89">
        <w:rPr>
          <w:rFonts w:eastAsia="宋体" w:hint="eastAsia"/>
          <w:lang w:eastAsia="zh-CN"/>
        </w:rPr>
        <w:t xml:space="preserve"> are </w:t>
      </w:r>
      <w:r w:rsidR="009250B6" w:rsidRPr="00595282">
        <w:rPr>
          <w:rFonts w:eastAsia="宋体"/>
          <w:lang w:eastAsia="zh-CN"/>
        </w:rPr>
        <w:t>descend</w:t>
      </w:r>
      <w:r w:rsidR="009250B6">
        <w:rPr>
          <w:rFonts w:eastAsia="宋体" w:hint="eastAsia"/>
          <w:lang w:eastAsia="zh-CN"/>
        </w:rPr>
        <w:t xml:space="preserve">ed </w:t>
      </w:r>
      <w:r w:rsidR="000E5B89">
        <w:rPr>
          <w:rFonts w:eastAsia="宋体" w:hint="eastAsia"/>
          <w:lang w:eastAsia="zh-CN"/>
        </w:rPr>
        <w:t xml:space="preserve">with </w:t>
      </w:r>
      <w:r w:rsidR="009250B6">
        <w:rPr>
          <w:rFonts w:eastAsia="宋体" w:hint="eastAsia"/>
          <w:lang w:eastAsia="zh-CN"/>
        </w:rPr>
        <w:t>increasing</w:t>
      </w:r>
      <w:r w:rsidR="000E5B89">
        <w:rPr>
          <w:rFonts w:eastAsia="宋体" w:hint="eastAsia"/>
          <w:lang w:eastAsia="zh-CN"/>
        </w:rPr>
        <w:t xml:space="preserve"> </w:t>
      </w:r>
      <w:r w:rsidR="00A41660">
        <w:rPr>
          <w:rFonts w:eastAsia="宋体" w:hint="eastAsia"/>
          <w:lang w:eastAsia="zh-CN"/>
        </w:rPr>
        <w:t>number</w:t>
      </w:r>
      <w:r w:rsidR="003D4DF2">
        <w:rPr>
          <w:rFonts w:eastAsia="宋体" w:hint="eastAsia"/>
          <w:lang w:eastAsia="zh-CN"/>
        </w:rPr>
        <w:t>s</w:t>
      </w:r>
      <w:r w:rsidR="0065731C">
        <w:rPr>
          <w:rFonts w:eastAsia="宋体" w:hint="eastAsia"/>
          <w:lang w:eastAsia="zh-CN"/>
        </w:rPr>
        <w:t xml:space="preserve">: </w:t>
      </w:r>
      <w:r w:rsidR="00AA04A7">
        <w:rPr>
          <w:rFonts w:eastAsia="宋体" w:hint="eastAsia"/>
          <w:lang w:eastAsia="zh-CN"/>
        </w:rPr>
        <w:t xml:space="preserve"> </w:t>
      </w:r>
    </w:p>
    <w:p w:rsidR="00DD115D" w:rsidRPr="00E81BB1" w:rsidRDefault="005B2C29" w:rsidP="009764A3">
      <w:pPr>
        <w:pStyle w:val="a0"/>
        <w:numPr>
          <w:ilvl w:val="0"/>
          <w:numId w:val="25"/>
        </w:numPr>
        <w:rPr>
          <w:rFonts w:eastAsia="宋体"/>
          <w:lang w:eastAsia="zh-CN"/>
        </w:rPr>
      </w:pPr>
      <w:r>
        <w:rPr>
          <w:rFonts w:eastAsia="宋体" w:hint="eastAsia"/>
          <w:b/>
          <w:u w:val="single"/>
          <w:lang w:eastAsia="zh-CN"/>
        </w:rPr>
        <w:lastRenderedPageBreak/>
        <w:t>P</w:t>
      </w:r>
      <w:r w:rsidR="001133C7" w:rsidRPr="001133C7">
        <w:rPr>
          <w:rFonts w:eastAsia="宋体"/>
          <w:b/>
          <w:u w:val="single"/>
          <w:lang w:eastAsia="zh-CN"/>
        </w:rPr>
        <w:t xml:space="preserve">riority </w:t>
      </w:r>
      <w:r w:rsidR="00DD115D" w:rsidRPr="00E81BB1">
        <w:rPr>
          <w:rFonts w:eastAsia="宋体" w:hint="eastAsia"/>
          <w:b/>
          <w:u w:val="single"/>
          <w:lang w:eastAsia="zh-CN"/>
        </w:rPr>
        <w:t>0</w:t>
      </w:r>
      <w:r w:rsidR="001133C7" w:rsidRPr="001133C7">
        <w:rPr>
          <w:rFonts w:eastAsia="宋体"/>
          <w:b/>
          <w:u w:val="single"/>
          <w:lang w:eastAsia="zh-CN"/>
        </w:rPr>
        <w:t>:</w:t>
      </w:r>
      <w:r w:rsidR="00DD115D">
        <w:rPr>
          <w:rFonts w:eastAsia="宋体" w:hint="eastAsia"/>
          <w:lang w:eastAsia="zh-CN"/>
        </w:rPr>
        <w:t xml:space="preserve"> </w:t>
      </w:r>
      <w:r w:rsidR="00314DFA">
        <w:rPr>
          <w:rFonts w:eastAsia="宋体" w:hint="eastAsia"/>
          <w:lang w:eastAsia="zh-CN"/>
        </w:rPr>
        <w:t xml:space="preserve">eNB </w:t>
      </w:r>
      <w:r w:rsidR="00DD115D">
        <w:rPr>
          <w:rFonts w:eastAsia="宋体" w:hint="eastAsia"/>
          <w:lang w:eastAsia="zh-CN"/>
        </w:rPr>
        <w:t>can get</w:t>
      </w:r>
      <w:r w:rsidR="00314DFA">
        <w:rPr>
          <w:rFonts w:eastAsia="宋体" w:hint="eastAsia"/>
          <w:lang w:eastAsia="zh-CN"/>
        </w:rPr>
        <w:t xml:space="preserve"> </w:t>
      </w:r>
      <w:r w:rsidR="00DD115D">
        <w:rPr>
          <w:rFonts w:eastAsia="宋体" w:hint="eastAsia"/>
          <w:lang w:eastAsia="zh-CN"/>
        </w:rPr>
        <w:t xml:space="preserve">the </w:t>
      </w:r>
      <w:r w:rsidR="00314DFA">
        <w:rPr>
          <w:rFonts w:eastAsia="宋体" w:hint="eastAsia"/>
          <w:lang w:eastAsia="zh-CN"/>
        </w:rPr>
        <w:t>GNSS</w:t>
      </w:r>
      <w:r w:rsidR="00E6376A">
        <w:rPr>
          <w:rFonts w:eastAsia="宋体" w:hint="eastAsia"/>
          <w:lang w:eastAsia="zh-CN"/>
        </w:rPr>
        <w:t xml:space="preserve"> </w:t>
      </w:r>
      <w:r w:rsidR="00DD115D" w:rsidRPr="009E2512">
        <w:rPr>
          <w:rFonts w:eastAsia="宋体"/>
          <w:lang w:eastAsia="zh-CN"/>
        </w:rPr>
        <w:t>or GNSS-equivalent</w:t>
      </w:r>
      <w:r w:rsidR="00DD115D">
        <w:rPr>
          <w:rFonts w:eastAsia="宋体" w:hint="eastAsia"/>
          <w:lang w:eastAsia="zh-CN"/>
        </w:rPr>
        <w:t xml:space="preserve"> signal </w:t>
      </w:r>
      <w:r w:rsidR="00E6376A">
        <w:rPr>
          <w:rFonts w:eastAsia="宋体" w:hint="eastAsia"/>
          <w:lang w:eastAsia="zh-CN"/>
        </w:rPr>
        <w:t>directly</w:t>
      </w:r>
      <w:r w:rsidR="00F06E2E">
        <w:rPr>
          <w:rFonts w:eastAsia="宋体" w:hint="eastAsia"/>
          <w:lang w:eastAsia="zh-CN"/>
        </w:rPr>
        <w:t xml:space="preserve">. </w:t>
      </w:r>
      <w:proofErr w:type="gramStart"/>
      <w:r w:rsidR="00F06E2E" w:rsidRPr="00E81BB1">
        <w:rPr>
          <w:rFonts w:eastAsia="宋体" w:hint="eastAsia"/>
          <w:lang w:eastAsia="zh-CN"/>
        </w:rPr>
        <w:t>eNB</w:t>
      </w:r>
      <w:proofErr w:type="gramEnd"/>
      <w:r w:rsidR="00F06E2E" w:rsidRPr="00E81BB1">
        <w:rPr>
          <w:rFonts w:eastAsia="宋体" w:hint="eastAsia"/>
          <w:lang w:eastAsia="zh-CN"/>
        </w:rPr>
        <w:t xml:space="preserve"> can </w:t>
      </w:r>
      <w:r w:rsidR="00DD115D" w:rsidRPr="00E81BB1">
        <w:rPr>
          <w:rFonts w:eastAsia="宋体" w:hint="eastAsia"/>
          <w:lang w:eastAsia="zh-CN"/>
        </w:rPr>
        <w:t>assist the synchronization compensation, such as broadcast the downlink pilot with the offset between the eNB and the GNSS, or the position</w:t>
      </w:r>
      <w:r w:rsidR="00F06E2E" w:rsidRPr="00E81BB1">
        <w:rPr>
          <w:rFonts w:eastAsia="宋体" w:hint="eastAsia"/>
          <w:lang w:eastAsia="zh-CN"/>
        </w:rPr>
        <w:t>s</w:t>
      </w:r>
      <w:r w:rsidR="00DD115D" w:rsidRPr="00E81BB1">
        <w:rPr>
          <w:rFonts w:eastAsia="宋体" w:hint="eastAsia"/>
          <w:lang w:eastAsia="zh-CN"/>
        </w:rPr>
        <w:t xml:space="preserve"> of the cell</w:t>
      </w:r>
      <w:r w:rsidR="00F06E2E" w:rsidRPr="00E81BB1">
        <w:rPr>
          <w:rFonts w:eastAsia="宋体" w:hint="eastAsia"/>
          <w:lang w:eastAsia="zh-CN"/>
        </w:rPr>
        <w:t>s</w:t>
      </w:r>
      <w:r w:rsidR="00DD115D" w:rsidRPr="00E81BB1">
        <w:rPr>
          <w:rFonts w:eastAsia="宋体" w:hint="eastAsia"/>
          <w:lang w:eastAsia="zh-CN"/>
        </w:rPr>
        <w:t xml:space="preserve"> of eNB</w:t>
      </w:r>
      <w:r w:rsidR="007C52AA">
        <w:rPr>
          <w:rFonts w:eastAsia="宋体" w:hint="eastAsia"/>
          <w:lang w:eastAsia="zh-CN"/>
        </w:rPr>
        <w:t xml:space="preserve"> [5]</w:t>
      </w:r>
      <w:r w:rsidR="00DD115D" w:rsidRPr="00E81BB1">
        <w:rPr>
          <w:rFonts w:eastAsia="宋体" w:hint="eastAsia"/>
          <w:lang w:eastAsia="zh-CN"/>
        </w:rPr>
        <w:t>.</w:t>
      </w:r>
    </w:p>
    <w:p w:rsidR="00AA04A7" w:rsidRPr="00E81BB1" w:rsidRDefault="003513E5" w:rsidP="009764A3">
      <w:pPr>
        <w:pStyle w:val="a0"/>
        <w:numPr>
          <w:ilvl w:val="0"/>
          <w:numId w:val="25"/>
        </w:numPr>
        <w:rPr>
          <w:rFonts w:eastAsia="宋体"/>
          <w:lang w:eastAsia="zh-CN"/>
        </w:rPr>
      </w:pPr>
      <w:r>
        <w:rPr>
          <w:rFonts w:eastAsia="宋体" w:hint="eastAsia"/>
          <w:b/>
          <w:u w:val="single"/>
          <w:lang w:eastAsia="zh-CN"/>
        </w:rPr>
        <w:t>P</w:t>
      </w:r>
      <w:r w:rsidR="001269B2" w:rsidRPr="001269B2">
        <w:rPr>
          <w:rFonts w:eastAsia="宋体" w:hint="eastAsia"/>
          <w:b/>
          <w:u w:val="single"/>
          <w:lang w:eastAsia="zh-CN"/>
        </w:rPr>
        <w:t xml:space="preserve">riority </w:t>
      </w:r>
      <w:r w:rsidR="001269B2">
        <w:rPr>
          <w:rFonts w:eastAsia="宋体" w:hint="eastAsia"/>
          <w:b/>
          <w:u w:val="single"/>
          <w:lang w:eastAsia="zh-CN"/>
        </w:rPr>
        <w:t>1</w:t>
      </w:r>
      <w:r w:rsidR="001269B2" w:rsidRPr="001269B2">
        <w:rPr>
          <w:rFonts w:eastAsia="宋体" w:hint="eastAsia"/>
          <w:b/>
          <w:u w:val="single"/>
          <w:lang w:eastAsia="zh-CN"/>
        </w:rPr>
        <w:t>:</w:t>
      </w:r>
      <w:r w:rsidR="00DD115D">
        <w:rPr>
          <w:rFonts w:eastAsia="宋体" w:hint="eastAsia"/>
          <w:lang w:eastAsia="zh-CN"/>
        </w:rPr>
        <w:t xml:space="preserve"> </w:t>
      </w:r>
      <w:r w:rsidR="00E81BB1">
        <w:rPr>
          <w:rFonts w:eastAsia="宋体" w:hint="eastAsia"/>
          <w:lang w:eastAsia="zh-CN"/>
        </w:rPr>
        <w:t>UE can r</w:t>
      </w:r>
      <w:r w:rsidR="00F06E2E">
        <w:rPr>
          <w:rFonts w:eastAsia="宋体" w:hint="eastAsia"/>
          <w:lang w:eastAsia="zh-CN"/>
        </w:rPr>
        <w:t>eceiv</w:t>
      </w:r>
      <w:r w:rsidR="00E81BB1">
        <w:rPr>
          <w:rFonts w:eastAsia="宋体" w:hint="eastAsia"/>
          <w:lang w:eastAsia="zh-CN"/>
        </w:rPr>
        <w:t>e</w:t>
      </w:r>
      <w:r w:rsidR="00F06E2E">
        <w:rPr>
          <w:rFonts w:eastAsia="宋体" w:hint="eastAsia"/>
          <w:lang w:eastAsia="zh-CN"/>
        </w:rPr>
        <w:t xml:space="preserve"> </w:t>
      </w:r>
      <w:r w:rsidR="00314DFA">
        <w:rPr>
          <w:rFonts w:eastAsia="宋体" w:hint="eastAsia"/>
          <w:lang w:eastAsia="zh-CN"/>
        </w:rPr>
        <w:t>GNSS</w:t>
      </w:r>
      <w:r w:rsidR="00E6376A">
        <w:rPr>
          <w:rFonts w:eastAsia="宋体" w:hint="eastAsia"/>
          <w:lang w:eastAsia="zh-CN"/>
        </w:rPr>
        <w:t xml:space="preserve"> </w:t>
      </w:r>
      <w:r w:rsidR="00E6376A" w:rsidRPr="009E2512">
        <w:rPr>
          <w:rFonts w:eastAsia="宋体"/>
          <w:lang w:eastAsia="zh-CN"/>
        </w:rPr>
        <w:t>or GNSS-equivalent</w:t>
      </w:r>
      <w:r w:rsidR="00E6376A">
        <w:rPr>
          <w:rFonts w:eastAsia="宋体" w:hint="eastAsia"/>
          <w:lang w:eastAsia="zh-CN"/>
        </w:rPr>
        <w:t xml:space="preserve"> </w:t>
      </w:r>
      <w:r w:rsidR="00F06E2E">
        <w:rPr>
          <w:rFonts w:eastAsia="宋体" w:hint="eastAsia"/>
          <w:lang w:eastAsia="zh-CN"/>
        </w:rPr>
        <w:t>successfully</w:t>
      </w:r>
      <w:r w:rsidR="00E81BB1">
        <w:rPr>
          <w:rFonts w:eastAsia="宋体" w:hint="eastAsia"/>
          <w:lang w:eastAsia="zh-CN"/>
        </w:rPr>
        <w:t xml:space="preserve">. </w:t>
      </w:r>
      <w:r w:rsidR="006F719C">
        <w:rPr>
          <w:rFonts w:eastAsia="宋体" w:hint="eastAsia"/>
          <w:lang w:eastAsia="zh-CN"/>
        </w:rPr>
        <w:t xml:space="preserve">Priority </w:t>
      </w:r>
      <w:r w:rsidR="00E81BB1">
        <w:rPr>
          <w:rFonts w:eastAsia="宋体" w:hint="eastAsia"/>
          <w:lang w:eastAsia="zh-CN"/>
        </w:rPr>
        <w:t xml:space="preserve">1 UE cannot adjust the timing and </w:t>
      </w:r>
      <w:r w:rsidR="00E81BB1">
        <w:rPr>
          <w:rFonts w:eastAsia="宋体"/>
          <w:lang w:eastAsia="zh-CN"/>
        </w:rPr>
        <w:t>frequency</w:t>
      </w:r>
      <w:r w:rsidR="00E81BB1">
        <w:rPr>
          <w:rFonts w:eastAsia="宋体" w:hint="eastAsia"/>
          <w:lang w:eastAsia="zh-CN"/>
        </w:rPr>
        <w:t xml:space="preserve"> bas</w:t>
      </w:r>
      <w:r w:rsidR="006B7314">
        <w:rPr>
          <w:rFonts w:eastAsia="宋体" w:hint="eastAsia"/>
          <w:lang w:eastAsia="zh-CN"/>
        </w:rPr>
        <w:t xml:space="preserve">ed on the signal from other UE </w:t>
      </w:r>
      <w:r w:rsidR="00E81BB1">
        <w:rPr>
          <w:rFonts w:eastAsia="宋体" w:hint="eastAsia"/>
          <w:lang w:eastAsia="zh-CN"/>
        </w:rPr>
        <w:t>and from eNB even in the cellular coverage.</w:t>
      </w:r>
    </w:p>
    <w:p w:rsidR="00076372" w:rsidRDefault="001109C0" w:rsidP="00973402">
      <w:pPr>
        <w:pStyle w:val="a0"/>
        <w:numPr>
          <w:ilvl w:val="0"/>
          <w:numId w:val="25"/>
        </w:numPr>
        <w:rPr>
          <w:rFonts w:eastAsia="宋体"/>
          <w:lang w:eastAsia="zh-CN"/>
        </w:rPr>
      </w:pPr>
      <w:r>
        <w:rPr>
          <w:rFonts w:eastAsia="宋体" w:hint="eastAsia"/>
          <w:b/>
          <w:u w:val="single"/>
          <w:lang w:eastAsia="zh-CN"/>
        </w:rPr>
        <w:t>P</w:t>
      </w:r>
      <w:r w:rsidRPr="001269B2">
        <w:rPr>
          <w:rFonts w:eastAsia="宋体" w:hint="eastAsia"/>
          <w:b/>
          <w:u w:val="single"/>
          <w:lang w:eastAsia="zh-CN"/>
        </w:rPr>
        <w:t xml:space="preserve">riority </w:t>
      </w:r>
      <w:r w:rsidR="009764A3">
        <w:rPr>
          <w:rFonts w:eastAsia="宋体" w:hint="eastAsia"/>
          <w:b/>
          <w:u w:val="single"/>
          <w:lang w:eastAsia="zh-CN"/>
        </w:rPr>
        <w:t>2:</w:t>
      </w:r>
      <w:r w:rsidR="009764A3" w:rsidRPr="009764A3">
        <w:rPr>
          <w:rFonts w:eastAsia="宋体" w:hint="eastAsia"/>
          <w:lang w:eastAsia="zh-CN"/>
        </w:rPr>
        <w:t xml:space="preserve"> </w:t>
      </w:r>
      <w:r w:rsidR="002C07F7">
        <w:rPr>
          <w:rFonts w:eastAsia="宋体" w:hint="eastAsia"/>
          <w:lang w:eastAsia="zh-CN"/>
        </w:rPr>
        <w:t xml:space="preserve">There are </w:t>
      </w:r>
      <w:r w:rsidR="00625285">
        <w:rPr>
          <w:rFonts w:eastAsia="宋体" w:hint="eastAsia"/>
          <w:lang w:eastAsia="zh-CN"/>
        </w:rPr>
        <w:t>different</w:t>
      </w:r>
      <w:r w:rsidR="002C07F7">
        <w:rPr>
          <w:rFonts w:eastAsia="宋体" w:hint="eastAsia"/>
          <w:lang w:eastAsia="zh-CN"/>
        </w:rPr>
        <w:t xml:space="preserve"> kinds of UE for a) and b) respectively: </w:t>
      </w:r>
      <w:r w:rsidR="00444575">
        <w:rPr>
          <w:rFonts w:eastAsia="宋体" w:hint="eastAsia"/>
          <w:lang w:eastAsia="zh-CN"/>
        </w:rPr>
        <w:t xml:space="preserve">UE </w:t>
      </w:r>
      <w:r w:rsidR="002C07F7">
        <w:rPr>
          <w:rFonts w:eastAsia="宋体" w:hint="eastAsia"/>
          <w:lang w:eastAsia="zh-CN"/>
        </w:rPr>
        <w:t xml:space="preserve">in coverage without </w:t>
      </w:r>
      <w:r w:rsidR="002C07F7" w:rsidRPr="006A56CA">
        <w:rPr>
          <w:rFonts w:eastAsia="宋体" w:hint="eastAsia"/>
          <w:lang w:eastAsia="zh-CN"/>
        </w:rPr>
        <w:t xml:space="preserve">GNSS </w:t>
      </w:r>
      <w:r w:rsidR="002C07F7" w:rsidRPr="006A56CA">
        <w:rPr>
          <w:rFonts w:eastAsia="宋体"/>
          <w:lang w:eastAsia="zh-CN"/>
        </w:rPr>
        <w:t>or GNSS-equivalent</w:t>
      </w:r>
      <w:r w:rsidR="002C07F7" w:rsidRPr="006A56CA">
        <w:rPr>
          <w:rFonts w:eastAsia="宋体" w:hint="eastAsia"/>
          <w:lang w:eastAsia="zh-CN"/>
        </w:rPr>
        <w:t xml:space="preserve"> </w:t>
      </w:r>
      <w:r w:rsidR="002C07F7">
        <w:rPr>
          <w:rFonts w:eastAsia="宋体" w:hint="eastAsia"/>
          <w:lang w:eastAsia="zh-CN"/>
        </w:rPr>
        <w:t>directly; partial coverage UE</w:t>
      </w:r>
      <w:r w:rsidR="006B7314">
        <w:rPr>
          <w:rFonts w:eastAsia="宋体" w:hint="eastAsia"/>
          <w:lang w:eastAsia="zh-CN"/>
        </w:rPr>
        <w:t>;</w:t>
      </w:r>
    </w:p>
    <w:p w:rsidR="00973402" w:rsidRPr="006A56CA" w:rsidRDefault="006A56CA" w:rsidP="006A56CA">
      <w:pPr>
        <w:pStyle w:val="a0"/>
        <w:numPr>
          <w:ilvl w:val="0"/>
          <w:numId w:val="28"/>
        </w:numPr>
        <w:rPr>
          <w:rFonts w:eastAsia="宋体"/>
          <w:lang w:eastAsia="zh-CN"/>
        </w:rPr>
      </w:pPr>
      <w:proofErr w:type="gramStart"/>
      <w:r w:rsidRPr="00973402">
        <w:rPr>
          <w:rFonts w:eastAsia="宋体" w:hint="eastAsia"/>
          <w:lang w:eastAsia="zh-CN"/>
        </w:rPr>
        <w:t>eNB</w:t>
      </w:r>
      <w:proofErr w:type="gramEnd"/>
      <w:r w:rsidRPr="00973402">
        <w:rPr>
          <w:rFonts w:eastAsia="宋体" w:hint="eastAsia"/>
          <w:lang w:eastAsia="zh-CN"/>
        </w:rPr>
        <w:t xml:space="preserve"> shall broadcast the synchronization compensation flag (</w:t>
      </w:r>
      <w:proofErr w:type="spellStart"/>
      <w:r w:rsidRPr="00624C1F">
        <w:rPr>
          <w:rFonts w:eastAsia="宋体" w:hint="eastAsia"/>
          <w:b/>
          <w:lang w:eastAsia="zh-CN"/>
        </w:rPr>
        <w:t>Sync_compensate_flag</w:t>
      </w:r>
      <w:proofErr w:type="spellEnd"/>
      <w:r w:rsidRPr="00973402">
        <w:rPr>
          <w:rFonts w:eastAsia="宋体" w:hint="eastAsia"/>
          <w:lang w:eastAsia="zh-CN"/>
        </w:rPr>
        <w:t>) in the message.</w:t>
      </w:r>
      <w:r w:rsidR="00AA7D79">
        <w:rPr>
          <w:rFonts w:eastAsia="宋体" w:hint="eastAsia"/>
          <w:lang w:eastAsia="zh-CN"/>
        </w:rPr>
        <w:t xml:space="preserve"> </w:t>
      </w:r>
      <w:r w:rsidR="009764A3" w:rsidRPr="006A56CA">
        <w:rPr>
          <w:rFonts w:eastAsia="宋体" w:hint="eastAsia"/>
          <w:lang w:eastAsia="zh-CN"/>
        </w:rPr>
        <w:t xml:space="preserve">When UE cannot receive GNSS </w:t>
      </w:r>
      <w:r w:rsidR="009764A3" w:rsidRPr="006A56CA">
        <w:rPr>
          <w:rFonts w:eastAsia="宋体"/>
          <w:lang w:eastAsia="zh-CN"/>
        </w:rPr>
        <w:t>or GNSS-equivalent</w:t>
      </w:r>
      <w:r w:rsidR="009764A3" w:rsidRPr="006A56CA">
        <w:rPr>
          <w:rFonts w:eastAsia="宋体" w:hint="eastAsia"/>
          <w:lang w:eastAsia="zh-CN"/>
        </w:rPr>
        <w:t xml:space="preserve"> successfully and can get the downlink pilot from </w:t>
      </w:r>
      <w:r w:rsidR="00B27814">
        <w:rPr>
          <w:rFonts w:eastAsia="宋体" w:hint="eastAsia"/>
          <w:lang w:eastAsia="zh-CN"/>
        </w:rPr>
        <w:t>p</w:t>
      </w:r>
      <w:r w:rsidR="001133C7" w:rsidRPr="001133C7">
        <w:rPr>
          <w:rFonts w:eastAsia="宋体"/>
          <w:lang w:eastAsia="zh-CN"/>
        </w:rPr>
        <w:t xml:space="preserve">riority </w:t>
      </w:r>
      <w:r w:rsidR="009764A3" w:rsidRPr="006A56CA">
        <w:rPr>
          <w:rFonts w:eastAsia="宋体" w:hint="eastAsia"/>
          <w:lang w:eastAsia="zh-CN"/>
        </w:rPr>
        <w:t>0 eNB, UE have to read the broadcast message to get the configuration of synchronization compensation</w:t>
      </w:r>
      <w:r w:rsidR="003D48FF" w:rsidRPr="006A56CA">
        <w:rPr>
          <w:rFonts w:eastAsia="宋体" w:hint="eastAsia"/>
          <w:lang w:eastAsia="zh-CN"/>
        </w:rPr>
        <w:t xml:space="preserve">. </w:t>
      </w:r>
    </w:p>
    <w:p w:rsidR="00820F8D" w:rsidRPr="00973402" w:rsidRDefault="00820F8D" w:rsidP="00076372">
      <w:pPr>
        <w:pStyle w:val="a0"/>
        <w:numPr>
          <w:ilvl w:val="0"/>
          <w:numId w:val="29"/>
        </w:numPr>
        <w:ind w:hanging="289"/>
        <w:rPr>
          <w:rFonts w:eastAsia="宋体"/>
          <w:lang w:eastAsia="zh-CN"/>
        </w:rPr>
      </w:pPr>
      <w:r w:rsidRPr="00973402">
        <w:rPr>
          <w:rFonts w:eastAsia="宋体" w:hint="eastAsia"/>
          <w:lang w:eastAsia="zh-CN"/>
        </w:rPr>
        <w:t xml:space="preserve">If eNB decide UE may need not to compensate the </w:t>
      </w:r>
      <w:r w:rsidR="001814DE">
        <w:rPr>
          <w:rFonts w:eastAsia="宋体" w:hint="eastAsia"/>
          <w:lang w:eastAsia="zh-CN"/>
        </w:rPr>
        <w:t>timing</w:t>
      </w:r>
      <w:r w:rsidRPr="00973402">
        <w:rPr>
          <w:rFonts w:eastAsia="宋体" w:hint="eastAsia"/>
          <w:lang w:eastAsia="zh-CN"/>
        </w:rPr>
        <w:t xml:space="preserve"> and </w:t>
      </w:r>
      <w:r w:rsidRPr="00973402">
        <w:rPr>
          <w:rFonts w:eastAsia="宋体"/>
          <w:lang w:eastAsia="zh-CN"/>
        </w:rPr>
        <w:t>frequency</w:t>
      </w:r>
      <w:r w:rsidRPr="00973402">
        <w:rPr>
          <w:rFonts w:eastAsia="宋体" w:hint="eastAsia"/>
          <w:lang w:eastAsia="zh-CN"/>
        </w:rPr>
        <w:t xml:space="preserve"> offset, </w:t>
      </w:r>
      <w:r w:rsidR="004E3315" w:rsidRPr="00973402">
        <w:rPr>
          <w:rFonts w:eastAsia="宋体" w:hint="eastAsia"/>
          <w:lang w:eastAsia="zh-CN"/>
        </w:rPr>
        <w:t xml:space="preserve">such as small cell, </w:t>
      </w:r>
      <w:r w:rsidRPr="00973402">
        <w:rPr>
          <w:rFonts w:eastAsia="宋体" w:hint="eastAsia"/>
          <w:lang w:eastAsia="zh-CN"/>
        </w:rPr>
        <w:t xml:space="preserve">eNB will </w:t>
      </w:r>
      <w:r w:rsidR="001C7257" w:rsidRPr="00973402">
        <w:rPr>
          <w:rFonts w:eastAsia="宋体"/>
          <w:lang w:eastAsia="zh-CN"/>
        </w:rPr>
        <w:t xml:space="preserve">set </w:t>
      </w:r>
      <w:proofErr w:type="spellStart"/>
      <w:r w:rsidR="001C7257" w:rsidRPr="00624C1F">
        <w:rPr>
          <w:rFonts w:eastAsia="宋体"/>
          <w:b/>
          <w:lang w:eastAsia="zh-CN"/>
        </w:rPr>
        <w:t>Sync</w:t>
      </w:r>
      <w:r w:rsidRPr="00624C1F">
        <w:rPr>
          <w:rFonts w:eastAsia="宋体" w:hint="eastAsia"/>
          <w:b/>
          <w:lang w:eastAsia="zh-CN"/>
        </w:rPr>
        <w:t>_compensate_flag</w:t>
      </w:r>
      <w:proofErr w:type="spellEnd"/>
      <w:r w:rsidRPr="00624C1F">
        <w:rPr>
          <w:rFonts w:eastAsia="宋体" w:hint="eastAsia"/>
          <w:b/>
          <w:lang w:eastAsia="zh-CN"/>
        </w:rPr>
        <w:t xml:space="preserve"> = 0,</w:t>
      </w:r>
      <w:r w:rsidRPr="00973402">
        <w:rPr>
          <w:rFonts w:eastAsia="宋体" w:hint="eastAsia"/>
          <w:lang w:eastAsia="zh-CN"/>
        </w:rPr>
        <w:t xml:space="preserve"> and then UE will enter the </w:t>
      </w:r>
      <w:r w:rsidR="00B037FA" w:rsidRPr="00973402">
        <w:rPr>
          <w:rFonts w:eastAsia="宋体" w:hint="eastAsia"/>
          <w:lang w:eastAsia="zh-CN"/>
        </w:rPr>
        <w:t xml:space="preserve">synchronization </w:t>
      </w:r>
      <w:r w:rsidR="00B27814">
        <w:rPr>
          <w:rFonts w:eastAsia="宋体" w:hint="eastAsia"/>
          <w:lang w:eastAsia="zh-CN"/>
        </w:rPr>
        <w:t>p</w:t>
      </w:r>
      <w:r w:rsidR="00FC5649" w:rsidRPr="00755F0B">
        <w:rPr>
          <w:rFonts w:eastAsia="宋体" w:hint="eastAsia"/>
          <w:lang w:eastAsia="zh-CN"/>
        </w:rPr>
        <w:t>riority</w:t>
      </w:r>
      <w:r w:rsidR="00FC5649">
        <w:rPr>
          <w:rFonts w:eastAsia="宋体" w:hint="eastAsia"/>
          <w:lang w:eastAsia="zh-CN"/>
        </w:rPr>
        <w:t xml:space="preserve"> </w:t>
      </w:r>
      <w:r w:rsidR="00B037FA" w:rsidRPr="00973402">
        <w:rPr>
          <w:rFonts w:eastAsia="宋体" w:hint="eastAsia"/>
          <w:lang w:eastAsia="zh-CN"/>
        </w:rPr>
        <w:t>2</w:t>
      </w:r>
      <w:r w:rsidRPr="00973402">
        <w:rPr>
          <w:rFonts w:eastAsia="宋体" w:hint="eastAsia"/>
          <w:lang w:eastAsia="zh-CN"/>
        </w:rPr>
        <w:t xml:space="preserve"> directly. </w:t>
      </w:r>
      <w:r w:rsidR="00973402" w:rsidRPr="00973402">
        <w:rPr>
          <w:rFonts w:eastAsia="宋体" w:hint="eastAsia"/>
          <w:lang w:eastAsia="zh-CN"/>
        </w:rPr>
        <w:t xml:space="preserve"> </w:t>
      </w:r>
    </w:p>
    <w:p w:rsidR="00820F8D" w:rsidRDefault="001C7257" w:rsidP="00076372">
      <w:pPr>
        <w:pStyle w:val="a0"/>
        <w:numPr>
          <w:ilvl w:val="0"/>
          <w:numId w:val="29"/>
        </w:numPr>
        <w:ind w:hanging="289"/>
        <w:rPr>
          <w:rFonts w:eastAsia="宋体"/>
          <w:lang w:eastAsia="zh-CN"/>
        </w:rPr>
      </w:pPr>
      <w:r w:rsidRPr="00973402">
        <w:rPr>
          <w:rFonts w:eastAsia="宋体" w:hint="eastAsia"/>
          <w:lang w:eastAsia="zh-CN"/>
        </w:rPr>
        <w:t xml:space="preserve">If eNB </w:t>
      </w:r>
      <w:r>
        <w:rPr>
          <w:rFonts w:eastAsia="宋体" w:hint="eastAsia"/>
          <w:lang w:eastAsia="zh-CN"/>
        </w:rPr>
        <w:t xml:space="preserve">command </w:t>
      </w:r>
      <w:r w:rsidRPr="00973402">
        <w:rPr>
          <w:rFonts w:eastAsia="宋体" w:hint="eastAsia"/>
          <w:lang w:eastAsia="zh-CN"/>
        </w:rPr>
        <w:t xml:space="preserve">UE </w:t>
      </w:r>
      <w:r>
        <w:rPr>
          <w:rFonts w:eastAsia="宋体" w:hint="eastAsia"/>
          <w:lang w:eastAsia="zh-CN"/>
        </w:rPr>
        <w:t xml:space="preserve">to </w:t>
      </w:r>
      <w:r w:rsidRPr="00973402">
        <w:rPr>
          <w:rFonts w:eastAsia="宋体" w:hint="eastAsia"/>
          <w:lang w:eastAsia="zh-CN"/>
        </w:rPr>
        <w:t xml:space="preserve">compensate the </w:t>
      </w:r>
      <w:r w:rsidR="00566513">
        <w:rPr>
          <w:rFonts w:eastAsia="宋体" w:hint="eastAsia"/>
          <w:lang w:eastAsia="zh-CN"/>
        </w:rPr>
        <w:t>timing</w:t>
      </w:r>
      <w:r w:rsidRPr="00973402">
        <w:rPr>
          <w:rFonts w:eastAsia="宋体" w:hint="eastAsia"/>
          <w:lang w:eastAsia="zh-CN"/>
        </w:rPr>
        <w:t xml:space="preserve"> and </w:t>
      </w:r>
      <w:r w:rsidRPr="00973402">
        <w:rPr>
          <w:rFonts w:eastAsia="宋体"/>
          <w:lang w:eastAsia="zh-CN"/>
        </w:rPr>
        <w:t>frequency</w:t>
      </w:r>
      <w:r w:rsidRPr="00973402">
        <w:rPr>
          <w:rFonts w:eastAsia="宋体" w:hint="eastAsia"/>
          <w:lang w:eastAsia="zh-CN"/>
        </w:rPr>
        <w:t xml:space="preserve"> offset, eNB will </w:t>
      </w:r>
      <w:r w:rsidRPr="00973402">
        <w:rPr>
          <w:rFonts w:eastAsia="宋体"/>
          <w:lang w:eastAsia="zh-CN"/>
        </w:rPr>
        <w:t xml:space="preserve">set </w:t>
      </w:r>
      <w:proofErr w:type="spellStart"/>
      <w:r w:rsidRPr="00624C1F">
        <w:rPr>
          <w:rFonts w:eastAsia="宋体"/>
          <w:b/>
          <w:lang w:eastAsia="zh-CN"/>
        </w:rPr>
        <w:t>Sync</w:t>
      </w:r>
      <w:r w:rsidRPr="00624C1F">
        <w:rPr>
          <w:rFonts w:eastAsia="宋体" w:hint="eastAsia"/>
          <w:b/>
          <w:lang w:eastAsia="zh-CN"/>
        </w:rPr>
        <w:t>_compensate_flag</w:t>
      </w:r>
      <w:proofErr w:type="spellEnd"/>
      <w:r w:rsidRPr="00624C1F">
        <w:rPr>
          <w:rFonts w:eastAsia="宋体" w:hint="eastAsia"/>
          <w:b/>
          <w:lang w:eastAsia="zh-CN"/>
        </w:rPr>
        <w:t xml:space="preserve"> = </w:t>
      </w:r>
      <w:r w:rsidR="00555499" w:rsidRPr="00624C1F">
        <w:rPr>
          <w:rFonts w:eastAsia="宋体"/>
          <w:b/>
          <w:lang w:eastAsia="zh-CN"/>
        </w:rPr>
        <w:t>1</w:t>
      </w:r>
      <w:r w:rsidRPr="00973402">
        <w:rPr>
          <w:rFonts w:eastAsia="宋体" w:hint="eastAsia"/>
          <w:lang w:eastAsia="zh-CN"/>
        </w:rPr>
        <w:t xml:space="preserve"> </w:t>
      </w:r>
      <w:r w:rsidR="00F72AE6">
        <w:rPr>
          <w:rFonts w:eastAsia="宋体" w:hint="eastAsia"/>
          <w:lang w:eastAsia="zh-CN"/>
        </w:rPr>
        <w:t xml:space="preserve">and UE will try to compensate the </w:t>
      </w:r>
      <w:r w:rsidR="001B484C">
        <w:rPr>
          <w:rFonts w:eastAsia="宋体" w:hint="eastAsia"/>
          <w:lang w:eastAsia="zh-CN"/>
        </w:rPr>
        <w:t>timing</w:t>
      </w:r>
      <w:r w:rsidR="00F72AE6" w:rsidRPr="00973402">
        <w:rPr>
          <w:rFonts w:eastAsia="宋体" w:hint="eastAsia"/>
          <w:lang w:eastAsia="zh-CN"/>
        </w:rPr>
        <w:t xml:space="preserve"> and </w:t>
      </w:r>
      <w:r w:rsidR="00F72AE6" w:rsidRPr="00973402">
        <w:rPr>
          <w:rFonts w:eastAsia="宋体"/>
          <w:lang w:eastAsia="zh-CN"/>
        </w:rPr>
        <w:t>frequency</w:t>
      </w:r>
      <w:r w:rsidR="00F72AE6">
        <w:rPr>
          <w:rFonts w:eastAsia="宋体" w:hint="eastAsia"/>
          <w:lang w:eastAsia="zh-CN"/>
        </w:rPr>
        <w:t xml:space="preserve"> offset according to the methods in [</w:t>
      </w:r>
      <w:r w:rsidR="000500AE">
        <w:rPr>
          <w:rFonts w:eastAsia="宋体" w:hint="eastAsia"/>
          <w:lang w:eastAsia="zh-CN"/>
        </w:rPr>
        <w:t>5</w:t>
      </w:r>
      <w:r w:rsidR="00F72AE6">
        <w:rPr>
          <w:rFonts w:eastAsia="宋体" w:hint="eastAsia"/>
          <w:lang w:eastAsia="zh-CN"/>
        </w:rPr>
        <w:t>]</w:t>
      </w:r>
      <w:r w:rsidRPr="00973402">
        <w:rPr>
          <w:rFonts w:eastAsia="宋体" w:hint="eastAsia"/>
          <w:lang w:eastAsia="zh-CN"/>
        </w:rPr>
        <w:t xml:space="preserve">.  </w:t>
      </w:r>
      <w:r w:rsidR="0002674D">
        <w:rPr>
          <w:rFonts w:eastAsia="宋体" w:hint="eastAsia"/>
          <w:lang w:eastAsia="zh-CN"/>
        </w:rPr>
        <w:t xml:space="preserve">If UE can compensate </w:t>
      </w:r>
      <w:r w:rsidR="00B037FA">
        <w:rPr>
          <w:rFonts w:eastAsia="宋体" w:hint="eastAsia"/>
          <w:lang w:eastAsia="zh-CN"/>
        </w:rPr>
        <w:t xml:space="preserve">successfully, the </w:t>
      </w:r>
      <w:r w:rsidR="00B037FA" w:rsidRPr="00973402">
        <w:rPr>
          <w:rFonts w:eastAsia="宋体" w:hint="eastAsia"/>
          <w:lang w:eastAsia="zh-CN"/>
        </w:rPr>
        <w:t xml:space="preserve">synchronization </w:t>
      </w:r>
      <w:r w:rsidR="00FC5649">
        <w:rPr>
          <w:rFonts w:eastAsia="宋体" w:hint="eastAsia"/>
          <w:lang w:eastAsia="zh-CN"/>
        </w:rPr>
        <w:t>p</w:t>
      </w:r>
      <w:r w:rsidR="00FC5649" w:rsidRPr="00755F0B">
        <w:rPr>
          <w:rFonts w:eastAsia="宋体" w:hint="eastAsia"/>
          <w:lang w:eastAsia="zh-CN"/>
        </w:rPr>
        <w:t>riority</w:t>
      </w:r>
      <w:r w:rsidR="00FC5649">
        <w:rPr>
          <w:rFonts w:eastAsia="宋体" w:hint="eastAsia"/>
          <w:lang w:eastAsia="zh-CN"/>
        </w:rPr>
        <w:t xml:space="preserve"> </w:t>
      </w:r>
      <w:r w:rsidR="00B037FA">
        <w:rPr>
          <w:rFonts w:eastAsia="宋体" w:hint="eastAsia"/>
          <w:lang w:eastAsia="zh-CN"/>
        </w:rPr>
        <w:t xml:space="preserve">is </w:t>
      </w:r>
      <w:r w:rsidR="00B037FA" w:rsidRPr="00973402">
        <w:rPr>
          <w:rFonts w:eastAsia="宋体" w:hint="eastAsia"/>
          <w:lang w:eastAsia="zh-CN"/>
        </w:rPr>
        <w:t>2</w:t>
      </w:r>
      <w:r w:rsidR="00B037FA">
        <w:rPr>
          <w:rFonts w:eastAsia="宋体" w:hint="eastAsia"/>
          <w:lang w:eastAsia="zh-CN"/>
        </w:rPr>
        <w:t xml:space="preserve">, or else </w:t>
      </w:r>
      <w:r w:rsidR="00AC0079" w:rsidRPr="00973402">
        <w:rPr>
          <w:rFonts w:eastAsia="宋体" w:hint="eastAsia"/>
          <w:lang w:eastAsia="zh-CN"/>
        </w:rPr>
        <w:t xml:space="preserve">synchronization </w:t>
      </w:r>
      <w:r w:rsidR="002A59F8">
        <w:rPr>
          <w:rFonts w:eastAsia="宋体" w:hint="eastAsia"/>
          <w:lang w:eastAsia="zh-CN"/>
        </w:rPr>
        <w:t>p</w:t>
      </w:r>
      <w:r w:rsidR="002A59F8" w:rsidRPr="00755F0B">
        <w:rPr>
          <w:rFonts w:eastAsia="宋体" w:hint="eastAsia"/>
          <w:lang w:eastAsia="zh-CN"/>
        </w:rPr>
        <w:t>riority</w:t>
      </w:r>
      <w:r w:rsidR="002A59F8">
        <w:rPr>
          <w:rFonts w:eastAsia="宋体" w:hint="eastAsia"/>
          <w:lang w:eastAsia="zh-CN"/>
        </w:rPr>
        <w:t xml:space="preserve"> </w:t>
      </w:r>
      <w:r w:rsidR="00AC0079">
        <w:rPr>
          <w:rFonts w:eastAsia="宋体" w:hint="eastAsia"/>
          <w:lang w:eastAsia="zh-CN"/>
        </w:rPr>
        <w:t xml:space="preserve">is </w:t>
      </w:r>
      <w:r w:rsidR="00B037FA">
        <w:rPr>
          <w:rFonts w:eastAsia="宋体" w:hint="eastAsia"/>
          <w:lang w:eastAsia="zh-CN"/>
        </w:rPr>
        <w:t>3.</w:t>
      </w:r>
    </w:p>
    <w:p w:rsidR="00380D46" w:rsidRDefault="00BF27B4" w:rsidP="00076372">
      <w:pPr>
        <w:pStyle w:val="a0"/>
        <w:numPr>
          <w:ilvl w:val="0"/>
          <w:numId w:val="28"/>
        </w:numPr>
        <w:rPr>
          <w:rFonts w:eastAsia="宋体"/>
          <w:lang w:eastAsia="zh-CN"/>
        </w:rPr>
      </w:pPr>
      <w:r>
        <w:rPr>
          <w:rFonts w:eastAsia="宋体" w:hint="eastAsia"/>
          <w:lang w:eastAsia="zh-CN"/>
        </w:rPr>
        <w:t xml:space="preserve">When </w:t>
      </w:r>
      <w:r w:rsidR="00380D46" w:rsidRPr="00973402">
        <w:rPr>
          <w:rFonts w:eastAsia="宋体" w:hint="eastAsia"/>
          <w:lang w:eastAsia="zh-CN"/>
        </w:rPr>
        <w:t xml:space="preserve">UE cannot </w:t>
      </w:r>
      <w:r w:rsidR="00380D46" w:rsidRPr="00076372">
        <w:rPr>
          <w:rFonts w:eastAsia="宋体" w:hint="eastAsia"/>
          <w:lang w:eastAsia="zh-CN"/>
        </w:rPr>
        <w:t xml:space="preserve">receive GNSS </w:t>
      </w:r>
      <w:r w:rsidR="00380D46" w:rsidRPr="00973402">
        <w:rPr>
          <w:rFonts w:eastAsia="宋体"/>
          <w:lang w:eastAsia="zh-CN"/>
        </w:rPr>
        <w:t>or GNSS-equivalent</w:t>
      </w:r>
      <w:r w:rsidR="00380D46" w:rsidRPr="00973402">
        <w:rPr>
          <w:rFonts w:eastAsia="宋体" w:hint="eastAsia"/>
          <w:lang w:eastAsia="zh-CN"/>
        </w:rPr>
        <w:t xml:space="preserve"> successfully and can</w:t>
      </w:r>
      <w:r w:rsidR="00380D46">
        <w:rPr>
          <w:rFonts w:eastAsia="宋体" w:hint="eastAsia"/>
          <w:lang w:eastAsia="zh-CN"/>
        </w:rPr>
        <w:t>not</w:t>
      </w:r>
      <w:r w:rsidR="00380D46" w:rsidRPr="00973402">
        <w:rPr>
          <w:rFonts w:eastAsia="宋体" w:hint="eastAsia"/>
          <w:lang w:eastAsia="zh-CN"/>
        </w:rPr>
        <w:t xml:space="preserve"> get the downlink pilot from </w:t>
      </w:r>
      <w:r w:rsidR="00B27814">
        <w:rPr>
          <w:rFonts w:eastAsia="宋体" w:hint="eastAsia"/>
          <w:lang w:eastAsia="zh-CN"/>
        </w:rPr>
        <w:t>p</w:t>
      </w:r>
      <w:r w:rsidR="000C6795" w:rsidRPr="00755F0B">
        <w:rPr>
          <w:rFonts w:eastAsia="宋体" w:hint="eastAsia"/>
          <w:lang w:eastAsia="zh-CN"/>
        </w:rPr>
        <w:t>riority</w:t>
      </w:r>
      <w:r w:rsidR="00380D46" w:rsidRPr="00973402">
        <w:rPr>
          <w:rFonts w:eastAsia="宋体" w:hint="eastAsia"/>
          <w:lang w:eastAsia="zh-CN"/>
        </w:rPr>
        <w:t xml:space="preserve"> 0 eNB</w:t>
      </w:r>
      <w:r w:rsidR="00F53866">
        <w:rPr>
          <w:rFonts w:eastAsia="宋体" w:hint="eastAsia"/>
          <w:lang w:eastAsia="zh-CN"/>
        </w:rPr>
        <w:t xml:space="preserve">, but UE can get the signal from </w:t>
      </w:r>
      <w:r w:rsidR="00B27814">
        <w:rPr>
          <w:rFonts w:eastAsia="宋体" w:hint="eastAsia"/>
          <w:lang w:eastAsia="zh-CN"/>
        </w:rPr>
        <w:t>p</w:t>
      </w:r>
      <w:r w:rsidR="00B201D2" w:rsidRPr="00755F0B">
        <w:rPr>
          <w:rFonts w:eastAsia="宋体" w:hint="eastAsia"/>
          <w:lang w:eastAsia="zh-CN"/>
        </w:rPr>
        <w:t>riority</w:t>
      </w:r>
      <w:r w:rsidR="00B201D2">
        <w:rPr>
          <w:rFonts w:eastAsia="宋体" w:hint="eastAsia"/>
          <w:lang w:eastAsia="zh-CN"/>
        </w:rPr>
        <w:t xml:space="preserve"> </w:t>
      </w:r>
      <w:r w:rsidR="002620A3" w:rsidRPr="00076372">
        <w:rPr>
          <w:rFonts w:eastAsia="宋体" w:hint="eastAsia"/>
          <w:lang w:eastAsia="zh-CN"/>
        </w:rPr>
        <w:t>1 UE</w:t>
      </w:r>
      <w:r w:rsidR="00240BB2">
        <w:rPr>
          <w:rFonts w:eastAsia="宋体" w:hint="eastAsia"/>
          <w:lang w:eastAsia="zh-CN"/>
        </w:rPr>
        <w:t>, t</w:t>
      </w:r>
      <w:r w:rsidR="00076372">
        <w:rPr>
          <w:rFonts w:eastAsia="宋体" w:hint="eastAsia"/>
          <w:lang w:eastAsia="zh-CN"/>
        </w:rPr>
        <w:t xml:space="preserve">he receiving UE will adjust </w:t>
      </w:r>
      <w:r w:rsidR="00ED0CBE">
        <w:rPr>
          <w:rFonts w:eastAsia="宋体" w:hint="eastAsia"/>
          <w:lang w:eastAsia="zh-CN"/>
        </w:rPr>
        <w:t>timing</w:t>
      </w:r>
      <w:r w:rsidR="00076372" w:rsidRPr="00973402">
        <w:rPr>
          <w:rFonts w:eastAsia="宋体" w:hint="eastAsia"/>
          <w:lang w:eastAsia="zh-CN"/>
        </w:rPr>
        <w:t xml:space="preserve"> and </w:t>
      </w:r>
      <w:r w:rsidR="00076372" w:rsidRPr="00973402">
        <w:rPr>
          <w:rFonts w:eastAsia="宋体"/>
          <w:lang w:eastAsia="zh-CN"/>
        </w:rPr>
        <w:t>frequency</w:t>
      </w:r>
      <w:r w:rsidR="00076372" w:rsidRPr="00973402">
        <w:rPr>
          <w:rFonts w:eastAsia="宋体" w:hint="eastAsia"/>
          <w:lang w:eastAsia="zh-CN"/>
        </w:rPr>
        <w:t xml:space="preserve"> offset</w:t>
      </w:r>
      <w:r w:rsidR="006A56CA">
        <w:rPr>
          <w:rFonts w:eastAsia="宋体" w:hint="eastAsia"/>
          <w:lang w:eastAsia="zh-CN"/>
        </w:rPr>
        <w:t xml:space="preserve"> with the signal from </w:t>
      </w:r>
      <w:r w:rsidR="00B27814">
        <w:rPr>
          <w:rFonts w:eastAsia="宋体" w:hint="eastAsia"/>
          <w:lang w:eastAsia="zh-CN"/>
        </w:rPr>
        <w:t>p</w:t>
      </w:r>
      <w:r w:rsidR="00B201D2" w:rsidRPr="00755F0B">
        <w:rPr>
          <w:rFonts w:eastAsia="宋体" w:hint="eastAsia"/>
          <w:lang w:eastAsia="zh-CN"/>
        </w:rPr>
        <w:t>riority</w:t>
      </w:r>
      <w:r w:rsidR="00B201D2">
        <w:rPr>
          <w:rFonts w:eastAsia="宋体" w:hint="eastAsia"/>
          <w:lang w:eastAsia="zh-CN"/>
        </w:rPr>
        <w:t xml:space="preserve"> </w:t>
      </w:r>
      <w:r w:rsidR="006A56CA" w:rsidRPr="00076372">
        <w:rPr>
          <w:rFonts w:eastAsia="宋体" w:hint="eastAsia"/>
          <w:lang w:eastAsia="zh-CN"/>
        </w:rPr>
        <w:t>1 UE</w:t>
      </w:r>
      <w:r w:rsidR="006A56CA">
        <w:rPr>
          <w:rFonts w:eastAsia="宋体" w:hint="eastAsia"/>
          <w:lang w:eastAsia="zh-CN"/>
        </w:rPr>
        <w:t xml:space="preserve">. </w:t>
      </w:r>
      <w:r>
        <w:rPr>
          <w:rFonts w:eastAsia="宋体" w:hint="eastAsia"/>
          <w:lang w:eastAsia="zh-CN"/>
        </w:rPr>
        <w:t>Partial coverage UE in Rel. 12 D2D can be classified into this kind of UE.</w:t>
      </w:r>
    </w:p>
    <w:p w:rsidR="00BF27B4" w:rsidRPr="00076372" w:rsidRDefault="00BF27B4" w:rsidP="00076372">
      <w:pPr>
        <w:pStyle w:val="a0"/>
        <w:numPr>
          <w:ilvl w:val="0"/>
          <w:numId w:val="28"/>
        </w:numPr>
        <w:rPr>
          <w:rFonts w:eastAsia="宋体"/>
          <w:lang w:eastAsia="zh-CN"/>
        </w:rPr>
      </w:pPr>
      <w:r>
        <w:rPr>
          <w:rFonts w:eastAsia="宋体" w:hint="eastAsia"/>
          <w:lang w:eastAsia="zh-CN"/>
        </w:rPr>
        <w:t xml:space="preserve">If UE </w:t>
      </w:r>
      <w:r w:rsidR="005C7D74" w:rsidRPr="00973402">
        <w:rPr>
          <w:rFonts w:eastAsia="宋体" w:hint="eastAsia"/>
          <w:lang w:eastAsia="zh-CN"/>
        </w:rPr>
        <w:t xml:space="preserve">cannot </w:t>
      </w:r>
      <w:r w:rsidR="005C7D74" w:rsidRPr="00076372">
        <w:rPr>
          <w:rFonts w:eastAsia="宋体" w:hint="eastAsia"/>
          <w:lang w:eastAsia="zh-CN"/>
        </w:rPr>
        <w:t xml:space="preserve">receive GNSS </w:t>
      </w:r>
      <w:r w:rsidR="005C7D74" w:rsidRPr="00973402">
        <w:rPr>
          <w:rFonts w:eastAsia="宋体"/>
          <w:lang w:eastAsia="zh-CN"/>
        </w:rPr>
        <w:t>or GNSS-equivalent</w:t>
      </w:r>
      <w:r w:rsidR="005C7D74" w:rsidRPr="00973402">
        <w:rPr>
          <w:rFonts w:eastAsia="宋体" w:hint="eastAsia"/>
          <w:lang w:eastAsia="zh-CN"/>
        </w:rPr>
        <w:t xml:space="preserve"> successfully</w:t>
      </w:r>
      <w:r w:rsidR="005C7D74">
        <w:rPr>
          <w:rFonts w:eastAsia="宋体" w:hint="eastAsia"/>
          <w:lang w:eastAsia="zh-CN"/>
        </w:rPr>
        <w:t xml:space="preserve">, but UE </w:t>
      </w:r>
      <w:r w:rsidR="005C7D74" w:rsidRPr="00973402">
        <w:rPr>
          <w:rFonts w:eastAsia="宋体" w:hint="eastAsia"/>
          <w:lang w:eastAsia="zh-CN"/>
        </w:rPr>
        <w:t xml:space="preserve">can get the downlink pilot from </w:t>
      </w:r>
      <w:r w:rsidR="00B27814">
        <w:rPr>
          <w:rFonts w:eastAsia="宋体" w:hint="eastAsia"/>
          <w:lang w:eastAsia="zh-CN"/>
        </w:rPr>
        <w:t>p</w:t>
      </w:r>
      <w:r w:rsidR="00E70D90" w:rsidRPr="00755F0B">
        <w:rPr>
          <w:rFonts w:eastAsia="宋体" w:hint="eastAsia"/>
          <w:lang w:eastAsia="zh-CN"/>
        </w:rPr>
        <w:t>riority</w:t>
      </w:r>
      <w:r w:rsidR="00E70D90">
        <w:rPr>
          <w:rFonts w:eastAsia="宋体" w:hint="eastAsia"/>
          <w:lang w:eastAsia="zh-CN"/>
        </w:rPr>
        <w:t xml:space="preserve"> </w:t>
      </w:r>
      <w:r w:rsidR="005C7D74" w:rsidRPr="00973402">
        <w:rPr>
          <w:rFonts w:eastAsia="宋体" w:hint="eastAsia"/>
          <w:lang w:eastAsia="zh-CN"/>
        </w:rPr>
        <w:t>0 eNB</w:t>
      </w:r>
      <w:r w:rsidR="005C7D74">
        <w:rPr>
          <w:rFonts w:eastAsia="宋体" w:hint="eastAsia"/>
          <w:lang w:eastAsia="zh-CN"/>
        </w:rPr>
        <w:t xml:space="preserve">, and UE can get the signal from </w:t>
      </w:r>
      <w:r w:rsidR="00B27814">
        <w:rPr>
          <w:rFonts w:eastAsia="宋体" w:hint="eastAsia"/>
          <w:lang w:eastAsia="zh-CN"/>
        </w:rPr>
        <w:t>p</w:t>
      </w:r>
      <w:r w:rsidR="001133C7" w:rsidRPr="001133C7">
        <w:rPr>
          <w:rFonts w:eastAsia="宋体"/>
          <w:lang w:eastAsia="zh-CN"/>
        </w:rPr>
        <w:t>riority</w:t>
      </w:r>
      <w:r w:rsidR="00E70D90">
        <w:rPr>
          <w:rFonts w:eastAsia="宋体" w:hint="eastAsia"/>
          <w:lang w:eastAsia="zh-CN"/>
        </w:rPr>
        <w:t xml:space="preserve"> </w:t>
      </w:r>
      <w:r w:rsidR="005C7D74" w:rsidRPr="00076372">
        <w:rPr>
          <w:rFonts w:eastAsia="宋体" w:hint="eastAsia"/>
          <w:lang w:eastAsia="zh-CN"/>
        </w:rPr>
        <w:t>1 UE</w:t>
      </w:r>
      <w:r w:rsidR="005C7D74">
        <w:rPr>
          <w:rFonts w:eastAsia="宋体" w:hint="eastAsia"/>
          <w:lang w:eastAsia="zh-CN"/>
        </w:rPr>
        <w:t xml:space="preserve">. UE will </w:t>
      </w:r>
      <w:r w:rsidR="005C7D74" w:rsidRPr="006A56CA">
        <w:rPr>
          <w:rFonts w:eastAsia="宋体" w:hint="eastAsia"/>
          <w:lang w:eastAsia="zh-CN"/>
        </w:rPr>
        <w:t>synchroniz</w:t>
      </w:r>
      <w:r w:rsidR="0020203E">
        <w:rPr>
          <w:rFonts w:eastAsia="宋体" w:hint="eastAsia"/>
          <w:lang w:eastAsia="zh-CN"/>
        </w:rPr>
        <w:t>e</w:t>
      </w:r>
      <w:r w:rsidR="005C7D74">
        <w:rPr>
          <w:rFonts w:eastAsia="宋体" w:hint="eastAsia"/>
          <w:lang w:eastAsia="zh-CN"/>
        </w:rPr>
        <w:t xml:space="preserve"> as </w:t>
      </w:r>
      <w:r w:rsidR="0020203E">
        <w:rPr>
          <w:rFonts w:eastAsia="宋体" w:hint="eastAsia"/>
          <w:lang w:eastAsia="zh-CN"/>
        </w:rPr>
        <w:t xml:space="preserve">process </w:t>
      </w:r>
      <w:r w:rsidR="005C7D74">
        <w:rPr>
          <w:rFonts w:eastAsia="宋体" w:hint="eastAsia"/>
          <w:lang w:eastAsia="zh-CN"/>
        </w:rPr>
        <w:t>a).</w:t>
      </w:r>
    </w:p>
    <w:p w:rsidR="00AA04A7" w:rsidRPr="00153DEE" w:rsidRDefault="001133C7" w:rsidP="00153DEE">
      <w:pPr>
        <w:pStyle w:val="a0"/>
        <w:numPr>
          <w:ilvl w:val="0"/>
          <w:numId w:val="25"/>
        </w:numPr>
        <w:rPr>
          <w:rFonts w:eastAsia="宋体"/>
          <w:b/>
          <w:u w:val="single"/>
          <w:lang w:eastAsia="zh-CN"/>
        </w:rPr>
      </w:pPr>
      <w:r w:rsidRPr="001133C7">
        <w:rPr>
          <w:rFonts w:eastAsia="宋体"/>
          <w:b/>
          <w:u w:val="single"/>
          <w:lang w:eastAsia="zh-CN"/>
        </w:rPr>
        <w:t>Priority</w:t>
      </w:r>
      <w:r w:rsidR="00153DEE" w:rsidRPr="00153DEE">
        <w:rPr>
          <w:rFonts w:eastAsia="宋体" w:hint="eastAsia"/>
          <w:b/>
          <w:u w:val="single"/>
          <w:lang w:eastAsia="zh-CN"/>
        </w:rPr>
        <w:t xml:space="preserve"> </w:t>
      </w:r>
      <w:r w:rsidR="00153DEE">
        <w:rPr>
          <w:rFonts w:eastAsia="宋体" w:hint="eastAsia"/>
          <w:b/>
          <w:u w:val="single"/>
          <w:lang w:eastAsia="zh-CN"/>
        </w:rPr>
        <w:t>3</w:t>
      </w:r>
      <w:r w:rsidR="00153DEE" w:rsidRPr="00153DEE">
        <w:rPr>
          <w:rFonts w:eastAsia="宋体" w:hint="eastAsia"/>
          <w:b/>
          <w:u w:val="single"/>
          <w:lang w:eastAsia="zh-CN"/>
        </w:rPr>
        <w:t>:</w:t>
      </w:r>
      <w:r w:rsidR="00624C1F">
        <w:rPr>
          <w:rFonts w:eastAsia="宋体" w:hint="eastAsia"/>
          <w:b/>
          <w:u w:val="single"/>
          <w:lang w:eastAsia="zh-CN"/>
        </w:rPr>
        <w:t xml:space="preserve"> </w:t>
      </w:r>
    </w:p>
    <w:p w:rsidR="00624C1F" w:rsidRDefault="0020203E" w:rsidP="00624C1F">
      <w:pPr>
        <w:pStyle w:val="a0"/>
        <w:numPr>
          <w:ilvl w:val="0"/>
          <w:numId w:val="30"/>
        </w:numPr>
        <w:rPr>
          <w:rFonts w:eastAsia="宋体"/>
          <w:lang w:eastAsia="zh-CN"/>
        </w:rPr>
      </w:pPr>
      <w:r>
        <w:rPr>
          <w:rFonts w:eastAsia="宋体"/>
          <w:lang w:eastAsia="zh-CN"/>
        </w:rPr>
        <w:t>W</w:t>
      </w:r>
      <w:r>
        <w:rPr>
          <w:rFonts w:eastAsia="宋体" w:hint="eastAsia"/>
          <w:lang w:eastAsia="zh-CN"/>
        </w:rPr>
        <w:t xml:space="preserve">hen </w:t>
      </w:r>
      <w:r w:rsidR="00624C1F">
        <w:rPr>
          <w:rFonts w:eastAsia="宋体" w:hint="eastAsia"/>
          <w:lang w:eastAsia="zh-CN"/>
        </w:rPr>
        <w:t xml:space="preserve">eNB lose the GNSS or </w:t>
      </w:r>
      <w:r w:rsidR="00624C1F" w:rsidRPr="00316E44">
        <w:rPr>
          <w:rFonts w:eastAsia="宋体"/>
          <w:lang w:eastAsia="zh-CN"/>
        </w:rPr>
        <w:t>GNSS-equivalent</w:t>
      </w:r>
      <w:r>
        <w:rPr>
          <w:rFonts w:eastAsia="宋体" w:hint="eastAsia"/>
          <w:lang w:eastAsia="zh-CN"/>
        </w:rPr>
        <w:t xml:space="preserve">, or eNB cannot provide the position, if the </w:t>
      </w:r>
      <w:r w:rsidR="005A5B3E">
        <w:rPr>
          <w:rFonts w:eastAsia="宋体" w:hint="eastAsia"/>
          <w:lang w:eastAsia="zh-CN"/>
        </w:rPr>
        <w:t xml:space="preserve">highest </w:t>
      </w:r>
      <w:r w:rsidR="005A5B3E" w:rsidRPr="00973402">
        <w:rPr>
          <w:rFonts w:eastAsia="宋体" w:hint="eastAsia"/>
          <w:lang w:eastAsia="zh-CN"/>
        </w:rPr>
        <w:t xml:space="preserve">synchronization </w:t>
      </w:r>
      <w:r w:rsidR="00B27814">
        <w:rPr>
          <w:rFonts w:eastAsia="宋体" w:hint="eastAsia"/>
          <w:lang w:eastAsia="zh-CN"/>
        </w:rPr>
        <w:t>p</w:t>
      </w:r>
      <w:r w:rsidR="007D2822" w:rsidRPr="00755F0B">
        <w:rPr>
          <w:rFonts w:eastAsia="宋体" w:hint="eastAsia"/>
          <w:lang w:eastAsia="zh-CN"/>
        </w:rPr>
        <w:t>riority</w:t>
      </w:r>
      <w:r w:rsidR="005A5B3E">
        <w:rPr>
          <w:rFonts w:eastAsia="宋体" w:hint="eastAsia"/>
          <w:lang w:eastAsia="zh-CN"/>
        </w:rPr>
        <w:t xml:space="preserve"> 0 </w:t>
      </w:r>
      <w:r w:rsidR="000F0F43">
        <w:rPr>
          <w:rFonts w:eastAsia="宋体" w:hint="eastAsia"/>
          <w:lang w:eastAsia="zh-CN"/>
        </w:rPr>
        <w:t>is set to</w:t>
      </w:r>
      <w:r w:rsidR="005A5B3E">
        <w:rPr>
          <w:rFonts w:eastAsia="宋体" w:hint="eastAsia"/>
          <w:lang w:eastAsia="zh-CN"/>
        </w:rPr>
        <w:t xml:space="preserve"> eNB, there will be different </w:t>
      </w:r>
      <w:r w:rsidR="005A5B3E" w:rsidRPr="00973402">
        <w:rPr>
          <w:rFonts w:eastAsia="宋体" w:hint="eastAsia"/>
          <w:lang w:eastAsia="zh-CN"/>
        </w:rPr>
        <w:t>synchronization</w:t>
      </w:r>
      <w:r w:rsidR="005A5B3E">
        <w:rPr>
          <w:rFonts w:eastAsia="宋体" w:hint="eastAsia"/>
          <w:lang w:eastAsia="zh-CN"/>
        </w:rPr>
        <w:t xml:space="preserve"> clusters of </w:t>
      </w:r>
      <w:r w:rsidR="00B27814">
        <w:rPr>
          <w:rFonts w:eastAsia="宋体" w:hint="eastAsia"/>
          <w:lang w:eastAsia="zh-CN"/>
        </w:rPr>
        <w:t>p</w:t>
      </w:r>
      <w:r w:rsidR="007D2822" w:rsidRPr="00755F0B">
        <w:rPr>
          <w:rFonts w:eastAsia="宋体" w:hint="eastAsia"/>
          <w:lang w:eastAsia="zh-CN"/>
        </w:rPr>
        <w:t>riority</w:t>
      </w:r>
      <w:r w:rsidR="007D2822" w:rsidRPr="00973402">
        <w:rPr>
          <w:rFonts w:eastAsia="宋体" w:hint="eastAsia"/>
          <w:lang w:eastAsia="zh-CN"/>
        </w:rPr>
        <w:t xml:space="preserve"> </w:t>
      </w:r>
      <w:r w:rsidR="005A5B3E">
        <w:rPr>
          <w:rFonts w:eastAsia="宋体" w:hint="eastAsia"/>
          <w:lang w:eastAsia="zh-CN"/>
        </w:rPr>
        <w:t xml:space="preserve">1 UE and </w:t>
      </w:r>
      <w:r w:rsidR="00B27814">
        <w:rPr>
          <w:rFonts w:eastAsia="宋体" w:hint="eastAsia"/>
          <w:lang w:eastAsia="zh-CN"/>
        </w:rPr>
        <w:t>p</w:t>
      </w:r>
      <w:r w:rsidR="007D2822" w:rsidRPr="00755F0B">
        <w:rPr>
          <w:rFonts w:eastAsia="宋体" w:hint="eastAsia"/>
          <w:lang w:eastAsia="zh-CN"/>
        </w:rPr>
        <w:t>riority</w:t>
      </w:r>
      <w:r w:rsidR="007D2822" w:rsidRPr="00973402">
        <w:rPr>
          <w:rFonts w:eastAsia="宋体" w:hint="eastAsia"/>
          <w:lang w:eastAsia="zh-CN"/>
        </w:rPr>
        <w:t xml:space="preserve"> </w:t>
      </w:r>
      <w:r w:rsidR="005A5B3E">
        <w:rPr>
          <w:rFonts w:eastAsia="宋体" w:hint="eastAsia"/>
          <w:lang w:eastAsia="zh-CN"/>
        </w:rPr>
        <w:t xml:space="preserve">0 eNB in coverage of eNB. </w:t>
      </w:r>
      <w:r w:rsidR="00317139">
        <w:rPr>
          <w:rFonts w:eastAsia="宋体" w:hint="eastAsia"/>
          <w:lang w:eastAsia="zh-CN"/>
        </w:rPr>
        <w:t>Thus t</w:t>
      </w:r>
      <w:r w:rsidR="005A5B3E">
        <w:rPr>
          <w:rFonts w:eastAsia="宋体" w:hint="eastAsia"/>
          <w:lang w:eastAsia="zh-CN"/>
        </w:rPr>
        <w:t xml:space="preserve">he eNB has to be set as </w:t>
      </w:r>
      <w:r w:rsidR="00B27814">
        <w:rPr>
          <w:rFonts w:eastAsia="宋体" w:hint="eastAsia"/>
          <w:lang w:eastAsia="zh-CN"/>
        </w:rPr>
        <w:t>p</w:t>
      </w:r>
      <w:r w:rsidR="007D2822" w:rsidRPr="00755F0B">
        <w:rPr>
          <w:rFonts w:eastAsia="宋体" w:hint="eastAsia"/>
          <w:lang w:eastAsia="zh-CN"/>
        </w:rPr>
        <w:t>riority</w:t>
      </w:r>
      <w:r w:rsidR="007D2822" w:rsidRPr="00973402">
        <w:rPr>
          <w:rFonts w:eastAsia="宋体" w:hint="eastAsia"/>
          <w:lang w:eastAsia="zh-CN"/>
        </w:rPr>
        <w:t xml:space="preserve"> </w:t>
      </w:r>
      <w:r w:rsidR="005A5B3E">
        <w:rPr>
          <w:rFonts w:eastAsia="宋体" w:hint="eastAsia"/>
          <w:lang w:eastAsia="zh-CN"/>
        </w:rPr>
        <w:t xml:space="preserve">3 to get the global </w:t>
      </w:r>
      <w:r w:rsidR="005A5B3E" w:rsidRPr="00973402">
        <w:rPr>
          <w:rFonts w:eastAsia="宋体" w:hint="eastAsia"/>
          <w:lang w:eastAsia="zh-CN"/>
        </w:rPr>
        <w:t>synchronization</w:t>
      </w:r>
      <w:r w:rsidR="005A5B3E">
        <w:rPr>
          <w:rFonts w:eastAsia="宋体" w:hint="eastAsia"/>
          <w:lang w:eastAsia="zh-CN"/>
        </w:rPr>
        <w:t>.</w:t>
      </w:r>
    </w:p>
    <w:p w:rsidR="00771160" w:rsidRDefault="00771160" w:rsidP="00771160">
      <w:pPr>
        <w:pStyle w:val="a0"/>
        <w:numPr>
          <w:ilvl w:val="0"/>
          <w:numId w:val="30"/>
        </w:numPr>
        <w:rPr>
          <w:rFonts w:eastAsia="宋体"/>
          <w:lang w:eastAsia="zh-CN"/>
        </w:rPr>
      </w:pPr>
      <w:r>
        <w:rPr>
          <w:rFonts w:eastAsia="宋体"/>
          <w:lang w:eastAsia="zh-CN"/>
        </w:rPr>
        <w:t>I</w:t>
      </w:r>
      <w:r>
        <w:rPr>
          <w:rFonts w:eastAsia="宋体" w:hint="eastAsia"/>
          <w:lang w:eastAsia="zh-CN"/>
        </w:rPr>
        <w:t xml:space="preserve">f UE has lost GNSS or </w:t>
      </w:r>
      <w:r w:rsidRPr="00316E44">
        <w:rPr>
          <w:rFonts w:eastAsia="宋体"/>
          <w:lang w:eastAsia="zh-CN"/>
        </w:rPr>
        <w:t>GNSS-equivalent</w:t>
      </w:r>
      <w:r>
        <w:rPr>
          <w:rFonts w:eastAsia="宋体" w:hint="eastAsia"/>
          <w:lang w:eastAsia="zh-CN"/>
        </w:rPr>
        <w:t xml:space="preserve"> and can receive</w:t>
      </w:r>
      <w:r w:rsidRPr="00D4517C">
        <w:rPr>
          <w:rFonts w:eastAsia="宋体"/>
          <w:lang w:eastAsia="zh-CN"/>
        </w:rPr>
        <w:t xml:space="preserve"> </w:t>
      </w:r>
      <w:r w:rsidRPr="00012193">
        <w:rPr>
          <w:rFonts w:eastAsia="宋体"/>
          <w:lang w:eastAsia="zh-CN"/>
        </w:rPr>
        <w:t>signal</w:t>
      </w:r>
      <w:r>
        <w:rPr>
          <w:rFonts w:eastAsia="宋体" w:hint="eastAsia"/>
          <w:lang w:eastAsia="zh-CN"/>
        </w:rPr>
        <w:t xml:space="preserve"> of </w:t>
      </w:r>
      <w:r w:rsidR="00B27814">
        <w:rPr>
          <w:rFonts w:eastAsia="宋体" w:hint="eastAsia"/>
          <w:lang w:eastAsia="zh-CN"/>
        </w:rPr>
        <w:t>p</w:t>
      </w:r>
      <w:r w:rsidR="007D2822" w:rsidRPr="00755F0B">
        <w:rPr>
          <w:rFonts w:eastAsia="宋体" w:hint="eastAsia"/>
          <w:lang w:eastAsia="zh-CN"/>
        </w:rPr>
        <w:t>riority</w:t>
      </w:r>
      <w:r w:rsidR="007D2822" w:rsidRPr="00973402">
        <w:rPr>
          <w:rFonts w:eastAsia="宋体" w:hint="eastAsia"/>
          <w:lang w:eastAsia="zh-CN"/>
        </w:rPr>
        <w:t xml:space="preserve"> </w:t>
      </w:r>
      <w:r>
        <w:rPr>
          <w:rFonts w:eastAsia="宋体" w:hint="eastAsia"/>
          <w:lang w:eastAsia="zh-CN"/>
        </w:rPr>
        <w:t>2 UE, the UE has to adjust the timing</w:t>
      </w:r>
      <w:r w:rsidRPr="00973402">
        <w:rPr>
          <w:rFonts w:eastAsia="宋体" w:hint="eastAsia"/>
          <w:lang w:eastAsia="zh-CN"/>
        </w:rPr>
        <w:t xml:space="preserve"> and </w:t>
      </w:r>
      <w:r w:rsidRPr="00973402">
        <w:rPr>
          <w:rFonts w:eastAsia="宋体"/>
          <w:lang w:eastAsia="zh-CN"/>
        </w:rPr>
        <w:t>frequency</w:t>
      </w:r>
      <w:r w:rsidRPr="00973402">
        <w:rPr>
          <w:rFonts w:eastAsia="宋体" w:hint="eastAsia"/>
          <w:lang w:eastAsia="zh-CN"/>
        </w:rPr>
        <w:t xml:space="preserve"> offset</w:t>
      </w:r>
      <w:r>
        <w:rPr>
          <w:rFonts w:eastAsia="宋体" w:hint="eastAsia"/>
          <w:lang w:eastAsia="zh-CN"/>
        </w:rPr>
        <w:t xml:space="preserve"> with the signal of </w:t>
      </w:r>
      <w:r w:rsidR="00B27814">
        <w:rPr>
          <w:rFonts w:eastAsia="宋体" w:hint="eastAsia"/>
          <w:lang w:eastAsia="zh-CN"/>
        </w:rPr>
        <w:t>p</w:t>
      </w:r>
      <w:r w:rsidR="007D2822" w:rsidRPr="00755F0B">
        <w:rPr>
          <w:rFonts w:eastAsia="宋体" w:hint="eastAsia"/>
          <w:lang w:eastAsia="zh-CN"/>
        </w:rPr>
        <w:t>riority</w:t>
      </w:r>
      <w:r w:rsidR="007D2822" w:rsidRPr="00973402">
        <w:rPr>
          <w:rFonts w:eastAsia="宋体" w:hint="eastAsia"/>
          <w:lang w:eastAsia="zh-CN"/>
        </w:rPr>
        <w:t xml:space="preserve"> </w:t>
      </w:r>
      <w:r>
        <w:rPr>
          <w:rFonts w:eastAsia="宋体" w:hint="eastAsia"/>
          <w:lang w:eastAsia="zh-CN"/>
        </w:rPr>
        <w:t>2 UE.</w:t>
      </w:r>
    </w:p>
    <w:p w:rsidR="00D37582" w:rsidRDefault="00D37582" w:rsidP="00D37582">
      <w:pPr>
        <w:pStyle w:val="a0"/>
        <w:numPr>
          <w:ilvl w:val="0"/>
          <w:numId w:val="30"/>
        </w:numPr>
        <w:rPr>
          <w:rFonts w:eastAsia="宋体"/>
          <w:lang w:eastAsia="zh-CN"/>
        </w:rPr>
      </w:pPr>
      <w:r w:rsidRPr="00DA4F93">
        <w:rPr>
          <w:rFonts w:eastAsia="宋体"/>
          <w:lang w:eastAsia="zh-CN"/>
        </w:rPr>
        <w:t>I</w:t>
      </w:r>
      <w:r w:rsidRPr="00DA4F93">
        <w:rPr>
          <w:rFonts w:eastAsia="宋体" w:hint="eastAsia"/>
          <w:lang w:eastAsia="zh-CN"/>
        </w:rPr>
        <w:t>f UE has lost GNSS signal and can only receive</w:t>
      </w:r>
      <w:r w:rsidRPr="00DA4F93">
        <w:rPr>
          <w:rFonts w:eastAsia="宋体"/>
          <w:lang w:eastAsia="zh-CN"/>
        </w:rPr>
        <w:t xml:space="preserve"> signal</w:t>
      </w:r>
      <w:r w:rsidRPr="00DA4F93">
        <w:rPr>
          <w:rFonts w:eastAsia="宋体" w:hint="eastAsia"/>
          <w:lang w:eastAsia="zh-CN"/>
        </w:rPr>
        <w:t xml:space="preserve"> of </w:t>
      </w:r>
      <w:r w:rsidR="00B27814">
        <w:rPr>
          <w:rFonts w:eastAsia="宋体" w:hint="eastAsia"/>
          <w:lang w:eastAsia="zh-CN"/>
        </w:rPr>
        <w:t>p</w:t>
      </w:r>
      <w:r w:rsidR="00DA4F93" w:rsidRPr="00DA4F93">
        <w:rPr>
          <w:rFonts w:eastAsia="宋体" w:hint="eastAsia"/>
          <w:lang w:eastAsia="zh-CN"/>
        </w:rPr>
        <w:t>riority</w:t>
      </w:r>
      <w:r w:rsidRPr="00DA4F93">
        <w:rPr>
          <w:rFonts w:eastAsia="宋体" w:hint="eastAsia"/>
          <w:lang w:eastAsia="zh-CN"/>
        </w:rPr>
        <w:t xml:space="preserve"> 3 UE</w:t>
      </w:r>
      <w:proofErr w:type="gramStart"/>
      <w:r w:rsidRPr="00DA4F93">
        <w:rPr>
          <w:rFonts w:eastAsia="宋体" w:hint="eastAsia"/>
          <w:lang w:eastAsia="zh-CN"/>
        </w:rPr>
        <w:t>,  the</w:t>
      </w:r>
      <w:proofErr w:type="gramEnd"/>
      <w:r w:rsidRPr="00DA4F93">
        <w:rPr>
          <w:rFonts w:eastAsia="宋体" w:hint="eastAsia"/>
          <w:lang w:eastAsia="zh-CN"/>
        </w:rPr>
        <w:t xml:space="preserve"> receiving frequency and timing offset of UEs are a</w:t>
      </w:r>
      <w:r w:rsidRPr="00DA4F93">
        <w:rPr>
          <w:rFonts w:eastAsia="宋体"/>
          <w:lang w:eastAsia="zh-CN"/>
        </w:rPr>
        <w:t>ssociated with self synchronization algorithm</w:t>
      </w:r>
      <w:r w:rsidRPr="00DA4F93">
        <w:rPr>
          <w:rFonts w:eastAsia="宋体" w:hint="eastAsia"/>
          <w:lang w:eastAsia="zh-CN"/>
        </w:rPr>
        <w:t xml:space="preserve"> which needs to be discussed further.</w:t>
      </w:r>
    </w:p>
    <w:p w:rsidR="00DA4F93" w:rsidRPr="00DA4F93" w:rsidRDefault="00DA4F93" w:rsidP="00D37582">
      <w:pPr>
        <w:pStyle w:val="a0"/>
        <w:numPr>
          <w:ilvl w:val="0"/>
          <w:numId w:val="30"/>
        </w:numPr>
        <w:rPr>
          <w:rFonts w:eastAsia="宋体"/>
          <w:lang w:eastAsia="zh-CN"/>
        </w:rPr>
      </w:pPr>
      <w:r>
        <w:rPr>
          <w:rFonts w:eastAsia="宋体" w:hint="eastAsia"/>
          <w:lang w:eastAsia="zh-CN"/>
        </w:rPr>
        <w:t>If UE can</w:t>
      </w:r>
      <w:r>
        <w:rPr>
          <w:rFonts w:eastAsia="宋体"/>
          <w:lang w:eastAsia="zh-CN"/>
        </w:rPr>
        <w:t>’</w:t>
      </w:r>
      <w:r>
        <w:rPr>
          <w:rFonts w:eastAsia="宋体" w:hint="eastAsia"/>
          <w:lang w:eastAsia="zh-CN"/>
        </w:rPr>
        <w:t xml:space="preserve">t receive any </w:t>
      </w:r>
      <w:r w:rsidRPr="00012193">
        <w:rPr>
          <w:rFonts w:eastAsia="宋体"/>
          <w:lang w:eastAsia="zh-CN"/>
        </w:rPr>
        <w:t>synchronous signal</w:t>
      </w:r>
      <w:r>
        <w:rPr>
          <w:rFonts w:eastAsia="宋体" w:hint="eastAsia"/>
          <w:lang w:eastAsia="zh-CN"/>
        </w:rPr>
        <w:t xml:space="preserve"> o</w:t>
      </w:r>
      <w:r w:rsidRPr="00482A99">
        <w:rPr>
          <w:rFonts w:eastAsia="宋体"/>
          <w:lang w:eastAsia="zh-CN"/>
        </w:rPr>
        <w:t>ver certain time</w:t>
      </w:r>
      <w:r>
        <w:rPr>
          <w:rFonts w:eastAsia="宋体" w:hint="eastAsia"/>
          <w:lang w:eastAsia="zh-CN"/>
        </w:rPr>
        <w:t xml:space="preserve">, UE will be independent </w:t>
      </w:r>
      <w:r w:rsidRPr="00F6287A">
        <w:rPr>
          <w:rFonts w:eastAsia="宋体"/>
          <w:lang w:eastAsia="zh-CN"/>
        </w:rPr>
        <w:t>synchronization</w:t>
      </w:r>
      <w:r>
        <w:rPr>
          <w:rFonts w:eastAsia="宋体" w:hint="eastAsia"/>
          <w:lang w:eastAsia="zh-CN"/>
        </w:rPr>
        <w:t xml:space="preserve"> source.</w:t>
      </w:r>
    </w:p>
    <w:p w:rsidR="0010115C" w:rsidRPr="00153DEE" w:rsidRDefault="001133C7" w:rsidP="0010115C">
      <w:pPr>
        <w:pStyle w:val="a0"/>
        <w:numPr>
          <w:ilvl w:val="0"/>
          <w:numId w:val="25"/>
        </w:numPr>
        <w:rPr>
          <w:rFonts w:eastAsia="宋体"/>
          <w:b/>
          <w:u w:val="single"/>
          <w:lang w:eastAsia="zh-CN"/>
        </w:rPr>
      </w:pPr>
      <w:r w:rsidRPr="001133C7">
        <w:rPr>
          <w:rFonts w:eastAsia="宋体"/>
          <w:b/>
          <w:u w:val="single"/>
          <w:lang w:eastAsia="zh-CN"/>
        </w:rPr>
        <w:t>Priority</w:t>
      </w:r>
      <w:r w:rsidR="005062A0">
        <w:rPr>
          <w:rFonts w:eastAsia="宋体" w:hint="eastAsia"/>
          <w:b/>
          <w:u w:val="single"/>
          <w:lang w:eastAsia="zh-CN"/>
        </w:rPr>
        <w:t xml:space="preserve"> </w:t>
      </w:r>
      <w:r w:rsidR="0010115C">
        <w:rPr>
          <w:rFonts w:eastAsia="宋体" w:hint="eastAsia"/>
          <w:b/>
          <w:u w:val="single"/>
          <w:lang w:eastAsia="zh-CN"/>
        </w:rPr>
        <w:t>4</w:t>
      </w:r>
      <w:r w:rsidR="0010115C" w:rsidRPr="00153DEE">
        <w:rPr>
          <w:rFonts w:eastAsia="宋体" w:hint="eastAsia"/>
          <w:b/>
          <w:u w:val="single"/>
          <w:lang w:eastAsia="zh-CN"/>
        </w:rPr>
        <w:t>:</w:t>
      </w:r>
      <w:r w:rsidR="0010115C" w:rsidRPr="0010115C">
        <w:rPr>
          <w:rFonts w:hint="eastAsia"/>
        </w:rPr>
        <w:t xml:space="preserve"> </w:t>
      </w:r>
      <w:r w:rsidR="0010115C">
        <w:rPr>
          <w:rFonts w:eastAsia="宋体" w:hint="eastAsia"/>
          <w:lang w:eastAsia="zh-CN"/>
        </w:rPr>
        <w:t xml:space="preserve">When UE is initialized, the </w:t>
      </w:r>
      <w:r w:rsidR="0010115C" w:rsidRPr="00F6287A">
        <w:rPr>
          <w:rFonts w:eastAsia="宋体"/>
          <w:lang w:eastAsia="zh-CN"/>
        </w:rPr>
        <w:t>synchronization</w:t>
      </w:r>
      <w:r w:rsidR="0010115C">
        <w:rPr>
          <w:rFonts w:eastAsia="宋体" w:hint="eastAsia"/>
          <w:lang w:eastAsia="zh-CN"/>
        </w:rPr>
        <w:t xml:space="preserve"> </w:t>
      </w:r>
      <w:r w:rsidR="002F1EC3">
        <w:rPr>
          <w:rFonts w:eastAsia="宋体" w:hint="eastAsia"/>
          <w:lang w:eastAsia="zh-CN"/>
        </w:rPr>
        <w:t>p</w:t>
      </w:r>
      <w:r w:rsidR="002F1EC3" w:rsidRPr="00755F0B">
        <w:rPr>
          <w:rFonts w:eastAsia="宋体" w:hint="eastAsia"/>
          <w:lang w:eastAsia="zh-CN"/>
        </w:rPr>
        <w:t>riority</w:t>
      </w:r>
      <w:r w:rsidR="002F1EC3" w:rsidRPr="00973402">
        <w:rPr>
          <w:rFonts w:eastAsia="宋体" w:hint="eastAsia"/>
          <w:lang w:eastAsia="zh-CN"/>
        </w:rPr>
        <w:t xml:space="preserve"> </w:t>
      </w:r>
      <w:r w:rsidR="0010115C">
        <w:rPr>
          <w:rFonts w:eastAsia="宋体" w:hint="eastAsia"/>
          <w:lang w:eastAsia="zh-CN"/>
        </w:rPr>
        <w:t xml:space="preserve">is 4 and a </w:t>
      </w:r>
      <w:r w:rsidR="00B27814">
        <w:rPr>
          <w:rFonts w:eastAsia="宋体" w:hint="eastAsia"/>
          <w:lang w:eastAsia="zh-CN"/>
        </w:rPr>
        <w:t>p</w:t>
      </w:r>
      <w:r w:rsidR="002F1EC3" w:rsidRPr="00755F0B">
        <w:rPr>
          <w:rFonts w:eastAsia="宋体" w:hint="eastAsia"/>
          <w:lang w:eastAsia="zh-CN"/>
        </w:rPr>
        <w:t>riority</w:t>
      </w:r>
      <w:r w:rsidR="002F1EC3" w:rsidRPr="00973402">
        <w:rPr>
          <w:rFonts w:eastAsia="宋体" w:hint="eastAsia"/>
          <w:lang w:eastAsia="zh-CN"/>
        </w:rPr>
        <w:t xml:space="preserve"> </w:t>
      </w:r>
      <w:r w:rsidR="0010115C">
        <w:rPr>
          <w:rFonts w:eastAsia="宋体" w:hint="eastAsia"/>
          <w:lang w:eastAsia="zh-CN"/>
        </w:rPr>
        <w:t xml:space="preserve">4 timer is started. </w:t>
      </w:r>
      <w:r w:rsidR="0010115C">
        <w:rPr>
          <w:rFonts w:eastAsia="宋体"/>
          <w:lang w:eastAsia="zh-CN"/>
        </w:rPr>
        <w:t>W</w:t>
      </w:r>
      <w:r w:rsidR="0010115C">
        <w:rPr>
          <w:rFonts w:eastAsia="宋体" w:hint="eastAsia"/>
          <w:lang w:eastAsia="zh-CN"/>
        </w:rPr>
        <w:t xml:space="preserve">hen the </w:t>
      </w:r>
      <w:r w:rsidR="00B27814">
        <w:rPr>
          <w:rFonts w:eastAsia="宋体" w:hint="eastAsia"/>
          <w:lang w:eastAsia="zh-CN"/>
        </w:rPr>
        <w:t>p</w:t>
      </w:r>
      <w:r w:rsidR="006543EA" w:rsidRPr="00755F0B">
        <w:rPr>
          <w:rFonts w:eastAsia="宋体" w:hint="eastAsia"/>
          <w:lang w:eastAsia="zh-CN"/>
        </w:rPr>
        <w:t>riority</w:t>
      </w:r>
      <w:r w:rsidR="006543EA" w:rsidRPr="00973402">
        <w:rPr>
          <w:rFonts w:eastAsia="宋体" w:hint="eastAsia"/>
          <w:lang w:eastAsia="zh-CN"/>
        </w:rPr>
        <w:t xml:space="preserve"> </w:t>
      </w:r>
      <w:r w:rsidR="0010115C">
        <w:rPr>
          <w:rFonts w:eastAsia="宋体" w:hint="eastAsia"/>
          <w:lang w:eastAsia="zh-CN"/>
        </w:rPr>
        <w:t xml:space="preserve">4 timer is overtime, </w:t>
      </w:r>
      <w:r w:rsidR="0010115C" w:rsidRPr="00F6287A">
        <w:rPr>
          <w:rFonts w:eastAsia="宋体"/>
          <w:lang w:eastAsia="zh-CN"/>
        </w:rPr>
        <w:t>synchronization</w:t>
      </w:r>
      <w:r w:rsidR="0010115C">
        <w:rPr>
          <w:rFonts w:eastAsia="宋体" w:hint="eastAsia"/>
          <w:lang w:eastAsia="zh-CN"/>
        </w:rPr>
        <w:t xml:space="preserve"> </w:t>
      </w:r>
      <w:r w:rsidR="00BB42ED">
        <w:rPr>
          <w:rFonts w:eastAsia="宋体" w:hint="eastAsia"/>
          <w:lang w:eastAsia="zh-CN"/>
        </w:rPr>
        <w:t>p</w:t>
      </w:r>
      <w:r w:rsidR="006543EA" w:rsidRPr="00755F0B">
        <w:rPr>
          <w:rFonts w:eastAsia="宋体" w:hint="eastAsia"/>
          <w:lang w:eastAsia="zh-CN"/>
        </w:rPr>
        <w:t>riority</w:t>
      </w:r>
      <w:r w:rsidR="006543EA" w:rsidRPr="00973402">
        <w:rPr>
          <w:rFonts w:eastAsia="宋体" w:hint="eastAsia"/>
          <w:lang w:eastAsia="zh-CN"/>
        </w:rPr>
        <w:t xml:space="preserve"> </w:t>
      </w:r>
      <w:r w:rsidR="0010115C">
        <w:rPr>
          <w:rFonts w:eastAsia="宋体" w:hint="eastAsia"/>
          <w:lang w:eastAsia="zh-CN"/>
        </w:rPr>
        <w:t>turns into 3.</w:t>
      </w:r>
      <w:r w:rsidR="008C5A53">
        <w:rPr>
          <w:rFonts w:eastAsia="宋体" w:hint="eastAsia"/>
          <w:lang w:eastAsia="zh-CN"/>
        </w:rPr>
        <w:t xml:space="preserve"> Then UE will process the </w:t>
      </w:r>
      <w:r w:rsidR="008C5A53" w:rsidRPr="00F6287A">
        <w:rPr>
          <w:rFonts w:eastAsia="宋体"/>
          <w:lang w:eastAsia="zh-CN"/>
        </w:rPr>
        <w:t>synchronization</w:t>
      </w:r>
      <w:r w:rsidR="008C5A53">
        <w:rPr>
          <w:rFonts w:eastAsia="宋体" w:hint="eastAsia"/>
          <w:lang w:eastAsia="zh-CN"/>
        </w:rPr>
        <w:t xml:space="preserve"> level with the receiving signals</w:t>
      </w:r>
      <w:r w:rsidR="00585BDD">
        <w:rPr>
          <w:rFonts w:eastAsia="宋体" w:hint="eastAsia"/>
          <w:lang w:eastAsia="zh-CN"/>
        </w:rPr>
        <w:t xml:space="preserve"> according to the rules above mentioned</w:t>
      </w:r>
      <w:r w:rsidR="008C5A53">
        <w:rPr>
          <w:rFonts w:eastAsia="宋体" w:hint="eastAsia"/>
          <w:lang w:eastAsia="zh-CN"/>
        </w:rPr>
        <w:t>.</w:t>
      </w:r>
    </w:p>
    <w:p w:rsidR="006E1500" w:rsidRDefault="001133C7" w:rsidP="00584FE0">
      <w:pPr>
        <w:pStyle w:val="a0"/>
        <w:rPr>
          <w:rFonts w:eastAsia="宋体"/>
          <w:lang w:eastAsia="zh-CN"/>
        </w:rPr>
      </w:pPr>
      <w:fldSimple w:instr=" REF _Ref434327401 \h  \* MERGEFORMAT ">
        <w:r w:rsidR="00B9600E" w:rsidRPr="00B9600E">
          <w:t xml:space="preserve">Figure </w:t>
        </w:r>
        <w:r w:rsidR="00B9600E" w:rsidRPr="00B9600E">
          <w:rPr>
            <w:noProof/>
          </w:rPr>
          <w:t>1</w:t>
        </w:r>
      </w:fldSimple>
      <w:r w:rsidR="00B9600E">
        <w:rPr>
          <w:rFonts w:eastAsia="宋体" w:hint="eastAsia"/>
          <w:lang w:eastAsia="zh-CN"/>
        </w:rPr>
        <w:t xml:space="preserve"> </w:t>
      </w:r>
      <w:r w:rsidR="00095CC2">
        <w:rPr>
          <w:rFonts w:eastAsia="宋体" w:hint="eastAsia"/>
          <w:lang w:eastAsia="zh-CN"/>
        </w:rPr>
        <w:t xml:space="preserve">shows </w:t>
      </w:r>
      <w:r w:rsidR="006E1500">
        <w:rPr>
          <w:rFonts w:eastAsia="宋体" w:hint="eastAsia"/>
          <w:lang w:eastAsia="zh-CN"/>
        </w:rPr>
        <w:t xml:space="preserve">the whole </w:t>
      </w:r>
      <w:r w:rsidR="006E1500" w:rsidRPr="00F6287A">
        <w:rPr>
          <w:rFonts w:eastAsia="宋体"/>
          <w:lang w:eastAsia="zh-CN"/>
        </w:rPr>
        <w:t>synchronization</w:t>
      </w:r>
      <w:r w:rsidR="006E1500">
        <w:rPr>
          <w:rFonts w:eastAsia="宋体" w:hint="eastAsia"/>
          <w:lang w:eastAsia="zh-CN"/>
        </w:rPr>
        <w:t xml:space="preserve"> </w:t>
      </w:r>
      <w:r w:rsidR="00361036">
        <w:rPr>
          <w:rFonts w:eastAsia="宋体" w:hint="eastAsia"/>
          <w:lang w:eastAsia="zh-CN"/>
        </w:rPr>
        <w:t>p</w:t>
      </w:r>
      <w:r w:rsidR="00361036" w:rsidRPr="00755F0B">
        <w:rPr>
          <w:rFonts w:eastAsia="宋体" w:hint="eastAsia"/>
          <w:lang w:eastAsia="zh-CN"/>
        </w:rPr>
        <w:t>riority</w:t>
      </w:r>
      <w:r w:rsidR="00361036" w:rsidRPr="00973402">
        <w:rPr>
          <w:rFonts w:eastAsia="宋体" w:hint="eastAsia"/>
          <w:lang w:eastAsia="zh-CN"/>
        </w:rPr>
        <w:t xml:space="preserve"> </w:t>
      </w:r>
      <w:r w:rsidR="006E1500">
        <w:rPr>
          <w:rFonts w:eastAsia="宋体" w:hint="eastAsia"/>
          <w:lang w:eastAsia="zh-CN"/>
        </w:rPr>
        <w:t>procedure for UE in</w:t>
      </w:r>
      <w:r w:rsidR="006E1500" w:rsidRPr="0017404B">
        <w:rPr>
          <w:rFonts w:eastAsia="宋体" w:hint="eastAsia"/>
          <w:lang w:eastAsia="zh-CN"/>
        </w:rPr>
        <w:t xml:space="preserve"> </w:t>
      </w:r>
      <w:r w:rsidRPr="001133C7">
        <w:rPr>
          <w:rFonts w:eastAsia="宋体"/>
          <w:lang w:eastAsia="zh-CN"/>
        </w:rPr>
        <w:t>GNSS or GNSS-equivalent synchronization</w:t>
      </w:r>
      <w:r w:rsidR="008031C8">
        <w:rPr>
          <w:rFonts w:eastAsia="宋体" w:hint="eastAsia"/>
          <w:lang w:eastAsia="zh-CN"/>
        </w:rPr>
        <w:t>.</w:t>
      </w:r>
    </w:p>
    <w:p w:rsidR="001F4CBC" w:rsidRDefault="005578AE" w:rsidP="001F4CBC">
      <w:pPr>
        <w:pStyle w:val="a0"/>
        <w:jc w:val="center"/>
        <w:rPr>
          <w:rFonts w:eastAsia="宋体"/>
          <w:lang w:eastAsia="zh-CN"/>
        </w:rPr>
      </w:pPr>
      <w:r w:rsidRPr="005578AE">
        <w:lastRenderedPageBreak/>
        <w:t xml:space="preserve"> </w:t>
      </w:r>
      <w:r>
        <w:object w:dxaOrig="8730" w:dyaOrig="1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451pt" o:ole="">
            <v:imagedata r:id="rId8" o:title=""/>
          </v:shape>
          <o:OLEObject Type="Embed" ProgID="Visio.Drawing.11" ShapeID="_x0000_i1025" DrawAspect="Content" ObjectID="_1508342376" r:id="rId9"/>
        </w:object>
      </w:r>
    </w:p>
    <w:p w:rsidR="001F4CBC" w:rsidRPr="006E4AEB" w:rsidRDefault="006E4AEB" w:rsidP="006E4AEB">
      <w:pPr>
        <w:pStyle w:val="a7"/>
        <w:jc w:val="center"/>
        <w:rPr>
          <w:rFonts w:eastAsia="宋体"/>
          <w:b/>
          <w:lang w:eastAsia="zh-CN"/>
        </w:rPr>
      </w:pPr>
      <w:bookmarkStart w:id="5" w:name="_Ref434327401"/>
      <w:r w:rsidRPr="006E4AEB">
        <w:rPr>
          <w:b/>
        </w:rPr>
        <w:t xml:space="preserve">Figure </w:t>
      </w:r>
      <w:r w:rsidR="001133C7" w:rsidRPr="006E4AEB">
        <w:rPr>
          <w:b/>
        </w:rPr>
        <w:fldChar w:fldCharType="begin"/>
      </w:r>
      <w:r w:rsidRPr="006E4AEB">
        <w:rPr>
          <w:b/>
        </w:rPr>
        <w:instrText xml:space="preserve"> SEQ Figure \* ARABIC </w:instrText>
      </w:r>
      <w:r w:rsidR="001133C7" w:rsidRPr="006E4AEB">
        <w:rPr>
          <w:b/>
        </w:rPr>
        <w:fldChar w:fldCharType="separate"/>
      </w:r>
      <w:r w:rsidRPr="006E4AEB">
        <w:rPr>
          <w:b/>
          <w:noProof/>
        </w:rPr>
        <w:t>1</w:t>
      </w:r>
      <w:r w:rsidR="001133C7" w:rsidRPr="006E4AEB">
        <w:rPr>
          <w:b/>
        </w:rPr>
        <w:fldChar w:fldCharType="end"/>
      </w:r>
      <w:bookmarkEnd w:id="5"/>
      <w:r w:rsidR="00922F34">
        <w:rPr>
          <w:rFonts w:eastAsia="宋体" w:hint="eastAsia"/>
          <w:b/>
          <w:lang w:eastAsia="zh-CN"/>
        </w:rPr>
        <w:t xml:space="preserve">: </w:t>
      </w:r>
      <w:r w:rsidR="001F4CBC" w:rsidRPr="006E4AEB">
        <w:rPr>
          <w:rFonts w:eastAsia="宋体" w:hint="eastAsia"/>
          <w:b/>
          <w:lang w:eastAsia="zh-CN"/>
        </w:rPr>
        <w:t xml:space="preserve">The synchronization procedure </w:t>
      </w:r>
      <w:r w:rsidR="00585C25">
        <w:rPr>
          <w:rFonts w:eastAsia="宋体" w:hint="eastAsia"/>
          <w:b/>
          <w:lang w:eastAsia="zh-CN"/>
        </w:rPr>
        <w:t>i</w:t>
      </w:r>
      <w:r w:rsidR="001657F1">
        <w:rPr>
          <w:rFonts w:eastAsia="宋体" w:hint="eastAsia"/>
          <w:b/>
          <w:lang w:eastAsia="zh-CN"/>
        </w:rPr>
        <w:t xml:space="preserve">n </w:t>
      </w:r>
      <w:r w:rsidR="001657F1" w:rsidRPr="00926A61">
        <w:rPr>
          <w:rFonts w:eastAsia="宋体"/>
          <w:b/>
          <w:lang w:eastAsia="zh-CN"/>
        </w:rPr>
        <w:t>GNSS or GNSS-equivalent</w:t>
      </w:r>
      <w:r w:rsidR="001657F1" w:rsidRPr="00926A61">
        <w:rPr>
          <w:rFonts w:eastAsia="宋体" w:hint="eastAsia"/>
          <w:b/>
          <w:lang w:eastAsia="zh-CN"/>
        </w:rPr>
        <w:t xml:space="preserve"> </w:t>
      </w:r>
      <w:r w:rsidR="001657F1" w:rsidRPr="006E4AEB">
        <w:rPr>
          <w:rFonts w:eastAsia="宋体" w:hint="eastAsia"/>
          <w:b/>
          <w:lang w:eastAsia="zh-CN"/>
        </w:rPr>
        <w:t>synchronization</w:t>
      </w:r>
    </w:p>
    <w:p w:rsidR="002403FA" w:rsidRDefault="002403FA" w:rsidP="002403FA">
      <w:pPr>
        <w:rPr>
          <w:rFonts w:eastAsia="宋体"/>
          <w:lang w:eastAsia="zh-CN"/>
        </w:rPr>
      </w:pPr>
      <w:r>
        <w:rPr>
          <w:rFonts w:eastAsia="宋体" w:hint="eastAsia"/>
          <w:lang w:eastAsia="zh-CN"/>
        </w:rPr>
        <w:t>In order to explain the synchronization source priority list</w:t>
      </w:r>
      <w:r w:rsidR="000D2331">
        <w:rPr>
          <w:rFonts w:eastAsia="宋体" w:hint="eastAsia"/>
          <w:lang w:eastAsia="zh-CN"/>
        </w:rPr>
        <w:t xml:space="preserve">, the following example shows </w:t>
      </w:r>
      <w:r>
        <w:rPr>
          <w:rFonts w:eastAsia="宋体" w:hint="eastAsia"/>
          <w:lang w:eastAsia="zh-CN"/>
        </w:rPr>
        <w:t>possible synchronization source priorit</w:t>
      </w:r>
      <w:r w:rsidR="002C3D80">
        <w:rPr>
          <w:rFonts w:eastAsia="宋体" w:hint="eastAsia"/>
          <w:lang w:eastAsia="zh-CN"/>
        </w:rPr>
        <w:t>ies</w:t>
      </w:r>
      <w:r>
        <w:rPr>
          <w:rFonts w:eastAsia="宋体" w:hint="eastAsia"/>
          <w:lang w:eastAsia="zh-CN"/>
        </w:rPr>
        <w:t xml:space="preserve"> </w:t>
      </w:r>
      <w:r w:rsidR="00CF44B0">
        <w:rPr>
          <w:rFonts w:eastAsia="宋体" w:hint="eastAsia"/>
          <w:lang w:eastAsia="zh-CN"/>
        </w:rPr>
        <w:t xml:space="preserve">in </w:t>
      </w:r>
      <w:r w:rsidR="00701ABE" w:rsidRPr="00F5140F">
        <w:rPr>
          <w:rFonts w:eastAsia="宋体"/>
          <w:lang w:eastAsia="zh-CN"/>
        </w:rPr>
        <w:t xml:space="preserve">GNSS </w:t>
      </w:r>
      <w:r w:rsidR="00701ABE" w:rsidRPr="00316E44">
        <w:rPr>
          <w:rFonts w:eastAsia="宋体"/>
          <w:lang w:eastAsia="zh-CN"/>
        </w:rPr>
        <w:t>or GNSS-equivalent</w:t>
      </w:r>
      <w:r w:rsidR="00701ABE">
        <w:rPr>
          <w:rFonts w:eastAsia="宋体" w:hint="eastAsia"/>
          <w:lang w:eastAsia="zh-CN"/>
        </w:rPr>
        <w:t xml:space="preserve"> </w:t>
      </w:r>
      <w:r w:rsidR="00CF44B0">
        <w:rPr>
          <w:rFonts w:eastAsia="宋体" w:hint="eastAsia"/>
          <w:lang w:eastAsia="zh-CN"/>
        </w:rPr>
        <w:t>synchronization</w:t>
      </w:r>
      <w:r w:rsidR="00187E2A">
        <w:rPr>
          <w:rFonts w:eastAsia="宋体" w:hint="eastAsia"/>
          <w:lang w:eastAsia="zh-CN"/>
        </w:rPr>
        <w:t>:</w:t>
      </w:r>
      <w:r>
        <w:rPr>
          <w:rFonts w:eastAsia="宋体" w:hint="eastAsia"/>
          <w:lang w:eastAsia="zh-CN"/>
        </w:rPr>
        <w:t xml:space="preserve"> </w:t>
      </w:r>
    </w:p>
    <w:p w:rsidR="002403FA" w:rsidRDefault="007A7EBC" w:rsidP="002403FA">
      <w:pPr>
        <w:jc w:val="center"/>
        <w:rPr>
          <w:rFonts w:eastAsia="宋体"/>
          <w:lang w:eastAsia="zh-CN"/>
        </w:rPr>
      </w:pPr>
      <w:r>
        <w:object w:dxaOrig="7837" w:dyaOrig="4299">
          <v:shape id="_x0000_i1026" type="#_x0000_t75" style="width:314pt;height:172pt" o:ole="">
            <v:imagedata r:id="rId10" o:title=""/>
          </v:shape>
          <o:OLEObject Type="Embed" ProgID="Visio.Drawing.11" ShapeID="_x0000_i1026" DrawAspect="Content" ObjectID="_1508342377" r:id="rId11"/>
        </w:object>
      </w:r>
    </w:p>
    <w:p w:rsidR="002403FA" w:rsidRPr="006E4AEB" w:rsidRDefault="002403FA" w:rsidP="002403FA">
      <w:pPr>
        <w:pStyle w:val="a7"/>
        <w:jc w:val="center"/>
        <w:rPr>
          <w:rFonts w:eastAsia="宋体"/>
          <w:b/>
          <w:lang w:eastAsia="zh-CN"/>
        </w:rPr>
      </w:pPr>
      <w:r w:rsidRPr="006E4AEB">
        <w:rPr>
          <w:b/>
        </w:rPr>
        <w:t xml:space="preserve">Figure </w:t>
      </w:r>
      <w:r w:rsidR="001133C7" w:rsidRPr="006E4AEB">
        <w:rPr>
          <w:b/>
        </w:rPr>
        <w:fldChar w:fldCharType="begin"/>
      </w:r>
      <w:r w:rsidRPr="006E4AEB">
        <w:rPr>
          <w:b/>
        </w:rPr>
        <w:instrText xml:space="preserve"> SEQ Figure \* ARABIC </w:instrText>
      </w:r>
      <w:r w:rsidR="001133C7" w:rsidRPr="006E4AEB">
        <w:rPr>
          <w:b/>
        </w:rPr>
        <w:fldChar w:fldCharType="separate"/>
      </w:r>
      <w:r w:rsidR="00CF44B0">
        <w:rPr>
          <w:b/>
          <w:noProof/>
        </w:rPr>
        <w:t>2</w:t>
      </w:r>
      <w:r w:rsidR="001133C7" w:rsidRPr="006E4AEB">
        <w:rPr>
          <w:b/>
        </w:rPr>
        <w:fldChar w:fldCharType="end"/>
      </w:r>
      <w:r>
        <w:rPr>
          <w:rFonts w:eastAsia="宋体" w:hint="eastAsia"/>
          <w:b/>
          <w:lang w:eastAsia="zh-CN"/>
        </w:rPr>
        <w:t xml:space="preserve">: </w:t>
      </w:r>
      <w:r w:rsidRPr="006E4AEB">
        <w:rPr>
          <w:rFonts w:eastAsia="宋体" w:hint="eastAsia"/>
          <w:b/>
          <w:lang w:eastAsia="zh-CN"/>
        </w:rPr>
        <w:t xml:space="preserve">The </w:t>
      </w:r>
      <w:r w:rsidR="00723972">
        <w:rPr>
          <w:rFonts w:eastAsia="宋体" w:hint="eastAsia"/>
          <w:b/>
          <w:lang w:eastAsia="zh-CN"/>
        </w:rPr>
        <w:t xml:space="preserve">example of </w:t>
      </w:r>
      <w:r w:rsidRPr="006E4AEB">
        <w:rPr>
          <w:rFonts w:eastAsia="宋体" w:hint="eastAsia"/>
          <w:b/>
          <w:lang w:eastAsia="zh-CN"/>
        </w:rPr>
        <w:t xml:space="preserve">synchronization </w:t>
      </w:r>
      <w:r w:rsidRPr="002403FA">
        <w:rPr>
          <w:rFonts w:eastAsia="宋体" w:hint="eastAsia"/>
          <w:b/>
          <w:lang w:eastAsia="zh-CN"/>
        </w:rPr>
        <w:t>source priority</w:t>
      </w:r>
      <w:r>
        <w:rPr>
          <w:rFonts w:eastAsia="宋体" w:hint="eastAsia"/>
          <w:b/>
          <w:lang w:eastAsia="zh-CN"/>
        </w:rPr>
        <w:t xml:space="preserve"> in </w:t>
      </w:r>
      <w:r w:rsidR="00926A61" w:rsidRPr="00926A61">
        <w:rPr>
          <w:rFonts w:eastAsia="宋体"/>
          <w:b/>
          <w:lang w:eastAsia="zh-CN"/>
        </w:rPr>
        <w:t>GNSS or GNSS-equivalent</w:t>
      </w:r>
      <w:r w:rsidR="00926A61" w:rsidRPr="00926A61">
        <w:rPr>
          <w:rFonts w:eastAsia="宋体" w:hint="eastAsia"/>
          <w:b/>
          <w:lang w:eastAsia="zh-CN"/>
        </w:rPr>
        <w:t xml:space="preserve"> </w:t>
      </w:r>
      <w:r w:rsidRPr="006E4AEB">
        <w:rPr>
          <w:rFonts w:eastAsia="宋体" w:hint="eastAsia"/>
          <w:b/>
          <w:lang w:eastAsia="zh-CN"/>
        </w:rPr>
        <w:t>synchronization</w:t>
      </w:r>
    </w:p>
    <w:p w:rsidR="002403FA" w:rsidRPr="002403FA" w:rsidRDefault="002403FA" w:rsidP="002403FA">
      <w:pPr>
        <w:jc w:val="center"/>
        <w:rPr>
          <w:rFonts w:eastAsia="宋体"/>
          <w:lang w:val="en-GB" w:eastAsia="zh-CN"/>
        </w:rPr>
      </w:pPr>
    </w:p>
    <w:p w:rsidR="00701E59" w:rsidRPr="00D460EF" w:rsidRDefault="00F407F9" w:rsidP="00701E59">
      <w:pPr>
        <w:pStyle w:val="2"/>
        <w:numPr>
          <w:ilvl w:val="1"/>
          <w:numId w:val="34"/>
        </w:numPr>
      </w:pPr>
      <w:r>
        <w:rPr>
          <w:rFonts w:eastAsia="宋体" w:hint="eastAsia"/>
        </w:rPr>
        <w:t xml:space="preserve">eNB-based </w:t>
      </w:r>
      <w:r w:rsidR="00701E59" w:rsidRPr="00802CEC">
        <w:rPr>
          <w:rFonts w:eastAsia="宋体"/>
        </w:rPr>
        <w:t>Synchronization</w:t>
      </w:r>
    </w:p>
    <w:p w:rsidR="00B43A26" w:rsidRPr="00944593" w:rsidRDefault="00C21269" w:rsidP="00944593">
      <w:pPr>
        <w:pStyle w:val="a0"/>
        <w:rPr>
          <w:rFonts w:eastAsia="宋体"/>
          <w:lang w:eastAsia="zh-CN"/>
        </w:rPr>
      </w:pPr>
      <w:r w:rsidRPr="00944593">
        <w:rPr>
          <w:rFonts w:eastAsia="宋体" w:hint="eastAsia"/>
          <w:lang w:eastAsia="zh-CN"/>
        </w:rPr>
        <w:t xml:space="preserve">When eNB decides to using eNB-based </w:t>
      </w:r>
      <w:r w:rsidRPr="00944593">
        <w:rPr>
          <w:rFonts w:eastAsia="宋体"/>
          <w:lang w:eastAsia="zh-CN"/>
        </w:rPr>
        <w:t>synchronization</w:t>
      </w:r>
      <w:r w:rsidRPr="00944593">
        <w:rPr>
          <w:rFonts w:eastAsia="宋体" w:hint="eastAsia"/>
          <w:lang w:eastAsia="zh-CN"/>
        </w:rPr>
        <w:t xml:space="preserve">, </w:t>
      </w:r>
      <w:r w:rsidR="000D40FB">
        <w:rPr>
          <w:rFonts w:eastAsia="宋体" w:hint="eastAsia"/>
          <w:lang w:eastAsia="zh-CN"/>
        </w:rPr>
        <w:t xml:space="preserve">the </w:t>
      </w:r>
      <w:r w:rsidRPr="00944593">
        <w:rPr>
          <w:rFonts w:eastAsia="宋体" w:hint="eastAsia"/>
          <w:lang w:eastAsia="zh-CN"/>
        </w:rPr>
        <w:t>following aspects have to be focused:</w:t>
      </w:r>
    </w:p>
    <w:p w:rsidR="00881CA0" w:rsidRDefault="00AB4088" w:rsidP="00881CA0">
      <w:pPr>
        <w:pStyle w:val="a0"/>
        <w:numPr>
          <w:ilvl w:val="0"/>
          <w:numId w:val="31"/>
        </w:numPr>
        <w:rPr>
          <w:rFonts w:eastAsia="宋体"/>
          <w:lang w:eastAsia="zh-CN"/>
        </w:rPr>
      </w:pPr>
      <w:r>
        <w:rPr>
          <w:rFonts w:eastAsia="宋体" w:hint="eastAsia"/>
          <w:lang w:eastAsia="zh-CN"/>
        </w:rPr>
        <w:t xml:space="preserve">In order </w:t>
      </w:r>
      <w:r w:rsidRPr="00944593">
        <w:rPr>
          <w:rFonts w:eastAsia="宋体" w:hint="eastAsia"/>
          <w:lang w:eastAsia="zh-CN"/>
        </w:rPr>
        <w:t xml:space="preserve">to achieve global </w:t>
      </w:r>
      <w:r w:rsidRPr="00944593">
        <w:rPr>
          <w:rFonts w:eastAsia="宋体"/>
          <w:lang w:eastAsia="zh-CN"/>
        </w:rPr>
        <w:t>synchronization</w:t>
      </w:r>
      <w:r>
        <w:rPr>
          <w:rFonts w:eastAsia="宋体" w:hint="eastAsia"/>
          <w:lang w:eastAsia="zh-CN"/>
        </w:rPr>
        <w:t xml:space="preserve">, the </w:t>
      </w:r>
      <w:r w:rsidRPr="00944593">
        <w:rPr>
          <w:rFonts w:eastAsia="宋体"/>
          <w:lang w:eastAsia="zh-CN"/>
        </w:rPr>
        <w:t>synchronization</w:t>
      </w:r>
      <w:r>
        <w:rPr>
          <w:rFonts w:eastAsia="宋体" w:hint="eastAsia"/>
          <w:lang w:eastAsia="zh-CN"/>
        </w:rPr>
        <w:t xml:space="preserve"> </w:t>
      </w:r>
      <w:r>
        <w:rPr>
          <w:rFonts w:eastAsia="宋体"/>
          <w:lang w:eastAsia="zh-CN"/>
        </w:rPr>
        <w:t>procedure utilizes</w:t>
      </w:r>
      <w:r>
        <w:rPr>
          <w:rFonts w:eastAsia="宋体" w:hint="eastAsia"/>
          <w:lang w:eastAsia="zh-CN"/>
        </w:rPr>
        <w:t xml:space="preserve"> eNB as central </w:t>
      </w:r>
      <w:r w:rsidRPr="00944593">
        <w:rPr>
          <w:rFonts w:eastAsia="宋体"/>
          <w:lang w:eastAsia="zh-CN"/>
        </w:rPr>
        <w:t>synchronization source</w:t>
      </w:r>
      <w:r>
        <w:rPr>
          <w:rFonts w:eastAsia="宋体" w:hint="eastAsia"/>
          <w:lang w:eastAsia="zh-CN"/>
        </w:rPr>
        <w:t xml:space="preserve"> for the </w:t>
      </w:r>
      <w:r w:rsidRPr="00AB4088">
        <w:rPr>
          <w:rFonts w:eastAsia="宋体"/>
          <w:lang w:eastAsia="zh-CN"/>
        </w:rPr>
        <w:t>convergence</w:t>
      </w:r>
      <w:r>
        <w:rPr>
          <w:rFonts w:eastAsia="宋体" w:hint="eastAsia"/>
          <w:lang w:eastAsia="zh-CN"/>
        </w:rPr>
        <w:t>.</w:t>
      </w:r>
    </w:p>
    <w:p w:rsidR="00AB4088" w:rsidRDefault="00AB4088" w:rsidP="00AB4088">
      <w:pPr>
        <w:pStyle w:val="a0"/>
        <w:numPr>
          <w:ilvl w:val="0"/>
          <w:numId w:val="31"/>
        </w:numPr>
        <w:rPr>
          <w:rFonts w:eastAsia="宋体"/>
          <w:lang w:eastAsia="zh-CN"/>
        </w:rPr>
      </w:pPr>
      <w:r w:rsidRPr="00944593">
        <w:rPr>
          <w:rFonts w:eastAsia="宋体"/>
          <w:lang w:eastAsia="zh-CN"/>
        </w:rPr>
        <w:t>I</w:t>
      </w:r>
      <w:r w:rsidRPr="00944593">
        <w:rPr>
          <w:rFonts w:eastAsia="宋体" w:hint="eastAsia"/>
          <w:lang w:eastAsia="zh-CN"/>
        </w:rPr>
        <w:t xml:space="preserve">n the coverage of eNB, </w:t>
      </w:r>
      <w:r>
        <w:rPr>
          <w:rFonts w:eastAsia="宋体" w:hint="eastAsia"/>
          <w:lang w:eastAsia="zh-CN"/>
        </w:rPr>
        <w:t xml:space="preserve">because of the potential interference, </w:t>
      </w:r>
      <w:r w:rsidRPr="00944593">
        <w:rPr>
          <w:rFonts w:eastAsia="宋体" w:hint="eastAsia"/>
          <w:lang w:eastAsia="zh-CN"/>
        </w:rPr>
        <w:t xml:space="preserve">external </w:t>
      </w:r>
      <w:r w:rsidRPr="00944593">
        <w:rPr>
          <w:rFonts w:eastAsia="宋体"/>
          <w:lang w:eastAsia="zh-CN"/>
        </w:rPr>
        <w:t>synchronization source</w:t>
      </w:r>
      <w:r w:rsidRPr="00944593">
        <w:rPr>
          <w:rFonts w:eastAsia="宋体" w:hint="eastAsia"/>
          <w:lang w:eastAsia="zh-CN"/>
        </w:rPr>
        <w:t>, such as GNSS or GNSS-</w:t>
      </w:r>
      <w:r w:rsidRPr="00944593">
        <w:rPr>
          <w:rFonts w:eastAsia="宋体"/>
          <w:lang w:eastAsia="zh-CN"/>
        </w:rPr>
        <w:t>equivalent</w:t>
      </w:r>
      <w:r w:rsidRPr="00944593">
        <w:rPr>
          <w:rFonts w:eastAsia="宋体" w:hint="eastAsia"/>
          <w:lang w:eastAsia="zh-CN"/>
        </w:rPr>
        <w:t xml:space="preserve"> cannot be </w:t>
      </w:r>
      <w:r>
        <w:rPr>
          <w:rFonts w:eastAsia="宋体" w:hint="eastAsia"/>
          <w:lang w:eastAsia="zh-CN"/>
        </w:rPr>
        <w:t xml:space="preserve">introduced to provide the </w:t>
      </w:r>
      <w:r w:rsidRPr="00944593">
        <w:rPr>
          <w:rFonts w:eastAsia="宋体"/>
          <w:lang w:eastAsia="zh-CN"/>
        </w:rPr>
        <w:t>synchronization</w:t>
      </w:r>
      <w:r>
        <w:rPr>
          <w:rFonts w:eastAsia="宋体" w:hint="eastAsia"/>
          <w:lang w:eastAsia="zh-CN"/>
        </w:rPr>
        <w:t xml:space="preserve"> signal.</w:t>
      </w:r>
    </w:p>
    <w:p w:rsidR="00AB4088" w:rsidRDefault="00AB4088" w:rsidP="00AB4088">
      <w:pPr>
        <w:pStyle w:val="a0"/>
        <w:numPr>
          <w:ilvl w:val="0"/>
          <w:numId w:val="31"/>
        </w:numPr>
        <w:rPr>
          <w:rFonts w:eastAsia="宋体"/>
          <w:lang w:eastAsia="zh-CN"/>
        </w:rPr>
      </w:pPr>
      <w:r>
        <w:rPr>
          <w:rFonts w:eastAsia="宋体" w:hint="eastAsia"/>
          <w:lang w:eastAsia="zh-CN"/>
        </w:rPr>
        <w:t xml:space="preserve">Out of the </w:t>
      </w:r>
      <w:r w:rsidRPr="00944593">
        <w:rPr>
          <w:rFonts w:eastAsia="宋体" w:hint="eastAsia"/>
          <w:lang w:eastAsia="zh-CN"/>
        </w:rPr>
        <w:t>coverage of eNB,</w:t>
      </w:r>
      <w:r>
        <w:rPr>
          <w:rFonts w:eastAsia="宋体" w:hint="eastAsia"/>
          <w:lang w:eastAsia="zh-CN"/>
        </w:rPr>
        <w:t xml:space="preserve"> </w:t>
      </w:r>
      <w:r w:rsidR="00F06A48">
        <w:rPr>
          <w:rFonts w:eastAsia="宋体" w:hint="eastAsia"/>
          <w:lang w:eastAsia="zh-CN"/>
        </w:rPr>
        <w:t xml:space="preserve">high accuracy </w:t>
      </w:r>
      <w:r w:rsidRPr="00944593">
        <w:rPr>
          <w:rFonts w:eastAsia="宋体" w:hint="eastAsia"/>
          <w:lang w:eastAsia="zh-CN"/>
        </w:rPr>
        <w:t>GNSS or GNSS-</w:t>
      </w:r>
      <w:r w:rsidRPr="00944593">
        <w:rPr>
          <w:rFonts w:eastAsia="宋体"/>
          <w:lang w:eastAsia="zh-CN"/>
        </w:rPr>
        <w:t>equivalent</w:t>
      </w:r>
      <w:r>
        <w:rPr>
          <w:rFonts w:eastAsia="宋体" w:hint="eastAsia"/>
          <w:lang w:eastAsia="zh-CN"/>
        </w:rPr>
        <w:t xml:space="preserve"> can be used as </w:t>
      </w:r>
      <w:r w:rsidRPr="00944593">
        <w:rPr>
          <w:rFonts w:eastAsia="宋体"/>
          <w:lang w:eastAsia="zh-CN"/>
        </w:rPr>
        <w:t>synchronization source</w:t>
      </w:r>
      <w:r>
        <w:rPr>
          <w:rFonts w:eastAsia="宋体" w:hint="eastAsia"/>
          <w:lang w:eastAsia="zh-CN"/>
        </w:rPr>
        <w:t xml:space="preserve">, but cannot violate the </w:t>
      </w:r>
      <w:r w:rsidRPr="00944593">
        <w:rPr>
          <w:rFonts w:eastAsia="宋体" w:hint="eastAsia"/>
          <w:lang w:eastAsia="zh-CN"/>
        </w:rPr>
        <w:t xml:space="preserve">eNB-based </w:t>
      </w:r>
      <w:r w:rsidRPr="00944593">
        <w:rPr>
          <w:rFonts w:eastAsia="宋体"/>
          <w:lang w:eastAsia="zh-CN"/>
        </w:rPr>
        <w:t>synchronization</w:t>
      </w:r>
      <w:r>
        <w:rPr>
          <w:rFonts w:eastAsia="宋体" w:hint="eastAsia"/>
          <w:lang w:eastAsia="zh-CN"/>
        </w:rPr>
        <w:t xml:space="preserve"> with different </w:t>
      </w:r>
      <w:r w:rsidRPr="00944593">
        <w:rPr>
          <w:rFonts w:eastAsia="宋体"/>
          <w:lang w:eastAsia="zh-CN"/>
        </w:rPr>
        <w:t>synchronization</w:t>
      </w:r>
      <w:r>
        <w:rPr>
          <w:rFonts w:eastAsia="宋体" w:hint="eastAsia"/>
          <w:lang w:eastAsia="zh-CN"/>
        </w:rPr>
        <w:t xml:space="preserve"> clusters.</w:t>
      </w:r>
    </w:p>
    <w:p w:rsidR="00AB4088" w:rsidRDefault="00045E3F" w:rsidP="009E2BF5">
      <w:pPr>
        <w:pStyle w:val="a0"/>
        <w:rPr>
          <w:rFonts w:eastAsia="宋体"/>
          <w:lang w:eastAsia="zh-CN"/>
        </w:rPr>
      </w:pPr>
      <w:r>
        <w:rPr>
          <w:rFonts w:eastAsia="宋体" w:hint="eastAsia"/>
          <w:lang w:eastAsia="zh-CN"/>
        </w:rPr>
        <w:t>S</w:t>
      </w:r>
      <w:r w:rsidR="009E2BF5">
        <w:rPr>
          <w:rFonts w:eastAsia="宋体" w:hint="eastAsia"/>
          <w:lang w:eastAsia="zh-CN"/>
        </w:rPr>
        <w:t>ix</w:t>
      </w:r>
      <w:r w:rsidR="00AB4088">
        <w:rPr>
          <w:rFonts w:eastAsia="宋体" w:hint="eastAsia"/>
          <w:lang w:eastAsia="zh-CN"/>
        </w:rPr>
        <w:t xml:space="preserve"> synchronization </w:t>
      </w:r>
      <w:r w:rsidR="00B63440">
        <w:rPr>
          <w:rFonts w:eastAsia="宋体" w:hint="eastAsia"/>
          <w:lang w:eastAsia="zh-CN"/>
        </w:rPr>
        <w:t xml:space="preserve">source priorities </w:t>
      </w:r>
      <w:r w:rsidR="009E2BF5">
        <w:rPr>
          <w:rFonts w:eastAsia="宋体" w:hint="eastAsia"/>
          <w:lang w:eastAsia="zh-CN"/>
        </w:rPr>
        <w:t xml:space="preserve">are provided for </w:t>
      </w:r>
      <w:r w:rsidR="009E2BF5" w:rsidRPr="00944593">
        <w:rPr>
          <w:rFonts w:eastAsia="宋体" w:hint="eastAsia"/>
          <w:lang w:eastAsia="zh-CN"/>
        </w:rPr>
        <w:t xml:space="preserve">eNB-based </w:t>
      </w:r>
      <w:r w:rsidR="009E2BF5" w:rsidRPr="00944593">
        <w:rPr>
          <w:rFonts w:eastAsia="宋体"/>
          <w:lang w:eastAsia="zh-CN"/>
        </w:rPr>
        <w:t>synchronization</w:t>
      </w:r>
      <w:r w:rsidR="00152319">
        <w:rPr>
          <w:rFonts w:eastAsia="宋体" w:hint="eastAsia"/>
          <w:lang w:eastAsia="zh-CN"/>
        </w:rPr>
        <w:t xml:space="preserve">, </w:t>
      </w:r>
      <w:r w:rsidR="00011B58">
        <w:rPr>
          <w:rFonts w:eastAsia="宋体" w:hint="eastAsia"/>
          <w:lang w:eastAsia="zh-CN"/>
        </w:rPr>
        <w:t xml:space="preserve">and the synchronization </w:t>
      </w:r>
      <w:r w:rsidR="007B7E26">
        <w:rPr>
          <w:rFonts w:eastAsia="宋体" w:hint="eastAsia"/>
          <w:lang w:eastAsia="zh-CN"/>
        </w:rPr>
        <w:t>source priorities</w:t>
      </w:r>
      <w:r w:rsidR="007B7E26" w:rsidDel="007B7E26">
        <w:rPr>
          <w:rFonts w:eastAsia="宋体" w:hint="eastAsia"/>
          <w:lang w:eastAsia="zh-CN"/>
        </w:rPr>
        <w:t xml:space="preserve"> </w:t>
      </w:r>
      <w:r w:rsidR="00011B58">
        <w:rPr>
          <w:rFonts w:eastAsia="宋体" w:hint="eastAsia"/>
          <w:lang w:eastAsia="zh-CN"/>
        </w:rPr>
        <w:t xml:space="preserve">are </w:t>
      </w:r>
      <w:r w:rsidR="0063032D">
        <w:rPr>
          <w:rFonts w:eastAsia="宋体" w:hint="eastAsia"/>
          <w:lang w:eastAsia="zh-CN"/>
        </w:rPr>
        <w:t xml:space="preserve">decreased </w:t>
      </w:r>
      <w:r w:rsidR="00011B58">
        <w:rPr>
          <w:rFonts w:eastAsia="宋体" w:hint="eastAsia"/>
          <w:lang w:eastAsia="zh-CN"/>
        </w:rPr>
        <w:t xml:space="preserve">with </w:t>
      </w:r>
      <w:r w:rsidR="0063032D">
        <w:rPr>
          <w:rFonts w:eastAsia="宋体" w:hint="eastAsia"/>
          <w:lang w:eastAsia="zh-CN"/>
        </w:rPr>
        <w:t>increasing number</w:t>
      </w:r>
      <w:r w:rsidR="00A60B5C">
        <w:rPr>
          <w:rFonts w:eastAsia="宋体" w:hint="eastAsia"/>
          <w:lang w:eastAsia="zh-CN"/>
        </w:rPr>
        <w:t>s</w:t>
      </w:r>
      <w:r w:rsidR="00AB4088">
        <w:rPr>
          <w:rFonts w:eastAsia="宋体" w:hint="eastAsia"/>
          <w:lang w:eastAsia="zh-CN"/>
        </w:rPr>
        <w:t xml:space="preserve">:  </w:t>
      </w:r>
    </w:p>
    <w:p w:rsidR="00BE209D" w:rsidRPr="00E81BB1" w:rsidRDefault="00DC2555" w:rsidP="00FC20A9">
      <w:pPr>
        <w:pStyle w:val="a0"/>
        <w:numPr>
          <w:ilvl w:val="0"/>
          <w:numId w:val="32"/>
        </w:numPr>
        <w:rPr>
          <w:rFonts w:eastAsia="宋体"/>
          <w:lang w:eastAsia="zh-CN"/>
        </w:rPr>
      </w:pPr>
      <w:r>
        <w:rPr>
          <w:rFonts w:eastAsia="宋体" w:hint="eastAsia"/>
          <w:b/>
          <w:u w:val="single"/>
          <w:lang w:eastAsia="zh-CN"/>
        </w:rPr>
        <w:t>Priority</w:t>
      </w:r>
      <w:r w:rsidRPr="00E81BB1">
        <w:rPr>
          <w:rFonts w:eastAsia="宋体" w:hint="eastAsia"/>
          <w:b/>
          <w:u w:val="single"/>
          <w:lang w:eastAsia="zh-CN"/>
        </w:rPr>
        <w:t xml:space="preserve"> </w:t>
      </w:r>
      <w:r w:rsidR="00BE209D" w:rsidRPr="00E81BB1">
        <w:rPr>
          <w:rFonts w:eastAsia="宋体" w:hint="eastAsia"/>
          <w:b/>
          <w:u w:val="single"/>
          <w:lang w:eastAsia="zh-CN"/>
        </w:rPr>
        <w:t>0</w:t>
      </w:r>
      <w:r w:rsidR="00BE209D">
        <w:rPr>
          <w:rFonts w:eastAsia="宋体" w:hint="eastAsia"/>
          <w:lang w:eastAsia="zh-CN"/>
        </w:rPr>
        <w:t>:</w:t>
      </w:r>
      <w:r w:rsidR="00F13B30">
        <w:rPr>
          <w:rFonts w:eastAsia="宋体" w:hint="eastAsia"/>
          <w:lang w:eastAsia="zh-CN"/>
        </w:rPr>
        <w:t xml:space="preserve"> Same as</w:t>
      </w:r>
      <w:r w:rsidR="000F3512">
        <w:rPr>
          <w:rFonts w:eastAsia="宋体" w:hint="eastAsia"/>
          <w:lang w:eastAsia="zh-CN"/>
        </w:rPr>
        <w:t xml:space="preserve"> </w:t>
      </w:r>
      <w:r w:rsidR="001020C2" w:rsidRPr="00F5140F">
        <w:rPr>
          <w:rFonts w:eastAsia="宋体"/>
          <w:lang w:eastAsia="zh-CN"/>
        </w:rPr>
        <w:t xml:space="preserve">GNSS </w:t>
      </w:r>
      <w:r w:rsidR="001020C2" w:rsidRPr="00316E44">
        <w:rPr>
          <w:rFonts w:eastAsia="宋体"/>
          <w:lang w:eastAsia="zh-CN"/>
        </w:rPr>
        <w:t>or GNSS-equivalent</w:t>
      </w:r>
      <w:r w:rsidR="001020C2">
        <w:rPr>
          <w:rFonts w:eastAsia="宋体" w:hint="eastAsia"/>
          <w:lang w:eastAsia="zh-CN"/>
        </w:rPr>
        <w:t xml:space="preserve"> synchronization</w:t>
      </w:r>
      <w:r w:rsidR="00B734B4">
        <w:rPr>
          <w:rFonts w:eastAsia="宋体"/>
          <w:lang w:eastAsia="zh-CN"/>
        </w:rPr>
        <w:t>.</w:t>
      </w:r>
    </w:p>
    <w:p w:rsidR="00B734B4" w:rsidRPr="00B734B4" w:rsidRDefault="00C83496" w:rsidP="00B734B4">
      <w:pPr>
        <w:pStyle w:val="a0"/>
        <w:numPr>
          <w:ilvl w:val="0"/>
          <w:numId w:val="32"/>
        </w:numPr>
        <w:rPr>
          <w:rFonts w:eastAsia="宋体"/>
          <w:lang w:eastAsia="zh-CN"/>
        </w:rPr>
      </w:pPr>
      <w:r>
        <w:rPr>
          <w:rFonts w:eastAsia="宋体" w:hint="eastAsia"/>
          <w:b/>
          <w:u w:val="single"/>
          <w:lang w:eastAsia="zh-CN"/>
        </w:rPr>
        <w:t>Priority</w:t>
      </w:r>
      <w:r w:rsidRPr="00E81BB1">
        <w:rPr>
          <w:rFonts w:eastAsia="宋体" w:hint="eastAsia"/>
          <w:b/>
          <w:u w:val="single"/>
          <w:lang w:eastAsia="zh-CN"/>
        </w:rPr>
        <w:t xml:space="preserve"> </w:t>
      </w:r>
      <w:r w:rsidR="00B734B4">
        <w:rPr>
          <w:rFonts w:eastAsia="宋体" w:hint="eastAsia"/>
          <w:b/>
          <w:u w:val="single"/>
          <w:lang w:eastAsia="zh-CN"/>
        </w:rPr>
        <w:t>1a</w:t>
      </w:r>
      <w:r w:rsidR="00B734B4">
        <w:rPr>
          <w:rFonts w:eastAsia="宋体" w:hint="eastAsia"/>
          <w:lang w:eastAsia="zh-CN"/>
        </w:rPr>
        <w:t xml:space="preserve">: UE can receive the downlink pilot from </w:t>
      </w:r>
      <w:r w:rsidR="007B0860">
        <w:rPr>
          <w:rFonts w:eastAsia="宋体" w:hint="eastAsia"/>
          <w:lang w:eastAsia="zh-CN"/>
        </w:rPr>
        <w:t xml:space="preserve">priority </w:t>
      </w:r>
      <w:r w:rsidR="00B734B4">
        <w:rPr>
          <w:rFonts w:eastAsia="宋体" w:hint="eastAsia"/>
          <w:lang w:eastAsia="zh-CN"/>
        </w:rPr>
        <w:t xml:space="preserve">0 eNB, and then UE adjust the timing and frequency offset with the downlink pilot. </w:t>
      </w:r>
    </w:p>
    <w:p w:rsidR="00B734B4" w:rsidRPr="00B734B4" w:rsidRDefault="00C83496" w:rsidP="00FC20A9">
      <w:pPr>
        <w:pStyle w:val="a0"/>
        <w:numPr>
          <w:ilvl w:val="0"/>
          <w:numId w:val="32"/>
        </w:numPr>
        <w:rPr>
          <w:rFonts w:eastAsia="宋体"/>
          <w:lang w:eastAsia="zh-CN"/>
        </w:rPr>
      </w:pPr>
      <w:r>
        <w:rPr>
          <w:rFonts w:eastAsia="宋体" w:hint="eastAsia"/>
          <w:b/>
          <w:u w:val="single"/>
          <w:lang w:eastAsia="zh-CN"/>
        </w:rPr>
        <w:t>Priority</w:t>
      </w:r>
      <w:r w:rsidRPr="00E81BB1">
        <w:rPr>
          <w:rFonts w:eastAsia="宋体" w:hint="eastAsia"/>
          <w:b/>
          <w:u w:val="single"/>
          <w:lang w:eastAsia="zh-CN"/>
        </w:rPr>
        <w:t xml:space="preserve"> </w:t>
      </w:r>
      <w:r w:rsidR="00BE209D" w:rsidRPr="00B734B4">
        <w:rPr>
          <w:rFonts w:eastAsia="宋体" w:hint="eastAsia"/>
          <w:b/>
          <w:u w:val="single"/>
          <w:lang w:eastAsia="zh-CN"/>
        </w:rPr>
        <w:t>1</w:t>
      </w:r>
      <w:r w:rsidR="00BE209D" w:rsidRPr="00B734B4">
        <w:rPr>
          <w:rFonts w:eastAsia="宋体" w:hint="eastAsia"/>
          <w:lang w:eastAsia="zh-CN"/>
        </w:rPr>
        <w:t>: UE can</w:t>
      </w:r>
      <w:r w:rsidR="00B734B4" w:rsidRPr="00B734B4">
        <w:rPr>
          <w:rFonts w:eastAsia="宋体" w:hint="eastAsia"/>
          <w:lang w:eastAsia="zh-CN"/>
        </w:rPr>
        <w:t>not</w:t>
      </w:r>
      <w:r w:rsidR="00BE209D" w:rsidRPr="00B734B4">
        <w:rPr>
          <w:rFonts w:eastAsia="宋体" w:hint="eastAsia"/>
          <w:lang w:eastAsia="zh-CN"/>
        </w:rPr>
        <w:t xml:space="preserve"> </w:t>
      </w:r>
      <w:r w:rsidR="00B734B4" w:rsidRPr="00B734B4">
        <w:rPr>
          <w:rFonts w:eastAsia="宋体" w:hint="eastAsia"/>
          <w:lang w:eastAsia="zh-CN"/>
        </w:rPr>
        <w:t xml:space="preserve">receive the downlink pilot from </w:t>
      </w:r>
      <w:r w:rsidR="00AF4F93">
        <w:rPr>
          <w:rFonts w:eastAsia="宋体" w:hint="eastAsia"/>
          <w:lang w:eastAsia="zh-CN"/>
        </w:rPr>
        <w:t>priority</w:t>
      </w:r>
      <w:r w:rsidR="00B734B4" w:rsidRPr="00B734B4">
        <w:rPr>
          <w:rFonts w:eastAsia="宋体" w:hint="eastAsia"/>
          <w:lang w:eastAsia="zh-CN"/>
        </w:rPr>
        <w:t xml:space="preserve"> 0 eNB and the </w:t>
      </w:r>
      <w:r w:rsidR="00AF4F93">
        <w:rPr>
          <w:rFonts w:eastAsia="宋体" w:hint="eastAsia"/>
          <w:lang w:eastAsia="zh-CN"/>
        </w:rPr>
        <w:t>priority</w:t>
      </w:r>
      <w:r w:rsidR="00B734B4" w:rsidRPr="00B734B4">
        <w:rPr>
          <w:rFonts w:eastAsia="宋体" w:hint="eastAsia"/>
          <w:lang w:eastAsia="zh-CN"/>
        </w:rPr>
        <w:t xml:space="preserve"> 1a </w:t>
      </w:r>
      <w:r w:rsidR="00F06A48" w:rsidRPr="00B734B4">
        <w:rPr>
          <w:rFonts w:eastAsia="宋体"/>
          <w:lang w:eastAsia="zh-CN"/>
        </w:rPr>
        <w:t>SLSS</w:t>
      </w:r>
      <w:r w:rsidR="00F06A48">
        <w:rPr>
          <w:rFonts w:eastAsia="宋体" w:hint="eastAsia"/>
          <w:lang w:eastAsia="zh-CN"/>
        </w:rPr>
        <w:t>,</w:t>
      </w:r>
      <w:r w:rsidR="00B734B4" w:rsidRPr="00B734B4">
        <w:rPr>
          <w:rFonts w:eastAsia="宋体" w:hint="eastAsia"/>
          <w:lang w:eastAsia="zh-CN"/>
        </w:rPr>
        <w:t xml:space="preserve"> </w:t>
      </w:r>
      <w:r w:rsidR="00F06A48">
        <w:rPr>
          <w:rFonts w:eastAsia="宋体" w:hint="eastAsia"/>
          <w:lang w:eastAsia="zh-CN"/>
        </w:rPr>
        <w:t>but</w:t>
      </w:r>
      <w:r w:rsidR="00B734B4" w:rsidRPr="00B734B4">
        <w:rPr>
          <w:rFonts w:eastAsia="宋体" w:hint="eastAsia"/>
          <w:lang w:eastAsia="zh-CN"/>
        </w:rPr>
        <w:t xml:space="preserve"> UE can</w:t>
      </w:r>
      <w:r w:rsidR="00670686">
        <w:rPr>
          <w:rFonts w:eastAsia="宋体" w:hint="eastAsia"/>
          <w:lang w:eastAsia="zh-CN"/>
        </w:rPr>
        <w:t xml:space="preserve"> </w:t>
      </w:r>
      <w:r w:rsidR="00BE209D" w:rsidRPr="00B734B4">
        <w:rPr>
          <w:rFonts w:eastAsia="宋体" w:hint="eastAsia"/>
          <w:lang w:eastAsia="zh-CN"/>
        </w:rPr>
        <w:t xml:space="preserve">receive GNSS </w:t>
      </w:r>
      <w:r w:rsidR="00BE209D" w:rsidRPr="00B734B4">
        <w:rPr>
          <w:rFonts w:eastAsia="宋体"/>
          <w:lang w:eastAsia="zh-CN"/>
        </w:rPr>
        <w:t>or GNSS-equivalent</w:t>
      </w:r>
      <w:r w:rsidR="00BE209D" w:rsidRPr="00B734B4">
        <w:rPr>
          <w:rFonts w:eastAsia="宋体" w:hint="eastAsia"/>
          <w:lang w:eastAsia="zh-CN"/>
        </w:rPr>
        <w:t xml:space="preserve"> successfully. </w:t>
      </w:r>
    </w:p>
    <w:p w:rsidR="00BE209D" w:rsidRPr="00076372" w:rsidRDefault="00C83496" w:rsidP="00670686">
      <w:pPr>
        <w:pStyle w:val="a0"/>
        <w:numPr>
          <w:ilvl w:val="0"/>
          <w:numId w:val="32"/>
        </w:numPr>
        <w:rPr>
          <w:rFonts w:eastAsia="宋体"/>
          <w:lang w:eastAsia="zh-CN"/>
        </w:rPr>
      </w:pPr>
      <w:r>
        <w:rPr>
          <w:rFonts w:eastAsia="宋体" w:hint="eastAsia"/>
          <w:b/>
          <w:u w:val="single"/>
          <w:lang w:eastAsia="zh-CN"/>
        </w:rPr>
        <w:t>Priority</w:t>
      </w:r>
      <w:r w:rsidRPr="00E81BB1">
        <w:rPr>
          <w:rFonts w:eastAsia="宋体" w:hint="eastAsia"/>
          <w:b/>
          <w:u w:val="single"/>
          <w:lang w:eastAsia="zh-CN"/>
        </w:rPr>
        <w:t xml:space="preserve"> </w:t>
      </w:r>
      <w:r w:rsidR="00BE209D">
        <w:rPr>
          <w:rFonts w:eastAsia="宋体" w:hint="eastAsia"/>
          <w:b/>
          <w:u w:val="single"/>
          <w:lang w:eastAsia="zh-CN"/>
        </w:rPr>
        <w:t>2:</w:t>
      </w:r>
      <w:r w:rsidR="00BE209D" w:rsidRPr="009764A3">
        <w:rPr>
          <w:rFonts w:eastAsia="宋体" w:hint="eastAsia"/>
          <w:lang w:eastAsia="zh-CN"/>
        </w:rPr>
        <w:t xml:space="preserve"> </w:t>
      </w:r>
      <w:r w:rsidR="00670686" w:rsidRPr="00B734B4">
        <w:rPr>
          <w:rFonts w:eastAsia="宋体" w:hint="eastAsia"/>
          <w:lang w:eastAsia="zh-CN"/>
        </w:rPr>
        <w:t xml:space="preserve">UE cannot receive the downlink pilot from </w:t>
      </w:r>
      <w:r w:rsidR="00AF4F93">
        <w:rPr>
          <w:rFonts w:eastAsia="宋体" w:hint="eastAsia"/>
          <w:lang w:eastAsia="zh-CN"/>
        </w:rPr>
        <w:t>priority</w:t>
      </w:r>
      <w:r w:rsidR="00670686" w:rsidRPr="00B734B4">
        <w:rPr>
          <w:rFonts w:eastAsia="宋体" w:hint="eastAsia"/>
          <w:lang w:eastAsia="zh-CN"/>
        </w:rPr>
        <w:t xml:space="preserve"> 0 eNB and the </w:t>
      </w:r>
      <w:r w:rsidR="00AF4F93">
        <w:rPr>
          <w:rFonts w:eastAsia="宋体" w:hint="eastAsia"/>
          <w:lang w:eastAsia="zh-CN"/>
        </w:rPr>
        <w:t>priority</w:t>
      </w:r>
      <w:r w:rsidR="00670686" w:rsidRPr="00B734B4">
        <w:rPr>
          <w:rFonts w:eastAsia="宋体" w:hint="eastAsia"/>
          <w:lang w:eastAsia="zh-CN"/>
        </w:rPr>
        <w:t xml:space="preserve"> 1a SLSS, and UE cannot receive GNSS </w:t>
      </w:r>
      <w:r w:rsidR="00670686" w:rsidRPr="00B734B4">
        <w:rPr>
          <w:rFonts w:eastAsia="宋体"/>
          <w:lang w:eastAsia="zh-CN"/>
        </w:rPr>
        <w:t>or GNSS-equivalent</w:t>
      </w:r>
      <w:r w:rsidR="00670686" w:rsidRPr="00B734B4">
        <w:rPr>
          <w:rFonts w:eastAsia="宋体" w:hint="eastAsia"/>
          <w:lang w:eastAsia="zh-CN"/>
        </w:rPr>
        <w:t xml:space="preserve"> successfully</w:t>
      </w:r>
      <w:r w:rsidR="00EB7A8D">
        <w:rPr>
          <w:rFonts w:eastAsia="宋体" w:hint="eastAsia"/>
          <w:lang w:eastAsia="zh-CN"/>
        </w:rPr>
        <w:t xml:space="preserve">, but UE can receive </w:t>
      </w:r>
      <w:r w:rsidR="00AF4F93">
        <w:rPr>
          <w:rFonts w:eastAsia="宋体" w:hint="eastAsia"/>
          <w:lang w:eastAsia="zh-CN"/>
        </w:rPr>
        <w:t>priority</w:t>
      </w:r>
      <w:r w:rsidR="00EB7A8D">
        <w:rPr>
          <w:rFonts w:eastAsia="宋体" w:hint="eastAsia"/>
          <w:lang w:eastAsia="zh-CN"/>
        </w:rPr>
        <w:t xml:space="preserve"> 1 SLSS.</w:t>
      </w:r>
    </w:p>
    <w:p w:rsidR="00BE209D" w:rsidRPr="00153DEE" w:rsidRDefault="00C83496" w:rsidP="00FC20A9">
      <w:pPr>
        <w:pStyle w:val="a0"/>
        <w:numPr>
          <w:ilvl w:val="0"/>
          <w:numId w:val="32"/>
        </w:numPr>
        <w:rPr>
          <w:rFonts w:eastAsia="宋体"/>
          <w:b/>
          <w:u w:val="single"/>
          <w:lang w:eastAsia="zh-CN"/>
        </w:rPr>
      </w:pPr>
      <w:r>
        <w:rPr>
          <w:rFonts w:eastAsia="宋体" w:hint="eastAsia"/>
          <w:b/>
          <w:u w:val="single"/>
          <w:lang w:eastAsia="zh-CN"/>
        </w:rPr>
        <w:t>Priority</w:t>
      </w:r>
      <w:r w:rsidRPr="00E81BB1">
        <w:rPr>
          <w:rFonts w:eastAsia="宋体" w:hint="eastAsia"/>
          <w:b/>
          <w:u w:val="single"/>
          <w:lang w:eastAsia="zh-CN"/>
        </w:rPr>
        <w:t xml:space="preserve"> </w:t>
      </w:r>
      <w:r w:rsidR="00BE209D">
        <w:rPr>
          <w:rFonts w:eastAsia="宋体" w:hint="eastAsia"/>
          <w:b/>
          <w:u w:val="single"/>
          <w:lang w:eastAsia="zh-CN"/>
        </w:rPr>
        <w:t>3</w:t>
      </w:r>
      <w:r w:rsidR="00BE209D" w:rsidRPr="00153DEE">
        <w:rPr>
          <w:rFonts w:eastAsia="宋体" w:hint="eastAsia"/>
          <w:b/>
          <w:u w:val="single"/>
          <w:lang w:eastAsia="zh-CN"/>
        </w:rPr>
        <w:t>:</w:t>
      </w:r>
      <w:r w:rsidR="00BE209D">
        <w:rPr>
          <w:rFonts w:eastAsia="宋体" w:hint="eastAsia"/>
          <w:b/>
          <w:u w:val="single"/>
          <w:lang w:eastAsia="zh-CN"/>
        </w:rPr>
        <w:t xml:space="preserve"> </w:t>
      </w:r>
    </w:p>
    <w:p w:rsidR="00EB7A8D" w:rsidRDefault="00EB7A8D" w:rsidP="00EB7A8D">
      <w:pPr>
        <w:pStyle w:val="a0"/>
        <w:numPr>
          <w:ilvl w:val="0"/>
          <w:numId w:val="33"/>
        </w:numPr>
        <w:rPr>
          <w:rFonts w:eastAsia="宋体"/>
          <w:lang w:eastAsia="zh-CN"/>
        </w:rPr>
      </w:pPr>
      <w:r w:rsidRPr="00B734B4">
        <w:rPr>
          <w:rFonts w:eastAsia="宋体" w:hint="eastAsia"/>
          <w:lang w:eastAsia="zh-CN"/>
        </w:rPr>
        <w:t xml:space="preserve">UE cannot receive the downlink pilot from </w:t>
      </w:r>
      <w:r w:rsidR="00AF4F93">
        <w:rPr>
          <w:rFonts w:eastAsia="宋体" w:hint="eastAsia"/>
          <w:lang w:eastAsia="zh-CN"/>
        </w:rPr>
        <w:t>priority</w:t>
      </w:r>
      <w:r w:rsidRPr="00B734B4">
        <w:rPr>
          <w:rFonts w:eastAsia="宋体" w:hint="eastAsia"/>
          <w:lang w:eastAsia="zh-CN"/>
        </w:rPr>
        <w:t xml:space="preserve"> 0 eNB</w:t>
      </w:r>
      <w:r>
        <w:rPr>
          <w:rFonts w:eastAsia="宋体" w:hint="eastAsia"/>
          <w:lang w:eastAsia="zh-CN"/>
        </w:rPr>
        <w:t>, but UE can receive</w:t>
      </w:r>
      <w:r w:rsidRPr="00B734B4">
        <w:rPr>
          <w:rFonts w:eastAsia="宋体" w:hint="eastAsia"/>
          <w:lang w:eastAsia="zh-CN"/>
        </w:rPr>
        <w:t xml:space="preserve"> the </w:t>
      </w:r>
      <w:r w:rsidR="00AF4F93">
        <w:rPr>
          <w:rFonts w:eastAsia="宋体" w:hint="eastAsia"/>
          <w:lang w:eastAsia="zh-CN"/>
        </w:rPr>
        <w:t>priority</w:t>
      </w:r>
      <w:r w:rsidRPr="00B734B4">
        <w:rPr>
          <w:rFonts w:eastAsia="宋体" w:hint="eastAsia"/>
          <w:lang w:eastAsia="zh-CN"/>
        </w:rPr>
        <w:t xml:space="preserve"> 1a SLSS</w:t>
      </w:r>
      <w:r>
        <w:rPr>
          <w:rFonts w:eastAsia="宋体" w:hint="eastAsia"/>
          <w:lang w:eastAsia="zh-CN"/>
        </w:rPr>
        <w:t>;</w:t>
      </w:r>
    </w:p>
    <w:p w:rsidR="00BE209D" w:rsidRPr="00EB7A8D" w:rsidRDefault="00BE209D" w:rsidP="00EB7A8D">
      <w:pPr>
        <w:pStyle w:val="a0"/>
        <w:numPr>
          <w:ilvl w:val="0"/>
          <w:numId w:val="33"/>
        </w:numPr>
        <w:rPr>
          <w:rFonts w:eastAsia="宋体"/>
          <w:lang w:eastAsia="zh-CN"/>
        </w:rPr>
      </w:pPr>
      <w:r w:rsidRPr="00EB7A8D">
        <w:rPr>
          <w:rFonts w:eastAsia="宋体"/>
          <w:lang w:eastAsia="zh-CN"/>
        </w:rPr>
        <w:t>I</w:t>
      </w:r>
      <w:r w:rsidRPr="00EB7A8D">
        <w:rPr>
          <w:rFonts w:eastAsia="宋体" w:hint="eastAsia"/>
          <w:lang w:eastAsia="zh-CN"/>
        </w:rPr>
        <w:t xml:space="preserve">f UE has lost GNSS or </w:t>
      </w:r>
      <w:r w:rsidRPr="00EB7A8D">
        <w:rPr>
          <w:rFonts w:eastAsia="宋体"/>
          <w:lang w:eastAsia="zh-CN"/>
        </w:rPr>
        <w:t>GNSS-equivalent</w:t>
      </w:r>
      <w:r w:rsidRPr="00EB7A8D">
        <w:rPr>
          <w:rFonts w:eastAsia="宋体" w:hint="eastAsia"/>
          <w:lang w:eastAsia="zh-CN"/>
        </w:rPr>
        <w:t xml:space="preserve"> and can receive</w:t>
      </w:r>
      <w:r w:rsidRPr="00EB7A8D">
        <w:rPr>
          <w:rFonts w:eastAsia="宋体"/>
          <w:lang w:eastAsia="zh-CN"/>
        </w:rPr>
        <w:t xml:space="preserve"> signal</w:t>
      </w:r>
      <w:r w:rsidRPr="00EB7A8D">
        <w:rPr>
          <w:rFonts w:eastAsia="宋体" w:hint="eastAsia"/>
          <w:lang w:eastAsia="zh-CN"/>
        </w:rPr>
        <w:t xml:space="preserve"> of </w:t>
      </w:r>
      <w:r w:rsidR="00AF4F93">
        <w:rPr>
          <w:rFonts w:eastAsia="宋体" w:hint="eastAsia"/>
          <w:lang w:eastAsia="zh-CN"/>
        </w:rPr>
        <w:t>priority</w:t>
      </w:r>
      <w:r w:rsidRPr="00EB7A8D">
        <w:rPr>
          <w:rFonts w:eastAsia="宋体" w:hint="eastAsia"/>
          <w:lang w:eastAsia="zh-CN"/>
        </w:rPr>
        <w:t xml:space="preserve"> 2 UE, the UE has to adjust the timing and </w:t>
      </w:r>
      <w:r w:rsidRPr="00EB7A8D">
        <w:rPr>
          <w:rFonts w:eastAsia="宋体"/>
          <w:lang w:eastAsia="zh-CN"/>
        </w:rPr>
        <w:t>frequency</w:t>
      </w:r>
      <w:r w:rsidRPr="00EB7A8D">
        <w:rPr>
          <w:rFonts w:eastAsia="宋体" w:hint="eastAsia"/>
          <w:lang w:eastAsia="zh-CN"/>
        </w:rPr>
        <w:t xml:space="preserve"> offset with the signal of </w:t>
      </w:r>
      <w:r w:rsidR="00AF4F93">
        <w:rPr>
          <w:rFonts w:eastAsia="宋体" w:hint="eastAsia"/>
          <w:lang w:eastAsia="zh-CN"/>
        </w:rPr>
        <w:t>priority</w:t>
      </w:r>
      <w:r w:rsidRPr="00EB7A8D">
        <w:rPr>
          <w:rFonts w:eastAsia="宋体" w:hint="eastAsia"/>
          <w:lang w:eastAsia="zh-CN"/>
        </w:rPr>
        <w:t xml:space="preserve"> 2 UE.</w:t>
      </w:r>
    </w:p>
    <w:p w:rsidR="00BE209D" w:rsidRDefault="00BE209D" w:rsidP="00EB7A8D">
      <w:pPr>
        <w:pStyle w:val="a0"/>
        <w:numPr>
          <w:ilvl w:val="0"/>
          <w:numId w:val="33"/>
        </w:numPr>
        <w:rPr>
          <w:rFonts w:eastAsia="宋体"/>
          <w:lang w:eastAsia="zh-CN"/>
        </w:rPr>
      </w:pPr>
      <w:r>
        <w:rPr>
          <w:rFonts w:eastAsia="宋体"/>
          <w:lang w:eastAsia="zh-CN"/>
        </w:rPr>
        <w:t>I</w:t>
      </w:r>
      <w:r>
        <w:rPr>
          <w:rFonts w:eastAsia="宋体" w:hint="eastAsia"/>
          <w:lang w:eastAsia="zh-CN"/>
        </w:rPr>
        <w:t>f UE has lost GNSS signal and can only receive</w:t>
      </w:r>
      <w:r w:rsidRPr="00D4517C">
        <w:rPr>
          <w:rFonts w:eastAsia="宋体"/>
          <w:lang w:eastAsia="zh-CN"/>
        </w:rPr>
        <w:t xml:space="preserve"> </w:t>
      </w:r>
      <w:r w:rsidRPr="00012193">
        <w:rPr>
          <w:rFonts w:eastAsia="宋体"/>
          <w:lang w:eastAsia="zh-CN"/>
        </w:rPr>
        <w:t>signal</w:t>
      </w:r>
      <w:r>
        <w:rPr>
          <w:rFonts w:eastAsia="宋体" w:hint="eastAsia"/>
          <w:lang w:eastAsia="zh-CN"/>
        </w:rPr>
        <w:t xml:space="preserve"> of </w:t>
      </w:r>
      <w:r w:rsidR="00AF4F93">
        <w:rPr>
          <w:rFonts w:eastAsia="宋体" w:hint="eastAsia"/>
          <w:lang w:eastAsia="zh-CN"/>
        </w:rPr>
        <w:t>priority</w:t>
      </w:r>
      <w:r>
        <w:rPr>
          <w:rFonts w:eastAsia="宋体" w:hint="eastAsia"/>
          <w:lang w:eastAsia="zh-CN"/>
        </w:rPr>
        <w:t xml:space="preserve"> 3 UE, the receiving frequency and</w:t>
      </w:r>
      <w:r w:rsidRPr="00636717">
        <w:rPr>
          <w:rFonts w:eastAsia="宋体" w:hint="eastAsia"/>
          <w:lang w:eastAsia="zh-CN"/>
        </w:rPr>
        <w:t xml:space="preserve"> </w:t>
      </w:r>
      <w:r>
        <w:rPr>
          <w:rFonts w:eastAsia="宋体" w:hint="eastAsia"/>
          <w:lang w:eastAsia="zh-CN"/>
        </w:rPr>
        <w:t>timing offset of UEs are a</w:t>
      </w:r>
      <w:r w:rsidRPr="00F6287A">
        <w:rPr>
          <w:rFonts w:eastAsia="宋体"/>
          <w:lang w:eastAsia="zh-CN"/>
        </w:rPr>
        <w:t>ssociated with self synchronization algorithm</w:t>
      </w:r>
      <w:r>
        <w:rPr>
          <w:rFonts w:eastAsia="宋体" w:hint="eastAsia"/>
          <w:lang w:eastAsia="zh-CN"/>
        </w:rPr>
        <w:t xml:space="preserve"> which needs to be discussed further.</w:t>
      </w:r>
    </w:p>
    <w:p w:rsidR="00F9431A" w:rsidRPr="00F9431A" w:rsidRDefault="00F9431A" w:rsidP="00F9431A">
      <w:pPr>
        <w:pStyle w:val="a0"/>
        <w:numPr>
          <w:ilvl w:val="0"/>
          <w:numId w:val="33"/>
        </w:numPr>
        <w:rPr>
          <w:rFonts w:eastAsia="宋体"/>
          <w:lang w:eastAsia="zh-CN"/>
        </w:rPr>
      </w:pPr>
      <w:r w:rsidRPr="00F9431A">
        <w:rPr>
          <w:rFonts w:eastAsia="宋体" w:hint="eastAsia"/>
          <w:lang w:eastAsia="zh-CN"/>
        </w:rPr>
        <w:t>If UE can</w:t>
      </w:r>
      <w:r w:rsidRPr="00F9431A">
        <w:rPr>
          <w:rFonts w:eastAsia="宋体"/>
          <w:lang w:eastAsia="zh-CN"/>
        </w:rPr>
        <w:t>’</w:t>
      </w:r>
      <w:r w:rsidRPr="00F9431A">
        <w:rPr>
          <w:rFonts w:eastAsia="宋体" w:hint="eastAsia"/>
          <w:lang w:eastAsia="zh-CN"/>
        </w:rPr>
        <w:t xml:space="preserve">t receive any </w:t>
      </w:r>
      <w:r w:rsidRPr="00F9431A">
        <w:rPr>
          <w:rFonts w:eastAsia="宋体"/>
          <w:lang w:eastAsia="zh-CN"/>
        </w:rPr>
        <w:t>synchronous signal</w:t>
      </w:r>
      <w:r w:rsidRPr="00F9431A">
        <w:rPr>
          <w:rFonts w:eastAsia="宋体" w:hint="eastAsia"/>
          <w:lang w:eastAsia="zh-CN"/>
        </w:rPr>
        <w:t xml:space="preserve"> o</w:t>
      </w:r>
      <w:r w:rsidRPr="00F9431A">
        <w:rPr>
          <w:rFonts w:eastAsia="宋体"/>
          <w:lang w:eastAsia="zh-CN"/>
        </w:rPr>
        <w:t>ver certain time</w:t>
      </w:r>
      <w:r w:rsidRPr="00F9431A">
        <w:rPr>
          <w:rFonts w:eastAsia="宋体" w:hint="eastAsia"/>
          <w:lang w:eastAsia="zh-CN"/>
        </w:rPr>
        <w:t xml:space="preserve">, UE will be independent </w:t>
      </w:r>
      <w:r w:rsidRPr="00F9431A">
        <w:rPr>
          <w:rFonts w:eastAsia="宋体"/>
          <w:lang w:eastAsia="zh-CN"/>
        </w:rPr>
        <w:t>synchronization</w:t>
      </w:r>
      <w:r w:rsidRPr="00F9431A">
        <w:rPr>
          <w:rFonts w:eastAsia="宋体" w:hint="eastAsia"/>
          <w:lang w:eastAsia="zh-CN"/>
        </w:rPr>
        <w:t xml:space="preserve"> source.</w:t>
      </w:r>
    </w:p>
    <w:p w:rsidR="00BE209D" w:rsidRPr="00914B9B" w:rsidRDefault="00C83496" w:rsidP="00FC20A9">
      <w:pPr>
        <w:pStyle w:val="a0"/>
        <w:numPr>
          <w:ilvl w:val="0"/>
          <w:numId w:val="32"/>
        </w:numPr>
        <w:rPr>
          <w:rFonts w:eastAsia="宋体"/>
          <w:b/>
          <w:u w:val="single"/>
          <w:lang w:eastAsia="zh-CN"/>
        </w:rPr>
      </w:pPr>
      <w:r>
        <w:rPr>
          <w:rFonts w:eastAsia="宋体" w:hint="eastAsia"/>
          <w:b/>
          <w:u w:val="single"/>
          <w:lang w:eastAsia="zh-CN"/>
        </w:rPr>
        <w:t>Priority</w:t>
      </w:r>
      <w:r w:rsidRPr="00E81BB1">
        <w:rPr>
          <w:rFonts w:eastAsia="宋体" w:hint="eastAsia"/>
          <w:b/>
          <w:u w:val="single"/>
          <w:lang w:eastAsia="zh-CN"/>
        </w:rPr>
        <w:t xml:space="preserve"> </w:t>
      </w:r>
      <w:r w:rsidR="00BE209D" w:rsidRPr="00914B9B">
        <w:rPr>
          <w:rFonts w:eastAsia="宋体" w:hint="eastAsia"/>
          <w:b/>
          <w:u w:val="single"/>
          <w:lang w:eastAsia="zh-CN"/>
        </w:rPr>
        <w:t>4:</w:t>
      </w:r>
      <w:r w:rsidR="001E69B3">
        <w:rPr>
          <w:rFonts w:eastAsia="宋体" w:hint="eastAsia"/>
          <w:lang w:eastAsia="zh-CN"/>
        </w:rPr>
        <w:t xml:space="preserve"> Same as </w:t>
      </w:r>
      <w:r w:rsidR="001E69B3" w:rsidRPr="00F5140F">
        <w:rPr>
          <w:rFonts w:eastAsia="宋体"/>
          <w:lang w:eastAsia="zh-CN"/>
        </w:rPr>
        <w:t xml:space="preserve">GNSS </w:t>
      </w:r>
      <w:r w:rsidR="001E69B3" w:rsidRPr="00316E44">
        <w:rPr>
          <w:rFonts w:eastAsia="宋体"/>
          <w:lang w:eastAsia="zh-CN"/>
        </w:rPr>
        <w:t>or GNSS-equivalent</w:t>
      </w:r>
      <w:r w:rsidR="001E69B3">
        <w:rPr>
          <w:rFonts w:eastAsia="宋体" w:hint="eastAsia"/>
          <w:lang w:eastAsia="zh-CN"/>
        </w:rPr>
        <w:t xml:space="preserve"> synchronization</w:t>
      </w:r>
      <w:r w:rsidR="00914B9B" w:rsidRPr="00914B9B">
        <w:rPr>
          <w:rFonts w:eastAsia="宋体"/>
          <w:lang w:eastAsia="zh-CN"/>
        </w:rPr>
        <w:t>.</w:t>
      </w:r>
    </w:p>
    <w:p w:rsidR="00A1779C" w:rsidRPr="00BE209D" w:rsidRDefault="00A1779C" w:rsidP="009E2BF5">
      <w:pPr>
        <w:pStyle w:val="a0"/>
        <w:rPr>
          <w:rFonts w:eastAsia="宋体"/>
          <w:lang w:eastAsia="zh-CN"/>
        </w:rPr>
      </w:pPr>
    </w:p>
    <w:p w:rsidR="0012219E" w:rsidRDefault="001133C7" w:rsidP="0012219E">
      <w:pPr>
        <w:pStyle w:val="a0"/>
        <w:rPr>
          <w:rFonts w:eastAsia="宋体"/>
          <w:lang w:eastAsia="zh-CN"/>
        </w:rPr>
      </w:pPr>
      <w:fldSimple w:instr=" REF _Ref434327587 \h  \* MERGEFORMAT ">
        <w:r w:rsidR="00715446" w:rsidRPr="00715446">
          <w:t xml:space="preserve">Figure </w:t>
        </w:r>
        <w:r w:rsidR="00715446" w:rsidRPr="00715446">
          <w:rPr>
            <w:noProof/>
          </w:rPr>
          <w:t>3</w:t>
        </w:r>
      </w:fldSimple>
      <w:r w:rsidR="00C174D0">
        <w:rPr>
          <w:rFonts w:eastAsia="宋体" w:hint="eastAsia"/>
          <w:lang w:eastAsia="zh-CN"/>
        </w:rPr>
        <w:t xml:space="preserve"> </w:t>
      </w:r>
      <w:r w:rsidR="0012219E">
        <w:rPr>
          <w:rFonts w:eastAsia="宋体" w:hint="eastAsia"/>
          <w:lang w:eastAsia="zh-CN"/>
        </w:rPr>
        <w:t xml:space="preserve">shows the whole </w:t>
      </w:r>
      <w:r w:rsidR="0012219E" w:rsidRPr="00F6287A">
        <w:rPr>
          <w:rFonts w:eastAsia="宋体"/>
          <w:lang w:eastAsia="zh-CN"/>
        </w:rPr>
        <w:t>synchronization</w:t>
      </w:r>
      <w:r w:rsidR="0012219E">
        <w:rPr>
          <w:rFonts w:eastAsia="宋体" w:hint="eastAsia"/>
          <w:lang w:eastAsia="zh-CN"/>
        </w:rPr>
        <w:t xml:space="preserve"> procedure </w:t>
      </w:r>
      <w:r w:rsidR="00B9600E">
        <w:rPr>
          <w:rFonts w:eastAsia="宋体" w:hint="eastAsia"/>
          <w:lang w:eastAsia="zh-CN"/>
        </w:rPr>
        <w:t>that</w:t>
      </w:r>
      <w:r w:rsidR="0012219E">
        <w:rPr>
          <w:rFonts w:eastAsia="宋体" w:hint="eastAsia"/>
          <w:lang w:eastAsia="zh-CN"/>
        </w:rPr>
        <w:t xml:space="preserve"> </w:t>
      </w:r>
      <w:r w:rsidR="0012219E" w:rsidRPr="009E2512">
        <w:rPr>
          <w:rFonts w:eastAsia="宋体" w:hint="eastAsia"/>
          <w:lang w:eastAsia="zh-CN"/>
        </w:rPr>
        <w:t xml:space="preserve">the </w:t>
      </w:r>
      <w:r w:rsidR="0012219E" w:rsidRPr="009E2512">
        <w:rPr>
          <w:rFonts w:eastAsia="宋体"/>
          <w:lang w:eastAsia="zh-CN"/>
        </w:rPr>
        <w:t>eNB</w:t>
      </w:r>
      <w:r w:rsidR="0012219E">
        <w:rPr>
          <w:rFonts w:eastAsia="宋体" w:hint="eastAsia"/>
          <w:lang w:eastAsia="zh-CN"/>
        </w:rPr>
        <w:t xml:space="preserve"> instruct UE operate in the eNB-based </w:t>
      </w:r>
      <w:r w:rsidR="0012219E" w:rsidRPr="00F6287A">
        <w:rPr>
          <w:rFonts w:eastAsia="宋体"/>
          <w:lang w:eastAsia="zh-CN"/>
        </w:rPr>
        <w:t>synchronization</w:t>
      </w:r>
      <w:r w:rsidR="0012219E">
        <w:rPr>
          <w:rFonts w:eastAsia="宋体" w:hint="eastAsia"/>
          <w:lang w:eastAsia="zh-CN"/>
        </w:rPr>
        <w:t>.</w:t>
      </w:r>
    </w:p>
    <w:p w:rsidR="00AB4088" w:rsidRPr="0012219E" w:rsidRDefault="005578AE" w:rsidP="00B9600E">
      <w:pPr>
        <w:pStyle w:val="a0"/>
        <w:jc w:val="center"/>
        <w:rPr>
          <w:rFonts w:eastAsia="宋体"/>
          <w:lang w:eastAsia="zh-CN"/>
        </w:rPr>
      </w:pPr>
      <w:r w:rsidRPr="005578AE">
        <w:lastRenderedPageBreak/>
        <w:t xml:space="preserve"> </w:t>
      </w:r>
      <w:r>
        <w:object w:dxaOrig="5611" w:dyaOrig="11280">
          <v:shape id="_x0000_i1027" type="#_x0000_t75" style="width:224.5pt;height:451pt" o:ole="">
            <v:imagedata r:id="rId12" o:title=""/>
          </v:shape>
          <o:OLEObject Type="Embed" ProgID="Visio.Drawing.11" ShapeID="_x0000_i1027" DrawAspect="Content" ObjectID="_1508342378" r:id="rId13"/>
        </w:object>
      </w:r>
    </w:p>
    <w:p w:rsidR="00B9600E" w:rsidRPr="006E4AEB" w:rsidRDefault="00B9600E" w:rsidP="00B9600E">
      <w:pPr>
        <w:pStyle w:val="a7"/>
        <w:jc w:val="center"/>
        <w:rPr>
          <w:rFonts w:eastAsia="宋体"/>
          <w:b/>
          <w:lang w:eastAsia="zh-CN"/>
        </w:rPr>
      </w:pPr>
      <w:bookmarkStart w:id="6" w:name="_Ref434327587"/>
      <w:r w:rsidRPr="006E4AEB">
        <w:rPr>
          <w:b/>
        </w:rPr>
        <w:t xml:space="preserve">Figure </w:t>
      </w:r>
      <w:r w:rsidR="001133C7" w:rsidRPr="006E4AEB">
        <w:rPr>
          <w:b/>
        </w:rPr>
        <w:fldChar w:fldCharType="begin"/>
      </w:r>
      <w:r w:rsidRPr="006E4AEB">
        <w:rPr>
          <w:b/>
        </w:rPr>
        <w:instrText xml:space="preserve"> SEQ Figure \* ARABIC </w:instrText>
      </w:r>
      <w:r w:rsidR="001133C7" w:rsidRPr="006E4AEB">
        <w:rPr>
          <w:b/>
        </w:rPr>
        <w:fldChar w:fldCharType="separate"/>
      </w:r>
      <w:r w:rsidR="00715446">
        <w:rPr>
          <w:b/>
          <w:noProof/>
        </w:rPr>
        <w:t>3</w:t>
      </w:r>
      <w:r w:rsidR="001133C7" w:rsidRPr="006E4AEB">
        <w:rPr>
          <w:b/>
        </w:rPr>
        <w:fldChar w:fldCharType="end"/>
      </w:r>
      <w:bookmarkEnd w:id="6"/>
      <w:r>
        <w:rPr>
          <w:rFonts w:eastAsia="宋体" w:hint="eastAsia"/>
          <w:b/>
          <w:lang w:eastAsia="zh-CN"/>
        </w:rPr>
        <w:t xml:space="preserve">: </w:t>
      </w:r>
      <w:proofErr w:type="spellStart"/>
      <w:r w:rsidRPr="00B9600E">
        <w:rPr>
          <w:rFonts w:eastAsia="宋体"/>
          <w:b/>
          <w:lang w:eastAsia="zh-CN"/>
        </w:rPr>
        <w:t>eNB</w:t>
      </w:r>
      <w:proofErr w:type="spellEnd"/>
      <w:r w:rsidRPr="00B9600E">
        <w:rPr>
          <w:rFonts w:eastAsia="宋体" w:hint="eastAsia"/>
          <w:b/>
          <w:lang w:eastAsia="zh-CN"/>
        </w:rPr>
        <w:t xml:space="preserve"> instruct UE operate in the </w:t>
      </w:r>
      <w:proofErr w:type="spellStart"/>
      <w:r w:rsidRPr="00B9600E">
        <w:rPr>
          <w:rFonts w:eastAsia="宋体" w:hint="eastAsia"/>
          <w:b/>
          <w:lang w:eastAsia="zh-CN"/>
        </w:rPr>
        <w:t>eNB</w:t>
      </w:r>
      <w:proofErr w:type="spellEnd"/>
      <w:r w:rsidRPr="00B9600E">
        <w:rPr>
          <w:rFonts w:eastAsia="宋体" w:hint="eastAsia"/>
          <w:b/>
          <w:lang w:eastAsia="zh-CN"/>
        </w:rPr>
        <w:t xml:space="preserve">-based </w:t>
      </w:r>
      <w:r w:rsidRPr="00B9600E">
        <w:rPr>
          <w:rFonts w:eastAsia="宋体"/>
          <w:b/>
          <w:lang w:eastAsia="zh-CN"/>
        </w:rPr>
        <w:t>synchronization</w:t>
      </w:r>
    </w:p>
    <w:p w:rsidR="006B6A9B" w:rsidRDefault="006B6A9B" w:rsidP="006B6A9B">
      <w:pPr>
        <w:pStyle w:val="a0"/>
        <w:rPr>
          <w:rFonts w:eastAsia="宋体"/>
          <w:lang w:eastAsia="zh-CN"/>
        </w:rPr>
      </w:pPr>
      <w:r>
        <w:rPr>
          <w:rFonts w:eastAsia="宋体" w:hint="eastAsia"/>
          <w:lang w:eastAsia="zh-CN"/>
        </w:rPr>
        <w:t xml:space="preserve">Because eNB is used as central </w:t>
      </w:r>
      <w:r w:rsidRPr="00944593">
        <w:rPr>
          <w:rFonts w:eastAsia="宋体"/>
          <w:lang w:eastAsia="zh-CN"/>
        </w:rPr>
        <w:t>synchronization source</w:t>
      </w:r>
      <w:r>
        <w:rPr>
          <w:rFonts w:eastAsia="宋体" w:hint="eastAsia"/>
          <w:lang w:eastAsia="zh-CN"/>
        </w:rPr>
        <w:t xml:space="preserve"> for the </w:t>
      </w:r>
      <w:r w:rsidRPr="00AB4088">
        <w:rPr>
          <w:rFonts w:eastAsia="宋体"/>
          <w:lang w:eastAsia="zh-CN"/>
        </w:rPr>
        <w:t>convergence</w:t>
      </w:r>
      <w:r>
        <w:rPr>
          <w:rFonts w:eastAsia="宋体" w:hint="eastAsia"/>
          <w:lang w:eastAsia="zh-CN"/>
        </w:rPr>
        <w:t xml:space="preserve">, considering of the interference, UE will follow the eNB downlink pilot to adjust the timing and frequency offset without consideration of </w:t>
      </w:r>
      <w:r w:rsidRPr="00944593">
        <w:rPr>
          <w:rFonts w:eastAsia="宋体" w:hint="eastAsia"/>
          <w:lang w:eastAsia="zh-CN"/>
        </w:rPr>
        <w:t>GNSS or GNSS-</w:t>
      </w:r>
      <w:r w:rsidRPr="00944593">
        <w:rPr>
          <w:rFonts w:eastAsia="宋体"/>
          <w:lang w:eastAsia="zh-CN"/>
        </w:rPr>
        <w:t>equivalent</w:t>
      </w:r>
      <w:r>
        <w:rPr>
          <w:rFonts w:eastAsia="宋体" w:hint="eastAsia"/>
          <w:lang w:eastAsia="zh-CN"/>
        </w:rPr>
        <w:t xml:space="preserve"> in coverage.</w:t>
      </w:r>
    </w:p>
    <w:p w:rsidR="006B6A9B" w:rsidRDefault="006B6A9B" w:rsidP="006B6A9B">
      <w:pPr>
        <w:pStyle w:val="a0"/>
        <w:rPr>
          <w:rFonts w:eastAsia="宋体"/>
          <w:lang w:eastAsia="zh-CN"/>
        </w:rPr>
      </w:pPr>
      <w:r>
        <w:rPr>
          <w:rFonts w:eastAsia="宋体" w:hint="eastAsia"/>
          <w:lang w:eastAsia="zh-CN"/>
        </w:rPr>
        <w:t>In RAN #82bis</w:t>
      </w:r>
      <w:r w:rsidR="0018454D">
        <w:rPr>
          <w:rFonts w:eastAsia="宋体" w:hint="eastAsia"/>
          <w:lang w:eastAsia="zh-CN"/>
        </w:rPr>
        <w:t xml:space="preserve"> meeting</w:t>
      </w:r>
      <w:r>
        <w:rPr>
          <w:rFonts w:eastAsia="宋体" w:hint="eastAsia"/>
          <w:lang w:eastAsia="zh-CN"/>
        </w:rPr>
        <w:t xml:space="preserve">, </w:t>
      </w:r>
      <w:r w:rsidRPr="00316E44">
        <w:rPr>
          <w:rFonts w:eastAsia="宋体"/>
          <w:lang w:eastAsia="zh-CN"/>
        </w:rPr>
        <w:t>GNSS or GNSS-equivalent is at the highest priority of synchronization source for tim</w:t>
      </w:r>
      <w:r>
        <w:rPr>
          <w:rFonts w:eastAsia="宋体" w:hint="eastAsia"/>
          <w:lang w:eastAsia="zh-CN"/>
        </w:rPr>
        <w:t>ing</w:t>
      </w:r>
      <w:r w:rsidRPr="00316E44">
        <w:rPr>
          <w:rFonts w:eastAsia="宋体"/>
          <w:lang w:eastAsia="zh-CN"/>
        </w:rPr>
        <w:t xml:space="preserve"> and frequency when the vehicle UE directly receives GNSS or GNSS-equivalent with sufficient reliability and the UE does not detect any cell in any carrier</w:t>
      </w:r>
      <w:r>
        <w:rPr>
          <w:rFonts w:eastAsia="宋体" w:hint="eastAsia"/>
          <w:lang w:eastAsia="zh-CN"/>
        </w:rPr>
        <w:t xml:space="preserve"> [1]</w:t>
      </w:r>
      <w:r w:rsidRPr="00316E44">
        <w:rPr>
          <w:rFonts w:eastAsia="宋体"/>
          <w:lang w:eastAsia="zh-CN"/>
        </w:rPr>
        <w:t>.</w:t>
      </w:r>
      <w:r>
        <w:rPr>
          <w:rFonts w:eastAsia="宋体" w:hint="eastAsia"/>
          <w:lang w:eastAsia="zh-CN"/>
        </w:rPr>
        <w:t xml:space="preserve"> </w:t>
      </w:r>
      <w:r w:rsidR="0018454D">
        <w:rPr>
          <w:rFonts w:eastAsia="宋体" w:hint="eastAsia"/>
          <w:lang w:eastAsia="zh-CN"/>
        </w:rPr>
        <w:t xml:space="preserve">If </w:t>
      </w:r>
      <w:r>
        <w:rPr>
          <w:rFonts w:eastAsia="宋体" w:hint="eastAsia"/>
          <w:lang w:eastAsia="zh-CN"/>
        </w:rPr>
        <w:t xml:space="preserve">UE in coverage </w:t>
      </w:r>
      <w:r w:rsidR="0018454D">
        <w:rPr>
          <w:rFonts w:eastAsia="宋体" w:hint="eastAsia"/>
          <w:lang w:eastAsia="zh-CN"/>
        </w:rPr>
        <w:t>at the cellular edge follows</w:t>
      </w:r>
      <w:r>
        <w:rPr>
          <w:rFonts w:eastAsia="宋体" w:hint="eastAsia"/>
          <w:lang w:eastAsia="zh-CN"/>
        </w:rPr>
        <w:t xml:space="preserve"> GNSS </w:t>
      </w:r>
      <w:r w:rsidRPr="00316E44">
        <w:rPr>
          <w:rFonts w:eastAsia="宋体"/>
          <w:lang w:eastAsia="zh-CN"/>
        </w:rPr>
        <w:t>or GNSS-equivalent</w:t>
      </w:r>
      <w:r w:rsidR="0018454D">
        <w:rPr>
          <w:rFonts w:eastAsia="宋体" w:hint="eastAsia"/>
          <w:lang w:eastAsia="zh-CN"/>
        </w:rPr>
        <w:t xml:space="preserve"> UE to adjust, there will be different </w:t>
      </w:r>
      <w:r w:rsidR="0018454D" w:rsidRPr="00944593">
        <w:rPr>
          <w:rFonts w:eastAsia="宋体"/>
          <w:lang w:eastAsia="zh-CN"/>
        </w:rPr>
        <w:t>synchronization</w:t>
      </w:r>
      <w:r w:rsidR="0018454D">
        <w:rPr>
          <w:rFonts w:eastAsia="宋体" w:hint="eastAsia"/>
          <w:lang w:eastAsia="zh-CN"/>
        </w:rPr>
        <w:t xml:space="preserve"> clusters. </w:t>
      </w:r>
      <w:r w:rsidR="00E25C65">
        <w:rPr>
          <w:rFonts w:eastAsia="宋体" w:hint="eastAsia"/>
          <w:lang w:eastAsia="zh-CN"/>
        </w:rPr>
        <w:t>W</w:t>
      </w:r>
      <w:r w:rsidR="0018454D">
        <w:rPr>
          <w:rFonts w:eastAsia="宋体" w:hint="eastAsia"/>
          <w:lang w:eastAsia="zh-CN"/>
        </w:rPr>
        <w:t xml:space="preserve">hen eNB </w:t>
      </w:r>
      <w:r w:rsidR="0018454D">
        <w:rPr>
          <w:rFonts w:eastAsia="宋体"/>
          <w:lang w:eastAsia="zh-CN"/>
        </w:rPr>
        <w:t>instruct</w:t>
      </w:r>
      <w:r w:rsidR="0018454D">
        <w:rPr>
          <w:rFonts w:eastAsia="宋体" w:hint="eastAsia"/>
          <w:lang w:eastAsia="zh-CN"/>
        </w:rPr>
        <w:t xml:space="preserve"> UE operate in eNB-based synchronization, </w:t>
      </w:r>
      <w:r w:rsidR="00E25C65">
        <w:rPr>
          <w:rFonts w:eastAsia="宋体" w:hint="eastAsia"/>
          <w:lang w:eastAsia="zh-CN"/>
        </w:rPr>
        <w:t xml:space="preserve">out of coverage UE having GNSS </w:t>
      </w:r>
      <w:r w:rsidR="00E25C65" w:rsidRPr="00316E44">
        <w:rPr>
          <w:rFonts w:eastAsia="宋体"/>
          <w:lang w:eastAsia="zh-CN"/>
        </w:rPr>
        <w:t>or GNSS-equivalent</w:t>
      </w:r>
      <w:r w:rsidR="00E25C65">
        <w:rPr>
          <w:rFonts w:eastAsia="宋体" w:hint="eastAsia"/>
          <w:lang w:eastAsia="zh-CN"/>
        </w:rPr>
        <w:t xml:space="preserve"> has to comply with the SLSS of the in coverage UE.</w:t>
      </w:r>
    </w:p>
    <w:p w:rsidR="006533F2" w:rsidRPr="006B6A9B" w:rsidRDefault="006533F2" w:rsidP="006B6A9B">
      <w:pPr>
        <w:pStyle w:val="a0"/>
        <w:rPr>
          <w:rFonts w:eastAsia="宋体"/>
          <w:lang w:eastAsia="zh-CN"/>
        </w:rPr>
      </w:pPr>
      <w:r>
        <w:rPr>
          <w:rFonts w:eastAsia="宋体" w:hint="eastAsia"/>
          <w:lang w:eastAsia="zh-CN"/>
        </w:rPr>
        <w:t xml:space="preserve">If out of coverage UE cannot receive any signals from cellular network, with the </w:t>
      </w:r>
      <w:r w:rsidR="00FF7D03">
        <w:rPr>
          <w:rFonts w:eastAsia="宋体" w:hint="eastAsia"/>
          <w:lang w:eastAsia="zh-CN"/>
        </w:rPr>
        <w:t>assistance</w:t>
      </w:r>
      <w:r>
        <w:rPr>
          <w:rFonts w:eastAsia="宋体" w:hint="eastAsia"/>
          <w:lang w:eastAsia="zh-CN"/>
        </w:rPr>
        <w:t xml:space="preserve"> of </w:t>
      </w:r>
      <w:r w:rsidRPr="00316E44">
        <w:rPr>
          <w:rFonts w:eastAsia="宋体"/>
          <w:lang w:eastAsia="zh-CN"/>
        </w:rPr>
        <w:t>GNSS or GNSS-equivalent</w:t>
      </w:r>
      <w:r>
        <w:rPr>
          <w:rFonts w:eastAsia="宋体" w:hint="eastAsia"/>
          <w:lang w:eastAsia="zh-CN"/>
        </w:rPr>
        <w:t xml:space="preserve"> SLSS, the </w:t>
      </w:r>
      <w:r w:rsidRPr="00F92A81">
        <w:rPr>
          <w:rFonts w:eastAsia="宋体"/>
          <w:lang w:eastAsia="zh-CN"/>
        </w:rPr>
        <w:t>synchronization</w:t>
      </w:r>
      <w:r>
        <w:rPr>
          <w:rFonts w:eastAsia="宋体" w:hint="eastAsia"/>
          <w:lang w:eastAsia="zh-CN"/>
        </w:rPr>
        <w:t xml:space="preserve"> convergence and the global </w:t>
      </w:r>
      <w:r w:rsidRPr="00F92A81">
        <w:rPr>
          <w:rFonts w:eastAsia="宋体"/>
          <w:lang w:eastAsia="zh-CN"/>
        </w:rPr>
        <w:t>synchronization</w:t>
      </w:r>
      <w:r>
        <w:rPr>
          <w:rFonts w:eastAsia="宋体" w:hint="eastAsia"/>
          <w:lang w:eastAsia="zh-CN"/>
        </w:rPr>
        <w:t xml:space="preserve"> will be </w:t>
      </w:r>
      <w:r w:rsidR="001F08F5">
        <w:rPr>
          <w:rFonts w:eastAsia="宋体"/>
          <w:lang w:eastAsia="zh-CN"/>
        </w:rPr>
        <w:t>achieved</w:t>
      </w:r>
      <w:r>
        <w:rPr>
          <w:rFonts w:eastAsia="宋体" w:hint="eastAsia"/>
          <w:lang w:eastAsia="zh-CN"/>
        </w:rPr>
        <w:t>.</w:t>
      </w:r>
    </w:p>
    <w:p w:rsidR="006533F2" w:rsidRDefault="00CD67E6" w:rsidP="00944593">
      <w:pPr>
        <w:pStyle w:val="a0"/>
        <w:rPr>
          <w:rFonts w:eastAsia="宋体"/>
          <w:lang w:eastAsia="zh-CN"/>
        </w:rPr>
      </w:pPr>
      <w:r>
        <w:rPr>
          <w:rFonts w:eastAsia="宋体" w:hint="eastAsia"/>
          <w:lang w:eastAsia="zh-CN"/>
        </w:rPr>
        <w:t xml:space="preserve">Because of the </w:t>
      </w:r>
      <w:r w:rsidRPr="00F92A81">
        <w:rPr>
          <w:rFonts w:eastAsia="宋体"/>
          <w:lang w:eastAsia="zh-CN"/>
        </w:rPr>
        <w:t>more signaling overhead</w:t>
      </w:r>
      <w:r>
        <w:rPr>
          <w:rFonts w:eastAsia="宋体" w:hint="eastAsia"/>
          <w:lang w:eastAsia="zh-CN"/>
        </w:rPr>
        <w:t xml:space="preserve"> and </w:t>
      </w:r>
      <w:r w:rsidRPr="00F92A81">
        <w:rPr>
          <w:rFonts w:eastAsia="宋体"/>
          <w:lang w:eastAsia="zh-CN"/>
        </w:rPr>
        <w:t>cumulative error,</w:t>
      </w:r>
      <w:r>
        <w:rPr>
          <w:rFonts w:eastAsia="宋体" w:hint="eastAsia"/>
          <w:lang w:eastAsia="zh-CN"/>
        </w:rPr>
        <w:t xml:space="preserve"> </w:t>
      </w:r>
      <w:r w:rsidRPr="00F92A81">
        <w:rPr>
          <w:rFonts w:eastAsia="宋体"/>
          <w:lang w:eastAsia="zh-CN"/>
        </w:rPr>
        <w:t xml:space="preserve">the </w:t>
      </w:r>
      <w:r w:rsidR="00AF4F93">
        <w:rPr>
          <w:rFonts w:eastAsia="宋体" w:hint="eastAsia"/>
          <w:lang w:eastAsia="zh-CN"/>
        </w:rPr>
        <w:t>priorities</w:t>
      </w:r>
      <w:r w:rsidRPr="00F92A81">
        <w:rPr>
          <w:rFonts w:eastAsia="宋体"/>
          <w:lang w:eastAsia="zh-CN"/>
        </w:rPr>
        <w:t xml:space="preserve"> of synchronization </w:t>
      </w:r>
      <w:r>
        <w:rPr>
          <w:rFonts w:eastAsia="宋体" w:hint="eastAsia"/>
          <w:lang w:eastAsia="zh-CN"/>
        </w:rPr>
        <w:t>are</w:t>
      </w:r>
      <w:r w:rsidRPr="00F92A81">
        <w:rPr>
          <w:rFonts w:eastAsia="宋体"/>
          <w:lang w:eastAsia="zh-CN"/>
        </w:rPr>
        <w:t xml:space="preserve"> not suitable for unlimited expansion</w:t>
      </w:r>
      <w:r>
        <w:rPr>
          <w:rFonts w:eastAsia="宋体" w:hint="eastAsia"/>
          <w:lang w:eastAsia="zh-CN"/>
        </w:rPr>
        <w:t xml:space="preserve">. </w:t>
      </w:r>
      <w:r>
        <w:rPr>
          <w:rFonts w:eastAsia="宋体"/>
          <w:lang w:eastAsia="zh-CN"/>
        </w:rPr>
        <w:t>U</w:t>
      </w:r>
      <w:r>
        <w:rPr>
          <w:rFonts w:eastAsia="宋体" w:hint="eastAsia"/>
          <w:lang w:eastAsia="zh-CN"/>
        </w:rPr>
        <w:t xml:space="preserve">plink </w:t>
      </w:r>
      <w:r w:rsidRPr="00F92A81">
        <w:rPr>
          <w:rFonts w:eastAsia="宋体"/>
          <w:lang w:eastAsia="zh-CN"/>
        </w:rPr>
        <w:t>synchronization</w:t>
      </w:r>
      <w:r>
        <w:rPr>
          <w:rFonts w:eastAsia="宋体" w:hint="eastAsia"/>
          <w:lang w:eastAsia="zh-CN"/>
        </w:rPr>
        <w:t xml:space="preserve"> compensation can still be applied for the in coverage UE without the classified into different </w:t>
      </w:r>
      <w:r w:rsidRPr="00F92A81">
        <w:rPr>
          <w:rFonts w:eastAsia="宋体"/>
          <w:lang w:eastAsia="zh-CN"/>
        </w:rPr>
        <w:t>synchronization</w:t>
      </w:r>
      <w:r>
        <w:rPr>
          <w:rFonts w:eastAsia="宋体" w:hint="eastAsia"/>
          <w:lang w:eastAsia="zh-CN"/>
        </w:rPr>
        <w:t xml:space="preserve"> levels. </w:t>
      </w:r>
      <w:r>
        <w:rPr>
          <w:rFonts w:eastAsia="宋体"/>
          <w:lang w:eastAsia="zh-CN"/>
        </w:rPr>
        <w:t>A</w:t>
      </w:r>
      <w:r>
        <w:rPr>
          <w:rFonts w:eastAsia="宋体" w:hint="eastAsia"/>
          <w:lang w:eastAsia="zh-CN"/>
        </w:rPr>
        <w:t xml:space="preserve">nd the partial coverage UEs are not proposed as </w:t>
      </w:r>
      <w:r>
        <w:rPr>
          <w:rFonts w:eastAsia="宋体"/>
          <w:lang w:eastAsia="zh-CN"/>
        </w:rPr>
        <w:t>independent synchronization</w:t>
      </w:r>
      <w:r>
        <w:rPr>
          <w:rFonts w:eastAsia="宋体" w:hint="eastAsia"/>
          <w:lang w:eastAsia="zh-CN"/>
        </w:rPr>
        <w:t xml:space="preserve"> level for accuracy</w:t>
      </w:r>
      <w:r w:rsidR="001E43E3">
        <w:rPr>
          <w:rFonts w:eastAsia="宋体" w:hint="eastAsia"/>
          <w:lang w:eastAsia="zh-CN"/>
        </w:rPr>
        <w:t xml:space="preserve"> [</w:t>
      </w:r>
      <w:r w:rsidR="002A4586">
        <w:rPr>
          <w:rFonts w:eastAsia="宋体" w:hint="eastAsia"/>
          <w:lang w:eastAsia="zh-CN"/>
        </w:rPr>
        <w:t>4</w:t>
      </w:r>
      <w:r w:rsidR="001E43E3">
        <w:rPr>
          <w:rFonts w:eastAsia="宋体" w:hint="eastAsia"/>
          <w:lang w:eastAsia="zh-CN"/>
        </w:rPr>
        <w:t>]</w:t>
      </w:r>
      <w:r>
        <w:rPr>
          <w:rFonts w:eastAsia="宋体" w:hint="eastAsia"/>
          <w:lang w:eastAsia="zh-CN"/>
        </w:rPr>
        <w:t>.</w:t>
      </w:r>
    </w:p>
    <w:p w:rsidR="005578AE" w:rsidRPr="005578AE" w:rsidRDefault="005578AE" w:rsidP="007D41E5">
      <w:pPr>
        <w:pStyle w:val="a0"/>
        <w:rPr>
          <w:rFonts w:eastAsia="宋体"/>
          <w:b/>
          <w:lang w:eastAsia="zh-CN"/>
        </w:rPr>
      </w:pPr>
    </w:p>
    <w:p w:rsidR="004556A7" w:rsidRDefault="004556A7" w:rsidP="004556A7">
      <w:pPr>
        <w:rPr>
          <w:rFonts w:eastAsia="宋体"/>
          <w:lang w:eastAsia="zh-CN"/>
        </w:rPr>
      </w:pPr>
      <w:r>
        <w:rPr>
          <w:rFonts w:eastAsia="宋体" w:hint="eastAsia"/>
          <w:lang w:eastAsia="zh-CN"/>
        </w:rPr>
        <w:lastRenderedPageBreak/>
        <w:t xml:space="preserve">The following example </w:t>
      </w:r>
      <w:r w:rsidR="00CF44B0">
        <w:rPr>
          <w:rFonts w:eastAsia="宋体" w:hint="eastAsia"/>
          <w:lang w:eastAsia="zh-CN"/>
        </w:rPr>
        <w:t>demonstrates</w:t>
      </w:r>
      <w:r>
        <w:rPr>
          <w:rFonts w:eastAsia="宋体" w:hint="eastAsia"/>
          <w:lang w:eastAsia="zh-CN"/>
        </w:rPr>
        <w:t xml:space="preserve"> a possible synch</w:t>
      </w:r>
      <w:r w:rsidR="00CF44B0">
        <w:rPr>
          <w:rFonts w:eastAsia="宋体" w:hint="eastAsia"/>
          <w:lang w:eastAsia="zh-CN"/>
        </w:rPr>
        <w:t>ronization source priority lis</w:t>
      </w:r>
      <w:r w:rsidR="00CF44B0" w:rsidRPr="00107DC4">
        <w:rPr>
          <w:rFonts w:eastAsia="宋体" w:hint="eastAsia"/>
          <w:lang w:eastAsia="zh-CN"/>
        </w:rPr>
        <w:t>t</w:t>
      </w:r>
      <w:r w:rsidR="00C7647F" w:rsidRPr="00107DC4">
        <w:rPr>
          <w:rFonts w:eastAsia="宋体" w:hint="eastAsia"/>
          <w:lang w:eastAsia="zh-CN"/>
        </w:rPr>
        <w:t xml:space="preserve"> in </w:t>
      </w:r>
      <w:r w:rsidR="008128AB" w:rsidRPr="00107DC4">
        <w:rPr>
          <w:rFonts w:eastAsia="宋体" w:hint="eastAsia"/>
          <w:lang w:eastAsia="zh-CN"/>
        </w:rPr>
        <w:t xml:space="preserve">eNB-based </w:t>
      </w:r>
      <w:r w:rsidR="008128AB">
        <w:rPr>
          <w:rFonts w:eastAsia="宋体" w:hint="eastAsia"/>
          <w:lang w:eastAsia="zh-CN"/>
        </w:rPr>
        <w:t>synchronization</w:t>
      </w:r>
      <w:r w:rsidR="00CF44B0">
        <w:rPr>
          <w:rFonts w:eastAsia="宋体" w:hint="eastAsia"/>
          <w:lang w:eastAsia="zh-CN"/>
        </w:rPr>
        <w:t>:</w:t>
      </w:r>
      <w:r>
        <w:rPr>
          <w:rFonts w:eastAsia="宋体" w:hint="eastAsia"/>
          <w:lang w:eastAsia="zh-CN"/>
        </w:rPr>
        <w:t xml:space="preserve"> </w:t>
      </w:r>
    </w:p>
    <w:p w:rsidR="004556A7" w:rsidRDefault="00443079" w:rsidP="004556A7">
      <w:pPr>
        <w:jc w:val="center"/>
        <w:rPr>
          <w:rFonts w:eastAsia="宋体"/>
          <w:lang w:eastAsia="zh-CN"/>
        </w:rPr>
      </w:pPr>
      <w:r>
        <w:object w:dxaOrig="5575" w:dyaOrig="4281">
          <v:shape id="_x0000_i1028" type="#_x0000_t75" style="width:223.5pt;height:171pt" o:ole="">
            <v:imagedata r:id="rId14" o:title=""/>
          </v:shape>
          <o:OLEObject Type="Embed" ProgID="Visio.Drawing.11" ShapeID="_x0000_i1028" DrawAspect="Content" ObjectID="_1508342379" r:id="rId15"/>
        </w:object>
      </w:r>
    </w:p>
    <w:p w:rsidR="004556A7" w:rsidRPr="006E4AEB" w:rsidRDefault="004556A7" w:rsidP="004556A7">
      <w:pPr>
        <w:pStyle w:val="a7"/>
        <w:jc w:val="center"/>
        <w:rPr>
          <w:rFonts w:eastAsia="宋体"/>
          <w:b/>
          <w:lang w:eastAsia="zh-CN"/>
        </w:rPr>
      </w:pPr>
      <w:r w:rsidRPr="006E4AEB">
        <w:rPr>
          <w:b/>
        </w:rPr>
        <w:t xml:space="preserve">Figure </w:t>
      </w:r>
      <w:r w:rsidR="001133C7" w:rsidRPr="006E4AEB">
        <w:rPr>
          <w:b/>
        </w:rPr>
        <w:fldChar w:fldCharType="begin"/>
      </w:r>
      <w:r w:rsidRPr="006E4AEB">
        <w:rPr>
          <w:b/>
        </w:rPr>
        <w:instrText xml:space="preserve"> SEQ Figure \* ARABIC </w:instrText>
      </w:r>
      <w:r w:rsidR="001133C7" w:rsidRPr="006E4AEB">
        <w:rPr>
          <w:b/>
        </w:rPr>
        <w:fldChar w:fldCharType="separate"/>
      </w:r>
      <w:r w:rsidR="00715446">
        <w:rPr>
          <w:b/>
          <w:noProof/>
        </w:rPr>
        <w:t>4</w:t>
      </w:r>
      <w:r w:rsidR="001133C7" w:rsidRPr="006E4AEB">
        <w:rPr>
          <w:b/>
        </w:rPr>
        <w:fldChar w:fldCharType="end"/>
      </w:r>
      <w:r>
        <w:rPr>
          <w:rFonts w:eastAsia="宋体" w:hint="eastAsia"/>
          <w:b/>
          <w:lang w:eastAsia="zh-CN"/>
        </w:rPr>
        <w:t xml:space="preserve">: </w:t>
      </w:r>
      <w:r w:rsidRPr="006E4AEB">
        <w:rPr>
          <w:rFonts w:eastAsia="宋体" w:hint="eastAsia"/>
          <w:b/>
          <w:lang w:eastAsia="zh-CN"/>
        </w:rPr>
        <w:t xml:space="preserve">The </w:t>
      </w:r>
      <w:r w:rsidR="00AA1F57">
        <w:rPr>
          <w:rFonts w:eastAsia="宋体" w:hint="eastAsia"/>
          <w:b/>
          <w:lang w:eastAsia="zh-CN"/>
        </w:rPr>
        <w:t xml:space="preserve">example of </w:t>
      </w:r>
      <w:r w:rsidRPr="006E4AEB">
        <w:rPr>
          <w:rFonts w:eastAsia="宋体" w:hint="eastAsia"/>
          <w:b/>
          <w:lang w:eastAsia="zh-CN"/>
        </w:rPr>
        <w:t xml:space="preserve">synchronization </w:t>
      </w:r>
      <w:r w:rsidRPr="002403FA">
        <w:rPr>
          <w:rFonts w:eastAsia="宋体" w:hint="eastAsia"/>
          <w:b/>
          <w:lang w:eastAsia="zh-CN"/>
        </w:rPr>
        <w:t>source priority</w:t>
      </w:r>
      <w:r>
        <w:rPr>
          <w:rFonts w:eastAsia="宋体" w:hint="eastAsia"/>
          <w:b/>
          <w:lang w:eastAsia="zh-CN"/>
        </w:rPr>
        <w:t xml:space="preserve"> in </w:t>
      </w:r>
      <w:proofErr w:type="spellStart"/>
      <w:r w:rsidR="00107DC4">
        <w:rPr>
          <w:rFonts w:eastAsia="宋体" w:hint="eastAsia"/>
          <w:b/>
          <w:lang w:eastAsia="zh-CN"/>
        </w:rPr>
        <w:t>eNB</w:t>
      </w:r>
      <w:proofErr w:type="spellEnd"/>
      <w:r w:rsidR="00107DC4">
        <w:rPr>
          <w:rFonts w:eastAsia="宋体" w:hint="eastAsia"/>
          <w:b/>
          <w:lang w:eastAsia="zh-CN"/>
        </w:rPr>
        <w:t>-based</w:t>
      </w:r>
      <w:r w:rsidR="00107DC4" w:rsidRPr="006E4AEB">
        <w:rPr>
          <w:rFonts w:eastAsia="宋体" w:hint="eastAsia"/>
          <w:b/>
          <w:lang w:eastAsia="zh-CN"/>
        </w:rPr>
        <w:t xml:space="preserve"> </w:t>
      </w:r>
      <w:r w:rsidRPr="006E4AEB">
        <w:rPr>
          <w:rFonts w:eastAsia="宋体" w:hint="eastAsia"/>
          <w:b/>
          <w:lang w:eastAsia="zh-CN"/>
        </w:rPr>
        <w:t>synchronization</w:t>
      </w:r>
    </w:p>
    <w:p w:rsidR="00A21189" w:rsidRPr="00D460EF" w:rsidRDefault="00A21189" w:rsidP="00A21189">
      <w:pPr>
        <w:pStyle w:val="2"/>
        <w:numPr>
          <w:ilvl w:val="1"/>
          <w:numId w:val="34"/>
        </w:numPr>
      </w:pPr>
      <w:r>
        <w:rPr>
          <w:rFonts w:eastAsia="宋体" w:hint="eastAsia"/>
        </w:rPr>
        <w:t>V2P</w:t>
      </w:r>
    </w:p>
    <w:p w:rsidR="00A21189" w:rsidRDefault="00947C54">
      <w:pPr>
        <w:pStyle w:val="a0"/>
        <w:rPr>
          <w:rFonts w:eastAsia="宋体"/>
          <w:lang w:val="en-GB" w:eastAsia="zh-CN"/>
        </w:rPr>
      </w:pPr>
      <w:r w:rsidRPr="005957DD">
        <w:rPr>
          <w:rFonts w:eastAsia="宋体"/>
          <w:lang w:val="en-GB" w:eastAsia="zh-CN"/>
        </w:rPr>
        <w:t>Pedestrian</w:t>
      </w:r>
      <w:r w:rsidR="005957DD">
        <w:rPr>
          <w:rFonts w:eastAsia="宋体" w:hint="eastAsia"/>
          <w:lang w:val="en-GB" w:eastAsia="zh-CN"/>
        </w:rPr>
        <w:t xml:space="preserve"> </w:t>
      </w:r>
      <w:r>
        <w:rPr>
          <w:rFonts w:eastAsia="宋体" w:hint="eastAsia"/>
          <w:lang w:val="en-GB" w:eastAsia="zh-CN"/>
        </w:rPr>
        <w:t xml:space="preserve">UE </w:t>
      </w:r>
      <w:r w:rsidR="005957DD">
        <w:rPr>
          <w:rFonts w:eastAsia="宋体" w:hint="eastAsia"/>
          <w:lang w:val="en-GB" w:eastAsia="zh-CN"/>
        </w:rPr>
        <w:t xml:space="preserve">is different from vehicle UE </w:t>
      </w:r>
      <w:r w:rsidR="00D92C5E">
        <w:rPr>
          <w:rFonts w:eastAsia="宋体" w:hint="eastAsia"/>
          <w:lang w:val="en-GB" w:eastAsia="zh-CN"/>
        </w:rPr>
        <w:t>as</w:t>
      </w:r>
      <w:r w:rsidR="005957DD">
        <w:rPr>
          <w:rFonts w:eastAsia="宋体" w:hint="eastAsia"/>
          <w:lang w:val="en-GB" w:eastAsia="zh-CN"/>
        </w:rPr>
        <w:t xml:space="preserve"> the synchronization source with the following aspects.</w:t>
      </w:r>
    </w:p>
    <w:p w:rsidR="005957DD" w:rsidRDefault="005957DD" w:rsidP="0084048C">
      <w:pPr>
        <w:pStyle w:val="a0"/>
        <w:numPr>
          <w:ilvl w:val="0"/>
          <w:numId w:val="37"/>
        </w:numPr>
        <w:rPr>
          <w:rFonts w:eastAsia="宋体"/>
          <w:lang w:val="en-GB" w:eastAsia="zh-CN"/>
        </w:rPr>
      </w:pPr>
      <w:r>
        <w:rPr>
          <w:rFonts w:eastAsia="宋体" w:hint="eastAsia"/>
          <w:lang w:val="en-GB" w:eastAsia="zh-CN"/>
        </w:rPr>
        <w:t xml:space="preserve">If </w:t>
      </w:r>
      <w:r w:rsidR="00110C24" w:rsidRPr="005957DD">
        <w:rPr>
          <w:rFonts w:eastAsia="宋体"/>
          <w:lang w:val="en-GB" w:eastAsia="zh-CN"/>
        </w:rPr>
        <w:t>pedestrian</w:t>
      </w:r>
      <w:r w:rsidR="00110C24">
        <w:rPr>
          <w:rFonts w:eastAsia="宋体" w:hint="eastAsia"/>
          <w:lang w:val="en-GB" w:eastAsia="zh-CN"/>
        </w:rPr>
        <w:t xml:space="preserve"> </w:t>
      </w:r>
      <w:r>
        <w:rPr>
          <w:rFonts w:eastAsia="宋体" w:hint="eastAsia"/>
          <w:lang w:val="en-GB" w:eastAsia="zh-CN"/>
        </w:rPr>
        <w:t xml:space="preserve">UE is used as synchronization source, it has to send SLSS </w:t>
      </w:r>
      <w:r w:rsidRPr="005957DD">
        <w:rPr>
          <w:rFonts w:eastAsia="宋体"/>
          <w:lang w:val="en-GB" w:eastAsia="zh-CN"/>
        </w:rPr>
        <w:t>periodically</w:t>
      </w:r>
      <w:r>
        <w:rPr>
          <w:rFonts w:eastAsia="宋体" w:hint="eastAsia"/>
          <w:lang w:val="en-GB" w:eastAsia="zh-CN"/>
        </w:rPr>
        <w:t xml:space="preserve">. Considering the power saving issues, </w:t>
      </w:r>
      <w:r w:rsidR="00E53F1B" w:rsidRPr="005957DD">
        <w:rPr>
          <w:rFonts w:eastAsia="宋体"/>
          <w:lang w:val="en-GB" w:eastAsia="zh-CN"/>
        </w:rPr>
        <w:t>pedestrian</w:t>
      </w:r>
      <w:r w:rsidR="00E53F1B">
        <w:rPr>
          <w:rFonts w:eastAsia="宋体" w:hint="eastAsia"/>
          <w:lang w:val="en-GB" w:eastAsia="zh-CN"/>
        </w:rPr>
        <w:t xml:space="preserve"> </w:t>
      </w:r>
      <w:r>
        <w:rPr>
          <w:rFonts w:eastAsia="宋体" w:hint="eastAsia"/>
          <w:lang w:val="en-GB" w:eastAsia="zh-CN"/>
        </w:rPr>
        <w:t>UE is not suitable.</w:t>
      </w:r>
    </w:p>
    <w:p w:rsidR="00DA6E4A" w:rsidRDefault="00DA6E4A" w:rsidP="0084048C">
      <w:pPr>
        <w:pStyle w:val="a0"/>
        <w:numPr>
          <w:ilvl w:val="0"/>
          <w:numId w:val="37"/>
        </w:numPr>
        <w:rPr>
          <w:rFonts w:eastAsia="宋体"/>
          <w:lang w:val="en-GB" w:eastAsia="zh-CN"/>
        </w:rPr>
      </w:pPr>
      <w:r>
        <w:rPr>
          <w:rFonts w:eastAsia="宋体" w:hint="eastAsia"/>
          <w:lang w:val="en-GB" w:eastAsia="zh-CN"/>
        </w:rPr>
        <w:t xml:space="preserve">When </w:t>
      </w:r>
      <w:r w:rsidR="007637E9" w:rsidRPr="005957DD">
        <w:rPr>
          <w:rFonts w:eastAsia="宋体"/>
          <w:lang w:val="en-GB" w:eastAsia="zh-CN"/>
        </w:rPr>
        <w:t>pedestrian</w:t>
      </w:r>
      <w:r w:rsidR="007637E9">
        <w:rPr>
          <w:rFonts w:eastAsia="宋体" w:hint="eastAsia"/>
          <w:lang w:val="en-GB" w:eastAsia="zh-CN"/>
        </w:rPr>
        <w:t xml:space="preserve"> </w:t>
      </w:r>
      <w:r>
        <w:rPr>
          <w:rFonts w:eastAsia="宋体" w:hint="eastAsia"/>
          <w:lang w:val="en-GB" w:eastAsia="zh-CN"/>
        </w:rPr>
        <w:t xml:space="preserve">UE has GNSS module, the accuracy is generally lower than the vehicle UE with the limitation of cost, height of </w:t>
      </w:r>
      <w:r w:rsidRPr="00DA6E4A">
        <w:rPr>
          <w:rFonts w:eastAsia="宋体"/>
          <w:lang w:val="en-GB" w:eastAsia="zh-CN"/>
        </w:rPr>
        <w:t>antenna</w:t>
      </w:r>
      <w:r w:rsidR="00524B13">
        <w:rPr>
          <w:rFonts w:eastAsia="宋体" w:hint="eastAsia"/>
          <w:lang w:val="en-GB" w:eastAsia="zh-CN"/>
        </w:rPr>
        <w:t xml:space="preserve">, power saving, </w:t>
      </w:r>
      <w:r w:rsidR="001E4DDF">
        <w:rPr>
          <w:rFonts w:eastAsia="宋体" w:hint="eastAsia"/>
          <w:lang w:val="en-GB" w:eastAsia="zh-CN"/>
        </w:rPr>
        <w:t xml:space="preserve">maximum </w:t>
      </w:r>
      <w:r w:rsidR="001E4DDF">
        <w:rPr>
          <w:rFonts w:eastAsia="宋体"/>
          <w:lang w:val="en-GB" w:eastAsia="zh-CN"/>
        </w:rPr>
        <w:t>transmitting</w:t>
      </w:r>
      <w:r w:rsidR="001E4DDF">
        <w:rPr>
          <w:rFonts w:eastAsia="宋体" w:hint="eastAsia"/>
          <w:lang w:val="en-GB" w:eastAsia="zh-CN"/>
        </w:rPr>
        <w:t xml:space="preserve"> power, </w:t>
      </w:r>
      <w:r w:rsidR="00524B13">
        <w:rPr>
          <w:rFonts w:eastAsia="宋体" w:hint="eastAsia"/>
          <w:lang w:val="en-GB" w:eastAsia="zh-CN"/>
        </w:rPr>
        <w:t>etc.</w:t>
      </w:r>
    </w:p>
    <w:p w:rsidR="00524B13" w:rsidRDefault="00524B13" w:rsidP="0084048C">
      <w:pPr>
        <w:pStyle w:val="a0"/>
        <w:numPr>
          <w:ilvl w:val="0"/>
          <w:numId w:val="37"/>
        </w:numPr>
        <w:rPr>
          <w:rFonts w:eastAsia="宋体"/>
          <w:lang w:val="en-GB" w:eastAsia="zh-CN"/>
        </w:rPr>
      </w:pPr>
      <w:r>
        <w:rPr>
          <w:rFonts w:eastAsia="宋体" w:hint="eastAsia"/>
          <w:lang w:val="en-GB" w:eastAsia="zh-CN"/>
        </w:rPr>
        <w:t xml:space="preserve">When </w:t>
      </w:r>
      <w:r w:rsidR="00464C1E" w:rsidRPr="005957DD">
        <w:rPr>
          <w:rFonts w:eastAsia="宋体"/>
          <w:lang w:val="en-GB" w:eastAsia="zh-CN"/>
        </w:rPr>
        <w:t>pedestrian</w:t>
      </w:r>
      <w:r w:rsidR="00464C1E">
        <w:rPr>
          <w:rFonts w:eastAsia="宋体" w:hint="eastAsia"/>
          <w:lang w:val="en-GB" w:eastAsia="zh-CN"/>
        </w:rPr>
        <w:t xml:space="preserve"> </w:t>
      </w:r>
      <w:r>
        <w:rPr>
          <w:rFonts w:eastAsia="宋体" w:hint="eastAsia"/>
          <w:lang w:val="en-GB" w:eastAsia="zh-CN"/>
        </w:rPr>
        <w:t xml:space="preserve">UE has no GNSS module, </w:t>
      </w:r>
      <w:r w:rsidR="00C21B64">
        <w:rPr>
          <w:rFonts w:eastAsia="宋体" w:hint="eastAsia"/>
          <w:lang w:val="en-GB" w:eastAsia="zh-CN"/>
        </w:rPr>
        <w:t>the accuracy is lower than with GNSS module. I</w:t>
      </w:r>
      <w:r>
        <w:rPr>
          <w:rFonts w:eastAsia="宋体" w:hint="eastAsia"/>
          <w:lang w:val="en-GB" w:eastAsia="zh-CN"/>
        </w:rPr>
        <w:t xml:space="preserve">t is in connected state and may be with synchronization level 2, or in IDLE state with synchronization </w:t>
      </w:r>
      <w:r w:rsidR="009D3490">
        <w:rPr>
          <w:rFonts w:eastAsia="宋体" w:hint="eastAsia"/>
          <w:lang w:val="en-GB" w:eastAsia="zh-CN"/>
        </w:rPr>
        <w:t xml:space="preserve">level 3. </w:t>
      </w:r>
    </w:p>
    <w:p w:rsidR="00947C54" w:rsidRDefault="00947C54" w:rsidP="0084048C">
      <w:pPr>
        <w:pStyle w:val="a0"/>
        <w:numPr>
          <w:ilvl w:val="0"/>
          <w:numId w:val="37"/>
        </w:numPr>
        <w:rPr>
          <w:rFonts w:eastAsia="宋体"/>
          <w:lang w:val="en-GB" w:eastAsia="zh-CN"/>
        </w:rPr>
      </w:pPr>
      <w:r>
        <w:rPr>
          <w:rFonts w:eastAsia="宋体" w:hint="eastAsia"/>
          <w:lang w:val="en-GB" w:eastAsia="zh-CN"/>
        </w:rPr>
        <w:t xml:space="preserve">The speed of vehicle </w:t>
      </w:r>
      <w:r w:rsidR="00052B05">
        <w:rPr>
          <w:rFonts w:eastAsia="宋体" w:hint="eastAsia"/>
          <w:lang w:val="en-GB" w:eastAsia="zh-CN"/>
        </w:rPr>
        <w:t xml:space="preserve">UE </w:t>
      </w:r>
      <w:r>
        <w:rPr>
          <w:rFonts w:eastAsia="宋体" w:hint="eastAsia"/>
          <w:lang w:val="en-GB" w:eastAsia="zh-CN"/>
        </w:rPr>
        <w:t xml:space="preserve">is higher than </w:t>
      </w:r>
      <w:r w:rsidRPr="005957DD">
        <w:rPr>
          <w:rFonts w:eastAsia="宋体"/>
          <w:lang w:val="en-GB" w:eastAsia="zh-CN"/>
        </w:rPr>
        <w:t>pedestrian</w:t>
      </w:r>
      <w:r>
        <w:rPr>
          <w:rFonts w:eastAsia="宋体" w:hint="eastAsia"/>
          <w:lang w:val="en-GB" w:eastAsia="zh-CN"/>
        </w:rPr>
        <w:t xml:space="preserve"> </w:t>
      </w:r>
      <w:r w:rsidR="00052B05">
        <w:rPr>
          <w:rFonts w:eastAsia="宋体" w:hint="eastAsia"/>
          <w:lang w:val="en-GB" w:eastAsia="zh-CN"/>
        </w:rPr>
        <w:t xml:space="preserve">UE </w:t>
      </w:r>
      <w:r>
        <w:rPr>
          <w:rFonts w:eastAsia="宋体" w:hint="eastAsia"/>
          <w:lang w:val="en-GB" w:eastAsia="zh-CN"/>
        </w:rPr>
        <w:t xml:space="preserve">usually. The </w:t>
      </w:r>
      <w:r>
        <w:rPr>
          <w:rFonts w:eastAsia="宋体"/>
          <w:lang w:val="en-GB" w:eastAsia="zh-CN"/>
        </w:rPr>
        <w:t>neighbouring</w:t>
      </w:r>
      <w:r>
        <w:rPr>
          <w:rFonts w:eastAsia="宋体" w:hint="eastAsia"/>
          <w:lang w:val="en-GB" w:eastAsia="zh-CN"/>
        </w:rPr>
        <w:t xml:space="preserve"> vehicle UE of </w:t>
      </w:r>
      <w:r w:rsidR="00E95035" w:rsidRPr="005957DD">
        <w:rPr>
          <w:rFonts w:eastAsia="宋体"/>
          <w:lang w:val="en-GB" w:eastAsia="zh-CN"/>
        </w:rPr>
        <w:t>pedestrian</w:t>
      </w:r>
      <w:r w:rsidR="00E95035">
        <w:rPr>
          <w:rFonts w:eastAsia="宋体" w:hint="eastAsia"/>
          <w:lang w:val="en-GB" w:eastAsia="zh-CN"/>
        </w:rPr>
        <w:t xml:space="preserve"> </w:t>
      </w:r>
      <w:r>
        <w:rPr>
          <w:rFonts w:eastAsia="宋体" w:hint="eastAsia"/>
          <w:lang w:val="en-GB" w:eastAsia="zh-CN"/>
        </w:rPr>
        <w:t xml:space="preserve">UE </w:t>
      </w:r>
      <w:r w:rsidR="00E95035">
        <w:rPr>
          <w:rFonts w:eastAsia="宋体" w:hint="eastAsia"/>
          <w:lang w:val="en-GB" w:eastAsia="zh-CN"/>
        </w:rPr>
        <w:t xml:space="preserve">may change rapidly, </w:t>
      </w:r>
      <w:r w:rsidR="00E95035">
        <w:rPr>
          <w:rFonts w:eastAsia="宋体"/>
          <w:lang w:val="en-GB" w:eastAsia="zh-CN"/>
        </w:rPr>
        <w:t>and then</w:t>
      </w:r>
      <w:r w:rsidR="00E95035">
        <w:rPr>
          <w:rFonts w:eastAsia="宋体" w:hint="eastAsia"/>
          <w:lang w:val="en-GB" w:eastAsia="zh-CN"/>
        </w:rPr>
        <w:t xml:space="preserve"> the synchronization performance of </w:t>
      </w:r>
      <w:r w:rsidR="00E95035" w:rsidRPr="005957DD">
        <w:rPr>
          <w:rFonts w:eastAsia="宋体"/>
          <w:lang w:val="en-GB" w:eastAsia="zh-CN"/>
        </w:rPr>
        <w:t>pedestrian</w:t>
      </w:r>
      <w:r w:rsidR="00E95035">
        <w:rPr>
          <w:rFonts w:eastAsia="宋体" w:hint="eastAsia"/>
          <w:lang w:val="en-GB" w:eastAsia="zh-CN"/>
        </w:rPr>
        <w:t xml:space="preserve"> UE is difficult to </w:t>
      </w:r>
      <w:r w:rsidR="00E95035">
        <w:rPr>
          <w:rFonts w:eastAsia="宋体"/>
          <w:lang w:val="en-GB" w:eastAsia="zh-CN"/>
        </w:rPr>
        <w:t>stabilize</w:t>
      </w:r>
      <w:r w:rsidR="00E95035">
        <w:rPr>
          <w:rFonts w:eastAsia="宋体" w:hint="eastAsia"/>
          <w:lang w:val="en-GB" w:eastAsia="zh-CN"/>
        </w:rPr>
        <w:t xml:space="preserve">. If the </w:t>
      </w:r>
      <w:r w:rsidR="00E95035" w:rsidRPr="005957DD">
        <w:rPr>
          <w:rFonts w:eastAsia="宋体"/>
          <w:lang w:val="en-GB" w:eastAsia="zh-CN"/>
        </w:rPr>
        <w:t>pedestrian</w:t>
      </w:r>
      <w:r w:rsidR="00E95035">
        <w:rPr>
          <w:rFonts w:eastAsia="宋体" w:hint="eastAsia"/>
          <w:lang w:val="en-GB" w:eastAsia="zh-CN"/>
        </w:rPr>
        <w:t xml:space="preserve"> UE is used as synchronization source</w:t>
      </w:r>
      <w:r w:rsidR="00315B9E">
        <w:rPr>
          <w:rFonts w:eastAsia="宋体" w:hint="eastAsia"/>
          <w:lang w:val="en-GB" w:eastAsia="zh-CN"/>
        </w:rPr>
        <w:t xml:space="preserve">, it will interfere with the </w:t>
      </w:r>
      <w:r w:rsidR="00315B9E">
        <w:rPr>
          <w:rFonts w:eastAsia="宋体"/>
          <w:lang w:val="en-GB" w:eastAsia="zh-CN"/>
        </w:rPr>
        <w:t>neighbouring</w:t>
      </w:r>
      <w:r w:rsidR="00315B9E">
        <w:rPr>
          <w:rFonts w:eastAsia="宋体" w:hint="eastAsia"/>
          <w:lang w:val="en-GB" w:eastAsia="zh-CN"/>
        </w:rPr>
        <w:t xml:space="preserve"> vehicle UE.</w:t>
      </w:r>
    </w:p>
    <w:p w:rsidR="0084048C" w:rsidRPr="005957DD" w:rsidRDefault="0084048C">
      <w:pPr>
        <w:pStyle w:val="a0"/>
        <w:rPr>
          <w:rFonts w:eastAsia="宋体"/>
          <w:lang w:val="en-GB" w:eastAsia="zh-CN"/>
        </w:rPr>
      </w:pPr>
      <w:r>
        <w:rPr>
          <w:rFonts w:eastAsia="宋体" w:hint="eastAsia"/>
          <w:lang w:val="en-GB" w:eastAsia="zh-CN"/>
        </w:rPr>
        <w:t>From above analysis, p</w:t>
      </w:r>
      <w:r w:rsidRPr="005957DD">
        <w:rPr>
          <w:rFonts w:eastAsia="宋体"/>
          <w:lang w:val="en-GB" w:eastAsia="zh-CN"/>
        </w:rPr>
        <w:t>edestrian</w:t>
      </w:r>
      <w:r>
        <w:rPr>
          <w:rFonts w:eastAsia="宋体" w:hint="eastAsia"/>
          <w:lang w:val="en-GB" w:eastAsia="zh-CN"/>
        </w:rPr>
        <w:t xml:space="preserve"> UE is not suitable to be utilized as synchronization source. </w:t>
      </w:r>
      <w:r>
        <w:rPr>
          <w:rFonts w:eastAsia="宋体"/>
          <w:lang w:val="en-GB" w:eastAsia="zh-CN"/>
        </w:rPr>
        <w:t>P</w:t>
      </w:r>
      <w:r w:rsidRPr="005957DD">
        <w:rPr>
          <w:rFonts w:eastAsia="宋体"/>
          <w:lang w:val="en-GB" w:eastAsia="zh-CN"/>
        </w:rPr>
        <w:t>edestrian</w:t>
      </w:r>
      <w:r>
        <w:rPr>
          <w:rFonts w:eastAsia="宋体"/>
          <w:lang w:val="en-GB" w:eastAsia="zh-CN"/>
        </w:rPr>
        <w:t xml:space="preserve"> </w:t>
      </w:r>
      <w:r>
        <w:rPr>
          <w:rFonts w:eastAsia="宋体" w:hint="eastAsia"/>
          <w:lang w:val="en-GB" w:eastAsia="zh-CN"/>
        </w:rPr>
        <w:t xml:space="preserve">UE can be similar to the vehicle </w:t>
      </w:r>
      <w:r w:rsidR="00DA48DD">
        <w:rPr>
          <w:rFonts w:eastAsia="宋体" w:hint="eastAsia"/>
          <w:lang w:val="en-GB" w:eastAsia="zh-CN"/>
        </w:rPr>
        <w:t xml:space="preserve">UE </w:t>
      </w:r>
      <w:r>
        <w:rPr>
          <w:rFonts w:eastAsia="宋体" w:hint="eastAsia"/>
          <w:lang w:val="en-GB" w:eastAsia="zh-CN"/>
        </w:rPr>
        <w:t xml:space="preserve">without GNSS module, but cannot send the SLSS </w:t>
      </w:r>
      <w:r w:rsidRPr="005957DD">
        <w:rPr>
          <w:rFonts w:eastAsia="宋体"/>
          <w:lang w:val="en-GB" w:eastAsia="zh-CN"/>
        </w:rPr>
        <w:t>periodically</w:t>
      </w:r>
      <w:r>
        <w:rPr>
          <w:rFonts w:eastAsia="宋体" w:hint="eastAsia"/>
          <w:lang w:val="en-GB" w:eastAsia="zh-CN"/>
        </w:rPr>
        <w:t xml:space="preserve"> with the limitation </w:t>
      </w:r>
      <w:r>
        <w:rPr>
          <w:rFonts w:eastAsia="宋体"/>
          <w:lang w:val="en-GB" w:eastAsia="zh-CN"/>
        </w:rPr>
        <w:t>of power</w:t>
      </w:r>
      <w:r>
        <w:rPr>
          <w:rFonts w:eastAsia="宋体" w:hint="eastAsia"/>
          <w:lang w:val="en-GB" w:eastAsia="zh-CN"/>
        </w:rPr>
        <w:t xml:space="preserve"> saving.</w:t>
      </w:r>
    </w:p>
    <w:p w:rsidR="0084048C" w:rsidRPr="00830A2F" w:rsidRDefault="0084048C" w:rsidP="0084048C">
      <w:pPr>
        <w:pStyle w:val="a0"/>
        <w:rPr>
          <w:rFonts w:eastAsia="宋体"/>
          <w:b/>
          <w:lang w:val="en-GB" w:eastAsia="zh-CN"/>
        </w:rPr>
      </w:pPr>
      <w:r w:rsidRPr="00830A2F">
        <w:rPr>
          <w:rFonts w:eastAsia="宋体"/>
          <w:b/>
          <w:lang w:eastAsia="zh-CN"/>
        </w:rPr>
        <w:t xml:space="preserve">Proposal </w:t>
      </w:r>
      <w:r w:rsidR="000D2331">
        <w:rPr>
          <w:rFonts w:eastAsia="宋体" w:hint="eastAsia"/>
          <w:b/>
          <w:lang w:eastAsia="zh-CN"/>
        </w:rPr>
        <w:t>7</w:t>
      </w:r>
      <w:r w:rsidRPr="00830A2F">
        <w:rPr>
          <w:rFonts w:eastAsia="宋体" w:hint="eastAsia"/>
          <w:b/>
          <w:lang w:eastAsia="zh-CN"/>
        </w:rPr>
        <w:t xml:space="preserve">: </w:t>
      </w:r>
      <w:r w:rsidRPr="00830A2F">
        <w:rPr>
          <w:rFonts w:eastAsia="宋体" w:hint="eastAsia"/>
          <w:b/>
          <w:lang w:val="en-GB" w:eastAsia="zh-CN"/>
        </w:rPr>
        <w:t xml:space="preserve"> </w:t>
      </w:r>
      <w:r w:rsidR="000F2BF6">
        <w:rPr>
          <w:rFonts w:eastAsia="宋体" w:hint="eastAsia"/>
          <w:b/>
          <w:lang w:val="en-GB" w:eastAsia="zh-CN"/>
        </w:rPr>
        <w:t>P</w:t>
      </w:r>
      <w:r w:rsidRPr="00830A2F">
        <w:rPr>
          <w:rFonts w:eastAsia="宋体"/>
          <w:b/>
          <w:lang w:val="en-GB" w:eastAsia="zh-CN"/>
        </w:rPr>
        <w:t>edestrian</w:t>
      </w:r>
      <w:r w:rsidRPr="00830A2F">
        <w:rPr>
          <w:rFonts w:eastAsia="宋体" w:hint="eastAsia"/>
          <w:b/>
          <w:lang w:val="en-GB" w:eastAsia="zh-CN"/>
        </w:rPr>
        <w:t xml:space="preserve"> UE is not suitable to be utilized as synchronization source</w:t>
      </w:r>
      <w:r w:rsidR="000F2BF6">
        <w:rPr>
          <w:rFonts w:eastAsia="宋体" w:hint="eastAsia"/>
          <w:b/>
          <w:lang w:val="en-GB" w:eastAsia="zh-CN"/>
        </w:rPr>
        <w:t>, i.e</w:t>
      </w:r>
      <w:proofErr w:type="gramStart"/>
      <w:r w:rsidR="000F2BF6">
        <w:rPr>
          <w:rFonts w:eastAsia="宋体" w:hint="eastAsia"/>
          <w:b/>
          <w:lang w:val="en-GB" w:eastAsia="zh-CN"/>
        </w:rPr>
        <w:t xml:space="preserve">. </w:t>
      </w:r>
      <w:r w:rsidRPr="00830A2F">
        <w:rPr>
          <w:rFonts w:eastAsia="宋体" w:hint="eastAsia"/>
          <w:b/>
          <w:lang w:val="en-GB" w:eastAsia="zh-CN"/>
        </w:rPr>
        <w:t>.</w:t>
      </w:r>
      <w:proofErr w:type="gramEnd"/>
      <w:r w:rsidRPr="00830A2F">
        <w:rPr>
          <w:rFonts w:eastAsia="宋体" w:hint="eastAsia"/>
          <w:b/>
          <w:lang w:val="en-GB" w:eastAsia="zh-CN"/>
        </w:rPr>
        <w:t xml:space="preserve"> </w:t>
      </w:r>
      <w:r w:rsidRPr="00830A2F">
        <w:rPr>
          <w:rFonts w:eastAsia="宋体"/>
          <w:b/>
          <w:lang w:val="en-GB" w:eastAsia="zh-CN"/>
        </w:rPr>
        <w:t xml:space="preserve">Pedestrian </w:t>
      </w:r>
      <w:r w:rsidRPr="00830A2F">
        <w:rPr>
          <w:rFonts w:eastAsia="宋体" w:hint="eastAsia"/>
          <w:b/>
          <w:lang w:val="en-GB" w:eastAsia="zh-CN"/>
        </w:rPr>
        <w:t xml:space="preserve">UE </w:t>
      </w:r>
      <w:r w:rsidR="001A6385">
        <w:rPr>
          <w:rFonts w:eastAsia="宋体" w:hint="eastAsia"/>
          <w:b/>
          <w:lang w:val="en-GB" w:eastAsia="zh-CN"/>
        </w:rPr>
        <w:t>does not</w:t>
      </w:r>
      <w:r w:rsidRPr="00830A2F">
        <w:rPr>
          <w:rFonts w:eastAsia="宋体" w:hint="eastAsia"/>
          <w:b/>
          <w:lang w:val="en-GB" w:eastAsia="zh-CN"/>
        </w:rPr>
        <w:t xml:space="preserve"> send the SLSS </w:t>
      </w:r>
      <w:r w:rsidR="00030C0C">
        <w:rPr>
          <w:rFonts w:eastAsia="宋体"/>
          <w:b/>
          <w:lang w:val="en-GB" w:eastAsia="zh-CN"/>
        </w:rPr>
        <w:t>considering</w:t>
      </w:r>
      <w:r w:rsidR="00030C0C" w:rsidRPr="00830A2F">
        <w:rPr>
          <w:rFonts w:eastAsia="宋体"/>
          <w:b/>
          <w:lang w:val="en-GB" w:eastAsia="zh-CN"/>
        </w:rPr>
        <w:t xml:space="preserve"> power</w:t>
      </w:r>
      <w:r w:rsidRPr="00830A2F">
        <w:rPr>
          <w:rFonts w:eastAsia="宋体" w:hint="eastAsia"/>
          <w:b/>
          <w:lang w:val="en-GB" w:eastAsia="zh-CN"/>
        </w:rPr>
        <w:t xml:space="preserve"> saving.</w:t>
      </w:r>
    </w:p>
    <w:p w:rsidR="005957DD" w:rsidRPr="0084048C" w:rsidRDefault="005957DD">
      <w:pPr>
        <w:pStyle w:val="a0"/>
        <w:rPr>
          <w:rFonts w:eastAsia="宋体"/>
          <w:b/>
          <w:i/>
          <w:lang w:val="en-GB" w:eastAsia="zh-CN"/>
        </w:rPr>
      </w:pPr>
    </w:p>
    <w:p w:rsidR="00830F4E" w:rsidRDefault="00830F4E" w:rsidP="00830F4E">
      <w:pPr>
        <w:pStyle w:val="1"/>
      </w:pPr>
      <w:r w:rsidRPr="0052231C">
        <w:rPr>
          <w:rFonts w:hint="eastAsia"/>
        </w:rPr>
        <w:t>Conclusion</w:t>
      </w:r>
    </w:p>
    <w:p w:rsidR="00715446" w:rsidRDefault="007C7314" w:rsidP="00715446">
      <w:pPr>
        <w:pStyle w:val="a0"/>
        <w:rPr>
          <w:rFonts w:eastAsia="宋体"/>
          <w:lang w:eastAsia="zh-CN"/>
        </w:rPr>
      </w:pPr>
      <w:r w:rsidRPr="001B780B">
        <w:rPr>
          <w:rFonts w:eastAsia="宋体" w:hint="eastAsia"/>
          <w:lang w:eastAsia="zh-CN"/>
        </w:rPr>
        <w:t>In this contribution</w:t>
      </w:r>
      <w:r w:rsidRPr="001B780B">
        <w:rPr>
          <w:rFonts w:eastAsia="宋体"/>
          <w:lang w:eastAsia="zh-CN"/>
        </w:rPr>
        <w:t>, we</w:t>
      </w:r>
      <w:r w:rsidRPr="001B780B">
        <w:rPr>
          <w:rFonts w:eastAsia="宋体" w:hint="eastAsia"/>
          <w:lang w:eastAsia="zh-CN"/>
        </w:rPr>
        <w:t xml:space="preserve"> </w:t>
      </w:r>
      <w:r w:rsidR="00715446">
        <w:rPr>
          <w:rFonts w:eastAsia="宋体" w:hint="eastAsia"/>
          <w:lang w:eastAsia="zh-CN"/>
        </w:rPr>
        <w:t>propose the s</w:t>
      </w:r>
      <w:r w:rsidR="00715446">
        <w:rPr>
          <w:rFonts w:eastAsia="宋体"/>
          <w:lang w:eastAsia="zh-CN"/>
        </w:rPr>
        <w:t xml:space="preserve">ynchronization scheme with eNB-based or </w:t>
      </w:r>
      <w:r w:rsidR="00715446" w:rsidRPr="002F16AF">
        <w:rPr>
          <w:rFonts w:eastAsia="宋体"/>
          <w:lang w:eastAsia="zh-CN"/>
        </w:rPr>
        <w:t>GNSS</w:t>
      </w:r>
      <w:r w:rsidR="00715446">
        <w:rPr>
          <w:rFonts w:eastAsia="宋体" w:hint="eastAsia"/>
          <w:lang w:eastAsia="zh-CN"/>
        </w:rPr>
        <w:t xml:space="preserve"> </w:t>
      </w:r>
      <w:r w:rsidR="00715446" w:rsidRPr="00316E44">
        <w:rPr>
          <w:rFonts w:eastAsia="宋体"/>
          <w:lang w:eastAsia="zh-CN"/>
        </w:rPr>
        <w:t>or GNSS-equivalent</w:t>
      </w:r>
      <w:r w:rsidR="00715446">
        <w:rPr>
          <w:rFonts w:eastAsia="宋体" w:hint="eastAsia"/>
          <w:lang w:eastAsia="zh-CN"/>
        </w:rPr>
        <w:t>. We made the following proposals.</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1: If PC5 and </w:t>
      </w:r>
      <w:proofErr w:type="spellStart"/>
      <w:r w:rsidRPr="000D2331">
        <w:rPr>
          <w:rFonts w:eastAsia="宋体"/>
          <w:b/>
          <w:lang w:val="en-GB" w:eastAsia="zh-CN"/>
        </w:rPr>
        <w:t>Uu</w:t>
      </w:r>
      <w:proofErr w:type="spellEnd"/>
      <w:r w:rsidRPr="000D2331">
        <w:rPr>
          <w:rFonts w:eastAsia="宋体"/>
          <w:b/>
          <w:lang w:val="en-GB" w:eastAsia="zh-CN"/>
        </w:rPr>
        <w:t xml:space="preserve"> in different band, </w:t>
      </w:r>
      <w:proofErr w:type="spellStart"/>
      <w:r w:rsidRPr="000D2331">
        <w:rPr>
          <w:rFonts w:eastAsia="宋体"/>
          <w:b/>
          <w:lang w:val="en-GB" w:eastAsia="zh-CN"/>
        </w:rPr>
        <w:t>eNB</w:t>
      </w:r>
      <w:proofErr w:type="spellEnd"/>
      <w:r w:rsidRPr="000D2331">
        <w:rPr>
          <w:rFonts w:eastAsia="宋体"/>
          <w:b/>
          <w:lang w:val="en-GB" w:eastAsia="zh-CN"/>
        </w:rPr>
        <w:t xml:space="preserve"> is NOT necessary to instruct vehicle UE to use either </w:t>
      </w:r>
      <w:proofErr w:type="spellStart"/>
      <w:r w:rsidRPr="000D2331">
        <w:rPr>
          <w:rFonts w:eastAsia="宋体"/>
          <w:b/>
          <w:lang w:val="en-GB" w:eastAsia="zh-CN"/>
        </w:rPr>
        <w:t>eNB</w:t>
      </w:r>
      <w:proofErr w:type="spellEnd"/>
      <w:r w:rsidRPr="000D2331">
        <w:rPr>
          <w:rFonts w:eastAsia="宋体"/>
          <w:b/>
          <w:lang w:val="en-GB" w:eastAsia="zh-CN"/>
        </w:rPr>
        <w:t xml:space="preserve">-based synchronization or GNSS or GNSS-equivalent. </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2: If PC5 and </w:t>
      </w:r>
      <w:proofErr w:type="spellStart"/>
      <w:r w:rsidRPr="000D2331">
        <w:rPr>
          <w:rFonts w:eastAsia="宋体"/>
          <w:b/>
          <w:lang w:val="en-GB" w:eastAsia="zh-CN"/>
        </w:rPr>
        <w:t>Uu</w:t>
      </w:r>
      <w:proofErr w:type="spellEnd"/>
      <w:r w:rsidRPr="000D2331">
        <w:rPr>
          <w:rFonts w:eastAsia="宋体"/>
          <w:b/>
          <w:lang w:val="en-GB" w:eastAsia="zh-CN"/>
        </w:rPr>
        <w:t xml:space="preserve"> in different bands and the </w:t>
      </w:r>
      <w:proofErr w:type="spellStart"/>
      <w:r w:rsidRPr="000D2331">
        <w:rPr>
          <w:rFonts w:eastAsia="宋体"/>
          <w:b/>
          <w:lang w:val="en-GB" w:eastAsia="zh-CN"/>
        </w:rPr>
        <w:t>eNB</w:t>
      </w:r>
      <w:proofErr w:type="spellEnd"/>
      <w:r w:rsidRPr="000D2331">
        <w:rPr>
          <w:rFonts w:eastAsia="宋体"/>
          <w:b/>
          <w:lang w:val="en-GB" w:eastAsia="zh-CN"/>
        </w:rPr>
        <w:t xml:space="preserve"> </w:t>
      </w:r>
      <w:proofErr w:type="gramStart"/>
      <w:r w:rsidRPr="000D2331">
        <w:rPr>
          <w:rFonts w:eastAsia="宋体"/>
          <w:b/>
          <w:lang w:val="en-GB" w:eastAsia="zh-CN"/>
        </w:rPr>
        <w:t>receives</w:t>
      </w:r>
      <w:proofErr w:type="gramEnd"/>
      <w:r w:rsidRPr="000D2331">
        <w:rPr>
          <w:rFonts w:eastAsia="宋体"/>
          <w:b/>
          <w:lang w:val="en-GB" w:eastAsia="zh-CN"/>
        </w:rPr>
        <w:t xml:space="preserve"> GNSS or GNSS-equivalent signal successfully, because of the timing and frequency accuracy, </w:t>
      </w:r>
      <w:proofErr w:type="spellStart"/>
      <w:r w:rsidRPr="000D2331">
        <w:rPr>
          <w:rFonts w:eastAsia="宋体"/>
          <w:b/>
          <w:lang w:val="en-GB" w:eastAsia="zh-CN"/>
        </w:rPr>
        <w:t>eNB</w:t>
      </w:r>
      <w:proofErr w:type="spellEnd"/>
      <w:r w:rsidRPr="000D2331">
        <w:rPr>
          <w:rFonts w:eastAsia="宋体"/>
          <w:b/>
          <w:lang w:val="en-GB" w:eastAsia="zh-CN"/>
        </w:rPr>
        <w:t xml:space="preserve"> should be the highest priority of synchronization source; otherwise GNSS or GNSS-equivalent UE will be the highest priority of synchronization source.</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3: If PC5 and </w:t>
      </w:r>
      <w:proofErr w:type="spellStart"/>
      <w:r w:rsidRPr="000D2331">
        <w:rPr>
          <w:rFonts w:eastAsia="宋体"/>
          <w:b/>
          <w:lang w:val="en-GB" w:eastAsia="zh-CN"/>
        </w:rPr>
        <w:t>Uu</w:t>
      </w:r>
      <w:proofErr w:type="spellEnd"/>
      <w:r w:rsidRPr="000D2331">
        <w:rPr>
          <w:rFonts w:eastAsia="宋体"/>
          <w:b/>
          <w:lang w:val="en-GB" w:eastAsia="zh-CN"/>
        </w:rPr>
        <w:t xml:space="preserve"> in different bands, if the </w:t>
      </w:r>
      <w:proofErr w:type="spellStart"/>
      <w:r w:rsidRPr="000D2331">
        <w:rPr>
          <w:rFonts w:eastAsia="宋体"/>
          <w:b/>
          <w:lang w:val="en-GB" w:eastAsia="zh-CN"/>
        </w:rPr>
        <w:t>eNB</w:t>
      </w:r>
      <w:proofErr w:type="spellEnd"/>
      <w:r w:rsidRPr="000D2331">
        <w:rPr>
          <w:rFonts w:eastAsia="宋体"/>
          <w:b/>
          <w:lang w:val="en-GB" w:eastAsia="zh-CN"/>
        </w:rPr>
        <w:t xml:space="preserve"> has lost the GNSS or GNSS-equivalent, </w:t>
      </w:r>
      <w:proofErr w:type="spellStart"/>
      <w:r w:rsidRPr="000D2331">
        <w:rPr>
          <w:rFonts w:eastAsia="宋体"/>
          <w:b/>
          <w:lang w:val="en-GB" w:eastAsia="zh-CN"/>
        </w:rPr>
        <w:t>eNB</w:t>
      </w:r>
      <w:proofErr w:type="spellEnd"/>
      <w:r w:rsidRPr="000D2331">
        <w:rPr>
          <w:rFonts w:eastAsia="宋体"/>
          <w:b/>
          <w:lang w:val="en-GB" w:eastAsia="zh-CN"/>
        </w:rPr>
        <w:t xml:space="preserve"> will be configured as the same priority as the UE without GNSS or GNSS-equivalent in coverage.</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4: If PC5 and </w:t>
      </w:r>
      <w:proofErr w:type="spellStart"/>
      <w:r w:rsidRPr="000D2331">
        <w:rPr>
          <w:rFonts w:eastAsia="宋体"/>
          <w:b/>
          <w:lang w:val="en-GB" w:eastAsia="zh-CN"/>
        </w:rPr>
        <w:t>Uu</w:t>
      </w:r>
      <w:proofErr w:type="spellEnd"/>
      <w:r w:rsidRPr="000D2331">
        <w:rPr>
          <w:rFonts w:eastAsia="宋体"/>
          <w:b/>
          <w:lang w:val="en-GB" w:eastAsia="zh-CN"/>
        </w:rPr>
        <w:t xml:space="preserve"> in same band particularly co-channel and adjacent carriers, when </w:t>
      </w:r>
      <w:proofErr w:type="spellStart"/>
      <w:r w:rsidRPr="000D2331">
        <w:rPr>
          <w:rFonts w:eastAsia="宋体"/>
          <w:b/>
          <w:lang w:val="en-GB" w:eastAsia="zh-CN"/>
        </w:rPr>
        <w:t>eNB</w:t>
      </w:r>
      <w:proofErr w:type="spellEnd"/>
      <w:r w:rsidRPr="000D2331">
        <w:rPr>
          <w:rFonts w:eastAsia="宋体"/>
          <w:b/>
          <w:lang w:val="en-GB" w:eastAsia="zh-CN"/>
        </w:rPr>
        <w:t xml:space="preserve"> instructs vehicle UE to use </w:t>
      </w:r>
      <w:proofErr w:type="spellStart"/>
      <w:r w:rsidRPr="000D2331">
        <w:rPr>
          <w:rFonts w:eastAsia="宋体"/>
          <w:b/>
          <w:lang w:val="en-GB" w:eastAsia="zh-CN"/>
        </w:rPr>
        <w:t>eNB</w:t>
      </w:r>
      <w:proofErr w:type="spellEnd"/>
      <w:r w:rsidRPr="000D2331">
        <w:rPr>
          <w:rFonts w:eastAsia="宋体"/>
          <w:b/>
          <w:lang w:val="en-GB" w:eastAsia="zh-CN"/>
        </w:rPr>
        <w:t xml:space="preserve">-based synchronization, GNSS or GNSS-equivalent UE will not be as synchronization source with the coverage. Regardless of whether </w:t>
      </w:r>
      <w:proofErr w:type="spellStart"/>
      <w:r w:rsidRPr="000D2331">
        <w:rPr>
          <w:rFonts w:eastAsia="宋体"/>
          <w:b/>
          <w:lang w:val="en-GB" w:eastAsia="zh-CN"/>
        </w:rPr>
        <w:t>eNB</w:t>
      </w:r>
      <w:proofErr w:type="spellEnd"/>
      <w:r w:rsidRPr="000D2331">
        <w:rPr>
          <w:rFonts w:eastAsia="宋体"/>
          <w:b/>
          <w:lang w:val="en-GB" w:eastAsia="zh-CN"/>
        </w:rPr>
        <w:t xml:space="preserve"> is synchronized with GNSS or </w:t>
      </w:r>
      <w:r w:rsidRPr="000D2331">
        <w:rPr>
          <w:rFonts w:eastAsia="宋体"/>
          <w:b/>
          <w:lang w:val="en-GB" w:eastAsia="zh-CN"/>
        </w:rPr>
        <w:lastRenderedPageBreak/>
        <w:t xml:space="preserve">GNSS-equivalent, with the central control network architecture, </w:t>
      </w:r>
      <w:proofErr w:type="spellStart"/>
      <w:r w:rsidRPr="000D2331">
        <w:rPr>
          <w:rFonts w:eastAsia="宋体"/>
          <w:b/>
          <w:lang w:val="en-GB" w:eastAsia="zh-CN"/>
        </w:rPr>
        <w:t>eNB</w:t>
      </w:r>
      <w:proofErr w:type="spellEnd"/>
      <w:r w:rsidRPr="000D2331">
        <w:rPr>
          <w:rFonts w:eastAsia="宋体"/>
          <w:b/>
          <w:lang w:val="en-GB" w:eastAsia="zh-CN"/>
        </w:rPr>
        <w:t xml:space="preserve"> will be the highest priority of synchronization source.</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5: If PC5 and </w:t>
      </w:r>
      <w:proofErr w:type="spellStart"/>
      <w:r w:rsidRPr="000D2331">
        <w:rPr>
          <w:rFonts w:eastAsia="宋体"/>
          <w:b/>
          <w:lang w:val="en-GB" w:eastAsia="zh-CN"/>
        </w:rPr>
        <w:t>Uu</w:t>
      </w:r>
      <w:proofErr w:type="spellEnd"/>
      <w:r w:rsidRPr="000D2331">
        <w:rPr>
          <w:rFonts w:eastAsia="宋体"/>
          <w:b/>
          <w:lang w:val="en-GB" w:eastAsia="zh-CN"/>
        </w:rPr>
        <w:t xml:space="preserve"> in same band, particularly co-channel and adjacent carriers, when </w:t>
      </w:r>
      <w:proofErr w:type="spellStart"/>
      <w:r w:rsidRPr="000D2331">
        <w:rPr>
          <w:rFonts w:eastAsia="宋体"/>
          <w:b/>
          <w:lang w:val="en-GB" w:eastAsia="zh-CN"/>
        </w:rPr>
        <w:t>eNB</w:t>
      </w:r>
      <w:proofErr w:type="spellEnd"/>
      <w:r w:rsidRPr="000D2331">
        <w:rPr>
          <w:rFonts w:eastAsia="宋体"/>
          <w:b/>
          <w:lang w:val="en-GB" w:eastAsia="zh-CN"/>
        </w:rPr>
        <w:t xml:space="preserve"> instruct vehicle UE to use GNSS or GNSS-equivalent synchronization and </w:t>
      </w:r>
      <w:proofErr w:type="spellStart"/>
      <w:r w:rsidRPr="000D2331">
        <w:rPr>
          <w:rFonts w:eastAsia="宋体"/>
          <w:b/>
          <w:lang w:val="en-GB" w:eastAsia="zh-CN"/>
        </w:rPr>
        <w:t>eNB</w:t>
      </w:r>
      <w:proofErr w:type="spellEnd"/>
      <w:r w:rsidRPr="000D2331">
        <w:rPr>
          <w:rFonts w:eastAsia="宋体"/>
          <w:b/>
          <w:lang w:val="en-GB" w:eastAsia="zh-CN"/>
        </w:rPr>
        <w:t xml:space="preserve"> is synchronized with GNSS or GNSS-equivalent, </w:t>
      </w:r>
      <w:proofErr w:type="spellStart"/>
      <w:r w:rsidRPr="000D2331">
        <w:rPr>
          <w:rFonts w:eastAsia="宋体"/>
          <w:b/>
          <w:lang w:val="en-GB" w:eastAsia="zh-CN"/>
        </w:rPr>
        <w:t>eNB</w:t>
      </w:r>
      <w:proofErr w:type="spellEnd"/>
      <w:r w:rsidRPr="000D2331">
        <w:rPr>
          <w:rFonts w:eastAsia="宋体"/>
          <w:b/>
          <w:lang w:val="en-GB" w:eastAsia="zh-CN"/>
        </w:rPr>
        <w:t xml:space="preserve"> is the highest priority of synchronization source in coverage to provide broader coverage with consistent synchronization and accelerate the synchronization convergence. </w:t>
      </w:r>
    </w:p>
    <w:p w:rsidR="000D2331" w:rsidRPr="000D2331" w:rsidRDefault="000D2331" w:rsidP="000D2331">
      <w:pPr>
        <w:pStyle w:val="a0"/>
        <w:rPr>
          <w:rFonts w:eastAsia="宋体"/>
          <w:b/>
          <w:lang w:val="en-GB" w:eastAsia="zh-CN"/>
        </w:rPr>
      </w:pPr>
      <w:r w:rsidRPr="000D2331">
        <w:rPr>
          <w:rFonts w:eastAsia="宋体"/>
          <w:b/>
          <w:lang w:val="en-GB" w:eastAsia="zh-CN"/>
        </w:rPr>
        <w:t xml:space="preserve">Proposal 6: If PC5 and </w:t>
      </w:r>
      <w:proofErr w:type="spellStart"/>
      <w:r w:rsidRPr="000D2331">
        <w:rPr>
          <w:rFonts w:eastAsia="宋体"/>
          <w:b/>
          <w:lang w:val="en-GB" w:eastAsia="zh-CN"/>
        </w:rPr>
        <w:t>Uu</w:t>
      </w:r>
      <w:proofErr w:type="spellEnd"/>
      <w:r w:rsidRPr="000D2331">
        <w:rPr>
          <w:rFonts w:eastAsia="宋体"/>
          <w:b/>
          <w:lang w:val="en-GB" w:eastAsia="zh-CN"/>
        </w:rPr>
        <w:t xml:space="preserve"> in same band, particularly co-channel and adjacent carriers, when </w:t>
      </w:r>
      <w:proofErr w:type="spellStart"/>
      <w:r w:rsidRPr="000D2331">
        <w:rPr>
          <w:rFonts w:eastAsia="宋体"/>
          <w:b/>
          <w:lang w:val="en-GB" w:eastAsia="zh-CN"/>
        </w:rPr>
        <w:t>eNB</w:t>
      </w:r>
      <w:proofErr w:type="spellEnd"/>
      <w:r w:rsidRPr="000D2331">
        <w:rPr>
          <w:rFonts w:eastAsia="宋体"/>
          <w:b/>
          <w:lang w:val="en-GB" w:eastAsia="zh-CN"/>
        </w:rPr>
        <w:t xml:space="preserve"> instruct vehicle UE to use GNSS or GNSS-equivalent synchronization and if the </w:t>
      </w:r>
      <w:proofErr w:type="spellStart"/>
      <w:r w:rsidRPr="000D2331">
        <w:rPr>
          <w:rFonts w:eastAsia="宋体"/>
          <w:b/>
          <w:lang w:val="en-GB" w:eastAsia="zh-CN"/>
        </w:rPr>
        <w:t>eNB</w:t>
      </w:r>
      <w:proofErr w:type="spellEnd"/>
      <w:r w:rsidRPr="000D2331">
        <w:rPr>
          <w:rFonts w:eastAsia="宋体"/>
          <w:b/>
          <w:lang w:val="en-GB" w:eastAsia="zh-CN"/>
        </w:rPr>
        <w:t xml:space="preserve"> has lost the GNSS or GNSS-equivalent, </w:t>
      </w:r>
      <w:proofErr w:type="spellStart"/>
      <w:r w:rsidRPr="000D2331">
        <w:rPr>
          <w:rFonts w:eastAsia="宋体"/>
          <w:b/>
          <w:lang w:val="en-GB" w:eastAsia="zh-CN"/>
        </w:rPr>
        <w:t>eNB</w:t>
      </w:r>
      <w:proofErr w:type="spellEnd"/>
      <w:r w:rsidRPr="000D2331">
        <w:rPr>
          <w:rFonts w:eastAsia="宋体"/>
          <w:b/>
          <w:lang w:val="en-GB" w:eastAsia="zh-CN"/>
        </w:rPr>
        <w:t xml:space="preserve"> will be configured as the same priority as the UE without GNSS or GNSS-equivalent in coverage.</w:t>
      </w:r>
    </w:p>
    <w:p w:rsidR="00926BDF" w:rsidRPr="000D2331" w:rsidRDefault="000D2331" w:rsidP="000D2331">
      <w:pPr>
        <w:pStyle w:val="a0"/>
        <w:rPr>
          <w:rFonts w:eastAsia="宋体"/>
          <w:b/>
          <w:lang w:val="en-GB" w:eastAsia="zh-CN"/>
        </w:rPr>
      </w:pPr>
      <w:r w:rsidRPr="000D2331">
        <w:rPr>
          <w:rFonts w:eastAsia="宋体"/>
          <w:b/>
          <w:lang w:val="en-GB" w:eastAsia="zh-CN"/>
        </w:rPr>
        <w:t>Proposal 7:  Pedestrian UE is not suitable to be utilized as synchronization source, i.e</w:t>
      </w:r>
      <w:proofErr w:type="gramStart"/>
      <w:r w:rsidRPr="000D2331">
        <w:rPr>
          <w:rFonts w:eastAsia="宋体"/>
          <w:b/>
          <w:lang w:val="en-GB" w:eastAsia="zh-CN"/>
        </w:rPr>
        <w:t>. .</w:t>
      </w:r>
      <w:proofErr w:type="gramEnd"/>
      <w:r w:rsidRPr="000D2331">
        <w:rPr>
          <w:rFonts w:eastAsia="宋体"/>
          <w:b/>
          <w:lang w:val="en-GB" w:eastAsia="zh-CN"/>
        </w:rPr>
        <w:t xml:space="preserve"> Pedestrian UE does not send the SLSS considering power saving.</w:t>
      </w:r>
    </w:p>
    <w:p w:rsidR="00830F4E" w:rsidRPr="0052231C" w:rsidRDefault="00830F4E" w:rsidP="00830F4E">
      <w:pPr>
        <w:pStyle w:val="1"/>
      </w:pPr>
      <w:r w:rsidRPr="0052231C">
        <w:t>References</w:t>
      </w:r>
    </w:p>
    <w:p w:rsidR="00787329" w:rsidRPr="00E0137B" w:rsidRDefault="00804B4A" w:rsidP="00804B4A">
      <w:pPr>
        <w:pStyle w:val="a0"/>
        <w:numPr>
          <w:ilvl w:val="1"/>
          <w:numId w:val="2"/>
        </w:numPr>
        <w:tabs>
          <w:tab w:val="clear" w:pos="1545"/>
          <w:tab w:val="left" w:pos="0"/>
          <w:tab w:val="left" w:pos="540"/>
        </w:tabs>
        <w:ind w:left="540" w:hangingChars="270" w:hanging="540"/>
        <w:rPr>
          <w:noProof/>
        </w:rPr>
      </w:pPr>
      <w:bookmarkStart w:id="7" w:name="_Ref427008671"/>
      <w:bookmarkStart w:id="8" w:name="_Ref427135890"/>
      <w:bookmarkEnd w:id="7"/>
      <w:bookmarkEnd w:id="8"/>
      <w:r w:rsidRPr="00012FDE">
        <w:t xml:space="preserve">Draft </w:t>
      </w:r>
      <w:r w:rsidRPr="00E04F2E">
        <w:rPr>
          <w:rFonts w:eastAsia="宋体" w:hint="eastAsia"/>
          <w:lang w:eastAsia="zh-CN"/>
        </w:rPr>
        <w:t xml:space="preserve">Minutes </w:t>
      </w:r>
      <w:r w:rsidRPr="00A9400B">
        <w:t>3GPP TSG RAN WG1 Meeting #</w:t>
      </w:r>
      <w:r w:rsidRPr="00A9400B">
        <w:rPr>
          <w:rFonts w:hint="eastAsia"/>
        </w:rPr>
        <w:t xml:space="preserve">82bis, </w:t>
      </w:r>
      <w:r w:rsidRPr="00A9400B">
        <w:t>RAN1 Chairman’s Notes</w:t>
      </w:r>
      <w:r w:rsidRPr="00A9400B">
        <w:rPr>
          <w:rFonts w:hint="eastAsia"/>
        </w:rPr>
        <w:t xml:space="preserve"> V0.3.0</w:t>
      </w:r>
      <w:r w:rsidRPr="00E04F2E">
        <w:rPr>
          <w:rFonts w:eastAsia="宋体" w:hint="eastAsia"/>
          <w:noProof/>
          <w:lang w:eastAsia="zh-CN"/>
        </w:rPr>
        <w:t>;</w:t>
      </w:r>
    </w:p>
    <w:p w:rsidR="00E0137B" w:rsidRPr="00E0137B" w:rsidRDefault="00E0137B" w:rsidP="00F74379">
      <w:pPr>
        <w:pStyle w:val="a0"/>
        <w:numPr>
          <w:ilvl w:val="1"/>
          <w:numId w:val="2"/>
        </w:numPr>
        <w:tabs>
          <w:tab w:val="clear" w:pos="1545"/>
          <w:tab w:val="left" w:pos="0"/>
          <w:tab w:val="left" w:pos="540"/>
        </w:tabs>
        <w:ind w:left="540" w:hangingChars="270" w:hanging="540"/>
        <w:rPr>
          <w:noProof/>
        </w:rPr>
      </w:pPr>
      <w:r>
        <w:rPr>
          <w:noProof/>
        </w:rPr>
        <w:t>R1-155225</w:t>
      </w:r>
      <w:r>
        <w:rPr>
          <w:rFonts w:eastAsia="宋体" w:hint="eastAsia"/>
          <w:noProof/>
          <w:lang w:eastAsia="zh-CN"/>
        </w:rPr>
        <w:t xml:space="preserve">, </w:t>
      </w:r>
      <w:r>
        <w:rPr>
          <w:rFonts w:eastAsia="宋体"/>
          <w:noProof/>
          <w:lang w:eastAsia="zh-CN"/>
        </w:rPr>
        <w:t>“</w:t>
      </w:r>
      <w:r w:rsidRPr="00E0137B">
        <w:rPr>
          <w:noProof/>
        </w:rPr>
        <w:t>Synchronization enhancement in PC5-based V2V</w:t>
      </w:r>
      <w:r>
        <w:rPr>
          <w:rFonts w:eastAsia="宋体"/>
          <w:noProof/>
          <w:lang w:eastAsia="zh-CN"/>
        </w:rPr>
        <w:t>”</w:t>
      </w:r>
      <w:r>
        <w:rPr>
          <w:rFonts w:eastAsia="宋体" w:hint="eastAsia"/>
          <w:noProof/>
          <w:lang w:eastAsia="zh-CN"/>
        </w:rPr>
        <w:t>,</w:t>
      </w:r>
      <w:r w:rsidRPr="00E0137B">
        <w:rPr>
          <w:noProof/>
        </w:rPr>
        <w:t xml:space="preserve"> </w:t>
      </w:r>
      <w:r>
        <w:rPr>
          <w:noProof/>
        </w:rPr>
        <w:t>CATT</w:t>
      </w:r>
    </w:p>
    <w:p w:rsidR="00E0137B" w:rsidRPr="00F76D54" w:rsidRDefault="009E2512" w:rsidP="00F74379">
      <w:pPr>
        <w:pStyle w:val="a0"/>
        <w:numPr>
          <w:ilvl w:val="1"/>
          <w:numId w:val="2"/>
        </w:numPr>
        <w:tabs>
          <w:tab w:val="clear" w:pos="1545"/>
          <w:tab w:val="left" w:pos="0"/>
          <w:tab w:val="left" w:pos="540"/>
        </w:tabs>
        <w:ind w:left="540" w:hangingChars="270" w:hanging="540"/>
        <w:rPr>
          <w:noProof/>
        </w:rPr>
      </w:pPr>
      <w:r>
        <w:rPr>
          <w:noProof/>
        </w:rPr>
        <w:t>R1-15522</w:t>
      </w:r>
      <w:r>
        <w:rPr>
          <w:rFonts w:eastAsia="宋体" w:hint="eastAsia"/>
          <w:noProof/>
          <w:lang w:eastAsia="zh-CN"/>
        </w:rPr>
        <w:t xml:space="preserve">4, </w:t>
      </w:r>
      <w:r>
        <w:rPr>
          <w:rFonts w:eastAsia="宋体"/>
          <w:noProof/>
          <w:lang w:eastAsia="zh-CN"/>
        </w:rPr>
        <w:t>“</w:t>
      </w:r>
      <w:r w:rsidR="00C5783C" w:rsidRPr="00C5783C">
        <w:rPr>
          <w:rFonts w:eastAsia="宋体"/>
          <w:noProof/>
          <w:lang w:eastAsia="zh-CN"/>
        </w:rPr>
        <w:t>On synchronization issues in PC5-based V2V</w:t>
      </w:r>
      <w:r w:rsidR="00C5783C">
        <w:rPr>
          <w:rFonts w:eastAsia="宋体"/>
          <w:noProof/>
          <w:lang w:eastAsia="zh-CN"/>
        </w:rPr>
        <w:t>”</w:t>
      </w:r>
      <w:r w:rsidR="00C5783C">
        <w:rPr>
          <w:rFonts w:eastAsia="宋体" w:hint="eastAsia"/>
          <w:noProof/>
          <w:lang w:eastAsia="zh-CN"/>
        </w:rPr>
        <w:t>, CATT</w:t>
      </w:r>
    </w:p>
    <w:p w:rsidR="00F76D54" w:rsidRPr="00601555" w:rsidRDefault="00F76D54" w:rsidP="00F74379">
      <w:pPr>
        <w:pStyle w:val="a0"/>
        <w:numPr>
          <w:ilvl w:val="1"/>
          <w:numId w:val="2"/>
        </w:numPr>
        <w:tabs>
          <w:tab w:val="clear" w:pos="1545"/>
          <w:tab w:val="left" w:pos="0"/>
          <w:tab w:val="left" w:pos="540"/>
        </w:tabs>
        <w:ind w:left="540" w:hangingChars="270" w:hanging="540"/>
        <w:rPr>
          <w:noProof/>
        </w:rPr>
      </w:pPr>
      <w:r w:rsidRPr="00F76D54">
        <w:rPr>
          <w:noProof/>
        </w:rPr>
        <w:t>R1-156602</w:t>
      </w:r>
      <w:r>
        <w:rPr>
          <w:rFonts w:eastAsia="宋体" w:hint="eastAsia"/>
          <w:noProof/>
          <w:lang w:eastAsia="zh-CN"/>
        </w:rPr>
        <w:t xml:space="preserve">, </w:t>
      </w:r>
      <w:r>
        <w:rPr>
          <w:rFonts w:eastAsia="宋体"/>
          <w:noProof/>
          <w:lang w:eastAsia="zh-CN"/>
        </w:rPr>
        <w:t>“</w:t>
      </w:r>
      <w:r w:rsidRPr="00F76D54">
        <w:rPr>
          <w:noProof/>
        </w:rPr>
        <w:t>On synchronization issues in PC5-based V2V</w:t>
      </w:r>
      <w:r>
        <w:rPr>
          <w:rFonts w:eastAsia="宋体"/>
          <w:noProof/>
          <w:lang w:eastAsia="zh-CN"/>
        </w:rPr>
        <w:t>”</w:t>
      </w:r>
      <w:r>
        <w:rPr>
          <w:rFonts w:eastAsia="宋体" w:hint="eastAsia"/>
          <w:noProof/>
          <w:lang w:eastAsia="zh-CN"/>
        </w:rPr>
        <w:t>, CATT</w:t>
      </w:r>
    </w:p>
    <w:p w:rsidR="00601555" w:rsidRPr="00787329" w:rsidRDefault="00601555" w:rsidP="00F74379">
      <w:pPr>
        <w:pStyle w:val="a0"/>
        <w:numPr>
          <w:ilvl w:val="1"/>
          <w:numId w:val="2"/>
        </w:numPr>
        <w:tabs>
          <w:tab w:val="clear" w:pos="1545"/>
          <w:tab w:val="left" w:pos="0"/>
          <w:tab w:val="left" w:pos="540"/>
        </w:tabs>
        <w:ind w:left="540" w:hangingChars="270" w:hanging="540"/>
        <w:rPr>
          <w:noProof/>
        </w:rPr>
      </w:pPr>
      <w:r w:rsidRPr="00601555">
        <w:rPr>
          <w:noProof/>
        </w:rPr>
        <w:t>R1-156604</w:t>
      </w:r>
      <w:r>
        <w:rPr>
          <w:rFonts w:eastAsia="宋体" w:hint="eastAsia"/>
          <w:noProof/>
          <w:lang w:eastAsia="zh-CN"/>
        </w:rPr>
        <w:t xml:space="preserve">, </w:t>
      </w:r>
      <w:r>
        <w:rPr>
          <w:rFonts w:eastAsia="宋体"/>
          <w:noProof/>
          <w:lang w:eastAsia="zh-CN"/>
        </w:rPr>
        <w:t>“</w:t>
      </w:r>
      <w:r w:rsidRPr="00601555">
        <w:rPr>
          <w:noProof/>
        </w:rPr>
        <w:t>Discussion on eNB assistant information for synchronization</w:t>
      </w:r>
      <w:r>
        <w:rPr>
          <w:rFonts w:eastAsia="宋体"/>
          <w:noProof/>
          <w:lang w:eastAsia="zh-CN"/>
        </w:rPr>
        <w:t>”</w:t>
      </w:r>
      <w:r>
        <w:rPr>
          <w:rFonts w:eastAsia="宋体" w:hint="eastAsia"/>
          <w:noProof/>
          <w:lang w:eastAsia="zh-CN"/>
        </w:rPr>
        <w:t>, CATT</w:t>
      </w:r>
    </w:p>
    <w:sectPr w:rsidR="00601555" w:rsidRPr="00787329" w:rsidSect="00785BEB">
      <w:headerReference w:type="default" r:id="rId16"/>
      <w:pgSz w:w="11906" w:h="16838"/>
      <w:pgMar w:top="1417"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2065" w:rsidRDefault="001A2065">
      <w:r>
        <w:separator/>
      </w:r>
    </w:p>
  </w:endnote>
  <w:endnote w:type="continuationSeparator" w:id="0">
    <w:p w:rsidR="001A2065" w:rsidRDefault="001A206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MS Gothic">
    <w:altName w:val="ＭＳ ゴシック"/>
    <w:panose1 w:val="020B0609070205080204"/>
    <w:charset w:val="80"/>
    <w:family w:val="modern"/>
    <w:pitch w:val="fixed"/>
    <w:sig w:usb0="A00002BF" w:usb1="68C7FCFB" w:usb2="00000010"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2065" w:rsidRDefault="001A2065">
      <w:r>
        <w:separator/>
      </w:r>
    </w:p>
  </w:footnote>
  <w:footnote w:type="continuationSeparator" w:id="0">
    <w:p w:rsidR="001A2065" w:rsidRDefault="001A206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4379" w:rsidRPr="001A329E" w:rsidRDefault="00F74379">
    <w:pPr>
      <w:pStyle w:val="ad"/>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000000A"/>
    <w:multiLevelType w:val="multilevel"/>
    <w:tmpl w:val="0000000A"/>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
    <w:nsid w:val="00804FB7"/>
    <w:multiLevelType w:val="hybridMultilevel"/>
    <w:tmpl w:val="BB485BB6"/>
    <w:lvl w:ilvl="0" w:tplc="3872D4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4834C7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C7337D3"/>
    <w:multiLevelType w:val="hybridMultilevel"/>
    <w:tmpl w:val="C3D42130"/>
    <w:lvl w:ilvl="0" w:tplc="A2F63384">
      <w:start w:val="4153"/>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D8714D1"/>
    <w:multiLevelType w:val="hybridMultilevel"/>
    <w:tmpl w:val="8D28B53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D9955DC"/>
    <w:multiLevelType w:val="hybridMultilevel"/>
    <w:tmpl w:val="63B44CDA"/>
    <w:lvl w:ilvl="0" w:tplc="81063322">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2573FF4"/>
    <w:multiLevelType w:val="hybridMultilevel"/>
    <w:tmpl w:val="E9BECEE4"/>
    <w:lvl w:ilvl="0" w:tplc="B5A4E870">
      <w:start w:val="1"/>
      <w:numFmt w:val="decimal"/>
      <w:lvlText w:val="%1)"/>
      <w:lvlJc w:val="left"/>
      <w:pPr>
        <w:ind w:left="420" w:hanging="420"/>
      </w:pPr>
      <w:rPr>
        <w:rFonts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25A3571"/>
    <w:multiLevelType w:val="hybridMultilevel"/>
    <w:tmpl w:val="35C0837A"/>
    <w:lvl w:ilvl="0" w:tplc="66180DC8">
      <w:start w:val="1"/>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
    <w:nsid w:val="12963386"/>
    <w:multiLevelType w:val="hybridMultilevel"/>
    <w:tmpl w:val="C08A0644"/>
    <w:lvl w:ilvl="0" w:tplc="04090001">
      <w:start w:val="1"/>
      <w:numFmt w:val="bullet"/>
      <w:lvlText w:val=""/>
      <w:lvlJc w:val="left"/>
      <w:pPr>
        <w:ind w:left="420" w:hanging="42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3B41E39"/>
    <w:multiLevelType w:val="hybridMultilevel"/>
    <w:tmpl w:val="2D44DD98"/>
    <w:lvl w:ilvl="0" w:tplc="A2A2CD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8941A12"/>
    <w:multiLevelType w:val="hybridMultilevel"/>
    <w:tmpl w:val="A77E07A2"/>
    <w:lvl w:ilvl="0" w:tplc="81063322">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DA875DC"/>
    <w:multiLevelType w:val="hybridMultilevel"/>
    <w:tmpl w:val="E9BECEE4"/>
    <w:lvl w:ilvl="0" w:tplc="B5A4E870">
      <w:start w:val="1"/>
      <w:numFmt w:val="decimal"/>
      <w:lvlText w:val="%1)"/>
      <w:lvlJc w:val="left"/>
      <w:pPr>
        <w:ind w:left="420" w:hanging="420"/>
      </w:pPr>
      <w:rPr>
        <w:rFonts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3905D96"/>
    <w:multiLevelType w:val="hybridMultilevel"/>
    <w:tmpl w:val="28BAF1DA"/>
    <w:lvl w:ilvl="0" w:tplc="F1249706">
      <w:start w:val="1"/>
      <w:numFmt w:val="bullet"/>
      <w:lvlText w:val="•"/>
      <w:lvlJc w:val="left"/>
      <w:pPr>
        <w:tabs>
          <w:tab w:val="num" w:pos="720"/>
        </w:tabs>
        <w:ind w:left="720" w:hanging="360"/>
      </w:pPr>
      <w:rPr>
        <w:rFonts w:ascii="Arial" w:hAnsi="Arial" w:hint="default"/>
      </w:rPr>
    </w:lvl>
    <w:lvl w:ilvl="1" w:tplc="29261EFA" w:tentative="1">
      <w:start w:val="1"/>
      <w:numFmt w:val="bullet"/>
      <w:lvlText w:val="•"/>
      <w:lvlJc w:val="left"/>
      <w:pPr>
        <w:tabs>
          <w:tab w:val="num" w:pos="1440"/>
        </w:tabs>
        <w:ind w:left="1440" w:hanging="360"/>
      </w:pPr>
      <w:rPr>
        <w:rFonts w:ascii="Arial" w:hAnsi="Arial" w:hint="default"/>
      </w:rPr>
    </w:lvl>
    <w:lvl w:ilvl="2" w:tplc="A538C4A0" w:tentative="1">
      <w:start w:val="1"/>
      <w:numFmt w:val="bullet"/>
      <w:lvlText w:val="•"/>
      <w:lvlJc w:val="left"/>
      <w:pPr>
        <w:tabs>
          <w:tab w:val="num" w:pos="2160"/>
        </w:tabs>
        <w:ind w:left="2160" w:hanging="360"/>
      </w:pPr>
      <w:rPr>
        <w:rFonts w:ascii="Arial" w:hAnsi="Arial" w:hint="default"/>
      </w:rPr>
    </w:lvl>
    <w:lvl w:ilvl="3" w:tplc="C79A16E4" w:tentative="1">
      <w:start w:val="1"/>
      <w:numFmt w:val="bullet"/>
      <w:lvlText w:val="•"/>
      <w:lvlJc w:val="left"/>
      <w:pPr>
        <w:tabs>
          <w:tab w:val="num" w:pos="2880"/>
        </w:tabs>
        <w:ind w:left="2880" w:hanging="360"/>
      </w:pPr>
      <w:rPr>
        <w:rFonts w:ascii="Arial" w:hAnsi="Arial" w:hint="default"/>
      </w:rPr>
    </w:lvl>
    <w:lvl w:ilvl="4" w:tplc="AE0EF1CA" w:tentative="1">
      <w:start w:val="1"/>
      <w:numFmt w:val="bullet"/>
      <w:lvlText w:val="•"/>
      <w:lvlJc w:val="left"/>
      <w:pPr>
        <w:tabs>
          <w:tab w:val="num" w:pos="3600"/>
        </w:tabs>
        <w:ind w:left="3600" w:hanging="360"/>
      </w:pPr>
      <w:rPr>
        <w:rFonts w:ascii="Arial" w:hAnsi="Arial" w:hint="default"/>
      </w:rPr>
    </w:lvl>
    <w:lvl w:ilvl="5" w:tplc="58344FF4" w:tentative="1">
      <w:start w:val="1"/>
      <w:numFmt w:val="bullet"/>
      <w:lvlText w:val="•"/>
      <w:lvlJc w:val="left"/>
      <w:pPr>
        <w:tabs>
          <w:tab w:val="num" w:pos="4320"/>
        </w:tabs>
        <w:ind w:left="4320" w:hanging="360"/>
      </w:pPr>
      <w:rPr>
        <w:rFonts w:ascii="Arial" w:hAnsi="Arial" w:hint="default"/>
      </w:rPr>
    </w:lvl>
    <w:lvl w:ilvl="6" w:tplc="CE2C2368" w:tentative="1">
      <w:start w:val="1"/>
      <w:numFmt w:val="bullet"/>
      <w:lvlText w:val="•"/>
      <w:lvlJc w:val="left"/>
      <w:pPr>
        <w:tabs>
          <w:tab w:val="num" w:pos="5040"/>
        </w:tabs>
        <w:ind w:left="5040" w:hanging="360"/>
      </w:pPr>
      <w:rPr>
        <w:rFonts w:ascii="Arial" w:hAnsi="Arial" w:hint="default"/>
      </w:rPr>
    </w:lvl>
    <w:lvl w:ilvl="7" w:tplc="AC7C8AC0" w:tentative="1">
      <w:start w:val="1"/>
      <w:numFmt w:val="bullet"/>
      <w:lvlText w:val="•"/>
      <w:lvlJc w:val="left"/>
      <w:pPr>
        <w:tabs>
          <w:tab w:val="num" w:pos="5760"/>
        </w:tabs>
        <w:ind w:left="5760" w:hanging="360"/>
      </w:pPr>
      <w:rPr>
        <w:rFonts w:ascii="Arial" w:hAnsi="Arial" w:hint="default"/>
      </w:rPr>
    </w:lvl>
    <w:lvl w:ilvl="8" w:tplc="9424CBAE" w:tentative="1">
      <w:start w:val="1"/>
      <w:numFmt w:val="bullet"/>
      <w:lvlText w:val="•"/>
      <w:lvlJc w:val="left"/>
      <w:pPr>
        <w:tabs>
          <w:tab w:val="num" w:pos="6480"/>
        </w:tabs>
        <w:ind w:left="6480" w:hanging="360"/>
      </w:pPr>
      <w:rPr>
        <w:rFonts w:ascii="Arial" w:hAnsi="Arial" w:hint="default"/>
      </w:rPr>
    </w:lvl>
  </w:abstractNum>
  <w:abstractNum w:abstractNumId="14">
    <w:nsid w:val="35D90961"/>
    <w:multiLevelType w:val="hybridMultilevel"/>
    <w:tmpl w:val="0A88799E"/>
    <w:lvl w:ilvl="0" w:tplc="81063322">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7480634"/>
    <w:multiLevelType w:val="hybridMultilevel"/>
    <w:tmpl w:val="76FE76FA"/>
    <w:lvl w:ilvl="0" w:tplc="81063322">
      <w:start w:val="1"/>
      <w:numFmt w:val="bullet"/>
      <w:lvlText w:val="-"/>
      <w:lvlJc w:val="left"/>
      <w:pPr>
        <w:ind w:left="820" w:hanging="420"/>
      </w:pPr>
      <w:rPr>
        <w:rFonts w:ascii="Verdana" w:hAnsi="Verdana"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6">
    <w:nsid w:val="39E25EF5"/>
    <w:multiLevelType w:val="hybridMultilevel"/>
    <w:tmpl w:val="72B6269C"/>
    <w:lvl w:ilvl="0" w:tplc="81063322">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1B31F27"/>
    <w:multiLevelType w:val="hybridMultilevel"/>
    <w:tmpl w:val="B372C5A0"/>
    <w:lvl w:ilvl="0" w:tplc="81063322">
      <w:start w:val="1"/>
      <w:numFmt w:val="bullet"/>
      <w:lvlText w:val="-"/>
      <w:lvlJc w:val="left"/>
      <w:pPr>
        <w:ind w:left="820" w:hanging="420"/>
      </w:pPr>
      <w:rPr>
        <w:rFonts w:ascii="Verdana" w:hAnsi="Verdana"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nsid w:val="46C0704D"/>
    <w:multiLevelType w:val="hybridMultilevel"/>
    <w:tmpl w:val="338615A0"/>
    <w:lvl w:ilvl="0" w:tplc="142C3D50">
      <w:start w:val="1"/>
      <w:numFmt w:val="bullet"/>
      <w:lvlText w:val="•"/>
      <w:lvlJc w:val="left"/>
      <w:pPr>
        <w:tabs>
          <w:tab w:val="num" w:pos="720"/>
        </w:tabs>
        <w:ind w:left="720" w:hanging="360"/>
      </w:pPr>
      <w:rPr>
        <w:rFonts w:ascii="Arial" w:hAnsi="Arial" w:hint="default"/>
      </w:rPr>
    </w:lvl>
    <w:lvl w:ilvl="1" w:tplc="B91AB758">
      <w:start w:val="2244"/>
      <w:numFmt w:val="bullet"/>
      <w:lvlText w:val="–"/>
      <w:lvlJc w:val="left"/>
      <w:pPr>
        <w:tabs>
          <w:tab w:val="num" w:pos="1440"/>
        </w:tabs>
        <w:ind w:left="1440" w:hanging="360"/>
      </w:pPr>
      <w:rPr>
        <w:rFonts w:ascii="Arial" w:hAnsi="Arial" w:hint="default"/>
      </w:rPr>
    </w:lvl>
    <w:lvl w:ilvl="2" w:tplc="3FD2AB16" w:tentative="1">
      <w:start w:val="1"/>
      <w:numFmt w:val="bullet"/>
      <w:lvlText w:val="•"/>
      <w:lvlJc w:val="left"/>
      <w:pPr>
        <w:tabs>
          <w:tab w:val="num" w:pos="2160"/>
        </w:tabs>
        <w:ind w:left="2160" w:hanging="360"/>
      </w:pPr>
      <w:rPr>
        <w:rFonts w:ascii="Arial" w:hAnsi="Arial" w:hint="default"/>
      </w:rPr>
    </w:lvl>
    <w:lvl w:ilvl="3" w:tplc="03F2D17E" w:tentative="1">
      <w:start w:val="1"/>
      <w:numFmt w:val="bullet"/>
      <w:lvlText w:val="•"/>
      <w:lvlJc w:val="left"/>
      <w:pPr>
        <w:tabs>
          <w:tab w:val="num" w:pos="2880"/>
        </w:tabs>
        <w:ind w:left="2880" w:hanging="360"/>
      </w:pPr>
      <w:rPr>
        <w:rFonts w:ascii="Arial" w:hAnsi="Arial" w:hint="default"/>
      </w:rPr>
    </w:lvl>
    <w:lvl w:ilvl="4" w:tplc="530453D0" w:tentative="1">
      <w:start w:val="1"/>
      <w:numFmt w:val="bullet"/>
      <w:lvlText w:val="•"/>
      <w:lvlJc w:val="left"/>
      <w:pPr>
        <w:tabs>
          <w:tab w:val="num" w:pos="3600"/>
        </w:tabs>
        <w:ind w:left="3600" w:hanging="360"/>
      </w:pPr>
      <w:rPr>
        <w:rFonts w:ascii="Arial" w:hAnsi="Arial" w:hint="default"/>
      </w:rPr>
    </w:lvl>
    <w:lvl w:ilvl="5" w:tplc="C7EC4712" w:tentative="1">
      <w:start w:val="1"/>
      <w:numFmt w:val="bullet"/>
      <w:lvlText w:val="•"/>
      <w:lvlJc w:val="left"/>
      <w:pPr>
        <w:tabs>
          <w:tab w:val="num" w:pos="4320"/>
        </w:tabs>
        <w:ind w:left="4320" w:hanging="360"/>
      </w:pPr>
      <w:rPr>
        <w:rFonts w:ascii="Arial" w:hAnsi="Arial" w:hint="default"/>
      </w:rPr>
    </w:lvl>
    <w:lvl w:ilvl="6" w:tplc="D118FCB2" w:tentative="1">
      <w:start w:val="1"/>
      <w:numFmt w:val="bullet"/>
      <w:lvlText w:val="•"/>
      <w:lvlJc w:val="left"/>
      <w:pPr>
        <w:tabs>
          <w:tab w:val="num" w:pos="5040"/>
        </w:tabs>
        <w:ind w:left="5040" w:hanging="360"/>
      </w:pPr>
      <w:rPr>
        <w:rFonts w:ascii="Arial" w:hAnsi="Arial" w:hint="default"/>
      </w:rPr>
    </w:lvl>
    <w:lvl w:ilvl="7" w:tplc="DA3E1E68" w:tentative="1">
      <w:start w:val="1"/>
      <w:numFmt w:val="bullet"/>
      <w:lvlText w:val="•"/>
      <w:lvlJc w:val="left"/>
      <w:pPr>
        <w:tabs>
          <w:tab w:val="num" w:pos="5760"/>
        </w:tabs>
        <w:ind w:left="5760" w:hanging="360"/>
      </w:pPr>
      <w:rPr>
        <w:rFonts w:ascii="Arial" w:hAnsi="Arial" w:hint="default"/>
      </w:rPr>
    </w:lvl>
    <w:lvl w:ilvl="8" w:tplc="E55A3A04" w:tentative="1">
      <w:start w:val="1"/>
      <w:numFmt w:val="bullet"/>
      <w:lvlText w:val="•"/>
      <w:lvlJc w:val="left"/>
      <w:pPr>
        <w:tabs>
          <w:tab w:val="num" w:pos="6480"/>
        </w:tabs>
        <w:ind w:left="6480" w:hanging="360"/>
      </w:pPr>
      <w:rPr>
        <w:rFonts w:ascii="Arial" w:hAnsi="Arial" w:hint="default"/>
      </w:rPr>
    </w:lvl>
  </w:abstractNum>
  <w:abstractNum w:abstractNumId="19">
    <w:nsid w:val="481A5D7B"/>
    <w:multiLevelType w:val="hybridMultilevel"/>
    <w:tmpl w:val="F1ACE62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48F93834"/>
    <w:multiLevelType w:val="hybridMultilevel"/>
    <w:tmpl w:val="A73886DE"/>
    <w:lvl w:ilvl="0" w:tplc="01D47D9A">
      <w:start w:val="1"/>
      <w:numFmt w:val="decimal"/>
      <w:lvlText w:val="%1."/>
      <w:lvlJc w:val="left"/>
      <w:pPr>
        <w:ind w:left="420" w:hanging="42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4F1A5422"/>
    <w:multiLevelType w:val="hybridMultilevel"/>
    <w:tmpl w:val="CD84BD5A"/>
    <w:lvl w:ilvl="0" w:tplc="0409001B">
      <w:start w:val="1"/>
      <w:numFmt w:val="lowerRoman"/>
      <w:lvlText w:val="%1."/>
      <w:lvlJc w:val="righ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511B39A4"/>
    <w:multiLevelType w:val="hybridMultilevel"/>
    <w:tmpl w:val="F1ACE62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nsid w:val="55CC3BAF"/>
    <w:multiLevelType w:val="hybridMultilevel"/>
    <w:tmpl w:val="E7066D9C"/>
    <w:lvl w:ilvl="0" w:tplc="04090019">
      <w:start w:val="1"/>
      <w:numFmt w:val="lowerLetter"/>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5">
    <w:nsid w:val="59567AEF"/>
    <w:multiLevelType w:val="hybridMultilevel"/>
    <w:tmpl w:val="F1ACE62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5D984CCD"/>
    <w:multiLevelType w:val="hybridMultilevel"/>
    <w:tmpl w:val="A73886DE"/>
    <w:lvl w:ilvl="0" w:tplc="01D47D9A">
      <w:start w:val="1"/>
      <w:numFmt w:val="decimal"/>
      <w:lvlText w:val="%1."/>
      <w:lvlJc w:val="left"/>
      <w:pPr>
        <w:ind w:left="420" w:hanging="42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645840D2"/>
    <w:multiLevelType w:val="hybridMultilevel"/>
    <w:tmpl w:val="790655F8"/>
    <w:lvl w:ilvl="0" w:tplc="8E8E772C">
      <w:start w:val="1"/>
      <w:numFmt w:val="upperLetter"/>
      <w:lvlText w:val="%1、"/>
      <w:lvlJc w:val="left"/>
      <w:pPr>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658E46FA"/>
    <w:multiLevelType w:val="hybridMultilevel"/>
    <w:tmpl w:val="5C7EABC2"/>
    <w:lvl w:ilvl="0" w:tplc="81063322">
      <w:start w:val="1"/>
      <w:numFmt w:val="bullet"/>
      <w:lvlText w:val="-"/>
      <w:lvlJc w:val="left"/>
      <w:pPr>
        <w:ind w:left="820" w:hanging="420"/>
      </w:pPr>
      <w:rPr>
        <w:rFonts w:ascii="Verdana" w:hAnsi="Verdana"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66342D3D"/>
    <w:multiLevelType w:val="hybridMultilevel"/>
    <w:tmpl w:val="81CCCF9C"/>
    <w:lvl w:ilvl="0" w:tplc="81063322">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B072D51"/>
    <w:multiLevelType w:val="hybridMultilevel"/>
    <w:tmpl w:val="BFE2DFD2"/>
    <w:lvl w:ilvl="0" w:tplc="FDA8C8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B7823D6"/>
    <w:multiLevelType w:val="hybridMultilevel"/>
    <w:tmpl w:val="282226BE"/>
    <w:lvl w:ilvl="0" w:tplc="0409001B">
      <w:start w:val="1"/>
      <w:numFmt w:val="lowerRoman"/>
      <w:lvlText w:val="%1."/>
      <w:lvlJc w:val="righ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2">
    <w:nsid w:val="6CC7534C"/>
    <w:multiLevelType w:val="hybridMultilevel"/>
    <w:tmpl w:val="C36240D8"/>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FBD6D8F"/>
    <w:multiLevelType w:val="hybridMultilevel"/>
    <w:tmpl w:val="A26CAF80"/>
    <w:lvl w:ilvl="0" w:tplc="FA2E5232">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7664B6D"/>
    <w:multiLevelType w:val="hybridMultilevel"/>
    <w:tmpl w:val="C476616C"/>
    <w:lvl w:ilvl="0" w:tplc="0792BB72">
      <w:start w:val="1"/>
      <w:numFmt w:val="bullet"/>
      <w:lvlText w:val=""/>
      <w:lvlJc w:val="left"/>
      <w:pPr>
        <w:tabs>
          <w:tab w:val="num" w:pos="720"/>
        </w:tabs>
        <w:ind w:left="720" w:hanging="360"/>
      </w:pPr>
      <w:rPr>
        <w:rFonts w:ascii="Wingdings" w:hAnsi="Wingdings" w:hint="default"/>
      </w:rPr>
    </w:lvl>
    <w:lvl w:ilvl="1" w:tplc="B4F80FB6">
      <w:start w:val="336"/>
      <w:numFmt w:val="bullet"/>
      <w:lvlText w:val="•"/>
      <w:lvlJc w:val="left"/>
      <w:pPr>
        <w:tabs>
          <w:tab w:val="num" w:pos="1440"/>
        </w:tabs>
        <w:ind w:left="1440" w:hanging="360"/>
      </w:pPr>
      <w:rPr>
        <w:rFonts w:ascii="Arial" w:hAnsi="Arial" w:hint="default"/>
      </w:rPr>
    </w:lvl>
    <w:lvl w:ilvl="2" w:tplc="0EF080EE" w:tentative="1">
      <w:start w:val="1"/>
      <w:numFmt w:val="bullet"/>
      <w:lvlText w:val=""/>
      <w:lvlJc w:val="left"/>
      <w:pPr>
        <w:tabs>
          <w:tab w:val="num" w:pos="2160"/>
        </w:tabs>
        <w:ind w:left="2160" w:hanging="360"/>
      </w:pPr>
      <w:rPr>
        <w:rFonts w:ascii="Wingdings" w:hAnsi="Wingdings" w:hint="default"/>
      </w:rPr>
    </w:lvl>
    <w:lvl w:ilvl="3" w:tplc="BB7AE75C" w:tentative="1">
      <w:start w:val="1"/>
      <w:numFmt w:val="bullet"/>
      <w:lvlText w:val=""/>
      <w:lvlJc w:val="left"/>
      <w:pPr>
        <w:tabs>
          <w:tab w:val="num" w:pos="2880"/>
        </w:tabs>
        <w:ind w:left="2880" w:hanging="360"/>
      </w:pPr>
      <w:rPr>
        <w:rFonts w:ascii="Wingdings" w:hAnsi="Wingdings" w:hint="default"/>
      </w:rPr>
    </w:lvl>
    <w:lvl w:ilvl="4" w:tplc="6DE0BC62" w:tentative="1">
      <w:start w:val="1"/>
      <w:numFmt w:val="bullet"/>
      <w:lvlText w:val=""/>
      <w:lvlJc w:val="left"/>
      <w:pPr>
        <w:tabs>
          <w:tab w:val="num" w:pos="3600"/>
        </w:tabs>
        <w:ind w:left="3600" w:hanging="360"/>
      </w:pPr>
      <w:rPr>
        <w:rFonts w:ascii="Wingdings" w:hAnsi="Wingdings" w:hint="default"/>
      </w:rPr>
    </w:lvl>
    <w:lvl w:ilvl="5" w:tplc="9C0E5074" w:tentative="1">
      <w:start w:val="1"/>
      <w:numFmt w:val="bullet"/>
      <w:lvlText w:val=""/>
      <w:lvlJc w:val="left"/>
      <w:pPr>
        <w:tabs>
          <w:tab w:val="num" w:pos="4320"/>
        </w:tabs>
        <w:ind w:left="4320" w:hanging="360"/>
      </w:pPr>
      <w:rPr>
        <w:rFonts w:ascii="Wingdings" w:hAnsi="Wingdings" w:hint="default"/>
      </w:rPr>
    </w:lvl>
    <w:lvl w:ilvl="6" w:tplc="E91804E4" w:tentative="1">
      <w:start w:val="1"/>
      <w:numFmt w:val="bullet"/>
      <w:lvlText w:val=""/>
      <w:lvlJc w:val="left"/>
      <w:pPr>
        <w:tabs>
          <w:tab w:val="num" w:pos="5040"/>
        </w:tabs>
        <w:ind w:left="5040" w:hanging="360"/>
      </w:pPr>
      <w:rPr>
        <w:rFonts w:ascii="Wingdings" w:hAnsi="Wingdings" w:hint="default"/>
      </w:rPr>
    </w:lvl>
    <w:lvl w:ilvl="7" w:tplc="0D7EEA78" w:tentative="1">
      <w:start w:val="1"/>
      <w:numFmt w:val="bullet"/>
      <w:lvlText w:val=""/>
      <w:lvlJc w:val="left"/>
      <w:pPr>
        <w:tabs>
          <w:tab w:val="num" w:pos="5760"/>
        </w:tabs>
        <w:ind w:left="5760" w:hanging="360"/>
      </w:pPr>
      <w:rPr>
        <w:rFonts w:ascii="Wingdings" w:hAnsi="Wingdings" w:hint="default"/>
      </w:rPr>
    </w:lvl>
    <w:lvl w:ilvl="8" w:tplc="99CCB6FA" w:tentative="1">
      <w:start w:val="1"/>
      <w:numFmt w:val="bullet"/>
      <w:lvlText w:val=""/>
      <w:lvlJc w:val="left"/>
      <w:pPr>
        <w:tabs>
          <w:tab w:val="num" w:pos="6480"/>
        </w:tabs>
        <w:ind w:left="6480" w:hanging="360"/>
      </w:pPr>
      <w:rPr>
        <w:rFonts w:ascii="Wingdings" w:hAnsi="Wingdings" w:hint="default"/>
      </w:rPr>
    </w:lvl>
  </w:abstractNum>
  <w:abstractNum w:abstractNumId="35">
    <w:nsid w:val="7D6267ED"/>
    <w:multiLevelType w:val="hybridMultilevel"/>
    <w:tmpl w:val="8932CCCA"/>
    <w:lvl w:ilvl="0" w:tplc="F0EE65B2">
      <w:start w:val="1"/>
      <w:numFmt w:val="bullet"/>
      <w:lvlText w:val="•"/>
      <w:lvlJc w:val="left"/>
      <w:pPr>
        <w:tabs>
          <w:tab w:val="num" w:pos="720"/>
        </w:tabs>
        <w:ind w:left="720" w:hanging="360"/>
      </w:pPr>
      <w:rPr>
        <w:rFonts w:ascii="Arial" w:hAnsi="Arial" w:hint="default"/>
      </w:rPr>
    </w:lvl>
    <w:lvl w:ilvl="1" w:tplc="E292A798">
      <w:start w:val="2429"/>
      <w:numFmt w:val="bullet"/>
      <w:lvlText w:val="–"/>
      <w:lvlJc w:val="left"/>
      <w:pPr>
        <w:tabs>
          <w:tab w:val="num" w:pos="1440"/>
        </w:tabs>
        <w:ind w:left="1440" w:hanging="360"/>
      </w:pPr>
      <w:rPr>
        <w:rFonts w:ascii="Arial" w:hAnsi="Arial" w:hint="default"/>
      </w:rPr>
    </w:lvl>
    <w:lvl w:ilvl="2" w:tplc="E84075F4">
      <w:start w:val="2429"/>
      <w:numFmt w:val="bullet"/>
      <w:lvlText w:val="•"/>
      <w:lvlJc w:val="left"/>
      <w:pPr>
        <w:tabs>
          <w:tab w:val="num" w:pos="2160"/>
        </w:tabs>
        <w:ind w:left="2160" w:hanging="360"/>
      </w:pPr>
      <w:rPr>
        <w:rFonts w:ascii="Arial" w:hAnsi="Arial" w:hint="default"/>
      </w:rPr>
    </w:lvl>
    <w:lvl w:ilvl="3" w:tplc="9DAAFBDC" w:tentative="1">
      <w:start w:val="1"/>
      <w:numFmt w:val="bullet"/>
      <w:lvlText w:val="•"/>
      <w:lvlJc w:val="left"/>
      <w:pPr>
        <w:tabs>
          <w:tab w:val="num" w:pos="2880"/>
        </w:tabs>
        <w:ind w:left="2880" w:hanging="360"/>
      </w:pPr>
      <w:rPr>
        <w:rFonts w:ascii="Arial" w:hAnsi="Arial" w:hint="default"/>
      </w:rPr>
    </w:lvl>
    <w:lvl w:ilvl="4" w:tplc="D876C2A0" w:tentative="1">
      <w:start w:val="1"/>
      <w:numFmt w:val="bullet"/>
      <w:lvlText w:val="•"/>
      <w:lvlJc w:val="left"/>
      <w:pPr>
        <w:tabs>
          <w:tab w:val="num" w:pos="3600"/>
        </w:tabs>
        <w:ind w:left="3600" w:hanging="360"/>
      </w:pPr>
      <w:rPr>
        <w:rFonts w:ascii="Arial" w:hAnsi="Arial" w:hint="default"/>
      </w:rPr>
    </w:lvl>
    <w:lvl w:ilvl="5" w:tplc="11D0D250" w:tentative="1">
      <w:start w:val="1"/>
      <w:numFmt w:val="bullet"/>
      <w:lvlText w:val="•"/>
      <w:lvlJc w:val="left"/>
      <w:pPr>
        <w:tabs>
          <w:tab w:val="num" w:pos="4320"/>
        </w:tabs>
        <w:ind w:left="4320" w:hanging="360"/>
      </w:pPr>
      <w:rPr>
        <w:rFonts w:ascii="Arial" w:hAnsi="Arial" w:hint="default"/>
      </w:rPr>
    </w:lvl>
    <w:lvl w:ilvl="6" w:tplc="BFD6FECE" w:tentative="1">
      <w:start w:val="1"/>
      <w:numFmt w:val="bullet"/>
      <w:lvlText w:val="•"/>
      <w:lvlJc w:val="left"/>
      <w:pPr>
        <w:tabs>
          <w:tab w:val="num" w:pos="5040"/>
        </w:tabs>
        <w:ind w:left="5040" w:hanging="360"/>
      </w:pPr>
      <w:rPr>
        <w:rFonts w:ascii="Arial" w:hAnsi="Arial" w:hint="default"/>
      </w:rPr>
    </w:lvl>
    <w:lvl w:ilvl="7" w:tplc="D42424A2" w:tentative="1">
      <w:start w:val="1"/>
      <w:numFmt w:val="bullet"/>
      <w:lvlText w:val="•"/>
      <w:lvlJc w:val="left"/>
      <w:pPr>
        <w:tabs>
          <w:tab w:val="num" w:pos="5760"/>
        </w:tabs>
        <w:ind w:left="5760" w:hanging="360"/>
      </w:pPr>
      <w:rPr>
        <w:rFonts w:ascii="Arial" w:hAnsi="Arial" w:hint="default"/>
      </w:rPr>
    </w:lvl>
    <w:lvl w:ilvl="8" w:tplc="CBFE7ECA" w:tentative="1">
      <w:start w:val="1"/>
      <w:numFmt w:val="bullet"/>
      <w:lvlText w:val="•"/>
      <w:lvlJc w:val="left"/>
      <w:pPr>
        <w:tabs>
          <w:tab w:val="num" w:pos="6480"/>
        </w:tabs>
        <w:ind w:left="6480" w:hanging="360"/>
      </w:pPr>
      <w:rPr>
        <w:rFonts w:ascii="Arial" w:hAnsi="Arial" w:hint="default"/>
      </w:rPr>
    </w:lvl>
  </w:abstractNum>
  <w:abstractNum w:abstractNumId="36">
    <w:nsid w:val="7D690B07"/>
    <w:multiLevelType w:val="multilevel"/>
    <w:tmpl w:val="86A6287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1"/>
  </w:num>
  <w:num w:numId="2">
    <w:abstractNumId w:val="0"/>
  </w:num>
  <w:num w:numId="3">
    <w:abstractNumId w:val="23"/>
  </w:num>
  <w:num w:numId="4">
    <w:abstractNumId w:val="2"/>
  </w:num>
  <w:num w:numId="5">
    <w:abstractNumId w:val="30"/>
  </w:num>
  <w:num w:numId="6">
    <w:abstractNumId w:val="10"/>
  </w:num>
  <w:num w:numId="7">
    <w:abstractNumId w:val="8"/>
  </w:num>
  <w:num w:numId="8">
    <w:abstractNumId w:val="1"/>
  </w:num>
  <w:num w:numId="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
  </w:num>
  <w:num w:numId="12">
    <w:abstractNumId w:val="13"/>
  </w:num>
  <w:num w:numId="13">
    <w:abstractNumId w:val="28"/>
  </w:num>
  <w:num w:numId="14">
    <w:abstractNumId w:val="35"/>
  </w:num>
  <w:num w:numId="15">
    <w:abstractNumId w:val="17"/>
  </w:num>
  <w:num w:numId="16">
    <w:abstractNumId w:val="29"/>
  </w:num>
  <w:num w:numId="17">
    <w:abstractNumId w:val="16"/>
  </w:num>
  <w:num w:numId="18">
    <w:abstractNumId w:val="18"/>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14"/>
  </w:num>
  <w:num w:numId="23">
    <w:abstractNumId w:val="4"/>
  </w:num>
  <w:num w:numId="24">
    <w:abstractNumId w:val="32"/>
  </w:num>
  <w:num w:numId="25">
    <w:abstractNumId w:val="7"/>
  </w:num>
  <w:num w:numId="26">
    <w:abstractNumId w:val="21"/>
  </w:num>
  <w:num w:numId="27">
    <w:abstractNumId w:val="24"/>
  </w:num>
  <w:num w:numId="28">
    <w:abstractNumId w:val="22"/>
  </w:num>
  <w:num w:numId="29">
    <w:abstractNumId w:val="31"/>
  </w:num>
  <w:num w:numId="30">
    <w:abstractNumId w:val="25"/>
  </w:num>
  <w:num w:numId="31">
    <w:abstractNumId w:val="33"/>
  </w:num>
  <w:num w:numId="32">
    <w:abstractNumId w:val="12"/>
  </w:num>
  <w:num w:numId="33">
    <w:abstractNumId w:val="19"/>
  </w:num>
  <w:num w:numId="34">
    <w:abstractNumId w:val="3"/>
  </w:num>
  <w:num w:numId="35">
    <w:abstractNumId w:val="11"/>
  </w:num>
  <w:num w:numId="36">
    <w:abstractNumId w:val="34"/>
  </w:num>
  <w:num w:numId="37">
    <w:abstractNumId w:val="6"/>
  </w:num>
  <w:num w:numId="38">
    <w:abstractNumId w:val="36"/>
  </w:num>
  <w:num w:numId="39">
    <w:abstractNumId w:val="1"/>
  </w:num>
  <w:num w:numId="40">
    <w:abstractNumId w:val="1"/>
  </w:num>
  <w:num w:numId="41">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141314"/>
  </w:hdrShapeDefaults>
  <w:footnotePr>
    <w:footnote w:id="-1"/>
    <w:footnote w:id="0"/>
  </w:footnotePr>
  <w:endnotePr>
    <w:endnote w:id="-1"/>
    <w:endnote w:id="0"/>
  </w:endnotePr>
  <w:compat>
    <w:spaceForUL/>
    <w:doNotLeaveBackslashAlone/>
    <w:useFELayout/>
  </w:compat>
  <w:rsids>
    <w:rsidRoot w:val="00172A27"/>
    <w:rsid w:val="00000355"/>
    <w:rsid w:val="00001259"/>
    <w:rsid w:val="00001569"/>
    <w:rsid w:val="00001FE6"/>
    <w:rsid w:val="00002421"/>
    <w:rsid w:val="00002F3D"/>
    <w:rsid w:val="0000314F"/>
    <w:rsid w:val="0000351A"/>
    <w:rsid w:val="00004A77"/>
    <w:rsid w:val="00004B9D"/>
    <w:rsid w:val="0000655A"/>
    <w:rsid w:val="000105A9"/>
    <w:rsid w:val="00010B00"/>
    <w:rsid w:val="00011014"/>
    <w:rsid w:val="00011B58"/>
    <w:rsid w:val="00012193"/>
    <w:rsid w:val="00012A5D"/>
    <w:rsid w:val="00012BC4"/>
    <w:rsid w:val="00013FE3"/>
    <w:rsid w:val="000159FF"/>
    <w:rsid w:val="000161ED"/>
    <w:rsid w:val="00016490"/>
    <w:rsid w:val="0001761E"/>
    <w:rsid w:val="00017BD0"/>
    <w:rsid w:val="0002182E"/>
    <w:rsid w:val="00022E1A"/>
    <w:rsid w:val="0002318E"/>
    <w:rsid w:val="00023317"/>
    <w:rsid w:val="00023BD9"/>
    <w:rsid w:val="00023E9E"/>
    <w:rsid w:val="000251DD"/>
    <w:rsid w:val="000262F8"/>
    <w:rsid w:val="0002674D"/>
    <w:rsid w:val="00026B77"/>
    <w:rsid w:val="00026FC0"/>
    <w:rsid w:val="00030655"/>
    <w:rsid w:val="00030C0C"/>
    <w:rsid w:val="00030C42"/>
    <w:rsid w:val="000312BB"/>
    <w:rsid w:val="00031371"/>
    <w:rsid w:val="00032345"/>
    <w:rsid w:val="00033171"/>
    <w:rsid w:val="000339D3"/>
    <w:rsid w:val="00034F6F"/>
    <w:rsid w:val="00034FE0"/>
    <w:rsid w:val="000350C8"/>
    <w:rsid w:val="00035711"/>
    <w:rsid w:val="00035DD5"/>
    <w:rsid w:val="00036766"/>
    <w:rsid w:val="000378D9"/>
    <w:rsid w:val="00040CC0"/>
    <w:rsid w:val="00042BBB"/>
    <w:rsid w:val="00043AD0"/>
    <w:rsid w:val="00043C48"/>
    <w:rsid w:val="00043D61"/>
    <w:rsid w:val="00043F5C"/>
    <w:rsid w:val="0004467B"/>
    <w:rsid w:val="00045127"/>
    <w:rsid w:val="0004534F"/>
    <w:rsid w:val="00045952"/>
    <w:rsid w:val="00045E3F"/>
    <w:rsid w:val="00045F8C"/>
    <w:rsid w:val="00047A45"/>
    <w:rsid w:val="00047FFE"/>
    <w:rsid w:val="000500AE"/>
    <w:rsid w:val="000501ED"/>
    <w:rsid w:val="000508D8"/>
    <w:rsid w:val="00050E51"/>
    <w:rsid w:val="000511A0"/>
    <w:rsid w:val="0005124E"/>
    <w:rsid w:val="0005196D"/>
    <w:rsid w:val="00051A8E"/>
    <w:rsid w:val="00052577"/>
    <w:rsid w:val="00052886"/>
    <w:rsid w:val="00052B05"/>
    <w:rsid w:val="00053493"/>
    <w:rsid w:val="00054151"/>
    <w:rsid w:val="00054488"/>
    <w:rsid w:val="0005514B"/>
    <w:rsid w:val="0005592F"/>
    <w:rsid w:val="000563A3"/>
    <w:rsid w:val="0005691D"/>
    <w:rsid w:val="00057AB9"/>
    <w:rsid w:val="000620EB"/>
    <w:rsid w:val="00063A29"/>
    <w:rsid w:val="00063DA6"/>
    <w:rsid w:val="0006455E"/>
    <w:rsid w:val="000646CF"/>
    <w:rsid w:val="00064A72"/>
    <w:rsid w:val="00064FF8"/>
    <w:rsid w:val="000650D3"/>
    <w:rsid w:val="00065B91"/>
    <w:rsid w:val="00065F7D"/>
    <w:rsid w:val="00066764"/>
    <w:rsid w:val="000679FC"/>
    <w:rsid w:val="00067BBE"/>
    <w:rsid w:val="00070A16"/>
    <w:rsid w:val="00070BA3"/>
    <w:rsid w:val="0007148F"/>
    <w:rsid w:val="00072CA3"/>
    <w:rsid w:val="00073511"/>
    <w:rsid w:val="00073B42"/>
    <w:rsid w:val="00073EDF"/>
    <w:rsid w:val="00074092"/>
    <w:rsid w:val="00074480"/>
    <w:rsid w:val="00074A84"/>
    <w:rsid w:val="00074C19"/>
    <w:rsid w:val="00076054"/>
    <w:rsid w:val="00076372"/>
    <w:rsid w:val="00076B46"/>
    <w:rsid w:val="00076FDE"/>
    <w:rsid w:val="0007710C"/>
    <w:rsid w:val="00077437"/>
    <w:rsid w:val="000778DE"/>
    <w:rsid w:val="00077B75"/>
    <w:rsid w:val="000800A1"/>
    <w:rsid w:val="00081414"/>
    <w:rsid w:val="000814B1"/>
    <w:rsid w:val="00081BFB"/>
    <w:rsid w:val="00082508"/>
    <w:rsid w:val="00082950"/>
    <w:rsid w:val="0008385B"/>
    <w:rsid w:val="00083CB2"/>
    <w:rsid w:val="00083E5A"/>
    <w:rsid w:val="000851C6"/>
    <w:rsid w:val="0008552D"/>
    <w:rsid w:val="0008560C"/>
    <w:rsid w:val="00086D43"/>
    <w:rsid w:val="00086F1B"/>
    <w:rsid w:val="00087487"/>
    <w:rsid w:val="0008757D"/>
    <w:rsid w:val="0008760D"/>
    <w:rsid w:val="000903A8"/>
    <w:rsid w:val="00090F89"/>
    <w:rsid w:val="000924D0"/>
    <w:rsid w:val="0009369C"/>
    <w:rsid w:val="00093F31"/>
    <w:rsid w:val="00094E92"/>
    <w:rsid w:val="000952D1"/>
    <w:rsid w:val="000958C0"/>
    <w:rsid w:val="00095CC2"/>
    <w:rsid w:val="000971AD"/>
    <w:rsid w:val="00097B2B"/>
    <w:rsid w:val="00097D5F"/>
    <w:rsid w:val="000A0363"/>
    <w:rsid w:val="000A0665"/>
    <w:rsid w:val="000A098A"/>
    <w:rsid w:val="000A0E25"/>
    <w:rsid w:val="000A1177"/>
    <w:rsid w:val="000A1AF5"/>
    <w:rsid w:val="000A1D32"/>
    <w:rsid w:val="000A216E"/>
    <w:rsid w:val="000A2789"/>
    <w:rsid w:val="000A2B74"/>
    <w:rsid w:val="000A2CDC"/>
    <w:rsid w:val="000A4105"/>
    <w:rsid w:val="000A4E64"/>
    <w:rsid w:val="000A4E6C"/>
    <w:rsid w:val="000A5603"/>
    <w:rsid w:val="000A585B"/>
    <w:rsid w:val="000A5D86"/>
    <w:rsid w:val="000A7B16"/>
    <w:rsid w:val="000B0156"/>
    <w:rsid w:val="000B0721"/>
    <w:rsid w:val="000B3EB3"/>
    <w:rsid w:val="000B4C79"/>
    <w:rsid w:val="000B5A9D"/>
    <w:rsid w:val="000B5AE7"/>
    <w:rsid w:val="000B731D"/>
    <w:rsid w:val="000B760E"/>
    <w:rsid w:val="000C237B"/>
    <w:rsid w:val="000C2D9C"/>
    <w:rsid w:val="000C3A16"/>
    <w:rsid w:val="000C43E3"/>
    <w:rsid w:val="000C46B1"/>
    <w:rsid w:val="000C47ED"/>
    <w:rsid w:val="000C5188"/>
    <w:rsid w:val="000C5564"/>
    <w:rsid w:val="000C57C8"/>
    <w:rsid w:val="000C6697"/>
    <w:rsid w:val="000C6795"/>
    <w:rsid w:val="000C6924"/>
    <w:rsid w:val="000D011B"/>
    <w:rsid w:val="000D04C7"/>
    <w:rsid w:val="000D0D36"/>
    <w:rsid w:val="000D1D70"/>
    <w:rsid w:val="000D1FDF"/>
    <w:rsid w:val="000D2331"/>
    <w:rsid w:val="000D40E9"/>
    <w:rsid w:val="000D40FB"/>
    <w:rsid w:val="000E08F3"/>
    <w:rsid w:val="000E0B39"/>
    <w:rsid w:val="000E0E57"/>
    <w:rsid w:val="000E0EB9"/>
    <w:rsid w:val="000E155B"/>
    <w:rsid w:val="000E1C29"/>
    <w:rsid w:val="000E26D1"/>
    <w:rsid w:val="000E287D"/>
    <w:rsid w:val="000E344D"/>
    <w:rsid w:val="000E37A2"/>
    <w:rsid w:val="000E3A85"/>
    <w:rsid w:val="000E3C57"/>
    <w:rsid w:val="000E3DE5"/>
    <w:rsid w:val="000E445D"/>
    <w:rsid w:val="000E4E83"/>
    <w:rsid w:val="000E5B89"/>
    <w:rsid w:val="000E60AD"/>
    <w:rsid w:val="000E722F"/>
    <w:rsid w:val="000E7386"/>
    <w:rsid w:val="000F0F43"/>
    <w:rsid w:val="000F125F"/>
    <w:rsid w:val="000F266C"/>
    <w:rsid w:val="000F2BF6"/>
    <w:rsid w:val="000F3512"/>
    <w:rsid w:val="000F3588"/>
    <w:rsid w:val="000F3908"/>
    <w:rsid w:val="000F3F67"/>
    <w:rsid w:val="000F4330"/>
    <w:rsid w:val="000F450C"/>
    <w:rsid w:val="000F4732"/>
    <w:rsid w:val="000F5057"/>
    <w:rsid w:val="000F5BAF"/>
    <w:rsid w:val="000F6011"/>
    <w:rsid w:val="000F663D"/>
    <w:rsid w:val="000F7BA1"/>
    <w:rsid w:val="001000D8"/>
    <w:rsid w:val="0010115C"/>
    <w:rsid w:val="001012F0"/>
    <w:rsid w:val="001013E9"/>
    <w:rsid w:val="001014A4"/>
    <w:rsid w:val="00101C52"/>
    <w:rsid w:val="001020C2"/>
    <w:rsid w:val="001023FD"/>
    <w:rsid w:val="00103413"/>
    <w:rsid w:val="00103878"/>
    <w:rsid w:val="00104287"/>
    <w:rsid w:val="001051B9"/>
    <w:rsid w:val="00105B53"/>
    <w:rsid w:val="00107DC4"/>
    <w:rsid w:val="001100D6"/>
    <w:rsid w:val="00110194"/>
    <w:rsid w:val="001109C0"/>
    <w:rsid w:val="00110C24"/>
    <w:rsid w:val="00110E52"/>
    <w:rsid w:val="00110F3F"/>
    <w:rsid w:val="00111C88"/>
    <w:rsid w:val="001122F4"/>
    <w:rsid w:val="00112FB5"/>
    <w:rsid w:val="001133C7"/>
    <w:rsid w:val="00113EB5"/>
    <w:rsid w:val="001140AB"/>
    <w:rsid w:val="00114257"/>
    <w:rsid w:val="001143D4"/>
    <w:rsid w:val="0011486C"/>
    <w:rsid w:val="00115168"/>
    <w:rsid w:val="00115837"/>
    <w:rsid w:val="001207BD"/>
    <w:rsid w:val="00121DD0"/>
    <w:rsid w:val="0012219E"/>
    <w:rsid w:val="001231EA"/>
    <w:rsid w:val="00123399"/>
    <w:rsid w:val="001233A1"/>
    <w:rsid w:val="00123937"/>
    <w:rsid w:val="0012437C"/>
    <w:rsid w:val="001245F5"/>
    <w:rsid w:val="001260DE"/>
    <w:rsid w:val="00126152"/>
    <w:rsid w:val="001262A0"/>
    <w:rsid w:val="001269B2"/>
    <w:rsid w:val="00126BBD"/>
    <w:rsid w:val="00130765"/>
    <w:rsid w:val="00132406"/>
    <w:rsid w:val="00132BE5"/>
    <w:rsid w:val="001331A9"/>
    <w:rsid w:val="00133E88"/>
    <w:rsid w:val="00135445"/>
    <w:rsid w:val="00135AC8"/>
    <w:rsid w:val="00135EFC"/>
    <w:rsid w:val="00136680"/>
    <w:rsid w:val="00136A81"/>
    <w:rsid w:val="00136ABE"/>
    <w:rsid w:val="001376ED"/>
    <w:rsid w:val="0014084E"/>
    <w:rsid w:val="00140BC3"/>
    <w:rsid w:val="00141AEB"/>
    <w:rsid w:val="00141B4C"/>
    <w:rsid w:val="001424D3"/>
    <w:rsid w:val="001424E7"/>
    <w:rsid w:val="00142748"/>
    <w:rsid w:val="001427D3"/>
    <w:rsid w:val="001436FC"/>
    <w:rsid w:val="00143816"/>
    <w:rsid w:val="00143AF2"/>
    <w:rsid w:val="00143D7E"/>
    <w:rsid w:val="00143DDF"/>
    <w:rsid w:val="001440B0"/>
    <w:rsid w:val="00144167"/>
    <w:rsid w:val="00146D1F"/>
    <w:rsid w:val="00147C84"/>
    <w:rsid w:val="00150A7E"/>
    <w:rsid w:val="001517A8"/>
    <w:rsid w:val="00151989"/>
    <w:rsid w:val="00151D07"/>
    <w:rsid w:val="00152034"/>
    <w:rsid w:val="001520CE"/>
    <w:rsid w:val="00152319"/>
    <w:rsid w:val="001532DD"/>
    <w:rsid w:val="00153DEE"/>
    <w:rsid w:val="00153E05"/>
    <w:rsid w:val="00153F58"/>
    <w:rsid w:val="00154D23"/>
    <w:rsid w:val="001562C2"/>
    <w:rsid w:val="001567FF"/>
    <w:rsid w:val="001576B0"/>
    <w:rsid w:val="00157DBB"/>
    <w:rsid w:val="00157FD3"/>
    <w:rsid w:val="00160877"/>
    <w:rsid w:val="0016090A"/>
    <w:rsid w:val="0016161C"/>
    <w:rsid w:val="00162E6B"/>
    <w:rsid w:val="0016434D"/>
    <w:rsid w:val="00164873"/>
    <w:rsid w:val="00164F54"/>
    <w:rsid w:val="001657F1"/>
    <w:rsid w:val="00166228"/>
    <w:rsid w:val="001708AD"/>
    <w:rsid w:val="00172723"/>
    <w:rsid w:val="00172A27"/>
    <w:rsid w:val="00172D3A"/>
    <w:rsid w:val="0017357C"/>
    <w:rsid w:val="00173921"/>
    <w:rsid w:val="00173C9E"/>
    <w:rsid w:val="00173E75"/>
    <w:rsid w:val="0017404B"/>
    <w:rsid w:val="001751F0"/>
    <w:rsid w:val="00175726"/>
    <w:rsid w:val="001758F8"/>
    <w:rsid w:val="00175981"/>
    <w:rsid w:val="00175BB1"/>
    <w:rsid w:val="0017766A"/>
    <w:rsid w:val="00180CE2"/>
    <w:rsid w:val="00180DCF"/>
    <w:rsid w:val="001811A3"/>
    <w:rsid w:val="001812C4"/>
    <w:rsid w:val="001813B7"/>
    <w:rsid w:val="001814DE"/>
    <w:rsid w:val="001833D2"/>
    <w:rsid w:val="0018454D"/>
    <w:rsid w:val="001854FA"/>
    <w:rsid w:val="001855B7"/>
    <w:rsid w:val="00187302"/>
    <w:rsid w:val="00187E2A"/>
    <w:rsid w:val="00190886"/>
    <w:rsid w:val="00190DC4"/>
    <w:rsid w:val="001929D2"/>
    <w:rsid w:val="00192F90"/>
    <w:rsid w:val="00193221"/>
    <w:rsid w:val="001956D1"/>
    <w:rsid w:val="00197327"/>
    <w:rsid w:val="00197C83"/>
    <w:rsid w:val="00197F6E"/>
    <w:rsid w:val="001A0A5E"/>
    <w:rsid w:val="001A18B1"/>
    <w:rsid w:val="001A1EA4"/>
    <w:rsid w:val="001A2065"/>
    <w:rsid w:val="001A246C"/>
    <w:rsid w:val="001A2CEF"/>
    <w:rsid w:val="001A329E"/>
    <w:rsid w:val="001A4454"/>
    <w:rsid w:val="001A5EB8"/>
    <w:rsid w:val="001A6234"/>
    <w:rsid w:val="001A6385"/>
    <w:rsid w:val="001A7C6C"/>
    <w:rsid w:val="001B0B85"/>
    <w:rsid w:val="001B113F"/>
    <w:rsid w:val="001B162E"/>
    <w:rsid w:val="001B181B"/>
    <w:rsid w:val="001B2B5F"/>
    <w:rsid w:val="001B34A9"/>
    <w:rsid w:val="001B3AB2"/>
    <w:rsid w:val="001B3DEF"/>
    <w:rsid w:val="001B42F8"/>
    <w:rsid w:val="001B4654"/>
    <w:rsid w:val="001B484C"/>
    <w:rsid w:val="001B4DAF"/>
    <w:rsid w:val="001B6D73"/>
    <w:rsid w:val="001B750D"/>
    <w:rsid w:val="001B780B"/>
    <w:rsid w:val="001C00B4"/>
    <w:rsid w:val="001C067D"/>
    <w:rsid w:val="001C0727"/>
    <w:rsid w:val="001C0857"/>
    <w:rsid w:val="001C0930"/>
    <w:rsid w:val="001C1839"/>
    <w:rsid w:val="001C2807"/>
    <w:rsid w:val="001C32D7"/>
    <w:rsid w:val="001C36B2"/>
    <w:rsid w:val="001C3753"/>
    <w:rsid w:val="001C3954"/>
    <w:rsid w:val="001C3C6C"/>
    <w:rsid w:val="001C3CB2"/>
    <w:rsid w:val="001C3D98"/>
    <w:rsid w:val="001C3EEB"/>
    <w:rsid w:val="001C4167"/>
    <w:rsid w:val="001C473A"/>
    <w:rsid w:val="001C4CC5"/>
    <w:rsid w:val="001C5183"/>
    <w:rsid w:val="001C558B"/>
    <w:rsid w:val="001C5C57"/>
    <w:rsid w:val="001C641E"/>
    <w:rsid w:val="001C7257"/>
    <w:rsid w:val="001D017C"/>
    <w:rsid w:val="001D15B5"/>
    <w:rsid w:val="001D277C"/>
    <w:rsid w:val="001D322B"/>
    <w:rsid w:val="001D3927"/>
    <w:rsid w:val="001D4B41"/>
    <w:rsid w:val="001D525A"/>
    <w:rsid w:val="001D60A7"/>
    <w:rsid w:val="001D6462"/>
    <w:rsid w:val="001D7A83"/>
    <w:rsid w:val="001D7DE6"/>
    <w:rsid w:val="001E0836"/>
    <w:rsid w:val="001E1361"/>
    <w:rsid w:val="001E14C5"/>
    <w:rsid w:val="001E213C"/>
    <w:rsid w:val="001E229B"/>
    <w:rsid w:val="001E2E10"/>
    <w:rsid w:val="001E3390"/>
    <w:rsid w:val="001E3EDF"/>
    <w:rsid w:val="001E4119"/>
    <w:rsid w:val="001E43E3"/>
    <w:rsid w:val="001E4DDF"/>
    <w:rsid w:val="001E558B"/>
    <w:rsid w:val="001E5C84"/>
    <w:rsid w:val="001E65C5"/>
    <w:rsid w:val="001E69B3"/>
    <w:rsid w:val="001F08F5"/>
    <w:rsid w:val="001F0B93"/>
    <w:rsid w:val="001F0D83"/>
    <w:rsid w:val="001F1A1E"/>
    <w:rsid w:val="001F2018"/>
    <w:rsid w:val="001F2144"/>
    <w:rsid w:val="001F2B2C"/>
    <w:rsid w:val="001F308B"/>
    <w:rsid w:val="001F47AA"/>
    <w:rsid w:val="001F4CBC"/>
    <w:rsid w:val="001F538F"/>
    <w:rsid w:val="001F57D5"/>
    <w:rsid w:val="001F5E13"/>
    <w:rsid w:val="001F65EF"/>
    <w:rsid w:val="001F6D8A"/>
    <w:rsid w:val="001F6FA9"/>
    <w:rsid w:val="002001BF"/>
    <w:rsid w:val="00200F2A"/>
    <w:rsid w:val="002019E1"/>
    <w:rsid w:val="0020203E"/>
    <w:rsid w:val="00202592"/>
    <w:rsid w:val="0020290A"/>
    <w:rsid w:val="00202C48"/>
    <w:rsid w:val="0020351E"/>
    <w:rsid w:val="00203EDD"/>
    <w:rsid w:val="0020427A"/>
    <w:rsid w:val="00204EEA"/>
    <w:rsid w:val="0020599C"/>
    <w:rsid w:val="00205B10"/>
    <w:rsid w:val="00205E54"/>
    <w:rsid w:val="00205F30"/>
    <w:rsid w:val="00205FE7"/>
    <w:rsid w:val="002079CA"/>
    <w:rsid w:val="00207C57"/>
    <w:rsid w:val="0021051F"/>
    <w:rsid w:val="0021085E"/>
    <w:rsid w:val="00212C52"/>
    <w:rsid w:val="002132CD"/>
    <w:rsid w:val="00213FD8"/>
    <w:rsid w:val="00214019"/>
    <w:rsid w:val="0021468E"/>
    <w:rsid w:val="00216868"/>
    <w:rsid w:val="00216953"/>
    <w:rsid w:val="00216B5A"/>
    <w:rsid w:val="00216DFD"/>
    <w:rsid w:val="00217308"/>
    <w:rsid w:val="0022027C"/>
    <w:rsid w:val="0022121E"/>
    <w:rsid w:val="002220F3"/>
    <w:rsid w:val="0022210F"/>
    <w:rsid w:val="00222E3A"/>
    <w:rsid w:val="00223289"/>
    <w:rsid w:val="00223C5E"/>
    <w:rsid w:val="00224F2F"/>
    <w:rsid w:val="00224FA3"/>
    <w:rsid w:val="002257F2"/>
    <w:rsid w:val="002274B4"/>
    <w:rsid w:val="0023052D"/>
    <w:rsid w:val="00230796"/>
    <w:rsid w:val="00230EC2"/>
    <w:rsid w:val="00231D7B"/>
    <w:rsid w:val="00231E88"/>
    <w:rsid w:val="00233E6A"/>
    <w:rsid w:val="00234013"/>
    <w:rsid w:val="00234541"/>
    <w:rsid w:val="00235446"/>
    <w:rsid w:val="00235763"/>
    <w:rsid w:val="002367CF"/>
    <w:rsid w:val="00236AF5"/>
    <w:rsid w:val="00236EC9"/>
    <w:rsid w:val="002373E4"/>
    <w:rsid w:val="002375AD"/>
    <w:rsid w:val="002375E1"/>
    <w:rsid w:val="00237667"/>
    <w:rsid w:val="00237712"/>
    <w:rsid w:val="002403FA"/>
    <w:rsid w:val="00240BB2"/>
    <w:rsid w:val="00242455"/>
    <w:rsid w:val="00242D34"/>
    <w:rsid w:val="002453DC"/>
    <w:rsid w:val="00245785"/>
    <w:rsid w:val="00245ADF"/>
    <w:rsid w:val="00245D2B"/>
    <w:rsid w:val="00245F23"/>
    <w:rsid w:val="00246A27"/>
    <w:rsid w:val="00247085"/>
    <w:rsid w:val="00247863"/>
    <w:rsid w:val="00250D6F"/>
    <w:rsid w:val="002516FF"/>
    <w:rsid w:val="00251734"/>
    <w:rsid w:val="0025182A"/>
    <w:rsid w:val="002518D9"/>
    <w:rsid w:val="00251BD3"/>
    <w:rsid w:val="002521B8"/>
    <w:rsid w:val="0025233E"/>
    <w:rsid w:val="00252F03"/>
    <w:rsid w:val="002532E8"/>
    <w:rsid w:val="00254364"/>
    <w:rsid w:val="002554E4"/>
    <w:rsid w:val="00257573"/>
    <w:rsid w:val="00257DD3"/>
    <w:rsid w:val="00257F4F"/>
    <w:rsid w:val="00260AB2"/>
    <w:rsid w:val="002620A3"/>
    <w:rsid w:val="00262775"/>
    <w:rsid w:val="002643DB"/>
    <w:rsid w:val="0026446E"/>
    <w:rsid w:val="0026448C"/>
    <w:rsid w:val="00264628"/>
    <w:rsid w:val="00264777"/>
    <w:rsid w:val="00264F84"/>
    <w:rsid w:val="002655CC"/>
    <w:rsid w:val="00266ED0"/>
    <w:rsid w:val="00270A9C"/>
    <w:rsid w:val="0027165A"/>
    <w:rsid w:val="00272027"/>
    <w:rsid w:val="002724DC"/>
    <w:rsid w:val="00273D42"/>
    <w:rsid w:val="00274301"/>
    <w:rsid w:val="00274595"/>
    <w:rsid w:val="00275408"/>
    <w:rsid w:val="00276E99"/>
    <w:rsid w:val="00277D89"/>
    <w:rsid w:val="002801B3"/>
    <w:rsid w:val="00280DC4"/>
    <w:rsid w:val="0028144C"/>
    <w:rsid w:val="00281720"/>
    <w:rsid w:val="00281EA1"/>
    <w:rsid w:val="00282E37"/>
    <w:rsid w:val="00283896"/>
    <w:rsid w:val="00284196"/>
    <w:rsid w:val="00285986"/>
    <w:rsid w:val="002872FA"/>
    <w:rsid w:val="00287D5C"/>
    <w:rsid w:val="002904C6"/>
    <w:rsid w:val="00290D11"/>
    <w:rsid w:val="00291CC3"/>
    <w:rsid w:val="00291F6E"/>
    <w:rsid w:val="00292168"/>
    <w:rsid w:val="00292935"/>
    <w:rsid w:val="002938C5"/>
    <w:rsid w:val="002939DC"/>
    <w:rsid w:val="00294001"/>
    <w:rsid w:val="00295327"/>
    <w:rsid w:val="00295A68"/>
    <w:rsid w:val="00296EB9"/>
    <w:rsid w:val="00297027"/>
    <w:rsid w:val="00297884"/>
    <w:rsid w:val="00297E60"/>
    <w:rsid w:val="002A067A"/>
    <w:rsid w:val="002A071D"/>
    <w:rsid w:val="002A1331"/>
    <w:rsid w:val="002A3E11"/>
    <w:rsid w:val="002A42A1"/>
    <w:rsid w:val="002A4586"/>
    <w:rsid w:val="002A59F8"/>
    <w:rsid w:val="002A5D5F"/>
    <w:rsid w:val="002A6F54"/>
    <w:rsid w:val="002A7BAB"/>
    <w:rsid w:val="002B07A8"/>
    <w:rsid w:val="002B2882"/>
    <w:rsid w:val="002B39C4"/>
    <w:rsid w:val="002B3ABB"/>
    <w:rsid w:val="002B3D4C"/>
    <w:rsid w:val="002B4136"/>
    <w:rsid w:val="002B4333"/>
    <w:rsid w:val="002B4D9A"/>
    <w:rsid w:val="002B4F75"/>
    <w:rsid w:val="002B51BC"/>
    <w:rsid w:val="002B5820"/>
    <w:rsid w:val="002B585C"/>
    <w:rsid w:val="002B6D20"/>
    <w:rsid w:val="002B7156"/>
    <w:rsid w:val="002B7A3D"/>
    <w:rsid w:val="002B7B66"/>
    <w:rsid w:val="002C07F7"/>
    <w:rsid w:val="002C12A6"/>
    <w:rsid w:val="002C14EB"/>
    <w:rsid w:val="002C1DA7"/>
    <w:rsid w:val="002C1E51"/>
    <w:rsid w:val="002C31F8"/>
    <w:rsid w:val="002C3D80"/>
    <w:rsid w:val="002C430A"/>
    <w:rsid w:val="002C4B49"/>
    <w:rsid w:val="002C4C5F"/>
    <w:rsid w:val="002C5021"/>
    <w:rsid w:val="002C521B"/>
    <w:rsid w:val="002C5951"/>
    <w:rsid w:val="002C64C1"/>
    <w:rsid w:val="002C745E"/>
    <w:rsid w:val="002D0A16"/>
    <w:rsid w:val="002D0D81"/>
    <w:rsid w:val="002D16AE"/>
    <w:rsid w:val="002D1B8B"/>
    <w:rsid w:val="002D29A3"/>
    <w:rsid w:val="002D35F7"/>
    <w:rsid w:val="002D3F8C"/>
    <w:rsid w:val="002D508C"/>
    <w:rsid w:val="002D6CA7"/>
    <w:rsid w:val="002D6D27"/>
    <w:rsid w:val="002D7310"/>
    <w:rsid w:val="002D7406"/>
    <w:rsid w:val="002D7918"/>
    <w:rsid w:val="002E0421"/>
    <w:rsid w:val="002E0E81"/>
    <w:rsid w:val="002E1D6F"/>
    <w:rsid w:val="002E1F7B"/>
    <w:rsid w:val="002E4D82"/>
    <w:rsid w:val="002E608C"/>
    <w:rsid w:val="002E6870"/>
    <w:rsid w:val="002E6B63"/>
    <w:rsid w:val="002F0250"/>
    <w:rsid w:val="002F16AF"/>
    <w:rsid w:val="002F1EC3"/>
    <w:rsid w:val="002F2824"/>
    <w:rsid w:val="002F2E5B"/>
    <w:rsid w:val="002F32C0"/>
    <w:rsid w:val="002F33CB"/>
    <w:rsid w:val="002F35D5"/>
    <w:rsid w:val="002F5A0A"/>
    <w:rsid w:val="002F686F"/>
    <w:rsid w:val="002F70C2"/>
    <w:rsid w:val="002F7754"/>
    <w:rsid w:val="002F7B5C"/>
    <w:rsid w:val="0030028A"/>
    <w:rsid w:val="00300C37"/>
    <w:rsid w:val="00300E58"/>
    <w:rsid w:val="0030110C"/>
    <w:rsid w:val="00301229"/>
    <w:rsid w:val="00301BC9"/>
    <w:rsid w:val="00301D24"/>
    <w:rsid w:val="00303AAD"/>
    <w:rsid w:val="00304031"/>
    <w:rsid w:val="00304265"/>
    <w:rsid w:val="0030464C"/>
    <w:rsid w:val="00305948"/>
    <w:rsid w:val="00306DF6"/>
    <w:rsid w:val="003072FA"/>
    <w:rsid w:val="00307395"/>
    <w:rsid w:val="0031166C"/>
    <w:rsid w:val="003117AF"/>
    <w:rsid w:val="00311E0A"/>
    <w:rsid w:val="00313B16"/>
    <w:rsid w:val="00314DFA"/>
    <w:rsid w:val="00314EC1"/>
    <w:rsid w:val="00315B9E"/>
    <w:rsid w:val="00315F8D"/>
    <w:rsid w:val="003163A8"/>
    <w:rsid w:val="003167E9"/>
    <w:rsid w:val="003169F2"/>
    <w:rsid w:val="00316A16"/>
    <w:rsid w:val="00316B9F"/>
    <w:rsid w:val="00316E44"/>
    <w:rsid w:val="00317139"/>
    <w:rsid w:val="0031749D"/>
    <w:rsid w:val="003176DF"/>
    <w:rsid w:val="00317E8A"/>
    <w:rsid w:val="003204E3"/>
    <w:rsid w:val="003214E7"/>
    <w:rsid w:val="00321CFB"/>
    <w:rsid w:val="00322377"/>
    <w:rsid w:val="003223A2"/>
    <w:rsid w:val="003225CD"/>
    <w:rsid w:val="00322666"/>
    <w:rsid w:val="00322E88"/>
    <w:rsid w:val="00322EA9"/>
    <w:rsid w:val="003236E4"/>
    <w:rsid w:val="00323CC3"/>
    <w:rsid w:val="0032498C"/>
    <w:rsid w:val="00324A4B"/>
    <w:rsid w:val="003254CB"/>
    <w:rsid w:val="0032550C"/>
    <w:rsid w:val="00326898"/>
    <w:rsid w:val="00327AD4"/>
    <w:rsid w:val="00327D38"/>
    <w:rsid w:val="0033010F"/>
    <w:rsid w:val="0033058C"/>
    <w:rsid w:val="00331F49"/>
    <w:rsid w:val="00332356"/>
    <w:rsid w:val="00333A69"/>
    <w:rsid w:val="00333FCA"/>
    <w:rsid w:val="00334A31"/>
    <w:rsid w:val="003365EC"/>
    <w:rsid w:val="00337880"/>
    <w:rsid w:val="003402D3"/>
    <w:rsid w:val="00341874"/>
    <w:rsid w:val="003430EF"/>
    <w:rsid w:val="00343DD4"/>
    <w:rsid w:val="00343FAD"/>
    <w:rsid w:val="00344E06"/>
    <w:rsid w:val="00345009"/>
    <w:rsid w:val="0034581A"/>
    <w:rsid w:val="003463A9"/>
    <w:rsid w:val="00346688"/>
    <w:rsid w:val="00346CE6"/>
    <w:rsid w:val="00346E44"/>
    <w:rsid w:val="00346F69"/>
    <w:rsid w:val="00347C74"/>
    <w:rsid w:val="00350880"/>
    <w:rsid w:val="003508E7"/>
    <w:rsid w:val="00350AC1"/>
    <w:rsid w:val="003513E5"/>
    <w:rsid w:val="00352486"/>
    <w:rsid w:val="00352D4D"/>
    <w:rsid w:val="0035360F"/>
    <w:rsid w:val="0035487B"/>
    <w:rsid w:val="00354C16"/>
    <w:rsid w:val="00355067"/>
    <w:rsid w:val="0035545B"/>
    <w:rsid w:val="00356ACD"/>
    <w:rsid w:val="0035752B"/>
    <w:rsid w:val="003575F9"/>
    <w:rsid w:val="00360FC4"/>
    <w:rsid w:val="00361036"/>
    <w:rsid w:val="00362200"/>
    <w:rsid w:val="0036243E"/>
    <w:rsid w:val="00362C78"/>
    <w:rsid w:val="00364690"/>
    <w:rsid w:val="003648AB"/>
    <w:rsid w:val="00364DE7"/>
    <w:rsid w:val="003658F8"/>
    <w:rsid w:val="00365A9C"/>
    <w:rsid w:val="00366D2B"/>
    <w:rsid w:val="00366DF7"/>
    <w:rsid w:val="003678FA"/>
    <w:rsid w:val="00367B98"/>
    <w:rsid w:val="003701BE"/>
    <w:rsid w:val="00370774"/>
    <w:rsid w:val="003718DA"/>
    <w:rsid w:val="00372C33"/>
    <w:rsid w:val="003730C1"/>
    <w:rsid w:val="00373F8F"/>
    <w:rsid w:val="0037400D"/>
    <w:rsid w:val="003748AB"/>
    <w:rsid w:val="00375B41"/>
    <w:rsid w:val="003767C3"/>
    <w:rsid w:val="003768DC"/>
    <w:rsid w:val="00377E87"/>
    <w:rsid w:val="00380610"/>
    <w:rsid w:val="00380621"/>
    <w:rsid w:val="00380D46"/>
    <w:rsid w:val="00381802"/>
    <w:rsid w:val="003819DB"/>
    <w:rsid w:val="003823B8"/>
    <w:rsid w:val="003824A1"/>
    <w:rsid w:val="003827B8"/>
    <w:rsid w:val="00382C16"/>
    <w:rsid w:val="00383F2E"/>
    <w:rsid w:val="0038471C"/>
    <w:rsid w:val="00384E49"/>
    <w:rsid w:val="0038599E"/>
    <w:rsid w:val="003873B7"/>
    <w:rsid w:val="0039086B"/>
    <w:rsid w:val="0039120D"/>
    <w:rsid w:val="0039249F"/>
    <w:rsid w:val="00392975"/>
    <w:rsid w:val="00393B1F"/>
    <w:rsid w:val="00393D0D"/>
    <w:rsid w:val="00394981"/>
    <w:rsid w:val="00394F25"/>
    <w:rsid w:val="0039745F"/>
    <w:rsid w:val="00397866"/>
    <w:rsid w:val="003A00A4"/>
    <w:rsid w:val="003A025E"/>
    <w:rsid w:val="003A0701"/>
    <w:rsid w:val="003A126E"/>
    <w:rsid w:val="003A142A"/>
    <w:rsid w:val="003A192F"/>
    <w:rsid w:val="003A21C7"/>
    <w:rsid w:val="003A38EE"/>
    <w:rsid w:val="003A3B24"/>
    <w:rsid w:val="003A3FFE"/>
    <w:rsid w:val="003A48C0"/>
    <w:rsid w:val="003A4C09"/>
    <w:rsid w:val="003A4F7F"/>
    <w:rsid w:val="003A5C69"/>
    <w:rsid w:val="003A5E94"/>
    <w:rsid w:val="003B06DC"/>
    <w:rsid w:val="003B1482"/>
    <w:rsid w:val="003B1552"/>
    <w:rsid w:val="003B169F"/>
    <w:rsid w:val="003B4D36"/>
    <w:rsid w:val="003B5001"/>
    <w:rsid w:val="003B5312"/>
    <w:rsid w:val="003B5CA5"/>
    <w:rsid w:val="003B6363"/>
    <w:rsid w:val="003B6563"/>
    <w:rsid w:val="003B6E41"/>
    <w:rsid w:val="003B710A"/>
    <w:rsid w:val="003C04F2"/>
    <w:rsid w:val="003C0878"/>
    <w:rsid w:val="003C2193"/>
    <w:rsid w:val="003C2EED"/>
    <w:rsid w:val="003C3175"/>
    <w:rsid w:val="003C3248"/>
    <w:rsid w:val="003C3EB7"/>
    <w:rsid w:val="003C4B5A"/>
    <w:rsid w:val="003C550A"/>
    <w:rsid w:val="003C5965"/>
    <w:rsid w:val="003C5D7D"/>
    <w:rsid w:val="003C5F3F"/>
    <w:rsid w:val="003C65D2"/>
    <w:rsid w:val="003D1434"/>
    <w:rsid w:val="003D14A2"/>
    <w:rsid w:val="003D1C55"/>
    <w:rsid w:val="003D29D0"/>
    <w:rsid w:val="003D48FF"/>
    <w:rsid w:val="003D4DF2"/>
    <w:rsid w:val="003D4E68"/>
    <w:rsid w:val="003D4F17"/>
    <w:rsid w:val="003D533C"/>
    <w:rsid w:val="003D58A8"/>
    <w:rsid w:val="003D590F"/>
    <w:rsid w:val="003D6D5C"/>
    <w:rsid w:val="003D7950"/>
    <w:rsid w:val="003D7EFC"/>
    <w:rsid w:val="003E081A"/>
    <w:rsid w:val="003E089E"/>
    <w:rsid w:val="003E27AC"/>
    <w:rsid w:val="003E2DD0"/>
    <w:rsid w:val="003E2FA7"/>
    <w:rsid w:val="003E30BA"/>
    <w:rsid w:val="003E3145"/>
    <w:rsid w:val="003E4F8A"/>
    <w:rsid w:val="003E5014"/>
    <w:rsid w:val="003E5446"/>
    <w:rsid w:val="003E59C4"/>
    <w:rsid w:val="003E5B2F"/>
    <w:rsid w:val="003E6722"/>
    <w:rsid w:val="003E709F"/>
    <w:rsid w:val="003F05EE"/>
    <w:rsid w:val="003F07A3"/>
    <w:rsid w:val="003F0DED"/>
    <w:rsid w:val="003F28E4"/>
    <w:rsid w:val="003F2DF4"/>
    <w:rsid w:val="003F3040"/>
    <w:rsid w:val="003F411F"/>
    <w:rsid w:val="003F41C1"/>
    <w:rsid w:val="003F53EC"/>
    <w:rsid w:val="003F5B34"/>
    <w:rsid w:val="003F5D18"/>
    <w:rsid w:val="003F5DF4"/>
    <w:rsid w:val="003F64EB"/>
    <w:rsid w:val="003F6915"/>
    <w:rsid w:val="003F69D6"/>
    <w:rsid w:val="003F6ABE"/>
    <w:rsid w:val="003F6CD4"/>
    <w:rsid w:val="003F717E"/>
    <w:rsid w:val="003F7729"/>
    <w:rsid w:val="004004E0"/>
    <w:rsid w:val="00401C31"/>
    <w:rsid w:val="00402093"/>
    <w:rsid w:val="00402740"/>
    <w:rsid w:val="0040353E"/>
    <w:rsid w:val="00403886"/>
    <w:rsid w:val="00404FD9"/>
    <w:rsid w:val="00405304"/>
    <w:rsid w:val="004055E5"/>
    <w:rsid w:val="00405C40"/>
    <w:rsid w:val="00406A08"/>
    <w:rsid w:val="0040795A"/>
    <w:rsid w:val="00410F13"/>
    <w:rsid w:val="00413999"/>
    <w:rsid w:val="00413C71"/>
    <w:rsid w:val="004149BD"/>
    <w:rsid w:val="00414E4A"/>
    <w:rsid w:val="0041516A"/>
    <w:rsid w:val="0041589A"/>
    <w:rsid w:val="00415C5D"/>
    <w:rsid w:val="00416D4B"/>
    <w:rsid w:val="00417B44"/>
    <w:rsid w:val="00421604"/>
    <w:rsid w:val="004217A4"/>
    <w:rsid w:val="004220AD"/>
    <w:rsid w:val="004223E4"/>
    <w:rsid w:val="00422AAB"/>
    <w:rsid w:val="004241FE"/>
    <w:rsid w:val="00424340"/>
    <w:rsid w:val="00424E2A"/>
    <w:rsid w:val="00425FCB"/>
    <w:rsid w:val="0042608C"/>
    <w:rsid w:val="004271FF"/>
    <w:rsid w:val="00430401"/>
    <w:rsid w:val="00430BC5"/>
    <w:rsid w:val="00430F00"/>
    <w:rsid w:val="00432A60"/>
    <w:rsid w:val="00433815"/>
    <w:rsid w:val="00433C00"/>
    <w:rsid w:val="004348A6"/>
    <w:rsid w:val="004348B9"/>
    <w:rsid w:val="00434C3A"/>
    <w:rsid w:val="00436420"/>
    <w:rsid w:val="00437B2D"/>
    <w:rsid w:val="00437DEB"/>
    <w:rsid w:val="00440F85"/>
    <w:rsid w:val="00442798"/>
    <w:rsid w:val="00442D73"/>
    <w:rsid w:val="00443079"/>
    <w:rsid w:val="004431DC"/>
    <w:rsid w:val="004433A4"/>
    <w:rsid w:val="00443B3B"/>
    <w:rsid w:val="004440E2"/>
    <w:rsid w:val="00444575"/>
    <w:rsid w:val="00444812"/>
    <w:rsid w:val="00444964"/>
    <w:rsid w:val="00446C75"/>
    <w:rsid w:val="00446D36"/>
    <w:rsid w:val="004504DE"/>
    <w:rsid w:val="004506DE"/>
    <w:rsid w:val="00450F34"/>
    <w:rsid w:val="00451296"/>
    <w:rsid w:val="00451FFA"/>
    <w:rsid w:val="00452083"/>
    <w:rsid w:val="00452BE0"/>
    <w:rsid w:val="0045327B"/>
    <w:rsid w:val="00453BE9"/>
    <w:rsid w:val="00453CFE"/>
    <w:rsid w:val="0045506C"/>
    <w:rsid w:val="004556A7"/>
    <w:rsid w:val="00455754"/>
    <w:rsid w:val="004567E9"/>
    <w:rsid w:val="0045760C"/>
    <w:rsid w:val="00457A89"/>
    <w:rsid w:val="00460461"/>
    <w:rsid w:val="004608F7"/>
    <w:rsid w:val="00460E89"/>
    <w:rsid w:val="00461C5A"/>
    <w:rsid w:val="00463C20"/>
    <w:rsid w:val="0046478E"/>
    <w:rsid w:val="00464C1E"/>
    <w:rsid w:val="00465AE7"/>
    <w:rsid w:val="00465D62"/>
    <w:rsid w:val="00466B8E"/>
    <w:rsid w:val="00467B76"/>
    <w:rsid w:val="00467C87"/>
    <w:rsid w:val="004702AB"/>
    <w:rsid w:val="00471580"/>
    <w:rsid w:val="0047237D"/>
    <w:rsid w:val="004723C8"/>
    <w:rsid w:val="0047261D"/>
    <w:rsid w:val="0047280A"/>
    <w:rsid w:val="0047280D"/>
    <w:rsid w:val="00473283"/>
    <w:rsid w:val="00473540"/>
    <w:rsid w:val="004741B8"/>
    <w:rsid w:val="00474729"/>
    <w:rsid w:val="00475961"/>
    <w:rsid w:val="00475AB6"/>
    <w:rsid w:val="004763D5"/>
    <w:rsid w:val="00477829"/>
    <w:rsid w:val="0048030A"/>
    <w:rsid w:val="0048039B"/>
    <w:rsid w:val="00480EF1"/>
    <w:rsid w:val="00481CF4"/>
    <w:rsid w:val="00482A99"/>
    <w:rsid w:val="00482CDE"/>
    <w:rsid w:val="00483BF0"/>
    <w:rsid w:val="004844AA"/>
    <w:rsid w:val="00485D42"/>
    <w:rsid w:val="0048620C"/>
    <w:rsid w:val="004864D8"/>
    <w:rsid w:val="00486F30"/>
    <w:rsid w:val="004873C6"/>
    <w:rsid w:val="00487422"/>
    <w:rsid w:val="004878C9"/>
    <w:rsid w:val="00487A41"/>
    <w:rsid w:val="00490392"/>
    <w:rsid w:val="0049065C"/>
    <w:rsid w:val="00490793"/>
    <w:rsid w:val="0049081C"/>
    <w:rsid w:val="004908BA"/>
    <w:rsid w:val="00491278"/>
    <w:rsid w:val="004921F4"/>
    <w:rsid w:val="00492425"/>
    <w:rsid w:val="00493908"/>
    <w:rsid w:val="00493CE6"/>
    <w:rsid w:val="00495EA7"/>
    <w:rsid w:val="00496D75"/>
    <w:rsid w:val="00497033"/>
    <w:rsid w:val="004976FB"/>
    <w:rsid w:val="004A0FAA"/>
    <w:rsid w:val="004A0FCD"/>
    <w:rsid w:val="004A1994"/>
    <w:rsid w:val="004A1B61"/>
    <w:rsid w:val="004A1BCF"/>
    <w:rsid w:val="004A3B96"/>
    <w:rsid w:val="004A41E2"/>
    <w:rsid w:val="004A6474"/>
    <w:rsid w:val="004A6F61"/>
    <w:rsid w:val="004A7649"/>
    <w:rsid w:val="004A7AFB"/>
    <w:rsid w:val="004B1DFF"/>
    <w:rsid w:val="004B4A1A"/>
    <w:rsid w:val="004B592A"/>
    <w:rsid w:val="004B7107"/>
    <w:rsid w:val="004B7563"/>
    <w:rsid w:val="004C001B"/>
    <w:rsid w:val="004C1A4C"/>
    <w:rsid w:val="004C1CDE"/>
    <w:rsid w:val="004C227F"/>
    <w:rsid w:val="004C2321"/>
    <w:rsid w:val="004C3011"/>
    <w:rsid w:val="004C3CD3"/>
    <w:rsid w:val="004C4833"/>
    <w:rsid w:val="004C4D4D"/>
    <w:rsid w:val="004C5CAB"/>
    <w:rsid w:val="004C63DF"/>
    <w:rsid w:val="004C6634"/>
    <w:rsid w:val="004C6878"/>
    <w:rsid w:val="004C7050"/>
    <w:rsid w:val="004C76BF"/>
    <w:rsid w:val="004D151B"/>
    <w:rsid w:val="004D2971"/>
    <w:rsid w:val="004D31CF"/>
    <w:rsid w:val="004D3E2D"/>
    <w:rsid w:val="004D4081"/>
    <w:rsid w:val="004D461D"/>
    <w:rsid w:val="004D4E6E"/>
    <w:rsid w:val="004D5CEC"/>
    <w:rsid w:val="004D61A4"/>
    <w:rsid w:val="004D74D6"/>
    <w:rsid w:val="004D76F2"/>
    <w:rsid w:val="004D7877"/>
    <w:rsid w:val="004D7D52"/>
    <w:rsid w:val="004E0A7F"/>
    <w:rsid w:val="004E16A7"/>
    <w:rsid w:val="004E1ADD"/>
    <w:rsid w:val="004E26D8"/>
    <w:rsid w:val="004E3315"/>
    <w:rsid w:val="004E41E3"/>
    <w:rsid w:val="004E4D76"/>
    <w:rsid w:val="004E54FB"/>
    <w:rsid w:val="004E59D3"/>
    <w:rsid w:val="004E6491"/>
    <w:rsid w:val="004E7A9F"/>
    <w:rsid w:val="004F194B"/>
    <w:rsid w:val="004F1B30"/>
    <w:rsid w:val="004F4602"/>
    <w:rsid w:val="004F4B5E"/>
    <w:rsid w:val="004F4B72"/>
    <w:rsid w:val="004F4E16"/>
    <w:rsid w:val="004F51EF"/>
    <w:rsid w:val="004F55D3"/>
    <w:rsid w:val="004F5AC2"/>
    <w:rsid w:val="004F6CD2"/>
    <w:rsid w:val="004F6CEA"/>
    <w:rsid w:val="004F6E8A"/>
    <w:rsid w:val="004F7F18"/>
    <w:rsid w:val="00500503"/>
    <w:rsid w:val="00501A58"/>
    <w:rsid w:val="00501AD6"/>
    <w:rsid w:val="005029FB"/>
    <w:rsid w:val="005062A0"/>
    <w:rsid w:val="00506674"/>
    <w:rsid w:val="00506CF1"/>
    <w:rsid w:val="00510A0F"/>
    <w:rsid w:val="005123DB"/>
    <w:rsid w:val="00513080"/>
    <w:rsid w:val="00513183"/>
    <w:rsid w:val="00513467"/>
    <w:rsid w:val="00513527"/>
    <w:rsid w:val="00513A1A"/>
    <w:rsid w:val="00513E20"/>
    <w:rsid w:val="005140B7"/>
    <w:rsid w:val="00514637"/>
    <w:rsid w:val="00514730"/>
    <w:rsid w:val="00514F4C"/>
    <w:rsid w:val="00514FD6"/>
    <w:rsid w:val="0051539D"/>
    <w:rsid w:val="00515BC0"/>
    <w:rsid w:val="00516345"/>
    <w:rsid w:val="00516894"/>
    <w:rsid w:val="0051692C"/>
    <w:rsid w:val="00516F4F"/>
    <w:rsid w:val="00517A9E"/>
    <w:rsid w:val="0052087B"/>
    <w:rsid w:val="00520D0A"/>
    <w:rsid w:val="00521023"/>
    <w:rsid w:val="00521AA5"/>
    <w:rsid w:val="00522555"/>
    <w:rsid w:val="005225CB"/>
    <w:rsid w:val="00522DBA"/>
    <w:rsid w:val="00523E0D"/>
    <w:rsid w:val="005240E9"/>
    <w:rsid w:val="00524B13"/>
    <w:rsid w:val="00525264"/>
    <w:rsid w:val="005252BD"/>
    <w:rsid w:val="00526576"/>
    <w:rsid w:val="00526A14"/>
    <w:rsid w:val="00530B69"/>
    <w:rsid w:val="005317E9"/>
    <w:rsid w:val="00531F65"/>
    <w:rsid w:val="00532577"/>
    <w:rsid w:val="005327CA"/>
    <w:rsid w:val="0053291E"/>
    <w:rsid w:val="00532FBC"/>
    <w:rsid w:val="00533320"/>
    <w:rsid w:val="00534C21"/>
    <w:rsid w:val="00536077"/>
    <w:rsid w:val="00536256"/>
    <w:rsid w:val="00536D5B"/>
    <w:rsid w:val="00537450"/>
    <w:rsid w:val="0053764A"/>
    <w:rsid w:val="00540181"/>
    <w:rsid w:val="00540893"/>
    <w:rsid w:val="00541051"/>
    <w:rsid w:val="00541A55"/>
    <w:rsid w:val="00541CED"/>
    <w:rsid w:val="005423A9"/>
    <w:rsid w:val="0054284E"/>
    <w:rsid w:val="00542F64"/>
    <w:rsid w:val="00544DF5"/>
    <w:rsid w:val="0054545C"/>
    <w:rsid w:val="00546E92"/>
    <w:rsid w:val="00550479"/>
    <w:rsid w:val="00550916"/>
    <w:rsid w:val="00550D6E"/>
    <w:rsid w:val="00552FD9"/>
    <w:rsid w:val="00553E3E"/>
    <w:rsid w:val="00555499"/>
    <w:rsid w:val="00555659"/>
    <w:rsid w:val="00555E59"/>
    <w:rsid w:val="005578AE"/>
    <w:rsid w:val="00557968"/>
    <w:rsid w:val="00557A50"/>
    <w:rsid w:val="00560185"/>
    <w:rsid w:val="005620C9"/>
    <w:rsid w:val="0056257B"/>
    <w:rsid w:val="00562AD3"/>
    <w:rsid w:val="00563308"/>
    <w:rsid w:val="00563DAE"/>
    <w:rsid w:val="00564091"/>
    <w:rsid w:val="005642E7"/>
    <w:rsid w:val="005647AF"/>
    <w:rsid w:val="0056547C"/>
    <w:rsid w:val="00565645"/>
    <w:rsid w:val="00565AA1"/>
    <w:rsid w:val="00565CC0"/>
    <w:rsid w:val="00566015"/>
    <w:rsid w:val="00566513"/>
    <w:rsid w:val="0056678E"/>
    <w:rsid w:val="00566B52"/>
    <w:rsid w:val="00567021"/>
    <w:rsid w:val="005673FF"/>
    <w:rsid w:val="005700BF"/>
    <w:rsid w:val="00570165"/>
    <w:rsid w:val="00571731"/>
    <w:rsid w:val="00571E3F"/>
    <w:rsid w:val="0057204F"/>
    <w:rsid w:val="00572562"/>
    <w:rsid w:val="005727E8"/>
    <w:rsid w:val="00572B43"/>
    <w:rsid w:val="00572EE8"/>
    <w:rsid w:val="00573873"/>
    <w:rsid w:val="005739B0"/>
    <w:rsid w:val="00573E4C"/>
    <w:rsid w:val="00576129"/>
    <w:rsid w:val="00576171"/>
    <w:rsid w:val="00577497"/>
    <w:rsid w:val="0057773D"/>
    <w:rsid w:val="00581C0E"/>
    <w:rsid w:val="00581C45"/>
    <w:rsid w:val="00581D9F"/>
    <w:rsid w:val="0058223C"/>
    <w:rsid w:val="00583418"/>
    <w:rsid w:val="00583F7F"/>
    <w:rsid w:val="00584273"/>
    <w:rsid w:val="005849B9"/>
    <w:rsid w:val="00584BB6"/>
    <w:rsid w:val="00584FE0"/>
    <w:rsid w:val="0058517A"/>
    <w:rsid w:val="0058554C"/>
    <w:rsid w:val="005859EA"/>
    <w:rsid w:val="00585BDD"/>
    <w:rsid w:val="00585C25"/>
    <w:rsid w:val="00587D12"/>
    <w:rsid w:val="00590A7C"/>
    <w:rsid w:val="00592744"/>
    <w:rsid w:val="0059378E"/>
    <w:rsid w:val="00594CD1"/>
    <w:rsid w:val="00595282"/>
    <w:rsid w:val="005957DD"/>
    <w:rsid w:val="00595A42"/>
    <w:rsid w:val="0059687A"/>
    <w:rsid w:val="00596D83"/>
    <w:rsid w:val="005A02EA"/>
    <w:rsid w:val="005A0F91"/>
    <w:rsid w:val="005A2B35"/>
    <w:rsid w:val="005A2D22"/>
    <w:rsid w:val="005A2F52"/>
    <w:rsid w:val="005A43A8"/>
    <w:rsid w:val="005A4839"/>
    <w:rsid w:val="005A4CFB"/>
    <w:rsid w:val="005A5251"/>
    <w:rsid w:val="005A5B16"/>
    <w:rsid w:val="005A5B3E"/>
    <w:rsid w:val="005A5E7E"/>
    <w:rsid w:val="005A5F60"/>
    <w:rsid w:val="005B0869"/>
    <w:rsid w:val="005B1EDB"/>
    <w:rsid w:val="005B2596"/>
    <w:rsid w:val="005B2C29"/>
    <w:rsid w:val="005B3210"/>
    <w:rsid w:val="005B3EE7"/>
    <w:rsid w:val="005B41F7"/>
    <w:rsid w:val="005B433B"/>
    <w:rsid w:val="005B517D"/>
    <w:rsid w:val="005B762A"/>
    <w:rsid w:val="005B7B50"/>
    <w:rsid w:val="005C25B6"/>
    <w:rsid w:val="005C2F05"/>
    <w:rsid w:val="005C3594"/>
    <w:rsid w:val="005C3D9E"/>
    <w:rsid w:val="005C3E27"/>
    <w:rsid w:val="005C40BA"/>
    <w:rsid w:val="005C4E0A"/>
    <w:rsid w:val="005C585A"/>
    <w:rsid w:val="005C5A83"/>
    <w:rsid w:val="005C5DF2"/>
    <w:rsid w:val="005C6352"/>
    <w:rsid w:val="005C6491"/>
    <w:rsid w:val="005C6867"/>
    <w:rsid w:val="005C6B90"/>
    <w:rsid w:val="005C6DC4"/>
    <w:rsid w:val="005C7049"/>
    <w:rsid w:val="005C7AF6"/>
    <w:rsid w:val="005C7D74"/>
    <w:rsid w:val="005D0C6C"/>
    <w:rsid w:val="005D0CBC"/>
    <w:rsid w:val="005D128D"/>
    <w:rsid w:val="005D1F0A"/>
    <w:rsid w:val="005D33E9"/>
    <w:rsid w:val="005D3480"/>
    <w:rsid w:val="005D43EE"/>
    <w:rsid w:val="005D5A59"/>
    <w:rsid w:val="005D5F6B"/>
    <w:rsid w:val="005D607F"/>
    <w:rsid w:val="005D60A4"/>
    <w:rsid w:val="005D7B7D"/>
    <w:rsid w:val="005E0B75"/>
    <w:rsid w:val="005E14A9"/>
    <w:rsid w:val="005E14DA"/>
    <w:rsid w:val="005E591D"/>
    <w:rsid w:val="005E625F"/>
    <w:rsid w:val="005E7197"/>
    <w:rsid w:val="005E7304"/>
    <w:rsid w:val="005E7D75"/>
    <w:rsid w:val="005F05FD"/>
    <w:rsid w:val="005F0BCA"/>
    <w:rsid w:val="005F1FEC"/>
    <w:rsid w:val="005F5017"/>
    <w:rsid w:val="005F52A2"/>
    <w:rsid w:val="005F639C"/>
    <w:rsid w:val="005F7226"/>
    <w:rsid w:val="00600022"/>
    <w:rsid w:val="0060023D"/>
    <w:rsid w:val="00601555"/>
    <w:rsid w:val="006017DC"/>
    <w:rsid w:val="00601A03"/>
    <w:rsid w:val="00602750"/>
    <w:rsid w:val="006028C4"/>
    <w:rsid w:val="00603BD7"/>
    <w:rsid w:val="00603D3C"/>
    <w:rsid w:val="0060459E"/>
    <w:rsid w:val="00605F02"/>
    <w:rsid w:val="0060660B"/>
    <w:rsid w:val="006068FC"/>
    <w:rsid w:val="00607C9C"/>
    <w:rsid w:val="00610C32"/>
    <w:rsid w:val="00613117"/>
    <w:rsid w:val="00613531"/>
    <w:rsid w:val="00613934"/>
    <w:rsid w:val="006139ED"/>
    <w:rsid w:val="00616BC5"/>
    <w:rsid w:val="006172BB"/>
    <w:rsid w:val="00620D3F"/>
    <w:rsid w:val="00620F26"/>
    <w:rsid w:val="00622777"/>
    <w:rsid w:val="00623451"/>
    <w:rsid w:val="00624C1F"/>
    <w:rsid w:val="00625285"/>
    <w:rsid w:val="006254F3"/>
    <w:rsid w:val="006265E7"/>
    <w:rsid w:val="006270F8"/>
    <w:rsid w:val="00627E6D"/>
    <w:rsid w:val="0063032D"/>
    <w:rsid w:val="006324BD"/>
    <w:rsid w:val="00632526"/>
    <w:rsid w:val="006328E4"/>
    <w:rsid w:val="006338A3"/>
    <w:rsid w:val="006344FF"/>
    <w:rsid w:val="006355CB"/>
    <w:rsid w:val="00635680"/>
    <w:rsid w:val="00635CBB"/>
    <w:rsid w:val="0063626D"/>
    <w:rsid w:val="00636717"/>
    <w:rsid w:val="006406D5"/>
    <w:rsid w:val="0064072C"/>
    <w:rsid w:val="00640A1F"/>
    <w:rsid w:val="00640EE5"/>
    <w:rsid w:val="00641142"/>
    <w:rsid w:val="00641212"/>
    <w:rsid w:val="006416F3"/>
    <w:rsid w:val="00643346"/>
    <w:rsid w:val="0064379A"/>
    <w:rsid w:val="00645493"/>
    <w:rsid w:val="00645606"/>
    <w:rsid w:val="00646094"/>
    <w:rsid w:val="00646E48"/>
    <w:rsid w:val="00646FC7"/>
    <w:rsid w:val="006471D0"/>
    <w:rsid w:val="0064758E"/>
    <w:rsid w:val="00647AF0"/>
    <w:rsid w:val="0065030C"/>
    <w:rsid w:val="006510A5"/>
    <w:rsid w:val="006527F2"/>
    <w:rsid w:val="00652A64"/>
    <w:rsid w:val="006532C8"/>
    <w:rsid w:val="006533F2"/>
    <w:rsid w:val="006543EA"/>
    <w:rsid w:val="00654A38"/>
    <w:rsid w:val="006561DB"/>
    <w:rsid w:val="0065731C"/>
    <w:rsid w:val="00657907"/>
    <w:rsid w:val="0066073F"/>
    <w:rsid w:val="00661142"/>
    <w:rsid w:val="0066118C"/>
    <w:rsid w:val="00661EA1"/>
    <w:rsid w:val="00662912"/>
    <w:rsid w:val="00663BF4"/>
    <w:rsid w:val="006641F6"/>
    <w:rsid w:val="00664601"/>
    <w:rsid w:val="006651AC"/>
    <w:rsid w:val="0066562F"/>
    <w:rsid w:val="0066565D"/>
    <w:rsid w:val="00666795"/>
    <w:rsid w:val="00667A1E"/>
    <w:rsid w:val="00670686"/>
    <w:rsid w:val="00672813"/>
    <w:rsid w:val="00673D3C"/>
    <w:rsid w:val="00673F5A"/>
    <w:rsid w:val="00674DCC"/>
    <w:rsid w:val="00675855"/>
    <w:rsid w:val="00675ADB"/>
    <w:rsid w:val="00675FC9"/>
    <w:rsid w:val="006760A0"/>
    <w:rsid w:val="00676630"/>
    <w:rsid w:val="00677BF6"/>
    <w:rsid w:val="00677F8A"/>
    <w:rsid w:val="006824E8"/>
    <w:rsid w:val="006832A3"/>
    <w:rsid w:val="00683464"/>
    <w:rsid w:val="00684514"/>
    <w:rsid w:val="006847B6"/>
    <w:rsid w:val="0068526A"/>
    <w:rsid w:val="006855E9"/>
    <w:rsid w:val="0068589E"/>
    <w:rsid w:val="00685B59"/>
    <w:rsid w:val="00685F6A"/>
    <w:rsid w:val="0068635A"/>
    <w:rsid w:val="00686C3B"/>
    <w:rsid w:val="0068716B"/>
    <w:rsid w:val="00687B2A"/>
    <w:rsid w:val="00687F57"/>
    <w:rsid w:val="00687F7D"/>
    <w:rsid w:val="006901BE"/>
    <w:rsid w:val="0069120C"/>
    <w:rsid w:val="00691AA1"/>
    <w:rsid w:val="00691C80"/>
    <w:rsid w:val="006924F3"/>
    <w:rsid w:val="00692795"/>
    <w:rsid w:val="00692F11"/>
    <w:rsid w:val="0069364E"/>
    <w:rsid w:val="00694C72"/>
    <w:rsid w:val="00694C79"/>
    <w:rsid w:val="0069576E"/>
    <w:rsid w:val="00695FD0"/>
    <w:rsid w:val="006968D5"/>
    <w:rsid w:val="00696AF2"/>
    <w:rsid w:val="0069739C"/>
    <w:rsid w:val="006976AA"/>
    <w:rsid w:val="00697B4E"/>
    <w:rsid w:val="006A0CCD"/>
    <w:rsid w:val="006A194E"/>
    <w:rsid w:val="006A1F0B"/>
    <w:rsid w:val="006A21B8"/>
    <w:rsid w:val="006A2685"/>
    <w:rsid w:val="006A3670"/>
    <w:rsid w:val="006A37B2"/>
    <w:rsid w:val="006A42C0"/>
    <w:rsid w:val="006A4518"/>
    <w:rsid w:val="006A4F16"/>
    <w:rsid w:val="006A56CA"/>
    <w:rsid w:val="006A665F"/>
    <w:rsid w:val="006A666F"/>
    <w:rsid w:val="006A6C2E"/>
    <w:rsid w:val="006A6DDD"/>
    <w:rsid w:val="006A79E8"/>
    <w:rsid w:val="006A7FD6"/>
    <w:rsid w:val="006B004F"/>
    <w:rsid w:val="006B03CE"/>
    <w:rsid w:val="006B1526"/>
    <w:rsid w:val="006B263E"/>
    <w:rsid w:val="006B396D"/>
    <w:rsid w:val="006B4F9F"/>
    <w:rsid w:val="006B51E4"/>
    <w:rsid w:val="006B5F11"/>
    <w:rsid w:val="006B5FE2"/>
    <w:rsid w:val="006B6A9B"/>
    <w:rsid w:val="006B6D24"/>
    <w:rsid w:val="006B70FB"/>
    <w:rsid w:val="006B7314"/>
    <w:rsid w:val="006C18DC"/>
    <w:rsid w:val="006C2BEA"/>
    <w:rsid w:val="006C37C1"/>
    <w:rsid w:val="006C3D32"/>
    <w:rsid w:val="006C44ED"/>
    <w:rsid w:val="006C45E3"/>
    <w:rsid w:val="006C5263"/>
    <w:rsid w:val="006C52E9"/>
    <w:rsid w:val="006C58A2"/>
    <w:rsid w:val="006C6788"/>
    <w:rsid w:val="006C7C7C"/>
    <w:rsid w:val="006C7CAB"/>
    <w:rsid w:val="006D05DD"/>
    <w:rsid w:val="006D1C74"/>
    <w:rsid w:val="006D2952"/>
    <w:rsid w:val="006D2B06"/>
    <w:rsid w:val="006D2B3F"/>
    <w:rsid w:val="006D2B96"/>
    <w:rsid w:val="006D3133"/>
    <w:rsid w:val="006D4B75"/>
    <w:rsid w:val="006D5B67"/>
    <w:rsid w:val="006D7173"/>
    <w:rsid w:val="006D719C"/>
    <w:rsid w:val="006E020D"/>
    <w:rsid w:val="006E0DFD"/>
    <w:rsid w:val="006E1500"/>
    <w:rsid w:val="006E229E"/>
    <w:rsid w:val="006E3588"/>
    <w:rsid w:val="006E3EAF"/>
    <w:rsid w:val="006E42B3"/>
    <w:rsid w:val="006E4397"/>
    <w:rsid w:val="006E4AEB"/>
    <w:rsid w:val="006E4FEA"/>
    <w:rsid w:val="006E505F"/>
    <w:rsid w:val="006E58B8"/>
    <w:rsid w:val="006E6278"/>
    <w:rsid w:val="006E657E"/>
    <w:rsid w:val="006E6702"/>
    <w:rsid w:val="006E75A5"/>
    <w:rsid w:val="006F166E"/>
    <w:rsid w:val="006F2083"/>
    <w:rsid w:val="006F21EC"/>
    <w:rsid w:val="006F25AE"/>
    <w:rsid w:val="006F2A16"/>
    <w:rsid w:val="006F3FF0"/>
    <w:rsid w:val="006F48CE"/>
    <w:rsid w:val="006F4AE6"/>
    <w:rsid w:val="006F5C62"/>
    <w:rsid w:val="006F686A"/>
    <w:rsid w:val="006F6EA4"/>
    <w:rsid w:val="006F719C"/>
    <w:rsid w:val="007001F2"/>
    <w:rsid w:val="00700D41"/>
    <w:rsid w:val="00701274"/>
    <w:rsid w:val="007018AB"/>
    <w:rsid w:val="00701ABE"/>
    <w:rsid w:val="00701E59"/>
    <w:rsid w:val="0070255E"/>
    <w:rsid w:val="0070376F"/>
    <w:rsid w:val="00703918"/>
    <w:rsid w:val="007039E5"/>
    <w:rsid w:val="00703E55"/>
    <w:rsid w:val="00704714"/>
    <w:rsid w:val="00704E1E"/>
    <w:rsid w:val="007054A6"/>
    <w:rsid w:val="00706AB0"/>
    <w:rsid w:val="00706AF2"/>
    <w:rsid w:val="00706C26"/>
    <w:rsid w:val="00707008"/>
    <w:rsid w:val="00707342"/>
    <w:rsid w:val="00707386"/>
    <w:rsid w:val="0071040B"/>
    <w:rsid w:val="00710EB9"/>
    <w:rsid w:val="007113C8"/>
    <w:rsid w:val="0071194B"/>
    <w:rsid w:val="00711C26"/>
    <w:rsid w:val="007122E1"/>
    <w:rsid w:val="007136AE"/>
    <w:rsid w:val="00714710"/>
    <w:rsid w:val="00715446"/>
    <w:rsid w:val="00720703"/>
    <w:rsid w:val="00721F81"/>
    <w:rsid w:val="0072302A"/>
    <w:rsid w:val="007231EF"/>
    <w:rsid w:val="007235DC"/>
    <w:rsid w:val="00723782"/>
    <w:rsid w:val="00723972"/>
    <w:rsid w:val="00723BDD"/>
    <w:rsid w:val="00723C2E"/>
    <w:rsid w:val="00723F97"/>
    <w:rsid w:val="007246E9"/>
    <w:rsid w:val="00724B55"/>
    <w:rsid w:val="00726BB9"/>
    <w:rsid w:val="00727397"/>
    <w:rsid w:val="00727911"/>
    <w:rsid w:val="00727E7D"/>
    <w:rsid w:val="007300A2"/>
    <w:rsid w:val="00731135"/>
    <w:rsid w:val="00731615"/>
    <w:rsid w:val="0073375F"/>
    <w:rsid w:val="00734BED"/>
    <w:rsid w:val="007356D5"/>
    <w:rsid w:val="007372F2"/>
    <w:rsid w:val="0073782C"/>
    <w:rsid w:val="00737E2A"/>
    <w:rsid w:val="00740436"/>
    <w:rsid w:val="00740719"/>
    <w:rsid w:val="00740AF2"/>
    <w:rsid w:val="00741285"/>
    <w:rsid w:val="007418BE"/>
    <w:rsid w:val="0074653F"/>
    <w:rsid w:val="0074703A"/>
    <w:rsid w:val="00747102"/>
    <w:rsid w:val="00750C95"/>
    <w:rsid w:val="007513A3"/>
    <w:rsid w:val="00751617"/>
    <w:rsid w:val="00751C0E"/>
    <w:rsid w:val="00752012"/>
    <w:rsid w:val="00752B54"/>
    <w:rsid w:val="0075319F"/>
    <w:rsid w:val="007532A9"/>
    <w:rsid w:val="007538CB"/>
    <w:rsid w:val="00754499"/>
    <w:rsid w:val="00754A35"/>
    <w:rsid w:val="00754C77"/>
    <w:rsid w:val="00754D40"/>
    <w:rsid w:val="007554C9"/>
    <w:rsid w:val="00755C6C"/>
    <w:rsid w:val="00755D4D"/>
    <w:rsid w:val="00755F0B"/>
    <w:rsid w:val="007562DB"/>
    <w:rsid w:val="00756849"/>
    <w:rsid w:val="00756A62"/>
    <w:rsid w:val="00757DAC"/>
    <w:rsid w:val="00757E52"/>
    <w:rsid w:val="00760B79"/>
    <w:rsid w:val="00760D16"/>
    <w:rsid w:val="00760DF8"/>
    <w:rsid w:val="00760E47"/>
    <w:rsid w:val="00761040"/>
    <w:rsid w:val="0076111A"/>
    <w:rsid w:val="0076195F"/>
    <w:rsid w:val="00761D9F"/>
    <w:rsid w:val="007623B7"/>
    <w:rsid w:val="007632B9"/>
    <w:rsid w:val="0076331E"/>
    <w:rsid w:val="007635DA"/>
    <w:rsid w:val="007637E9"/>
    <w:rsid w:val="00763A94"/>
    <w:rsid w:val="00763DFB"/>
    <w:rsid w:val="00764CC8"/>
    <w:rsid w:val="00764EC2"/>
    <w:rsid w:val="00766612"/>
    <w:rsid w:val="0076704B"/>
    <w:rsid w:val="0076779B"/>
    <w:rsid w:val="00770408"/>
    <w:rsid w:val="00771160"/>
    <w:rsid w:val="00771877"/>
    <w:rsid w:val="00771A19"/>
    <w:rsid w:val="00771FE2"/>
    <w:rsid w:val="0077379C"/>
    <w:rsid w:val="00774450"/>
    <w:rsid w:val="00776AFA"/>
    <w:rsid w:val="0077702D"/>
    <w:rsid w:val="00780130"/>
    <w:rsid w:val="00780EB0"/>
    <w:rsid w:val="00781CD7"/>
    <w:rsid w:val="00782BA8"/>
    <w:rsid w:val="00784813"/>
    <w:rsid w:val="00784F01"/>
    <w:rsid w:val="00785587"/>
    <w:rsid w:val="007856F6"/>
    <w:rsid w:val="00785BEB"/>
    <w:rsid w:val="00786673"/>
    <w:rsid w:val="00787193"/>
    <w:rsid w:val="00787329"/>
    <w:rsid w:val="00787404"/>
    <w:rsid w:val="00787BA8"/>
    <w:rsid w:val="00787CE2"/>
    <w:rsid w:val="00787D89"/>
    <w:rsid w:val="007901D5"/>
    <w:rsid w:val="0079082B"/>
    <w:rsid w:val="00791F4F"/>
    <w:rsid w:val="00791F5E"/>
    <w:rsid w:val="00794DE4"/>
    <w:rsid w:val="007956B8"/>
    <w:rsid w:val="00795D18"/>
    <w:rsid w:val="007963A0"/>
    <w:rsid w:val="00796476"/>
    <w:rsid w:val="0079665D"/>
    <w:rsid w:val="007967C1"/>
    <w:rsid w:val="007968C7"/>
    <w:rsid w:val="007A17B8"/>
    <w:rsid w:val="007A19F2"/>
    <w:rsid w:val="007A3B00"/>
    <w:rsid w:val="007A499A"/>
    <w:rsid w:val="007A4C6E"/>
    <w:rsid w:val="007A7309"/>
    <w:rsid w:val="007A7811"/>
    <w:rsid w:val="007A78A8"/>
    <w:rsid w:val="007A7EBC"/>
    <w:rsid w:val="007B0860"/>
    <w:rsid w:val="007B0EC2"/>
    <w:rsid w:val="007B1483"/>
    <w:rsid w:val="007B16F7"/>
    <w:rsid w:val="007B182F"/>
    <w:rsid w:val="007B1BBB"/>
    <w:rsid w:val="007B2A37"/>
    <w:rsid w:val="007B45E1"/>
    <w:rsid w:val="007B4DA0"/>
    <w:rsid w:val="007B545A"/>
    <w:rsid w:val="007B5802"/>
    <w:rsid w:val="007B6D70"/>
    <w:rsid w:val="007B7250"/>
    <w:rsid w:val="007B7E26"/>
    <w:rsid w:val="007C2364"/>
    <w:rsid w:val="007C3180"/>
    <w:rsid w:val="007C3498"/>
    <w:rsid w:val="007C35BE"/>
    <w:rsid w:val="007C3903"/>
    <w:rsid w:val="007C3A6A"/>
    <w:rsid w:val="007C4D80"/>
    <w:rsid w:val="007C52AA"/>
    <w:rsid w:val="007C5413"/>
    <w:rsid w:val="007C66F0"/>
    <w:rsid w:val="007C6C85"/>
    <w:rsid w:val="007C6FAD"/>
    <w:rsid w:val="007C7314"/>
    <w:rsid w:val="007D03E8"/>
    <w:rsid w:val="007D06DB"/>
    <w:rsid w:val="007D0AB4"/>
    <w:rsid w:val="007D0FF2"/>
    <w:rsid w:val="007D1879"/>
    <w:rsid w:val="007D1DF9"/>
    <w:rsid w:val="007D2822"/>
    <w:rsid w:val="007D33ED"/>
    <w:rsid w:val="007D3D7E"/>
    <w:rsid w:val="007D3E76"/>
    <w:rsid w:val="007D41E5"/>
    <w:rsid w:val="007D41FC"/>
    <w:rsid w:val="007D4209"/>
    <w:rsid w:val="007D449F"/>
    <w:rsid w:val="007D5336"/>
    <w:rsid w:val="007D55B7"/>
    <w:rsid w:val="007D5AE7"/>
    <w:rsid w:val="007D68E4"/>
    <w:rsid w:val="007D6A69"/>
    <w:rsid w:val="007E0613"/>
    <w:rsid w:val="007E079E"/>
    <w:rsid w:val="007E0A93"/>
    <w:rsid w:val="007E16BB"/>
    <w:rsid w:val="007E189F"/>
    <w:rsid w:val="007E190E"/>
    <w:rsid w:val="007E1E3F"/>
    <w:rsid w:val="007E3573"/>
    <w:rsid w:val="007E4223"/>
    <w:rsid w:val="007E48D5"/>
    <w:rsid w:val="007E49D3"/>
    <w:rsid w:val="007E58FA"/>
    <w:rsid w:val="007E6882"/>
    <w:rsid w:val="007E68CE"/>
    <w:rsid w:val="007F02B4"/>
    <w:rsid w:val="007F04D7"/>
    <w:rsid w:val="007F0F22"/>
    <w:rsid w:val="007F1098"/>
    <w:rsid w:val="007F157A"/>
    <w:rsid w:val="007F21C8"/>
    <w:rsid w:val="007F24CB"/>
    <w:rsid w:val="007F2940"/>
    <w:rsid w:val="007F360C"/>
    <w:rsid w:val="007F3F10"/>
    <w:rsid w:val="007F50EF"/>
    <w:rsid w:val="007F5492"/>
    <w:rsid w:val="007F5602"/>
    <w:rsid w:val="007F58A1"/>
    <w:rsid w:val="00800393"/>
    <w:rsid w:val="00800960"/>
    <w:rsid w:val="00801523"/>
    <w:rsid w:val="0080189A"/>
    <w:rsid w:val="00801932"/>
    <w:rsid w:val="00801F42"/>
    <w:rsid w:val="00802235"/>
    <w:rsid w:val="0080249D"/>
    <w:rsid w:val="00802CEC"/>
    <w:rsid w:val="008031C8"/>
    <w:rsid w:val="008036D9"/>
    <w:rsid w:val="0080399C"/>
    <w:rsid w:val="00804B4A"/>
    <w:rsid w:val="0080564C"/>
    <w:rsid w:val="008059F2"/>
    <w:rsid w:val="008068B5"/>
    <w:rsid w:val="00806D78"/>
    <w:rsid w:val="00810ADC"/>
    <w:rsid w:val="00811896"/>
    <w:rsid w:val="00811A5A"/>
    <w:rsid w:val="00811F27"/>
    <w:rsid w:val="008128AB"/>
    <w:rsid w:val="00813856"/>
    <w:rsid w:val="00813920"/>
    <w:rsid w:val="00813C6B"/>
    <w:rsid w:val="008143E9"/>
    <w:rsid w:val="0081548E"/>
    <w:rsid w:val="00816EB5"/>
    <w:rsid w:val="00817070"/>
    <w:rsid w:val="00817AE5"/>
    <w:rsid w:val="008208C4"/>
    <w:rsid w:val="00820F8D"/>
    <w:rsid w:val="008210EE"/>
    <w:rsid w:val="0082139A"/>
    <w:rsid w:val="00821599"/>
    <w:rsid w:val="00822005"/>
    <w:rsid w:val="008220CE"/>
    <w:rsid w:val="008224BB"/>
    <w:rsid w:val="00823996"/>
    <w:rsid w:val="00823B30"/>
    <w:rsid w:val="00823DCB"/>
    <w:rsid w:val="008261F3"/>
    <w:rsid w:val="0082671D"/>
    <w:rsid w:val="00826D17"/>
    <w:rsid w:val="00826E63"/>
    <w:rsid w:val="008277B5"/>
    <w:rsid w:val="00827B87"/>
    <w:rsid w:val="00830A2F"/>
    <w:rsid w:val="00830C9D"/>
    <w:rsid w:val="00830D4D"/>
    <w:rsid w:val="00830E2D"/>
    <w:rsid w:val="00830F4E"/>
    <w:rsid w:val="0083171C"/>
    <w:rsid w:val="008317FA"/>
    <w:rsid w:val="00831D63"/>
    <w:rsid w:val="008336F8"/>
    <w:rsid w:val="00833AFE"/>
    <w:rsid w:val="00835546"/>
    <w:rsid w:val="00836614"/>
    <w:rsid w:val="00836727"/>
    <w:rsid w:val="00836DBF"/>
    <w:rsid w:val="00837039"/>
    <w:rsid w:val="0083768C"/>
    <w:rsid w:val="0084048C"/>
    <w:rsid w:val="00840A90"/>
    <w:rsid w:val="00842114"/>
    <w:rsid w:val="00842579"/>
    <w:rsid w:val="00843312"/>
    <w:rsid w:val="00843F5D"/>
    <w:rsid w:val="00845435"/>
    <w:rsid w:val="008456B7"/>
    <w:rsid w:val="00845992"/>
    <w:rsid w:val="00845A1A"/>
    <w:rsid w:val="00846AA9"/>
    <w:rsid w:val="00846D03"/>
    <w:rsid w:val="00847031"/>
    <w:rsid w:val="0084705F"/>
    <w:rsid w:val="0084737C"/>
    <w:rsid w:val="00847EB1"/>
    <w:rsid w:val="00851362"/>
    <w:rsid w:val="00851C37"/>
    <w:rsid w:val="0085212D"/>
    <w:rsid w:val="00853F77"/>
    <w:rsid w:val="008542FB"/>
    <w:rsid w:val="00854343"/>
    <w:rsid w:val="00854416"/>
    <w:rsid w:val="00854FBA"/>
    <w:rsid w:val="00855760"/>
    <w:rsid w:val="00855DD8"/>
    <w:rsid w:val="0085664A"/>
    <w:rsid w:val="00856CA5"/>
    <w:rsid w:val="008576EC"/>
    <w:rsid w:val="00857CDA"/>
    <w:rsid w:val="00857D37"/>
    <w:rsid w:val="008605FC"/>
    <w:rsid w:val="00861B41"/>
    <w:rsid w:val="00861C59"/>
    <w:rsid w:val="00863160"/>
    <w:rsid w:val="008636D1"/>
    <w:rsid w:val="00863E54"/>
    <w:rsid w:val="00864019"/>
    <w:rsid w:val="0086441E"/>
    <w:rsid w:val="008654E5"/>
    <w:rsid w:val="0087001D"/>
    <w:rsid w:val="008728FC"/>
    <w:rsid w:val="00872E1B"/>
    <w:rsid w:val="00872E5E"/>
    <w:rsid w:val="00872F18"/>
    <w:rsid w:val="0087356C"/>
    <w:rsid w:val="00874A47"/>
    <w:rsid w:val="00875333"/>
    <w:rsid w:val="00875BD6"/>
    <w:rsid w:val="00876359"/>
    <w:rsid w:val="00876E91"/>
    <w:rsid w:val="00877025"/>
    <w:rsid w:val="00877F32"/>
    <w:rsid w:val="00881CA0"/>
    <w:rsid w:val="00883800"/>
    <w:rsid w:val="00883BF4"/>
    <w:rsid w:val="0088409B"/>
    <w:rsid w:val="00884211"/>
    <w:rsid w:val="00884270"/>
    <w:rsid w:val="00884539"/>
    <w:rsid w:val="008850FE"/>
    <w:rsid w:val="00885F67"/>
    <w:rsid w:val="00886F38"/>
    <w:rsid w:val="008872DF"/>
    <w:rsid w:val="00890A73"/>
    <w:rsid w:val="008912CF"/>
    <w:rsid w:val="00891603"/>
    <w:rsid w:val="00892043"/>
    <w:rsid w:val="00892157"/>
    <w:rsid w:val="008938D2"/>
    <w:rsid w:val="00894753"/>
    <w:rsid w:val="00894A42"/>
    <w:rsid w:val="00894A65"/>
    <w:rsid w:val="00895FA7"/>
    <w:rsid w:val="008963AC"/>
    <w:rsid w:val="00896873"/>
    <w:rsid w:val="008972AC"/>
    <w:rsid w:val="008A0A29"/>
    <w:rsid w:val="008A0DB3"/>
    <w:rsid w:val="008A19A6"/>
    <w:rsid w:val="008A22DC"/>
    <w:rsid w:val="008A25FF"/>
    <w:rsid w:val="008A275F"/>
    <w:rsid w:val="008A3330"/>
    <w:rsid w:val="008A44AF"/>
    <w:rsid w:val="008A4D7E"/>
    <w:rsid w:val="008A4F93"/>
    <w:rsid w:val="008A5377"/>
    <w:rsid w:val="008A575C"/>
    <w:rsid w:val="008A5C90"/>
    <w:rsid w:val="008A780D"/>
    <w:rsid w:val="008B1460"/>
    <w:rsid w:val="008B1D42"/>
    <w:rsid w:val="008B2128"/>
    <w:rsid w:val="008B331E"/>
    <w:rsid w:val="008B392F"/>
    <w:rsid w:val="008B4C81"/>
    <w:rsid w:val="008B4E20"/>
    <w:rsid w:val="008B50FB"/>
    <w:rsid w:val="008B5138"/>
    <w:rsid w:val="008B5CE2"/>
    <w:rsid w:val="008B7482"/>
    <w:rsid w:val="008C02FD"/>
    <w:rsid w:val="008C0DED"/>
    <w:rsid w:val="008C12D5"/>
    <w:rsid w:val="008C1956"/>
    <w:rsid w:val="008C22C3"/>
    <w:rsid w:val="008C3805"/>
    <w:rsid w:val="008C40E1"/>
    <w:rsid w:val="008C47AD"/>
    <w:rsid w:val="008C490E"/>
    <w:rsid w:val="008C5046"/>
    <w:rsid w:val="008C5A53"/>
    <w:rsid w:val="008C685B"/>
    <w:rsid w:val="008C77E4"/>
    <w:rsid w:val="008D03CA"/>
    <w:rsid w:val="008D0581"/>
    <w:rsid w:val="008D1D2D"/>
    <w:rsid w:val="008D315E"/>
    <w:rsid w:val="008D31D1"/>
    <w:rsid w:val="008D3535"/>
    <w:rsid w:val="008D608D"/>
    <w:rsid w:val="008D63B6"/>
    <w:rsid w:val="008D641A"/>
    <w:rsid w:val="008D6470"/>
    <w:rsid w:val="008D6628"/>
    <w:rsid w:val="008E26A6"/>
    <w:rsid w:val="008E2FCA"/>
    <w:rsid w:val="008E34BA"/>
    <w:rsid w:val="008E46B5"/>
    <w:rsid w:val="008E4DB4"/>
    <w:rsid w:val="008E4DE2"/>
    <w:rsid w:val="008E61D4"/>
    <w:rsid w:val="008E6C57"/>
    <w:rsid w:val="008F04BA"/>
    <w:rsid w:val="008F1789"/>
    <w:rsid w:val="008F1B17"/>
    <w:rsid w:val="008F274F"/>
    <w:rsid w:val="008F47FA"/>
    <w:rsid w:val="008F5115"/>
    <w:rsid w:val="008F5487"/>
    <w:rsid w:val="008F5D71"/>
    <w:rsid w:val="008F6211"/>
    <w:rsid w:val="008F6F1F"/>
    <w:rsid w:val="008F70AD"/>
    <w:rsid w:val="008F744C"/>
    <w:rsid w:val="008F771A"/>
    <w:rsid w:val="008F7BFD"/>
    <w:rsid w:val="00900E54"/>
    <w:rsid w:val="00900E60"/>
    <w:rsid w:val="00900F3A"/>
    <w:rsid w:val="009010EC"/>
    <w:rsid w:val="0090128A"/>
    <w:rsid w:val="00901D83"/>
    <w:rsid w:val="00901E26"/>
    <w:rsid w:val="0090252A"/>
    <w:rsid w:val="00902620"/>
    <w:rsid w:val="00903B7F"/>
    <w:rsid w:val="0090518C"/>
    <w:rsid w:val="0090555F"/>
    <w:rsid w:val="00906AFB"/>
    <w:rsid w:val="0090753E"/>
    <w:rsid w:val="009101E9"/>
    <w:rsid w:val="00912A94"/>
    <w:rsid w:val="009137F3"/>
    <w:rsid w:val="00914A7F"/>
    <w:rsid w:val="00914B9B"/>
    <w:rsid w:val="0091571D"/>
    <w:rsid w:val="009163DE"/>
    <w:rsid w:val="0091730C"/>
    <w:rsid w:val="00917B56"/>
    <w:rsid w:val="009206CB"/>
    <w:rsid w:val="00920E82"/>
    <w:rsid w:val="009219B4"/>
    <w:rsid w:val="00921D7F"/>
    <w:rsid w:val="009224E2"/>
    <w:rsid w:val="00922F34"/>
    <w:rsid w:val="00923321"/>
    <w:rsid w:val="009236F4"/>
    <w:rsid w:val="009242F1"/>
    <w:rsid w:val="009247A8"/>
    <w:rsid w:val="009250B6"/>
    <w:rsid w:val="009252B1"/>
    <w:rsid w:val="009262F0"/>
    <w:rsid w:val="009268C6"/>
    <w:rsid w:val="00926A61"/>
    <w:rsid w:val="00926B77"/>
    <w:rsid w:val="00926BDF"/>
    <w:rsid w:val="009274B7"/>
    <w:rsid w:val="00927815"/>
    <w:rsid w:val="00930B56"/>
    <w:rsid w:val="00930CD1"/>
    <w:rsid w:val="00930D2B"/>
    <w:rsid w:val="00930E77"/>
    <w:rsid w:val="009319ED"/>
    <w:rsid w:val="00931AD7"/>
    <w:rsid w:val="00932FBB"/>
    <w:rsid w:val="00933222"/>
    <w:rsid w:val="009333E8"/>
    <w:rsid w:val="00933524"/>
    <w:rsid w:val="0093406C"/>
    <w:rsid w:val="00934317"/>
    <w:rsid w:val="009351D9"/>
    <w:rsid w:val="00935326"/>
    <w:rsid w:val="009358CB"/>
    <w:rsid w:val="00935AA1"/>
    <w:rsid w:val="009378AD"/>
    <w:rsid w:val="00941BFB"/>
    <w:rsid w:val="00941D91"/>
    <w:rsid w:val="00943CAC"/>
    <w:rsid w:val="00944593"/>
    <w:rsid w:val="009445D1"/>
    <w:rsid w:val="00944605"/>
    <w:rsid w:val="009448F2"/>
    <w:rsid w:val="00945218"/>
    <w:rsid w:val="009456E6"/>
    <w:rsid w:val="00945AF9"/>
    <w:rsid w:val="00945E12"/>
    <w:rsid w:val="00946003"/>
    <w:rsid w:val="00946BAF"/>
    <w:rsid w:val="00946F13"/>
    <w:rsid w:val="00947701"/>
    <w:rsid w:val="00947C54"/>
    <w:rsid w:val="00947F95"/>
    <w:rsid w:val="00950F2F"/>
    <w:rsid w:val="00951616"/>
    <w:rsid w:val="00951FE5"/>
    <w:rsid w:val="00954149"/>
    <w:rsid w:val="00954241"/>
    <w:rsid w:val="0095509F"/>
    <w:rsid w:val="00956711"/>
    <w:rsid w:val="00957BCE"/>
    <w:rsid w:val="00960104"/>
    <w:rsid w:val="00960442"/>
    <w:rsid w:val="0096224B"/>
    <w:rsid w:val="0096224D"/>
    <w:rsid w:val="009632CF"/>
    <w:rsid w:val="00963CBC"/>
    <w:rsid w:val="009645F3"/>
    <w:rsid w:val="009649D0"/>
    <w:rsid w:val="00965810"/>
    <w:rsid w:val="00965B65"/>
    <w:rsid w:val="0096666F"/>
    <w:rsid w:val="00966D29"/>
    <w:rsid w:val="009679BB"/>
    <w:rsid w:val="00970382"/>
    <w:rsid w:val="009709E6"/>
    <w:rsid w:val="00971A23"/>
    <w:rsid w:val="00973402"/>
    <w:rsid w:val="009734DC"/>
    <w:rsid w:val="00973517"/>
    <w:rsid w:val="00974461"/>
    <w:rsid w:val="00974EDB"/>
    <w:rsid w:val="009764A3"/>
    <w:rsid w:val="00976F93"/>
    <w:rsid w:val="00977211"/>
    <w:rsid w:val="00980E50"/>
    <w:rsid w:val="009820A9"/>
    <w:rsid w:val="009821AA"/>
    <w:rsid w:val="00982814"/>
    <w:rsid w:val="009828C9"/>
    <w:rsid w:val="00983631"/>
    <w:rsid w:val="00983850"/>
    <w:rsid w:val="009838B2"/>
    <w:rsid w:val="00984BAC"/>
    <w:rsid w:val="009869F5"/>
    <w:rsid w:val="009902EB"/>
    <w:rsid w:val="009910D9"/>
    <w:rsid w:val="00991C43"/>
    <w:rsid w:val="0099279B"/>
    <w:rsid w:val="00992800"/>
    <w:rsid w:val="00992F64"/>
    <w:rsid w:val="00993971"/>
    <w:rsid w:val="00993C74"/>
    <w:rsid w:val="00994E80"/>
    <w:rsid w:val="009971CC"/>
    <w:rsid w:val="009977DA"/>
    <w:rsid w:val="009A0173"/>
    <w:rsid w:val="009A0B27"/>
    <w:rsid w:val="009A13B9"/>
    <w:rsid w:val="009A27FB"/>
    <w:rsid w:val="009A2C6A"/>
    <w:rsid w:val="009A2C9D"/>
    <w:rsid w:val="009A2D67"/>
    <w:rsid w:val="009A313F"/>
    <w:rsid w:val="009A39EB"/>
    <w:rsid w:val="009A4D57"/>
    <w:rsid w:val="009A53B3"/>
    <w:rsid w:val="009A54D5"/>
    <w:rsid w:val="009A575B"/>
    <w:rsid w:val="009A5CB0"/>
    <w:rsid w:val="009A61CF"/>
    <w:rsid w:val="009A6542"/>
    <w:rsid w:val="009A65DE"/>
    <w:rsid w:val="009A6C6B"/>
    <w:rsid w:val="009A6FC8"/>
    <w:rsid w:val="009B00EC"/>
    <w:rsid w:val="009B027D"/>
    <w:rsid w:val="009B0FE0"/>
    <w:rsid w:val="009B105D"/>
    <w:rsid w:val="009B14D0"/>
    <w:rsid w:val="009B1583"/>
    <w:rsid w:val="009B283B"/>
    <w:rsid w:val="009B2CDC"/>
    <w:rsid w:val="009B3312"/>
    <w:rsid w:val="009B5639"/>
    <w:rsid w:val="009B5810"/>
    <w:rsid w:val="009B5AC6"/>
    <w:rsid w:val="009B68AB"/>
    <w:rsid w:val="009B7BAF"/>
    <w:rsid w:val="009C0661"/>
    <w:rsid w:val="009C0DFF"/>
    <w:rsid w:val="009C1361"/>
    <w:rsid w:val="009C1547"/>
    <w:rsid w:val="009C1D27"/>
    <w:rsid w:val="009C2117"/>
    <w:rsid w:val="009C3488"/>
    <w:rsid w:val="009C35E2"/>
    <w:rsid w:val="009C4059"/>
    <w:rsid w:val="009C4729"/>
    <w:rsid w:val="009C57C6"/>
    <w:rsid w:val="009C5A89"/>
    <w:rsid w:val="009C63B2"/>
    <w:rsid w:val="009C6A5E"/>
    <w:rsid w:val="009C6F10"/>
    <w:rsid w:val="009D09C7"/>
    <w:rsid w:val="009D0AC0"/>
    <w:rsid w:val="009D1D21"/>
    <w:rsid w:val="009D237F"/>
    <w:rsid w:val="009D2424"/>
    <w:rsid w:val="009D250F"/>
    <w:rsid w:val="009D3490"/>
    <w:rsid w:val="009D40F0"/>
    <w:rsid w:val="009D46D5"/>
    <w:rsid w:val="009D4E0B"/>
    <w:rsid w:val="009D729E"/>
    <w:rsid w:val="009D7371"/>
    <w:rsid w:val="009D7660"/>
    <w:rsid w:val="009D7795"/>
    <w:rsid w:val="009D7BD1"/>
    <w:rsid w:val="009E0287"/>
    <w:rsid w:val="009E0654"/>
    <w:rsid w:val="009E0CF2"/>
    <w:rsid w:val="009E0D60"/>
    <w:rsid w:val="009E15D3"/>
    <w:rsid w:val="009E219B"/>
    <w:rsid w:val="009E2284"/>
    <w:rsid w:val="009E2512"/>
    <w:rsid w:val="009E2737"/>
    <w:rsid w:val="009E2BF5"/>
    <w:rsid w:val="009E4BE8"/>
    <w:rsid w:val="009E5D5A"/>
    <w:rsid w:val="009E7AA2"/>
    <w:rsid w:val="009E7F29"/>
    <w:rsid w:val="009F03B3"/>
    <w:rsid w:val="009F0EC3"/>
    <w:rsid w:val="009F10E6"/>
    <w:rsid w:val="009F25BE"/>
    <w:rsid w:val="009F2986"/>
    <w:rsid w:val="009F312F"/>
    <w:rsid w:val="009F3A64"/>
    <w:rsid w:val="009F4314"/>
    <w:rsid w:val="009F4C2C"/>
    <w:rsid w:val="009F50AE"/>
    <w:rsid w:val="009F515E"/>
    <w:rsid w:val="009F61F6"/>
    <w:rsid w:val="009F7BFF"/>
    <w:rsid w:val="00A00471"/>
    <w:rsid w:val="00A012A0"/>
    <w:rsid w:val="00A013D1"/>
    <w:rsid w:val="00A0176C"/>
    <w:rsid w:val="00A01BC5"/>
    <w:rsid w:val="00A02498"/>
    <w:rsid w:val="00A025C0"/>
    <w:rsid w:val="00A02E50"/>
    <w:rsid w:val="00A03D9E"/>
    <w:rsid w:val="00A04B73"/>
    <w:rsid w:val="00A0597C"/>
    <w:rsid w:val="00A05EE7"/>
    <w:rsid w:val="00A06CD8"/>
    <w:rsid w:val="00A07278"/>
    <w:rsid w:val="00A11298"/>
    <w:rsid w:val="00A116FA"/>
    <w:rsid w:val="00A11881"/>
    <w:rsid w:val="00A11A39"/>
    <w:rsid w:val="00A136AF"/>
    <w:rsid w:val="00A14858"/>
    <w:rsid w:val="00A15511"/>
    <w:rsid w:val="00A15547"/>
    <w:rsid w:val="00A15647"/>
    <w:rsid w:val="00A15E2B"/>
    <w:rsid w:val="00A15F2D"/>
    <w:rsid w:val="00A15FAC"/>
    <w:rsid w:val="00A1779C"/>
    <w:rsid w:val="00A21189"/>
    <w:rsid w:val="00A2195F"/>
    <w:rsid w:val="00A22551"/>
    <w:rsid w:val="00A24652"/>
    <w:rsid w:val="00A24745"/>
    <w:rsid w:val="00A252AC"/>
    <w:rsid w:val="00A25414"/>
    <w:rsid w:val="00A25639"/>
    <w:rsid w:val="00A260E2"/>
    <w:rsid w:val="00A26382"/>
    <w:rsid w:val="00A26E23"/>
    <w:rsid w:val="00A26EDC"/>
    <w:rsid w:val="00A2755C"/>
    <w:rsid w:val="00A279A6"/>
    <w:rsid w:val="00A30B5A"/>
    <w:rsid w:val="00A315D6"/>
    <w:rsid w:val="00A3227C"/>
    <w:rsid w:val="00A32770"/>
    <w:rsid w:val="00A3297E"/>
    <w:rsid w:val="00A33B81"/>
    <w:rsid w:val="00A3490B"/>
    <w:rsid w:val="00A360E6"/>
    <w:rsid w:val="00A369AE"/>
    <w:rsid w:val="00A36A97"/>
    <w:rsid w:val="00A37291"/>
    <w:rsid w:val="00A374BA"/>
    <w:rsid w:val="00A37780"/>
    <w:rsid w:val="00A37B99"/>
    <w:rsid w:val="00A40B8A"/>
    <w:rsid w:val="00A41660"/>
    <w:rsid w:val="00A42B14"/>
    <w:rsid w:val="00A42C4C"/>
    <w:rsid w:val="00A44081"/>
    <w:rsid w:val="00A44945"/>
    <w:rsid w:val="00A45066"/>
    <w:rsid w:val="00A4696F"/>
    <w:rsid w:val="00A47CBA"/>
    <w:rsid w:val="00A507AA"/>
    <w:rsid w:val="00A508CD"/>
    <w:rsid w:val="00A50EE3"/>
    <w:rsid w:val="00A51572"/>
    <w:rsid w:val="00A51B12"/>
    <w:rsid w:val="00A51BA5"/>
    <w:rsid w:val="00A520FC"/>
    <w:rsid w:val="00A52DE3"/>
    <w:rsid w:val="00A54009"/>
    <w:rsid w:val="00A54431"/>
    <w:rsid w:val="00A5448A"/>
    <w:rsid w:val="00A55131"/>
    <w:rsid w:val="00A60B5C"/>
    <w:rsid w:val="00A60E97"/>
    <w:rsid w:val="00A612FA"/>
    <w:rsid w:val="00A616A8"/>
    <w:rsid w:val="00A61926"/>
    <w:rsid w:val="00A61D70"/>
    <w:rsid w:val="00A61EBB"/>
    <w:rsid w:val="00A62266"/>
    <w:rsid w:val="00A641E5"/>
    <w:rsid w:val="00A644F8"/>
    <w:rsid w:val="00A6593B"/>
    <w:rsid w:val="00A6641C"/>
    <w:rsid w:val="00A66497"/>
    <w:rsid w:val="00A66617"/>
    <w:rsid w:val="00A666EB"/>
    <w:rsid w:val="00A70C68"/>
    <w:rsid w:val="00A70ECF"/>
    <w:rsid w:val="00A717D2"/>
    <w:rsid w:val="00A7269B"/>
    <w:rsid w:val="00A734F7"/>
    <w:rsid w:val="00A738AE"/>
    <w:rsid w:val="00A74CBA"/>
    <w:rsid w:val="00A7557D"/>
    <w:rsid w:val="00A75D47"/>
    <w:rsid w:val="00A761F1"/>
    <w:rsid w:val="00A7686B"/>
    <w:rsid w:val="00A769C5"/>
    <w:rsid w:val="00A76AAC"/>
    <w:rsid w:val="00A76B95"/>
    <w:rsid w:val="00A76DE1"/>
    <w:rsid w:val="00A77219"/>
    <w:rsid w:val="00A7772E"/>
    <w:rsid w:val="00A77D62"/>
    <w:rsid w:val="00A77E6F"/>
    <w:rsid w:val="00A81401"/>
    <w:rsid w:val="00A8230D"/>
    <w:rsid w:val="00A82C94"/>
    <w:rsid w:val="00A83816"/>
    <w:rsid w:val="00A839AC"/>
    <w:rsid w:val="00A85EDD"/>
    <w:rsid w:val="00A866AA"/>
    <w:rsid w:val="00A86E10"/>
    <w:rsid w:val="00A8781A"/>
    <w:rsid w:val="00A90B91"/>
    <w:rsid w:val="00A90DDE"/>
    <w:rsid w:val="00A91993"/>
    <w:rsid w:val="00A91D33"/>
    <w:rsid w:val="00A93F07"/>
    <w:rsid w:val="00A94D2C"/>
    <w:rsid w:val="00A95AB7"/>
    <w:rsid w:val="00A95C26"/>
    <w:rsid w:val="00A96763"/>
    <w:rsid w:val="00A9680E"/>
    <w:rsid w:val="00A96A40"/>
    <w:rsid w:val="00A972AD"/>
    <w:rsid w:val="00A9752B"/>
    <w:rsid w:val="00AA04A7"/>
    <w:rsid w:val="00AA0B49"/>
    <w:rsid w:val="00AA138F"/>
    <w:rsid w:val="00AA1F57"/>
    <w:rsid w:val="00AA243E"/>
    <w:rsid w:val="00AA2981"/>
    <w:rsid w:val="00AA2CF2"/>
    <w:rsid w:val="00AA37B4"/>
    <w:rsid w:val="00AA4E0E"/>
    <w:rsid w:val="00AA6C1B"/>
    <w:rsid w:val="00AA6E37"/>
    <w:rsid w:val="00AA7D79"/>
    <w:rsid w:val="00AB1155"/>
    <w:rsid w:val="00AB1F95"/>
    <w:rsid w:val="00AB2C35"/>
    <w:rsid w:val="00AB38D1"/>
    <w:rsid w:val="00AB4088"/>
    <w:rsid w:val="00AB4BB7"/>
    <w:rsid w:val="00AB651D"/>
    <w:rsid w:val="00AB6C31"/>
    <w:rsid w:val="00AB6E73"/>
    <w:rsid w:val="00AB7D25"/>
    <w:rsid w:val="00AC0079"/>
    <w:rsid w:val="00AC148A"/>
    <w:rsid w:val="00AC1A59"/>
    <w:rsid w:val="00AC1FC3"/>
    <w:rsid w:val="00AC3441"/>
    <w:rsid w:val="00AC3C46"/>
    <w:rsid w:val="00AC42F1"/>
    <w:rsid w:val="00AC5706"/>
    <w:rsid w:val="00AC60E1"/>
    <w:rsid w:val="00AC6521"/>
    <w:rsid w:val="00AC688D"/>
    <w:rsid w:val="00AC6A9F"/>
    <w:rsid w:val="00AC70F1"/>
    <w:rsid w:val="00AC72C2"/>
    <w:rsid w:val="00AC7903"/>
    <w:rsid w:val="00AD0F73"/>
    <w:rsid w:val="00AD1C9C"/>
    <w:rsid w:val="00AD2C92"/>
    <w:rsid w:val="00AD2D29"/>
    <w:rsid w:val="00AD32EB"/>
    <w:rsid w:val="00AD46D9"/>
    <w:rsid w:val="00AD47BB"/>
    <w:rsid w:val="00AD49EA"/>
    <w:rsid w:val="00AD4CED"/>
    <w:rsid w:val="00AD6C5D"/>
    <w:rsid w:val="00AD6D60"/>
    <w:rsid w:val="00AD6F0B"/>
    <w:rsid w:val="00AD76D8"/>
    <w:rsid w:val="00AD7E03"/>
    <w:rsid w:val="00AE23C6"/>
    <w:rsid w:val="00AE385F"/>
    <w:rsid w:val="00AE3917"/>
    <w:rsid w:val="00AE4A96"/>
    <w:rsid w:val="00AE511E"/>
    <w:rsid w:val="00AE547B"/>
    <w:rsid w:val="00AE6FC8"/>
    <w:rsid w:val="00AE6FFA"/>
    <w:rsid w:val="00AF049A"/>
    <w:rsid w:val="00AF0B07"/>
    <w:rsid w:val="00AF0CD2"/>
    <w:rsid w:val="00AF0E01"/>
    <w:rsid w:val="00AF181E"/>
    <w:rsid w:val="00AF238D"/>
    <w:rsid w:val="00AF33EE"/>
    <w:rsid w:val="00AF3736"/>
    <w:rsid w:val="00AF4F93"/>
    <w:rsid w:val="00AF5677"/>
    <w:rsid w:val="00AF5A6A"/>
    <w:rsid w:val="00AF6397"/>
    <w:rsid w:val="00AF75F3"/>
    <w:rsid w:val="00B001CF"/>
    <w:rsid w:val="00B0076B"/>
    <w:rsid w:val="00B00FC8"/>
    <w:rsid w:val="00B01528"/>
    <w:rsid w:val="00B01834"/>
    <w:rsid w:val="00B01A87"/>
    <w:rsid w:val="00B01BA2"/>
    <w:rsid w:val="00B025C4"/>
    <w:rsid w:val="00B028DE"/>
    <w:rsid w:val="00B037FA"/>
    <w:rsid w:val="00B03873"/>
    <w:rsid w:val="00B03E68"/>
    <w:rsid w:val="00B03FED"/>
    <w:rsid w:val="00B044E1"/>
    <w:rsid w:val="00B04596"/>
    <w:rsid w:val="00B057CC"/>
    <w:rsid w:val="00B05897"/>
    <w:rsid w:val="00B0753A"/>
    <w:rsid w:val="00B07974"/>
    <w:rsid w:val="00B1190B"/>
    <w:rsid w:val="00B12EA9"/>
    <w:rsid w:val="00B13362"/>
    <w:rsid w:val="00B133D9"/>
    <w:rsid w:val="00B13AA5"/>
    <w:rsid w:val="00B13E56"/>
    <w:rsid w:val="00B1402D"/>
    <w:rsid w:val="00B14428"/>
    <w:rsid w:val="00B15B53"/>
    <w:rsid w:val="00B15E47"/>
    <w:rsid w:val="00B17F46"/>
    <w:rsid w:val="00B201D2"/>
    <w:rsid w:val="00B20719"/>
    <w:rsid w:val="00B20800"/>
    <w:rsid w:val="00B2123A"/>
    <w:rsid w:val="00B23D06"/>
    <w:rsid w:val="00B24092"/>
    <w:rsid w:val="00B2512F"/>
    <w:rsid w:val="00B268AB"/>
    <w:rsid w:val="00B274E0"/>
    <w:rsid w:val="00B27814"/>
    <w:rsid w:val="00B27F22"/>
    <w:rsid w:val="00B3132F"/>
    <w:rsid w:val="00B31F31"/>
    <w:rsid w:val="00B3330D"/>
    <w:rsid w:val="00B33F0F"/>
    <w:rsid w:val="00B345AA"/>
    <w:rsid w:val="00B346F4"/>
    <w:rsid w:val="00B349AB"/>
    <w:rsid w:val="00B352DF"/>
    <w:rsid w:val="00B3572A"/>
    <w:rsid w:val="00B35D2F"/>
    <w:rsid w:val="00B37000"/>
    <w:rsid w:val="00B370AD"/>
    <w:rsid w:val="00B371BE"/>
    <w:rsid w:val="00B401C5"/>
    <w:rsid w:val="00B405B7"/>
    <w:rsid w:val="00B40646"/>
    <w:rsid w:val="00B40669"/>
    <w:rsid w:val="00B40E55"/>
    <w:rsid w:val="00B415C6"/>
    <w:rsid w:val="00B41A95"/>
    <w:rsid w:val="00B42055"/>
    <w:rsid w:val="00B42340"/>
    <w:rsid w:val="00B429B6"/>
    <w:rsid w:val="00B43A26"/>
    <w:rsid w:val="00B43EED"/>
    <w:rsid w:val="00B44000"/>
    <w:rsid w:val="00B454FA"/>
    <w:rsid w:val="00B45562"/>
    <w:rsid w:val="00B45B4B"/>
    <w:rsid w:val="00B45BDF"/>
    <w:rsid w:val="00B45F45"/>
    <w:rsid w:val="00B47172"/>
    <w:rsid w:val="00B50211"/>
    <w:rsid w:val="00B50A4B"/>
    <w:rsid w:val="00B51163"/>
    <w:rsid w:val="00B53698"/>
    <w:rsid w:val="00B5462A"/>
    <w:rsid w:val="00B5462D"/>
    <w:rsid w:val="00B54990"/>
    <w:rsid w:val="00B54F5B"/>
    <w:rsid w:val="00B55753"/>
    <w:rsid w:val="00B566A2"/>
    <w:rsid w:val="00B56729"/>
    <w:rsid w:val="00B56C78"/>
    <w:rsid w:val="00B57DC6"/>
    <w:rsid w:val="00B6001B"/>
    <w:rsid w:val="00B611E9"/>
    <w:rsid w:val="00B61965"/>
    <w:rsid w:val="00B61B7A"/>
    <w:rsid w:val="00B625C3"/>
    <w:rsid w:val="00B6295F"/>
    <w:rsid w:val="00B63136"/>
    <w:rsid w:val="00B63440"/>
    <w:rsid w:val="00B6453F"/>
    <w:rsid w:val="00B64D16"/>
    <w:rsid w:val="00B672A2"/>
    <w:rsid w:val="00B67757"/>
    <w:rsid w:val="00B704E3"/>
    <w:rsid w:val="00B70C8A"/>
    <w:rsid w:val="00B7120E"/>
    <w:rsid w:val="00B713EA"/>
    <w:rsid w:val="00B72F0C"/>
    <w:rsid w:val="00B730D3"/>
    <w:rsid w:val="00B734B4"/>
    <w:rsid w:val="00B73755"/>
    <w:rsid w:val="00B7386B"/>
    <w:rsid w:val="00B73D59"/>
    <w:rsid w:val="00B74043"/>
    <w:rsid w:val="00B746AE"/>
    <w:rsid w:val="00B752CC"/>
    <w:rsid w:val="00B7622A"/>
    <w:rsid w:val="00B7663D"/>
    <w:rsid w:val="00B7669E"/>
    <w:rsid w:val="00B76724"/>
    <w:rsid w:val="00B76A55"/>
    <w:rsid w:val="00B807D0"/>
    <w:rsid w:val="00B8213E"/>
    <w:rsid w:val="00B835EA"/>
    <w:rsid w:val="00B83797"/>
    <w:rsid w:val="00B83BE9"/>
    <w:rsid w:val="00B83E21"/>
    <w:rsid w:val="00B83E2E"/>
    <w:rsid w:val="00B8541C"/>
    <w:rsid w:val="00B86145"/>
    <w:rsid w:val="00B86A32"/>
    <w:rsid w:val="00B86E92"/>
    <w:rsid w:val="00B8759C"/>
    <w:rsid w:val="00B876A0"/>
    <w:rsid w:val="00B8797E"/>
    <w:rsid w:val="00B9038D"/>
    <w:rsid w:val="00B90625"/>
    <w:rsid w:val="00B90854"/>
    <w:rsid w:val="00B925FC"/>
    <w:rsid w:val="00B927D5"/>
    <w:rsid w:val="00B92821"/>
    <w:rsid w:val="00B93DF9"/>
    <w:rsid w:val="00B9419B"/>
    <w:rsid w:val="00B943E2"/>
    <w:rsid w:val="00B95434"/>
    <w:rsid w:val="00B95F1F"/>
    <w:rsid w:val="00B9600E"/>
    <w:rsid w:val="00B962DA"/>
    <w:rsid w:val="00B9657E"/>
    <w:rsid w:val="00B9791C"/>
    <w:rsid w:val="00B97D24"/>
    <w:rsid w:val="00BA1741"/>
    <w:rsid w:val="00BA20F6"/>
    <w:rsid w:val="00BA39BD"/>
    <w:rsid w:val="00BA4852"/>
    <w:rsid w:val="00BA4AD0"/>
    <w:rsid w:val="00BA5928"/>
    <w:rsid w:val="00BA5A33"/>
    <w:rsid w:val="00BA67B9"/>
    <w:rsid w:val="00BA7593"/>
    <w:rsid w:val="00BB0472"/>
    <w:rsid w:val="00BB164B"/>
    <w:rsid w:val="00BB1AD6"/>
    <w:rsid w:val="00BB20DA"/>
    <w:rsid w:val="00BB2ECB"/>
    <w:rsid w:val="00BB3920"/>
    <w:rsid w:val="00BB42ED"/>
    <w:rsid w:val="00BB473E"/>
    <w:rsid w:val="00BB53C5"/>
    <w:rsid w:val="00BB5BB4"/>
    <w:rsid w:val="00BB647B"/>
    <w:rsid w:val="00BB70F6"/>
    <w:rsid w:val="00BC1498"/>
    <w:rsid w:val="00BC1890"/>
    <w:rsid w:val="00BC198A"/>
    <w:rsid w:val="00BC2845"/>
    <w:rsid w:val="00BC31DF"/>
    <w:rsid w:val="00BC33E9"/>
    <w:rsid w:val="00BC372B"/>
    <w:rsid w:val="00BC45AF"/>
    <w:rsid w:val="00BC71F5"/>
    <w:rsid w:val="00BD00BD"/>
    <w:rsid w:val="00BD00E3"/>
    <w:rsid w:val="00BD0B31"/>
    <w:rsid w:val="00BD0B7E"/>
    <w:rsid w:val="00BD0CF8"/>
    <w:rsid w:val="00BD0E04"/>
    <w:rsid w:val="00BD15FB"/>
    <w:rsid w:val="00BD1F81"/>
    <w:rsid w:val="00BD273A"/>
    <w:rsid w:val="00BD2BE4"/>
    <w:rsid w:val="00BD4785"/>
    <w:rsid w:val="00BD64B9"/>
    <w:rsid w:val="00BD6E82"/>
    <w:rsid w:val="00BD759D"/>
    <w:rsid w:val="00BD7B93"/>
    <w:rsid w:val="00BE004F"/>
    <w:rsid w:val="00BE0E71"/>
    <w:rsid w:val="00BE0E7E"/>
    <w:rsid w:val="00BE1491"/>
    <w:rsid w:val="00BE1A33"/>
    <w:rsid w:val="00BE209D"/>
    <w:rsid w:val="00BE211E"/>
    <w:rsid w:val="00BE25E7"/>
    <w:rsid w:val="00BE3DB2"/>
    <w:rsid w:val="00BE4CDA"/>
    <w:rsid w:val="00BE4F81"/>
    <w:rsid w:val="00BE571A"/>
    <w:rsid w:val="00BE6632"/>
    <w:rsid w:val="00BE6C45"/>
    <w:rsid w:val="00BE7596"/>
    <w:rsid w:val="00BE7C27"/>
    <w:rsid w:val="00BF1695"/>
    <w:rsid w:val="00BF19C1"/>
    <w:rsid w:val="00BF1D82"/>
    <w:rsid w:val="00BF27B4"/>
    <w:rsid w:val="00BF2BB6"/>
    <w:rsid w:val="00BF3968"/>
    <w:rsid w:val="00BF4324"/>
    <w:rsid w:val="00BF497C"/>
    <w:rsid w:val="00BF5245"/>
    <w:rsid w:val="00BF5A34"/>
    <w:rsid w:val="00BF5C87"/>
    <w:rsid w:val="00BF6000"/>
    <w:rsid w:val="00BF65BF"/>
    <w:rsid w:val="00BF69D4"/>
    <w:rsid w:val="00BF7651"/>
    <w:rsid w:val="00BF7E7A"/>
    <w:rsid w:val="00C0002E"/>
    <w:rsid w:val="00C002AB"/>
    <w:rsid w:val="00C0062A"/>
    <w:rsid w:val="00C00EFA"/>
    <w:rsid w:val="00C01D95"/>
    <w:rsid w:val="00C01F98"/>
    <w:rsid w:val="00C0246A"/>
    <w:rsid w:val="00C024C3"/>
    <w:rsid w:val="00C02A04"/>
    <w:rsid w:val="00C0466F"/>
    <w:rsid w:val="00C04F14"/>
    <w:rsid w:val="00C0531C"/>
    <w:rsid w:val="00C053BE"/>
    <w:rsid w:val="00C055EE"/>
    <w:rsid w:val="00C05739"/>
    <w:rsid w:val="00C0639A"/>
    <w:rsid w:val="00C06F58"/>
    <w:rsid w:val="00C0728B"/>
    <w:rsid w:val="00C1003A"/>
    <w:rsid w:val="00C1051A"/>
    <w:rsid w:val="00C10858"/>
    <w:rsid w:val="00C1191D"/>
    <w:rsid w:val="00C119DD"/>
    <w:rsid w:val="00C11D78"/>
    <w:rsid w:val="00C120DB"/>
    <w:rsid w:val="00C130B1"/>
    <w:rsid w:val="00C1374C"/>
    <w:rsid w:val="00C138C6"/>
    <w:rsid w:val="00C14A6F"/>
    <w:rsid w:val="00C14CCE"/>
    <w:rsid w:val="00C170C2"/>
    <w:rsid w:val="00C174D0"/>
    <w:rsid w:val="00C17763"/>
    <w:rsid w:val="00C17801"/>
    <w:rsid w:val="00C2116C"/>
    <w:rsid w:val="00C21269"/>
    <w:rsid w:val="00C21B64"/>
    <w:rsid w:val="00C22BD4"/>
    <w:rsid w:val="00C22ED2"/>
    <w:rsid w:val="00C24F1E"/>
    <w:rsid w:val="00C24FE5"/>
    <w:rsid w:val="00C25019"/>
    <w:rsid w:val="00C250C4"/>
    <w:rsid w:val="00C2538D"/>
    <w:rsid w:val="00C25A1A"/>
    <w:rsid w:val="00C26D87"/>
    <w:rsid w:val="00C2724A"/>
    <w:rsid w:val="00C27EE0"/>
    <w:rsid w:val="00C30615"/>
    <w:rsid w:val="00C3090F"/>
    <w:rsid w:val="00C30BFA"/>
    <w:rsid w:val="00C30F48"/>
    <w:rsid w:val="00C31C33"/>
    <w:rsid w:val="00C32423"/>
    <w:rsid w:val="00C3362D"/>
    <w:rsid w:val="00C33C77"/>
    <w:rsid w:val="00C345AC"/>
    <w:rsid w:val="00C34AFA"/>
    <w:rsid w:val="00C357FA"/>
    <w:rsid w:val="00C3653C"/>
    <w:rsid w:val="00C36D81"/>
    <w:rsid w:val="00C40D72"/>
    <w:rsid w:val="00C40F97"/>
    <w:rsid w:val="00C41527"/>
    <w:rsid w:val="00C41E6C"/>
    <w:rsid w:val="00C42741"/>
    <w:rsid w:val="00C431A1"/>
    <w:rsid w:val="00C43C54"/>
    <w:rsid w:val="00C45049"/>
    <w:rsid w:val="00C45C8F"/>
    <w:rsid w:val="00C46990"/>
    <w:rsid w:val="00C46BA9"/>
    <w:rsid w:val="00C47666"/>
    <w:rsid w:val="00C52883"/>
    <w:rsid w:val="00C52C5B"/>
    <w:rsid w:val="00C53EBD"/>
    <w:rsid w:val="00C5446F"/>
    <w:rsid w:val="00C54C01"/>
    <w:rsid w:val="00C54FFD"/>
    <w:rsid w:val="00C5667E"/>
    <w:rsid w:val="00C5783C"/>
    <w:rsid w:val="00C608E0"/>
    <w:rsid w:val="00C60A2C"/>
    <w:rsid w:val="00C60AD8"/>
    <w:rsid w:val="00C60B9C"/>
    <w:rsid w:val="00C6248E"/>
    <w:rsid w:val="00C63522"/>
    <w:rsid w:val="00C63D8C"/>
    <w:rsid w:val="00C64DB4"/>
    <w:rsid w:val="00C651BE"/>
    <w:rsid w:val="00C65754"/>
    <w:rsid w:val="00C66470"/>
    <w:rsid w:val="00C67CCA"/>
    <w:rsid w:val="00C70116"/>
    <w:rsid w:val="00C70621"/>
    <w:rsid w:val="00C706FF"/>
    <w:rsid w:val="00C71F98"/>
    <w:rsid w:val="00C7229E"/>
    <w:rsid w:val="00C72C25"/>
    <w:rsid w:val="00C72F2F"/>
    <w:rsid w:val="00C73432"/>
    <w:rsid w:val="00C73E51"/>
    <w:rsid w:val="00C740BF"/>
    <w:rsid w:val="00C74DFE"/>
    <w:rsid w:val="00C75053"/>
    <w:rsid w:val="00C75695"/>
    <w:rsid w:val="00C75BB7"/>
    <w:rsid w:val="00C7647F"/>
    <w:rsid w:val="00C76D71"/>
    <w:rsid w:val="00C77202"/>
    <w:rsid w:val="00C77458"/>
    <w:rsid w:val="00C77BD6"/>
    <w:rsid w:val="00C80CC3"/>
    <w:rsid w:val="00C8152D"/>
    <w:rsid w:val="00C81F23"/>
    <w:rsid w:val="00C82D67"/>
    <w:rsid w:val="00C83350"/>
    <w:rsid w:val="00C83496"/>
    <w:rsid w:val="00C837BD"/>
    <w:rsid w:val="00C83871"/>
    <w:rsid w:val="00C844A3"/>
    <w:rsid w:val="00C8499F"/>
    <w:rsid w:val="00C85228"/>
    <w:rsid w:val="00C86D7C"/>
    <w:rsid w:val="00C87260"/>
    <w:rsid w:val="00C90629"/>
    <w:rsid w:val="00C9104B"/>
    <w:rsid w:val="00C92A19"/>
    <w:rsid w:val="00C92AB4"/>
    <w:rsid w:val="00C92BC1"/>
    <w:rsid w:val="00C92F3E"/>
    <w:rsid w:val="00C93011"/>
    <w:rsid w:val="00C94B5B"/>
    <w:rsid w:val="00C969F1"/>
    <w:rsid w:val="00C97CB9"/>
    <w:rsid w:val="00CA0606"/>
    <w:rsid w:val="00CA138F"/>
    <w:rsid w:val="00CA18BB"/>
    <w:rsid w:val="00CA23F7"/>
    <w:rsid w:val="00CA2843"/>
    <w:rsid w:val="00CA2CAD"/>
    <w:rsid w:val="00CA4652"/>
    <w:rsid w:val="00CA4E26"/>
    <w:rsid w:val="00CA55EB"/>
    <w:rsid w:val="00CA5C9A"/>
    <w:rsid w:val="00CA5D94"/>
    <w:rsid w:val="00CA6115"/>
    <w:rsid w:val="00CA6C7F"/>
    <w:rsid w:val="00CA6F1B"/>
    <w:rsid w:val="00CA71FA"/>
    <w:rsid w:val="00CB0473"/>
    <w:rsid w:val="00CB057A"/>
    <w:rsid w:val="00CB0C04"/>
    <w:rsid w:val="00CB1F05"/>
    <w:rsid w:val="00CB24C4"/>
    <w:rsid w:val="00CB29B6"/>
    <w:rsid w:val="00CB37A1"/>
    <w:rsid w:val="00CB37FD"/>
    <w:rsid w:val="00CB398F"/>
    <w:rsid w:val="00CB495C"/>
    <w:rsid w:val="00CB4A83"/>
    <w:rsid w:val="00CB4DFD"/>
    <w:rsid w:val="00CB5FB2"/>
    <w:rsid w:val="00CB6270"/>
    <w:rsid w:val="00CB6C50"/>
    <w:rsid w:val="00CB6DA9"/>
    <w:rsid w:val="00CB6FCD"/>
    <w:rsid w:val="00CB76CE"/>
    <w:rsid w:val="00CC01A0"/>
    <w:rsid w:val="00CC021A"/>
    <w:rsid w:val="00CC2944"/>
    <w:rsid w:val="00CC316B"/>
    <w:rsid w:val="00CC34E7"/>
    <w:rsid w:val="00CC3E96"/>
    <w:rsid w:val="00CC4651"/>
    <w:rsid w:val="00CC4980"/>
    <w:rsid w:val="00CC4D6A"/>
    <w:rsid w:val="00CC5226"/>
    <w:rsid w:val="00CC5ECA"/>
    <w:rsid w:val="00CD2146"/>
    <w:rsid w:val="00CD272D"/>
    <w:rsid w:val="00CD30B6"/>
    <w:rsid w:val="00CD34A7"/>
    <w:rsid w:val="00CD42CB"/>
    <w:rsid w:val="00CD4CB9"/>
    <w:rsid w:val="00CD4D59"/>
    <w:rsid w:val="00CD4F91"/>
    <w:rsid w:val="00CD51BF"/>
    <w:rsid w:val="00CD6124"/>
    <w:rsid w:val="00CD67E6"/>
    <w:rsid w:val="00CD7A2C"/>
    <w:rsid w:val="00CD7C3C"/>
    <w:rsid w:val="00CE007E"/>
    <w:rsid w:val="00CE1C99"/>
    <w:rsid w:val="00CE1EBE"/>
    <w:rsid w:val="00CE2056"/>
    <w:rsid w:val="00CE27FF"/>
    <w:rsid w:val="00CE31BA"/>
    <w:rsid w:val="00CE39A0"/>
    <w:rsid w:val="00CE3A4A"/>
    <w:rsid w:val="00CE4952"/>
    <w:rsid w:val="00CE531F"/>
    <w:rsid w:val="00CE6357"/>
    <w:rsid w:val="00CE656D"/>
    <w:rsid w:val="00CE6819"/>
    <w:rsid w:val="00CE7C59"/>
    <w:rsid w:val="00CF117D"/>
    <w:rsid w:val="00CF1B3D"/>
    <w:rsid w:val="00CF3ADD"/>
    <w:rsid w:val="00CF3C97"/>
    <w:rsid w:val="00CF3E08"/>
    <w:rsid w:val="00CF3E2D"/>
    <w:rsid w:val="00CF44B0"/>
    <w:rsid w:val="00CF4E09"/>
    <w:rsid w:val="00CF4F81"/>
    <w:rsid w:val="00CF5623"/>
    <w:rsid w:val="00CF7293"/>
    <w:rsid w:val="00CF762C"/>
    <w:rsid w:val="00CF78A0"/>
    <w:rsid w:val="00CF794D"/>
    <w:rsid w:val="00D00E86"/>
    <w:rsid w:val="00D01245"/>
    <w:rsid w:val="00D02135"/>
    <w:rsid w:val="00D03042"/>
    <w:rsid w:val="00D03538"/>
    <w:rsid w:val="00D04363"/>
    <w:rsid w:val="00D06181"/>
    <w:rsid w:val="00D06397"/>
    <w:rsid w:val="00D06510"/>
    <w:rsid w:val="00D07319"/>
    <w:rsid w:val="00D1106C"/>
    <w:rsid w:val="00D11787"/>
    <w:rsid w:val="00D1276E"/>
    <w:rsid w:val="00D12E88"/>
    <w:rsid w:val="00D135EE"/>
    <w:rsid w:val="00D136BB"/>
    <w:rsid w:val="00D13F62"/>
    <w:rsid w:val="00D14672"/>
    <w:rsid w:val="00D156C7"/>
    <w:rsid w:val="00D16A78"/>
    <w:rsid w:val="00D208AD"/>
    <w:rsid w:val="00D20A38"/>
    <w:rsid w:val="00D20CC2"/>
    <w:rsid w:val="00D20D6A"/>
    <w:rsid w:val="00D21750"/>
    <w:rsid w:val="00D21B4D"/>
    <w:rsid w:val="00D2216F"/>
    <w:rsid w:val="00D2260B"/>
    <w:rsid w:val="00D226F8"/>
    <w:rsid w:val="00D23584"/>
    <w:rsid w:val="00D23706"/>
    <w:rsid w:val="00D239BA"/>
    <w:rsid w:val="00D25EAB"/>
    <w:rsid w:val="00D271BE"/>
    <w:rsid w:val="00D272BF"/>
    <w:rsid w:val="00D27AB2"/>
    <w:rsid w:val="00D27D4E"/>
    <w:rsid w:val="00D30107"/>
    <w:rsid w:val="00D30890"/>
    <w:rsid w:val="00D30C36"/>
    <w:rsid w:val="00D31A91"/>
    <w:rsid w:val="00D33AC1"/>
    <w:rsid w:val="00D35B2F"/>
    <w:rsid w:val="00D35E70"/>
    <w:rsid w:val="00D35F7D"/>
    <w:rsid w:val="00D36B14"/>
    <w:rsid w:val="00D36E52"/>
    <w:rsid w:val="00D37582"/>
    <w:rsid w:val="00D37A1C"/>
    <w:rsid w:val="00D37B4F"/>
    <w:rsid w:val="00D40533"/>
    <w:rsid w:val="00D40F77"/>
    <w:rsid w:val="00D413A7"/>
    <w:rsid w:val="00D4334A"/>
    <w:rsid w:val="00D43FAC"/>
    <w:rsid w:val="00D4517C"/>
    <w:rsid w:val="00D45A15"/>
    <w:rsid w:val="00D460EF"/>
    <w:rsid w:val="00D479EE"/>
    <w:rsid w:val="00D50354"/>
    <w:rsid w:val="00D503EB"/>
    <w:rsid w:val="00D5055F"/>
    <w:rsid w:val="00D51845"/>
    <w:rsid w:val="00D519C3"/>
    <w:rsid w:val="00D51DD0"/>
    <w:rsid w:val="00D528A6"/>
    <w:rsid w:val="00D5321A"/>
    <w:rsid w:val="00D53B1E"/>
    <w:rsid w:val="00D54B7C"/>
    <w:rsid w:val="00D54F61"/>
    <w:rsid w:val="00D5618A"/>
    <w:rsid w:val="00D56468"/>
    <w:rsid w:val="00D56B5F"/>
    <w:rsid w:val="00D56DF1"/>
    <w:rsid w:val="00D578FD"/>
    <w:rsid w:val="00D61872"/>
    <w:rsid w:val="00D61A08"/>
    <w:rsid w:val="00D61F7C"/>
    <w:rsid w:val="00D621E5"/>
    <w:rsid w:val="00D63DFD"/>
    <w:rsid w:val="00D64795"/>
    <w:rsid w:val="00D65976"/>
    <w:rsid w:val="00D672B9"/>
    <w:rsid w:val="00D67494"/>
    <w:rsid w:val="00D67AF4"/>
    <w:rsid w:val="00D724D0"/>
    <w:rsid w:val="00D72ECD"/>
    <w:rsid w:val="00D73258"/>
    <w:rsid w:val="00D7328D"/>
    <w:rsid w:val="00D73F6D"/>
    <w:rsid w:val="00D7441C"/>
    <w:rsid w:val="00D74FD0"/>
    <w:rsid w:val="00D75548"/>
    <w:rsid w:val="00D763D4"/>
    <w:rsid w:val="00D76B2E"/>
    <w:rsid w:val="00D81A74"/>
    <w:rsid w:val="00D82E4F"/>
    <w:rsid w:val="00D83EF2"/>
    <w:rsid w:val="00D84A6B"/>
    <w:rsid w:val="00D85445"/>
    <w:rsid w:val="00D865A6"/>
    <w:rsid w:val="00D86EFA"/>
    <w:rsid w:val="00D87894"/>
    <w:rsid w:val="00D90243"/>
    <w:rsid w:val="00D9038E"/>
    <w:rsid w:val="00D918BE"/>
    <w:rsid w:val="00D926AF"/>
    <w:rsid w:val="00D92C5E"/>
    <w:rsid w:val="00D94B41"/>
    <w:rsid w:val="00D94EEF"/>
    <w:rsid w:val="00D95205"/>
    <w:rsid w:val="00D95623"/>
    <w:rsid w:val="00D9586D"/>
    <w:rsid w:val="00D95A96"/>
    <w:rsid w:val="00D96B02"/>
    <w:rsid w:val="00D97389"/>
    <w:rsid w:val="00DA0EF3"/>
    <w:rsid w:val="00DA1593"/>
    <w:rsid w:val="00DA2C28"/>
    <w:rsid w:val="00DA2C69"/>
    <w:rsid w:val="00DA2D8A"/>
    <w:rsid w:val="00DA3133"/>
    <w:rsid w:val="00DA3A63"/>
    <w:rsid w:val="00DA3C62"/>
    <w:rsid w:val="00DA3DB6"/>
    <w:rsid w:val="00DA48DD"/>
    <w:rsid w:val="00DA4EA9"/>
    <w:rsid w:val="00DA4F93"/>
    <w:rsid w:val="00DA60A3"/>
    <w:rsid w:val="00DA66FB"/>
    <w:rsid w:val="00DA6E4A"/>
    <w:rsid w:val="00DA7455"/>
    <w:rsid w:val="00DB00F6"/>
    <w:rsid w:val="00DB103E"/>
    <w:rsid w:val="00DB1D9A"/>
    <w:rsid w:val="00DB40AA"/>
    <w:rsid w:val="00DB4BCB"/>
    <w:rsid w:val="00DB56D6"/>
    <w:rsid w:val="00DB5BEA"/>
    <w:rsid w:val="00DB7858"/>
    <w:rsid w:val="00DB7ADF"/>
    <w:rsid w:val="00DB7E25"/>
    <w:rsid w:val="00DC00DC"/>
    <w:rsid w:val="00DC0A50"/>
    <w:rsid w:val="00DC1114"/>
    <w:rsid w:val="00DC12F0"/>
    <w:rsid w:val="00DC2555"/>
    <w:rsid w:val="00DC2C9B"/>
    <w:rsid w:val="00DC3D9E"/>
    <w:rsid w:val="00DC42CC"/>
    <w:rsid w:val="00DC46F1"/>
    <w:rsid w:val="00DC5F88"/>
    <w:rsid w:val="00DC6340"/>
    <w:rsid w:val="00DC6436"/>
    <w:rsid w:val="00DD0585"/>
    <w:rsid w:val="00DD115D"/>
    <w:rsid w:val="00DD14D7"/>
    <w:rsid w:val="00DD1910"/>
    <w:rsid w:val="00DD313F"/>
    <w:rsid w:val="00DD475A"/>
    <w:rsid w:val="00DD5023"/>
    <w:rsid w:val="00DD649F"/>
    <w:rsid w:val="00DD7EBB"/>
    <w:rsid w:val="00DE0136"/>
    <w:rsid w:val="00DE01D2"/>
    <w:rsid w:val="00DE0EE5"/>
    <w:rsid w:val="00DE1E99"/>
    <w:rsid w:val="00DE3322"/>
    <w:rsid w:val="00DE3F92"/>
    <w:rsid w:val="00DE579B"/>
    <w:rsid w:val="00DE629A"/>
    <w:rsid w:val="00DE66E3"/>
    <w:rsid w:val="00DE7005"/>
    <w:rsid w:val="00DF0859"/>
    <w:rsid w:val="00DF1A39"/>
    <w:rsid w:val="00DF2307"/>
    <w:rsid w:val="00DF2915"/>
    <w:rsid w:val="00DF3F9A"/>
    <w:rsid w:val="00DF4A75"/>
    <w:rsid w:val="00DF4AFE"/>
    <w:rsid w:val="00DF4F6B"/>
    <w:rsid w:val="00DF6209"/>
    <w:rsid w:val="00DF631D"/>
    <w:rsid w:val="00DF6340"/>
    <w:rsid w:val="00DF6BA0"/>
    <w:rsid w:val="00DF6E5D"/>
    <w:rsid w:val="00DF79AE"/>
    <w:rsid w:val="00DF7C39"/>
    <w:rsid w:val="00E00127"/>
    <w:rsid w:val="00E00741"/>
    <w:rsid w:val="00E0137B"/>
    <w:rsid w:val="00E016F1"/>
    <w:rsid w:val="00E01CED"/>
    <w:rsid w:val="00E025A0"/>
    <w:rsid w:val="00E02961"/>
    <w:rsid w:val="00E03306"/>
    <w:rsid w:val="00E04843"/>
    <w:rsid w:val="00E0488D"/>
    <w:rsid w:val="00E0490D"/>
    <w:rsid w:val="00E04A46"/>
    <w:rsid w:val="00E050D0"/>
    <w:rsid w:val="00E05BE8"/>
    <w:rsid w:val="00E05D24"/>
    <w:rsid w:val="00E05EE3"/>
    <w:rsid w:val="00E065E2"/>
    <w:rsid w:val="00E06F65"/>
    <w:rsid w:val="00E07AC0"/>
    <w:rsid w:val="00E07BC7"/>
    <w:rsid w:val="00E114C0"/>
    <w:rsid w:val="00E11F2A"/>
    <w:rsid w:val="00E1223E"/>
    <w:rsid w:val="00E13D19"/>
    <w:rsid w:val="00E14128"/>
    <w:rsid w:val="00E1422F"/>
    <w:rsid w:val="00E148BC"/>
    <w:rsid w:val="00E14AE7"/>
    <w:rsid w:val="00E14D60"/>
    <w:rsid w:val="00E16334"/>
    <w:rsid w:val="00E16C0B"/>
    <w:rsid w:val="00E1723D"/>
    <w:rsid w:val="00E206DD"/>
    <w:rsid w:val="00E2155A"/>
    <w:rsid w:val="00E22167"/>
    <w:rsid w:val="00E22CAA"/>
    <w:rsid w:val="00E22E41"/>
    <w:rsid w:val="00E2378F"/>
    <w:rsid w:val="00E23D3E"/>
    <w:rsid w:val="00E2482B"/>
    <w:rsid w:val="00E25019"/>
    <w:rsid w:val="00E2574A"/>
    <w:rsid w:val="00E25818"/>
    <w:rsid w:val="00E25C65"/>
    <w:rsid w:val="00E25CDF"/>
    <w:rsid w:val="00E25E5E"/>
    <w:rsid w:val="00E2721B"/>
    <w:rsid w:val="00E276E4"/>
    <w:rsid w:val="00E27DA2"/>
    <w:rsid w:val="00E27DEA"/>
    <w:rsid w:val="00E3279D"/>
    <w:rsid w:val="00E343FC"/>
    <w:rsid w:val="00E366E2"/>
    <w:rsid w:val="00E36BB7"/>
    <w:rsid w:val="00E36D85"/>
    <w:rsid w:val="00E40961"/>
    <w:rsid w:val="00E414E0"/>
    <w:rsid w:val="00E414E2"/>
    <w:rsid w:val="00E41822"/>
    <w:rsid w:val="00E41C47"/>
    <w:rsid w:val="00E426F1"/>
    <w:rsid w:val="00E42AE8"/>
    <w:rsid w:val="00E432A3"/>
    <w:rsid w:val="00E43683"/>
    <w:rsid w:val="00E442A4"/>
    <w:rsid w:val="00E44F75"/>
    <w:rsid w:val="00E4535C"/>
    <w:rsid w:val="00E45779"/>
    <w:rsid w:val="00E468C8"/>
    <w:rsid w:val="00E46D81"/>
    <w:rsid w:val="00E47F7D"/>
    <w:rsid w:val="00E50C13"/>
    <w:rsid w:val="00E51E3C"/>
    <w:rsid w:val="00E523B8"/>
    <w:rsid w:val="00E52A9F"/>
    <w:rsid w:val="00E52DF7"/>
    <w:rsid w:val="00E52F74"/>
    <w:rsid w:val="00E530FB"/>
    <w:rsid w:val="00E53F1B"/>
    <w:rsid w:val="00E545E8"/>
    <w:rsid w:val="00E56A2C"/>
    <w:rsid w:val="00E57A72"/>
    <w:rsid w:val="00E57DDE"/>
    <w:rsid w:val="00E61CD0"/>
    <w:rsid w:val="00E63335"/>
    <w:rsid w:val="00E6376A"/>
    <w:rsid w:val="00E637BD"/>
    <w:rsid w:val="00E63ABF"/>
    <w:rsid w:val="00E63EDD"/>
    <w:rsid w:val="00E64065"/>
    <w:rsid w:val="00E64385"/>
    <w:rsid w:val="00E65563"/>
    <w:rsid w:val="00E656B7"/>
    <w:rsid w:val="00E657CB"/>
    <w:rsid w:val="00E65E4C"/>
    <w:rsid w:val="00E67621"/>
    <w:rsid w:val="00E67806"/>
    <w:rsid w:val="00E708CE"/>
    <w:rsid w:val="00E70904"/>
    <w:rsid w:val="00E70D90"/>
    <w:rsid w:val="00E72726"/>
    <w:rsid w:val="00E7299F"/>
    <w:rsid w:val="00E730B2"/>
    <w:rsid w:val="00E739BE"/>
    <w:rsid w:val="00E73CA0"/>
    <w:rsid w:val="00E73EC6"/>
    <w:rsid w:val="00E740A7"/>
    <w:rsid w:val="00E74230"/>
    <w:rsid w:val="00E75EC5"/>
    <w:rsid w:val="00E76EBB"/>
    <w:rsid w:val="00E80809"/>
    <w:rsid w:val="00E809E0"/>
    <w:rsid w:val="00E81BB1"/>
    <w:rsid w:val="00E8210F"/>
    <w:rsid w:val="00E835C0"/>
    <w:rsid w:val="00E83909"/>
    <w:rsid w:val="00E8472A"/>
    <w:rsid w:val="00E848AA"/>
    <w:rsid w:val="00E85954"/>
    <w:rsid w:val="00E85F50"/>
    <w:rsid w:val="00E86932"/>
    <w:rsid w:val="00E86EBE"/>
    <w:rsid w:val="00E878A3"/>
    <w:rsid w:val="00E87E29"/>
    <w:rsid w:val="00E90579"/>
    <w:rsid w:val="00E91795"/>
    <w:rsid w:val="00E92460"/>
    <w:rsid w:val="00E9253F"/>
    <w:rsid w:val="00E933A7"/>
    <w:rsid w:val="00E95035"/>
    <w:rsid w:val="00E957B8"/>
    <w:rsid w:val="00E979A6"/>
    <w:rsid w:val="00EA0118"/>
    <w:rsid w:val="00EA2EF6"/>
    <w:rsid w:val="00EA33DE"/>
    <w:rsid w:val="00EA3B65"/>
    <w:rsid w:val="00EA41A2"/>
    <w:rsid w:val="00EA4C53"/>
    <w:rsid w:val="00EA677C"/>
    <w:rsid w:val="00EA6968"/>
    <w:rsid w:val="00EA73AD"/>
    <w:rsid w:val="00EB18C9"/>
    <w:rsid w:val="00EB1A94"/>
    <w:rsid w:val="00EB1AF9"/>
    <w:rsid w:val="00EB25BF"/>
    <w:rsid w:val="00EB3AAE"/>
    <w:rsid w:val="00EB5DB0"/>
    <w:rsid w:val="00EB5E56"/>
    <w:rsid w:val="00EB6C1A"/>
    <w:rsid w:val="00EB7A8D"/>
    <w:rsid w:val="00EB7DB6"/>
    <w:rsid w:val="00EB7E3B"/>
    <w:rsid w:val="00EB7F27"/>
    <w:rsid w:val="00EB7FE4"/>
    <w:rsid w:val="00EC080F"/>
    <w:rsid w:val="00EC13D6"/>
    <w:rsid w:val="00EC14F8"/>
    <w:rsid w:val="00EC20F2"/>
    <w:rsid w:val="00EC2E20"/>
    <w:rsid w:val="00EC391C"/>
    <w:rsid w:val="00EC466C"/>
    <w:rsid w:val="00EC537F"/>
    <w:rsid w:val="00EC554A"/>
    <w:rsid w:val="00EC5D48"/>
    <w:rsid w:val="00EC6F40"/>
    <w:rsid w:val="00EC7E31"/>
    <w:rsid w:val="00ED0CBE"/>
    <w:rsid w:val="00ED0DAD"/>
    <w:rsid w:val="00ED126C"/>
    <w:rsid w:val="00ED1520"/>
    <w:rsid w:val="00ED2323"/>
    <w:rsid w:val="00ED2FCA"/>
    <w:rsid w:val="00ED3046"/>
    <w:rsid w:val="00ED312B"/>
    <w:rsid w:val="00ED33D5"/>
    <w:rsid w:val="00ED34B4"/>
    <w:rsid w:val="00ED35EE"/>
    <w:rsid w:val="00ED39D8"/>
    <w:rsid w:val="00ED50CE"/>
    <w:rsid w:val="00ED514B"/>
    <w:rsid w:val="00ED533E"/>
    <w:rsid w:val="00ED674C"/>
    <w:rsid w:val="00ED68E0"/>
    <w:rsid w:val="00ED6C9B"/>
    <w:rsid w:val="00ED714D"/>
    <w:rsid w:val="00ED7CAD"/>
    <w:rsid w:val="00EE01A9"/>
    <w:rsid w:val="00EE1399"/>
    <w:rsid w:val="00EE141F"/>
    <w:rsid w:val="00EE143D"/>
    <w:rsid w:val="00EE1B8E"/>
    <w:rsid w:val="00EE2B57"/>
    <w:rsid w:val="00EE2B94"/>
    <w:rsid w:val="00EE3606"/>
    <w:rsid w:val="00EE3826"/>
    <w:rsid w:val="00EE40D9"/>
    <w:rsid w:val="00EE45F9"/>
    <w:rsid w:val="00EE56FB"/>
    <w:rsid w:val="00EE5B70"/>
    <w:rsid w:val="00EE6F59"/>
    <w:rsid w:val="00EE7210"/>
    <w:rsid w:val="00EE7434"/>
    <w:rsid w:val="00EE7E53"/>
    <w:rsid w:val="00EF0725"/>
    <w:rsid w:val="00EF0D5D"/>
    <w:rsid w:val="00EF30DF"/>
    <w:rsid w:val="00EF3212"/>
    <w:rsid w:val="00EF327F"/>
    <w:rsid w:val="00EF3390"/>
    <w:rsid w:val="00EF3B19"/>
    <w:rsid w:val="00EF3FB9"/>
    <w:rsid w:val="00EF49A5"/>
    <w:rsid w:val="00EF4B20"/>
    <w:rsid w:val="00EF4DE3"/>
    <w:rsid w:val="00EF4E14"/>
    <w:rsid w:val="00EF6846"/>
    <w:rsid w:val="00EF7843"/>
    <w:rsid w:val="00EF7964"/>
    <w:rsid w:val="00EF7F19"/>
    <w:rsid w:val="00EF7F26"/>
    <w:rsid w:val="00F01202"/>
    <w:rsid w:val="00F03AC7"/>
    <w:rsid w:val="00F0409F"/>
    <w:rsid w:val="00F054DE"/>
    <w:rsid w:val="00F0575F"/>
    <w:rsid w:val="00F061F9"/>
    <w:rsid w:val="00F06A48"/>
    <w:rsid w:val="00F06E2E"/>
    <w:rsid w:val="00F07EBF"/>
    <w:rsid w:val="00F1006C"/>
    <w:rsid w:val="00F10EC4"/>
    <w:rsid w:val="00F11FBA"/>
    <w:rsid w:val="00F12239"/>
    <w:rsid w:val="00F12441"/>
    <w:rsid w:val="00F124AB"/>
    <w:rsid w:val="00F124BE"/>
    <w:rsid w:val="00F1328A"/>
    <w:rsid w:val="00F13968"/>
    <w:rsid w:val="00F13B30"/>
    <w:rsid w:val="00F13C5B"/>
    <w:rsid w:val="00F13D9B"/>
    <w:rsid w:val="00F150FC"/>
    <w:rsid w:val="00F1521D"/>
    <w:rsid w:val="00F158FB"/>
    <w:rsid w:val="00F15A22"/>
    <w:rsid w:val="00F15B90"/>
    <w:rsid w:val="00F16DD9"/>
    <w:rsid w:val="00F178A3"/>
    <w:rsid w:val="00F17FBF"/>
    <w:rsid w:val="00F20AC2"/>
    <w:rsid w:val="00F21D64"/>
    <w:rsid w:val="00F21F6A"/>
    <w:rsid w:val="00F23E40"/>
    <w:rsid w:val="00F2694D"/>
    <w:rsid w:val="00F26CF0"/>
    <w:rsid w:val="00F3025F"/>
    <w:rsid w:val="00F30DE7"/>
    <w:rsid w:val="00F31BAE"/>
    <w:rsid w:val="00F32258"/>
    <w:rsid w:val="00F328F4"/>
    <w:rsid w:val="00F32E93"/>
    <w:rsid w:val="00F3353A"/>
    <w:rsid w:val="00F336DC"/>
    <w:rsid w:val="00F33908"/>
    <w:rsid w:val="00F33A91"/>
    <w:rsid w:val="00F35DDE"/>
    <w:rsid w:val="00F36156"/>
    <w:rsid w:val="00F36F6E"/>
    <w:rsid w:val="00F37608"/>
    <w:rsid w:val="00F37B66"/>
    <w:rsid w:val="00F37F6D"/>
    <w:rsid w:val="00F37F94"/>
    <w:rsid w:val="00F407F9"/>
    <w:rsid w:val="00F422D7"/>
    <w:rsid w:val="00F4421C"/>
    <w:rsid w:val="00F44BCE"/>
    <w:rsid w:val="00F44F8A"/>
    <w:rsid w:val="00F46ABC"/>
    <w:rsid w:val="00F46DE7"/>
    <w:rsid w:val="00F475C4"/>
    <w:rsid w:val="00F47F78"/>
    <w:rsid w:val="00F5070C"/>
    <w:rsid w:val="00F511A2"/>
    <w:rsid w:val="00F5140F"/>
    <w:rsid w:val="00F52244"/>
    <w:rsid w:val="00F5285F"/>
    <w:rsid w:val="00F528EE"/>
    <w:rsid w:val="00F52B23"/>
    <w:rsid w:val="00F52F80"/>
    <w:rsid w:val="00F536DA"/>
    <w:rsid w:val="00F53763"/>
    <w:rsid w:val="00F53866"/>
    <w:rsid w:val="00F547E8"/>
    <w:rsid w:val="00F55228"/>
    <w:rsid w:val="00F5523B"/>
    <w:rsid w:val="00F55FEA"/>
    <w:rsid w:val="00F562AD"/>
    <w:rsid w:val="00F5662F"/>
    <w:rsid w:val="00F56E2E"/>
    <w:rsid w:val="00F57325"/>
    <w:rsid w:val="00F57D00"/>
    <w:rsid w:val="00F60E05"/>
    <w:rsid w:val="00F614B3"/>
    <w:rsid w:val="00F61D63"/>
    <w:rsid w:val="00F622AE"/>
    <w:rsid w:val="00F6244B"/>
    <w:rsid w:val="00F6287A"/>
    <w:rsid w:val="00F6294E"/>
    <w:rsid w:val="00F62E19"/>
    <w:rsid w:val="00F64D90"/>
    <w:rsid w:val="00F64F06"/>
    <w:rsid w:val="00F67003"/>
    <w:rsid w:val="00F70205"/>
    <w:rsid w:val="00F7115C"/>
    <w:rsid w:val="00F7143F"/>
    <w:rsid w:val="00F71CC0"/>
    <w:rsid w:val="00F7294E"/>
    <w:rsid w:val="00F72AE6"/>
    <w:rsid w:val="00F72C12"/>
    <w:rsid w:val="00F72FDA"/>
    <w:rsid w:val="00F73197"/>
    <w:rsid w:val="00F7373B"/>
    <w:rsid w:val="00F73BE3"/>
    <w:rsid w:val="00F740CC"/>
    <w:rsid w:val="00F74379"/>
    <w:rsid w:val="00F7670D"/>
    <w:rsid w:val="00F76D54"/>
    <w:rsid w:val="00F77F7B"/>
    <w:rsid w:val="00F81ABF"/>
    <w:rsid w:val="00F81ADF"/>
    <w:rsid w:val="00F823B0"/>
    <w:rsid w:val="00F82785"/>
    <w:rsid w:val="00F85391"/>
    <w:rsid w:val="00F86089"/>
    <w:rsid w:val="00F863BB"/>
    <w:rsid w:val="00F86B57"/>
    <w:rsid w:val="00F86ED4"/>
    <w:rsid w:val="00F8732F"/>
    <w:rsid w:val="00F873CC"/>
    <w:rsid w:val="00F87C08"/>
    <w:rsid w:val="00F9061A"/>
    <w:rsid w:val="00F90F76"/>
    <w:rsid w:val="00F91E50"/>
    <w:rsid w:val="00F92A81"/>
    <w:rsid w:val="00F92F10"/>
    <w:rsid w:val="00F93D17"/>
    <w:rsid w:val="00F94104"/>
    <w:rsid w:val="00F9431A"/>
    <w:rsid w:val="00F94BCA"/>
    <w:rsid w:val="00F95216"/>
    <w:rsid w:val="00F9533D"/>
    <w:rsid w:val="00F956A6"/>
    <w:rsid w:val="00F95BA6"/>
    <w:rsid w:val="00F96D1E"/>
    <w:rsid w:val="00F96FC6"/>
    <w:rsid w:val="00F9713C"/>
    <w:rsid w:val="00F97335"/>
    <w:rsid w:val="00FA0166"/>
    <w:rsid w:val="00FA0FAC"/>
    <w:rsid w:val="00FA104B"/>
    <w:rsid w:val="00FA1AE3"/>
    <w:rsid w:val="00FA1CBB"/>
    <w:rsid w:val="00FA1D2E"/>
    <w:rsid w:val="00FA2496"/>
    <w:rsid w:val="00FA2C5A"/>
    <w:rsid w:val="00FA445D"/>
    <w:rsid w:val="00FA4AA4"/>
    <w:rsid w:val="00FA5F5C"/>
    <w:rsid w:val="00FA6028"/>
    <w:rsid w:val="00FA62AF"/>
    <w:rsid w:val="00FA7756"/>
    <w:rsid w:val="00FB140E"/>
    <w:rsid w:val="00FB144B"/>
    <w:rsid w:val="00FB258F"/>
    <w:rsid w:val="00FB27B4"/>
    <w:rsid w:val="00FB5276"/>
    <w:rsid w:val="00FB589E"/>
    <w:rsid w:val="00FB680E"/>
    <w:rsid w:val="00FB6A3C"/>
    <w:rsid w:val="00FB6BE0"/>
    <w:rsid w:val="00FB7BFE"/>
    <w:rsid w:val="00FB7E0F"/>
    <w:rsid w:val="00FC0A71"/>
    <w:rsid w:val="00FC1EEC"/>
    <w:rsid w:val="00FC20A9"/>
    <w:rsid w:val="00FC3288"/>
    <w:rsid w:val="00FC338A"/>
    <w:rsid w:val="00FC3419"/>
    <w:rsid w:val="00FC42A8"/>
    <w:rsid w:val="00FC4B7C"/>
    <w:rsid w:val="00FC4F96"/>
    <w:rsid w:val="00FC5649"/>
    <w:rsid w:val="00FC72F6"/>
    <w:rsid w:val="00FC7486"/>
    <w:rsid w:val="00FC7E48"/>
    <w:rsid w:val="00FD04DB"/>
    <w:rsid w:val="00FD0BA2"/>
    <w:rsid w:val="00FD0F8F"/>
    <w:rsid w:val="00FD1771"/>
    <w:rsid w:val="00FD2028"/>
    <w:rsid w:val="00FD3112"/>
    <w:rsid w:val="00FD34E1"/>
    <w:rsid w:val="00FD39A6"/>
    <w:rsid w:val="00FD406E"/>
    <w:rsid w:val="00FD4826"/>
    <w:rsid w:val="00FD4D25"/>
    <w:rsid w:val="00FD5551"/>
    <w:rsid w:val="00FD5FF0"/>
    <w:rsid w:val="00FD64B8"/>
    <w:rsid w:val="00FD6B11"/>
    <w:rsid w:val="00FD6F6D"/>
    <w:rsid w:val="00FD7619"/>
    <w:rsid w:val="00FD7A7A"/>
    <w:rsid w:val="00FD7AD2"/>
    <w:rsid w:val="00FD7E59"/>
    <w:rsid w:val="00FE0287"/>
    <w:rsid w:val="00FE0905"/>
    <w:rsid w:val="00FE0A0E"/>
    <w:rsid w:val="00FE1E16"/>
    <w:rsid w:val="00FE2D65"/>
    <w:rsid w:val="00FE4CD9"/>
    <w:rsid w:val="00FE4D05"/>
    <w:rsid w:val="00FE7049"/>
    <w:rsid w:val="00FE7359"/>
    <w:rsid w:val="00FE7C79"/>
    <w:rsid w:val="00FF1A40"/>
    <w:rsid w:val="00FF1BB3"/>
    <w:rsid w:val="00FF1DE6"/>
    <w:rsid w:val="00FF1E70"/>
    <w:rsid w:val="00FF20AF"/>
    <w:rsid w:val="00FF25BA"/>
    <w:rsid w:val="00FF27E4"/>
    <w:rsid w:val="00FF4AA0"/>
    <w:rsid w:val="00FF4B61"/>
    <w:rsid w:val="00FF613A"/>
    <w:rsid w:val="00FF6A97"/>
    <w:rsid w:val="00FF6F39"/>
    <w:rsid w:val="00FF7D0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hapeDefaults>
    <o:shapedefaults v:ext="edit" spidmax="141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785BEB"/>
    <w:pPr>
      <w:keepNext/>
      <w:numPr>
        <w:numId w:val="1"/>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785BEB"/>
    <w:pPr>
      <w:keepNext/>
      <w:tabs>
        <w:tab w:val="left" w:pos="-806"/>
      </w:tabs>
      <w:spacing w:before="240" w:after="60"/>
      <w:ind w:left="567" w:hanging="567"/>
      <w:outlineLvl w:val="1"/>
    </w:pPr>
    <w:rPr>
      <w:rFonts w:ascii="Arial" w:eastAsia="MS Mincho" w:hAnsi="Arial"/>
      <w:b/>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BC2845"/>
    <w:pPr>
      <w:keepNext/>
      <w:numPr>
        <w:ilvl w:val="2"/>
        <w:numId w:val="38"/>
      </w:numPr>
      <w:tabs>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numPr>
        <w:ilvl w:val="3"/>
        <w:numId w:val="1"/>
      </w:numPr>
      <w:spacing w:before="120" w:after="180"/>
      <w:outlineLvl w:val="3"/>
    </w:pPr>
    <w:rPr>
      <w:rFonts w:ascii="Arial" w:eastAsia="Arial" w:hAnsi="Arial"/>
      <w:sz w:val="24"/>
    </w:rPr>
  </w:style>
  <w:style w:type="paragraph" w:styleId="5">
    <w:name w:val="heading 5"/>
    <w:basedOn w:val="a"/>
    <w:next w:val="a"/>
    <w:link w:val="5Char"/>
    <w:semiHidden/>
    <w:unhideWhenUsed/>
    <w:qFormat/>
    <w:rsid w:val="006D5B67"/>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AC5706"/>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basedOn w:val="a1"/>
    <w:rsid w:val="00785BEB"/>
    <w:rPr>
      <w:sz w:val="21"/>
    </w:rPr>
  </w:style>
  <w:style w:type="character" w:styleId="a5">
    <w:name w:val="footnote reference"/>
    <w:basedOn w:val="a1"/>
    <w:rsid w:val="00785BEB"/>
    <w:rPr>
      <w:vertAlign w:val="superscript"/>
    </w:rPr>
  </w:style>
  <w:style w:type="character" w:styleId="a6">
    <w:name w:val="page number"/>
    <w:basedOn w:val="a1"/>
    <w:rsid w:val="00785BEB"/>
  </w:style>
  <w:style w:type="character" w:customStyle="1" w:styleId="Char">
    <w:name w:val="正文文本 Char"/>
    <w:aliases w:val="bt Char"/>
    <w:basedOn w:val="a1"/>
    <w:link w:val="a0"/>
    <w:rsid w:val="00785BEB"/>
    <w:rPr>
      <w:rFonts w:eastAsia="MS Mincho"/>
      <w:lang w:val="en-US" w:eastAsia="en-US"/>
    </w:rPr>
  </w:style>
  <w:style w:type="character" w:customStyle="1" w:styleId="Char0">
    <w:name w:val="题注 Char"/>
    <w:aliases w:val="cap Char1,cap Char Char,Caption Char Char,Caption Char1 Char Char,cap Char Char1 Char,Caption Char Char1 Char Char,cap Char2 Char1,cap Char2 Char Char,cap Char Char Char Char Char Char1,cap Char Char Char Char Char Char Char"/>
    <w:basedOn w:val="a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Caption Char1 Char,cap Char Char1,Caption Char Char1 Char,cap Char2,cap Char2 Char,cap Char Char Char Char Char,cap Char Char Char Char Char Char,cap Char Char Char Char Char Char Char Char Char Char"/>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2"/>
    <w:rsid w:val="00785BEB"/>
    <w:pPr>
      <w:snapToGrid w:val="0"/>
    </w:pPr>
    <w:rPr>
      <w:sz w:val="18"/>
    </w:rPr>
  </w:style>
  <w:style w:type="paragraph" w:customStyle="1" w:styleId="TAL">
    <w:name w:val="TAL"/>
    <w:basedOn w:val="a"/>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1"/>
    <w:link w:val="5"/>
    <w:semiHidden/>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1"/>
    <w:link w:val="TH"/>
    <w:rsid w:val="00FF20AF"/>
    <w:rPr>
      <w:rFonts w:ascii="Arial" w:hAnsi="Arial"/>
      <w:b/>
      <w:lang w:val="en-GB" w:eastAsia="en-US"/>
    </w:rPr>
  </w:style>
  <w:style w:type="character" w:styleId="af0">
    <w:name w:val="Strong"/>
    <w:basedOn w:val="a1"/>
    <w:qFormat/>
    <w:rsid w:val="00CF5623"/>
    <w:rPr>
      <w:rFonts w:ascii="Arial" w:eastAsia="宋体" w:hAnsi="Arial" w:cs="Arial"/>
      <w:b/>
      <w:bCs/>
      <w:color w:val="0000FF"/>
      <w:kern w:val="2"/>
      <w:lang w:val="en-GB" w:eastAsia="zh-CN" w:bidi="ar-SA"/>
    </w:rPr>
  </w:style>
  <w:style w:type="character" w:customStyle="1" w:styleId="B10">
    <w:name w:val="B1 (文字)"/>
    <w:basedOn w:val="a1"/>
    <w:link w:val="B1"/>
    <w:locked/>
    <w:rsid w:val="00CF5623"/>
    <w:rPr>
      <w:lang w:val="en-GB" w:eastAsia="en-US"/>
    </w:rPr>
  </w:style>
  <w:style w:type="character" w:customStyle="1" w:styleId="TACChar">
    <w:name w:val="TAC Char"/>
    <w:basedOn w:val="a1"/>
    <w:link w:val="TAC"/>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basedOn w:val="a"/>
    <w:uiPriority w:val="34"/>
    <w:qFormat/>
    <w:rsid w:val="00E52DF7"/>
    <w:pPr>
      <w:ind w:firstLineChars="200" w:firstLine="420"/>
    </w:pPr>
    <w:rPr>
      <w:rFonts w:ascii="宋体" w:eastAsia="宋体" w:hAnsi="宋体" w:cs="宋体"/>
      <w:sz w:val="24"/>
      <w:szCs w:val="24"/>
      <w:lang w:eastAsia="zh-CN"/>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2">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3"/>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1"/>
    <w:link w:val="2"/>
    <w:rsid w:val="00F13D9B"/>
    <w:rPr>
      <w:rFonts w:ascii="Arial" w:eastAsia="MS Mincho" w:hAnsi="Arial"/>
      <w:b/>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5A525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FP">
    <w:name w:val="FP"/>
    <w:basedOn w:val="a"/>
    <w:link w:val="FPChar"/>
    <w:rsid w:val="00ED714D"/>
    <w:rPr>
      <w:rFonts w:eastAsia="宋体"/>
      <w:lang w:val="en-GB"/>
    </w:rPr>
  </w:style>
  <w:style w:type="character" w:customStyle="1" w:styleId="TAHCar">
    <w:name w:val="TAH Car"/>
    <w:link w:val="TAH"/>
    <w:rsid w:val="00ED714D"/>
    <w:rPr>
      <w:rFonts w:ascii="Arial" w:hAnsi="Arial"/>
      <w:b/>
      <w:sz w:val="18"/>
      <w:lang w:val="en-GB" w:eastAsia="en-US"/>
    </w:rPr>
  </w:style>
  <w:style w:type="character" w:styleId="af5">
    <w:name w:val="Hyperlink"/>
    <w:basedOn w:val="a1"/>
    <w:uiPriority w:val="99"/>
    <w:unhideWhenUsed/>
    <w:rsid w:val="004F6E8A"/>
    <w:rPr>
      <w:color w:val="0000FF"/>
      <w:u w:val="single"/>
    </w:rPr>
  </w:style>
  <w:style w:type="character" w:customStyle="1" w:styleId="9Char">
    <w:name w:val="标题 9 Char"/>
    <w:basedOn w:val="a1"/>
    <w:link w:val="9"/>
    <w:semiHidden/>
    <w:rsid w:val="00AC5706"/>
    <w:rPr>
      <w:rFonts w:ascii="Cambria" w:eastAsia="宋体" w:hAnsi="Cambria" w:cs="Times New Roman"/>
      <w:sz w:val="21"/>
      <w:szCs w:val="21"/>
      <w:lang w:eastAsia="en-US"/>
    </w:rPr>
  </w:style>
  <w:style w:type="paragraph" w:customStyle="1" w:styleId="ordinary-output">
    <w:name w:val="ordinary-output"/>
    <w:basedOn w:val="a"/>
    <w:rsid w:val="00A025C0"/>
    <w:pPr>
      <w:spacing w:before="100" w:beforeAutospacing="1" w:after="63" w:line="275" w:lineRule="atLeast"/>
    </w:pPr>
    <w:rPr>
      <w:rFonts w:ascii="宋体" w:eastAsia="宋体" w:hAnsi="宋体" w:cs="宋体"/>
      <w:color w:val="333333"/>
      <w:sz w:val="23"/>
      <w:szCs w:val="23"/>
      <w:lang w:eastAsia="zh-CN"/>
    </w:rPr>
  </w:style>
  <w:style w:type="character" w:customStyle="1" w:styleId="high-light-bg4">
    <w:name w:val="high-light-bg4"/>
    <w:basedOn w:val="a1"/>
    <w:rsid w:val="00A025C0"/>
  </w:style>
  <w:style w:type="character" w:styleId="af6">
    <w:name w:val="Placeholder Text"/>
    <w:basedOn w:val="a1"/>
    <w:uiPriority w:val="99"/>
    <w:semiHidden/>
    <w:rsid w:val="002B7B66"/>
    <w:rPr>
      <w:color w:val="808080"/>
    </w:rPr>
  </w:style>
  <w:style w:type="character" w:customStyle="1" w:styleId="FPChar">
    <w:name w:val="FP Char"/>
    <w:basedOn w:val="a1"/>
    <w:link w:val="FP"/>
    <w:rsid w:val="00301BC9"/>
    <w:rPr>
      <w:lang w:val="en-GB" w:eastAsia="en-US"/>
    </w:rPr>
  </w:style>
</w:styles>
</file>

<file path=word/webSettings.xml><?xml version="1.0" encoding="utf-8"?>
<w:webSettings xmlns:r="http://schemas.openxmlformats.org/officeDocument/2006/relationships" xmlns:w="http://schemas.openxmlformats.org/wordprocessingml/2006/main">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58967830">
      <w:bodyDiv w:val="1"/>
      <w:marLeft w:val="0"/>
      <w:marRight w:val="0"/>
      <w:marTop w:val="0"/>
      <w:marBottom w:val="0"/>
      <w:divBdr>
        <w:top w:val="none" w:sz="0" w:space="0" w:color="auto"/>
        <w:left w:val="none" w:sz="0" w:space="0" w:color="auto"/>
        <w:bottom w:val="none" w:sz="0" w:space="0" w:color="auto"/>
        <w:right w:val="none" w:sz="0" w:space="0" w:color="auto"/>
      </w:divBdr>
    </w:div>
    <w:div w:id="390277740">
      <w:bodyDiv w:val="1"/>
      <w:marLeft w:val="0"/>
      <w:marRight w:val="0"/>
      <w:marTop w:val="0"/>
      <w:marBottom w:val="0"/>
      <w:divBdr>
        <w:top w:val="none" w:sz="0" w:space="0" w:color="auto"/>
        <w:left w:val="none" w:sz="0" w:space="0" w:color="auto"/>
        <w:bottom w:val="none" w:sz="0" w:space="0" w:color="auto"/>
        <w:right w:val="none" w:sz="0" w:space="0" w:color="auto"/>
      </w:divBdr>
      <w:divsChild>
        <w:div w:id="723917313">
          <w:marLeft w:val="0"/>
          <w:marRight w:val="0"/>
          <w:marTop w:val="0"/>
          <w:marBottom w:val="0"/>
          <w:divBdr>
            <w:top w:val="none" w:sz="0" w:space="0" w:color="auto"/>
            <w:left w:val="none" w:sz="0" w:space="0" w:color="auto"/>
            <w:bottom w:val="none" w:sz="0" w:space="0" w:color="auto"/>
            <w:right w:val="none" w:sz="0" w:space="0" w:color="auto"/>
          </w:divBdr>
          <w:divsChild>
            <w:div w:id="1928070762">
              <w:marLeft w:val="0"/>
              <w:marRight w:val="0"/>
              <w:marTop w:val="0"/>
              <w:marBottom w:val="0"/>
              <w:divBdr>
                <w:top w:val="none" w:sz="0" w:space="0" w:color="auto"/>
                <w:left w:val="none" w:sz="0" w:space="0" w:color="auto"/>
                <w:bottom w:val="none" w:sz="0" w:space="0" w:color="auto"/>
                <w:right w:val="none" w:sz="0" w:space="0" w:color="auto"/>
              </w:divBdr>
              <w:divsChild>
                <w:div w:id="1366557572">
                  <w:marLeft w:val="0"/>
                  <w:marRight w:val="0"/>
                  <w:marTop w:val="0"/>
                  <w:marBottom w:val="0"/>
                  <w:divBdr>
                    <w:top w:val="none" w:sz="0" w:space="0" w:color="auto"/>
                    <w:left w:val="none" w:sz="0" w:space="0" w:color="auto"/>
                    <w:bottom w:val="none" w:sz="0" w:space="0" w:color="auto"/>
                    <w:right w:val="none" w:sz="0" w:space="0" w:color="auto"/>
                  </w:divBdr>
                  <w:divsChild>
                    <w:div w:id="1907572329">
                      <w:marLeft w:val="0"/>
                      <w:marRight w:val="0"/>
                      <w:marTop w:val="0"/>
                      <w:marBottom w:val="0"/>
                      <w:divBdr>
                        <w:top w:val="none" w:sz="0" w:space="0" w:color="auto"/>
                        <w:left w:val="none" w:sz="0" w:space="0" w:color="auto"/>
                        <w:bottom w:val="none" w:sz="0" w:space="0" w:color="auto"/>
                        <w:right w:val="none" w:sz="0" w:space="0" w:color="auto"/>
                      </w:divBdr>
                      <w:divsChild>
                        <w:div w:id="1295063525">
                          <w:marLeft w:val="0"/>
                          <w:marRight w:val="0"/>
                          <w:marTop w:val="0"/>
                          <w:marBottom w:val="1503"/>
                          <w:divBdr>
                            <w:top w:val="none" w:sz="0" w:space="0" w:color="auto"/>
                            <w:left w:val="none" w:sz="0" w:space="0" w:color="auto"/>
                            <w:bottom w:val="none" w:sz="0" w:space="0" w:color="auto"/>
                            <w:right w:val="none" w:sz="0" w:space="0" w:color="auto"/>
                          </w:divBdr>
                          <w:divsChild>
                            <w:div w:id="1236158898">
                              <w:marLeft w:val="0"/>
                              <w:marRight w:val="0"/>
                              <w:marTop w:val="0"/>
                              <w:marBottom w:val="0"/>
                              <w:divBdr>
                                <w:top w:val="none" w:sz="0" w:space="0" w:color="auto"/>
                                <w:left w:val="none" w:sz="0" w:space="0" w:color="auto"/>
                                <w:bottom w:val="none" w:sz="0" w:space="0" w:color="auto"/>
                                <w:right w:val="none" w:sz="0" w:space="0" w:color="auto"/>
                              </w:divBdr>
                              <w:divsChild>
                                <w:div w:id="1170634195">
                                  <w:marLeft w:val="0"/>
                                  <w:marRight w:val="0"/>
                                  <w:marTop w:val="0"/>
                                  <w:marBottom w:val="0"/>
                                  <w:divBdr>
                                    <w:top w:val="none" w:sz="0" w:space="0" w:color="auto"/>
                                    <w:left w:val="none" w:sz="0" w:space="0" w:color="auto"/>
                                    <w:bottom w:val="none" w:sz="0" w:space="0" w:color="auto"/>
                                    <w:right w:val="none" w:sz="0" w:space="0" w:color="auto"/>
                                  </w:divBdr>
                                  <w:divsChild>
                                    <w:div w:id="1705015787">
                                      <w:marLeft w:val="0"/>
                                      <w:marRight w:val="0"/>
                                      <w:marTop w:val="0"/>
                                      <w:marBottom w:val="0"/>
                                      <w:divBdr>
                                        <w:top w:val="none" w:sz="0" w:space="0" w:color="auto"/>
                                        <w:left w:val="none" w:sz="0" w:space="0" w:color="auto"/>
                                        <w:bottom w:val="none" w:sz="0" w:space="0" w:color="auto"/>
                                        <w:right w:val="none" w:sz="0" w:space="0" w:color="auto"/>
                                      </w:divBdr>
                                      <w:divsChild>
                                        <w:div w:id="1934387360">
                                          <w:marLeft w:val="0"/>
                                          <w:marRight w:val="0"/>
                                          <w:marTop w:val="0"/>
                                          <w:marBottom w:val="0"/>
                                          <w:divBdr>
                                            <w:top w:val="none" w:sz="0" w:space="0" w:color="auto"/>
                                            <w:left w:val="none" w:sz="0" w:space="0" w:color="auto"/>
                                            <w:bottom w:val="none" w:sz="0" w:space="0" w:color="auto"/>
                                            <w:right w:val="none" w:sz="0" w:space="0" w:color="auto"/>
                                          </w:divBdr>
                                          <w:divsChild>
                                            <w:div w:id="1294673939">
                                              <w:marLeft w:val="0"/>
                                              <w:marRight w:val="0"/>
                                              <w:marTop w:val="0"/>
                                              <w:marBottom w:val="0"/>
                                              <w:divBdr>
                                                <w:top w:val="none" w:sz="0" w:space="0" w:color="auto"/>
                                                <w:left w:val="none" w:sz="0" w:space="0" w:color="auto"/>
                                                <w:bottom w:val="none" w:sz="0" w:space="0" w:color="auto"/>
                                                <w:right w:val="none" w:sz="0" w:space="0" w:color="auto"/>
                                              </w:divBdr>
                                              <w:divsChild>
                                                <w:div w:id="1060059599">
                                                  <w:marLeft w:val="0"/>
                                                  <w:marRight w:val="0"/>
                                                  <w:marTop w:val="0"/>
                                                  <w:marBottom w:val="0"/>
                                                  <w:divBdr>
                                                    <w:top w:val="single" w:sz="4" w:space="6" w:color="E6E6E6"/>
                                                    <w:left w:val="single" w:sz="4" w:space="6" w:color="E6E6E6"/>
                                                    <w:bottom w:val="single" w:sz="4" w:space="6" w:color="E6E6E6"/>
                                                    <w:right w:val="single" w:sz="4" w:space="6" w:color="E6E6E6"/>
                                                  </w:divBdr>
                                                  <w:divsChild>
                                                    <w:div w:id="34367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61134754">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99891889">
      <w:bodyDiv w:val="1"/>
      <w:marLeft w:val="0"/>
      <w:marRight w:val="0"/>
      <w:marTop w:val="0"/>
      <w:marBottom w:val="0"/>
      <w:divBdr>
        <w:top w:val="none" w:sz="0" w:space="0" w:color="auto"/>
        <w:left w:val="none" w:sz="0" w:space="0" w:color="auto"/>
        <w:bottom w:val="none" w:sz="0" w:space="0" w:color="auto"/>
        <w:right w:val="none" w:sz="0" w:space="0" w:color="auto"/>
      </w:divBdr>
      <w:divsChild>
        <w:div w:id="614560457">
          <w:marLeft w:val="0"/>
          <w:marRight w:val="0"/>
          <w:marTop w:val="0"/>
          <w:marBottom w:val="0"/>
          <w:divBdr>
            <w:top w:val="none" w:sz="0" w:space="0" w:color="auto"/>
            <w:left w:val="none" w:sz="0" w:space="0" w:color="auto"/>
            <w:bottom w:val="none" w:sz="0" w:space="0" w:color="auto"/>
            <w:right w:val="none" w:sz="0" w:space="0" w:color="auto"/>
          </w:divBdr>
          <w:divsChild>
            <w:div w:id="578373491">
              <w:marLeft w:val="0"/>
              <w:marRight w:val="0"/>
              <w:marTop w:val="0"/>
              <w:marBottom w:val="0"/>
              <w:divBdr>
                <w:top w:val="none" w:sz="0" w:space="0" w:color="auto"/>
                <w:left w:val="none" w:sz="0" w:space="0" w:color="auto"/>
                <w:bottom w:val="none" w:sz="0" w:space="0" w:color="auto"/>
                <w:right w:val="none" w:sz="0" w:space="0" w:color="auto"/>
              </w:divBdr>
              <w:divsChild>
                <w:div w:id="1271662600">
                  <w:marLeft w:val="0"/>
                  <w:marRight w:val="0"/>
                  <w:marTop w:val="0"/>
                  <w:marBottom w:val="0"/>
                  <w:divBdr>
                    <w:top w:val="none" w:sz="0" w:space="0" w:color="auto"/>
                    <w:left w:val="none" w:sz="0" w:space="0" w:color="auto"/>
                    <w:bottom w:val="none" w:sz="0" w:space="0" w:color="auto"/>
                    <w:right w:val="none" w:sz="0" w:space="0" w:color="auto"/>
                  </w:divBdr>
                  <w:divsChild>
                    <w:div w:id="1663048201">
                      <w:marLeft w:val="0"/>
                      <w:marRight w:val="0"/>
                      <w:marTop w:val="0"/>
                      <w:marBottom w:val="0"/>
                      <w:divBdr>
                        <w:top w:val="none" w:sz="0" w:space="0" w:color="auto"/>
                        <w:left w:val="none" w:sz="0" w:space="0" w:color="auto"/>
                        <w:bottom w:val="none" w:sz="0" w:space="0" w:color="auto"/>
                        <w:right w:val="none" w:sz="0" w:space="0" w:color="auto"/>
                      </w:divBdr>
                      <w:divsChild>
                        <w:div w:id="578564569">
                          <w:marLeft w:val="0"/>
                          <w:marRight w:val="0"/>
                          <w:marTop w:val="0"/>
                          <w:marBottom w:val="1290"/>
                          <w:divBdr>
                            <w:top w:val="none" w:sz="0" w:space="0" w:color="auto"/>
                            <w:left w:val="none" w:sz="0" w:space="0" w:color="auto"/>
                            <w:bottom w:val="none" w:sz="0" w:space="0" w:color="auto"/>
                            <w:right w:val="none" w:sz="0" w:space="0" w:color="auto"/>
                          </w:divBdr>
                          <w:divsChild>
                            <w:div w:id="1379163076">
                              <w:marLeft w:val="0"/>
                              <w:marRight w:val="0"/>
                              <w:marTop w:val="0"/>
                              <w:marBottom w:val="0"/>
                              <w:divBdr>
                                <w:top w:val="none" w:sz="0" w:space="0" w:color="auto"/>
                                <w:left w:val="none" w:sz="0" w:space="0" w:color="auto"/>
                                <w:bottom w:val="none" w:sz="0" w:space="0" w:color="auto"/>
                                <w:right w:val="none" w:sz="0" w:space="0" w:color="auto"/>
                              </w:divBdr>
                              <w:divsChild>
                                <w:div w:id="1563326458">
                                  <w:marLeft w:val="0"/>
                                  <w:marRight w:val="0"/>
                                  <w:marTop w:val="0"/>
                                  <w:marBottom w:val="0"/>
                                  <w:divBdr>
                                    <w:top w:val="none" w:sz="0" w:space="0" w:color="auto"/>
                                    <w:left w:val="none" w:sz="0" w:space="0" w:color="auto"/>
                                    <w:bottom w:val="none" w:sz="0" w:space="0" w:color="auto"/>
                                    <w:right w:val="none" w:sz="0" w:space="0" w:color="auto"/>
                                  </w:divBdr>
                                  <w:divsChild>
                                    <w:div w:id="245385864">
                                      <w:marLeft w:val="0"/>
                                      <w:marRight w:val="0"/>
                                      <w:marTop w:val="0"/>
                                      <w:marBottom w:val="0"/>
                                      <w:divBdr>
                                        <w:top w:val="none" w:sz="0" w:space="0" w:color="auto"/>
                                        <w:left w:val="none" w:sz="0" w:space="0" w:color="auto"/>
                                        <w:bottom w:val="none" w:sz="0" w:space="0" w:color="auto"/>
                                        <w:right w:val="none" w:sz="0" w:space="0" w:color="auto"/>
                                      </w:divBdr>
                                      <w:divsChild>
                                        <w:div w:id="289096973">
                                          <w:marLeft w:val="0"/>
                                          <w:marRight w:val="0"/>
                                          <w:marTop w:val="0"/>
                                          <w:marBottom w:val="0"/>
                                          <w:divBdr>
                                            <w:top w:val="none" w:sz="0" w:space="0" w:color="auto"/>
                                            <w:left w:val="none" w:sz="0" w:space="0" w:color="auto"/>
                                            <w:bottom w:val="none" w:sz="0" w:space="0" w:color="auto"/>
                                            <w:right w:val="none" w:sz="0" w:space="0" w:color="auto"/>
                                          </w:divBdr>
                                          <w:divsChild>
                                            <w:div w:id="1897424570">
                                              <w:marLeft w:val="0"/>
                                              <w:marRight w:val="0"/>
                                              <w:marTop w:val="0"/>
                                              <w:marBottom w:val="0"/>
                                              <w:divBdr>
                                                <w:top w:val="none" w:sz="0" w:space="0" w:color="auto"/>
                                                <w:left w:val="none" w:sz="0" w:space="0" w:color="auto"/>
                                                <w:bottom w:val="none" w:sz="0" w:space="0" w:color="auto"/>
                                                <w:right w:val="none" w:sz="0" w:space="0" w:color="auto"/>
                                              </w:divBdr>
                                              <w:divsChild>
                                                <w:div w:id="1359038855">
                                                  <w:marLeft w:val="0"/>
                                                  <w:marRight w:val="0"/>
                                                  <w:marTop w:val="0"/>
                                                  <w:marBottom w:val="0"/>
                                                  <w:divBdr>
                                                    <w:top w:val="single" w:sz="4" w:space="5" w:color="E6E6E6"/>
                                                    <w:left w:val="single" w:sz="4" w:space="5" w:color="E6E6E6"/>
                                                    <w:bottom w:val="single" w:sz="4" w:space="5" w:color="E6E6E6"/>
                                                    <w:right w:val="single" w:sz="4" w:space="5" w:color="E6E6E6"/>
                                                  </w:divBdr>
                                                  <w:divsChild>
                                                    <w:div w:id="13029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23792122">
      <w:bodyDiv w:val="1"/>
      <w:marLeft w:val="0"/>
      <w:marRight w:val="0"/>
      <w:marTop w:val="0"/>
      <w:marBottom w:val="0"/>
      <w:divBdr>
        <w:top w:val="none" w:sz="0" w:space="0" w:color="auto"/>
        <w:left w:val="none" w:sz="0" w:space="0" w:color="auto"/>
        <w:bottom w:val="none" w:sz="0" w:space="0" w:color="auto"/>
        <w:right w:val="none" w:sz="0" w:space="0" w:color="auto"/>
      </w:divBdr>
    </w:div>
    <w:div w:id="1447698409">
      <w:bodyDiv w:val="1"/>
      <w:marLeft w:val="0"/>
      <w:marRight w:val="0"/>
      <w:marTop w:val="0"/>
      <w:marBottom w:val="0"/>
      <w:divBdr>
        <w:top w:val="none" w:sz="0" w:space="0" w:color="auto"/>
        <w:left w:val="none" w:sz="0" w:space="0" w:color="auto"/>
        <w:bottom w:val="none" w:sz="0" w:space="0" w:color="auto"/>
        <w:right w:val="none" w:sz="0" w:space="0" w:color="auto"/>
      </w:divBdr>
      <w:divsChild>
        <w:div w:id="325594758">
          <w:marLeft w:val="547"/>
          <w:marRight w:val="0"/>
          <w:marTop w:val="86"/>
          <w:marBottom w:val="0"/>
          <w:divBdr>
            <w:top w:val="none" w:sz="0" w:space="0" w:color="auto"/>
            <w:left w:val="none" w:sz="0" w:space="0" w:color="auto"/>
            <w:bottom w:val="none" w:sz="0" w:space="0" w:color="auto"/>
            <w:right w:val="none" w:sz="0" w:space="0" w:color="auto"/>
          </w:divBdr>
        </w:div>
        <w:div w:id="714543488">
          <w:marLeft w:val="547"/>
          <w:marRight w:val="0"/>
          <w:marTop w:val="86"/>
          <w:marBottom w:val="0"/>
          <w:divBdr>
            <w:top w:val="none" w:sz="0" w:space="0" w:color="auto"/>
            <w:left w:val="none" w:sz="0" w:space="0" w:color="auto"/>
            <w:bottom w:val="none" w:sz="0" w:space="0" w:color="auto"/>
            <w:right w:val="none" w:sz="0" w:space="0" w:color="auto"/>
          </w:divBdr>
        </w:div>
        <w:div w:id="1056004091">
          <w:marLeft w:val="547"/>
          <w:marRight w:val="0"/>
          <w:marTop w:val="86"/>
          <w:marBottom w:val="0"/>
          <w:divBdr>
            <w:top w:val="none" w:sz="0" w:space="0" w:color="auto"/>
            <w:left w:val="none" w:sz="0" w:space="0" w:color="auto"/>
            <w:bottom w:val="none" w:sz="0" w:space="0" w:color="auto"/>
            <w:right w:val="none" w:sz="0" w:space="0" w:color="auto"/>
          </w:divBdr>
        </w:div>
        <w:div w:id="1173451809">
          <w:marLeft w:val="547"/>
          <w:marRight w:val="0"/>
          <w:marTop w:val="86"/>
          <w:marBottom w:val="0"/>
          <w:divBdr>
            <w:top w:val="none" w:sz="0" w:space="0" w:color="auto"/>
            <w:left w:val="none" w:sz="0" w:space="0" w:color="auto"/>
            <w:bottom w:val="none" w:sz="0" w:space="0" w:color="auto"/>
            <w:right w:val="none" w:sz="0" w:space="0" w:color="auto"/>
          </w:divBdr>
        </w:div>
        <w:div w:id="1193153359">
          <w:marLeft w:val="547"/>
          <w:marRight w:val="0"/>
          <w:marTop w:val="86"/>
          <w:marBottom w:val="0"/>
          <w:divBdr>
            <w:top w:val="none" w:sz="0" w:space="0" w:color="auto"/>
            <w:left w:val="none" w:sz="0" w:space="0" w:color="auto"/>
            <w:bottom w:val="none" w:sz="0" w:space="0" w:color="auto"/>
            <w:right w:val="none" w:sz="0" w:space="0" w:color="auto"/>
          </w:divBdr>
        </w:div>
        <w:div w:id="1233659934">
          <w:marLeft w:val="547"/>
          <w:marRight w:val="0"/>
          <w:marTop w:val="86"/>
          <w:marBottom w:val="0"/>
          <w:divBdr>
            <w:top w:val="none" w:sz="0" w:space="0" w:color="auto"/>
            <w:left w:val="none" w:sz="0" w:space="0" w:color="auto"/>
            <w:bottom w:val="none" w:sz="0" w:space="0" w:color="auto"/>
            <w:right w:val="none" w:sz="0" w:space="0" w:color="auto"/>
          </w:divBdr>
        </w:div>
        <w:div w:id="1691905243">
          <w:marLeft w:val="547"/>
          <w:marRight w:val="0"/>
          <w:marTop w:val="86"/>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34612194">
      <w:bodyDiv w:val="1"/>
      <w:marLeft w:val="0"/>
      <w:marRight w:val="0"/>
      <w:marTop w:val="0"/>
      <w:marBottom w:val="0"/>
      <w:divBdr>
        <w:top w:val="none" w:sz="0" w:space="0" w:color="auto"/>
        <w:left w:val="none" w:sz="0" w:space="0" w:color="auto"/>
        <w:bottom w:val="none" w:sz="0" w:space="0" w:color="auto"/>
        <w:right w:val="none" w:sz="0" w:space="0" w:color="auto"/>
      </w:divBdr>
      <w:divsChild>
        <w:div w:id="1955596591">
          <w:marLeft w:val="0"/>
          <w:marRight w:val="0"/>
          <w:marTop w:val="0"/>
          <w:marBottom w:val="0"/>
          <w:divBdr>
            <w:top w:val="none" w:sz="0" w:space="0" w:color="auto"/>
            <w:left w:val="none" w:sz="0" w:space="0" w:color="auto"/>
            <w:bottom w:val="none" w:sz="0" w:space="0" w:color="auto"/>
            <w:right w:val="none" w:sz="0" w:space="0" w:color="auto"/>
          </w:divBdr>
          <w:divsChild>
            <w:div w:id="341906236">
              <w:marLeft w:val="0"/>
              <w:marRight w:val="0"/>
              <w:marTop w:val="0"/>
              <w:marBottom w:val="0"/>
              <w:divBdr>
                <w:top w:val="none" w:sz="0" w:space="0" w:color="auto"/>
                <w:left w:val="none" w:sz="0" w:space="0" w:color="auto"/>
                <w:bottom w:val="none" w:sz="0" w:space="0" w:color="auto"/>
                <w:right w:val="none" w:sz="0" w:space="0" w:color="auto"/>
              </w:divBdr>
              <w:divsChild>
                <w:div w:id="1084302225">
                  <w:marLeft w:val="0"/>
                  <w:marRight w:val="0"/>
                  <w:marTop w:val="0"/>
                  <w:marBottom w:val="0"/>
                  <w:divBdr>
                    <w:top w:val="none" w:sz="0" w:space="0" w:color="auto"/>
                    <w:left w:val="none" w:sz="0" w:space="0" w:color="auto"/>
                    <w:bottom w:val="none" w:sz="0" w:space="0" w:color="auto"/>
                    <w:right w:val="none" w:sz="0" w:space="0" w:color="auto"/>
                  </w:divBdr>
                  <w:divsChild>
                    <w:div w:id="501966200">
                      <w:marLeft w:val="0"/>
                      <w:marRight w:val="0"/>
                      <w:marTop w:val="0"/>
                      <w:marBottom w:val="0"/>
                      <w:divBdr>
                        <w:top w:val="none" w:sz="0" w:space="0" w:color="auto"/>
                        <w:left w:val="none" w:sz="0" w:space="0" w:color="auto"/>
                        <w:bottom w:val="none" w:sz="0" w:space="0" w:color="auto"/>
                        <w:right w:val="none" w:sz="0" w:space="0" w:color="auto"/>
                      </w:divBdr>
                      <w:divsChild>
                        <w:div w:id="254098931">
                          <w:marLeft w:val="0"/>
                          <w:marRight w:val="0"/>
                          <w:marTop w:val="0"/>
                          <w:marBottom w:val="645"/>
                          <w:divBdr>
                            <w:top w:val="none" w:sz="0" w:space="0" w:color="auto"/>
                            <w:left w:val="none" w:sz="0" w:space="0" w:color="auto"/>
                            <w:bottom w:val="none" w:sz="0" w:space="0" w:color="auto"/>
                            <w:right w:val="none" w:sz="0" w:space="0" w:color="auto"/>
                          </w:divBdr>
                          <w:divsChild>
                            <w:div w:id="561252012">
                              <w:marLeft w:val="0"/>
                              <w:marRight w:val="0"/>
                              <w:marTop w:val="0"/>
                              <w:marBottom w:val="0"/>
                              <w:divBdr>
                                <w:top w:val="none" w:sz="0" w:space="0" w:color="auto"/>
                                <w:left w:val="none" w:sz="0" w:space="0" w:color="auto"/>
                                <w:bottom w:val="none" w:sz="0" w:space="0" w:color="auto"/>
                                <w:right w:val="none" w:sz="0" w:space="0" w:color="auto"/>
                              </w:divBdr>
                              <w:divsChild>
                                <w:div w:id="1777942093">
                                  <w:marLeft w:val="0"/>
                                  <w:marRight w:val="0"/>
                                  <w:marTop w:val="0"/>
                                  <w:marBottom w:val="0"/>
                                  <w:divBdr>
                                    <w:top w:val="none" w:sz="0" w:space="0" w:color="auto"/>
                                    <w:left w:val="none" w:sz="0" w:space="0" w:color="auto"/>
                                    <w:bottom w:val="none" w:sz="0" w:space="0" w:color="auto"/>
                                    <w:right w:val="none" w:sz="0" w:space="0" w:color="auto"/>
                                  </w:divBdr>
                                  <w:divsChild>
                                    <w:div w:id="2128235298">
                                      <w:marLeft w:val="0"/>
                                      <w:marRight w:val="0"/>
                                      <w:marTop w:val="0"/>
                                      <w:marBottom w:val="0"/>
                                      <w:divBdr>
                                        <w:top w:val="none" w:sz="0" w:space="0" w:color="auto"/>
                                        <w:left w:val="none" w:sz="0" w:space="0" w:color="auto"/>
                                        <w:bottom w:val="none" w:sz="0" w:space="0" w:color="auto"/>
                                        <w:right w:val="none" w:sz="0" w:space="0" w:color="auto"/>
                                      </w:divBdr>
                                      <w:divsChild>
                                        <w:div w:id="1427188602">
                                          <w:marLeft w:val="0"/>
                                          <w:marRight w:val="0"/>
                                          <w:marTop w:val="0"/>
                                          <w:marBottom w:val="0"/>
                                          <w:divBdr>
                                            <w:top w:val="none" w:sz="0" w:space="0" w:color="auto"/>
                                            <w:left w:val="none" w:sz="0" w:space="0" w:color="auto"/>
                                            <w:bottom w:val="none" w:sz="0" w:space="0" w:color="auto"/>
                                            <w:right w:val="none" w:sz="0" w:space="0" w:color="auto"/>
                                          </w:divBdr>
                                          <w:divsChild>
                                            <w:div w:id="1332103112">
                                              <w:marLeft w:val="0"/>
                                              <w:marRight w:val="0"/>
                                              <w:marTop w:val="0"/>
                                              <w:marBottom w:val="0"/>
                                              <w:divBdr>
                                                <w:top w:val="none" w:sz="0" w:space="0" w:color="auto"/>
                                                <w:left w:val="none" w:sz="0" w:space="0" w:color="auto"/>
                                                <w:bottom w:val="none" w:sz="0" w:space="0" w:color="auto"/>
                                                <w:right w:val="none" w:sz="0" w:space="0" w:color="auto"/>
                                              </w:divBdr>
                                              <w:divsChild>
                                                <w:div w:id="993684313">
                                                  <w:marLeft w:val="0"/>
                                                  <w:marRight w:val="0"/>
                                                  <w:marTop w:val="0"/>
                                                  <w:marBottom w:val="0"/>
                                                  <w:divBdr>
                                                    <w:top w:val="single" w:sz="4" w:space="0" w:color="EEEEEE"/>
                                                    <w:left w:val="none" w:sz="0" w:space="0" w:color="auto"/>
                                                    <w:bottom w:val="single" w:sz="4" w:space="0" w:color="EEEEEE"/>
                                                    <w:right w:val="single" w:sz="4" w:space="0" w:color="EEEEEE"/>
                                                  </w:divBdr>
                                                  <w:divsChild>
                                                    <w:div w:id="8172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662929752">
      <w:bodyDiv w:val="1"/>
      <w:marLeft w:val="0"/>
      <w:marRight w:val="0"/>
      <w:marTop w:val="0"/>
      <w:marBottom w:val="0"/>
      <w:divBdr>
        <w:top w:val="none" w:sz="0" w:space="0" w:color="auto"/>
        <w:left w:val="none" w:sz="0" w:space="0" w:color="auto"/>
        <w:bottom w:val="none" w:sz="0" w:space="0" w:color="auto"/>
        <w:right w:val="none" w:sz="0" w:space="0" w:color="auto"/>
      </w:divBdr>
      <w:divsChild>
        <w:div w:id="16977720">
          <w:marLeft w:val="1166"/>
          <w:marRight w:val="0"/>
          <w:marTop w:val="96"/>
          <w:marBottom w:val="0"/>
          <w:divBdr>
            <w:top w:val="none" w:sz="0" w:space="0" w:color="auto"/>
            <w:left w:val="none" w:sz="0" w:space="0" w:color="auto"/>
            <w:bottom w:val="none" w:sz="0" w:space="0" w:color="auto"/>
            <w:right w:val="none" w:sz="0" w:space="0" w:color="auto"/>
          </w:divBdr>
        </w:div>
        <w:div w:id="247733368">
          <w:marLeft w:val="547"/>
          <w:marRight w:val="0"/>
          <w:marTop w:val="96"/>
          <w:marBottom w:val="0"/>
          <w:divBdr>
            <w:top w:val="none" w:sz="0" w:space="0" w:color="auto"/>
            <w:left w:val="none" w:sz="0" w:space="0" w:color="auto"/>
            <w:bottom w:val="none" w:sz="0" w:space="0" w:color="auto"/>
            <w:right w:val="none" w:sz="0" w:space="0" w:color="auto"/>
          </w:divBdr>
        </w:div>
        <w:div w:id="644356488">
          <w:marLeft w:val="1166"/>
          <w:marRight w:val="0"/>
          <w:marTop w:val="96"/>
          <w:marBottom w:val="0"/>
          <w:divBdr>
            <w:top w:val="none" w:sz="0" w:space="0" w:color="auto"/>
            <w:left w:val="none" w:sz="0" w:space="0" w:color="auto"/>
            <w:bottom w:val="none" w:sz="0" w:space="0" w:color="auto"/>
            <w:right w:val="none" w:sz="0" w:space="0" w:color="auto"/>
          </w:divBdr>
        </w:div>
        <w:div w:id="1695499972">
          <w:marLeft w:val="1166"/>
          <w:marRight w:val="0"/>
          <w:marTop w:val="96"/>
          <w:marBottom w:val="0"/>
          <w:divBdr>
            <w:top w:val="none" w:sz="0" w:space="0" w:color="auto"/>
            <w:left w:val="none" w:sz="0" w:space="0" w:color="auto"/>
            <w:bottom w:val="none" w:sz="0" w:space="0" w:color="auto"/>
            <w:right w:val="none" w:sz="0" w:space="0" w:color="auto"/>
          </w:divBdr>
        </w:div>
        <w:div w:id="1935279387">
          <w:marLeft w:val="547"/>
          <w:marRight w:val="0"/>
          <w:marTop w:val="96"/>
          <w:marBottom w:val="0"/>
          <w:divBdr>
            <w:top w:val="none" w:sz="0" w:space="0" w:color="auto"/>
            <w:left w:val="none" w:sz="0" w:space="0" w:color="auto"/>
            <w:bottom w:val="none" w:sz="0" w:space="0" w:color="auto"/>
            <w:right w:val="none" w:sz="0" w:space="0" w:color="auto"/>
          </w:divBdr>
        </w:div>
        <w:div w:id="1962031939">
          <w:marLeft w:val="1166"/>
          <w:marRight w:val="0"/>
          <w:marTop w:val="96"/>
          <w:marBottom w:val="0"/>
          <w:divBdr>
            <w:top w:val="none" w:sz="0" w:space="0" w:color="auto"/>
            <w:left w:val="none" w:sz="0" w:space="0" w:color="auto"/>
            <w:bottom w:val="none" w:sz="0" w:space="0" w:color="auto"/>
            <w:right w:val="none" w:sz="0" w:space="0" w:color="auto"/>
          </w:divBdr>
        </w:div>
      </w:divsChild>
    </w:div>
    <w:div w:id="1665812321">
      <w:bodyDiv w:val="1"/>
      <w:marLeft w:val="0"/>
      <w:marRight w:val="0"/>
      <w:marTop w:val="0"/>
      <w:marBottom w:val="0"/>
      <w:divBdr>
        <w:top w:val="none" w:sz="0" w:space="0" w:color="auto"/>
        <w:left w:val="none" w:sz="0" w:space="0" w:color="auto"/>
        <w:bottom w:val="none" w:sz="0" w:space="0" w:color="auto"/>
        <w:right w:val="none" w:sz="0" w:space="0" w:color="auto"/>
      </w:divBdr>
      <w:divsChild>
        <w:div w:id="140929705">
          <w:marLeft w:val="547"/>
          <w:marRight w:val="0"/>
          <w:marTop w:val="106"/>
          <w:marBottom w:val="0"/>
          <w:divBdr>
            <w:top w:val="none" w:sz="0" w:space="0" w:color="auto"/>
            <w:left w:val="none" w:sz="0" w:space="0" w:color="auto"/>
            <w:bottom w:val="none" w:sz="0" w:space="0" w:color="auto"/>
            <w:right w:val="none" w:sz="0" w:space="0" w:color="auto"/>
          </w:divBdr>
        </w:div>
        <w:div w:id="269823305">
          <w:marLeft w:val="547"/>
          <w:marRight w:val="0"/>
          <w:marTop w:val="106"/>
          <w:marBottom w:val="0"/>
          <w:divBdr>
            <w:top w:val="none" w:sz="0" w:space="0" w:color="auto"/>
            <w:left w:val="none" w:sz="0" w:space="0" w:color="auto"/>
            <w:bottom w:val="none" w:sz="0" w:space="0" w:color="auto"/>
            <w:right w:val="none" w:sz="0" w:space="0" w:color="auto"/>
          </w:divBdr>
        </w:div>
        <w:div w:id="287585336">
          <w:marLeft w:val="547"/>
          <w:marRight w:val="0"/>
          <w:marTop w:val="106"/>
          <w:marBottom w:val="0"/>
          <w:divBdr>
            <w:top w:val="none" w:sz="0" w:space="0" w:color="auto"/>
            <w:left w:val="none" w:sz="0" w:space="0" w:color="auto"/>
            <w:bottom w:val="none" w:sz="0" w:space="0" w:color="auto"/>
            <w:right w:val="none" w:sz="0" w:space="0" w:color="auto"/>
          </w:divBdr>
        </w:div>
        <w:div w:id="1493831194">
          <w:marLeft w:val="547"/>
          <w:marRight w:val="0"/>
          <w:marTop w:val="106"/>
          <w:marBottom w:val="0"/>
          <w:divBdr>
            <w:top w:val="none" w:sz="0" w:space="0" w:color="auto"/>
            <w:left w:val="none" w:sz="0" w:space="0" w:color="auto"/>
            <w:bottom w:val="none" w:sz="0" w:space="0" w:color="auto"/>
            <w:right w:val="none" w:sz="0" w:space="0" w:color="auto"/>
          </w:divBdr>
        </w:div>
        <w:div w:id="1929729479">
          <w:marLeft w:val="1166"/>
          <w:marRight w:val="0"/>
          <w:marTop w:val="96"/>
          <w:marBottom w:val="0"/>
          <w:divBdr>
            <w:top w:val="none" w:sz="0" w:space="0" w:color="auto"/>
            <w:left w:val="none" w:sz="0" w:space="0" w:color="auto"/>
            <w:bottom w:val="none" w:sz="0" w:space="0" w:color="auto"/>
            <w:right w:val="none" w:sz="0" w:space="0" w:color="auto"/>
          </w:divBdr>
        </w:div>
        <w:div w:id="2115057078">
          <w:marLeft w:val="547"/>
          <w:marRight w:val="0"/>
          <w:marTop w:val="106"/>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96945796">
      <w:bodyDiv w:val="1"/>
      <w:marLeft w:val="0"/>
      <w:marRight w:val="0"/>
      <w:marTop w:val="0"/>
      <w:marBottom w:val="0"/>
      <w:divBdr>
        <w:top w:val="none" w:sz="0" w:space="0" w:color="auto"/>
        <w:left w:val="none" w:sz="0" w:space="0" w:color="auto"/>
        <w:bottom w:val="none" w:sz="0" w:space="0" w:color="auto"/>
        <w:right w:val="none" w:sz="0" w:space="0" w:color="auto"/>
      </w:divBdr>
      <w:divsChild>
        <w:div w:id="540555357">
          <w:marLeft w:val="1800"/>
          <w:marRight w:val="0"/>
          <w:marTop w:val="67"/>
          <w:marBottom w:val="0"/>
          <w:divBdr>
            <w:top w:val="none" w:sz="0" w:space="0" w:color="auto"/>
            <w:left w:val="none" w:sz="0" w:space="0" w:color="auto"/>
            <w:bottom w:val="none" w:sz="0" w:space="0" w:color="auto"/>
            <w:right w:val="none" w:sz="0" w:space="0" w:color="auto"/>
          </w:divBdr>
        </w:div>
        <w:div w:id="728461480">
          <w:marLeft w:val="1166"/>
          <w:marRight w:val="0"/>
          <w:marTop w:val="67"/>
          <w:marBottom w:val="0"/>
          <w:divBdr>
            <w:top w:val="none" w:sz="0" w:space="0" w:color="auto"/>
            <w:left w:val="none" w:sz="0" w:space="0" w:color="auto"/>
            <w:bottom w:val="none" w:sz="0" w:space="0" w:color="auto"/>
            <w:right w:val="none" w:sz="0" w:space="0" w:color="auto"/>
          </w:divBdr>
        </w:div>
        <w:div w:id="889416690">
          <w:marLeft w:val="1800"/>
          <w:marRight w:val="0"/>
          <w:marTop w:val="67"/>
          <w:marBottom w:val="0"/>
          <w:divBdr>
            <w:top w:val="none" w:sz="0" w:space="0" w:color="auto"/>
            <w:left w:val="none" w:sz="0" w:space="0" w:color="auto"/>
            <w:bottom w:val="none" w:sz="0" w:space="0" w:color="auto"/>
            <w:right w:val="none" w:sz="0" w:space="0" w:color="auto"/>
          </w:divBdr>
        </w:div>
        <w:div w:id="901529221">
          <w:marLeft w:val="1166"/>
          <w:marRight w:val="0"/>
          <w:marTop w:val="67"/>
          <w:marBottom w:val="0"/>
          <w:divBdr>
            <w:top w:val="none" w:sz="0" w:space="0" w:color="auto"/>
            <w:left w:val="none" w:sz="0" w:space="0" w:color="auto"/>
            <w:bottom w:val="none" w:sz="0" w:space="0" w:color="auto"/>
            <w:right w:val="none" w:sz="0" w:space="0" w:color="auto"/>
          </w:divBdr>
        </w:div>
        <w:div w:id="953101671">
          <w:marLeft w:val="1800"/>
          <w:marRight w:val="0"/>
          <w:marTop w:val="67"/>
          <w:marBottom w:val="0"/>
          <w:divBdr>
            <w:top w:val="none" w:sz="0" w:space="0" w:color="auto"/>
            <w:left w:val="none" w:sz="0" w:space="0" w:color="auto"/>
            <w:bottom w:val="none" w:sz="0" w:space="0" w:color="auto"/>
            <w:right w:val="none" w:sz="0" w:space="0" w:color="auto"/>
          </w:divBdr>
        </w:div>
        <w:div w:id="1134906514">
          <w:marLeft w:val="547"/>
          <w:marRight w:val="0"/>
          <w:marTop w:val="67"/>
          <w:marBottom w:val="0"/>
          <w:divBdr>
            <w:top w:val="none" w:sz="0" w:space="0" w:color="auto"/>
            <w:left w:val="none" w:sz="0" w:space="0" w:color="auto"/>
            <w:bottom w:val="none" w:sz="0" w:space="0" w:color="auto"/>
            <w:right w:val="none" w:sz="0" w:space="0" w:color="auto"/>
          </w:divBdr>
        </w:div>
        <w:div w:id="1202862821">
          <w:marLeft w:val="1166"/>
          <w:marRight w:val="0"/>
          <w:marTop w:val="67"/>
          <w:marBottom w:val="0"/>
          <w:divBdr>
            <w:top w:val="none" w:sz="0" w:space="0" w:color="auto"/>
            <w:left w:val="none" w:sz="0" w:space="0" w:color="auto"/>
            <w:bottom w:val="none" w:sz="0" w:space="0" w:color="auto"/>
            <w:right w:val="none" w:sz="0" w:space="0" w:color="auto"/>
          </w:divBdr>
        </w:div>
        <w:div w:id="1254437332">
          <w:marLeft w:val="1166"/>
          <w:marRight w:val="0"/>
          <w:marTop w:val="67"/>
          <w:marBottom w:val="0"/>
          <w:divBdr>
            <w:top w:val="none" w:sz="0" w:space="0" w:color="auto"/>
            <w:left w:val="none" w:sz="0" w:space="0" w:color="auto"/>
            <w:bottom w:val="none" w:sz="0" w:space="0" w:color="auto"/>
            <w:right w:val="none" w:sz="0" w:space="0" w:color="auto"/>
          </w:divBdr>
        </w:div>
        <w:div w:id="1270236667">
          <w:marLeft w:val="1800"/>
          <w:marRight w:val="0"/>
          <w:marTop w:val="67"/>
          <w:marBottom w:val="0"/>
          <w:divBdr>
            <w:top w:val="none" w:sz="0" w:space="0" w:color="auto"/>
            <w:left w:val="none" w:sz="0" w:space="0" w:color="auto"/>
            <w:bottom w:val="none" w:sz="0" w:space="0" w:color="auto"/>
            <w:right w:val="none" w:sz="0" w:space="0" w:color="auto"/>
          </w:divBdr>
        </w:div>
        <w:div w:id="1406492990">
          <w:marLeft w:val="1800"/>
          <w:marRight w:val="0"/>
          <w:marTop w:val="67"/>
          <w:marBottom w:val="0"/>
          <w:divBdr>
            <w:top w:val="none" w:sz="0" w:space="0" w:color="auto"/>
            <w:left w:val="none" w:sz="0" w:space="0" w:color="auto"/>
            <w:bottom w:val="none" w:sz="0" w:space="0" w:color="auto"/>
            <w:right w:val="none" w:sz="0" w:space="0" w:color="auto"/>
          </w:divBdr>
        </w:div>
        <w:div w:id="1452944359">
          <w:marLeft w:val="1166"/>
          <w:marRight w:val="0"/>
          <w:marTop w:val="67"/>
          <w:marBottom w:val="0"/>
          <w:divBdr>
            <w:top w:val="none" w:sz="0" w:space="0" w:color="auto"/>
            <w:left w:val="none" w:sz="0" w:space="0" w:color="auto"/>
            <w:bottom w:val="none" w:sz="0" w:space="0" w:color="auto"/>
            <w:right w:val="none" w:sz="0" w:space="0" w:color="auto"/>
          </w:divBdr>
        </w:div>
        <w:div w:id="1778333531">
          <w:marLeft w:val="1800"/>
          <w:marRight w:val="0"/>
          <w:marTop w:val="67"/>
          <w:marBottom w:val="0"/>
          <w:divBdr>
            <w:top w:val="none" w:sz="0" w:space="0" w:color="auto"/>
            <w:left w:val="none" w:sz="0" w:space="0" w:color="auto"/>
            <w:bottom w:val="none" w:sz="0" w:space="0" w:color="auto"/>
            <w:right w:val="none" w:sz="0" w:space="0" w:color="auto"/>
          </w:divBdr>
        </w:div>
        <w:div w:id="2122454661">
          <w:marLeft w:val="1166"/>
          <w:marRight w:val="0"/>
          <w:marTop w:val="67"/>
          <w:marBottom w:val="0"/>
          <w:divBdr>
            <w:top w:val="none" w:sz="0" w:space="0" w:color="auto"/>
            <w:left w:val="none" w:sz="0" w:space="0" w:color="auto"/>
            <w:bottom w:val="none" w:sz="0" w:space="0" w:color="auto"/>
            <w:right w:val="none" w:sz="0" w:space="0" w:color="auto"/>
          </w:divBdr>
        </w:div>
        <w:div w:id="2146772769">
          <w:marLeft w:val="1166"/>
          <w:marRight w:val="0"/>
          <w:marTop w:val="67"/>
          <w:marBottom w:val="0"/>
          <w:divBdr>
            <w:top w:val="none" w:sz="0" w:space="0" w:color="auto"/>
            <w:left w:val="none" w:sz="0" w:space="0" w:color="auto"/>
            <w:bottom w:val="none" w:sz="0" w:space="0" w:color="auto"/>
            <w:right w:val="none" w:sz="0" w:space="0" w:color="auto"/>
          </w:divBdr>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611602-B190-4D7B-BE8E-EEC8E3A41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8</Pages>
  <Words>2725</Words>
  <Characters>15539</Characters>
  <Application>Microsoft Office Word</Application>
  <DocSecurity>0</DocSecurity>
  <PresentationFormat/>
  <Lines>129</Lines>
  <Paragraphs>36</Paragraphs>
  <Slides>0</Slides>
  <Notes>0</Notes>
  <HiddenSlides>0</HiddenSlides>
  <MMClips>0</MMClips>
  <ScaleCrop>false</ScaleCrop>
  <Manager/>
  <Company>DaTang Mobile</Company>
  <LinksUpToDate>false</LinksUpToDate>
  <CharactersWithSpaces>18228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dc:description/>
  <cp:lastModifiedBy>CATT_zhaoli</cp:lastModifiedBy>
  <cp:revision>19</cp:revision>
  <dcterms:created xsi:type="dcterms:W3CDTF">2015-11-06T10:53:00Z</dcterms:created>
  <dcterms:modified xsi:type="dcterms:W3CDTF">2015-11-06T11:12:00Z</dcterms:modified>
  <cp:category/>
</cp:coreProperties>
</file>