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590" w:rsidRPr="00B20CAC" w:rsidRDefault="00C73590" w:rsidP="00B20CAC">
      <w:pPr>
        <w:tabs>
          <w:tab w:val="right" w:pos="9216"/>
        </w:tabs>
        <w:spacing w:after="0"/>
        <w:jc w:val="left"/>
        <w:rPr>
          <w:rFonts w:eastAsia="SimSun"/>
          <w:b/>
          <w:kern w:val="2"/>
          <w:lang w:eastAsia="zh-CN"/>
        </w:rPr>
      </w:pPr>
      <w:r w:rsidRPr="00B20CAC">
        <w:rPr>
          <w:rFonts w:eastAsia="SimSun"/>
          <w:b/>
          <w:kern w:val="2"/>
          <w:lang w:eastAsia="zh-CN"/>
        </w:rPr>
        <w:t>3GPP TSG RAN WG1 Meeting #</w:t>
      </w:r>
      <w:r w:rsidRPr="00B20CAC">
        <w:rPr>
          <w:rFonts w:eastAsia="SimSun" w:hint="eastAsia"/>
          <w:b/>
          <w:kern w:val="2"/>
          <w:lang w:eastAsia="zh-CN"/>
        </w:rPr>
        <w:t xml:space="preserve">81                                                                                           </w:t>
      </w:r>
      <w:r w:rsidR="007C40D6" w:rsidRPr="00B20CAC">
        <w:rPr>
          <w:rFonts w:eastAsia="SimSun"/>
          <w:b/>
          <w:kern w:val="2"/>
          <w:lang w:eastAsia="zh-CN"/>
        </w:rPr>
        <w:t>R1-153213</w:t>
      </w:r>
    </w:p>
    <w:p w:rsidR="00C73590" w:rsidRPr="00B20CAC" w:rsidRDefault="00C73590" w:rsidP="00B20CAC">
      <w:pPr>
        <w:jc w:val="left"/>
        <w:rPr>
          <w:b/>
          <w:kern w:val="2"/>
          <w:lang w:eastAsia="zh-CN"/>
        </w:rPr>
      </w:pPr>
      <w:r w:rsidRPr="00B20CAC">
        <w:rPr>
          <w:rFonts w:hint="eastAsia"/>
          <w:b/>
          <w:kern w:val="2"/>
          <w:lang w:eastAsia="zh-CN"/>
        </w:rPr>
        <w:t>Fukuoka</w:t>
      </w:r>
      <w:r w:rsidRPr="00B20CAC">
        <w:rPr>
          <w:b/>
          <w:kern w:val="2"/>
          <w:lang w:eastAsia="zh-CN"/>
        </w:rPr>
        <w:t xml:space="preserve">, </w:t>
      </w:r>
      <w:r w:rsidRPr="00B20CAC">
        <w:rPr>
          <w:rFonts w:hint="eastAsia"/>
          <w:b/>
          <w:kern w:val="2"/>
          <w:lang w:eastAsia="zh-CN"/>
        </w:rPr>
        <w:t>Japan</w:t>
      </w:r>
      <w:r w:rsidRPr="00B20CAC">
        <w:rPr>
          <w:b/>
          <w:kern w:val="2"/>
          <w:lang w:eastAsia="zh-CN"/>
        </w:rPr>
        <w:t xml:space="preserve">, </w:t>
      </w:r>
      <w:r w:rsidRPr="00B20CAC">
        <w:rPr>
          <w:rFonts w:hint="eastAsia"/>
          <w:b/>
          <w:kern w:val="2"/>
          <w:lang w:eastAsia="zh-CN"/>
        </w:rPr>
        <w:t>May</w:t>
      </w:r>
      <w:r w:rsidRPr="00B20CAC">
        <w:rPr>
          <w:b/>
          <w:kern w:val="2"/>
          <w:lang w:eastAsia="zh-CN"/>
        </w:rPr>
        <w:t xml:space="preserve"> 2</w:t>
      </w:r>
      <w:r w:rsidRPr="00B20CAC">
        <w:rPr>
          <w:rFonts w:hint="eastAsia"/>
          <w:b/>
          <w:kern w:val="2"/>
          <w:lang w:eastAsia="zh-CN"/>
        </w:rPr>
        <w:t>5</w:t>
      </w:r>
      <w:r w:rsidR="00F45EC6" w:rsidRPr="00B20CAC">
        <w:rPr>
          <w:b/>
          <w:kern w:val="2"/>
          <w:lang w:eastAsia="zh-CN"/>
        </w:rPr>
        <w:t>-</w:t>
      </w:r>
      <w:r w:rsidRPr="00B20CAC">
        <w:rPr>
          <w:b/>
          <w:kern w:val="2"/>
          <w:lang w:eastAsia="zh-CN"/>
        </w:rPr>
        <w:t>2</w:t>
      </w:r>
      <w:r w:rsidRPr="00B20CAC">
        <w:rPr>
          <w:rFonts w:hint="eastAsia"/>
          <w:b/>
          <w:kern w:val="2"/>
          <w:lang w:eastAsia="zh-CN"/>
        </w:rPr>
        <w:t xml:space="preserve">9, </w:t>
      </w:r>
      <w:r w:rsidRPr="00B20CAC">
        <w:rPr>
          <w:b/>
          <w:kern w:val="2"/>
          <w:lang w:eastAsia="zh-CN"/>
        </w:rPr>
        <w:t>2015</w:t>
      </w:r>
    </w:p>
    <w:p w:rsidR="000C3881" w:rsidRPr="00B20CAC" w:rsidRDefault="000C3881" w:rsidP="00B20CA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0C3881" w:rsidRPr="00B20CAC" w:rsidRDefault="000C3881" w:rsidP="00B20CA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20CAC">
        <w:rPr>
          <w:b/>
          <w:kern w:val="2"/>
          <w:lang w:eastAsia="zh-CN"/>
        </w:rPr>
        <w:t>Agenda Item:</w:t>
      </w:r>
      <w:r w:rsidRPr="00B20CAC">
        <w:rPr>
          <w:b/>
          <w:kern w:val="2"/>
          <w:lang w:eastAsia="zh-CN"/>
        </w:rPr>
        <w:tab/>
      </w:r>
      <w:r w:rsidR="00C73590" w:rsidRPr="00B20CAC">
        <w:rPr>
          <w:b/>
          <w:kern w:val="2"/>
          <w:lang w:eastAsia="zh-CN"/>
        </w:rPr>
        <w:t>6.2.1.6</w:t>
      </w:r>
    </w:p>
    <w:p w:rsidR="000C3881" w:rsidRPr="00B20CAC" w:rsidRDefault="000C3881" w:rsidP="00B20CA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20CAC">
        <w:rPr>
          <w:b/>
          <w:kern w:val="2"/>
          <w:lang w:eastAsia="zh-CN"/>
        </w:rPr>
        <w:t>Source:</w:t>
      </w:r>
      <w:r w:rsidRPr="00B20CAC">
        <w:rPr>
          <w:b/>
          <w:kern w:val="2"/>
          <w:lang w:eastAsia="zh-CN"/>
        </w:rPr>
        <w:tab/>
        <w:t>Huawei, HiSilicon</w:t>
      </w:r>
    </w:p>
    <w:p w:rsidR="000C3881" w:rsidRPr="00B20CAC" w:rsidRDefault="000C3881" w:rsidP="00B20CA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20CAC">
        <w:rPr>
          <w:b/>
          <w:kern w:val="2"/>
          <w:lang w:eastAsia="zh-CN"/>
        </w:rPr>
        <w:t>Title:</w:t>
      </w:r>
      <w:r w:rsidRPr="00B20CAC">
        <w:rPr>
          <w:b/>
          <w:kern w:val="2"/>
          <w:lang w:eastAsia="zh-CN"/>
        </w:rPr>
        <w:tab/>
      </w:r>
      <w:r w:rsidR="00C73590" w:rsidRPr="00B20CAC">
        <w:rPr>
          <w:b/>
          <w:kern w:val="2"/>
          <w:lang w:eastAsia="zh-CN"/>
        </w:rPr>
        <w:t>Determining starting PRACH resource set</w:t>
      </w:r>
    </w:p>
    <w:p w:rsidR="000C3881" w:rsidRPr="00B20CAC" w:rsidRDefault="000C3881" w:rsidP="00B20CAC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20CAC">
        <w:rPr>
          <w:b/>
          <w:kern w:val="2"/>
          <w:lang w:eastAsia="zh-CN"/>
        </w:rPr>
        <w:t>Document for:</w:t>
      </w:r>
      <w:r w:rsidRPr="00B20CAC">
        <w:rPr>
          <w:b/>
          <w:kern w:val="2"/>
          <w:lang w:eastAsia="zh-CN"/>
        </w:rPr>
        <w:tab/>
      </w:r>
      <w:r w:rsidR="00F20C2C" w:rsidRPr="00B20CAC">
        <w:rPr>
          <w:b/>
          <w:kern w:val="2"/>
          <w:lang w:eastAsia="zh-CN"/>
        </w:rPr>
        <w:t>Discussion and decision</w:t>
      </w:r>
    </w:p>
    <w:p w:rsidR="000C3881" w:rsidRPr="00B20CAC" w:rsidRDefault="000C3881" w:rsidP="00B20CAC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0C3881" w:rsidRPr="00B20CAC" w:rsidRDefault="000C3881">
      <w:pPr>
        <w:pStyle w:val="Heading1"/>
        <w:rPr>
          <w:lang w:eastAsia="zh-CN"/>
        </w:rPr>
      </w:pPr>
      <w:bookmarkStart w:id="0" w:name="_Ref124589705"/>
      <w:bookmarkStart w:id="1" w:name="_Ref129681862"/>
      <w:r w:rsidRPr="00B20CAC">
        <w:t>Introduction</w:t>
      </w:r>
      <w:bookmarkEnd w:id="0"/>
      <w:bookmarkEnd w:id="1"/>
    </w:p>
    <w:p w:rsidR="005B783C" w:rsidRPr="00B20CAC" w:rsidRDefault="005B783C" w:rsidP="005B783C">
      <w:pPr>
        <w:rPr>
          <w:szCs w:val="20"/>
          <w:lang w:eastAsia="zh-CN"/>
        </w:rPr>
      </w:pPr>
      <w:r w:rsidRPr="00B20CAC">
        <w:rPr>
          <w:rFonts w:hint="eastAsia"/>
          <w:szCs w:val="20"/>
          <w:lang w:eastAsia="zh-CN"/>
        </w:rPr>
        <w:t xml:space="preserve">In RAN1#80, </w:t>
      </w:r>
      <w:r w:rsidRPr="00B20CAC">
        <w:rPr>
          <w:szCs w:val="20"/>
          <w:lang w:eastAsia="zh-CN"/>
        </w:rPr>
        <w:t xml:space="preserve">there </w:t>
      </w:r>
      <w:r w:rsidRPr="00B20CAC">
        <w:rPr>
          <w:rFonts w:hint="eastAsia"/>
          <w:szCs w:val="20"/>
          <w:lang w:eastAsia="zh-CN"/>
        </w:rPr>
        <w:t xml:space="preserve">was an agreement for PRACH resource set </w:t>
      </w:r>
      <w:r w:rsidR="00181566" w:rsidRPr="00B20CAC">
        <w:rPr>
          <w:szCs w:val="20"/>
          <w:lang w:eastAsia="zh-CN"/>
        </w:rPr>
        <w:fldChar w:fldCharType="begin"/>
      </w:r>
      <w:r w:rsidRPr="00B20CAC">
        <w:rPr>
          <w:szCs w:val="20"/>
          <w:lang w:eastAsia="zh-CN"/>
        </w:rPr>
        <w:instrText xml:space="preserve"> </w:instrText>
      </w:r>
      <w:r w:rsidRPr="00B20CAC">
        <w:rPr>
          <w:rFonts w:hint="eastAsia"/>
          <w:szCs w:val="20"/>
          <w:lang w:eastAsia="zh-CN"/>
        </w:rPr>
        <w:instrText>REF _Ref418495954 \n \h</w:instrText>
      </w:r>
      <w:r w:rsidRPr="00B20CAC">
        <w:rPr>
          <w:szCs w:val="20"/>
          <w:lang w:eastAsia="zh-CN"/>
        </w:rPr>
        <w:instrText xml:space="preserve"> </w:instrText>
      </w:r>
      <w:r w:rsidR="00181566" w:rsidRPr="00B20CAC">
        <w:rPr>
          <w:szCs w:val="20"/>
          <w:lang w:eastAsia="zh-CN"/>
        </w:rPr>
      </w:r>
      <w:r w:rsidR="00181566" w:rsidRPr="00B20CAC">
        <w:rPr>
          <w:szCs w:val="20"/>
          <w:lang w:eastAsia="zh-CN"/>
        </w:rPr>
        <w:fldChar w:fldCharType="separate"/>
      </w:r>
      <w:r w:rsidRPr="00B20CAC">
        <w:rPr>
          <w:szCs w:val="20"/>
          <w:lang w:eastAsia="zh-CN"/>
        </w:rPr>
        <w:t>[1]</w:t>
      </w:r>
      <w:r w:rsidR="00181566" w:rsidRPr="00B20CAC">
        <w:rPr>
          <w:szCs w:val="20"/>
          <w:lang w:eastAsia="zh-CN"/>
        </w:rPr>
        <w:fldChar w:fldCharType="end"/>
      </w:r>
      <w:r w:rsidRPr="00B20CAC">
        <w:rPr>
          <w:szCs w:val="20"/>
          <w:lang w:eastAsia="zh-CN"/>
        </w:rPr>
        <w:t>:</w:t>
      </w:r>
    </w:p>
    <w:p w:rsidR="005B783C" w:rsidRPr="00B20CAC" w:rsidRDefault="005B783C" w:rsidP="005B783C">
      <w:pPr>
        <w:rPr>
          <w:rFonts w:eastAsia="MS Mincho"/>
          <w:b/>
          <w:i/>
          <w:iCs/>
          <w:szCs w:val="20"/>
          <w:u w:val="single"/>
          <w:lang w:eastAsia="ja-JP"/>
        </w:rPr>
      </w:pPr>
      <w:r w:rsidRPr="00B20CAC">
        <w:rPr>
          <w:rFonts w:eastAsia="MS Mincho" w:hint="eastAsia"/>
          <w:b/>
          <w:i/>
          <w:iCs/>
          <w:szCs w:val="20"/>
          <w:highlight w:val="green"/>
          <w:u w:val="single"/>
          <w:lang w:eastAsia="ja-JP"/>
        </w:rPr>
        <w:t>Agreements:</w:t>
      </w:r>
    </w:p>
    <w:p w:rsidR="005B783C" w:rsidRPr="00B20CAC" w:rsidRDefault="005B783C" w:rsidP="005B783C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szCs w:val="20"/>
          <w:lang w:eastAsia="ja-JP"/>
        </w:rPr>
      </w:pPr>
      <w:r w:rsidRPr="00B20CAC">
        <w:rPr>
          <w:rFonts w:eastAsia="MS Mincho"/>
          <w:i/>
          <w:iCs/>
          <w:szCs w:val="20"/>
          <w:lang w:eastAsia="ja-JP"/>
        </w:rPr>
        <w:t xml:space="preserve">For coverage </w:t>
      </w:r>
      <w:proofErr w:type="spellStart"/>
      <w:r w:rsidRPr="00B20CAC">
        <w:rPr>
          <w:rFonts w:eastAsia="MS Mincho"/>
          <w:i/>
          <w:iCs/>
          <w:szCs w:val="20"/>
          <w:lang w:eastAsia="ja-JP"/>
        </w:rPr>
        <w:t>enh</w:t>
      </w:r>
      <w:proofErr w:type="spellEnd"/>
      <w:r w:rsidRPr="00B20CAC">
        <w:rPr>
          <w:rFonts w:eastAsia="MS Mincho" w:hint="eastAsia"/>
          <w:i/>
          <w:iCs/>
          <w:szCs w:val="20"/>
          <w:lang w:eastAsia="ja-JP"/>
        </w:rPr>
        <w:t>.</w:t>
      </w:r>
      <w:r w:rsidRPr="00B20CAC">
        <w:rPr>
          <w:rFonts w:eastAsia="MS Mincho"/>
          <w:i/>
          <w:iCs/>
          <w:szCs w:val="20"/>
          <w:lang w:eastAsia="ja-JP"/>
        </w:rPr>
        <w:t xml:space="preserve"> of PRACH, for initial random access</w:t>
      </w:r>
    </w:p>
    <w:p w:rsidR="005B783C" w:rsidRPr="00B20CAC" w:rsidRDefault="005B783C" w:rsidP="005B783C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szCs w:val="20"/>
          <w:lang w:eastAsia="ja-JP"/>
        </w:rPr>
      </w:pPr>
      <w:r w:rsidRPr="00B20CAC">
        <w:rPr>
          <w:rFonts w:eastAsia="MS Mincho"/>
          <w:i/>
          <w:iCs/>
          <w:szCs w:val="20"/>
          <w:lang w:eastAsia="ja-JP"/>
        </w:rPr>
        <w:t>There is one to one mapping between PRACH repetition level and PRACH resource set</w:t>
      </w:r>
    </w:p>
    <w:p w:rsidR="00C73590" w:rsidRPr="00B20CAC" w:rsidRDefault="00244393" w:rsidP="00C73590">
      <w:pPr>
        <w:rPr>
          <w:szCs w:val="20"/>
          <w:lang w:eastAsia="zh-CN"/>
        </w:rPr>
      </w:pPr>
      <w:r w:rsidRPr="00B20CAC">
        <w:rPr>
          <w:rFonts w:hint="eastAsia"/>
          <w:lang w:eastAsia="zh-CN"/>
        </w:rPr>
        <w:t>W</w:t>
      </w:r>
      <w:r w:rsidRPr="00B20CAC">
        <w:rPr>
          <w:rFonts w:hint="eastAsia"/>
          <w:szCs w:val="20"/>
          <w:lang w:eastAsia="zh-CN"/>
        </w:rPr>
        <w:t xml:space="preserve">hen UE has determined the </w:t>
      </w:r>
      <w:r w:rsidRPr="00B20CAC">
        <w:rPr>
          <w:szCs w:val="20"/>
          <w:lang w:eastAsia="zh-CN"/>
        </w:rPr>
        <w:t>starting</w:t>
      </w:r>
      <w:r w:rsidRPr="00B20CAC">
        <w:rPr>
          <w:rFonts w:hint="eastAsia"/>
          <w:szCs w:val="20"/>
          <w:lang w:eastAsia="zh-CN"/>
        </w:rPr>
        <w:t xml:space="preserve"> PRACH repetition level, the </w:t>
      </w:r>
      <w:r w:rsidRPr="00B20CAC">
        <w:rPr>
          <w:szCs w:val="20"/>
          <w:lang w:eastAsia="zh-CN"/>
        </w:rPr>
        <w:t>PRACH resource set</w:t>
      </w:r>
      <w:r w:rsidRPr="00B20CAC">
        <w:rPr>
          <w:rFonts w:hint="eastAsia"/>
          <w:szCs w:val="20"/>
          <w:lang w:eastAsia="zh-CN"/>
        </w:rPr>
        <w:t xml:space="preserve"> could be determined correspondingly.</w:t>
      </w:r>
      <w:r w:rsidR="007A773A" w:rsidRPr="00B20CAC">
        <w:rPr>
          <w:rFonts w:hint="eastAsia"/>
          <w:szCs w:val="20"/>
          <w:lang w:eastAsia="zh-CN"/>
        </w:rPr>
        <w:t xml:space="preserve"> Several </w:t>
      </w:r>
      <w:r w:rsidR="007A773A" w:rsidRPr="00B20CAC">
        <w:rPr>
          <w:szCs w:val="20"/>
          <w:lang w:eastAsia="zh-CN"/>
        </w:rPr>
        <w:t>approaches</w:t>
      </w:r>
      <w:r w:rsidR="007A773A" w:rsidRPr="00B20CAC">
        <w:rPr>
          <w:rFonts w:hint="eastAsia"/>
          <w:szCs w:val="20"/>
          <w:lang w:eastAsia="zh-CN"/>
        </w:rPr>
        <w:t xml:space="preserve"> for selecting</w:t>
      </w:r>
      <w:r w:rsidR="007A773A" w:rsidRPr="00B20CAC">
        <w:rPr>
          <w:szCs w:val="20"/>
          <w:lang w:eastAsia="zh-CN"/>
        </w:rPr>
        <w:t xml:space="preserve"> a starting</w:t>
      </w:r>
      <w:r w:rsidR="007A773A" w:rsidRPr="00B20CAC">
        <w:rPr>
          <w:rFonts w:hint="eastAsia"/>
          <w:szCs w:val="20"/>
          <w:lang w:eastAsia="zh-CN"/>
        </w:rPr>
        <w:t xml:space="preserve"> PRACH repetition level were discussed in RAN1#80 and </w:t>
      </w:r>
      <w:r w:rsidR="007A773A" w:rsidRPr="00B20CAC">
        <w:rPr>
          <w:szCs w:val="20"/>
          <w:lang w:eastAsia="zh-CN"/>
        </w:rPr>
        <w:t>LS on PRACH coverage enhancement</w:t>
      </w:r>
      <w:r w:rsidR="009C206B" w:rsidRPr="00B20CAC">
        <w:rPr>
          <w:rFonts w:hint="eastAsia"/>
          <w:szCs w:val="20"/>
          <w:lang w:eastAsia="zh-CN"/>
        </w:rPr>
        <w:t xml:space="preserve"> (CE)</w:t>
      </w:r>
      <w:r w:rsidR="007A773A" w:rsidRPr="00B20CAC">
        <w:rPr>
          <w:rFonts w:hint="eastAsia"/>
          <w:szCs w:val="20"/>
          <w:lang w:eastAsia="zh-CN"/>
        </w:rPr>
        <w:t xml:space="preserve"> was sent to RAN4</w:t>
      </w:r>
      <w:r w:rsidR="00714527" w:rsidRPr="00B20CAC">
        <w:rPr>
          <w:rFonts w:hint="eastAsia"/>
          <w:szCs w:val="20"/>
          <w:lang w:eastAsia="zh-CN"/>
        </w:rPr>
        <w:t xml:space="preserve"> </w:t>
      </w:r>
      <w:fldSimple w:instr=" REF _Ref418497983 \n \h  \* MERGEFORMAT ">
        <w:r w:rsidR="00714527" w:rsidRPr="00B20CAC">
          <w:rPr>
            <w:szCs w:val="20"/>
            <w:lang w:eastAsia="zh-CN"/>
          </w:rPr>
          <w:t>[2]</w:t>
        </w:r>
      </w:fldSimple>
      <w:r w:rsidR="007A773A" w:rsidRPr="00B20CAC">
        <w:rPr>
          <w:rFonts w:hint="eastAsia"/>
          <w:szCs w:val="20"/>
          <w:lang w:eastAsia="zh-CN"/>
        </w:rPr>
        <w:t>:</w:t>
      </w:r>
    </w:p>
    <w:p w:rsidR="00714527" w:rsidRPr="00B20CAC" w:rsidRDefault="00714527" w:rsidP="00714527">
      <w:pPr>
        <w:autoSpaceDE/>
        <w:autoSpaceDN/>
        <w:adjustRightInd/>
        <w:snapToGrid/>
        <w:spacing w:after="0"/>
        <w:jc w:val="left"/>
        <w:rPr>
          <w:i/>
          <w:iCs/>
          <w:szCs w:val="20"/>
          <w:lang w:eastAsia="zh-CN"/>
        </w:rPr>
      </w:pPr>
      <w:r w:rsidRPr="00B20CAC">
        <w:rPr>
          <w:i/>
          <w:iCs/>
          <w:szCs w:val="20"/>
          <w:lang w:eastAsia="zh-CN"/>
        </w:rPr>
        <w:t>“</w:t>
      </w:r>
      <w:r w:rsidRPr="00B20CAC">
        <w:rPr>
          <w:rFonts w:eastAsia="MS Mincho" w:hint="eastAsia"/>
          <w:i/>
          <w:iCs/>
          <w:szCs w:val="20"/>
          <w:lang w:eastAsia="ja-JP"/>
        </w:rPr>
        <w:t>RAN1</w:t>
      </w:r>
      <w:r w:rsidRPr="00B20CAC">
        <w:rPr>
          <w:rFonts w:eastAsia="MS Mincho"/>
          <w:i/>
          <w:iCs/>
          <w:szCs w:val="20"/>
          <w:lang w:eastAsia="ja-JP"/>
        </w:rPr>
        <w:t xml:space="preserve"> </w:t>
      </w:r>
      <w:r w:rsidRPr="00B20CAC">
        <w:rPr>
          <w:rFonts w:eastAsia="MS Mincho" w:hint="eastAsia"/>
          <w:i/>
          <w:iCs/>
          <w:szCs w:val="20"/>
          <w:lang w:eastAsia="ja-JP"/>
        </w:rPr>
        <w:t xml:space="preserve">is considering several </w:t>
      </w:r>
      <w:r w:rsidRPr="00B20CAC">
        <w:rPr>
          <w:rFonts w:eastAsia="MS Mincho"/>
          <w:i/>
          <w:iCs/>
          <w:szCs w:val="20"/>
          <w:lang w:eastAsia="ja-JP"/>
        </w:rPr>
        <w:t>approaches</w:t>
      </w:r>
      <w:r w:rsidRPr="00B20CAC">
        <w:rPr>
          <w:rFonts w:eastAsia="MS Mincho" w:hint="eastAsia"/>
          <w:i/>
          <w:iCs/>
          <w:szCs w:val="20"/>
          <w:lang w:eastAsia="ja-JP"/>
        </w:rPr>
        <w:t xml:space="preserve"> for selecting</w:t>
      </w:r>
      <w:r w:rsidRPr="00B20CAC">
        <w:rPr>
          <w:rFonts w:eastAsia="MS Mincho"/>
          <w:i/>
          <w:iCs/>
          <w:szCs w:val="20"/>
          <w:lang w:eastAsia="ja-JP"/>
        </w:rPr>
        <w:t xml:space="preserve"> a starting</w:t>
      </w:r>
      <w:r w:rsidRPr="00B20CAC">
        <w:rPr>
          <w:rFonts w:eastAsia="MS Mincho" w:hint="eastAsia"/>
          <w:i/>
          <w:iCs/>
          <w:szCs w:val="20"/>
          <w:lang w:eastAsia="ja-JP"/>
        </w:rPr>
        <w:t xml:space="preserve"> PRACH repetition level. One approach is based on RSRP measurement, and another approach is based on RSRP measu</w:t>
      </w:r>
      <w:r w:rsidRPr="00B20CAC">
        <w:rPr>
          <w:rFonts w:eastAsia="MS Mincho"/>
          <w:i/>
          <w:iCs/>
          <w:szCs w:val="20"/>
          <w:lang w:eastAsia="ja-JP"/>
        </w:rPr>
        <w:t>r</w:t>
      </w:r>
      <w:r w:rsidRPr="00B20CAC">
        <w:rPr>
          <w:rFonts w:eastAsia="MS Mincho" w:hint="eastAsia"/>
          <w:i/>
          <w:iCs/>
          <w:szCs w:val="20"/>
          <w:lang w:eastAsia="ja-JP"/>
        </w:rPr>
        <w:t>ement and PSS/SSS detection time.</w:t>
      </w:r>
      <w:r w:rsidRPr="00B20CAC">
        <w:rPr>
          <w:rFonts w:eastAsia="MS Mincho"/>
          <w:i/>
          <w:iCs/>
          <w:szCs w:val="20"/>
          <w:lang w:eastAsia="ja-JP"/>
        </w:rPr>
        <w:t xml:space="preserve"> Some other approaches do not require RSRP measurements. </w:t>
      </w:r>
      <w:r w:rsidRPr="00B20CAC">
        <w:rPr>
          <w:rFonts w:eastAsia="MS Mincho" w:hint="eastAsia"/>
          <w:i/>
          <w:iCs/>
          <w:szCs w:val="20"/>
          <w:lang w:eastAsia="ja-JP"/>
        </w:rPr>
        <w:t xml:space="preserve">RAN1 requests RAN4 to feedback on the possibility of distinction </w:t>
      </w:r>
      <w:r w:rsidRPr="00B20CAC">
        <w:rPr>
          <w:rFonts w:eastAsia="MS Mincho"/>
          <w:i/>
          <w:iCs/>
          <w:szCs w:val="20"/>
          <w:lang w:eastAsia="ja-JP"/>
        </w:rPr>
        <w:t xml:space="preserve">among </w:t>
      </w:r>
      <w:r w:rsidRPr="00B20CAC">
        <w:rPr>
          <w:rFonts w:eastAsia="MS Mincho" w:hint="eastAsia"/>
          <w:i/>
          <w:iCs/>
          <w:szCs w:val="20"/>
          <w:lang w:eastAsia="ja-JP"/>
        </w:rPr>
        <w:t>non-coverage enh</w:t>
      </w:r>
      <w:r w:rsidRPr="00B20CAC">
        <w:rPr>
          <w:rFonts w:eastAsia="MS Mincho"/>
          <w:i/>
          <w:iCs/>
          <w:szCs w:val="20"/>
          <w:lang w:eastAsia="ja-JP"/>
        </w:rPr>
        <w:t>ancement</w:t>
      </w:r>
      <w:r w:rsidRPr="00B20CAC">
        <w:rPr>
          <w:rFonts w:eastAsia="MS Mincho" w:hint="eastAsia"/>
          <w:i/>
          <w:iCs/>
          <w:szCs w:val="20"/>
          <w:lang w:eastAsia="ja-JP"/>
        </w:rPr>
        <w:t xml:space="preserve"> and coverage enh</w:t>
      </w:r>
      <w:r w:rsidRPr="00B20CAC">
        <w:rPr>
          <w:rFonts w:eastAsia="MS Mincho"/>
          <w:i/>
          <w:iCs/>
          <w:szCs w:val="20"/>
          <w:lang w:eastAsia="ja-JP"/>
        </w:rPr>
        <w:t>ancement</w:t>
      </w:r>
      <w:r w:rsidRPr="00B20CAC">
        <w:rPr>
          <w:rFonts w:eastAsia="MS Mincho" w:hint="eastAsia"/>
          <w:i/>
          <w:iCs/>
          <w:szCs w:val="20"/>
          <w:lang w:eastAsia="ja-JP"/>
        </w:rPr>
        <w:t xml:space="preserve"> of max. 3 non-zero levels (e.g., 0, 5, 10, 15 dB, or 0, 6, 12, 18 dB, dB number is total system coverage enh</w:t>
      </w:r>
      <w:r w:rsidRPr="00B20CAC">
        <w:rPr>
          <w:rFonts w:eastAsia="MS Mincho"/>
          <w:i/>
          <w:iCs/>
          <w:szCs w:val="20"/>
          <w:lang w:eastAsia="ja-JP"/>
        </w:rPr>
        <w:t>ancement</w:t>
      </w:r>
      <w:r w:rsidRPr="00B20CAC">
        <w:rPr>
          <w:rFonts w:eastAsia="MS Mincho" w:hint="eastAsia"/>
          <w:i/>
          <w:iCs/>
          <w:szCs w:val="20"/>
          <w:lang w:eastAsia="ja-JP"/>
        </w:rPr>
        <w:t>), for example, using RSRP measurement depending on coverage level.</w:t>
      </w:r>
      <w:r w:rsidRPr="00B20CAC">
        <w:rPr>
          <w:i/>
          <w:iCs/>
          <w:szCs w:val="20"/>
          <w:lang w:eastAsia="zh-CN"/>
        </w:rPr>
        <w:t>”</w:t>
      </w:r>
    </w:p>
    <w:p w:rsidR="00714527" w:rsidRPr="00B20CAC" w:rsidRDefault="00714527" w:rsidP="00714527">
      <w:pPr>
        <w:autoSpaceDE/>
        <w:autoSpaceDN/>
        <w:adjustRightInd/>
        <w:snapToGrid/>
        <w:spacing w:after="0"/>
        <w:jc w:val="left"/>
        <w:rPr>
          <w:lang w:eastAsia="zh-CN"/>
        </w:rPr>
      </w:pPr>
    </w:p>
    <w:p w:rsidR="00714527" w:rsidRPr="00B20CAC" w:rsidRDefault="00D12227" w:rsidP="00921AEA">
      <w:pPr>
        <w:rPr>
          <w:lang w:eastAsia="zh-CN"/>
        </w:rPr>
      </w:pPr>
      <w:r w:rsidRPr="00B20CAC">
        <w:rPr>
          <w:rFonts w:hint="eastAsia"/>
          <w:lang w:eastAsia="zh-CN"/>
        </w:rPr>
        <w:t xml:space="preserve">In this </w:t>
      </w:r>
      <w:r w:rsidRPr="00B20CAC">
        <w:rPr>
          <w:lang w:eastAsia="zh-CN"/>
        </w:rPr>
        <w:t>contribution</w:t>
      </w:r>
      <w:r w:rsidRPr="00B20CAC">
        <w:rPr>
          <w:rFonts w:hint="eastAsia"/>
          <w:lang w:eastAsia="zh-CN"/>
        </w:rPr>
        <w:t>, we will</w:t>
      </w:r>
      <w:r w:rsidR="00AF52AF" w:rsidRPr="00B20CAC">
        <w:rPr>
          <w:rFonts w:hint="eastAsia"/>
          <w:lang w:eastAsia="zh-CN"/>
        </w:rPr>
        <w:t xml:space="preserve"> </w:t>
      </w:r>
      <w:r w:rsidR="00714527" w:rsidRPr="00B20CAC">
        <w:rPr>
          <w:rFonts w:hint="eastAsia"/>
          <w:lang w:eastAsia="zh-CN"/>
        </w:rPr>
        <w:t xml:space="preserve">analyze the </w:t>
      </w:r>
      <w:r w:rsidR="00714527" w:rsidRPr="00B20CAC">
        <w:rPr>
          <w:lang w:eastAsia="zh-CN"/>
        </w:rPr>
        <w:t>approaches</w:t>
      </w:r>
      <w:r w:rsidR="00714527" w:rsidRPr="00B20CAC">
        <w:rPr>
          <w:rFonts w:hint="eastAsia"/>
          <w:lang w:eastAsia="zh-CN"/>
        </w:rPr>
        <w:t xml:space="preserve"> for </w:t>
      </w:r>
      <w:r w:rsidR="00D05027" w:rsidRPr="00B20CAC">
        <w:rPr>
          <w:rFonts w:hint="eastAsia"/>
          <w:szCs w:val="20"/>
          <w:lang w:eastAsia="zh-CN"/>
        </w:rPr>
        <w:t xml:space="preserve">determining </w:t>
      </w:r>
      <w:r w:rsidR="00714527" w:rsidRPr="00B20CAC">
        <w:rPr>
          <w:lang w:eastAsia="zh-CN"/>
        </w:rPr>
        <w:t xml:space="preserve">a </w:t>
      </w:r>
      <w:r w:rsidR="00D05027" w:rsidRPr="00B20CAC">
        <w:rPr>
          <w:lang w:eastAsia="zh-CN"/>
        </w:rPr>
        <w:t>starting PRACH resource set</w:t>
      </w:r>
      <w:r w:rsidR="00D05027" w:rsidRPr="00B20CAC">
        <w:rPr>
          <w:rFonts w:hint="eastAsia"/>
          <w:lang w:eastAsia="zh-CN"/>
        </w:rPr>
        <w:t xml:space="preserve"> </w:t>
      </w:r>
      <w:r w:rsidR="00714527" w:rsidRPr="00B20CAC">
        <w:rPr>
          <w:rFonts w:hint="eastAsia"/>
          <w:lang w:eastAsia="zh-CN"/>
        </w:rPr>
        <w:t>(</w:t>
      </w:r>
      <w:r w:rsidR="00D05027" w:rsidRPr="00B20CAC">
        <w:rPr>
          <w:lang w:eastAsia="zh-CN"/>
        </w:rPr>
        <w:t>starting</w:t>
      </w:r>
      <w:r w:rsidR="00D05027" w:rsidRPr="00B20CAC">
        <w:rPr>
          <w:rFonts w:hint="eastAsia"/>
          <w:lang w:eastAsia="zh-CN"/>
        </w:rPr>
        <w:t xml:space="preserve"> PRACH repetition level</w:t>
      </w:r>
      <w:r w:rsidR="00714527" w:rsidRPr="00B20CAC">
        <w:rPr>
          <w:rFonts w:hint="eastAsia"/>
          <w:lang w:eastAsia="zh-CN"/>
        </w:rPr>
        <w:t xml:space="preserve">). The </w:t>
      </w:r>
      <w:r w:rsidR="00D05027" w:rsidRPr="00B20CAC">
        <w:rPr>
          <w:rFonts w:hint="eastAsia"/>
          <w:lang w:eastAsia="zh-CN"/>
        </w:rPr>
        <w:t xml:space="preserve">reliability </w:t>
      </w:r>
      <w:r w:rsidR="00714527" w:rsidRPr="00B20CAC">
        <w:rPr>
          <w:rFonts w:hint="eastAsia"/>
          <w:lang w:eastAsia="zh-CN"/>
        </w:rPr>
        <w:t xml:space="preserve">of </w:t>
      </w:r>
      <w:r w:rsidR="00D05027" w:rsidRPr="00B20CAC">
        <w:rPr>
          <w:rFonts w:hint="eastAsia"/>
          <w:lang w:eastAsia="zh-CN"/>
        </w:rPr>
        <w:t xml:space="preserve">the approach based on </w:t>
      </w:r>
      <w:r w:rsidR="00714527" w:rsidRPr="00B20CAC">
        <w:rPr>
          <w:rFonts w:hint="eastAsia"/>
          <w:lang w:eastAsia="zh-CN"/>
        </w:rPr>
        <w:t xml:space="preserve">RSRP measurement </w:t>
      </w:r>
      <w:r w:rsidR="00D05027" w:rsidRPr="00B20CAC">
        <w:rPr>
          <w:rFonts w:hint="eastAsia"/>
          <w:lang w:eastAsia="zh-CN"/>
        </w:rPr>
        <w:t xml:space="preserve">will also be </w:t>
      </w:r>
      <w:r w:rsidR="00D05027" w:rsidRPr="00B20CAC">
        <w:rPr>
          <w:lang w:eastAsia="zh-CN"/>
        </w:rPr>
        <w:t>investigated</w:t>
      </w:r>
      <w:r w:rsidR="00D05027" w:rsidRPr="00B20CAC">
        <w:rPr>
          <w:rFonts w:hint="eastAsia"/>
          <w:lang w:eastAsia="zh-CN"/>
        </w:rPr>
        <w:t>.</w:t>
      </w:r>
      <w:r w:rsidR="00714527" w:rsidRPr="00B20CAC">
        <w:rPr>
          <w:rFonts w:hint="eastAsia"/>
          <w:lang w:eastAsia="zh-CN"/>
        </w:rPr>
        <w:t xml:space="preserve"> </w:t>
      </w:r>
    </w:p>
    <w:p w:rsidR="00825324" w:rsidRPr="00B20CAC" w:rsidRDefault="00D05027" w:rsidP="00AF52AF">
      <w:pPr>
        <w:pStyle w:val="Heading1"/>
        <w:rPr>
          <w:lang w:eastAsia="zh-CN"/>
        </w:rPr>
      </w:pPr>
      <w:r w:rsidRPr="00B20CAC">
        <w:rPr>
          <w:rFonts w:hint="eastAsia"/>
          <w:szCs w:val="22"/>
          <w:lang w:eastAsia="zh-CN"/>
        </w:rPr>
        <w:t>A</w:t>
      </w:r>
      <w:r w:rsidRPr="00B20CAC">
        <w:rPr>
          <w:szCs w:val="22"/>
          <w:lang w:eastAsia="zh-CN"/>
        </w:rPr>
        <w:t>pproaches</w:t>
      </w:r>
      <w:r w:rsidRPr="00B20CAC">
        <w:rPr>
          <w:rFonts w:hint="eastAsia"/>
          <w:szCs w:val="22"/>
          <w:lang w:eastAsia="zh-CN"/>
        </w:rPr>
        <w:t xml:space="preserve"> for </w:t>
      </w:r>
      <w:r w:rsidRPr="00B20CAC">
        <w:rPr>
          <w:rFonts w:hint="eastAsia"/>
          <w:szCs w:val="20"/>
          <w:lang w:eastAsia="zh-CN"/>
        </w:rPr>
        <w:t xml:space="preserve">determining </w:t>
      </w:r>
      <w:r w:rsidRPr="00B20CAC">
        <w:rPr>
          <w:lang w:eastAsia="zh-CN"/>
        </w:rPr>
        <w:t>starting PRACH resource set</w:t>
      </w:r>
      <w:r w:rsidRPr="00B20CAC">
        <w:rPr>
          <w:rFonts w:hint="eastAsia"/>
          <w:lang w:eastAsia="zh-CN"/>
        </w:rPr>
        <w:t xml:space="preserve"> </w:t>
      </w:r>
    </w:p>
    <w:p w:rsidR="00196F6A" w:rsidRPr="00B20CAC" w:rsidRDefault="00D05027" w:rsidP="00196F6A">
      <w:pPr>
        <w:rPr>
          <w:lang w:eastAsia="zh-CN"/>
        </w:rPr>
      </w:pPr>
      <w:r w:rsidRPr="00B20CAC">
        <w:rPr>
          <w:rFonts w:hint="eastAsia"/>
          <w:lang w:eastAsia="zh-CN"/>
        </w:rPr>
        <w:t xml:space="preserve">The approach </w:t>
      </w:r>
      <w:r w:rsidR="004B0EC4" w:rsidRPr="00B20CAC">
        <w:rPr>
          <w:rFonts w:hint="eastAsia"/>
          <w:lang w:eastAsia="zh-CN"/>
        </w:rPr>
        <w:t xml:space="preserve">chosen for determine starting PRACH resource set needs to take </w:t>
      </w:r>
      <w:r w:rsidR="00196F6A" w:rsidRPr="00B20CAC">
        <w:rPr>
          <w:rFonts w:hint="eastAsia"/>
          <w:lang w:eastAsia="zh-CN"/>
        </w:rPr>
        <w:t>access time, power consumption, resource utilization, and specification impact</w:t>
      </w:r>
      <w:r w:rsidR="004B0EC4" w:rsidRPr="00B20CAC">
        <w:rPr>
          <w:rFonts w:hint="eastAsia"/>
          <w:lang w:eastAsia="zh-CN"/>
        </w:rPr>
        <w:t xml:space="preserve"> into account.</w:t>
      </w:r>
    </w:p>
    <w:p w:rsidR="00196F6A" w:rsidRPr="00B20CAC" w:rsidRDefault="00196F6A" w:rsidP="00196F6A">
      <w:pPr>
        <w:rPr>
          <w:b/>
          <w:kern w:val="2"/>
          <w:lang w:eastAsia="zh-CN"/>
        </w:rPr>
      </w:pPr>
      <w:r w:rsidRPr="00B20CAC">
        <w:rPr>
          <w:rFonts w:hint="eastAsia"/>
          <w:b/>
          <w:kern w:val="2"/>
          <w:lang w:eastAsia="zh-CN"/>
        </w:rPr>
        <w:t>Scheme</w:t>
      </w:r>
      <w:r w:rsidRPr="00B20CAC">
        <w:rPr>
          <w:b/>
          <w:kern w:val="2"/>
          <w:lang w:eastAsia="zh-CN"/>
        </w:rPr>
        <w:t xml:space="preserve"> 1: </w:t>
      </w:r>
      <w:r w:rsidR="004B0EC4" w:rsidRPr="00B20CAC">
        <w:rPr>
          <w:rFonts w:hint="eastAsia"/>
          <w:b/>
          <w:kern w:val="2"/>
          <w:lang w:eastAsia="zh-CN"/>
        </w:rPr>
        <w:t>Determining</w:t>
      </w:r>
      <w:r w:rsidRPr="00B20CAC">
        <w:rPr>
          <w:rFonts w:hint="eastAsia"/>
          <w:b/>
          <w:kern w:val="2"/>
          <w:lang w:eastAsia="zh-CN"/>
        </w:rPr>
        <w:t xml:space="preserve"> </w:t>
      </w:r>
      <w:r w:rsidR="004B0EC4" w:rsidRPr="00B20CAC">
        <w:rPr>
          <w:rFonts w:hint="eastAsia"/>
          <w:b/>
          <w:kern w:val="2"/>
          <w:lang w:eastAsia="zh-CN"/>
        </w:rPr>
        <w:t xml:space="preserve">starting </w:t>
      </w:r>
      <w:r w:rsidRPr="00B20CAC">
        <w:rPr>
          <w:rFonts w:hint="eastAsia"/>
          <w:b/>
          <w:kern w:val="2"/>
          <w:lang w:eastAsia="zh-CN"/>
        </w:rPr>
        <w:t xml:space="preserve">PRACH </w:t>
      </w:r>
      <w:r w:rsidR="004B0EC4" w:rsidRPr="00B20CAC">
        <w:rPr>
          <w:rFonts w:hint="eastAsia"/>
          <w:b/>
          <w:kern w:val="2"/>
          <w:lang w:eastAsia="zh-CN"/>
        </w:rPr>
        <w:t xml:space="preserve">resource set </w:t>
      </w:r>
      <w:r w:rsidRPr="00B20CAC">
        <w:rPr>
          <w:b/>
          <w:kern w:val="2"/>
          <w:lang w:eastAsia="zh-CN"/>
        </w:rPr>
        <w:t xml:space="preserve">based on </w:t>
      </w:r>
      <w:r w:rsidRPr="00B20CAC">
        <w:rPr>
          <w:rFonts w:hint="eastAsia"/>
          <w:b/>
          <w:kern w:val="2"/>
          <w:lang w:eastAsia="zh-CN"/>
        </w:rPr>
        <w:t>RSRP measurement</w:t>
      </w:r>
    </w:p>
    <w:p w:rsidR="00C26214" w:rsidRPr="00B20CAC" w:rsidRDefault="004B0EC4" w:rsidP="00196F6A">
      <w:pPr>
        <w:rPr>
          <w:kern w:val="2"/>
          <w:lang w:eastAsia="zh-CN"/>
        </w:rPr>
      </w:pPr>
      <w:r w:rsidRPr="00B20CAC">
        <w:rPr>
          <w:rFonts w:hint="eastAsia"/>
          <w:kern w:val="2"/>
          <w:lang w:eastAsia="zh-CN"/>
        </w:rPr>
        <w:t>T</w:t>
      </w:r>
      <w:r w:rsidR="00196F6A" w:rsidRPr="00B20CAC">
        <w:rPr>
          <w:rFonts w:hint="eastAsia"/>
          <w:kern w:val="2"/>
          <w:lang w:eastAsia="zh-CN"/>
        </w:rPr>
        <w:t xml:space="preserve">he system or eNB can pre-set several RSRP ranges, each range will </w:t>
      </w:r>
      <w:r w:rsidRPr="00B20CAC">
        <w:rPr>
          <w:rFonts w:hint="eastAsia"/>
          <w:kern w:val="2"/>
          <w:lang w:eastAsia="zh-CN"/>
        </w:rPr>
        <w:t>relate</w:t>
      </w:r>
      <w:r w:rsidR="00196F6A" w:rsidRPr="00B20CAC">
        <w:rPr>
          <w:rFonts w:hint="eastAsia"/>
          <w:kern w:val="2"/>
          <w:lang w:eastAsia="zh-CN"/>
        </w:rPr>
        <w:t xml:space="preserve"> to </w:t>
      </w:r>
      <w:r w:rsidR="00196F6A" w:rsidRPr="00B20CAC">
        <w:rPr>
          <w:kern w:val="2"/>
          <w:lang w:eastAsia="zh-CN"/>
        </w:rPr>
        <w:t>a</w:t>
      </w:r>
      <w:r w:rsidR="00196F6A" w:rsidRPr="00B20CAC">
        <w:rPr>
          <w:rFonts w:hint="eastAsia"/>
          <w:kern w:val="2"/>
          <w:lang w:eastAsia="zh-CN"/>
        </w:rPr>
        <w:t xml:space="preserve"> PRACH </w:t>
      </w:r>
      <w:r w:rsidRPr="00B20CAC">
        <w:rPr>
          <w:rFonts w:hint="eastAsia"/>
          <w:kern w:val="2"/>
          <w:lang w:eastAsia="zh-CN"/>
        </w:rPr>
        <w:t>resource set</w:t>
      </w:r>
      <w:r w:rsidR="00196F6A" w:rsidRPr="00B20CAC">
        <w:rPr>
          <w:rFonts w:hint="eastAsia"/>
          <w:kern w:val="2"/>
          <w:lang w:eastAsia="zh-CN"/>
        </w:rPr>
        <w:t>.</w:t>
      </w:r>
      <w:r w:rsidR="00C26214" w:rsidRPr="00B20CAC">
        <w:rPr>
          <w:rFonts w:hint="eastAsia"/>
          <w:kern w:val="2"/>
          <w:lang w:eastAsia="zh-CN"/>
        </w:rPr>
        <w:t xml:space="preserve"> UE firstly calculates its RSRP</w:t>
      </w:r>
      <w:r w:rsidR="00196F6A" w:rsidRPr="00B20CAC">
        <w:rPr>
          <w:rFonts w:hint="eastAsia"/>
          <w:kern w:val="2"/>
          <w:lang w:eastAsia="zh-CN"/>
        </w:rPr>
        <w:t xml:space="preserve">, and decides which range it belongs to. Once UE determines its RSRP range, it </w:t>
      </w:r>
      <w:r w:rsidR="00196F6A" w:rsidRPr="00B20CAC">
        <w:rPr>
          <w:kern w:val="2"/>
          <w:lang w:eastAsia="zh-CN"/>
        </w:rPr>
        <w:t xml:space="preserve">uses the </w:t>
      </w:r>
      <w:r w:rsidR="00196F6A" w:rsidRPr="00B20CAC">
        <w:rPr>
          <w:rFonts w:hint="eastAsia"/>
          <w:kern w:val="2"/>
          <w:lang w:eastAsia="zh-CN"/>
        </w:rPr>
        <w:t xml:space="preserve">corresponding PRACH </w:t>
      </w:r>
      <w:r w:rsidR="00C26214" w:rsidRPr="00B20CAC">
        <w:rPr>
          <w:rFonts w:hint="eastAsia"/>
          <w:kern w:val="2"/>
          <w:lang w:eastAsia="zh-CN"/>
        </w:rPr>
        <w:t>resource set</w:t>
      </w:r>
      <w:r w:rsidR="00196F6A" w:rsidRPr="00B20CAC">
        <w:rPr>
          <w:rFonts w:hint="eastAsia"/>
          <w:kern w:val="2"/>
          <w:lang w:eastAsia="zh-CN"/>
        </w:rPr>
        <w:t>.</w:t>
      </w:r>
      <w:r w:rsidR="00C26214" w:rsidRPr="00B20CAC">
        <w:rPr>
          <w:rFonts w:hint="eastAsia"/>
          <w:kern w:val="2"/>
          <w:lang w:eastAsia="zh-CN"/>
        </w:rPr>
        <w:t xml:space="preserve"> </w:t>
      </w:r>
    </w:p>
    <w:p w:rsidR="00196F6A" w:rsidRPr="00B20CAC" w:rsidRDefault="00C26214" w:rsidP="00196F6A">
      <w:pPr>
        <w:rPr>
          <w:kern w:val="2"/>
          <w:lang w:eastAsia="zh-CN"/>
        </w:rPr>
      </w:pPr>
      <w:r w:rsidRPr="00B20CAC">
        <w:rPr>
          <w:rFonts w:hint="eastAsia"/>
          <w:kern w:val="2"/>
          <w:lang w:eastAsia="zh-CN"/>
        </w:rPr>
        <w:t xml:space="preserve">Further in this scheme, both the RSRP range </w:t>
      </w:r>
      <w:r w:rsidRPr="00B20CAC">
        <w:rPr>
          <w:kern w:val="2"/>
          <w:lang w:eastAsia="zh-CN"/>
        </w:rPr>
        <w:t>and PSS</w:t>
      </w:r>
      <w:r w:rsidRPr="00B20CAC">
        <w:rPr>
          <w:rFonts w:hint="eastAsia"/>
          <w:kern w:val="2"/>
          <w:lang w:eastAsia="zh-CN"/>
        </w:rPr>
        <w:t xml:space="preserve">/SSS detection time </w:t>
      </w:r>
      <w:r w:rsidR="00B52D4B" w:rsidRPr="00B20CAC">
        <w:rPr>
          <w:kern w:val="2"/>
          <w:lang w:eastAsia="zh-CN"/>
        </w:rPr>
        <w:t>may be</w:t>
      </w:r>
      <w:r w:rsidR="00B52D4B" w:rsidRPr="00B20CAC">
        <w:rPr>
          <w:rFonts w:hint="eastAsia"/>
          <w:kern w:val="2"/>
          <w:lang w:eastAsia="zh-CN"/>
        </w:rPr>
        <w:t xml:space="preserve"> </w:t>
      </w:r>
      <w:r w:rsidRPr="00B20CAC">
        <w:rPr>
          <w:rFonts w:hint="eastAsia"/>
          <w:kern w:val="2"/>
          <w:lang w:eastAsia="zh-CN"/>
        </w:rPr>
        <w:t>related to a P</w:t>
      </w:r>
      <w:r w:rsidR="00B52D4B" w:rsidRPr="00B20CAC">
        <w:rPr>
          <w:kern w:val="2"/>
          <w:lang w:eastAsia="zh-CN"/>
        </w:rPr>
        <w:t>R</w:t>
      </w:r>
      <w:r w:rsidRPr="00B20CAC">
        <w:rPr>
          <w:rFonts w:hint="eastAsia"/>
          <w:kern w:val="2"/>
          <w:lang w:eastAsia="zh-CN"/>
        </w:rPr>
        <w:t xml:space="preserve">ACH resource set. Besides RSRP, UE </w:t>
      </w:r>
      <w:r w:rsidR="00B52D4B" w:rsidRPr="00B20CAC">
        <w:rPr>
          <w:kern w:val="2"/>
          <w:lang w:eastAsia="zh-CN"/>
        </w:rPr>
        <w:t xml:space="preserve">can </w:t>
      </w:r>
      <w:r w:rsidRPr="00B20CAC">
        <w:rPr>
          <w:rFonts w:hint="eastAsia"/>
          <w:kern w:val="2"/>
          <w:lang w:eastAsia="zh-CN"/>
        </w:rPr>
        <w:t xml:space="preserve">also </w:t>
      </w:r>
      <w:r w:rsidRPr="00B20CAC">
        <w:rPr>
          <w:kern w:val="2"/>
          <w:lang w:eastAsia="zh-CN"/>
        </w:rPr>
        <w:t>utilize</w:t>
      </w:r>
      <w:r w:rsidRPr="00B20CAC">
        <w:rPr>
          <w:rFonts w:hint="eastAsia"/>
          <w:kern w:val="2"/>
          <w:lang w:eastAsia="zh-CN"/>
        </w:rPr>
        <w:t xml:space="preserve"> PSS/SSS detection time to determine the starting PRACH resource set.</w:t>
      </w:r>
    </w:p>
    <w:p w:rsidR="00196F6A" w:rsidRPr="00B20CAC" w:rsidRDefault="00196F6A" w:rsidP="00196F6A">
      <w:pPr>
        <w:rPr>
          <w:kern w:val="2"/>
          <w:lang w:eastAsia="zh-CN"/>
        </w:rPr>
      </w:pPr>
      <w:r w:rsidRPr="00B20CAC">
        <w:rPr>
          <w:rFonts w:hint="eastAsia"/>
          <w:kern w:val="2"/>
          <w:lang w:eastAsia="zh-CN"/>
        </w:rPr>
        <w:t xml:space="preserve">The scheme has the benefits of reducing </w:t>
      </w:r>
      <w:r w:rsidRPr="00B20CAC">
        <w:rPr>
          <w:kern w:val="2"/>
          <w:lang w:eastAsia="zh-CN"/>
        </w:rPr>
        <w:t xml:space="preserve">failed </w:t>
      </w:r>
      <w:r w:rsidRPr="00B20CAC">
        <w:rPr>
          <w:rFonts w:hint="eastAsia"/>
          <w:kern w:val="2"/>
          <w:lang w:eastAsia="zh-CN"/>
        </w:rPr>
        <w:t xml:space="preserve">PRACH transmission </w:t>
      </w:r>
      <w:r w:rsidRPr="00B20CAC">
        <w:rPr>
          <w:kern w:val="2"/>
          <w:lang w:eastAsia="zh-CN"/>
        </w:rPr>
        <w:t>or avoiding excess repetitions</w:t>
      </w:r>
      <w:r w:rsidRPr="00B20CAC">
        <w:rPr>
          <w:rFonts w:hint="eastAsia"/>
          <w:kern w:val="2"/>
          <w:lang w:eastAsia="zh-CN"/>
        </w:rPr>
        <w:t xml:space="preserve"> assuming large </w:t>
      </w:r>
      <w:r w:rsidRPr="00B20CAC">
        <w:rPr>
          <w:kern w:val="2"/>
          <w:lang w:eastAsia="zh-CN"/>
        </w:rPr>
        <w:t>repetition level</w:t>
      </w:r>
      <w:r w:rsidRPr="00B20CAC">
        <w:rPr>
          <w:rFonts w:hint="eastAsia"/>
          <w:kern w:val="2"/>
          <w:lang w:eastAsia="zh-CN"/>
        </w:rPr>
        <w:t xml:space="preserve">, thus </w:t>
      </w:r>
      <w:r w:rsidRPr="00B20CAC">
        <w:rPr>
          <w:kern w:val="2"/>
          <w:lang w:eastAsia="zh-CN"/>
        </w:rPr>
        <w:t>minimize</w:t>
      </w:r>
      <w:r w:rsidRPr="00B20CAC">
        <w:rPr>
          <w:rFonts w:hint="eastAsia"/>
          <w:kern w:val="2"/>
          <w:lang w:eastAsia="zh-CN"/>
        </w:rPr>
        <w:t>s resource utilization, access time and UE power consumption.</w:t>
      </w:r>
    </w:p>
    <w:p w:rsidR="00702029" w:rsidRPr="00B20CAC" w:rsidRDefault="00702029" w:rsidP="00702029">
      <w:pPr>
        <w:rPr>
          <w:b/>
          <w:kern w:val="2"/>
          <w:lang w:eastAsia="zh-CN"/>
        </w:rPr>
      </w:pPr>
      <w:r w:rsidRPr="00B20CAC">
        <w:rPr>
          <w:rFonts w:hint="eastAsia"/>
          <w:b/>
          <w:kern w:val="2"/>
          <w:lang w:eastAsia="zh-CN"/>
        </w:rPr>
        <w:t>Scheme</w:t>
      </w:r>
      <w:r w:rsidRPr="00B20CAC">
        <w:rPr>
          <w:b/>
          <w:kern w:val="2"/>
          <w:lang w:eastAsia="zh-CN"/>
        </w:rPr>
        <w:t xml:space="preserve"> </w:t>
      </w:r>
      <w:r w:rsidRPr="00B20CAC">
        <w:rPr>
          <w:rFonts w:hint="eastAsia"/>
          <w:b/>
          <w:kern w:val="2"/>
          <w:lang w:eastAsia="zh-CN"/>
        </w:rPr>
        <w:t>2</w:t>
      </w:r>
      <w:r w:rsidRPr="00B20CAC">
        <w:rPr>
          <w:b/>
          <w:kern w:val="2"/>
          <w:lang w:eastAsia="zh-CN"/>
        </w:rPr>
        <w:t xml:space="preserve">: </w:t>
      </w:r>
      <w:r w:rsidRPr="00B20CAC">
        <w:rPr>
          <w:rFonts w:hint="eastAsia"/>
          <w:b/>
          <w:kern w:val="2"/>
          <w:lang w:eastAsia="zh-CN"/>
        </w:rPr>
        <w:t>Determining starting PRACH resource set</w:t>
      </w:r>
      <w:r w:rsidRPr="00B20CAC">
        <w:rPr>
          <w:b/>
          <w:kern w:val="2"/>
          <w:lang w:eastAsia="zh-CN"/>
        </w:rPr>
        <w:t xml:space="preserve"> based on</w:t>
      </w:r>
      <w:r w:rsidRPr="00B20CAC">
        <w:rPr>
          <w:rFonts w:hint="eastAsia"/>
          <w:b/>
          <w:kern w:val="2"/>
          <w:lang w:eastAsia="zh-CN"/>
        </w:rPr>
        <w:t xml:space="preserve"> PBCH or SIB detection</w:t>
      </w:r>
    </w:p>
    <w:p w:rsidR="00702029" w:rsidRPr="00B20CAC" w:rsidRDefault="00702029" w:rsidP="00702029">
      <w:pPr>
        <w:rPr>
          <w:kern w:val="2"/>
          <w:lang w:eastAsia="zh-CN"/>
        </w:rPr>
      </w:pPr>
      <w:r w:rsidRPr="00B20CAC">
        <w:rPr>
          <w:rFonts w:hint="eastAsia"/>
          <w:kern w:val="2"/>
          <w:lang w:eastAsia="zh-CN"/>
        </w:rPr>
        <w:t xml:space="preserve">The scheme has similar </w:t>
      </w:r>
      <w:r w:rsidRPr="00B20CAC">
        <w:rPr>
          <w:kern w:val="2"/>
          <w:lang w:eastAsia="zh-CN"/>
        </w:rPr>
        <w:t>benefit</w:t>
      </w:r>
      <w:r w:rsidRPr="00B20CAC">
        <w:rPr>
          <w:rFonts w:hint="eastAsia"/>
          <w:kern w:val="2"/>
          <w:lang w:eastAsia="zh-CN"/>
        </w:rPr>
        <w:t xml:space="preserve">s as scheme </w:t>
      </w:r>
      <w:proofErr w:type="gramStart"/>
      <w:r w:rsidRPr="00B20CAC">
        <w:rPr>
          <w:kern w:val="2"/>
          <w:lang w:eastAsia="zh-CN"/>
        </w:rPr>
        <w:t>1</w:t>
      </w:r>
      <w:r w:rsidRPr="00B20CAC">
        <w:rPr>
          <w:rFonts w:hint="eastAsia"/>
          <w:kern w:val="2"/>
          <w:lang w:eastAsia="zh-CN"/>
        </w:rPr>
        <w:t>,</w:t>
      </w:r>
      <w:proofErr w:type="gramEnd"/>
      <w:r w:rsidRPr="00B20CAC">
        <w:rPr>
          <w:rFonts w:hint="eastAsia"/>
          <w:kern w:val="2"/>
          <w:lang w:eastAsia="zh-CN"/>
        </w:rPr>
        <w:t xml:space="preserve"> however it has the following problems:</w:t>
      </w:r>
    </w:p>
    <w:p w:rsidR="00702029" w:rsidRPr="00B20CAC" w:rsidRDefault="00702029" w:rsidP="00702029">
      <w:pPr>
        <w:rPr>
          <w:kern w:val="2"/>
          <w:lang w:eastAsia="zh-CN"/>
        </w:rPr>
      </w:pPr>
      <w:r w:rsidRPr="00B20CAC">
        <w:rPr>
          <w:rFonts w:hint="eastAsia"/>
          <w:kern w:val="2"/>
          <w:lang w:eastAsia="zh-CN"/>
        </w:rPr>
        <w:t xml:space="preserve">There is a large MCL gap (larger than 6 dB for FDD) between the MCL of PBCH and that of PRACH. Even if a UE </w:t>
      </w:r>
      <w:r w:rsidRPr="00B20CAC">
        <w:rPr>
          <w:kern w:val="2"/>
          <w:lang w:eastAsia="zh-CN"/>
        </w:rPr>
        <w:t>successfully</w:t>
      </w:r>
      <w:r w:rsidRPr="00B20CAC">
        <w:rPr>
          <w:rFonts w:hint="eastAsia"/>
          <w:kern w:val="2"/>
          <w:lang w:eastAsia="zh-CN"/>
        </w:rPr>
        <w:t xml:space="preserve"> decodes legacy PBCH, it cannot decide whether PRACH need</w:t>
      </w:r>
      <w:r w:rsidR="009C206B" w:rsidRPr="00B20CAC">
        <w:rPr>
          <w:rFonts w:hint="eastAsia"/>
          <w:kern w:val="2"/>
          <w:lang w:eastAsia="zh-CN"/>
        </w:rPr>
        <w:t>s</w:t>
      </w:r>
      <w:r w:rsidRPr="00B20CAC">
        <w:rPr>
          <w:rFonts w:hint="eastAsia"/>
          <w:kern w:val="2"/>
          <w:lang w:eastAsia="zh-CN"/>
        </w:rPr>
        <w:t xml:space="preserve"> </w:t>
      </w:r>
      <w:r w:rsidR="009C206B" w:rsidRPr="00B20CAC">
        <w:rPr>
          <w:rFonts w:hint="eastAsia"/>
          <w:kern w:val="2"/>
          <w:lang w:eastAsia="zh-CN"/>
        </w:rPr>
        <w:t xml:space="preserve">CE </w:t>
      </w:r>
      <w:r w:rsidRPr="00B20CAC">
        <w:rPr>
          <w:rFonts w:hint="eastAsia"/>
          <w:kern w:val="2"/>
          <w:lang w:eastAsia="zh-CN"/>
        </w:rPr>
        <w:t xml:space="preserve">or not. </w:t>
      </w:r>
      <w:r w:rsidR="009C206B" w:rsidRPr="00B20CAC">
        <w:rPr>
          <w:rFonts w:hint="eastAsia"/>
          <w:kern w:val="2"/>
          <w:lang w:eastAsia="zh-CN"/>
        </w:rPr>
        <w:t xml:space="preserve">It is still </w:t>
      </w:r>
      <w:r w:rsidR="009C206B" w:rsidRPr="00B20CAC">
        <w:rPr>
          <w:kern w:val="2"/>
          <w:lang w:eastAsia="zh-CN"/>
        </w:rPr>
        <w:t>ambiguous</w:t>
      </w:r>
      <w:r w:rsidR="009C206B" w:rsidRPr="00B20CAC">
        <w:rPr>
          <w:rFonts w:hint="eastAsia"/>
          <w:kern w:val="2"/>
          <w:lang w:eastAsia="zh-CN"/>
        </w:rPr>
        <w:t xml:space="preserve"> for the UE to use the normal coverage PRACH resource set or to use the enhanced coverage PRACH resource set. </w:t>
      </w:r>
      <w:r w:rsidRPr="00B20CAC">
        <w:rPr>
          <w:rFonts w:hint="eastAsia"/>
          <w:kern w:val="2"/>
          <w:lang w:eastAsia="zh-CN"/>
        </w:rPr>
        <w:t>Moreover, a UE will decode PBCH with keep trying, t</w:t>
      </w:r>
      <w:r w:rsidR="009C206B" w:rsidRPr="00B20CAC">
        <w:rPr>
          <w:rFonts w:hint="eastAsia"/>
          <w:kern w:val="2"/>
          <w:lang w:eastAsia="zh-CN"/>
        </w:rPr>
        <w:t xml:space="preserve">he keep trying shall impact the </w:t>
      </w:r>
      <w:r w:rsidRPr="00B20CAC">
        <w:rPr>
          <w:rFonts w:hint="eastAsia"/>
          <w:kern w:val="2"/>
          <w:lang w:eastAsia="zh-CN"/>
        </w:rPr>
        <w:lastRenderedPageBreak/>
        <w:t xml:space="preserve">decision of the amount of </w:t>
      </w:r>
      <w:r w:rsidR="009C206B" w:rsidRPr="00B20CAC">
        <w:rPr>
          <w:rFonts w:hint="eastAsia"/>
          <w:kern w:val="2"/>
          <w:lang w:eastAsia="zh-CN"/>
        </w:rPr>
        <w:t>CE,</w:t>
      </w:r>
      <w:r w:rsidRPr="00B20CAC">
        <w:rPr>
          <w:rFonts w:hint="eastAsia"/>
          <w:kern w:val="2"/>
          <w:lang w:eastAsia="zh-CN"/>
        </w:rPr>
        <w:t xml:space="preserve"> and the consideration about keep trying on CE identification </w:t>
      </w:r>
      <w:r w:rsidR="009C206B" w:rsidRPr="00B20CAC">
        <w:rPr>
          <w:rFonts w:hint="eastAsia"/>
          <w:kern w:val="2"/>
          <w:lang w:eastAsia="zh-CN"/>
        </w:rPr>
        <w:t xml:space="preserve">as well as PRACH resource set determination </w:t>
      </w:r>
      <w:r w:rsidRPr="00B20CAC">
        <w:rPr>
          <w:rFonts w:hint="eastAsia"/>
          <w:kern w:val="2"/>
          <w:lang w:eastAsia="zh-CN"/>
        </w:rPr>
        <w:t xml:space="preserve">may need more standardization work. </w:t>
      </w:r>
    </w:p>
    <w:p w:rsidR="00702029" w:rsidRPr="00B20CAC" w:rsidRDefault="00702029" w:rsidP="00702029">
      <w:pPr>
        <w:rPr>
          <w:kern w:val="2"/>
          <w:lang w:eastAsia="zh-CN"/>
        </w:rPr>
      </w:pPr>
      <w:r w:rsidRPr="00B20CAC">
        <w:rPr>
          <w:rFonts w:hint="eastAsia"/>
          <w:kern w:val="2"/>
          <w:lang w:eastAsia="zh-CN"/>
        </w:rPr>
        <w:t xml:space="preserve">For the scheme based on SIB detection, the problems </w:t>
      </w:r>
      <w:r w:rsidRPr="00B20CAC">
        <w:rPr>
          <w:kern w:val="2"/>
          <w:lang w:eastAsia="zh-CN"/>
        </w:rPr>
        <w:t>analyzed</w:t>
      </w:r>
      <w:r w:rsidRPr="00B20CAC">
        <w:rPr>
          <w:rFonts w:hint="eastAsia"/>
          <w:kern w:val="2"/>
          <w:lang w:eastAsia="zh-CN"/>
        </w:rPr>
        <w:t xml:space="preserve"> above are also applicable. </w:t>
      </w:r>
      <w:r w:rsidR="00B20C90" w:rsidRPr="00B20CAC">
        <w:rPr>
          <w:rFonts w:hint="eastAsia"/>
          <w:kern w:val="2"/>
          <w:lang w:eastAsia="zh-CN"/>
        </w:rPr>
        <w:t xml:space="preserve">Additionally, </w:t>
      </w:r>
      <w:r w:rsidRPr="00B20CAC">
        <w:rPr>
          <w:rFonts w:hint="eastAsia"/>
          <w:kern w:val="2"/>
          <w:lang w:eastAsia="zh-CN"/>
        </w:rPr>
        <w:t xml:space="preserve">different </w:t>
      </w:r>
      <w:r w:rsidR="00393DA8" w:rsidRPr="00B20CAC">
        <w:rPr>
          <w:rFonts w:hint="eastAsia"/>
          <w:kern w:val="2"/>
          <w:lang w:eastAsia="zh-CN"/>
        </w:rPr>
        <w:t xml:space="preserve">SIB </w:t>
      </w:r>
      <w:r w:rsidR="00B20C90" w:rsidRPr="00B20CAC">
        <w:rPr>
          <w:rFonts w:hint="eastAsia"/>
          <w:kern w:val="2"/>
          <w:lang w:eastAsia="zh-CN"/>
        </w:rPr>
        <w:t xml:space="preserve">TBS </w:t>
      </w:r>
      <w:r w:rsidRPr="00B20CAC">
        <w:rPr>
          <w:rFonts w:hint="eastAsia"/>
          <w:kern w:val="2"/>
          <w:lang w:eastAsia="zh-CN"/>
        </w:rPr>
        <w:t xml:space="preserve">also affects the detection performance </w:t>
      </w:r>
      <w:r w:rsidR="00B20C90" w:rsidRPr="00B20CAC">
        <w:rPr>
          <w:rFonts w:hint="eastAsia"/>
          <w:kern w:val="2"/>
          <w:lang w:eastAsia="zh-CN"/>
        </w:rPr>
        <w:t>and PRACH resource set selection</w:t>
      </w:r>
      <w:r w:rsidRPr="00B20CAC">
        <w:rPr>
          <w:rFonts w:hint="eastAsia"/>
          <w:kern w:val="2"/>
          <w:lang w:eastAsia="zh-CN"/>
        </w:rPr>
        <w:t xml:space="preserve">. </w:t>
      </w:r>
    </w:p>
    <w:p w:rsidR="00702029" w:rsidRPr="00B20CAC" w:rsidRDefault="00702029" w:rsidP="00196F6A">
      <w:pPr>
        <w:rPr>
          <w:kern w:val="2"/>
          <w:lang w:eastAsia="zh-CN"/>
        </w:rPr>
      </w:pPr>
      <w:r w:rsidRPr="00B20CAC">
        <w:rPr>
          <w:rFonts w:hint="eastAsia"/>
          <w:kern w:val="2"/>
          <w:lang w:eastAsia="zh-CN"/>
        </w:rPr>
        <w:t xml:space="preserve">Therefore, many uncertain factors will impact the detection performance significantly and will bring much </w:t>
      </w:r>
      <w:r w:rsidRPr="00B20CAC">
        <w:rPr>
          <w:kern w:val="2"/>
          <w:lang w:eastAsia="zh-CN"/>
        </w:rPr>
        <w:t>standardization work</w:t>
      </w:r>
      <w:r w:rsidRPr="00B20CAC">
        <w:rPr>
          <w:rFonts w:hint="eastAsia"/>
          <w:kern w:val="2"/>
          <w:lang w:eastAsia="zh-CN"/>
        </w:rPr>
        <w:t xml:space="preserve"> to specify the relation to </w:t>
      </w:r>
      <w:r w:rsidR="00B20C90" w:rsidRPr="00B20CAC">
        <w:rPr>
          <w:rFonts w:hint="eastAsia"/>
          <w:kern w:val="2"/>
          <w:lang w:eastAsia="zh-CN"/>
        </w:rPr>
        <w:t>PRACH resource set</w:t>
      </w:r>
      <w:r w:rsidRPr="00B20CAC">
        <w:rPr>
          <w:rFonts w:hint="eastAsia"/>
          <w:kern w:val="2"/>
          <w:lang w:eastAsia="zh-CN"/>
        </w:rPr>
        <w:t>.</w:t>
      </w:r>
    </w:p>
    <w:p w:rsidR="000F00C5" w:rsidRPr="00B20CAC" w:rsidRDefault="000F00C5" w:rsidP="000F00C5">
      <w:pPr>
        <w:rPr>
          <w:b/>
          <w:kern w:val="2"/>
          <w:lang w:eastAsia="zh-CN"/>
        </w:rPr>
      </w:pPr>
      <w:r w:rsidRPr="00B20CAC">
        <w:rPr>
          <w:rFonts w:hint="eastAsia"/>
          <w:b/>
          <w:kern w:val="2"/>
          <w:lang w:eastAsia="zh-CN"/>
        </w:rPr>
        <w:t>Scheme</w:t>
      </w:r>
      <w:r w:rsidRPr="00B20CAC">
        <w:rPr>
          <w:b/>
          <w:kern w:val="2"/>
          <w:lang w:eastAsia="zh-CN"/>
        </w:rPr>
        <w:t xml:space="preserve"> </w:t>
      </w:r>
      <w:r w:rsidR="009F1ADF" w:rsidRPr="00B20CAC">
        <w:rPr>
          <w:rFonts w:hint="eastAsia"/>
          <w:b/>
          <w:kern w:val="2"/>
          <w:lang w:eastAsia="zh-CN"/>
        </w:rPr>
        <w:t>3</w:t>
      </w:r>
      <w:r w:rsidRPr="00B20CAC">
        <w:rPr>
          <w:b/>
          <w:kern w:val="2"/>
          <w:lang w:eastAsia="zh-CN"/>
        </w:rPr>
        <w:t xml:space="preserve">: </w:t>
      </w:r>
      <w:r w:rsidRPr="00B20CAC">
        <w:rPr>
          <w:rFonts w:hint="eastAsia"/>
          <w:b/>
          <w:kern w:val="2"/>
          <w:lang w:eastAsia="zh-CN"/>
        </w:rPr>
        <w:t>A</w:t>
      </w:r>
      <w:r w:rsidRPr="00B20CAC">
        <w:rPr>
          <w:b/>
          <w:kern w:val="2"/>
          <w:lang w:eastAsia="zh-CN"/>
        </w:rPr>
        <w:t xml:space="preserve">lways </w:t>
      </w:r>
      <w:r w:rsidRPr="00B20CAC">
        <w:rPr>
          <w:rFonts w:hint="eastAsia"/>
          <w:b/>
          <w:kern w:val="2"/>
          <w:lang w:eastAsia="zh-CN"/>
        </w:rPr>
        <w:t>determining starting PRACH resource set</w:t>
      </w:r>
      <w:r w:rsidRPr="00B20CAC">
        <w:rPr>
          <w:b/>
          <w:kern w:val="2"/>
          <w:lang w:eastAsia="zh-CN"/>
        </w:rPr>
        <w:t xml:space="preserve"> </w:t>
      </w:r>
      <w:r w:rsidRPr="00B20CAC">
        <w:rPr>
          <w:rFonts w:hint="eastAsia"/>
          <w:b/>
          <w:kern w:val="2"/>
          <w:lang w:eastAsia="zh-CN"/>
        </w:rPr>
        <w:t xml:space="preserve">corresponding </w:t>
      </w:r>
      <w:r w:rsidR="00393DA8" w:rsidRPr="00B20CAC">
        <w:rPr>
          <w:rFonts w:hint="eastAsia"/>
          <w:b/>
          <w:kern w:val="2"/>
          <w:lang w:eastAsia="zh-CN"/>
        </w:rPr>
        <w:t xml:space="preserve">to </w:t>
      </w:r>
      <w:r w:rsidRPr="00B20CAC">
        <w:rPr>
          <w:rFonts w:hint="eastAsia"/>
          <w:b/>
          <w:kern w:val="2"/>
          <w:lang w:eastAsia="zh-CN"/>
        </w:rPr>
        <w:t>lowest PRACH repetition level</w:t>
      </w:r>
    </w:p>
    <w:p w:rsidR="000F00C5" w:rsidRPr="00B20CAC" w:rsidRDefault="000F00C5" w:rsidP="000F00C5">
      <w:pPr>
        <w:rPr>
          <w:lang w:eastAsia="zh-CN"/>
        </w:rPr>
      </w:pPr>
      <w:r w:rsidRPr="00B20CAC">
        <w:rPr>
          <w:lang w:eastAsia="zh-CN"/>
        </w:rPr>
        <w:t xml:space="preserve">For scheme </w:t>
      </w:r>
      <w:r w:rsidR="009F1ADF" w:rsidRPr="00B20CAC">
        <w:rPr>
          <w:rFonts w:hint="eastAsia"/>
          <w:lang w:eastAsia="zh-CN"/>
        </w:rPr>
        <w:t>3</w:t>
      </w:r>
      <w:r w:rsidRPr="00B20CAC">
        <w:rPr>
          <w:lang w:eastAsia="zh-CN"/>
        </w:rPr>
        <w:t>, a UE select</w:t>
      </w:r>
      <w:r w:rsidRPr="00B20CAC">
        <w:rPr>
          <w:rFonts w:hint="eastAsia"/>
          <w:lang w:eastAsia="zh-CN"/>
        </w:rPr>
        <w:t>s</w:t>
      </w:r>
      <w:r w:rsidRPr="00B20CAC">
        <w:rPr>
          <w:lang w:eastAsia="zh-CN"/>
        </w:rPr>
        <w:t xml:space="preserve"> the </w:t>
      </w:r>
      <w:r w:rsidRPr="00B20CAC">
        <w:rPr>
          <w:rFonts w:hint="eastAsia"/>
          <w:lang w:eastAsia="zh-CN"/>
        </w:rPr>
        <w:t>starting PRACH resource set corresponding to the lowest</w:t>
      </w:r>
      <w:r w:rsidRPr="00B20CAC">
        <w:rPr>
          <w:lang w:eastAsia="zh-CN"/>
        </w:rPr>
        <w:t xml:space="preserve"> </w:t>
      </w:r>
      <w:r w:rsidRPr="00B20CAC">
        <w:rPr>
          <w:rFonts w:hint="eastAsia"/>
          <w:lang w:eastAsia="zh-CN"/>
        </w:rPr>
        <w:t>PRACH repetition level</w:t>
      </w:r>
      <w:r w:rsidRPr="00B20CAC">
        <w:rPr>
          <w:lang w:eastAsia="zh-CN"/>
        </w:rPr>
        <w:t xml:space="preserve"> (such as corresponding to </w:t>
      </w:r>
      <w:r w:rsidRPr="00B20CAC">
        <w:rPr>
          <w:rFonts w:hint="eastAsia"/>
          <w:lang w:eastAsia="zh-CN"/>
        </w:rPr>
        <w:t xml:space="preserve">0~5 </w:t>
      </w:r>
      <w:r w:rsidRPr="00B20CAC">
        <w:rPr>
          <w:lang w:eastAsia="zh-CN"/>
        </w:rPr>
        <w:t xml:space="preserve">dB enhancement), and </w:t>
      </w:r>
      <w:r w:rsidR="009F1ADF" w:rsidRPr="00B20CAC">
        <w:rPr>
          <w:rFonts w:hint="eastAsia"/>
          <w:lang w:eastAsia="zh-CN"/>
        </w:rPr>
        <w:t xml:space="preserve">may </w:t>
      </w:r>
      <w:r w:rsidRPr="00B20CAC">
        <w:rPr>
          <w:rFonts w:hint="eastAsia"/>
          <w:lang w:eastAsia="zh-CN"/>
        </w:rPr>
        <w:t>c</w:t>
      </w:r>
      <w:r w:rsidR="00702029" w:rsidRPr="00B20CAC">
        <w:rPr>
          <w:rFonts w:hint="eastAsia"/>
          <w:lang w:eastAsia="zh-CN"/>
        </w:rPr>
        <w:t>hange the PRACH resource set as a consequen</w:t>
      </w:r>
      <w:r w:rsidR="00750F70" w:rsidRPr="00B20CAC">
        <w:rPr>
          <w:lang w:eastAsia="zh-CN"/>
        </w:rPr>
        <w:t>ce</w:t>
      </w:r>
      <w:r w:rsidR="00702029" w:rsidRPr="00B20CAC">
        <w:rPr>
          <w:rFonts w:hint="eastAsia"/>
          <w:lang w:eastAsia="zh-CN"/>
        </w:rPr>
        <w:t xml:space="preserve"> of </w:t>
      </w:r>
      <w:r w:rsidRPr="00B20CAC">
        <w:rPr>
          <w:lang w:eastAsia="zh-CN"/>
        </w:rPr>
        <w:t>increas</w:t>
      </w:r>
      <w:r w:rsidR="00702029" w:rsidRPr="00B20CAC">
        <w:rPr>
          <w:rFonts w:hint="eastAsia"/>
          <w:lang w:eastAsia="zh-CN"/>
        </w:rPr>
        <w:t>ing</w:t>
      </w:r>
      <w:r w:rsidRPr="00B20CAC">
        <w:rPr>
          <w:lang w:eastAsia="zh-CN"/>
        </w:rPr>
        <w:t xml:space="preserve"> the PRACH level on subsequent attempts. Compared to scheme 1</w:t>
      </w:r>
      <w:r w:rsidRPr="00B20CAC">
        <w:rPr>
          <w:rFonts w:hint="eastAsia"/>
          <w:lang w:eastAsia="zh-CN"/>
        </w:rPr>
        <w:t xml:space="preserve"> or 2</w:t>
      </w:r>
      <w:r w:rsidRPr="00B20CAC">
        <w:rPr>
          <w:lang w:eastAsia="zh-CN"/>
        </w:rPr>
        <w:t xml:space="preserve">, the benefit of scheme </w:t>
      </w:r>
      <w:r w:rsidRPr="00B20CAC">
        <w:rPr>
          <w:rFonts w:hint="eastAsia"/>
          <w:lang w:eastAsia="zh-CN"/>
        </w:rPr>
        <w:t>3</w:t>
      </w:r>
      <w:r w:rsidRPr="00B20CAC">
        <w:rPr>
          <w:lang w:eastAsia="zh-CN"/>
        </w:rPr>
        <w:t xml:space="preserve"> is the standardization work could be reduced</w:t>
      </w:r>
      <w:r w:rsidRPr="00B20CAC">
        <w:rPr>
          <w:rFonts w:hint="eastAsia"/>
          <w:lang w:eastAsia="zh-CN"/>
        </w:rPr>
        <w:t>.</w:t>
      </w:r>
    </w:p>
    <w:p w:rsidR="000F00C5" w:rsidRPr="00B20CAC" w:rsidRDefault="000F00C5" w:rsidP="000F00C5">
      <w:pPr>
        <w:widowControl w:val="0"/>
        <w:snapToGrid/>
        <w:rPr>
          <w:lang w:eastAsia="zh-CN"/>
        </w:rPr>
      </w:pPr>
      <w:r w:rsidRPr="00B20CAC">
        <w:rPr>
          <w:rFonts w:hint="eastAsia"/>
          <w:lang w:eastAsia="zh-CN"/>
        </w:rPr>
        <w:t xml:space="preserve">For this scheme, as all UEs would transmit PRACH </w:t>
      </w:r>
      <w:r w:rsidR="00D304B9" w:rsidRPr="00B20CAC">
        <w:rPr>
          <w:rFonts w:hint="eastAsia"/>
          <w:lang w:eastAsia="zh-CN"/>
        </w:rPr>
        <w:t xml:space="preserve">using the resource set for </w:t>
      </w:r>
      <w:r w:rsidRPr="00B20CAC">
        <w:rPr>
          <w:rFonts w:hint="eastAsia"/>
          <w:lang w:eastAsia="zh-CN"/>
        </w:rPr>
        <w:t>the lowest</w:t>
      </w:r>
      <w:r w:rsidRPr="00B20CAC">
        <w:rPr>
          <w:lang w:eastAsia="zh-CN"/>
        </w:rPr>
        <w:t xml:space="preserve"> </w:t>
      </w:r>
      <w:r w:rsidRPr="00B20CAC">
        <w:rPr>
          <w:rFonts w:hint="eastAsia"/>
          <w:lang w:eastAsia="zh-CN"/>
        </w:rPr>
        <w:t>PRACH repetition level,  unnecessary preamble transmissions of some</w:t>
      </w:r>
      <w:r w:rsidRPr="00B20CAC">
        <w:rPr>
          <w:lang w:eastAsia="zh-CN"/>
        </w:rPr>
        <w:t xml:space="preserve"> UE</w:t>
      </w:r>
      <w:r w:rsidRPr="00B20CAC">
        <w:rPr>
          <w:rFonts w:hint="eastAsia"/>
          <w:lang w:eastAsia="zh-CN"/>
        </w:rPr>
        <w:t>s</w:t>
      </w:r>
      <w:r w:rsidRPr="00B20CAC">
        <w:rPr>
          <w:lang w:eastAsia="zh-CN"/>
        </w:rPr>
        <w:t xml:space="preserve"> </w:t>
      </w:r>
      <w:r w:rsidRPr="00B20CAC">
        <w:rPr>
          <w:rFonts w:hint="eastAsia"/>
          <w:lang w:eastAsia="zh-CN"/>
        </w:rPr>
        <w:t>(</w:t>
      </w:r>
      <w:r w:rsidRPr="00B20CAC">
        <w:rPr>
          <w:lang w:eastAsia="zh-CN"/>
        </w:rPr>
        <w:t>transmit</w:t>
      </w:r>
      <w:r w:rsidRPr="00B20CAC">
        <w:rPr>
          <w:rFonts w:hint="eastAsia"/>
          <w:lang w:eastAsia="zh-CN"/>
        </w:rPr>
        <w:t>ting</w:t>
      </w:r>
      <w:r w:rsidRPr="00B20CAC">
        <w:rPr>
          <w:lang w:eastAsia="zh-CN"/>
        </w:rPr>
        <w:t xml:space="preserve"> preamble</w:t>
      </w:r>
      <w:r w:rsidRPr="00B20CAC">
        <w:rPr>
          <w:rFonts w:hint="eastAsia"/>
          <w:lang w:eastAsia="zh-CN"/>
        </w:rPr>
        <w:t>s</w:t>
      </w:r>
      <w:r w:rsidRPr="00B20CAC">
        <w:rPr>
          <w:lang w:eastAsia="zh-CN"/>
        </w:rPr>
        <w:t xml:space="preserve"> with </w:t>
      </w:r>
      <w:r w:rsidRPr="00B20CAC">
        <w:rPr>
          <w:rFonts w:hint="eastAsia"/>
          <w:lang w:eastAsia="zh-CN"/>
        </w:rPr>
        <w:t xml:space="preserve">PRACH </w:t>
      </w:r>
      <w:r w:rsidRPr="00B20CAC">
        <w:rPr>
          <w:lang w:eastAsia="zh-CN"/>
        </w:rPr>
        <w:t xml:space="preserve">repetition </w:t>
      </w:r>
      <w:r w:rsidRPr="00B20CAC">
        <w:rPr>
          <w:rFonts w:hint="eastAsia"/>
          <w:lang w:eastAsia="zh-CN"/>
        </w:rPr>
        <w:t xml:space="preserve">levels lower than their actually required repetition level) may be increased. </w:t>
      </w:r>
      <w:r w:rsidRPr="00B20CAC">
        <w:rPr>
          <w:lang w:eastAsia="zh-CN"/>
        </w:rPr>
        <w:t>Moreover</w:t>
      </w:r>
      <w:r w:rsidRPr="00B20CAC">
        <w:rPr>
          <w:rFonts w:hint="eastAsia"/>
          <w:lang w:eastAsia="zh-CN"/>
        </w:rPr>
        <w:t xml:space="preserve">, </w:t>
      </w:r>
      <w:r w:rsidRPr="00B20CAC">
        <w:rPr>
          <w:lang w:eastAsia="zh-CN"/>
        </w:rPr>
        <w:t>PRACH preamb</w:t>
      </w:r>
      <w:r w:rsidRPr="00B20CAC">
        <w:rPr>
          <w:rFonts w:hint="eastAsia"/>
          <w:lang w:eastAsia="zh-CN"/>
        </w:rPr>
        <w:t>l</w:t>
      </w:r>
      <w:r w:rsidRPr="00B20CAC">
        <w:rPr>
          <w:lang w:eastAsia="zh-CN"/>
        </w:rPr>
        <w:t>e colliding with other UEs may become severe</w:t>
      </w:r>
      <w:r w:rsidRPr="00B20CAC">
        <w:rPr>
          <w:rFonts w:hint="eastAsia"/>
          <w:lang w:eastAsia="zh-CN"/>
        </w:rPr>
        <w:t xml:space="preserve"> especially at low repetition level</w:t>
      </w:r>
      <w:r w:rsidRPr="00B20CAC">
        <w:rPr>
          <w:lang w:eastAsia="zh-CN"/>
        </w:rPr>
        <w:t xml:space="preserve">. </w:t>
      </w:r>
    </w:p>
    <w:p w:rsidR="000F00C5" w:rsidRPr="00B20CAC" w:rsidRDefault="000F00C5" w:rsidP="00D304B9">
      <w:pPr>
        <w:widowControl w:val="0"/>
        <w:snapToGrid/>
        <w:rPr>
          <w:lang w:eastAsia="zh-CN"/>
        </w:rPr>
      </w:pPr>
      <w:r w:rsidRPr="00B20CAC">
        <w:rPr>
          <w:rFonts w:hint="eastAsia"/>
          <w:lang w:eastAsia="zh-CN"/>
        </w:rPr>
        <w:t>T</w:t>
      </w:r>
      <w:r w:rsidRPr="00B20CAC">
        <w:rPr>
          <w:lang w:eastAsia="zh-CN"/>
        </w:rPr>
        <w:t xml:space="preserve">hough simple, scheme </w:t>
      </w:r>
      <w:r w:rsidRPr="00B20CAC">
        <w:rPr>
          <w:rFonts w:hint="eastAsia"/>
          <w:lang w:eastAsia="zh-CN"/>
        </w:rPr>
        <w:t>3</w:t>
      </w:r>
      <w:r w:rsidRPr="00B20CAC">
        <w:rPr>
          <w:lang w:eastAsia="zh-CN"/>
        </w:rPr>
        <w:t xml:space="preserve"> i</w:t>
      </w:r>
      <w:r w:rsidRPr="00B20CAC">
        <w:rPr>
          <w:rFonts w:hint="eastAsia"/>
          <w:lang w:eastAsia="zh-CN"/>
        </w:rPr>
        <w:t>s inefficient in resource utilization, and increases the UE power consumption</w:t>
      </w:r>
      <w:r w:rsidRPr="00B20CAC">
        <w:rPr>
          <w:lang w:eastAsia="zh-CN"/>
        </w:rPr>
        <w:t xml:space="preserve"> with long access time when the UE is in poor </w:t>
      </w:r>
      <w:r w:rsidR="00D304B9" w:rsidRPr="00B20CAC">
        <w:rPr>
          <w:rFonts w:hint="eastAsia"/>
          <w:lang w:eastAsia="zh-CN"/>
        </w:rPr>
        <w:t xml:space="preserve">channel </w:t>
      </w:r>
      <w:r w:rsidRPr="00B20CAC">
        <w:rPr>
          <w:lang w:eastAsia="zh-CN"/>
        </w:rPr>
        <w:t>conditions, and may cause unnecessary blocking from failed PRACH attempts</w:t>
      </w:r>
      <w:r w:rsidRPr="00B20CAC">
        <w:rPr>
          <w:rFonts w:hint="eastAsia"/>
          <w:lang w:eastAsia="zh-CN"/>
        </w:rPr>
        <w:t>.</w:t>
      </w:r>
    </w:p>
    <w:p w:rsidR="00143A17" w:rsidRPr="00B20CAC" w:rsidRDefault="00181566" w:rsidP="00196F6A">
      <w:pPr>
        <w:rPr>
          <w:kern w:val="2"/>
          <w:lang w:eastAsia="zh-CN"/>
        </w:rPr>
      </w:pPr>
      <w:fldSimple w:instr=" REF _Ref398630951 \h  \* MERGEFORMAT ">
        <w:r w:rsidR="00D304B9" w:rsidRPr="00B20CAC">
          <w:rPr>
            <w:lang w:eastAsia="zh-CN"/>
          </w:rPr>
          <w:t>Table 1</w:t>
        </w:r>
      </w:fldSimple>
      <w:r w:rsidR="00196F6A" w:rsidRPr="00B20CAC">
        <w:rPr>
          <w:rFonts w:hint="eastAsia"/>
          <w:lang w:eastAsia="zh-CN"/>
        </w:rPr>
        <w:t xml:space="preserve"> below compares the advantages and drawbacks of determining </w:t>
      </w:r>
      <w:r w:rsidR="00D304B9" w:rsidRPr="00B20CAC">
        <w:rPr>
          <w:rFonts w:hint="eastAsia"/>
          <w:lang w:eastAsia="zh-CN"/>
        </w:rPr>
        <w:t>starting PRACH resource set b</w:t>
      </w:r>
      <w:r w:rsidR="00196F6A" w:rsidRPr="00B20CAC">
        <w:rPr>
          <w:rFonts w:hint="eastAsia"/>
          <w:lang w:eastAsia="zh-CN"/>
        </w:rPr>
        <w:t>ased on the three schemes.</w:t>
      </w:r>
    </w:p>
    <w:p w:rsidR="00196F6A" w:rsidRPr="00B20CAC" w:rsidRDefault="00196F6A" w:rsidP="00196F6A">
      <w:pPr>
        <w:pStyle w:val="Caption"/>
        <w:rPr>
          <w:bCs w:val="0"/>
          <w:lang w:eastAsia="zh-CN"/>
        </w:rPr>
      </w:pPr>
      <w:bookmarkStart w:id="2" w:name="_Ref398630951"/>
      <w:r w:rsidRPr="00B20CAC">
        <w:rPr>
          <w:bCs w:val="0"/>
          <w:lang w:eastAsia="zh-CN"/>
        </w:rPr>
        <w:t xml:space="preserve">Table </w:t>
      </w:r>
      <w:r w:rsidR="00181566" w:rsidRPr="00B20CAC">
        <w:rPr>
          <w:bCs w:val="0"/>
          <w:lang w:eastAsia="zh-CN"/>
        </w:rPr>
        <w:fldChar w:fldCharType="begin"/>
      </w:r>
      <w:r w:rsidR="00353139" w:rsidRPr="00B20CAC">
        <w:rPr>
          <w:bCs w:val="0"/>
          <w:lang w:eastAsia="zh-CN"/>
        </w:rPr>
        <w:instrText xml:space="preserve"> SEQ Table \* ARABIC </w:instrText>
      </w:r>
      <w:r w:rsidR="00181566" w:rsidRPr="00B20CAC">
        <w:rPr>
          <w:bCs w:val="0"/>
          <w:lang w:eastAsia="zh-CN"/>
        </w:rPr>
        <w:fldChar w:fldCharType="separate"/>
      </w:r>
      <w:r w:rsidR="00D304B9" w:rsidRPr="00B20CAC">
        <w:rPr>
          <w:bCs w:val="0"/>
          <w:lang w:eastAsia="zh-CN"/>
        </w:rPr>
        <w:t>1</w:t>
      </w:r>
      <w:r w:rsidR="00181566" w:rsidRPr="00B20CAC">
        <w:rPr>
          <w:bCs w:val="0"/>
          <w:lang w:eastAsia="zh-CN"/>
        </w:rPr>
        <w:fldChar w:fldCharType="end"/>
      </w:r>
      <w:bookmarkEnd w:id="2"/>
      <w:r w:rsidRPr="00B20CAC">
        <w:rPr>
          <w:rFonts w:hint="eastAsia"/>
          <w:bCs w:val="0"/>
          <w:lang w:eastAsia="zh-CN"/>
        </w:rPr>
        <w:t xml:space="preserve">: Comparing the schemes of determining </w:t>
      </w:r>
      <w:r w:rsidR="00D304B9" w:rsidRPr="00B20CAC">
        <w:rPr>
          <w:rFonts w:hint="eastAsia"/>
          <w:bCs w:val="0"/>
          <w:lang w:eastAsia="zh-CN"/>
        </w:rPr>
        <w:t>starting PRACH resource 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1843"/>
        <w:gridCol w:w="1984"/>
        <w:gridCol w:w="2621"/>
      </w:tblGrid>
      <w:tr w:rsidR="00196F6A" w:rsidRPr="00B20CAC" w:rsidTr="00D304B9">
        <w:tc>
          <w:tcPr>
            <w:tcW w:w="3085" w:type="dxa"/>
          </w:tcPr>
          <w:p w:rsidR="00196F6A" w:rsidRPr="00B20CAC" w:rsidRDefault="00196F6A" w:rsidP="007C478F">
            <w:pPr>
              <w:widowControl w:val="0"/>
              <w:rPr>
                <w:kern w:val="2"/>
                <w:lang w:eastAsia="zh-CN"/>
              </w:rPr>
            </w:pPr>
          </w:p>
        </w:tc>
        <w:tc>
          <w:tcPr>
            <w:tcW w:w="1843" w:type="dxa"/>
          </w:tcPr>
          <w:p w:rsidR="00196F6A" w:rsidRPr="00B20CAC" w:rsidRDefault="00196F6A" w:rsidP="00D304B9">
            <w:pPr>
              <w:widowControl w:val="0"/>
              <w:jc w:val="center"/>
              <w:rPr>
                <w:kern w:val="2"/>
                <w:lang w:eastAsia="zh-CN"/>
              </w:rPr>
            </w:pPr>
            <w:r w:rsidRPr="00B20CAC">
              <w:rPr>
                <w:rFonts w:hint="eastAsia"/>
                <w:b/>
                <w:kern w:val="2"/>
                <w:lang w:eastAsia="zh-CN"/>
              </w:rPr>
              <w:t>Scheme 1</w:t>
            </w:r>
            <w:r w:rsidRPr="00B20CAC">
              <w:rPr>
                <w:rFonts w:hint="eastAsia"/>
                <w:kern w:val="2"/>
                <w:lang w:eastAsia="zh-CN"/>
              </w:rPr>
              <w:t xml:space="preserve">: </w:t>
            </w:r>
            <w:r w:rsidRPr="00B20CAC">
              <w:rPr>
                <w:b/>
                <w:kern w:val="2"/>
                <w:lang w:eastAsia="zh-CN"/>
              </w:rPr>
              <w:t xml:space="preserve">based on </w:t>
            </w:r>
            <w:r w:rsidRPr="00B20CAC">
              <w:rPr>
                <w:rFonts w:hint="eastAsia"/>
                <w:b/>
                <w:kern w:val="2"/>
                <w:lang w:eastAsia="zh-CN"/>
              </w:rPr>
              <w:t>RSRP measurement</w:t>
            </w:r>
          </w:p>
        </w:tc>
        <w:tc>
          <w:tcPr>
            <w:tcW w:w="1984" w:type="dxa"/>
          </w:tcPr>
          <w:p w:rsidR="00196F6A" w:rsidRPr="00B20CAC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B20CAC">
              <w:rPr>
                <w:rFonts w:hint="eastAsia"/>
                <w:b/>
                <w:kern w:val="2"/>
                <w:lang w:eastAsia="zh-CN"/>
              </w:rPr>
              <w:t>Scheme 2</w:t>
            </w:r>
            <w:r w:rsidRPr="00B20CAC">
              <w:rPr>
                <w:rFonts w:hint="eastAsia"/>
                <w:kern w:val="2"/>
                <w:lang w:eastAsia="zh-CN"/>
              </w:rPr>
              <w:t xml:space="preserve">: </w:t>
            </w:r>
            <w:r w:rsidRPr="00B20CAC">
              <w:rPr>
                <w:b/>
                <w:kern w:val="2"/>
                <w:lang w:eastAsia="zh-CN"/>
              </w:rPr>
              <w:t>based on</w:t>
            </w:r>
            <w:r w:rsidRPr="00B20CAC">
              <w:rPr>
                <w:rFonts w:hint="eastAsia"/>
                <w:b/>
                <w:kern w:val="2"/>
                <w:lang w:eastAsia="zh-CN"/>
              </w:rPr>
              <w:t xml:space="preserve"> PBCH or SIB detection</w:t>
            </w:r>
          </w:p>
        </w:tc>
        <w:tc>
          <w:tcPr>
            <w:tcW w:w="2621" w:type="dxa"/>
          </w:tcPr>
          <w:p w:rsidR="00196F6A" w:rsidRPr="00B20CAC" w:rsidRDefault="00196F6A" w:rsidP="00D304B9">
            <w:pPr>
              <w:widowControl w:val="0"/>
              <w:jc w:val="center"/>
              <w:rPr>
                <w:b/>
                <w:kern w:val="2"/>
                <w:lang w:eastAsia="zh-CN"/>
              </w:rPr>
            </w:pPr>
            <w:r w:rsidRPr="00B20CAC">
              <w:rPr>
                <w:rFonts w:hint="eastAsia"/>
                <w:b/>
                <w:kern w:val="2"/>
                <w:lang w:eastAsia="zh-CN"/>
              </w:rPr>
              <w:t>Scheme 3</w:t>
            </w:r>
            <w:r w:rsidRPr="00B20CAC">
              <w:rPr>
                <w:rFonts w:hint="eastAsia"/>
                <w:kern w:val="2"/>
                <w:lang w:eastAsia="zh-CN"/>
              </w:rPr>
              <w:t xml:space="preserve">: </w:t>
            </w:r>
            <w:r w:rsidRPr="00B20CAC">
              <w:rPr>
                <w:b/>
                <w:kern w:val="2"/>
                <w:lang w:eastAsia="zh-CN"/>
              </w:rPr>
              <w:t xml:space="preserve">starts </w:t>
            </w:r>
            <w:r w:rsidRPr="00B20CAC">
              <w:rPr>
                <w:rFonts w:hint="eastAsia"/>
                <w:b/>
                <w:kern w:val="2"/>
                <w:lang w:eastAsia="zh-CN"/>
              </w:rPr>
              <w:t xml:space="preserve">from the </w:t>
            </w:r>
            <w:r w:rsidR="00D304B9" w:rsidRPr="00B20CAC">
              <w:rPr>
                <w:rFonts w:hint="eastAsia"/>
                <w:b/>
                <w:kern w:val="2"/>
                <w:lang w:eastAsia="zh-CN"/>
              </w:rPr>
              <w:t xml:space="preserve">PRACH resource set for </w:t>
            </w:r>
            <w:r w:rsidRPr="00B20CAC">
              <w:rPr>
                <w:rFonts w:hint="eastAsia"/>
                <w:b/>
                <w:kern w:val="2"/>
                <w:lang w:eastAsia="zh-CN"/>
              </w:rPr>
              <w:t xml:space="preserve">lowest </w:t>
            </w:r>
            <w:r w:rsidR="00D304B9" w:rsidRPr="00B20CAC">
              <w:rPr>
                <w:rFonts w:hint="eastAsia"/>
                <w:b/>
                <w:kern w:val="2"/>
                <w:lang w:eastAsia="zh-CN"/>
              </w:rPr>
              <w:t>r</w:t>
            </w:r>
            <w:r w:rsidRPr="00B20CAC">
              <w:rPr>
                <w:rFonts w:hint="eastAsia"/>
                <w:b/>
                <w:kern w:val="2"/>
                <w:lang w:eastAsia="zh-CN"/>
              </w:rPr>
              <w:t>epetition level</w:t>
            </w:r>
          </w:p>
        </w:tc>
      </w:tr>
      <w:tr w:rsidR="00196F6A" w:rsidRPr="00B20CAC" w:rsidTr="00D304B9">
        <w:tc>
          <w:tcPr>
            <w:tcW w:w="3085" w:type="dxa"/>
          </w:tcPr>
          <w:p w:rsidR="00196F6A" w:rsidRPr="00B20CAC" w:rsidRDefault="00196F6A" w:rsidP="007C478F">
            <w:pPr>
              <w:widowControl w:val="0"/>
              <w:jc w:val="left"/>
              <w:rPr>
                <w:kern w:val="2"/>
                <w:lang w:eastAsia="zh-CN"/>
              </w:rPr>
            </w:pPr>
            <w:r w:rsidRPr="00B20CAC">
              <w:rPr>
                <w:rFonts w:hint="eastAsia"/>
                <w:kern w:val="2"/>
                <w:lang w:eastAsia="zh-CN"/>
              </w:rPr>
              <w:t>Decreasing access time</w:t>
            </w:r>
          </w:p>
        </w:tc>
        <w:tc>
          <w:tcPr>
            <w:tcW w:w="1843" w:type="dxa"/>
          </w:tcPr>
          <w:p w:rsidR="00196F6A" w:rsidRPr="00B20CAC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B20CAC">
              <w:rPr>
                <w:rFonts w:hint="eastAsia"/>
                <w:kern w:val="2"/>
                <w:lang w:eastAsia="zh-CN"/>
              </w:rPr>
              <w:t>√</w:t>
            </w:r>
          </w:p>
        </w:tc>
        <w:tc>
          <w:tcPr>
            <w:tcW w:w="1984" w:type="dxa"/>
          </w:tcPr>
          <w:p w:rsidR="00196F6A" w:rsidRPr="00B20CAC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B20CAC">
              <w:rPr>
                <w:rFonts w:hint="eastAsia"/>
                <w:kern w:val="2"/>
                <w:lang w:eastAsia="zh-CN"/>
              </w:rPr>
              <w:t>√</w:t>
            </w:r>
          </w:p>
        </w:tc>
        <w:tc>
          <w:tcPr>
            <w:tcW w:w="2621" w:type="dxa"/>
          </w:tcPr>
          <w:p w:rsidR="00196F6A" w:rsidRPr="00B20CAC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B20CAC">
              <w:rPr>
                <w:rFonts w:hint="eastAsia"/>
                <w:kern w:val="2"/>
                <w:lang w:eastAsia="zh-CN"/>
              </w:rPr>
              <w:t>×</w:t>
            </w:r>
          </w:p>
        </w:tc>
      </w:tr>
      <w:tr w:rsidR="00196F6A" w:rsidRPr="00B20CAC" w:rsidTr="00D304B9">
        <w:tc>
          <w:tcPr>
            <w:tcW w:w="3085" w:type="dxa"/>
          </w:tcPr>
          <w:p w:rsidR="00196F6A" w:rsidRPr="00B20CAC" w:rsidRDefault="00196F6A" w:rsidP="007C478F">
            <w:pPr>
              <w:widowControl w:val="0"/>
              <w:jc w:val="left"/>
              <w:rPr>
                <w:kern w:val="2"/>
                <w:lang w:eastAsia="zh-CN"/>
              </w:rPr>
            </w:pPr>
            <w:r w:rsidRPr="00B20CAC">
              <w:rPr>
                <w:rFonts w:hint="eastAsia"/>
                <w:kern w:val="2"/>
                <w:lang w:eastAsia="zh-CN"/>
              </w:rPr>
              <w:t>Decreasing power consumption</w:t>
            </w:r>
          </w:p>
        </w:tc>
        <w:tc>
          <w:tcPr>
            <w:tcW w:w="1843" w:type="dxa"/>
          </w:tcPr>
          <w:p w:rsidR="00196F6A" w:rsidRPr="00B20CAC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B20CAC">
              <w:rPr>
                <w:rFonts w:hint="eastAsia"/>
                <w:kern w:val="2"/>
                <w:lang w:eastAsia="zh-CN"/>
              </w:rPr>
              <w:t>√</w:t>
            </w:r>
          </w:p>
        </w:tc>
        <w:tc>
          <w:tcPr>
            <w:tcW w:w="1984" w:type="dxa"/>
          </w:tcPr>
          <w:p w:rsidR="00196F6A" w:rsidRPr="00B20CAC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B20CAC">
              <w:rPr>
                <w:rFonts w:hint="eastAsia"/>
                <w:kern w:val="2"/>
                <w:lang w:eastAsia="zh-CN"/>
              </w:rPr>
              <w:t>√</w:t>
            </w:r>
          </w:p>
        </w:tc>
        <w:tc>
          <w:tcPr>
            <w:tcW w:w="2621" w:type="dxa"/>
          </w:tcPr>
          <w:p w:rsidR="00196F6A" w:rsidRPr="00B20CAC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B20CAC">
              <w:rPr>
                <w:rFonts w:hint="eastAsia"/>
                <w:kern w:val="2"/>
                <w:lang w:eastAsia="zh-CN"/>
              </w:rPr>
              <w:t>×</w:t>
            </w:r>
          </w:p>
        </w:tc>
      </w:tr>
      <w:tr w:rsidR="00196F6A" w:rsidRPr="00B20CAC" w:rsidTr="00D304B9">
        <w:tc>
          <w:tcPr>
            <w:tcW w:w="3085" w:type="dxa"/>
          </w:tcPr>
          <w:p w:rsidR="00196F6A" w:rsidRPr="00B20CAC" w:rsidRDefault="00196F6A" w:rsidP="007C478F">
            <w:pPr>
              <w:widowControl w:val="0"/>
              <w:jc w:val="left"/>
              <w:rPr>
                <w:kern w:val="2"/>
                <w:lang w:eastAsia="zh-CN"/>
              </w:rPr>
            </w:pPr>
            <w:r w:rsidRPr="00B20CAC">
              <w:rPr>
                <w:rFonts w:hint="eastAsia"/>
                <w:lang w:eastAsia="zh-CN"/>
              </w:rPr>
              <w:t>M</w:t>
            </w:r>
            <w:r w:rsidRPr="00B20CAC">
              <w:rPr>
                <w:lang w:eastAsia="zh-CN"/>
              </w:rPr>
              <w:t>inimiz</w:t>
            </w:r>
            <w:r w:rsidRPr="00B20CAC">
              <w:rPr>
                <w:rFonts w:hint="eastAsia"/>
                <w:lang w:eastAsia="zh-CN"/>
              </w:rPr>
              <w:t>ing</w:t>
            </w:r>
            <w:r w:rsidRPr="00B20CAC">
              <w:rPr>
                <w:rFonts w:hint="eastAsia"/>
                <w:kern w:val="2"/>
                <w:lang w:eastAsia="zh-CN"/>
              </w:rPr>
              <w:t xml:space="preserve"> resource utilization</w:t>
            </w:r>
          </w:p>
        </w:tc>
        <w:tc>
          <w:tcPr>
            <w:tcW w:w="1843" w:type="dxa"/>
          </w:tcPr>
          <w:p w:rsidR="00196F6A" w:rsidRPr="00B20CAC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B20CAC">
              <w:rPr>
                <w:rFonts w:hint="eastAsia"/>
                <w:kern w:val="2"/>
                <w:lang w:eastAsia="zh-CN"/>
              </w:rPr>
              <w:t>√</w:t>
            </w:r>
          </w:p>
        </w:tc>
        <w:tc>
          <w:tcPr>
            <w:tcW w:w="1984" w:type="dxa"/>
          </w:tcPr>
          <w:p w:rsidR="00196F6A" w:rsidRPr="00B20CAC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B20CAC">
              <w:rPr>
                <w:rFonts w:hint="eastAsia"/>
                <w:kern w:val="2"/>
                <w:lang w:eastAsia="zh-CN"/>
              </w:rPr>
              <w:t>√</w:t>
            </w:r>
          </w:p>
        </w:tc>
        <w:tc>
          <w:tcPr>
            <w:tcW w:w="2621" w:type="dxa"/>
          </w:tcPr>
          <w:p w:rsidR="00196F6A" w:rsidRPr="00B20CAC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B20CAC">
              <w:rPr>
                <w:rFonts w:hint="eastAsia"/>
                <w:kern w:val="2"/>
                <w:lang w:eastAsia="zh-CN"/>
              </w:rPr>
              <w:t>×</w:t>
            </w:r>
          </w:p>
        </w:tc>
      </w:tr>
      <w:tr w:rsidR="00196F6A" w:rsidRPr="00B20CAC" w:rsidTr="00D304B9">
        <w:tc>
          <w:tcPr>
            <w:tcW w:w="3085" w:type="dxa"/>
          </w:tcPr>
          <w:p w:rsidR="00196F6A" w:rsidRPr="00B20CAC" w:rsidRDefault="00196F6A" w:rsidP="007C478F">
            <w:pPr>
              <w:widowControl w:val="0"/>
              <w:jc w:val="left"/>
              <w:rPr>
                <w:kern w:val="2"/>
                <w:lang w:eastAsia="zh-CN"/>
              </w:rPr>
            </w:pPr>
            <w:r w:rsidRPr="00B20CAC">
              <w:rPr>
                <w:rFonts w:hint="eastAsia"/>
                <w:kern w:val="2"/>
                <w:lang w:eastAsia="zh-CN"/>
              </w:rPr>
              <w:t>Spec impact</w:t>
            </w:r>
          </w:p>
        </w:tc>
        <w:tc>
          <w:tcPr>
            <w:tcW w:w="1843" w:type="dxa"/>
          </w:tcPr>
          <w:p w:rsidR="00196F6A" w:rsidRPr="00B20CAC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B20CAC">
              <w:rPr>
                <w:rFonts w:hint="eastAsia"/>
                <w:kern w:val="2"/>
                <w:lang w:eastAsia="zh-CN"/>
              </w:rPr>
              <w:t>Medium</w:t>
            </w:r>
          </w:p>
        </w:tc>
        <w:tc>
          <w:tcPr>
            <w:tcW w:w="1984" w:type="dxa"/>
          </w:tcPr>
          <w:p w:rsidR="00196F6A" w:rsidRPr="00B20CAC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B20CAC">
              <w:rPr>
                <w:rFonts w:hint="eastAsia"/>
                <w:kern w:val="2"/>
                <w:lang w:eastAsia="zh-CN"/>
              </w:rPr>
              <w:t>High</w:t>
            </w:r>
          </w:p>
        </w:tc>
        <w:tc>
          <w:tcPr>
            <w:tcW w:w="2621" w:type="dxa"/>
          </w:tcPr>
          <w:p w:rsidR="00196F6A" w:rsidRPr="00B20CAC" w:rsidRDefault="00196F6A" w:rsidP="007C478F">
            <w:pPr>
              <w:widowControl w:val="0"/>
              <w:jc w:val="center"/>
              <w:rPr>
                <w:kern w:val="2"/>
                <w:lang w:eastAsia="zh-CN"/>
              </w:rPr>
            </w:pPr>
            <w:r w:rsidRPr="00B20CAC">
              <w:rPr>
                <w:rFonts w:hint="eastAsia"/>
                <w:kern w:val="2"/>
                <w:lang w:eastAsia="zh-CN"/>
              </w:rPr>
              <w:t>Low</w:t>
            </w:r>
          </w:p>
        </w:tc>
      </w:tr>
    </w:tbl>
    <w:p w:rsidR="00196F6A" w:rsidRPr="00B20CAC" w:rsidRDefault="00196F6A" w:rsidP="00196F6A">
      <w:pPr>
        <w:rPr>
          <w:kern w:val="2"/>
          <w:lang w:eastAsia="zh-CN"/>
        </w:rPr>
      </w:pPr>
    </w:p>
    <w:p w:rsidR="00D304B9" w:rsidRPr="00B20CAC" w:rsidRDefault="00D304B9" w:rsidP="00196F6A">
      <w:pPr>
        <w:rPr>
          <w:b/>
          <w:i/>
          <w:lang w:eastAsia="zh-CN"/>
        </w:rPr>
      </w:pPr>
      <w:r w:rsidRPr="00B20CAC">
        <w:rPr>
          <w:rFonts w:hint="eastAsia"/>
          <w:b/>
          <w:i/>
          <w:kern w:val="2"/>
          <w:lang w:eastAsia="zh-CN"/>
        </w:rPr>
        <w:t xml:space="preserve">Observation: Determining starting PRACH resource set based on RSRP measurement has </w:t>
      </w:r>
      <w:r w:rsidRPr="00B20CAC">
        <w:rPr>
          <w:rFonts w:hint="eastAsia"/>
          <w:b/>
          <w:i/>
          <w:lang w:eastAsia="zh-CN"/>
        </w:rPr>
        <w:t>benefits on access time, power consumption, resource utilization, and medium specification impact.</w:t>
      </w:r>
    </w:p>
    <w:p w:rsidR="00D304B9" w:rsidRPr="00B20CAC" w:rsidRDefault="00D304B9" w:rsidP="000C7C4F">
      <w:pPr>
        <w:pStyle w:val="Heading1"/>
        <w:rPr>
          <w:szCs w:val="22"/>
          <w:lang w:eastAsia="zh-CN"/>
        </w:rPr>
      </w:pPr>
      <w:r w:rsidRPr="00B20CAC">
        <w:rPr>
          <w:rFonts w:hint="eastAsia"/>
          <w:szCs w:val="22"/>
          <w:lang w:eastAsia="zh-CN"/>
        </w:rPr>
        <w:t>The reliability of determin</w:t>
      </w:r>
      <w:r w:rsidR="000C7C4F" w:rsidRPr="00B20CAC">
        <w:rPr>
          <w:rFonts w:hint="eastAsia"/>
          <w:szCs w:val="22"/>
          <w:lang w:eastAsia="zh-CN"/>
        </w:rPr>
        <w:t xml:space="preserve">ing starting PRACH resource set </w:t>
      </w:r>
      <w:r w:rsidRPr="00B20CAC">
        <w:rPr>
          <w:rFonts w:hint="eastAsia"/>
          <w:szCs w:val="22"/>
          <w:lang w:eastAsia="zh-CN"/>
        </w:rPr>
        <w:t>based on RSRP measurement</w:t>
      </w:r>
    </w:p>
    <w:p w:rsidR="00C26214" w:rsidRPr="00B20CAC" w:rsidRDefault="00EE3113" w:rsidP="00C26214">
      <w:pPr>
        <w:rPr>
          <w:lang w:eastAsia="zh-CN"/>
        </w:rPr>
      </w:pPr>
      <w:r w:rsidRPr="00B20CAC">
        <w:rPr>
          <w:lang w:eastAsia="zh-CN"/>
        </w:rPr>
        <w:t>An</w:t>
      </w:r>
      <w:r w:rsidR="001D5C52" w:rsidRPr="00B20CAC">
        <w:rPr>
          <w:rFonts w:hint="eastAsia"/>
          <w:lang w:eastAsia="zh-CN"/>
        </w:rPr>
        <w:t xml:space="preserve"> LS </w:t>
      </w:r>
      <w:fldSimple w:instr=" REF _Ref418497983 \n \h  \* MERGEFORMAT ">
        <w:r w:rsidR="001D5C52" w:rsidRPr="00B20CAC">
          <w:rPr>
            <w:lang w:eastAsia="zh-CN"/>
          </w:rPr>
          <w:t>[2]</w:t>
        </w:r>
      </w:fldSimple>
      <w:r w:rsidR="001D5C52" w:rsidRPr="00B20CAC">
        <w:rPr>
          <w:rFonts w:hint="eastAsia"/>
          <w:lang w:eastAsia="zh-CN"/>
        </w:rPr>
        <w:t xml:space="preserve"> requested RAN4 to feedback on the possibility of distinction </w:t>
      </w:r>
      <w:r w:rsidR="001D5C52" w:rsidRPr="00B20CAC">
        <w:rPr>
          <w:lang w:eastAsia="zh-CN"/>
        </w:rPr>
        <w:t xml:space="preserve">among </w:t>
      </w:r>
      <w:r w:rsidR="001D5C52" w:rsidRPr="00B20CAC">
        <w:rPr>
          <w:rFonts w:hint="eastAsia"/>
          <w:lang w:eastAsia="zh-CN"/>
        </w:rPr>
        <w:t>non-CE and CE of max. 3 non-zero levels (e.g., 0, 5, 10, 15 dB, or 0, 6, 12, 18 dB, dB number is total system CE)</w:t>
      </w:r>
      <w:r w:rsidRPr="00B20CAC">
        <w:rPr>
          <w:lang w:eastAsia="zh-CN"/>
        </w:rPr>
        <w:t xml:space="preserve"> based on RSRP measurements</w:t>
      </w:r>
      <w:r w:rsidR="001D5C52" w:rsidRPr="00B20CAC">
        <w:rPr>
          <w:rFonts w:hint="eastAsia"/>
          <w:lang w:eastAsia="zh-CN"/>
        </w:rPr>
        <w:t>. Based on the LS, s</w:t>
      </w:r>
      <w:r w:rsidR="001D5C52" w:rsidRPr="00B20CAC">
        <w:rPr>
          <w:lang w:eastAsia="zh-CN"/>
        </w:rPr>
        <w:t>imulation assumption for Rel-13 MTC RSRP/RSRQ measurement accuracy studies</w:t>
      </w:r>
      <w:r w:rsidR="001D5C52" w:rsidRPr="00B20CAC">
        <w:rPr>
          <w:rFonts w:hint="eastAsia"/>
          <w:lang w:eastAsia="zh-CN"/>
        </w:rPr>
        <w:t xml:space="preserve"> was agreed in RAN4 #74bis</w:t>
      </w:r>
      <w:r w:rsidR="00333412" w:rsidRPr="00B20CAC">
        <w:rPr>
          <w:rFonts w:hint="eastAsia"/>
          <w:lang w:eastAsia="zh-CN"/>
        </w:rPr>
        <w:t xml:space="preserve"> </w:t>
      </w:r>
      <w:fldSimple w:instr=" REF _Ref418515228 \n \h  \* MERGEFORMAT ">
        <w:r w:rsidR="00333412" w:rsidRPr="00B20CAC">
          <w:rPr>
            <w:lang w:eastAsia="zh-CN"/>
          </w:rPr>
          <w:t>[3]</w:t>
        </w:r>
      </w:fldSimple>
      <w:r w:rsidR="001D5C52" w:rsidRPr="00B20CAC">
        <w:rPr>
          <w:rFonts w:hint="eastAsia"/>
          <w:lang w:eastAsia="zh-CN"/>
        </w:rPr>
        <w:t>.</w:t>
      </w:r>
      <w:r w:rsidR="00333412" w:rsidRPr="00B20CAC">
        <w:rPr>
          <w:rFonts w:hint="eastAsia"/>
          <w:lang w:eastAsia="zh-CN"/>
        </w:rPr>
        <w:t xml:space="preserve"> The accuracy of RSRP measurement is </w:t>
      </w:r>
      <w:r w:rsidR="00333412" w:rsidRPr="00B20CAC">
        <w:rPr>
          <w:lang w:eastAsia="zh-CN"/>
        </w:rPr>
        <w:t>evaluated</w:t>
      </w:r>
      <w:r w:rsidR="00333412" w:rsidRPr="00B20CAC">
        <w:rPr>
          <w:rFonts w:hint="eastAsia"/>
          <w:lang w:eastAsia="zh-CN"/>
        </w:rPr>
        <w:t xml:space="preserve"> in </w:t>
      </w:r>
      <w:fldSimple w:instr=" REF _Ref418515636 \n \h  \* MERGEFORMAT ">
        <w:r w:rsidR="00333412" w:rsidRPr="00B20CAC">
          <w:rPr>
            <w:lang w:eastAsia="zh-CN"/>
          </w:rPr>
          <w:t>[4]</w:t>
        </w:r>
      </w:fldSimple>
      <w:r w:rsidR="00333412" w:rsidRPr="00B20CAC">
        <w:rPr>
          <w:rFonts w:hint="eastAsia"/>
          <w:lang w:eastAsia="zh-CN"/>
        </w:rPr>
        <w:t xml:space="preserve"> according to the agreed </w:t>
      </w:r>
      <w:r w:rsidR="00333412" w:rsidRPr="00B20CAC">
        <w:rPr>
          <w:lang w:eastAsia="zh-CN"/>
        </w:rPr>
        <w:t>assumption</w:t>
      </w:r>
      <w:r w:rsidR="00333412" w:rsidRPr="00B20CAC">
        <w:rPr>
          <w:rFonts w:hint="eastAsia"/>
          <w:lang w:eastAsia="zh-CN"/>
        </w:rPr>
        <w:t xml:space="preserve"> and </w:t>
      </w:r>
      <w:r w:rsidR="00333412" w:rsidRPr="00B20CAC">
        <w:rPr>
          <w:lang w:eastAsia="zh-CN"/>
        </w:rPr>
        <w:t>represent</w:t>
      </w:r>
      <w:r w:rsidR="0093674E" w:rsidRPr="00B20CAC">
        <w:rPr>
          <w:rFonts w:hint="eastAsia"/>
          <w:lang w:eastAsia="zh-CN"/>
        </w:rPr>
        <w:t>s as below t</w:t>
      </w:r>
      <w:r w:rsidR="00C26214" w:rsidRPr="00B20CAC">
        <w:rPr>
          <w:rFonts w:hint="eastAsia"/>
          <w:lang w:eastAsia="zh-CN"/>
        </w:rPr>
        <w:t xml:space="preserve">o </w:t>
      </w:r>
      <w:r w:rsidR="00C26214" w:rsidRPr="00B20CAC">
        <w:rPr>
          <w:lang w:eastAsia="zh-CN"/>
        </w:rPr>
        <w:t>investigate</w:t>
      </w:r>
      <w:r w:rsidR="00C26214" w:rsidRPr="00B20CAC">
        <w:rPr>
          <w:rFonts w:hint="eastAsia"/>
          <w:lang w:eastAsia="zh-CN"/>
        </w:rPr>
        <w:t xml:space="preserve"> the impact of inaccuracy RSRP measurement on </w:t>
      </w:r>
      <w:r w:rsidR="0093674E" w:rsidRPr="00B20CAC">
        <w:rPr>
          <w:rFonts w:hint="eastAsia"/>
          <w:lang w:eastAsia="zh-CN"/>
        </w:rPr>
        <w:t xml:space="preserve">starting </w:t>
      </w:r>
      <w:r w:rsidR="00C26214" w:rsidRPr="00B20CAC">
        <w:rPr>
          <w:rFonts w:hint="eastAsia"/>
          <w:lang w:eastAsia="zh-CN"/>
        </w:rPr>
        <w:t xml:space="preserve">PRACH </w:t>
      </w:r>
      <w:r w:rsidR="0093674E" w:rsidRPr="00B20CAC">
        <w:rPr>
          <w:rFonts w:hint="eastAsia"/>
          <w:lang w:eastAsia="zh-CN"/>
        </w:rPr>
        <w:t xml:space="preserve">resource set </w:t>
      </w:r>
      <w:r w:rsidR="00C26214" w:rsidRPr="00B20CAC">
        <w:rPr>
          <w:rFonts w:hint="eastAsia"/>
          <w:lang w:eastAsia="zh-CN"/>
        </w:rPr>
        <w:t>determination</w:t>
      </w:r>
      <w:r w:rsidR="0093674E" w:rsidRPr="00B20CAC">
        <w:rPr>
          <w:rFonts w:hint="eastAsia"/>
          <w:lang w:eastAsia="zh-CN"/>
        </w:rPr>
        <w:t>.</w:t>
      </w:r>
    </w:p>
    <w:p w:rsidR="0093674E" w:rsidRPr="00B20CAC" w:rsidRDefault="0093674E" w:rsidP="0093674E">
      <w:pPr>
        <w:rPr>
          <w:rFonts w:eastAsia="SimSun"/>
          <w:lang w:eastAsia="zh-CN"/>
        </w:rPr>
      </w:pPr>
      <w:r w:rsidRPr="00B20CAC">
        <w:rPr>
          <w:rFonts w:eastAsia="SimSun" w:hint="eastAsia"/>
          <w:lang w:eastAsia="zh-CN"/>
        </w:rPr>
        <w:t xml:space="preserve">Take </w:t>
      </w:r>
      <w:r w:rsidRPr="00B20CAC">
        <w:rPr>
          <w:rFonts w:hint="eastAsia"/>
          <w:lang w:eastAsia="zh-CN"/>
        </w:rPr>
        <w:t>0, 5, 10, 15 dB</w:t>
      </w:r>
      <w:r w:rsidRPr="00B20CAC">
        <w:rPr>
          <w:rFonts w:eastAsia="SimSun" w:hint="eastAsia"/>
          <w:lang w:eastAsia="zh-CN"/>
        </w:rPr>
        <w:t xml:space="preserve"> (corresponding to 23dBm PUSCH) </w:t>
      </w:r>
      <w:r w:rsidRPr="00B20CAC">
        <w:rPr>
          <w:rFonts w:hint="eastAsia"/>
          <w:lang w:eastAsia="zh-CN"/>
        </w:rPr>
        <w:t>total system CE</w:t>
      </w:r>
      <w:r w:rsidRPr="00B20CAC">
        <w:rPr>
          <w:rFonts w:eastAsia="SimSun" w:hint="eastAsia"/>
          <w:lang w:eastAsia="zh-CN"/>
        </w:rPr>
        <w:t xml:space="preserve"> as an example, a</w:t>
      </w:r>
      <w:r w:rsidRPr="00B20CAC">
        <w:t xml:space="preserve">ssuming no CRS boosting, the SNR of CRS should be </w:t>
      </w:r>
      <w:r w:rsidRPr="00B20CAC">
        <w:rPr>
          <w:rFonts w:eastAsia="SimSun" w:hint="eastAsia"/>
          <w:lang w:eastAsia="zh-CN"/>
        </w:rPr>
        <w:t>0</w:t>
      </w:r>
      <w:r w:rsidRPr="00B20CAC">
        <w:t>.7 dB, -</w:t>
      </w:r>
      <w:r w:rsidRPr="00B20CAC">
        <w:rPr>
          <w:rFonts w:eastAsia="SimSun" w:hint="eastAsia"/>
          <w:lang w:eastAsia="zh-CN"/>
        </w:rPr>
        <w:t>4</w:t>
      </w:r>
      <w:r w:rsidRPr="00B20CAC">
        <w:t>.3 dB, -9.3dB and -14.3 dB respectively</w:t>
      </w:r>
      <w:r w:rsidRPr="00B20CAC">
        <w:rPr>
          <w:rFonts w:hint="eastAsia"/>
          <w:lang w:eastAsia="zh-CN"/>
        </w:rPr>
        <w:t>.</w:t>
      </w:r>
      <w:r w:rsidRPr="00B20CAC">
        <w:t xml:space="preserve"> </w:t>
      </w:r>
      <w:r w:rsidRPr="00B20CAC">
        <w:rPr>
          <w:rFonts w:hint="eastAsia"/>
          <w:lang w:eastAsia="zh-CN"/>
        </w:rPr>
        <w:t xml:space="preserve">The </w:t>
      </w:r>
      <w:r w:rsidRPr="00B20CAC">
        <w:rPr>
          <w:rFonts w:eastAsia="SimSun" w:cs="v4.2.0" w:hint="eastAsia"/>
          <w:lang w:eastAsia="zh-CN"/>
        </w:rPr>
        <w:t xml:space="preserve">PDF (probability </w:t>
      </w:r>
      <w:r w:rsidRPr="00B20CAC">
        <w:rPr>
          <w:rFonts w:eastAsia="SimSun" w:cs="v4.2.0"/>
          <w:lang w:eastAsia="zh-CN"/>
        </w:rPr>
        <w:t>density</w:t>
      </w:r>
      <w:r w:rsidRPr="00B20CAC">
        <w:rPr>
          <w:rFonts w:eastAsia="SimSun" w:cs="v4.2.0" w:hint="eastAsia"/>
          <w:lang w:eastAsia="zh-CN"/>
        </w:rPr>
        <w:t xml:space="preserve"> function) of </w:t>
      </w:r>
      <w:r w:rsidR="003B2CD8" w:rsidRPr="00B20CAC">
        <w:rPr>
          <w:rFonts w:eastAsia="SimSun" w:cs="v4.2.0" w:hint="eastAsia"/>
          <w:lang w:eastAsia="zh-CN"/>
        </w:rPr>
        <w:t xml:space="preserve">measured </w:t>
      </w:r>
      <w:r w:rsidRPr="00B20CAC">
        <w:rPr>
          <w:rFonts w:eastAsia="SimSun" w:cs="v4.2.0" w:hint="eastAsia"/>
          <w:lang w:eastAsia="zh-CN"/>
        </w:rPr>
        <w:t xml:space="preserve">RSRP </w:t>
      </w:r>
      <w:r w:rsidR="00687E71" w:rsidRPr="00B20CAC">
        <w:rPr>
          <w:rFonts w:eastAsia="SimSun" w:hint="eastAsia"/>
          <w:lang w:eastAsia="zh-CN"/>
        </w:rPr>
        <w:t>with</w:t>
      </w:r>
      <w:r w:rsidR="00687E71" w:rsidRPr="00B20CAC">
        <w:t xml:space="preserve"> </w:t>
      </w:r>
      <w:r w:rsidR="00687E71" w:rsidRPr="00B20CAC">
        <w:rPr>
          <w:rFonts w:hint="eastAsia"/>
        </w:rPr>
        <w:t>±</w:t>
      </w:r>
      <w:r w:rsidR="00687E71" w:rsidRPr="00B20CAC">
        <w:t>3 dB RSRP error of RF component</w:t>
      </w:r>
      <w:r w:rsidR="00687E71" w:rsidRPr="00B20CAC">
        <w:rPr>
          <w:rFonts w:eastAsia="SimSun" w:cs="v4.2.0" w:hint="eastAsia"/>
          <w:lang w:eastAsia="zh-CN"/>
        </w:rPr>
        <w:t xml:space="preserve"> </w:t>
      </w:r>
      <w:r w:rsidRPr="00B20CAC">
        <w:rPr>
          <w:rFonts w:eastAsia="SimSun" w:cs="v4.2.0" w:hint="eastAsia"/>
          <w:lang w:eastAsia="zh-CN"/>
        </w:rPr>
        <w:t xml:space="preserve">in </w:t>
      </w:r>
      <w:r w:rsidR="003B2CD8" w:rsidRPr="00B20CAC">
        <w:rPr>
          <w:rFonts w:eastAsia="SimSun" w:cs="v4.2.0" w:hint="eastAsia"/>
          <w:lang w:eastAsia="zh-CN"/>
        </w:rPr>
        <w:t xml:space="preserve">these SNR points is shown in </w:t>
      </w:r>
      <w:r w:rsidR="003B2CD8" w:rsidRPr="00B20CAC">
        <w:rPr>
          <w:rFonts w:eastAsia="SimSun" w:hint="eastAsia"/>
          <w:lang w:eastAsia="zh-CN"/>
        </w:rPr>
        <w:t>figure 1.</w:t>
      </w:r>
    </w:p>
    <w:p w:rsidR="0093674E" w:rsidRPr="00B20CAC" w:rsidRDefault="00A16D59" w:rsidP="003B2CD8">
      <w:pPr>
        <w:jc w:val="center"/>
        <w:rPr>
          <w:rFonts w:eastAsia="SimSun"/>
          <w:lang w:eastAsia="zh-CN"/>
        </w:rPr>
      </w:pPr>
      <w:r w:rsidRPr="00B20CAC">
        <w:lastRenderedPageBreak/>
        <w:t xml:space="preserve"> </w:t>
      </w:r>
      <w:r w:rsidR="00975211" w:rsidRPr="00B20CAC">
        <w:object w:dxaOrig="13099" w:dyaOrig="76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pt;height:272.3pt" o:ole="">
            <v:imagedata r:id="rId8" o:title=""/>
          </v:shape>
          <o:OLEObject Type="Embed" ProgID="Visio.Drawing.11" ShapeID="_x0000_i1025" DrawAspect="Content" ObjectID="_1493195214" r:id="rId9"/>
        </w:object>
      </w:r>
    </w:p>
    <w:p w:rsidR="0093674E" w:rsidRPr="00B20CAC" w:rsidRDefault="0093674E" w:rsidP="0093674E">
      <w:pPr>
        <w:jc w:val="center"/>
        <w:rPr>
          <w:rFonts w:eastAsia="SimSun"/>
          <w:b/>
          <w:lang w:eastAsia="zh-CN"/>
        </w:rPr>
      </w:pPr>
      <w:r w:rsidRPr="00B20CAC">
        <w:rPr>
          <w:rFonts w:eastAsia="SimSun" w:hint="eastAsia"/>
          <w:b/>
          <w:lang w:eastAsia="zh-CN"/>
        </w:rPr>
        <w:t xml:space="preserve">Figure 1: </w:t>
      </w:r>
      <w:r w:rsidR="003B2CD8" w:rsidRPr="00B20CAC">
        <w:rPr>
          <w:rFonts w:eastAsia="SimSun" w:hint="eastAsia"/>
          <w:b/>
          <w:lang w:eastAsia="zh-CN"/>
        </w:rPr>
        <w:t>PDF of measured RSRP for 0, 5, 10, 15 dB total system CE</w:t>
      </w:r>
    </w:p>
    <w:p w:rsidR="00532A13" w:rsidRPr="00B20CAC" w:rsidRDefault="00532A13" w:rsidP="00532A13">
      <w:pPr>
        <w:rPr>
          <w:rFonts w:eastAsia="SimSun"/>
          <w:lang w:eastAsia="zh-CN"/>
        </w:rPr>
      </w:pPr>
      <w:r w:rsidRPr="00B20CAC">
        <w:rPr>
          <w:rFonts w:eastAsia="SimSun" w:hint="eastAsia"/>
          <w:lang w:eastAsia="zh-CN"/>
        </w:rPr>
        <w:t xml:space="preserve">As </w:t>
      </w:r>
      <w:r w:rsidRPr="00B20CAC">
        <w:rPr>
          <w:rFonts w:eastAsia="SimSun"/>
          <w:lang w:eastAsia="zh-CN"/>
        </w:rPr>
        <w:t>observed</w:t>
      </w:r>
      <w:r w:rsidRPr="00B20CAC">
        <w:rPr>
          <w:rFonts w:eastAsia="SimSun" w:hint="eastAsia"/>
          <w:lang w:eastAsia="zh-CN"/>
        </w:rPr>
        <w:t xml:space="preserve"> in the figure, </w:t>
      </w:r>
      <w:r w:rsidRPr="00B20CAC">
        <w:rPr>
          <w:rFonts w:eastAsia="SimSun"/>
          <w:lang w:eastAsia="zh-CN"/>
        </w:rPr>
        <w:t xml:space="preserve">if </w:t>
      </w:r>
      <w:r w:rsidRPr="00B20CAC">
        <w:rPr>
          <w:rFonts w:eastAsia="SimSun" w:hint="eastAsia"/>
          <w:lang w:eastAsia="zh-CN"/>
        </w:rPr>
        <w:t>RSRP value</w:t>
      </w:r>
      <w:r w:rsidRPr="00B20CAC">
        <w:rPr>
          <w:rFonts w:eastAsia="SimSun"/>
          <w:lang w:eastAsia="zh-CN"/>
        </w:rPr>
        <w:t xml:space="preserve"> is above </w:t>
      </w:r>
      <w:r w:rsidRPr="00B20CAC">
        <w:rPr>
          <w:rFonts w:eastAsia="SimSun" w:hint="eastAsia"/>
          <w:lang w:eastAsia="zh-CN"/>
        </w:rPr>
        <w:t>1</w:t>
      </w:r>
      <w:r w:rsidRPr="00B20CAC">
        <w:rPr>
          <w:rFonts w:eastAsia="SimSun"/>
          <w:lang w:eastAsia="zh-CN"/>
        </w:rPr>
        <w:t>.</w:t>
      </w:r>
      <w:r w:rsidRPr="00B20CAC">
        <w:rPr>
          <w:rFonts w:eastAsia="SimSun" w:hint="eastAsia"/>
          <w:lang w:eastAsia="zh-CN"/>
        </w:rPr>
        <w:t>4</w:t>
      </w:r>
      <w:r w:rsidRPr="00B20CAC">
        <w:rPr>
          <w:rFonts w:eastAsia="SimSun"/>
          <w:lang w:eastAsia="zh-CN"/>
        </w:rPr>
        <w:t>dB</w:t>
      </w:r>
      <w:r w:rsidRPr="00B20CAC">
        <w:rPr>
          <w:rFonts w:eastAsia="SimSun" w:hint="eastAsia"/>
          <w:lang w:eastAsia="zh-CN"/>
        </w:rPr>
        <w:t xml:space="preserve">, it is highly possible to use PRACH resource set for non-CE, since there is no </w:t>
      </w:r>
      <w:r w:rsidRPr="00B20CAC">
        <w:rPr>
          <w:rFonts w:eastAsia="SimSun"/>
          <w:lang w:eastAsia="zh-CN"/>
        </w:rPr>
        <w:t>possibility</w:t>
      </w:r>
      <w:r w:rsidRPr="00B20CAC">
        <w:rPr>
          <w:rFonts w:eastAsia="SimSun" w:hint="eastAsia"/>
          <w:lang w:eastAsia="zh-CN"/>
        </w:rPr>
        <w:t xml:space="preserve"> that UEs in other CE </w:t>
      </w:r>
      <w:r w:rsidRPr="00B20CAC">
        <w:rPr>
          <w:rFonts w:eastAsia="SimSun"/>
          <w:lang w:eastAsia="zh-CN"/>
        </w:rPr>
        <w:t>scenarios</w:t>
      </w:r>
      <w:r w:rsidRPr="00B20CAC">
        <w:rPr>
          <w:rFonts w:eastAsia="SimSun" w:hint="eastAsia"/>
          <w:lang w:eastAsia="zh-CN"/>
        </w:rPr>
        <w:t xml:space="preserve"> will pass this threshold. Similarly, if RSRP value</w:t>
      </w:r>
      <w:r w:rsidRPr="00B20CAC">
        <w:rPr>
          <w:rFonts w:eastAsia="SimSun"/>
          <w:lang w:eastAsia="zh-CN"/>
        </w:rPr>
        <w:t xml:space="preserve"> is</w:t>
      </w:r>
      <w:r w:rsidRPr="00B20CAC">
        <w:rPr>
          <w:rFonts w:eastAsia="SimSun" w:hint="eastAsia"/>
          <w:lang w:eastAsia="zh-CN"/>
        </w:rPr>
        <w:t xml:space="preserve"> below -17.8dB threshold, using use PRACH resource set for the highest repetition level is absolutely </w:t>
      </w:r>
      <w:r w:rsidRPr="00B20CAC">
        <w:rPr>
          <w:rFonts w:eastAsia="SimSun"/>
          <w:lang w:eastAsia="zh-CN"/>
        </w:rPr>
        <w:t>appropriate</w:t>
      </w:r>
      <w:r w:rsidRPr="00B20CAC">
        <w:rPr>
          <w:rFonts w:eastAsia="SimSun" w:hint="eastAsia"/>
          <w:lang w:eastAsia="zh-CN"/>
        </w:rPr>
        <w:t xml:space="preserve">. </w:t>
      </w:r>
    </w:p>
    <w:p w:rsidR="00DC4997" w:rsidRPr="00B20CAC" w:rsidRDefault="00DC4997" w:rsidP="00DC4997">
      <w:pPr>
        <w:rPr>
          <w:rFonts w:eastAsia="SimSun"/>
          <w:lang w:eastAsia="zh-CN"/>
        </w:rPr>
      </w:pPr>
      <w:r w:rsidRPr="00B20CAC">
        <w:rPr>
          <w:rFonts w:eastAsia="SimSun" w:hint="eastAsia"/>
          <w:lang w:eastAsia="zh-CN"/>
        </w:rPr>
        <w:t xml:space="preserve">Based on RAN4 feedback for determining starting PRACH resource set, there could be two RSRP </w:t>
      </w:r>
      <w:r w:rsidRPr="00B20CAC">
        <w:rPr>
          <w:rFonts w:eastAsia="SimSun"/>
          <w:lang w:eastAsia="zh-CN"/>
        </w:rPr>
        <w:t>threshold</w:t>
      </w:r>
      <w:r w:rsidRPr="00B20CAC">
        <w:rPr>
          <w:rFonts w:eastAsia="SimSun" w:hint="eastAsia"/>
          <w:lang w:eastAsia="zh-CN"/>
        </w:rPr>
        <w:t>s (</w:t>
      </w:r>
      <w:r w:rsidRPr="00B20CAC">
        <w:rPr>
          <w:rFonts w:eastAsia="SimSun"/>
          <w:lang w:eastAsia="zh-CN"/>
        </w:rPr>
        <w:t>threshold</w:t>
      </w:r>
      <w:r w:rsidRPr="00B20CAC">
        <w:rPr>
          <w:rFonts w:eastAsia="SimSun" w:hint="eastAsia"/>
          <w:lang w:eastAsia="zh-CN"/>
        </w:rPr>
        <w:t>1, 2). I</w:t>
      </w:r>
      <w:r w:rsidRPr="00B20CAC">
        <w:rPr>
          <w:rFonts w:eastAsia="SimSun"/>
          <w:lang w:eastAsia="zh-CN"/>
        </w:rPr>
        <w:t xml:space="preserve">f RSRP </w:t>
      </w:r>
      <w:r w:rsidRPr="00B20CAC">
        <w:rPr>
          <w:rFonts w:eastAsia="SimSun" w:hint="eastAsia"/>
          <w:lang w:eastAsia="zh-CN"/>
        </w:rPr>
        <w:t xml:space="preserve">is above </w:t>
      </w:r>
      <w:r w:rsidRPr="00B20CAC">
        <w:rPr>
          <w:rFonts w:eastAsia="SimSun"/>
          <w:lang w:eastAsia="zh-CN"/>
        </w:rPr>
        <w:t xml:space="preserve">threshold </w:t>
      </w:r>
      <w:r w:rsidRPr="00B20CAC">
        <w:rPr>
          <w:rFonts w:eastAsia="SimSun" w:hint="eastAsia"/>
          <w:lang w:eastAsia="zh-CN"/>
        </w:rPr>
        <w:t>2</w:t>
      </w:r>
      <w:r w:rsidRPr="00B20CAC">
        <w:rPr>
          <w:rFonts w:eastAsia="SimSun"/>
          <w:lang w:eastAsia="zh-CN"/>
        </w:rPr>
        <w:t xml:space="preserve">, then non </w:t>
      </w:r>
      <w:r w:rsidRPr="00B20CAC">
        <w:rPr>
          <w:rFonts w:eastAsia="SimSun" w:hint="eastAsia"/>
          <w:lang w:eastAsia="zh-CN"/>
        </w:rPr>
        <w:t>CE</w:t>
      </w:r>
      <w:r w:rsidRPr="00B20CAC">
        <w:rPr>
          <w:rFonts w:eastAsia="SimSun"/>
          <w:lang w:eastAsia="zh-CN"/>
        </w:rPr>
        <w:t xml:space="preserve"> PRACH resource</w:t>
      </w:r>
      <w:r w:rsidR="00AD578D" w:rsidRPr="00B20CAC">
        <w:rPr>
          <w:rFonts w:eastAsia="SimSun"/>
          <w:lang w:eastAsia="zh-CN"/>
        </w:rPr>
        <w:t xml:space="preserve"> set</w:t>
      </w:r>
      <w:r w:rsidRPr="00B20CAC">
        <w:rPr>
          <w:rFonts w:eastAsia="SimSun"/>
          <w:lang w:eastAsia="zh-CN"/>
        </w:rPr>
        <w:t xml:space="preserve"> should be used. If RSRP</w:t>
      </w:r>
      <w:r w:rsidRPr="00B20CAC">
        <w:rPr>
          <w:rFonts w:eastAsia="SimSun" w:hint="eastAsia"/>
          <w:lang w:eastAsia="zh-CN"/>
        </w:rPr>
        <w:t xml:space="preserve"> is below</w:t>
      </w:r>
      <w:r w:rsidRPr="00B20CAC">
        <w:rPr>
          <w:rFonts w:eastAsia="SimSun"/>
          <w:lang w:eastAsia="zh-CN"/>
        </w:rPr>
        <w:t xml:space="preserve"> threshold </w:t>
      </w:r>
      <w:r w:rsidRPr="00B20CAC">
        <w:rPr>
          <w:rFonts w:eastAsia="SimSun" w:hint="eastAsia"/>
          <w:lang w:eastAsia="zh-CN"/>
        </w:rPr>
        <w:t>1</w:t>
      </w:r>
      <w:r w:rsidRPr="00B20CAC">
        <w:rPr>
          <w:rFonts w:eastAsia="SimSun"/>
          <w:lang w:eastAsia="zh-CN"/>
        </w:rPr>
        <w:t xml:space="preserve">, then the PRACH resource </w:t>
      </w:r>
      <w:r w:rsidR="00AD578D" w:rsidRPr="00B20CAC">
        <w:rPr>
          <w:rFonts w:eastAsia="SimSun"/>
          <w:lang w:eastAsia="zh-CN"/>
        </w:rPr>
        <w:t xml:space="preserve">set </w:t>
      </w:r>
      <w:r w:rsidRPr="00B20CAC">
        <w:rPr>
          <w:rFonts w:eastAsia="SimSun"/>
          <w:lang w:eastAsia="zh-CN"/>
        </w:rPr>
        <w:t xml:space="preserve">of </w:t>
      </w:r>
      <w:r w:rsidRPr="00B20CAC">
        <w:rPr>
          <w:rFonts w:eastAsia="SimSun" w:hint="eastAsia"/>
          <w:lang w:eastAsia="zh-CN"/>
        </w:rPr>
        <w:t>the highest repetition level</w:t>
      </w:r>
      <w:r w:rsidRPr="00B20CAC">
        <w:rPr>
          <w:rFonts w:eastAsia="SimSun"/>
          <w:lang w:eastAsia="zh-CN"/>
        </w:rPr>
        <w:t xml:space="preserve"> should be used. </w:t>
      </w:r>
      <w:r w:rsidRPr="00B20CAC">
        <w:rPr>
          <w:rFonts w:eastAsia="SimSun" w:hint="eastAsia"/>
          <w:lang w:eastAsia="zh-CN"/>
        </w:rPr>
        <w:t>T</w:t>
      </w:r>
      <w:r w:rsidRPr="00B20CAC">
        <w:rPr>
          <w:rFonts w:eastAsia="SimSun"/>
          <w:lang w:eastAsia="zh-CN"/>
        </w:rPr>
        <w:t xml:space="preserve">he reliability </w:t>
      </w:r>
      <w:r w:rsidRPr="00B20CAC">
        <w:rPr>
          <w:rFonts w:eastAsia="SimSun" w:hint="eastAsia"/>
          <w:lang w:eastAsia="zh-CN"/>
        </w:rPr>
        <w:t>of RSRP based method in</w:t>
      </w:r>
      <w:r w:rsidRPr="00B20CAC">
        <w:rPr>
          <w:rFonts w:eastAsia="SimSun"/>
          <w:lang w:eastAsia="zh-CN"/>
        </w:rPr>
        <w:t xml:space="preserve"> these two </w:t>
      </w:r>
      <w:r w:rsidRPr="00B20CAC">
        <w:rPr>
          <w:rFonts w:eastAsia="SimSun" w:hint="eastAsia"/>
          <w:lang w:eastAsia="zh-CN"/>
        </w:rPr>
        <w:t>RSRP regions</w:t>
      </w:r>
      <w:r w:rsidRPr="00B20CAC">
        <w:rPr>
          <w:rFonts w:eastAsia="SimSun"/>
          <w:lang w:eastAsia="zh-CN"/>
        </w:rPr>
        <w:t xml:space="preserve"> can be guaranteed.</w:t>
      </w:r>
    </w:p>
    <w:p w:rsidR="00DC4997" w:rsidRPr="00B20CAC" w:rsidRDefault="00DC4997" w:rsidP="00B20CAC">
      <w:pPr>
        <w:rPr>
          <w:rFonts w:eastAsia="SimSun"/>
          <w:lang w:eastAsia="zh-CN"/>
        </w:rPr>
      </w:pPr>
      <w:r w:rsidRPr="00B20CAC">
        <w:rPr>
          <w:rFonts w:eastAsia="SimSun" w:hint="eastAsia"/>
          <w:lang w:eastAsia="zh-CN"/>
        </w:rPr>
        <w:t xml:space="preserve">Although the </w:t>
      </w:r>
      <w:r w:rsidRPr="00B20CAC">
        <w:rPr>
          <w:rFonts w:hint="eastAsia"/>
          <w:lang w:eastAsia="zh-CN"/>
        </w:rPr>
        <w:t xml:space="preserve">reliability of determining starting PRACH resource set based on RSRP measurement </w:t>
      </w:r>
      <w:r w:rsidR="00AD578D" w:rsidRPr="00B20CAC">
        <w:rPr>
          <w:lang w:eastAsia="zh-CN"/>
        </w:rPr>
        <w:t>may be less</w:t>
      </w:r>
      <w:r w:rsidRPr="00B20CAC">
        <w:rPr>
          <w:rFonts w:eastAsia="SimSun" w:hint="eastAsia"/>
          <w:lang w:eastAsia="zh-CN"/>
        </w:rPr>
        <w:t xml:space="preserve"> when </w:t>
      </w:r>
      <w:r w:rsidRPr="00B20CAC">
        <w:rPr>
          <w:rFonts w:eastAsia="SimSun"/>
          <w:lang w:eastAsia="zh-CN"/>
        </w:rPr>
        <w:t xml:space="preserve">threshold </w:t>
      </w:r>
      <w:r w:rsidRPr="00B20CAC">
        <w:rPr>
          <w:rFonts w:eastAsia="SimSun" w:hint="eastAsia"/>
          <w:lang w:eastAsia="zh-CN"/>
        </w:rPr>
        <w:t>1</w:t>
      </w:r>
      <w:r w:rsidRPr="00B20CAC">
        <w:rPr>
          <w:rFonts w:eastAsia="SimSun"/>
          <w:lang w:eastAsia="zh-CN"/>
        </w:rPr>
        <w:t xml:space="preserve">&lt;RSRP&lt;threshold </w:t>
      </w:r>
      <w:r w:rsidRPr="00B20CAC">
        <w:rPr>
          <w:rFonts w:eastAsia="SimSun" w:hint="eastAsia"/>
          <w:lang w:eastAsia="zh-CN"/>
        </w:rPr>
        <w:t>2</w:t>
      </w:r>
      <w:r w:rsidR="004158B9" w:rsidRPr="00B20CAC">
        <w:rPr>
          <w:rFonts w:eastAsia="SimSun" w:hint="eastAsia"/>
          <w:lang w:eastAsia="zh-CN"/>
        </w:rPr>
        <w:t xml:space="preserve">, </w:t>
      </w:r>
      <w:r w:rsidR="004158B9" w:rsidRPr="00B20CAC">
        <w:rPr>
          <w:rFonts w:hint="eastAsia"/>
          <w:lang w:eastAsia="zh-CN"/>
        </w:rPr>
        <w:t xml:space="preserve">RSRP measurement based method can reduce the number of </w:t>
      </w:r>
      <w:r w:rsidR="00F95DB6" w:rsidRPr="00B20CAC">
        <w:rPr>
          <w:lang w:eastAsia="zh-CN"/>
        </w:rPr>
        <w:t>uncertain</w:t>
      </w:r>
      <w:r w:rsidR="00F95DB6" w:rsidRPr="00B20CAC">
        <w:rPr>
          <w:rFonts w:hint="eastAsia"/>
          <w:lang w:eastAsia="zh-CN"/>
        </w:rPr>
        <w:t xml:space="preserve"> </w:t>
      </w:r>
      <w:r w:rsidR="004158B9" w:rsidRPr="00B20CAC">
        <w:rPr>
          <w:rFonts w:hint="eastAsia"/>
          <w:lang w:eastAsia="zh-CN"/>
        </w:rPr>
        <w:t xml:space="preserve">repetition levels. </w:t>
      </w:r>
      <w:r w:rsidR="00650597" w:rsidRPr="00B20CAC">
        <w:rPr>
          <w:rFonts w:hint="eastAsia"/>
          <w:lang w:eastAsia="zh-CN"/>
        </w:rPr>
        <w:t xml:space="preserve">If the UE does not take RSRP value as the reference, the UE would be </w:t>
      </w:r>
      <w:r w:rsidR="00F95DB6" w:rsidRPr="00B20CAC">
        <w:rPr>
          <w:lang w:eastAsia="zh-CN"/>
        </w:rPr>
        <w:t>unable to distinguish</w:t>
      </w:r>
      <w:r w:rsidR="00384130">
        <w:rPr>
          <w:lang w:eastAsia="zh-CN"/>
        </w:rPr>
        <w:t xml:space="preserve"> </w:t>
      </w:r>
      <w:r w:rsidR="00F95DB6" w:rsidRPr="00B20CAC">
        <w:rPr>
          <w:lang w:eastAsia="zh-CN"/>
        </w:rPr>
        <w:t xml:space="preserve">all </w:t>
      </w:r>
      <w:r w:rsidR="00650597" w:rsidRPr="00B20CAC">
        <w:rPr>
          <w:rFonts w:hint="eastAsia"/>
          <w:lang w:eastAsia="zh-CN"/>
        </w:rPr>
        <w:t>of the repetition levels, e.g. repetition levels corresponding to 5, 10, 15 dB total system CE and no CE without repetition. However if the UE utilize</w:t>
      </w:r>
      <w:r w:rsidR="00694629" w:rsidRPr="00B20CAC">
        <w:rPr>
          <w:lang w:eastAsia="zh-CN"/>
        </w:rPr>
        <w:t>s</w:t>
      </w:r>
      <w:r w:rsidR="00650597" w:rsidRPr="00B20CAC">
        <w:rPr>
          <w:rFonts w:hint="eastAsia"/>
          <w:lang w:eastAsia="zh-CN"/>
        </w:rPr>
        <w:t xml:space="preserve"> RSRP to select starting PRACH resource set, as shown in the figure, only two or three repetition levels (including none CE without repetition) are </w:t>
      </w:r>
      <w:r w:rsidR="00F95DB6" w:rsidRPr="00B20CAC">
        <w:rPr>
          <w:lang w:eastAsia="zh-CN"/>
        </w:rPr>
        <w:t>in</w:t>
      </w:r>
      <w:r w:rsidR="00AD578D" w:rsidRPr="00B20CAC">
        <w:rPr>
          <w:lang w:eastAsia="zh-CN"/>
        </w:rPr>
        <w:t>distinguishable</w:t>
      </w:r>
      <w:r w:rsidR="00650597" w:rsidRPr="00B20CAC">
        <w:rPr>
          <w:rFonts w:hint="eastAsia"/>
          <w:lang w:eastAsia="zh-CN"/>
        </w:rPr>
        <w:t>.</w:t>
      </w:r>
    </w:p>
    <w:p w:rsidR="00DC4997" w:rsidRPr="00B20CAC" w:rsidRDefault="003008B8" w:rsidP="00532A13">
      <w:pPr>
        <w:rPr>
          <w:rFonts w:eastAsia="SimSun"/>
          <w:lang w:eastAsia="zh-CN"/>
        </w:rPr>
      </w:pPr>
      <w:r w:rsidRPr="00B20CAC">
        <w:rPr>
          <w:rFonts w:eastAsia="SimSun" w:hint="eastAsia"/>
          <w:lang w:eastAsia="zh-CN"/>
        </w:rPr>
        <w:t xml:space="preserve">In the </w:t>
      </w:r>
      <w:r w:rsidR="00694629" w:rsidRPr="00B20CAC">
        <w:rPr>
          <w:rFonts w:eastAsia="SimSun"/>
          <w:lang w:eastAsia="zh-CN"/>
        </w:rPr>
        <w:t>less-</w:t>
      </w:r>
      <w:r w:rsidR="00694629" w:rsidRPr="00B20CAC">
        <w:rPr>
          <w:rFonts w:eastAsia="SimSun" w:hint="eastAsia"/>
          <w:lang w:eastAsia="zh-CN"/>
        </w:rPr>
        <w:t xml:space="preserve">reliable </w:t>
      </w:r>
      <w:r w:rsidR="00C1716A" w:rsidRPr="00B20CAC">
        <w:rPr>
          <w:rFonts w:eastAsia="SimSun" w:hint="eastAsia"/>
          <w:lang w:eastAsia="zh-CN"/>
        </w:rPr>
        <w:t xml:space="preserve">region, if the selected </w:t>
      </w:r>
      <w:r w:rsidR="00C1716A" w:rsidRPr="00B20CAC">
        <w:rPr>
          <w:rFonts w:hint="eastAsia"/>
          <w:lang w:eastAsia="zh-CN"/>
        </w:rPr>
        <w:t>PRACH resource set corresponds to a repetition level which is one or two levels lower than the actual repetition level, the UE</w:t>
      </w:r>
      <w:r w:rsidR="00C1716A" w:rsidRPr="00B20CAC">
        <w:rPr>
          <w:lang w:eastAsia="zh-CN"/>
        </w:rPr>
        <w:t>’</w:t>
      </w:r>
      <w:r w:rsidR="00C1716A" w:rsidRPr="00B20CAC">
        <w:rPr>
          <w:rFonts w:hint="eastAsia"/>
          <w:lang w:eastAsia="zh-CN"/>
        </w:rPr>
        <w:t xml:space="preserve">s attempt number as well as power consumption may not be worse than starting from the lowest repetition level. On the other hand, if </w:t>
      </w:r>
      <w:r w:rsidR="00C1716A" w:rsidRPr="00B20CAC">
        <w:rPr>
          <w:rFonts w:eastAsia="SimSun" w:hint="eastAsia"/>
          <w:lang w:eastAsia="zh-CN"/>
        </w:rPr>
        <w:t xml:space="preserve">the selected </w:t>
      </w:r>
      <w:r w:rsidR="00C1716A" w:rsidRPr="00B20CAC">
        <w:rPr>
          <w:rFonts w:hint="eastAsia"/>
          <w:lang w:eastAsia="zh-CN"/>
        </w:rPr>
        <w:t xml:space="preserve">PRACH resource set corresponds to a repetition level which is higher than the actual repetition level, the gain from PRACH repetition could be </w:t>
      </w:r>
      <w:r w:rsidR="00C1716A" w:rsidRPr="00B20CAC">
        <w:rPr>
          <w:rFonts w:eastAsia="SimSun"/>
          <w:lang w:eastAsia="zh-CN"/>
        </w:rPr>
        <w:t>guaranteed</w:t>
      </w:r>
      <w:r w:rsidR="00C1716A" w:rsidRPr="00B20CAC">
        <w:rPr>
          <w:rFonts w:eastAsia="SimSun" w:hint="eastAsia"/>
          <w:lang w:eastAsia="zh-CN"/>
        </w:rPr>
        <w:t xml:space="preserve"> to meet the CE requirement. Although there is some resource waste in this case, it </w:t>
      </w:r>
      <w:r w:rsidR="00694629" w:rsidRPr="00B20CAC">
        <w:rPr>
          <w:rFonts w:eastAsia="SimSun"/>
          <w:lang w:eastAsia="zh-CN"/>
        </w:rPr>
        <w:t>is</w:t>
      </w:r>
      <w:r w:rsidR="00C1716A" w:rsidRPr="00B20CAC">
        <w:rPr>
          <w:rFonts w:eastAsia="SimSun" w:hint="eastAsia"/>
          <w:lang w:eastAsia="zh-CN"/>
        </w:rPr>
        <w:t xml:space="preserve"> </w:t>
      </w:r>
      <w:r w:rsidR="00C1716A" w:rsidRPr="00B20CAC">
        <w:rPr>
          <w:rFonts w:eastAsia="SimSun"/>
          <w:lang w:eastAsia="zh-CN"/>
        </w:rPr>
        <w:t>accept</w:t>
      </w:r>
      <w:r w:rsidR="00C1716A" w:rsidRPr="00B20CAC">
        <w:rPr>
          <w:rFonts w:eastAsia="SimSun" w:hint="eastAsia"/>
          <w:lang w:eastAsia="zh-CN"/>
        </w:rPr>
        <w:t xml:space="preserve">able as only a small percentage of UEs </w:t>
      </w:r>
      <w:r w:rsidR="00694629" w:rsidRPr="00B20CAC">
        <w:rPr>
          <w:rFonts w:eastAsia="SimSun"/>
          <w:lang w:eastAsia="zh-CN"/>
        </w:rPr>
        <w:t>are likely to be</w:t>
      </w:r>
      <w:r w:rsidR="00C1716A" w:rsidRPr="00B20CAC">
        <w:rPr>
          <w:rFonts w:eastAsia="SimSun" w:hint="eastAsia"/>
          <w:lang w:eastAsia="zh-CN"/>
        </w:rPr>
        <w:t xml:space="preserve"> in this case. </w:t>
      </w:r>
    </w:p>
    <w:p w:rsidR="00532A13" w:rsidRPr="00B20CAC" w:rsidRDefault="00687E71" w:rsidP="00532A13">
      <w:pPr>
        <w:rPr>
          <w:rFonts w:eastAsia="SimSun"/>
          <w:lang w:eastAsia="zh-CN"/>
        </w:rPr>
      </w:pPr>
      <w:r w:rsidRPr="00B20CAC">
        <w:rPr>
          <w:rFonts w:eastAsia="SimSun" w:hint="eastAsia"/>
          <w:lang w:eastAsia="zh-CN"/>
        </w:rPr>
        <w:t xml:space="preserve">It should be noted that RSRP </w:t>
      </w:r>
      <w:r w:rsidRPr="00B20CAC">
        <w:rPr>
          <w:rFonts w:eastAsia="SimSun"/>
          <w:lang w:eastAsia="zh-CN"/>
        </w:rPr>
        <w:t>accuracy</w:t>
      </w:r>
      <w:r w:rsidRPr="00B20CAC">
        <w:rPr>
          <w:rFonts w:eastAsia="SimSun" w:hint="eastAsia"/>
          <w:lang w:eastAsia="zh-CN"/>
        </w:rPr>
        <w:t xml:space="preserve"> values in the figure are derived without any RSRP </w:t>
      </w:r>
      <w:r w:rsidRPr="00B20CAC">
        <w:rPr>
          <w:rFonts w:eastAsia="SimSun"/>
          <w:lang w:eastAsia="zh-CN"/>
        </w:rPr>
        <w:t>measurement</w:t>
      </w:r>
      <w:r w:rsidRPr="00B20CAC">
        <w:rPr>
          <w:rFonts w:eastAsia="SimSun" w:hint="eastAsia"/>
          <w:lang w:eastAsia="zh-CN"/>
        </w:rPr>
        <w:t xml:space="preserve"> </w:t>
      </w:r>
      <w:r w:rsidRPr="00B20CAC">
        <w:rPr>
          <w:rFonts w:eastAsia="SimSun"/>
          <w:lang w:eastAsia="zh-CN"/>
        </w:rPr>
        <w:t>enhancement</w:t>
      </w:r>
      <w:r w:rsidRPr="00B20CAC">
        <w:rPr>
          <w:rFonts w:eastAsia="SimSun" w:hint="eastAsia"/>
          <w:lang w:eastAsia="zh-CN"/>
        </w:rPr>
        <w:t xml:space="preserve"> for MTC. The accuracy of RSRP measurement can be improved if </w:t>
      </w:r>
      <w:r w:rsidRPr="00B20CAC">
        <w:rPr>
          <w:rFonts w:eastAsia="SimSun"/>
          <w:lang w:eastAsia="zh-CN"/>
        </w:rPr>
        <w:t>techniques</w:t>
      </w:r>
      <w:r w:rsidRPr="00B20CAC">
        <w:rPr>
          <w:rFonts w:eastAsia="SimSun" w:hint="eastAsia"/>
          <w:lang w:eastAsia="zh-CN"/>
        </w:rPr>
        <w:t xml:space="preserve"> </w:t>
      </w:r>
      <w:r w:rsidRPr="00B20CAC">
        <w:rPr>
          <w:rFonts w:eastAsia="SimSun"/>
          <w:lang w:eastAsia="zh-CN"/>
        </w:rPr>
        <w:t>useful for measurements</w:t>
      </w:r>
      <w:r w:rsidRPr="00B20CAC">
        <w:rPr>
          <w:rFonts w:eastAsia="SimSun" w:hint="eastAsia"/>
          <w:lang w:eastAsia="zh-CN"/>
        </w:rPr>
        <w:t xml:space="preserve"> listed in </w:t>
      </w:r>
      <w:fldSimple w:instr=" REF _Ref418517969 \n \h  \* MERGEFORMAT ">
        <w:r w:rsidRPr="00B20CAC">
          <w:rPr>
            <w:rFonts w:eastAsia="SimSun"/>
            <w:lang w:eastAsia="zh-CN"/>
          </w:rPr>
          <w:t>[5]</w:t>
        </w:r>
      </w:fldSimple>
      <w:r w:rsidRPr="00B20CAC">
        <w:rPr>
          <w:rFonts w:eastAsia="SimSun" w:hint="eastAsia"/>
          <w:lang w:eastAsia="zh-CN"/>
        </w:rPr>
        <w:t xml:space="preserve"> are </w:t>
      </w:r>
      <w:r w:rsidRPr="00B20CAC">
        <w:rPr>
          <w:rFonts w:eastAsia="SimSun"/>
          <w:lang w:eastAsia="zh-CN"/>
        </w:rPr>
        <w:t>adopted</w:t>
      </w:r>
      <w:r w:rsidRPr="00B20CAC">
        <w:rPr>
          <w:rFonts w:eastAsia="SimSun" w:hint="eastAsia"/>
          <w:lang w:eastAsia="zh-CN"/>
        </w:rPr>
        <w:t>.</w:t>
      </w:r>
    </w:p>
    <w:p w:rsidR="00687E71" w:rsidRPr="00B20CAC" w:rsidRDefault="00687E71" w:rsidP="00687E71">
      <w:pPr>
        <w:rPr>
          <w:rFonts w:eastAsia="SimSun"/>
          <w:lang w:eastAsia="zh-CN"/>
        </w:rPr>
      </w:pPr>
      <w:r w:rsidRPr="00B20CAC">
        <w:rPr>
          <w:rFonts w:eastAsia="SimSun"/>
          <w:lang w:eastAsia="zh-CN"/>
        </w:rPr>
        <w:t xml:space="preserve">Therefore, </w:t>
      </w:r>
      <w:r w:rsidR="00DB080A" w:rsidRPr="00B20CAC">
        <w:rPr>
          <w:rFonts w:eastAsia="SimSun" w:hint="eastAsia"/>
          <w:lang w:eastAsia="zh-CN"/>
        </w:rPr>
        <w:t>the proposal is:</w:t>
      </w:r>
    </w:p>
    <w:p w:rsidR="00687E71" w:rsidRPr="00B20CAC" w:rsidRDefault="00DB080A" w:rsidP="00277631">
      <w:pPr>
        <w:rPr>
          <w:b/>
          <w:i/>
        </w:rPr>
      </w:pPr>
      <w:r w:rsidRPr="00B20CAC">
        <w:rPr>
          <w:rFonts w:hint="eastAsia"/>
          <w:b/>
          <w:i/>
          <w:lang w:eastAsia="zh-CN"/>
        </w:rPr>
        <w:t xml:space="preserve">Proposal: </w:t>
      </w:r>
      <w:r w:rsidR="00277631" w:rsidRPr="00B20CAC">
        <w:rPr>
          <w:b/>
          <w:i/>
          <w:lang w:eastAsia="zh-CN"/>
        </w:rPr>
        <w:t xml:space="preserve">UE determines the </w:t>
      </w:r>
      <w:r w:rsidR="00277631" w:rsidRPr="00B20CAC">
        <w:rPr>
          <w:rFonts w:hint="eastAsia"/>
          <w:b/>
          <w:i/>
          <w:lang w:eastAsia="zh-CN"/>
        </w:rPr>
        <w:t xml:space="preserve">starting </w:t>
      </w:r>
      <w:r w:rsidR="00277631" w:rsidRPr="00B20CAC">
        <w:rPr>
          <w:b/>
          <w:i/>
          <w:lang w:eastAsia="zh-CN"/>
        </w:rPr>
        <w:t xml:space="preserve">PRACH </w:t>
      </w:r>
      <w:r w:rsidR="00277631" w:rsidRPr="00B20CAC">
        <w:rPr>
          <w:rFonts w:hint="eastAsia"/>
          <w:b/>
          <w:i/>
          <w:lang w:eastAsia="zh-CN"/>
        </w:rPr>
        <w:t xml:space="preserve">resource set </w:t>
      </w:r>
      <w:r w:rsidR="00277631" w:rsidRPr="00B20CAC">
        <w:rPr>
          <w:b/>
          <w:i/>
          <w:lang w:eastAsia="zh-CN"/>
        </w:rPr>
        <w:t>based on RSRP measurement.</w:t>
      </w:r>
    </w:p>
    <w:p w:rsidR="00196F6A" w:rsidRPr="00B20CAC" w:rsidRDefault="00196F6A" w:rsidP="00196F6A">
      <w:pPr>
        <w:pStyle w:val="Heading1"/>
        <w:rPr>
          <w:lang w:eastAsia="zh-CN"/>
        </w:rPr>
      </w:pPr>
      <w:r w:rsidRPr="00B20CAC">
        <w:rPr>
          <w:lang w:eastAsia="zh-CN"/>
        </w:rPr>
        <w:lastRenderedPageBreak/>
        <w:t>Conclusions</w:t>
      </w:r>
    </w:p>
    <w:p w:rsidR="00196F6A" w:rsidRPr="00B20CAC" w:rsidRDefault="00196F6A" w:rsidP="00196F6A">
      <w:pPr>
        <w:rPr>
          <w:lang w:eastAsia="zh-CN"/>
        </w:rPr>
      </w:pPr>
      <w:r w:rsidRPr="00B20CAC">
        <w:rPr>
          <w:lang w:eastAsia="zh-CN"/>
        </w:rPr>
        <w:t xml:space="preserve">In this contribution, </w:t>
      </w:r>
      <w:r w:rsidR="003728F3" w:rsidRPr="00B20CAC">
        <w:rPr>
          <w:rFonts w:hint="eastAsia"/>
          <w:lang w:eastAsia="zh-CN"/>
        </w:rPr>
        <w:t xml:space="preserve">the </w:t>
      </w:r>
      <w:r w:rsidR="003728F3" w:rsidRPr="00B20CAC">
        <w:rPr>
          <w:lang w:eastAsia="zh-CN"/>
        </w:rPr>
        <w:t>approaches</w:t>
      </w:r>
      <w:r w:rsidR="003728F3" w:rsidRPr="00B20CAC">
        <w:rPr>
          <w:rFonts w:hint="eastAsia"/>
          <w:lang w:eastAsia="zh-CN"/>
        </w:rPr>
        <w:t xml:space="preserve"> for </w:t>
      </w:r>
      <w:r w:rsidR="003728F3" w:rsidRPr="00B20CAC">
        <w:rPr>
          <w:rFonts w:hint="eastAsia"/>
          <w:szCs w:val="20"/>
          <w:lang w:eastAsia="zh-CN"/>
        </w:rPr>
        <w:t xml:space="preserve">determining </w:t>
      </w:r>
      <w:r w:rsidR="003728F3" w:rsidRPr="00B20CAC">
        <w:rPr>
          <w:lang w:eastAsia="zh-CN"/>
        </w:rPr>
        <w:t>a starting PRACH resource set</w:t>
      </w:r>
      <w:r w:rsidR="003728F3" w:rsidRPr="00B20CAC">
        <w:rPr>
          <w:rFonts w:hint="eastAsia"/>
          <w:lang w:eastAsia="zh-CN"/>
        </w:rPr>
        <w:t xml:space="preserve"> are analyzed and the reliability of RSRP based method is </w:t>
      </w:r>
      <w:r w:rsidR="003728F3" w:rsidRPr="00B20CAC">
        <w:rPr>
          <w:lang w:eastAsia="zh-CN"/>
        </w:rPr>
        <w:t>investigated</w:t>
      </w:r>
      <w:r w:rsidR="003728F3" w:rsidRPr="00B20CAC">
        <w:rPr>
          <w:rFonts w:hint="eastAsia"/>
          <w:lang w:eastAsia="zh-CN"/>
        </w:rPr>
        <w:t>. We conclude with the following observation and proposal:</w:t>
      </w:r>
      <w:r w:rsidRPr="00B20CAC">
        <w:rPr>
          <w:rFonts w:hint="eastAsia"/>
          <w:lang w:eastAsia="zh-CN"/>
        </w:rPr>
        <w:t xml:space="preserve"> </w:t>
      </w:r>
    </w:p>
    <w:p w:rsidR="00D67E4E" w:rsidRPr="00B20CAC" w:rsidRDefault="00D67E4E" w:rsidP="00D67E4E">
      <w:pPr>
        <w:rPr>
          <w:b/>
          <w:i/>
          <w:lang w:eastAsia="zh-CN"/>
        </w:rPr>
      </w:pPr>
      <w:r w:rsidRPr="00B20CAC">
        <w:rPr>
          <w:rFonts w:hint="eastAsia"/>
          <w:b/>
          <w:i/>
          <w:kern w:val="2"/>
          <w:lang w:eastAsia="zh-CN"/>
        </w:rPr>
        <w:t xml:space="preserve">Observation: Determining starting PRACH resource set based on RSRP measurement has </w:t>
      </w:r>
      <w:r w:rsidRPr="00B20CAC">
        <w:rPr>
          <w:rFonts w:hint="eastAsia"/>
          <w:b/>
          <w:i/>
          <w:lang w:eastAsia="zh-CN"/>
        </w:rPr>
        <w:t>benefits on access time, power consumption, resource utilization, and medium specification impact.</w:t>
      </w:r>
    </w:p>
    <w:p w:rsidR="00277631" w:rsidRPr="00B20CAC" w:rsidRDefault="00277631" w:rsidP="00D67E4E">
      <w:pPr>
        <w:rPr>
          <w:b/>
          <w:i/>
          <w:lang w:eastAsia="zh-CN"/>
        </w:rPr>
      </w:pPr>
      <w:r w:rsidRPr="00B20CAC">
        <w:rPr>
          <w:rFonts w:hint="eastAsia"/>
          <w:b/>
          <w:i/>
          <w:lang w:eastAsia="zh-CN"/>
        </w:rPr>
        <w:t xml:space="preserve">Proposal: </w:t>
      </w:r>
      <w:r w:rsidRPr="00B20CAC">
        <w:rPr>
          <w:b/>
          <w:i/>
          <w:lang w:eastAsia="zh-CN"/>
        </w:rPr>
        <w:t xml:space="preserve">UE determines the </w:t>
      </w:r>
      <w:r w:rsidRPr="00B20CAC">
        <w:rPr>
          <w:rFonts w:hint="eastAsia"/>
          <w:b/>
          <w:i/>
          <w:lang w:eastAsia="zh-CN"/>
        </w:rPr>
        <w:t xml:space="preserve">starting </w:t>
      </w:r>
      <w:r w:rsidRPr="00B20CAC">
        <w:rPr>
          <w:b/>
          <w:i/>
          <w:lang w:eastAsia="zh-CN"/>
        </w:rPr>
        <w:t xml:space="preserve">PRACH </w:t>
      </w:r>
      <w:r w:rsidRPr="00B20CAC">
        <w:rPr>
          <w:rFonts w:hint="eastAsia"/>
          <w:b/>
          <w:i/>
          <w:lang w:eastAsia="zh-CN"/>
        </w:rPr>
        <w:t xml:space="preserve">resource set </w:t>
      </w:r>
      <w:r w:rsidRPr="00B20CAC">
        <w:rPr>
          <w:b/>
          <w:i/>
          <w:lang w:eastAsia="zh-CN"/>
        </w:rPr>
        <w:t>based on RSRP measurement.</w:t>
      </w:r>
    </w:p>
    <w:p w:rsidR="007B120D" w:rsidRPr="00B20CAC" w:rsidRDefault="007B120D" w:rsidP="007B120D"/>
    <w:p w:rsidR="00196F6A" w:rsidRPr="00B20CAC" w:rsidRDefault="00196F6A" w:rsidP="00196F6A">
      <w:pPr>
        <w:pStyle w:val="Heading1"/>
        <w:numPr>
          <w:ilvl w:val="0"/>
          <w:numId w:val="0"/>
        </w:numPr>
      </w:pPr>
      <w:r w:rsidRPr="00B20CAC">
        <w:t>References</w:t>
      </w:r>
    </w:p>
    <w:p w:rsidR="005B783C" w:rsidRPr="00B20CAC" w:rsidRDefault="005B783C" w:rsidP="005B783C">
      <w:pPr>
        <w:pStyle w:val="References"/>
        <w:ind w:left="357" w:hanging="357"/>
        <w:jc w:val="both"/>
        <w:rPr>
          <w:szCs w:val="20"/>
          <w:lang w:eastAsia="zh-CN"/>
        </w:rPr>
      </w:pPr>
      <w:bookmarkStart w:id="3" w:name="_Ref418495954"/>
      <w:bookmarkStart w:id="4" w:name="_Ref409261631"/>
      <w:bookmarkStart w:id="5" w:name="_Ref409529290"/>
      <w:r w:rsidRPr="00B20CAC">
        <w:rPr>
          <w:szCs w:val="20"/>
          <w:lang w:eastAsia="zh-CN"/>
        </w:rPr>
        <w:t>C</w:t>
      </w:r>
      <w:r w:rsidRPr="00B20CAC">
        <w:rPr>
          <w:rFonts w:hint="eastAsia"/>
          <w:szCs w:val="20"/>
          <w:lang w:eastAsia="zh-CN"/>
        </w:rPr>
        <w:t>hairman notes,</w:t>
      </w:r>
      <w:r w:rsidRPr="00B20CAC">
        <w:rPr>
          <w:szCs w:val="20"/>
          <w:lang w:eastAsia="zh-CN"/>
        </w:rPr>
        <w:t xml:space="preserve"> 3GPP TSG RAN WG1 Meeting #</w:t>
      </w:r>
      <w:r w:rsidRPr="00B20CAC">
        <w:rPr>
          <w:rFonts w:hint="eastAsia"/>
          <w:szCs w:val="20"/>
          <w:lang w:eastAsia="zh-CN"/>
        </w:rPr>
        <w:t>80, Athens</w:t>
      </w:r>
      <w:r w:rsidRPr="00B20CAC">
        <w:rPr>
          <w:szCs w:val="20"/>
          <w:lang w:eastAsia="zh-CN"/>
        </w:rPr>
        <w:t xml:space="preserve">, </w:t>
      </w:r>
      <w:r w:rsidRPr="00B20CAC">
        <w:rPr>
          <w:rFonts w:hint="eastAsia"/>
          <w:szCs w:val="20"/>
          <w:lang w:eastAsia="zh-CN"/>
        </w:rPr>
        <w:t>Greece</w:t>
      </w:r>
      <w:r w:rsidRPr="00B20CAC">
        <w:rPr>
          <w:szCs w:val="20"/>
          <w:lang w:eastAsia="zh-CN"/>
        </w:rPr>
        <w:t>, February 9</w:t>
      </w:r>
      <w:r w:rsidRPr="00B20CAC">
        <w:rPr>
          <w:rFonts w:hint="eastAsia"/>
          <w:szCs w:val="20"/>
          <w:lang w:eastAsia="zh-CN"/>
        </w:rPr>
        <w:t>th</w:t>
      </w:r>
      <w:r w:rsidRPr="00B20CAC">
        <w:rPr>
          <w:szCs w:val="20"/>
          <w:lang w:eastAsia="zh-CN"/>
        </w:rPr>
        <w:t>-13</w:t>
      </w:r>
      <w:r w:rsidRPr="00B20CAC">
        <w:rPr>
          <w:rFonts w:hint="eastAsia"/>
          <w:szCs w:val="20"/>
          <w:lang w:eastAsia="zh-CN"/>
        </w:rPr>
        <w:t>th,</w:t>
      </w:r>
      <w:r w:rsidRPr="00B20CAC">
        <w:rPr>
          <w:szCs w:val="20"/>
          <w:lang w:eastAsia="zh-CN"/>
        </w:rPr>
        <w:t xml:space="preserve"> 201</w:t>
      </w:r>
      <w:r w:rsidRPr="00B20CAC">
        <w:rPr>
          <w:rFonts w:hint="eastAsia"/>
          <w:szCs w:val="20"/>
          <w:lang w:eastAsia="zh-CN"/>
        </w:rPr>
        <w:t>5</w:t>
      </w:r>
      <w:bookmarkEnd w:id="3"/>
    </w:p>
    <w:p w:rsidR="007A773A" w:rsidRPr="00B20CAC" w:rsidRDefault="007A773A" w:rsidP="007A773A">
      <w:pPr>
        <w:pStyle w:val="References"/>
        <w:rPr>
          <w:szCs w:val="20"/>
          <w:lang w:eastAsia="zh-CN"/>
        </w:rPr>
      </w:pPr>
      <w:bookmarkStart w:id="6" w:name="_Ref418497983"/>
      <w:r w:rsidRPr="00B20CAC">
        <w:rPr>
          <w:szCs w:val="20"/>
          <w:lang w:eastAsia="zh-CN"/>
        </w:rPr>
        <w:t>R</w:t>
      </w:r>
      <w:r w:rsidRPr="00B20CAC">
        <w:rPr>
          <w:rFonts w:hint="eastAsia"/>
          <w:szCs w:val="20"/>
          <w:lang w:eastAsia="zh-CN"/>
        </w:rPr>
        <w:t>1</w:t>
      </w:r>
      <w:r w:rsidRPr="00B20CAC">
        <w:rPr>
          <w:szCs w:val="20"/>
          <w:lang w:eastAsia="zh-CN"/>
        </w:rPr>
        <w:t>-</w:t>
      </w:r>
      <w:r w:rsidR="009F3D38" w:rsidRPr="00B20CAC">
        <w:rPr>
          <w:szCs w:val="20"/>
          <w:lang w:eastAsia="zh-CN"/>
        </w:rPr>
        <w:t>1</w:t>
      </w:r>
      <w:r w:rsidR="009F3D38" w:rsidRPr="00B20CAC">
        <w:rPr>
          <w:rFonts w:hint="eastAsia"/>
          <w:szCs w:val="20"/>
          <w:lang w:eastAsia="zh-CN"/>
        </w:rPr>
        <w:t>50920</w:t>
      </w:r>
      <w:r w:rsidRPr="00B20CAC">
        <w:rPr>
          <w:rFonts w:hint="eastAsia"/>
          <w:szCs w:val="20"/>
          <w:lang w:eastAsia="zh-CN"/>
        </w:rPr>
        <w:t xml:space="preserve">, </w:t>
      </w:r>
      <w:r w:rsidRPr="00B20CAC">
        <w:rPr>
          <w:szCs w:val="20"/>
          <w:lang w:eastAsia="zh-CN"/>
        </w:rPr>
        <w:t>“</w:t>
      </w:r>
      <w:r w:rsidR="009F3D38" w:rsidRPr="00B20CAC">
        <w:rPr>
          <w:szCs w:val="20"/>
          <w:lang w:eastAsia="zh-CN"/>
        </w:rPr>
        <w:t>LS on PRACH coverage enhancement</w:t>
      </w:r>
      <w:r w:rsidRPr="00B20CAC">
        <w:rPr>
          <w:szCs w:val="20"/>
          <w:lang w:eastAsia="zh-CN"/>
        </w:rPr>
        <w:t>”</w:t>
      </w:r>
      <w:r w:rsidRPr="00B20CAC">
        <w:rPr>
          <w:rFonts w:hint="eastAsia"/>
          <w:szCs w:val="20"/>
          <w:lang w:eastAsia="zh-CN"/>
        </w:rPr>
        <w:t>,</w:t>
      </w:r>
      <w:r w:rsidRPr="00B20CAC">
        <w:rPr>
          <w:szCs w:val="20"/>
          <w:lang w:eastAsia="zh-CN"/>
        </w:rPr>
        <w:t xml:space="preserve"> 3GPP TSG RAN WG1 Meeting #80</w:t>
      </w:r>
      <w:r w:rsidRPr="00B20CAC">
        <w:rPr>
          <w:rFonts w:hint="eastAsia"/>
          <w:szCs w:val="20"/>
          <w:lang w:eastAsia="zh-CN"/>
        </w:rPr>
        <w:t xml:space="preserve">, </w:t>
      </w:r>
      <w:r w:rsidRPr="00B20CAC">
        <w:rPr>
          <w:szCs w:val="20"/>
          <w:lang w:eastAsia="zh-CN"/>
        </w:rPr>
        <w:t>Athens, Greece, February 9</w:t>
      </w:r>
      <w:r w:rsidRPr="00B20CAC">
        <w:rPr>
          <w:rFonts w:hint="eastAsia"/>
          <w:szCs w:val="20"/>
          <w:lang w:eastAsia="zh-CN"/>
        </w:rPr>
        <w:t>th</w:t>
      </w:r>
      <w:r w:rsidRPr="00B20CAC">
        <w:rPr>
          <w:szCs w:val="20"/>
          <w:lang w:eastAsia="zh-CN"/>
        </w:rPr>
        <w:t>-13</w:t>
      </w:r>
      <w:r w:rsidRPr="00B20CAC">
        <w:rPr>
          <w:rFonts w:hint="eastAsia"/>
          <w:szCs w:val="20"/>
          <w:lang w:eastAsia="zh-CN"/>
        </w:rPr>
        <w:t>th,</w:t>
      </w:r>
      <w:r w:rsidRPr="00B20CAC">
        <w:rPr>
          <w:szCs w:val="20"/>
          <w:lang w:eastAsia="zh-CN"/>
        </w:rPr>
        <w:t xml:space="preserve"> 201</w:t>
      </w:r>
      <w:r w:rsidRPr="00B20CAC">
        <w:rPr>
          <w:rFonts w:hint="eastAsia"/>
          <w:szCs w:val="20"/>
          <w:lang w:eastAsia="zh-CN"/>
        </w:rPr>
        <w:t>5</w:t>
      </w:r>
      <w:bookmarkEnd w:id="6"/>
    </w:p>
    <w:bookmarkStart w:id="7" w:name="_Ref418515228"/>
    <w:p w:rsidR="005B783C" w:rsidRPr="00B20CAC" w:rsidRDefault="00181566" w:rsidP="00196F6A">
      <w:pPr>
        <w:pStyle w:val="References"/>
        <w:ind w:left="357" w:hanging="357"/>
        <w:jc w:val="both"/>
        <w:rPr>
          <w:szCs w:val="20"/>
          <w:lang w:eastAsia="zh-CN"/>
        </w:rPr>
      </w:pPr>
      <w:r w:rsidRPr="00B20CAC">
        <w:rPr>
          <w:szCs w:val="20"/>
          <w:lang w:eastAsia="zh-CN"/>
        </w:rPr>
        <w:fldChar w:fldCharType="begin"/>
      </w:r>
      <w:r w:rsidR="00530ED5" w:rsidRPr="00B20CAC">
        <w:rPr>
          <w:szCs w:val="20"/>
          <w:lang w:eastAsia="zh-CN"/>
        </w:rPr>
        <w:instrText>HYPERLINK "C:\\Users\\tji\\Documents\\3GPP\\201504_Rio\\RAN4\\Docs\\R4-152367.zip"</w:instrText>
      </w:r>
      <w:r w:rsidRPr="00B20CAC">
        <w:rPr>
          <w:szCs w:val="20"/>
          <w:lang w:eastAsia="zh-CN"/>
        </w:rPr>
        <w:fldChar w:fldCharType="separate"/>
      </w:r>
      <w:r w:rsidR="00530ED5" w:rsidRPr="00B20CAC">
        <w:rPr>
          <w:szCs w:val="20"/>
          <w:lang w:eastAsia="zh-CN"/>
        </w:rPr>
        <w:t>R4-152547</w:t>
      </w:r>
      <w:r w:rsidRPr="00B20CAC">
        <w:rPr>
          <w:szCs w:val="20"/>
          <w:lang w:eastAsia="zh-CN"/>
        </w:rPr>
        <w:fldChar w:fldCharType="end"/>
      </w:r>
      <w:r w:rsidR="007B7E15" w:rsidRPr="00B20CAC">
        <w:rPr>
          <w:rFonts w:hint="eastAsia"/>
          <w:szCs w:val="20"/>
          <w:lang w:eastAsia="zh-CN"/>
        </w:rPr>
        <w:t xml:space="preserve">, </w:t>
      </w:r>
      <w:r w:rsidR="007B7E15" w:rsidRPr="00B20CAC">
        <w:rPr>
          <w:szCs w:val="20"/>
          <w:lang w:eastAsia="zh-CN"/>
        </w:rPr>
        <w:t xml:space="preserve">“Simulation assumption for Rel-13 </w:t>
      </w:r>
      <w:proofErr w:type="spellStart"/>
      <w:r w:rsidR="007B7E15" w:rsidRPr="00B20CAC">
        <w:rPr>
          <w:szCs w:val="20"/>
          <w:lang w:eastAsia="zh-CN"/>
        </w:rPr>
        <w:t>eMTC</w:t>
      </w:r>
      <w:proofErr w:type="spellEnd"/>
      <w:r w:rsidR="007B7E15" w:rsidRPr="00B20CAC">
        <w:rPr>
          <w:szCs w:val="20"/>
          <w:lang w:eastAsia="zh-CN"/>
        </w:rPr>
        <w:t xml:space="preserve"> for RSRP/RSRQ”</w:t>
      </w:r>
      <w:r w:rsidR="007B7E15" w:rsidRPr="00B20CAC">
        <w:rPr>
          <w:rFonts w:hint="eastAsia"/>
          <w:szCs w:val="20"/>
          <w:lang w:eastAsia="zh-CN"/>
        </w:rPr>
        <w:t>,</w:t>
      </w:r>
      <w:r w:rsidR="007B7E15" w:rsidRPr="00B20CAC">
        <w:rPr>
          <w:szCs w:val="20"/>
          <w:lang w:eastAsia="zh-CN"/>
        </w:rPr>
        <w:t xml:space="preserve"> Ericsson</w:t>
      </w:r>
      <w:r w:rsidR="007B7E15" w:rsidRPr="00B20CAC">
        <w:rPr>
          <w:rFonts w:hint="eastAsia"/>
          <w:szCs w:val="20"/>
          <w:lang w:eastAsia="zh-CN"/>
        </w:rPr>
        <w:t xml:space="preserve">, </w:t>
      </w:r>
      <w:r w:rsidR="007B7E15" w:rsidRPr="00B20CAC">
        <w:rPr>
          <w:szCs w:val="20"/>
          <w:lang w:eastAsia="zh-CN"/>
        </w:rPr>
        <w:t>3GPP T</w:t>
      </w:r>
      <w:bookmarkStart w:id="8" w:name="_Ref96417757"/>
      <w:bookmarkEnd w:id="8"/>
      <w:r w:rsidR="007B7E15" w:rsidRPr="00B20CAC">
        <w:rPr>
          <w:szCs w:val="20"/>
          <w:lang w:eastAsia="zh-CN"/>
        </w:rPr>
        <w:t>SG-RAN WG4 Meeting # 74bis</w:t>
      </w:r>
      <w:r w:rsidR="007B7E15" w:rsidRPr="00B20CAC">
        <w:rPr>
          <w:rFonts w:hint="eastAsia"/>
          <w:szCs w:val="20"/>
          <w:lang w:eastAsia="zh-CN"/>
        </w:rPr>
        <w:t xml:space="preserve">, </w:t>
      </w:r>
      <w:r w:rsidR="007B7E15" w:rsidRPr="00B20CAC">
        <w:rPr>
          <w:szCs w:val="20"/>
          <w:lang w:eastAsia="zh-CN"/>
        </w:rPr>
        <w:t xml:space="preserve">Rio de Janeiro, Brazil, </w:t>
      </w:r>
      <w:r w:rsidR="00333412" w:rsidRPr="00B20CAC">
        <w:rPr>
          <w:szCs w:val="20"/>
          <w:lang w:eastAsia="zh-CN"/>
        </w:rPr>
        <w:t>Apr</w:t>
      </w:r>
      <w:r w:rsidR="00333412" w:rsidRPr="00B20CAC">
        <w:rPr>
          <w:rFonts w:hint="eastAsia"/>
          <w:szCs w:val="20"/>
          <w:lang w:eastAsia="zh-CN"/>
        </w:rPr>
        <w:t>il</w:t>
      </w:r>
      <w:r w:rsidR="00333412" w:rsidRPr="00B20CAC">
        <w:rPr>
          <w:szCs w:val="20"/>
          <w:lang w:eastAsia="zh-CN"/>
        </w:rPr>
        <w:t xml:space="preserve"> </w:t>
      </w:r>
      <w:r w:rsidR="007B7E15" w:rsidRPr="00B20CAC">
        <w:rPr>
          <w:szCs w:val="20"/>
          <w:lang w:eastAsia="zh-CN"/>
        </w:rPr>
        <w:t>20</w:t>
      </w:r>
      <w:r w:rsidR="00333412" w:rsidRPr="00B20CAC">
        <w:rPr>
          <w:rFonts w:hint="eastAsia"/>
          <w:szCs w:val="20"/>
          <w:lang w:eastAsia="zh-CN"/>
        </w:rPr>
        <w:t>th</w:t>
      </w:r>
      <w:r w:rsidR="007B7E15" w:rsidRPr="00B20CAC">
        <w:rPr>
          <w:szCs w:val="20"/>
          <w:lang w:eastAsia="zh-CN"/>
        </w:rPr>
        <w:t xml:space="preserve"> – 24</w:t>
      </w:r>
      <w:r w:rsidR="00333412" w:rsidRPr="00B20CAC">
        <w:rPr>
          <w:rFonts w:hint="eastAsia"/>
          <w:szCs w:val="20"/>
          <w:lang w:eastAsia="zh-CN"/>
        </w:rPr>
        <w:t>th</w:t>
      </w:r>
      <w:r w:rsidR="007B7E15" w:rsidRPr="00B20CAC">
        <w:rPr>
          <w:szCs w:val="20"/>
          <w:lang w:eastAsia="zh-CN"/>
        </w:rPr>
        <w:t>, 2015</w:t>
      </w:r>
      <w:bookmarkEnd w:id="7"/>
    </w:p>
    <w:p w:rsidR="00481CF9" w:rsidRPr="00B20CAC" w:rsidRDefault="00333412" w:rsidP="00333412">
      <w:pPr>
        <w:pStyle w:val="References"/>
        <w:ind w:left="357" w:hanging="357"/>
        <w:jc w:val="both"/>
        <w:rPr>
          <w:szCs w:val="20"/>
          <w:lang w:eastAsia="zh-CN"/>
        </w:rPr>
      </w:pPr>
      <w:bookmarkStart w:id="9" w:name="_Ref418515636"/>
      <w:r w:rsidRPr="00B20CAC">
        <w:rPr>
          <w:szCs w:val="20"/>
          <w:lang w:eastAsia="zh-CN"/>
        </w:rPr>
        <w:t>R4</w:t>
      </w:r>
      <w:r w:rsidR="007C40D6" w:rsidRPr="00B20CAC">
        <w:rPr>
          <w:szCs w:val="20"/>
          <w:lang w:eastAsia="zh-CN"/>
        </w:rPr>
        <w:t>-152937</w:t>
      </w:r>
      <w:r w:rsidRPr="00B20CAC">
        <w:rPr>
          <w:rFonts w:hint="eastAsia"/>
          <w:szCs w:val="20"/>
          <w:lang w:eastAsia="zh-CN"/>
        </w:rPr>
        <w:t xml:space="preserve">, </w:t>
      </w:r>
      <w:r w:rsidRPr="00B20CAC">
        <w:rPr>
          <w:szCs w:val="20"/>
          <w:lang w:eastAsia="zh-CN"/>
        </w:rPr>
        <w:t>“</w:t>
      </w:r>
      <w:r w:rsidR="007C40D6" w:rsidRPr="00B20CAC">
        <w:rPr>
          <w:szCs w:val="20"/>
          <w:lang w:eastAsia="zh-CN"/>
        </w:rPr>
        <w:t>Evaluation and Discussion on PRACH coverage enhancement</w:t>
      </w:r>
      <w:r w:rsidRPr="00B20CAC">
        <w:rPr>
          <w:szCs w:val="20"/>
          <w:lang w:eastAsia="zh-CN"/>
        </w:rPr>
        <w:t>”</w:t>
      </w:r>
      <w:r w:rsidRPr="00B20CAC">
        <w:rPr>
          <w:rFonts w:hint="eastAsia"/>
          <w:szCs w:val="20"/>
          <w:lang w:eastAsia="zh-CN"/>
        </w:rPr>
        <w:t xml:space="preserve">, Huawei, HiSilicon, 3GPP </w:t>
      </w:r>
      <w:r w:rsidRPr="00B20CAC">
        <w:rPr>
          <w:szCs w:val="20"/>
          <w:lang w:eastAsia="zh-CN"/>
        </w:rPr>
        <w:t>TSG-RAN WG</w:t>
      </w:r>
      <w:r w:rsidRPr="00B20CAC">
        <w:rPr>
          <w:rFonts w:hint="eastAsia"/>
          <w:szCs w:val="20"/>
          <w:lang w:eastAsia="zh-CN"/>
        </w:rPr>
        <w:t>4</w:t>
      </w:r>
      <w:r w:rsidRPr="00B20CAC">
        <w:rPr>
          <w:szCs w:val="20"/>
          <w:lang w:eastAsia="zh-CN"/>
        </w:rPr>
        <w:t xml:space="preserve"> </w:t>
      </w:r>
      <w:r w:rsidRPr="00B20CAC">
        <w:rPr>
          <w:rFonts w:hint="eastAsia"/>
          <w:szCs w:val="20"/>
          <w:lang w:eastAsia="zh-CN"/>
        </w:rPr>
        <w:t>Meeting #</w:t>
      </w:r>
      <w:r w:rsidR="00530ED5" w:rsidRPr="00B20CAC">
        <w:rPr>
          <w:rFonts w:hint="eastAsia"/>
          <w:szCs w:val="20"/>
          <w:lang w:eastAsia="zh-CN"/>
        </w:rPr>
        <w:t>75</w:t>
      </w:r>
      <w:r w:rsidRPr="00B20CAC">
        <w:rPr>
          <w:rFonts w:hint="eastAsia"/>
          <w:szCs w:val="20"/>
          <w:lang w:eastAsia="zh-CN"/>
        </w:rPr>
        <w:t xml:space="preserve">, </w:t>
      </w:r>
      <w:r w:rsidR="00530ED5" w:rsidRPr="00B20CAC">
        <w:rPr>
          <w:szCs w:val="20"/>
          <w:lang w:eastAsia="zh-CN"/>
        </w:rPr>
        <w:t xml:space="preserve">Fukuoka, </w:t>
      </w:r>
      <w:r w:rsidR="00530ED5" w:rsidRPr="00B20CAC">
        <w:rPr>
          <w:rFonts w:hint="eastAsia"/>
          <w:szCs w:val="20"/>
          <w:lang w:eastAsia="zh-CN"/>
        </w:rPr>
        <w:t>Japan</w:t>
      </w:r>
      <w:r w:rsidR="00530ED5" w:rsidRPr="00B20CAC">
        <w:rPr>
          <w:szCs w:val="20"/>
          <w:lang w:eastAsia="zh-CN"/>
        </w:rPr>
        <w:t xml:space="preserve">, </w:t>
      </w:r>
      <w:r w:rsidR="00530ED5" w:rsidRPr="00B20CAC">
        <w:rPr>
          <w:rFonts w:hint="eastAsia"/>
          <w:szCs w:val="20"/>
          <w:lang w:eastAsia="zh-CN"/>
        </w:rPr>
        <w:t>May</w:t>
      </w:r>
      <w:r w:rsidR="00530ED5" w:rsidRPr="00B20CAC">
        <w:rPr>
          <w:szCs w:val="20"/>
          <w:lang w:eastAsia="zh-CN"/>
        </w:rPr>
        <w:t xml:space="preserve"> </w:t>
      </w:r>
      <w:r w:rsidR="00530ED5" w:rsidRPr="00B20CAC">
        <w:rPr>
          <w:rFonts w:hint="eastAsia"/>
          <w:szCs w:val="20"/>
          <w:lang w:eastAsia="zh-CN"/>
        </w:rPr>
        <w:t>25th</w:t>
      </w:r>
      <w:r w:rsidR="00530ED5" w:rsidRPr="00B20CAC">
        <w:rPr>
          <w:szCs w:val="20"/>
          <w:lang w:eastAsia="zh-CN"/>
        </w:rPr>
        <w:t>-</w:t>
      </w:r>
      <w:r w:rsidR="00530ED5" w:rsidRPr="00B20CAC">
        <w:rPr>
          <w:rFonts w:hint="eastAsia"/>
          <w:szCs w:val="20"/>
          <w:lang w:eastAsia="zh-CN"/>
        </w:rPr>
        <w:t>29th</w:t>
      </w:r>
      <w:r w:rsidR="00530ED5" w:rsidRPr="00B20CAC">
        <w:rPr>
          <w:szCs w:val="20"/>
          <w:lang w:eastAsia="zh-CN"/>
        </w:rPr>
        <w:t>, 20</w:t>
      </w:r>
      <w:r w:rsidR="00530ED5" w:rsidRPr="00B20CAC">
        <w:rPr>
          <w:rFonts w:hint="eastAsia"/>
          <w:szCs w:val="20"/>
          <w:lang w:eastAsia="zh-CN"/>
        </w:rPr>
        <w:t>15</w:t>
      </w:r>
      <w:bookmarkEnd w:id="4"/>
      <w:bookmarkEnd w:id="5"/>
      <w:bookmarkEnd w:id="9"/>
    </w:p>
    <w:p w:rsidR="00687E71" w:rsidRPr="00B20CAC" w:rsidRDefault="00687E71" w:rsidP="00687E71">
      <w:pPr>
        <w:pStyle w:val="References"/>
        <w:ind w:left="357" w:hanging="357"/>
        <w:jc w:val="both"/>
        <w:rPr>
          <w:szCs w:val="20"/>
          <w:lang w:eastAsia="zh-CN"/>
        </w:rPr>
      </w:pPr>
      <w:bookmarkStart w:id="10" w:name="_Ref418517969"/>
      <w:r w:rsidRPr="00B20CAC">
        <w:rPr>
          <w:szCs w:val="20"/>
          <w:lang w:eastAsia="zh-CN"/>
        </w:rPr>
        <w:t>R1- 150919</w:t>
      </w:r>
      <w:r w:rsidRPr="00B20CAC">
        <w:rPr>
          <w:rFonts w:hint="eastAsia"/>
          <w:szCs w:val="20"/>
          <w:lang w:eastAsia="zh-CN"/>
        </w:rPr>
        <w:t xml:space="preserve">, </w:t>
      </w:r>
      <w:r w:rsidRPr="00B20CAC">
        <w:rPr>
          <w:szCs w:val="20"/>
          <w:lang w:eastAsia="zh-CN"/>
        </w:rPr>
        <w:t>“LS on measurement performance for MTC”</w:t>
      </w:r>
      <w:r w:rsidRPr="00B20CAC">
        <w:rPr>
          <w:rFonts w:hint="eastAsia"/>
          <w:szCs w:val="20"/>
          <w:lang w:eastAsia="zh-CN"/>
        </w:rPr>
        <w:t xml:space="preserve">, </w:t>
      </w:r>
      <w:r w:rsidRPr="00B20CAC">
        <w:rPr>
          <w:szCs w:val="20"/>
          <w:lang w:eastAsia="zh-CN"/>
        </w:rPr>
        <w:t>3GPP TSG RAN WG1 Meeting #80</w:t>
      </w:r>
      <w:r w:rsidRPr="00B20CAC">
        <w:rPr>
          <w:rFonts w:hint="eastAsia"/>
          <w:szCs w:val="20"/>
          <w:lang w:eastAsia="zh-CN"/>
        </w:rPr>
        <w:t xml:space="preserve">, </w:t>
      </w:r>
      <w:r w:rsidRPr="00B20CAC">
        <w:rPr>
          <w:szCs w:val="20"/>
          <w:lang w:eastAsia="zh-CN"/>
        </w:rPr>
        <w:t>Athens, Greece, February 9</w:t>
      </w:r>
      <w:r w:rsidRPr="00B20CAC">
        <w:rPr>
          <w:rFonts w:hint="eastAsia"/>
          <w:szCs w:val="20"/>
          <w:lang w:eastAsia="zh-CN"/>
        </w:rPr>
        <w:t>th</w:t>
      </w:r>
      <w:r w:rsidRPr="00B20CAC">
        <w:rPr>
          <w:szCs w:val="20"/>
          <w:lang w:eastAsia="zh-CN"/>
        </w:rPr>
        <w:t>-13</w:t>
      </w:r>
      <w:r w:rsidRPr="00B20CAC">
        <w:rPr>
          <w:rFonts w:hint="eastAsia"/>
          <w:szCs w:val="20"/>
          <w:lang w:eastAsia="zh-CN"/>
        </w:rPr>
        <w:t>th,</w:t>
      </w:r>
      <w:r w:rsidRPr="00B20CAC">
        <w:rPr>
          <w:szCs w:val="20"/>
          <w:lang w:eastAsia="zh-CN"/>
        </w:rPr>
        <w:t xml:space="preserve"> 201</w:t>
      </w:r>
      <w:r w:rsidRPr="00B20CAC">
        <w:rPr>
          <w:rFonts w:hint="eastAsia"/>
          <w:szCs w:val="20"/>
          <w:lang w:eastAsia="zh-CN"/>
        </w:rPr>
        <w:t>5</w:t>
      </w:r>
      <w:bookmarkEnd w:id="10"/>
    </w:p>
    <w:sectPr w:rsidR="00687E71" w:rsidRPr="00B20CAC" w:rsidSect="00203EFE">
      <w:type w:val="continuous"/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E26" w:rsidRPr="00A23873" w:rsidRDefault="001F4E26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1F4E26" w:rsidRPr="00A23873" w:rsidRDefault="001F4E26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E26" w:rsidRPr="00A23873" w:rsidRDefault="001F4E26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1F4E26" w:rsidRPr="00A23873" w:rsidRDefault="001F4E26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56A444F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9"/>
    <w:multiLevelType w:val="multilevel"/>
    <w:tmpl w:val="00000009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1C867117"/>
    <w:multiLevelType w:val="hybridMultilevel"/>
    <w:tmpl w:val="8D3EEA0A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8C0FF5"/>
    <w:multiLevelType w:val="hybridMultilevel"/>
    <w:tmpl w:val="B4384A3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72420D"/>
    <w:multiLevelType w:val="hybridMultilevel"/>
    <w:tmpl w:val="59F206C4"/>
    <w:lvl w:ilvl="0" w:tplc="CC244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43B84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6080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A5C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EB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D1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6E84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E05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76D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B9B6FDE"/>
    <w:multiLevelType w:val="hybridMultilevel"/>
    <w:tmpl w:val="B9CA341E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F9B2E50C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FF0190E"/>
    <w:multiLevelType w:val="hybridMultilevel"/>
    <w:tmpl w:val="AB7C4B8C"/>
    <w:lvl w:ilvl="0" w:tplc="EBF26196">
      <w:start w:val="6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A9E82">
      <w:start w:val="3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722CB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4E5D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824D7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5E04E4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980C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8E46D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D8C2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42426D"/>
    <w:multiLevelType w:val="hybridMultilevel"/>
    <w:tmpl w:val="16BA4DF6"/>
    <w:lvl w:ilvl="0" w:tplc="C99E5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>
      <w:start w:val="37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C9822C9"/>
    <w:multiLevelType w:val="hybridMultilevel"/>
    <w:tmpl w:val="7E2E298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MS PGothic" w:eastAsia="Times New Roman" w:hAnsi="MS PGothic" w:cs="Times New Roman" w:hint="eastAsia"/>
      </w:rPr>
    </w:lvl>
    <w:lvl w:ilvl="1" w:tplc="FFFFFFFF">
      <w:start w:val="17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eastAsia="Times New Roman" w:hAnsi="MS PGothic" w:cs="Times New Roman" w:hint="eastAsia"/>
      </w:r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CDE3128"/>
    <w:multiLevelType w:val="hybridMultilevel"/>
    <w:tmpl w:val="AFDAE206"/>
    <w:lvl w:ilvl="0" w:tplc="51D2630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algun Gothic" w:hAnsi="Times New Roman" w:cs="Times New Roman" w:hint="default"/>
      </w:rPr>
    </w:lvl>
    <w:lvl w:ilvl="1" w:tplc="A8321A7A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DC0CBE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2DC087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C514196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2410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BCC8D3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503C689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20CD84C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569D0E52"/>
    <w:multiLevelType w:val="hybridMultilevel"/>
    <w:tmpl w:val="2D86DB78"/>
    <w:lvl w:ilvl="0" w:tplc="433CE72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D945794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4326D4C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7086664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15A339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1FEE526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BDAE3C2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EDEC0C8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0DEED16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C3B125D"/>
    <w:multiLevelType w:val="hybridMultilevel"/>
    <w:tmpl w:val="F17CEB18"/>
    <w:lvl w:ilvl="0" w:tplc="82D82B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A4F06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8A2D8E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C644C1D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CD20030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53C2C9DA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2C0AC21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C06C646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C75E1EF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CFA2DE9"/>
    <w:multiLevelType w:val="hybridMultilevel"/>
    <w:tmpl w:val="A46A0486"/>
    <w:lvl w:ilvl="0" w:tplc="FAF4E7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9428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02E71C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A40868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436BC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B89C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E527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4FAA5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BC23D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E424888"/>
    <w:multiLevelType w:val="hybridMultilevel"/>
    <w:tmpl w:val="C1208844"/>
    <w:lvl w:ilvl="0" w:tplc="C7B873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>
      <w:start w:val="7"/>
      <w:numFmt w:val="bullet"/>
      <w:lvlText w:val="・"/>
      <w:lvlJc w:val="left"/>
      <w:pPr>
        <w:tabs>
          <w:tab w:val="num" w:pos="1080"/>
        </w:tabs>
        <w:ind w:left="1080" w:hanging="360"/>
      </w:pPr>
      <w:rPr>
        <w:rFonts w:ascii="MS Mincho" w:eastAsia="MS Mincho" w:hAnsi="MS Mincho" w:cs="Arial" w:hint="eastAsia"/>
      </w:rPr>
    </w:lvl>
    <w:lvl w:ilvl="2" w:tplc="04090005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>
    <w:nsid w:val="6A917FF4"/>
    <w:multiLevelType w:val="hybridMultilevel"/>
    <w:tmpl w:val="F774BF8C"/>
    <w:lvl w:ilvl="0" w:tplc="016A966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76A9E82">
      <w:start w:val="318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8722CB08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84E5D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7824D76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25E04E42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1980CD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A8E46D4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4D8C24C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76404693"/>
    <w:multiLevelType w:val="hybridMultilevel"/>
    <w:tmpl w:val="8F0AE4B8"/>
    <w:lvl w:ilvl="0" w:tplc="C2FCEFB0">
      <w:start w:val="1"/>
      <w:numFmt w:val="bullet"/>
      <w:lvlText w:val="•"/>
      <w:lvlJc w:val="left"/>
      <w:pPr>
        <w:tabs>
          <w:tab w:val="num" w:pos="580"/>
        </w:tabs>
        <w:ind w:left="580" w:hanging="360"/>
      </w:pPr>
      <w:rPr>
        <w:rFonts w:ascii="Arial" w:hAnsi="Arial" w:cs="Times New Roman" w:hint="default"/>
      </w:rPr>
    </w:lvl>
    <w:lvl w:ilvl="1" w:tplc="04090003">
      <w:start w:val="4903"/>
      <w:numFmt w:val="bullet"/>
      <w:lvlText w:val="–"/>
      <w:lvlJc w:val="left"/>
      <w:pPr>
        <w:tabs>
          <w:tab w:val="num" w:pos="1300"/>
        </w:tabs>
        <w:ind w:left="1300" w:hanging="360"/>
      </w:pPr>
      <w:rPr>
        <w:rFonts w:ascii="Arial" w:hAnsi="Arial" w:cs="Times New Roman" w:hint="default"/>
      </w:rPr>
    </w:lvl>
    <w:lvl w:ilvl="2" w:tplc="04090005">
      <w:start w:val="1"/>
      <w:numFmt w:val="bullet"/>
      <w:lvlText w:val="•"/>
      <w:lvlJc w:val="left"/>
      <w:pPr>
        <w:tabs>
          <w:tab w:val="num" w:pos="2020"/>
        </w:tabs>
        <w:ind w:left="2020" w:hanging="360"/>
      </w:pPr>
      <w:rPr>
        <w:rFonts w:ascii="Arial" w:hAnsi="Arial" w:cs="Times New Roman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740"/>
        </w:tabs>
        <w:ind w:left="274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460"/>
        </w:tabs>
        <w:ind w:left="346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80"/>
        </w:tabs>
        <w:ind w:left="418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00"/>
        </w:tabs>
        <w:ind w:left="490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20"/>
        </w:tabs>
        <w:ind w:left="562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40"/>
        </w:tabs>
        <w:ind w:left="6340" w:hanging="360"/>
      </w:pPr>
    </w:lvl>
  </w:abstractNum>
  <w:abstractNum w:abstractNumId="18">
    <w:nsid w:val="7991134A"/>
    <w:multiLevelType w:val="hybridMultilevel"/>
    <w:tmpl w:val="F5C2C7DC"/>
    <w:lvl w:ilvl="0" w:tplc="830CC1B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5"/>
  </w:num>
  <w:num w:numId="6">
    <w:abstractNumId w:val="11"/>
  </w:num>
  <w:num w:numId="7">
    <w:abstractNumId w:val="13"/>
  </w:num>
  <w:num w:numId="8">
    <w:abstractNumId w:val="14"/>
  </w:num>
  <w:num w:numId="9">
    <w:abstractNumId w:val="0"/>
  </w:num>
  <w:num w:numId="10">
    <w:abstractNumId w:val="0"/>
  </w:num>
  <w:num w:numId="11">
    <w:abstractNumId w:val="18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12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3"/>
  </w:num>
  <w:num w:numId="30">
    <w:abstractNumId w:val="6"/>
  </w:num>
  <w:num w:numId="31">
    <w:abstractNumId w:val="3"/>
  </w:num>
  <w:num w:numId="32">
    <w:abstractNumId w:val="7"/>
  </w:num>
  <w:num w:numId="33">
    <w:abstractNumId w:val="9"/>
  </w:num>
  <w:num w:numId="34">
    <w:abstractNumId w:val="0"/>
  </w:num>
  <w:num w:numId="35">
    <w:abstractNumId w:val="3"/>
  </w:num>
  <w:num w:numId="36">
    <w:abstractNumId w:val="3"/>
  </w:num>
  <w:num w:numId="37">
    <w:abstractNumId w:val="3"/>
  </w:num>
  <w:num w:numId="38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8"/>
  </w:num>
  <w:num w:numId="41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doNotDisplayPageBoundaries/>
  <w:bordersDoNotSurroundHeader/>
  <w:bordersDoNotSurroundFooter/>
  <w:proofState w:spelling="clean" w:grammar="clean"/>
  <w:stylePaneFormatFilter w:val="3F08"/>
  <w:defaultTabStop w:val="432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6C2"/>
    <w:rsid w:val="00001439"/>
    <w:rsid w:val="00001AAC"/>
    <w:rsid w:val="00001F87"/>
    <w:rsid w:val="0000211E"/>
    <w:rsid w:val="0000499C"/>
    <w:rsid w:val="000050F4"/>
    <w:rsid w:val="00005829"/>
    <w:rsid w:val="00006CF4"/>
    <w:rsid w:val="00006F84"/>
    <w:rsid w:val="000076D9"/>
    <w:rsid w:val="000078AC"/>
    <w:rsid w:val="0001055F"/>
    <w:rsid w:val="00010F62"/>
    <w:rsid w:val="00010FE6"/>
    <w:rsid w:val="00011897"/>
    <w:rsid w:val="00012575"/>
    <w:rsid w:val="00012AF1"/>
    <w:rsid w:val="00012C6C"/>
    <w:rsid w:val="00013451"/>
    <w:rsid w:val="0001357C"/>
    <w:rsid w:val="000142A5"/>
    <w:rsid w:val="000142DA"/>
    <w:rsid w:val="00014BCC"/>
    <w:rsid w:val="00014FCD"/>
    <w:rsid w:val="0001537B"/>
    <w:rsid w:val="00015506"/>
    <w:rsid w:val="00015E69"/>
    <w:rsid w:val="00015F5B"/>
    <w:rsid w:val="00016010"/>
    <w:rsid w:val="00016905"/>
    <w:rsid w:val="00017495"/>
    <w:rsid w:val="000177F5"/>
    <w:rsid w:val="00017FE1"/>
    <w:rsid w:val="000214C9"/>
    <w:rsid w:val="000218EC"/>
    <w:rsid w:val="000227B0"/>
    <w:rsid w:val="00023C26"/>
    <w:rsid w:val="00023EA3"/>
    <w:rsid w:val="0002522B"/>
    <w:rsid w:val="00025974"/>
    <w:rsid w:val="00027BE1"/>
    <w:rsid w:val="00027F57"/>
    <w:rsid w:val="0003029A"/>
    <w:rsid w:val="0003044E"/>
    <w:rsid w:val="00030815"/>
    <w:rsid w:val="00030DBC"/>
    <w:rsid w:val="000327D4"/>
    <w:rsid w:val="000330A8"/>
    <w:rsid w:val="000332C4"/>
    <w:rsid w:val="00033604"/>
    <w:rsid w:val="00034056"/>
    <w:rsid w:val="0003492A"/>
    <w:rsid w:val="00035199"/>
    <w:rsid w:val="00036379"/>
    <w:rsid w:val="00036A39"/>
    <w:rsid w:val="000371FD"/>
    <w:rsid w:val="0003770F"/>
    <w:rsid w:val="00037721"/>
    <w:rsid w:val="00037D9E"/>
    <w:rsid w:val="00037EB6"/>
    <w:rsid w:val="00040684"/>
    <w:rsid w:val="000407CC"/>
    <w:rsid w:val="00040960"/>
    <w:rsid w:val="00041505"/>
    <w:rsid w:val="000417D5"/>
    <w:rsid w:val="000425BD"/>
    <w:rsid w:val="000432F0"/>
    <w:rsid w:val="000435CC"/>
    <w:rsid w:val="00043653"/>
    <w:rsid w:val="000438E4"/>
    <w:rsid w:val="000439D9"/>
    <w:rsid w:val="0004412F"/>
    <w:rsid w:val="00044790"/>
    <w:rsid w:val="0004494C"/>
    <w:rsid w:val="00045369"/>
    <w:rsid w:val="00045531"/>
    <w:rsid w:val="00045891"/>
    <w:rsid w:val="00045AFE"/>
    <w:rsid w:val="00046916"/>
    <w:rsid w:val="00046C8A"/>
    <w:rsid w:val="00046D67"/>
    <w:rsid w:val="00046E99"/>
    <w:rsid w:val="00047218"/>
    <w:rsid w:val="00047716"/>
    <w:rsid w:val="0005002F"/>
    <w:rsid w:val="0005024D"/>
    <w:rsid w:val="0005026B"/>
    <w:rsid w:val="0005074A"/>
    <w:rsid w:val="000507CE"/>
    <w:rsid w:val="0005082D"/>
    <w:rsid w:val="0005107A"/>
    <w:rsid w:val="0005143E"/>
    <w:rsid w:val="00052406"/>
    <w:rsid w:val="00052426"/>
    <w:rsid w:val="00053235"/>
    <w:rsid w:val="00053E9B"/>
    <w:rsid w:val="0005416C"/>
    <w:rsid w:val="00054427"/>
    <w:rsid w:val="00054D37"/>
    <w:rsid w:val="00054EB2"/>
    <w:rsid w:val="0005517D"/>
    <w:rsid w:val="000552A8"/>
    <w:rsid w:val="00055B7E"/>
    <w:rsid w:val="00056750"/>
    <w:rsid w:val="00056A1E"/>
    <w:rsid w:val="00056AC5"/>
    <w:rsid w:val="00056F8A"/>
    <w:rsid w:val="0005724B"/>
    <w:rsid w:val="000574BF"/>
    <w:rsid w:val="000579FF"/>
    <w:rsid w:val="00057A49"/>
    <w:rsid w:val="00060123"/>
    <w:rsid w:val="00060BDA"/>
    <w:rsid w:val="0006141D"/>
    <w:rsid w:val="00061BB6"/>
    <w:rsid w:val="00062510"/>
    <w:rsid w:val="00063298"/>
    <w:rsid w:val="00063B5A"/>
    <w:rsid w:val="00064DA5"/>
    <w:rsid w:val="000650FF"/>
    <w:rsid w:val="0006595B"/>
    <w:rsid w:val="000661CD"/>
    <w:rsid w:val="000666BF"/>
    <w:rsid w:val="00066DEA"/>
    <w:rsid w:val="00066E40"/>
    <w:rsid w:val="00067257"/>
    <w:rsid w:val="00067A50"/>
    <w:rsid w:val="00067B63"/>
    <w:rsid w:val="00070F25"/>
    <w:rsid w:val="00071047"/>
    <w:rsid w:val="000725C2"/>
    <w:rsid w:val="00072C43"/>
    <w:rsid w:val="000730C4"/>
    <w:rsid w:val="0007363E"/>
    <w:rsid w:val="00073785"/>
    <w:rsid w:val="000742CF"/>
    <w:rsid w:val="00074576"/>
    <w:rsid w:val="0007465E"/>
    <w:rsid w:val="000747BD"/>
    <w:rsid w:val="00075A8D"/>
    <w:rsid w:val="00075C60"/>
    <w:rsid w:val="00076055"/>
    <w:rsid w:val="0007605D"/>
    <w:rsid w:val="00076ADA"/>
    <w:rsid w:val="00076C16"/>
    <w:rsid w:val="00080006"/>
    <w:rsid w:val="00080129"/>
    <w:rsid w:val="00080168"/>
    <w:rsid w:val="00080906"/>
    <w:rsid w:val="00081108"/>
    <w:rsid w:val="00081403"/>
    <w:rsid w:val="000817E3"/>
    <w:rsid w:val="00081AB5"/>
    <w:rsid w:val="00081DCE"/>
    <w:rsid w:val="000824FB"/>
    <w:rsid w:val="00082683"/>
    <w:rsid w:val="0008381B"/>
    <w:rsid w:val="00083E70"/>
    <w:rsid w:val="00084528"/>
    <w:rsid w:val="00084BDE"/>
    <w:rsid w:val="00085E47"/>
    <w:rsid w:val="00085FF6"/>
    <w:rsid w:val="0008681F"/>
    <w:rsid w:val="00086B7D"/>
    <w:rsid w:val="00087351"/>
    <w:rsid w:val="0008750F"/>
    <w:rsid w:val="000875F2"/>
    <w:rsid w:val="00087763"/>
    <w:rsid w:val="000905B4"/>
    <w:rsid w:val="000909C0"/>
    <w:rsid w:val="00091049"/>
    <w:rsid w:val="00091B3A"/>
    <w:rsid w:val="0009210C"/>
    <w:rsid w:val="00092C9C"/>
    <w:rsid w:val="000937CE"/>
    <w:rsid w:val="00093C90"/>
    <w:rsid w:val="0009506A"/>
    <w:rsid w:val="00095E61"/>
    <w:rsid w:val="00096052"/>
    <w:rsid w:val="0009676A"/>
    <w:rsid w:val="00096844"/>
    <w:rsid w:val="0009760D"/>
    <w:rsid w:val="000A0BC9"/>
    <w:rsid w:val="000A0D9D"/>
    <w:rsid w:val="000A10EE"/>
    <w:rsid w:val="000A12C7"/>
    <w:rsid w:val="000A2AC8"/>
    <w:rsid w:val="000A2BD9"/>
    <w:rsid w:val="000A2C2F"/>
    <w:rsid w:val="000A33C8"/>
    <w:rsid w:val="000A33DC"/>
    <w:rsid w:val="000A3709"/>
    <w:rsid w:val="000A4011"/>
    <w:rsid w:val="000A49F8"/>
    <w:rsid w:val="000A4C9A"/>
    <w:rsid w:val="000A56FC"/>
    <w:rsid w:val="000A572A"/>
    <w:rsid w:val="000A5789"/>
    <w:rsid w:val="000A5979"/>
    <w:rsid w:val="000A5F0E"/>
    <w:rsid w:val="000A5FA1"/>
    <w:rsid w:val="000A6C78"/>
    <w:rsid w:val="000A7208"/>
    <w:rsid w:val="000A7DAA"/>
    <w:rsid w:val="000A7F29"/>
    <w:rsid w:val="000B05B5"/>
    <w:rsid w:val="000B0ABA"/>
    <w:rsid w:val="000B103D"/>
    <w:rsid w:val="000B1930"/>
    <w:rsid w:val="000B1E35"/>
    <w:rsid w:val="000B29A4"/>
    <w:rsid w:val="000B3224"/>
    <w:rsid w:val="000B33C4"/>
    <w:rsid w:val="000B3C92"/>
    <w:rsid w:val="000B3E6C"/>
    <w:rsid w:val="000B3FE6"/>
    <w:rsid w:val="000B405A"/>
    <w:rsid w:val="000B45B8"/>
    <w:rsid w:val="000B4B67"/>
    <w:rsid w:val="000B4D5A"/>
    <w:rsid w:val="000B4E3F"/>
    <w:rsid w:val="000B53F4"/>
    <w:rsid w:val="000B5BCD"/>
    <w:rsid w:val="000B615D"/>
    <w:rsid w:val="000B6476"/>
    <w:rsid w:val="000B66D6"/>
    <w:rsid w:val="000B6756"/>
    <w:rsid w:val="000B6DDE"/>
    <w:rsid w:val="000B74C8"/>
    <w:rsid w:val="000B74D2"/>
    <w:rsid w:val="000C0074"/>
    <w:rsid w:val="000C07C5"/>
    <w:rsid w:val="000C0C98"/>
    <w:rsid w:val="000C0E9C"/>
    <w:rsid w:val="000C190E"/>
    <w:rsid w:val="000C1AB8"/>
    <w:rsid w:val="000C24AD"/>
    <w:rsid w:val="000C3532"/>
    <w:rsid w:val="000C3881"/>
    <w:rsid w:val="000C3964"/>
    <w:rsid w:val="000C3D6A"/>
    <w:rsid w:val="000C3FC0"/>
    <w:rsid w:val="000C423F"/>
    <w:rsid w:val="000C451E"/>
    <w:rsid w:val="000C4A6D"/>
    <w:rsid w:val="000C5029"/>
    <w:rsid w:val="000C58D9"/>
    <w:rsid w:val="000C5F10"/>
    <w:rsid w:val="000C661E"/>
    <w:rsid w:val="000C6AC2"/>
    <w:rsid w:val="000C6B65"/>
    <w:rsid w:val="000C7C4F"/>
    <w:rsid w:val="000D0236"/>
    <w:rsid w:val="000D0424"/>
    <w:rsid w:val="000D0D32"/>
    <w:rsid w:val="000D16ED"/>
    <w:rsid w:val="000D1BBB"/>
    <w:rsid w:val="000D227F"/>
    <w:rsid w:val="000D322A"/>
    <w:rsid w:val="000D3424"/>
    <w:rsid w:val="000D35F4"/>
    <w:rsid w:val="000D3A88"/>
    <w:rsid w:val="000D402C"/>
    <w:rsid w:val="000D514C"/>
    <w:rsid w:val="000D6427"/>
    <w:rsid w:val="000D6459"/>
    <w:rsid w:val="000D6C35"/>
    <w:rsid w:val="000D7034"/>
    <w:rsid w:val="000D7208"/>
    <w:rsid w:val="000D784D"/>
    <w:rsid w:val="000D795E"/>
    <w:rsid w:val="000D7D5F"/>
    <w:rsid w:val="000E02E7"/>
    <w:rsid w:val="000E129A"/>
    <w:rsid w:val="000E1B83"/>
    <w:rsid w:val="000E223A"/>
    <w:rsid w:val="000E2C6F"/>
    <w:rsid w:val="000E2EC0"/>
    <w:rsid w:val="000E3DB5"/>
    <w:rsid w:val="000E4415"/>
    <w:rsid w:val="000E452F"/>
    <w:rsid w:val="000E4A4D"/>
    <w:rsid w:val="000E4A87"/>
    <w:rsid w:val="000E4E67"/>
    <w:rsid w:val="000E510F"/>
    <w:rsid w:val="000E5A81"/>
    <w:rsid w:val="000E6262"/>
    <w:rsid w:val="000E67C3"/>
    <w:rsid w:val="000E7091"/>
    <w:rsid w:val="000E7A4D"/>
    <w:rsid w:val="000F00C5"/>
    <w:rsid w:val="000F020C"/>
    <w:rsid w:val="000F031F"/>
    <w:rsid w:val="000F0462"/>
    <w:rsid w:val="000F0C2E"/>
    <w:rsid w:val="000F1175"/>
    <w:rsid w:val="000F119B"/>
    <w:rsid w:val="000F14A4"/>
    <w:rsid w:val="000F1A26"/>
    <w:rsid w:val="000F2275"/>
    <w:rsid w:val="000F229B"/>
    <w:rsid w:val="000F258B"/>
    <w:rsid w:val="000F27A0"/>
    <w:rsid w:val="000F34B5"/>
    <w:rsid w:val="000F350B"/>
    <w:rsid w:val="000F3DE6"/>
    <w:rsid w:val="000F46A4"/>
    <w:rsid w:val="000F4C22"/>
    <w:rsid w:val="000F4DAD"/>
    <w:rsid w:val="000F54D7"/>
    <w:rsid w:val="000F58AE"/>
    <w:rsid w:val="000F5A3B"/>
    <w:rsid w:val="000F6179"/>
    <w:rsid w:val="000F63DF"/>
    <w:rsid w:val="000F6D20"/>
    <w:rsid w:val="000F788A"/>
    <w:rsid w:val="001003B0"/>
    <w:rsid w:val="00100677"/>
    <w:rsid w:val="001008AC"/>
    <w:rsid w:val="001011F2"/>
    <w:rsid w:val="00102605"/>
    <w:rsid w:val="00104182"/>
    <w:rsid w:val="00104295"/>
    <w:rsid w:val="00104A47"/>
    <w:rsid w:val="00104AC1"/>
    <w:rsid w:val="001050D3"/>
    <w:rsid w:val="001055C9"/>
    <w:rsid w:val="0010598D"/>
    <w:rsid w:val="00105ADF"/>
    <w:rsid w:val="001061F0"/>
    <w:rsid w:val="001069FA"/>
    <w:rsid w:val="00107DB2"/>
    <w:rsid w:val="00110533"/>
    <w:rsid w:val="00110780"/>
    <w:rsid w:val="00110C74"/>
    <w:rsid w:val="00110DD5"/>
    <w:rsid w:val="00110E6F"/>
    <w:rsid w:val="00110FF4"/>
    <w:rsid w:val="001114C1"/>
    <w:rsid w:val="001118A7"/>
    <w:rsid w:val="0011196A"/>
    <w:rsid w:val="001126CE"/>
    <w:rsid w:val="00112725"/>
    <w:rsid w:val="001127F8"/>
    <w:rsid w:val="00113473"/>
    <w:rsid w:val="001137A8"/>
    <w:rsid w:val="0011426D"/>
    <w:rsid w:val="00114A66"/>
    <w:rsid w:val="00114DEB"/>
    <w:rsid w:val="00114F2D"/>
    <w:rsid w:val="00114FD6"/>
    <w:rsid w:val="0011508E"/>
    <w:rsid w:val="00115B34"/>
    <w:rsid w:val="00115F03"/>
    <w:rsid w:val="00115F55"/>
    <w:rsid w:val="00116600"/>
    <w:rsid w:val="00117115"/>
    <w:rsid w:val="00117123"/>
    <w:rsid w:val="001175EA"/>
    <w:rsid w:val="00117682"/>
    <w:rsid w:val="001176B4"/>
    <w:rsid w:val="0011787D"/>
    <w:rsid w:val="00120471"/>
    <w:rsid w:val="00120993"/>
    <w:rsid w:val="001209A3"/>
    <w:rsid w:val="00121938"/>
    <w:rsid w:val="00121B3F"/>
    <w:rsid w:val="00121C0D"/>
    <w:rsid w:val="001236DC"/>
    <w:rsid w:val="00123836"/>
    <w:rsid w:val="0012392C"/>
    <w:rsid w:val="00123C03"/>
    <w:rsid w:val="00123C8F"/>
    <w:rsid w:val="00124370"/>
    <w:rsid w:val="0012450D"/>
    <w:rsid w:val="0012475C"/>
    <w:rsid w:val="001253FC"/>
    <w:rsid w:val="00125A74"/>
    <w:rsid w:val="001260B7"/>
    <w:rsid w:val="001264C3"/>
    <w:rsid w:val="00126763"/>
    <w:rsid w:val="00127249"/>
    <w:rsid w:val="001278B5"/>
    <w:rsid w:val="00130C6D"/>
    <w:rsid w:val="00130DCB"/>
    <w:rsid w:val="001318F9"/>
    <w:rsid w:val="001319E4"/>
    <w:rsid w:val="00131FB9"/>
    <w:rsid w:val="00132B1A"/>
    <w:rsid w:val="00133707"/>
    <w:rsid w:val="00133861"/>
    <w:rsid w:val="00133AFB"/>
    <w:rsid w:val="001341F4"/>
    <w:rsid w:val="00134A80"/>
    <w:rsid w:val="00134F56"/>
    <w:rsid w:val="00135194"/>
    <w:rsid w:val="00137647"/>
    <w:rsid w:val="00140212"/>
    <w:rsid w:val="001403D3"/>
    <w:rsid w:val="00140C7F"/>
    <w:rsid w:val="0014109A"/>
    <w:rsid w:val="0014151F"/>
    <w:rsid w:val="0014230A"/>
    <w:rsid w:val="001423EB"/>
    <w:rsid w:val="0014247F"/>
    <w:rsid w:val="001428EC"/>
    <w:rsid w:val="00143367"/>
    <w:rsid w:val="001433FA"/>
    <w:rsid w:val="00143691"/>
    <w:rsid w:val="00143828"/>
    <w:rsid w:val="00143A17"/>
    <w:rsid w:val="0014402C"/>
    <w:rsid w:val="001441A6"/>
    <w:rsid w:val="001441F1"/>
    <w:rsid w:val="00144688"/>
    <w:rsid w:val="0014495B"/>
    <w:rsid w:val="0014509D"/>
    <w:rsid w:val="00146E4E"/>
    <w:rsid w:val="0014700F"/>
    <w:rsid w:val="001472DE"/>
    <w:rsid w:val="001475FB"/>
    <w:rsid w:val="00150026"/>
    <w:rsid w:val="001507AB"/>
    <w:rsid w:val="001508E3"/>
    <w:rsid w:val="0015092C"/>
    <w:rsid w:val="00150B76"/>
    <w:rsid w:val="00151B2D"/>
    <w:rsid w:val="001526A7"/>
    <w:rsid w:val="00152C24"/>
    <w:rsid w:val="0015380C"/>
    <w:rsid w:val="00153822"/>
    <w:rsid w:val="00153B28"/>
    <w:rsid w:val="00153BC3"/>
    <w:rsid w:val="00153C13"/>
    <w:rsid w:val="00154131"/>
    <w:rsid w:val="0015436E"/>
    <w:rsid w:val="00155850"/>
    <w:rsid w:val="0015639A"/>
    <w:rsid w:val="0015656B"/>
    <w:rsid w:val="00157197"/>
    <w:rsid w:val="001601FB"/>
    <w:rsid w:val="00160346"/>
    <w:rsid w:val="00160493"/>
    <w:rsid w:val="00161450"/>
    <w:rsid w:val="0016266F"/>
    <w:rsid w:val="001626DC"/>
    <w:rsid w:val="00163DA0"/>
    <w:rsid w:val="00165811"/>
    <w:rsid w:val="00165DB6"/>
    <w:rsid w:val="00166308"/>
    <w:rsid w:val="001667A4"/>
    <w:rsid w:val="001676F0"/>
    <w:rsid w:val="00170373"/>
    <w:rsid w:val="0017076D"/>
    <w:rsid w:val="001708AA"/>
    <w:rsid w:val="0017091A"/>
    <w:rsid w:val="0017256F"/>
    <w:rsid w:val="00172A27"/>
    <w:rsid w:val="00172A42"/>
    <w:rsid w:val="001730E8"/>
    <w:rsid w:val="00173540"/>
    <w:rsid w:val="00173CC7"/>
    <w:rsid w:val="00174243"/>
    <w:rsid w:val="00174256"/>
    <w:rsid w:val="00174559"/>
    <w:rsid w:val="001747FF"/>
    <w:rsid w:val="0017534D"/>
    <w:rsid w:val="001753A1"/>
    <w:rsid w:val="0017646E"/>
    <w:rsid w:val="00176539"/>
    <w:rsid w:val="00176690"/>
    <w:rsid w:val="00176D5C"/>
    <w:rsid w:val="001777FC"/>
    <w:rsid w:val="00177B30"/>
    <w:rsid w:val="001805BC"/>
    <w:rsid w:val="00180FF6"/>
    <w:rsid w:val="0018134A"/>
    <w:rsid w:val="00181566"/>
    <w:rsid w:val="00181741"/>
    <w:rsid w:val="0018178F"/>
    <w:rsid w:val="00182726"/>
    <w:rsid w:val="001829CF"/>
    <w:rsid w:val="001829F3"/>
    <w:rsid w:val="001837C6"/>
    <w:rsid w:val="001838C9"/>
    <w:rsid w:val="00183BFF"/>
    <w:rsid w:val="00183EF4"/>
    <w:rsid w:val="00183F7F"/>
    <w:rsid w:val="001846B7"/>
    <w:rsid w:val="00185ECC"/>
    <w:rsid w:val="0019006B"/>
    <w:rsid w:val="00190402"/>
    <w:rsid w:val="0019155B"/>
    <w:rsid w:val="00191D22"/>
    <w:rsid w:val="00191E2C"/>
    <w:rsid w:val="00192726"/>
    <w:rsid w:val="001931F0"/>
    <w:rsid w:val="00193588"/>
    <w:rsid w:val="0019378C"/>
    <w:rsid w:val="001943A8"/>
    <w:rsid w:val="0019514C"/>
    <w:rsid w:val="00195CFF"/>
    <w:rsid w:val="0019637C"/>
    <w:rsid w:val="00196515"/>
    <w:rsid w:val="00196702"/>
    <w:rsid w:val="00196D71"/>
    <w:rsid w:val="00196F6A"/>
    <w:rsid w:val="001970BA"/>
    <w:rsid w:val="001973BF"/>
    <w:rsid w:val="0019760D"/>
    <w:rsid w:val="001A124D"/>
    <w:rsid w:val="001A160A"/>
    <w:rsid w:val="001A1670"/>
    <w:rsid w:val="001A20E9"/>
    <w:rsid w:val="001A3370"/>
    <w:rsid w:val="001A397E"/>
    <w:rsid w:val="001A41E3"/>
    <w:rsid w:val="001A42EB"/>
    <w:rsid w:val="001A493B"/>
    <w:rsid w:val="001A52DA"/>
    <w:rsid w:val="001A5B78"/>
    <w:rsid w:val="001A69D0"/>
    <w:rsid w:val="001A72A4"/>
    <w:rsid w:val="001A78D2"/>
    <w:rsid w:val="001A79F0"/>
    <w:rsid w:val="001A7F5E"/>
    <w:rsid w:val="001B0278"/>
    <w:rsid w:val="001B02A7"/>
    <w:rsid w:val="001B1FF7"/>
    <w:rsid w:val="001B3D28"/>
    <w:rsid w:val="001B4458"/>
    <w:rsid w:val="001B4883"/>
    <w:rsid w:val="001B4D77"/>
    <w:rsid w:val="001B5754"/>
    <w:rsid w:val="001B5780"/>
    <w:rsid w:val="001B64E5"/>
    <w:rsid w:val="001B7C68"/>
    <w:rsid w:val="001C0BCE"/>
    <w:rsid w:val="001C0DB7"/>
    <w:rsid w:val="001C0F6A"/>
    <w:rsid w:val="001C1D29"/>
    <w:rsid w:val="001C2865"/>
    <w:rsid w:val="001C2F47"/>
    <w:rsid w:val="001C3834"/>
    <w:rsid w:val="001C41E4"/>
    <w:rsid w:val="001C46FB"/>
    <w:rsid w:val="001C4791"/>
    <w:rsid w:val="001C4BE3"/>
    <w:rsid w:val="001C5477"/>
    <w:rsid w:val="001C5A7C"/>
    <w:rsid w:val="001C6077"/>
    <w:rsid w:val="001C68DC"/>
    <w:rsid w:val="001C698E"/>
    <w:rsid w:val="001C71F5"/>
    <w:rsid w:val="001C731F"/>
    <w:rsid w:val="001C7F4B"/>
    <w:rsid w:val="001D0109"/>
    <w:rsid w:val="001D035E"/>
    <w:rsid w:val="001D0386"/>
    <w:rsid w:val="001D03D7"/>
    <w:rsid w:val="001D08DE"/>
    <w:rsid w:val="001D1C3A"/>
    <w:rsid w:val="001D1D75"/>
    <w:rsid w:val="001D23A6"/>
    <w:rsid w:val="001D2AB9"/>
    <w:rsid w:val="001D2B09"/>
    <w:rsid w:val="001D2D19"/>
    <w:rsid w:val="001D31CF"/>
    <w:rsid w:val="001D34A3"/>
    <w:rsid w:val="001D3FBF"/>
    <w:rsid w:val="001D43E4"/>
    <w:rsid w:val="001D4728"/>
    <w:rsid w:val="001D477B"/>
    <w:rsid w:val="001D4937"/>
    <w:rsid w:val="001D4DE8"/>
    <w:rsid w:val="001D4E15"/>
    <w:rsid w:val="001D5611"/>
    <w:rsid w:val="001D5C52"/>
    <w:rsid w:val="001D626B"/>
    <w:rsid w:val="001D7080"/>
    <w:rsid w:val="001D7533"/>
    <w:rsid w:val="001D7C51"/>
    <w:rsid w:val="001E04F7"/>
    <w:rsid w:val="001E1557"/>
    <w:rsid w:val="001E161C"/>
    <w:rsid w:val="001E1A50"/>
    <w:rsid w:val="001E26B2"/>
    <w:rsid w:val="001E26F9"/>
    <w:rsid w:val="001E2AF5"/>
    <w:rsid w:val="001E30C2"/>
    <w:rsid w:val="001E3374"/>
    <w:rsid w:val="001E3540"/>
    <w:rsid w:val="001E3802"/>
    <w:rsid w:val="001E385E"/>
    <w:rsid w:val="001E39FA"/>
    <w:rsid w:val="001E3F60"/>
    <w:rsid w:val="001E4BEF"/>
    <w:rsid w:val="001E4D74"/>
    <w:rsid w:val="001E503B"/>
    <w:rsid w:val="001E505C"/>
    <w:rsid w:val="001E536B"/>
    <w:rsid w:val="001E5412"/>
    <w:rsid w:val="001E5457"/>
    <w:rsid w:val="001E5D93"/>
    <w:rsid w:val="001E604A"/>
    <w:rsid w:val="001E6F44"/>
    <w:rsid w:val="001E7704"/>
    <w:rsid w:val="001E7950"/>
    <w:rsid w:val="001F01C4"/>
    <w:rsid w:val="001F074B"/>
    <w:rsid w:val="001F0E05"/>
    <w:rsid w:val="001F1032"/>
    <w:rsid w:val="001F2E7B"/>
    <w:rsid w:val="001F366B"/>
    <w:rsid w:val="001F3D2E"/>
    <w:rsid w:val="001F458D"/>
    <w:rsid w:val="001F488A"/>
    <w:rsid w:val="001F4D63"/>
    <w:rsid w:val="001F4E26"/>
    <w:rsid w:val="001F5493"/>
    <w:rsid w:val="001F722D"/>
    <w:rsid w:val="001F7714"/>
    <w:rsid w:val="001F7773"/>
    <w:rsid w:val="00200341"/>
    <w:rsid w:val="002003CA"/>
    <w:rsid w:val="00200562"/>
    <w:rsid w:val="00200670"/>
    <w:rsid w:val="00200755"/>
    <w:rsid w:val="00200760"/>
    <w:rsid w:val="00200CE3"/>
    <w:rsid w:val="00200D80"/>
    <w:rsid w:val="00200DCB"/>
    <w:rsid w:val="00200EF4"/>
    <w:rsid w:val="00200FBE"/>
    <w:rsid w:val="00201EE4"/>
    <w:rsid w:val="00201F0C"/>
    <w:rsid w:val="002024D7"/>
    <w:rsid w:val="00202A08"/>
    <w:rsid w:val="00203EFE"/>
    <w:rsid w:val="00204050"/>
    <w:rsid w:val="00204C3B"/>
    <w:rsid w:val="00204E3F"/>
    <w:rsid w:val="002051E9"/>
    <w:rsid w:val="0020550C"/>
    <w:rsid w:val="00205761"/>
    <w:rsid w:val="00206686"/>
    <w:rsid w:val="00206E6E"/>
    <w:rsid w:val="002075A0"/>
    <w:rsid w:val="002076CB"/>
    <w:rsid w:val="00210160"/>
    <w:rsid w:val="00211030"/>
    <w:rsid w:val="002110CC"/>
    <w:rsid w:val="002111B1"/>
    <w:rsid w:val="00211789"/>
    <w:rsid w:val="00211EDA"/>
    <w:rsid w:val="0021239C"/>
    <w:rsid w:val="00212978"/>
    <w:rsid w:val="002137E1"/>
    <w:rsid w:val="002141E5"/>
    <w:rsid w:val="0021432E"/>
    <w:rsid w:val="002144B8"/>
    <w:rsid w:val="00214B55"/>
    <w:rsid w:val="00214F8C"/>
    <w:rsid w:val="00215482"/>
    <w:rsid w:val="002154F0"/>
    <w:rsid w:val="002155B0"/>
    <w:rsid w:val="002156DD"/>
    <w:rsid w:val="00215B93"/>
    <w:rsid w:val="00215F34"/>
    <w:rsid w:val="002164C0"/>
    <w:rsid w:val="002167F5"/>
    <w:rsid w:val="00216CF6"/>
    <w:rsid w:val="00217329"/>
    <w:rsid w:val="0022097A"/>
    <w:rsid w:val="00220B1C"/>
    <w:rsid w:val="00220F45"/>
    <w:rsid w:val="0022179B"/>
    <w:rsid w:val="00221871"/>
    <w:rsid w:val="00221AD1"/>
    <w:rsid w:val="00221B5A"/>
    <w:rsid w:val="00222016"/>
    <w:rsid w:val="002224AB"/>
    <w:rsid w:val="002224C0"/>
    <w:rsid w:val="00222A2A"/>
    <w:rsid w:val="002237C0"/>
    <w:rsid w:val="00223C9A"/>
    <w:rsid w:val="002240F2"/>
    <w:rsid w:val="002248F9"/>
    <w:rsid w:val="00224DC6"/>
    <w:rsid w:val="0022546A"/>
    <w:rsid w:val="00225A26"/>
    <w:rsid w:val="00225FCC"/>
    <w:rsid w:val="00226427"/>
    <w:rsid w:val="00226C39"/>
    <w:rsid w:val="00226CB1"/>
    <w:rsid w:val="00227390"/>
    <w:rsid w:val="002278C4"/>
    <w:rsid w:val="00230722"/>
    <w:rsid w:val="00230A74"/>
    <w:rsid w:val="00231081"/>
    <w:rsid w:val="0023129E"/>
    <w:rsid w:val="00231583"/>
    <w:rsid w:val="0023206B"/>
    <w:rsid w:val="002325A6"/>
    <w:rsid w:val="00232AB4"/>
    <w:rsid w:val="00232B4C"/>
    <w:rsid w:val="00232C6C"/>
    <w:rsid w:val="0023323D"/>
    <w:rsid w:val="0023340C"/>
    <w:rsid w:val="0023379B"/>
    <w:rsid w:val="002341BF"/>
    <w:rsid w:val="00234444"/>
    <w:rsid w:val="00234603"/>
    <w:rsid w:val="00234942"/>
    <w:rsid w:val="00234D19"/>
    <w:rsid w:val="00234DD3"/>
    <w:rsid w:val="00234FC7"/>
    <w:rsid w:val="002354F0"/>
    <w:rsid w:val="002356CB"/>
    <w:rsid w:val="002367AC"/>
    <w:rsid w:val="00236A5B"/>
    <w:rsid w:val="0023759D"/>
    <w:rsid w:val="002377CA"/>
    <w:rsid w:val="0024057F"/>
    <w:rsid w:val="00242031"/>
    <w:rsid w:val="002431FB"/>
    <w:rsid w:val="00243C77"/>
    <w:rsid w:val="00243DBE"/>
    <w:rsid w:val="002442DA"/>
    <w:rsid w:val="00244393"/>
    <w:rsid w:val="00244C8D"/>
    <w:rsid w:val="00245330"/>
    <w:rsid w:val="002458D5"/>
    <w:rsid w:val="002461AD"/>
    <w:rsid w:val="00246C06"/>
    <w:rsid w:val="0024732E"/>
    <w:rsid w:val="002473F9"/>
    <w:rsid w:val="00247AD7"/>
    <w:rsid w:val="00247E93"/>
    <w:rsid w:val="00247FE5"/>
    <w:rsid w:val="002500AE"/>
    <w:rsid w:val="0025053E"/>
    <w:rsid w:val="002509A8"/>
    <w:rsid w:val="00250AF3"/>
    <w:rsid w:val="00250C99"/>
    <w:rsid w:val="00251D7E"/>
    <w:rsid w:val="00252166"/>
    <w:rsid w:val="00254C15"/>
    <w:rsid w:val="00254DBC"/>
    <w:rsid w:val="00255C32"/>
    <w:rsid w:val="00255EBA"/>
    <w:rsid w:val="00256F15"/>
    <w:rsid w:val="00260155"/>
    <w:rsid w:val="00260515"/>
    <w:rsid w:val="002606CD"/>
    <w:rsid w:val="00260AA6"/>
    <w:rsid w:val="002618C3"/>
    <w:rsid w:val="00261D8E"/>
    <w:rsid w:val="002623A1"/>
    <w:rsid w:val="0026267C"/>
    <w:rsid w:val="00262B08"/>
    <w:rsid w:val="00263386"/>
    <w:rsid w:val="00263996"/>
    <w:rsid w:val="00263CA1"/>
    <w:rsid w:val="00263F8A"/>
    <w:rsid w:val="00264351"/>
    <w:rsid w:val="00264EAC"/>
    <w:rsid w:val="0026502B"/>
    <w:rsid w:val="002656DC"/>
    <w:rsid w:val="002659F5"/>
    <w:rsid w:val="00265A86"/>
    <w:rsid w:val="00265ADB"/>
    <w:rsid w:val="00266476"/>
    <w:rsid w:val="00267118"/>
    <w:rsid w:val="00267262"/>
    <w:rsid w:val="00267B04"/>
    <w:rsid w:val="00270718"/>
    <w:rsid w:val="002709E8"/>
    <w:rsid w:val="00271884"/>
    <w:rsid w:val="002722B0"/>
    <w:rsid w:val="00272800"/>
    <w:rsid w:val="002729D2"/>
    <w:rsid w:val="00273B7B"/>
    <w:rsid w:val="00273D02"/>
    <w:rsid w:val="00273D38"/>
    <w:rsid w:val="00275413"/>
    <w:rsid w:val="002763D6"/>
    <w:rsid w:val="002769A1"/>
    <w:rsid w:val="00277631"/>
    <w:rsid w:val="002778A8"/>
    <w:rsid w:val="00277B09"/>
    <w:rsid w:val="00280033"/>
    <w:rsid w:val="002803D8"/>
    <w:rsid w:val="00280A0E"/>
    <w:rsid w:val="00281303"/>
    <w:rsid w:val="002813B1"/>
    <w:rsid w:val="002816A5"/>
    <w:rsid w:val="002826EF"/>
    <w:rsid w:val="00282B2E"/>
    <w:rsid w:val="00283D0A"/>
    <w:rsid w:val="00284853"/>
    <w:rsid w:val="00284972"/>
    <w:rsid w:val="00285301"/>
    <w:rsid w:val="00285877"/>
    <w:rsid w:val="00285A15"/>
    <w:rsid w:val="00285B76"/>
    <w:rsid w:val="00285BD7"/>
    <w:rsid w:val="00285DF6"/>
    <w:rsid w:val="00286796"/>
    <w:rsid w:val="00286AEE"/>
    <w:rsid w:val="00286BD4"/>
    <w:rsid w:val="00286CA3"/>
    <w:rsid w:val="002870D5"/>
    <w:rsid w:val="00287115"/>
    <w:rsid w:val="00287397"/>
    <w:rsid w:val="00287438"/>
    <w:rsid w:val="00287747"/>
    <w:rsid w:val="00287BF1"/>
    <w:rsid w:val="00290639"/>
    <w:rsid w:val="00290C23"/>
    <w:rsid w:val="00290DA1"/>
    <w:rsid w:val="0029117B"/>
    <w:rsid w:val="002915A7"/>
    <w:rsid w:val="002915EB"/>
    <w:rsid w:val="00291AF2"/>
    <w:rsid w:val="00291FA0"/>
    <w:rsid w:val="00292229"/>
    <w:rsid w:val="0029297C"/>
    <w:rsid w:val="00292C40"/>
    <w:rsid w:val="0029380C"/>
    <w:rsid w:val="00293DAE"/>
    <w:rsid w:val="00293E86"/>
    <w:rsid w:val="0029435D"/>
    <w:rsid w:val="00294415"/>
    <w:rsid w:val="00294CBA"/>
    <w:rsid w:val="002951A2"/>
    <w:rsid w:val="0029545A"/>
    <w:rsid w:val="00295CB4"/>
    <w:rsid w:val="002970BE"/>
    <w:rsid w:val="002974F8"/>
    <w:rsid w:val="00297AE6"/>
    <w:rsid w:val="002A17BE"/>
    <w:rsid w:val="002A2317"/>
    <w:rsid w:val="002A3410"/>
    <w:rsid w:val="002A34F7"/>
    <w:rsid w:val="002A363C"/>
    <w:rsid w:val="002A439F"/>
    <w:rsid w:val="002A4580"/>
    <w:rsid w:val="002A4EE2"/>
    <w:rsid w:val="002A522C"/>
    <w:rsid w:val="002A543A"/>
    <w:rsid w:val="002A570E"/>
    <w:rsid w:val="002A5794"/>
    <w:rsid w:val="002A58D0"/>
    <w:rsid w:val="002A682B"/>
    <w:rsid w:val="002A689A"/>
    <w:rsid w:val="002A6EF8"/>
    <w:rsid w:val="002A722E"/>
    <w:rsid w:val="002A7277"/>
    <w:rsid w:val="002B19D4"/>
    <w:rsid w:val="002B1E1A"/>
    <w:rsid w:val="002B25FB"/>
    <w:rsid w:val="002B2912"/>
    <w:rsid w:val="002B2BBE"/>
    <w:rsid w:val="002B31E5"/>
    <w:rsid w:val="002B4095"/>
    <w:rsid w:val="002B4B54"/>
    <w:rsid w:val="002B57AC"/>
    <w:rsid w:val="002B5C2C"/>
    <w:rsid w:val="002B5EC9"/>
    <w:rsid w:val="002B7062"/>
    <w:rsid w:val="002B7497"/>
    <w:rsid w:val="002B7C67"/>
    <w:rsid w:val="002C060E"/>
    <w:rsid w:val="002C0681"/>
    <w:rsid w:val="002C080D"/>
    <w:rsid w:val="002C096E"/>
    <w:rsid w:val="002C133A"/>
    <w:rsid w:val="002C17ED"/>
    <w:rsid w:val="002C1FA9"/>
    <w:rsid w:val="002C260F"/>
    <w:rsid w:val="002C2AC6"/>
    <w:rsid w:val="002C354B"/>
    <w:rsid w:val="002C3586"/>
    <w:rsid w:val="002C3D15"/>
    <w:rsid w:val="002C4754"/>
    <w:rsid w:val="002C52CE"/>
    <w:rsid w:val="002C5C02"/>
    <w:rsid w:val="002C67B0"/>
    <w:rsid w:val="002C6B71"/>
    <w:rsid w:val="002C7403"/>
    <w:rsid w:val="002D0312"/>
    <w:rsid w:val="002D0F1F"/>
    <w:rsid w:val="002D1A3C"/>
    <w:rsid w:val="002D1A81"/>
    <w:rsid w:val="002D2164"/>
    <w:rsid w:val="002D28BC"/>
    <w:rsid w:val="002D29F8"/>
    <w:rsid w:val="002D2E80"/>
    <w:rsid w:val="002D31A3"/>
    <w:rsid w:val="002D352F"/>
    <w:rsid w:val="002D5BAC"/>
    <w:rsid w:val="002D68EE"/>
    <w:rsid w:val="002D7E1A"/>
    <w:rsid w:val="002E0580"/>
    <w:rsid w:val="002E09EA"/>
    <w:rsid w:val="002E0C82"/>
    <w:rsid w:val="002E0C8B"/>
    <w:rsid w:val="002E1602"/>
    <w:rsid w:val="002E1FD7"/>
    <w:rsid w:val="002E34E6"/>
    <w:rsid w:val="002E3BC6"/>
    <w:rsid w:val="002E439C"/>
    <w:rsid w:val="002E4671"/>
    <w:rsid w:val="002E478B"/>
    <w:rsid w:val="002E4C18"/>
    <w:rsid w:val="002E4EA1"/>
    <w:rsid w:val="002E54C5"/>
    <w:rsid w:val="002E559C"/>
    <w:rsid w:val="002E5ED6"/>
    <w:rsid w:val="002E5F7F"/>
    <w:rsid w:val="002E615C"/>
    <w:rsid w:val="002E64DE"/>
    <w:rsid w:val="002E797D"/>
    <w:rsid w:val="002E7BD0"/>
    <w:rsid w:val="002F054A"/>
    <w:rsid w:val="002F0A2F"/>
    <w:rsid w:val="002F0A41"/>
    <w:rsid w:val="002F0BE6"/>
    <w:rsid w:val="002F0D1A"/>
    <w:rsid w:val="002F161E"/>
    <w:rsid w:val="002F17C6"/>
    <w:rsid w:val="002F19B8"/>
    <w:rsid w:val="002F1B75"/>
    <w:rsid w:val="002F2468"/>
    <w:rsid w:val="002F25E6"/>
    <w:rsid w:val="002F31AA"/>
    <w:rsid w:val="002F33AC"/>
    <w:rsid w:val="002F3418"/>
    <w:rsid w:val="002F3C9D"/>
    <w:rsid w:val="002F44B8"/>
    <w:rsid w:val="002F487F"/>
    <w:rsid w:val="002F5740"/>
    <w:rsid w:val="002F5A26"/>
    <w:rsid w:val="002F646F"/>
    <w:rsid w:val="002F65B6"/>
    <w:rsid w:val="002F7143"/>
    <w:rsid w:val="003008B8"/>
    <w:rsid w:val="00300A2E"/>
    <w:rsid w:val="00301091"/>
    <w:rsid w:val="00301584"/>
    <w:rsid w:val="0030188A"/>
    <w:rsid w:val="00301C8A"/>
    <w:rsid w:val="00301D64"/>
    <w:rsid w:val="00302186"/>
    <w:rsid w:val="0030273D"/>
    <w:rsid w:val="003028EE"/>
    <w:rsid w:val="00302C4D"/>
    <w:rsid w:val="00302FC9"/>
    <w:rsid w:val="003038F5"/>
    <w:rsid w:val="00303CFF"/>
    <w:rsid w:val="00304319"/>
    <w:rsid w:val="003043A7"/>
    <w:rsid w:val="00304BE5"/>
    <w:rsid w:val="003055BA"/>
    <w:rsid w:val="00306412"/>
    <w:rsid w:val="00306681"/>
    <w:rsid w:val="00306807"/>
    <w:rsid w:val="003069B9"/>
    <w:rsid w:val="00306C4C"/>
    <w:rsid w:val="00306C56"/>
    <w:rsid w:val="003073AE"/>
    <w:rsid w:val="00307B91"/>
    <w:rsid w:val="00307F21"/>
    <w:rsid w:val="003105E5"/>
    <w:rsid w:val="003107FF"/>
    <w:rsid w:val="003109A3"/>
    <w:rsid w:val="00310F06"/>
    <w:rsid w:val="00311A99"/>
    <w:rsid w:val="00311E1F"/>
    <w:rsid w:val="00313138"/>
    <w:rsid w:val="00313493"/>
    <w:rsid w:val="0031397F"/>
    <w:rsid w:val="00313CAE"/>
    <w:rsid w:val="0031443D"/>
    <w:rsid w:val="00314FB8"/>
    <w:rsid w:val="00315568"/>
    <w:rsid w:val="00315592"/>
    <w:rsid w:val="00315F5A"/>
    <w:rsid w:val="00316157"/>
    <w:rsid w:val="00316774"/>
    <w:rsid w:val="0031688D"/>
    <w:rsid w:val="00316C98"/>
    <w:rsid w:val="00316E29"/>
    <w:rsid w:val="00316E7E"/>
    <w:rsid w:val="00317D5C"/>
    <w:rsid w:val="003205F3"/>
    <w:rsid w:val="00320E08"/>
    <w:rsid w:val="00321275"/>
    <w:rsid w:val="003216C8"/>
    <w:rsid w:val="00321A38"/>
    <w:rsid w:val="00321DE2"/>
    <w:rsid w:val="0032288C"/>
    <w:rsid w:val="003229CA"/>
    <w:rsid w:val="00322CA2"/>
    <w:rsid w:val="00322FF5"/>
    <w:rsid w:val="00324181"/>
    <w:rsid w:val="0032500C"/>
    <w:rsid w:val="00325775"/>
    <w:rsid w:val="00325946"/>
    <w:rsid w:val="00326FFF"/>
    <w:rsid w:val="00327251"/>
    <w:rsid w:val="003277E6"/>
    <w:rsid w:val="00330C09"/>
    <w:rsid w:val="00331718"/>
    <w:rsid w:val="00331FDD"/>
    <w:rsid w:val="00331FFB"/>
    <w:rsid w:val="00332A1A"/>
    <w:rsid w:val="0033310E"/>
    <w:rsid w:val="00333412"/>
    <w:rsid w:val="003342FA"/>
    <w:rsid w:val="00334660"/>
    <w:rsid w:val="00334AB5"/>
    <w:rsid w:val="00334D57"/>
    <w:rsid w:val="00335540"/>
    <w:rsid w:val="003355FB"/>
    <w:rsid w:val="00336099"/>
    <w:rsid w:val="0033611D"/>
    <w:rsid w:val="003363E1"/>
    <w:rsid w:val="00336665"/>
    <w:rsid w:val="00336768"/>
    <w:rsid w:val="00336B77"/>
    <w:rsid w:val="00337955"/>
    <w:rsid w:val="00337B96"/>
    <w:rsid w:val="0034079C"/>
    <w:rsid w:val="0034143C"/>
    <w:rsid w:val="00341CE7"/>
    <w:rsid w:val="0034209C"/>
    <w:rsid w:val="00342419"/>
    <w:rsid w:val="00342E36"/>
    <w:rsid w:val="00344385"/>
    <w:rsid w:val="00344B0E"/>
    <w:rsid w:val="00345CA1"/>
    <w:rsid w:val="00345DA2"/>
    <w:rsid w:val="00346DC3"/>
    <w:rsid w:val="00347257"/>
    <w:rsid w:val="00347C3E"/>
    <w:rsid w:val="00347C7D"/>
    <w:rsid w:val="00347DFB"/>
    <w:rsid w:val="00347F31"/>
    <w:rsid w:val="00351364"/>
    <w:rsid w:val="0035150A"/>
    <w:rsid w:val="0035180C"/>
    <w:rsid w:val="003521E4"/>
    <w:rsid w:val="00352AE0"/>
    <w:rsid w:val="00352DDC"/>
    <w:rsid w:val="00353139"/>
    <w:rsid w:val="003537B9"/>
    <w:rsid w:val="00353A60"/>
    <w:rsid w:val="003541A9"/>
    <w:rsid w:val="00354B87"/>
    <w:rsid w:val="003559F9"/>
    <w:rsid w:val="00355CD4"/>
    <w:rsid w:val="00356427"/>
    <w:rsid w:val="00356D52"/>
    <w:rsid w:val="00356D7C"/>
    <w:rsid w:val="00356F98"/>
    <w:rsid w:val="00357026"/>
    <w:rsid w:val="0035795C"/>
    <w:rsid w:val="00360731"/>
    <w:rsid w:val="003607CF"/>
    <w:rsid w:val="00360D48"/>
    <w:rsid w:val="0036161F"/>
    <w:rsid w:val="00362443"/>
    <w:rsid w:val="003626F0"/>
    <w:rsid w:val="00362786"/>
    <w:rsid w:val="00362F78"/>
    <w:rsid w:val="00362F8E"/>
    <w:rsid w:val="0036321C"/>
    <w:rsid w:val="003642F9"/>
    <w:rsid w:val="0036461B"/>
    <w:rsid w:val="00364954"/>
    <w:rsid w:val="0036668A"/>
    <w:rsid w:val="003676A2"/>
    <w:rsid w:val="00367729"/>
    <w:rsid w:val="003678A8"/>
    <w:rsid w:val="00367EB3"/>
    <w:rsid w:val="00370456"/>
    <w:rsid w:val="003706DE"/>
    <w:rsid w:val="003706E4"/>
    <w:rsid w:val="003728F3"/>
    <w:rsid w:val="00372F2A"/>
    <w:rsid w:val="00373156"/>
    <w:rsid w:val="00374BF6"/>
    <w:rsid w:val="00375A00"/>
    <w:rsid w:val="00375F5A"/>
    <w:rsid w:val="00375FF5"/>
    <w:rsid w:val="00377934"/>
    <w:rsid w:val="00377D77"/>
    <w:rsid w:val="0038045B"/>
    <w:rsid w:val="00380811"/>
    <w:rsid w:val="003809DD"/>
    <w:rsid w:val="00380BF6"/>
    <w:rsid w:val="00381378"/>
    <w:rsid w:val="00381466"/>
    <w:rsid w:val="0038163D"/>
    <w:rsid w:val="00381F5D"/>
    <w:rsid w:val="003829FE"/>
    <w:rsid w:val="00382D4B"/>
    <w:rsid w:val="0038311D"/>
    <w:rsid w:val="003838FD"/>
    <w:rsid w:val="00383C2E"/>
    <w:rsid w:val="00384130"/>
    <w:rsid w:val="003850B0"/>
    <w:rsid w:val="0038569E"/>
    <w:rsid w:val="00386BBB"/>
    <w:rsid w:val="00386F4B"/>
    <w:rsid w:val="003877D3"/>
    <w:rsid w:val="00390149"/>
    <w:rsid w:val="003902EE"/>
    <w:rsid w:val="00390DFE"/>
    <w:rsid w:val="00390F88"/>
    <w:rsid w:val="003911E1"/>
    <w:rsid w:val="00391494"/>
    <w:rsid w:val="003914C2"/>
    <w:rsid w:val="00391519"/>
    <w:rsid w:val="00391CEE"/>
    <w:rsid w:val="00392071"/>
    <w:rsid w:val="00392266"/>
    <w:rsid w:val="003923D0"/>
    <w:rsid w:val="0039349B"/>
    <w:rsid w:val="00393502"/>
    <w:rsid w:val="00393DA8"/>
    <w:rsid w:val="00393E9D"/>
    <w:rsid w:val="0039408C"/>
    <w:rsid w:val="00394871"/>
    <w:rsid w:val="00395679"/>
    <w:rsid w:val="0039573C"/>
    <w:rsid w:val="00395A9A"/>
    <w:rsid w:val="00395FB8"/>
    <w:rsid w:val="00396635"/>
    <w:rsid w:val="0039729A"/>
    <w:rsid w:val="003977D0"/>
    <w:rsid w:val="003A0C04"/>
    <w:rsid w:val="003A0D42"/>
    <w:rsid w:val="003A109C"/>
    <w:rsid w:val="003A1427"/>
    <w:rsid w:val="003A1768"/>
    <w:rsid w:val="003A1BCC"/>
    <w:rsid w:val="003A1E47"/>
    <w:rsid w:val="003A25FF"/>
    <w:rsid w:val="003A2969"/>
    <w:rsid w:val="003A2B92"/>
    <w:rsid w:val="003A2F7F"/>
    <w:rsid w:val="003A368C"/>
    <w:rsid w:val="003A3804"/>
    <w:rsid w:val="003A3B47"/>
    <w:rsid w:val="003A3CEC"/>
    <w:rsid w:val="003A40DA"/>
    <w:rsid w:val="003A470C"/>
    <w:rsid w:val="003A472E"/>
    <w:rsid w:val="003A50BE"/>
    <w:rsid w:val="003A5E01"/>
    <w:rsid w:val="003A5F3A"/>
    <w:rsid w:val="003A651B"/>
    <w:rsid w:val="003A6DA2"/>
    <w:rsid w:val="003A70DB"/>
    <w:rsid w:val="003A75E7"/>
    <w:rsid w:val="003A7EDF"/>
    <w:rsid w:val="003B060C"/>
    <w:rsid w:val="003B1415"/>
    <w:rsid w:val="003B1457"/>
    <w:rsid w:val="003B173B"/>
    <w:rsid w:val="003B1C51"/>
    <w:rsid w:val="003B2BCC"/>
    <w:rsid w:val="003B2CD8"/>
    <w:rsid w:val="003B2DB4"/>
    <w:rsid w:val="003B3109"/>
    <w:rsid w:val="003B379F"/>
    <w:rsid w:val="003B3D0B"/>
    <w:rsid w:val="003B52A2"/>
    <w:rsid w:val="003B5815"/>
    <w:rsid w:val="003B5A08"/>
    <w:rsid w:val="003B5D83"/>
    <w:rsid w:val="003B642D"/>
    <w:rsid w:val="003B72D7"/>
    <w:rsid w:val="003B7E34"/>
    <w:rsid w:val="003C0385"/>
    <w:rsid w:val="003C0BB7"/>
    <w:rsid w:val="003C1185"/>
    <w:rsid w:val="003C2FFA"/>
    <w:rsid w:val="003C3EE5"/>
    <w:rsid w:val="003C420A"/>
    <w:rsid w:val="003C48AC"/>
    <w:rsid w:val="003C499C"/>
    <w:rsid w:val="003C774E"/>
    <w:rsid w:val="003C7C67"/>
    <w:rsid w:val="003D0CDD"/>
    <w:rsid w:val="003D1241"/>
    <w:rsid w:val="003D1729"/>
    <w:rsid w:val="003D1B05"/>
    <w:rsid w:val="003D1D6B"/>
    <w:rsid w:val="003D234A"/>
    <w:rsid w:val="003D250E"/>
    <w:rsid w:val="003D29A1"/>
    <w:rsid w:val="003D2ECB"/>
    <w:rsid w:val="003D301D"/>
    <w:rsid w:val="003D304B"/>
    <w:rsid w:val="003D35E5"/>
    <w:rsid w:val="003D37D8"/>
    <w:rsid w:val="003D45DE"/>
    <w:rsid w:val="003D617F"/>
    <w:rsid w:val="003D6401"/>
    <w:rsid w:val="003D66F5"/>
    <w:rsid w:val="003D7CA2"/>
    <w:rsid w:val="003D7CDB"/>
    <w:rsid w:val="003D7D10"/>
    <w:rsid w:val="003E0DF6"/>
    <w:rsid w:val="003E132A"/>
    <w:rsid w:val="003E13E2"/>
    <w:rsid w:val="003E14C3"/>
    <w:rsid w:val="003E19E1"/>
    <w:rsid w:val="003E1CF6"/>
    <w:rsid w:val="003E1F49"/>
    <w:rsid w:val="003E2A67"/>
    <w:rsid w:val="003E3307"/>
    <w:rsid w:val="003E3670"/>
    <w:rsid w:val="003E3677"/>
    <w:rsid w:val="003E56B7"/>
    <w:rsid w:val="003E586D"/>
    <w:rsid w:val="003E5F3F"/>
    <w:rsid w:val="003E6045"/>
    <w:rsid w:val="003E65D9"/>
    <w:rsid w:val="003F017C"/>
    <w:rsid w:val="003F0EA1"/>
    <w:rsid w:val="003F0FDB"/>
    <w:rsid w:val="003F1006"/>
    <w:rsid w:val="003F1557"/>
    <w:rsid w:val="003F25B7"/>
    <w:rsid w:val="003F3C6B"/>
    <w:rsid w:val="003F4E8F"/>
    <w:rsid w:val="003F54B7"/>
    <w:rsid w:val="003F5A61"/>
    <w:rsid w:val="003F61F0"/>
    <w:rsid w:val="003F732D"/>
    <w:rsid w:val="003F7913"/>
    <w:rsid w:val="003F7A27"/>
    <w:rsid w:val="003F7C02"/>
    <w:rsid w:val="003F7E2D"/>
    <w:rsid w:val="0040041D"/>
    <w:rsid w:val="0040078D"/>
    <w:rsid w:val="00400AE5"/>
    <w:rsid w:val="00400EEE"/>
    <w:rsid w:val="00401307"/>
    <w:rsid w:val="00401A0C"/>
    <w:rsid w:val="004026D0"/>
    <w:rsid w:val="00402C49"/>
    <w:rsid w:val="00403297"/>
    <w:rsid w:val="004032FF"/>
    <w:rsid w:val="004034F3"/>
    <w:rsid w:val="00403635"/>
    <w:rsid w:val="00403808"/>
    <w:rsid w:val="00403972"/>
    <w:rsid w:val="004041F9"/>
    <w:rsid w:val="0040612F"/>
    <w:rsid w:val="00406D70"/>
    <w:rsid w:val="004075D7"/>
    <w:rsid w:val="004112FB"/>
    <w:rsid w:val="004116B2"/>
    <w:rsid w:val="0041199E"/>
    <w:rsid w:val="00411A02"/>
    <w:rsid w:val="00411F0B"/>
    <w:rsid w:val="0041294E"/>
    <w:rsid w:val="00413B3A"/>
    <w:rsid w:val="004158B9"/>
    <w:rsid w:val="00415C87"/>
    <w:rsid w:val="00416756"/>
    <w:rsid w:val="0041686B"/>
    <w:rsid w:val="004168BE"/>
    <w:rsid w:val="00417E10"/>
    <w:rsid w:val="004204A9"/>
    <w:rsid w:val="00420575"/>
    <w:rsid w:val="00420DFF"/>
    <w:rsid w:val="0042193D"/>
    <w:rsid w:val="00422A87"/>
    <w:rsid w:val="00422B7D"/>
    <w:rsid w:val="00422B82"/>
    <w:rsid w:val="00422F43"/>
    <w:rsid w:val="0042334D"/>
    <w:rsid w:val="00423A03"/>
    <w:rsid w:val="00424CA6"/>
    <w:rsid w:val="004258DF"/>
    <w:rsid w:val="00425B9C"/>
    <w:rsid w:val="00425E3A"/>
    <w:rsid w:val="00425FA0"/>
    <w:rsid w:val="00426202"/>
    <w:rsid w:val="00426D5E"/>
    <w:rsid w:val="00427357"/>
    <w:rsid w:val="00427F51"/>
    <w:rsid w:val="0043035C"/>
    <w:rsid w:val="0043042A"/>
    <w:rsid w:val="004317F7"/>
    <w:rsid w:val="0043185A"/>
    <w:rsid w:val="0043199B"/>
    <w:rsid w:val="00431B61"/>
    <w:rsid w:val="004328DD"/>
    <w:rsid w:val="00432A22"/>
    <w:rsid w:val="0043302A"/>
    <w:rsid w:val="00436BE1"/>
    <w:rsid w:val="00436DE0"/>
    <w:rsid w:val="00437137"/>
    <w:rsid w:val="0043729C"/>
    <w:rsid w:val="004401F7"/>
    <w:rsid w:val="00440796"/>
    <w:rsid w:val="00441185"/>
    <w:rsid w:val="004418E4"/>
    <w:rsid w:val="00441C1E"/>
    <w:rsid w:val="00441C37"/>
    <w:rsid w:val="0044281D"/>
    <w:rsid w:val="00442C9A"/>
    <w:rsid w:val="00444070"/>
    <w:rsid w:val="00445104"/>
    <w:rsid w:val="00445DF9"/>
    <w:rsid w:val="0044610B"/>
    <w:rsid w:val="00446270"/>
    <w:rsid w:val="00446466"/>
    <w:rsid w:val="00447ECA"/>
    <w:rsid w:val="0045005C"/>
    <w:rsid w:val="00450626"/>
    <w:rsid w:val="00450A4B"/>
    <w:rsid w:val="00451C55"/>
    <w:rsid w:val="004523F4"/>
    <w:rsid w:val="004526AF"/>
    <w:rsid w:val="00452C1F"/>
    <w:rsid w:val="00453209"/>
    <w:rsid w:val="00453238"/>
    <w:rsid w:val="004533B3"/>
    <w:rsid w:val="0045386B"/>
    <w:rsid w:val="0045397B"/>
    <w:rsid w:val="00453EC3"/>
    <w:rsid w:val="00454122"/>
    <w:rsid w:val="00454876"/>
    <w:rsid w:val="004549AC"/>
    <w:rsid w:val="00455764"/>
    <w:rsid w:val="0045591F"/>
    <w:rsid w:val="00455926"/>
    <w:rsid w:val="00455B57"/>
    <w:rsid w:val="0045638E"/>
    <w:rsid w:val="00456879"/>
    <w:rsid w:val="00456889"/>
    <w:rsid w:val="00456AAD"/>
    <w:rsid w:val="0045705E"/>
    <w:rsid w:val="00457243"/>
    <w:rsid w:val="00457417"/>
    <w:rsid w:val="00457C1F"/>
    <w:rsid w:val="00457CBD"/>
    <w:rsid w:val="0046071F"/>
    <w:rsid w:val="0046132D"/>
    <w:rsid w:val="00461496"/>
    <w:rsid w:val="00461E92"/>
    <w:rsid w:val="00462224"/>
    <w:rsid w:val="00462300"/>
    <w:rsid w:val="00462899"/>
    <w:rsid w:val="00462C41"/>
    <w:rsid w:val="00462E5C"/>
    <w:rsid w:val="004633B1"/>
    <w:rsid w:val="00463480"/>
    <w:rsid w:val="0046379B"/>
    <w:rsid w:val="004638F4"/>
    <w:rsid w:val="00463C58"/>
    <w:rsid w:val="00463CA7"/>
    <w:rsid w:val="00463DA7"/>
    <w:rsid w:val="004643D2"/>
    <w:rsid w:val="0046444C"/>
    <w:rsid w:val="00464860"/>
    <w:rsid w:val="00465174"/>
    <w:rsid w:val="004651B6"/>
    <w:rsid w:val="00465B20"/>
    <w:rsid w:val="00466700"/>
    <w:rsid w:val="004669C0"/>
    <w:rsid w:val="00466A7C"/>
    <w:rsid w:val="004675D8"/>
    <w:rsid w:val="00470F1D"/>
    <w:rsid w:val="00471E64"/>
    <w:rsid w:val="004723A7"/>
    <w:rsid w:val="004739FF"/>
    <w:rsid w:val="00473A80"/>
    <w:rsid w:val="0047463E"/>
    <w:rsid w:val="004756DB"/>
    <w:rsid w:val="00475DF1"/>
    <w:rsid w:val="004762D1"/>
    <w:rsid w:val="00476DC3"/>
    <w:rsid w:val="00476DEB"/>
    <w:rsid w:val="00480299"/>
    <w:rsid w:val="0048058E"/>
    <w:rsid w:val="00480D9E"/>
    <w:rsid w:val="00481CF9"/>
    <w:rsid w:val="0048259A"/>
    <w:rsid w:val="00482A83"/>
    <w:rsid w:val="00483B62"/>
    <w:rsid w:val="004841AF"/>
    <w:rsid w:val="004844F6"/>
    <w:rsid w:val="00484705"/>
    <w:rsid w:val="00484C42"/>
    <w:rsid w:val="004854F2"/>
    <w:rsid w:val="00485625"/>
    <w:rsid w:val="0048584B"/>
    <w:rsid w:val="00485AF5"/>
    <w:rsid w:val="00485D9F"/>
    <w:rsid w:val="00485DEB"/>
    <w:rsid w:val="00485F71"/>
    <w:rsid w:val="0048635C"/>
    <w:rsid w:val="004863D9"/>
    <w:rsid w:val="00486606"/>
    <w:rsid w:val="00486D6F"/>
    <w:rsid w:val="004870FF"/>
    <w:rsid w:val="00487902"/>
    <w:rsid w:val="00490F62"/>
    <w:rsid w:val="0049101A"/>
    <w:rsid w:val="0049108D"/>
    <w:rsid w:val="00491244"/>
    <w:rsid w:val="00493ABD"/>
    <w:rsid w:val="00493EE9"/>
    <w:rsid w:val="00494249"/>
    <w:rsid w:val="004942D7"/>
    <w:rsid w:val="00494908"/>
    <w:rsid w:val="004949AE"/>
    <w:rsid w:val="00495D8C"/>
    <w:rsid w:val="00495EB7"/>
    <w:rsid w:val="004963FD"/>
    <w:rsid w:val="004964C2"/>
    <w:rsid w:val="0049686B"/>
    <w:rsid w:val="00496B77"/>
    <w:rsid w:val="00497A47"/>
    <w:rsid w:val="004A0CE8"/>
    <w:rsid w:val="004A0FF0"/>
    <w:rsid w:val="004A14D3"/>
    <w:rsid w:val="004A1C45"/>
    <w:rsid w:val="004A1D2A"/>
    <w:rsid w:val="004A2858"/>
    <w:rsid w:val="004A2B43"/>
    <w:rsid w:val="004A34D8"/>
    <w:rsid w:val="004A4D91"/>
    <w:rsid w:val="004A60A6"/>
    <w:rsid w:val="004A619D"/>
    <w:rsid w:val="004A6C20"/>
    <w:rsid w:val="004A7462"/>
    <w:rsid w:val="004B06B4"/>
    <w:rsid w:val="004B08B3"/>
    <w:rsid w:val="004B0EC4"/>
    <w:rsid w:val="004B10EB"/>
    <w:rsid w:val="004B1FBE"/>
    <w:rsid w:val="004B2149"/>
    <w:rsid w:val="004B2334"/>
    <w:rsid w:val="004B289B"/>
    <w:rsid w:val="004B3C09"/>
    <w:rsid w:val="004B41ED"/>
    <w:rsid w:val="004B4407"/>
    <w:rsid w:val="004B4844"/>
    <w:rsid w:val="004B4E89"/>
    <w:rsid w:val="004B5B93"/>
    <w:rsid w:val="004B5EEA"/>
    <w:rsid w:val="004B6915"/>
    <w:rsid w:val="004B7054"/>
    <w:rsid w:val="004B70DB"/>
    <w:rsid w:val="004B79B0"/>
    <w:rsid w:val="004B79F9"/>
    <w:rsid w:val="004C06A0"/>
    <w:rsid w:val="004C0DA4"/>
    <w:rsid w:val="004C0E09"/>
    <w:rsid w:val="004C1251"/>
    <w:rsid w:val="004C1581"/>
    <w:rsid w:val="004C15A1"/>
    <w:rsid w:val="004C22A1"/>
    <w:rsid w:val="004C29F1"/>
    <w:rsid w:val="004C3AAA"/>
    <w:rsid w:val="004C3CEB"/>
    <w:rsid w:val="004C3FC2"/>
    <w:rsid w:val="004C417D"/>
    <w:rsid w:val="004C480A"/>
    <w:rsid w:val="004C48D1"/>
    <w:rsid w:val="004C4985"/>
    <w:rsid w:val="004C5441"/>
    <w:rsid w:val="004C54DC"/>
    <w:rsid w:val="004C5599"/>
    <w:rsid w:val="004C582B"/>
    <w:rsid w:val="004C7574"/>
    <w:rsid w:val="004D01BB"/>
    <w:rsid w:val="004D17B8"/>
    <w:rsid w:val="004D192E"/>
    <w:rsid w:val="004D1CAA"/>
    <w:rsid w:val="004D1D85"/>
    <w:rsid w:val="004D2AB0"/>
    <w:rsid w:val="004D3B0D"/>
    <w:rsid w:val="004D4B09"/>
    <w:rsid w:val="004D4B5E"/>
    <w:rsid w:val="004D4CAA"/>
    <w:rsid w:val="004D4F70"/>
    <w:rsid w:val="004D5105"/>
    <w:rsid w:val="004D51D3"/>
    <w:rsid w:val="004D5406"/>
    <w:rsid w:val="004D597C"/>
    <w:rsid w:val="004D5A85"/>
    <w:rsid w:val="004D60BC"/>
    <w:rsid w:val="004D6795"/>
    <w:rsid w:val="004D6DE9"/>
    <w:rsid w:val="004D6E7C"/>
    <w:rsid w:val="004D7210"/>
    <w:rsid w:val="004D739B"/>
    <w:rsid w:val="004D7CCC"/>
    <w:rsid w:val="004E002F"/>
    <w:rsid w:val="004E1030"/>
    <w:rsid w:val="004E12C1"/>
    <w:rsid w:val="004E1487"/>
    <w:rsid w:val="004E1E2B"/>
    <w:rsid w:val="004E1F54"/>
    <w:rsid w:val="004E21D2"/>
    <w:rsid w:val="004E2827"/>
    <w:rsid w:val="004E28C5"/>
    <w:rsid w:val="004E28DD"/>
    <w:rsid w:val="004E29A2"/>
    <w:rsid w:val="004E2FFF"/>
    <w:rsid w:val="004E322E"/>
    <w:rsid w:val="004E48A3"/>
    <w:rsid w:val="004E4A60"/>
    <w:rsid w:val="004E4E15"/>
    <w:rsid w:val="004E58ED"/>
    <w:rsid w:val="004E600B"/>
    <w:rsid w:val="004E6262"/>
    <w:rsid w:val="004E651E"/>
    <w:rsid w:val="004E69C5"/>
    <w:rsid w:val="004E7060"/>
    <w:rsid w:val="004E7D02"/>
    <w:rsid w:val="004F0043"/>
    <w:rsid w:val="004F0B6B"/>
    <w:rsid w:val="004F1698"/>
    <w:rsid w:val="004F19D8"/>
    <w:rsid w:val="004F2190"/>
    <w:rsid w:val="004F2329"/>
    <w:rsid w:val="004F2482"/>
    <w:rsid w:val="004F2908"/>
    <w:rsid w:val="004F3420"/>
    <w:rsid w:val="004F3911"/>
    <w:rsid w:val="004F3A33"/>
    <w:rsid w:val="004F3D86"/>
    <w:rsid w:val="004F5550"/>
    <w:rsid w:val="004F5DB9"/>
    <w:rsid w:val="004F5E70"/>
    <w:rsid w:val="004F615B"/>
    <w:rsid w:val="004F6DA0"/>
    <w:rsid w:val="004F7215"/>
    <w:rsid w:val="00500287"/>
    <w:rsid w:val="00500768"/>
    <w:rsid w:val="005007EF"/>
    <w:rsid w:val="00500AB0"/>
    <w:rsid w:val="00501272"/>
    <w:rsid w:val="0050154D"/>
    <w:rsid w:val="00501D4C"/>
    <w:rsid w:val="00501E3C"/>
    <w:rsid w:val="005025B0"/>
    <w:rsid w:val="00502980"/>
    <w:rsid w:val="00502A23"/>
    <w:rsid w:val="00502BFA"/>
    <w:rsid w:val="005039DE"/>
    <w:rsid w:val="005053B4"/>
    <w:rsid w:val="005055BC"/>
    <w:rsid w:val="0050611C"/>
    <w:rsid w:val="005063F3"/>
    <w:rsid w:val="0050679D"/>
    <w:rsid w:val="00506856"/>
    <w:rsid w:val="005069CA"/>
    <w:rsid w:val="00506F02"/>
    <w:rsid w:val="005071FA"/>
    <w:rsid w:val="0050727A"/>
    <w:rsid w:val="00507ED3"/>
    <w:rsid w:val="00510B67"/>
    <w:rsid w:val="00511263"/>
    <w:rsid w:val="00511500"/>
    <w:rsid w:val="00511B15"/>
    <w:rsid w:val="005128E5"/>
    <w:rsid w:val="0051375B"/>
    <w:rsid w:val="0051403B"/>
    <w:rsid w:val="00514090"/>
    <w:rsid w:val="00515F59"/>
    <w:rsid w:val="005164DA"/>
    <w:rsid w:val="0051683C"/>
    <w:rsid w:val="005169B3"/>
    <w:rsid w:val="0051706D"/>
    <w:rsid w:val="0051744B"/>
    <w:rsid w:val="00517E39"/>
    <w:rsid w:val="0052090C"/>
    <w:rsid w:val="00521EF4"/>
    <w:rsid w:val="00521F6F"/>
    <w:rsid w:val="00522157"/>
    <w:rsid w:val="00522330"/>
    <w:rsid w:val="00522E0A"/>
    <w:rsid w:val="00523EA6"/>
    <w:rsid w:val="0052410C"/>
    <w:rsid w:val="00524A44"/>
    <w:rsid w:val="005253D8"/>
    <w:rsid w:val="005255DA"/>
    <w:rsid w:val="00526199"/>
    <w:rsid w:val="00526330"/>
    <w:rsid w:val="005267FC"/>
    <w:rsid w:val="0052683D"/>
    <w:rsid w:val="0053020E"/>
    <w:rsid w:val="0053031D"/>
    <w:rsid w:val="00530A6D"/>
    <w:rsid w:val="00530C8D"/>
    <w:rsid w:val="00530ED5"/>
    <w:rsid w:val="0053128B"/>
    <w:rsid w:val="00532317"/>
    <w:rsid w:val="0053236E"/>
    <w:rsid w:val="0053246E"/>
    <w:rsid w:val="005324E5"/>
    <w:rsid w:val="005329E7"/>
    <w:rsid w:val="00532A13"/>
    <w:rsid w:val="005330E0"/>
    <w:rsid w:val="00534C3F"/>
    <w:rsid w:val="00534E94"/>
    <w:rsid w:val="00535641"/>
    <w:rsid w:val="00536389"/>
    <w:rsid w:val="005369C0"/>
    <w:rsid w:val="005371D6"/>
    <w:rsid w:val="00537B7E"/>
    <w:rsid w:val="0054055C"/>
    <w:rsid w:val="005408F1"/>
    <w:rsid w:val="005415E2"/>
    <w:rsid w:val="00541958"/>
    <w:rsid w:val="005426E1"/>
    <w:rsid w:val="005428EF"/>
    <w:rsid w:val="00542988"/>
    <w:rsid w:val="00542C84"/>
    <w:rsid w:val="005430DC"/>
    <w:rsid w:val="00543306"/>
    <w:rsid w:val="005446B5"/>
    <w:rsid w:val="0054493A"/>
    <w:rsid w:val="00544CCE"/>
    <w:rsid w:val="00545076"/>
    <w:rsid w:val="00545095"/>
    <w:rsid w:val="00545D53"/>
    <w:rsid w:val="00545D63"/>
    <w:rsid w:val="00545E56"/>
    <w:rsid w:val="00546B89"/>
    <w:rsid w:val="00546D05"/>
    <w:rsid w:val="00546E30"/>
    <w:rsid w:val="005500A7"/>
    <w:rsid w:val="0055016F"/>
    <w:rsid w:val="00550CA6"/>
    <w:rsid w:val="00551261"/>
    <w:rsid w:val="005513E6"/>
    <w:rsid w:val="005516CC"/>
    <w:rsid w:val="00552056"/>
    <w:rsid w:val="0055235E"/>
    <w:rsid w:val="00552496"/>
    <w:rsid w:val="00552A2E"/>
    <w:rsid w:val="00553F73"/>
    <w:rsid w:val="005548BD"/>
    <w:rsid w:val="00554B1C"/>
    <w:rsid w:val="00554CB4"/>
    <w:rsid w:val="00554CBF"/>
    <w:rsid w:val="00555257"/>
    <w:rsid w:val="00555622"/>
    <w:rsid w:val="00556757"/>
    <w:rsid w:val="005571AB"/>
    <w:rsid w:val="00557520"/>
    <w:rsid w:val="00557A46"/>
    <w:rsid w:val="00560A5D"/>
    <w:rsid w:val="0056133C"/>
    <w:rsid w:val="00561A38"/>
    <w:rsid w:val="00561DA8"/>
    <w:rsid w:val="005621E6"/>
    <w:rsid w:val="0056232F"/>
    <w:rsid w:val="005631F5"/>
    <w:rsid w:val="00563D1F"/>
    <w:rsid w:val="00563E63"/>
    <w:rsid w:val="00563F1B"/>
    <w:rsid w:val="005642FE"/>
    <w:rsid w:val="005646F6"/>
    <w:rsid w:val="005647EE"/>
    <w:rsid w:val="00564966"/>
    <w:rsid w:val="00564BD1"/>
    <w:rsid w:val="00565262"/>
    <w:rsid w:val="005658EE"/>
    <w:rsid w:val="00565B06"/>
    <w:rsid w:val="00566602"/>
    <w:rsid w:val="00566E10"/>
    <w:rsid w:val="0056723B"/>
    <w:rsid w:val="005679BE"/>
    <w:rsid w:val="0057001E"/>
    <w:rsid w:val="0057083E"/>
    <w:rsid w:val="005708D6"/>
    <w:rsid w:val="00570AA1"/>
    <w:rsid w:val="0057129A"/>
    <w:rsid w:val="00572703"/>
    <w:rsid w:val="00572B37"/>
    <w:rsid w:val="00572D79"/>
    <w:rsid w:val="005735D8"/>
    <w:rsid w:val="0057392E"/>
    <w:rsid w:val="005741C4"/>
    <w:rsid w:val="00574DF7"/>
    <w:rsid w:val="0057532D"/>
    <w:rsid w:val="0057617C"/>
    <w:rsid w:val="00576E9E"/>
    <w:rsid w:val="00576FCF"/>
    <w:rsid w:val="00577460"/>
    <w:rsid w:val="005778D3"/>
    <w:rsid w:val="00577F44"/>
    <w:rsid w:val="00580ADE"/>
    <w:rsid w:val="00580DB1"/>
    <w:rsid w:val="00580DB2"/>
    <w:rsid w:val="005817B9"/>
    <w:rsid w:val="00581CA7"/>
    <w:rsid w:val="00581CD2"/>
    <w:rsid w:val="00581FE4"/>
    <w:rsid w:val="00582A48"/>
    <w:rsid w:val="00582DD5"/>
    <w:rsid w:val="00583558"/>
    <w:rsid w:val="0058382A"/>
    <w:rsid w:val="00583F05"/>
    <w:rsid w:val="00584008"/>
    <w:rsid w:val="00584527"/>
    <w:rsid w:val="005855C0"/>
    <w:rsid w:val="00585EF8"/>
    <w:rsid w:val="005869B6"/>
    <w:rsid w:val="00586B00"/>
    <w:rsid w:val="005877F5"/>
    <w:rsid w:val="00590B1C"/>
    <w:rsid w:val="005912E4"/>
    <w:rsid w:val="00591517"/>
    <w:rsid w:val="00591520"/>
    <w:rsid w:val="00592009"/>
    <w:rsid w:val="0059218F"/>
    <w:rsid w:val="0059251F"/>
    <w:rsid w:val="005925DC"/>
    <w:rsid w:val="0059283F"/>
    <w:rsid w:val="00595162"/>
    <w:rsid w:val="00595547"/>
    <w:rsid w:val="00595C4C"/>
    <w:rsid w:val="0059617C"/>
    <w:rsid w:val="005969A5"/>
    <w:rsid w:val="00596A44"/>
    <w:rsid w:val="00596AD0"/>
    <w:rsid w:val="00596B34"/>
    <w:rsid w:val="00596B4C"/>
    <w:rsid w:val="00597009"/>
    <w:rsid w:val="005972B6"/>
    <w:rsid w:val="00597DBD"/>
    <w:rsid w:val="005A01FF"/>
    <w:rsid w:val="005A0217"/>
    <w:rsid w:val="005A1168"/>
    <w:rsid w:val="005A13F7"/>
    <w:rsid w:val="005A1BEB"/>
    <w:rsid w:val="005A2199"/>
    <w:rsid w:val="005A24A1"/>
    <w:rsid w:val="005A267A"/>
    <w:rsid w:val="005A29E7"/>
    <w:rsid w:val="005A30C7"/>
    <w:rsid w:val="005A3F4B"/>
    <w:rsid w:val="005A4D32"/>
    <w:rsid w:val="005A4E68"/>
    <w:rsid w:val="005A50B1"/>
    <w:rsid w:val="005A516D"/>
    <w:rsid w:val="005A572A"/>
    <w:rsid w:val="005A5DFE"/>
    <w:rsid w:val="005A6151"/>
    <w:rsid w:val="005A623C"/>
    <w:rsid w:val="005A6464"/>
    <w:rsid w:val="005A6632"/>
    <w:rsid w:val="005A6950"/>
    <w:rsid w:val="005A6D9D"/>
    <w:rsid w:val="005A6DDD"/>
    <w:rsid w:val="005A6E10"/>
    <w:rsid w:val="005A70B1"/>
    <w:rsid w:val="005A71FB"/>
    <w:rsid w:val="005A764A"/>
    <w:rsid w:val="005A7B87"/>
    <w:rsid w:val="005A7F41"/>
    <w:rsid w:val="005B096E"/>
    <w:rsid w:val="005B0A1D"/>
    <w:rsid w:val="005B19D2"/>
    <w:rsid w:val="005B2580"/>
    <w:rsid w:val="005B3035"/>
    <w:rsid w:val="005B30C3"/>
    <w:rsid w:val="005B348C"/>
    <w:rsid w:val="005B38D6"/>
    <w:rsid w:val="005B4D79"/>
    <w:rsid w:val="005B5045"/>
    <w:rsid w:val="005B5161"/>
    <w:rsid w:val="005B6AF3"/>
    <w:rsid w:val="005B6B8A"/>
    <w:rsid w:val="005B74E4"/>
    <w:rsid w:val="005B75F9"/>
    <w:rsid w:val="005B783C"/>
    <w:rsid w:val="005C0061"/>
    <w:rsid w:val="005C009B"/>
    <w:rsid w:val="005C0A84"/>
    <w:rsid w:val="005C0ADC"/>
    <w:rsid w:val="005C1031"/>
    <w:rsid w:val="005C19C7"/>
    <w:rsid w:val="005C2A45"/>
    <w:rsid w:val="005C31A0"/>
    <w:rsid w:val="005C3669"/>
    <w:rsid w:val="005C38A6"/>
    <w:rsid w:val="005C41E3"/>
    <w:rsid w:val="005C4E4F"/>
    <w:rsid w:val="005C4F33"/>
    <w:rsid w:val="005C5A8E"/>
    <w:rsid w:val="005C64EB"/>
    <w:rsid w:val="005C6ED8"/>
    <w:rsid w:val="005C72F4"/>
    <w:rsid w:val="005C73DF"/>
    <w:rsid w:val="005C7415"/>
    <w:rsid w:val="005C76AD"/>
    <w:rsid w:val="005D1A2B"/>
    <w:rsid w:val="005D23C2"/>
    <w:rsid w:val="005D27C1"/>
    <w:rsid w:val="005D28F1"/>
    <w:rsid w:val="005D2902"/>
    <w:rsid w:val="005D2BFC"/>
    <w:rsid w:val="005D3681"/>
    <w:rsid w:val="005D3AFA"/>
    <w:rsid w:val="005D3CFB"/>
    <w:rsid w:val="005D41EA"/>
    <w:rsid w:val="005D428C"/>
    <w:rsid w:val="005D474C"/>
    <w:rsid w:val="005D4805"/>
    <w:rsid w:val="005D4B7B"/>
    <w:rsid w:val="005D504D"/>
    <w:rsid w:val="005D592B"/>
    <w:rsid w:val="005D6270"/>
    <w:rsid w:val="005D62DB"/>
    <w:rsid w:val="005D63FD"/>
    <w:rsid w:val="005D73FE"/>
    <w:rsid w:val="005D77DE"/>
    <w:rsid w:val="005E08F2"/>
    <w:rsid w:val="005E0994"/>
    <w:rsid w:val="005E1661"/>
    <w:rsid w:val="005E18FF"/>
    <w:rsid w:val="005E20C2"/>
    <w:rsid w:val="005E22C7"/>
    <w:rsid w:val="005E26E3"/>
    <w:rsid w:val="005E275D"/>
    <w:rsid w:val="005E2801"/>
    <w:rsid w:val="005E2B18"/>
    <w:rsid w:val="005E338F"/>
    <w:rsid w:val="005E3A25"/>
    <w:rsid w:val="005E3BE4"/>
    <w:rsid w:val="005E4228"/>
    <w:rsid w:val="005E47FC"/>
    <w:rsid w:val="005E4F9E"/>
    <w:rsid w:val="005E4FD2"/>
    <w:rsid w:val="005E5909"/>
    <w:rsid w:val="005E603C"/>
    <w:rsid w:val="005E7190"/>
    <w:rsid w:val="005E768E"/>
    <w:rsid w:val="005E76F3"/>
    <w:rsid w:val="005E7D12"/>
    <w:rsid w:val="005E7DAF"/>
    <w:rsid w:val="005E7E3F"/>
    <w:rsid w:val="005E7EF3"/>
    <w:rsid w:val="005F03EA"/>
    <w:rsid w:val="005F05CF"/>
    <w:rsid w:val="005F1DD9"/>
    <w:rsid w:val="005F3254"/>
    <w:rsid w:val="005F3709"/>
    <w:rsid w:val="005F3C85"/>
    <w:rsid w:val="005F4083"/>
    <w:rsid w:val="005F42D8"/>
    <w:rsid w:val="005F4DF9"/>
    <w:rsid w:val="005F501F"/>
    <w:rsid w:val="005F53F8"/>
    <w:rsid w:val="005F5807"/>
    <w:rsid w:val="005F5A4D"/>
    <w:rsid w:val="005F5AD2"/>
    <w:rsid w:val="005F5EB0"/>
    <w:rsid w:val="005F6635"/>
    <w:rsid w:val="005F6714"/>
    <w:rsid w:val="005F6944"/>
    <w:rsid w:val="005F6AE0"/>
    <w:rsid w:val="00600405"/>
    <w:rsid w:val="0060064B"/>
    <w:rsid w:val="00600700"/>
    <w:rsid w:val="00600BBB"/>
    <w:rsid w:val="00601130"/>
    <w:rsid w:val="006011D2"/>
    <w:rsid w:val="00603D16"/>
    <w:rsid w:val="00604F33"/>
    <w:rsid w:val="00605967"/>
    <w:rsid w:val="00605B4F"/>
    <w:rsid w:val="00606FC5"/>
    <w:rsid w:val="0060706A"/>
    <w:rsid w:val="00607093"/>
    <w:rsid w:val="00607570"/>
    <w:rsid w:val="0060780E"/>
    <w:rsid w:val="00607AEB"/>
    <w:rsid w:val="00607C3E"/>
    <w:rsid w:val="00607DC1"/>
    <w:rsid w:val="006100DE"/>
    <w:rsid w:val="006107E8"/>
    <w:rsid w:val="006117A6"/>
    <w:rsid w:val="00611E22"/>
    <w:rsid w:val="006122CE"/>
    <w:rsid w:val="006125CA"/>
    <w:rsid w:val="00612691"/>
    <w:rsid w:val="0061378A"/>
    <w:rsid w:val="00613C21"/>
    <w:rsid w:val="006143B5"/>
    <w:rsid w:val="00614495"/>
    <w:rsid w:val="00614C4A"/>
    <w:rsid w:val="0061618F"/>
    <w:rsid w:val="00616C25"/>
    <w:rsid w:val="00620445"/>
    <w:rsid w:val="0062055E"/>
    <w:rsid w:val="00621075"/>
    <w:rsid w:val="00621CC2"/>
    <w:rsid w:val="00621E2E"/>
    <w:rsid w:val="006220F0"/>
    <w:rsid w:val="00622389"/>
    <w:rsid w:val="0062255F"/>
    <w:rsid w:val="00622929"/>
    <w:rsid w:val="00623320"/>
    <w:rsid w:val="006235B8"/>
    <w:rsid w:val="0062433F"/>
    <w:rsid w:val="00625786"/>
    <w:rsid w:val="00625C71"/>
    <w:rsid w:val="006260A5"/>
    <w:rsid w:val="006260AD"/>
    <w:rsid w:val="00626A15"/>
    <w:rsid w:val="00630220"/>
    <w:rsid w:val="0063043B"/>
    <w:rsid w:val="006317EF"/>
    <w:rsid w:val="00631A9B"/>
    <w:rsid w:val="00631AA5"/>
    <w:rsid w:val="0063243E"/>
    <w:rsid w:val="00632629"/>
    <w:rsid w:val="00633299"/>
    <w:rsid w:val="00633556"/>
    <w:rsid w:val="006354A7"/>
    <w:rsid w:val="006357D6"/>
    <w:rsid w:val="00635843"/>
    <w:rsid w:val="00635FFE"/>
    <w:rsid w:val="00636125"/>
    <w:rsid w:val="00636897"/>
    <w:rsid w:val="00641184"/>
    <w:rsid w:val="00641FBA"/>
    <w:rsid w:val="00642229"/>
    <w:rsid w:val="006422A6"/>
    <w:rsid w:val="00644000"/>
    <w:rsid w:val="006447CB"/>
    <w:rsid w:val="00644B22"/>
    <w:rsid w:val="00644C07"/>
    <w:rsid w:val="0064520B"/>
    <w:rsid w:val="006456C5"/>
    <w:rsid w:val="00646398"/>
    <w:rsid w:val="00646965"/>
    <w:rsid w:val="00646DAF"/>
    <w:rsid w:val="0064748B"/>
    <w:rsid w:val="00647490"/>
    <w:rsid w:val="00647C07"/>
    <w:rsid w:val="0065016D"/>
    <w:rsid w:val="00650597"/>
    <w:rsid w:val="00651EB7"/>
    <w:rsid w:val="00652625"/>
    <w:rsid w:val="006528B4"/>
    <w:rsid w:val="00652A0D"/>
    <w:rsid w:val="00652DCC"/>
    <w:rsid w:val="00652DD9"/>
    <w:rsid w:val="006538CE"/>
    <w:rsid w:val="00655959"/>
    <w:rsid w:val="0065610F"/>
    <w:rsid w:val="006563C8"/>
    <w:rsid w:val="00656E19"/>
    <w:rsid w:val="00656E21"/>
    <w:rsid w:val="006571B7"/>
    <w:rsid w:val="00657368"/>
    <w:rsid w:val="00657B3A"/>
    <w:rsid w:val="00657F07"/>
    <w:rsid w:val="00657F08"/>
    <w:rsid w:val="00660302"/>
    <w:rsid w:val="00660DA5"/>
    <w:rsid w:val="00661230"/>
    <w:rsid w:val="006616C7"/>
    <w:rsid w:val="00661833"/>
    <w:rsid w:val="00661EDE"/>
    <w:rsid w:val="00661F7A"/>
    <w:rsid w:val="0066404C"/>
    <w:rsid w:val="0066464B"/>
    <w:rsid w:val="0066471E"/>
    <w:rsid w:val="00664F40"/>
    <w:rsid w:val="00665BB1"/>
    <w:rsid w:val="006667D6"/>
    <w:rsid w:val="00667331"/>
    <w:rsid w:val="00667461"/>
    <w:rsid w:val="006674F6"/>
    <w:rsid w:val="00667613"/>
    <w:rsid w:val="00667E9F"/>
    <w:rsid w:val="006700DF"/>
    <w:rsid w:val="00670E06"/>
    <w:rsid w:val="00670F0F"/>
    <w:rsid w:val="006712A7"/>
    <w:rsid w:val="0067144E"/>
    <w:rsid w:val="00671DF6"/>
    <w:rsid w:val="006725B0"/>
    <w:rsid w:val="006728C3"/>
    <w:rsid w:val="00672A5A"/>
    <w:rsid w:val="00673126"/>
    <w:rsid w:val="00673515"/>
    <w:rsid w:val="00673759"/>
    <w:rsid w:val="00673D1E"/>
    <w:rsid w:val="00673D2B"/>
    <w:rsid w:val="00673D6D"/>
    <w:rsid w:val="00674BDE"/>
    <w:rsid w:val="00674F5D"/>
    <w:rsid w:val="00675EC8"/>
    <w:rsid w:val="00675EE1"/>
    <w:rsid w:val="006769C5"/>
    <w:rsid w:val="006776F5"/>
    <w:rsid w:val="00680A0F"/>
    <w:rsid w:val="00680C67"/>
    <w:rsid w:val="00680DBF"/>
    <w:rsid w:val="00680F4F"/>
    <w:rsid w:val="00681CA0"/>
    <w:rsid w:val="00681DD0"/>
    <w:rsid w:val="00682285"/>
    <w:rsid w:val="006823C3"/>
    <w:rsid w:val="0068243A"/>
    <w:rsid w:val="00682C0E"/>
    <w:rsid w:val="006833BD"/>
    <w:rsid w:val="006842DA"/>
    <w:rsid w:val="00685A34"/>
    <w:rsid w:val="00685AFF"/>
    <w:rsid w:val="00685C24"/>
    <w:rsid w:val="00685E8D"/>
    <w:rsid w:val="00686228"/>
    <w:rsid w:val="00686340"/>
    <w:rsid w:val="00686B65"/>
    <w:rsid w:val="00686EE5"/>
    <w:rsid w:val="006878FC"/>
    <w:rsid w:val="00687DD0"/>
    <w:rsid w:val="00687E71"/>
    <w:rsid w:val="00690212"/>
    <w:rsid w:val="006905D8"/>
    <w:rsid w:val="00690839"/>
    <w:rsid w:val="00690A70"/>
    <w:rsid w:val="006914E9"/>
    <w:rsid w:val="006916C4"/>
    <w:rsid w:val="00691931"/>
    <w:rsid w:val="00691D4D"/>
    <w:rsid w:val="00692D4D"/>
    <w:rsid w:val="006941AD"/>
    <w:rsid w:val="00694629"/>
    <w:rsid w:val="00694668"/>
    <w:rsid w:val="00695E26"/>
    <w:rsid w:val="00697A44"/>
    <w:rsid w:val="006A1194"/>
    <w:rsid w:val="006A1327"/>
    <w:rsid w:val="006A1C3E"/>
    <w:rsid w:val="006A1D07"/>
    <w:rsid w:val="006A2E5B"/>
    <w:rsid w:val="006A2F71"/>
    <w:rsid w:val="006A2FF7"/>
    <w:rsid w:val="006A4126"/>
    <w:rsid w:val="006A437A"/>
    <w:rsid w:val="006A4722"/>
    <w:rsid w:val="006A4E17"/>
    <w:rsid w:val="006A552A"/>
    <w:rsid w:val="006A5B65"/>
    <w:rsid w:val="006A6000"/>
    <w:rsid w:val="006A6731"/>
    <w:rsid w:val="006A790D"/>
    <w:rsid w:val="006A7B56"/>
    <w:rsid w:val="006A7E6F"/>
    <w:rsid w:val="006B065C"/>
    <w:rsid w:val="006B088F"/>
    <w:rsid w:val="006B0B1E"/>
    <w:rsid w:val="006B0DE0"/>
    <w:rsid w:val="006B0E27"/>
    <w:rsid w:val="006B0E81"/>
    <w:rsid w:val="006B102A"/>
    <w:rsid w:val="006B19C7"/>
    <w:rsid w:val="006B38EC"/>
    <w:rsid w:val="006B43C8"/>
    <w:rsid w:val="006B4C20"/>
    <w:rsid w:val="006B54B0"/>
    <w:rsid w:val="006B555C"/>
    <w:rsid w:val="006B594F"/>
    <w:rsid w:val="006B5DE8"/>
    <w:rsid w:val="006B6240"/>
    <w:rsid w:val="006B64AA"/>
    <w:rsid w:val="006B6920"/>
    <w:rsid w:val="006B76A6"/>
    <w:rsid w:val="006B76CA"/>
    <w:rsid w:val="006B78FA"/>
    <w:rsid w:val="006B79D1"/>
    <w:rsid w:val="006B7A4A"/>
    <w:rsid w:val="006B7B2E"/>
    <w:rsid w:val="006B7CE7"/>
    <w:rsid w:val="006B7DC0"/>
    <w:rsid w:val="006C046E"/>
    <w:rsid w:val="006C1106"/>
    <w:rsid w:val="006C18A0"/>
    <w:rsid w:val="006C2BF2"/>
    <w:rsid w:val="006C2DB0"/>
    <w:rsid w:val="006C31B9"/>
    <w:rsid w:val="006C3302"/>
    <w:rsid w:val="006C36C5"/>
    <w:rsid w:val="006C4DE8"/>
    <w:rsid w:val="006C524A"/>
    <w:rsid w:val="006C5588"/>
    <w:rsid w:val="006C5D05"/>
    <w:rsid w:val="006C617E"/>
    <w:rsid w:val="006C62B2"/>
    <w:rsid w:val="006C6465"/>
    <w:rsid w:val="006C6664"/>
    <w:rsid w:val="006C6A42"/>
    <w:rsid w:val="006C6BE3"/>
    <w:rsid w:val="006C6CE3"/>
    <w:rsid w:val="006C6D62"/>
    <w:rsid w:val="006C7D48"/>
    <w:rsid w:val="006D00EC"/>
    <w:rsid w:val="006D0221"/>
    <w:rsid w:val="006D091E"/>
    <w:rsid w:val="006D0A73"/>
    <w:rsid w:val="006D195B"/>
    <w:rsid w:val="006D1A0F"/>
    <w:rsid w:val="006D217C"/>
    <w:rsid w:val="006D23B1"/>
    <w:rsid w:val="006D2CFD"/>
    <w:rsid w:val="006D3067"/>
    <w:rsid w:val="006D307E"/>
    <w:rsid w:val="006D3DCF"/>
    <w:rsid w:val="006D3E86"/>
    <w:rsid w:val="006D43FC"/>
    <w:rsid w:val="006D4D11"/>
    <w:rsid w:val="006D50BD"/>
    <w:rsid w:val="006D56E2"/>
    <w:rsid w:val="006D587B"/>
    <w:rsid w:val="006D58B3"/>
    <w:rsid w:val="006D620A"/>
    <w:rsid w:val="006D6A8C"/>
    <w:rsid w:val="006D6F8D"/>
    <w:rsid w:val="006D7202"/>
    <w:rsid w:val="006D7831"/>
    <w:rsid w:val="006E07CA"/>
    <w:rsid w:val="006E0B9C"/>
    <w:rsid w:val="006E0E75"/>
    <w:rsid w:val="006E16AD"/>
    <w:rsid w:val="006E35B6"/>
    <w:rsid w:val="006E35F8"/>
    <w:rsid w:val="006E3B66"/>
    <w:rsid w:val="006E3BA3"/>
    <w:rsid w:val="006E4773"/>
    <w:rsid w:val="006E531E"/>
    <w:rsid w:val="006E59BB"/>
    <w:rsid w:val="006E59D3"/>
    <w:rsid w:val="006E6571"/>
    <w:rsid w:val="006E7CCC"/>
    <w:rsid w:val="006F05FA"/>
    <w:rsid w:val="006F086B"/>
    <w:rsid w:val="006F09F7"/>
    <w:rsid w:val="006F1B70"/>
    <w:rsid w:val="006F23E9"/>
    <w:rsid w:val="006F466F"/>
    <w:rsid w:val="006F4A07"/>
    <w:rsid w:val="006F4F60"/>
    <w:rsid w:val="006F6CB0"/>
    <w:rsid w:val="006F71F8"/>
    <w:rsid w:val="006F73C7"/>
    <w:rsid w:val="006F7F81"/>
    <w:rsid w:val="00700E42"/>
    <w:rsid w:val="00701A02"/>
    <w:rsid w:val="00701EC2"/>
    <w:rsid w:val="00702029"/>
    <w:rsid w:val="00702274"/>
    <w:rsid w:val="007027A7"/>
    <w:rsid w:val="0070282A"/>
    <w:rsid w:val="00703B5F"/>
    <w:rsid w:val="0070402F"/>
    <w:rsid w:val="00704111"/>
    <w:rsid w:val="00704425"/>
    <w:rsid w:val="0070494A"/>
    <w:rsid w:val="00704A7A"/>
    <w:rsid w:val="007054BA"/>
    <w:rsid w:val="0070550B"/>
    <w:rsid w:val="00705A06"/>
    <w:rsid w:val="00705A1C"/>
    <w:rsid w:val="0070655E"/>
    <w:rsid w:val="007065E6"/>
    <w:rsid w:val="007068BC"/>
    <w:rsid w:val="00706AEC"/>
    <w:rsid w:val="00706F4E"/>
    <w:rsid w:val="007077F4"/>
    <w:rsid w:val="00710D56"/>
    <w:rsid w:val="00711A12"/>
    <w:rsid w:val="00711B08"/>
    <w:rsid w:val="00711E3B"/>
    <w:rsid w:val="007121A5"/>
    <w:rsid w:val="00712468"/>
    <w:rsid w:val="00712E46"/>
    <w:rsid w:val="00712EE1"/>
    <w:rsid w:val="0071359D"/>
    <w:rsid w:val="00714527"/>
    <w:rsid w:val="00714B9C"/>
    <w:rsid w:val="007150A1"/>
    <w:rsid w:val="00715371"/>
    <w:rsid w:val="007154A7"/>
    <w:rsid w:val="00715764"/>
    <w:rsid w:val="00715770"/>
    <w:rsid w:val="007157DD"/>
    <w:rsid w:val="00715EBA"/>
    <w:rsid w:val="007161CE"/>
    <w:rsid w:val="007165E0"/>
    <w:rsid w:val="00716BFD"/>
    <w:rsid w:val="00716EE2"/>
    <w:rsid w:val="007170F7"/>
    <w:rsid w:val="007204B6"/>
    <w:rsid w:val="0072087A"/>
    <w:rsid w:val="00720CE3"/>
    <w:rsid w:val="00721AD5"/>
    <w:rsid w:val="00721F71"/>
    <w:rsid w:val="0072209A"/>
    <w:rsid w:val="00722576"/>
    <w:rsid w:val="007243EA"/>
    <w:rsid w:val="00725020"/>
    <w:rsid w:val="0072535B"/>
    <w:rsid w:val="0072575C"/>
    <w:rsid w:val="00725AE1"/>
    <w:rsid w:val="00725DF8"/>
    <w:rsid w:val="007269F5"/>
    <w:rsid w:val="00727D90"/>
    <w:rsid w:val="007300BD"/>
    <w:rsid w:val="00730D70"/>
    <w:rsid w:val="00730F40"/>
    <w:rsid w:val="00732D4B"/>
    <w:rsid w:val="00732E67"/>
    <w:rsid w:val="00733163"/>
    <w:rsid w:val="00734559"/>
    <w:rsid w:val="00734EEB"/>
    <w:rsid w:val="007355B6"/>
    <w:rsid w:val="007355DF"/>
    <w:rsid w:val="00735B66"/>
    <w:rsid w:val="007362AC"/>
    <w:rsid w:val="00736BF9"/>
    <w:rsid w:val="007379CC"/>
    <w:rsid w:val="007402E5"/>
    <w:rsid w:val="0074126C"/>
    <w:rsid w:val="00741306"/>
    <w:rsid w:val="0074192C"/>
    <w:rsid w:val="00743964"/>
    <w:rsid w:val="00743C34"/>
    <w:rsid w:val="00744B0F"/>
    <w:rsid w:val="00744FB8"/>
    <w:rsid w:val="0074553B"/>
    <w:rsid w:val="00745937"/>
    <w:rsid w:val="007464DB"/>
    <w:rsid w:val="00747359"/>
    <w:rsid w:val="00747DAF"/>
    <w:rsid w:val="007500F7"/>
    <w:rsid w:val="00750592"/>
    <w:rsid w:val="00750DA2"/>
    <w:rsid w:val="00750F70"/>
    <w:rsid w:val="007510B1"/>
    <w:rsid w:val="0075301E"/>
    <w:rsid w:val="007532F6"/>
    <w:rsid w:val="0075382F"/>
    <w:rsid w:val="00753A0C"/>
    <w:rsid w:val="00755AE7"/>
    <w:rsid w:val="00756ACE"/>
    <w:rsid w:val="00757661"/>
    <w:rsid w:val="0075785E"/>
    <w:rsid w:val="007579A6"/>
    <w:rsid w:val="00757EC7"/>
    <w:rsid w:val="00760D5D"/>
    <w:rsid w:val="00760F7A"/>
    <w:rsid w:val="007619C3"/>
    <w:rsid w:val="00761B21"/>
    <w:rsid w:val="00761EBE"/>
    <w:rsid w:val="00762750"/>
    <w:rsid w:val="00762AA3"/>
    <w:rsid w:val="00762BCE"/>
    <w:rsid w:val="0076309F"/>
    <w:rsid w:val="00763D3C"/>
    <w:rsid w:val="0076646C"/>
    <w:rsid w:val="00766ABA"/>
    <w:rsid w:val="00767666"/>
    <w:rsid w:val="0076799F"/>
    <w:rsid w:val="00767AA0"/>
    <w:rsid w:val="00767CC3"/>
    <w:rsid w:val="00767FB5"/>
    <w:rsid w:val="00770014"/>
    <w:rsid w:val="00770AC4"/>
    <w:rsid w:val="00770F54"/>
    <w:rsid w:val="0077151E"/>
    <w:rsid w:val="00771AC2"/>
    <w:rsid w:val="00772927"/>
    <w:rsid w:val="00773318"/>
    <w:rsid w:val="00773394"/>
    <w:rsid w:val="00773A1B"/>
    <w:rsid w:val="00774001"/>
    <w:rsid w:val="00774D7E"/>
    <w:rsid w:val="00774E22"/>
    <w:rsid w:val="00775BA2"/>
    <w:rsid w:val="00775C2A"/>
    <w:rsid w:val="0077629A"/>
    <w:rsid w:val="00776791"/>
    <w:rsid w:val="00777571"/>
    <w:rsid w:val="00777EDD"/>
    <w:rsid w:val="0078035D"/>
    <w:rsid w:val="00780A46"/>
    <w:rsid w:val="00780F4D"/>
    <w:rsid w:val="0078137D"/>
    <w:rsid w:val="007814EE"/>
    <w:rsid w:val="00781850"/>
    <w:rsid w:val="00781CD0"/>
    <w:rsid w:val="00781F33"/>
    <w:rsid w:val="00782841"/>
    <w:rsid w:val="00783723"/>
    <w:rsid w:val="007839A6"/>
    <w:rsid w:val="00783B2A"/>
    <w:rsid w:val="007850C4"/>
    <w:rsid w:val="007852C1"/>
    <w:rsid w:val="00785635"/>
    <w:rsid w:val="00785BFB"/>
    <w:rsid w:val="00785E97"/>
    <w:rsid w:val="007867DF"/>
    <w:rsid w:val="00787164"/>
    <w:rsid w:val="007904F5"/>
    <w:rsid w:val="007906FD"/>
    <w:rsid w:val="0079097D"/>
    <w:rsid w:val="007910E0"/>
    <w:rsid w:val="00791448"/>
    <w:rsid w:val="007915A9"/>
    <w:rsid w:val="007915E7"/>
    <w:rsid w:val="00791F64"/>
    <w:rsid w:val="00792871"/>
    <w:rsid w:val="00792ACF"/>
    <w:rsid w:val="00792BFC"/>
    <w:rsid w:val="007946E6"/>
    <w:rsid w:val="00794997"/>
    <w:rsid w:val="00795CD0"/>
    <w:rsid w:val="00796174"/>
    <w:rsid w:val="0079635F"/>
    <w:rsid w:val="007968A9"/>
    <w:rsid w:val="00797061"/>
    <w:rsid w:val="007970D7"/>
    <w:rsid w:val="0079716D"/>
    <w:rsid w:val="0079731F"/>
    <w:rsid w:val="007A0E4C"/>
    <w:rsid w:val="007A172C"/>
    <w:rsid w:val="007A341E"/>
    <w:rsid w:val="007A39B8"/>
    <w:rsid w:val="007A428E"/>
    <w:rsid w:val="007A43C9"/>
    <w:rsid w:val="007A46AD"/>
    <w:rsid w:val="007A47B3"/>
    <w:rsid w:val="007A5CA0"/>
    <w:rsid w:val="007A62FF"/>
    <w:rsid w:val="007A773A"/>
    <w:rsid w:val="007A78BB"/>
    <w:rsid w:val="007B098A"/>
    <w:rsid w:val="007B120D"/>
    <w:rsid w:val="007B1A25"/>
    <w:rsid w:val="007B1D1C"/>
    <w:rsid w:val="007B21A1"/>
    <w:rsid w:val="007B25A6"/>
    <w:rsid w:val="007B2A48"/>
    <w:rsid w:val="007B2D14"/>
    <w:rsid w:val="007B328B"/>
    <w:rsid w:val="007B39D8"/>
    <w:rsid w:val="007B3ECF"/>
    <w:rsid w:val="007B48B1"/>
    <w:rsid w:val="007B4CC1"/>
    <w:rsid w:val="007B4E6C"/>
    <w:rsid w:val="007B4FDA"/>
    <w:rsid w:val="007B510E"/>
    <w:rsid w:val="007B593A"/>
    <w:rsid w:val="007B5A91"/>
    <w:rsid w:val="007B6038"/>
    <w:rsid w:val="007B69FB"/>
    <w:rsid w:val="007B7134"/>
    <w:rsid w:val="007B7E0E"/>
    <w:rsid w:val="007B7E15"/>
    <w:rsid w:val="007C0199"/>
    <w:rsid w:val="007C117B"/>
    <w:rsid w:val="007C15B2"/>
    <w:rsid w:val="007C1A95"/>
    <w:rsid w:val="007C1C5D"/>
    <w:rsid w:val="007C2250"/>
    <w:rsid w:val="007C4032"/>
    <w:rsid w:val="007C40D6"/>
    <w:rsid w:val="007C42BB"/>
    <w:rsid w:val="007C478F"/>
    <w:rsid w:val="007C526A"/>
    <w:rsid w:val="007C61D5"/>
    <w:rsid w:val="007C6405"/>
    <w:rsid w:val="007C6978"/>
    <w:rsid w:val="007C6C38"/>
    <w:rsid w:val="007C6EB4"/>
    <w:rsid w:val="007C73E7"/>
    <w:rsid w:val="007C7E3E"/>
    <w:rsid w:val="007D0045"/>
    <w:rsid w:val="007D037D"/>
    <w:rsid w:val="007D0E0E"/>
    <w:rsid w:val="007D114A"/>
    <w:rsid w:val="007D1800"/>
    <w:rsid w:val="007D1B59"/>
    <w:rsid w:val="007D256A"/>
    <w:rsid w:val="007D25AD"/>
    <w:rsid w:val="007D4821"/>
    <w:rsid w:val="007D485E"/>
    <w:rsid w:val="007D48D2"/>
    <w:rsid w:val="007D4A85"/>
    <w:rsid w:val="007D56C1"/>
    <w:rsid w:val="007D5FA2"/>
    <w:rsid w:val="007D6006"/>
    <w:rsid w:val="007D6284"/>
    <w:rsid w:val="007D6A87"/>
    <w:rsid w:val="007D6B94"/>
    <w:rsid w:val="007D6BC1"/>
    <w:rsid w:val="007E0239"/>
    <w:rsid w:val="007E0B19"/>
    <w:rsid w:val="007E12BF"/>
    <w:rsid w:val="007E1DD8"/>
    <w:rsid w:val="007E22F2"/>
    <w:rsid w:val="007E265F"/>
    <w:rsid w:val="007E2998"/>
    <w:rsid w:val="007E2A2B"/>
    <w:rsid w:val="007E2D0A"/>
    <w:rsid w:val="007E3822"/>
    <w:rsid w:val="007E3971"/>
    <w:rsid w:val="007E40BC"/>
    <w:rsid w:val="007E4796"/>
    <w:rsid w:val="007E4D4E"/>
    <w:rsid w:val="007E5106"/>
    <w:rsid w:val="007E546E"/>
    <w:rsid w:val="007E550C"/>
    <w:rsid w:val="007E5549"/>
    <w:rsid w:val="007E59AC"/>
    <w:rsid w:val="007E6711"/>
    <w:rsid w:val="007E6D1A"/>
    <w:rsid w:val="007E74DF"/>
    <w:rsid w:val="007E78A8"/>
    <w:rsid w:val="007E7A28"/>
    <w:rsid w:val="007E7EBD"/>
    <w:rsid w:val="007F0897"/>
    <w:rsid w:val="007F09AF"/>
    <w:rsid w:val="007F182B"/>
    <w:rsid w:val="007F2650"/>
    <w:rsid w:val="007F2E32"/>
    <w:rsid w:val="007F320A"/>
    <w:rsid w:val="007F3897"/>
    <w:rsid w:val="007F3D3E"/>
    <w:rsid w:val="007F3FA0"/>
    <w:rsid w:val="007F43E7"/>
    <w:rsid w:val="007F453C"/>
    <w:rsid w:val="007F5913"/>
    <w:rsid w:val="007F5A19"/>
    <w:rsid w:val="007F5EA3"/>
    <w:rsid w:val="0080021A"/>
    <w:rsid w:val="008003F2"/>
    <w:rsid w:val="00800818"/>
    <w:rsid w:val="00800D5F"/>
    <w:rsid w:val="00801DED"/>
    <w:rsid w:val="00802CC2"/>
    <w:rsid w:val="008038C2"/>
    <w:rsid w:val="00803E3E"/>
    <w:rsid w:val="0080475E"/>
    <w:rsid w:val="0080551C"/>
    <w:rsid w:val="00805D8B"/>
    <w:rsid w:val="0080630B"/>
    <w:rsid w:val="00806502"/>
    <w:rsid w:val="00806875"/>
    <w:rsid w:val="008069F8"/>
    <w:rsid w:val="00806BFF"/>
    <w:rsid w:val="00806CDB"/>
    <w:rsid w:val="00806F70"/>
    <w:rsid w:val="00807305"/>
    <w:rsid w:val="008073E8"/>
    <w:rsid w:val="00807727"/>
    <w:rsid w:val="00807816"/>
    <w:rsid w:val="00807844"/>
    <w:rsid w:val="00807C56"/>
    <w:rsid w:val="008109D8"/>
    <w:rsid w:val="00810BAD"/>
    <w:rsid w:val="008117CF"/>
    <w:rsid w:val="00811B30"/>
    <w:rsid w:val="00811B5A"/>
    <w:rsid w:val="00811D34"/>
    <w:rsid w:val="00811F9D"/>
    <w:rsid w:val="008132CD"/>
    <w:rsid w:val="0081374F"/>
    <w:rsid w:val="00815441"/>
    <w:rsid w:val="00815701"/>
    <w:rsid w:val="008157E6"/>
    <w:rsid w:val="00816569"/>
    <w:rsid w:val="008166E5"/>
    <w:rsid w:val="00817324"/>
    <w:rsid w:val="008176F9"/>
    <w:rsid w:val="00817CE1"/>
    <w:rsid w:val="00817D6C"/>
    <w:rsid w:val="00817EF9"/>
    <w:rsid w:val="00820CB4"/>
    <w:rsid w:val="00820D43"/>
    <w:rsid w:val="00820E95"/>
    <w:rsid w:val="00821696"/>
    <w:rsid w:val="00821DFB"/>
    <w:rsid w:val="00821E97"/>
    <w:rsid w:val="00821ED0"/>
    <w:rsid w:val="008224AA"/>
    <w:rsid w:val="00822990"/>
    <w:rsid w:val="00823178"/>
    <w:rsid w:val="00823279"/>
    <w:rsid w:val="00823788"/>
    <w:rsid w:val="008237AF"/>
    <w:rsid w:val="00823DC2"/>
    <w:rsid w:val="00823FCF"/>
    <w:rsid w:val="00824354"/>
    <w:rsid w:val="00824FAD"/>
    <w:rsid w:val="0082518F"/>
    <w:rsid w:val="00825324"/>
    <w:rsid w:val="00825AF7"/>
    <w:rsid w:val="00826314"/>
    <w:rsid w:val="0082713D"/>
    <w:rsid w:val="0082714E"/>
    <w:rsid w:val="00827662"/>
    <w:rsid w:val="00827F97"/>
    <w:rsid w:val="008300F5"/>
    <w:rsid w:val="008301D0"/>
    <w:rsid w:val="008306CC"/>
    <w:rsid w:val="00830DEA"/>
    <w:rsid w:val="00831475"/>
    <w:rsid w:val="00831947"/>
    <w:rsid w:val="00831D27"/>
    <w:rsid w:val="00831D89"/>
    <w:rsid w:val="00832080"/>
    <w:rsid w:val="008326E2"/>
    <w:rsid w:val="00832BD0"/>
    <w:rsid w:val="00832D1A"/>
    <w:rsid w:val="00832E76"/>
    <w:rsid w:val="008335A3"/>
    <w:rsid w:val="00833A42"/>
    <w:rsid w:val="008341CD"/>
    <w:rsid w:val="00835059"/>
    <w:rsid w:val="00835AB1"/>
    <w:rsid w:val="008365A4"/>
    <w:rsid w:val="00836DF0"/>
    <w:rsid w:val="00836E36"/>
    <w:rsid w:val="00836F65"/>
    <w:rsid w:val="008373B5"/>
    <w:rsid w:val="0083743E"/>
    <w:rsid w:val="008374FC"/>
    <w:rsid w:val="008379B7"/>
    <w:rsid w:val="00837F56"/>
    <w:rsid w:val="00840106"/>
    <w:rsid w:val="0084043C"/>
    <w:rsid w:val="0084099D"/>
    <w:rsid w:val="00840A3E"/>
    <w:rsid w:val="00841FB0"/>
    <w:rsid w:val="00842565"/>
    <w:rsid w:val="00842965"/>
    <w:rsid w:val="00842DC9"/>
    <w:rsid w:val="008433AF"/>
    <w:rsid w:val="0084391B"/>
    <w:rsid w:val="00843AF4"/>
    <w:rsid w:val="00843B1E"/>
    <w:rsid w:val="00843D6E"/>
    <w:rsid w:val="00844419"/>
    <w:rsid w:val="0084487C"/>
    <w:rsid w:val="00844AE5"/>
    <w:rsid w:val="00845026"/>
    <w:rsid w:val="0084548B"/>
    <w:rsid w:val="00845D44"/>
    <w:rsid w:val="0084728B"/>
    <w:rsid w:val="008478BB"/>
    <w:rsid w:val="00847C39"/>
    <w:rsid w:val="00850375"/>
    <w:rsid w:val="008508B8"/>
    <w:rsid w:val="008509A9"/>
    <w:rsid w:val="00850ED2"/>
    <w:rsid w:val="00850EE6"/>
    <w:rsid w:val="008517E1"/>
    <w:rsid w:val="00851AA4"/>
    <w:rsid w:val="00851C26"/>
    <w:rsid w:val="00852783"/>
    <w:rsid w:val="00852E26"/>
    <w:rsid w:val="00853151"/>
    <w:rsid w:val="00853684"/>
    <w:rsid w:val="00853D36"/>
    <w:rsid w:val="008548C8"/>
    <w:rsid w:val="00854C7D"/>
    <w:rsid w:val="00854D19"/>
    <w:rsid w:val="00855D71"/>
    <w:rsid w:val="0085602D"/>
    <w:rsid w:val="00857AF5"/>
    <w:rsid w:val="00857BA8"/>
    <w:rsid w:val="00857C32"/>
    <w:rsid w:val="00857EAB"/>
    <w:rsid w:val="008609A5"/>
    <w:rsid w:val="0086175C"/>
    <w:rsid w:val="00861ABE"/>
    <w:rsid w:val="00861EBD"/>
    <w:rsid w:val="00862867"/>
    <w:rsid w:val="00862C59"/>
    <w:rsid w:val="00863877"/>
    <w:rsid w:val="008648C2"/>
    <w:rsid w:val="00864A24"/>
    <w:rsid w:val="00864B9A"/>
    <w:rsid w:val="008653CD"/>
    <w:rsid w:val="00865919"/>
    <w:rsid w:val="0086644D"/>
    <w:rsid w:val="00866EB9"/>
    <w:rsid w:val="0086711E"/>
    <w:rsid w:val="00867CC7"/>
    <w:rsid w:val="00867F21"/>
    <w:rsid w:val="00870644"/>
    <w:rsid w:val="00870670"/>
    <w:rsid w:val="00870A3C"/>
    <w:rsid w:val="00871259"/>
    <w:rsid w:val="0087143E"/>
    <w:rsid w:val="00871686"/>
    <w:rsid w:val="00871B37"/>
    <w:rsid w:val="0087204A"/>
    <w:rsid w:val="00872431"/>
    <w:rsid w:val="00872753"/>
    <w:rsid w:val="008739FB"/>
    <w:rsid w:val="00873A42"/>
    <w:rsid w:val="00873C94"/>
    <w:rsid w:val="008742EE"/>
    <w:rsid w:val="0087463F"/>
    <w:rsid w:val="0087474D"/>
    <w:rsid w:val="00874A13"/>
    <w:rsid w:val="00874C95"/>
    <w:rsid w:val="00875370"/>
    <w:rsid w:val="008759E0"/>
    <w:rsid w:val="00876604"/>
    <w:rsid w:val="008767AD"/>
    <w:rsid w:val="00876A69"/>
    <w:rsid w:val="00876B07"/>
    <w:rsid w:val="00876C27"/>
    <w:rsid w:val="0087788D"/>
    <w:rsid w:val="008779AB"/>
    <w:rsid w:val="00877F8C"/>
    <w:rsid w:val="00880742"/>
    <w:rsid w:val="00880FFF"/>
    <w:rsid w:val="008817F9"/>
    <w:rsid w:val="0088197C"/>
    <w:rsid w:val="00882B91"/>
    <w:rsid w:val="00882CCF"/>
    <w:rsid w:val="008832B5"/>
    <w:rsid w:val="0088363E"/>
    <w:rsid w:val="00883751"/>
    <w:rsid w:val="00883878"/>
    <w:rsid w:val="008845DB"/>
    <w:rsid w:val="00884FBD"/>
    <w:rsid w:val="00885507"/>
    <w:rsid w:val="00885AC5"/>
    <w:rsid w:val="00886B8E"/>
    <w:rsid w:val="00886EBC"/>
    <w:rsid w:val="00886FA4"/>
    <w:rsid w:val="008875E3"/>
    <w:rsid w:val="008878D4"/>
    <w:rsid w:val="00887CD1"/>
    <w:rsid w:val="00891061"/>
    <w:rsid w:val="00891419"/>
    <w:rsid w:val="00891805"/>
    <w:rsid w:val="00891CAA"/>
    <w:rsid w:val="008921B9"/>
    <w:rsid w:val="00892813"/>
    <w:rsid w:val="008932A8"/>
    <w:rsid w:val="0089337C"/>
    <w:rsid w:val="00893DA2"/>
    <w:rsid w:val="008943EA"/>
    <w:rsid w:val="00894436"/>
    <w:rsid w:val="008948EA"/>
    <w:rsid w:val="00894A1F"/>
    <w:rsid w:val="00894CC5"/>
    <w:rsid w:val="00894DB2"/>
    <w:rsid w:val="008953E7"/>
    <w:rsid w:val="008959DD"/>
    <w:rsid w:val="00895D5B"/>
    <w:rsid w:val="00895E28"/>
    <w:rsid w:val="0089618A"/>
    <w:rsid w:val="00896819"/>
    <w:rsid w:val="008969D4"/>
    <w:rsid w:val="00896E67"/>
    <w:rsid w:val="00896F0A"/>
    <w:rsid w:val="00897310"/>
    <w:rsid w:val="00897ED7"/>
    <w:rsid w:val="008A0947"/>
    <w:rsid w:val="008A1276"/>
    <w:rsid w:val="008A12DE"/>
    <w:rsid w:val="008A13F3"/>
    <w:rsid w:val="008A14E1"/>
    <w:rsid w:val="008A2699"/>
    <w:rsid w:val="008A2833"/>
    <w:rsid w:val="008A2839"/>
    <w:rsid w:val="008A3E8F"/>
    <w:rsid w:val="008A434B"/>
    <w:rsid w:val="008A4974"/>
    <w:rsid w:val="008A54A2"/>
    <w:rsid w:val="008A7781"/>
    <w:rsid w:val="008A7D87"/>
    <w:rsid w:val="008B0CC5"/>
    <w:rsid w:val="008B0D8D"/>
    <w:rsid w:val="008B0F93"/>
    <w:rsid w:val="008B1B08"/>
    <w:rsid w:val="008B1DC1"/>
    <w:rsid w:val="008B3620"/>
    <w:rsid w:val="008B3A00"/>
    <w:rsid w:val="008B3D8A"/>
    <w:rsid w:val="008B3E2B"/>
    <w:rsid w:val="008B4550"/>
    <w:rsid w:val="008B4778"/>
    <w:rsid w:val="008B4B62"/>
    <w:rsid w:val="008B50D4"/>
    <w:rsid w:val="008B521D"/>
    <w:rsid w:val="008B657F"/>
    <w:rsid w:val="008B70D5"/>
    <w:rsid w:val="008B718C"/>
    <w:rsid w:val="008B7B83"/>
    <w:rsid w:val="008C0807"/>
    <w:rsid w:val="008C0D57"/>
    <w:rsid w:val="008C15CE"/>
    <w:rsid w:val="008C1848"/>
    <w:rsid w:val="008C1CF0"/>
    <w:rsid w:val="008C1F99"/>
    <w:rsid w:val="008C20D7"/>
    <w:rsid w:val="008C24CD"/>
    <w:rsid w:val="008C2856"/>
    <w:rsid w:val="008C2B28"/>
    <w:rsid w:val="008C3140"/>
    <w:rsid w:val="008C32E3"/>
    <w:rsid w:val="008C34D6"/>
    <w:rsid w:val="008C4680"/>
    <w:rsid w:val="008C4EA8"/>
    <w:rsid w:val="008C56FF"/>
    <w:rsid w:val="008C5F15"/>
    <w:rsid w:val="008C62D0"/>
    <w:rsid w:val="008C6603"/>
    <w:rsid w:val="008C6D01"/>
    <w:rsid w:val="008C7E15"/>
    <w:rsid w:val="008D028D"/>
    <w:rsid w:val="008D04F6"/>
    <w:rsid w:val="008D09FC"/>
    <w:rsid w:val="008D14FA"/>
    <w:rsid w:val="008D15B8"/>
    <w:rsid w:val="008D15FC"/>
    <w:rsid w:val="008D21FC"/>
    <w:rsid w:val="008D25BC"/>
    <w:rsid w:val="008D2745"/>
    <w:rsid w:val="008D2D50"/>
    <w:rsid w:val="008D3347"/>
    <w:rsid w:val="008D35A9"/>
    <w:rsid w:val="008D39AD"/>
    <w:rsid w:val="008D3A6D"/>
    <w:rsid w:val="008D3B73"/>
    <w:rsid w:val="008D4207"/>
    <w:rsid w:val="008D5711"/>
    <w:rsid w:val="008D592C"/>
    <w:rsid w:val="008D5C50"/>
    <w:rsid w:val="008D5D1F"/>
    <w:rsid w:val="008D6C9C"/>
    <w:rsid w:val="008D7AA1"/>
    <w:rsid w:val="008E0CD9"/>
    <w:rsid w:val="008E1BEC"/>
    <w:rsid w:val="008E2048"/>
    <w:rsid w:val="008E2A2C"/>
    <w:rsid w:val="008E2A39"/>
    <w:rsid w:val="008E2D22"/>
    <w:rsid w:val="008E2E9C"/>
    <w:rsid w:val="008E2FCA"/>
    <w:rsid w:val="008E3DCC"/>
    <w:rsid w:val="008E42A1"/>
    <w:rsid w:val="008E4B65"/>
    <w:rsid w:val="008E51C8"/>
    <w:rsid w:val="008E62C2"/>
    <w:rsid w:val="008E6976"/>
    <w:rsid w:val="008E7BFB"/>
    <w:rsid w:val="008E7C4C"/>
    <w:rsid w:val="008F2D80"/>
    <w:rsid w:val="008F2DDB"/>
    <w:rsid w:val="008F2F31"/>
    <w:rsid w:val="008F4039"/>
    <w:rsid w:val="008F409B"/>
    <w:rsid w:val="008F4294"/>
    <w:rsid w:val="008F4744"/>
    <w:rsid w:val="008F47D5"/>
    <w:rsid w:val="008F50E7"/>
    <w:rsid w:val="008F54DF"/>
    <w:rsid w:val="008F59C3"/>
    <w:rsid w:val="008F5ABD"/>
    <w:rsid w:val="008F5E53"/>
    <w:rsid w:val="008F68E8"/>
    <w:rsid w:val="008F7124"/>
    <w:rsid w:val="008F7E35"/>
    <w:rsid w:val="00900AE8"/>
    <w:rsid w:val="00901433"/>
    <w:rsid w:val="009017B3"/>
    <w:rsid w:val="00901F6E"/>
    <w:rsid w:val="00902149"/>
    <w:rsid w:val="0090287D"/>
    <w:rsid w:val="00902D2A"/>
    <w:rsid w:val="00902D8E"/>
    <w:rsid w:val="009034B1"/>
    <w:rsid w:val="00903B2F"/>
    <w:rsid w:val="00903F02"/>
    <w:rsid w:val="00904E11"/>
    <w:rsid w:val="009051C2"/>
    <w:rsid w:val="0090550B"/>
    <w:rsid w:val="00905847"/>
    <w:rsid w:val="00905E94"/>
    <w:rsid w:val="009076A1"/>
    <w:rsid w:val="009103E9"/>
    <w:rsid w:val="0091049A"/>
    <w:rsid w:val="0091099E"/>
    <w:rsid w:val="00910F38"/>
    <w:rsid w:val="00910F5B"/>
    <w:rsid w:val="009114EA"/>
    <w:rsid w:val="00911DE0"/>
    <w:rsid w:val="009120E5"/>
    <w:rsid w:val="009123DD"/>
    <w:rsid w:val="009127B2"/>
    <w:rsid w:val="009127D2"/>
    <w:rsid w:val="00913902"/>
    <w:rsid w:val="00913D1E"/>
    <w:rsid w:val="00913EB9"/>
    <w:rsid w:val="00913F91"/>
    <w:rsid w:val="0091440B"/>
    <w:rsid w:val="00914454"/>
    <w:rsid w:val="00914584"/>
    <w:rsid w:val="00914A8D"/>
    <w:rsid w:val="00914C60"/>
    <w:rsid w:val="009159B4"/>
    <w:rsid w:val="00915D5E"/>
    <w:rsid w:val="0091616F"/>
    <w:rsid w:val="0091694E"/>
    <w:rsid w:val="009175F9"/>
    <w:rsid w:val="00920071"/>
    <w:rsid w:val="00921AEA"/>
    <w:rsid w:val="009226F3"/>
    <w:rsid w:val="00922BC6"/>
    <w:rsid w:val="0092317C"/>
    <w:rsid w:val="00924191"/>
    <w:rsid w:val="0092445D"/>
    <w:rsid w:val="00925082"/>
    <w:rsid w:val="009250FA"/>
    <w:rsid w:val="009259C1"/>
    <w:rsid w:val="00925FE3"/>
    <w:rsid w:val="009262B5"/>
    <w:rsid w:val="00926668"/>
    <w:rsid w:val="00927171"/>
    <w:rsid w:val="00927639"/>
    <w:rsid w:val="00927803"/>
    <w:rsid w:val="009309E1"/>
    <w:rsid w:val="009312DF"/>
    <w:rsid w:val="00931A71"/>
    <w:rsid w:val="00931A7F"/>
    <w:rsid w:val="0093245C"/>
    <w:rsid w:val="009330E8"/>
    <w:rsid w:val="009333C6"/>
    <w:rsid w:val="0093407B"/>
    <w:rsid w:val="00934296"/>
    <w:rsid w:val="00934536"/>
    <w:rsid w:val="00934701"/>
    <w:rsid w:val="00934795"/>
    <w:rsid w:val="00934A78"/>
    <w:rsid w:val="009350CB"/>
    <w:rsid w:val="009351FE"/>
    <w:rsid w:val="00936086"/>
    <w:rsid w:val="009364CD"/>
    <w:rsid w:val="0093674E"/>
    <w:rsid w:val="00937272"/>
    <w:rsid w:val="009379C8"/>
    <w:rsid w:val="00937D59"/>
    <w:rsid w:val="009402DA"/>
    <w:rsid w:val="00940308"/>
    <w:rsid w:val="009407CC"/>
    <w:rsid w:val="00941C24"/>
    <w:rsid w:val="00941DD7"/>
    <w:rsid w:val="009428C3"/>
    <w:rsid w:val="00942AF1"/>
    <w:rsid w:val="00943767"/>
    <w:rsid w:val="00943F9C"/>
    <w:rsid w:val="00944001"/>
    <w:rsid w:val="009440F4"/>
    <w:rsid w:val="009445C6"/>
    <w:rsid w:val="00944828"/>
    <w:rsid w:val="00944BA9"/>
    <w:rsid w:val="00944C62"/>
    <w:rsid w:val="00944F16"/>
    <w:rsid w:val="0094521D"/>
    <w:rsid w:val="00945909"/>
    <w:rsid w:val="00946052"/>
    <w:rsid w:val="00946171"/>
    <w:rsid w:val="00946397"/>
    <w:rsid w:val="009463D3"/>
    <w:rsid w:val="0094683C"/>
    <w:rsid w:val="00946A80"/>
    <w:rsid w:val="00947069"/>
    <w:rsid w:val="00947636"/>
    <w:rsid w:val="0094792F"/>
    <w:rsid w:val="00950398"/>
    <w:rsid w:val="0095077B"/>
    <w:rsid w:val="009527D8"/>
    <w:rsid w:val="00952938"/>
    <w:rsid w:val="009532E4"/>
    <w:rsid w:val="00953378"/>
    <w:rsid w:val="009537F0"/>
    <w:rsid w:val="00954773"/>
    <w:rsid w:val="00954CF8"/>
    <w:rsid w:val="00954E81"/>
    <w:rsid w:val="0095525F"/>
    <w:rsid w:val="00955668"/>
    <w:rsid w:val="0095634C"/>
    <w:rsid w:val="00956A85"/>
    <w:rsid w:val="00956ACD"/>
    <w:rsid w:val="00956D83"/>
    <w:rsid w:val="00956EDC"/>
    <w:rsid w:val="00957239"/>
    <w:rsid w:val="009574C3"/>
    <w:rsid w:val="00957666"/>
    <w:rsid w:val="009609FD"/>
    <w:rsid w:val="00961C57"/>
    <w:rsid w:val="00961F8B"/>
    <w:rsid w:val="009624DE"/>
    <w:rsid w:val="00962DA3"/>
    <w:rsid w:val="00962DB6"/>
    <w:rsid w:val="00963643"/>
    <w:rsid w:val="009644F0"/>
    <w:rsid w:val="00964BDE"/>
    <w:rsid w:val="00964F6D"/>
    <w:rsid w:val="00965334"/>
    <w:rsid w:val="00965789"/>
    <w:rsid w:val="0096582C"/>
    <w:rsid w:val="00965CB4"/>
    <w:rsid w:val="009662C1"/>
    <w:rsid w:val="00966830"/>
    <w:rsid w:val="00966FEE"/>
    <w:rsid w:val="009672DE"/>
    <w:rsid w:val="009674DE"/>
    <w:rsid w:val="009679F2"/>
    <w:rsid w:val="009702E6"/>
    <w:rsid w:val="0097202F"/>
    <w:rsid w:val="00972478"/>
    <w:rsid w:val="009724D3"/>
    <w:rsid w:val="00975211"/>
    <w:rsid w:val="00976691"/>
    <w:rsid w:val="00976DD3"/>
    <w:rsid w:val="00977D97"/>
    <w:rsid w:val="00980320"/>
    <w:rsid w:val="009810C8"/>
    <w:rsid w:val="0098196B"/>
    <w:rsid w:val="00981EA5"/>
    <w:rsid w:val="009823FA"/>
    <w:rsid w:val="00982C30"/>
    <w:rsid w:val="00983749"/>
    <w:rsid w:val="0098394F"/>
    <w:rsid w:val="00983DB0"/>
    <w:rsid w:val="00983F97"/>
    <w:rsid w:val="00985C20"/>
    <w:rsid w:val="00985C78"/>
    <w:rsid w:val="00985DA9"/>
    <w:rsid w:val="009864F3"/>
    <w:rsid w:val="00986A09"/>
    <w:rsid w:val="00986AD5"/>
    <w:rsid w:val="00986D6A"/>
    <w:rsid w:val="00986F40"/>
    <w:rsid w:val="00987406"/>
    <w:rsid w:val="00987C29"/>
    <w:rsid w:val="00987F43"/>
    <w:rsid w:val="009907BD"/>
    <w:rsid w:val="00990827"/>
    <w:rsid w:val="00991288"/>
    <w:rsid w:val="0099170D"/>
    <w:rsid w:val="0099199A"/>
    <w:rsid w:val="00991F83"/>
    <w:rsid w:val="0099309C"/>
    <w:rsid w:val="0099371B"/>
    <w:rsid w:val="0099400C"/>
    <w:rsid w:val="009940DD"/>
    <w:rsid w:val="009945D9"/>
    <w:rsid w:val="009946CA"/>
    <w:rsid w:val="00994AEA"/>
    <w:rsid w:val="00994C94"/>
    <w:rsid w:val="0099526E"/>
    <w:rsid w:val="009958A0"/>
    <w:rsid w:val="0099601C"/>
    <w:rsid w:val="00996298"/>
    <w:rsid w:val="009962DD"/>
    <w:rsid w:val="00996954"/>
    <w:rsid w:val="00997080"/>
    <w:rsid w:val="00997C56"/>
    <w:rsid w:val="009A119E"/>
    <w:rsid w:val="009A16A3"/>
    <w:rsid w:val="009A1A14"/>
    <w:rsid w:val="009A1CF3"/>
    <w:rsid w:val="009A20D6"/>
    <w:rsid w:val="009A2757"/>
    <w:rsid w:val="009A2EB6"/>
    <w:rsid w:val="009A3381"/>
    <w:rsid w:val="009A396E"/>
    <w:rsid w:val="009A4511"/>
    <w:rsid w:val="009A454C"/>
    <w:rsid w:val="009A48F4"/>
    <w:rsid w:val="009A49AD"/>
    <w:rsid w:val="009A4AC1"/>
    <w:rsid w:val="009A4C12"/>
    <w:rsid w:val="009A4D08"/>
    <w:rsid w:val="009A5AF3"/>
    <w:rsid w:val="009A5C36"/>
    <w:rsid w:val="009A5E74"/>
    <w:rsid w:val="009A7FA9"/>
    <w:rsid w:val="009B03D6"/>
    <w:rsid w:val="009B093F"/>
    <w:rsid w:val="009B0A0D"/>
    <w:rsid w:val="009B2742"/>
    <w:rsid w:val="009B2817"/>
    <w:rsid w:val="009B2C84"/>
    <w:rsid w:val="009B3885"/>
    <w:rsid w:val="009B3ABE"/>
    <w:rsid w:val="009B4C83"/>
    <w:rsid w:val="009B4D7F"/>
    <w:rsid w:val="009B4E04"/>
    <w:rsid w:val="009B5931"/>
    <w:rsid w:val="009B60D0"/>
    <w:rsid w:val="009B6726"/>
    <w:rsid w:val="009B6A03"/>
    <w:rsid w:val="009B799B"/>
    <w:rsid w:val="009B7E89"/>
    <w:rsid w:val="009C0E60"/>
    <w:rsid w:val="009C120C"/>
    <w:rsid w:val="009C1322"/>
    <w:rsid w:val="009C162B"/>
    <w:rsid w:val="009C1ABF"/>
    <w:rsid w:val="009C206B"/>
    <w:rsid w:val="009C3A5A"/>
    <w:rsid w:val="009C3D65"/>
    <w:rsid w:val="009C3F00"/>
    <w:rsid w:val="009C4F51"/>
    <w:rsid w:val="009C569F"/>
    <w:rsid w:val="009C57AE"/>
    <w:rsid w:val="009C5D58"/>
    <w:rsid w:val="009C5DEB"/>
    <w:rsid w:val="009C6224"/>
    <w:rsid w:val="009C6A08"/>
    <w:rsid w:val="009D1534"/>
    <w:rsid w:val="009D3E6B"/>
    <w:rsid w:val="009D4AE3"/>
    <w:rsid w:val="009D5128"/>
    <w:rsid w:val="009D561B"/>
    <w:rsid w:val="009D59A2"/>
    <w:rsid w:val="009D5E5D"/>
    <w:rsid w:val="009D5F8C"/>
    <w:rsid w:val="009D6217"/>
    <w:rsid w:val="009D657D"/>
    <w:rsid w:val="009D68E7"/>
    <w:rsid w:val="009D68EE"/>
    <w:rsid w:val="009D6DB1"/>
    <w:rsid w:val="009D71CA"/>
    <w:rsid w:val="009D723A"/>
    <w:rsid w:val="009D79E2"/>
    <w:rsid w:val="009D7C44"/>
    <w:rsid w:val="009E1BF6"/>
    <w:rsid w:val="009E1CDC"/>
    <w:rsid w:val="009E231C"/>
    <w:rsid w:val="009E27C2"/>
    <w:rsid w:val="009E2B0E"/>
    <w:rsid w:val="009E2C8F"/>
    <w:rsid w:val="009E3612"/>
    <w:rsid w:val="009E3C26"/>
    <w:rsid w:val="009E3E43"/>
    <w:rsid w:val="009E4C03"/>
    <w:rsid w:val="009E5FB6"/>
    <w:rsid w:val="009E6578"/>
    <w:rsid w:val="009E6ACD"/>
    <w:rsid w:val="009E6DD7"/>
    <w:rsid w:val="009E6E0D"/>
    <w:rsid w:val="009E7271"/>
    <w:rsid w:val="009E7B14"/>
    <w:rsid w:val="009E7D1F"/>
    <w:rsid w:val="009E7E64"/>
    <w:rsid w:val="009F1ADF"/>
    <w:rsid w:val="009F1BBE"/>
    <w:rsid w:val="009F24CD"/>
    <w:rsid w:val="009F3B08"/>
    <w:rsid w:val="009F3B67"/>
    <w:rsid w:val="009F3D38"/>
    <w:rsid w:val="009F48AE"/>
    <w:rsid w:val="009F4C69"/>
    <w:rsid w:val="009F4DCD"/>
    <w:rsid w:val="009F52C2"/>
    <w:rsid w:val="009F53C8"/>
    <w:rsid w:val="009F54E4"/>
    <w:rsid w:val="009F56D1"/>
    <w:rsid w:val="009F5A42"/>
    <w:rsid w:val="009F5C95"/>
    <w:rsid w:val="009F759A"/>
    <w:rsid w:val="00A00726"/>
    <w:rsid w:val="00A00B31"/>
    <w:rsid w:val="00A010BF"/>
    <w:rsid w:val="00A01A81"/>
    <w:rsid w:val="00A0213D"/>
    <w:rsid w:val="00A026E6"/>
    <w:rsid w:val="00A02EEF"/>
    <w:rsid w:val="00A03123"/>
    <w:rsid w:val="00A034D9"/>
    <w:rsid w:val="00A03E9B"/>
    <w:rsid w:val="00A0409F"/>
    <w:rsid w:val="00A04444"/>
    <w:rsid w:val="00A047CF"/>
    <w:rsid w:val="00A04B61"/>
    <w:rsid w:val="00A04F19"/>
    <w:rsid w:val="00A05173"/>
    <w:rsid w:val="00A05A3A"/>
    <w:rsid w:val="00A05B88"/>
    <w:rsid w:val="00A05CD3"/>
    <w:rsid w:val="00A05EAD"/>
    <w:rsid w:val="00A074F0"/>
    <w:rsid w:val="00A0751F"/>
    <w:rsid w:val="00A077D4"/>
    <w:rsid w:val="00A07E84"/>
    <w:rsid w:val="00A121D7"/>
    <w:rsid w:val="00A1338E"/>
    <w:rsid w:val="00A15C5A"/>
    <w:rsid w:val="00A16D59"/>
    <w:rsid w:val="00A170B3"/>
    <w:rsid w:val="00A17652"/>
    <w:rsid w:val="00A17850"/>
    <w:rsid w:val="00A179EF"/>
    <w:rsid w:val="00A20521"/>
    <w:rsid w:val="00A2071C"/>
    <w:rsid w:val="00A208F5"/>
    <w:rsid w:val="00A20A4B"/>
    <w:rsid w:val="00A211CD"/>
    <w:rsid w:val="00A215DA"/>
    <w:rsid w:val="00A21AB9"/>
    <w:rsid w:val="00A22248"/>
    <w:rsid w:val="00A229A4"/>
    <w:rsid w:val="00A23782"/>
    <w:rsid w:val="00A23873"/>
    <w:rsid w:val="00A2393B"/>
    <w:rsid w:val="00A23ECA"/>
    <w:rsid w:val="00A2494F"/>
    <w:rsid w:val="00A24DB6"/>
    <w:rsid w:val="00A2565B"/>
    <w:rsid w:val="00A25A6C"/>
    <w:rsid w:val="00A25D44"/>
    <w:rsid w:val="00A25E0C"/>
    <w:rsid w:val="00A25E5D"/>
    <w:rsid w:val="00A266A3"/>
    <w:rsid w:val="00A277F3"/>
    <w:rsid w:val="00A27EB5"/>
    <w:rsid w:val="00A308E5"/>
    <w:rsid w:val="00A3107E"/>
    <w:rsid w:val="00A31319"/>
    <w:rsid w:val="00A318F3"/>
    <w:rsid w:val="00A31D6F"/>
    <w:rsid w:val="00A33F1A"/>
    <w:rsid w:val="00A343B0"/>
    <w:rsid w:val="00A347D6"/>
    <w:rsid w:val="00A348E1"/>
    <w:rsid w:val="00A35151"/>
    <w:rsid w:val="00A354CB"/>
    <w:rsid w:val="00A359E9"/>
    <w:rsid w:val="00A35ED4"/>
    <w:rsid w:val="00A364EE"/>
    <w:rsid w:val="00A3670F"/>
    <w:rsid w:val="00A36B73"/>
    <w:rsid w:val="00A37212"/>
    <w:rsid w:val="00A37251"/>
    <w:rsid w:val="00A37348"/>
    <w:rsid w:val="00A4009B"/>
    <w:rsid w:val="00A4021F"/>
    <w:rsid w:val="00A40791"/>
    <w:rsid w:val="00A4154E"/>
    <w:rsid w:val="00A422B0"/>
    <w:rsid w:val="00A427EF"/>
    <w:rsid w:val="00A428AE"/>
    <w:rsid w:val="00A42DBD"/>
    <w:rsid w:val="00A42E28"/>
    <w:rsid w:val="00A42F6D"/>
    <w:rsid w:val="00A431D1"/>
    <w:rsid w:val="00A4386C"/>
    <w:rsid w:val="00A43AFD"/>
    <w:rsid w:val="00A44159"/>
    <w:rsid w:val="00A4433D"/>
    <w:rsid w:val="00A44977"/>
    <w:rsid w:val="00A44A39"/>
    <w:rsid w:val="00A45AF5"/>
    <w:rsid w:val="00A468BF"/>
    <w:rsid w:val="00A47A01"/>
    <w:rsid w:val="00A47CED"/>
    <w:rsid w:val="00A50CB4"/>
    <w:rsid w:val="00A50F87"/>
    <w:rsid w:val="00A5116E"/>
    <w:rsid w:val="00A512AB"/>
    <w:rsid w:val="00A51300"/>
    <w:rsid w:val="00A51835"/>
    <w:rsid w:val="00A51D7C"/>
    <w:rsid w:val="00A52376"/>
    <w:rsid w:val="00A52783"/>
    <w:rsid w:val="00A527A9"/>
    <w:rsid w:val="00A52B3E"/>
    <w:rsid w:val="00A532E6"/>
    <w:rsid w:val="00A53546"/>
    <w:rsid w:val="00A53A17"/>
    <w:rsid w:val="00A54E5C"/>
    <w:rsid w:val="00A551CF"/>
    <w:rsid w:val="00A56114"/>
    <w:rsid w:val="00A5664B"/>
    <w:rsid w:val="00A5682C"/>
    <w:rsid w:val="00A56B3C"/>
    <w:rsid w:val="00A56B76"/>
    <w:rsid w:val="00A5743F"/>
    <w:rsid w:val="00A602A5"/>
    <w:rsid w:val="00A603F1"/>
    <w:rsid w:val="00A613EF"/>
    <w:rsid w:val="00A62A82"/>
    <w:rsid w:val="00A62B3A"/>
    <w:rsid w:val="00A62B3F"/>
    <w:rsid w:val="00A62B8C"/>
    <w:rsid w:val="00A64407"/>
    <w:rsid w:val="00A644C4"/>
    <w:rsid w:val="00A64C5B"/>
    <w:rsid w:val="00A660BB"/>
    <w:rsid w:val="00A6671D"/>
    <w:rsid w:val="00A667C7"/>
    <w:rsid w:val="00A66AB4"/>
    <w:rsid w:val="00A6708D"/>
    <w:rsid w:val="00A672AB"/>
    <w:rsid w:val="00A67497"/>
    <w:rsid w:val="00A674D1"/>
    <w:rsid w:val="00A67E75"/>
    <w:rsid w:val="00A706B9"/>
    <w:rsid w:val="00A714D8"/>
    <w:rsid w:val="00A715FA"/>
    <w:rsid w:val="00A7162F"/>
    <w:rsid w:val="00A71C65"/>
    <w:rsid w:val="00A71FD3"/>
    <w:rsid w:val="00A7244C"/>
    <w:rsid w:val="00A73475"/>
    <w:rsid w:val="00A73BC4"/>
    <w:rsid w:val="00A73C62"/>
    <w:rsid w:val="00A740C4"/>
    <w:rsid w:val="00A7424C"/>
    <w:rsid w:val="00A74871"/>
    <w:rsid w:val="00A74C6F"/>
    <w:rsid w:val="00A74F2F"/>
    <w:rsid w:val="00A75D31"/>
    <w:rsid w:val="00A7602C"/>
    <w:rsid w:val="00A7637B"/>
    <w:rsid w:val="00A7648D"/>
    <w:rsid w:val="00A770D1"/>
    <w:rsid w:val="00A771BE"/>
    <w:rsid w:val="00A774BD"/>
    <w:rsid w:val="00A774D5"/>
    <w:rsid w:val="00A7752F"/>
    <w:rsid w:val="00A77DF7"/>
    <w:rsid w:val="00A803D9"/>
    <w:rsid w:val="00A80446"/>
    <w:rsid w:val="00A8057F"/>
    <w:rsid w:val="00A80A45"/>
    <w:rsid w:val="00A81193"/>
    <w:rsid w:val="00A811FA"/>
    <w:rsid w:val="00A81874"/>
    <w:rsid w:val="00A81CB4"/>
    <w:rsid w:val="00A82125"/>
    <w:rsid w:val="00A8294A"/>
    <w:rsid w:val="00A829A2"/>
    <w:rsid w:val="00A835CA"/>
    <w:rsid w:val="00A839AA"/>
    <w:rsid w:val="00A83F88"/>
    <w:rsid w:val="00A84160"/>
    <w:rsid w:val="00A8449D"/>
    <w:rsid w:val="00A85A1A"/>
    <w:rsid w:val="00A85D02"/>
    <w:rsid w:val="00A86D55"/>
    <w:rsid w:val="00A86FB9"/>
    <w:rsid w:val="00A87C42"/>
    <w:rsid w:val="00A901BE"/>
    <w:rsid w:val="00A90F51"/>
    <w:rsid w:val="00A91B94"/>
    <w:rsid w:val="00A922DE"/>
    <w:rsid w:val="00A927AE"/>
    <w:rsid w:val="00A93DF3"/>
    <w:rsid w:val="00A94497"/>
    <w:rsid w:val="00A9475D"/>
    <w:rsid w:val="00A9591F"/>
    <w:rsid w:val="00A95E90"/>
    <w:rsid w:val="00A9617D"/>
    <w:rsid w:val="00A965F5"/>
    <w:rsid w:val="00A9775F"/>
    <w:rsid w:val="00AA0052"/>
    <w:rsid w:val="00AA0308"/>
    <w:rsid w:val="00AA0EB6"/>
    <w:rsid w:val="00AA13C8"/>
    <w:rsid w:val="00AA173A"/>
    <w:rsid w:val="00AA1AB6"/>
    <w:rsid w:val="00AA1CCC"/>
    <w:rsid w:val="00AA213E"/>
    <w:rsid w:val="00AA3283"/>
    <w:rsid w:val="00AA4377"/>
    <w:rsid w:val="00AA582E"/>
    <w:rsid w:val="00AA65B5"/>
    <w:rsid w:val="00AA7454"/>
    <w:rsid w:val="00AA7F5F"/>
    <w:rsid w:val="00AB0114"/>
    <w:rsid w:val="00AB0850"/>
    <w:rsid w:val="00AB124D"/>
    <w:rsid w:val="00AB1BAE"/>
    <w:rsid w:val="00AB2328"/>
    <w:rsid w:val="00AB2940"/>
    <w:rsid w:val="00AB2ED9"/>
    <w:rsid w:val="00AB3DFC"/>
    <w:rsid w:val="00AB43B1"/>
    <w:rsid w:val="00AB4907"/>
    <w:rsid w:val="00AB4E9E"/>
    <w:rsid w:val="00AB4EC1"/>
    <w:rsid w:val="00AB4EC6"/>
    <w:rsid w:val="00AB5199"/>
    <w:rsid w:val="00AB5253"/>
    <w:rsid w:val="00AB5B22"/>
    <w:rsid w:val="00AB5B92"/>
    <w:rsid w:val="00AB5D98"/>
    <w:rsid w:val="00AB632C"/>
    <w:rsid w:val="00AB67B5"/>
    <w:rsid w:val="00AB70B8"/>
    <w:rsid w:val="00AB7A07"/>
    <w:rsid w:val="00AB7E4F"/>
    <w:rsid w:val="00AC0DDC"/>
    <w:rsid w:val="00AC15E6"/>
    <w:rsid w:val="00AC1874"/>
    <w:rsid w:val="00AC2073"/>
    <w:rsid w:val="00AC224E"/>
    <w:rsid w:val="00AC2A40"/>
    <w:rsid w:val="00AC318A"/>
    <w:rsid w:val="00AC3CA7"/>
    <w:rsid w:val="00AC3F21"/>
    <w:rsid w:val="00AC49C2"/>
    <w:rsid w:val="00AC5438"/>
    <w:rsid w:val="00AC55F0"/>
    <w:rsid w:val="00AC5BCD"/>
    <w:rsid w:val="00AC5CCC"/>
    <w:rsid w:val="00AC644D"/>
    <w:rsid w:val="00AC659C"/>
    <w:rsid w:val="00AC7CC2"/>
    <w:rsid w:val="00AC7CFA"/>
    <w:rsid w:val="00AD02D0"/>
    <w:rsid w:val="00AD03B1"/>
    <w:rsid w:val="00AD0672"/>
    <w:rsid w:val="00AD071F"/>
    <w:rsid w:val="00AD089A"/>
    <w:rsid w:val="00AD0E1B"/>
    <w:rsid w:val="00AD12D3"/>
    <w:rsid w:val="00AD1A8B"/>
    <w:rsid w:val="00AD2574"/>
    <w:rsid w:val="00AD2768"/>
    <w:rsid w:val="00AD29D8"/>
    <w:rsid w:val="00AD2F68"/>
    <w:rsid w:val="00AD32E2"/>
    <w:rsid w:val="00AD3651"/>
    <w:rsid w:val="00AD41AA"/>
    <w:rsid w:val="00AD4DA6"/>
    <w:rsid w:val="00AD4E66"/>
    <w:rsid w:val="00AD578D"/>
    <w:rsid w:val="00AD5D65"/>
    <w:rsid w:val="00AD6283"/>
    <w:rsid w:val="00AD6802"/>
    <w:rsid w:val="00AD6B53"/>
    <w:rsid w:val="00AD7969"/>
    <w:rsid w:val="00AE0EEA"/>
    <w:rsid w:val="00AE1101"/>
    <w:rsid w:val="00AE1AC6"/>
    <w:rsid w:val="00AE1D38"/>
    <w:rsid w:val="00AE2786"/>
    <w:rsid w:val="00AE280F"/>
    <w:rsid w:val="00AE35D5"/>
    <w:rsid w:val="00AE3955"/>
    <w:rsid w:val="00AE42E6"/>
    <w:rsid w:val="00AE45ED"/>
    <w:rsid w:val="00AE46BD"/>
    <w:rsid w:val="00AE47D3"/>
    <w:rsid w:val="00AE48D5"/>
    <w:rsid w:val="00AE54DD"/>
    <w:rsid w:val="00AE6059"/>
    <w:rsid w:val="00AE6E63"/>
    <w:rsid w:val="00AE7347"/>
    <w:rsid w:val="00AE7FCF"/>
    <w:rsid w:val="00AE7FE8"/>
    <w:rsid w:val="00AF0334"/>
    <w:rsid w:val="00AF0D76"/>
    <w:rsid w:val="00AF1396"/>
    <w:rsid w:val="00AF1BBA"/>
    <w:rsid w:val="00AF1C92"/>
    <w:rsid w:val="00AF233F"/>
    <w:rsid w:val="00AF25A9"/>
    <w:rsid w:val="00AF27EC"/>
    <w:rsid w:val="00AF2B61"/>
    <w:rsid w:val="00AF3473"/>
    <w:rsid w:val="00AF3A60"/>
    <w:rsid w:val="00AF3C96"/>
    <w:rsid w:val="00AF493A"/>
    <w:rsid w:val="00AF4E64"/>
    <w:rsid w:val="00AF52AF"/>
    <w:rsid w:val="00AF5E97"/>
    <w:rsid w:val="00AF685E"/>
    <w:rsid w:val="00AF6983"/>
    <w:rsid w:val="00AF6C35"/>
    <w:rsid w:val="00AF6D87"/>
    <w:rsid w:val="00AF6F1F"/>
    <w:rsid w:val="00AF741A"/>
    <w:rsid w:val="00AF7494"/>
    <w:rsid w:val="00AF77C2"/>
    <w:rsid w:val="00AF7976"/>
    <w:rsid w:val="00AF7C7B"/>
    <w:rsid w:val="00B00148"/>
    <w:rsid w:val="00B0089B"/>
    <w:rsid w:val="00B0089E"/>
    <w:rsid w:val="00B00ABD"/>
    <w:rsid w:val="00B01503"/>
    <w:rsid w:val="00B0199F"/>
    <w:rsid w:val="00B01B6F"/>
    <w:rsid w:val="00B02EB4"/>
    <w:rsid w:val="00B036E6"/>
    <w:rsid w:val="00B03828"/>
    <w:rsid w:val="00B043DE"/>
    <w:rsid w:val="00B04D37"/>
    <w:rsid w:val="00B0500C"/>
    <w:rsid w:val="00B07277"/>
    <w:rsid w:val="00B07AF0"/>
    <w:rsid w:val="00B10E52"/>
    <w:rsid w:val="00B11296"/>
    <w:rsid w:val="00B11452"/>
    <w:rsid w:val="00B1149E"/>
    <w:rsid w:val="00B114CA"/>
    <w:rsid w:val="00B11593"/>
    <w:rsid w:val="00B115D9"/>
    <w:rsid w:val="00B11772"/>
    <w:rsid w:val="00B125D2"/>
    <w:rsid w:val="00B12D0A"/>
    <w:rsid w:val="00B13189"/>
    <w:rsid w:val="00B13692"/>
    <w:rsid w:val="00B137DA"/>
    <w:rsid w:val="00B13953"/>
    <w:rsid w:val="00B13D4B"/>
    <w:rsid w:val="00B144CF"/>
    <w:rsid w:val="00B1637C"/>
    <w:rsid w:val="00B16730"/>
    <w:rsid w:val="00B16891"/>
    <w:rsid w:val="00B16AAF"/>
    <w:rsid w:val="00B17D54"/>
    <w:rsid w:val="00B204A5"/>
    <w:rsid w:val="00B205F2"/>
    <w:rsid w:val="00B208F0"/>
    <w:rsid w:val="00B20C90"/>
    <w:rsid w:val="00B20CAC"/>
    <w:rsid w:val="00B220D3"/>
    <w:rsid w:val="00B2214E"/>
    <w:rsid w:val="00B2252D"/>
    <w:rsid w:val="00B229C2"/>
    <w:rsid w:val="00B22CFE"/>
    <w:rsid w:val="00B234AD"/>
    <w:rsid w:val="00B235A7"/>
    <w:rsid w:val="00B23BAF"/>
    <w:rsid w:val="00B256EE"/>
    <w:rsid w:val="00B25DBD"/>
    <w:rsid w:val="00B2671D"/>
    <w:rsid w:val="00B26DED"/>
    <w:rsid w:val="00B26ECD"/>
    <w:rsid w:val="00B27B60"/>
    <w:rsid w:val="00B30053"/>
    <w:rsid w:val="00B30C67"/>
    <w:rsid w:val="00B3131A"/>
    <w:rsid w:val="00B317F1"/>
    <w:rsid w:val="00B31DF9"/>
    <w:rsid w:val="00B33E81"/>
    <w:rsid w:val="00B34740"/>
    <w:rsid w:val="00B34C1A"/>
    <w:rsid w:val="00B34E86"/>
    <w:rsid w:val="00B35027"/>
    <w:rsid w:val="00B3564B"/>
    <w:rsid w:val="00B36899"/>
    <w:rsid w:val="00B37A9C"/>
    <w:rsid w:val="00B37ED7"/>
    <w:rsid w:val="00B37FAE"/>
    <w:rsid w:val="00B40CBB"/>
    <w:rsid w:val="00B413C7"/>
    <w:rsid w:val="00B41554"/>
    <w:rsid w:val="00B41865"/>
    <w:rsid w:val="00B41FAA"/>
    <w:rsid w:val="00B422AA"/>
    <w:rsid w:val="00B4239F"/>
    <w:rsid w:val="00B42E52"/>
    <w:rsid w:val="00B4355A"/>
    <w:rsid w:val="00B43623"/>
    <w:rsid w:val="00B43EBF"/>
    <w:rsid w:val="00B44B6D"/>
    <w:rsid w:val="00B45274"/>
    <w:rsid w:val="00B454D1"/>
    <w:rsid w:val="00B46025"/>
    <w:rsid w:val="00B46272"/>
    <w:rsid w:val="00B476AB"/>
    <w:rsid w:val="00B476CD"/>
    <w:rsid w:val="00B478A4"/>
    <w:rsid w:val="00B5074E"/>
    <w:rsid w:val="00B50CE3"/>
    <w:rsid w:val="00B515C6"/>
    <w:rsid w:val="00B5181E"/>
    <w:rsid w:val="00B5231B"/>
    <w:rsid w:val="00B52D4B"/>
    <w:rsid w:val="00B53176"/>
    <w:rsid w:val="00B534BF"/>
    <w:rsid w:val="00B53BF1"/>
    <w:rsid w:val="00B54098"/>
    <w:rsid w:val="00B5412D"/>
    <w:rsid w:val="00B541B6"/>
    <w:rsid w:val="00B54E84"/>
    <w:rsid w:val="00B55642"/>
    <w:rsid w:val="00B556FA"/>
    <w:rsid w:val="00B55D47"/>
    <w:rsid w:val="00B5655D"/>
    <w:rsid w:val="00B565CA"/>
    <w:rsid w:val="00B56634"/>
    <w:rsid w:val="00B56AFF"/>
    <w:rsid w:val="00B56D53"/>
    <w:rsid w:val="00B573DD"/>
    <w:rsid w:val="00B57971"/>
    <w:rsid w:val="00B60650"/>
    <w:rsid w:val="00B60F9C"/>
    <w:rsid w:val="00B614B7"/>
    <w:rsid w:val="00B619DE"/>
    <w:rsid w:val="00B61B24"/>
    <w:rsid w:val="00B61B8B"/>
    <w:rsid w:val="00B61BEC"/>
    <w:rsid w:val="00B623B7"/>
    <w:rsid w:val="00B62484"/>
    <w:rsid w:val="00B62E56"/>
    <w:rsid w:val="00B63A17"/>
    <w:rsid w:val="00B63B86"/>
    <w:rsid w:val="00B63DDB"/>
    <w:rsid w:val="00B63F5A"/>
    <w:rsid w:val="00B64349"/>
    <w:rsid w:val="00B64B37"/>
    <w:rsid w:val="00B64FFD"/>
    <w:rsid w:val="00B65340"/>
    <w:rsid w:val="00B66A9F"/>
    <w:rsid w:val="00B66D1F"/>
    <w:rsid w:val="00B6704D"/>
    <w:rsid w:val="00B6726B"/>
    <w:rsid w:val="00B676BA"/>
    <w:rsid w:val="00B67905"/>
    <w:rsid w:val="00B679D8"/>
    <w:rsid w:val="00B70274"/>
    <w:rsid w:val="00B70A18"/>
    <w:rsid w:val="00B70CBB"/>
    <w:rsid w:val="00B71843"/>
    <w:rsid w:val="00B71AE0"/>
    <w:rsid w:val="00B71C31"/>
    <w:rsid w:val="00B732C8"/>
    <w:rsid w:val="00B739B4"/>
    <w:rsid w:val="00B73B7E"/>
    <w:rsid w:val="00B74021"/>
    <w:rsid w:val="00B7474F"/>
    <w:rsid w:val="00B74D4B"/>
    <w:rsid w:val="00B74D7D"/>
    <w:rsid w:val="00B75970"/>
    <w:rsid w:val="00B76018"/>
    <w:rsid w:val="00B76299"/>
    <w:rsid w:val="00B766D1"/>
    <w:rsid w:val="00B77684"/>
    <w:rsid w:val="00B8027B"/>
    <w:rsid w:val="00B80BA8"/>
    <w:rsid w:val="00B80C68"/>
    <w:rsid w:val="00B81E73"/>
    <w:rsid w:val="00B8205E"/>
    <w:rsid w:val="00B82273"/>
    <w:rsid w:val="00B827E0"/>
    <w:rsid w:val="00B82CB4"/>
    <w:rsid w:val="00B83350"/>
    <w:rsid w:val="00B83A3C"/>
    <w:rsid w:val="00B84683"/>
    <w:rsid w:val="00B848C6"/>
    <w:rsid w:val="00B84B19"/>
    <w:rsid w:val="00B84CE1"/>
    <w:rsid w:val="00B8527F"/>
    <w:rsid w:val="00B8545D"/>
    <w:rsid w:val="00B86718"/>
    <w:rsid w:val="00B86D2A"/>
    <w:rsid w:val="00B86E9A"/>
    <w:rsid w:val="00B8703A"/>
    <w:rsid w:val="00B87C24"/>
    <w:rsid w:val="00B87E97"/>
    <w:rsid w:val="00B908D2"/>
    <w:rsid w:val="00B90D70"/>
    <w:rsid w:val="00B91B0B"/>
    <w:rsid w:val="00B93492"/>
    <w:rsid w:val="00B9368D"/>
    <w:rsid w:val="00B93B30"/>
    <w:rsid w:val="00B93B98"/>
    <w:rsid w:val="00B94500"/>
    <w:rsid w:val="00B94504"/>
    <w:rsid w:val="00B94746"/>
    <w:rsid w:val="00B947F8"/>
    <w:rsid w:val="00B94DE9"/>
    <w:rsid w:val="00B9513C"/>
    <w:rsid w:val="00B951B6"/>
    <w:rsid w:val="00B957EB"/>
    <w:rsid w:val="00B95DBE"/>
    <w:rsid w:val="00B96414"/>
    <w:rsid w:val="00B96CAC"/>
    <w:rsid w:val="00B96DDD"/>
    <w:rsid w:val="00B9718D"/>
    <w:rsid w:val="00BA031A"/>
    <w:rsid w:val="00BA0642"/>
    <w:rsid w:val="00BA0798"/>
    <w:rsid w:val="00BA098C"/>
    <w:rsid w:val="00BA15CF"/>
    <w:rsid w:val="00BA188A"/>
    <w:rsid w:val="00BA1B15"/>
    <w:rsid w:val="00BA2428"/>
    <w:rsid w:val="00BA268A"/>
    <w:rsid w:val="00BA2AD1"/>
    <w:rsid w:val="00BA2E70"/>
    <w:rsid w:val="00BA301F"/>
    <w:rsid w:val="00BA418E"/>
    <w:rsid w:val="00BA4222"/>
    <w:rsid w:val="00BA4B49"/>
    <w:rsid w:val="00BA4F3B"/>
    <w:rsid w:val="00BA551C"/>
    <w:rsid w:val="00BA55D7"/>
    <w:rsid w:val="00BA5C69"/>
    <w:rsid w:val="00BA65A3"/>
    <w:rsid w:val="00BA66D5"/>
    <w:rsid w:val="00BA6A4A"/>
    <w:rsid w:val="00BA72AF"/>
    <w:rsid w:val="00BA7451"/>
    <w:rsid w:val="00BA773E"/>
    <w:rsid w:val="00BA7CFE"/>
    <w:rsid w:val="00BB023D"/>
    <w:rsid w:val="00BB0B30"/>
    <w:rsid w:val="00BB1986"/>
    <w:rsid w:val="00BB1DC5"/>
    <w:rsid w:val="00BB244A"/>
    <w:rsid w:val="00BB29C2"/>
    <w:rsid w:val="00BB3116"/>
    <w:rsid w:val="00BB48EC"/>
    <w:rsid w:val="00BB4FD9"/>
    <w:rsid w:val="00BB6089"/>
    <w:rsid w:val="00BB6532"/>
    <w:rsid w:val="00BB6A06"/>
    <w:rsid w:val="00BB6C7F"/>
    <w:rsid w:val="00BB7435"/>
    <w:rsid w:val="00BB79C1"/>
    <w:rsid w:val="00BC0805"/>
    <w:rsid w:val="00BC1040"/>
    <w:rsid w:val="00BC1193"/>
    <w:rsid w:val="00BC1235"/>
    <w:rsid w:val="00BC16ED"/>
    <w:rsid w:val="00BC2B6B"/>
    <w:rsid w:val="00BC3074"/>
    <w:rsid w:val="00BC3458"/>
    <w:rsid w:val="00BC373B"/>
    <w:rsid w:val="00BC3B10"/>
    <w:rsid w:val="00BC48B6"/>
    <w:rsid w:val="00BC4EF0"/>
    <w:rsid w:val="00BC58B5"/>
    <w:rsid w:val="00BC58C1"/>
    <w:rsid w:val="00BC5A7A"/>
    <w:rsid w:val="00BC5B81"/>
    <w:rsid w:val="00BC600F"/>
    <w:rsid w:val="00BC6403"/>
    <w:rsid w:val="00BC64AC"/>
    <w:rsid w:val="00BC6554"/>
    <w:rsid w:val="00BC6BBE"/>
    <w:rsid w:val="00BC7D9A"/>
    <w:rsid w:val="00BD0711"/>
    <w:rsid w:val="00BD0D85"/>
    <w:rsid w:val="00BD1686"/>
    <w:rsid w:val="00BD1713"/>
    <w:rsid w:val="00BD190C"/>
    <w:rsid w:val="00BD1FA0"/>
    <w:rsid w:val="00BD23C4"/>
    <w:rsid w:val="00BD2CA0"/>
    <w:rsid w:val="00BD3323"/>
    <w:rsid w:val="00BD3A63"/>
    <w:rsid w:val="00BD3CC5"/>
    <w:rsid w:val="00BD3EC2"/>
    <w:rsid w:val="00BD454D"/>
    <w:rsid w:val="00BD456F"/>
    <w:rsid w:val="00BD476A"/>
    <w:rsid w:val="00BD4F4C"/>
    <w:rsid w:val="00BD4F54"/>
    <w:rsid w:val="00BD5381"/>
    <w:rsid w:val="00BD5516"/>
    <w:rsid w:val="00BD5E52"/>
    <w:rsid w:val="00BD63B5"/>
    <w:rsid w:val="00BD6BEF"/>
    <w:rsid w:val="00BD777D"/>
    <w:rsid w:val="00BE0418"/>
    <w:rsid w:val="00BE082E"/>
    <w:rsid w:val="00BE13DC"/>
    <w:rsid w:val="00BE1711"/>
    <w:rsid w:val="00BE276E"/>
    <w:rsid w:val="00BE3090"/>
    <w:rsid w:val="00BE32DC"/>
    <w:rsid w:val="00BE3F34"/>
    <w:rsid w:val="00BE44B5"/>
    <w:rsid w:val="00BE4523"/>
    <w:rsid w:val="00BE485C"/>
    <w:rsid w:val="00BE5881"/>
    <w:rsid w:val="00BE625E"/>
    <w:rsid w:val="00BE6D60"/>
    <w:rsid w:val="00BE7138"/>
    <w:rsid w:val="00BE727E"/>
    <w:rsid w:val="00BE77BA"/>
    <w:rsid w:val="00BE7E18"/>
    <w:rsid w:val="00BF0736"/>
    <w:rsid w:val="00BF0E4C"/>
    <w:rsid w:val="00BF0F33"/>
    <w:rsid w:val="00BF1985"/>
    <w:rsid w:val="00BF2FCB"/>
    <w:rsid w:val="00BF34F3"/>
    <w:rsid w:val="00BF3659"/>
    <w:rsid w:val="00BF3B7E"/>
    <w:rsid w:val="00BF3E4F"/>
    <w:rsid w:val="00BF4C2C"/>
    <w:rsid w:val="00BF4C86"/>
    <w:rsid w:val="00BF5607"/>
    <w:rsid w:val="00BF5F29"/>
    <w:rsid w:val="00BF784B"/>
    <w:rsid w:val="00BF7B83"/>
    <w:rsid w:val="00BF7C50"/>
    <w:rsid w:val="00BF7D23"/>
    <w:rsid w:val="00BF7D89"/>
    <w:rsid w:val="00BF7EF3"/>
    <w:rsid w:val="00C004D0"/>
    <w:rsid w:val="00C005B1"/>
    <w:rsid w:val="00C007AD"/>
    <w:rsid w:val="00C00A2F"/>
    <w:rsid w:val="00C00C61"/>
    <w:rsid w:val="00C0252E"/>
    <w:rsid w:val="00C02D3C"/>
    <w:rsid w:val="00C034AB"/>
    <w:rsid w:val="00C03EA1"/>
    <w:rsid w:val="00C040F1"/>
    <w:rsid w:val="00C04CEA"/>
    <w:rsid w:val="00C04D35"/>
    <w:rsid w:val="00C0527C"/>
    <w:rsid w:val="00C052C7"/>
    <w:rsid w:val="00C05975"/>
    <w:rsid w:val="00C05E40"/>
    <w:rsid w:val="00C06655"/>
    <w:rsid w:val="00C06CC2"/>
    <w:rsid w:val="00C0722D"/>
    <w:rsid w:val="00C077C5"/>
    <w:rsid w:val="00C07983"/>
    <w:rsid w:val="00C07992"/>
    <w:rsid w:val="00C07C42"/>
    <w:rsid w:val="00C07DB4"/>
    <w:rsid w:val="00C104E0"/>
    <w:rsid w:val="00C105B6"/>
    <w:rsid w:val="00C1060A"/>
    <w:rsid w:val="00C106A2"/>
    <w:rsid w:val="00C11284"/>
    <w:rsid w:val="00C121AA"/>
    <w:rsid w:val="00C1239E"/>
    <w:rsid w:val="00C124F5"/>
    <w:rsid w:val="00C12C45"/>
    <w:rsid w:val="00C12C9E"/>
    <w:rsid w:val="00C130BD"/>
    <w:rsid w:val="00C13341"/>
    <w:rsid w:val="00C13D23"/>
    <w:rsid w:val="00C13F33"/>
    <w:rsid w:val="00C14199"/>
    <w:rsid w:val="00C143D6"/>
    <w:rsid w:val="00C15372"/>
    <w:rsid w:val="00C1544A"/>
    <w:rsid w:val="00C155DD"/>
    <w:rsid w:val="00C1605E"/>
    <w:rsid w:val="00C16292"/>
    <w:rsid w:val="00C1716A"/>
    <w:rsid w:val="00C17555"/>
    <w:rsid w:val="00C175CB"/>
    <w:rsid w:val="00C17F7A"/>
    <w:rsid w:val="00C2115A"/>
    <w:rsid w:val="00C2168F"/>
    <w:rsid w:val="00C2263A"/>
    <w:rsid w:val="00C233A7"/>
    <w:rsid w:val="00C2382B"/>
    <w:rsid w:val="00C23D03"/>
    <w:rsid w:val="00C23DA2"/>
    <w:rsid w:val="00C23EDC"/>
    <w:rsid w:val="00C2486E"/>
    <w:rsid w:val="00C24B1D"/>
    <w:rsid w:val="00C24C6E"/>
    <w:rsid w:val="00C2577D"/>
    <w:rsid w:val="00C26214"/>
    <w:rsid w:val="00C2681A"/>
    <w:rsid w:val="00C26E71"/>
    <w:rsid w:val="00C26FC9"/>
    <w:rsid w:val="00C2776D"/>
    <w:rsid w:val="00C27FD4"/>
    <w:rsid w:val="00C30579"/>
    <w:rsid w:val="00C3072C"/>
    <w:rsid w:val="00C307B5"/>
    <w:rsid w:val="00C309E0"/>
    <w:rsid w:val="00C30F08"/>
    <w:rsid w:val="00C31BF6"/>
    <w:rsid w:val="00C31C37"/>
    <w:rsid w:val="00C31DD6"/>
    <w:rsid w:val="00C3230A"/>
    <w:rsid w:val="00C32644"/>
    <w:rsid w:val="00C329B0"/>
    <w:rsid w:val="00C32E76"/>
    <w:rsid w:val="00C33493"/>
    <w:rsid w:val="00C334EF"/>
    <w:rsid w:val="00C33ADA"/>
    <w:rsid w:val="00C33BFA"/>
    <w:rsid w:val="00C343C2"/>
    <w:rsid w:val="00C344AD"/>
    <w:rsid w:val="00C348BC"/>
    <w:rsid w:val="00C34C21"/>
    <w:rsid w:val="00C35E3B"/>
    <w:rsid w:val="00C36201"/>
    <w:rsid w:val="00C36657"/>
    <w:rsid w:val="00C371A6"/>
    <w:rsid w:val="00C3747B"/>
    <w:rsid w:val="00C37759"/>
    <w:rsid w:val="00C40B7E"/>
    <w:rsid w:val="00C4193E"/>
    <w:rsid w:val="00C41A30"/>
    <w:rsid w:val="00C41C94"/>
    <w:rsid w:val="00C41C9D"/>
    <w:rsid w:val="00C424A1"/>
    <w:rsid w:val="00C431AC"/>
    <w:rsid w:val="00C43B56"/>
    <w:rsid w:val="00C44A0D"/>
    <w:rsid w:val="00C44A56"/>
    <w:rsid w:val="00C450C8"/>
    <w:rsid w:val="00C452FE"/>
    <w:rsid w:val="00C45497"/>
    <w:rsid w:val="00C45895"/>
    <w:rsid w:val="00C45A99"/>
    <w:rsid w:val="00C45F0C"/>
    <w:rsid w:val="00C467F1"/>
    <w:rsid w:val="00C46F1F"/>
    <w:rsid w:val="00C476C8"/>
    <w:rsid w:val="00C50064"/>
    <w:rsid w:val="00C505C5"/>
    <w:rsid w:val="00C5071B"/>
    <w:rsid w:val="00C518C7"/>
    <w:rsid w:val="00C51AE0"/>
    <w:rsid w:val="00C51D03"/>
    <w:rsid w:val="00C51DD5"/>
    <w:rsid w:val="00C51FC0"/>
    <w:rsid w:val="00C52FF6"/>
    <w:rsid w:val="00C5371B"/>
    <w:rsid w:val="00C53AC7"/>
    <w:rsid w:val="00C5445D"/>
    <w:rsid w:val="00C54519"/>
    <w:rsid w:val="00C551D0"/>
    <w:rsid w:val="00C559CC"/>
    <w:rsid w:val="00C559E4"/>
    <w:rsid w:val="00C55D4D"/>
    <w:rsid w:val="00C5659E"/>
    <w:rsid w:val="00C56C40"/>
    <w:rsid w:val="00C5714C"/>
    <w:rsid w:val="00C57CBD"/>
    <w:rsid w:val="00C57CF7"/>
    <w:rsid w:val="00C57DFE"/>
    <w:rsid w:val="00C60BE1"/>
    <w:rsid w:val="00C61142"/>
    <w:rsid w:val="00C61799"/>
    <w:rsid w:val="00C61C9F"/>
    <w:rsid w:val="00C61E22"/>
    <w:rsid w:val="00C623B9"/>
    <w:rsid w:val="00C623DF"/>
    <w:rsid w:val="00C633D3"/>
    <w:rsid w:val="00C634F0"/>
    <w:rsid w:val="00C6466F"/>
    <w:rsid w:val="00C64881"/>
    <w:rsid w:val="00C64BDC"/>
    <w:rsid w:val="00C65D46"/>
    <w:rsid w:val="00C66809"/>
    <w:rsid w:val="00C66CF5"/>
    <w:rsid w:val="00C66DEF"/>
    <w:rsid w:val="00C670FA"/>
    <w:rsid w:val="00C67EB0"/>
    <w:rsid w:val="00C7038D"/>
    <w:rsid w:val="00C7043E"/>
    <w:rsid w:val="00C7115F"/>
    <w:rsid w:val="00C7116A"/>
    <w:rsid w:val="00C71198"/>
    <w:rsid w:val="00C7219A"/>
    <w:rsid w:val="00C72459"/>
    <w:rsid w:val="00C7246C"/>
    <w:rsid w:val="00C7250C"/>
    <w:rsid w:val="00C72526"/>
    <w:rsid w:val="00C7294B"/>
    <w:rsid w:val="00C729B0"/>
    <w:rsid w:val="00C73590"/>
    <w:rsid w:val="00C73D3B"/>
    <w:rsid w:val="00C744E0"/>
    <w:rsid w:val="00C7483A"/>
    <w:rsid w:val="00C76568"/>
    <w:rsid w:val="00C76607"/>
    <w:rsid w:val="00C769C8"/>
    <w:rsid w:val="00C76ADA"/>
    <w:rsid w:val="00C76FE9"/>
    <w:rsid w:val="00C7757E"/>
    <w:rsid w:val="00C77D5A"/>
    <w:rsid w:val="00C8032B"/>
    <w:rsid w:val="00C80B97"/>
    <w:rsid w:val="00C80BC2"/>
    <w:rsid w:val="00C81FF1"/>
    <w:rsid w:val="00C82ADC"/>
    <w:rsid w:val="00C82E39"/>
    <w:rsid w:val="00C83E27"/>
    <w:rsid w:val="00C84623"/>
    <w:rsid w:val="00C84677"/>
    <w:rsid w:val="00C84683"/>
    <w:rsid w:val="00C85A74"/>
    <w:rsid w:val="00C85FB0"/>
    <w:rsid w:val="00C863BD"/>
    <w:rsid w:val="00C86431"/>
    <w:rsid w:val="00C86B52"/>
    <w:rsid w:val="00C86BBD"/>
    <w:rsid w:val="00C876C0"/>
    <w:rsid w:val="00C877CE"/>
    <w:rsid w:val="00C87C44"/>
    <w:rsid w:val="00C87E4B"/>
    <w:rsid w:val="00C87FD9"/>
    <w:rsid w:val="00C90225"/>
    <w:rsid w:val="00C90B54"/>
    <w:rsid w:val="00C90E60"/>
    <w:rsid w:val="00C913ED"/>
    <w:rsid w:val="00C917AD"/>
    <w:rsid w:val="00C917C1"/>
    <w:rsid w:val="00C9267C"/>
    <w:rsid w:val="00C92D07"/>
    <w:rsid w:val="00C93BCA"/>
    <w:rsid w:val="00C951BE"/>
    <w:rsid w:val="00C95799"/>
    <w:rsid w:val="00C9579E"/>
    <w:rsid w:val="00C960AC"/>
    <w:rsid w:val="00C9638C"/>
    <w:rsid w:val="00C967A6"/>
    <w:rsid w:val="00C96A03"/>
    <w:rsid w:val="00C97082"/>
    <w:rsid w:val="00C9710F"/>
    <w:rsid w:val="00C97287"/>
    <w:rsid w:val="00C9730F"/>
    <w:rsid w:val="00C97769"/>
    <w:rsid w:val="00C97A88"/>
    <w:rsid w:val="00C97BF9"/>
    <w:rsid w:val="00C97CA6"/>
    <w:rsid w:val="00C97CAD"/>
    <w:rsid w:val="00C97D04"/>
    <w:rsid w:val="00C97DDC"/>
    <w:rsid w:val="00CA0EE7"/>
    <w:rsid w:val="00CA1AE0"/>
    <w:rsid w:val="00CA1B59"/>
    <w:rsid w:val="00CA2451"/>
    <w:rsid w:val="00CA26AB"/>
    <w:rsid w:val="00CA2A0B"/>
    <w:rsid w:val="00CA35EE"/>
    <w:rsid w:val="00CA45E4"/>
    <w:rsid w:val="00CA49C8"/>
    <w:rsid w:val="00CA4A51"/>
    <w:rsid w:val="00CA4DF7"/>
    <w:rsid w:val="00CA5036"/>
    <w:rsid w:val="00CA527D"/>
    <w:rsid w:val="00CA564D"/>
    <w:rsid w:val="00CA58F5"/>
    <w:rsid w:val="00CA590F"/>
    <w:rsid w:val="00CA6011"/>
    <w:rsid w:val="00CA7028"/>
    <w:rsid w:val="00CA708B"/>
    <w:rsid w:val="00CA7954"/>
    <w:rsid w:val="00CB02A7"/>
    <w:rsid w:val="00CB0957"/>
    <w:rsid w:val="00CB0D0A"/>
    <w:rsid w:val="00CB162E"/>
    <w:rsid w:val="00CB167F"/>
    <w:rsid w:val="00CB17B1"/>
    <w:rsid w:val="00CB1DBF"/>
    <w:rsid w:val="00CB22A2"/>
    <w:rsid w:val="00CB310B"/>
    <w:rsid w:val="00CB38A5"/>
    <w:rsid w:val="00CB4121"/>
    <w:rsid w:val="00CB53D6"/>
    <w:rsid w:val="00CB5C6E"/>
    <w:rsid w:val="00CB6619"/>
    <w:rsid w:val="00CB76DC"/>
    <w:rsid w:val="00CB7826"/>
    <w:rsid w:val="00CC0272"/>
    <w:rsid w:val="00CC0493"/>
    <w:rsid w:val="00CC04F3"/>
    <w:rsid w:val="00CC06B3"/>
    <w:rsid w:val="00CC0AC0"/>
    <w:rsid w:val="00CC13C3"/>
    <w:rsid w:val="00CC14A9"/>
    <w:rsid w:val="00CC1A14"/>
    <w:rsid w:val="00CC1CDA"/>
    <w:rsid w:val="00CC207D"/>
    <w:rsid w:val="00CC236C"/>
    <w:rsid w:val="00CC27F0"/>
    <w:rsid w:val="00CC2909"/>
    <w:rsid w:val="00CC2B43"/>
    <w:rsid w:val="00CC2C6C"/>
    <w:rsid w:val="00CC2FF2"/>
    <w:rsid w:val="00CC33AF"/>
    <w:rsid w:val="00CC361E"/>
    <w:rsid w:val="00CC41C2"/>
    <w:rsid w:val="00CC53B8"/>
    <w:rsid w:val="00CC55BB"/>
    <w:rsid w:val="00CC56BA"/>
    <w:rsid w:val="00CC61E1"/>
    <w:rsid w:val="00CC6242"/>
    <w:rsid w:val="00CC6839"/>
    <w:rsid w:val="00CC6F21"/>
    <w:rsid w:val="00CC76E8"/>
    <w:rsid w:val="00CC7878"/>
    <w:rsid w:val="00CD0516"/>
    <w:rsid w:val="00CD0546"/>
    <w:rsid w:val="00CD13FB"/>
    <w:rsid w:val="00CD23FC"/>
    <w:rsid w:val="00CD2A7F"/>
    <w:rsid w:val="00CD2CEC"/>
    <w:rsid w:val="00CD349D"/>
    <w:rsid w:val="00CD3A77"/>
    <w:rsid w:val="00CD40D0"/>
    <w:rsid w:val="00CD4442"/>
    <w:rsid w:val="00CD5016"/>
    <w:rsid w:val="00CD526D"/>
    <w:rsid w:val="00CD5A61"/>
    <w:rsid w:val="00CD6522"/>
    <w:rsid w:val="00CD6C1F"/>
    <w:rsid w:val="00CD7409"/>
    <w:rsid w:val="00CD774C"/>
    <w:rsid w:val="00CD7C48"/>
    <w:rsid w:val="00CE0122"/>
    <w:rsid w:val="00CE039C"/>
    <w:rsid w:val="00CE0665"/>
    <w:rsid w:val="00CE0891"/>
    <w:rsid w:val="00CE0E28"/>
    <w:rsid w:val="00CE10B4"/>
    <w:rsid w:val="00CE2783"/>
    <w:rsid w:val="00CE2B4E"/>
    <w:rsid w:val="00CE352B"/>
    <w:rsid w:val="00CE4AAA"/>
    <w:rsid w:val="00CE6E3E"/>
    <w:rsid w:val="00CE719B"/>
    <w:rsid w:val="00CE7A54"/>
    <w:rsid w:val="00CE7D93"/>
    <w:rsid w:val="00CF00E6"/>
    <w:rsid w:val="00CF0322"/>
    <w:rsid w:val="00CF0439"/>
    <w:rsid w:val="00CF0779"/>
    <w:rsid w:val="00CF154A"/>
    <w:rsid w:val="00CF16D9"/>
    <w:rsid w:val="00CF19D5"/>
    <w:rsid w:val="00CF1F8A"/>
    <w:rsid w:val="00CF23CD"/>
    <w:rsid w:val="00CF24CE"/>
    <w:rsid w:val="00CF27D8"/>
    <w:rsid w:val="00CF2882"/>
    <w:rsid w:val="00CF2959"/>
    <w:rsid w:val="00CF29E6"/>
    <w:rsid w:val="00CF3511"/>
    <w:rsid w:val="00CF44E1"/>
    <w:rsid w:val="00CF5196"/>
    <w:rsid w:val="00CF53D7"/>
    <w:rsid w:val="00CF5B23"/>
    <w:rsid w:val="00CF5CB7"/>
    <w:rsid w:val="00CF61B6"/>
    <w:rsid w:val="00CF70A7"/>
    <w:rsid w:val="00CF787F"/>
    <w:rsid w:val="00CF79C0"/>
    <w:rsid w:val="00CF7A11"/>
    <w:rsid w:val="00D00490"/>
    <w:rsid w:val="00D012F3"/>
    <w:rsid w:val="00D01390"/>
    <w:rsid w:val="00D0196F"/>
    <w:rsid w:val="00D023FF"/>
    <w:rsid w:val="00D02CFB"/>
    <w:rsid w:val="00D038E8"/>
    <w:rsid w:val="00D03DA0"/>
    <w:rsid w:val="00D05027"/>
    <w:rsid w:val="00D05B24"/>
    <w:rsid w:val="00D06001"/>
    <w:rsid w:val="00D063EC"/>
    <w:rsid w:val="00D065F1"/>
    <w:rsid w:val="00D0673F"/>
    <w:rsid w:val="00D06C29"/>
    <w:rsid w:val="00D06E44"/>
    <w:rsid w:val="00D075D6"/>
    <w:rsid w:val="00D07740"/>
    <w:rsid w:val="00D10094"/>
    <w:rsid w:val="00D112D0"/>
    <w:rsid w:val="00D12227"/>
    <w:rsid w:val="00D12E2A"/>
    <w:rsid w:val="00D131F5"/>
    <w:rsid w:val="00D13622"/>
    <w:rsid w:val="00D137BE"/>
    <w:rsid w:val="00D13D6D"/>
    <w:rsid w:val="00D13D9F"/>
    <w:rsid w:val="00D14071"/>
    <w:rsid w:val="00D15C77"/>
    <w:rsid w:val="00D161F6"/>
    <w:rsid w:val="00D165FA"/>
    <w:rsid w:val="00D168C5"/>
    <w:rsid w:val="00D17234"/>
    <w:rsid w:val="00D17CF7"/>
    <w:rsid w:val="00D20947"/>
    <w:rsid w:val="00D20B5E"/>
    <w:rsid w:val="00D20D01"/>
    <w:rsid w:val="00D20E29"/>
    <w:rsid w:val="00D20E52"/>
    <w:rsid w:val="00D20EB3"/>
    <w:rsid w:val="00D2108A"/>
    <w:rsid w:val="00D21376"/>
    <w:rsid w:val="00D2151C"/>
    <w:rsid w:val="00D21635"/>
    <w:rsid w:val="00D216E5"/>
    <w:rsid w:val="00D21DC3"/>
    <w:rsid w:val="00D21F95"/>
    <w:rsid w:val="00D22190"/>
    <w:rsid w:val="00D22785"/>
    <w:rsid w:val="00D2379D"/>
    <w:rsid w:val="00D24834"/>
    <w:rsid w:val="00D24CE9"/>
    <w:rsid w:val="00D24FE7"/>
    <w:rsid w:val="00D25511"/>
    <w:rsid w:val="00D26933"/>
    <w:rsid w:val="00D26954"/>
    <w:rsid w:val="00D304B9"/>
    <w:rsid w:val="00D30A28"/>
    <w:rsid w:val="00D30A6D"/>
    <w:rsid w:val="00D30B46"/>
    <w:rsid w:val="00D31A0C"/>
    <w:rsid w:val="00D31C30"/>
    <w:rsid w:val="00D32340"/>
    <w:rsid w:val="00D32C95"/>
    <w:rsid w:val="00D33225"/>
    <w:rsid w:val="00D33381"/>
    <w:rsid w:val="00D337A8"/>
    <w:rsid w:val="00D33875"/>
    <w:rsid w:val="00D34FF0"/>
    <w:rsid w:val="00D3585E"/>
    <w:rsid w:val="00D360CC"/>
    <w:rsid w:val="00D36247"/>
    <w:rsid w:val="00D364DB"/>
    <w:rsid w:val="00D36758"/>
    <w:rsid w:val="00D36EA1"/>
    <w:rsid w:val="00D37847"/>
    <w:rsid w:val="00D4059C"/>
    <w:rsid w:val="00D4123D"/>
    <w:rsid w:val="00D4248F"/>
    <w:rsid w:val="00D4286F"/>
    <w:rsid w:val="00D42D78"/>
    <w:rsid w:val="00D43155"/>
    <w:rsid w:val="00D436B4"/>
    <w:rsid w:val="00D43BC5"/>
    <w:rsid w:val="00D446F1"/>
    <w:rsid w:val="00D44C14"/>
    <w:rsid w:val="00D45636"/>
    <w:rsid w:val="00D45824"/>
    <w:rsid w:val="00D45B39"/>
    <w:rsid w:val="00D45E4A"/>
    <w:rsid w:val="00D46738"/>
    <w:rsid w:val="00D46E95"/>
    <w:rsid w:val="00D46FE9"/>
    <w:rsid w:val="00D4704A"/>
    <w:rsid w:val="00D47127"/>
    <w:rsid w:val="00D47180"/>
    <w:rsid w:val="00D47352"/>
    <w:rsid w:val="00D47362"/>
    <w:rsid w:val="00D4743E"/>
    <w:rsid w:val="00D5018C"/>
    <w:rsid w:val="00D50620"/>
    <w:rsid w:val="00D508AD"/>
    <w:rsid w:val="00D50979"/>
    <w:rsid w:val="00D50C51"/>
    <w:rsid w:val="00D50F4B"/>
    <w:rsid w:val="00D5105A"/>
    <w:rsid w:val="00D5130D"/>
    <w:rsid w:val="00D5168C"/>
    <w:rsid w:val="00D51880"/>
    <w:rsid w:val="00D51FD7"/>
    <w:rsid w:val="00D51FEF"/>
    <w:rsid w:val="00D52057"/>
    <w:rsid w:val="00D53571"/>
    <w:rsid w:val="00D545E0"/>
    <w:rsid w:val="00D55BDE"/>
    <w:rsid w:val="00D55EA6"/>
    <w:rsid w:val="00D562A7"/>
    <w:rsid w:val="00D56376"/>
    <w:rsid w:val="00D5661F"/>
    <w:rsid w:val="00D56D25"/>
    <w:rsid w:val="00D57B07"/>
    <w:rsid w:val="00D57CBF"/>
    <w:rsid w:val="00D611CE"/>
    <w:rsid w:val="00D6156B"/>
    <w:rsid w:val="00D616FD"/>
    <w:rsid w:val="00D61A3A"/>
    <w:rsid w:val="00D62227"/>
    <w:rsid w:val="00D62263"/>
    <w:rsid w:val="00D62646"/>
    <w:rsid w:val="00D628F3"/>
    <w:rsid w:val="00D63EDF"/>
    <w:rsid w:val="00D63FFB"/>
    <w:rsid w:val="00D6420C"/>
    <w:rsid w:val="00D6423B"/>
    <w:rsid w:val="00D64844"/>
    <w:rsid w:val="00D64B6F"/>
    <w:rsid w:val="00D6524D"/>
    <w:rsid w:val="00D66918"/>
    <w:rsid w:val="00D66A93"/>
    <w:rsid w:val="00D672F0"/>
    <w:rsid w:val="00D67459"/>
    <w:rsid w:val="00D67CF0"/>
    <w:rsid w:val="00D67CF2"/>
    <w:rsid w:val="00D67E4E"/>
    <w:rsid w:val="00D7283E"/>
    <w:rsid w:val="00D72864"/>
    <w:rsid w:val="00D7297A"/>
    <w:rsid w:val="00D72C6E"/>
    <w:rsid w:val="00D74609"/>
    <w:rsid w:val="00D752DC"/>
    <w:rsid w:val="00D7598B"/>
    <w:rsid w:val="00D75BCF"/>
    <w:rsid w:val="00D765A0"/>
    <w:rsid w:val="00D7744A"/>
    <w:rsid w:val="00D776DD"/>
    <w:rsid w:val="00D779A0"/>
    <w:rsid w:val="00D807D5"/>
    <w:rsid w:val="00D8085B"/>
    <w:rsid w:val="00D80A46"/>
    <w:rsid w:val="00D81893"/>
    <w:rsid w:val="00D81BC1"/>
    <w:rsid w:val="00D81EAD"/>
    <w:rsid w:val="00D82720"/>
    <w:rsid w:val="00D82CC2"/>
    <w:rsid w:val="00D83077"/>
    <w:rsid w:val="00D83399"/>
    <w:rsid w:val="00D836DD"/>
    <w:rsid w:val="00D836F5"/>
    <w:rsid w:val="00D837E5"/>
    <w:rsid w:val="00D8381F"/>
    <w:rsid w:val="00D839D7"/>
    <w:rsid w:val="00D853CD"/>
    <w:rsid w:val="00D85977"/>
    <w:rsid w:val="00D860A9"/>
    <w:rsid w:val="00D86A35"/>
    <w:rsid w:val="00D86B00"/>
    <w:rsid w:val="00D87EFA"/>
    <w:rsid w:val="00D90D6A"/>
    <w:rsid w:val="00D90DC9"/>
    <w:rsid w:val="00D90E50"/>
    <w:rsid w:val="00D910AD"/>
    <w:rsid w:val="00D910E9"/>
    <w:rsid w:val="00D917BD"/>
    <w:rsid w:val="00D918C4"/>
    <w:rsid w:val="00D92463"/>
    <w:rsid w:val="00D927D1"/>
    <w:rsid w:val="00D92F8A"/>
    <w:rsid w:val="00D9358A"/>
    <w:rsid w:val="00D94185"/>
    <w:rsid w:val="00D946D9"/>
    <w:rsid w:val="00D95C93"/>
    <w:rsid w:val="00D967FD"/>
    <w:rsid w:val="00D9696F"/>
    <w:rsid w:val="00D96A0D"/>
    <w:rsid w:val="00D96B44"/>
    <w:rsid w:val="00D9722A"/>
    <w:rsid w:val="00D9722F"/>
    <w:rsid w:val="00D976D6"/>
    <w:rsid w:val="00D978AC"/>
    <w:rsid w:val="00D97D35"/>
    <w:rsid w:val="00D97E96"/>
    <w:rsid w:val="00D97FAE"/>
    <w:rsid w:val="00DA08D8"/>
    <w:rsid w:val="00DA0E02"/>
    <w:rsid w:val="00DA15E4"/>
    <w:rsid w:val="00DA1C59"/>
    <w:rsid w:val="00DA1D39"/>
    <w:rsid w:val="00DA1E23"/>
    <w:rsid w:val="00DA2A0E"/>
    <w:rsid w:val="00DA2D92"/>
    <w:rsid w:val="00DA3CD7"/>
    <w:rsid w:val="00DA3D1C"/>
    <w:rsid w:val="00DA4548"/>
    <w:rsid w:val="00DA4799"/>
    <w:rsid w:val="00DA490C"/>
    <w:rsid w:val="00DA4BAD"/>
    <w:rsid w:val="00DA5B35"/>
    <w:rsid w:val="00DA6D1D"/>
    <w:rsid w:val="00DA7480"/>
    <w:rsid w:val="00DA77DD"/>
    <w:rsid w:val="00DA7AB9"/>
    <w:rsid w:val="00DA7EFC"/>
    <w:rsid w:val="00DB0092"/>
    <w:rsid w:val="00DB05EC"/>
    <w:rsid w:val="00DB080A"/>
    <w:rsid w:val="00DB130E"/>
    <w:rsid w:val="00DB17BC"/>
    <w:rsid w:val="00DB1C8A"/>
    <w:rsid w:val="00DB23F3"/>
    <w:rsid w:val="00DB277F"/>
    <w:rsid w:val="00DB3521"/>
    <w:rsid w:val="00DB39A2"/>
    <w:rsid w:val="00DB3D69"/>
    <w:rsid w:val="00DB4081"/>
    <w:rsid w:val="00DB5287"/>
    <w:rsid w:val="00DB590D"/>
    <w:rsid w:val="00DB5A18"/>
    <w:rsid w:val="00DB5CF1"/>
    <w:rsid w:val="00DB5FB4"/>
    <w:rsid w:val="00DB60E2"/>
    <w:rsid w:val="00DB6BDF"/>
    <w:rsid w:val="00DB6F5E"/>
    <w:rsid w:val="00DB7088"/>
    <w:rsid w:val="00DB7EB3"/>
    <w:rsid w:val="00DB7F3E"/>
    <w:rsid w:val="00DB7FC1"/>
    <w:rsid w:val="00DC0BCE"/>
    <w:rsid w:val="00DC0DA1"/>
    <w:rsid w:val="00DC1341"/>
    <w:rsid w:val="00DC15D7"/>
    <w:rsid w:val="00DC1CBD"/>
    <w:rsid w:val="00DC2965"/>
    <w:rsid w:val="00DC35A7"/>
    <w:rsid w:val="00DC396A"/>
    <w:rsid w:val="00DC48B6"/>
    <w:rsid w:val="00DC4997"/>
    <w:rsid w:val="00DC4B5F"/>
    <w:rsid w:val="00DC53E9"/>
    <w:rsid w:val="00DC5A08"/>
    <w:rsid w:val="00DC5E91"/>
    <w:rsid w:val="00DC72C7"/>
    <w:rsid w:val="00DC7B0C"/>
    <w:rsid w:val="00DC7B69"/>
    <w:rsid w:val="00DD0C00"/>
    <w:rsid w:val="00DD0DB9"/>
    <w:rsid w:val="00DD1194"/>
    <w:rsid w:val="00DD1BDC"/>
    <w:rsid w:val="00DD1C2D"/>
    <w:rsid w:val="00DD1DA2"/>
    <w:rsid w:val="00DD336E"/>
    <w:rsid w:val="00DD3D61"/>
    <w:rsid w:val="00DD4657"/>
    <w:rsid w:val="00DD4CC6"/>
    <w:rsid w:val="00DD5162"/>
    <w:rsid w:val="00DD54C7"/>
    <w:rsid w:val="00DD56D3"/>
    <w:rsid w:val="00DD59D8"/>
    <w:rsid w:val="00DD5E74"/>
    <w:rsid w:val="00DE0517"/>
    <w:rsid w:val="00DE086D"/>
    <w:rsid w:val="00DE1834"/>
    <w:rsid w:val="00DE1B5A"/>
    <w:rsid w:val="00DE2904"/>
    <w:rsid w:val="00DE333D"/>
    <w:rsid w:val="00DE37C2"/>
    <w:rsid w:val="00DE3A89"/>
    <w:rsid w:val="00DE3CB8"/>
    <w:rsid w:val="00DE3CD2"/>
    <w:rsid w:val="00DE4E51"/>
    <w:rsid w:val="00DE4E53"/>
    <w:rsid w:val="00DE58A7"/>
    <w:rsid w:val="00DE6561"/>
    <w:rsid w:val="00DF01AC"/>
    <w:rsid w:val="00DF04BB"/>
    <w:rsid w:val="00DF1452"/>
    <w:rsid w:val="00DF19BC"/>
    <w:rsid w:val="00DF1B34"/>
    <w:rsid w:val="00DF1D36"/>
    <w:rsid w:val="00DF1DBA"/>
    <w:rsid w:val="00DF2094"/>
    <w:rsid w:val="00DF2E0D"/>
    <w:rsid w:val="00DF4527"/>
    <w:rsid w:val="00DF4832"/>
    <w:rsid w:val="00DF4B0A"/>
    <w:rsid w:val="00DF50A0"/>
    <w:rsid w:val="00DF622E"/>
    <w:rsid w:val="00DF6554"/>
    <w:rsid w:val="00DF6766"/>
    <w:rsid w:val="00DF6861"/>
    <w:rsid w:val="00DF7B27"/>
    <w:rsid w:val="00E003F5"/>
    <w:rsid w:val="00E00622"/>
    <w:rsid w:val="00E00667"/>
    <w:rsid w:val="00E0132F"/>
    <w:rsid w:val="00E0153B"/>
    <w:rsid w:val="00E01B35"/>
    <w:rsid w:val="00E01C72"/>
    <w:rsid w:val="00E03B79"/>
    <w:rsid w:val="00E04071"/>
    <w:rsid w:val="00E0439F"/>
    <w:rsid w:val="00E04937"/>
    <w:rsid w:val="00E04AD2"/>
    <w:rsid w:val="00E05612"/>
    <w:rsid w:val="00E058FC"/>
    <w:rsid w:val="00E059BF"/>
    <w:rsid w:val="00E06088"/>
    <w:rsid w:val="00E06428"/>
    <w:rsid w:val="00E064E1"/>
    <w:rsid w:val="00E066FF"/>
    <w:rsid w:val="00E0727C"/>
    <w:rsid w:val="00E07D00"/>
    <w:rsid w:val="00E10886"/>
    <w:rsid w:val="00E10DB7"/>
    <w:rsid w:val="00E1143B"/>
    <w:rsid w:val="00E123F2"/>
    <w:rsid w:val="00E12B12"/>
    <w:rsid w:val="00E13150"/>
    <w:rsid w:val="00E13B9F"/>
    <w:rsid w:val="00E13DE5"/>
    <w:rsid w:val="00E13E76"/>
    <w:rsid w:val="00E140E2"/>
    <w:rsid w:val="00E147FC"/>
    <w:rsid w:val="00E1483F"/>
    <w:rsid w:val="00E14CFA"/>
    <w:rsid w:val="00E14EEC"/>
    <w:rsid w:val="00E151C0"/>
    <w:rsid w:val="00E16398"/>
    <w:rsid w:val="00E164B0"/>
    <w:rsid w:val="00E167C6"/>
    <w:rsid w:val="00E167D3"/>
    <w:rsid w:val="00E16890"/>
    <w:rsid w:val="00E1770C"/>
    <w:rsid w:val="00E17F3B"/>
    <w:rsid w:val="00E20135"/>
    <w:rsid w:val="00E20625"/>
    <w:rsid w:val="00E207FD"/>
    <w:rsid w:val="00E213CA"/>
    <w:rsid w:val="00E21661"/>
    <w:rsid w:val="00E228F3"/>
    <w:rsid w:val="00E22D4E"/>
    <w:rsid w:val="00E2335B"/>
    <w:rsid w:val="00E239A7"/>
    <w:rsid w:val="00E23A75"/>
    <w:rsid w:val="00E23FB5"/>
    <w:rsid w:val="00E242C1"/>
    <w:rsid w:val="00E247BB"/>
    <w:rsid w:val="00E254C6"/>
    <w:rsid w:val="00E25CD9"/>
    <w:rsid w:val="00E25E16"/>
    <w:rsid w:val="00E27134"/>
    <w:rsid w:val="00E272D2"/>
    <w:rsid w:val="00E27A27"/>
    <w:rsid w:val="00E27C03"/>
    <w:rsid w:val="00E30140"/>
    <w:rsid w:val="00E30204"/>
    <w:rsid w:val="00E30396"/>
    <w:rsid w:val="00E30606"/>
    <w:rsid w:val="00E306B1"/>
    <w:rsid w:val="00E306B2"/>
    <w:rsid w:val="00E30A9C"/>
    <w:rsid w:val="00E30FD9"/>
    <w:rsid w:val="00E313FE"/>
    <w:rsid w:val="00E31498"/>
    <w:rsid w:val="00E31A80"/>
    <w:rsid w:val="00E31D84"/>
    <w:rsid w:val="00E32C86"/>
    <w:rsid w:val="00E330D8"/>
    <w:rsid w:val="00E3316E"/>
    <w:rsid w:val="00E33889"/>
    <w:rsid w:val="00E3394E"/>
    <w:rsid w:val="00E33ADF"/>
    <w:rsid w:val="00E33CCA"/>
    <w:rsid w:val="00E33DC5"/>
    <w:rsid w:val="00E34EA6"/>
    <w:rsid w:val="00E35DDF"/>
    <w:rsid w:val="00E360D7"/>
    <w:rsid w:val="00E364D7"/>
    <w:rsid w:val="00E36C00"/>
    <w:rsid w:val="00E36FC9"/>
    <w:rsid w:val="00E36FE6"/>
    <w:rsid w:val="00E373E3"/>
    <w:rsid w:val="00E374A5"/>
    <w:rsid w:val="00E377E3"/>
    <w:rsid w:val="00E40085"/>
    <w:rsid w:val="00E404D1"/>
    <w:rsid w:val="00E40A94"/>
    <w:rsid w:val="00E41531"/>
    <w:rsid w:val="00E4259B"/>
    <w:rsid w:val="00E425E3"/>
    <w:rsid w:val="00E426A0"/>
    <w:rsid w:val="00E42CFE"/>
    <w:rsid w:val="00E43317"/>
    <w:rsid w:val="00E44EC5"/>
    <w:rsid w:val="00E451C6"/>
    <w:rsid w:val="00E455DF"/>
    <w:rsid w:val="00E45E44"/>
    <w:rsid w:val="00E46010"/>
    <w:rsid w:val="00E46453"/>
    <w:rsid w:val="00E46D16"/>
    <w:rsid w:val="00E4718C"/>
    <w:rsid w:val="00E50445"/>
    <w:rsid w:val="00E50472"/>
    <w:rsid w:val="00E507FA"/>
    <w:rsid w:val="00E50D03"/>
    <w:rsid w:val="00E50D0E"/>
    <w:rsid w:val="00E51A92"/>
    <w:rsid w:val="00E522C0"/>
    <w:rsid w:val="00E523EE"/>
    <w:rsid w:val="00E52453"/>
    <w:rsid w:val="00E52BB7"/>
    <w:rsid w:val="00E52F58"/>
    <w:rsid w:val="00E5309F"/>
    <w:rsid w:val="00E53332"/>
    <w:rsid w:val="00E53426"/>
    <w:rsid w:val="00E54960"/>
    <w:rsid w:val="00E55123"/>
    <w:rsid w:val="00E55577"/>
    <w:rsid w:val="00E5567B"/>
    <w:rsid w:val="00E55FF2"/>
    <w:rsid w:val="00E56243"/>
    <w:rsid w:val="00E5665C"/>
    <w:rsid w:val="00E57B82"/>
    <w:rsid w:val="00E60B3C"/>
    <w:rsid w:val="00E61B7A"/>
    <w:rsid w:val="00E62306"/>
    <w:rsid w:val="00E6250C"/>
    <w:rsid w:val="00E62BFF"/>
    <w:rsid w:val="00E62DEA"/>
    <w:rsid w:val="00E62DF8"/>
    <w:rsid w:val="00E63164"/>
    <w:rsid w:val="00E634C0"/>
    <w:rsid w:val="00E64130"/>
    <w:rsid w:val="00E64818"/>
    <w:rsid w:val="00E64CD4"/>
    <w:rsid w:val="00E6585D"/>
    <w:rsid w:val="00E658DA"/>
    <w:rsid w:val="00E65AE2"/>
    <w:rsid w:val="00E65B91"/>
    <w:rsid w:val="00E66FFA"/>
    <w:rsid w:val="00E675C4"/>
    <w:rsid w:val="00E67A80"/>
    <w:rsid w:val="00E67BB4"/>
    <w:rsid w:val="00E71360"/>
    <w:rsid w:val="00E71905"/>
    <w:rsid w:val="00E7199F"/>
    <w:rsid w:val="00E726F9"/>
    <w:rsid w:val="00E72A07"/>
    <w:rsid w:val="00E73F56"/>
    <w:rsid w:val="00E74670"/>
    <w:rsid w:val="00E74889"/>
    <w:rsid w:val="00E748CF"/>
    <w:rsid w:val="00E754F4"/>
    <w:rsid w:val="00E758BC"/>
    <w:rsid w:val="00E75958"/>
    <w:rsid w:val="00E75FDC"/>
    <w:rsid w:val="00E763AF"/>
    <w:rsid w:val="00E76546"/>
    <w:rsid w:val="00E769B2"/>
    <w:rsid w:val="00E76B0A"/>
    <w:rsid w:val="00E76DF1"/>
    <w:rsid w:val="00E77763"/>
    <w:rsid w:val="00E779E8"/>
    <w:rsid w:val="00E77CA9"/>
    <w:rsid w:val="00E8054C"/>
    <w:rsid w:val="00E806CE"/>
    <w:rsid w:val="00E8085C"/>
    <w:rsid w:val="00E80C64"/>
    <w:rsid w:val="00E81076"/>
    <w:rsid w:val="00E8116A"/>
    <w:rsid w:val="00E813C2"/>
    <w:rsid w:val="00E814B3"/>
    <w:rsid w:val="00E815E2"/>
    <w:rsid w:val="00E81E5F"/>
    <w:rsid w:val="00E8212F"/>
    <w:rsid w:val="00E82E11"/>
    <w:rsid w:val="00E839A6"/>
    <w:rsid w:val="00E83CFE"/>
    <w:rsid w:val="00E843E0"/>
    <w:rsid w:val="00E849B7"/>
    <w:rsid w:val="00E85274"/>
    <w:rsid w:val="00E856E7"/>
    <w:rsid w:val="00E86024"/>
    <w:rsid w:val="00E8678D"/>
    <w:rsid w:val="00E867BA"/>
    <w:rsid w:val="00E9015D"/>
    <w:rsid w:val="00E9037F"/>
    <w:rsid w:val="00E903E0"/>
    <w:rsid w:val="00E9076E"/>
    <w:rsid w:val="00E90C74"/>
    <w:rsid w:val="00E90CE3"/>
    <w:rsid w:val="00E90D91"/>
    <w:rsid w:val="00E915E9"/>
    <w:rsid w:val="00E92037"/>
    <w:rsid w:val="00E92B93"/>
    <w:rsid w:val="00E92EBC"/>
    <w:rsid w:val="00E9343C"/>
    <w:rsid w:val="00E93ACA"/>
    <w:rsid w:val="00E93C50"/>
    <w:rsid w:val="00E93F0C"/>
    <w:rsid w:val="00E9452B"/>
    <w:rsid w:val="00E94551"/>
    <w:rsid w:val="00E94E18"/>
    <w:rsid w:val="00E9535D"/>
    <w:rsid w:val="00E957D2"/>
    <w:rsid w:val="00E95CB7"/>
    <w:rsid w:val="00E95D39"/>
    <w:rsid w:val="00E95D9D"/>
    <w:rsid w:val="00E96DBA"/>
    <w:rsid w:val="00E96EB7"/>
    <w:rsid w:val="00E9746A"/>
    <w:rsid w:val="00EA17BE"/>
    <w:rsid w:val="00EA1A72"/>
    <w:rsid w:val="00EA2279"/>
    <w:rsid w:val="00EA3522"/>
    <w:rsid w:val="00EA4407"/>
    <w:rsid w:val="00EA472E"/>
    <w:rsid w:val="00EA4AB4"/>
    <w:rsid w:val="00EA4D22"/>
    <w:rsid w:val="00EA5579"/>
    <w:rsid w:val="00EA5721"/>
    <w:rsid w:val="00EA598F"/>
    <w:rsid w:val="00EA5A2C"/>
    <w:rsid w:val="00EA5A3A"/>
    <w:rsid w:val="00EA62C7"/>
    <w:rsid w:val="00EA6E81"/>
    <w:rsid w:val="00EA7716"/>
    <w:rsid w:val="00EA7820"/>
    <w:rsid w:val="00EB081A"/>
    <w:rsid w:val="00EB0BA6"/>
    <w:rsid w:val="00EB144C"/>
    <w:rsid w:val="00EB144E"/>
    <w:rsid w:val="00EB1B40"/>
    <w:rsid w:val="00EB1B55"/>
    <w:rsid w:val="00EB2243"/>
    <w:rsid w:val="00EB2BB6"/>
    <w:rsid w:val="00EB2D3E"/>
    <w:rsid w:val="00EB2F81"/>
    <w:rsid w:val="00EB31EB"/>
    <w:rsid w:val="00EB384B"/>
    <w:rsid w:val="00EB3A12"/>
    <w:rsid w:val="00EB4618"/>
    <w:rsid w:val="00EB4BB0"/>
    <w:rsid w:val="00EB53D5"/>
    <w:rsid w:val="00EB6469"/>
    <w:rsid w:val="00EB6961"/>
    <w:rsid w:val="00EB6ADE"/>
    <w:rsid w:val="00EB7B9D"/>
    <w:rsid w:val="00EB7F7A"/>
    <w:rsid w:val="00EC0089"/>
    <w:rsid w:val="00EC0576"/>
    <w:rsid w:val="00EC1395"/>
    <w:rsid w:val="00EC2079"/>
    <w:rsid w:val="00EC221D"/>
    <w:rsid w:val="00EC2462"/>
    <w:rsid w:val="00EC281A"/>
    <w:rsid w:val="00EC28B3"/>
    <w:rsid w:val="00EC295E"/>
    <w:rsid w:val="00EC3143"/>
    <w:rsid w:val="00EC34E6"/>
    <w:rsid w:val="00EC3F9E"/>
    <w:rsid w:val="00EC4759"/>
    <w:rsid w:val="00EC4F49"/>
    <w:rsid w:val="00EC5CAE"/>
    <w:rsid w:val="00EC612D"/>
    <w:rsid w:val="00EC660B"/>
    <w:rsid w:val="00EC6A21"/>
    <w:rsid w:val="00EC7F77"/>
    <w:rsid w:val="00ED0F5F"/>
    <w:rsid w:val="00ED19CA"/>
    <w:rsid w:val="00ED1F91"/>
    <w:rsid w:val="00ED2C7D"/>
    <w:rsid w:val="00ED2E25"/>
    <w:rsid w:val="00ED2FCF"/>
    <w:rsid w:val="00ED3136"/>
    <w:rsid w:val="00ED36D7"/>
    <w:rsid w:val="00ED533E"/>
    <w:rsid w:val="00ED564F"/>
    <w:rsid w:val="00ED5E80"/>
    <w:rsid w:val="00ED65FA"/>
    <w:rsid w:val="00ED6D53"/>
    <w:rsid w:val="00ED7955"/>
    <w:rsid w:val="00ED7ACB"/>
    <w:rsid w:val="00EE066E"/>
    <w:rsid w:val="00EE068A"/>
    <w:rsid w:val="00EE08A3"/>
    <w:rsid w:val="00EE0EAC"/>
    <w:rsid w:val="00EE1767"/>
    <w:rsid w:val="00EE3113"/>
    <w:rsid w:val="00EE4426"/>
    <w:rsid w:val="00EE54BC"/>
    <w:rsid w:val="00EE6154"/>
    <w:rsid w:val="00EE6212"/>
    <w:rsid w:val="00EE6BF7"/>
    <w:rsid w:val="00EE6E02"/>
    <w:rsid w:val="00EE75FA"/>
    <w:rsid w:val="00EE78A1"/>
    <w:rsid w:val="00EE7C9F"/>
    <w:rsid w:val="00EF0415"/>
    <w:rsid w:val="00EF11D1"/>
    <w:rsid w:val="00EF1A97"/>
    <w:rsid w:val="00EF31A8"/>
    <w:rsid w:val="00EF42F2"/>
    <w:rsid w:val="00EF497F"/>
    <w:rsid w:val="00EF4A00"/>
    <w:rsid w:val="00EF4E85"/>
    <w:rsid w:val="00EF5F92"/>
    <w:rsid w:val="00EF600F"/>
    <w:rsid w:val="00EF633B"/>
    <w:rsid w:val="00EF6A31"/>
    <w:rsid w:val="00EF6E08"/>
    <w:rsid w:val="00EF7218"/>
    <w:rsid w:val="00EF72B1"/>
    <w:rsid w:val="00EF7927"/>
    <w:rsid w:val="00EF79F1"/>
    <w:rsid w:val="00F00762"/>
    <w:rsid w:val="00F00D47"/>
    <w:rsid w:val="00F0133F"/>
    <w:rsid w:val="00F0183A"/>
    <w:rsid w:val="00F02106"/>
    <w:rsid w:val="00F02235"/>
    <w:rsid w:val="00F02279"/>
    <w:rsid w:val="00F02574"/>
    <w:rsid w:val="00F02C7E"/>
    <w:rsid w:val="00F031D7"/>
    <w:rsid w:val="00F036C4"/>
    <w:rsid w:val="00F0378B"/>
    <w:rsid w:val="00F03C5C"/>
    <w:rsid w:val="00F04C6E"/>
    <w:rsid w:val="00F053E2"/>
    <w:rsid w:val="00F057FD"/>
    <w:rsid w:val="00F058A1"/>
    <w:rsid w:val="00F05BE0"/>
    <w:rsid w:val="00F05CBB"/>
    <w:rsid w:val="00F108CB"/>
    <w:rsid w:val="00F10A71"/>
    <w:rsid w:val="00F10EB5"/>
    <w:rsid w:val="00F1134B"/>
    <w:rsid w:val="00F11445"/>
    <w:rsid w:val="00F11D10"/>
    <w:rsid w:val="00F11FC8"/>
    <w:rsid w:val="00F120E1"/>
    <w:rsid w:val="00F1248E"/>
    <w:rsid w:val="00F124FE"/>
    <w:rsid w:val="00F1287D"/>
    <w:rsid w:val="00F12D9D"/>
    <w:rsid w:val="00F13F5D"/>
    <w:rsid w:val="00F142F0"/>
    <w:rsid w:val="00F14E5C"/>
    <w:rsid w:val="00F14FF3"/>
    <w:rsid w:val="00F153DD"/>
    <w:rsid w:val="00F155FD"/>
    <w:rsid w:val="00F15626"/>
    <w:rsid w:val="00F1572D"/>
    <w:rsid w:val="00F160E5"/>
    <w:rsid w:val="00F161E9"/>
    <w:rsid w:val="00F16B69"/>
    <w:rsid w:val="00F16EC0"/>
    <w:rsid w:val="00F17773"/>
    <w:rsid w:val="00F17B79"/>
    <w:rsid w:val="00F17C66"/>
    <w:rsid w:val="00F2016A"/>
    <w:rsid w:val="00F2031A"/>
    <w:rsid w:val="00F20C2C"/>
    <w:rsid w:val="00F2215C"/>
    <w:rsid w:val="00F22BBA"/>
    <w:rsid w:val="00F22F8A"/>
    <w:rsid w:val="00F232E2"/>
    <w:rsid w:val="00F239A5"/>
    <w:rsid w:val="00F2444A"/>
    <w:rsid w:val="00F24779"/>
    <w:rsid w:val="00F24C0C"/>
    <w:rsid w:val="00F2532B"/>
    <w:rsid w:val="00F253EF"/>
    <w:rsid w:val="00F2572C"/>
    <w:rsid w:val="00F25D36"/>
    <w:rsid w:val="00F25EBB"/>
    <w:rsid w:val="00F26089"/>
    <w:rsid w:val="00F2618B"/>
    <w:rsid w:val="00F26867"/>
    <w:rsid w:val="00F27510"/>
    <w:rsid w:val="00F27EB8"/>
    <w:rsid w:val="00F30602"/>
    <w:rsid w:val="00F30B31"/>
    <w:rsid w:val="00F30D0B"/>
    <w:rsid w:val="00F312AC"/>
    <w:rsid w:val="00F31559"/>
    <w:rsid w:val="00F31B48"/>
    <w:rsid w:val="00F32579"/>
    <w:rsid w:val="00F34107"/>
    <w:rsid w:val="00F3458D"/>
    <w:rsid w:val="00F34887"/>
    <w:rsid w:val="00F34967"/>
    <w:rsid w:val="00F34A2C"/>
    <w:rsid w:val="00F3508A"/>
    <w:rsid w:val="00F3598A"/>
    <w:rsid w:val="00F35CF0"/>
    <w:rsid w:val="00F363A6"/>
    <w:rsid w:val="00F3674D"/>
    <w:rsid w:val="00F36E0F"/>
    <w:rsid w:val="00F411AE"/>
    <w:rsid w:val="00F413DF"/>
    <w:rsid w:val="00F41556"/>
    <w:rsid w:val="00F41AB2"/>
    <w:rsid w:val="00F4247C"/>
    <w:rsid w:val="00F4270B"/>
    <w:rsid w:val="00F4285A"/>
    <w:rsid w:val="00F434DD"/>
    <w:rsid w:val="00F43B49"/>
    <w:rsid w:val="00F43E26"/>
    <w:rsid w:val="00F43F49"/>
    <w:rsid w:val="00F44743"/>
    <w:rsid w:val="00F44810"/>
    <w:rsid w:val="00F44872"/>
    <w:rsid w:val="00F448D7"/>
    <w:rsid w:val="00F44C7F"/>
    <w:rsid w:val="00F451B9"/>
    <w:rsid w:val="00F453BE"/>
    <w:rsid w:val="00F453CB"/>
    <w:rsid w:val="00F4591C"/>
    <w:rsid w:val="00F45EC6"/>
    <w:rsid w:val="00F46066"/>
    <w:rsid w:val="00F466ED"/>
    <w:rsid w:val="00F46B0E"/>
    <w:rsid w:val="00F475E6"/>
    <w:rsid w:val="00F50279"/>
    <w:rsid w:val="00F50A39"/>
    <w:rsid w:val="00F50AB0"/>
    <w:rsid w:val="00F51242"/>
    <w:rsid w:val="00F5225B"/>
    <w:rsid w:val="00F52435"/>
    <w:rsid w:val="00F52484"/>
    <w:rsid w:val="00F52AAD"/>
    <w:rsid w:val="00F544B8"/>
    <w:rsid w:val="00F544F4"/>
    <w:rsid w:val="00F54772"/>
    <w:rsid w:val="00F5512D"/>
    <w:rsid w:val="00F56194"/>
    <w:rsid w:val="00F56218"/>
    <w:rsid w:val="00F568EB"/>
    <w:rsid w:val="00F56EF8"/>
    <w:rsid w:val="00F572DC"/>
    <w:rsid w:val="00F573BC"/>
    <w:rsid w:val="00F576CC"/>
    <w:rsid w:val="00F57708"/>
    <w:rsid w:val="00F60B1E"/>
    <w:rsid w:val="00F6164C"/>
    <w:rsid w:val="00F616C0"/>
    <w:rsid w:val="00F61C12"/>
    <w:rsid w:val="00F622D9"/>
    <w:rsid w:val="00F6263C"/>
    <w:rsid w:val="00F627BB"/>
    <w:rsid w:val="00F63A63"/>
    <w:rsid w:val="00F64818"/>
    <w:rsid w:val="00F64DB4"/>
    <w:rsid w:val="00F64DE0"/>
    <w:rsid w:val="00F65341"/>
    <w:rsid w:val="00F657F5"/>
    <w:rsid w:val="00F658F8"/>
    <w:rsid w:val="00F669CB"/>
    <w:rsid w:val="00F66AC1"/>
    <w:rsid w:val="00F66FFE"/>
    <w:rsid w:val="00F702C0"/>
    <w:rsid w:val="00F71380"/>
    <w:rsid w:val="00F713ED"/>
    <w:rsid w:val="00F71877"/>
    <w:rsid w:val="00F71D31"/>
    <w:rsid w:val="00F728BE"/>
    <w:rsid w:val="00F72C07"/>
    <w:rsid w:val="00F735E3"/>
    <w:rsid w:val="00F73BE3"/>
    <w:rsid w:val="00F73D37"/>
    <w:rsid w:val="00F73D8D"/>
    <w:rsid w:val="00F74319"/>
    <w:rsid w:val="00F75A51"/>
    <w:rsid w:val="00F7650E"/>
    <w:rsid w:val="00F7654B"/>
    <w:rsid w:val="00F76C6E"/>
    <w:rsid w:val="00F76EF1"/>
    <w:rsid w:val="00F76FDA"/>
    <w:rsid w:val="00F770B3"/>
    <w:rsid w:val="00F77204"/>
    <w:rsid w:val="00F77B71"/>
    <w:rsid w:val="00F801DE"/>
    <w:rsid w:val="00F80675"/>
    <w:rsid w:val="00F80B4F"/>
    <w:rsid w:val="00F81AE7"/>
    <w:rsid w:val="00F81ED6"/>
    <w:rsid w:val="00F81F67"/>
    <w:rsid w:val="00F82583"/>
    <w:rsid w:val="00F82D7B"/>
    <w:rsid w:val="00F82E7D"/>
    <w:rsid w:val="00F83645"/>
    <w:rsid w:val="00F8373D"/>
    <w:rsid w:val="00F83B02"/>
    <w:rsid w:val="00F83BB5"/>
    <w:rsid w:val="00F844C4"/>
    <w:rsid w:val="00F845B5"/>
    <w:rsid w:val="00F845E3"/>
    <w:rsid w:val="00F84EE7"/>
    <w:rsid w:val="00F8581E"/>
    <w:rsid w:val="00F85E93"/>
    <w:rsid w:val="00F85F76"/>
    <w:rsid w:val="00F867C2"/>
    <w:rsid w:val="00F87206"/>
    <w:rsid w:val="00F87C23"/>
    <w:rsid w:val="00F91A44"/>
    <w:rsid w:val="00F91A55"/>
    <w:rsid w:val="00F91ED1"/>
    <w:rsid w:val="00F92244"/>
    <w:rsid w:val="00F9326D"/>
    <w:rsid w:val="00F946EE"/>
    <w:rsid w:val="00F947AE"/>
    <w:rsid w:val="00F95834"/>
    <w:rsid w:val="00F958D2"/>
    <w:rsid w:val="00F95AF1"/>
    <w:rsid w:val="00F95DB6"/>
    <w:rsid w:val="00F96777"/>
    <w:rsid w:val="00F96C23"/>
    <w:rsid w:val="00FA038E"/>
    <w:rsid w:val="00FA0714"/>
    <w:rsid w:val="00FA0A21"/>
    <w:rsid w:val="00FA16CF"/>
    <w:rsid w:val="00FA1F05"/>
    <w:rsid w:val="00FA227C"/>
    <w:rsid w:val="00FA2FFE"/>
    <w:rsid w:val="00FA36BF"/>
    <w:rsid w:val="00FA37A6"/>
    <w:rsid w:val="00FA3F97"/>
    <w:rsid w:val="00FA5128"/>
    <w:rsid w:val="00FA5880"/>
    <w:rsid w:val="00FA67DC"/>
    <w:rsid w:val="00FA6C22"/>
    <w:rsid w:val="00FA7339"/>
    <w:rsid w:val="00FA74E0"/>
    <w:rsid w:val="00FA7C27"/>
    <w:rsid w:val="00FB0248"/>
    <w:rsid w:val="00FB04CC"/>
    <w:rsid w:val="00FB10F7"/>
    <w:rsid w:val="00FB173D"/>
    <w:rsid w:val="00FB19ED"/>
    <w:rsid w:val="00FB1D0C"/>
    <w:rsid w:val="00FB2469"/>
    <w:rsid w:val="00FB2619"/>
    <w:rsid w:val="00FB2673"/>
    <w:rsid w:val="00FB323C"/>
    <w:rsid w:val="00FB49D5"/>
    <w:rsid w:val="00FB4C3A"/>
    <w:rsid w:val="00FB53B6"/>
    <w:rsid w:val="00FB5B37"/>
    <w:rsid w:val="00FB5B7A"/>
    <w:rsid w:val="00FB5CEF"/>
    <w:rsid w:val="00FB6BB9"/>
    <w:rsid w:val="00FB6F09"/>
    <w:rsid w:val="00FB70D0"/>
    <w:rsid w:val="00FB7154"/>
    <w:rsid w:val="00FB7904"/>
    <w:rsid w:val="00FC0541"/>
    <w:rsid w:val="00FC128B"/>
    <w:rsid w:val="00FC1771"/>
    <w:rsid w:val="00FC1DDB"/>
    <w:rsid w:val="00FC2BC8"/>
    <w:rsid w:val="00FC2D0C"/>
    <w:rsid w:val="00FC33A6"/>
    <w:rsid w:val="00FC3AC7"/>
    <w:rsid w:val="00FC43C6"/>
    <w:rsid w:val="00FC46E1"/>
    <w:rsid w:val="00FC500B"/>
    <w:rsid w:val="00FC51F3"/>
    <w:rsid w:val="00FC553D"/>
    <w:rsid w:val="00FC5804"/>
    <w:rsid w:val="00FC5AD8"/>
    <w:rsid w:val="00FC620D"/>
    <w:rsid w:val="00FC6411"/>
    <w:rsid w:val="00FC77EE"/>
    <w:rsid w:val="00FD053D"/>
    <w:rsid w:val="00FD0901"/>
    <w:rsid w:val="00FD12AD"/>
    <w:rsid w:val="00FD136B"/>
    <w:rsid w:val="00FD147C"/>
    <w:rsid w:val="00FD270B"/>
    <w:rsid w:val="00FD2932"/>
    <w:rsid w:val="00FD2E88"/>
    <w:rsid w:val="00FD2FE2"/>
    <w:rsid w:val="00FD35B5"/>
    <w:rsid w:val="00FD3E69"/>
    <w:rsid w:val="00FD3F05"/>
    <w:rsid w:val="00FD4C34"/>
    <w:rsid w:val="00FD4F36"/>
    <w:rsid w:val="00FD5A14"/>
    <w:rsid w:val="00FD5AE2"/>
    <w:rsid w:val="00FD60C5"/>
    <w:rsid w:val="00FD640B"/>
    <w:rsid w:val="00FD66AD"/>
    <w:rsid w:val="00FD798D"/>
    <w:rsid w:val="00FE047F"/>
    <w:rsid w:val="00FE0B3C"/>
    <w:rsid w:val="00FE13CA"/>
    <w:rsid w:val="00FE1B54"/>
    <w:rsid w:val="00FE3679"/>
    <w:rsid w:val="00FE367C"/>
    <w:rsid w:val="00FE3E59"/>
    <w:rsid w:val="00FE45DB"/>
    <w:rsid w:val="00FE462B"/>
    <w:rsid w:val="00FE611E"/>
    <w:rsid w:val="00FE66D5"/>
    <w:rsid w:val="00FE6A76"/>
    <w:rsid w:val="00FE6A8F"/>
    <w:rsid w:val="00FE6ECB"/>
    <w:rsid w:val="00FE7C71"/>
    <w:rsid w:val="00FF1897"/>
    <w:rsid w:val="00FF18A9"/>
    <w:rsid w:val="00FF1D64"/>
    <w:rsid w:val="00FF20F9"/>
    <w:rsid w:val="00FF21B7"/>
    <w:rsid w:val="00FF2382"/>
    <w:rsid w:val="00FF2945"/>
    <w:rsid w:val="00FF2C11"/>
    <w:rsid w:val="00FF2EB8"/>
    <w:rsid w:val="00FF3A08"/>
    <w:rsid w:val="00FF3A54"/>
    <w:rsid w:val="00FF3B5F"/>
    <w:rsid w:val="00FF3BC6"/>
    <w:rsid w:val="00FF45C1"/>
    <w:rsid w:val="00FF4C36"/>
    <w:rsid w:val="00FF4C47"/>
    <w:rsid w:val="00FF4C5C"/>
    <w:rsid w:val="00FF54AE"/>
    <w:rsid w:val="00FF584D"/>
    <w:rsid w:val="00FF58A2"/>
    <w:rsid w:val="00FF622D"/>
    <w:rsid w:val="00FF64F4"/>
    <w:rsid w:val="00FF664E"/>
    <w:rsid w:val="00FF6937"/>
    <w:rsid w:val="00FF6C94"/>
    <w:rsid w:val="00FF7617"/>
    <w:rsid w:val="00FF7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EB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095E61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095E61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095E61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095E61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095E61"/>
    <w:pPr>
      <w:keepNext/>
      <w:numPr>
        <w:ilvl w:val="4"/>
        <w:numId w:val="1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95E61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95E6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95E6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95E61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basedOn w:val="DefaultParagraphFont"/>
    <w:link w:val="Footer"/>
    <w:rsid w:val="00095E61"/>
    <w:rPr>
      <w:sz w:val="22"/>
      <w:szCs w:val="22"/>
    </w:rPr>
  </w:style>
  <w:style w:type="character" w:customStyle="1" w:styleId="CaptionChar">
    <w:name w:val="Caption Char"/>
    <w:aliases w:val="cap Char"/>
    <w:basedOn w:val="DefaultParagraphFont"/>
    <w:link w:val="Caption"/>
    <w:rsid w:val="00095E61"/>
    <w:rPr>
      <w:b/>
      <w:bCs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95E61"/>
    <w:rPr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rsid w:val="00095E61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095E61"/>
  </w:style>
  <w:style w:type="character" w:customStyle="1" w:styleId="CommentSubjectChar">
    <w:name w:val="Comment Subject Char"/>
    <w:basedOn w:val="CommentTextChar"/>
    <w:link w:val="CommentSubject"/>
    <w:rsid w:val="00095E61"/>
    <w:rPr>
      <w:b/>
      <w:bCs/>
    </w:rPr>
  </w:style>
  <w:style w:type="character" w:styleId="Hyperlink">
    <w:name w:val="Hyperlink"/>
    <w:basedOn w:val="DefaultParagraphFont"/>
    <w:rsid w:val="00095E61"/>
    <w:rPr>
      <w:color w:val="0000FF"/>
      <w:u w:val="single"/>
    </w:rPr>
  </w:style>
  <w:style w:type="character" w:styleId="FootnoteReference">
    <w:name w:val="footnote reference"/>
    <w:basedOn w:val="DefaultParagraphFont"/>
    <w:rsid w:val="00095E61"/>
    <w:rPr>
      <w:vertAlign w:val="superscript"/>
    </w:rPr>
  </w:style>
  <w:style w:type="character" w:styleId="CommentReference">
    <w:name w:val="annotation reference"/>
    <w:basedOn w:val="DefaultParagraphFont"/>
    <w:rsid w:val="00095E61"/>
    <w:rPr>
      <w:sz w:val="16"/>
      <w:szCs w:val="16"/>
    </w:rPr>
  </w:style>
  <w:style w:type="character" w:styleId="FollowedHyperlink">
    <w:name w:val="FollowedHyperlink"/>
    <w:basedOn w:val="DefaultParagraphFont"/>
    <w:rsid w:val="00095E61"/>
    <w:rPr>
      <w:color w:val="800080"/>
      <w:u w:val="single"/>
    </w:rPr>
  </w:style>
  <w:style w:type="paragraph" w:styleId="ListBullet">
    <w:name w:val="List Bullet"/>
    <w:basedOn w:val="List"/>
    <w:rsid w:val="00095E61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095E61"/>
  </w:style>
  <w:style w:type="paragraph" w:styleId="List">
    <w:name w:val="List"/>
    <w:basedOn w:val="Normal"/>
    <w:rsid w:val="00095E61"/>
    <w:pPr>
      <w:ind w:left="360" w:hanging="360"/>
    </w:pPr>
  </w:style>
  <w:style w:type="paragraph" w:styleId="BodyText2">
    <w:name w:val="Body Text 2"/>
    <w:basedOn w:val="Normal"/>
    <w:rsid w:val="00095E61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095E61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95E61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095E61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95E61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095E61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References">
    <w:name w:val="References"/>
    <w:basedOn w:val="Normal"/>
    <w:next w:val="Normal"/>
    <w:rsid w:val="00095E61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rsid w:val="00095E61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rsid w:val="00095E61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095E61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095E61"/>
    <w:pPr>
      <w:ind w:firstLineChars="200" w:firstLine="420"/>
    </w:pPr>
  </w:style>
  <w:style w:type="paragraph" w:customStyle="1" w:styleId="Char">
    <w:name w:val="Char"/>
    <w:rsid w:val="00095E61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rsid w:val="00095E61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095E61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095E61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095E6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header">
    <w:name w:val="tableheader"/>
    <w:basedOn w:val="Normal"/>
    <w:rsid w:val="00095E61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095E61"/>
    <w:rPr>
      <w:sz w:val="20"/>
      <w:szCs w:val="20"/>
    </w:rPr>
  </w:style>
  <w:style w:type="paragraph" w:styleId="FootnoteText">
    <w:name w:val="footnote text"/>
    <w:basedOn w:val="Normal"/>
    <w:rsid w:val="00095E61"/>
    <w:rPr>
      <w:sz w:val="20"/>
      <w:szCs w:val="20"/>
    </w:rPr>
  </w:style>
  <w:style w:type="paragraph" w:styleId="BalloonText">
    <w:name w:val="Balloon Text"/>
    <w:basedOn w:val="Normal"/>
    <w:rsid w:val="00095E61"/>
    <w:rPr>
      <w:rFonts w:ascii="Tahoma" w:hAnsi="Tahoma" w:cs="Tahoma"/>
      <w:sz w:val="16"/>
      <w:szCs w:val="16"/>
    </w:rPr>
  </w:style>
  <w:style w:type="paragraph" w:styleId="Caption">
    <w:name w:val="caption"/>
    <w:aliases w:val="cap"/>
    <w:basedOn w:val="Normal"/>
    <w:next w:val="Normal"/>
    <w:link w:val="CaptionChar"/>
    <w:qFormat/>
    <w:rsid w:val="00095E61"/>
    <w:pPr>
      <w:jc w:val="center"/>
    </w:pPr>
    <w:rPr>
      <w:b/>
      <w:bCs/>
    </w:rPr>
  </w:style>
  <w:style w:type="paragraph" w:styleId="Footer">
    <w:name w:val="footer"/>
    <w:basedOn w:val="Normal"/>
    <w:link w:val="FooterChar"/>
    <w:rsid w:val="00095E61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095E61"/>
    <w:rPr>
      <w:b/>
      <w:bCs/>
    </w:rPr>
  </w:style>
  <w:style w:type="character" w:customStyle="1" w:styleId="wordother">
    <w:name w:val="word_other"/>
    <w:basedOn w:val="DefaultParagraphFont"/>
    <w:rsid w:val="00036379"/>
  </w:style>
  <w:style w:type="table" w:styleId="TableGrid">
    <w:name w:val="Table Grid"/>
    <w:basedOn w:val="TableNormal"/>
    <w:uiPriority w:val="59"/>
    <w:rsid w:val="00BD4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C37759"/>
    <w:rPr>
      <w:sz w:val="22"/>
      <w:szCs w:val="22"/>
      <w:lang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B4B5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bleCell0">
    <w:name w:val="TableCell"/>
    <w:basedOn w:val="Normal"/>
    <w:qFormat/>
    <w:rsid w:val="0009210C"/>
    <w:pPr>
      <w:spacing w:after="0"/>
      <w:jc w:val="center"/>
    </w:pPr>
    <w:rPr>
      <w:sz w:val="18"/>
      <w:szCs w:val="18"/>
    </w:rPr>
  </w:style>
  <w:style w:type="paragraph" w:customStyle="1" w:styleId="B3">
    <w:name w:val="B3"/>
    <w:basedOn w:val="List3"/>
    <w:link w:val="B3Char"/>
    <w:rsid w:val="00F43B49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F43B49"/>
    <w:rPr>
      <w:lang w:eastAsia="ja-JP"/>
    </w:rPr>
  </w:style>
  <w:style w:type="paragraph" w:styleId="List3">
    <w:name w:val="List 3"/>
    <w:basedOn w:val="Normal"/>
    <w:uiPriority w:val="99"/>
    <w:semiHidden/>
    <w:unhideWhenUsed/>
    <w:rsid w:val="00F43B49"/>
    <w:pPr>
      <w:ind w:leftChars="400" w:left="100" w:hangingChars="200" w:hanging="200"/>
      <w:contextualSpacing/>
    </w:pPr>
  </w:style>
  <w:style w:type="paragraph" w:customStyle="1" w:styleId="ZT">
    <w:name w:val="ZT"/>
    <w:rsid w:val="009C16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customStyle="1" w:styleId="CRCoverPage">
    <w:name w:val="CR Cover Page"/>
    <w:rsid w:val="00A771BE"/>
    <w:pPr>
      <w:spacing w:after="120"/>
    </w:pPr>
    <w:rPr>
      <w:rFonts w:ascii="Arial" w:hAnsi="Arial"/>
      <w:lang w:val="en-GB" w:eastAsia="en-US"/>
    </w:rPr>
  </w:style>
  <w:style w:type="character" w:customStyle="1" w:styleId="word">
    <w:name w:val="word"/>
    <w:basedOn w:val="DefaultParagraphFont"/>
    <w:rsid w:val="00D976D6"/>
  </w:style>
  <w:style w:type="character" w:customStyle="1" w:styleId="en">
    <w:name w:val="en"/>
    <w:basedOn w:val="DefaultParagraphFont"/>
    <w:rsid w:val="00D6524D"/>
  </w:style>
  <w:style w:type="character" w:customStyle="1" w:styleId="heighlight">
    <w:name w:val="heighlight"/>
    <w:basedOn w:val="DefaultParagraphFont"/>
    <w:rsid w:val="00D6524D"/>
  </w:style>
  <w:style w:type="paragraph" w:customStyle="1" w:styleId="TdocHeader2">
    <w:name w:val="Tdoc_Header_2"/>
    <w:basedOn w:val="Normal"/>
    <w:rsid w:val="00CD5A61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24DDD-A4A1-45BE-B042-42545447B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1549</Words>
  <Characters>8830</Characters>
  <Application>Microsoft Office Word</Application>
  <DocSecurity>0</DocSecurity>
  <PresentationFormat/>
  <Lines>73</Lines>
  <Paragraphs>20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3</cp:revision>
  <cp:lastPrinted>2007-06-18T09:08:00Z</cp:lastPrinted>
  <dcterms:created xsi:type="dcterms:W3CDTF">2015-05-15T12:23:00Z</dcterms:created>
  <dcterms:modified xsi:type="dcterms:W3CDTF">2015-05-15T16:40:00Z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(9)U8u3AAhNC6eKFfZ2+JLzn/N46YuNsvl/eJqfzBVSNhJ0O1rXfKwPWqYUO22KuFItA31r6THk_x000d_
BpEGyDufqWVgdfHw+9QxXh3loFdObgpxSVHaxATCBbHhxbCNHLGMxyhy+/7x3dxuYwMdwAfU_x000d_
0g4csAlNlgnoNIBVtVqE+WXn8rt7ONyTy23uutV8/vc1R4Aux+keN5mWt92xYH5If/7kBkWn_x000d_
+UUd7b+cIV/WVIywhl</vt:lpwstr>
  </property>
  <property fmtid="{D5CDD505-2E9C-101B-9397-08002B2CF9AE}" pid="3" name="_ms_pID_7253431">
    <vt:lpwstr>/h1xLmXxf2gtWfC+ZUvjehVBlv+u5eJgaQJjinWBElV9z3OPPnmSnf_x000d_
PMiLam+mZhJjyCLFR72nZ4qMpq6Saat+lf5JkOj1/sMhftuVRvJUvvHNAxt/Qy4zC4/lxP//_x000d_
OVJPlRgV+lSQvpQrFmcE8KdyKcW+xjhykgGjyUlwJETw8d/p7feWIO3mGEX6+FQTSIZkJZRN_x000d_
0DVy7JdSofq1E7Um+kgWsxufeHA1KpjW3GNx</vt:lpwstr>
  </property>
  <property fmtid="{D5CDD505-2E9C-101B-9397-08002B2CF9AE}" pid="4" name="_ms_pID_7253432">
    <vt:lpwstr>SB/5QFZwvLw2tMUA/E5LvdTt+G1Z26U3EhhH_x000d_
YLbw394vNYSDvdiS9cohBdeUTQkL2YZw7ok1Gvrm1B//yMu1OTEykycba0DWF+bNZzhgFnx8_x000d_
UOQiThCZ8oC3vdAHB652IuBsur8niaCh0XKrCgRAPtNdbGSZABo95foyYtvHLlvhWvrOkaQL_x000d_
7xwD+OeXnUsKR+/xVXO/PgOLC2iVRIg2X63NJf878l5/aF+r761J5A</vt:lpwstr>
  </property>
  <property fmtid="{D5CDD505-2E9C-101B-9397-08002B2CF9AE}" pid="5" name="KSOProductBuildVer">
    <vt:lpwstr>2052-8.1.0.3281</vt:lpwstr>
  </property>
  <property fmtid="{D5CDD505-2E9C-101B-9397-08002B2CF9AE}" pid="6" name="MTWinEqns">
    <vt:bool>true</vt:bool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_00">
    <vt:lpwstr>_ms_pID_7253432</vt:lpwstr>
  </property>
  <property fmtid="{D5CDD505-2E9C-101B-9397-08002B2CF9AE}" pid="10" name="_ms_pID_7253433">
    <vt:lpwstr>tu5Gz5Xt6A3Om1oQyv_x000d_
SwEbJK96XSKi2lGD56F9MVSZYklpyzQrkCfE73xxzhgJIPtv9GmD7xwWmFCd6JIoA4DxhcBx_x000d_
Dwpv6Ec6VwjrDnrLZKHTZvIri1DzwNMugk/u2aD2coxlw1VEdweOi2dOiQNs7wU9xSEQnwVo_x000d_
EhZftKwNLKxMsZ5I7aKDuwyoEDAN4Zoi3BEH0/9AE8kBNUso8niOfa3AWu3URnCqQXhYPNok</vt:lpwstr>
  </property>
  <property fmtid="{D5CDD505-2E9C-101B-9397-08002B2CF9AE}" pid="11" name="_ms_pID_7253433_00">
    <vt:lpwstr>_ms_pID_7253433</vt:lpwstr>
  </property>
  <property fmtid="{D5CDD505-2E9C-101B-9397-08002B2CF9AE}" pid="12" name="_ms_pID_7253434">
    <vt:lpwstr>_x000d_
RVLMHMzPqphs2Kl5NFIhKpC0cipQK85Lub0pIhgEjKxt84LMv7/TsPO1yEmIB5PGamKhW1PQ_x000d_
AlS5LlZ45iuRwBVH1EQ936u68tQBu/4zdBZgOaI/lojIEM/F6L+f3AsvK4KDnFLIIBlWccVC_x000d_
aCxn8unD76fHb+lS325cdim1BX8FbQlr23pnfedG9+XsbIt2iarK5L0rbbCKt72kEnQMx7q4_x000d_
FZpLwPoF8oC4zYnl</vt:lpwstr>
  </property>
  <property fmtid="{D5CDD505-2E9C-101B-9397-08002B2CF9AE}" pid="13" name="_ms_pID_7253434_00">
    <vt:lpwstr>_ms_pID_7253434</vt:lpwstr>
  </property>
  <property fmtid="{D5CDD505-2E9C-101B-9397-08002B2CF9AE}" pid="14" name="_ms_pID_7253435">
    <vt:lpwstr>clqh/sVkV6KgVedrKWbrdWUu7KJZC76bBZlGzksSb/NGWAQxVm45CyiJ_x000d_
bxcrwP4MDDSxK4kQ2wEjrFkoHZ3Uh4F/Si4FW5EHLPCyhJjl14MMeJvS9eqlwRcTEAAKiCyu_x000d_
mcuCBOURkEGSuEvpuOh++7ZMGAUkL9FtMdK6sWmkuZ76gGxkX/yV1PwiJ3Dikdx0Q+JxsfBQ_x000d_
4yH04K217xdCVQEOocycoJO8jl005bDoM0</vt:lpwstr>
  </property>
  <property fmtid="{D5CDD505-2E9C-101B-9397-08002B2CF9AE}" pid="15" name="_ms_pID_7253435_00">
    <vt:lpwstr>_ms_pID_7253435</vt:lpwstr>
  </property>
  <property fmtid="{D5CDD505-2E9C-101B-9397-08002B2CF9AE}" pid="16" name="_ms_pID_7253436">
    <vt:lpwstr>isZFBARdKI8uq5SQARjX+ukTM2ersUq9+0qCuL_x000d_
A6oJevFCpiQtoxbe2XZpuhyVUL2A6m6yv0xBt3aEhuhKtnyl2Md4HBkqBTQV7pXzNToyKBM4_x000d_
v7VJdwBn69jvcyQwoWqdtyorGaAdAGkiMMJJvDOn8mtVCcMC91Yh++rEySWG9l7TiOC3RkjT_x000d_
+Q1uRM3JcWKFiBkcKR/z42XEUJ2PeyMODGRF6QjWzxyob8yhjWgc</vt:lpwstr>
  </property>
  <property fmtid="{D5CDD505-2E9C-101B-9397-08002B2CF9AE}" pid="17" name="_ms_pID_7253436_00">
    <vt:lpwstr>_ms_pID_7253436</vt:lpwstr>
  </property>
  <property fmtid="{D5CDD505-2E9C-101B-9397-08002B2CF9AE}" pid="18" name="_ms_pID_7253437">
    <vt:lpwstr>aN9dZ8kARPAEXKNK2QOs_x000d_
sSu2eOeEF8cPc3HMXRAVBT2zU/B4FtHzdE31Q0g7YcPMvcaCI7DDgrhqipgK0snGH3bN/eHI_x000d_
dx6qQ1+gRDxjrA6CunV3xX3cLTRaOY69iIWfmxDI2AgVdZl3n+XUq/CvyS2GAr02/vPLTwQw_x000d_
oDIM8BoGRmjedDyUr+WUhWQosOGauM+xYrxMiHHJXKiN2g4ynRS7y4TH9kFkTtEKNQ58Ww</vt:lpwstr>
  </property>
  <property fmtid="{D5CDD505-2E9C-101B-9397-08002B2CF9AE}" pid="19" name="_ms_pID_7253437_00">
    <vt:lpwstr>_ms_pID_7253437</vt:lpwstr>
  </property>
  <property fmtid="{D5CDD505-2E9C-101B-9397-08002B2CF9AE}" pid="20" name="_ms_pID_7253438">
    <vt:lpwstr>ho_x000d_
KFy8twhzdm75lID75uTrdoI5p0OwD2gc/IKFSuihCaNG/1B/lAAMtar9PRcuSUqCET7UWl7K_x000d_
DsY7TDJbODEaYFHLIlPsxkT90ysbB1GLF2wZZz+qk42rMBa5zXZJlJAq1+1lCA==</vt:lpwstr>
  </property>
  <property fmtid="{D5CDD505-2E9C-101B-9397-08002B2CF9AE}" pid="21" name="_ms_pID_7253438_00">
    <vt:lpwstr>_ms_pID_7253438</vt:lpwstr>
  </property>
  <property fmtid="{D5CDD505-2E9C-101B-9397-08002B2CF9AE}" pid="22" name="_new_ms_pID_72543">
    <vt:lpwstr>(3)wrfF/ZWA2kSDJtnySsucl3OIuPEf2S55t4OUv7uUC0Lni6kL/tdoZi1gsNoQfMj9sq3AGF1d
ArLBlW9mF3lfEFeqGFXPiy5CXLniSGBiKjC18KbC0eRE4cXMcBONpuF43mKRB4NLMewaTTSS
vOhgoeRFhluboh5v3QWgc3vWnjDV8gOLDKn9rF57ia99M/iKj57UX1mCy7Jf28hX0ZGfcoI4
PDP0R7g/hGZAm0qy+d</vt:lpwstr>
  </property>
  <property fmtid="{D5CDD505-2E9C-101B-9397-08002B2CF9AE}" pid="23" name="_new_ms_pID_725431">
    <vt:lpwstr>blLUrmxi2WTCdza2IfqyAYUUiz9YpYfRcLb/IEC0Jxh4rg19uP/El3
pYy1D06I/H+vN6gMzteO34oZliiM0H80WLiru1bntC0jWBdc9F34WNvsdYR65A+4RYb3wrle
KvTFsleQ3haKrdfdm4mYfjwc48T35j5x6SjIumPLsE2Gg+/+cqEolyzaYR67jzCuSwlBJpl1
Xe8ZL0Glt5cnbKjKkOygIIrB3MFNrsoBevLp</vt:lpwstr>
  </property>
  <property fmtid="{D5CDD505-2E9C-101B-9397-08002B2CF9AE}" pid="24" name="_new_ms_pID_725432">
    <vt:lpwstr>wcln+jdUZcQlOuGIlqb/WI5hQOpqPSdJTeR/
D/gJdxVBavwXRD6N5ZJ8687uQwMCgELSv1NQEaiDIRJA/1Qg5QZlydCRRK40y5j0UTogNRmD
T4xisKDiGozU/9bbilFrJ4w9mxRPng7tBQyCVbb6O3M=</vt:lpwstr>
  </property>
  <property fmtid="{D5CDD505-2E9C-101B-9397-08002B2CF9AE}" pid="25" name="sflag">
    <vt:lpwstr>1431707971</vt:lpwstr>
  </property>
</Properties>
</file>