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6B59" w:rsidRPr="00AD4FDD" w:rsidRDefault="00C56B59" w:rsidP="00C56B59">
      <w:pPr>
        <w:pStyle w:val="Header"/>
        <w:tabs>
          <w:tab w:val="right" w:pos="9180"/>
        </w:tabs>
        <w:ind w:right="-58"/>
        <w:rPr>
          <w:b w:val="0"/>
          <w:bCs/>
          <w:sz w:val="28"/>
        </w:rPr>
      </w:pPr>
      <w:bookmarkStart w:id="0" w:name="OLE_LINK1"/>
      <w:bookmarkStart w:id="1" w:name="OLE_LINK2"/>
      <w:r w:rsidRPr="00AD4FDD">
        <w:rPr>
          <w:b w:val="0"/>
          <w:bCs/>
          <w:sz w:val="28"/>
        </w:rPr>
        <w:t>3GPP TSG RAN WG1 Meeting #72</w:t>
      </w:r>
      <w:r w:rsidRPr="00AD4FDD">
        <w:rPr>
          <w:b w:val="0"/>
          <w:bCs/>
          <w:sz w:val="28"/>
        </w:rPr>
        <w:tab/>
        <w:t>R1-13</w:t>
      </w:r>
      <w:r>
        <w:rPr>
          <w:b w:val="0"/>
          <w:bCs/>
          <w:sz w:val="28"/>
        </w:rPr>
        <w:t>0</w:t>
      </w:r>
      <w:r w:rsidR="006D71C0">
        <w:rPr>
          <w:b w:val="0"/>
          <w:bCs/>
          <w:sz w:val="28"/>
        </w:rPr>
        <w:t>785</w:t>
      </w:r>
    </w:p>
    <w:p w:rsidR="00C56B59" w:rsidRPr="00AD4FDD" w:rsidRDefault="00C56B59" w:rsidP="00C56B59">
      <w:pPr>
        <w:pStyle w:val="Header"/>
        <w:rPr>
          <w:b w:val="0"/>
          <w:bCs/>
          <w:sz w:val="28"/>
        </w:rPr>
      </w:pPr>
      <w:r w:rsidRPr="00AD4FDD">
        <w:rPr>
          <w:b w:val="0"/>
          <w:bCs/>
          <w:sz w:val="28"/>
        </w:rPr>
        <w:t>St Julian’s, Malta, 28</w:t>
      </w:r>
      <w:r w:rsidRPr="00AD4FDD">
        <w:rPr>
          <w:b w:val="0"/>
          <w:bCs/>
          <w:sz w:val="28"/>
          <w:vertAlign w:val="superscript"/>
        </w:rPr>
        <w:t>th</w:t>
      </w:r>
      <w:r w:rsidRPr="00AD4FDD">
        <w:rPr>
          <w:b w:val="0"/>
          <w:bCs/>
          <w:sz w:val="28"/>
        </w:rPr>
        <w:t xml:space="preserve"> January – 1</w:t>
      </w:r>
      <w:r w:rsidRPr="00AD4FDD">
        <w:rPr>
          <w:b w:val="0"/>
          <w:bCs/>
          <w:sz w:val="28"/>
          <w:vertAlign w:val="superscript"/>
        </w:rPr>
        <w:t>st</w:t>
      </w:r>
      <w:r w:rsidRPr="00AD4FDD">
        <w:rPr>
          <w:b w:val="0"/>
          <w:bCs/>
          <w:sz w:val="28"/>
        </w:rPr>
        <w:t xml:space="preserve"> February 2013</w:t>
      </w:r>
    </w:p>
    <w:p w:rsidR="00C56B59" w:rsidRPr="00AD4FDD" w:rsidRDefault="00C56B59" w:rsidP="00C56B59">
      <w:pPr>
        <w:pStyle w:val="FootnoteText"/>
        <w:rPr>
          <w:rFonts w:ascii="Arial" w:hAnsi="Arial" w:cs="Arial"/>
        </w:rPr>
      </w:pPr>
    </w:p>
    <w:p w:rsidR="00C56B59" w:rsidRPr="00AD4FDD" w:rsidRDefault="00C56B59" w:rsidP="00C56B59">
      <w:pPr>
        <w:pStyle w:val="TdocHeader2"/>
        <w:spacing w:line="312" w:lineRule="auto"/>
        <w:rPr>
          <w:rFonts w:cs="Arial"/>
          <w:b w:val="0"/>
          <w:sz w:val="26"/>
          <w:szCs w:val="26"/>
          <w:lang w:val="en-US"/>
        </w:rPr>
      </w:pPr>
      <w:r w:rsidRPr="00AD4FDD">
        <w:rPr>
          <w:rFonts w:cs="Arial"/>
          <w:b w:val="0"/>
          <w:sz w:val="26"/>
          <w:szCs w:val="26"/>
          <w:lang w:val="en-US"/>
        </w:rPr>
        <w:t xml:space="preserve">Source: </w:t>
      </w:r>
      <w:r w:rsidRPr="00AD4FDD">
        <w:rPr>
          <w:rFonts w:cs="Arial"/>
          <w:b w:val="0"/>
          <w:sz w:val="26"/>
          <w:szCs w:val="26"/>
          <w:lang w:val="en-US"/>
        </w:rPr>
        <w:tab/>
        <w:t xml:space="preserve">   Broadcom Corporation</w:t>
      </w:r>
    </w:p>
    <w:p w:rsidR="00C56B59" w:rsidRPr="00AD4FDD" w:rsidRDefault="00C56B59" w:rsidP="00C56B59">
      <w:pPr>
        <w:pStyle w:val="TdocHeader2"/>
        <w:spacing w:line="312" w:lineRule="auto"/>
        <w:rPr>
          <w:rFonts w:cs="Arial"/>
          <w:b w:val="0"/>
          <w:sz w:val="26"/>
          <w:szCs w:val="26"/>
          <w:lang w:val="en-US"/>
        </w:rPr>
      </w:pPr>
      <w:r w:rsidRPr="00AD4FDD">
        <w:rPr>
          <w:rFonts w:cs="Arial"/>
          <w:b w:val="0"/>
          <w:sz w:val="26"/>
          <w:szCs w:val="26"/>
          <w:lang w:val="en-US"/>
        </w:rPr>
        <w:t>Title:</w:t>
      </w:r>
      <w:bookmarkStart w:id="2" w:name="Title"/>
      <w:bookmarkEnd w:id="2"/>
      <w:r w:rsidRPr="00AD4FDD">
        <w:rPr>
          <w:rFonts w:cs="Arial"/>
          <w:b w:val="0"/>
          <w:sz w:val="26"/>
          <w:szCs w:val="26"/>
          <w:lang w:val="en-US"/>
        </w:rPr>
        <w:tab/>
        <w:t xml:space="preserve">   </w:t>
      </w:r>
      <w:r>
        <w:rPr>
          <w:rFonts w:cs="Arial"/>
          <w:b w:val="0"/>
          <w:sz w:val="26"/>
          <w:szCs w:val="26"/>
          <w:lang w:val="en-US"/>
        </w:rPr>
        <w:t>Sync FDD/TDD Details in NCT</w:t>
      </w:r>
    </w:p>
    <w:p w:rsidR="00C56B59" w:rsidRPr="00AD4FDD" w:rsidRDefault="00C56B59" w:rsidP="00C56B59">
      <w:pPr>
        <w:pStyle w:val="TdocHeader2"/>
        <w:spacing w:line="312" w:lineRule="auto"/>
        <w:rPr>
          <w:rFonts w:cs="Arial"/>
          <w:b w:val="0"/>
          <w:sz w:val="26"/>
          <w:szCs w:val="26"/>
          <w:lang w:val="en-US"/>
        </w:rPr>
      </w:pPr>
      <w:r w:rsidRPr="00AD4FDD">
        <w:rPr>
          <w:rFonts w:cs="Arial"/>
          <w:b w:val="0"/>
          <w:sz w:val="26"/>
          <w:szCs w:val="26"/>
          <w:lang w:val="en-US"/>
        </w:rPr>
        <w:t xml:space="preserve">Agenda Item:   </w:t>
      </w:r>
      <w:r>
        <w:rPr>
          <w:rFonts w:cs="Arial"/>
          <w:b w:val="0"/>
          <w:sz w:val="26"/>
          <w:szCs w:val="26"/>
          <w:lang w:val="en-US"/>
        </w:rPr>
        <w:t xml:space="preserve"> </w:t>
      </w:r>
      <w:r w:rsidRPr="00AD4FDD">
        <w:rPr>
          <w:rFonts w:cs="Arial"/>
          <w:b w:val="0"/>
          <w:sz w:val="26"/>
          <w:szCs w:val="26"/>
          <w:lang w:val="en-US"/>
        </w:rPr>
        <w:t xml:space="preserve"> </w:t>
      </w:r>
      <w:r>
        <w:rPr>
          <w:rFonts w:cs="Arial"/>
          <w:b w:val="0"/>
          <w:sz w:val="26"/>
          <w:szCs w:val="26"/>
          <w:lang w:val="en-US"/>
        </w:rPr>
        <w:t>7.3.1</w:t>
      </w:r>
      <w:r w:rsidR="00C614A4">
        <w:rPr>
          <w:rFonts w:cs="Arial"/>
          <w:b w:val="0"/>
          <w:sz w:val="26"/>
          <w:szCs w:val="26"/>
          <w:lang w:val="en-US"/>
        </w:rPr>
        <w:t>.1</w:t>
      </w:r>
      <w:bookmarkStart w:id="3" w:name="_GoBack"/>
      <w:bookmarkEnd w:id="3"/>
    </w:p>
    <w:p w:rsidR="00C56B59" w:rsidRPr="00AD4FDD" w:rsidRDefault="00C56B59" w:rsidP="00C56B59">
      <w:pPr>
        <w:pStyle w:val="TdocHeader2"/>
        <w:spacing w:line="312" w:lineRule="auto"/>
        <w:rPr>
          <w:rFonts w:cs="Arial"/>
          <w:b w:val="0"/>
          <w:sz w:val="26"/>
          <w:szCs w:val="26"/>
          <w:lang w:val="en-US"/>
        </w:rPr>
      </w:pPr>
      <w:r w:rsidRPr="00AD4FDD">
        <w:rPr>
          <w:rFonts w:cs="Arial"/>
          <w:b w:val="0"/>
          <w:sz w:val="26"/>
          <w:szCs w:val="26"/>
          <w:lang w:val="en-US"/>
        </w:rPr>
        <w:t xml:space="preserve">Document for: </w:t>
      </w:r>
      <w:r>
        <w:rPr>
          <w:rFonts w:cs="Arial"/>
          <w:b w:val="0"/>
          <w:sz w:val="26"/>
          <w:szCs w:val="26"/>
          <w:lang w:val="en-US"/>
        </w:rPr>
        <w:t xml:space="preserve">  </w:t>
      </w:r>
      <w:r w:rsidRPr="00AD4FDD">
        <w:rPr>
          <w:rFonts w:cs="Arial"/>
          <w:b w:val="0"/>
          <w:sz w:val="26"/>
          <w:szCs w:val="26"/>
          <w:lang w:val="en-US"/>
        </w:rPr>
        <w:t xml:space="preserve"> Discussion</w:t>
      </w:r>
    </w:p>
    <w:bookmarkEnd w:id="0"/>
    <w:bookmarkEnd w:id="1"/>
    <w:p w:rsidR="00BB5273" w:rsidRPr="007E05D0" w:rsidRDefault="00162A07" w:rsidP="00B9579E">
      <w:pPr>
        <w:pStyle w:val="Heading1"/>
        <w:spacing w:after="60"/>
        <w:ind w:left="432" w:hanging="432"/>
        <w:rPr>
          <w:rFonts w:eastAsia="Malgun Gothic"/>
        </w:rPr>
      </w:pPr>
      <w:r w:rsidRPr="007E05D0">
        <w:t>Introductio</w:t>
      </w:r>
      <w:r w:rsidR="00BB5273" w:rsidRPr="007E05D0">
        <w:t>n</w:t>
      </w:r>
    </w:p>
    <w:p w:rsidR="00285640" w:rsidRDefault="00AA61C8" w:rsidP="001E168D">
      <w:pPr>
        <w:rPr>
          <w:lang w:val="en-US"/>
        </w:rPr>
      </w:pPr>
      <w:r w:rsidRPr="007E05D0">
        <w:rPr>
          <w:lang w:val="en-US"/>
        </w:rPr>
        <w:t>In</w:t>
      </w:r>
      <w:r w:rsidR="00C92448" w:rsidRPr="007E05D0">
        <w:rPr>
          <w:rFonts w:hint="eastAsia"/>
          <w:lang w:val="en-US"/>
        </w:rPr>
        <w:t xml:space="preserve"> </w:t>
      </w:r>
      <w:r w:rsidR="00A82A40" w:rsidRPr="007E05D0">
        <w:rPr>
          <w:rFonts w:hint="eastAsia"/>
          <w:lang w:val="en-US"/>
        </w:rPr>
        <w:t>RAN1#6</w:t>
      </w:r>
      <w:r w:rsidR="002F6AA7">
        <w:rPr>
          <w:rFonts w:hint="eastAsia"/>
          <w:lang w:val="en-US"/>
        </w:rPr>
        <w:t>9</w:t>
      </w:r>
      <w:r w:rsidR="006D71C0">
        <w:rPr>
          <w:lang w:val="en-US"/>
        </w:rPr>
        <w:t>,</w:t>
      </w:r>
      <w:r w:rsidR="00A82A40" w:rsidRPr="007E05D0">
        <w:rPr>
          <w:rFonts w:hint="eastAsia"/>
          <w:lang w:val="en-US"/>
        </w:rPr>
        <w:t xml:space="preserve"> </w:t>
      </w:r>
      <w:r w:rsidR="00491D3D">
        <w:rPr>
          <w:rFonts w:hint="eastAsia"/>
          <w:lang w:val="en-US"/>
        </w:rPr>
        <w:t xml:space="preserve">the following was </w:t>
      </w:r>
      <w:r w:rsidR="006D71C0">
        <w:rPr>
          <w:lang w:val="en-US"/>
        </w:rPr>
        <w:t>agreed</w:t>
      </w:r>
      <w:r w:rsidR="00805CEC">
        <w:rPr>
          <w:rFonts w:hint="eastAsia"/>
          <w:lang w:val="en-US"/>
        </w:rPr>
        <w:t xml:space="preserve"> on the PSS/SSS in NCT</w:t>
      </w:r>
      <w:r w:rsidR="00194CAD">
        <w:rPr>
          <w:rFonts w:hint="eastAsia"/>
          <w:lang w:val="en-US"/>
        </w:rPr>
        <w:t xml:space="preserve"> cells</w:t>
      </w:r>
      <w:r w:rsidR="00764D8B">
        <w:rPr>
          <w:lang w:val="en-US"/>
        </w:rPr>
        <w:t xml:space="preserve"> [1]</w:t>
      </w:r>
      <w:r w:rsidR="00491D3D">
        <w:rPr>
          <w:rFonts w:hint="eastAsia"/>
          <w:lang w:val="en-US"/>
        </w:rPr>
        <w:t>:</w:t>
      </w:r>
    </w:p>
    <w:p w:rsidR="002F6AA7" w:rsidRDefault="002F6AA7" w:rsidP="002F6AA7">
      <w:pPr>
        <w:numPr>
          <w:ilvl w:val="0"/>
          <w:numId w:val="31"/>
        </w:numPr>
        <w:spacing w:after="0"/>
        <w:jc w:val="left"/>
        <w:rPr>
          <w:lang w:val="en-US"/>
        </w:rPr>
      </w:pPr>
      <w:r>
        <w:rPr>
          <w:lang w:val="en-US"/>
        </w:rPr>
        <w:t>The existing DM-RS patterns will be used on the NCT (subject to possibly being with puncturing as per Alt 3a)</w:t>
      </w:r>
    </w:p>
    <w:p w:rsidR="00023F6E" w:rsidRDefault="00023F6E" w:rsidP="002F6AA7">
      <w:pPr>
        <w:rPr>
          <w:lang w:val="en-US"/>
        </w:rPr>
      </w:pPr>
    </w:p>
    <w:p w:rsidR="002F6AA7" w:rsidRPr="006D71C0" w:rsidRDefault="006D71C0" w:rsidP="002F6AA7">
      <w:pPr>
        <w:rPr>
          <w:lang w:val="en-US"/>
        </w:rPr>
      </w:pPr>
      <w:r w:rsidRPr="006D71C0">
        <w:rPr>
          <w:lang w:val="en-US"/>
        </w:rPr>
        <w:t xml:space="preserve">The </w:t>
      </w:r>
      <w:r>
        <w:rPr>
          <w:lang w:val="en-US"/>
        </w:rPr>
        <w:t>following alternatives were discussed in the context of collisions between PSS/SSS and DM-RS:</w:t>
      </w:r>
    </w:p>
    <w:p w:rsidR="002F6AA7" w:rsidRDefault="002F6AA7" w:rsidP="002F6AA7">
      <w:pPr>
        <w:numPr>
          <w:ilvl w:val="0"/>
          <w:numId w:val="31"/>
        </w:numPr>
        <w:spacing w:after="0"/>
        <w:jc w:val="left"/>
        <w:rPr>
          <w:lang w:val="en-US"/>
        </w:rPr>
      </w:pPr>
      <w:r>
        <w:rPr>
          <w:lang w:val="en-US"/>
        </w:rPr>
        <w:t>Alt 1: Avoid collisions between PSS/SSS and DM-RS by moving the PSS/SSS</w:t>
      </w:r>
    </w:p>
    <w:p w:rsidR="002F6AA7" w:rsidRDefault="002F6AA7" w:rsidP="002F6AA7">
      <w:pPr>
        <w:numPr>
          <w:ilvl w:val="1"/>
          <w:numId w:val="31"/>
        </w:numPr>
        <w:spacing w:after="0"/>
        <w:jc w:val="left"/>
        <w:rPr>
          <w:lang w:val="en-US"/>
        </w:rPr>
      </w:pPr>
      <w:r>
        <w:rPr>
          <w:lang w:val="en-US"/>
        </w:rPr>
        <w:t xml:space="preserve">1a: keeping Rel-8 relative locations of PSS/SSS: </w:t>
      </w:r>
    </w:p>
    <w:p w:rsidR="002F6AA7" w:rsidRDefault="002F6AA7" w:rsidP="002F6AA7">
      <w:pPr>
        <w:numPr>
          <w:ilvl w:val="1"/>
          <w:numId w:val="31"/>
        </w:numPr>
        <w:spacing w:after="0"/>
        <w:jc w:val="left"/>
        <w:rPr>
          <w:lang w:val="en-US"/>
        </w:rPr>
      </w:pPr>
      <w:r>
        <w:rPr>
          <w:lang w:val="en-US"/>
        </w:rPr>
        <w:t>1b: change relative locations of PSS/SSS</w:t>
      </w:r>
    </w:p>
    <w:p w:rsidR="002F6AA7" w:rsidRDefault="002F6AA7" w:rsidP="002F6AA7">
      <w:pPr>
        <w:numPr>
          <w:ilvl w:val="0"/>
          <w:numId w:val="31"/>
        </w:numPr>
        <w:spacing w:after="0"/>
        <w:jc w:val="left"/>
        <w:rPr>
          <w:lang w:val="en-US"/>
        </w:rPr>
      </w:pPr>
      <w:r>
        <w:rPr>
          <w:lang w:val="en-US"/>
        </w:rPr>
        <w:t xml:space="preserve">Alt 3: Keep Rel-10 DM-RS pattern and Rel-8 PSS/SSS locations. </w:t>
      </w:r>
    </w:p>
    <w:p w:rsidR="002F6AA7" w:rsidRDefault="002F6AA7" w:rsidP="002F6AA7">
      <w:pPr>
        <w:numPr>
          <w:ilvl w:val="1"/>
          <w:numId w:val="31"/>
        </w:numPr>
        <w:spacing w:after="0"/>
        <w:jc w:val="left"/>
        <w:rPr>
          <w:lang w:val="en-US"/>
        </w:rPr>
      </w:pPr>
      <w:r>
        <w:rPr>
          <w:lang w:val="en-US"/>
        </w:rPr>
        <w:t xml:space="preserve">3a: Puncture DM-RS: </w:t>
      </w:r>
    </w:p>
    <w:p w:rsidR="002F6AA7" w:rsidRPr="00A239BA" w:rsidRDefault="002F6AA7" w:rsidP="002F6AA7">
      <w:pPr>
        <w:numPr>
          <w:ilvl w:val="1"/>
          <w:numId w:val="31"/>
        </w:numPr>
        <w:spacing w:after="0"/>
        <w:jc w:val="left"/>
        <w:rPr>
          <w:lang w:val="en-US"/>
        </w:rPr>
      </w:pPr>
      <w:r w:rsidRPr="00A239BA">
        <w:rPr>
          <w:lang w:val="en-US"/>
        </w:rPr>
        <w:t>3b: Forbid PDSCH transmissions in PRBs with PSS/SSS</w:t>
      </w:r>
    </w:p>
    <w:p w:rsidR="006D71C0" w:rsidRDefault="006D71C0" w:rsidP="001E168D">
      <w:pPr>
        <w:rPr>
          <w:lang w:val="en-US"/>
        </w:rPr>
      </w:pPr>
    </w:p>
    <w:p w:rsidR="002F6AA7" w:rsidRDefault="006D71C0" w:rsidP="001E168D">
      <w:pPr>
        <w:rPr>
          <w:lang w:val="en-US"/>
        </w:rPr>
      </w:pPr>
      <w:r>
        <w:rPr>
          <w:lang w:val="en-US"/>
        </w:rPr>
        <w:t>In the following, we provide our view on moving PSS/SSS.</w:t>
      </w:r>
    </w:p>
    <w:p w:rsidR="005438D2" w:rsidRPr="007E05D0" w:rsidRDefault="00491D3D" w:rsidP="00DC78BF">
      <w:pPr>
        <w:pStyle w:val="Heading1"/>
      </w:pPr>
      <w:r>
        <w:rPr>
          <w:rFonts w:hint="eastAsia"/>
        </w:rPr>
        <w:t xml:space="preserve">PSS/SSS mapping </w:t>
      </w:r>
      <w:r w:rsidR="00194CAD">
        <w:rPr>
          <w:rFonts w:hint="eastAsia"/>
        </w:rPr>
        <w:t xml:space="preserve">alternatives </w:t>
      </w:r>
      <w:r>
        <w:rPr>
          <w:rFonts w:hint="eastAsia"/>
        </w:rPr>
        <w:t>for NCT</w:t>
      </w:r>
      <w:r w:rsidR="00194CAD">
        <w:rPr>
          <w:rFonts w:hint="eastAsia"/>
        </w:rPr>
        <w:t xml:space="preserve"> cells</w:t>
      </w:r>
    </w:p>
    <w:p w:rsidR="0077243A" w:rsidRDefault="00234C4C" w:rsidP="00805CEC">
      <w:pPr>
        <w:rPr>
          <w:rFonts w:eastAsia="Batang"/>
          <w:lang w:val="en-US"/>
        </w:rPr>
      </w:pPr>
      <w:r>
        <w:rPr>
          <w:rFonts w:eastAsia="Batang"/>
          <w:lang w:val="en-US"/>
        </w:rPr>
        <w:t>In</w:t>
      </w:r>
      <w:r>
        <w:rPr>
          <w:rFonts w:eastAsia="Batang" w:hint="eastAsia"/>
          <w:lang w:val="en-US"/>
        </w:rPr>
        <w:t xml:space="preserve"> order to resolve </w:t>
      </w:r>
      <w:r w:rsidR="006D71C0">
        <w:rPr>
          <w:rFonts w:eastAsia="Batang"/>
          <w:lang w:val="en-US"/>
        </w:rPr>
        <w:t>the</w:t>
      </w:r>
      <w:r>
        <w:rPr>
          <w:rFonts w:eastAsia="Batang" w:hint="eastAsia"/>
          <w:lang w:val="en-US"/>
        </w:rPr>
        <w:t xml:space="preserve"> collision </w:t>
      </w:r>
      <w:r w:rsidR="006D71C0">
        <w:rPr>
          <w:rFonts w:eastAsia="Batang"/>
          <w:lang w:val="en-US"/>
        </w:rPr>
        <w:t xml:space="preserve">between </w:t>
      </w:r>
      <w:r w:rsidR="006D71C0">
        <w:rPr>
          <w:lang w:val="en-US"/>
        </w:rPr>
        <w:t>PSS/SSS and DM-RS</w:t>
      </w:r>
      <w:r>
        <w:rPr>
          <w:rFonts w:eastAsia="Batang" w:hint="eastAsia"/>
          <w:lang w:val="en-US"/>
        </w:rPr>
        <w:t>, t</w:t>
      </w:r>
      <w:r w:rsidR="0077243A">
        <w:rPr>
          <w:rFonts w:eastAsia="Batang" w:hint="eastAsia"/>
          <w:lang w:val="en-US"/>
        </w:rPr>
        <w:t>ime rem</w:t>
      </w:r>
      <w:r w:rsidR="00D5690F">
        <w:rPr>
          <w:rFonts w:eastAsia="Batang" w:hint="eastAsia"/>
          <w:lang w:val="en-US"/>
        </w:rPr>
        <w:t>apping of PSS/SSS is proposed</w:t>
      </w:r>
      <w:r w:rsidR="006D71C0">
        <w:rPr>
          <w:rFonts w:eastAsia="Batang"/>
          <w:lang w:val="en-US"/>
        </w:rPr>
        <w:t xml:space="preserve"> in</w:t>
      </w:r>
      <w:r w:rsidR="0077243A">
        <w:rPr>
          <w:rFonts w:eastAsia="Batang" w:hint="eastAsia"/>
          <w:lang w:val="en-US"/>
        </w:rPr>
        <w:t xml:space="preserve"> </w:t>
      </w:r>
      <w:r w:rsidR="00764D8B">
        <w:rPr>
          <w:rFonts w:eastAsia="Batang" w:hint="eastAsia"/>
          <w:lang w:val="en-US"/>
        </w:rPr>
        <w:t>[2]</w:t>
      </w:r>
      <w:r w:rsidR="00D5690F">
        <w:rPr>
          <w:rFonts w:eastAsia="Batang"/>
          <w:lang w:val="en-US"/>
        </w:rPr>
        <w:t>[3]</w:t>
      </w:r>
      <w:r w:rsidR="0077243A">
        <w:rPr>
          <w:rFonts w:eastAsia="Batang" w:hint="eastAsia"/>
          <w:lang w:val="en-US"/>
        </w:rPr>
        <w:t>.</w:t>
      </w:r>
    </w:p>
    <w:p w:rsidR="006D71C0" w:rsidRDefault="006D71C0" w:rsidP="00805CEC">
      <w:pPr>
        <w:rPr>
          <w:rFonts w:eastAsia="Batang"/>
          <w:lang w:val="en-US"/>
        </w:rPr>
      </w:pPr>
    </w:p>
    <w:p w:rsidR="00234C4C" w:rsidRDefault="00DC55B4" w:rsidP="00234C4C">
      <w:pPr>
        <w:keepNext/>
        <w:jc w:val="center"/>
      </w:pPr>
      <w:r>
        <w:object w:dxaOrig="10022"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78.95pt" o:ole="">
            <v:imagedata r:id="rId9" o:title=""/>
          </v:shape>
          <o:OLEObject Type="Embed" ProgID="Visio.Drawing.11" ShapeID="_x0000_i1025" DrawAspect="Content" ObjectID="_1421131518" r:id="rId10"/>
        </w:object>
      </w:r>
    </w:p>
    <w:p w:rsidR="00234C4C" w:rsidRDefault="00234C4C" w:rsidP="00234C4C">
      <w:pPr>
        <w:pStyle w:val="Caption"/>
        <w:jc w:val="center"/>
        <w:rPr>
          <w:rFonts w:eastAsia="Batang"/>
          <w:lang w:val="en-US"/>
        </w:rPr>
      </w:pPr>
      <w:bookmarkStart w:id="4" w:name="_Ref347142163"/>
      <w:r>
        <w:t xml:space="preserve">Figure </w:t>
      </w:r>
      <w:r>
        <w:fldChar w:fldCharType="begin"/>
      </w:r>
      <w:r>
        <w:instrText xml:space="preserve"> SEQ Figure \* ARABIC </w:instrText>
      </w:r>
      <w:r>
        <w:fldChar w:fldCharType="separate"/>
      </w:r>
      <w:r w:rsidR="00371BD4">
        <w:rPr>
          <w:noProof/>
        </w:rPr>
        <w:t>1</w:t>
      </w:r>
      <w:r>
        <w:fldChar w:fldCharType="end"/>
      </w:r>
      <w:bookmarkEnd w:id="4"/>
      <w:r>
        <w:rPr>
          <w:rFonts w:hint="eastAsia"/>
        </w:rPr>
        <w:t xml:space="preserve"> Proposed PSS/SSS mapping for FDD</w:t>
      </w:r>
    </w:p>
    <w:p w:rsidR="00D5690F" w:rsidRDefault="006D1E67" w:rsidP="00805CEC">
      <w:pPr>
        <w:rPr>
          <w:sz w:val="22"/>
          <w:szCs w:val="22"/>
          <w:lang w:val="en-US"/>
        </w:rPr>
      </w:pPr>
      <w:r>
        <w:rPr>
          <w:rFonts w:eastAsia="Batang" w:hint="eastAsia"/>
          <w:lang w:val="en-US"/>
        </w:rPr>
        <w:t xml:space="preserve">For </w:t>
      </w:r>
      <w:r w:rsidR="0077243A">
        <w:rPr>
          <w:rFonts w:eastAsia="Batang" w:hint="eastAsia"/>
          <w:lang w:val="en-US"/>
        </w:rPr>
        <w:t>FDD</w:t>
      </w:r>
      <w:r>
        <w:rPr>
          <w:rFonts w:eastAsia="Batang" w:hint="eastAsia"/>
          <w:lang w:val="en-US"/>
        </w:rPr>
        <w:t xml:space="preserve"> NCT</w:t>
      </w:r>
      <w:r w:rsidR="0077243A">
        <w:rPr>
          <w:rFonts w:eastAsia="Batang" w:hint="eastAsia"/>
          <w:lang w:val="en-US"/>
        </w:rPr>
        <w:t xml:space="preserve">, </w:t>
      </w:r>
      <w:r w:rsidR="00D5690F">
        <w:rPr>
          <w:rFonts w:eastAsia="Batang"/>
          <w:lang w:val="en-US"/>
        </w:rPr>
        <w:t xml:space="preserve">in order to </w:t>
      </w:r>
      <w:r w:rsidR="00D5690F">
        <w:rPr>
          <w:rFonts w:eastAsia="Batang" w:hint="eastAsia"/>
          <w:lang w:val="en-US"/>
        </w:rPr>
        <w:t>prevent collision with timing CRS (TRS) locations, as well as the UE-RS locations</w:t>
      </w:r>
      <w:r w:rsidR="00D5690F">
        <w:rPr>
          <w:rFonts w:eastAsia="Batang"/>
          <w:lang w:val="en-US"/>
        </w:rPr>
        <w:t xml:space="preserve">, the preferred locations for SSS and PSS are </w:t>
      </w:r>
      <w:r w:rsidR="0077243A">
        <w:rPr>
          <w:rFonts w:eastAsia="Batang" w:hint="eastAsia"/>
          <w:lang w:val="en-US"/>
        </w:rPr>
        <w:t>OFDM symbols 1 and 2</w:t>
      </w:r>
      <w:r w:rsidR="00371BD4">
        <w:rPr>
          <w:rFonts w:eastAsia="Batang"/>
          <w:lang w:val="en-US"/>
        </w:rPr>
        <w:t xml:space="preserve"> in subframes 0 and 5</w:t>
      </w:r>
      <w:r w:rsidR="00D5690F">
        <w:rPr>
          <w:rFonts w:eastAsia="Batang"/>
          <w:lang w:val="en-US"/>
        </w:rPr>
        <w:t xml:space="preserve"> </w:t>
      </w:r>
      <w:r w:rsidR="006D71C0">
        <w:rPr>
          <w:rFonts w:eastAsia="Batang"/>
          <w:lang w:val="en-US"/>
        </w:rPr>
        <w:t xml:space="preserve">[2] </w:t>
      </w:r>
      <w:r w:rsidR="00D5690F">
        <w:rPr>
          <w:rFonts w:eastAsia="Batang"/>
          <w:lang w:val="en-US"/>
        </w:rPr>
        <w:t>(</w:t>
      </w:r>
      <w:r w:rsidR="00D5690F" w:rsidRPr="00D5690F">
        <w:rPr>
          <w:rFonts w:eastAsia="Batang"/>
          <w:lang w:val="en-US"/>
        </w:rPr>
        <w:t xml:space="preserve">see </w:t>
      </w:r>
      <w:r w:rsidR="00D5690F" w:rsidRPr="00D5690F">
        <w:rPr>
          <w:rFonts w:eastAsia="Batang"/>
          <w:lang w:val="en-US"/>
        </w:rPr>
        <w:fldChar w:fldCharType="begin"/>
      </w:r>
      <w:r w:rsidR="00D5690F" w:rsidRPr="00D5690F">
        <w:rPr>
          <w:rFonts w:eastAsia="Batang"/>
          <w:lang w:val="en-US"/>
        </w:rPr>
        <w:instrText xml:space="preserve"> REF _Ref347142163 \h  \* MERGEFORMAT </w:instrText>
      </w:r>
      <w:r w:rsidR="00D5690F" w:rsidRPr="00D5690F">
        <w:rPr>
          <w:rFonts w:eastAsia="Batang"/>
          <w:lang w:val="en-US"/>
        </w:rPr>
      </w:r>
      <w:r w:rsidR="00D5690F" w:rsidRPr="00D5690F">
        <w:rPr>
          <w:rFonts w:eastAsia="Batang"/>
          <w:lang w:val="en-US"/>
        </w:rPr>
        <w:fldChar w:fldCharType="separate"/>
      </w:r>
      <w:r w:rsidR="00D5690F" w:rsidRPr="00D5690F">
        <w:t xml:space="preserve">Figure </w:t>
      </w:r>
      <w:r w:rsidR="00D5690F" w:rsidRPr="00D5690F">
        <w:rPr>
          <w:noProof/>
        </w:rPr>
        <w:t>1</w:t>
      </w:r>
      <w:r w:rsidR="00D5690F" w:rsidRPr="00D5690F">
        <w:rPr>
          <w:rFonts w:eastAsia="Batang"/>
          <w:lang w:val="en-US"/>
        </w:rPr>
        <w:fldChar w:fldCharType="end"/>
      </w:r>
      <w:r w:rsidR="00D5690F" w:rsidRPr="00D5690F">
        <w:rPr>
          <w:rFonts w:eastAsia="Batang"/>
          <w:lang w:val="en-US"/>
        </w:rPr>
        <w:t>), in which case</w:t>
      </w:r>
      <w:r w:rsidR="003909E1" w:rsidRPr="00D5690F">
        <w:rPr>
          <w:rFonts w:eastAsia="Batang" w:hint="eastAsia"/>
          <w:lang w:val="en-US"/>
        </w:rPr>
        <w:t xml:space="preserve"> </w:t>
      </w:r>
      <w:r w:rsidR="0077243A" w:rsidRPr="00D5690F">
        <w:rPr>
          <w:rFonts w:eastAsia="Batang" w:hint="eastAsia"/>
          <w:lang w:val="en-US"/>
        </w:rPr>
        <w:t>the commonality of the locations f</w:t>
      </w:r>
      <w:r w:rsidR="00D00E61" w:rsidRPr="00D5690F">
        <w:rPr>
          <w:rFonts w:eastAsia="Batang" w:hint="eastAsia"/>
          <w:lang w:val="en-US"/>
        </w:rPr>
        <w:t>or both normal and extended CPs</w:t>
      </w:r>
      <w:r w:rsidR="00D5690F" w:rsidRPr="00D5690F">
        <w:rPr>
          <w:rFonts w:eastAsia="Batang"/>
          <w:lang w:val="en-US"/>
        </w:rPr>
        <w:t xml:space="preserve"> is kept. In addition, the </w:t>
      </w:r>
      <w:r w:rsidR="00D5690F" w:rsidRPr="00D5690F">
        <w:rPr>
          <w:sz w:val="22"/>
          <w:szCs w:val="22"/>
          <w:lang w:val="en-US"/>
        </w:rPr>
        <w:t>Rel-8 relative locations of PSS/SSS can be kept.</w:t>
      </w:r>
    </w:p>
    <w:p w:rsidR="00F01BFC" w:rsidRDefault="00F01BFC" w:rsidP="00805CEC">
      <w:pPr>
        <w:rPr>
          <w:rFonts w:eastAsia="Batang"/>
          <w:lang w:val="en-US"/>
        </w:rPr>
      </w:pPr>
    </w:p>
    <w:p w:rsidR="006D71C0" w:rsidRDefault="006D71C0" w:rsidP="00805CEC">
      <w:pPr>
        <w:rPr>
          <w:rFonts w:eastAsia="Batang"/>
          <w:lang w:val="en-US"/>
        </w:rPr>
      </w:pPr>
    </w:p>
    <w:p w:rsidR="006D71C0" w:rsidRDefault="006D71C0" w:rsidP="00805CEC">
      <w:pPr>
        <w:rPr>
          <w:rFonts w:eastAsia="Batang"/>
          <w:lang w:val="en-US"/>
        </w:rPr>
      </w:pPr>
    </w:p>
    <w:p w:rsidR="0077243A" w:rsidRDefault="00F01BFC" w:rsidP="00805CEC">
      <w:pPr>
        <w:rPr>
          <w:rFonts w:eastAsia="Batang"/>
          <w:lang w:val="en-US"/>
        </w:rPr>
      </w:pPr>
      <w:r>
        <w:rPr>
          <w:rFonts w:eastAsia="Batang"/>
          <w:lang w:val="en-US"/>
        </w:rPr>
        <w:lastRenderedPageBreak/>
        <w:t>F</w:t>
      </w:r>
      <w:r w:rsidR="00D5690F">
        <w:rPr>
          <w:rFonts w:eastAsia="Batang"/>
          <w:lang w:val="en-US"/>
        </w:rPr>
        <w:t>or TDD</w:t>
      </w:r>
      <w:r>
        <w:rPr>
          <w:rFonts w:eastAsia="Batang"/>
          <w:lang w:val="en-US"/>
        </w:rPr>
        <w:t>, we can consider the following options:</w:t>
      </w:r>
    </w:p>
    <w:p w:rsidR="00D5690F" w:rsidRDefault="00DC55B4" w:rsidP="00D5690F">
      <w:pPr>
        <w:keepNext/>
        <w:jc w:val="center"/>
      </w:pPr>
      <w:r>
        <w:object w:dxaOrig="10043" w:dyaOrig="5360">
          <v:shape id="_x0000_i1026" type="#_x0000_t75" style="width:308.95pt;height:164.95pt" o:ole="">
            <v:imagedata r:id="rId11" o:title=""/>
          </v:shape>
          <o:OLEObject Type="Embed" ProgID="Visio.Drawing.11" ShapeID="_x0000_i1026" DrawAspect="Content" ObjectID="_1421131519" r:id="rId12"/>
        </w:object>
      </w:r>
    </w:p>
    <w:p w:rsidR="00D5690F" w:rsidRDefault="00D5690F" w:rsidP="00D5690F">
      <w:pPr>
        <w:pStyle w:val="Caption"/>
        <w:jc w:val="center"/>
        <w:rPr>
          <w:rFonts w:eastAsia="Batang"/>
          <w:lang w:val="en-US"/>
        </w:rPr>
      </w:pPr>
      <w:bookmarkStart w:id="5" w:name="_Ref347169956"/>
      <w:r>
        <w:t xml:space="preserve">Figure </w:t>
      </w:r>
      <w:r>
        <w:fldChar w:fldCharType="begin"/>
      </w:r>
      <w:r>
        <w:instrText xml:space="preserve"> SEQ Figure \* ARABIC </w:instrText>
      </w:r>
      <w:r>
        <w:fldChar w:fldCharType="separate"/>
      </w:r>
      <w:r w:rsidR="00371BD4">
        <w:rPr>
          <w:noProof/>
        </w:rPr>
        <w:t>2</w:t>
      </w:r>
      <w:r>
        <w:fldChar w:fldCharType="end"/>
      </w:r>
      <w:bookmarkEnd w:id="5"/>
      <w:r>
        <w:t xml:space="preserve">: </w:t>
      </w:r>
      <w:r w:rsidR="00F01BFC">
        <w:t>Option 1 for</w:t>
      </w:r>
      <w:r>
        <w:rPr>
          <w:rFonts w:hint="eastAsia"/>
        </w:rPr>
        <w:t xml:space="preserve"> PSS/SSS mapping for </w:t>
      </w:r>
      <w:r>
        <w:t>T</w:t>
      </w:r>
      <w:r>
        <w:rPr>
          <w:rFonts w:hint="eastAsia"/>
        </w:rPr>
        <w:t>DD</w:t>
      </w:r>
    </w:p>
    <w:p w:rsidR="00F01BFC" w:rsidRDefault="00F01BFC" w:rsidP="00F01BFC">
      <w:pPr>
        <w:spacing w:after="120"/>
        <w:rPr>
          <w:rFonts w:eastAsia="Batang"/>
          <w:lang w:val="en-US"/>
        </w:rPr>
      </w:pPr>
      <w:r w:rsidRPr="006D71C0">
        <w:rPr>
          <w:rFonts w:eastAsia="Batang"/>
          <w:b/>
          <w:lang w:val="en-US"/>
        </w:rPr>
        <w:t>Option 1</w:t>
      </w:r>
      <w:r>
        <w:rPr>
          <w:rFonts w:eastAsia="Batang"/>
          <w:lang w:val="en-US"/>
        </w:rPr>
        <w:t xml:space="preserve">: In order to </w:t>
      </w:r>
      <w:r>
        <w:rPr>
          <w:rFonts w:eastAsia="Batang" w:hint="eastAsia"/>
          <w:lang w:val="en-US"/>
        </w:rPr>
        <w:t>prevent collision with timing CRS (TRS) locations, as well as the UE-RS locations</w:t>
      </w:r>
      <w:r>
        <w:rPr>
          <w:rFonts w:eastAsia="Batang"/>
          <w:lang w:val="en-US"/>
        </w:rPr>
        <w:t xml:space="preserve">, the preferred locations for SSS and PSS are </w:t>
      </w:r>
      <w:r>
        <w:rPr>
          <w:rFonts w:eastAsia="Batang" w:hint="eastAsia"/>
          <w:lang w:val="en-US"/>
        </w:rPr>
        <w:t>OFDM symbols 1 and 2</w:t>
      </w:r>
      <w:r>
        <w:rPr>
          <w:rFonts w:eastAsia="Batang"/>
          <w:lang w:val="en-US"/>
        </w:rPr>
        <w:t xml:space="preserve"> </w:t>
      </w:r>
      <w:r w:rsidR="00371BD4">
        <w:rPr>
          <w:rFonts w:eastAsia="Batang"/>
          <w:lang w:val="en-US"/>
        </w:rPr>
        <w:t xml:space="preserve">in subframes 0 and 5 </w:t>
      </w:r>
      <w:r>
        <w:rPr>
          <w:rFonts w:eastAsia="Batang"/>
          <w:lang w:val="en-US"/>
        </w:rPr>
        <w:t>(</w:t>
      </w:r>
      <w:r w:rsidRPr="00D5690F">
        <w:rPr>
          <w:rFonts w:eastAsia="Batang"/>
          <w:lang w:val="en-US"/>
        </w:rPr>
        <w:t xml:space="preserve">see </w:t>
      </w:r>
      <w:r>
        <w:rPr>
          <w:rFonts w:eastAsia="Batang"/>
          <w:lang w:val="en-US"/>
        </w:rPr>
        <w:fldChar w:fldCharType="begin"/>
      </w:r>
      <w:r>
        <w:rPr>
          <w:rFonts w:eastAsia="Batang"/>
          <w:lang w:val="en-US"/>
        </w:rPr>
        <w:instrText xml:space="preserve"> REF _Ref347169956 \h </w:instrText>
      </w:r>
      <w:r>
        <w:rPr>
          <w:rFonts w:eastAsia="Batang"/>
          <w:lang w:val="en-US"/>
        </w:rPr>
      </w:r>
      <w:r>
        <w:rPr>
          <w:rFonts w:eastAsia="Batang"/>
          <w:lang w:val="en-US"/>
        </w:rPr>
        <w:fldChar w:fldCharType="separate"/>
      </w:r>
      <w:r>
        <w:t xml:space="preserve">Figure </w:t>
      </w:r>
      <w:r>
        <w:rPr>
          <w:noProof/>
        </w:rPr>
        <w:t>2</w:t>
      </w:r>
      <w:r>
        <w:rPr>
          <w:rFonts w:eastAsia="Batang"/>
          <w:lang w:val="en-US"/>
        </w:rPr>
        <w:fldChar w:fldCharType="end"/>
      </w:r>
      <w:r w:rsidRPr="00D5690F">
        <w:rPr>
          <w:rFonts w:eastAsia="Batang"/>
          <w:lang w:val="en-US"/>
        </w:rPr>
        <w:t xml:space="preserve">), </w:t>
      </w:r>
      <w:r>
        <w:rPr>
          <w:rFonts w:eastAsia="Batang"/>
          <w:lang w:val="en-US"/>
        </w:rPr>
        <w:t>the same as FDD. In this</w:t>
      </w:r>
      <w:r w:rsidRPr="00D5690F">
        <w:rPr>
          <w:rFonts w:eastAsia="Batang"/>
          <w:lang w:val="en-US"/>
        </w:rPr>
        <w:t xml:space="preserve"> case</w:t>
      </w:r>
      <w:r>
        <w:rPr>
          <w:rFonts w:eastAsia="Batang"/>
          <w:lang w:val="en-US"/>
        </w:rPr>
        <w:t xml:space="preserve">, </w:t>
      </w:r>
      <w:r w:rsidRPr="00D5690F">
        <w:rPr>
          <w:rFonts w:eastAsia="Batang" w:hint="eastAsia"/>
          <w:lang w:val="en-US"/>
        </w:rPr>
        <w:t>the locations for both normal and extended CPs</w:t>
      </w:r>
      <w:r w:rsidRPr="00D5690F">
        <w:rPr>
          <w:rFonts w:eastAsia="Batang"/>
          <w:lang w:val="en-US"/>
        </w:rPr>
        <w:t xml:space="preserve"> </w:t>
      </w:r>
      <w:r>
        <w:rPr>
          <w:rFonts w:eastAsia="Batang"/>
          <w:lang w:val="en-US"/>
        </w:rPr>
        <w:t>are the same. The disadvantage is (i) T</w:t>
      </w:r>
      <w:r w:rsidRPr="00D5690F">
        <w:rPr>
          <w:rFonts w:eastAsia="Batang"/>
          <w:lang w:val="en-US"/>
        </w:rPr>
        <w:t xml:space="preserve">he </w:t>
      </w:r>
      <w:r w:rsidRPr="00D5690F">
        <w:rPr>
          <w:sz w:val="22"/>
          <w:szCs w:val="22"/>
          <w:lang w:val="en-US"/>
        </w:rPr>
        <w:t xml:space="preserve">Rel-8 relative locations of PSS/SSS </w:t>
      </w:r>
      <w:r>
        <w:rPr>
          <w:sz w:val="22"/>
          <w:szCs w:val="22"/>
          <w:lang w:val="en-US"/>
        </w:rPr>
        <w:t xml:space="preserve">are missing. (ii) </w:t>
      </w:r>
      <w:r>
        <w:rPr>
          <w:rFonts w:eastAsia="Batang" w:hint="eastAsia"/>
          <w:lang w:val="en-US"/>
        </w:rPr>
        <w:t xml:space="preserve">FDD and TDD have the same PSS/SSS RE mapping, which deviates from the R8 principle. As a result, a UE cannot figure out whether the NCT cell is FDD or TDD by detecting PSS/SSS. </w:t>
      </w:r>
      <w:r>
        <w:rPr>
          <w:rFonts w:eastAsia="Batang"/>
          <w:lang w:val="en-US"/>
        </w:rPr>
        <w:t xml:space="preserve">RRC signaling has been proposed so that </w:t>
      </w:r>
      <w:r>
        <w:rPr>
          <w:rFonts w:eastAsia="Batang" w:hint="eastAsia"/>
          <w:lang w:val="en-US"/>
        </w:rPr>
        <w:t xml:space="preserve">the UE can </w:t>
      </w:r>
      <w:r>
        <w:rPr>
          <w:rFonts w:eastAsia="Batang"/>
          <w:lang w:val="en-US"/>
        </w:rPr>
        <w:t>get</w:t>
      </w:r>
      <w:r>
        <w:rPr>
          <w:rFonts w:eastAsia="Batang" w:hint="eastAsia"/>
          <w:lang w:val="en-US"/>
        </w:rPr>
        <w:t xml:space="preserve"> the information related to the NCT cell in the Pcell. </w:t>
      </w:r>
    </w:p>
    <w:p w:rsidR="0010775D" w:rsidRPr="00F01BFC" w:rsidRDefault="00D5690F" w:rsidP="00F01BFC">
      <w:pPr>
        <w:jc w:val="center"/>
        <w:rPr>
          <w:rFonts w:eastAsia="Batang"/>
          <w:lang w:val="en-US"/>
        </w:rPr>
      </w:pPr>
      <w:r>
        <w:object w:dxaOrig="10408" w:dyaOrig="6364">
          <v:shape id="_x0000_i1027" type="#_x0000_t75" style="width:309.5pt;height:163.35pt" o:ole="">
            <v:imagedata r:id="rId13" o:title="" croptop="8898f"/>
          </v:shape>
          <o:OLEObject Type="Embed" ProgID="Visio.Drawing.11" ShapeID="_x0000_i1027" DrawAspect="Content" ObjectID="_1421131520" r:id="rId14"/>
        </w:object>
      </w:r>
    </w:p>
    <w:p w:rsidR="0010775D" w:rsidRPr="00C752FB" w:rsidRDefault="0010775D" w:rsidP="0010775D">
      <w:pPr>
        <w:pStyle w:val="Caption"/>
        <w:jc w:val="center"/>
        <w:rPr>
          <w:lang w:val="en-US"/>
        </w:rPr>
      </w:pPr>
      <w:bookmarkStart w:id="6" w:name="_Ref324433561"/>
      <w:r>
        <w:t xml:space="preserve">Figure </w:t>
      </w:r>
      <w:r>
        <w:fldChar w:fldCharType="begin"/>
      </w:r>
      <w:r>
        <w:instrText xml:space="preserve"> SEQ Figure \* ARABIC </w:instrText>
      </w:r>
      <w:r>
        <w:fldChar w:fldCharType="separate"/>
      </w:r>
      <w:r w:rsidR="00371BD4">
        <w:rPr>
          <w:noProof/>
        </w:rPr>
        <w:t>3</w:t>
      </w:r>
      <w:r>
        <w:fldChar w:fldCharType="end"/>
      </w:r>
      <w:bookmarkEnd w:id="6"/>
      <w:r w:rsidR="00371BD4">
        <w:t>:</w:t>
      </w:r>
      <w:r w:rsidR="006D1E67">
        <w:rPr>
          <w:rFonts w:hint="eastAsia"/>
        </w:rPr>
        <w:t xml:space="preserve"> </w:t>
      </w:r>
      <w:r w:rsidR="00F01BFC">
        <w:t>Option 2 for</w:t>
      </w:r>
      <w:r w:rsidR="00F01BFC">
        <w:rPr>
          <w:rFonts w:hint="eastAsia"/>
        </w:rPr>
        <w:t xml:space="preserve"> PSS/SSS mapping for </w:t>
      </w:r>
      <w:r w:rsidR="00F01BFC">
        <w:t>T</w:t>
      </w:r>
      <w:r w:rsidR="00F01BFC">
        <w:rPr>
          <w:rFonts w:hint="eastAsia"/>
        </w:rPr>
        <w:t>DD</w:t>
      </w:r>
    </w:p>
    <w:p w:rsidR="00D00E61" w:rsidRDefault="00F01BFC" w:rsidP="00D00E61">
      <w:pPr>
        <w:spacing w:after="120"/>
        <w:rPr>
          <w:rFonts w:eastAsia="Batang"/>
          <w:lang w:val="en-US"/>
        </w:rPr>
      </w:pPr>
      <w:r w:rsidRPr="00023F6E">
        <w:rPr>
          <w:rFonts w:eastAsia="Batang"/>
          <w:b/>
          <w:lang w:val="en-US"/>
        </w:rPr>
        <w:t>Option 2</w:t>
      </w:r>
      <w:r>
        <w:rPr>
          <w:rFonts w:eastAsia="Batang"/>
          <w:lang w:val="en-US"/>
        </w:rPr>
        <w:t>: Keeping</w:t>
      </w:r>
      <w:r w:rsidR="00D00E61">
        <w:rPr>
          <w:rFonts w:eastAsia="Batang" w:hint="eastAsia"/>
          <w:lang w:val="en-US"/>
        </w:rPr>
        <w:t xml:space="preserve"> PSS/SSS relative distance the same </w:t>
      </w:r>
      <w:r>
        <w:rPr>
          <w:rFonts w:eastAsia="Batang"/>
          <w:lang w:val="en-US"/>
        </w:rPr>
        <w:t>as</w:t>
      </w:r>
      <w:r w:rsidR="00D00E61">
        <w:rPr>
          <w:rFonts w:eastAsia="Batang" w:hint="eastAsia"/>
          <w:lang w:val="en-US"/>
        </w:rPr>
        <w:t xml:space="preserve"> Rel-8 TDD carrier and the NCT TDD carrier, </w:t>
      </w:r>
      <w:r>
        <w:rPr>
          <w:rFonts w:eastAsia="Batang"/>
          <w:lang w:val="en-US"/>
        </w:rPr>
        <w:t>for normal CP</w:t>
      </w:r>
      <w:r w:rsidR="00371BD4">
        <w:rPr>
          <w:rFonts w:eastAsia="Batang"/>
          <w:lang w:val="en-US"/>
        </w:rPr>
        <w:t xml:space="preserve">, the SSS and PSS can be placed on </w:t>
      </w:r>
      <w:r w:rsidR="00371BD4">
        <w:rPr>
          <w:rFonts w:eastAsia="Batang" w:hint="eastAsia"/>
          <w:lang w:val="en-US"/>
        </w:rPr>
        <w:t xml:space="preserve">OFDM symbols 1 and </w:t>
      </w:r>
      <w:r w:rsidR="00371BD4">
        <w:rPr>
          <w:rFonts w:eastAsia="Batang"/>
          <w:lang w:val="en-US"/>
        </w:rPr>
        <w:t>4 in subframes 1 and 6 (</w:t>
      </w:r>
      <w:r w:rsidR="00371BD4" w:rsidRPr="00D5690F">
        <w:rPr>
          <w:rFonts w:eastAsia="Batang"/>
          <w:lang w:val="en-US"/>
        </w:rPr>
        <w:t xml:space="preserve">see </w:t>
      </w:r>
      <w:r w:rsidR="00371BD4">
        <w:rPr>
          <w:rFonts w:eastAsia="Batang"/>
          <w:lang w:val="en-US"/>
        </w:rPr>
        <w:fldChar w:fldCharType="begin"/>
      </w:r>
      <w:r w:rsidR="00371BD4">
        <w:rPr>
          <w:rFonts w:eastAsia="Batang"/>
          <w:lang w:val="en-US"/>
        </w:rPr>
        <w:instrText xml:space="preserve"> REF _Ref324433561 \h </w:instrText>
      </w:r>
      <w:r w:rsidR="00371BD4">
        <w:rPr>
          <w:rFonts w:eastAsia="Batang"/>
          <w:lang w:val="en-US"/>
        </w:rPr>
      </w:r>
      <w:r w:rsidR="00371BD4">
        <w:rPr>
          <w:rFonts w:eastAsia="Batang"/>
          <w:lang w:val="en-US"/>
        </w:rPr>
        <w:fldChar w:fldCharType="separate"/>
      </w:r>
      <w:r w:rsidR="00371BD4">
        <w:t xml:space="preserve">Figure </w:t>
      </w:r>
      <w:r w:rsidR="00371BD4">
        <w:rPr>
          <w:noProof/>
        </w:rPr>
        <w:t>3</w:t>
      </w:r>
      <w:r w:rsidR="00371BD4">
        <w:rPr>
          <w:rFonts w:eastAsia="Batang"/>
          <w:lang w:val="en-US"/>
        </w:rPr>
        <w:fldChar w:fldCharType="end"/>
      </w:r>
      <w:r w:rsidR="00371BD4" w:rsidRPr="00D5690F">
        <w:rPr>
          <w:rFonts w:eastAsia="Batang"/>
          <w:lang w:val="en-US"/>
        </w:rPr>
        <w:t>)</w:t>
      </w:r>
      <w:r w:rsidR="00371BD4">
        <w:rPr>
          <w:rFonts w:eastAsia="Batang"/>
          <w:lang w:val="en-US"/>
        </w:rPr>
        <w:t xml:space="preserve">, and for extended CP, the SSS and PSS can be placed on </w:t>
      </w:r>
      <w:r w:rsidR="00371BD4">
        <w:rPr>
          <w:rFonts w:eastAsia="Batang" w:hint="eastAsia"/>
          <w:lang w:val="en-US"/>
        </w:rPr>
        <w:t xml:space="preserve">OFDM symbols </w:t>
      </w:r>
      <w:r w:rsidR="00371BD4">
        <w:rPr>
          <w:rFonts w:eastAsia="Batang"/>
          <w:lang w:val="en-US"/>
        </w:rPr>
        <w:t>0</w:t>
      </w:r>
      <w:r w:rsidR="00371BD4">
        <w:rPr>
          <w:rFonts w:eastAsia="Batang" w:hint="eastAsia"/>
          <w:lang w:val="en-US"/>
        </w:rPr>
        <w:t xml:space="preserve"> and </w:t>
      </w:r>
      <w:r w:rsidR="00371BD4">
        <w:rPr>
          <w:rFonts w:eastAsia="Batang"/>
          <w:lang w:val="en-US"/>
        </w:rPr>
        <w:t>3 in subframes 1 and 6 (</w:t>
      </w:r>
      <w:r w:rsidR="00371BD4" w:rsidRPr="00D5690F">
        <w:rPr>
          <w:rFonts w:eastAsia="Batang"/>
          <w:lang w:val="en-US"/>
        </w:rPr>
        <w:t xml:space="preserve">see </w:t>
      </w:r>
      <w:r w:rsidR="00371BD4">
        <w:rPr>
          <w:rFonts w:eastAsia="Batang"/>
          <w:lang w:val="en-US"/>
        </w:rPr>
        <w:fldChar w:fldCharType="begin"/>
      </w:r>
      <w:r w:rsidR="00371BD4">
        <w:rPr>
          <w:rFonts w:eastAsia="Batang"/>
          <w:lang w:val="en-US"/>
        </w:rPr>
        <w:instrText xml:space="preserve"> REF _Ref324433561 \h </w:instrText>
      </w:r>
      <w:r w:rsidR="00371BD4">
        <w:rPr>
          <w:rFonts w:eastAsia="Batang"/>
          <w:lang w:val="en-US"/>
        </w:rPr>
      </w:r>
      <w:r w:rsidR="00371BD4">
        <w:rPr>
          <w:rFonts w:eastAsia="Batang"/>
          <w:lang w:val="en-US"/>
        </w:rPr>
        <w:fldChar w:fldCharType="separate"/>
      </w:r>
      <w:r w:rsidR="00371BD4">
        <w:t xml:space="preserve">Figure </w:t>
      </w:r>
      <w:r w:rsidR="00371BD4">
        <w:rPr>
          <w:noProof/>
        </w:rPr>
        <w:t>3</w:t>
      </w:r>
      <w:r w:rsidR="00371BD4">
        <w:rPr>
          <w:rFonts w:eastAsia="Batang"/>
          <w:lang w:val="en-US"/>
        </w:rPr>
        <w:fldChar w:fldCharType="end"/>
      </w:r>
      <w:r w:rsidR="00371BD4" w:rsidRPr="00D5690F">
        <w:rPr>
          <w:rFonts w:eastAsia="Batang"/>
          <w:lang w:val="en-US"/>
        </w:rPr>
        <w:t>)</w:t>
      </w:r>
      <w:r w:rsidR="00371BD4">
        <w:rPr>
          <w:rFonts w:eastAsia="Batang"/>
          <w:lang w:val="en-US"/>
        </w:rPr>
        <w:t>. In this case</w:t>
      </w:r>
      <w:r w:rsidR="00D00E61">
        <w:rPr>
          <w:rFonts w:eastAsia="Batang" w:hint="eastAsia"/>
          <w:lang w:val="en-US"/>
        </w:rPr>
        <w:t xml:space="preserve"> early detection of FDD/TDD is still </w:t>
      </w:r>
      <w:r w:rsidR="00D00E61">
        <w:rPr>
          <w:rFonts w:eastAsia="Batang"/>
          <w:lang w:val="en-US"/>
        </w:rPr>
        <w:t>possible</w:t>
      </w:r>
      <w:r w:rsidR="00D00E61">
        <w:rPr>
          <w:rFonts w:eastAsia="Batang" w:hint="eastAsia"/>
          <w:lang w:val="en-US"/>
        </w:rPr>
        <w:t xml:space="preserve"> in the NCT cells. </w:t>
      </w:r>
      <w:r w:rsidR="00371BD4">
        <w:rPr>
          <w:rFonts w:eastAsia="Batang"/>
          <w:lang w:val="en-US"/>
        </w:rPr>
        <w:t xml:space="preserve">However, this option can not be used </w:t>
      </w:r>
      <w:r w:rsidR="00371BD4" w:rsidRPr="00371BD4">
        <w:rPr>
          <w:rFonts w:eastAsia="Batang"/>
          <w:lang w:val="en-US"/>
        </w:rPr>
        <w:t>if special subframe configurations with 3 O</w:t>
      </w:r>
      <w:r w:rsidR="00371BD4">
        <w:rPr>
          <w:rFonts w:eastAsia="Batang"/>
          <w:lang w:val="en-US"/>
        </w:rPr>
        <w:t>FDM symbols in the DwPTS are</w:t>
      </w:r>
      <w:r w:rsidR="00371BD4" w:rsidRPr="00371BD4">
        <w:rPr>
          <w:rFonts w:eastAsia="Batang"/>
          <w:lang w:val="en-US"/>
        </w:rPr>
        <w:t xml:space="preserve"> supported on the NCT.</w:t>
      </w:r>
    </w:p>
    <w:p w:rsidR="00371BD4" w:rsidRDefault="00552410" w:rsidP="00371BD4">
      <w:pPr>
        <w:keepNext/>
        <w:spacing w:after="120"/>
        <w:jc w:val="center"/>
      </w:pPr>
      <w:r>
        <w:object w:dxaOrig="10043" w:dyaOrig="5360">
          <v:shape id="_x0000_i1028" type="#_x0000_t75" style="width:295pt;height:157.45pt" o:ole="">
            <v:imagedata r:id="rId15" o:title=""/>
          </v:shape>
          <o:OLEObject Type="Embed" ProgID="Visio.Drawing.11" ShapeID="_x0000_i1028" DrawAspect="Content" ObjectID="_1421131521" r:id="rId16"/>
        </w:object>
      </w:r>
    </w:p>
    <w:p w:rsidR="00371BD4" w:rsidRPr="0034053F" w:rsidRDefault="00371BD4" w:rsidP="00371BD4">
      <w:pPr>
        <w:pStyle w:val="Caption"/>
        <w:jc w:val="center"/>
        <w:rPr>
          <w:rFonts w:eastAsia="Batang"/>
          <w:lang w:val="en-US"/>
        </w:rPr>
      </w:pPr>
      <w:bookmarkStart w:id="7" w:name="_Ref347171063"/>
      <w:r>
        <w:t xml:space="preserve">Figure </w:t>
      </w:r>
      <w:r>
        <w:fldChar w:fldCharType="begin"/>
      </w:r>
      <w:r>
        <w:instrText xml:space="preserve"> SEQ Figure \* ARABIC </w:instrText>
      </w:r>
      <w:r>
        <w:fldChar w:fldCharType="separate"/>
      </w:r>
      <w:r>
        <w:rPr>
          <w:noProof/>
        </w:rPr>
        <w:t>4</w:t>
      </w:r>
      <w:r>
        <w:fldChar w:fldCharType="end"/>
      </w:r>
      <w:bookmarkEnd w:id="7"/>
      <w:r>
        <w:t>: Option 3 for</w:t>
      </w:r>
      <w:r>
        <w:rPr>
          <w:rFonts w:hint="eastAsia"/>
        </w:rPr>
        <w:t xml:space="preserve"> PSS/SSS mapping for </w:t>
      </w:r>
      <w:r>
        <w:t>T</w:t>
      </w:r>
      <w:r>
        <w:rPr>
          <w:rFonts w:hint="eastAsia"/>
        </w:rPr>
        <w:t>DD</w:t>
      </w:r>
    </w:p>
    <w:p w:rsidR="00B81CF3" w:rsidRDefault="00371BD4" w:rsidP="00D00E61">
      <w:pPr>
        <w:spacing w:after="120"/>
        <w:rPr>
          <w:rFonts w:eastAsia="Batang"/>
        </w:rPr>
      </w:pPr>
      <w:r w:rsidRPr="00023F6E">
        <w:rPr>
          <w:rFonts w:eastAsia="Batang"/>
          <w:b/>
          <w:lang w:val="en-US"/>
        </w:rPr>
        <w:t>Option 3</w:t>
      </w:r>
      <w:r>
        <w:rPr>
          <w:rFonts w:eastAsia="Batang"/>
          <w:lang w:val="en-US"/>
        </w:rPr>
        <w:t xml:space="preserve">: </w:t>
      </w:r>
      <w:r w:rsidR="00E25E23">
        <w:rPr>
          <w:rFonts w:eastAsia="Batang"/>
          <w:lang w:val="en-US"/>
        </w:rPr>
        <w:t xml:space="preserve">In order to </w:t>
      </w:r>
      <w:r w:rsidR="00E25E23">
        <w:rPr>
          <w:rFonts w:eastAsia="Batang" w:hint="eastAsia"/>
          <w:lang w:val="en-US"/>
        </w:rPr>
        <w:t>prevent collision with timing CRS (TRS) locations, as well as the UE-RS locations</w:t>
      </w:r>
      <w:r w:rsidR="00E25E23">
        <w:rPr>
          <w:rFonts w:eastAsia="Batang"/>
          <w:lang w:val="en-US"/>
        </w:rPr>
        <w:t xml:space="preserve">, the preferred locations for SSS and PSS are </w:t>
      </w:r>
      <w:r w:rsidR="00E25E23">
        <w:rPr>
          <w:rFonts w:eastAsia="Batang" w:hint="eastAsia"/>
          <w:lang w:val="en-US"/>
        </w:rPr>
        <w:t xml:space="preserve">OFDM symbols </w:t>
      </w:r>
      <w:r w:rsidR="00E25E23">
        <w:rPr>
          <w:rFonts w:eastAsia="Batang"/>
          <w:lang w:val="en-US"/>
        </w:rPr>
        <w:t>2</w:t>
      </w:r>
      <w:r w:rsidR="00E25E23">
        <w:rPr>
          <w:rFonts w:eastAsia="Batang" w:hint="eastAsia"/>
          <w:lang w:val="en-US"/>
        </w:rPr>
        <w:t xml:space="preserve"> and </w:t>
      </w:r>
      <w:r w:rsidR="00E25E23">
        <w:rPr>
          <w:rFonts w:eastAsia="Batang"/>
          <w:lang w:val="en-US"/>
        </w:rPr>
        <w:t>1 in subframes 0 and 5 (</w:t>
      </w:r>
      <w:r w:rsidR="00E25E23" w:rsidRPr="00D5690F">
        <w:rPr>
          <w:rFonts w:eastAsia="Batang"/>
          <w:lang w:val="en-US"/>
        </w:rPr>
        <w:t xml:space="preserve">see </w:t>
      </w:r>
      <w:r w:rsidR="00E25E23">
        <w:rPr>
          <w:rFonts w:eastAsia="Batang"/>
          <w:lang w:val="en-US"/>
        </w:rPr>
        <w:fldChar w:fldCharType="begin"/>
      </w:r>
      <w:r w:rsidR="00E25E23">
        <w:rPr>
          <w:rFonts w:eastAsia="Batang"/>
          <w:lang w:val="en-US"/>
        </w:rPr>
        <w:instrText xml:space="preserve"> REF _Ref347171063 \h </w:instrText>
      </w:r>
      <w:r w:rsidR="00E25E23">
        <w:rPr>
          <w:rFonts w:eastAsia="Batang"/>
          <w:lang w:val="en-US"/>
        </w:rPr>
      </w:r>
      <w:r w:rsidR="00E25E23">
        <w:rPr>
          <w:rFonts w:eastAsia="Batang"/>
          <w:lang w:val="en-US"/>
        </w:rPr>
        <w:fldChar w:fldCharType="separate"/>
      </w:r>
      <w:r w:rsidR="00E25E23">
        <w:t xml:space="preserve">Figure </w:t>
      </w:r>
      <w:r w:rsidR="00E25E23">
        <w:rPr>
          <w:noProof/>
        </w:rPr>
        <w:t>4</w:t>
      </w:r>
      <w:r w:rsidR="00E25E23">
        <w:rPr>
          <w:rFonts w:eastAsia="Batang"/>
          <w:lang w:val="en-US"/>
        </w:rPr>
        <w:fldChar w:fldCharType="end"/>
      </w:r>
      <w:r w:rsidR="00E25E23" w:rsidRPr="00D5690F">
        <w:rPr>
          <w:rFonts w:eastAsia="Batang"/>
          <w:lang w:val="en-US"/>
        </w:rPr>
        <w:t>)</w:t>
      </w:r>
      <w:r w:rsidR="00E25E23">
        <w:rPr>
          <w:rFonts w:eastAsia="Batang"/>
          <w:lang w:val="en-US"/>
        </w:rPr>
        <w:t>. Here,</w:t>
      </w:r>
      <w:r w:rsidR="00B81CF3" w:rsidRPr="00764D8B">
        <w:rPr>
          <w:rFonts w:eastAsia="Batang"/>
        </w:rPr>
        <w:t xml:space="preserve"> the same </w:t>
      </w:r>
      <w:r w:rsidR="00E25E23" w:rsidRPr="00764D8B">
        <w:rPr>
          <w:rFonts w:eastAsia="Batang"/>
        </w:rPr>
        <w:t>locations</w:t>
      </w:r>
      <w:r w:rsidR="00E25E23">
        <w:rPr>
          <w:rFonts w:eastAsia="Batang"/>
        </w:rPr>
        <w:t xml:space="preserve"> as in FDD</w:t>
      </w:r>
      <w:r w:rsidR="00E25E23" w:rsidRPr="00764D8B">
        <w:rPr>
          <w:rFonts w:eastAsia="Batang"/>
        </w:rPr>
        <w:t xml:space="preserve"> </w:t>
      </w:r>
      <w:r w:rsidR="00E25E23">
        <w:rPr>
          <w:rFonts w:eastAsia="Batang"/>
        </w:rPr>
        <w:t xml:space="preserve">are used for PSS/SSS; however, </w:t>
      </w:r>
      <w:r w:rsidR="00D00E61" w:rsidRPr="00764D8B">
        <w:rPr>
          <w:rFonts w:eastAsia="Batang"/>
        </w:rPr>
        <w:t>the order of PSS/SSS</w:t>
      </w:r>
      <w:r w:rsidR="00E25E23">
        <w:rPr>
          <w:rFonts w:eastAsia="Batang"/>
        </w:rPr>
        <w:t xml:space="preserve"> is interchanged. In this case, RRC signalling is not required. </w:t>
      </w:r>
      <w:r w:rsidR="00D00E61" w:rsidRPr="00764D8B">
        <w:rPr>
          <w:rFonts w:eastAsia="Batang"/>
        </w:rPr>
        <w:t>This of course means doubling the number of search</w:t>
      </w:r>
      <w:r w:rsidR="00E25E23">
        <w:rPr>
          <w:rFonts w:eastAsia="Batang"/>
        </w:rPr>
        <w:t>es</w:t>
      </w:r>
      <w:r w:rsidR="00D00E61" w:rsidRPr="00764D8B">
        <w:rPr>
          <w:rFonts w:eastAsia="Batang"/>
        </w:rPr>
        <w:t xml:space="preserve">. However, </w:t>
      </w:r>
      <w:r w:rsidR="00EC4F11" w:rsidRPr="00764D8B">
        <w:rPr>
          <w:rFonts w:eastAsia="Batang"/>
        </w:rPr>
        <w:t>t</w:t>
      </w:r>
      <w:r w:rsidR="00D00E61" w:rsidRPr="00764D8B">
        <w:rPr>
          <w:rFonts w:eastAsia="Batang"/>
        </w:rPr>
        <w:t xml:space="preserve">his is a not an issue for non-standalone NCT as the Cell ID is indicated from the PCell. The UE </w:t>
      </w:r>
      <w:r w:rsidR="00764D8B">
        <w:rPr>
          <w:rFonts w:eastAsia="Batang"/>
        </w:rPr>
        <w:t xml:space="preserve">only </w:t>
      </w:r>
      <w:r w:rsidR="00D00E61" w:rsidRPr="00764D8B">
        <w:rPr>
          <w:rFonts w:eastAsia="Batang"/>
        </w:rPr>
        <w:t>needs to find the timing offset of the NCT with just two hypotheses (TDD/FDD).</w:t>
      </w:r>
      <w:r w:rsidR="00B81CF3" w:rsidRPr="00764D8B">
        <w:rPr>
          <w:rFonts w:eastAsia="Batang"/>
        </w:rPr>
        <w:t xml:space="preserve"> </w:t>
      </w:r>
    </w:p>
    <w:p w:rsidR="00E25E23" w:rsidRPr="00552410" w:rsidRDefault="00552410" w:rsidP="00552410">
      <w:pPr>
        <w:spacing w:after="0"/>
        <w:rPr>
          <w:sz w:val="22"/>
          <w:szCs w:val="22"/>
        </w:rPr>
      </w:pPr>
      <w:r>
        <w:rPr>
          <w:sz w:val="22"/>
          <w:szCs w:val="22"/>
        </w:rPr>
        <w:t>We prefer option 3, (i) a</w:t>
      </w:r>
      <w:r w:rsidR="00E25E23">
        <w:rPr>
          <w:sz w:val="22"/>
          <w:szCs w:val="22"/>
        </w:rPr>
        <w:t xml:space="preserve">s defining a new </w:t>
      </w:r>
      <w:r w:rsidR="00E25E23">
        <w:rPr>
          <w:rFonts w:eastAsia="Batang" w:hint="eastAsia"/>
          <w:lang w:val="en-US"/>
        </w:rPr>
        <w:t xml:space="preserve">PSS/SSS relative distance </w:t>
      </w:r>
      <w:r>
        <w:rPr>
          <w:rFonts w:eastAsia="Batang"/>
          <w:lang w:val="en-US"/>
        </w:rPr>
        <w:t xml:space="preserve">does not impact the detection performance of the SSS compared to Release 8, (ii) it </w:t>
      </w:r>
      <w:r>
        <w:rPr>
          <w:rFonts w:eastAsia="Batang" w:hint="eastAsia"/>
          <w:lang w:val="en-US"/>
        </w:rPr>
        <w:t>prevent</w:t>
      </w:r>
      <w:r>
        <w:rPr>
          <w:rFonts w:eastAsia="Batang"/>
          <w:lang w:val="en-US"/>
        </w:rPr>
        <w:t>s</w:t>
      </w:r>
      <w:r>
        <w:rPr>
          <w:rFonts w:eastAsia="Batang" w:hint="eastAsia"/>
          <w:lang w:val="en-US"/>
        </w:rPr>
        <w:t xml:space="preserve"> collision with TRS locations, as well as the UE-RS locations</w:t>
      </w:r>
      <w:r>
        <w:rPr>
          <w:rFonts w:eastAsia="Batang"/>
          <w:lang w:val="en-US"/>
        </w:rPr>
        <w:t>, (iii)</w:t>
      </w:r>
      <w:r>
        <w:rPr>
          <w:sz w:val="22"/>
          <w:szCs w:val="22"/>
        </w:rPr>
        <w:t xml:space="preserve"> it supports both normal and extended CP length </w:t>
      </w:r>
      <w:r>
        <w:rPr>
          <w:sz w:val="22"/>
          <w:szCs w:val="22"/>
          <w:lang w:val="en-US" w:eastAsia="ja-JP"/>
        </w:rPr>
        <w:t xml:space="preserve">subframes, </w:t>
      </w:r>
      <w:r w:rsidR="00E25E23">
        <w:rPr>
          <w:sz w:val="22"/>
          <w:szCs w:val="22"/>
        </w:rPr>
        <w:t xml:space="preserve">taking into account different TDD special subframe configurations. </w:t>
      </w:r>
    </w:p>
    <w:p w:rsidR="00E25E23" w:rsidRDefault="00E25E23" w:rsidP="00E25E23">
      <w:pPr>
        <w:pStyle w:val="Heading1"/>
      </w:pPr>
      <w:r w:rsidRPr="007E05D0">
        <w:t>Conclusion</w:t>
      </w:r>
    </w:p>
    <w:p w:rsidR="00371BD4" w:rsidRPr="00552410" w:rsidRDefault="00E25E23" w:rsidP="00552410">
      <w:pPr>
        <w:rPr>
          <w:lang w:val="en-US"/>
        </w:rPr>
      </w:pPr>
      <w:r>
        <w:rPr>
          <w:rFonts w:hint="eastAsia"/>
          <w:lang w:val="en-US"/>
        </w:rPr>
        <w:t xml:space="preserve">This contribution considered the collision issue between UE-RS and PSS/SSS </w:t>
      </w:r>
      <w:r>
        <w:rPr>
          <w:lang w:val="en-US"/>
        </w:rPr>
        <w:t>in the NCT</w:t>
      </w:r>
      <w:r w:rsidR="00552410">
        <w:rPr>
          <w:lang w:val="en-US"/>
        </w:rPr>
        <w:t xml:space="preserve"> for TDD and FDD</w:t>
      </w:r>
      <w:r>
        <w:rPr>
          <w:lang w:val="en-US"/>
        </w:rPr>
        <w:t xml:space="preserve"> </w:t>
      </w:r>
      <w:r>
        <w:rPr>
          <w:rFonts w:hint="eastAsia"/>
          <w:lang w:val="en-US"/>
        </w:rPr>
        <w:t>and proposed</w:t>
      </w:r>
      <w:r w:rsidR="00552410">
        <w:rPr>
          <w:lang w:val="en-US"/>
        </w:rPr>
        <w:t xml:space="preserve"> to use </w:t>
      </w:r>
      <w:r w:rsidR="00552410">
        <w:rPr>
          <w:rFonts w:eastAsia="Batang" w:hint="eastAsia"/>
          <w:lang w:val="en-US"/>
        </w:rPr>
        <w:t xml:space="preserve">OFDM symbols </w:t>
      </w:r>
      <w:r w:rsidR="00552410">
        <w:rPr>
          <w:rFonts w:eastAsia="Batang"/>
          <w:lang w:val="en-US"/>
        </w:rPr>
        <w:t>1</w:t>
      </w:r>
      <w:r w:rsidR="00552410">
        <w:rPr>
          <w:rFonts w:eastAsia="Batang" w:hint="eastAsia"/>
          <w:lang w:val="en-US"/>
        </w:rPr>
        <w:t xml:space="preserve"> and </w:t>
      </w:r>
      <w:r w:rsidR="00552410">
        <w:rPr>
          <w:rFonts w:eastAsia="Batang"/>
          <w:lang w:val="en-US"/>
        </w:rPr>
        <w:t>2 in subframes 0 and 5 for both and interchange the order for TDD</w:t>
      </w:r>
      <w:r>
        <w:rPr>
          <w:rFonts w:hint="eastAsia"/>
          <w:lang w:val="en-US"/>
        </w:rPr>
        <w:t xml:space="preserve">. </w:t>
      </w:r>
    </w:p>
    <w:p w:rsidR="0077243A" w:rsidRPr="007E05D0" w:rsidRDefault="0077243A" w:rsidP="0077243A">
      <w:pPr>
        <w:pStyle w:val="Heading1"/>
        <w:numPr>
          <w:ilvl w:val="0"/>
          <w:numId w:val="0"/>
        </w:numPr>
        <w:ind w:left="431" w:hanging="431"/>
        <w:rPr>
          <w:rFonts w:eastAsia="Malgun Gothic"/>
        </w:rPr>
      </w:pPr>
      <w:r>
        <w:rPr>
          <w:rFonts w:hint="eastAsia"/>
        </w:rPr>
        <w:t>References</w:t>
      </w:r>
    </w:p>
    <w:p w:rsidR="00764D8B" w:rsidRDefault="00764D8B" w:rsidP="0077243A">
      <w:pPr>
        <w:rPr>
          <w:lang w:val="en-US"/>
        </w:rPr>
      </w:pPr>
      <w:r>
        <w:rPr>
          <w:lang w:val="en-US"/>
        </w:rPr>
        <w:t>[1] RAN1#69 Chairman Notes, Prague, Czech Republic, May 2012</w:t>
      </w:r>
    </w:p>
    <w:p w:rsidR="00DC55B4" w:rsidRDefault="00764D8B" w:rsidP="00DC55B4">
      <w:r>
        <w:rPr>
          <w:rFonts w:hint="eastAsia"/>
          <w:lang w:val="en-US"/>
        </w:rPr>
        <w:t>[2]</w:t>
      </w:r>
      <w:r w:rsidR="0077243A">
        <w:rPr>
          <w:rFonts w:hint="eastAsia"/>
          <w:lang w:val="en-US"/>
        </w:rPr>
        <w:t xml:space="preserve"> </w:t>
      </w:r>
      <w:r w:rsidR="00DC55B4" w:rsidRPr="00E7578D">
        <w:t>R1-121617</w:t>
      </w:r>
      <w:r w:rsidR="00023F6E" w:rsidRPr="00E7578D">
        <w:t xml:space="preserve">, </w:t>
      </w:r>
      <w:r w:rsidR="00023F6E">
        <w:t>“</w:t>
      </w:r>
      <w:r w:rsidR="00DC55B4" w:rsidRPr="00E7578D">
        <w:t>Synchronization signal mapping for non-backward compatible carriers</w:t>
      </w:r>
      <w:r w:rsidR="00DC55B4">
        <w:t>”</w:t>
      </w:r>
      <w:r w:rsidR="00023F6E">
        <w:t>,</w:t>
      </w:r>
      <w:r w:rsidR="00DC55B4">
        <w:t xml:space="preserve"> Samsung</w:t>
      </w:r>
    </w:p>
    <w:p w:rsidR="00DC55B4" w:rsidRDefault="00DC55B4" w:rsidP="0077243A">
      <w:pPr>
        <w:rPr>
          <w:lang w:val="en-US"/>
        </w:rPr>
      </w:pPr>
      <w:r>
        <w:t xml:space="preserve">[3] </w:t>
      </w:r>
      <w:r w:rsidRPr="008E1AD7">
        <w:t>R1-122604</w:t>
      </w:r>
      <w:r w:rsidR="00023F6E">
        <w:t>, “</w:t>
      </w:r>
      <w:r>
        <w:t xml:space="preserve">PSS/SSS time locations on </w:t>
      </w:r>
      <w:r w:rsidR="00023F6E">
        <w:t>the NCT</w:t>
      </w:r>
      <w:r>
        <w:t>”</w:t>
      </w:r>
      <w:r w:rsidR="00023F6E">
        <w:t xml:space="preserve">,  NEC </w:t>
      </w:r>
    </w:p>
    <w:sectPr w:rsidR="00DC55B4" w:rsidSect="001B4F2A">
      <w:headerReference w:type="default" r:id="rId17"/>
      <w:footerReference w:type="even" r:id="rId18"/>
      <w:footerReference w:type="default" r:id="rId19"/>
      <w:footnotePr>
        <w:numRestart w:val="eachSect"/>
      </w:footnotePr>
      <w:pgSz w:w="11909" w:h="16834" w:code="9"/>
      <w:pgMar w:top="1418" w:right="1134" w:bottom="1701"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498" w:rsidRPr="00C47AD2" w:rsidRDefault="00842498" w:rsidP="005365DB">
      <w:pPr>
        <w:rPr>
          <w:rFonts w:ascii="Arial" w:hAnsi="Arial"/>
          <w:sz w:val="12"/>
        </w:rPr>
      </w:pPr>
      <w:r>
        <w:separator/>
      </w:r>
    </w:p>
  </w:endnote>
  <w:endnote w:type="continuationSeparator" w:id="0">
    <w:p w:rsidR="00842498" w:rsidRPr="00C47AD2" w:rsidRDefault="00842498"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CC9" w:rsidRDefault="00755C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55CC9" w:rsidRDefault="00755CC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CC9" w:rsidRDefault="00755CC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14A4">
      <w:rPr>
        <w:rStyle w:val="PageNumber"/>
      </w:rPr>
      <w:t>1</w:t>
    </w:r>
    <w:r>
      <w:rPr>
        <w:rStyle w:val="PageNumber"/>
      </w:rPr>
      <w:fldChar w:fldCharType="end"/>
    </w:r>
  </w:p>
  <w:p w:rsidR="00755CC9" w:rsidRDefault="00755CC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498" w:rsidRPr="00C47AD2" w:rsidRDefault="00842498" w:rsidP="005365DB">
      <w:pPr>
        <w:rPr>
          <w:rFonts w:ascii="Arial" w:hAnsi="Arial"/>
          <w:sz w:val="12"/>
        </w:rPr>
      </w:pPr>
      <w:r>
        <w:separator/>
      </w:r>
    </w:p>
  </w:footnote>
  <w:footnote w:type="continuationSeparator" w:id="0">
    <w:p w:rsidR="00842498" w:rsidRPr="00C47AD2" w:rsidRDefault="00842498"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CC9" w:rsidRDefault="00755CC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CF3FF2"/>
    <w:multiLevelType w:val="hybridMultilevel"/>
    <w:tmpl w:val="8660B6A6"/>
    <w:lvl w:ilvl="0" w:tplc="633082B2">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002C62"/>
    <w:multiLevelType w:val="hybridMultilevel"/>
    <w:tmpl w:val="C538A78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EA2904"/>
    <w:multiLevelType w:val="hybridMultilevel"/>
    <w:tmpl w:val="3B5EE77A"/>
    <w:lvl w:ilvl="0" w:tplc="7524685E">
      <w:start w:val="1"/>
      <w:numFmt w:val="lowerLetter"/>
      <w:lvlText w:val="(%1)"/>
      <w:lvlJc w:val="left"/>
      <w:pPr>
        <w:ind w:left="4551" w:hanging="1995"/>
      </w:pPr>
      <w:rPr>
        <w:rFonts w:hint="default"/>
      </w:rPr>
    </w:lvl>
    <w:lvl w:ilvl="1" w:tplc="04090019" w:tentative="1">
      <w:start w:val="1"/>
      <w:numFmt w:val="upperLetter"/>
      <w:lvlText w:val="%2."/>
      <w:lvlJc w:val="left"/>
      <w:pPr>
        <w:ind w:left="3356" w:hanging="400"/>
      </w:pPr>
    </w:lvl>
    <w:lvl w:ilvl="2" w:tplc="0409001B" w:tentative="1">
      <w:start w:val="1"/>
      <w:numFmt w:val="lowerRoman"/>
      <w:lvlText w:val="%3."/>
      <w:lvlJc w:val="right"/>
      <w:pPr>
        <w:ind w:left="3756" w:hanging="400"/>
      </w:pPr>
    </w:lvl>
    <w:lvl w:ilvl="3" w:tplc="0409000F" w:tentative="1">
      <w:start w:val="1"/>
      <w:numFmt w:val="decimal"/>
      <w:lvlText w:val="%4."/>
      <w:lvlJc w:val="left"/>
      <w:pPr>
        <w:ind w:left="4156" w:hanging="400"/>
      </w:pPr>
    </w:lvl>
    <w:lvl w:ilvl="4" w:tplc="04090019" w:tentative="1">
      <w:start w:val="1"/>
      <w:numFmt w:val="upperLetter"/>
      <w:lvlText w:val="%5."/>
      <w:lvlJc w:val="left"/>
      <w:pPr>
        <w:ind w:left="4556" w:hanging="400"/>
      </w:pPr>
    </w:lvl>
    <w:lvl w:ilvl="5" w:tplc="0409001B" w:tentative="1">
      <w:start w:val="1"/>
      <w:numFmt w:val="lowerRoman"/>
      <w:lvlText w:val="%6."/>
      <w:lvlJc w:val="right"/>
      <w:pPr>
        <w:ind w:left="4956" w:hanging="400"/>
      </w:pPr>
    </w:lvl>
    <w:lvl w:ilvl="6" w:tplc="0409000F" w:tentative="1">
      <w:start w:val="1"/>
      <w:numFmt w:val="decimal"/>
      <w:lvlText w:val="%7."/>
      <w:lvlJc w:val="left"/>
      <w:pPr>
        <w:ind w:left="5356" w:hanging="400"/>
      </w:pPr>
    </w:lvl>
    <w:lvl w:ilvl="7" w:tplc="04090019" w:tentative="1">
      <w:start w:val="1"/>
      <w:numFmt w:val="upperLetter"/>
      <w:lvlText w:val="%8."/>
      <w:lvlJc w:val="left"/>
      <w:pPr>
        <w:ind w:left="5756" w:hanging="400"/>
      </w:pPr>
    </w:lvl>
    <w:lvl w:ilvl="8" w:tplc="0409001B" w:tentative="1">
      <w:start w:val="1"/>
      <w:numFmt w:val="lowerRoman"/>
      <w:lvlText w:val="%9."/>
      <w:lvlJc w:val="right"/>
      <w:pPr>
        <w:ind w:left="6156" w:hanging="400"/>
      </w:pPr>
    </w:lvl>
  </w:abstractNum>
  <w:abstractNum w:abstractNumId="4">
    <w:nsid w:val="080D1368"/>
    <w:multiLevelType w:val="hybridMultilevel"/>
    <w:tmpl w:val="EF2E4DEA"/>
    <w:lvl w:ilvl="0" w:tplc="23DCF3B4">
      <w:numFmt w:val="bullet"/>
      <w:lvlText w:val="-"/>
      <w:lvlJc w:val="left"/>
      <w:pPr>
        <w:ind w:left="390" w:hanging="360"/>
      </w:pPr>
      <w:rPr>
        <w:rFonts w:ascii="Times New Roman" w:eastAsia="Malgun Gothic" w:hAnsi="Times New Roman" w:cs="Times New Roman" w:hint="default"/>
      </w:rPr>
    </w:lvl>
    <w:lvl w:ilvl="1" w:tplc="04090003" w:tentative="1">
      <w:start w:val="1"/>
      <w:numFmt w:val="bullet"/>
      <w:lvlText w:val=""/>
      <w:lvlJc w:val="left"/>
      <w:pPr>
        <w:ind w:left="830" w:hanging="400"/>
      </w:pPr>
      <w:rPr>
        <w:rFonts w:ascii="Wingdings" w:hAnsi="Wingdings" w:hint="default"/>
      </w:rPr>
    </w:lvl>
    <w:lvl w:ilvl="2" w:tplc="04090005" w:tentative="1">
      <w:start w:val="1"/>
      <w:numFmt w:val="bullet"/>
      <w:lvlText w:val=""/>
      <w:lvlJc w:val="left"/>
      <w:pPr>
        <w:ind w:left="1230" w:hanging="400"/>
      </w:pPr>
      <w:rPr>
        <w:rFonts w:ascii="Wingdings" w:hAnsi="Wingdings" w:hint="default"/>
      </w:rPr>
    </w:lvl>
    <w:lvl w:ilvl="3" w:tplc="04090001" w:tentative="1">
      <w:start w:val="1"/>
      <w:numFmt w:val="bullet"/>
      <w:lvlText w:val=""/>
      <w:lvlJc w:val="left"/>
      <w:pPr>
        <w:ind w:left="1630" w:hanging="400"/>
      </w:pPr>
      <w:rPr>
        <w:rFonts w:ascii="Wingdings" w:hAnsi="Wingdings" w:hint="default"/>
      </w:rPr>
    </w:lvl>
    <w:lvl w:ilvl="4" w:tplc="04090003" w:tentative="1">
      <w:start w:val="1"/>
      <w:numFmt w:val="bullet"/>
      <w:lvlText w:val=""/>
      <w:lvlJc w:val="left"/>
      <w:pPr>
        <w:ind w:left="2030" w:hanging="400"/>
      </w:pPr>
      <w:rPr>
        <w:rFonts w:ascii="Wingdings" w:hAnsi="Wingdings" w:hint="default"/>
      </w:rPr>
    </w:lvl>
    <w:lvl w:ilvl="5" w:tplc="04090005" w:tentative="1">
      <w:start w:val="1"/>
      <w:numFmt w:val="bullet"/>
      <w:lvlText w:val=""/>
      <w:lvlJc w:val="left"/>
      <w:pPr>
        <w:ind w:left="2430" w:hanging="400"/>
      </w:pPr>
      <w:rPr>
        <w:rFonts w:ascii="Wingdings" w:hAnsi="Wingdings" w:hint="default"/>
      </w:rPr>
    </w:lvl>
    <w:lvl w:ilvl="6" w:tplc="04090001" w:tentative="1">
      <w:start w:val="1"/>
      <w:numFmt w:val="bullet"/>
      <w:lvlText w:val=""/>
      <w:lvlJc w:val="left"/>
      <w:pPr>
        <w:ind w:left="2830" w:hanging="400"/>
      </w:pPr>
      <w:rPr>
        <w:rFonts w:ascii="Wingdings" w:hAnsi="Wingdings" w:hint="default"/>
      </w:rPr>
    </w:lvl>
    <w:lvl w:ilvl="7" w:tplc="04090003" w:tentative="1">
      <w:start w:val="1"/>
      <w:numFmt w:val="bullet"/>
      <w:lvlText w:val=""/>
      <w:lvlJc w:val="left"/>
      <w:pPr>
        <w:ind w:left="3230" w:hanging="400"/>
      </w:pPr>
      <w:rPr>
        <w:rFonts w:ascii="Wingdings" w:hAnsi="Wingdings" w:hint="default"/>
      </w:rPr>
    </w:lvl>
    <w:lvl w:ilvl="8" w:tplc="04090005" w:tentative="1">
      <w:start w:val="1"/>
      <w:numFmt w:val="bullet"/>
      <w:lvlText w:val=""/>
      <w:lvlJc w:val="left"/>
      <w:pPr>
        <w:ind w:left="3630" w:hanging="400"/>
      </w:pPr>
      <w:rPr>
        <w:rFonts w:ascii="Wingdings" w:hAnsi="Wingdings" w:hint="default"/>
      </w:rPr>
    </w:lvl>
  </w:abstractNum>
  <w:abstractNum w:abstractNumId="5">
    <w:nsid w:val="0AEE0380"/>
    <w:multiLevelType w:val="hybridMultilevel"/>
    <w:tmpl w:val="A9D02176"/>
    <w:lvl w:ilvl="0" w:tplc="2DE292B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7C6068"/>
    <w:multiLevelType w:val="multilevel"/>
    <w:tmpl w:val="513CD08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6210"/>
        </w:tabs>
        <w:ind w:left="62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0E8B129B"/>
    <w:multiLevelType w:val="hybridMultilevel"/>
    <w:tmpl w:val="23DCF1FE"/>
    <w:lvl w:ilvl="0" w:tplc="4E2C80C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6F15C53"/>
    <w:multiLevelType w:val="hybridMultilevel"/>
    <w:tmpl w:val="51D02AB2"/>
    <w:lvl w:ilvl="0" w:tplc="ACD4EDE6">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8595622"/>
    <w:multiLevelType w:val="hybridMultilevel"/>
    <w:tmpl w:val="3796C73E"/>
    <w:lvl w:ilvl="0" w:tplc="80D023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8FD4CD6"/>
    <w:multiLevelType w:val="multilevel"/>
    <w:tmpl w:val="06AEAC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2BFB6586"/>
    <w:multiLevelType w:val="hybridMultilevel"/>
    <w:tmpl w:val="99BC474E"/>
    <w:lvl w:ilvl="0" w:tplc="81A4CD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39227BE"/>
    <w:multiLevelType w:val="hybridMultilevel"/>
    <w:tmpl w:val="CCD83442"/>
    <w:lvl w:ilvl="0" w:tplc="5DA8526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3D8C687C"/>
    <w:multiLevelType w:val="hybridMultilevel"/>
    <w:tmpl w:val="A6220FAA"/>
    <w:lvl w:ilvl="0" w:tplc="A27CD7B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946E99"/>
    <w:multiLevelType w:val="hybridMultilevel"/>
    <w:tmpl w:val="59CA00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0A705F"/>
    <w:multiLevelType w:val="hybridMultilevel"/>
    <w:tmpl w:val="212639EE"/>
    <w:lvl w:ilvl="0" w:tplc="DAB4CF4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0EE7007"/>
    <w:multiLevelType w:val="hybridMultilevel"/>
    <w:tmpl w:val="3796C73E"/>
    <w:lvl w:ilvl="0" w:tplc="80D023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7935F24"/>
    <w:multiLevelType w:val="hybridMultilevel"/>
    <w:tmpl w:val="A1EC438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90EE8E92">
      <w:start w:val="3"/>
      <w:numFmt w:val="bullet"/>
      <w:lvlText w:val="-"/>
      <w:lvlJc w:val="left"/>
      <w:pPr>
        <w:tabs>
          <w:tab w:val="num" w:pos="2160"/>
        </w:tabs>
        <w:ind w:left="2160" w:hanging="360"/>
      </w:pPr>
      <w:rPr>
        <w:rFonts w:ascii="Times" w:eastAsia="Batang" w:hAnsi="Times"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D425B40"/>
    <w:multiLevelType w:val="hybridMultilevel"/>
    <w:tmpl w:val="A0FEBBF6"/>
    <w:lvl w:ilvl="0" w:tplc="A67C71F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8B51E9"/>
    <w:multiLevelType w:val="hybridMultilevel"/>
    <w:tmpl w:val="3984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44A1554"/>
    <w:multiLevelType w:val="hybridMultilevel"/>
    <w:tmpl w:val="A900D714"/>
    <w:lvl w:ilvl="0" w:tplc="433269A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0"/>
  </w:num>
  <w:num w:numId="6">
    <w:abstractNumId w:val="32"/>
  </w:num>
  <w:num w:numId="7">
    <w:abstractNumId w:val="21"/>
  </w:num>
  <w:num w:numId="8">
    <w:abstractNumId w:val="19"/>
  </w:num>
  <w:num w:numId="9">
    <w:abstractNumId w:val="30"/>
  </w:num>
  <w:num w:numId="10">
    <w:abstractNumId w:val="7"/>
  </w:num>
  <w:num w:numId="11">
    <w:abstractNumId w:val="11"/>
  </w:num>
  <w:num w:numId="12">
    <w:abstractNumId w:val="9"/>
  </w:num>
  <w:num w:numId="13">
    <w:abstractNumId w:val="13"/>
  </w:num>
  <w:num w:numId="14">
    <w:abstractNumId w:val="4"/>
  </w:num>
  <w:num w:numId="15">
    <w:abstractNumId w:val="27"/>
  </w:num>
  <w:num w:numId="16">
    <w:abstractNumId w:val="5"/>
  </w:num>
  <w:num w:numId="17">
    <w:abstractNumId w:val="31"/>
  </w:num>
  <w:num w:numId="18">
    <w:abstractNumId w:val="8"/>
  </w:num>
  <w:num w:numId="19">
    <w:abstractNumId w:val="18"/>
  </w:num>
  <w:num w:numId="20">
    <w:abstractNumId w:val="2"/>
  </w:num>
  <w:num w:numId="21">
    <w:abstractNumId w:val="26"/>
  </w:num>
  <w:num w:numId="22">
    <w:abstractNumId w:val="25"/>
  </w:num>
  <w:num w:numId="23">
    <w:abstractNumId w:val="3"/>
  </w:num>
  <w:num w:numId="24">
    <w:abstractNumId w:val="14"/>
  </w:num>
  <w:num w:numId="25">
    <w:abstractNumId w:val="23"/>
  </w:num>
  <w:num w:numId="26">
    <w:abstractNumId w:val="10"/>
  </w:num>
  <w:num w:numId="27">
    <w:abstractNumId w:val="22"/>
  </w:num>
  <w:num w:numId="28">
    <w:abstractNumId w:val="1"/>
  </w:num>
  <w:num w:numId="29">
    <w:abstractNumId w:val="24"/>
  </w:num>
  <w:num w:numId="30">
    <w:abstractNumId w:val="29"/>
  </w:num>
  <w:num w:numId="31">
    <w:abstractNumId w:val="12"/>
  </w:num>
  <w:num w:numId="32">
    <w:abstractNumId w:val="17"/>
  </w:num>
  <w:num w:numId="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1"/>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319"/>
    <w:rsid w:val="00001B1A"/>
    <w:rsid w:val="00002178"/>
    <w:rsid w:val="000022D6"/>
    <w:rsid w:val="0000265A"/>
    <w:rsid w:val="00002DD1"/>
    <w:rsid w:val="0000305E"/>
    <w:rsid w:val="000034C7"/>
    <w:rsid w:val="000034FC"/>
    <w:rsid w:val="000036B4"/>
    <w:rsid w:val="0000494D"/>
    <w:rsid w:val="00004A64"/>
    <w:rsid w:val="00005071"/>
    <w:rsid w:val="00005DCB"/>
    <w:rsid w:val="000068BA"/>
    <w:rsid w:val="00006C3A"/>
    <w:rsid w:val="00006E56"/>
    <w:rsid w:val="00006EFE"/>
    <w:rsid w:val="00007407"/>
    <w:rsid w:val="0000754C"/>
    <w:rsid w:val="000079EF"/>
    <w:rsid w:val="00007F3B"/>
    <w:rsid w:val="00007F4A"/>
    <w:rsid w:val="000100A9"/>
    <w:rsid w:val="00010E5D"/>
    <w:rsid w:val="00011D9C"/>
    <w:rsid w:val="000121EF"/>
    <w:rsid w:val="00012549"/>
    <w:rsid w:val="00012556"/>
    <w:rsid w:val="0001267C"/>
    <w:rsid w:val="00012863"/>
    <w:rsid w:val="00013178"/>
    <w:rsid w:val="0001334B"/>
    <w:rsid w:val="00013553"/>
    <w:rsid w:val="0001390A"/>
    <w:rsid w:val="00013A92"/>
    <w:rsid w:val="00013DAA"/>
    <w:rsid w:val="00014506"/>
    <w:rsid w:val="0001471D"/>
    <w:rsid w:val="00014825"/>
    <w:rsid w:val="000149BF"/>
    <w:rsid w:val="00016003"/>
    <w:rsid w:val="0001622E"/>
    <w:rsid w:val="00016244"/>
    <w:rsid w:val="000167A1"/>
    <w:rsid w:val="0001699D"/>
    <w:rsid w:val="00016B92"/>
    <w:rsid w:val="0001721B"/>
    <w:rsid w:val="00017CCF"/>
    <w:rsid w:val="00017D11"/>
    <w:rsid w:val="000203E1"/>
    <w:rsid w:val="00020844"/>
    <w:rsid w:val="00021481"/>
    <w:rsid w:val="0002148E"/>
    <w:rsid w:val="0002162F"/>
    <w:rsid w:val="00021962"/>
    <w:rsid w:val="00021ADE"/>
    <w:rsid w:val="00021FED"/>
    <w:rsid w:val="000226FB"/>
    <w:rsid w:val="0002325B"/>
    <w:rsid w:val="00023709"/>
    <w:rsid w:val="00023BE4"/>
    <w:rsid w:val="00023F6E"/>
    <w:rsid w:val="00024218"/>
    <w:rsid w:val="0002427B"/>
    <w:rsid w:val="000246DF"/>
    <w:rsid w:val="000249C2"/>
    <w:rsid w:val="00025AEA"/>
    <w:rsid w:val="00025C90"/>
    <w:rsid w:val="00025CB7"/>
    <w:rsid w:val="00025E40"/>
    <w:rsid w:val="000266B4"/>
    <w:rsid w:val="0002757D"/>
    <w:rsid w:val="000277C2"/>
    <w:rsid w:val="00027C47"/>
    <w:rsid w:val="000304B7"/>
    <w:rsid w:val="0003053F"/>
    <w:rsid w:val="00030B17"/>
    <w:rsid w:val="00031138"/>
    <w:rsid w:val="00031B07"/>
    <w:rsid w:val="000321C5"/>
    <w:rsid w:val="00032292"/>
    <w:rsid w:val="00032589"/>
    <w:rsid w:val="000329AF"/>
    <w:rsid w:val="000331DC"/>
    <w:rsid w:val="000336A5"/>
    <w:rsid w:val="000337E3"/>
    <w:rsid w:val="00033BAA"/>
    <w:rsid w:val="00034239"/>
    <w:rsid w:val="00034305"/>
    <w:rsid w:val="00034621"/>
    <w:rsid w:val="00035336"/>
    <w:rsid w:val="000354E9"/>
    <w:rsid w:val="00036022"/>
    <w:rsid w:val="00036E7A"/>
    <w:rsid w:val="0003792F"/>
    <w:rsid w:val="00037DD1"/>
    <w:rsid w:val="00037E84"/>
    <w:rsid w:val="00040604"/>
    <w:rsid w:val="00040E32"/>
    <w:rsid w:val="000411B6"/>
    <w:rsid w:val="000413DC"/>
    <w:rsid w:val="00041467"/>
    <w:rsid w:val="00041544"/>
    <w:rsid w:val="00041854"/>
    <w:rsid w:val="00041D77"/>
    <w:rsid w:val="000421FB"/>
    <w:rsid w:val="00042BAA"/>
    <w:rsid w:val="00043A4F"/>
    <w:rsid w:val="000445ED"/>
    <w:rsid w:val="0004574D"/>
    <w:rsid w:val="00045ADA"/>
    <w:rsid w:val="00045DD9"/>
    <w:rsid w:val="00045F01"/>
    <w:rsid w:val="0004610F"/>
    <w:rsid w:val="000470B2"/>
    <w:rsid w:val="00047360"/>
    <w:rsid w:val="0004797F"/>
    <w:rsid w:val="00047B90"/>
    <w:rsid w:val="00047C67"/>
    <w:rsid w:val="0005005E"/>
    <w:rsid w:val="000507DF"/>
    <w:rsid w:val="00050C8B"/>
    <w:rsid w:val="000510D9"/>
    <w:rsid w:val="000510DE"/>
    <w:rsid w:val="00051645"/>
    <w:rsid w:val="0005237F"/>
    <w:rsid w:val="00053CED"/>
    <w:rsid w:val="000546CA"/>
    <w:rsid w:val="00054C48"/>
    <w:rsid w:val="00055276"/>
    <w:rsid w:val="00055901"/>
    <w:rsid w:val="00055B2A"/>
    <w:rsid w:val="00055B7A"/>
    <w:rsid w:val="00056550"/>
    <w:rsid w:val="00056FCD"/>
    <w:rsid w:val="00057396"/>
    <w:rsid w:val="00057DB5"/>
    <w:rsid w:val="0006015B"/>
    <w:rsid w:val="00060237"/>
    <w:rsid w:val="000605E8"/>
    <w:rsid w:val="00060F14"/>
    <w:rsid w:val="00061105"/>
    <w:rsid w:val="00061402"/>
    <w:rsid w:val="00061A11"/>
    <w:rsid w:val="0006293F"/>
    <w:rsid w:val="000633B9"/>
    <w:rsid w:val="0006391C"/>
    <w:rsid w:val="00063DCE"/>
    <w:rsid w:val="00063F6D"/>
    <w:rsid w:val="000640CB"/>
    <w:rsid w:val="000645CE"/>
    <w:rsid w:val="00064F15"/>
    <w:rsid w:val="000655CC"/>
    <w:rsid w:val="0006587C"/>
    <w:rsid w:val="00065A5D"/>
    <w:rsid w:val="00065AB6"/>
    <w:rsid w:val="00065DBF"/>
    <w:rsid w:val="000663D2"/>
    <w:rsid w:val="00066480"/>
    <w:rsid w:val="00066720"/>
    <w:rsid w:val="00067A4D"/>
    <w:rsid w:val="00067F97"/>
    <w:rsid w:val="000700A2"/>
    <w:rsid w:val="00070490"/>
    <w:rsid w:val="0007062D"/>
    <w:rsid w:val="00070748"/>
    <w:rsid w:val="00070EFD"/>
    <w:rsid w:val="00071FE6"/>
    <w:rsid w:val="0007217E"/>
    <w:rsid w:val="00072337"/>
    <w:rsid w:val="0007245A"/>
    <w:rsid w:val="0007264F"/>
    <w:rsid w:val="000726A5"/>
    <w:rsid w:val="00072782"/>
    <w:rsid w:val="000729C6"/>
    <w:rsid w:val="000730DE"/>
    <w:rsid w:val="00073A61"/>
    <w:rsid w:val="00073F20"/>
    <w:rsid w:val="00075163"/>
    <w:rsid w:val="00075609"/>
    <w:rsid w:val="00075F31"/>
    <w:rsid w:val="00075FEF"/>
    <w:rsid w:val="0007653C"/>
    <w:rsid w:val="0007763E"/>
    <w:rsid w:val="000777BE"/>
    <w:rsid w:val="0007787D"/>
    <w:rsid w:val="00077924"/>
    <w:rsid w:val="00077D0F"/>
    <w:rsid w:val="00077D49"/>
    <w:rsid w:val="00080165"/>
    <w:rsid w:val="00080C46"/>
    <w:rsid w:val="00082034"/>
    <w:rsid w:val="000826FE"/>
    <w:rsid w:val="00082ED9"/>
    <w:rsid w:val="000832F9"/>
    <w:rsid w:val="00083543"/>
    <w:rsid w:val="00083FB2"/>
    <w:rsid w:val="00084127"/>
    <w:rsid w:val="0008535E"/>
    <w:rsid w:val="000853C5"/>
    <w:rsid w:val="00085941"/>
    <w:rsid w:val="00085D44"/>
    <w:rsid w:val="0008649E"/>
    <w:rsid w:val="0008656A"/>
    <w:rsid w:val="00086E75"/>
    <w:rsid w:val="0008719F"/>
    <w:rsid w:val="000876A2"/>
    <w:rsid w:val="00087A51"/>
    <w:rsid w:val="00090618"/>
    <w:rsid w:val="000910F0"/>
    <w:rsid w:val="000922E0"/>
    <w:rsid w:val="00093225"/>
    <w:rsid w:val="000932D9"/>
    <w:rsid w:val="00093302"/>
    <w:rsid w:val="00093E39"/>
    <w:rsid w:val="000940A2"/>
    <w:rsid w:val="00094117"/>
    <w:rsid w:val="000944C6"/>
    <w:rsid w:val="00094848"/>
    <w:rsid w:val="00095073"/>
    <w:rsid w:val="000957A3"/>
    <w:rsid w:val="000958FF"/>
    <w:rsid w:val="00095F0C"/>
    <w:rsid w:val="00096179"/>
    <w:rsid w:val="000963BE"/>
    <w:rsid w:val="0009743B"/>
    <w:rsid w:val="000976E5"/>
    <w:rsid w:val="0009788E"/>
    <w:rsid w:val="00097A79"/>
    <w:rsid w:val="00097CD5"/>
    <w:rsid w:val="000A04D8"/>
    <w:rsid w:val="000A0899"/>
    <w:rsid w:val="000A0A25"/>
    <w:rsid w:val="000A0BD3"/>
    <w:rsid w:val="000A1316"/>
    <w:rsid w:val="000A17F3"/>
    <w:rsid w:val="000A2074"/>
    <w:rsid w:val="000A242F"/>
    <w:rsid w:val="000A26E2"/>
    <w:rsid w:val="000A2792"/>
    <w:rsid w:val="000A38E5"/>
    <w:rsid w:val="000A39EE"/>
    <w:rsid w:val="000A4068"/>
    <w:rsid w:val="000A40EE"/>
    <w:rsid w:val="000A49D0"/>
    <w:rsid w:val="000A50EB"/>
    <w:rsid w:val="000A511B"/>
    <w:rsid w:val="000A52C7"/>
    <w:rsid w:val="000A5602"/>
    <w:rsid w:val="000A5A0E"/>
    <w:rsid w:val="000A6155"/>
    <w:rsid w:val="000A6309"/>
    <w:rsid w:val="000A6581"/>
    <w:rsid w:val="000A72C2"/>
    <w:rsid w:val="000A79C1"/>
    <w:rsid w:val="000A7E51"/>
    <w:rsid w:val="000B062F"/>
    <w:rsid w:val="000B099D"/>
    <w:rsid w:val="000B09CB"/>
    <w:rsid w:val="000B0C97"/>
    <w:rsid w:val="000B1259"/>
    <w:rsid w:val="000B1584"/>
    <w:rsid w:val="000B2D0A"/>
    <w:rsid w:val="000B30ED"/>
    <w:rsid w:val="000B3360"/>
    <w:rsid w:val="000B34F0"/>
    <w:rsid w:val="000B3BAE"/>
    <w:rsid w:val="000B3CBE"/>
    <w:rsid w:val="000B3CCD"/>
    <w:rsid w:val="000B3DB2"/>
    <w:rsid w:val="000B3E69"/>
    <w:rsid w:val="000B47EA"/>
    <w:rsid w:val="000B4934"/>
    <w:rsid w:val="000B4CC1"/>
    <w:rsid w:val="000B5139"/>
    <w:rsid w:val="000B593D"/>
    <w:rsid w:val="000B5CCE"/>
    <w:rsid w:val="000B64A4"/>
    <w:rsid w:val="000B64DC"/>
    <w:rsid w:val="000B688F"/>
    <w:rsid w:val="000B7603"/>
    <w:rsid w:val="000C01FD"/>
    <w:rsid w:val="000C1535"/>
    <w:rsid w:val="000C15FA"/>
    <w:rsid w:val="000C1678"/>
    <w:rsid w:val="000C1E70"/>
    <w:rsid w:val="000C2A1E"/>
    <w:rsid w:val="000C2D2F"/>
    <w:rsid w:val="000C335C"/>
    <w:rsid w:val="000C3782"/>
    <w:rsid w:val="000C3BA0"/>
    <w:rsid w:val="000C3CEC"/>
    <w:rsid w:val="000C3D4E"/>
    <w:rsid w:val="000C41F9"/>
    <w:rsid w:val="000C47C2"/>
    <w:rsid w:val="000C4A6A"/>
    <w:rsid w:val="000C4E4E"/>
    <w:rsid w:val="000C5321"/>
    <w:rsid w:val="000C5CB6"/>
    <w:rsid w:val="000C6140"/>
    <w:rsid w:val="000C63B4"/>
    <w:rsid w:val="000C64B6"/>
    <w:rsid w:val="000C650A"/>
    <w:rsid w:val="000C6568"/>
    <w:rsid w:val="000C6CCA"/>
    <w:rsid w:val="000C6D04"/>
    <w:rsid w:val="000C6D3E"/>
    <w:rsid w:val="000C6DBE"/>
    <w:rsid w:val="000C6E83"/>
    <w:rsid w:val="000C7379"/>
    <w:rsid w:val="000C749D"/>
    <w:rsid w:val="000C7951"/>
    <w:rsid w:val="000C7B8A"/>
    <w:rsid w:val="000C7C65"/>
    <w:rsid w:val="000C7F06"/>
    <w:rsid w:val="000D03C6"/>
    <w:rsid w:val="000D0435"/>
    <w:rsid w:val="000D05D3"/>
    <w:rsid w:val="000D07A0"/>
    <w:rsid w:val="000D0F97"/>
    <w:rsid w:val="000D1342"/>
    <w:rsid w:val="000D1E7E"/>
    <w:rsid w:val="000D230B"/>
    <w:rsid w:val="000D2E6A"/>
    <w:rsid w:val="000D3264"/>
    <w:rsid w:val="000D3620"/>
    <w:rsid w:val="000D373E"/>
    <w:rsid w:val="000D39B9"/>
    <w:rsid w:val="000D3DC2"/>
    <w:rsid w:val="000D3E2B"/>
    <w:rsid w:val="000D3F69"/>
    <w:rsid w:val="000D40A7"/>
    <w:rsid w:val="000D4180"/>
    <w:rsid w:val="000D494B"/>
    <w:rsid w:val="000D4BF2"/>
    <w:rsid w:val="000D4DAD"/>
    <w:rsid w:val="000D4FE2"/>
    <w:rsid w:val="000D7178"/>
    <w:rsid w:val="000D783F"/>
    <w:rsid w:val="000E045F"/>
    <w:rsid w:val="000E07D1"/>
    <w:rsid w:val="000E0DAC"/>
    <w:rsid w:val="000E1045"/>
    <w:rsid w:val="000E1296"/>
    <w:rsid w:val="000E262D"/>
    <w:rsid w:val="000E2645"/>
    <w:rsid w:val="000E2A10"/>
    <w:rsid w:val="000E3258"/>
    <w:rsid w:val="000E339D"/>
    <w:rsid w:val="000E3C97"/>
    <w:rsid w:val="000E4275"/>
    <w:rsid w:val="000E44DB"/>
    <w:rsid w:val="000E51C8"/>
    <w:rsid w:val="000E520F"/>
    <w:rsid w:val="000E5219"/>
    <w:rsid w:val="000E5391"/>
    <w:rsid w:val="000E543C"/>
    <w:rsid w:val="000E551C"/>
    <w:rsid w:val="000E57EE"/>
    <w:rsid w:val="000E5ED5"/>
    <w:rsid w:val="000E6187"/>
    <w:rsid w:val="000E61E2"/>
    <w:rsid w:val="000E632B"/>
    <w:rsid w:val="000E63CE"/>
    <w:rsid w:val="000E6766"/>
    <w:rsid w:val="000E6A2D"/>
    <w:rsid w:val="000E71D5"/>
    <w:rsid w:val="000E7238"/>
    <w:rsid w:val="000E7C15"/>
    <w:rsid w:val="000F012E"/>
    <w:rsid w:val="000F07EF"/>
    <w:rsid w:val="000F1886"/>
    <w:rsid w:val="000F1BD4"/>
    <w:rsid w:val="000F1E38"/>
    <w:rsid w:val="000F1F11"/>
    <w:rsid w:val="000F2405"/>
    <w:rsid w:val="000F299F"/>
    <w:rsid w:val="000F2F75"/>
    <w:rsid w:val="000F343A"/>
    <w:rsid w:val="000F3D1F"/>
    <w:rsid w:val="000F4B81"/>
    <w:rsid w:val="000F4DA6"/>
    <w:rsid w:val="000F52B4"/>
    <w:rsid w:val="000F5330"/>
    <w:rsid w:val="000F5C39"/>
    <w:rsid w:val="000F637B"/>
    <w:rsid w:val="000F7172"/>
    <w:rsid w:val="0010029B"/>
    <w:rsid w:val="00100374"/>
    <w:rsid w:val="001006DF"/>
    <w:rsid w:val="00101D8F"/>
    <w:rsid w:val="001024D1"/>
    <w:rsid w:val="00103091"/>
    <w:rsid w:val="001033A5"/>
    <w:rsid w:val="00103509"/>
    <w:rsid w:val="00103C6A"/>
    <w:rsid w:val="00104653"/>
    <w:rsid w:val="0010511F"/>
    <w:rsid w:val="00105949"/>
    <w:rsid w:val="00105B83"/>
    <w:rsid w:val="00105D62"/>
    <w:rsid w:val="001061C0"/>
    <w:rsid w:val="00106357"/>
    <w:rsid w:val="0010653B"/>
    <w:rsid w:val="0010654E"/>
    <w:rsid w:val="00106A81"/>
    <w:rsid w:val="0010775D"/>
    <w:rsid w:val="00107ED9"/>
    <w:rsid w:val="001117D2"/>
    <w:rsid w:val="001120CF"/>
    <w:rsid w:val="00112274"/>
    <w:rsid w:val="001127AC"/>
    <w:rsid w:val="0011459C"/>
    <w:rsid w:val="00114AFD"/>
    <w:rsid w:val="00115526"/>
    <w:rsid w:val="001155CC"/>
    <w:rsid w:val="00115766"/>
    <w:rsid w:val="00115A50"/>
    <w:rsid w:val="00116143"/>
    <w:rsid w:val="001166B6"/>
    <w:rsid w:val="0011687F"/>
    <w:rsid w:val="001169F2"/>
    <w:rsid w:val="00116C5C"/>
    <w:rsid w:val="001175D1"/>
    <w:rsid w:val="00117B32"/>
    <w:rsid w:val="00117C2B"/>
    <w:rsid w:val="00117C5F"/>
    <w:rsid w:val="00117CBE"/>
    <w:rsid w:val="001201CC"/>
    <w:rsid w:val="00120DAA"/>
    <w:rsid w:val="001210F3"/>
    <w:rsid w:val="00121688"/>
    <w:rsid w:val="0012195E"/>
    <w:rsid w:val="00121A34"/>
    <w:rsid w:val="00121A4D"/>
    <w:rsid w:val="00121CD0"/>
    <w:rsid w:val="00121E51"/>
    <w:rsid w:val="0012200A"/>
    <w:rsid w:val="00122F3D"/>
    <w:rsid w:val="001244EB"/>
    <w:rsid w:val="001250B3"/>
    <w:rsid w:val="001254E2"/>
    <w:rsid w:val="00125836"/>
    <w:rsid w:val="00125E90"/>
    <w:rsid w:val="0012627E"/>
    <w:rsid w:val="0012629F"/>
    <w:rsid w:val="00126A52"/>
    <w:rsid w:val="00126DE5"/>
    <w:rsid w:val="00126E51"/>
    <w:rsid w:val="00127898"/>
    <w:rsid w:val="00127BD9"/>
    <w:rsid w:val="00127DC1"/>
    <w:rsid w:val="001301F5"/>
    <w:rsid w:val="00130C07"/>
    <w:rsid w:val="001310D5"/>
    <w:rsid w:val="001312F2"/>
    <w:rsid w:val="0013138B"/>
    <w:rsid w:val="00131614"/>
    <w:rsid w:val="001317D0"/>
    <w:rsid w:val="0013181A"/>
    <w:rsid w:val="00131B30"/>
    <w:rsid w:val="00132215"/>
    <w:rsid w:val="001323A6"/>
    <w:rsid w:val="00132CB8"/>
    <w:rsid w:val="001345C6"/>
    <w:rsid w:val="001346FD"/>
    <w:rsid w:val="001347FE"/>
    <w:rsid w:val="00134AC9"/>
    <w:rsid w:val="00134BCE"/>
    <w:rsid w:val="001351D6"/>
    <w:rsid w:val="00135246"/>
    <w:rsid w:val="00135BD0"/>
    <w:rsid w:val="001360DC"/>
    <w:rsid w:val="00136D84"/>
    <w:rsid w:val="00136FC3"/>
    <w:rsid w:val="001370D6"/>
    <w:rsid w:val="00137346"/>
    <w:rsid w:val="00137C25"/>
    <w:rsid w:val="00137C40"/>
    <w:rsid w:val="00137DF0"/>
    <w:rsid w:val="00137E1D"/>
    <w:rsid w:val="00137EEC"/>
    <w:rsid w:val="00137F24"/>
    <w:rsid w:val="001400AB"/>
    <w:rsid w:val="00140484"/>
    <w:rsid w:val="00141057"/>
    <w:rsid w:val="00141204"/>
    <w:rsid w:val="00141E94"/>
    <w:rsid w:val="0014212C"/>
    <w:rsid w:val="00142823"/>
    <w:rsid w:val="00143CE1"/>
    <w:rsid w:val="001444D5"/>
    <w:rsid w:val="00144A43"/>
    <w:rsid w:val="00144D5A"/>
    <w:rsid w:val="00144D7D"/>
    <w:rsid w:val="00144FEE"/>
    <w:rsid w:val="00145DB2"/>
    <w:rsid w:val="0014634C"/>
    <w:rsid w:val="0014681D"/>
    <w:rsid w:val="001468EF"/>
    <w:rsid w:val="00150425"/>
    <w:rsid w:val="0015098E"/>
    <w:rsid w:val="00150B37"/>
    <w:rsid w:val="00150C26"/>
    <w:rsid w:val="00150CB2"/>
    <w:rsid w:val="00151292"/>
    <w:rsid w:val="00151E32"/>
    <w:rsid w:val="00151FDC"/>
    <w:rsid w:val="0015203D"/>
    <w:rsid w:val="0015205A"/>
    <w:rsid w:val="00152088"/>
    <w:rsid w:val="0015238C"/>
    <w:rsid w:val="001539F6"/>
    <w:rsid w:val="00153B3C"/>
    <w:rsid w:val="00153D56"/>
    <w:rsid w:val="001549BB"/>
    <w:rsid w:val="00155077"/>
    <w:rsid w:val="00155851"/>
    <w:rsid w:val="00155DCB"/>
    <w:rsid w:val="001561F6"/>
    <w:rsid w:val="00156529"/>
    <w:rsid w:val="0015668D"/>
    <w:rsid w:val="00156D99"/>
    <w:rsid w:val="00156DF8"/>
    <w:rsid w:val="00157292"/>
    <w:rsid w:val="001572A0"/>
    <w:rsid w:val="001574E3"/>
    <w:rsid w:val="00157820"/>
    <w:rsid w:val="00157B92"/>
    <w:rsid w:val="00160536"/>
    <w:rsid w:val="0016083E"/>
    <w:rsid w:val="00160C2E"/>
    <w:rsid w:val="00160D7F"/>
    <w:rsid w:val="00161E49"/>
    <w:rsid w:val="00162234"/>
    <w:rsid w:val="0016251C"/>
    <w:rsid w:val="00162A07"/>
    <w:rsid w:val="00162FD5"/>
    <w:rsid w:val="00163131"/>
    <w:rsid w:val="00163157"/>
    <w:rsid w:val="001632F5"/>
    <w:rsid w:val="00163C17"/>
    <w:rsid w:val="00163C68"/>
    <w:rsid w:val="00163F7D"/>
    <w:rsid w:val="00164E63"/>
    <w:rsid w:val="00165231"/>
    <w:rsid w:val="00166886"/>
    <w:rsid w:val="00166AEF"/>
    <w:rsid w:val="00166C6F"/>
    <w:rsid w:val="001670FB"/>
    <w:rsid w:val="0016719F"/>
    <w:rsid w:val="0016721D"/>
    <w:rsid w:val="00167844"/>
    <w:rsid w:val="001678A6"/>
    <w:rsid w:val="001678BA"/>
    <w:rsid w:val="0016798E"/>
    <w:rsid w:val="00167A81"/>
    <w:rsid w:val="00167B77"/>
    <w:rsid w:val="001702C0"/>
    <w:rsid w:val="00170304"/>
    <w:rsid w:val="001709A3"/>
    <w:rsid w:val="00170DD5"/>
    <w:rsid w:val="00171422"/>
    <w:rsid w:val="00171AB5"/>
    <w:rsid w:val="00172090"/>
    <w:rsid w:val="00172EC5"/>
    <w:rsid w:val="001732BA"/>
    <w:rsid w:val="001735D1"/>
    <w:rsid w:val="00173BF4"/>
    <w:rsid w:val="00173CEA"/>
    <w:rsid w:val="00173D06"/>
    <w:rsid w:val="00174620"/>
    <w:rsid w:val="0017518D"/>
    <w:rsid w:val="001758E2"/>
    <w:rsid w:val="00176118"/>
    <w:rsid w:val="00176331"/>
    <w:rsid w:val="001766D4"/>
    <w:rsid w:val="00176D8D"/>
    <w:rsid w:val="00176E18"/>
    <w:rsid w:val="00176EF0"/>
    <w:rsid w:val="00177004"/>
    <w:rsid w:val="00177D7F"/>
    <w:rsid w:val="00177D98"/>
    <w:rsid w:val="00180024"/>
    <w:rsid w:val="00180118"/>
    <w:rsid w:val="001802B1"/>
    <w:rsid w:val="00180DE2"/>
    <w:rsid w:val="0018174D"/>
    <w:rsid w:val="0018197E"/>
    <w:rsid w:val="001819C0"/>
    <w:rsid w:val="00181C70"/>
    <w:rsid w:val="001824AD"/>
    <w:rsid w:val="00182572"/>
    <w:rsid w:val="00182AA8"/>
    <w:rsid w:val="001841BA"/>
    <w:rsid w:val="00184917"/>
    <w:rsid w:val="00184D58"/>
    <w:rsid w:val="00184E9D"/>
    <w:rsid w:val="00185FBD"/>
    <w:rsid w:val="00187574"/>
    <w:rsid w:val="00187B97"/>
    <w:rsid w:val="00187FFA"/>
    <w:rsid w:val="00190287"/>
    <w:rsid w:val="00190349"/>
    <w:rsid w:val="001904BF"/>
    <w:rsid w:val="00190984"/>
    <w:rsid w:val="00190A08"/>
    <w:rsid w:val="00190ECA"/>
    <w:rsid w:val="00191901"/>
    <w:rsid w:val="001923AA"/>
    <w:rsid w:val="001925D4"/>
    <w:rsid w:val="00192701"/>
    <w:rsid w:val="00192AD3"/>
    <w:rsid w:val="00192BFC"/>
    <w:rsid w:val="00192F33"/>
    <w:rsid w:val="00193198"/>
    <w:rsid w:val="00193A3E"/>
    <w:rsid w:val="001945F5"/>
    <w:rsid w:val="00194CAD"/>
    <w:rsid w:val="00194D55"/>
    <w:rsid w:val="00194F15"/>
    <w:rsid w:val="00195DCE"/>
    <w:rsid w:val="00196211"/>
    <w:rsid w:val="00196542"/>
    <w:rsid w:val="001968AC"/>
    <w:rsid w:val="00196ACF"/>
    <w:rsid w:val="00196AD4"/>
    <w:rsid w:val="00196B2A"/>
    <w:rsid w:val="00196B58"/>
    <w:rsid w:val="001974C6"/>
    <w:rsid w:val="00197A0E"/>
    <w:rsid w:val="001A0082"/>
    <w:rsid w:val="001A028C"/>
    <w:rsid w:val="001A0A67"/>
    <w:rsid w:val="001A173F"/>
    <w:rsid w:val="001A1F6F"/>
    <w:rsid w:val="001A225B"/>
    <w:rsid w:val="001A2B97"/>
    <w:rsid w:val="001A3192"/>
    <w:rsid w:val="001A3250"/>
    <w:rsid w:val="001A35D2"/>
    <w:rsid w:val="001A401D"/>
    <w:rsid w:val="001A4978"/>
    <w:rsid w:val="001A5514"/>
    <w:rsid w:val="001A5591"/>
    <w:rsid w:val="001A5C01"/>
    <w:rsid w:val="001A612F"/>
    <w:rsid w:val="001A6351"/>
    <w:rsid w:val="001A63DC"/>
    <w:rsid w:val="001A7024"/>
    <w:rsid w:val="001A72CA"/>
    <w:rsid w:val="001A786B"/>
    <w:rsid w:val="001A7BD7"/>
    <w:rsid w:val="001A7E7F"/>
    <w:rsid w:val="001B0287"/>
    <w:rsid w:val="001B0D33"/>
    <w:rsid w:val="001B11CD"/>
    <w:rsid w:val="001B121B"/>
    <w:rsid w:val="001B132E"/>
    <w:rsid w:val="001B1B6C"/>
    <w:rsid w:val="001B2183"/>
    <w:rsid w:val="001B255E"/>
    <w:rsid w:val="001B305C"/>
    <w:rsid w:val="001B3225"/>
    <w:rsid w:val="001B436B"/>
    <w:rsid w:val="001B48DB"/>
    <w:rsid w:val="001B4968"/>
    <w:rsid w:val="001B4EE5"/>
    <w:rsid w:val="001B4EF5"/>
    <w:rsid w:val="001B4F2A"/>
    <w:rsid w:val="001B52DB"/>
    <w:rsid w:val="001B5727"/>
    <w:rsid w:val="001B5ACE"/>
    <w:rsid w:val="001B5E96"/>
    <w:rsid w:val="001B5F74"/>
    <w:rsid w:val="001B623F"/>
    <w:rsid w:val="001B6403"/>
    <w:rsid w:val="001B66A4"/>
    <w:rsid w:val="001B6E96"/>
    <w:rsid w:val="001B7285"/>
    <w:rsid w:val="001B73E3"/>
    <w:rsid w:val="001B7BB7"/>
    <w:rsid w:val="001C0A83"/>
    <w:rsid w:val="001C0F77"/>
    <w:rsid w:val="001C19D8"/>
    <w:rsid w:val="001C1AD3"/>
    <w:rsid w:val="001C2009"/>
    <w:rsid w:val="001C2143"/>
    <w:rsid w:val="001C3467"/>
    <w:rsid w:val="001C35C6"/>
    <w:rsid w:val="001C3A43"/>
    <w:rsid w:val="001C4222"/>
    <w:rsid w:val="001C42CC"/>
    <w:rsid w:val="001C5712"/>
    <w:rsid w:val="001C5B01"/>
    <w:rsid w:val="001C5EF2"/>
    <w:rsid w:val="001C60A6"/>
    <w:rsid w:val="001C6811"/>
    <w:rsid w:val="001C68CF"/>
    <w:rsid w:val="001C6A6C"/>
    <w:rsid w:val="001C708B"/>
    <w:rsid w:val="001C745A"/>
    <w:rsid w:val="001D0180"/>
    <w:rsid w:val="001D049A"/>
    <w:rsid w:val="001D06E0"/>
    <w:rsid w:val="001D0B8C"/>
    <w:rsid w:val="001D0B93"/>
    <w:rsid w:val="001D1C9F"/>
    <w:rsid w:val="001D1D87"/>
    <w:rsid w:val="001D1F5F"/>
    <w:rsid w:val="001D218A"/>
    <w:rsid w:val="001D24DB"/>
    <w:rsid w:val="001D250D"/>
    <w:rsid w:val="001D2A29"/>
    <w:rsid w:val="001D3000"/>
    <w:rsid w:val="001D3150"/>
    <w:rsid w:val="001D31DB"/>
    <w:rsid w:val="001D492E"/>
    <w:rsid w:val="001D497B"/>
    <w:rsid w:val="001D4BB2"/>
    <w:rsid w:val="001D4E54"/>
    <w:rsid w:val="001D4E6E"/>
    <w:rsid w:val="001D557B"/>
    <w:rsid w:val="001D563D"/>
    <w:rsid w:val="001D6076"/>
    <w:rsid w:val="001D61F7"/>
    <w:rsid w:val="001D6B9E"/>
    <w:rsid w:val="001D6F69"/>
    <w:rsid w:val="001D7D86"/>
    <w:rsid w:val="001E037C"/>
    <w:rsid w:val="001E0B24"/>
    <w:rsid w:val="001E120D"/>
    <w:rsid w:val="001E168D"/>
    <w:rsid w:val="001E176C"/>
    <w:rsid w:val="001E197E"/>
    <w:rsid w:val="001E1B76"/>
    <w:rsid w:val="001E1C38"/>
    <w:rsid w:val="001E21C9"/>
    <w:rsid w:val="001E289F"/>
    <w:rsid w:val="001E33CD"/>
    <w:rsid w:val="001E346F"/>
    <w:rsid w:val="001E428C"/>
    <w:rsid w:val="001E439C"/>
    <w:rsid w:val="001E4B14"/>
    <w:rsid w:val="001E511E"/>
    <w:rsid w:val="001E5351"/>
    <w:rsid w:val="001E5393"/>
    <w:rsid w:val="001E5E0F"/>
    <w:rsid w:val="001E6076"/>
    <w:rsid w:val="001E6BD8"/>
    <w:rsid w:val="001E6C78"/>
    <w:rsid w:val="001F025A"/>
    <w:rsid w:val="001F02F4"/>
    <w:rsid w:val="001F0B4C"/>
    <w:rsid w:val="001F0E3B"/>
    <w:rsid w:val="001F1091"/>
    <w:rsid w:val="001F1367"/>
    <w:rsid w:val="001F245F"/>
    <w:rsid w:val="001F257B"/>
    <w:rsid w:val="001F291D"/>
    <w:rsid w:val="001F2D01"/>
    <w:rsid w:val="001F3680"/>
    <w:rsid w:val="001F374B"/>
    <w:rsid w:val="001F426B"/>
    <w:rsid w:val="001F4642"/>
    <w:rsid w:val="001F4B48"/>
    <w:rsid w:val="001F4CE5"/>
    <w:rsid w:val="001F4FAD"/>
    <w:rsid w:val="001F5952"/>
    <w:rsid w:val="001F619B"/>
    <w:rsid w:val="001F708B"/>
    <w:rsid w:val="0020009F"/>
    <w:rsid w:val="0020038D"/>
    <w:rsid w:val="002009EA"/>
    <w:rsid w:val="00200D6D"/>
    <w:rsid w:val="00200DC9"/>
    <w:rsid w:val="002019BB"/>
    <w:rsid w:val="00201B5C"/>
    <w:rsid w:val="00201BEC"/>
    <w:rsid w:val="00201D3E"/>
    <w:rsid w:val="002020AF"/>
    <w:rsid w:val="00202306"/>
    <w:rsid w:val="00202441"/>
    <w:rsid w:val="002026AE"/>
    <w:rsid w:val="002026EB"/>
    <w:rsid w:val="0020270D"/>
    <w:rsid w:val="00202A34"/>
    <w:rsid w:val="00202EB7"/>
    <w:rsid w:val="00203280"/>
    <w:rsid w:val="00203B88"/>
    <w:rsid w:val="00203E8C"/>
    <w:rsid w:val="00204065"/>
    <w:rsid w:val="00204218"/>
    <w:rsid w:val="00204418"/>
    <w:rsid w:val="002046BE"/>
    <w:rsid w:val="00204E56"/>
    <w:rsid w:val="00204EBD"/>
    <w:rsid w:val="002053BD"/>
    <w:rsid w:val="0020557A"/>
    <w:rsid w:val="00205DCE"/>
    <w:rsid w:val="00205E2C"/>
    <w:rsid w:val="0020708F"/>
    <w:rsid w:val="00207712"/>
    <w:rsid w:val="00210B6E"/>
    <w:rsid w:val="00210B7E"/>
    <w:rsid w:val="00211764"/>
    <w:rsid w:val="002117F8"/>
    <w:rsid w:val="002122BA"/>
    <w:rsid w:val="0021297E"/>
    <w:rsid w:val="0021316E"/>
    <w:rsid w:val="0021357B"/>
    <w:rsid w:val="002135A8"/>
    <w:rsid w:val="00213B7F"/>
    <w:rsid w:val="00214922"/>
    <w:rsid w:val="00215911"/>
    <w:rsid w:val="00215B1F"/>
    <w:rsid w:val="0021603D"/>
    <w:rsid w:val="00216CE3"/>
    <w:rsid w:val="0021736D"/>
    <w:rsid w:val="002178EC"/>
    <w:rsid w:val="002210C4"/>
    <w:rsid w:val="002210E4"/>
    <w:rsid w:val="002219B5"/>
    <w:rsid w:val="00221EE1"/>
    <w:rsid w:val="002224FC"/>
    <w:rsid w:val="0022289E"/>
    <w:rsid w:val="0022297F"/>
    <w:rsid w:val="00222A6B"/>
    <w:rsid w:val="00222DDA"/>
    <w:rsid w:val="002234CB"/>
    <w:rsid w:val="0022378B"/>
    <w:rsid w:val="00223E61"/>
    <w:rsid w:val="00224043"/>
    <w:rsid w:val="002242E9"/>
    <w:rsid w:val="00224FB8"/>
    <w:rsid w:val="00225B1A"/>
    <w:rsid w:val="00225F8E"/>
    <w:rsid w:val="00226652"/>
    <w:rsid w:val="002267D9"/>
    <w:rsid w:val="00226F4F"/>
    <w:rsid w:val="00227329"/>
    <w:rsid w:val="002273B3"/>
    <w:rsid w:val="002275FD"/>
    <w:rsid w:val="00227BF3"/>
    <w:rsid w:val="00230113"/>
    <w:rsid w:val="002302C4"/>
    <w:rsid w:val="0023044B"/>
    <w:rsid w:val="00230946"/>
    <w:rsid w:val="002313D9"/>
    <w:rsid w:val="0023142C"/>
    <w:rsid w:val="002314CA"/>
    <w:rsid w:val="00231571"/>
    <w:rsid w:val="00231DA6"/>
    <w:rsid w:val="002328F2"/>
    <w:rsid w:val="00232BFC"/>
    <w:rsid w:val="00232D0B"/>
    <w:rsid w:val="002334BF"/>
    <w:rsid w:val="0023382D"/>
    <w:rsid w:val="00233C99"/>
    <w:rsid w:val="00233FF8"/>
    <w:rsid w:val="002347DA"/>
    <w:rsid w:val="00234C4C"/>
    <w:rsid w:val="002350F0"/>
    <w:rsid w:val="0023533B"/>
    <w:rsid w:val="0023668E"/>
    <w:rsid w:val="00236A5A"/>
    <w:rsid w:val="00236D27"/>
    <w:rsid w:val="002370F3"/>
    <w:rsid w:val="0023717F"/>
    <w:rsid w:val="00237623"/>
    <w:rsid w:val="002377A3"/>
    <w:rsid w:val="002379F5"/>
    <w:rsid w:val="00237F5E"/>
    <w:rsid w:val="00240117"/>
    <w:rsid w:val="002401DC"/>
    <w:rsid w:val="002402D6"/>
    <w:rsid w:val="002403A9"/>
    <w:rsid w:val="002409E9"/>
    <w:rsid w:val="0024118A"/>
    <w:rsid w:val="00241F6B"/>
    <w:rsid w:val="0024261C"/>
    <w:rsid w:val="00242674"/>
    <w:rsid w:val="00242ACF"/>
    <w:rsid w:val="00243564"/>
    <w:rsid w:val="00243819"/>
    <w:rsid w:val="00243F55"/>
    <w:rsid w:val="0024414C"/>
    <w:rsid w:val="00245706"/>
    <w:rsid w:val="00245970"/>
    <w:rsid w:val="00246359"/>
    <w:rsid w:val="002464D2"/>
    <w:rsid w:val="0024781D"/>
    <w:rsid w:val="00247BF9"/>
    <w:rsid w:val="0025048F"/>
    <w:rsid w:val="002505E0"/>
    <w:rsid w:val="00250988"/>
    <w:rsid w:val="00250C80"/>
    <w:rsid w:val="00251F5A"/>
    <w:rsid w:val="00252195"/>
    <w:rsid w:val="00252314"/>
    <w:rsid w:val="00252873"/>
    <w:rsid w:val="00252B11"/>
    <w:rsid w:val="00252BE8"/>
    <w:rsid w:val="002531BC"/>
    <w:rsid w:val="002534DF"/>
    <w:rsid w:val="0025360C"/>
    <w:rsid w:val="00253E29"/>
    <w:rsid w:val="002549D2"/>
    <w:rsid w:val="00254D4D"/>
    <w:rsid w:val="00254E1A"/>
    <w:rsid w:val="002553A8"/>
    <w:rsid w:val="00255E4F"/>
    <w:rsid w:val="002560AB"/>
    <w:rsid w:val="0025639F"/>
    <w:rsid w:val="002565D6"/>
    <w:rsid w:val="002566B8"/>
    <w:rsid w:val="00256AC1"/>
    <w:rsid w:val="00256FA2"/>
    <w:rsid w:val="002577C5"/>
    <w:rsid w:val="0025792F"/>
    <w:rsid w:val="002600C6"/>
    <w:rsid w:val="00260409"/>
    <w:rsid w:val="00260840"/>
    <w:rsid w:val="00260DC6"/>
    <w:rsid w:val="00261030"/>
    <w:rsid w:val="00261273"/>
    <w:rsid w:val="00261295"/>
    <w:rsid w:val="00261423"/>
    <w:rsid w:val="002616B6"/>
    <w:rsid w:val="00261819"/>
    <w:rsid w:val="002618CE"/>
    <w:rsid w:val="00262077"/>
    <w:rsid w:val="002624B5"/>
    <w:rsid w:val="0026257F"/>
    <w:rsid w:val="002625AE"/>
    <w:rsid w:val="00262D97"/>
    <w:rsid w:val="002631B1"/>
    <w:rsid w:val="00264036"/>
    <w:rsid w:val="00264477"/>
    <w:rsid w:val="00264C5A"/>
    <w:rsid w:val="00264EF0"/>
    <w:rsid w:val="002672B1"/>
    <w:rsid w:val="00267E00"/>
    <w:rsid w:val="00267E0B"/>
    <w:rsid w:val="00267E4F"/>
    <w:rsid w:val="00267E8F"/>
    <w:rsid w:val="00270057"/>
    <w:rsid w:val="002704E3"/>
    <w:rsid w:val="0027065D"/>
    <w:rsid w:val="00270E65"/>
    <w:rsid w:val="00271133"/>
    <w:rsid w:val="0027174D"/>
    <w:rsid w:val="002717D3"/>
    <w:rsid w:val="00271A1C"/>
    <w:rsid w:val="00271EBC"/>
    <w:rsid w:val="00271FDB"/>
    <w:rsid w:val="002722EA"/>
    <w:rsid w:val="0027250B"/>
    <w:rsid w:val="00272907"/>
    <w:rsid w:val="00272CD2"/>
    <w:rsid w:val="00272D4B"/>
    <w:rsid w:val="002734B2"/>
    <w:rsid w:val="00273AD7"/>
    <w:rsid w:val="00273C67"/>
    <w:rsid w:val="00273C7C"/>
    <w:rsid w:val="00273E95"/>
    <w:rsid w:val="00274908"/>
    <w:rsid w:val="00274C18"/>
    <w:rsid w:val="0027503A"/>
    <w:rsid w:val="00275056"/>
    <w:rsid w:val="00275B0A"/>
    <w:rsid w:val="00275C57"/>
    <w:rsid w:val="00275FFB"/>
    <w:rsid w:val="0027631F"/>
    <w:rsid w:val="002766DA"/>
    <w:rsid w:val="00276986"/>
    <w:rsid w:val="002769E5"/>
    <w:rsid w:val="002769FC"/>
    <w:rsid w:val="00276A16"/>
    <w:rsid w:val="00276C2E"/>
    <w:rsid w:val="00276C59"/>
    <w:rsid w:val="0027796A"/>
    <w:rsid w:val="00277FEE"/>
    <w:rsid w:val="0028059D"/>
    <w:rsid w:val="00280A36"/>
    <w:rsid w:val="002811D8"/>
    <w:rsid w:val="0028122F"/>
    <w:rsid w:val="00281637"/>
    <w:rsid w:val="00281D1E"/>
    <w:rsid w:val="00282039"/>
    <w:rsid w:val="00282824"/>
    <w:rsid w:val="00282A6C"/>
    <w:rsid w:val="002835C2"/>
    <w:rsid w:val="00283BE4"/>
    <w:rsid w:val="002845CB"/>
    <w:rsid w:val="002845F6"/>
    <w:rsid w:val="002849D1"/>
    <w:rsid w:val="00284D5F"/>
    <w:rsid w:val="00284DC9"/>
    <w:rsid w:val="00284F7E"/>
    <w:rsid w:val="00285040"/>
    <w:rsid w:val="00285640"/>
    <w:rsid w:val="002858C6"/>
    <w:rsid w:val="00286436"/>
    <w:rsid w:val="00287834"/>
    <w:rsid w:val="0028784E"/>
    <w:rsid w:val="002907B9"/>
    <w:rsid w:val="002908F8"/>
    <w:rsid w:val="002913F7"/>
    <w:rsid w:val="002915B1"/>
    <w:rsid w:val="00291E29"/>
    <w:rsid w:val="00292F9C"/>
    <w:rsid w:val="002931EC"/>
    <w:rsid w:val="00293B9B"/>
    <w:rsid w:val="00293C1A"/>
    <w:rsid w:val="00294074"/>
    <w:rsid w:val="0029461E"/>
    <w:rsid w:val="002949B3"/>
    <w:rsid w:val="002959B4"/>
    <w:rsid w:val="00295AD3"/>
    <w:rsid w:val="00296055"/>
    <w:rsid w:val="00296124"/>
    <w:rsid w:val="002968DA"/>
    <w:rsid w:val="0029714B"/>
    <w:rsid w:val="00297BB3"/>
    <w:rsid w:val="00297BD3"/>
    <w:rsid w:val="002A00B2"/>
    <w:rsid w:val="002A0248"/>
    <w:rsid w:val="002A034D"/>
    <w:rsid w:val="002A0521"/>
    <w:rsid w:val="002A0584"/>
    <w:rsid w:val="002A05BB"/>
    <w:rsid w:val="002A05DA"/>
    <w:rsid w:val="002A0A53"/>
    <w:rsid w:val="002A0D59"/>
    <w:rsid w:val="002A0F98"/>
    <w:rsid w:val="002A10C8"/>
    <w:rsid w:val="002A1210"/>
    <w:rsid w:val="002A1CFC"/>
    <w:rsid w:val="002A24F7"/>
    <w:rsid w:val="002A370E"/>
    <w:rsid w:val="002A4114"/>
    <w:rsid w:val="002A4735"/>
    <w:rsid w:val="002A4A78"/>
    <w:rsid w:val="002A570B"/>
    <w:rsid w:val="002A596C"/>
    <w:rsid w:val="002A5C76"/>
    <w:rsid w:val="002A6026"/>
    <w:rsid w:val="002A683C"/>
    <w:rsid w:val="002A6D08"/>
    <w:rsid w:val="002A6DFE"/>
    <w:rsid w:val="002A7276"/>
    <w:rsid w:val="002A72D4"/>
    <w:rsid w:val="002A7575"/>
    <w:rsid w:val="002A7612"/>
    <w:rsid w:val="002A792F"/>
    <w:rsid w:val="002A7BD4"/>
    <w:rsid w:val="002B0675"/>
    <w:rsid w:val="002B0EEF"/>
    <w:rsid w:val="002B1C48"/>
    <w:rsid w:val="002B1D14"/>
    <w:rsid w:val="002B31A3"/>
    <w:rsid w:val="002B31AC"/>
    <w:rsid w:val="002B33F4"/>
    <w:rsid w:val="002B34EA"/>
    <w:rsid w:val="002B3BBC"/>
    <w:rsid w:val="002B3FE6"/>
    <w:rsid w:val="002B4122"/>
    <w:rsid w:val="002B4294"/>
    <w:rsid w:val="002B4997"/>
    <w:rsid w:val="002B4E3C"/>
    <w:rsid w:val="002B4ECF"/>
    <w:rsid w:val="002B51FB"/>
    <w:rsid w:val="002B5269"/>
    <w:rsid w:val="002B58A7"/>
    <w:rsid w:val="002B5991"/>
    <w:rsid w:val="002B59FD"/>
    <w:rsid w:val="002B5EC7"/>
    <w:rsid w:val="002B61E4"/>
    <w:rsid w:val="002B700A"/>
    <w:rsid w:val="002B70E3"/>
    <w:rsid w:val="002B7A8F"/>
    <w:rsid w:val="002C000E"/>
    <w:rsid w:val="002C1718"/>
    <w:rsid w:val="002C2587"/>
    <w:rsid w:val="002C2C5D"/>
    <w:rsid w:val="002C37DA"/>
    <w:rsid w:val="002C37E6"/>
    <w:rsid w:val="002C382C"/>
    <w:rsid w:val="002C39EC"/>
    <w:rsid w:val="002C4611"/>
    <w:rsid w:val="002C462A"/>
    <w:rsid w:val="002C4DF8"/>
    <w:rsid w:val="002C5062"/>
    <w:rsid w:val="002C669C"/>
    <w:rsid w:val="002C676A"/>
    <w:rsid w:val="002C69F8"/>
    <w:rsid w:val="002C6CD8"/>
    <w:rsid w:val="002C6F01"/>
    <w:rsid w:val="002C7C6D"/>
    <w:rsid w:val="002D0115"/>
    <w:rsid w:val="002D0688"/>
    <w:rsid w:val="002D1C3B"/>
    <w:rsid w:val="002D1FFF"/>
    <w:rsid w:val="002D2C95"/>
    <w:rsid w:val="002D39AB"/>
    <w:rsid w:val="002D4AC0"/>
    <w:rsid w:val="002D4BAB"/>
    <w:rsid w:val="002D4E1F"/>
    <w:rsid w:val="002D4EA8"/>
    <w:rsid w:val="002D4FDA"/>
    <w:rsid w:val="002D6190"/>
    <w:rsid w:val="002D6277"/>
    <w:rsid w:val="002D636F"/>
    <w:rsid w:val="002D6723"/>
    <w:rsid w:val="002D6840"/>
    <w:rsid w:val="002D6C58"/>
    <w:rsid w:val="002D723D"/>
    <w:rsid w:val="002D7293"/>
    <w:rsid w:val="002D7613"/>
    <w:rsid w:val="002D77C6"/>
    <w:rsid w:val="002D7C10"/>
    <w:rsid w:val="002E014D"/>
    <w:rsid w:val="002E2045"/>
    <w:rsid w:val="002E227C"/>
    <w:rsid w:val="002E2337"/>
    <w:rsid w:val="002E27B7"/>
    <w:rsid w:val="002E2AAD"/>
    <w:rsid w:val="002E2F8A"/>
    <w:rsid w:val="002E39EA"/>
    <w:rsid w:val="002E3AE0"/>
    <w:rsid w:val="002E424D"/>
    <w:rsid w:val="002E4F70"/>
    <w:rsid w:val="002E501F"/>
    <w:rsid w:val="002E5021"/>
    <w:rsid w:val="002E510A"/>
    <w:rsid w:val="002E53CA"/>
    <w:rsid w:val="002E55C9"/>
    <w:rsid w:val="002E5645"/>
    <w:rsid w:val="002E59C6"/>
    <w:rsid w:val="002E5D8D"/>
    <w:rsid w:val="002E6480"/>
    <w:rsid w:val="002E6576"/>
    <w:rsid w:val="002E66C0"/>
    <w:rsid w:val="002E6D2B"/>
    <w:rsid w:val="002E7278"/>
    <w:rsid w:val="002E730D"/>
    <w:rsid w:val="002E7B60"/>
    <w:rsid w:val="002F00C4"/>
    <w:rsid w:val="002F082C"/>
    <w:rsid w:val="002F0F44"/>
    <w:rsid w:val="002F0FA5"/>
    <w:rsid w:val="002F1955"/>
    <w:rsid w:val="002F1AD4"/>
    <w:rsid w:val="002F1DE2"/>
    <w:rsid w:val="002F27F7"/>
    <w:rsid w:val="002F2B2E"/>
    <w:rsid w:val="002F34C4"/>
    <w:rsid w:val="002F3A9D"/>
    <w:rsid w:val="002F3C9B"/>
    <w:rsid w:val="002F3D93"/>
    <w:rsid w:val="002F41AD"/>
    <w:rsid w:val="002F43D9"/>
    <w:rsid w:val="002F51B6"/>
    <w:rsid w:val="002F54AB"/>
    <w:rsid w:val="002F555D"/>
    <w:rsid w:val="002F5AB8"/>
    <w:rsid w:val="002F69DF"/>
    <w:rsid w:val="002F6AA7"/>
    <w:rsid w:val="002F6C22"/>
    <w:rsid w:val="002F74FD"/>
    <w:rsid w:val="002F7B3C"/>
    <w:rsid w:val="002F7DE8"/>
    <w:rsid w:val="002F7FC9"/>
    <w:rsid w:val="003004E9"/>
    <w:rsid w:val="0030068E"/>
    <w:rsid w:val="00301D39"/>
    <w:rsid w:val="00302849"/>
    <w:rsid w:val="00302934"/>
    <w:rsid w:val="003033DB"/>
    <w:rsid w:val="003039C5"/>
    <w:rsid w:val="00304F5B"/>
    <w:rsid w:val="0030554C"/>
    <w:rsid w:val="00305A5E"/>
    <w:rsid w:val="00305A62"/>
    <w:rsid w:val="00305BA2"/>
    <w:rsid w:val="00305F4C"/>
    <w:rsid w:val="003073DF"/>
    <w:rsid w:val="00307769"/>
    <w:rsid w:val="00307A17"/>
    <w:rsid w:val="00307FD0"/>
    <w:rsid w:val="00310CFC"/>
    <w:rsid w:val="0031150A"/>
    <w:rsid w:val="003115BF"/>
    <w:rsid w:val="00312165"/>
    <w:rsid w:val="0031235B"/>
    <w:rsid w:val="003125E4"/>
    <w:rsid w:val="00313FEE"/>
    <w:rsid w:val="00314090"/>
    <w:rsid w:val="00314A91"/>
    <w:rsid w:val="00315DD1"/>
    <w:rsid w:val="00315FD7"/>
    <w:rsid w:val="00320116"/>
    <w:rsid w:val="0032036D"/>
    <w:rsid w:val="00320512"/>
    <w:rsid w:val="003205A0"/>
    <w:rsid w:val="00320C61"/>
    <w:rsid w:val="003210E3"/>
    <w:rsid w:val="003221B4"/>
    <w:rsid w:val="00322676"/>
    <w:rsid w:val="00322A48"/>
    <w:rsid w:val="00323A92"/>
    <w:rsid w:val="00324199"/>
    <w:rsid w:val="00324B2E"/>
    <w:rsid w:val="00324BEC"/>
    <w:rsid w:val="00324F97"/>
    <w:rsid w:val="00326247"/>
    <w:rsid w:val="00326644"/>
    <w:rsid w:val="00327637"/>
    <w:rsid w:val="00327859"/>
    <w:rsid w:val="00327DCE"/>
    <w:rsid w:val="00330168"/>
    <w:rsid w:val="00330CD3"/>
    <w:rsid w:val="00331844"/>
    <w:rsid w:val="003319C9"/>
    <w:rsid w:val="003319D9"/>
    <w:rsid w:val="00331A54"/>
    <w:rsid w:val="00331F0C"/>
    <w:rsid w:val="003328BE"/>
    <w:rsid w:val="00332D63"/>
    <w:rsid w:val="00332E9C"/>
    <w:rsid w:val="00332FA4"/>
    <w:rsid w:val="00333515"/>
    <w:rsid w:val="00333C67"/>
    <w:rsid w:val="00333DC9"/>
    <w:rsid w:val="00334BAD"/>
    <w:rsid w:val="00334F22"/>
    <w:rsid w:val="0033511B"/>
    <w:rsid w:val="0033517C"/>
    <w:rsid w:val="0033588A"/>
    <w:rsid w:val="0033599A"/>
    <w:rsid w:val="00335C0F"/>
    <w:rsid w:val="00335C18"/>
    <w:rsid w:val="003366C9"/>
    <w:rsid w:val="0033681D"/>
    <w:rsid w:val="003371A8"/>
    <w:rsid w:val="0033737D"/>
    <w:rsid w:val="00337A63"/>
    <w:rsid w:val="00337BA4"/>
    <w:rsid w:val="00337F16"/>
    <w:rsid w:val="00340180"/>
    <w:rsid w:val="0034053F"/>
    <w:rsid w:val="0034092C"/>
    <w:rsid w:val="00340D5A"/>
    <w:rsid w:val="00340E28"/>
    <w:rsid w:val="00340F92"/>
    <w:rsid w:val="00342425"/>
    <w:rsid w:val="00343679"/>
    <w:rsid w:val="0034396E"/>
    <w:rsid w:val="00344ACF"/>
    <w:rsid w:val="00344C53"/>
    <w:rsid w:val="00345496"/>
    <w:rsid w:val="00345B98"/>
    <w:rsid w:val="0034619B"/>
    <w:rsid w:val="0034622B"/>
    <w:rsid w:val="0034690E"/>
    <w:rsid w:val="003505F7"/>
    <w:rsid w:val="0035069A"/>
    <w:rsid w:val="00350EDF"/>
    <w:rsid w:val="00351C90"/>
    <w:rsid w:val="00351CEF"/>
    <w:rsid w:val="00352315"/>
    <w:rsid w:val="00352668"/>
    <w:rsid w:val="00352778"/>
    <w:rsid w:val="003528C2"/>
    <w:rsid w:val="00352B0F"/>
    <w:rsid w:val="00352EFB"/>
    <w:rsid w:val="00352FD9"/>
    <w:rsid w:val="00354970"/>
    <w:rsid w:val="00355B1E"/>
    <w:rsid w:val="00355D0B"/>
    <w:rsid w:val="00356125"/>
    <w:rsid w:val="00356978"/>
    <w:rsid w:val="00356A84"/>
    <w:rsid w:val="0035726B"/>
    <w:rsid w:val="00357B44"/>
    <w:rsid w:val="00357FD5"/>
    <w:rsid w:val="003605DA"/>
    <w:rsid w:val="003607E9"/>
    <w:rsid w:val="00360D21"/>
    <w:rsid w:val="00360D66"/>
    <w:rsid w:val="00361CEE"/>
    <w:rsid w:val="0036229C"/>
    <w:rsid w:val="00362470"/>
    <w:rsid w:val="00362A96"/>
    <w:rsid w:val="00362D1D"/>
    <w:rsid w:val="00362E9F"/>
    <w:rsid w:val="00363118"/>
    <w:rsid w:val="00363B85"/>
    <w:rsid w:val="003649B6"/>
    <w:rsid w:val="00364A48"/>
    <w:rsid w:val="00364BA6"/>
    <w:rsid w:val="003653DD"/>
    <w:rsid w:val="00365D52"/>
    <w:rsid w:val="00365E5D"/>
    <w:rsid w:val="00366676"/>
    <w:rsid w:val="003674BB"/>
    <w:rsid w:val="00370A7F"/>
    <w:rsid w:val="00370BA1"/>
    <w:rsid w:val="0037121D"/>
    <w:rsid w:val="00371BD4"/>
    <w:rsid w:val="003727EC"/>
    <w:rsid w:val="00372F9A"/>
    <w:rsid w:val="0037347F"/>
    <w:rsid w:val="0037364D"/>
    <w:rsid w:val="00373784"/>
    <w:rsid w:val="00373D8A"/>
    <w:rsid w:val="00373E33"/>
    <w:rsid w:val="003743DC"/>
    <w:rsid w:val="00374498"/>
    <w:rsid w:val="00376099"/>
    <w:rsid w:val="00376CAD"/>
    <w:rsid w:val="00377481"/>
    <w:rsid w:val="00380300"/>
    <w:rsid w:val="003805E8"/>
    <w:rsid w:val="00380A76"/>
    <w:rsid w:val="003817E7"/>
    <w:rsid w:val="0038186A"/>
    <w:rsid w:val="003818FC"/>
    <w:rsid w:val="00381917"/>
    <w:rsid w:val="00381A88"/>
    <w:rsid w:val="00381DD9"/>
    <w:rsid w:val="00382069"/>
    <w:rsid w:val="0038323C"/>
    <w:rsid w:val="00383986"/>
    <w:rsid w:val="00383EF5"/>
    <w:rsid w:val="003840CC"/>
    <w:rsid w:val="003848EF"/>
    <w:rsid w:val="00384C24"/>
    <w:rsid w:val="003853F5"/>
    <w:rsid w:val="00385D1D"/>
    <w:rsid w:val="00386461"/>
    <w:rsid w:val="00386750"/>
    <w:rsid w:val="00386B5E"/>
    <w:rsid w:val="003874D3"/>
    <w:rsid w:val="00387C96"/>
    <w:rsid w:val="00390053"/>
    <w:rsid w:val="003906FF"/>
    <w:rsid w:val="003909E1"/>
    <w:rsid w:val="00390C99"/>
    <w:rsid w:val="00390E0E"/>
    <w:rsid w:val="00390FAD"/>
    <w:rsid w:val="00391246"/>
    <w:rsid w:val="00391BFB"/>
    <w:rsid w:val="00391DD5"/>
    <w:rsid w:val="00392394"/>
    <w:rsid w:val="00392C5B"/>
    <w:rsid w:val="00392D14"/>
    <w:rsid w:val="00392E30"/>
    <w:rsid w:val="003931FD"/>
    <w:rsid w:val="00393F32"/>
    <w:rsid w:val="0039433B"/>
    <w:rsid w:val="00394505"/>
    <w:rsid w:val="0039459D"/>
    <w:rsid w:val="00394951"/>
    <w:rsid w:val="0039501A"/>
    <w:rsid w:val="003951D7"/>
    <w:rsid w:val="00395428"/>
    <w:rsid w:val="003956A0"/>
    <w:rsid w:val="0039579B"/>
    <w:rsid w:val="00395E2D"/>
    <w:rsid w:val="003960BD"/>
    <w:rsid w:val="00396339"/>
    <w:rsid w:val="00396362"/>
    <w:rsid w:val="00396796"/>
    <w:rsid w:val="00396E7D"/>
    <w:rsid w:val="00397384"/>
    <w:rsid w:val="00397749"/>
    <w:rsid w:val="003A0FC4"/>
    <w:rsid w:val="003A1EA5"/>
    <w:rsid w:val="003A1EAD"/>
    <w:rsid w:val="003A1EDE"/>
    <w:rsid w:val="003A2AEA"/>
    <w:rsid w:val="003A2CEA"/>
    <w:rsid w:val="003A2E6A"/>
    <w:rsid w:val="003A2F00"/>
    <w:rsid w:val="003A2F11"/>
    <w:rsid w:val="003A2F25"/>
    <w:rsid w:val="003A4826"/>
    <w:rsid w:val="003A4927"/>
    <w:rsid w:val="003A4A7E"/>
    <w:rsid w:val="003A565F"/>
    <w:rsid w:val="003A6227"/>
    <w:rsid w:val="003A66A5"/>
    <w:rsid w:val="003A6CAD"/>
    <w:rsid w:val="003A71FE"/>
    <w:rsid w:val="003A7439"/>
    <w:rsid w:val="003B0A7C"/>
    <w:rsid w:val="003B0BC3"/>
    <w:rsid w:val="003B1314"/>
    <w:rsid w:val="003B1540"/>
    <w:rsid w:val="003B1858"/>
    <w:rsid w:val="003B1F23"/>
    <w:rsid w:val="003B214B"/>
    <w:rsid w:val="003B25E9"/>
    <w:rsid w:val="003B2C2D"/>
    <w:rsid w:val="003B2EF3"/>
    <w:rsid w:val="003B2F6C"/>
    <w:rsid w:val="003B34D1"/>
    <w:rsid w:val="003B3790"/>
    <w:rsid w:val="003B3B25"/>
    <w:rsid w:val="003B3C88"/>
    <w:rsid w:val="003B4A41"/>
    <w:rsid w:val="003B4A51"/>
    <w:rsid w:val="003B4EF8"/>
    <w:rsid w:val="003B52C0"/>
    <w:rsid w:val="003B554E"/>
    <w:rsid w:val="003B58E5"/>
    <w:rsid w:val="003B65CF"/>
    <w:rsid w:val="003B6886"/>
    <w:rsid w:val="003B6F5B"/>
    <w:rsid w:val="003B720C"/>
    <w:rsid w:val="003B76C0"/>
    <w:rsid w:val="003B7DDB"/>
    <w:rsid w:val="003B7F50"/>
    <w:rsid w:val="003B7F97"/>
    <w:rsid w:val="003C0E78"/>
    <w:rsid w:val="003C0F2C"/>
    <w:rsid w:val="003C0FE7"/>
    <w:rsid w:val="003C1498"/>
    <w:rsid w:val="003C193A"/>
    <w:rsid w:val="003C3747"/>
    <w:rsid w:val="003C3BEC"/>
    <w:rsid w:val="003C417F"/>
    <w:rsid w:val="003C41ED"/>
    <w:rsid w:val="003C4595"/>
    <w:rsid w:val="003C4978"/>
    <w:rsid w:val="003C4C7A"/>
    <w:rsid w:val="003C53BA"/>
    <w:rsid w:val="003C5B10"/>
    <w:rsid w:val="003C6377"/>
    <w:rsid w:val="003C6C93"/>
    <w:rsid w:val="003C6FC4"/>
    <w:rsid w:val="003C7D06"/>
    <w:rsid w:val="003C7DF5"/>
    <w:rsid w:val="003D034E"/>
    <w:rsid w:val="003D05B3"/>
    <w:rsid w:val="003D0601"/>
    <w:rsid w:val="003D0793"/>
    <w:rsid w:val="003D07DB"/>
    <w:rsid w:val="003D087F"/>
    <w:rsid w:val="003D0B53"/>
    <w:rsid w:val="003D1218"/>
    <w:rsid w:val="003D121B"/>
    <w:rsid w:val="003D156D"/>
    <w:rsid w:val="003D16AA"/>
    <w:rsid w:val="003D276D"/>
    <w:rsid w:val="003D2B52"/>
    <w:rsid w:val="003D3EF2"/>
    <w:rsid w:val="003D5BAF"/>
    <w:rsid w:val="003D5BE5"/>
    <w:rsid w:val="003D62A8"/>
    <w:rsid w:val="003D6338"/>
    <w:rsid w:val="003D63A0"/>
    <w:rsid w:val="003D69AB"/>
    <w:rsid w:val="003D6BD0"/>
    <w:rsid w:val="003D79B2"/>
    <w:rsid w:val="003D7F63"/>
    <w:rsid w:val="003E0FA0"/>
    <w:rsid w:val="003E1AF1"/>
    <w:rsid w:val="003E28D3"/>
    <w:rsid w:val="003E2B0F"/>
    <w:rsid w:val="003E2D41"/>
    <w:rsid w:val="003E3782"/>
    <w:rsid w:val="003E3AC0"/>
    <w:rsid w:val="003E3D62"/>
    <w:rsid w:val="003E3E24"/>
    <w:rsid w:val="003E4288"/>
    <w:rsid w:val="003E433E"/>
    <w:rsid w:val="003E43A9"/>
    <w:rsid w:val="003E46A1"/>
    <w:rsid w:val="003E4A72"/>
    <w:rsid w:val="003E52F9"/>
    <w:rsid w:val="003E58AD"/>
    <w:rsid w:val="003E6171"/>
    <w:rsid w:val="003E6186"/>
    <w:rsid w:val="003E6434"/>
    <w:rsid w:val="003E64A0"/>
    <w:rsid w:val="003E6BC9"/>
    <w:rsid w:val="003E6EF0"/>
    <w:rsid w:val="003E72CF"/>
    <w:rsid w:val="003E7396"/>
    <w:rsid w:val="003E76A8"/>
    <w:rsid w:val="003E76D1"/>
    <w:rsid w:val="003F06E8"/>
    <w:rsid w:val="003F08DB"/>
    <w:rsid w:val="003F0982"/>
    <w:rsid w:val="003F2289"/>
    <w:rsid w:val="003F27A2"/>
    <w:rsid w:val="003F2A95"/>
    <w:rsid w:val="003F2C8F"/>
    <w:rsid w:val="003F2F40"/>
    <w:rsid w:val="003F37E1"/>
    <w:rsid w:val="003F388A"/>
    <w:rsid w:val="003F3E55"/>
    <w:rsid w:val="003F4375"/>
    <w:rsid w:val="003F45F6"/>
    <w:rsid w:val="003F4C40"/>
    <w:rsid w:val="003F54E6"/>
    <w:rsid w:val="003F55DE"/>
    <w:rsid w:val="003F5747"/>
    <w:rsid w:val="003F613D"/>
    <w:rsid w:val="003F629D"/>
    <w:rsid w:val="003F684F"/>
    <w:rsid w:val="003F6B87"/>
    <w:rsid w:val="003F6F5D"/>
    <w:rsid w:val="003F77B6"/>
    <w:rsid w:val="003F786E"/>
    <w:rsid w:val="003F7C09"/>
    <w:rsid w:val="0040049C"/>
    <w:rsid w:val="00400AF6"/>
    <w:rsid w:val="00400F9F"/>
    <w:rsid w:val="00401090"/>
    <w:rsid w:val="00401E3F"/>
    <w:rsid w:val="00401F79"/>
    <w:rsid w:val="00402432"/>
    <w:rsid w:val="00402903"/>
    <w:rsid w:val="00402BD6"/>
    <w:rsid w:val="00402CF3"/>
    <w:rsid w:val="00402DCA"/>
    <w:rsid w:val="0040329A"/>
    <w:rsid w:val="00403361"/>
    <w:rsid w:val="00403BA5"/>
    <w:rsid w:val="00404250"/>
    <w:rsid w:val="0040473A"/>
    <w:rsid w:val="00405AEB"/>
    <w:rsid w:val="00405D28"/>
    <w:rsid w:val="00405D93"/>
    <w:rsid w:val="004062E9"/>
    <w:rsid w:val="00406470"/>
    <w:rsid w:val="004068BA"/>
    <w:rsid w:val="00406F7F"/>
    <w:rsid w:val="004072E4"/>
    <w:rsid w:val="00407AEF"/>
    <w:rsid w:val="004103B7"/>
    <w:rsid w:val="0041058B"/>
    <w:rsid w:val="0041110E"/>
    <w:rsid w:val="0041178F"/>
    <w:rsid w:val="0041199C"/>
    <w:rsid w:val="00411B84"/>
    <w:rsid w:val="00411BD1"/>
    <w:rsid w:val="0041202B"/>
    <w:rsid w:val="00412279"/>
    <w:rsid w:val="004122FE"/>
    <w:rsid w:val="00412418"/>
    <w:rsid w:val="0041257E"/>
    <w:rsid w:val="00412CEE"/>
    <w:rsid w:val="004130B9"/>
    <w:rsid w:val="004135D2"/>
    <w:rsid w:val="004136DE"/>
    <w:rsid w:val="00413833"/>
    <w:rsid w:val="00413B82"/>
    <w:rsid w:val="00413BC3"/>
    <w:rsid w:val="004141FD"/>
    <w:rsid w:val="004143EC"/>
    <w:rsid w:val="00414762"/>
    <w:rsid w:val="0041491A"/>
    <w:rsid w:val="00414CDD"/>
    <w:rsid w:val="00414EA5"/>
    <w:rsid w:val="00415098"/>
    <w:rsid w:val="00415119"/>
    <w:rsid w:val="00415401"/>
    <w:rsid w:val="00415A0F"/>
    <w:rsid w:val="004169DA"/>
    <w:rsid w:val="00417441"/>
    <w:rsid w:val="00417897"/>
    <w:rsid w:val="00417EB5"/>
    <w:rsid w:val="00417EE3"/>
    <w:rsid w:val="004201F6"/>
    <w:rsid w:val="00420211"/>
    <w:rsid w:val="004205E7"/>
    <w:rsid w:val="004208D0"/>
    <w:rsid w:val="00420C2C"/>
    <w:rsid w:val="00420D48"/>
    <w:rsid w:val="00420F4D"/>
    <w:rsid w:val="00421163"/>
    <w:rsid w:val="00421388"/>
    <w:rsid w:val="00421821"/>
    <w:rsid w:val="0042185F"/>
    <w:rsid w:val="004219A0"/>
    <w:rsid w:val="00421A3D"/>
    <w:rsid w:val="0042276D"/>
    <w:rsid w:val="00422DB4"/>
    <w:rsid w:val="00423BA1"/>
    <w:rsid w:val="00424947"/>
    <w:rsid w:val="004251B0"/>
    <w:rsid w:val="004253E3"/>
    <w:rsid w:val="00425B0D"/>
    <w:rsid w:val="00425BA4"/>
    <w:rsid w:val="00426794"/>
    <w:rsid w:val="00426E11"/>
    <w:rsid w:val="00427DBB"/>
    <w:rsid w:val="00427FE1"/>
    <w:rsid w:val="00430FF3"/>
    <w:rsid w:val="00431698"/>
    <w:rsid w:val="00431FCC"/>
    <w:rsid w:val="0043258A"/>
    <w:rsid w:val="004329F0"/>
    <w:rsid w:val="00433038"/>
    <w:rsid w:val="004331CC"/>
    <w:rsid w:val="0043439D"/>
    <w:rsid w:val="0043445F"/>
    <w:rsid w:val="00434EE6"/>
    <w:rsid w:val="00434F56"/>
    <w:rsid w:val="004354B1"/>
    <w:rsid w:val="0043598E"/>
    <w:rsid w:val="004361A3"/>
    <w:rsid w:val="004363D3"/>
    <w:rsid w:val="00436714"/>
    <w:rsid w:val="004368B4"/>
    <w:rsid w:val="004369A7"/>
    <w:rsid w:val="00436C37"/>
    <w:rsid w:val="00436C61"/>
    <w:rsid w:val="00436EBB"/>
    <w:rsid w:val="00437346"/>
    <w:rsid w:val="00437BC8"/>
    <w:rsid w:val="004400DD"/>
    <w:rsid w:val="0044011B"/>
    <w:rsid w:val="00440E13"/>
    <w:rsid w:val="00441395"/>
    <w:rsid w:val="004416E4"/>
    <w:rsid w:val="00441B42"/>
    <w:rsid w:val="004420C6"/>
    <w:rsid w:val="00442588"/>
    <w:rsid w:val="00442731"/>
    <w:rsid w:val="00442E03"/>
    <w:rsid w:val="00443BE7"/>
    <w:rsid w:val="00444FD8"/>
    <w:rsid w:val="004459F2"/>
    <w:rsid w:val="004465BE"/>
    <w:rsid w:val="00446788"/>
    <w:rsid w:val="004467D4"/>
    <w:rsid w:val="00446C71"/>
    <w:rsid w:val="00447351"/>
    <w:rsid w:val="00447562"/>
    <w:rsid w:val="00447AB0"/>
    <w:rsid w:val="00447DAA"/>
    <w:rsid w:val="0045044A"/>
    <w:rsid w:val="004504F3"/>
    <w:rsid w:val="004504F6"/>
    <w:rsid w:val="00450B33"/>
    <w:rsid w:val="004514A0"/>
    <w:rsid w:val="004516B5"/>
    <w:rsid w:val="004531E4"/>
    <w:rsid w:val="00453709"/>
    <w:rsid w:val="00453A29"/>
    <w:rsid w:val="0045478A"/>
    <w:rsid w:val="00454AF2"/>
    <w:rsid w:val="00454B48"/>
    <w:rsid w:val="00454D1F"/>
    <w:rsid w:val="00454DFB"/>
    <w:rsid w:val="00454F36"/>
    <w:rsid w:val="0045518D"/>
    <w:rsid w:val="00455DE7"/>
    <w:rsid w:val="00456879"/>
    <w:rsid w:val="00456D30"/>
    <w:rsid w:val="004570E2"/>
    <w:rsid w:val="004572BA"/>
    <w:rsid w:val="00457411"/>
    <w:rsid w:val="00457668"/>
    <w:rsid w:val="004578E5"/>
    <w:rsid w:val="0045794F"/>
    <w:rsid w:val="00457CF0"/>
    <w:rsid w:val="00460280"/>
    <w:rsid w:val="00460B37"/>
    <w:rsid w:val="00460D3C"/>
    <w:rsid w:val="00460DFF"/>
    <w:rsid w:val="004611E9"/>
    <w:rsid w:val="004612C7"/>
    <w:rsid w:val="00461505"/>
    <w:rsid w:val="004618F6"/>
    <w:rsid w:val="00461FD6"/>
    <w:rsid w:val="00462399"/>
    <w:rsid w:val="004625C5"/>
    <w:rsid w:val="00462B6A"/>
    <w:rsid w:val="0046389F"/>
    <w:rsid w:val="00463914"/>
    <w:rsid w:val="00464809"/>
    <w:rsid w:val="00464A93"/>
    <w:rsid w:val="00465166"/>
    <w:rsid w:val="004656A8"/>
    <w:rsid w:val="00465C19"/>
    <w:rsid w:val="00465C46"/>
    <w:rsid w:val="00467A40"/>
    <w:rsid w:val="00467AFB"/>
    <w:rsid w:val="00467FED"/>
    <w:rsid w:val="004707C5"/>
    <w:rsid w:val="00470C5E"/>
    <w:rsid w:val="00470E8E"/>
    <w:rsid w:val="004711ED"/>
    <w:rsid w:val="004713D4"/>
    <w:rsid w:val="00471DC0"/>
    <w:rsid w:val="00472B5F"/>
    <w:rsid w:val="004737CA"/>
    <w:rsid w:val="004745CD"/>
    <w:rsid w:val="00474E74"/>
    <w:rsid w:val="00475A50"/>
    <w:rsid w:val="00475B37"/>
    <w:rsid w:val="00476386"/>
    <w:rsid w:val="004764DC"/>
    <w:rsid w:val="0047686E"/>
    <w:rsid w:val="00476AF6"/>
    <w:rsid w:val="00476CC9"/>
    <w:rsid w:val="00477057"/>
    <w:rsid w:val="004770D3"/>
    <w:rsid w:val="00477955"/>
    <w:rsid w:val="0048019C"/>
    <w:rsid w:val="004801E2"/>
    <w:rsid w:val="004813F2"/>
    <w:rsid w:val="0048162F"/>
    <w:rsid w:val="00481D5E"/>
    <w:rsid w:val="00481E26"/>
    <w:rsid w:val="0048275C"/>
    <w:rsid w:val="004829E0"/>
    <w:rsid w:val="00482C78"/>
    <w:rsid w:val="00482EAF"/>
    <w:rsid w:val="0048361C"/>
    <w:rsid w:val="0048378A"/>
    <w:rsid w:val="00483D76"/>
    <w:rsid w:val="00483F7B"/>
    <w:rsid w:val="004844EA"/>
    <w:rsid w:val="00484BDF"/>
    <w:rsid w:val="0048531A"/>
    <w:rsid w:val="0048670E"/>
    <w:rsid w:val="00486A9F"/>
    <w:rsid w:val="0048778E"/>
    <w:rsid w:val="00487DEE"/>
    <w:rsid w:val="00487FAA"/>
    <w:rsid w:val="004900BD"/>
    <w:rsid w:val="004901D2"/>
    <w:rsid w:val="004903AF"/>
    <w:rsid w:val="00491D3D"/>
    <w:rsid w:val="004928E2"/>
    <w:rsid w:val="00493000"/>
    <w:rsid w:val="00493489"/>
    <w:rsid w:val="00493950"/>
    <w:rsid w:val="00493C19"/>
    <w:rsid w:val="00493D04"/>
    <w:rsid w:val="004945B2"/>
    <w:rsid w:val="004946C7"/>
    <w:rsid w:val="004947BE"/>
    <w:rsid w:val="00494838"/>
    <w:rsid w:val="00494F1E"/>
    <w:rsid w:val="0049530E"/>
    <w:rsid w:val="00495FB2"/>
    <w:rsid w:val="00496251"/>
    <w:rsid w:val="00496867"/>
    <w:rsid w:val="00496F09"/>
    <w:rsid w:val="004975C0"/>
    <w:rsid w:val="0049783A"/>
    <w:rsid w:val="004979B0"/>
    <w:rsid w:val="00497B23"/>
    <w:rsid w:val="004A0343"/>
    <w:rsid w:val="004A071D"/>
    <w:rsid w:val="004A0FC2"/>
    <w:rsid w:val="004A1F08"/>
    <w:rsid w:val="004A2343"/>
    <w:rsid w:val="004A256F"/>
    <w:rsid w:val="004A259D"/>
    <w:rsid w:val="004A2D54"/>
    <w:rsid w:val="004A3084"/>
    <w:rsid w:val="004A39CD"/>
    <w:rsid w:val="004A5E69"/>
    <w:rsid w:val="004A6291"/>
    <w:rsid w:val="004A6A8B"/>
    <w:rsid w:val="004A70CC"/>
    <w:rsid w:val="004A7384"/>
    <w:rsid w:val="004A7E92"/>
    <w:rsid w:val="004B0480"/>
    <w:rsid w:val="004B10D8"/>
    <w:rsid w:val="004B122F"/>
    <w:rsid w:val="004B1CB8"/>
    <w:rsid w:val="004B255F"/>
    <w:rsid w:val="004B288C"/>
    <w:rsid w:val="004B2A61"/>
    <w:rsid w:val="004B3A53"/>
    <w:rsid w:val="004B3CB2"/>
    <w:rsid w:val="004B3EA8"/>
    <w:rsid w:val="004B40E5"/>
    <w:rsid w:val="004B41D6"/>
    <w:rsid w:val="004B497B"/>
    <w:rsid w:val="004B503F"/>
    <w:rsid w:val="004B5174"/>
    <w:rsid w:val="004B58A5"/>
    <w:rsid w:val="004B5D71"/>
    <w:rsid w:val="004B64B6"/>
    <w:rsid w:val="004B6D8D"/>
    <w:rsid w:val="004B6DEC"/>
    <w:rsid w:val="004C07AE"/>
    <w:rsid w:val="004C086B"/>
    <w:rsid w:val="004C08BE"/>
    <w:rsid w:val="004C0A80"/>
    <w:rsid w:val="004C1067"/>
    <w:rsid w:val="004C108F"/>
    <w:rsid w:val="004C1466"/>
    <w:rsid w:val="004C15DC"/>
    <w:rsid w:val="004C21C7"/>
    <w:rsid w:val="004C3208"/>
    <w:rsid w:val="004C3236"/>
    <w:rsid w:val="004C3811"/>
    <w:rsid w:val="004C3942"/>
    <w:rsid w:val="004C44D8"/>
    <w:rsid w:val="004C5094"/>
    <w:rsid w:val="004C52B2"/>
    <w:rsid w:val="004C5447"/>
    <w:rsid w:val="004C54AB"/>
    <w:rsid w:val="004C570F"/>
    <w:rsid w:val="004C59C5"/>
    <w:rsid w:val="004C6193"/>
    <w:rsid w:val="004C7E38"/>
    <w:rsid w:val="004C7E53"/>
    <w:rsid w:val="004D03F6"/>
    <w:rsid w:val="004D0987"/>
    <w:rsid w:val="004D11EB"/>
    <w:rsid w:val="004D1A92"/>
    <w:rsid w:val="004D1CAF"/>
    <w:rsid w:val="004D1DDD"/>
    <w:rsid w:val="004D2006"/>
    <w:rsid w:val="004D2181"/>
    <w:rsid w:val="004D22E8"/>
    <w:rsid w:val="004D3C10"/>
    <w:rsid w:val="004D4051"/>
    <w:rsid w:val="004D4DA8"/>
    <w:rsid w:val="004D4DE3"/>
    <w:rsid w:val="004D5029"/>
    <w:rsid w:val="004D51C6"/>
    <w:rsid w:val="004D526F"/>
    <w:rsid w:val="004D52D9"/>
    <w:rsid w:val="004D55D4"/>
    <w:rsid w:val="004D5934"/>
    <w:rsid w:val="004D6117"/>
    <w:rsid w:val="004D632A"/>
    <w:rsid w:val="004D6F7D"/>
    <w:rsid w:val="004D71D5"/>
    <w:rsid w:val="004D7666"/>
    <w:rsid w:val="004D7FC9"/>
    <w:rsid w:val="004E0A34"/>
    <w:rsid w:val="004E0AF1"/>
    <w:rsid w:val="004E0EB0"/>
    <w:rsid w:val="004E1830"/>
    <w:rsid w:val="004E1D0A"/>
    <w:rsid w:val="004E20DE"/>
    <w:rsid w:val="004E26A0"/>
    <w:rsid w:val="004E2849"/>
    <w:rsid w:val="004E42A7"/>
    <w:rsid w:val="004E48C6"/>
    <w:rsid w:val="004E4A98"/>
    <w:rsid w:val="004E553A"/>
    <w:rsid w:val="004E5AAD"/>
    <w:rsid w:val="004E6569"/>
    <w:rsid w:val="004E6946"/>
    <w:rsid w:val="004E6C0F"/>
    <w:rsid w:val="004E7466"/>
    <w:rsid w:val="004E748C"/>
    <w:rsid w:val="004F0647"/>
    <w:rsid w:val="004F20E1"/>
    <w:rsid w:val="004F22ED"/>
    <w:rsid w:val="004F23E0"/>
    <w:rsid w:val="004F2478"/>
    <w:rsid w:val="004F2591"/>
    <w:rsid w:val="004F28DE"/>
    <w:rsid w:val="004F2ED3"/>
    <w:rsid w:val="004F303B"/>
    <w:rsid w:val="004F3261"/>
    <w:rsid w:val="004F3D7A"/>
    <w:rsid w:val="004F3F00"/>
    <w:rsid w:val="004F3FFD"/>
    <w:rsid w:val="004F46D1"/>
    <w:rsid w:val="004F48B7"/>
    <w:rsid w:val="004F5DE8"/>
    <w:rsid w:val="004F68C3"/>
    <w:rsid w:val="004F6A77"/>
    <w:rsid w:val="004F736B"/>
    <w:rsid w:val="004F7AA0"/>
    <w:rsid w:val="0050041C"/>
    <w:rsid w:val="005005AC"/>
    <w:rsid w:val="0050103B"/>
    <w:rsid w:val="0050130B"/>
    <w:rsid w:val="00501358"/>
    <w:rsid w:val="00501374"/>
    <w:rsid w:val="005013B7"/>
    <w:rsid w:val="00501A4E"/>
    <w:rsid w:val="00501B6B"/>
    <w:rsid w:val="00501F42"/>
    <w:rsid w:val="005026DA"/>
    <w:rsid w:val="005028D4"/>
    <w:rsid w:val="00502924"/>
    <w:rsid w:val="00502F35"/>
    <w:rsid w:val="00503131"/>
    <w:rsid w:val="0050319B"/>
    <w:rsid w:val="005042C0"/>
    <w:rsid w:val="00504B10"/>
    <w:rsid w:val="00504B5B"/>
    <w:rsid w:val="00505E29"/>
    <w:rsid w:val="0050709D"/>
    <w:rsid w:val="00507393"/>
    <w:rsid w:val="005075E1"/>
    <w:rsid w:val="0050762F"/>
    <w:rsid w:val="005076BA"/>
    <w:rsid w:val="0051046A"/>
    <w:rsid w:val="005104E8"/>
    <w:rsid w:val="005111E2"/>
    <w:rsid w:val="005114DD"/>
    <w:rsid w:val="00511B49"/>
    <w:rsid w:val="00511F04"/>
    <w:rsid w:val="005123C2"/>
    <w:rsid w:val="005127FA"/>
    <w:rsid w:val="00512A5D"/>
    <w:rsid w:val="00512A75"/>
    <w:rsid w:val="00512BA8"/>
    <w:rsid w:val="00512CE6"/>
    <w:rsid w:val="0051335B"/>
    <w:rsid w:val="00513939"/>
    <w:rsid w:val="00513F06"/>
    <w:rsid w:val="005143DA"/>
    <w:rsid w:val="00514764"/>
    <w:rsid w:val="00514837"/>
    <w:rsid w:val="00514B43"/>
    <w:rsid w:val="00514DBA"/>
    <w:rsid w:val="005152BE"/>
    <w:rsid w:val="00515647"/>
    <w:rsid w:val="0051690E"/>
    <w:rsid w:val="00516994"/>
    <w:rsid w:val="00516ADA"/>
    <w:rsid w:val="00516E5A"/>
    <w:rsid w:val="0051743B"/>
    <w:rsid w:val="00517909"/>
    <w:rsid w:val="00517D88"/>
    <w:rsid w:val="00520E34"/>
    <w:rsid w:val="005218C2"/>
    <w:rsid w:val="00521F4A"/>
    <w:rsid w:val="005224AF"/>
    <w:rsid w:val="00522765"/>
    <w:rsid w:val="00522A1B"/>
    <w:rsid w:val="005241FF"/>
    <w:rsid w:val="00524213"/>
    <w:rsid w:val="005242CA"/>
    <w:rsid w:val="0052486B"/>
    <w:rsid w:val="005248DA"/>
    <w:rsid w:val="005249E0"/>
    <w:rsid w:val="00524A0B"/>
    <w:rsid w:val="00524C7E"/>
    <w:rsid w:val="00525AC9"/>
    <w:rsid w:val="00525E11"/>
    <w:rsid w:val="00526C72"/>
    <w:rsid w:val="00527C55"/>
    <w:rsid w:val="0053027F"/>
    <w:rsid w:val="00530287"/>
    <w:rsid w:val="0053069D"/>
    <w:rsid w:val="00530770"/>
    <w:rsid w:val="00530BB1"/>
    <w:rsid w:val="00530C34"/>
    <w:rsid w:val="00530F0C"/>
    <w:rsid w:val="00531CDE"/>
    <w:rsid w:val="00532809"/>
    <w:rsid w:val="00533428"/>
    <w:rsid w:val="00533DA0"/>
    <w:rsid w:val="0053461D"/>
    <w:rsid w:val="00534844"/>
    <w:rsid w:val="005348D4"/>
    <w:rsid w:val="00534932"/>
    <w:rsid w:val="005365DB"/>
    <w:rsid w:val="0053733D"/>
    <w:rsid w:val="00537461"/>
    <w:rsid w:val="00537504"/>
    <w:rsid w:val="00537721"/>
    <w:rsid w:val="0054000D"/>
    <w:rsid w:val="00540AB5"/>
    <w:rsid w:val="005411A8"/>
    <w:rsid w:val="005412AF"/>
    <w:rsid w:val="00541F25"/>
    <w:rsid w:val="0054209D"/>
    <w:rsid w:val="00542D2F"/>
    <w:rsid w:val="005430C4"/>
    <w:rsid w:val="00543172"/>
    <w:rsid w:val="00543434"/>
    <w:rsid w:val="005437E9"/>
    <w:rsid w:val="005438D2"/>
    <w:rsid w:val="00544109"/>
    <w:rsid w:val="00544169"/>
    <w:rsid w:val="00545CCC"/>
    <w:rsid w:val="00546085"/>
    <w:rsid w:val="00546520"/>
    <w:rsid w:val="005466E5"/>
    <w:rsid w:val="005469F7"/>
    <w:rsid w:val="00546AD0"/>
    <w:rsid w:val="00546D6F"/>
    <w:rsid w:val="005470C7"/>
    <w:rsid w:val="005472D3"/>
    <w:rsid w:val="005473F2"/>
    <w:rsid w:val="005475AB"/>
    <w:rsid w:val="00547701"/>
    <w:rsid w:val="00547B85"/>
    <w:rsid w:val="00547B92"/>
    <w:rsid w:val="00547EF4"/>
    <w:rsid w:val="00547F2F"/>
    <w:rsid w:val="00550207"/>
    <w:rsid w:val="0055150A"/>
    <w:rsid w:val="00551700"/>
    <w:rsid w:val="00551E2E"/>
    <w:rsid w:val="005522C8"/>
    <w:rsid w:val="00552410"/>
    <w:rsid w:val="00552963"/>
    <w:rsid w:val="005532AB"/>
    <w:rsid w:val="00553595"/>
    <w:rsid w:val="00553E08"/>
    <w:rsid w:val="00553E72"/>
    <w:rsid w:val="005541F3"/>
    <w:rsid w:val="00554276"/>
    <w:rsid w:val="00554B0B"/>
    <w:rsid w:val="00554F0F"/>
    <w:rsid w:val="00555D04"/>
    <w:rsid w:val="005560C0"/>
    <w:rsid w:val="0055625D"/>
    <w:rsid w:val="00556A47"/>
    <w:rsid w:val="005578FB"/>
    <w:rsid w:val="00557966"/>
    <w:rsid w:val="005606A3"/>
    <w:rsid w:val="00560A1F"/>
    <w:rsid w:val="00560B02"/>
    <w:rsid w:val="00560DE9"/>
    <w:rsid w:val="00560F40"/>
    <w:rsid w:val="00561097"/>
    <w:rsid w:val="00561B0C"/>
    <w:rsid w:val="00562290"/>
    <w:rsid w:val="00562332"/>
    <w:rsid w:val="0056327D"/>
    <w:rsid w:val="0056371F"/>
    <w:rsid w:val="0056378B"/>
    <w:rsid w:val="005638FB"/>
    <w:rsid w:val="005639D5"/>
    <w:rsid w:val="0056459F"/>
    <w:rsid w:val="00565B7A"/>
    <w:rsid w:val="00565BEF"/>
    <w:rsid w:val="00566100"/>
    <w:rsid w:val="00566567"/>
    <w:rsid w:val="00566733"/>
    <w:rsid w:val="0056677C"/>
    <w:rsid w:val="00566B4A"/>
    <w:rsid w:val="0056788B"/>
    <w:rsid w:val="00567D5E"/>
    <w:rsid w:val="0057049D"/>
    <w:rsid w:val="005715CB"/>
    <w:rsid w:val="00572853"/>
    <w:rsid w:val="00573460"/>
    <w:rsid w:val="005735AD"/>
    <w:rsid w:val="005741B7"/>
    <w:rsid w:val="005745CC"/>
    <w:rsid w:val="00574B45"/>
    <w:rsid w:val="00575A0B"/>
    <w:rsid w:val="005760B3"/>
    <w:rsid w:val="005763B0"/>
    <w:rsid w:val="0057672B"/>
    <w:rsid w:val="00577B6E"/>
    <w:rsid w:val="00577CA3"/>
    <w:rsid w:val="00577D21"/>
    <w:rsid w:val="00580157"/>
    <w:rsid w:val="005806DA"/>
    <w:rsid w:val="005807B8"/>
    <w:rsid w:val="00581712"/>
    <w:rsid w:val="00581726"/>
    <w:rsid w:val="005817A1"/>
    <w:rsid w:val="0058182F"/>
    <w:rsid w:val="00581AC5"/>
    <w:rsid w:val="0058207B"/>
    <w:rsid w:val="005820AB"/>
    <w:rsid w:val="00583511"/>
    <w:rsid w:val="0058383A"/>
    <w:rsid w:val="00583FBD"/>
    <w:rsid w:val="005840DD"/>
    <w:rsid w:val="0058448D"/>
    <w:rsid w:val="005844FA"/>
    <w:rsid w:val="00584705"/>
    <w:rsid w:val="00585349"/>
    <w:rsid w:val="00585545"/>
    <w:rsid w:val="005855EC"/>
    <w:rsid w:val="00585FD0"/>
    <w:rsid w:val="00586C06"/>
    <w:rsid w:val="00586FAF"/>
    <w:rsid w:val="005873EB"/>
    <w:rsid w:val="00587458"/>
    <w:rsid w:val="005875DA"/>
    <w:rsid w:val="00587614"/>
    <w:rsid w:val="00587684"/>
    <w:rsid w:val="00587AE7"/>
    <w:rsid w:val="00590097"/>
    <w:rsid w:val="00590604"/>
    <w:rsid w:val="00590668"/>
    <w:rsid w:val="00590DA6"/>
    <w:rsid w:val="00590E35"/>
    <w:rsid w:val="005923B4"/>
    <w:rsid w:val="005923BE"/>
    <w:rsid w:val="005928E2"/>
    <w:rsid w:val="005929CE"/>
    <w:rsid w:val="00592CDD"/>
    <w:rsid w:val="00592EAE"/>
    <w:rsid w:val="00593A04"/>
    <w:rsid w:val="00593C40"/>
    <w:rsid w:val="00594455"/>
    <w:rsid w:val="00594923"/>
    <w:rsid w:val="00594B27"/>
    <w:rsid w:val="00594FB0"/>
    <w:rsid w:val="00595DB3"/>
    <w:rsid w:val="0059635E"/>
    <w:rsid w:val="0059637C"/>
    <w:rsid w:val="00596A5B"/>
    <w:rsid w:val="00596ABD"/>
    <w:rsid w:val="00596C43"/>
    <w:rsid w:val="005978FC"/>
    <w:rsid w:val="00597D5B"/>
    <w:rsid w:val="005A03A1"/>
    <w:rsid w:val="005A058D"/>
    <w:rsid w:val="005A0909"/>
    <w:rsid w:val="005A1864"/>
    <w:rsid w:val="005A19F9"/>
    <w:rsid w:val="005A1B94"/>
    <w:rsid w:val="005A2412"/>
    <w:rsid w:val="005A250D"/>
    <w:rsid w:val="005A2C80"/>
    <w:rsid w:val="005A3A93"/>
    <w:rsid w:val="005A3CDF"/>
    <w:rsid w:val="005A45F8"/>
    <w:rsid w:val="005A465F"/>
    <w:rsid w:val="005A4E13"/>
    <w:rsid w:val="005A4F84"/>
    <w:rsid w:val="005A5FD3"/>
    <w:rsid w:val="005A66C8"/>
    <w:rsid w:val="005A6768"/>
    <w:rsid w:val="005A6D45"/>
    <w:rsid w:val="005A78E5"/>
    <w:rsid w:val="005A7BBE"/>
    <w:rsid w:val="005A7CCE"/>
    <w:rsid w:val="005A7FE3"/>
    <w:rsid w:val="005B0DDB"/>
    <w:rsid w:val="005B152A"/>
    <w:rsid w:val="005B2A1C"/>
    <w:rsid w:val="005B2CF3"/>
    <w:rsid w:val="005B2E88"/>
    <w:rsid w:val="005B304C"/>
    <w:rsid w:val="005B3755"/>
    <w:rsid w:val="005B418A"/>
    <w:rsid w:val="005B4B95"/>
    <w:rsid w:val="005B4C4E"/>
    <w:rsid w:val="005B4E03"/>
    <w:rsid w:val="005B5620"/>
    <w:rsid w:val="005B571C"/>
    <w:rsid w:val="005B5D0D"/>
    <w:rsid w:val="005B635F"/>
    <w:rsid w:val="005B6B94"/>
    <w:rsid w:val="005B6BA8"/>
    <w:rsid w:val="005B6C3F"/>
    <w:rsid w:val="005B716D"/>
    <w:rsid w:val="005B7779"/>
    <w:rsid w:val="005B7B07"/>
    <w:rsid w:val="005C05C6"/>
    <w:rsid w:val="005C079A"/>
    <w:rsid w:val="005C08EB"/>
    <w:rsid w:val="005C0F85"/>
    <w:rsid w:val="005C0FAF"/>
    <w:rsid w:val="005C24F9"/>
    <w:rsid w:val="005C262F"/>
    <w:rsid w:val="005C34F6"/>
    <w:rsid w:val="005C39C9"/>
    <w:rsid w:val="005C429D"/>
    <w:rsid w:val="005C429F"/>
    <w:rsid w:val="005C4469"/>
    <w:rsid w:val="005C4588"/>
    <w:rsid w:val="005C48DD"/>
    <w:rsid w:val="005C4DC0"/>
    <w:rsid w:val="005C6A3A"/>
    <w:rsid w:val="005C7AA3"/>
    <w:rsid w:val="005D0450"/>
    <w:rsid w:val="005D04C8"/>
    <w:rsid w:val="005D1074"/>
    <w:rsid w:val="005D27EF"/>
    <w:rsid w:val="005D2BD3"/>
    <w:rsid w:val="005D2DD7"/>
    <w:rsid w:val="005D3274"/>
    <w:rsid w:val="005D3340"/>
    <w:rsid w:val="005D3691"/>
    <w:rsid w:val="005D38C6"/>
    <w:rsid w:val="005D3C7B"/>
    <w:rsid w:val="005D3CD6"/>
    <w:rsid w:val="005D53D2"/>
    <w:rsid w:val="005D551D"/>
    <w:rsid w:val="005D5939"/>
    <w:rsid w:val="005D5D69"/>
    <w:rsid w:val="005D5E09"/>
    <w:rsid w:val="005D5F69"/>
    <w:rsid w:val="005D5F7A"/>
    <w:rsid w:val="005D6083"/>
    <w:rsid w:val="005D6126"/>
    <w:rsid w:val="005D6199"/>
    <w:rsid w:val="005D68F9"/>
    <w:rsid w:val="005D6D16"/>
    <w:rsid w:val="005E01B3"/>
    <w:rsid w:val="005E0764"/>
    <w:rsid w:val="005E0B50"/>
    <w:rsid w:val="005E0C62"/>
    <w:rsid w:val="005E0E8B"/>
    <w:rsid w:val="005E166D"/>
    <w:rsid w:val="005E1987"/>
    <w:rsid w:val="005E1FFA"/>
    <w:rsid w:val="005E2067"/>
    <w:rsid w:val="005E21F0"/>
    <w:rsid w:val="005E2BFF"/>
    <w:rsid w:val="005E36FD"/>
    <w:rsid w:val="005E404F"/>
    <w:rsid w:val="005E4450"/>
    <w:rsid w:val="005E46E8"/>
    <w:rsid w:val="005E4BFA"/>
    <w:rsid w:val="005E5068"/>
    <w:rsid w:val="005E5CC5"/>
    <w:rsid w:val="005E6238"/>
    <w:rsid w:val="005E6246"/>
    <w:rsid w:val="005E63D6"/>
    <w:rsid w:val="005E6698"/>
    <w:rsid w:val="005E6CB6"/>
    <w:rsid w:val="005E6CFD"/>
    <w:rsid w:val="005E6F27"/>
    <w:rsid w:val="005E7AE1"/>
    <w:rsid w:val="005E7F2B"/>
    <w:rsid w:val="005F02C3"/>
    <w:rsid w:val="005F042E"/>
    <w:rsid w:val="005F0546"/>
    <w:rsid w:val="005F0561"/>
    <w:rsid w:val="005F1C08"/>
    <w:rsid w:val="005F298D"/>
    <w:rsid w:val="005F2AC1"/>
    <w:rsid w:val="005F2B4A"/>
    <w:rsid w:val="005F379D"/>
    <w:rsid w:val="005F3ACF"/>
    <w:rsid w:val="005F3C78"/>
    <w:rsid w:val="005F3EB3"/>
    <w:rsid w:val="005F42B5"/>
    <w:rsid w:val="005F4912"/>
    <w:rsid w:val="005F4F51"/>
    <w:rsid w:val="005F55A0"/>
    <w:rsid w:val="005F645C"/>
    <w:rsid w:val="005F6587"/>
    <w:rsid w:val="005F69EE"/>
    <w:rsid w:val="005F6A4D"/>
    <w:rsid w:val="005F6BA1"/>
    <w:rsid w:val="005F6BDE"/>
    <w:rsid w:val="005F6DEB"/>
    <w:rsid w:val="005F70C9"/>
    <w:rsid w:val="005F7A2B"/>
    <w:rsid w:val="005F7C51"/>
    <w:rsid w:val="005F7D54"/>
    <w:rsid w:val="005F7FA6"/>
    <w:rsid w:val="00600274"/>
    <w:rsid w:val="00600879"/>
    <w:rsid w:val="00600D84"/>
    <w:rsid w:val="0060152D"/>
    <w:rsid w:val="00601845"/>
    <w:rsid w:val="00601912"/>
    <w:rsid w:val="00601E31"/>
    <w:rsid w:val="006023F3"/>
    <w:rsid w:val="006025EC"/>
    <w:rsid w:val="00603644"/>
    <w:rsid w:val="00603A18"/>
    <w:rsid w:val="00603BC4"/>
    <w:rsid w:val="00603D92"/>
    <w:rsid w:val="00603E24"/>
    <w:rsid w:val="0060404E"/>
    <w:rsid w:val="0060414A"/>
    <w:rsid w:val="00604236"/>
    <w:rsid w:val="0060474F"/>
    <w:rsid w:val="006059C8"/>
    <w:rsid w:val="00605E9F"/>
    <w:rsid w:val="00606451"/>
    <w:rsid w:val="00606CE2"/>
    <w:rsid w:val="0060787E"/>
    <w:rsid w:val="00607B88"/>
    <w:rsid w:val="00607DB1"/>
    <w:rsid w:val="00610402"/>
    <w:rsid w:val="00610BFA"/>
    <w:rsid w:val="00611B5A"/>
    <w:rsid w:val="00611DE3"/>
    <w:rsid w:val="00611F95"/>
    <w:rsid w:val="00612605"/>
    <w:rsid w:val="00612C5D"/>
    <w:rsid w:val="0061305C"/>
    <w:rsid w:val="00613298"/>
    <w:rsid w:val="006134D7"/>
    <w:rsid w:val="00613887"/>
    <w:rsid w:val="00613DF0"/>
    <w:rsid w:val="00614FDE"/>
    <w:rsid w:val="0061507B"/>
    <w:rsid w:val="00615F08"/>
    <w:rsid w:val="0061617B"/>
    <w:rsid w:val="00616743"/>
    <w:rsid w:val="006167C4"/>
    <w:rsid w:val="006173E2"/>
    <w:rsid w:val="00617579"/>
    <w:rsid w:val="0062028A"/>
    <w:rsid w:val="00620F96"/>
    <w:rsid w:val="0062103C"/>
    <w:rsid w:val="006214F9"/>
    <w:rsid w:val="00621AC5"/>
    <w:rsid w:val="00622561"/>
    <w:rsid w:val="00623D01"/>
    <w:rsid w:val="00624793"/>
    <w:rsid w:val="00624E04"/>
    <w:rsid w:val="00625114"/>
    <w:rsid w:val="00625214"/>
    <w:rsid w:val="006257C2"/>
    <w:rsid w:val="0062593F"/>
    <w:rsid w:val="00626A6E"/>
    <w:rsid w:val="00626E51"/>
    <w:rsid w:val="006272C6"/>
    <w:rsid w:val="00627457"/>
    <w:rsid w:val="0062752F"/>
    <w:rsid w:val="00627554"/>
    <w:rsid w:val="00627E3B"/>
    <w:rsid w:val="006302DD"/>
    <w:rsid w:val="006308DF"/>
    <w:rsid w:val="00630E0F"/>
    <w:rsid w:val="0063101E"/>
    <w:rsid w:val="006318D1"/>
    <w:rsid w:val="00631C58"/>
    <w:rsid w:val="00631D92"/>
    <w:rsid w:val="00632A61"/>
    <w:rsid w:val="00633849"/>
    <w:rsid w:val="00633F50"/>
    <w:rsid w:val="006345EE"/>
    <w:rsid w:val="006346A8"/>
    <w:rsid w:val="006349CF"/>
    <w:rsid w:val="00634A90"/>
    <w:rsid w:val="00634AA6"/>
    <w:rsid w:val="006353C3"/>
    <w:rsid w:val="00635456"/>
    <w:rsid w:val="006354B9"/>
    <w:rsid w:val="00636B9D"/>
    <w:rsid w:val="006376EE"/>
    <w:rsid w:val="006377C5"/>
    <w:rsid w:val="00637A91"/>
    <w:rsid w:val="0064075F"/>
    <w:rsid w:val="00641280"/>
    <w:rsid w:val="00641644"/>
    <w:rsid w:val="0064171F"/>
    <w:rsid w:val="00641909"/>
    <w:rsid w:val="00641998"/>
    <w:rsid w:val="00641F8A"/>
    <w:rsid w:val="0064229F"/>
    <w:rsid w:val="00642CE6"/>
    <w:rsid w:val="006432BD"/>
    <w:rsid w:val="00643C90"/>
    <w:rsid w:val="00643F0A"/>
    <w:rsid w:val="006444B7"/>
    <w:rsid w:val="00644A57"/>
    <w:rsid w:val="00644B91"/>
    <w:rsid w:val="00644F69"/>
    <w:rsid w:val="0064503D"/>
    <w:rsid w:val="00645850"/>
    <w:rsid w:val="00645D92"/>
    <w:rsid w:val="00645E6D"/>
    <w:rsid w:val="00645E7B"/>
    <w:rsid w:val="006460BD"/>
    <w:rsid w:val="00646D01"/>
    <w:rsid w:val="00646FF2"/>
    <w:rsid w:val="00647535"/>
    <w:rsid w:val="006477BE"/>
    <w:rsid w:val="00651C88"/>
    <w:rsid w:val="00651EAA"/>
    <w:rsid w:val="006522EC"/>
    <w:rsid w:val="00652C38"/>
    <w:rsid w:val="00652E12"/>
    <w:rsid w:val="00652F3A"/>
    <w:rsid w:val="00653790"/>
    <w:rsid w:val="006540C8"/>
    <w:rsid w:val="006544DA"/>
    <w:rsid w:val="00654506"/>
    <w:rsid w:val="006547E9"/>
    <w:rsid w:val="00654CAE"/>
    <w:rsid w:val="006553ED"/>
    <w:rsid w:val="00655BC1"/>
    <w:rsid w:val="00655BEB"/>
    <w:rsid w:val="00655C1D"/>
    <w:rsid w:val="00656050"/>
    <w:rsid w:val="006564A1"/>
    <w:rsid w:val="006575CA"/>
    <w:rsid w:val="00657950"/>
    <w:rsid w:val="00657C0F"/>
    <w:rsid w:val="00657D02"/>
    <w:rsid w:val="00657EAF"/>
    <w:rsid w:val="0066047D"/>
    <w:rsid w:val="00660926"/>
    <w:rsid w:val="00660D13"/>
    <w:rsid w:val="00660E03"/>
    <w:rsid w:val="00661287"/>
    <w:rsid w:val="00661472"/>
    <w:rsid w:val="006614F3"/>
    <w:rsid w:val="00661809"/>
    <w:rsid w:val="0066192F"/>
    <w:rsid w:val="00662D0A"/>
    <w:rsid w:val="0066398A"/>
    <w:rsid w:val="00663C67"/>
    <w:rsid w:val="0066405C"/>
    <w:rsid w:val="00664B3F"/>
    <w:rsid w:val="00664D59"/>
    <w:rsid w:val="006651A0"/>
    <w:rsid w:val="006652A6"/>
    <w:rsid w:val="0066535B"/>
    <w:rsid w:val="0066649C"/>
    <w:rsid w:val="0066682B"/>
    <w:rsid w:val="00667021"/>
    <w:rsid w:val="006678B3"/>
    <w:rsid w:val="00667B4C"/>
    <w:rsid w:val="0067017B"/>
    <w:rsid w:val="00670197"/>
    <w:rsid w:val="006704EC"/>
    <w:rsid w:val="00670B11"/>
    <w:rsid w:val="00670B88"/>
    <w:rsid w:val="00671318"/>
    <w:rsid w:val="0067192D"/>
    <w:rsid w:val="006727EC"/>
    <w:rsid w:val="00672A98"/>
    <w:rsid w:val="00672C56"/>
    <w:rsid w:val="00672F43"/>
    <w:rsid w:val="006739FC"/>
    <w:rsid w:val="00674569"/>
    <w:rsid w:val="00674E15"/>
    <w:rsid w:val="00674E3C"/>
    <w:rsid w:val="00675EFF"/>
    <w:rsid w:val="006761AB"/>
    <w:rsid w:val="0067626C"/>
    <w:rsid w:val="006762DD"/>
    <w:rsid w:val="00676471"/>
    <w:rsid w:val="00676873"/>
    <w:rsid w:val="006771E5"/>
    <w:rsid w:val="00677487"/>
    <w:rsid w:val="0067763F"/>
    <w:rsid w:val="00677AAD"/>
    <w:rsid w:val="00677ED0"/>
    <w:rsid w:val="006807C9"/>
    <w:rsid w:val="00680DDB"/>
    <w:rsid w:val="00680EFE"/>
    <w:rsid w:val="006811E2"/>
    <w:rsid w:val="00681491"/>
    <w:rsid w:val="00681554"/>
    <w:rsid w:val="006815AA"/>
    <w:rsid w:val="0068190D"/>
    <w:rsid w:val="00681C73"/>
    <w:rsid w:val="00682056"/>
    <w:rsid w:val="006820C9"/>
    <w:rsid w:val="006820F7"/>
    <w:rsid w:val="00682108"/>
    <w:rsid w:val="00682C2A"/>
    <w:rsid w:val="00683168"/>
    <w:rsid w:val="006831BC"/>
    <w:rsid w:val="0068387D"/>
    <w:rsid w:val="00683B1B"/>
    <w:rsid w:val="00684051"/>
    <w:rsid w:val="006845D4"/>
    <w:rsid w:val="00684601"/>
    <w:rsid w:val="00685586"/>
    <w:rsid w:val="00685667"/>
    <w:rsid w:val="00686186"/>
    <w:rsid w:val="00686B4F"/>
    <w:rsid w:val="006874E8"/>
    <w:rsid w:val="00687810"/>
    <w:rsid w:val="0068787F"/>
    <w:rsid w:val="00687A38"/>
    <w:rsid w:val="00687BC6"/>
    <w:rsid w:val="00690434"/>
    <w:rsid w:val="006909CA"/>
    <w:rsid w:val="00690F3C"/>
    <w:rsid w:val="006910DA"/>
    <w:rsid w:val="006916E3"/>
    <w:rsid w:val="00691ABA"/>
    <w:rsid w:val="00691B3C"/>
    <w:rsid w:val="00692437"/>
    <w:rsid w:val="006928F4"/>
    <w:rsid w:val="00692CE7"/>
    <w:rsid w:val="00693043"/>
    <w:rsid w:val="00693A3F"/>
    <w:rsid w:val="00693BF7"/>
    <w:rsid w:val="00694483"/>
    <w:rsid w:val="0069456C"/>
    <w:rsid w:val="00694906"/>
    <w:rsid w:val="00695549"/>
    <w:rsid w:val="00695BAD"/>
    <w:rsid w:val="00695C7F"/>
    <w:rsid w:val="00696A57"/>
    <w:rsid w:val="00696E2F"/>
    <w:rsid w:val="006972A4"/>
    <w:rsid w:val="0069741A"/>
    <w:rsid w:val="00697609"/>
    <w:rsid w:val="006977BD"/>
    <w:rsid w:val="00697B99"/>
    <w:rsid w:val="006A0657"/>
    <w:rsid w:val="006A06DA"/>
    <w:rsid w:val="006A0796"/>
    <w:rsid w:val="006A1586"/>
    <w:rsid w:val="006A1CCB"/>
    <w:rsid w:val="006A2654"/>
    <w:rsid w:val="006A3ADC"/>
    <w:rsid w:val="006A3AF5"/>
    <w:rsid w:val="006A3F16"/>
    <w:rsid w:val="006A49AA"/>
    <w:rsid w:val="006A5542"/>
    <w:rsid w:val="006A5952"/>
    <w:rsid w:val="006A654F"/>
    <w:rsid w:val="006A65C7"/>
    <w:rsid w:val="006A66D0"/>
    <w:rsid w:val="006A6E14"/>
    <w:rsid w:val="006A7351"/>
    <w:rsid w:val="006B098C"/>
    <w:rsid w:val="006B0CA2"/>
    <w:rsid w:val="006B101C"/>
    <w:rsid w:val="006B115F"/>
    <w:rsid w:val="006B1B9F"/>
    <w:rsid w:val="006B23D0"/>
    <w:rsid w:val="006B2E55"/>
    <w:rsid w:val="006B35B8"/>
    <w:rsid w:val="006B3C79"/>
    <w:rsid w:val="006B3FC9"/>
    <w:rsid w:val="006B43C3"/>
    <w:rsid w:val="006B44EC"/>
    <w:rsid w:val="006B4A04"/>
    <w:rsid w:val="006B5160"/>
    <w:rsid w:val="006B5520"/>
    <w:rsid w:val="006B569B"/>
    <w:rsid w:val="006B58C2"/>
    <w:rsid w:val="006B5A38"/>
    <w:rsid w:val="006B634C"/>
    <w:rsid w:val="006B6651"/>
    <w:rsid w:val="006B779D"/>
    <w:rsid w:val="006B77D9"/>
    <w:rsid w:val="006B7E75"/>
    <w:rsid w:val="006C06F8"/>
    <w:rsid w:val="006C0835"/>
    <w:rsid w:val="006C0C30"/>
    <w:rsid w:val="006C0CC0"/>
    <w:rsid w:val="006C10B7"/>
    <w:rsid w:val="006C139A"/>
    <w:rsid w:val="006C1DEB"/>
    <w:rsid w:val="006C1E58"/>
    <w:rsid w:val="006C2CFB"/>
    <w:rsid w:val="006C2E63"/>
    <w:rsid w:val="006C2FD7"/>
    <w:rsid w:val="006C3E08"/>
    <w:rsid w:val="006C3F46"/>
    <w:rsid w:val="006C47A3"/>
    <w:rsid w:val="006C5267"/>
    <w:rsid w:val="006C5B95"/>
    <w:rsid w:val="006C5E22"/>
    <w:rsid w:val="006C670C"/>
    <w:rsid w:val="006C6924"/>
    <w:rsid w:val="006C698C"/>
    <w:rsid w:val="006C699B"/>
    <w:rsid w:val="006C6B96"/>
    <w:rsid w:val="006C72B8"/>
    <w:rsid w:val="006D1A55"/>
    <w:rsid w:val="006D1E67"/>
    <w:rsid w:val="006D28D3"/>
    <w:rsid w:val="006D2AF7"/>
    <w:rsid w:val="006D2BB1"/>
    <w:rsid w:val="006D2ECF"/>
    <w:rsid w:val="006D36EA"/>
    <w:rsid w:val="006D3EE1"/>
    <w:rsid w:val="006D46A1"/>
    <w:rsid w:val="006D4907"/>
    <w:rsid w:val="006D5509"/>
    <w:rsid w:val="006D5580"/>
    <w:rsid w:val="006D5F85"/>
    <w:rsid w:val="006D612E"/>
    <w:rsid w:val="006D71C0"/>
    <w:rsid w:val="006D723F"/>
    <w:rsid w:val="006D752E"/>
    <w:rsid w:val="006D7909"/>
    <w:rsid w:val="006D7BA2"/>
    <w:rsid w:val="006E0295"/>
    <w:rsid w:val="006E084D"/>
    <w:rsid w:val="006E0C35"/>
    <w:rsid w:val="006E110C"/>
    <w:rsid w:val="006E3325"/>
    <w:rsid w:val="006E33D4"/>
    <w:rsid w:val="006E380C"/>
    <w:rsid w:val="006E3D0E"/>
    <w:rsid w:val="006E4119"/>
    <w:rsid w:val="006E4333"/>
    <w:rsid w:val="006E59A9"/>
    <w:rsid w:val="006E648F"/>
    <w:rsid w:val="006E698A"/>
    <w:rsid w:val="006E6AF5"/>
    <w:rsid w:val="006E6B7D"/>
    <w:rsid w:val="006E6BDE"/>
    <w:rsid w:val="006E7C99"/>
    <w:rsid w:val="006F03DF"/>
    <w:rsid w:val="006F0533"/>
    <w:rsid w:val="006F0BAF"/>
    <w:rsid w:val="006F0FC0"/>
    <w:rsid w:val="006F10F4"/>
    <w:rsid w:val="006F2D26"/>
    <w:rsid w:val="006F2DAB"/>
    <w:rsid w:val="006F31BB"/>
    <w:rsid w:val="006F42CE"/>
    <w:rsid w:val="006F4553"/>
    <w:rsid w:val="006F46E4"/>
    <w:rsid w:val="006F4B3E"/>
    <w:rsid w:val="006F52D5"/>
    <w:rsid w:val="006F5B96"/>
    <w:rsid w:val="006F638D"/>
    <w:rsid w:val="006F6409"/>
    <w:rsid w:val="006F6750"/>
    <w:rsid w:val="006F6856"/>
    <w:rsid w:val="006F7142"/>
    <w:rsid w:val="007004EE"/>
    <w:rsid w:val="00700B21"/>
    <w:rsid w:val="00700E0A"/>
    <w:rsid w:val="00700F74"/>
    <w:rsid w:val="007016B8"/>
    <w:rsid w:val="0070170E"/>
    <w:rsid w:val="00701B82"/>
    <w:rsid w:val="007021C2"/>
    <w:rsid w:val="00702972"/>
    <w:rsid w:val="00702FDF"/>
    <w:rsid w:val="007037E0"/>
    <w:rsid w:val="00703886"/>
    <w:rsid w:val="00703C78"/>
    <w:rsid w:val="00703F56"/>
    <w:rsid w:val="00704244"/>
    <w:rsid w:val="007043E8"/>
    <w:rsid w:val="00704959"/>
    <w:rsid w:val="00704C64"/>
    <w:rsid w:val="0070521A"/>
    <w:rsid w:val="00705786"/>
    <w:rsid w:val="00705C76"/>
    <w:rsid w:val="00705D2E"/>
    <w:rsid w:val="007060A8"/>
    <w:rsid w:val="00706216"/>
    <w:rsid w:val="00706D1B"/>
    <w:rsid w:val="00706E33"/>
    <w:rsid w:val="00707483"/>
    <w:rsid w:val="00707E73"/>
    <w:rsid w:val="00710041"/>
    <w:rsid w:val="007100A1"/>
    <w:rsid w:val="007101E8"/>
    <w:rsid w:val="007107D9"/>
    <w:rsid w:val="00711215"/>
    <w:rsid w:val="0071124C"/>
    <w:rsid w:val="00711B41"/>
    <w:rsid w:val="00711E0D"/>
    <w:rsid w:val="00712D8B"/>
    <w:rsid w:val="00713312"/>
    <w:rsid w:val="0071485A"/>
    <w:rsid w:val="00714C6F"/>
    <w:rsid w:val="00714D6E"/>
    <w:rsid w:val="00715AD1"/>
    <w:rsid w:val="00715BBE"/>
    <w:rsid w:val="007161B0"/>
    <w:rsid w:val="00716B3D"/>
    <w:rsid w:val="00716DFE"/>
    <w:rsid w:val="00717158"/>
    <w:rsid w:val="00717328"/>
    <w:rsid w:val="007177D8"/>
    <w:rsid w:val="00717C35"/>
    <w:rsid w:val="007207E6"/>
    <w:rsid w:val="00720D81"/>
    <w:rsid w:val="00721026"/>
    <w:rsid w:val="00722226"/>
    <w:rsid w:val="0072234B"/>
    <w:rsid w:val="00722442"/>
    <w:rsid w:val="00722537"/>
    <w:rsid w:val="00722689"/>
    <w:rsid w:val="00722776"/>
    <w:rsid w:val="007228C1"/>
    <w:rsid w:val="00723369"/>
    <w:rsid w:val="007235CD"/>
    <w:rsid w:val="00723693"/>
    <w:rsid w:val="0072371E"/>
    <w:rsid w:val="00724655"/>
    <w:rsid w:val="007246E7"/>
    <w:rsid w:val="007252D4"/>
    <w:rsid w:val="007254E4"/>
    <w:rsid w:val="00725F48"/>
    <w:rsid w:val="007262AE"/>
    <w:rsid w:val="00726E80"/>
    <w:rsid w:val="00726F43"/>
    <w:rsid w:val="00727005"/>
    <w:rsid w:val="0073014F"/>
    <w:rsid w:val="0073085C"/>
    <w:rsid w:val="00730B41"/>
    <w:rsid w:val="00730E97"/>
    <w:rsid w:val="00731257"/>
    <w:rsid w:val="00731C61"/>
    <w:rsid w:val="00733014"/>
    <w:rsid w:val="00733145"/>
    <w:rsid w:val="00733659"/>
    <w:rsid w:val="00733B4E"/>
    <w:rsid w:val="0073480F"/>
    <w:rsid w:val="00734CCD"/>
    <w:rsid w:val="0073510B"/>
    <w:rsid w:val="00735D56"/>
    <w:rsid w:val="007367B7"/>
    <w:rsid w:val="0073706E"/>
    <w:rsid w:val="0073752B"/>
    <w:rsid w:val="0073766E"/>
    <w:rsid w:val="007377D6"/>
    <w:rsid w:val="00737E5D"/>
    <w:rsid w:val="00741445"/>
    <w:rsid w:val="00741940"/>
    <w:rsid w:val="00741C8F"/>
    <w:rsid w:val="00741D36"/>
    <w:rsid w:val="00741FF1"/>
    <w:rsid w:val="007420EB"/>
    <w:rsid w:val="00742399"/>
    <w:rsid w:val="007426D3"/>
    <w:rsid w:val="007429D2"/>
    <w:rsid w:val="007431AA"/>
    <w:rsid w:val="00743B92"/>
    <w:rsid w:val="00743BEE"/>
    <w:rsid w:val="00743DD6"/>
    <w:rsid w:val="007442F7"/>
    <w:rsid w:val="0074538E"/>
    <w:rsid w:val="0074553D"/>
    <w:rsid w:val="007458A3"/>
    <w:rsid w:val="007461DF"/>
    <w:rsid w:val="00746E6D"/>
    <w:rsid w:val="007479B2"/>
    <w:rsid w:val="00750DB2"/>
    <w:rsid w:val="0075152D"/>
    <w:rsid w:val="00751626"/>
    <w:rsid w:val="00751A0B"/>
    <w:rsid w:val="00751A64"/>
    <w:rsid w:val="00752093"/>
    <w:rsid w:val="00752516"/>
    <w:rsid w:val="00752788"/>
    <w:rsid w:val="007533AB"/>
    <w:rsid w:val="007535B3"/>
    <w:rsid w:val="0075374C"/>
    <w:rsid w:val="007543A8"/>
    <w:rsid w:val="007547F6"/>
    <w:rsid w:val="00754A36"/>
    <w:rsid w:val="007551A2"/>
    <w:rsid w:val="0075544E"/>
    <w:rsid w:val="007555D6"/>
    <w:rsid w:val="00755BE0"/>
    <w:rsid w:val="00755CC9"/>
    <w:rsid w:val="0076029B"/>
    <w:rsid w:val="007607B9"/>
    <w:rsid w:val="00760C14"/>
    <w:rsid w:val="00761136"/>
    <w:rsid w:val="0076113D"/>
    <w:rsid w:val="0076172F"/>
    <w:rsid w:val="00761F15"/>
    <w:rsid w:val="0076254B"/>
    <w:rsid w:val="00762968"/>
    <w:rsid w:val="00762B84"/>
    <w:rsid w:val="00762FA0"/>
    <w:rsid w:val="007633C7"/>
    <w:rsid w:val="0076388F"/>
    <w:rsid w:val="0076432B"/>
    <w:rsid w:val="00764B02"/>
    <w:rsid w:val="00764D8B"/>
    <w:rsid w:val="00765C33"/>
    <w:rsid w:val="00766109"/>
    <w:rsid w:val="00766589"/>
    <w:rsid w:val="007668AF"/>
    <w:rsid w:val="007668E7"/>
    <w:rsid w:val="00766AA5"/>
    <w:rsid w:val="00766B71"/>
    <w:rsid w:val="00767183"/>
    <w:rsid w:val="00767268"/>
    <w:rsid w:val="00767680"/>
    <w:rsid w:val="00767890"/>
    <w:rsid w:val="007679E3"/>
    <w:rsid w:val="00767FD3"/>
    <w:rsid w:val="0077018F"/>
    <w:rsid w:val="007704CE"/>
    <w:rsid w:val="00771163"/>
    <w:rsid w:val="007718F4"/>
    <w:rsid w:val="0077191E"/>
    <w:rsid w:val="0077243A"/>
    <w:rsid w:val="007727AF"/>
    <w:rsid w:val="00772856"/>
    <w:rsid w:val="00772A55"/>
    <w:rsid w:val="00772C7D"/>
    <w:rsid w:val="007740C7"/>
    <w:rsid w:val="00774E78"/>
    <w:rsid w:val="007752E6"/>
    <w:rsid w:val="00775375"/>
    <w:rsid w:val="0077562B"/>
    <w:rsid w:val="00775C43"/>
    <w:rsid w:val="00775D51"/>
    <w:rsid w:val="00776AC0"/>
    <w:rsid w:val="00776CC1"/>
    <w:rsid w:val="0077717C"/>
    <w:rsid w:val="00777268"/>
    <w:rsid w:val="00780751"/>
    <w:rsid w:val="00780AA4"/>
    <w:rsid w:val="007816AF"/>
    <w:rsid w:val="00781813"/>
    <w:rsid w:val="00781E0A"/>
    <w:rsid w:val="00781E0E"/>
    <w:rsid w:val="0078253B"/>
    <w:rsid w:val="00782A2D"/>
    <w:rsid w:val="00783497"/>
    <w:rsid w:val="00783A49"/>
    <w:rsid w:val="007841B7"/>
    <w:rsid w:val="00784A7C"/>
    <w:rsid w:val="00785277"/>
    <w:rsid w:val="007852A0"/>
    <w:rsid w:val="0078551E"/>
    <w:rsid w:val="00785567"/>
    <w:rsid w:val="00785AB1"/>
    <w:rsid w:val="00785B2B"/>
    <w:rsid w:val="00785DD7"/>
    <w:rsid w:val="007861AE"/>
    <w:rsid w:val="007867B1"/>
    <w:rsid w:val="00786A5E"/>
    <w:rsid w:val="00786D79"/>
    <w:rsid w:val="00787A37"/>
    <w:rsid w:val="0079036B"/>
    <w:rsid w:val="00790536"/>
    <w:rsid w:val="007909C5"/>
    <w:rsid w:val="00791796"/>
    <w:rsid w:val="007923FA"/>
    <w:rsid w:val="007929EC"/>
    <w:rsid w:val="00792BCE"/>
    <w:rsid w:val="007930A0"/>
    <w:rsid w:val="00793EFE"/>
    <w:rsid w:val="00793F17"/>
    <w:rsid w:val="00794064"/>
    <w:rsid w:val="00794BC9"/>
    <w:rsid w:val="00794F26"/>
    <w:rsid w:val="007950BF"/>
    <w:rsid w:val="00795374"/>
    <w:rsid w:val="007954ED"/>
    <w:rsid w:val="00795CB8"/>
    <w:rsid w:val="0079659B"/>
    <w:rsid w:val="00796BA8"/>
    <w:rsid w:val="00796DBB"/>
    <w:rsid w:val="00797097"/>
    <w:rsid w:val="007976A2"/>
    <w:rsid w:val="00797A60"/>
    <w:rsid w:val="007A0736"/>
    <w:rsid w:val="007A0AA5"/>
    <w:rsid w:val="007A0D68"/>
    <w:rsid w:val="007A0E92"/>
    <w:rsid w:val="007A132B"/>
    <w:rsid w:val="007A1A37"/>
    <w:rsid w:val="007A1B61"/>
    <w:rsid w:val="007A1E05"/>
    <w:rsid w:val="007A246B"/>
    <w:rsid w:val="007A2508"/>
    <w:rsid w:val="007A2ED3"/>
    <w:rsid w:val="007A316B"/>
    <w:rsid w:val="007A3502"/>
    <w:rsid w:val="007A38DE"/>
    <w:rsid w:val="007A4331"/>
    <w:rsid w:val="007A4EAA"/>
    <w:rsid w:val="007A5659"/>
    <w:rsid w:val="007A574F"/>
    <w:rsid w:val="007A57BA"/>
    <w:rsid w:val="007A6AAB"/>
    <w:rsid w:val="007A76AE"/>
    <w:rsid w:val="007A77F7"/>
    <w:rsid w:val="007A7E64"/>
    <w:rsid w:val="007B00E1"/>
    <w:rsid w:val="007B01B8"/>
    <w:rsid w:val="007B0667"/>
    <w:rsid w:val="007B07FE"/>
    <w:rsid w:val="007B0998"/>
    <w:rsid w:val="007B20FA"/>
    <w:rsid w:val="007B2998"/>
    <w:rsid w:val="007B2BA0"/>
    <w:rsid w:val="007B2D29"/>
    <w:rsid w:val="007B2F7F"/>
    <w:rsid w:val="007B31DF"/>
    <w:rsid w:val="007B38DE"/>
    <w:rsid w:val="007B3E7B"/>
    <w:rsid w:val="007B3EF8"/>
    <w:rsid w:val="007B404E"/>
    <w:rsid w:val="007B4C67"/>
    <w:rsid w:val="007B519E"/>
    <w:rsid w:val="007B53C3"/>
    <w:rsid w:val="007B56BC"/>
    <w:rsid w:val="007B58FB"/>
    <w:rsid w:val="007B5DC3"/>
    <w:rsid w:val="007B63A1"/>
    <w:rsid w:val="007B6D93"/>
    <w:rsid w:val="007C0215"/>
    <w:rsid w:val="007C07ED"/>
    <w:rsid w:val="007C0D0C"/>
    <w:rsid w:val="007C1C5E"/>
    <w:rsid w:val="007C23C9"/>
    <w:rsid w:val="007C2404"/>
    <w:rsid w:val="007C247D"/>
    <w:rsid w:val="007C299B"/>
    <w:rsid w:val="007C2DAF"/>
    <w:rsid w:val="007C42B3"/>
    <w:rsid w:val="007C4477"/>
    <w:rsid w:val="007C462C"/>
    <w:rsid w:val="007C4E9C"/>
    <w:rsid w:val="007C5071"/>
    <w:rsid w:val="007C5AD6"/>
    <w:rsid w:val="007C5EBD"/>
    <w:rsid w:val="007C5FE0"/>
    <w:rsid w:val="007C6AA0"/>
    <w:rsid w:val="007C6B23"/>
    <w:rsid w:val="007C6C51"/>
    <w:rsid w:val="007C77AB"/>
    <w:rsid w:val="007C7C7A"/>
    <w:rsid w:val="007C7D43"/>
    <w:rsid w:val="007D0205"/>
    <w:rsid w:val="007D082C"/>
    <w:rsid w:val="007D10ED"/>
    <w:rsid w:val="007D1996"/>
    <w:rsid w:val="007D2AEF"/>
    <w:rsid w:val="007D2B44"/>
    <w:rsid w:val="007D2B53"/>
    <w:rsid w:val="007D2D21"/>
    <w:rsid w:val="007D2E45"/>
    <w:rsid w:val="007D3853"/>
    <w:rsid w:val="007D3A69"/>
    <w:rsid w:val="007D3E8D"/>
    <w:rsid w:val="007D3EE0"/>
    <w:rsid w:val="007D3FEE"/>
    <w:rsid w:val="007D50CF"/>
    <w:rsid w:val="007D592E"/>
    <w:rsid w:val="007D615B"/>
    <w:rsid w:val="007D6E3B"/>
    <w:rsid w:val="007D6FF8"/>
    <w:rsid w:val="007D7056"/>
    <w:rsid w:val="007D76D2"/>
    <w:rsid w:val="007D788A"/>
    <w:rsid w:val="007E00CE"/>
    <w:rsid w:val="007E05D0"/>
    <w:rsid w:val="007E0A25"/>
    <w:rsid w:val="007E1085"/>
    <w:rsid w:val="007E1624"/>
    <w:rsid w:val="007E1FA9"/>
    <w:rsid w:val="007E2261"/>
    <w:rsid w:val="007E3247"/>
    <w:rsid w:val="007E3929"/>
    <w:rsid w:val="007E41E6"/>
    <w:rsid w:val="007E46F1"/>
    <w:rsid w:val="007E473D"/>
    <w:rsid w:val="007E482A"/>
    <w:rsid w:val="007E4B68"/>
    <w:rsid w:val="007E519C"/>
    <w:rsid w:val="007E53B6"/>
    <w:rsid w:val="007E53BA"/>
    <w:rsid w:val="007E53D4"/>
    <w:rsid w:val="007E5727"/>
    <w:rsid w:val="007E5E2E"/>
    <w:rsid w:val="007E5FCA"/>
    <w:rsid w:val="007E61CE"/>
    <w:rsid w:val="007E62BC"/>
    <w:rsid w:val="007E696A"/>
    <w:rsid w:val="007E6C08"/>
    <w:rsid w:val="007E7616"/>
    <w:rsid w:val="007E768E"/>
    <w:rsid w:val="007E7798"/>
    <w:rsid w:val="007F078E"/>
    <w:rsid w:val="007F0C53"/>
    <w:rsid w:val="007F0CBD"/>
    <w:rsid w:val="007F0D05"/>
    <w:rsid w:val="007F1360"/>
    <w:rsid w:val="007F272E"/>
    <w:rsid w:val="007F283C"/>
    <w:rsid w:val="007F28ED"/>
    <w:rsid w:val="007F2BD1"/>
    <w:rsid w:val="007F3C37"/>
    <w:rsid w:val="007F4A48"/>
    <w:rsid w:val="007F4CF6"/>
    <w:rsid w:val="007F4F53"/>
    <w:rsid w:val="007F5981"/>
    <w:rsid w:val="007F62D9"/>
    <w:rsid w:val="007F64DA"/>
    <w:rsid w:val="007F6B52"/>
    <w:rsid w:val="007F6DB2"/>
    <w:rsid w:val="007F6DB4"/>
    <w:rsid w:val="007F7358"/>
    <w:rsid w:val="007F7648"/>
    <w:rsid w:val="007F7828"/>
    <w:rsid w:val="007F7AE7"/>
    <w:rsid w:val="007F7C6B"/>
    <w:rsid w:val="008003D3"/>
    <w:rsid w:val="00800799"/>
    <w:rsid w:val="00800E49"/>
    <w:rsid w:val="008014FA"/>
    <w:rsid w:val="00801913"/>
    <w:rsid w:val="00801E59"/>
    <w:rsid w:val="00801E74"/>
    <w:rsid w:val="0080211A"/>
    <w:rsid w:val="0080228C"/>
    <w:rsid w:val="00802AE9"/>
    <w:rsid w:val="0080320E"/>
    <w:rsid w:val="00803219"/>
    <w:rsid w:val="008041EF"/>
    <w:rsid w:val="008048F8"/>
    <w:rsid w:val="00804F89"/>
    <w:rsid w:val="00804FD3"/>
    <w:rsid w:val="00805A58"/>
    <w:rsid w:val="00805CEC"/>
    <w:rsid w:val="00805F40"/>
    <w:rsid w:val="008066F9"/>
    <w:rsid w:val="00806B41"/>
    <w:rsid w:val="00806DD0"/>
    <w:rsid w:val="00806F1A"/>
    <w:rsid w:val="008070AD"/>
    <w:rsid w:val="00807139"/>
    <w:rsid w:val="0080752B"/>
    <w:rsid w:val="0081012B"/>
    <w:rsid w:val="008102E4"/>
    <w:rsid w:val="008104F0"/>
    <w:rsid w:val="008108E9"/>
    <w:rsid w:val="00810BF0"/>
    <w:rsid w:val="00810CB0"/>
    <w:rsid w:val="00811A63"/>
    <w:rsid w:val="00811CC2"/>
    <w:rsid w:val="0081216D"/>
    <w:rsid w:val="00812F28"/>
    <w:rsid w:val="00813089"/>
    <w:rsid w:val="00813135"/>
    <w:rsid w:val="008141B5"/>
    <w:rsid w:val="00814242"/>
    <w:rsid w:val="008145E8"/>
    <w:rsid w:val="0081481B"/>
    <w:rsid w:val="00814A86"/>
    <w:rsid w:val="008152E9"/>
    <w:rsid w:val="00815536"/>
    <w:rsid w:val="008155A9"/>
    <w:rsid w:val="00815A7B"/>
    <w:rsid w:val="00815C9F"/>
    <w:rsid w:val="00815DC8"/>
    <w:rsid w:val="0081625D"/>
    <w:rsid w:val="00816317"/>
    <w:rsid w:val="008172DF"/>
    <w:rsid w:val="00817B1B"/>
    <w:rsid w:val="00817F24"/>
    <w:rsid w:val="00820F70"/>
    <w:rsid w:val="00821026"/>
    <w:rsid w:val="00821701"/>
    <w:rsid w:val="00822099"/>
    <w:rsid w:val="00822A3C"/>
    <w:rsid w:val="00822A83"/>
    <w:rsid w:val="00822F89"/>
    <w:rsid w:val="008234DB"/>
    <w:rsid w:val="0082396A"/>
    <w:rsid w:val="00823D49"/>
    <w:rsid w:val="00823E35"/>
    <w:rsid w:val="008245B4"/>
    <w:rsid w:val="00824605"/>
    <w:rsid w:val="00826A13"/>
    <w:rsid w:val="0082728B"/>
    <w:rsid w:val="00827452"/>
    <w:rsid w:val="008275AB"/>
    <w:rsid w:val="00830F01"/>
    <w:rsid w:val="008316C0"/>
    <w:rsid w:val="008335F4"/>
    <w:rsid w:val="00833D69"/>
    <w:rsid w:val="008340F8"/>
    <w:rsid w:val="0083433F"/>
    <w:rsid w:val="0083470D"/>
    <w:rsid w:val="0083476C"/>
    <w:rsid w:val="008350F7"/>
    <w:rsid w:val="00835495"/>
    <w:rsid w:val="00835E55"/>
    <w:rsid w:val="00836304"/>
    <w:rsid w:val="0083639F"/>
    <w:rsid w:val="00836747"/>
    <w:rsid w:val="00836CEF"/>
    <w:rsid w:val="008376B8"/>
    <w:rsid w:val="00837BAB"/>
    <w:rsid w:val="00837F65"/>
    <w:rsid w:val="0084010F"/>
    <w:rsid w:val="008401C3"/>
    <w:rsid w:val="00840832"/>
    <w:rsid w:val="00840E32"/>
    <w:rsid w:val="008415A0"/>
    <w:rsid w:val="00841A55"/>
    <w:rsid w:val="00841DBA"/>
    <w:rsid w:val="00842187"/>
    <w:rsid w:val="00842498"/>
    <w:rsid w:val="00842701"/>
    <w:rsid w:val="00842C9A"/>
    <w:rsid w:val="00842EDE"/>
    <w:rsid w:val="00843534"/>
    <w:rsid w:val="00843646"/>
    <w:rsid w:val="008437CC"/>
    <w:rsid w:val="00843C05"/>
    <w:rsid w:val="00844583"/>
    <w:rsid w:val="00844D74"/>
    <w:rsid w:val="00844FED"/>
    <w:rsid w:val="0084540A"/>
    <w:rsid w:val="008454D8"/>
    <w:rsid w:val="008455CD"/>
    <w:rsid w:val="008459FE"/>
    <w:rsid w:val="00845C4C"/>
    <w:rsid w:val="00845DF8"/>
    <w:rsid w:val="00845E2B"/>
    <w:rsid w:val="00845E42"/>
    <w:rsid w:val="0084639A"/>
    <w:rsid w:val="00846BA4"/>
    <w:rsid w:val="00846D73"/>
    <w:rsid w:val="00847358"/>
    <w:rsid w:val="008479A3"/>
    <w:rsid w:val="00847EF2"/>
    <w:rsid w:val="008507B7"/>
    <w:rsid w:val="008508D1"/>
    <w:rsid w:val="008512AB"/>
    <w:rsid w:val="008514CE"/>
    <w:rsid w:val="00852309"/>
    <w:rsid w:val="00852777"/>
    <w:rsid w:val="008532BB"/>
    <w:rsid w:val="008533F6"/>
    <w:rsid w:val="0085368C"/>
    <w:rsid w:val="00853BAA"/>
    <w:rsid w:val="00853C05"/>
    <w:rsid w:val="00853E4A"/>
    <w:rsid w:val="00853F4A"/>
    <w:rsid w:val="0085473E"/>
    <w:rsid w:val="00854EA3"/>
    <w:rsid w:val="008551B3"/>
    <w:rsid w:val="00855331"/>
    <w:rsid w:val="00855694"/>
    <w:rsid w:val="008557E7"/>
    <w:rsid w:val="00855CE4"/>
    <w:rsid w:val="00856173"/>
    <w:rsid w:val="0085623A"/>
    <w:rsid w:val="00856625"/>
    <w:rsid w:val="008566EF"/>
    <w:rsid w:val="00856ABF"/>
    <w:rsid w:val="00857074"/>
    <w:rsid w:val="008575D6"/>
    <w:rsid w:val="00857CFE"/>
    <w:rsid w:val="00860284"/>
    <w:rsid w:val="00860968"/>
    <w:rsid w:val="00860B04"/>
    <w:rsid w:val="0086237A"/>
    <w:rsid w:val="008625ED"/>
    <w:rsid w:val="0086297F"/>
    <w:rsid w:val="00862A44"/>
    <w:rsid w:val="00862B54"/>
    <w:rsid w:val="00862F02"/>
    <w:rsid w:val="008636F0"/>
    <w:rsid w:val="008638B8"/>
    <w:rsid w:val="00863F0F"/>
    <w:rsid w:val="00864066"/>
    <w:rsid w:val="00864107"/>
    <w:rsid w:val="008644B2"/>
    <w:rsid w:val="00864A1D"/>
    <w:rsid w:val="008650C6"/>
    <w:rsid w:val="00865E76"/>
    <w:rsid w:val="008660E4"/>
    <w:rsid w:val="008669D4"/>
    <w:rsid w:val="00866E0A"/>
    <w:rsid w:val="00866EC9"/>
    <w:rsid w:val="00867179"/>
    <w:rsid w:val="0086743A"/>
    <w:rsid w:val="008676B4"/>
    <w:rsid w:val="0087007B"/>
    <w:rsid w:val="0087037C"/>
    <w:rsid w:val="00870867"/>
    <w:rsid w:val="008708D7"/>
    <w:rsid w:val="00870905"/>
    <w:rsid w:val="00870A07"/>
    <w:rsid w:val="008713A8"/>
    <w:rsid w:val="00871C1B"/>
    <w:rsid w:val="00872110"/>
    <w:rsid w:val="00872C2C"/>
    <w:rsid w:val="00873B79"/>
    <w:rsid w:val="00873E56"/>
    <w:rsid w:val="00873E8E"/>
    <w:rsid w:val="00874244"/>
    <w:rsid w:val="00874878"/>
    <w:rsid w:val="008759FA"/>
    <w:rsid w:val="00875F46"/>
    <w:rsid w:val="008765C2"/>
    <w:rsid w:val="008769FB"/>
    <w:rsid w:val="00877C20"/>
    <w:rsid w:val="00877F8A"/>
    <w:rsid w:val="00880134"/>
    <w:rsid w:val="00880D1B"/>
    <w:rsid w:val="00880F96"/>
    <w:rsid w:val="00881079"/>
    <w:rsid w:val="00881E89"/>
    <w:rsid w:val="0088231D"/>
    <w:rsid w:val="00882C93"/>
    <w:rsid w:val="00882CC9"/>
    <w:rsid w:val="00883173"/>
    <w:rsid w:val="00884FC9"/>
    <w:rsid w:val="00885DF0"/>
    <w:rsid w:val="008867F5"/>
    <w:rsid w:val="00886F17"/>
    <w:rsid w:val="00890403"/>
    <w:rsid w:val="008905DF"/>
    <w:rsid w:val="00890D88"/>
    <w:rsid w:val="008910C5"/>
    <w:rsid w:val="0089186F"/>
    <w:rsid w:val="00891B36"/>
    <w:rsid w:val="00891B60"/>
    <w:rsid w:val="00892100"/>
    <w:rsid w:val="008922EA"/>
    <w:rsid w:val="00892475"/>
    <w:rsid w:val="00892664"/>
    <w:rsid w:val="00892D2E"/>
    <w:rsid w:val="00893785"/>
    <w:rsid w:val="00893A88"/>
    <w:rsid w:val="00893C2D"/>
    <w:rsid w:val="00893C85"/>
    <w:rsid w:val="00894226"/>
    <w:rsid w:val="008942EE"/>
    <w:rsid w:val="008945B0"/>
    <w:rsid w:val="00894AE0"/>
    <w:rsid w:val="00894BF4"/>
    <w:rsid w:val="00895A9B"/>
    <w:rsid w:val="00896275"/>
    <w:rsid w:val="008963AE"/>
    <w:rsid w:val="00896488"/>
    <w:rsid w:val="00897534"/>
    <w:rsid w:val="00897C87"/>
    <w:rsid w:val="00897D83"/>
    <w:rsid w:val="008A0173"/>
    <w:rsid w:val="008A0438"/>
    <w:rsid w:val="008A09CD"/>
    <w:rsid w:val="008A0D05"/>
    <w:rsid w:val="008A0EA9"/>
    <w:rsid w:val="008A1E0F"/>
    <w:rsid w:val="008A22D4"/>
    <w:rsid w:val="008A266A"/>
    <w:rsid w:val="008A2A4F"/>
    <w:rsid w:val="008A2B14"/>
    <w:rsid w:val="008A3402"/>
    <w:rsid w:val="008A3F79"/>
    <w:rsid w:val="008A3FD3"/>
    <w:rsid w:val="008A439A"/>
    <w:rsid w:val="008A4D11"/>
    <w:rsid w:val="008A4F9B"/>
    <w:rsid w:val="008A59CD"/>
    <w:rsid w:val="008A5ADF"/>
    <w:rsid w:val="008A5C20"/>
    <w:rsid w:val="008A629C"/>
    <w:rsid w:val="008A6394"/>
    <w:rsid w:val="008A646C"/>
    <w:rsid w:val="008A6B34"/>
    <w:rsid w:val="008A6F2D"/>
    <w:rsid w:val="008A6FC1"/>
    <w:rsid w:val="008A6FD0"/>
    <w:rsid w:val="008A75CB"/>
    <w:rsid w:val="008A7D4D"/>
    <w:rsid w:val="008B01FF"/>
    <w:rsid w:val="008B0620"/>
    <w:rsid w:val="008B0714"/>
    <w:rsid w:val="008B0A61"/>
    <w:rsid w:val="008B0AB1"/>
    <w:rsid w:val="008B0BE5"/>
    <w:rsid w:val="008B12DF"/>
    <w:rsid w:val="008B13C6"/>
    <w:rsid w:val="008B21A2"/>
    <w:rsid w:val="008B2518"/>
    <w:rsid w:val="008B28AE"/>
    <w:rsid w:val="008B291A"/>
    <w:rsid w:val="008B2BA2"/>
    <w:rsid w:val="008B381E"/>
    <w:rsid w:val="008B3B74"/>
    <w:rsid w:val="008B44F2"/>
    <w:rsid w:val="008B48BE"/>
    <w:rsid w:val="008B4F45"/>
    <w:rsid w:val="008B5292"/>
    <w:rsid w:val="008B5464"/>
    <w:rsid w:val="008B54C6"/>
    <w:rsid w:val="008B5644"/>
    <w:rsid w:val="008B5731"/>
    <w:rsid w:val="008B6028"/>
    <w:rsid w:val="008B6243"/>
    <w:rsid w:val="008B6806"/>
    <w:rsid w:val="008B7FBE"/>
    <w:rsid w:val="008C0213"/>
    <w:rsid w:val="008C0510"/>
    <w:rsid w:val="008C0595"/>
    <w:rsid w:val="008C08C8"/>
    <w:rsid w:val="008C0CFB"/>
    <w:rsid w:val="008C1703"/>
    <w:rsid w:val="008C18BF"/>
    <w:rsid w:val="008C1D8A"/>
    <w:rsid w:val="008C229F"/>
    <w:rsid w:val="008C383D"/>
    <w:rsid w:val="008C5D72"/>
    <w:rsid w:val="008C5F34"/>
    <w:rsid w:val="008C61B0"/>
    <w:rsid w:val="008C6C88"/>
    <w:rsid w:val="008C6D2F"/>
    <w:rsid w:val="008C7B10"/>
    <w:rsid w:val="008C7EBA"/>
    <w:rsid w:val="008C7F47"/>
    <w:rsid w:val="008D09C9"/>
    <w:rsid w:val="008D0A4E"/>
    <w:rsid w:val="008D13B7"/>
    <w:rsid w:val="008D1634"/>
    <w:rsid w:val="008D17EA"/>
    <w:rsid w:val="008D1F61"/>
    <w:rsid w:val="008D251B"/>
    <w:rsid w:val="008D2708"/>
    <w:rsid w:val="008D2C15"/>
    <w:rsid w:val="008D2FBF"/>
    <w:rsid w:val="008D3342"/>
    <w:rsid w:val="008D36EE"/>
    <w:rsid w:val="008D45EB"/>
    <w:rsid w:val="008D4CBF"/>
    <w:rsid w:val="008D4FA2"/>
    <w:rsid w:val="008D5588"/>
    <w:rsid w:val="008D594C"/>
    <w:rsid w:val="008D5CCE"/>
    <w:rsid w:val="008D6146"/>
    <w:rsid w:val="008D6744"/>
    <w:rsid w:val="008D69FF"/>
    <w:rsid w:val="008D6D73"/>
    <w:rsid w:val="008D72E2"/>
    <w:rsid w:val="008D744F"/>
    <w:rsid w:val="008D777D"/>
    <w:rsid w:val="008D7A55"/>
    <w:rsid w:val="008D7DBB"/>
    <w:rsid w:val="008E08F5"/>
    <w:rsid w:val="008E0F93"/>
    <w:rsid w:val="008E1118"/>
    <w:rsid w:val="008E1545"/>
    <w:rsid w:val="008E1C0E"/>
    <w:rsid w:val="008E25BF"/>
    <w:rsid w:val="008E2863"/>
    <w:rsid w:val="008E37F4"/>
    <w:rsid w:val="008E3951"/>
    <w:rsid w:val="008E3E81"/>
    <w:rsid w:val="008E4206"/>
    <w:rsid w:val="008E4983"/>
    <w:rsid w:val="008E4BC2"/>
    <w:rsid w:val="008E5389"/>
    <w:rsid w:val="008E53AF"/>
    <w:rsid w:val="008E57AD"/>
    <w:rsid w:val="008E5C1F"/>
    <w:rsid w:val="008E6B48"/>
    <w:rsid w:val="008E74EE"/>
    <w:rsid w:val="008E77E1"/>
    <w:rsid w:val="008E7FE7"/>
    <w:rsid w:val="008F0384"/>
    <w:rsid w:val="008F043A"/>
    <w:rsid w:val="008F0619"/>
    <w:rsid w:val="008F0C42"/>
    <w:rsid w:val="008F0F34"/>
    <w:rsid w:val="008F130F"/>
    <w:rsid w:val="008F1B9B"/>
    <w:rsid w:val="008F1F52"/>
    <w:rsid w:val="008F2216"/>
    <w:rsid w:val="008F24C3"/>
    <w:rsid w:val="008F3111"/>
    <w:rsid w:val="008F384F"/>
    <w:rsid w:val="008F3AD6"/>
    <w:rsid w:val="008F4076"/>
    <w:rsid w:val="008F4197"/>
    <w:rsid w:val="008F4874"/>
    <w:rsid w:val="008F4F2D"/>
    <w:rsid w:val="008F4F30"/>
    <w:rsid w:val="008F4F83"/>
    <w:rsid w:val="008F502F"/>
    <w:rsid w:val="008F5340"/>
    <w:rsid w:val="008F6BE9"/>
    <w:rsid w:val="008F6DB5"/>
    <w:rsid w:val="008F717A"/>
    <w:rsid w:val="008F74B9"/>
    <w:rsid w:val="008F7988"/>
    <w:rsid w:val="008F7B16"/>
    <w:rsid w:val="008F7F22"/>
    <w:rsid w:val="009004F1"/>
    <w:rsid w:val="009005B4"/>
    <w:rsid w:val="009005D2"/>
    <w:rsid w:val="00900693"/>
    <w:rsid w:val="00900A6F"/>
    <w:rsid w:val="00900B36"/>
    <w:rsid w:val="00900E49"/>
    <w:rsid w:val="00901113"/>
    <w:rsid w:val="00901628"/>
    <w:rsid w:val="00901BD6"/>
    <w:rsid w:val="009021B9"/>
    <w:rsid w:val="0090235E"/>
    <w:rsid w:val="009025AE"/>
    <w:rsid w:val="0090372A"/>
    <w:rsid w:val="00904179"/>
    <w:rsid w:val="00904B21"/>
    <w:rsid w:val="00904BC6"/>
    <w:rsid w:val="00904E90"/>
    <w:rsid w:val="009052A6"/>
    <w:rsid w:val="00905701"/>
    <w:rsid w:val="00905E26"/>
    <w:rsid w:val="00905E59"/>
    <w:rsid w:val="009064AF"/>
    <w:rsid w:val="00906CAD"/>
    <w:rsid w:val="009071A2"/>
    <w:rsid w:val="00907BF1"/>
    <w:rsid w:val="00907C84"/>
    <w:rsid w:val="00907EC1"/>
    <w:rsid w:val="00907F56"/>
    <w:rsid w:val="00910015"/>
    <w:rsid w:val="00910229"/>
    <w:rsid w:val="00911342"/>
    <w:rsid w:val="00911AAB"/>
    <w:rsid w:val="00911AEA"/>
    <w:rsid w:val="00911B60"/>
    <w:rsid w:val="00911BAE"/>
    <w:rsid w:val="00911E54"/>
    <w:rsid w:val="00912622"/>
    <w:rsid w:val="0091400A"/>
    <w:rsid w:val="0091495E"/>
    <w:rsid w:val="00914EBE"/>
    <w:rsid w:val="00915018"/>
    <w:rsid w:val="00915154"/>
    <w:rsid w:val="00915B44"/>
    <w:rsid w:val="00915B58"/>
    <w:rsid w:val="00915C15"/>
    <w:rsid w:val="00916267"/>
    <w:rsid w:val="009162EB"/>
    <w:rsid w:val="009164B7"/>
    <w:rsid w:val="00916615"/>
    <w:rsid w:val="0091661B"/>
    <w:rsid w:val="00917347"/>
    <w:rsid w:val="009204AF"/>
    <w:rsid w:val="009206DD"/>
    <w:rsid w:val="0092080C"/>
    <w:rsid w:val="009208CA"/>
    <w:rsid w:val="00920F7A"/>
    <w:rsid w:val="009211A0"/>
    <w:rsid w:val="00921F34"/>
    <w:rsid w:val="00921F92"/>
    <w:rsid w:val="0092243D"/>
    <w:rsid w:val="00922C7F"/>
    <w:rsid w:val="009239E5"/>
    <w:rsid w:val="00923D5A"/>
    <w:rsid w:val="009247E3"/>
    <w:rsid w:val="00924DF1"/>
    <w:rsid w:val="009259E8"/>
    <w:rsid w:val="00925D64"/>
    <w:rsid w:val="0092651B"/>
    <w:rsid w:val="0092652E"/>
    <w:rsid w:val="00926891"/>
    <w:rsid w:val="009271A2"/>
    <w:rsid w:val="00927E5A"/>
    <w:rsid w:val="00927EB6"/>
    <w:rsid w:val="00930416"/>
    <w:rsid w:val="00930988"/>
    <w:rsid w:val="00930EB0"/>
    <w:rsid w:val="00930EEB"/>
    <w:rsid w:val="00930FE5"/>
    <w:rsid w:val="0093104A"/>
    <w:rsid w:val="009313A0"/>
    <w:rsid w:val="009313A9"/>
    <w:rsid w:val="009314D9"/>
    <w:rsid w:val="00931554"/>
    <w:rsid w:val="0093178C"/>
    <w:rsid w:val="00931F97"/>
    <w:rsid w:val="00932029"/>
    <w:rsid w:val="009324C3"/>
    <w:rsid w:val="00933096"/>
    <w:rsid w:val="009331A1"/>
    <w:rsid w:val="00933ED0"/>
    <w:rsid w:val="009346BD"/>
    <w:rsid w:val="00935F78"/>
    <w:rsid w:val="009371BE"/>
    <w:rsid w:val="00937365"/>
    <w:rsid w:val="009374D0"/>
    <w:rsid w:val="009378FA"/>
    <w:rsid w:val="009379D2"/>
    <w:rsid w:val="00937D3B"/>
    <w:rsid w:val="00937E17"/>
    <w:rsid w:val="00940D5C"/>
    <w:rsid w:val="0094179A"/>
    <w:rsid w:val="0094182F"/>
    <w:rsid w:val="00942231"/>
    <w:rsid w:val="00942676"/>
    <w:rsid w:val="009426B0"/>
    <w:rsid w:val="009427FE"/>
    <w:rsid w:val="00942F15"/>
    <w:rsid w:val="00943088"/>
    <w:rsid w:val="00943897"/>
    <w:rsid w:val="0094395F"/>
    <w:rsid w:val="00943BB0"/>
    <w:rsid w:val="00943BCC"/>
    <w:rsid w:val="00944097"/>
    <w:rsid w:val="00944389"/>
    <w:rsid w:val="00944D99"/>
    <w:rsid w:val="009451B0"/>
    <w:rsid w:val="00945665"/>
    <w:rsid w:val="00945E2A"/>
    <w:rsid w:val="009463ED"/>
    <w:rsid w:val="0094657F"/>
    <w:rsid w:val="009466E9"/>
    <w:rsid w:val="00946CDE"/>
    <w:rsid w:val="009473F7"/>
    <w:rsid w:val="00947473"/>
    <w:rsid w:val="00950661"/>
    <w:rsid w:val="0095116E"/>
    <w:rsid w:val="0095124A"/>
    <w:rsid w:val="00951991"/>
    <w:rsid w:val="00952121"/>
    <w:rsid w:val="009523B1"/>
    <w:rsid w:val="00952800"/>
    <w:rsid w:val="0095347E"/>
    <w:rsid w:val="00953868"/>
    <w:rsid w:val="00953983"/>
    <w:rsid w:val="00953A8D"/>
    <w:rsid w:val="009540A7"/>
    <w:rsid w:val="009546F3"/>
    <w:rsid w:val="00954905"/>
    <w:rsid w:val="00954C3E"/>
    <w:rsid w:val="00954D85"/>
    <w:rsid w:val="009550D1"/>
    <w:rsid w:val="009558FF"/>
    <w:rsid w:val="00955B9E"/>
    <w:rsid w:val="0095618A"/>
    <w:rsid w:val="0095618C"/>
    <w:rsid w:val="009562F4"/>
    <w:rsid w:val="0095646D"/>
    <w:rsid w:val="00956D85"/>
    <w:rsid w:val="00957633"/>
    <w:rsid w:val="0095775E"/>
    <w:rsid w:val="00957BD4"/>
    <w:rsid w:val="00960BEB"/>
    <w:rsid w:val="00960EDD"/>
    <w:rsid w:val="009617B0"/>
    <w:rsid w:val="00961BF4"/>
    <w:rsid w:val="0096213D"/>
    <w:rsid w:val="0096231B"/>
    <w:rsid w:val="009625EA"/>
    <w:rsid w:val="00962653"/>
    <w:rsid w:val="00962A8C"/>
    <w:rsid w:val="009630D5"/>
    <w:rsid w:val="009636DB"/>
    <w:rsid w:val="0096372C"/>
    <w:rsid w:val="0096373C"/>
    <w:rsid w:val="00963C92"/>
    <w:rsid w:val="00963F53"/>
    <w:rsid w:val="00963FFE"/>
    <w:rsid w:val="00964073"/>
    <w:rsid w:val="00964126"/>
    <w:rsid w:val="0096440A"/>
    <w:rsid w:val="0096444C"/>
    <w:rsid w:val="00964526"/>
    <w:rsid w:val="00965219"/>
    <w:rsid w:val="0096545E"/>
    <w:rsid w:val="00965AC9"/>
    <w:rsid w:val="00966805"/>
    <w:rsid w:val="0096683B"/>
    <w:rsid w:val="009702D9"/>
    <w:rsid w:val="00970327"/>
    <w:rsid w:val="00970378"/>
    <w:rsid w:val="00970836"/>
    <w:rsid w:val="00970884"/>
    <w:rsid w:val="00971163"/>
    <w:rsid w:val="00971C9D"/>
    <w:rsid w:val="0097264B"/>
    <w:rsid w:val="00972918"/>
    <w:rsid w:val="00972C61"/>
    <w:rsid w:val="00972F5F"/>
    <w:rsid w:val="00974621"/>
    <w:rsid w:val="00975010"/>
    <w:rsid w:val="00975C69"/>
    <w:rsid w:val="00976D65"/>
    <w:rsid w:val="00976DB3"/>
    <w:rsid w:val="00976FBD"/>
    <w:rsid w:val="0097747B"/>
    <w:rsid w:val="00977836"/>
    <w:rsid w:val="00977EE7"/>
    <w:rsid w:val="009806CA"/>
    <w:rsid w:val="009806DE"/>
    <w:rsid w:val="00980F54"/>
    <w:rsid w:val="00980F98"/>
    <w:rsid w:val="00981596"/>
    <w:rsid w:val="00982095"/>
    <w:rsid w:val="00982164"/>
    <w:rsid w:val="009828C2"/>
    <w:rsid w:val="009829FB"/>
    <w:rsid w:val="00984313"/>
    <w:rsid w:val="009849D6"/>
    <w:rsid w:val="00984E9F"/>
    <w:rsid w:val="00985226"/>
    <w:rsid w:val="00985237"/>
    <w:rsid w:val="00985329"/>
    <w:rsid w:val="009853C3"/>
    <w:rsid w:val="00985475"/>
    <w:rsid w:val="0098550D"/>
    <w:rsid w:val="00985828"/>
    <w:rsid w:val="009865C8"/>
    <w:rsid w:val="00990081"/>
    <w:rsid w:val="0099044C"/>
    <w:rsid w:val="00990AA1"/>
    <w:rsid w:val="009911DB"/>
    <w:rsid w:val="009916C5"/>
    <w:rsid w:val="00992C59"/>
    <w:rsid w:val="00992F88"/>
    <w:rsid w:val="0099324E"/>
    <w:rsid w:val="009935EC"/>
    <w:rsid w:val="009942B2"/>
    <w:rsid w:val="00994987"/>
    <w:rsid w:val="00994A09"/>
    <w:rsid w:val="009950BF"/>
    <w:rsid w:val="0099529F"/>
    <w:rsid w:val="0099579D"/>
    <w:rsid w:val="00996439"/>
    <w:rsid w:val="009974C8"/>
    <w:rsid w:val="009A03F2"/>
    <w:rsid w:val="009A118F"/>
    <w:rsid w:val="009A1595"/>
    <w:rsid w:val="009A1675"/>
    <w:rsid w:val="009A2B69"/>
    <w:rsid w:val="009A3030"/>
    <w:rsid w:val="009A303C"/>
    <w:rsid w:val="009A3993"/>
    <w:rsid w:val="009A3C7B"/>
    <w:rsid w:val="009A3CC3"/>
    <w:rsid w:val="009A44B7"/>
    <w:rsid w:val="009A5836"/>
    <w:rsid w:val="009A591F"/>
    <w:rsid w:val="009A594F"/>
    <w:rsid w:val="009A6768"/>
    <w:rsid w:val="009A68BF"/>
    <w:rsid w:val="009A6A6D"/>
    <w:rsid w:val="009A6B46"/>
    <w:rsid w:val="009A6B5F"/>
    <w:rsid w:val="009A7FFB"/>
    <w:rsid w:val="009B009C"/>
    <w:rsid w:val="009B0616"/>
    <w:rsid w:val="009B093D"/>
    <w:rsid w:val="009B1085"/>
    <w:rsid w:val="009B1A0A"/>
    <w:rsid w:val="009B1A76"/>
    <w:rsid w:val="009B2026"/>
    <w:rsid w:val="009B2199"/>
    <w:rsid w:val="009B245D"/>
    <w:rsid w:val="009B2BA9"/>
    <w:rsid w:val="009B3CEC"/>
    <w:rsid w:val="009B3F6C"/>
    <w:rsid w:val="009B4103"/>
    <w:rsid w:val="009B4358"/>
    <w:rsid w:val="009B4D26"/>
    <w:rsid w:val="009B4E79"/>
    <w:rsid w:val="009B4F0E"/>
    <w:rsid w:val="009B5662"/>
    <w:rsid w:val="009B5A35"/>
    <w:rsid w:val="009B5AA8"/>
    <w:rsid w:val="009B5B2B"/>
    <w:rsid w:val="009B5C6E"/>
    <w:rsid w:val="009B6673"/>
    <w:rsid w:val="009B70B6"/>
    <w:rsid w:val="009B72C9"/>
    <w:rsid w:val="009B7D8E"/>
    <w:rsid w:val="009C0191"/>
    <w:rsid w:val="009C0465"/>
    <w:rsid w:val="009C095A"/>
    <w:rsid w:val="009C0BB9"/>
    <w:rsid w:val="009C109C"/>
    <w:rsid w:val="009C111F"/>
    <w:rsid w:val="009C1250"/>
    <w:rsid w:val="009C15D8"/>
    <w:rsid w:val="009C17B8"/>
    <w:rsid w:val="009C1DC7"/>
    <w:rsid w:val="009C1E05"/>
    <w:rsid w:val="009C221E"/>
    <w:rsid w:val="009C2A49"/>
    <w:rsid w:val="009C3035"/>
    <w:rsid w:val="009C449F"/>
    <w:rsid w:val="009C4A1C"/>
    <w:rsid w:val="009C4C72"/>
    <w:rsid w:val="009C4E45"/>
    <w:rsid w:val="009C57FF"/>
    <w:rsid w:val="009C5A76"/>
    <w:rsid w:val="009C63CA"/>
    <w:rsid w:val="009C64CD"/>
    <w:rsid w:val="009C64D5"/>
    <w:rsid w:val="009C7B43"/>
    <w:rsid w:val="009C7B78"/>
    <w:rsid w:val="009D0AD9"/>
    <w:rsid w:val="009D0C20"/>
    <w:rsid w:val="009D1771"/>
    <w:rsid w:val="009D1C32"/>
    <w:rsid w:val="009D21DA"/>
    <w:rsid w:val="009D23B8"/>
    <w:rsid w:val="009D242B"/>
    <w:rsid w:val="009D2690"/>
    <w:rsid w:val="009D27C0"/>
    <w:rsid w:val="009D2AFA"/>
    <w:rsid w:val="009D3C8E"/>
    <w:rsid w:val="009D3CC2"/>
    <w:rsid w:val="009D3EDF"/>
    <w:rsid w:val="009D3EE1"/>
    <w:rsid w:val="009D4025"/>
    <w:rsid w:val="009D44C5"/>
    <w:rsid w:val="009D45EB"/>
    <w:rsid w:val="009D4C77"/>
    <w:rsid w:val="009D4E35"/>
    <w:rsid w:val="009D513E"/>
    <w:rsid w:val="009D5810"/>
    <w:rsid w:val="009D5DD3"/>
    <w:rsid w:val="009D61DC"/>
    <w:rsid w:val="009D62D1"/>
    <w:rsid w:val="009D6A30"/>
    <w:rsid w:val="009D6C34"/>
    <w:rsid w:val="009D73D1"/>
    <w:rsid w:val="009D7644"/>
    <w:rsid w:val="009D7BFD"/>
    <w:rsid w:val="009D7E6B"/>
    <w:rsid w:val="009E0182"/>
    <w:rsid w:val="009E0205"/>
    <w:rsid w:val="009E0840"/>
    <w:rsid w:val="009E0F37"/>
    <w:rsid w:val="009E1876"/>
    <w:rsid w:val="009E187C"/>
    <w:rsid w:val="009E1D13"/>
    <w:rsid w:val="009E1D3E"/>
    <w:rsid w:val="009E21C7"/>
    <w:rsid w:val="009E24B0"/>
    <w:rsid w:val="009E28E7"/>
    <w:rsid w:val="009E2922"/>
    <w:rsid w:val="009E2F4C"/>
    <w:rsid w:val="009E3600"/>
    <w:rsid w:val="009E37D9"/>
    <w:rsid w:val="009E39D1"/>
    <w:rsid w:val="009E3C8E"/>
    <w:rsid w:val="009E3CFE"/>
    <w:rsid w:val="009E485E"/>
    <w:rsid w:val="009E4C4F"/>
    <w:rsid w:val="009E4F95"/>
    <w:rsid w:val="009E5BB6"/>
    <w:rsid w:val="009E5F84"/>
    <w:rsid w:val="009E6303"/>
    <w:rsid w:val="009E6903"/>
    <w:rsid w:val="009E6ABD"/>
    <w:rsid w:val="009E6ACC"/>
    <w:rsid w:val="009E6F3F"/>
    <w:rsid w:val="009E6FA4"/>
    <w:rsid w:val="009E78CD"/>
    <w:rsid w:val="009E7FA2"/>
    <w:rsid w:val="009F046B"/>
    <w:rsid w:val="009F07AA"/>
    <w:rsid w:val="009F1449"/>
    <w:rsid w:val="009F20DF"/>
    <w:rsid w:val="009F21C2"/>
    <w:rsid w:val="009F2581"/>
    <w:rsid w:val="009F2ACD"/>
    <w:rsid w:val="009F312F"/>
    <w:rsid w:val="009F324B"/>
    <w:rsid w:val="009F3621"/>
    <w:rsid w:val="009F39C2"/>
    <w:rsid w:val="009F4109"/>
    <w:rsid w:val="009F45F9"/>
    <w:rsid w:val="009F5520"/>
    <w:rsid w:val="009F5D4D"/>
    <w:rsid w:val="009F6591"/>
    <w:rsid w:val="009F6D6D"/>
    <w:rsid w:val="009F7F15"/>
    <w:rsid w:val="009F7FE3"/>
    <w:rsid w:val="00A0033B"/>
    <w:rsid w:val="00A00346"/>
    <w:rsid w:val="00A004FE"/>
    <w:rsid w:val="00A00588"/>
    <w:rsid w:val="00A005BE"/>
    <w:rsid w:val="00A013CE"/>
    <w:rsid w:val="00A02077"/>
    <w:rsid w:val="00A026D1"/>
    <w:rsid w:val="00A02B32"/>
    <w:rsid w:val="00A04743"/>
    <w:rsid w:val="00A047DC"/>
    <w:rsid w:val="00A04ECD"/>
    <w:rsid w:val="00A04F6C"/>
    <w:rsid w:val="00A055F7"/>
    <w:rsid w:val="00A05A77"/>
    <w:rsid w:val="00A05A96"/>
    <w:rsid w:val="00A05CB7"/>
    <w:rsid w:val="00A06407"/>
    <w:rsid w:val="00A06A2F"/>
    <w:rsid w:val="00A07C5F"/>
    <w:rsid w:val="00A07E61"/>
    <w:rsid w:val="00A10493"/>
    <w:rsid w:val="00A10F55"/>
    <w:rsid w:val="00A11796"/>
    <w:rsid w:val="00A11C30"/>
    <w:rsid w:val="00A122B8"/>
    <w:rsid w:val="00A1337E"/>
    <w:rsid w:val="00A14349"/>
    <w:rsid w:val="00A147C9"/>
    <w:rsid w:val="00A147CB"/>
    <w:rsid w:val="00A149E4"/>
    <w:rsid w:val="00A14C52"/>
    <w:rsid w:val="00A15393"/>
    <w:rsid w:val="00A15D9F"/>
    <w:rsid w:val="00A167FE"/>
    <w:rsid w:val="00A16B93"/>
    <w:rsid w:val="00A17422"/>
    <w:rsid w:val="00A1752B"/>
    <w:rsid w:val="00A17941"/>
    <w:rsid w:val="00A20191"/>
    <w:rsid w:val="00A201CB"/>
    <w:rsid w:val="00A20485"/>
    <w:rsid w:val="00A20BA3"/>
    <w:rsid w:val="00A20D03"/>
    <w:rsid w:val="00A20F7C"/>
    <w:rsid w:val="00A2100F"/>
    <w:rsid w:val="00A215CD"/>
    <w:rsid w:val="00A2201C"/>
    <w:rsid w:val="00A22265"/>
    <w:rsid w:val="00A22B8F"/>
    <w:rsid w:val="00A23925"/>
    <w:rsid w:val="00A242C1"/>
    <w:rsid w:val="00A247CB"/>
    <w:rsid w:val="00A24FCE"/>
    <w:rsid w:val="00A25225"/>
    <w:rsid w:val="00A260B5"/>
    <w:rsid w:val="00A261D0"/>
    <w:rsid w:val="00A27313"/>
    <w:rsid w:val="00A27561"/>
    <w:rsid w:val="00A27C7C"/>
    <w:rsid w:val="00A30498"/>
    <w:rsid w:val="00A30865"/>
    <w:rsid w:val="00A32C79"/>
    <w:rsid w:val="00A340AA"/>
    <w:rsid w:val="00A341CA"/>
    <w:rsid w:val="00A343CE"/>
    <w:rsid w:val="00A349B0"/>
    <w:rsid w:val="00A35085"/>
    <w:rsid w:val="00A35B21"/>
    <w:rsid w:val="00A36357"/>
    <w:rsid w:val="00A3654B"/>
    <w:rsid w:val="00A37397"/>
    <w:rsid w:val="00A37D4B"/>
    <w:rsid w:val="00A37FD3"/>
    <w:rsid w:val="00A40162"/>
    <w:rsid w:val="00A40302"/>
    <w:rsid w:val="00A403AA"/>
    <w:rsid w:val="00A406A2"/>
    <w:rsid w:val="00A41360"/>
    <w:rsid w:val="00A417A5"/>
    <w:rsid w:val="00A41BA8"/>
    <w:rsid w:val="00A41CDF"/>
    <w:rsid w:val="00A42082"/>
    <w:rsid w:val="00A4270B"/>
    <w:rsid w:val="00A429DD"/>
    <w:rsid w:val="00A43121"/>
    <w:rsid w:val="00A43238"/>
    <w:rsid w:val="00A43569"/>
    <w:rsid w:val="00A43CF3"/>
    <w:rsid w:val="00A43D6A"/>
    <w:rsid w:val="00A43EBA"/>
    <w:rsid w:val="00A447BD"/>
    <w:rsid w:val="00A4508E"/>
    <w:rsid w:val="00A451BD"/>
    <w:rsid w:val="00A45465"/>
    <w:rsid w:val="00A45A2B"/>
    <w:rsid w:val="00A45CE6"/>
    <w:rsid w:val="00A46161"/>
    <w:rsid w:val="00A501DD"/>
    <w:rsid w:val="00A506D7"/>
    <w:rsid w:val="00A509F1"/>
    <w:rsid w:val="00A50C0A"/>
    <w:rsid w:val="00A514C1"/>
    <w:rsid w:val="00A5186D"/>
    <w:rsid w:val="00A51B02"/>
    <w:rsid w:val="00A51C67"/>
    <w:rsid w:val="00A51F6F"/>
    <w:rsid w:val="00A5237F"/>
    <w:rsid w:val="00A527CB"/>
    <w:rsid w:val="00A53151"/>
    <w:rsid w:val="00A5397A"/>
    <w:rsid w:val="00A53AC7"/>
    <w:rsid w:val="00A5485A"/>
    <w:rsid w:val="00A548FF"/>
    <w:rsid w:val="00A549C6"/>
    <w:rsid w:val="00A550CC"/>
    <w:rsid w:val="00A551AA"/>
    <w:rsid w:val="00A5547E"/>
    <w:rsid w:val="00A557B6"/>
    <w:rsid w:val="00A562CB"/>
    <w:rsid w:val="00A564D3"/>
    <w:rsid w:val="00A56666"/>
    <w:rsid w:val="00A566CE"/>
    <w:rsid w:val="00A56BFC"/>
    <w:rsid w:val="00A57A25"/>
    <w:rsid w:val="00A57C13"/>
    <w:rsid w:val="00A57E9F"/>
    <w:rsid w:val="00A606AC"/>
    <w:rsid w:val="00A61529"/>
    <w:rsid w:val="00A61782"/>
    <w:rsid w:val="00A627D5"/>
    <w:rsid w:val="00A6299C"/>
    <w:rsid w:val="00A62C3F"/>
    <w:rsid w:val="00A63825"/>
    <w:rsid w:val="00A63D52"/>
    <w:rsid w:val="00A63EAD"/>
    <w:rsid w:val="00A64931"/>
    <w:rsid w:val="00A64DDF"/>
    <w:rsid w:val="00A66057"/>
    <w:rsid w:val="00A66422"/>
    <w:rsid w:val="00A673EE"/>
    <w:rsid w:val="00A67422"/>
    <w:rsid w:val="00A67899"/>
    <w:rsid w:val="00A679E4"/>
    <w:rsid w:val="00A70784"/>
    <w:rsid w:val="00A70A6F"/>
    <w:rsid w:val="00A714BC"/>
    <w:rsid w:val="00A71750"/>
    <w:rsid w:val="00A7188C"/>
    <w:rsid w:val="00A71BE6"/>
    <w:rsid w:val="00A71E05"/>
    <w:rsid w:val="00A71F8B"/>
    <w:rsid w:val="00A7204C"/>
    <w:rsid w:val="00A72470"/>
    <w:rsid w:val="00A725B4"/>
    <w:rsid w:val="00A73486"/>
    <w:rsid w:val="00A734CB"/>
    <w:rsid w:val="00A73979"/>
    <w:rsid w:val="00A741B4"/>
    <w:rsid w:val="00A7425A"/>
    <w:rsid w:val="00A7454E"/>
    <w:rsid w:val="00A74B53"/>
    <w:rsid w:val="00A752BC"/>
    <w:rsid w:val="00A76A42"/>
    <w:rsid w:val="00A77515"/>
    <w:rsid w:val="00A7771D"/>
    <w:rsid w:val="00A77BA0"/>
    <w:rsid w:val="00A80035"/>
    <w:rsid w:val="00A80C0A"/>
    <w:rsid w:val="00A812FF"/>
    <w:rsid w:val="00A8132A"/>
    <w:rsid w:val="00A815B6"/>
    <w:rsid w:val="00A820A9"/>
    <w:rsid w:val="00A826E8"/>
    <w:rsid w:val="00A82A40"/>
    <w:rsid w:val="00A82DF5"/>
    <w:rsid w:val="00A82E42"/>
    <w:rsid w:val="00A833C0"/>
    <w:rsid w:val="00A8349F"/>
    <w:rsid w:val="00A836C7"/>
    <w:rsid w:val="00A8385A"/>
    <w:rsid w:val="00A83935"/>
    <w:rsid w:val="00A841FB"/>
    <w:rsid w:val="00A8446E"/>
    <w:rsid w:val="00A84A2C"/>
    <w:rsid w:val="00A84B71"/>
    <w:rsid w:val="00A84BAB"/>
    <w:rsid w:val="00A85210"/>
    <w:rsid w:val="00A853B4"/>
    <w:rsid w:val="00A862F9"/>
    <w:rsid w:val="00A864FE"/>
    <w:rsid w:val="00A86659"/>
    <w:rsid w:val="00A868FB"/>
    <w:rsid w:val="00A87166"/>
    <w:rsid w:val="00A878F9"/>
    <w:rsid w:val="00A906DF"/>
    <w:rsid w:val="00A90D96"/>
    <w:rsid w:val="00A9110E"/>
    <w:rsid w:val="00A91CB1"/>
    <w:rsid w:val="00A91EF5"/>
    <w:rsid w:val="00A91F30"/>
    <w:rsid w:val="00A927CD"/>
    <w:rsid w:val="00A92EBE"/>
    <w:rsid w:val="00A931F9"/>
    <w:rsid w:val="00A939F8"/>
    <w:rsid w:val="00A93F28"/>
    <w:rsid w:val="00A941E4"/>
    <w:rsid w:val="00A9479E"/>
    <w:rsid w:val="00A948B6"/>
    <w:rsid w:val="00A94DE5"/>
    <w:rsid w:val="00A959B3"/>
    <w:rsid w:val="00A95E18"/>
    <w:rsid w:val="00A95FCC"/>
    <w:rsid w:val="00A96011"/>
    <w:rsid w:val="00A962EA"/>
    <w:rsid w:val="00A96C1A"/>
    <w:rsid w:val="00A96D4F"/>
    <w:rsid w:val="00A96EB8"/>
    <w:rsid w:val="00A96FAE"/>
    <w:rsid w:val="00A97239"/>
    <w:rsid w:val="00A9730F"/>
    <w:rsid w:val="00A9772F"/>
    <w:rsid w:val="00A97783"/>
    <w:rsid w:val="00A97F23"/>
    <w:rsid w:val="00AA0060"/>
    <w:rsid w:val="00AA0CF7"/>
    <w:rsid w:val="00AA119E"/>
    <w:rsid w:val="00AA150F"/>
    <w:rsid w:val="00AA1B9F"/>
    <w:rsid w:val="00AA1BA8"/>
    <w:rsid w:val="00AA1E10"/>
    <w:rsid w:val="00AA2315"/>
    <w:rsid w:val="00AA299F"/>
    <w:rsid w:val="00AA3E4E"/>
    <w:rsid w:val="00AA46CB"/>
    <w:rsid w:val="00AA4FDF"/>
    <w:rsid w:val="00AA51E7"/>
    <w:rsid w:val="00AA564C"/>
    <w:rsid w:val="00AA5AFC"/>
    <w:rsid w:val="00AA5C34"/>
    <w:rsid w:val="00AA61C8"/>
    <w:rsid w:val="00AA6655"/>
    <w:rsid w:val="00AA696F"/>
    <w:rsid w:val="00AA74C8"/>
    <w:rsid w:val="00AA75A7"/>
    <w:rsid w:val="00AB0148"/>
    <w:rsid w:val="00AB0183"/>
    <w:rsid w:val="00AB1185"/>
    <w:rsid w:val="00AB1B90"/>
    <w:rsid w:val="00AB1D12"/>
    <w:rsid w:val="00AB1E33"/>
    <w:rsid w:val="00AB2040"/>
    <w:rsid w:val="00AB21B6"/>
    <w:rsid w:val="00AB2418"/>
    <w:rsid w:val="00AB2CEA"/>
    <w:rsid w:val="00AB32A9"/>
    <w:rsid w:val="00AB32B7"/>
    <w:rsid w:val="00AB3BD7"/>
    <w:rsid w:val="00AB3D53"/>
    <w:rsid w:val="00AB4247"/>
    <w:rsid w:val="00AB424D"/>
    <w:rsid w:val="00AB4387"/>
    <w:rsid w:val="00AB4538"/>
    <w:rsid w:val="00AB4B74"/>
    <w:rsid w:val="00AB58B1"/>
    <w:rsid w:val="00AB669B"/>
    <w:rsid w:val="00AB68C7"/>
    <w:rsid w:val="00AB761A"/>
    <w:rsid w:val="00AB7F5D"/>
    <w:rsid w:val="00AC0541"/>
    <w:rsid w:val="00AC073C"/>
    <w:rsid w:val="00AC0807"/>
    <w:rsid w:val="00AC0952"/>
    <w:rsid w:val="00AC0E5C"/>
    <w:rsid w:val="00AC1165"/>
    <w:rsid w:val="00AC148F"/>
    <w:rsid w:val="00AC18C8"/>
    <w:rsid w:val="00AC27DA"/>
    <w:rsid w:val="00AC2FA7"/>
    <w:rsid w:val="00AC30B6"/>
    <w:rsid w:val="00AC34B5"/>
    <w:rsid w:val="00AC39AE"/>
    <w:rsid w:val="00AC3C9B"/>
    <w:rsid w:val="00AC3EAF"/>
    <w:rsid w:val="00AC3F86"/>
    <w:rsid w:val="00AC41CB"/>
    <w:rsid w:val="00AC44CC"/>
    <w:rsid w:val="00AC451C"/>
    <w:rsid w:val="00AC478A"/>
    <w:rsid w:val="00AC5062"/>
    <w:rsid w:val="00AC58C3"/>
    <w:rsid w:val="00AC593C"/>
    <w:rsid w:val="00AC5CFB"/>
    <w:rsid w:val="00AC5FF7"/>
    <w:rsid w:val="00AC6496"/>
    <w:rsid w:val="00AC6A42"/>
    <w:rsid w:val="00AC7923"/>
    <w:rsid w:val="00AD1392"/>
    <w:rsid w:val="00AD184F"/>
    <w:rsid w:val="00AD1985"/>
    <w:rsid w:val="00AD2D61"/>
    <w:rsid w:val="00AD3B15"/>
    <w:rsid w:val="00AD4015"/>
    <w:rsid w:val="00AD40B4"/>
    <w:rsid w:val="00AD46B8"/>
    <w:rsid w:val="00AD473A"/>
    <w:rsid w:val="00AD4846"/>
    <w:rsid w:val="00AD4969"/>
    <w:rsid w:val="00AD4ED5"/>
    <w:rsid w:val="00AD5091"/>
    <w:rsid w:val="00AD53B1"/>
    <w:rsid w:val="00AD66CD"/>
    <w:rsid w:val="00AD67D6"/>
    <w:rsid w:val="00AD696C"/>
    <w:rsid w:val="00AD6C2D"/>
    <w:rsid w:val="00AD6F4E"/>
    <w:rsid w:val="00AD7193"/>
    <w:rsid w:val="00AD733A"/>
    <w:rsid w:val="00AD75D7"/>
    <w:rsid w:val="00AD7BB7"/>
    <w:rsid w:val="00AD7C86"/>
    <w:rsid w:val="00AE00FC"/>
    <w:rsid w:val="00AE022D"/>
    <w:rsid w:val="00AE0521"/>
    <w:rsid w:val="00AE07D8"/>
    <w:rsid w:val="00AE0C70"/>
    <w:rsid w:val="00AE1835"/>
    <w:rsid w:val="00AE1E99"/>
    <w:rsid w:val="00AE1F45"/>
    <w:rsid w:val="00AE2634"/>
    <w:rsid w:val="00AE3855"/>
    <w:rsid w:val="00AE39D7"/>
    <w:rsid w:val="00AE3E00"/>
    <w:rsid w:val="00AE3F87"/>
    <w:rsid w:val="00AE4529"/>
    <w:rsid w:val="00AE4659"/>
    <w:rsid w:val="00AE4834"/>
    <w:rsid w:val="00AE5BB1"/>
    <w:rsid w:val="00AE5E01"/>
    <w:rsid w:val="00AE628C"/>
    <w:rsid w:val="00AE62CC"/>
    <w:rsid w:val="00AE6519"/>
    <w:rsid w:val="00AE7433"/>
    <w:rsid w:val="00AE774A"/>
    <w:rsid w:val="00AE7AE7"/>
    <w:rsid w:val="00AF01DB"/>
    <w:rsid w:val="00AF0976"/>
    <w:rsid w:val="00AF0AA5"/>
    <w:rsid w:val="00AF0B06"/>
    <w:rsid w:val="00AF1020"/>
    <w:rsid w:val="00AF1E45"/>
    <w:rsid w:val="00AF2231"/>
    <w:rsid w:val="00AF2E91"/>
    <w:rsid w:val="00AF2F05"/>
    <w:rsid w:val="00AF2FEA"/>
    <w:rsid w:val="00AF3458"/>
    <w:rsid w:val="00AF3BD9"/>
    <w:rsid w:val="00AF423C"/>
    <w:rsid w:val="00AF4615"/>
    <w:rsid w:val="00AF48FE"/>
    <w:rsid w:val="00AF4D53"/>
    <w:rsid w:val="00AF4E8E"/>
    <w:rsid w:val="00AF4F8F"/>
    <w:rsid w:val="00AF52E1"/>
    <w:rsid w:val="00AF5443"/>
    <w:rsid w:val="00AF5768"/>
    <w:rsid w:val="00AF6224"/>
    <w:rsid w:val="00AF6AA3"/>
    <w:rsid w:val="00AF6E2A"/>
    <w:rsid w:val="00AF7CAD"/>
    <w:rsid w:val="00AF7E9E"/>
    <w:rsid w:val="00B00C5B"/>
    <w:rsid w:val="00B00D04"/>
    <w:rsid w:val="00B01507"/>
    <w:rsid w:val="00B01B3E"/>
    <w:rsid w:val="00B01F97"/>
    <w:rsid w:val="00B02498"/>
    <w:rsid w:val="00B025E9"/>
    <w:rsid w:val="00B02CA1"/>
    <w:rsid w:val="00B02E7F"/>
    <w:rsid w:val="00B033BE"/>
    <w:rsid w:val="00B03F99"/>
    <w:rsid w:val="00B0437F"/>
    <w:rsid w:val="00B043C1"/>
    <w:rsid w:val="00B04C86"/>
    <w:rsid w:val="00B0512B"/>
    <w:rsid w:val="00B051AB"/>
    <w:rsid w:val="00B05893"/>
    <w:rsid w:val="00B0594D"/>
    <w:rsid w:val="00B05D71"/>
    <w:rsid w:val="00B062DB"/>
    <w:rsid w:val="00B063A4"/>
    <w:rsid w:val="00B06D67"/>
    <w:rsid w:val="00B07089"/>
    <w:rsid w:val="00B07241"/>
    <w:rsid w:val="00B07706"/>
    <w:rsid w:val="00B07755"/>
    <w:rsid w:val="00B07F3D"/>
    <w:rsid w:val="00B10037"/>
    <w:rsid w:val="00B101E4"/>
    <w:rsid w:val="00B10619"/>
    <w:rsid w:val="00B10C02"/>
    <w:rsid w:val="00B11567"/>
    <w:rsid w:val="00B11670"/>
    <w:rsid w:val="00B11765"/>
    <w:rsid w:val="00B11947"/>
    <w:rsid w:val="00B119FB"/>
    <w:rsid w:val="00B12C31"/>
    <w:rsid w:val="00B12CAB"/>
    <w:rsid w:val="00B12FE7"/>
    <w:rsid w:val="00B13279"/>
    <w:rsid w:val="00B133F3"/>
    <w:rsid w:val="00B138ED"/>
    <w:rsid w:val="00B13956"/>
    <w:rsid w:val="00B13965"/>
    <w:rsid w:val="00B13D5A"/>
    <w:rsid w:val="00B13D72"/>
    <w:rsid w:val="00B14B6E"/>
    <w:rsid w:val="00B14C75"/>
    <w:rsid w:val="00B1524C"/>
    <w:rsid w:val="00B15DF7"/>
    <w:rsid w:val="00B16204"/>
    <w:rsid w:val="00B1674A"/>
    <w:rsid w:val="00B16763"/>
    <w:rsid w:val="00B16A4A"/>
    <w:rsid w:val="00B16B32"/>
    <w:rsid w:val="00B17076"/>
    <w:rsid w:val="00B176F6"/>
    <w:rsid w:val="00B17836"/>
    <w:rsid w:val="00B2065F"/>
    <w:rsid w:val="00B206AD"/>
    <w:rsid w:val="00B20F4D"/>
    <w:rsid w:val="00B212D6"/>
    <w:rsid w:val="00B2152A"/>
    <w:rsid w:val="00B226F0"/>
    <w:rsid w:val="00B22BBB"/>
    <w:rsid w:val="00B22D79"/>
    <w:rsid w:val="00B23372"/>
    <w:rsid w:val="00B23FCC"/>
    <w:rsid w:val="00B24CCF"/>
    <w:rsid w:val="00B25505"/>
    <w:rsid w:val="00B25B57"/>
    <w:rsid w:val="00B25BA8"/>
    <w:rsid w:val="00B266C3"/>
    <w:rsid w:val="00B27266"/>
    <w:rsid w:val="00B273FF"/>
    <w:rsid w:val="00B276F4"/>
    <w:rsid w:val="00B27F47"/>
    <w:rsid w:val="00B30188"/>
    <w:rsid w:val="00B301A8"/>
    <w:rsid w:val="00B303B3"/>
    <w:rsid w:val="00B310AD"/>
    <w:rsid w:val="00B3131C"/>
    <w:rsid w:val="00B31B08"/>
    <w:rsid w:val="00B31DB0"/>
    <w:rsid w:val="00B32535"/>
    <w:rsid w:val="00B3263D"/>
    <w:rsid w:val="00B32764"/>
    <w:rsid w:val="00B32A78"/>
    <w:rsid w:val="00B330A9"/>
    <w:rsid w:val="00B330DD"/>
    <w:rsid w:val="00B33310"/>
    <w:rsid w:val="00B33791"/>
    <w:rsid w:val="00B33C13"/>
    <w:rsid w:val="00B33ECE"/>
    <w:rsid w:val="00B341A7"/>
    <w:rsid w:val="00B34651"/>
    <w:rsid w:val="00B346A1"/>
    <w:rsid w:val="00B349B4"/>
    <w:rsid w:val="00B34BFE"/>
    <w:rsid w:val="00B350B1"/>
    <w:rsid w:val="00B3539E"/>
    <w:rsid w:val="00B353D8"/>
    <w:rsid w:val="00B357E9"/>
    <w:rsid w:val="00B35F59"/>
    <w:rsid w:val="00B361FC"/>
    <w:rsid w:val="00B36DCA"/>
    <w:rsid w:val="00B372BC"/>
    <w:rsid w:val="00B37525"/>
    <w:rsid w:val="00B37535"/>
    <w:rsid w:val="00B3792D"/>
    <w:rsid w:val="00B37D74"/>
    <w:rsid w:val="00B37DAB"/>
    <w:rsid w:val="00B37DE5"/>
    <w:rsid w:val="00B40735"/>
    <w:rsid w:val="00B409C9"/>
    <w:rsid w:val="00B41671"/>
    <w:rsid w:val="00B417D5"/>
    <w:rsid w:val="00B4182C"/>
    <w:rsid w:val="00B41BF3"/>
    <w:rsid w:val="00B43956"/>
    <w:rsid w:val="00B43D0A"/>
    <w:rsid w:val="00B451D6"/>
    <w:rsid w:val="00B45FC8"/>
    <w:rsid w:val="00B46885"/>
    <w:rsid w:val="00B46F68"/>
    <w:rsid w:val="00B471D3"/>
    <w:rsid w:val="00B47651"/>
    <w:rsid w:val="00B47F13"/>
    <w:rsid w:val="00B50195"/>
    <w:rsid w:val="00B5045F"/>
    <w:rsid w:val="00B50CDA"/>
    <w:rsid w:val="00B50E82"/>
    <w:rsid w:val="00B51103"/>
    <w:rsid w:val="00B51270"/>
    <w:rsid w:val="00B5150E"/>
    <w:rsid w:val="00B51867"/>
    <w:rsid w:val="00B519E1"/>
    <w:rsid w:val="00B51C5C"/>
    <w:rsid w:val="00B51D90"/>
    <w:rsid w:val="00B51EC9"/>
    <w:rsid w:val="00B52295"/>
    <w:rsid w:val="00B5238B"/>
    <w:rsid w:val="00B536D0"/>
    <w:rsid w:val="00B538D1"/>
    <w:rsid w:val="00B53CDE"/>
    <w:rsid w:val="00B54366"/>
    <w:rsid w:val="00B54603"/>
    <w:rsid w:val="00B54B97"/>
    <w:rsid w:val="00B54CAC"/>
    <w:rsid w:val="00B555F7"/>
    <w:rsid w:val="00B55647"/>
    <w:rsid w:val="00B558AF"/>
    <w:rsid w:val="00B559AB"/>
    <w:rsid w:val="00B56105"/>
    <w:rsid w:val="00B56935"/>
    <w:rsid w:val="00B56A2A"/>
    <w:rsid w:val="00B57377"/>
    <w:rsid w:val="00B57B9F"/>
    <w:rsid w:val="00B60446"/>
    <w:rsid w:val="00B60751"/>
    <w:rsid w:val="00B60C1B"/>
    <w:rsid w:val="00B60D17"/>
    <w:rsid w:val="00B6116B"/>
    <w:rsid w:val="00B6157C"/>
    <w:rsid w:val="00B615C9"/>
    <w:rsid w:val="00B6214A"/>
    <w:rsid w:val="00B623C5"/>
    <w:rsid w:val="00B62AF0"/>
    <w:rsid w:val="00B62BBD"/>
    <w:rsid w:val="00B62F2B"/>
    <w:rsid w:val="00B633ED"/>
    <w:rsid w:val="00B634EF"/>
    <w:rsid w:val="00B637C5"/>
    <w:rsid w:val="00B65648"/>
    <w:rsid w:val="00B65B36"/>
    <w:rsid w:val="00B660A9"/>
    <w:rsid w:val="00B661A6"/>
    <w:rsid w:val="00B662E9"/>
    <w:rsid w:val="00B663C9"/>
    <w:rsid w:val="00B6660E"/>
    <w:rsid w:val="00B66A46"/>
    <w:rsid w:val="00B66F07"/>
    <w:rsid w:val="00B672E1"/>
    <w:rsid w:val="00B6795C"/>
    <w:rsid w:val="00B679B5"/>
    <w:rsid w:val="00B7011B"/>
    <w:rsid w:val="00B70896"/>
    <w:rsid w:val="00B712C2"/>
    <w:rsid w:val="00B71F38"/>
    <w:rsid w:val="00B722E2"/>
    <w:rsid w:val="00B725E4"/>
    <w:rsid w:val="00B72AF3"/>
    <w:rsid w:val="00B73046"/>
    <w:rsid w:val="00B731B2"/>
    <w:rsid w:val="00B749CE"/>
    <w:rsid w:val="00B75BD5"/>
    <w:rsid w:val="00B75C85"/>
    <w:rsid w:val="00B76342"/>
    <w:rsid w:val="00B76417"/>
    <w:rsid w:val="00B77CE4"/>
    <w:rsid w:val="00B80173"/>
    <w:rsid w:val="00B8062E"/>
    <w:rsid w:val="00B806E9"/>
    <w:rsid w:val="00B80781"/>
    <w:rsid w:val="00B808E7"/>
    <w:rsid w:val="00B809E5"/>
    <w:rsid w:val="00B80A5B"/>
    <w:rsid w:val="00B80FAE"/>
    <w:rsid w:val="00B81CF3"/>
    <w:rsid w:val="00B825FA"/>
    <w:rsid w:val="00B82605"/>
    <w:rsid w:val="00B82AEA"/>
    <w:rsid w:val="00B83D1F"/>
    <w:rsid w:val="00B83E47"/>
    <w:rsid w:val="00B84247"/>
    <w:rsid w:val="00B850D9"/>
    <w:rsid w:val="00B851B8"/>
    <w:rsid w:val="00B851E8"/>
    <w:rsid w:val="00B85F5A"/>
    <w:rsid w:val="00B862D5"/>
    <w:rsid w:val="00B86A2E"/>
    <w:rsid w:val="00B877A5"/>
    <w:rsid w:val="00B8788B"/>
    <w:rsid w:val="00B878AE"/>
    <w:rsid w:val="00B900B1"/>
    <w:rsid w:val="00B90635"/>
    <w:rsid w:val="00B90F6F"/>
    <w:rsid w:val="00B90F78"/>
    <w:rsid w:val="00B91166"/>
    <w:rsid w:val="00B91246"/>
    <w:rsid w:val="00B91667"/>
    <w:rsid w:val="00B91AD4"/>
    <w:rsid w:val="00B91BDD"/>
    <w:rsid w:val="00B921CB"/>
    <w:rsid w:val="00B925FB"/>
    <w:rsid w:val="00B9279B"/>
    <w:rsid w:val="00B9297D"/>
    <w:rsid w:val="00B92FAA"/>
    <w:rsid w:val="00B95461"/>
    <w:rsid w:val="00B9576F"/>
    <w:rsid w:val="00B9579E"/>
    <w:rsid w:val="00B95C97"/>
    <w:rsid w:val="00B95FB0"/>
    <w:rsid w:val="00B961FF"/>
    <w:rsid w:val="00B963FF"/>
    <w:rsid w:val="00B96D8B"/>
    <w:rsid w:val="00B9741F"/>
    <w:rsid w:val="00B9765F"/>
    <w:rsid w:val="00B97B47"/>
    <w:rsid w:val="00BA0597"/>
    <w:rsid w:val="00BA0DCE"/>
    <w:rsid w:val="00BA115B"/>
    <w:rsid w:val="00BA192E"/>
    <w:rsid w:val="00BA1B38"/>
    <w:rsid w:val="00BA2BB3"/>
    <w:rsid w:val="00BA2C82"/>
    <w:rsid w:val="00BA311C"/>
    <w:rsid w:val="00BA39E1"/>
    <w:rsid w:val="00BA3C7F"/>
    <w:rsid w:val="00BA3D65"/>
    <w:rsid w:val="00BA48F8"/>
    <w:rsid w:val="00BA51D9"/>
    <w:rsid w:val="00BA5645"/>
    <w:rsid w:val="00BA56F0"/>
    <w:rsid w:val="00BA5991"/>
    <w:rsid w:val="00BA5FB2"/>
    <w:rsid w:val="00BA6227"/>
    <w:rsid w:val="00BA673A"/>
    <w:rsid w:val="00BA6810"/>
    <w:rsid w:val="00BA6CC9"/>
    <w:rsid w:val="00BA7AB3"/>
    <w:rsid w:val="00BB044A"/>
    <w:rsid w:val="00BB0FD6"/>
    <w:rsid w:val="00BB13F3"/>
    <w:rsid w:val="00BB1580"/>
    <w:rsid w:val="00BB2124"/>
    <w:rsid w:val="00BB21C3"/>
    <w:rsid w:val="00BB2255"/>
    <w:rsid w:val="00BB27B6"/>
    <w:rsid w:val="00BB2876"/>
    <w:rsid w:val="00BB2CC3"/>
    <w:rsid w:val="00BB2D76"/>
    <w:rsid w:val="00BB3270"/>
    <w:rsid w:val="00BB3736"/>
    <w:rsid w:val="00BB3E01"/>
    <w:rsid w:val="00BB3E4B"/>
    <w:rsid w:val="00BB3ED8"/>
    <w:rsid w:val="00BB4028"/>
    <w:rsid w:val="00BB4489"/>
    <w:rsid w:val="00BB48E8"/>
    <w:rsid w:val="00BB4CB1"/>
    <w:rsid w:val="00BB5273"/>
    <w:rsid w:val="00BB535D"/>
    <w:rsid w:val="00BB57F2"/>
    <w:rsid w:val="00BB5B13"/>
    <w:rsid w:val="00BB5E30"/>
    <w:rsid w:val="00BB65B0"/>
    <w:rsid w:val="00BB6901"/>
    <w:rsid w:val="00BB6B10"/>
    <w:rsid w:val="00BB6BB4"/>
    <w:rsid w:val="00BB6F77"/>
    <w:rsid w:val="00BB6FDB"/>
    <w:rsid w:val="00BB700F"/>
    <w:rsid w:val="00BB7222"/>
    <w:rsid w:val="00BB74EE"/>
    <w:rsid w:val="00BB7A59"/>
    <w:rsid w:val="00BB7B88"/>
    <w:rsid w:val="00BC01F4"/>
    <w:rsid w:val="00BC0523"/>
    <w:rsid w:val="00BC171E"/>
    <w:rsid w:val="00BC1819"/>
    <w:rsid w:val="00BC1832"/>
    <w:rsid w:val="00BC2667"/>
    <w:rsid w:val="00BC2FD8"/>
    <w:rsid w:val="00BC32AB"/>
    <w:rsid w:val="00BC3900"/>
    <w:rsid w:val="00BC3C12"/>
    <w:rsid w:val="00BC464C"/>
    <w:rsid w:val="00BC5426"/>
    <w:rsid w:val="00BC5C55"/>
    <w:rsid w:val="00BC5D52"/>
    <w:rsid w:val="00BC6162"/>
    <w:rsid w:val="00BC781F"/>
    <w:rsid w:val="00BC7B45"/>
    <w:rsid w:val="00BC7BCB"/>
    <w:rsid w:val="00BD04F5"/>
    <w:rsid w:val="00BD0677"/>
    <w:rsid w:val="00BD07C5"/>
    <w:rsid w:val="00BD07FE"/>
    <w:rsid w:val="00BD1532"/>
    <w:rsid w:val="00BD1577"/>
    <w:rsid w:val="00BD233A"/>
    <w:rsid w:val="00BD248F"/>
    <w:rsid w:val="00BD24AF"/>
    <w:rsid w:val="00BD2F33"/>
    <w:rsid w:val="00BD3987"/>
    <w:rsid w:val="00BD3DA3"/>
    <w:rsid w:val="00BD40B6"/>
    <w:rsid w:val="00BD42A3"/>
    <w:rsid w:val="00BD4BAA"/>
    <w:rsid w:val="00BD512B"/>
    <w:rsid w:val="00BD5340"/>
    <w:rsid w:val="00BD59BA"/>
    <w:rsid w:val="00BD5ABE"/>
    <w:rsid w:val="00BD6300"/>
    <w:rsid w:val="00BD6952"/>
    <w:rsid w:val="00BD6D08"/>
    <w:rsid w:val="00BD6F0A"/>
    <w:rsid w:val="00BD6F79"/>
    <w:rsid w:val="00BD72C5"/>
    <w:rsid w:val="00BD749C"/>
    <w:rsid w:val="00BD777E"/>
    <w:rsid w:val="00BD7928"/>
    <w:rsid w:val="00BE0796"/>
    <w:rsid w:val="00BE09B8"/>
    <w:rsid w:val="00BE0D87"/>
    <w:rsid w:val="00BE1173"/>
    <w:rsid w:val="00BE22E4"/>
    <w:rsid w:val="00BE251F"/>
    <w:rsid w:val="00BE2549"/>
    <w:rsid w:val="00BE2E30"/>
    <w:rsid w:val="00BE3941"/>
    <w:rsid w:val="00BE39D3"/>
    <w:rsid w:val="00BE3BAB"/>
    <w:rsid w:val="00BE4028"/>
    <w:rsid w:val="00BE5BC6"/>
    <w:rsid w:val="00BE5F77"/>
    <w:rsid w:val="00BE5FF7"/>
    <w:rsid w:val="00BE62AB"/>
    <w:rsid w:val="00BE78D1"/>
    <w:rsid w:val="00BE7F89"/>
    <w:rsid w:val="00BF0EBC"/>
    <w:rsid w:val="00BF0F86"/>
    <w:rsid w:val="00BF1296"/>
    <w:rsid w:val="00BF2263"/>
    <w:rsid w:val="00BF2330"/>
    <w:rsid w:val="00BF26E0"/>
    <w:rsid w:val="00BF28CE"/>
    <w:rsid w:val="00BF29EB"/>
    <w:rsid w:val="00BF3144"/>
    <w:rsid w:val="00BF3407"/>
    <w:rsid w:val="00BF42C2"/>
    <w:rsid w:val="00BF477B"/>
    <w:rsid w:val="00BF4E91"/>
    <w:rsid w:val="00BF4F0A"/>
    <w:rsid w:val="00BF53B9"/>
    <w:rsid w:val="00BF540A"/>
    <w:rsid w:val="00BF64BA"/>
    <w:rsid w:val="00BF74DC"/>
    <w:rsid w:val="00BF7EFF"/>
    <w:rsid w:val="00C00359"/>
    <w:rsid w:val="00C00951"/>
    <w:rsid w:val="00C009BC"/>
    <w:rsid w:val="00C01596"/>
    <w:rsid w:val="00C0163D"/>
    <w:rsid w:val="00C018C3"/>
    <w:rsid w:val="00C01EF2"/>
    <w:rsid w:val="00C02470"/>
    <w:rsid w:val="00C02938"/>
    <w:rsid w:val="00C02D0A"/>
    <w:rsid w:val="00C0315E"/>
    <w:rsid w:val="00C03440"/>
    <w:rsid w:val="00C042FC"/>
    <w:rsid w:val="00C049FB"/>
    <w:rsid w:val="00C04A36"/>
    <w:rsid w:val="00C04CFB"/>
    <w:rsid w:val="00C05681"/>
    <w:rsid w:val="00C05CA3"/>
    <w:rsid w:val="00C06039"/>
    <w:rsid w:val="00C060B0"/>
    <w:rsid w:val="00C068D7"/>
    <w:rsid w:val="00C07B94"/>
    <w:rsid w:val="00C10241"/>
    <w:rsid w:val="00C10534"/>
    <w:rsid w:val="00C10FDD"/>
    <w:rsid w:val="00C114FF"/>
    <w:rsid w:val="00C11899"/>
    <w:rsid w:val="00C11969"/>
    <w:rsid w:val="00C12316"/>
    <w:rsid w:val="00C13257"/>
    <w:rsid w:val="00C134BC"/>
    <w:rsid w:val="00C136EA"/>
    <w:rsid w:val="00C13F9A"/>
    <w:rsid w:val="00C14572"/>
    <w:rsid w:val="00C14DE7"/>
    <w:rsid w:val="00C1529F"/>
    <w:rsid w:val="00C153A1"/>
    <w:rsid w:val="00C1574F"/>
    <w:rsid w:val="00C1577D"/>
    <w:rsid w:val="00C15BE6"/>
    <w:rsid w:val="00C16A91"/>
    <w:rsid w:val="00C16C73"/>
    <w:rsid w:val="00C16FFC"/>
    <w:rsid w:val="00C17372"/>
    <w:rsid w:val="00C1739B"/>
    <w:rsid w:val="00C174E1"/>
    <w:rsid w:val="00C1775C"/>
    <w:rsid w:val="00C17E3D"/>
    <w:rsid w:val="00C20039"/>
    <w:rsid w:val="00C20802"/>
    <w:rsid w:val="00C20CFD"/>
    <w:rsid w:val="00C212FE"/>
    <w:rsid w:val="00C213B5"/>
    <w:rsid w:val="00C219C8"/>
    <w:rsid w:val="00C219DD"/>
    <w:rsid w:val="00C21A0F"/>
    <w:rsid w:val="00C22862"/>
    <w:rsid w:val="00C229DD"/>
    <w:rsid w:val="00C22C43"/>
    <w:rsid w:val="00C23970"/>
    <w:rsid w:val="00C23BFB"/>
    <w:rsid w:val="00C23C42"/>
    <w:rsid w:val="00C23CDE"/>
    <w:rsid w:val="00C23FBF"/>
    <w:rsid w:val="00C2409C"/>
    <w:rsid w:val="00C2487A"/>
    <w:rsid w:val="00C24EF6"/>
    <w:rsid w:val="00C25393"/>
    <w:rsid w:val="00C25887"/>
    <w:rsid w:val="00C25B78"/>
    <w:rsid w:val="00C265E4"/>
    <w:rsid w:val="00C26836"/>
    <w:rsid w:val="00C26FBE"/>
    <w:rsid w:val="00C27495"/>
    <w:rsid w:val="00C27A90"/>
    <w:rsid w:val="00C3018C"/>
    <w:rsid w:val="00C30715"/>
    <w:rsid w:val="00C30C47"/>
    <w:rsid w:val="00C30F67"/>
    <w:rsid w:val="00C30F6E"/>
    <w:rsid w:val="00C3115D"/>
    <w:rsid w:val="00C31EB3"/>
    <w:rsid w:val="00C31F84"/>
    <w:rsid w:val="00C321A5"/>
    <w:rsid w:val="00C3255D"/>
    <w:rsid w:val="00C32EB8"/>
    <w:rsid w:val="00C3332D"/>
    <w:rsid w:val="00C33A39"/>
    <w:rsid w:val="00C33AC0"/>
    <w:rsid w:val="00C34524"/>
    <w:rsid w:val="00C34572"/>
    <w:rsid w:val="00C34F64"/>
    <w:rsid w:val="00C351B9"/>
    <w:rsid w:val="00C36844"/>
    <w:rsid w:val="00C36E65"/>
    <w:rsid w:val="00C377D9"/>
    <w:rsid w:val="00C37ABC"/>
    <w:rsid w:val="00C40272"/>
    <w:rsid w:val="00C4099C"/>
    <w:rsid w:val="00C409CA"/>
    <w:rsid w:val="00C416B7"/>
    <w:rsid w:val="00C422DD"/>
    <w:rsid w:val="00C426A1"/>
    <w:rsid w:val="00C427F6"/>
    <w:rsid w:val="00C4296A"/>
    <w:rsid w:val="00C42E30"/>
    <w:rsid w:val="00C43899"/>
    <w:rsid w:val="00C4391F"/>
    <w:rsid w:val="00C45B09"/>
    <w:rsid w:val="00C45BE7"/>
    <w:rsid w:val="00C460DA"/>
    <w:rsid w:val="00C4625B"/>
    <w:rsid w:val="00C46A02"/>
    <w:rsid w:val="00C46C1F"/>
    <w:rsid w:val="00C46C53"/>
    <w:rsid w:val="00C46E8B"/>
    <w:rsid w:val="00C46E9A"/>
    <w:rsid w:val="00C46FA8"/>
    <w:rsid w:val="00C47477"/>
    <w:rsid w:val="00C47821"/>
    <w:rsid w:val="00C47BC5"/>
    <w:rsid w:val="00C47FAD"/>
    <w:rsid w:val="00C50597"/>
    <w:rsid w:val="00C50E0E"/>
    <w:rsid w:val="00C51091"/>
    <w:rsid w:val="00C511E5"/>
    <w:rsid w:val="00C51BCF"/>
    <w:rsid w:val="00C51E8D"/>
    <w:rsid w:val="00C522AC"/>
    <w:rsid w:val="00C5291A"/>
    <w:rsid w:val="00C52EC6"/>
    <w:rsid w:val="00C531A4"/>
    <w:rsid w:val="00C53662"/>
    <w:rsid w:val="00C53931"/>
    <w:rsid w:val="00C54556"/>
    <w:rsid w:val="00C54BF2"/>
    <w:rsid w:val="00C5613F"/>
    <w:rsid w:val="00C56622"/>
    <w:rsid w:val="00C56A02"/>
    <w:rsid w:val="00C56B59"/>
    <w:rsid w:val="00C56D24"/>
    <w:rsid w:val="00C57591"/>
    <w:rsid w:val="00C577CF"/>
    <w:rsid w:val="00C578BB"/>
    <w:rsid w:val="00C57B9D"/>
    <w:rsid w:val="00C57D62"/>
    <w:rsid w:val="00C57FCC"/>
    <w:rsid w:val="00C60272"/>
    <w:rsid w:val="00C6076C"/>
    <w:rsid w:val="00C60E74"/>
    <w:rsid w:val="00C6107F"/>
    <w:rsid w:val="00C6121B"/>
    <w:rsid w:val="00C614A4"/>
    <w:rsid w:val="00C61598"/>
    <w:rsid w:val="00C61C2C"/>
    <w:rsid w:val="00C61CCC"/>
    <w:rsid w:val="00C62826"/>
    <w:rsid w:val="00C64DA7"/>
    <w:rsid w:val="00C6576D"/>
    <w:rsid w:val="00C65CD6"/>
    <w:rsid w:val="00C65EF4"/>
    <w:rsid w:val="00C664D6"/>
    <w:rsid w:val="00C6659E"/>
    <w:rsid w:val="00C66BD2"/>
    <w:rsid w:val="00C670C2"/>
    <w:rsid w:val="00C6786F"/>
    <w:rsid w:val="00C7079A"/>
    <w:rsid w:val="00C70812"/>
    <w:rsid w:val="00C70CBF"/>
    <w:rsid w:val="00C716A0"/>
    <w:rsid w:val="00C71726"/>
    <w:rsid w:val="00C71DC5"/>
    <w:rsid w:val="00C71F16"/>
    <w:rsid w:val="00C726A2"/>
    <w:rsid w:val="00C737B4"/>
    <w:rsid w:val="00C73D1F"/>
    <w:rsid w:val="00C74549"/>
    <w:rsid w:val="00C74912"/>
    <w:rsid w:val="00C74CB3"/>
    <w:rsid w:val="00C74E63"/>
    <w:rsid w:val="00C74F27"/>
    <w:rsid w:val="00C75013"/>
    <w:rsid w:val="00C752FB"/>
    <w:rsid w:val="00C76109"/>
    <w:rsid w:val="00C76BA4"/>
    <w:rsid w:val="00C77220"/>
    <w:rsid w:val="00C7729F"/>
    <w:rsid w:val="00C7732A"/>
    <w:rsid w:val="00C77553"/>
    <w:rsid w:val="00C779EF"/>
    <w:rsid w:val="00C801E2"/>
    <w:rsid w:val="00C80809"/>
    <w:rsid w:val="00C809D1"/>
    <w:rsid w:val="00C814FF"/>
    <w:rsid w:val="00C81E9D"/>
    <w:rsid w:val="00C832EA"/>
    <w:rsid w:val="00C8383C"/>
    <w:rsid w:val="00C838C8"/>
    <w:rsid w:val="00C83B8D"/>
    <w:rsid w:val="00C84189"/>
    <w:rsid w:val="00C842E0"/>
    <w:rsid w:val="00C849F1"/>
    <w:rsid w:val="00C84B50"/>
    <w:rsid w:val="00C85A9C"/>
    <w:rsid w:val="00C862AA"/>
    <w:rsid w:val="00C86714"/>
    <w:rsid w:val="00C86EF7"/>
    <w:rsid w:val="00C87188"/>
    <w:rsid w:val="00C873A0"/>
    <w:rsid w:val="00C90D1C"/>
    <w:rsid w:val="00C9100E"/>
    <w:rsid w:val="00C913A9"/>
    <w:rsid w:val="00C91D40"/>
    <w:rsid w:val="00C91EA0"/>
    <w:rsid w:val="00C92184"/>
    <w:rsid w:val="00C92448"/>
    <w:rsid w:val="00C929DE"/>
    <w:rsid w:val="00C92A18"/>
    <w:rsid w:val="00C92D05"/>
    <w:rsid w:val="00C9370C"/>
    <w:rsid w:val="00C948C8"/>
    <w:rsid w:val="00C94E3E"/>
    <w:rsid w:val="00C94F62"/>
    <w:rsid w:val="00C951E0"/>
    <w:rsid w:val="00C95649"/>
    <w:rsid w:val="00C95BA7"/>
    <w:rsid w:val="00C96265"/>
    <w:rsid w:val="00C96480"/>
    <w:rsid w:val="00C96788"/>
    <w:rsid w:val="00C96BA5"/>
    <w:rsid w:val="00C96F2F"/>
    <w:rsid w:val="00C9715E"/>
    <w:rsid w:val="00C97DAF"/>
    <w:rsid w:val="00CA0267"/>
    <w:rsid w:val="00CA08F4"/>
    <w:rsid w:val="00CA094F"/>
    <w:rsid w:val="00CA1098"/>
    <w:rsid w:val="00CA12CE"/>
    <w:rsid w:val="00CA1752"/>
    <w:rsid w:val="00CA1BDD"/>
    <w:rsid w:val="00CA2031"/>
    <w:rsid w:val="00CA205C"/>
    <w:rsid w:val="00CA223E"/>
    <w:rsid w:val="00CA2C02"/>
    <w:rsid w:val="00CA2E95"/>
    <w:rsid w:val="00CA3716"/>
    <w:rsid w:val="00CA3B0C"/>
    <w:rsid w:val="00CA3B54"/>
    <w:rsid w:val="00CA3F23"/>
    <w:rsid w:val="00CA43EC"/>
    <w:rsid w:val="00CA4648"/>
    <w:rsid w:val="00CA4793"/>
    <w:rsid w:val="00CA4991"/>
    <w:rsid w:val="00CA4E13"/>
    <w:rsid w:val="00CA5344"/>
    <w:rsid w:val="00CA5FF4"/>
    <w:rsid w:val="00CA61E8"/>
    <w:rsid w:val="00CA645A"/>
    <w:rsid w:val="00CA64D9"/>
    <w:rsid w:val="00CA68AF"/>
    <w:rsid w:val="00CA68E2"/>
    <w:rsid w:val="00CA6E5F"/>
    <w:rsid w:val="00CA75AA"/>
    <w:rsid w:val="00CB0510"/>
    <w:rsid w:val="00CB08E9"/>
    <w:rsid w:val="00CB0A84"/>
    <w:rsid w:val="00CB0CF4"/>
    <w:rsid w:val="00CB11E4"/>
    <w:rsid w:val="00CB1628"/>
    <w:rsid w:val="00CB1880"/>
    <w:rsid w:val="00CB259F"/>
    <w:rsid w:val="00CB2F9A"/>
    <w:rsid w:val="00CB3044"/>
    <w:rsid w:val="00CB3054"/>
    <w:rsid w:val="00CB3756"/>
    <w:rsid w:val="00CB3D04"/>
    <w:rsid w:val="00CB42BC"/>
    <w:rsid w:val="00CB4643"/>
    <w:rsid w:val="00CB4716"/>
    <w:rsid w:val="00CB4C5E"/>
    <w:rsid w:val="00CB5640"/>
    <w:rsid w:val="00CB57D9"/>
    <w:rsid w:val="00CB5FC1"/>
    <w:rsid w:val="00CB62EC"/>
    <w:rsid w:val="00CB63EF"/>
    <w:rsid w:val="00CB6F49"/>
    <w:rsid w:val="00CB7FB4"/>
    <w:rsid w:val="00CC0302"/>
    <w:rsid w:val="00CC0351"/>
    <w:rsid w:val="00CC0775"/>
    <w:rsid w:val="00CC07BB"/>
    <w:rsid w:val="00CC0851"/>
    <w:rsid w:val="00CC09FA"/>
    <w:rsid w:val="00CC0B2A"/>
    <w:rsid w:val="00CC0DC9"/>
    <w:rsid w:val="00CC0E88"/>
    <w:rsid w:val="00CC182F"/>
    <w:rsid w:val="00CC1974"/>
    <w:rsid w:val="00CC1E4D"/>
    <w:rsid w:val="00CC1FCC"/>
    <w:rsid w:val="00CC3BB9"/>
    <w:rsid w:val="00CC3CEE"/>
    <w:rsid w:val="00CC498F"/>
    <w:rsid w:val="00CC49F5"/>
    <w:rsid w:val="00CC4BEF"/>
    <w:rsid w:val="00CC4D44"/>
    <w:rsid w:val="00CC52AD"/>
    <w:rsid w:val="00CC568B"/>
    <w:rsid w:val="00CC6BBC"/>
    <w:rsid w:val="00CC76A8"/>
    <w:rsid w:val="00CC77BC"/>
    <w:rsid w:val="00CD0A6C"/>
    <w:rsid w:val="00CD0AB8"/>
    <w:rsid w:val="00CD11B3"/>
    <w:rsid w:val="00CD1D0E"/>
    <w:rsid w:val="00CD1EA8"/>
    <w:rsid w:val="00CD2356"/>
    <w:rsid w:val="00CD244F"/>
    <w:rsid w:val="00CD31DA"/>
    <w:rsid w:val="00CD3868"/>
    <w:rsid w:val="00CD49C7"/>
    <w:rsid w:val="00CD5DB1"/>
    <w:rsid w:val="00CD5DE0"/>
    <w:rsid w:val="00CD6526"/>
    <w:rsid w:val="00CD67DD"/>
    <w:rsid w:val="00CD70F0"/>
    <w:rsid w:val="00CD7333"/>
    <w:rsid w:val="00CD7944"/>
    <w:rsid w:val="00CD7F09"/>
    <w:rsid w:val="00CE01E3"/>
    <w:rsid w:val="00CE0564"/>
    <w:rsid w:val="00CE0607"/>
    <w:rsid w:val="00CE0DF2"/>
    <w:rsid w:val="00CE203D"/>
    <w:rsid w:val="00CE210E"/>
    <w:rsid w:val="00CE42A3"/>
    <w:rsid w:val="00CE4608"/>
    <w:rsid w:val="00CE4EDC"/>
    <w:rsid w:val="00CE503E"/>
    <w:rsid w:val="00CE5094"/>
    <w:rsid w:val="00CE65A4"/>
    <w:rsid w:val="00CE6607"/>
    <w:rsid w:val="00CE701D"/>
    <w:rsid w:val="00CE7304"/>
    <w:rsid w:val="00CE7555"/>
    <w:rsid w:val="00CE780A"/>
    <w:rsid w:val="00CE7AD6"/>
    <w:rsid w:val="00CE7DD2"/>
    <w:rsid w:val="00CF0AA3"/>
    <w:rsid w:val="00CF0DFF"/>
    <w:rsid w:val="00CF0E14"/>
    <w:rsid w:val="00CF1280"/>
    <w:rsid w:val="00CF1718"/>
    <w:rsid w:val="00CF20F5"/>
    <w:rsid w:val="00CF21DC"/>
    <w:rsid w:val="00CF2DC1"/>
    <w:rsid w:val="00CF3524"/>
    <w:rsid w:val="00CF3BAC"/>
    <w:rsid w:val="00CF3FA7"/>
    <w:rsid w:val="00CF4775"/>
    <w:rsid w:val="00CF4B41"/>
    <w:rsid w:val="00CF51B2"/>
    <w:rsid w:val="00CF6834"/>
    <w:rsid w:val="00CF719D"/>
    <w:rsid w:val="00CF7AA1"/>
    <w:rsid w:val="00CF7D27"/>
    <w:rsid w:val="00D005EB"/>
    <w:rsid w:val="00D00622"/>
    <w:rsid w:val="00D006B0"/>
    <w:rsid w:val="00D00E61"/>
    <w:rsid w:val="00D01181"/>
    <w:rsid w:val="00D01A9E"/>
    <w:rsid w:val="00D01FD2"/>
    <w:rsid w:val="00D021EA"/>
    <w:rsid w:val="00D02A5F"/>
    <w:rsid w:val="00D03187"/>
    <w:rsid w:val="00D03BD5"/>
    <w:rsid w:val="00D03FFC"/>
    <w:rsid w:val="00D04FB4"/>
    <w:rsid w:val="00D05163"/>
    <w:rsid w:val="00D05E14"/>
    <w:rsid w:val="00D05FE3"/>
    <w:rsid w:val="00D06298"/>
    <w:rsid w:val="00D062B8"/>
    <w:rsid w:val="00D063E8"/>
    <w:rsid w:val="00D07EB7"/>
    <w:rsid w:val="00D102F2"/>
    <w:rsid w:val="00D10F3A"/>
    <w:rsid w:val="00D1106D"/>
    <w:rsid w:val="00D118E7"/>
    <w:rsid w:val="00D12317"/>
    <w:rsid w:val="00D1339B"/>
    <w:rsid w:val="00D13852"/>
    <w:rsid w:val="00D1421B"/>
    <w:rsid w:val="00D14C01"/>
    <w:rsid w:val="00D14F68"/>
    <w:rsid w:val="00D152BF"/>
    <w:rsid w:val="00D1579F"/>
    <w:rsid w:val="00D15BDD"/>
    <w:rsid w:val="00D15DA0"/>
    <w:rsid w:val="00D15EDA"/>
    <w:rsid w:val="00D16FBD"/>
    <w:rsid w:val="00D16FE4"/>
    <w:rsid w:val="00D17378"/>
    <w:rsid w:val="00D1751F"/>
    <w:rsid w:val="00D2003F"/>
    <w:rsid w:val="00D200EF"/>
    <w:rsid w:val="00D20259"/>
    <w:rsid w:val="00D20436"/>
    <w:rsid w:val="00D2047D"/>
    <w:rsid w:val="00D2053D"/>
    <w:rsid w:val="00D20F2D"/>
    <w:rsid w:val="00D212E2"/>
    <w:rsid w:val="00D216B8"/>
    <w:rsid w:val="00D21822"/>
    <w:rsid w:val="00D22609"/>
    <w:rsid w:val="00D22D1F"/>
    <w:rsid w:val="00D23141"/>
    <w:rsid w:val="00D231C2"/>
    <w:rsid w:val="00D23750"/>
    <w:rsid w:val="00D23ADA"/>
    <w:rsid w:val="00D23BAA"/>
    <w:rsid w:val="00D24B88"/>
    <w:rsid w:val="00D24BA9"/>
    <w:rsid w:val="00D24C27"/>
    <w:rsid w:val="00D2504A"/>
    <w:rsid w:val="00D2538F"/>
    <w:rsid w:val="00D25462"/>
    <w:rsid w:val="00D25925"/>
    <w:rsid w:val="00D25FDE"/>
    <w:rsid w:val="00D26378"/>
    <w:rsid w:val="00D26436"/>
    <w:rsid w:val="00D26682"/>
    <w:rsid w:val="00D267D6"/>
    <w:rsid w:val="00D267E8"/>
    <w:rsid w:val="00D27B90"/>
    <w:rsid w:val="00D27CAA"/>
    <w:rsid w:val="00D30887"/>
    <w:rsid w:val="00D30AA7"/>
    <w:rsid w:val="00D30B5C"/>
    <w:rsid w:val="00D311A8"/>
    <w:rsid w:val="00D31271"/>
    <w:rsid w:val="00D31CA1"/>
    <w:rsid w:val="00D31F7C"/>
    <w:rsid w:val="00D331BA"/>
    <w:rsid w:val="00D33467"/>
    <w:rsid w:val="00D34561"/>
    <w:rsid w:val="00D346C4"/>
    <w:rsid w:val="00D34923"/>
    <w:rsid w:val="00D34A44"/>
    <w:rsid w:val="00D34BC6"/>
    <w:rsid w:val="00D35CAB"/>
    <w:rsid w:val="00D35DF5"/>
    <w:rsid w:val="00D35E11"/>
    <w:rsid w:val="00D3626B"/>
    <w:rsid w:val="00D363DA"/>
    <w:rsid w:val="00D36F1F"/>
    <w:rsid w:val="00D37523"/>
    <w:rsid w:val="00D37551"/>
    <w:rsid w:val="00D37C11"/>
    <w:rsid w:val="00D37FB9"/>
    <w:rsid w:val="00D408EF"/>
    <w:rsid w:val="00D40D93"/>
    <w:rsid w:val="00D4167E"/>
    <w:rsid w:val="00D418FC"/>
    <w:rsid w:val="00D41E3F"/>
    <w:rsid w:val="00D42435"/>
    <w:rsid w:val="00D42C1E"/>
    <w:rsid w:val="00D435D6"/>
    <w:rsid w:val="00D43D80"/>
    <w:rsid w:val="00D443D1"/>
    <w:rsid w:val="00D44DBA"/>
    <w:rsid w:val="00D454CF"/>
    <w:rsid w:val="00D45D56"/>
    <w:rsid w:val="00D45DA7"/>
    <w:rsid w:val="00D46417"/>
    <w:rsid w:val="00D469BF"/>
    <w:rsid w:val="00D46FBC"/>
    <w:rsid w:val="00D47282"/>
    <w:rsid w:val="00D474F9"/>
    <w:rsid w:val="00D4775B"/>
    <w:rsid w:val="00D477EC"/>
    <w:rsid w:val="00D479F6"/>
    <w:rsid w:val="00D47EA8"/>
    <w:rsid w:val="00D47EE3"/>
    <w:rsid w:val="00D5042D"/>
    <w:rsid w:val="00D50755"/>
    <w:rsid w:val="00D50D0B"/>
    <w:rsid w:val="00D5102A"/>
    <w:rsid w:val="00D510F4"/>
    <w:rsid w:val="00D510F6"/>
    <w:rsid w:val="00D516D7"/>
    <w:rsid w:val="00D51CE0"/>
    <w:rsid w:val="00D51D4B"/>
    <w:rsid w:val="00D525B6"/>
    <w:rsid w:val="00D52E3D"/>
    <w:rsid w:val="00D52EA2"/>
    <w:rsid w:val="00D5378B"/>
    <w:rsid w:val="00D5389A"/>
    <w:rsid w:val="00D5395A"/>
    <w:rsid w:val="00D5473E"/>
    <w:rsid w:val="00D54DC9"/>
    <w:rsid w:val="00D550FF"/>
    <w:rsid w:val="00D557AB"/>
    <w:rsid w:val="00D55940"/>
    <w:rsid w:val="00D561E7"/>
    <w:rsid w:val="00D56220"/>
    <w:rsid w:val="00D56573"/>
    <w:rsid w:val="00D5690F"/>
    <w:rsid w:val="00D575F8"/>
    <w:rsid w:val="00D60810"/>
    <w:rsid w:val="00D60943"/>
    <w:rsid w:val="00D61440"/>
    <w:rsid w:val="00D619A8"/>
    <w:rsid w:val="00D61A47"/>
    <w:rsid w:val="00D61BB2"/>
    <w:rsid w:val="00D61CE3"/>
    <w:rsid w:val="00D62AE2"/>
    <w:rsid w:val="00D63175"/>
    <w:rsid w:val="00D63856"/>
    <w:rsid w:val="00D63AC9"/>
    <w:rsid w:val="00D63C4F"/>
    <w:rsid w:val="00D63D23"/>
    <w:rsid w:val="00D64A06"/>
    <w:rsid w:val="00D64CA1"/>
    <w:rsid w:val="00D65507"/>
    <w:rsid w:val="00D65609"/>
    <w:rsid w:val="00D65955"/>
    <w:rsid w:val="00D67070"/>
    <w:rsid w:val="00D671DE"/>
    <w:rsid w:val="00D67B47"/>
    <w:rsid w:val="00D67B72"/>
    <w:rsid w:val="00D67E57"/>
    <w:rsid w:val="00D703A1"/>
    <w:rsid w:val="00D7041B"/>
    <w:rsid w:val="00D710DE"/>
    <w:rsid w:val="00D710FB"/>
    <w:rsid w:val="00D71AA5"/>
    <w:rsid w:val="00D71ABB"/>
    <w:rsid w:val="00D71AC3"/>
    <w:rsid w:val="00D71FA2"/>
    <w:rsid w:val="00D71FB2"/>
    <w:rsid w:val="00D720A9"/>
    <w:rsid w:val="00D73CB5"/>
    <w:rsid w:val="00D73E42"/>
    <w:rsid w:val="00D743A3"/>
    <w:rsid w:val="00D74AFD"/>
    <w:rsid w:val="00D74B64"/>
    <w:rsid w:val="00D75C7D"/>
    <w:rsid w:val="00D7637B"/>
    <w:rsid w:val="00D765BF"/>
    <w:rsid w:val="00D76E23"/>
    <w:rsid w:val="00D76EB9"/>
    <w:rsid w:val="00D77462"/>
    <w:rsid w:val="00D77608"/>
    <w:rsid w:val="00D778A3"/>
    <w:rsid w:val="00D7792A"/>
    <w:rsid w:val="00D80295"/>
    <w:rsid w:val="00D80357"/>
    <w:rsid w:val="00D80BBD"/>
    <w:rsid w:val="00D81085"/>
    <w:rsid w:val="00D81233"/>
    <w:rsid w:val="00D819F9"/>
    <w:rsid w:val="00D8209A"/>
    <w:rsid w:val="00D820FE"/>
    <w:rsid w:val="00D82153"/>
    <w:rsid w:val="00D82273"/>
    <w:rsid w:val="00D82ACD"/>
    <w:rsid w:val="00D82B1A"/>
    <w:rsid w:val="00D8323D"/>
    <w:rsid w:val="00D833C5"/>
    <w:rsid w:val="00D8346F"/>
    <w:rsid w:val="00D8356C"/>
    <w:rsid w:val="00D837DF"/>
    <w:rsid w:val="00D8385A"/>
    <w:rsid w:val="00D83980"/>
    <w:rsid w:val="00D84D59"/>
    <w:rsid w:val="00D84FE3"/>
    <w:rsid w:val="00D859E2"/>
    <w:rsid w:val="00D85A88"/>
    <w:rsid w:val="00D85E0F"/>
    <w:rsid w:val="00D85F54"/>
    <w:rsid w:val="00D860DC"/>
    <w:rsid w:val="00D862B6"/>
    <w:rsid w:val="00D8652A"/>
    <w:rsid w:val="00D866B1"/>
    <w:rsid w:val="00D86837"/>
    <w:rsid w:val="00D86B02"/>
    <w:rsid w:val="00D86BC0"/>
    <w:rsid w:val="00D86CAF"/>
    <w:rsid w:val="00D871A6"/>
    <w:rsid w:val="00D87222"/>
    <w:rsid w:val="00D87234"/>
    <w:rsid w:val="00D87B20"/>
    <w:rsid w:val="00D900CB"/>
    <w:rsid w:val="00D90B7B"/>
    <w:rsid w:val="00D90D78"/>
    <w:rsid w:val="00D912BC"/>
    <w:rsid w:val="00D918BD"/>
    <w:rsid w:val="00D919FF"/>
    <w:rsid w:val="00D92B75"/>
    <w:rsid w:val="00D92B92"/>
    <w:rsid w:val="00D93018"/>
    <w:rsid w:val="00D930F4"/>
    <w:rsid w:val="00D93197"/>
    <w:rsid w:val="00D93A7D"/>
    <w:rsid w:val="00D93D4C"/>
    <w:rsid w:val="00D9405C"/>
    <w:rsid w:val="00D948BE"/>
    <w:rsid w:val="00D94A84"/>
    <w:rsid w:val="00D94BCE"/>
    <w:rsid w:val="00D94EE6"/>
    <w:rsid w:val="00D95890"/>
    <w:rsid w:val="00D95BFA"/>
    <w:rsid w:val="00D95EC8"/>
    <w:rsid w:val="00D96828"/>
    <w:rsid w:val="00D96951"/>
    <w:rsid w:val="00D96A03"/>
    <w:rsid w:val="00D9703C"/>
    <w:rsid w:val="00D97587"/>
    <w:rsid w:val="00D9792C"/>
    <w:rsid w:val="00D97B70"/>
    <w:rsid w:val="00D97DA3"/>
    <w:rsid w:val="00DA075F"/>
    <w:rsid w:val="00DA1413"/>
    <w:rsid w:val="00DA1951"/>
    <w:rsid w:val="00DA1A53"/>
    <w:rsid w:val="00DA206D"/>
    <w:rsid w:val="00DA210D"/>
    <w:rsid w:val="00DA2565"/>
    <w:rsid w:val="00DA2A79"/>
    <w:rsid w:val="00DA2E87"/>
    <w:rsid w:val="00DA313C"/>
    <w:rsid w:val="00DA32E9"/>
    <w:rsid w:val="00DA37CD"/>
    <w:rsid w:val="00DA4022"/>
    <w:rsid w:val="00DA4A2A"/>
    <w:rsid w:val="00DA4CF8"/>
    <w:rsid w:val="00DA4F16"/>
    <w:rsid w:val="00DA5858"/>
    <w:rsid w:val="00DA5FBE"/>
    <w:rsid w:val="00DA68FA"/>
    <w:rsid w:val="00DA6D45"/>
    <w:rsid w:val="00DA7BC8"/>
    <w:rsid w:val="00DB01AB"/>
    <w:rsid w:val="00DB06E8"/>
    <w:rsid w:val="00DB0C7C"/>
    <w:rsid w:val="00DB0CE3"/>
    <w:rsid w:val="00DB0F02"/>
    <w:rsid w:val="00DB1373"/>
    <w:rsid w:val="00DB1916"/>
    <w:rsid w:val="00DB1F0C"/>
    <w:rsid w:val="00DB2243"/>
    <w:rsid w:val="00DB2367"/>
    <w:rsid w:val="00DB296F"/>
    <w:rsid w:val="00DB2BE3"/>
    <w:rsid w:val="00DB3544"/>
    <w:rsid w:val="00DB3E97"/>
    <w:rsid w:val="00DB513B"/>
    <w:rsid w:val="00DB5AF5"/>
    <w:rsid w:val="00DB5F98"/>
    <w:rsid w:val="00DB65DA"/>
    <w:rsid w:val="00DB6A27"/>
    <w:rsid w:val="00DB749D"/>
    <w:rsid w:val="00DB7619"/>
    <w:rsid w:val="00DB7D7D"/>
    <w:rsid w:val="00DB7F29"/>
    <w:rsid w:val="00DC05DD"/>
    <w:rsid w:val="00DC0AE4"/>
    <w:rsid w:val="00DC0F7D"/>
    <w:rsid w:val="00DC1432"/>
    <w:rsid w:val="00DC1853"/>
    <w:rsid w:val="00DC191A"/>
    <w:rsid w:val="00DC1A45"/>
    <w:rsid w:val="00DC1B21"/>
    <w:rsid w:val="00DC1F93"/>
    <w:rsid w:val="00DC265F"/>
    <w:rsid w:val="00DC2AD8"/>
    <w:rsid w:val="00DC3735"/>
    <w:rsid w:val="00DC3C3B"/>
    <w:rsid w:val="00DC3F94"/>
    <w:rsid w:val="00DC505E"/>
    <w:rsid w:val="00DC51ED"/>
    <w:rsid w:val="00DC55B4"/>
    <w:rsid w:val="00DC5BA5"/>
    <w:rsid w:val="00DC68D0"/>
    <w:rsid w:val="00DC6DF1"/>
    <w:rsid w:val="00DC6F55"/>
    <w:rsid w:val="00DC7143"/>
    <w:rsid w:val="00DC7155"/>
    <w:rsid w:val="00DC71E8"/>
    <w:rsid w:val="00DC78BF"/>
    <w:rsid w:val="00DD089C"/>
    <w:rsid w:val="00DD0DFA"/>
    <w:rsid w:val="00DD0ECA"/>
    <w:rsid w:val="00DD17B6"/>
    <w:rsid w:val="00DD199E"/>
    <w:rsid w:val="00DD1FAA"/>
    <w:rsid w:val="00DD1FE4"/>
    <w:rsid w:val="00DD21BA"/>
    <w:rsid w:val="00DD21C8"/>
    <w:rsid w:val="00DD22B3"/>
    <w:rsid w:val="00DD2398"/>
    <w:rsid w:val="00DD23CE"/>
    <w:rsid w:val="00DD2A02"/>
    <w:rsid w:val="00DD310E"/>
    <w:rsid w:val="00DD38B7"/>
    <w:rsid w:val="00DD3E47"/>
    <w:rsid w:val="00DD448C"/>
    <w:rsid w:val="00DD4701"/>
    <w:rsid w:val="00DD55BD"/>
    <w:rsid w:val="00DD5ED4"/>
    <w:rsid w:val="00DD64B1"/>
    <w:rsid w:val="00DD65AA"/>
    <w:rsid w:val="00DD736A"/>
    <w:rsid w:val="00DE02DF"/>
    <w:rsid w:val="00DE058F"/>
    <w:rsid w:val="00DE05CF"/>
    <w:rsid w:val="00DE1A4B"/>
    <w:rsid w:val="00DE1F1A"/>
    <w:rsid w:val="00DE25F7"/>
    <w:rsid w:val="00DE2851"/>
    <w:rsid w:val="00DE2A00"/>
    <w:rsid w:val="00DE2A6E"/>
    <w:rsid w:val="00DE2B36"/>
    <w:rsid w:val="00DE2B5E"/>
    <w:rsid w:val="00DE3240"/>
    <w:rsid w:val="00DE332D"/>
    <w:rsid w:val="00DE3674"/>
    <w:rsid w:val="00DE38A1"/>
    <w:rsid w:val="00DE3F81"/>
    <w:rsid w:val="00DE44EC"/>
    <w:rsid w:val="00DE46E9"/>
    <w:rsid w:val="00DE4BBE"/>
    <w:rsid w:val="00DE4D2A"/>
    <w:rsid w:val="00DE667F"/>
    <w:rsid w:val="00DF0675"/>
    <w:rsid w:val="00DF0D75"/>
    <w:rsid w:val="00DF0F45"/>
    <w:rsid w:val="00DF1300"/>
    <w:rsid w:val="00DF19C0"/>
    <w:rsid w:val="00DF24FD"/>
    <w:rsid w:val="00DF279D"/>
    <w:rsid w:val="00DF2B8A"/>
    <w:rsid w:val="00DF2F73"/>
    <w:rsid w:val="00DF3007"/>
    <w:rsid w:val="00DF36A6"/>
    <w:rsid w:val="00DF3E7E"/>
    <w:rsid w:val="00DF431D"/>
    <w:rsid w:val="00DF4332"/>
    <w:rsid w:val="00DF437B"/>
    <w:rsid w:val="00DF463A"/>
    <w:rsid w:val="00DF4D44"/>
    <w:rsid w:val="00DF526F"/>
    <w:rsid w:val="00DF5DFD"/>
    <w:rsid w:val="00DF60EA"/>
    <w:rsid w:val="00DF6141"/>
    <w:rsid w:val="00DF694E"/>
    <w:rsid w:val="00DF6F32"/>
    <w:rsid w:val="00DF71A2"/>
    <w:rsid w:val="00DF79CA"/>
    <w:rsid w:val="00DF7C4D"/>
    <w:rsid w:val="00E00286"/>
    <w:rsid w:val="00E00E00"/>
    <w:rsid w:val="00E017A4"/>
    <w:rsid w:val="00E02392"/>
    <w:rsid w:val="00E023CF"/>
    <w:rsid w:val="00E02781"/>
    <w:rsid w:val="00E0279F"/>
    <w:rsid w:val="00E02E53"/>
    <w:rsid w:val="00E02E9C"/>
    <w:rsid w:val="00E0309E"/>
    <w:rsid w:val="00E031B7"/>
    <w:rsid w:val="00E03673"/>
    <w:rsid w:val="00E03B51"/>
    <w:rsid w:val="00E042A6"/>
    <w:rsid w:val="00E049C2"/>
    <w:rsid w:val="00E05030"/>
    <w:rsid w:val="00E06299"/>
    <w:rsid w:val="00E0638C"/>
    <w:rsid w:val="00E06407"/>
    <w:rsid w:val="00E06C9F"/>
    <w:rsid w:val="00E07368"/>
    <w:rsid w:val="00E07C9E"/>
    <w:rsid w:val="00E07D50"/>
    <w:rsid w:val="00E100C5"/>
    <w:rsid w:val="00E1018C"/>
    <w:rsid w:val="00E1070A"/>
    <w:rsid w:val="00E10A50"/>
    <w:rsid w:val="00E10C88"/>
    <w:rsid w:val="00E10D23"/>
    <w:rsid w:val="00E10D98"/>
    <w:rsid w:val="00E119B3"/>
    <w:rsid w:val="00E11A8D"/>
    <w:rsid w:val="00E1340D"/>
    <w:rsid w:val="00E13875"/>
    <w:rsid w:val="00E13A4E"/>
    <w:rsid w:val="00E149B2"/>
    <w:rsid w:val="00E14AEF"/>
    <w:rsid w:val="00E14D07"/>
    <w:rsid w:val="00E15036"/>
    <w:rsid w:val="00E1607C"/>
    <w:rsid w:val="00E16D18"/>
    <w:rsid w:val="00E1712B"/>
    <w:rsid w:val="00E20057"/>
    <w:rsid w:val="00E203C1"/>
    <w:rsid w:val="00E20A12"/>
    <w:rsid w:val="00E20B87"/>
    <w:rsid w:val="00E210C2"/>
    <w:rsid w:val="00E2153D"/>
    <w:rsid w:val="00E228BA"/>
    <w:rsid w:val="00E22910"/>
    <w:rsid w:val="00E22AAE"/>
    <w:rsid w:val="00E22F78"/>
    <w:rsid w:val="00E235DF"/>
    <w:rsid w:val="00E2376A"/>
    <w:rsid w:val="00E238B0"/>
    <w:rsid w:val="00E23B8F"/>
    <w:rsid w:val="00E23DF0"/>
    <w:rsid w:val="00E242E9"/>
    <w:rsid w:val="00E24300"/>
    <w:rsid w:val="00E247E0"/>
    <w:rsid w:val="00E24AE3"/>
    <w:rsid w:val="00E24C04"/>
    <w:rsid w:val="00E252CD"/>
    <w:rsid w:val="00E252F6"/>
    <w:rsid w:val="00E25E23"/>
    <w:rsid w:val="00E2693A"/>
    <w:rsid w:val="00E26E5E"/>
    <w:rsid w:val="00E2722C"/>
    <w:rsid w:val="00E27A7A"/>
    <w:rsid w:val="00E27B59"/>
    <w:rsid w:val="00E27CA8"/>
    <w:rsid w:val="00E30396"/>
    <w:rsid w:val="00E30C38"/>
    <w:rsid w:val="00E315A8"/>
    <w:rsid w:val="00E31850"/>
    <w:rsid w:val="00E31D2C"/>
    <w:rsid w:val="00E31D55"/>
    <w:rsid w:val="00E320CE"/>
    <w:rsid w:val="00E32289"/>
    <w:rsid w:val="00E32826"/>
    <w:rsid w:val="00E32867"/>
    <w:rsid w:val="00E32ED3"/>
    <w:rsid w:val="00E333EA"/>
    <w:rsid w:val="00E33A0F"/>
    <w:rsid w:val="00E342F3"/>
    <w:rsid w:val="00E348B5"/>
    <w:rsid w:val="00E3570B"/>
    <w:rsid w:val="00E36185"/>
    <w:rsid w:val="00E364FC"/>
    <w:rsid w:val="00E36A9A"/>
    <w:rsid w:val="00E37568"/>
    <w:rsid w:val="00E376D1"/>
    <w:rsid w:val="00E401A1"/>
    <w:rsid w:val="00E402B4"/>
    <w:rsid w:val="00E4047D"/>
    <w:rsid w:val="00E4054A"/>
    <w:rsid w:val="00E421D8"/>
    <w:rsid w:val="00E4258B"/>
    <w:rsid w:val="00E42D89"/>
    <w:rsid w:val="00E4321A"/>
    <w:rsid w:val="00E4329C"/>
    <w:rsid w:val="00E432F0"/>
    <w:rsid w:val="00E43617"/>
    <w:rsid w:val="00E43D62"/>
    <w:rsid w:val="00E449C8"/>
    <w:rsid w:val="00E457F8"/>
    <w:rsid w:val="00E459EC"/>
    <w:rsid w:val="00E45DE6"/>
    <w:rsid w:val="00E45E6C"/>
    <w:rsid w:val="00E4630A"/>
    <w:rsid w:val="00E4661B"/>
    <w:rsid w:val="00E468D1"/>
    <w:rsid w:val="00E46D5D"/>
    <w:rsid w:val="00E479B1"/>
    <w:rsid w:val="00E47C53"/>
    <w:rsid w:val="00E47F0A"/>
    <w:rsid w:val="00E50090"/>
    <w:rsid w:val="00E5032F"/>
    <w:rsid w:val="00E5079C"/>
    <w:rsid w:val="00E50C45"/>
    <w:rsid w:val="00E50CC9"/>
    <w:rsid w:val="00E516CF"/>
    <w:rsid w:val="00E51BAC"/>
    <w:rsid w:val="00E51FB4"/>
    <w:rsid w:val="00E53008"/>
    <w:rsid w:val="00E53145"/>
    <w:rsid w:val="00E5385A"/>
    <w:rsid w:val="00E53AE2"/>
    <w:rsid w:val="00E53B62"/>
    <w:rsid w:val="00E5479F"/>
    <w:rsid w:val="00E5757D"/>
    <w:rsid w:val="00E577F6"/>
    <w:rsid w:val="00E57FFD"/>
    <w:rsid w:val="00E6039A"/>
    <w:rsid w:val="00E609EB"/>
    <w:rsid w:val="00E60B26"/>
    <w:rsid w:val="00E60DDC"/>
    <w:rsid w:val="00E61550"/>
    <w:rsid w:val="00E61C51"/>
    <w:rsid w:val="00E621D1"/>
    <w:rsid w:val="00E62225"/>
    <w:rsid w:val="00E62887"/>
    <w:rsid w:val="00E628AA"/>
    <w:rsid w:val="00E63141"/>
    <w:rsid w:val="00E632BC"/>
    <w:rsid w:val="00E63868"/>
    <w:rsid w:val="00E63DEE"/>
    <w:rsid w:val="00E64815"/>
    <w:rsid w:val="00E64CD2"/>
    <w:rsid w:val="00E6535A"/>
    <w:rsid w:val="00E6535D"/>
    <w:rsid w:val="00E65920"/>
    <w:rsid w:val="00E65C4D"/>
    <w:rsid w:val="00E6607D"/>
    <w:rsid w:val="00E66A75"/>
    <w:rsid w:val="00E66CE6"/>
    <w:rsid w:val="00E66E34"/>
    <w:rsid w:val="00E670E3"/>
    <w:rsid w:val="00E671C3"/>
    <w:rsid w:val="00E67268"/>
    <w:rsid w:val="00E67289"/>
    <w:rsid w:val="00E67557"/>
    <w:rsid w:val="00E67872"/>
    <w:rsid w:val="00E67A84"/>
    <w:rsid w:val="00E67F44"/>
    <w:rsid w:val="00E7026D"/>
    <w:rsid w:val="00E702B1"/>
    <w:rsid w:val="00E705A8"/>
    <w:rsid w:val="00E70619"/>
    <w:rsid w:val="00E709F8"/>
    <w:rsid w:val="00E7146D"/>
    <w:rsid w:val="00E716CB"/>
    <w:rsid w:val="00E720FD"/>
    <w:rsid w:val="00E7214F"/>
    <w:rsid w:val="00E73193"/>
    <w:rsid w:val="00E7377D"/>
    <w:rsid w:val="00E738D8"/>
    <w:rsid w:val="00E746B9"/>
    <w:rsid w:val="00E74D41"/>
    <w:rsid w:val="00E7524C"/>
    <w:rsid w:val="00E75B91"/>
    <w:rsid w:val="00E75F0D"/>
    <w:rsid w:val="00E76000"/>
    <w:rsid w:val="00E762AD"/>
    <w:rsid w:val="00E76416"/>
    <w:rsid w:val="00E7673A"/>
    <w:rsid w:val="00E76D29"/>
    <w:rsid w:val="00E77119"/>
    <w:rsid w:val="00E77209"/>
    <w:rsid w:val="00E77643"/>
    <w:rsid w:val="00E778A2"/>
    <w:rsid w:val="00E779CE"/>
    <w:rsid w:val="00E77EAF"/>
    <w:rsid w:val="00E803FD"/>
    <w:rsid w:val="00E804AA"/>
    <w:rsid w:val="00E80845"/>
    <w:rsid w:val="00E81381"/>
    <w:rsid w:val="00E8147F"/>
    <w:rsid w:val="00E818F6"/>
    <w:rsid w:val="00E81C56"/>
    <w:rsid w:val="00E8271B"/>
    <w:rsid w:val="00E82793"/>
    <w:rsid w:val="00E82CBC"/>
    <w:rsid w:val="00E82E4D"/>
    <w:rsid w:val="00E830B4"/>
    <w:rsid w:val="00E835BD"/>
    <w:rsid w:val="00E8382E"/>
    <w:rsid w:val="00E839CA"/>
    <w:rsid w:val="00E83D29"/>
    <w:rsid w:val="00E83DCA"/>
    <w:rsid w:val="00E84EE8"/>
    <w:rsid w:val="00E850EE"/>
    <w:rsid w:val="00E8578F"/>
    <w:rsid w:val="00E86765"/>
    <w:rsid w:val="00E869EC"/>
    <w:rsid w:val="00E90038"/>
    <w:rsid w:val="00E90F1A"/>
    <w:rsid w:val="00E91631"/>
    <w:rsid w:val="00E919D4"/>
    <w:rsid w:val="00E91A67"/>
    <w:rsid w:val="00E91DCF"/>
    <w:rsid w:val="00E91F14"/>
    <w:rsid w:val="00E91F3C"/>
    <w:rsid w:val="00E92A0D"/>
    <w:rsid w:val="00E9333F"/>
    <w:rsid w:val="00E93BA8"/>
    <w:rsid w:val="00E93C27"/>
    <w:rsid w:val="00E94276"/>
    <w:rsid w:val="00E95657"/>
    <w:rsid w:val="00E959BF"/>
    <w:rsid w:val="00E9603F"/>
    <w:rsid w:val="00E96061"/>
    <w:rsid w:val="00E96336"/>
    <w:rsid w:val="00E9637D"/>
    <w:rsid w:val="00E96876"/>
    <w:rsid w:val="00E969A5"/>
    <w:rsid w:val="00E97110"/>
    <w:rsid w:val="00E97727"/>
    <w:rsid w:val="00E977F8"/>
    <w:rsid w:val="00E978D5"/>
    <w:rsid w:val="00E97D89"/>
    <w:rsid w:val="00EA0B67"/>
    <w:rsid w:val="00EA0DB3"/>
    <w:rsid w:val="00EA14A9"/>
    <w:rsid w:val="00EA170B"/>
    <w:rsid w:val="00EA1842"/>
    <w:rsid w:val="00EA2233"/>
    <w:rsid w:val="00EA231F"/>
    <w:rsid w:val="00EA2616"/>
    <w:rsid w:val="00EA262B"/>
    <w:rsid w:val="00EA2AB5"/>
    <w:rsid w:val="00EA2AE3"/>
    <w:rsid w:val="00EA2FC9"/>
    <w:rsid w:val="00EA334E"/>
    <w:rsid w:val="00EA338C"/>
    <w:rsid w:val="00EA42BD"/>
    <w:rsid w:val="00EA4327"/>
    <w:rsid w:val="00EA49B8"/>
    <w:rsid w:val="00EA4B90"/>
    <w:rsid w:val="00EA4BD3"/>
    <w:rsid w:val="00EA4EF1"/>
    <w:rsid w:val="00EA5C44"/>
    <w:rsid w:val="00EA66B7"/>
    <w:rsid w:val="00EA675C"/>
    <w:rsid w:val="00EA6F34"/>
    <w:rsid w:val="00EA71CD"/>
    <w:rsid w:val="00EA71E3"/>
    <w:rsid w:val="00EA7393"/>
    <w:rsid w:val="00EA7462"/>
    <w:rsid w:val="00EA7957"/>
    <w:rsid w:val="00EA7CFC"/>
    <w:rsid w:val="00EA7D81"/>
    <w:rsid w:val="00EA7DED"/>
    <w:rsid w:val="00EA7E2F"/>
    <w:rsid w:val="00EB04F0"/>
    <w:rsid w:val="00EB063E"/>
    <w:rsid w:val="00EB0A54"/>
    <w:rsid w:val="00EB0ABA"/>
    <w:rsid w:val="00EB0CD0"/>
    <w:rsid w:val="00EB1040"/>
    <w:rsid w:val="00EB147D"/>
    <w:rsid w:val="00EB1774"/>
    <w:rsid w:val="00EB1814"/>
    <w:rsid w:val="00EB1F74"/>
    <w:rsid w:val="00EB26C0"/>
    <w:rsid w:val="00EB289C"/>
    <w:rsid w:val="00EB315C"/>
    <w:rsid w:val="00EB3E89"/>
    <w:rsid w:val="00EB41C0"/>
    <w:rsid w:val="00EB4516"/>
    <w:rsid w:val="00EB4963"/>
    <w:rsid w:val="00EB4F90"/>
    <w:rsid w:val="00EB57ED"/>
    <w:rsid w:val="00EB6775"/>
    <w:rsid w:val="00EB6D57"/>
    <w:rsid w:val="00EB7807"/>
    <w:rsid w:val="00EB7E47"/>
    <w:rsid w:val="00EB7F60"/>
    <w:rsid w:val="00EC0CCE"/>
    <w:rsid w:val="00EC0F87"/>
    <w:rsid w:val="00EC1154"/>
    <w:rsid w:val="00EC11D9"/>
    <w:rsid w:val="00EC15F7"/>
    <w:rsid w:val="00EC16DC"/>
    <w:rsid w:val="00EC20E2"/>
    <w:rsid w:val="00EC21D6"/>
    <w:rsid w:val="00EC28F1"/>
    <w:rsid w:val="00EC29EA"/>
    <w:rsid w:val="00EC2A52"/>
    <w:rsid w:val="00EC2E34"/>
    <w:rsid w:val="00EC3008"/>
    <w:rsid w:val="00EC304F"/>
    <w:rsid w:val="00EC319A"/>
    <w:rsid w:val="00EC3239"/>
    <w:rsid w:val="00EC38D7"/>
    <w:rsid w:val="00EC3976"/>
    <w:rsid w:val="00EC3AFE"/>
    <w:rsid w:val="00EC4074"/>
    <w:rsid w:val="00EC4391"/>
    <w:rsid w:val="00EC4E97"/>
    <w:rsid w:val="00EC4EBB"/>
    <w:rsid w:val="00EC4F11"/>
    <w:rsid w:val="00EC50F2"/>
    <w:rsid w:val="00EC515E"/>
    <w:rsid w:val="00EC51A7"/>
    <w:rsid w:val="00EC5385"/>
    <w:rsid w:val="00EC5886"/>
    <w:rsid w:val="00EC6019"/>
    <w:rsid w:val="00EC6158"/>
    <w:rsid w:val="00EC6183"/>
    <w:rsid w:val="00EC6796"/>
    <w:rsid w:val="00EC67AB"/>
    <w:rsid w:val="00EC7576"/>
    <w:rsid w:val="00EC7920"/>
    <w:rsid w:val="00EC7C9E"/>
    <w:rsid w:val="00ED09E4"/>
    <w:rsid w:val="00ED0E09"/>
    <w:rsid w:val="00ED0FB8"/>
    <w:rsid w:val="00ED2089"/>
    <w:rsid w:val="00ED212D"/>
    <w:rsid w:val="00ED24F7"/>
    <w:rsid w:val="00ED26BE"/>
    <w:rsid w:val="00ED3114"/>
    <w:rsid w:val="00ED31FA"/>
    <w:rsid w:val="00ED3D18"/>
    <w:rsid w:val="00ED44B9"/>
    <w:rsid w:val="00ED518E"/>
    <w:rsid w:val="00ED53B0"/>
    <w:rsid w:val="00ED5551"/>
    <w:rsid w:val="00ED59AB"/>
    <w:rsid w:val="00ED59F8"/>
    <w:rsid w:val="00ED5D31"/>
    <w:rsid w:val="00ED5D95"/>
    <w:rsid w:val="00ED5E1A"/>
    <w:rsid w:val="00ED5FD7"/>
    <w:rsid w:val="00ED64EC"/>
    <w:rsid w:val="00ED6786"/>
    <w:rsid w:val="00ED6B18"/>
    <w:rsid w:val="00ED6E92"/>
    <w:rsid w:val="00ED6F46"/>
    <w:rsid w:val="00ED7085"/>
    <w:rsid w:val="00ED7247"/>
    <w:rsid w:val="00ED7689"/>
    <w:rsid w:val="00ED77F6"/>
    <w:rsid w:val="00ED7A91"/>
    <w:rsid w:val="00EE00EA"/>
    <w:rsid w:val="00EE03EC"/>
    <w:rsid w:val="00EE12C8"/>
    <w:rsid w:val="00EE12E5"/>
    <w:rsid w:val="00EE1389"/>
    <w:rsid w:val="00EE1718"/>
    <w:rsid w:val="00EE181B"/>
    <w:rsid w:val="00EE1B88"/>
    <w:rsid w:val="00EE1D15"/>
    <w:rsid w:val="00EE1E70"/>
    <w:rsid w:val="00EE22D5"/>
    <w:rsid w:val="00EE39B3"/>
    <w:rsid w:val="00EE458F"/>
    <w:rsid w:val="00EE49FA"/>
    <w:rsid w:val="00EE4A31"/>
    <w:rsid w:val="00EE5544"/>
    <w:rsid w:val="00EE571B"/>
    <w:rsid w:val="00EE5D40"/>
    <w:rsid w:val="00EE62B9"/>
    <w:rsid w:val="00EE6389"/>
    <w:rsid w:val="00EE7934"/>
    <w:rsid w:val="00EF02EB"/>
    <w:rsid w:val="00EF06CD"/>
    <w:rsid w:val="00EF0FEC"/>
    <w:rsid w:val="00EF153B"/>
    <w:rsid w:val="00EF1587"/>
    <w:rsid w:val="00EF1A55"/>
    <w:rsid w:val="00EF1D5C"/>
    <w:rsid w:val="00EF22BB"/>
    <w:rsid w:val="00EF2874"/>
    <w:rsid w:val="00EF2AFD"/>
    <w:rsid w:val="00EF2C99"/>
    <w:rsid w:val="00EF2E2E"/>
    <w:rsid w:val="00EF35D1"/>
    <w:rsid w:val="00EF35EF"/>
    <w:rsid w:val="00EF3C27"/>
    <w:rsid w:val="00EF44EA"/>
    <w:rsid w:val="00EF5115"/>
    <w:rsid w:val="00EF5731"/>
    <w:rsid w:val="00EF59E8"/>
    <w:rsid w:val="00EF6319"/>
    <w:rsid w:val="00EF6590"/>
    <w:rsid w:val="00EF66B7"/>
    <w:rsid w:val="00EF6926"/>
    <w:rsid w:val="00EF6CAD"/>
    <w:rsid w:val="00EF6D93"/>
    <w:rsid w:val="00EF7B27"/>
    <w:rsid w:val="00EF7C07"/>
    <w:rsid w:val="00F00133"/>
    <w:rsid w:val="00F003CE"/>
    <w:rsid w:val="00F00491"/>
    <w:rsid w:val="00F00C8B"/>
    <w:rsid w:val="00F00D59"/>
    <w:rsid w:val="00F01911"/>
    <w:rsid w:val="00F01BFC"/>
    <w:rsid w:val="00F01E98"/>
    <w:rsid w:val="00F024F7"/>
    <w:rsid w:val="00F0287B"/>
    <w:rsid w:val="00F028A0"/>
    <w:rsid w:val="00F03320"/>
    <w:rsid w:val="00F04B42"/>
    <w:rsid w:val="00F050B0"/>
    <w:rsid w:val="00F0513D"/>
    <w:rsid w:val="00F05594"/>
    <w:rsid w:val="00F05917"/>
    <w:rsid w:val="00F05955"/>
    <w:rsid w:val="00F059B2"/>
    <w:rsid w:val="00F0614B"/>
    <w:rsid w:val="00F063CF"/>
    <w:rsid w:val="00F067D1"/>
    <w:rsid w:val="00F074ED"/>
    <w:rsid w:val="00F076D5"/>
    <w:rsid w:val="00F10228"/>
    <w:rsid w:val="00F10403"/>
    <w:rsid w:val="00F10520"/>
    <w:rsid w:val="00F10732"/>
    <w:rsid w:val="00F110BC"/>
    <w:rsid w:val="00F11940"/>
    <w:rsid w:val="00F11AB9"/>
    <w:rsid w:val="00F11FCF"/>
    <w:rsid w:val="00F12F59"/>
    <w:rsid w:val="00F1418B"/>
    <w:rsid w:val="00F1425B"/>
    <w:rsid w:val="00F14384"/>
    <w:rsid w:val="00F14567"/>
    <w:rsid w:val="00F1460E"/>
    <w:rsid w:val="00F14C68"/>
    <w:rsid w:val="00F161B7"/>
    <w:rsid w:val="00F172CF"/>
    <w:rsid w:val="00F1761A"/>
    <w:rsid w:val="00F1794D"/>
    <w:rsid w:val="00F20186"/>
    <w:rsid w:val="00F20D19"/>
    <w:rsid w:val="00F21AE0"/>
    <w:rsid w:val="00F21CE1"/>
    <w:rsid w:val="00F21DD7"/>
    <w:rsid w:val="00F2200C"/>
    <w:rsid w:val="00F22217"/>
    <w:rsid w:val="00F224D4"/>
    <w:rsid w:val="00F231DB"/>
    <w:rsid w:val="00F235EC"/>
    <w:rsid w:val="00F23664"/>
    <w:rsid w:val="00F240BB"/>
    <w:rsid w:val="00F242E8"/>
    <w:rsid w:val="00F2481D"/>
    <w:rsid w:val="00F24FCE"/>
    <w:rsid w:val="00F25F2E"/>
    <w:rsid w:val="00F2602A"/>
    <w:rsid w:val="00F26FE1"/>
    <w:rsid w:val="00F27609"/>
    <w:rsid w:val="00F277AD"/>
    <w:rsid w:val="00F2781B"/>
    <w:rsid w:val="00F30DA9"/>
    <w:rsid w:val="00F30E2A"/>
    <w:rsid w:val="00F31A54"/>
    <w:rsid w:val="00F31C0A"/>
    <w:rsid w:val="00F32B5C"/>
    <w:rsid w:val="00F32E74"/>
    <w:rsid w:val="00F331EE"/>
    <w:rsid w:val="00F333C3"/>
    <w:rsid w:val="00F33E62"/>
    <w:rsid w:val="00F33E96"/>
    <w:rsid w:val="00F3402F"/>
    <w:rsid w:val="00F35115"/>
    <w:rsid w:val="00F3515B"/>
    <w:rsid w:val="00F35253"/>
    <w:rsid w:val="00F353C0"/>
    <w:rsid w:val="00F35BA3"/>
    <w:rsid w:val="00F35E4B"/>
    <w:rsid w:val="00F36273"/>
    <w:rsid w:val="00F36640"/>
    <w:rsid w:val="00F36D99"/>
    <w:rsid w:val="00F36DF2"/>
    <w:rsid w:val="00F36E8C"/>
    <w:rsid w:val="00F36ED9"/>
    <w:rsid w:val="00F371AA"/>
    <w:rsid w:val="00F371C7"/>
    <w:rsid w:val="00F37CE4"/>
    <w:rsid w:val="00F40005"/>
    <w:rsid w:val="00F401C9"/>
    <w:rsid w:val="00F418E3"/>
    <w:rsid w:val="00F41AFB"/>
    <w:rsid w:val="00F42353"/>
    <w:rsid w:val="00F42418"/>
    <w:rsid w:val="00F4310B"/>
    <w:rsid w:val="00F432D4"/>
    <w:rsid w:val="00F4334F"/>
    <w:rsid w:val="00F4351B"/>
    <w:rsid w:val="00F4395A"/>
    <w:rsid w:val="00F44BDA"/>
    <w:rsid w:val="00F44FFA"/>
    <w:rsid w:val="00F450A1"/>
    <w:rsid w:val="00F45783"/>
    <w:rsid w:val="00F459D1"/>
    <w:rsid w:val="00F45B5C"/>
    <w:rsid w:val="00F46092"/>
    <w:rsid w:val="00F46D4C"/>
    <w:rsid w:val="00F479BB"/>
    <w:rsid w:val="00F47A99"/>
    <w:rsid w:val="00F47DB4"/>
    <w:rsid w:val="00F501B5"/>
    <w:rsid w:val="00F50568"/>
    <w:rsid w:val="00F52258"/>
    <w:rsid w:val="00F52506"/>
    <w:rsid w:val="00F531F5"/>
    <w:rsid w:val="00F53753"/>
    <w:rsid w:val="00F53A1F"/>
    <w:rsid w:val="00F53C37"/>
    <w:rsid w:val="00F53EB1"/>
    <w:rsid w:val="00F53EC2"/>
    <w:rsid w:val="00F541D7"/>
    <w:rsid w:val="00F54388"/>
    <w:rsid w:val="00F543B3"/>
    <w:rsid w:val="00F5499B"/>
    <w:rsid w:val="00F559AA"/>
    <w:rsid w:val="00F56047"/>
    <w:rsid w:val="00F56620"/>
    <w:rsid w:val="00F5694F"/>
    <w:rsid w:val="00F6115E"/>
    <w:rsid w:val="00F6138B"/>
    <w:rsid w:val="00F61A46"/>
    <w:rsid w:val="00F624B7"/>
    <w:rsid w:val="00F628EA"/>
    <w:rsid w:val="00F62E3B"/>
    <w:rsid w:val="00F630C2"/>
    <w:rsid w:val="00F63117"/>
    <w:rsid w:val="00F632B9"/>
    <w:rsid w:val="00F6384D"/>
    <w:rsid w:val="00F63C30"/>
    <w:rsid w:val="00F6423F"/>
    <w:rsid w:val="00F64EE7"/>
    <w:rsid w:val="00F64EED"/>
    <w:rsid w:val="00F64FE6"/>
    <w:rsid w:val="00F65479"/>
    <w:rsid w:val="00F65539"/>
    <w:rsid w:val="00F65864"/>
    <w:rsid w:val="00F65A39"/>
    <w:rsid w:val="00F65CC6"/>
    <w:rsid w:val="00F65E24"/>
    <w:rsid w:val="00F66E74"/>
    <w:rsid w:val="00F67637"/>
    <w:rsid w:val="00F67CC6"/>
    <w:rsid w:val="00F7036A"/>
    <w:rsid w:val="00F7055F"/>
    <w:rsid w:val="00F70837"/>
    <w:rsid w:val="00F71208"/>
    <w:rsid w:val="00F717CA"/>
    <w:rsid w:val="00F71D2E"/>
    <w:rsid w:val="00F71DDE"/>
    <w:rsid w:val="00F72413"/>
    <w:rsid w:val="00F727EF"/>
    <w:rsid w:val="00F7289D"/>
    <w:rsid w:val="00F734E5"/>
    <w:rsid w:val="00F737D6"/>
    <w:rsid w:val="00F73F54"/>
    <w:rsid w:val="00F7462C"/>
    <w:rsid w:val="00F74685"/>
    <w:rsid w:val="00F74F46"/>
    <w:rsid w:val="00F75171"/>
    <w:rsid w:val="00F7535C"/>
    <w:rsid w:val="00F7564C"/>
    <w:rsid w:val="00F7602C"/>
    <w:rsid w:val="00F761F7"/>
    <w:rsid w:val="00F76DE5"/>
    <w:rsid w:val="00F770A3"/>
    <w:rsid w:val="00F77A06"/>
    <w:rsid w:val="00F77BF4"/>
    <w:rsid w:val="00F806D9"/>
    <w:rsid w:val="00F80A78"/>
    <w:rsid w:val="00F81791"/>
    <w:rsid w:val="00F81E79"/>
    <w:rsid w:val="00F82086"/>
    <w:rsid w:val="00F821C3"/>
    <w:rsid w:val="00F82593"/>
    <w:rsid w:val="00F82FC6"/>
    <w:rsid w:val="00F8311D"/>
    <w:rsid w:val="00F836B0"/>
    <w:rsid w:val="00F83F88"/>
    <w:rsid w:val="00F84573"/>
    <w:rsid w:val="00F85097"/>
    <w:rsid w:val="00F85405"/>
    <w:rsid w:val="00F865D7"/>
    <w:rsid w:val="00F86C03"/>
    <w:rsid w:val="00F875B3"/>
    <w:rsid w:val="00F876EC"/>
    <w:rsid w:val="00F87C83"/>
    <w:rsid w:val="00F87E81"/>
    <w:rsid w:val="00F900BC"/>
    <w:rsid w:val="00F901F5"/>
    <w:rsid w:val="00F9059D"/>
    <w:rsid w:val="00F90619"/>
    <w:rsid w:val="00F90B56"/>
    <w:rsid w:val="00F90CA1"/>
    <w:rsid w:val="00F90CC4"/>
    <w:rsid w:val="00F90DA9"/>
    <w:rsid w:val="00F91623"/>
    <w:rsid w:val="00F91C26"/>
    <w:rsid w:val="00F92270"/>
    <w:rsid w:val="00F92E4F"/>
    <w:rsid w:val="00F92F6A"/>
    <w:rsid w:val="00F93321"/>
    <w:rsid w:val="00F9334F"/>
    <w:rsid w:val="00F937A1"/>
    <w:rsid w:val="00F9386A"/>
    <w:rsid w:val="00F9387B"/>
    <w:rsid w:val="00F93955"/>
    <w:rsid w:val="00F94187"/>
    <w:rsid w:val="00F9429A"/>
    <w:rsid w:val="00F94867"/>
    <w:rsid w:val="00F94E6E"/>
    <w:rsid w:val="00F9515B"/>
    <w:rsid w:val="00F951DF"/>
    <w:rsid w:val="00F9661C"/>
    <w:rsid w:val="00F96DD6"/>
    <w:rsid w:val="00FA06D8"/>
    <w:rsid w:val="00FA0800"/>
    <w:rsid w:val="00FA0BE9"/>
    <w:rsid w:val="00FA12D4"/>
    <w:rsid w:val="00FA14B6"/>
    <w:rsid w:val="00FA1867"/>
    <w:rsid w:val="00FA1879"/>
    <w:rsid w:val="00FA2693"/>
    <w:rsid w:val="00FA2ECE"/>
    <w:rsid w:val="00FA31FC"/>
    <w:rsid w:val="00FA329E"/>
    <w:rsid w:val="00FA39D2"/>
    <w:rsid w:val="00FA3A85"/>
    <w:rsid w:val="00FA3F5F"/>
    <w:rsid w:val="00FA3FB1"/>
    <w:rsid w:val="00FA413F"/>
    <w:rsid w:val="00FA44DC"/>
    <w:rsid w:val="00FA47B5"/>
    <w:rsid w:val="00FA50CF"/>
    <w:rsid w:val="00FA56B2"/>
    <w:rsid w:val="00FA5AB3"/>
    <w:rsid w:val="00FA5B12"/>
    <w:rsid w:val="00FA61EC"/>
    <w:rsid w:val="00FA63E9"/>
    <w:rsid w:val="00FA64E0"/>
    <w:rsid w:val="00FA6507"/>
    <w:rsid w:val="00FA674D"/>
    <w:rsid w:val="00FA6BC3"/>
    <w:rsid w:val="00FB0999"/>
    <w:rsid w:val="00FB1E06"/>
    <w:rsid w:val="00FB1E88"/>
    <w:rsid w:val="00FB1FE9"/>
    <w:rsid w:val="00FB2415"/>
    <w:rsid w:val="00FB2D43"/>
    <w:rsid w:val="00FB3A22"/>
    <w:rsid w:val="00FB4038"/>
    <w:rsid w:val="00FB453E"/>
    <w:rsid w:val="00FB46DE"/>
    <w:rsid w:val="00FB4B23"/>
    <w:rsid w:val="00FB50FD"/>
    <w:rsid w:val="00FB5218"/>
    <w:rsid w:val="00FB5593"/>
    <w:rsid w:val="00FB5FC4"/>
    <w:rsid w:val="00FB625E"/>
    <w:rsid w:val="00FB6268"/>
    <w:rsid w:val="00FB6C4A"/>
    <w:rsid w:val="00FB6D0E"/>
    <w:rsid w:val="00FB6EAF"/>
    <w:rsid w:val="00FB7BA8"/>
    <w:rsid w:val="00FC105C"/>
    <w:rsid w:val="00FC13CA"/>
    <w:rsid w:val="00FC1579"/>
    <w:rsid w:val="00FC288B"/>
    <w:rsid w:val="00FC30D9"/>
    <w:rsid w:val="00FC3109"/>
    <w:rsid w:val="00FC3C3F"/>
    <w:rsid w:val="00FC4065"/>
    <w:rsid w:val="00FC4C80"/>
    <w:rsid w:val="00FC50AF"/>
    <w:rsid w:val="00FC5751"/>
    <w:rsid w:val="00FC58F6"/>
    <w:rsid w:val="00FC5CAA"/>
    <w:rsid w:val="00FC64F5"/>
    <w:rsid w:val="00FC69EC"/>
    <w:rsid w:val="00FC69ED"/>
    <w:rsid w:val="00FC7014"/>
    <w:rsid w:val="00FC72A3"/>
    <w:rsid w:val="00FC749D"/>
    <w:rsid w:val="00FC7CA8"/>
    <w:rsid w:val="00FD0205"/>
    <w:rsid w:val="00FD0AB3"/>
    <w:rsid w:val="00FD0FC9"/>
    <w:rsid w:val="00FD1050"/>
    <w:rsid w:val="00FD16DF"/>
    <w:rsid w:val="00FD1968"/>
    <w:rsid w:val="00FD2A76"/>
    <w:rsid w:val="00FD3D08"/>
    <w:rsid w:val="00FD429A"/>
    <w:rsid w:val="00FD4389"/>
    <w:rsid w:val="00FD448E"/>
    <w:rsid w:val="00FD475E"/>
    <w:rsid w:val="00FD4BC9"/>
    <w:rsid w:val="00FD542C"/>
    <w:rsid w:val="00FD55D1"/>
    <w:rsid w:val="00FD5A36"/>
    <w:rsid w:val="00FD5B53"/>
    <w:rsid w:val="00FD6D3F"/>
    <w:rsid w:val="00FD6FDA"/>
    <w:rsid w:val="00FD72A6"/>
    <w:rsid w:val="00FD7DB1"/>
    <w:rsid w:val="00FE01A8"/>
    <w:rsid w:val="00FE02FC"/>
    <w:rsid w:val="00FE0341"/>
    <w:rsid w:val="00FE069D"/>
    <w:rsid w:val="00FE1775"/>
    <w:rsid w:val="00FE2D86"/>
    <w:rsid w:val="00FE2D97"/>
    <w:rsid w:val="00FE3181"/>
    <w:rsid w:val="00FE36E6"/>
    <w:rsid w:val="00FE3AFF"/>
    <w:rsid w:val="00FE40BD"/>
    <w:rsid w:val="00FE4977"/>
    <w:rsid w:val="00FE4D2E"/>
    <w:rsid w:val="00FE4F18"/>
    <w:rsid w:val="00FE5335"/>
    <w:rsid w:val="00FE5407"/>
    <w:rsid w:val="00FE5955"/>
    <w:rsid w:val="00FE67EE"/>
    <w:rsid w:val="00FE7299"/>
    <w:rsid w:val="00FF00E3"/>
    <w:rsid w:val="00FF093D"/>
    <w:rsid w:val="00FF0D71"/>
    <w:rsid w:val="00FF11DD"/>
    <w:rsid w:val="00FF1704"/>
    <w:rsid w:val="00FF17A4"/>
    <w:rsid w:val="00FF1945"/>
    <w:rsid w:val="00FF1DBB"/>
    <w:rsid w:val="00FF277A"/>
    <w:rsid w:val="00FF2D5A"/>
    <w:rsid w:val="00FF2DC8"/>
    <w:rsid w:val="00FF3247"/>
    <w:rsid w:val="00FF331C"/>
    <w:rsid w:val="00FF34FD"/>
    <w:rsid w:val="00FF37C9"/>
    <w:rsid w:val="00FF398F"/>
    <w:rsid w:val="00FF3F9C"/>
    <w:rsid w:val="00FF40E9"/>
    <w:rsid w:val="00FF4FA8"/>
    <w:rsid w:val="00FF5A3F"/>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val="en-GB"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DC78BF"/>
    <w:pPr>
      <w:keepNext/>
      <w:keepLines/>
      <w:numPr>
        <w:numId w:val="11"/>
      </w:numPr>
      <w:spacing w:before="360" w:after="120"/>
      <w:ind w:left="431" w:hanging="431"/>
      <w:outlineLvl w:val="0"/>
    </w:pPr>
    <w:rPr>
      <w:rFonts w:ascii="Arial" w:eastAsia="Batang" w:hAnsi="Arial"/>
      <w:sz w:val="36"/>
      <w:lang w:eastAsia="ko-KR"/>
    </w:rPr>
  </w:style>
  <w:style w:type="paragraph" w:styleId="Heading2">
    <w:name w:val="heading 2"/>
    <w:aliases w:val="Head2A,2,H2,h2,UNDERRUBRIK 1-2"/>
    <w:basedOn w:val="Heading1"/>
    <w:next w:val="Normal"/>
    <w:qFormat/>
    <w:rsid w:val="00DC78BF"/>
    <w:pPr>
      <w:numPr>
        <w:ilvl w:val="1"/>
      </w:numPr>
      <w:spacing w:before="240"/>
      <w:ind w:left="578" w:hanging="578"/>
      <w:outlineLvl w:val="1"/>
    </w:pPr>
    <w:rPr>
      <w:sz w:val="32"/>
    </w:rPr>
  </w:style>
  <w:style w:type="paragraph" w:styleId="Heading3">
    <w:name w:val="heading 3"/>
    <w:aliases w:val="Underrubrik2,H3,no break,Memo Heading 3"/>
    <w:basedOn w:val="Heading2"/>
    <w:next w:val="Normal"/>
    <w:qFormat/>
    <w:rsid w:val="00B301A8"/>
    <w:pPr>
      <w:numPr>
        <w:ilvl w:val="2"/>
        <w:numId w:val="10"/>
      </w:numPr>
      <w:tabs>
        <w:tab w:val="clear" w:pos="6210"/>
        <w:tab w:val="num" w:pos="709"/>
      </w:tabs>
      <w:spacing w:before="120"/>
      <w:ind w:left="709" w:hanging="709"/>
      <w:outlineLvl w:val="2"/>
    </w:pPr>
    <w:rPr>
      <w:rFonts w:eastAsia="Malgun Gothic"/>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
    <w:basedOn w:val="Normal"/>
    <w:next w:val="Normal"/>
    <w:link w:val="CaptionChar1"/>
    <w:qFormat/>
    <w:pPr>
      <w:spacing w:before="120" w:after="120"/>
    </w:pPr>
    <w:rPr>
      <w:rFonts w:eastAsia="MS Mincho"/>
      <w:b/>
      <w:color w:val="auto"/>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rPr>
      <w:lang w:val="en-US"/>
    </w:r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val="en-US" w:eastAsia="ja-JP"/>
    </w:rPr>
  </w:style>
  <w:style w:type="paragraph" w:customStyle="1" w:styleId="a0">
    <w:name w:val="表タイトル"/>
    <w:basedOn w:val="Normal"/>
    <w:pPr>
      <w:widowControl w:val="0"/>
      <w:spacing w:after="0"/>
    </w:pPr>
    <w:rPr>
      <w:rFonts w:ascii="Arial" w:hAnsi="Arial"/>
      <w:b/>
      <w:kern w:val="2"/>
      <w:sz w:val="21"/>
      <w:lang w:val="en-US"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val="en-US"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val="en-US" w:eastAsia="ja-JP"/>
    </w:rPr>
  </w:style>
  <w:style w:type="paragraph" w:customStyle="1" w:styleId="TTCline">
    <w:name w:val="TTC line"/>
    <w:basedOn w:val="Normal"/>
    <w:pPr>
      <w:widowControl w:val="0"/>
      <w:spacing w:after="0"/>
    </w:pPr>
    <w:rPr>
      <w:rFonts w:ascii="Century" w:hAnsi="Century"/>
      <w:kern w:val="2"/>
      <w:sz w:val="22"/>
      <w:lang w:val="en-US" w:eastAsia="ja-JP"/>
    </w:rPr>
  </w:style>
  <w:style w:type="paragraph" w:customStyle="1" w:styleId="TTCline2">
    <w:name w:val="TTC line 2"/>
    <w:basedOn w:val="Normal"/>
    <w:pPr>
      <w:widowControl w:val="0"/>
      <w:spacing w:after="0"/>
      <w:jc w:val="center"/>
    </w:pPr>
    <w:rPr>
      <w:rFonts w:ascii="Century" w:hAnsi="Century"/>
      <w:kern w:val="2"/>
      <w:sz w:val="24"/>
      <w:lang w:val="en-US"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val="en-US"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val="en-US" w:eastAsia="ja-JP"/>
    </w:rPr>
  </w:style>
  <w:style w:type="paragraph" w:customStyle="1" w:styleId="Beschriftungcap">
    <w:name w:val="Beschriftung.cap"/>
    <w:basedOn w:val="Normal"/>
    <w:next w:val="BodyText"/>
    <w:pPr>
      <w:spacing w:before="120" w:after="240"/>
      <w:jc w:val="center"/>
    </w:pPr>
    <w:rPr>
      <w:rFonts w:ascii="Arial" w:hAnsi="Arial"/>
      <w:b/>
      <w:lang w:val="en-US" w:eastAsia="ja-JP"/>
    </w:rPr>
  </w:style>
  <w:style w:type="paragraph" w:customStyle="1" w:styleId="HE">
    <w:name w:val="HE"/>
    <w:basedOn w:val="Normal"/>
    <w:pPr>
      <w:spacing w:before="240" w:after="0"/>
    </w:pPr>
    <w:rPr>
      <w:b/>
      <w:sz w:val="22"/>
      <w:lang w:val="en-US"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val="en-US"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val="en-US"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val="en-US"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eastAsia="ja-JP"/>
    </w:rPr>
  </w:style>
  <w:style w:type="paragraph" w:styleId="BodyText3">
    <w:name w:val="Body Text 3"/>
    <w:basedOn w:val="Normal"/>
    <w:pPr>
      <w:widowControl w:val="0"/>
      <w:autoSpaceDE w:val="0"/>
      <w:autoSpaceDN w:val="0"/>
      <w:spacing w:after="0"/>
    </w:pPr>
    <w:rPr>
      <w:rFonts w:ascii="Century" w:hAnsi="Century"/>
      <w:kern w:val="2"/>
      <w:sz w:val="22"/>
      <w:lang w:val="en-US"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val="en-US"/>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styleId="MediumGrid2-Accent6">
    <w:name w:val="Medium Grid 2 Accent 6"/>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Accent3">
    <w:name w:val="Medium Grid 3 Accent 3"/>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EB289C"/>
    <w:pPr>
      <w:ind w:leftChars="400" w:left="800"/>
    </w:pPr>
  </w:style>
  <w:style w:type="paragraph" w:customStyle="1" w:styleId="a2">
    <w:name w:val="문단"/>
    <w:basedOn w:val="Normal"/>
    <w:rsid w:val="00AD5091"/>
    <w:pPr>
      <w:widowControl w:val="0"/>
      <w:autoSpaceDE w:val="0"/>
      <w:autoSpaceDN w:val="0"/>
      <w:adjustRightInd w:val="0"/>
      <w:spacing w:after="0"/>
      <w:ind w:firstLine="800"/>
    </w:pPr>
    <w:rPr>
      <w:rFonts w:ascii="Gulim" w:eastAsia="Gulim" w:hAnsi="Gulim"/>
      <w:lang w:val="ko-KR"/>
    </w:rPr>
  </w:style>
  <w:style w:type="paragraph" w:customStyle="1" w:styleId="Equ">
    <w:name w:val="Equ"/>
    <w:basedOn w:val="BodyText"/>
    <w:rsid w:val="00F87C83"/>
    <w:pPr>
      <w:tabs>
        <w:tab w:val="center" w:pos="4395"/>
        <w:tab w:val="right" w:pos="9072"/>
      </w:tabs>
      <w:spacing w:after="120"/>
    </w:pPr>
    <w:rPr>
      <w:rFonts w:ascii="Times" w:hAnsi="Times"/>
      <w:color w:val="auto"/>
      <w:lang w:val="en-US" w:eastAsia="en-US"/>
    </w:rPr>
  </w:style>
  <w:style w:type="character" w:customStyle="1" w:styleId="msoins0">
    <w:name w:val="msoins"/>
    <w:basedOn w:val="DefaultParagraphFont"/>
    <w:rsid w:val="00D231C2"/>
  </w:style>
  <w:style w:type="paragraph" w:customStyle="1" w:styleId="TdocHeader2">
    <w:name w:val="Tdoc_Header_2"/>
    <w:basedOn w:val="Normal"/>
    <w:rsid w:val="00C56B59"/>
    <w:pPr>
      <w:widowControl w:val="0"/>
      <w:tabs>
        <w:tab w:val="left" w:pos="1701"/>
        <w:tab w:val="right" w:pos="9072"/>
        <w:tab w:val="right" w:pos="10206"/>
      </w:tabs>
      <w:spacing w:after="0"/>
    </w:pPr>
    <w:rPr>
      <w:rFonts w:ascii="Arial" w:eastAsia="Batang" w:hAnsi="Arial"/>
      <w:b/>
      <w:color w:val="auto"/>
      <w:sz w:val="18"/>
      <w:lang w:eastAsia="en-US"/>
    </w:rPr>
  </w:style>
  <w:style w:type="character" w:customStyle="1" w:styleId="FootnoteTextChar">
    <w:name w:val="Footnote Text Char"/>
    <w:basedOn w:val="DefaultParagraphFont"/>
    <w:link w:val="FootnoteText"/>
    <w:semiHidden/>
    <w:rsid w:val="00C56B59"/>
    <w:rPr>
      <w:rFonts w:eastAsia="Malgun Gothic"/>
      <w:color w:val="000000"/>
      <w:sz w:val="16"/>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val="en-GB"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DC78BF"/>
    <w:pPr>
      <w:keepNext/>
      <w:keepLines/>
      <w:numPr>
        <w:numId w:val="11"/>
      </w:numPr>
      <w:spacing w:before="360" w:after="120"/>
      <w:ind w:left="431" w:hanging="431"/>
      <w:outlineLvl w:val="0"/>
    </w:pPr>
    <w:rPr>
      <w:rFonts w:ascii="Arial" w:eastAsia="Batang" w:hAnsi="Arial"/>
      <w:sz w:val="36"/>
      <w:lang w:eastAsia="ko-KR"/>
    </w:rPr>
  </w:style>
  <w:style w:type="paragraph" w:styleId="Heading2">
    <w:name w:val="heading 2"/>
    <w:aliases w:val="Head2A,2,H2,h2,UNDERRUBRIK 1-2"/>
    <w:basedOn w:val="Heading1"/>
    <w:next w:val="Normal"/>
    <w:qFormat/>
    <w:rsid w:val="00DC78BF"/>
    <w:pPr>
      <w:numPr>
        <w:ilvl w:val="1"/>
      </w:numPr>
      <w:spacing w:before="240"/>
      <w:ind w:left="578" w:hanging="578"/>
      <w:outlineLvl w:val="1"/>
    </w:pPr>
    <w:rPr>
      <w:sz w:val="32"/>
    </w:rPr>
  </w:style>
  <w:style w:type="paragraph" w:styleId="Heading3">
    <w:name w:val="heading 3"/>
    <w:aliases w:val="Underrubrik2,H3,no break,Memo Heading 3"/>
    <w:basedOn w:val="Heading2"/>
    <w:next w:val="Normal"/>
    <w:qFormat/>
    <w:rsid w:val="00B301A8"/>
    <w:pPr>
      <w:numPr>
        <w:ilvl w:val="2"/>
        <w:numId w:val="10"/>
      </w:numPr>
      <w:tabs>
        <w:tab w:val="clear" w:pos="6210"/>
        <w:tab w:val="num" w:pos="709"/>
      </w:tabs>
      <w:spacing w:before="120"/>
      <w:ind w:left="709" w:hanging="709"/>
      <w:outlineLvl w:val="2"/>
    </w:pPr>
    <w:rPr>
      <w:rFonts w:eastAsia="Malgun Gothic"/>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
    <w:basedOn w:val="Normal"/>
    <w:next w:val="Normal"/>
    <w:link w:val="CaptionChar1"/>
    <w:qFormat/>
    <w:pPr>
      <w:spacing w:before="120" w:after="120"/>
    </w:pPr>
    <w:rPr>
      <w:rFonts w:eastAsia="MS Mincho"/>
      <w:b/>
      <w:color w:val="auto"/>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rPr>
      <w:lang w:val="en-US"/>
    </w:r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val="en-US" w:eastAsia="ja-JP"/>
    </w:rPr>
  </w:style>
  <w:style w:type="paragraph" w:customStyle="1" w:styleId="a0">
    <w:name w:val="表タイトル"/>
    <w:basedOn w:val="Normal"/>
    <w:pPr>
      <w:widowControl w:val="0"/>
      <w:spacing w:after="0"/>
    </w:pPr>
    <w:rPr>
      <w:rFonts w:ascii="Arial" w:hAnsi="Arial"/>
      <w:b/>
      <w:kern w:val="2"/>
      <w:sz w:val="21"/>
      <w:lang w:val="en-US"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val="en-US"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val="en-US" w:eastAsia="ja-JP"/>
    </w:rPr>
  </w:style>
  <w:style w:type="paragraph" w:customStyle="1" w:styleId="TTCline">
    <w:name w:val="TTC line"/>
    <w:basedOn w:val="Normal"/>
    <w:pPr>
      <w:widowControl w:val="0"/>
      <w:spacing w:after="0"/>
    </w:pPr>
    <w:rPr>
      <w:rFonts w:ascii="Century" w:hAnsi="Century"/>
      <w:kern w:val="2"/>
      <w:sz w:val="22"/>
      <w:lang w:val="en-US" w:eastAsia="ja-JP"/>
    </w:rPr>
  </w:style>
  <w:style w:type="paragraph" w:customStyle="1" w:styleId="TTCline2">
    <w:name w:val="TTC line 2"/>
    <w:basedOn w:val="Normal"/>
    <w:pPr>
      <w:widowControl w:val="0"/>
      <w:spacing w:after="0"/>
      <w:jc w:val="center"/>
    </w:pPr>
    <w:rPr>
      <w:rFonts w:ascii="Century" w:hAnsi="Century"/>
      <w:kern w:val="2"/>
      <w:sz w:val="24"/>
      <w:lang w:val="en-US"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val="en-US"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val="en-US" w:eastAsia="ja-JP"/>
    </w:rPr>
  </w:style>
  <w:style w:type="paragraph" w:customStyle="1" w:styleId="Beschriftungcap">
    <w:name w:val="Beschriftung.cap"/>
    <w:basedOn w:val="Normal"/>
    <w:next w:val="BodyText"/>
    <w:pPr>
      <w:spacing w:before="120" w:after="240"/>
      <w:jc w:val="center"/>
    </w:pPr>
    <w:rPr>
      <w:rFonts w:ascii="Arial" w:hAnsi="Arial"/>
      <w:b/>
      <w:lang w:val="en-US" w:eastAsia="ja-JP"/>
    </w:rPr>
  </w:style>
  <w:style w:type="paragraph" w:customStyle="1" w:styleId="HE">
    <w:name w:val="HE"/>
    <w:basedOn w:val="Normal"/>
    <w:pPr>
      <w:spacing w:before="240" w:after="0"/>
    </w:pPr>
    <w:rPr>
      <w:b/>
      <w:sz w:val="22"/>
      <w:lang w:val="en-US"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val="en-US"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val="en-US"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val="en-US"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eastAsia="ja-JP"/>
    </w:rPr>
  </w:style>
  <w:style w:type="paragraph" w:styleId="BodyText3">
    <w:name w:val="Body Text 3"/>
    <w:basedOn w:val="Normal"/>
    <w:pPr>
      <w:widowControl w:val="0"/>
      <w:autoSpaceDE w:val="0"/>
      <w:autoSpaceDN w:val="0"/>
      <w:spacing w:after="0"/>
    </w:pPr>
    <w:rPr>
      <w:rFonts w:ascii="Century" w:hAnsi="Century"/>
      <w:kern w:val="2"/>
      <w:sz w:val="22"/>
      <w:lang w:val="en-US"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val="en-US"/>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styleId="MediumGrid2-Accent6">
    <w:name w:val="Medium Grid 2 Accent 6"/>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Accent3">
    <w:name w:val="Medium Grid 3 Accent 3"/>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EB289C"/>
    <w:pPr>
      <w:ind w:leftChars="400" w:left="800"/>
    </w:pPr>
  </w:style>
  <w:style w:type="paragraph" w:customStyle="1" w:styleId="a2">
    <w:name w:val="문단"/>
    <w:basedOn w:val="Normal"/>
    <w:rsid w:val="00AD5091"/>
    <w:pPr>
      <w:widowControl w:val="0"/>
      <w:autoSpaceDE w:val="0"/>
      <w:autoSpaceDN w:val="0"/>
      <w:adjustRightInd w:val="0"/>
      <w:spacing w:after="0"/>
      <w:ind w:firstLine="800"/>
    </w:pPr>
    <w:rPr>
      <w:rFonts w:ascii="Gulim" w:eastAsia="Gulim" w:hAnsi="Gulim"/>
      <w:lang w:val="ko-KR"/>
    </w:rPr>
  </w:style>
  <w:style w:type="paragraph" w:customStyle="1" w:styleId="Equ">
    <w:name w:val="Equ"/>
    <w:basedOn w:val="BodyText"/>
    <w:rsid w:val="00F87C83"/>
    <w:pPr>
      <w:tabs>
        <w:tab w:val="center" w:pos="4395"/>
        <w:tab w:val="right" w:pos="9072"/>
      </w:tabs>
      <w:spacing w:after="120"/>
    </w:pPr>
    <w:rPr>
      <w:rFonts w:ascii="Times" w:hAnsi="Times"/>
      <w:color w:val="auto"/>
      <w:lang w:val="en-US" w:eastAsia="en-US"/>
    </w:rPr>
  </w:style>
  <w:style w:type="character" w:customStyle="1" w:styleId="msoins0">
    <w:name w:val="msoins"/>
    <w:basedOn w:val="DefaultParagraphFont"/>
    <w:rsid w:val="00D231C2"/>
  </w:style>
  <w:style w:type="paragraph" w:customStyle="1" w:styleId="TdocHeader2">
    <w:name w:val="Tdoc_Header_2"/>
    <w:basedOn w:val="Normal"/>
    <w:rsid w:val="00C56B59"/>
    <w:pPr>
      <w:widowControl w:val="0"/>
      <w:tabs>
        <w:tab w:val="left" w:pos="1701"/>
        <w:tab w:val="right" w:pos="9072"/>
        <w:tab w:val="right" w:pos="10206"/>
      </w:tabs>
      <w:spacing w:after="0"/>
    </w:pPr>
    <w:rPr>
      <w:rFonts w:ascii="Arial" w:eastAsia="Batang" w:hAnsi="Arial"/>
      <w:b/>
      <w:color w:val="auto"/>
      <w:sz w:val="18"/>
      <w:lang w:eastAsia="en-US"/>
    </w:rPr>
  </w:style>
  <w:style w:type="character" w:customStyle="1" w:styleId="FootnoteTextChar">
    <w:name w:val="Footnote Text Char"/>
    <w:basedOn w:val="DefaultParagraphFont"/>
    <w:link w:val="FootnoteText"/>
    <w:semiHidden/>
    <w:rsid w:val="00C56B59"/>
    <w:rPr>
      <w:rFonts w:eastAsia="Malgun Gothic"/>
      <w:color w:val="000000"/>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45645194">
      <w:bodyDiv w:val="1"/>
      <w:marLeft w:val="0"/>
      <w:marRight w:val="0"/>
      <w:marTop w:val="0"/>
      <w:marBottom w:val="0"/>
      <w:divBdr>
        <w:top w:val="none" w:sz="0" w:space="0" w:color="auto"/>
        <w:left w:val="none" w:sz="0" w:space="0" w:color="auto"/>
        <w:bottom w:val="none" w:sz="0" w:space="0" w:color="auto"/>
        <w:right w:val="none" w:sz="0" w:space="0" w:color="auto"/>
      </w:divBdr>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1702828">
      <w:bodyDiv w:val="1"/>
      <w:marLeft w:val="0"/>
      <w:marRight w:val="0"/>
      <w:marTop w:val="0"/>
      <w:marBottom w:val="0"/>
      <w:divBdr>
        <w:top w:val="none" w:sz="0" w:space="0" w:color="auto"/>
        <w:left w:val="none" w:sz="0" w:space="0" w:color="auto"/>
        <w:bottom w:val="none" w:sz="0" w:space="0" w:color="auto"/>
        <w:right w:val="none" w:sz="0" w:space="0" w:color="auto"/>
      </w:divBdr>
    </w:div>
    <w:div w:id="133104156">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309088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372302">
      <w:bodyDiv w:val="1"/>
      <w:marLeft w:val="0"/>
      <w:marRight w:val="0"/>
      <w:marTop w:val="0"/>
      <w:marBottom w:val="0"/>
      <w:divBdr>
        <w:top w:val="none" w:sz="0" w:space="0" w:color="auto"/>
        <w:left w:val="none" w:sz="0" w:space="0" w:color="auto"/>
        <w:bottom w:val="none" w:sz="0" w:space="0" w:color="auto"/>
        <w:right w:val="none" w:sz="0" w:space="0" w:color="auto"/>
      </w:divBdr>
      <w:divsChild>
        <w:div w:id="1683045518">
          <w:marLeft w:val="0"/>
          <w:marRight w:val="0"/>
          <w:marTop w:val="0"/>
          <w:marBottom w:val="0"/>
          <w:divBdr>
            <w:top w:val="none" w:sz="0" w:space="0" w:color="auto"/>
            <w:left w:val="none" w:sz="0" w:space="0" w:color="auto"/>
            <w:bottom w:val="none" w:sz="0" w:space="0" w:color="auto"/>
            <w:right w:val="none" w:sz="0" w:space="0" w:color="auto"/>
          </w:divBdr>
          <w:divsChild>
            <w:div w:id="165729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1136">
      <w:bodyDiv w:val="1"/>
      <w:marLeft w:val="0"/>
      <w:marRight w:val="0"/>
      <w:marTop w:val="0"/>
      <w:marBottom w:val="0"/>
      <w:divBdr>
        <w:top w:val="none" w:sz="0" w:space="0" w:color="auto"/>
        <w:left w:val="none" w:sz="0" w:space="0" w:color="auto"/>
        <w:bottom w:val="none" w:sz="0" w:space="0" w:color="auto"/>
        <w:right w:val="none" w:sz="0" w:space="0" w:color="auto"/>
      </w:divBdr>
    </w:div>
    <w:div w:id="650259129">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9198652">
      <w:bodyDiv w:val="1"/>
      <w:marLeft w:val="0"/>
      <w:marRight w:val="0"/>
      <w:marTop w:val="0"/>
      <w:marBottom w:val="0"/>
      <w:divBdr>
        <w:top w:val="none" w:sz="0" w:space="0" w:color="auto"/>
        <w:left w:val="none" w:sz="0" w:space="0" w:color="auto"/>
        <w:bottom w:val="none" w:sz="0" w:space="0" w:color="auto"/>
        <w:right w:val="none" w:sz="0" w:space="0" w:color="auto"/>
      </w:divBdr>
      <w:divsChild>
        <w:div w:id="1797946538">
          <w:marLeft w:val="0"/>
          <w:marRight w:val="0"/>
          <w:marTop w:val="0"/>
          <w:marBottom w:val="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6922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566768">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6148886">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45779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9C2C1-4E3C-4505-827C-2D0EA4A3E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mobasher@broadcom.com</dc:creator>
  <cp:lastModifiedBy>Amin Mobasher</cp:lastModifiedBy>
  <cp:revision>7</cp:revision>
  <cp:lastPrinted>2012-03-16T16:30:00Z</cp:lastPrinted>
  <dcterms:created xsi:type="dcterms:W3CDTF">2013-01-28T22:12:00Z</dcterms:created>
  <dcterms:modified xsi:type="dcterms:W3CDTF">2013-01-31T17:13:00Z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1608212424</vt:i4>
  </property>
  <property fmtid="{D5CDD505-2E9C-101B-9397-08002B2CF9AE}" pid="3" name="_NewReviewCycle">
    <vt:lpwstr/>
  </property>
  <property fmtid="{D5CDD505-2E9C-101B-9397-08002B2CF9AE}" pid="4" name="_EmailSubject">
    <vt:lpwstr>NCT disclosure</vt:lpwstr>
  </property>
  <property fmtid="{D5CDD505-2E9C-101B-9397-08002B2CF9AE}" pid="5" name="_AuthorEmail">
    <vt:lpwstr>jalloul@broadcom.com</vt:lpwstr>
  </property>
  <property fmtid="{D5CDD505-2E9C-101B-9397-08002B2CF9AE}" pid="6" name="_AuthorEmailDisplayName">
    <vt:lpwstr>Louay Jalloul</vt:lpwstr>
  </property>
  <property fmtid="{D5CDD505-2E9C-101B-9397-08002B2CF9AE}" pid="7" name="_ReviewingToolsShownOnce">
    <vt:lpwstr/>
  </property>
</Properties>
</file>