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62299BCF" w:rsidR="00A800C7" w:rsidRPr="00BF48E7" w:rsidRDefault="00A800C7" w:rsidP="00425404">
      <w:pPr>
        <w:tabs>
          <w:tab w:val="center" w:pos="4536"/>
          <w:tab w:val="right" w:pos="8280"/>
          <w:tab w:val="right" w:pos="9639"/>
        </w:tabs>
        <w:spacing w:beforeLines="50" w:before="120" w:afterLines="50" w:after="120"/>
        <w:ind w:right="2"/>
        <w:jc w:val="both"/>
        <w:rPr>
          <w:rFonts w:ascii="Arial" w:eastAsia="宋体" w:hAnsi="Arial" w:cs="Arial"/>
          <w:b/>
          <w:bCs/>
          <w:szCs w:val="24"/>
          <w:lang w:val="de-DE" w:eastAsia="zh-CN"/>
        </w:rPr>
      </w:pPr>
      <w:r w:rsidRPr="00D0746C">
        <w:rPr>
          <w:rFonts w:ascii="Arial" w:hAnsi="Arial" w:cs="Arial"/>
          <w:b/>
          <w:bCs/>
          <w:szCs w:val="24"/>
          <w:lang w:val="de-DE"/>
        </w:rPr>
        <w:t>3GPP TSG RAN WG1 #</w:t>
      </w:r>
      <w:r w:rsidR="004D55BA">
        <w:rPr>
          <w:rFonts w:asciiTheme="majorHAnsi" w:eastAsia="宋体" w:hAnsiTheme="majorHAnsi" w:cstheme="majorHAnsi" w:hint="eastAsia"/>
          <w:b/>
          <w:bCs/>
          <w:szCs w:val="24"/>
          <w:lang w:val="de-DE" w:eastAsia="zh-CN"/>
        </w:rPr>
        <w:t>124</w:t>
      </w:r>
      <w:r w:rsidRPr="00D0746C">
        <w:rPr>
          <w:rFonts w:ascii="Arial" w:hAnsi="Arial" w:cs="Arial"/>
          <w:b/>
          <w:bCs/>
          <w:szCs w:val="24"/>
          <w:lang w:val="de-DE"/>
        </w:rPr>
        <w:tab/>
      </w:r>
      <w:r w:rsidRPr="00D0746C">
        <w:rPr>
          <w:rFonts w:ascii="Arial" w:hAnsi="Arial" w:cs="Arial"/>
          <w:b/>
          <w:bCs/>
          <w:szCs w:val="24"/>
          <w:lang w:val="de-DE"/>
        </w:rPr>
        <w:tab/>
      </w:r>
      <w:r w:rsidR="00D25E88">
        <w:rPr>
          <w:rFonts w:ascii="Arial" w:hAnsi="Arial" w:cs="Arial"/>
          <w:b/>
          <w:bCs/>
          <w:szCs w:val="24"/>
          <w:lang w:val="de-DE"/>
        </w:rPr>
        <w:tab/>
      </w:r>
      <w:r w:rsidR="00D25E88">
        <w:rPr>
          <w:rFonts w:ascii="Arial" w:hAnsi="Arial" w:cs="Arial" w:hint="eastAsia"/>
          <w:b/>
          <w:bCs/>
          <w:szCs w:val="24"/>
          <w:lang w:val="de-DE"/>
        </w:rPr>
        <w:t xml:space="preserve">   </w:t>
      </w:r>
      <w:r w:rsidR="00112961" w:rsidRPr="00112961">
        <w:rPr>
          <w:rFonts w:ascii="Arial" w:eastAsia="宋体" w:hAnsi="Arial" w:cs="Arial"/>
          <w:b/>
          <w:bCs/>
          <w:szCs w:val="24"/>
          <w:lang w:val="de-DE" w:eastAsia="zh-CN"/>
        </w:rPr>
        <w:t>R1-2601190</w:t>
      </w:r>
    </w:p>
    <w:p w14:paraId="07210D9E" w14:textId="2B04CDEC" w:rsidR="003F1BAF" w:rsidRDefault="00EB786D" w:rsidP="00425404">
      <w:pPr>
        <w:pStyle w:val="a9"/>
        <w:spacing w:beforeLines="50" w:before="120" w:afterLines="50" w:after="120"/>
        <w:ind w:left="1800" w:hanging="1800"/>
        <w:jc w:val="both"/>
        <w:rPr>
          <w:rFonts w:eastAsia="宋体" w:cs="Arial"/>
          <w:bCs/>
          <w:noProof w:val="0"/>
          <w:sz w:val="24"/>
          <w:szCs w:val="24"/>
          <w:lang w:eastAsia="zh-CN"/>
        </w:rPr>
      </w:pPr>
      <w:r w:rsidRPr="00EB786D">
        <w:rPr>
          <w:rFonts w:eastAsia="宋体" w:cs="Arial"/>
          <w:bCs/>
          <w:noProof w:val="0"/>
          <w:sz w:val="24"/>
          <w:szCs w:val="24"/>
          <w:lang w:eastAsia="zh-CN"/>
        </w:rPr>
        <w:t>Gothenburg, SE, Feb. 9th ~ 13th, 2026</w:t>
      </w:r>
      <w:r>
        <w:rPr>
          <w:rFonts w:eastAsia="宋体" w:cs="Arial" w:hint="eastAsia"/>
          <w:bCs/>
          <w:noProof w:val="0"/>
          <w:sz w:val="24"/>
          <w:szCs w:val="24"/>
          <w:lang w:eastAsia="zh-CN"/>
        </w:rPr>
        <w:t xml:space="preserve"> </w:t>
      </w:r>
    </w:p>
    <w:p w14:paraId="3FA5CF0B" w14:textId="77777777" w:rsidR="005102BD" w:rsidRPr="00D83ECE" w:rsidRDefault="005102BD" w:rsidP="00425404">
      <w:pPr>
        <w:pStyle w:val="a9"/>
        <w:spacing w:beforeLines="50" w:before="120" w:afterLines="50" w:after="120"/>
        <w:ind w:left="1800" w:hanging="1800"/>
        <w:jc w:val="both"/>
        <w:rPr>
          <w:rFonts w:eastAsia="MS Gothic"/>
          <w:noProof w:val="0"/>
          <w:sz w:val="24"/>
          <w:szCs w:val="24"/>
        </w:rPr>
      </w:pPr>
    </w:p>
    <w:p w14:paraId="16354F5F" w14:textId="557370BA" w:rsidR="001640AD" w:rsidRPr="00EF4A20" w:rsidRDefault="001640AD" w:rsidP="00425404">
      <w:pPr>
        <w:pStyle w:val="a9"/>
        <w:spacing w:beforeLines="50" w:before="120"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461B7F2C" w:rsidR="00900DAE" w:rsidRPr="00A95AAB" w:rsidRDefault="00D02352" w:rsidP="00425404">
      <w:pPr>
        <w:pStyle w:val="a9"/>
        <w:spacing w:beforeLines="50" w:before="120"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186A95">
        <w:rPr>
          <w:rFonts w:eastAsia="宋体" w:hint="eastAsia"/>
          <w:sz w:val="24"/>
          <w:szCs w:val="24"/>
          <w:lang w:val="en-US" w:eastAsia="zh-CN"/>
        </w:rPr>
        <w:t>a</w:t>
      </w:r>
      <w:r w:rsidR="00186A95" w:rsidRPr="00186A95">
        <w:rPr>
          <w:sz w:val="24"/>
          <w:szCs w:val="24"/>
          <w:lang w:val="en-US"/>
        </w:rPr>
        <w:t>spects of uplink-based CSI acquisition</w:t>
      </w:r>
    </w:p>
    <w:p w14:paraId="33948831" w14:textId="5D73A7A9" w:rsidR="00900DAE" w:rsidRPr="00A95AAB" w:rsidRDefault="00900DAE" w:rsidP="00425404">
      <w:pPr>
        <w:pStyle w:val="a9"/>
        <w:tabs>
          <w:tab w:val="left" w:pos="1800"/>
        </w:tabs>
        <w:spacing w:beforeLines="50" w:before="120"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186A95">
        <w:rPr>
          <w:rFonts w:eastAsia="宋体" w:hint="eastAsia"/>
          <w:sz w:val="24"/>
          <w:szCs w:val="24"/>
          <w:lang w:val="en-US" w:eastAsia="zh-CN"/>
        </w:rPr>
        <w:t>10.5.3.2</w:t>
      </w:r>
    </w:p>
    <w:p w14:paraId="64397E24" w14:textId="6B6C7E88" w:rsidR="00900DAE" w:rsidRPr="00EF4A20" w:rsidRDefault="00900DAE" w:rsidP="00425404">
      <w:pPr>
        <w:pBdr>
          <w:bottom w:val="single" w:sz="6" w:space="1" w:color="auto"/>
        </w:pBdr>
        <w:spacing w:beforeLines="50" w:before="120"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425404">
      <w:pPr>
        <w:pStyle w:val="1"/>
        <w:numPr>
          <w:ilvl w:val="0"/>
          <w:numId w:val="5"/>
        </w:numPr>
        <w:tabs>
          <w:tab w:val="num" w:pos="425"/>
        </w:tabs>
        <w:spacing w:beforeLines="50" w:before="12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18D3C8EC" w14:textId="6C2999E5" w:rsidR="00254853" w:rsidRDefault="00A9110B" w:rsidP="00425404">
      <w:pPr>
        <w:spacing w:beforeLines="50" w:before="120" w:afterLines="50" w:after="120"/>
        <w:jc w:val="both"/>
        <w:rPr>
          <w:rFonts w:eastAsia="宋体"/>
          <w:sz w:val="22"/>
          <w:szCs w:val="22"/>
          <w:lang w:val="en-US" w:eastAsia="zh-CN"/>
        </w:rPr>
      </w:pPr>
      <w:r>
        <w:rPr>
          <w:rFonts w:eastAsia="宋体" w:hint="eastAsia"/>
          <w:sz w:val="22"/>
          <w:szCs w:val="22"/>
          <w:lang w:val="en-US" w:eastAsia="zh-CN"/>
        </w:rPr>
        <w:t xml:space="preserve">According to the meeting agenda, </w:t>
      </w:r>
      <w:r w:rsidR="00F64BFC">
        <w:rPr>
          <w:rFonts w:eastAsia="宋体" w:hint="eastAsia"/>
          <w:sz w:val="22"/>
          <w:szCs w:val="22"/>
          <w:lang w:val="en-US" w:eastAsia="zh-CN"/>
        </w:rPr>
        <w:t>S</w:t>
      </w:r>
      <w:r>
        <w:rPr>
          <w:rFonts w:eastAsia="宋体" w:hint="eastAsia"/>
          <w:sz w:val="22"/>
          <w:szCs w:val="22"/>
          <w:lang w:val="en-US" w:eastAsia="zh-CN"/>
        </w:rPr>
        <w:t xml:space="preserve">RS design </w:t>
      </w:r>
      <w:r w:rsidR="00F64BFC">
        <w:rPr>
          <w:rFonts w:eastAsia="宋体" w:hint="eastAsia"/>
          <w:sz w:val="22"/>
          <w:szCs w:val="22"/>
          <w:lang w:val="en-US" w:eastAsia="zh-CN"/>
        </w:rPr>
        <w:t>for 6GR is discussed in this contribution</w:t>
      </w:r>
      <w:r w:rsidR="000575EC">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601354" w14:paraId="416B0BBA" w14:textId="77777777" w:rsidTr="00601354">
        <w:tc>
          <w:tcPr>
            <w:tcW w:w="9962" w:type="dxa"/>
          </w:tcPr>
          <w:p w14:paraId="4DE8C4D1" w14:textId="33F9F39C" w:rsidR="00601354" w:rsidRPr="00601354" w:rsidRDefault="00601354" w:rsidP="00B5026C">
            <w:pPr>
              <w:pStyle w:val="aff9"/>
              <w:numPr>
                <w:ilvl w:val="3"/>
                <w:numId w:val="25"/>
              </w:numPr>
              <w:spacing w:beforeLines="50" w:before="120" w:afterLines="50" w:after="120"/>
              <w:ind w:leftChars="0"/>
              <w:jc w:val="both"/>
              <w:rPr>
                <w:rFonts w:eastAsia="宋体"/>
                <w:b/>
                <w:i/>
                <w:sz w:val="22"/>
                <w:szCs w:val="22"/>
                <w:lang w:eastAsia="zh-CN"/>
              </w:rPr>
            </w:pPr>
            <w:r w:rsidRPr="00601354">
              <w:rPr>
                <w:rFonts w:eastAsia="宋体"/>
                <w:b/>
                <w:i/>
                <w:sz w:val="22"/>
                <w:szCs w:val="22"/>
                <w:lang w:eastAsia="zh-CN"/>
              </w:rPr>
              <w:t>Aspects of uplink-based CSI acquisition</w:t>
            </w:r>
          </w:p>
          <w:p w14:paraId="46A84BA6" w14:textId="4F126F7E" w:rsidR="00601354" w:rsidRPr="00601354" w:rsidRDefault="00601354" w:rsidP="00425404">
            <w:pPr>
              <w:spacing w:beforeLines="50" w:before="120" w:afterLines="50" w:after="120"/>
              <w:jc w:val="both"/>
              <w:rPr>
                <w:rFonts w:eastAsia="宋体"/>
                <w:i/>
                <w:iCs/>
                <w:sz w:val="22"/>
                <w:szCs w:val="22"/>
                <w:lang w:eastAsia="zh-CN"/>
              </w:rPr>
            </w:pPr>
            <w:r w:rsidRPr="00601354">
              <w:rPr>
                <w:rFonts w:eastAsia="宋体"/>
                <w:i/>
                <w:iCs/>
                <w:sz w:val="22"/>
                <w:szCs w:val="22"/>
                <w:lang w:eastAsia="zh-CN"/>
              </w:rPr>
              <w:t>Note 1: Including proposals for SRS design, transmission, acquisition for different usages.</w:t>
            </w:r>
          </w:p>
        </w:tc>
      </w:tr>
    </w:tbl>
    <w:p w14:paraId="654637EE" w14:textId="77777777" w:rsidR="00601354" w:rsidRPr="00254853" w:rsidRDefault="00601354" w:rsidP="00425404">
      <w:pPr>
        <w:spacing w:beforeLines="50" w:before="120" w:afterLines="50" w:after="120"/>
        <w:jc w:val="both"/>
        <w:rPr>
          <w:rFonts w:eastAsia="宋体"/>
          <w:sz w:val="22"/>
          <w:szCs w:val="22"/>
          <w:lang w:val="en-US" w:eastAsia="zh-CN"/>
        </w:rPr>
      </w:pPr>
    </w:p>
    <w:p w14:paraId="6E8721A8" w14:textId="77777777" w:rsidR="003802EB" w:rsidRDefault="003802EB" w:rsidP="00425404">
      <w:pPr>
        <w:pStyle w:val="1"/>
        <w:numPr>
          <w:ilvl w:val="0"/>
          <w:numId w:val="5"/>
        </w:numPr>
        <w:spacing w:beforeLines="50" w:before="120" w:afterLines="50" w:after="120"/>
        <w:jc w:val="both"/>
        <w:rPr>
          <w:rFonts w:eastAsia="宋体"/>
          <w:b/>
          <w:bCs/>
          <w:szCs w:val="24"/>
          <w:lang w:val="en-US" w:eastAsia="zh-CN"/>
        </w:rPr>
      </w:pPr>
      <w:r>
        <w:rPr>
          <w:rFonts w:eastAsia="宋体" w:hint="eastAsia"/>
          <w:b/>
          <w:bCs/>
          <w:szCs w:val="24"/>
          <w:lang w:val="en-US" w:eastAsia="zh-CN"/>
        </w:rPr>
        <w:t>Discussion</w:t>
      </w:r>
    </w:p>
    <w:p w14:paraId="1CB16623" w14:textId="628B11B2" w:rsidR="00EE4EA4" w:rsidRDefault="005912BE" w:rsidP="001F19C9">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2.1 General aspects</w:t>
      </w:r>
    </w:p>
    <w:p w14:paraId="26A02260" w14:textId="77777777" w:rsidR="00863FE1" w:rsidRDefault="009F6363" w:rsidP="001F19C9">
      <w:pPr>
        <w:spacing w:beforeLines="50" w:before="120" w:afterLines="50" w:after="120"/>
        <w:jc w:val="both"/>
        <w:rPr>
          <w:rFonts w:eastAsia="宋体"/>
          <w:sz w:val="22"/>
          <w:szCs w:val="18"/>
          <w:lang w:val="en-US" w:eastAsia="zh-CN"/>
        </w:rPr>
      </w:pPr>
      <w:r w:rsidRPr="009F6363">
        <w:rPr>
          <w:rFonts w:eastAsia="宋体"/>
          <w:sz w:val="22"/>
          <w:szCs w:val="18"/>
          <w:lang w:val="en-US" w:eastAsia="zh-CN"/>
        </w:rPr>
        <w:t xml:space="preserve">In NR, </w:t>
      </w:r>
      <w:r w:rsidR="00932976" w:rsidRPr="005C5004">
        <w:rPr>
          <w:rFonts w:eastAsia="宋体" w:hint="eastAsia"/>
          <w:sz w:val="22"/>
          <w:szCs w:val="18"/>
          <w:lang w:val="en-US" w:eastAsia="zh-CN"/>
        </w:rPr>
        <w:t xml:space="preserve">SRS has the following usages: </w:t>
      </w:r>
      <w:r w:rsidR="00313C75" w:rsidRPr="005C5004">
        <w:rPr>
          <w:rFonts w:eastAsia="宋体" w:hint="eastAsia"/>
          <w:sz w:val="22"/>
          <w:szCs w:val="18"/>
          <w:lang w:val="en-US" w:eastAsia="zh-CN"/>
        </w:rPr>
        <w:t>SRS with usage</w:t>
      </w:r>
      <w:r w:rsidR="00B47383" w:rsidRPr="005C5004">
        <w:rPr>
          <w:rFonts w:eastAsia="宋体" w:hint="eastAsia"/>
          <w:sz w:val="22"/>
          <w:szCs w:val="18"/>
          <w:lang w:val="en-US" w:eastAsia="zh-CN"/>
        </w:rPr>
        <w:t xml:space="preserve"> </w:t>
      </w:r>
      <w:r w:rsidR="00B47383" w:rsidRPr="005C5004">
        <w:rPr>
          <w:rFonts w:eastAsia="宋体"/>
          <w:sz w:val="22"/>
          <w:szCs w:val="18"/>
          <w:lang w:val="en-US" w:eastAsia="zh-CN"/>
        </w:rPr>
        <w:t>‘</w:t>
      </w:r>
      <w:r w:rsidR="00B47383" w:rsidRPr="005C5004">
        <w:rPr>
          <w:rFonts w:eastAsia="宋体" w:hint="eastAsia"/>
          <w:sz w:val="22"/>
          <w:szCs w:val="18"/>
          <w:lang w:val="en-US" w:eastAsia="zh-CN"/>
        </w:rPr>
        <w:t>codebook</w:t>
      </w:r>
      <w:r w:rsidR="00B47383" w:rsidRPr="005C5004">
        <w:rPr>
          <w:rFonts w:eastAsia="宋体"/>
          <w:sz w:val="22"/>
          <w:szCs w:val="18"/>
          <w:lang w:val="en-US" w:eastAsia="zh-CN"/>
        </w:rPr>
        <w:t>’</w:t>
      </w:r>
      <w:r w:rsidRPr="009F6363">
        <w:rPr>
          <w:rFonts w:eastAsia="宋体"/>
          <w:sz w:val="22"/>
          <w:szCs w:val="18"/>
          <w:lang w:val="en-US" w:eastAsia="zh-CN"/>
        </w:rPr>
        <w:t xml:space="preserve"> for UL CSI</w:t>
      </w:r>
      <w:r w:rsidR="00932976" w:rsidRPr="005C5004">
        <w:rPr>
          <w:rFonts w:eastAsia="宋体" w:hint="eastAsia"/>
          <w:sz w:val="22"/>
          <w:szCs w:val="18"/>
          <w:lang w:val="en-US" w:eastAsia="zh-CN"/>
        </w:rPr>
        <w:t xml:space="preserve"> </w:t>
      </w:r>
      <w:r w:rsidR="00932976" w:rsidRPr="005C5004">
        <w:rPr>
          <w:rFonts w:eastAsia="宋体"/>
          <w:sz w:val="22"/>
          <w:szCs w:val="18"/>
          <w:lang w:val="en-US" w:eastAsia="zh-CN"/>
        </w:rPr>
        <w:t>acquisition</w:t>
      </w:r>
      <w:r w:rsidR="00932976" w:rsidRPr="005C5004">
        <w:rPr>
          <w:rFonts w:eastAsia="宋体" w:hint="eastAsia"/>
          <w:sz w:val="22"/>
          <w:szCs w:val="18"/>
          <w:lang w:val="en-US" w:eastAsia="zh-CN"/>
        </w:rPr>
        <w:t xml:space="preserve"> for codebook based PUSCH Tx</w:t>
      </w:r>
      <w:r w:rsidRPr="009F6363">
        <w:rPr>
          <w:rFonts w:eastAsia="宋体"/>
          <w:sz w:val="22"/>
          <w:szCs w:val="18"/>
          <w:lang w:val="en-US" w:eastAsia="zh-CN"/>
        </w:rPr>
        <w:t xml:space="preserve">, SRS </w:t>
      </w:r>
      <w:r w:rsidR="00CA7D19" w:rsidRPr="005C5004">
        <w:rPr>
          <w:rFonts w:eastAsia="宋体" w:hint="eastAsia"/>
          <w:sz w:val="22"/>
          <w:szCs w:val="18"/>
          <w:lang w:val="en-US" w:eastAsia="zh-CN"/>
        </w:rPr>
        <w:t xml:space="preserve">with usage </w:t>
      </w:r>
      <w:r w:rsidR="00CA7D19" w:rsidRPr="005C5004">
        <w:rPr>
          <w:rFonts w:eastAsia="宋体"/>
          <w:sz w:val="22"/>
          <w:szCs w:val="18"/>
          <w:lang w:val="en-US" w:eastAsia="zh-CN"/>
        </w:rPr>
        <w:t>‘</w:t>
      </w:r>
      <w:r w:rsidR="00CA7D19" w:rsidRPr="005C5004">
        <w:rPr>
          <w:rFonts w:eastAsia="宋体" w:hint="eastAsia"/>
          <w:sz w:val="22"/>
          <w:szCs w:val="18"/>
          <w:lang w:val="en-US" w:eastAsia="zh-CN"/>
        </w:rPr>
        <w:t>non-codebook</w:t>
      </w:r>
      <w:r w:rsidR="00CA7D19" w:rsidRPr="005C5004">
        <w:rPr>
          <w:rFonts w:eastAsia="宋体"/>
          <w:sz w:val="22"/>
          <w:szCs w:val="18"/>
          <w:lang w:val="en-US" w:eastAsia="zh-CN"/>
        </w:rPr>
        <w:t>’</w:t>
      </w:r>
      <w:r w:rsidRPr="009F6363">
        <w:rPr>
          <w:rFonts w:eastAsia="宋体"/>
          <w:sz w:val="22"/>
          <w:szCs w:val="18"/>
          <w:lang w:val="en-US" w:eastAsia="zh-CN"/>
        </w:rPr>
        <w:t xml:space="preserve"> for UL CSI</w:t>
      </w:r>
      <w:r w:rsidR="00932976" w:rsidRPr="005C5004">
        <w:rPr>
          <w:rFonts w:eastAsia="宋体" w:hint="eastAsia"/>
          <w:sz w:val="22"/>
          <w:szCs w:val="18"/>
          <w:lang w:val="en-US" w:eastAsia="zh-CN"/>
        </w:rPr>
        <w:t xml:space="preserve"> for non-codebook based PUSCH Tx</w:t>
      </w:r>
      <w:r w:rsidRPr="009F6363">
        <w:rPr>
          <w:rFonts w:eastAsia="宋体"/>
          <w:sz w:val="22"/>
          <w:szCs w:val="18"/>
          <w:lang w:val="en-US" w:eastAsia="zh-CN"/>
        </w:rPr>
        <w:t xml:space="preserve">, SRS </w:t>
      </w:r>
      <w:r w:rsidR="00CA7D19" w:rsidRPr="005C5004">
        <w:rPr>
          <w:rFonts w:eastAsia="宋体" w:hint="eastAsia"/>
          <w:sz w:val="22"/>
          <w:szCs w:val="18"/>
          <w:lang w:val="en-US" w:eastAsia="zh-CN"/>
        </w:rPr>
        <w:t xml:space="preserve">with usage </w:t>
      </w:r>
      <w:r w:rsidR="00CA7D19" w:rsidRPr="005C5004">
        <w:rPr>
          <w:rFonts w:eastAsia="宋体"/>
          <w:sz w:val="22"/>
          <w:szCs w:val="18"/>
          <w:lang w:val="en-US" w:eastAsia="zh-CN"/>
        </w:rPr>
        <w:t>‘</w:t>
      </w:r>
      <w:r w:rsidR="00CA7D19" w:rsidRPr="005C5004">
        <w:rPr>
          <w:rFonts w:eastAsia="宋体" w:hint="eastAsia"/>
          <w:sz w:val="22"/>
          <w:szCs w:val="18"/>
          <w:lang w:val="en-US" w:eastAsia="zh-CN"/>
        </w:rPr>
        <w:t>beam management</w:t>
      </w:r>
      <w:r w:rsidR="00CA7D19" w:rsidRPr="005C5004">
        <w:rPr>
          <w:rFonts w:eastAsia="宋体"/>
          <w:sz w:val="22"/>
          <w:szCs w:val="18"/>
          <w:lang w:val="en-US" w:eastAsia="zh-CN"/>
        </w:rPr>
        <w:t>’</w:t>
      </w:r>
      <w:r w:rsidRPr="009F6363">
        <w:rPr>
          <w:rFonts w:eastAsia="宋体"/>
          <w:sz w:val="22"/>
          <w:szCs w:val="18"/>
          <w:lang w:val="en-US" w:eastAsia="zh-CN"/>
        </w:rPr>
        <w:t xml:space="preserve">, SRS </w:t>
      </w:r>
      <w:r w:rsidR="00CA7D19" w:rsidRPr="005C5004">
        <w:rPr>
          <w:rFonts w:eastAsia="宋体" w:hint="eastAsia"/>
          <w:sz w:val="22"/>
          <w:szCs w:val="18"/>
          <w:lang w:val="en-US" w:eastAsia="zh-CN"/>
        </w:rPr>
        <w:t xml:space="preserve">with usage </w:t>
      </w:r>
      <w:r w:rsidR="00CA7D19" w:rsidRPr="005C5004">
        <w:rPr>
          <w:rFonts w:eastAsia="宋体"/>
          <w:sz w:val="22"/>
          <w:szCs w:val="18"/>
          <w:lang w:val="en-US" w:eastAsia="zh-CN"/>
        </w:rPr>
        <w:t>‘</w:t>
      </w:r>
      <w:r w:rsidR="00CA7D19" w:rsidRPr="005C5004">
        <w:rPr>
          <w:rFonts w:eastAsia="宋体" w:hint="eastAsia"/>
          <w:sz w:val="22"/>
          <w:szCs w:val="18"/>
          <w:lang w:val="en-US" w:eastAsia="zh-CN"/>
        </w:rPr>
        <w:t>antenna switching</w:t>
      </w:r>
      <w:r w:rsidR="00CA7D19" w:rsidRPr="005C5004">
        <w:rPr>
          <w:rFonts w:eastAsia="宋体"/>
          <w:sz w:val="22"/>
          <w:szCs w:val="18"/>
          <w:lang w:val="en-US" w:eastAsia="zh-CN"/>
        </w:rPr>
        <w:t>’</w:t>
      </w:r>
      <w:r w:rsidRPr="009F6363">
        <w:rPr>
          <w:rFonts w:eastAsia="宋体"/>
          <w:sz w:val="22"/>
          <w:szCs w:val="18"/>
          <w:lang w:val="en-US" w:eastAsia="zh-CN"/>
        </w:rPr>
        <w:t xml:space="preserve"> for DL CSI </w:t>
      </w:r>
      <w:r w:rsidR="00CA7D19" w:rsidRPr="005C5004">
        <w:rPr>
          <w:rFonts w:eastAsia="宋体" w:hint="eastAsia"/>
          <w:sz w:val="22"/>
          <w:szCs w:val="18"/>
          <w:lang w:val="en-US" w:eastAsia="zh-CN"/>
        </w:rPr>
        <w:t>acquisition</w:t>
      </w:r>
      <w:r w:rsidRPr="009F6363">
        <w:rPr>
          <w:rFonts w:eastAsia="宋体"/>
          <w:sz w:val="22"/>
          <w:szCs w:val="18"/>
          <w:lang w:val="en-US" w:eastAsia="zh-CN"/>
        </w:rPr>
        <w:t xml:space="preserve">. </w:t>
      </w:r>
    </w:p>
    <w:p w14:paraId="327C3AFD" w14:textId="53C34E37" w:rsidR="00863FE1" w:rsidRDefault="00863FE1" w:rsidP="00A53158">
      <w:pPr>
        <w:spacing w:beforeLines="50" w:before="120" w:afterLines="50" w:after="120"/>
        <w:rPr>
          <w:rFonts w:eastAsia="宋体"/>
          <w:sz w:val="22"/>
          <w:szCs w:val="18"/>
          <w:lang w:val="en-US" w:eastAsia="zh-CN"/>
        </w:rPr>
      </w:pPr>
      <w:r w:rsidRPr="00863FE1">
        <w:rPr>
          <w:rFonts w:eastAsia="宋体"/>
          <w:noProof/>
          <w:sz w:val="22"/>
          <w:szCs w:val="18"/>
          <w:lang w:val="en-US" w:eastAsia="zh-CN"/>
        </w:rPr>
        <w:drawing>
          <wp:inline distT="0" distB="0" distL="0" distR="0" wp14:anchorId="069C697A" wp14:editId="0D452E1E">
            <wp:extent cx="6332220" cy="2304415"/>
            <wp:effectExtent l="0" t="0" r="0" b="635"/>
            <wp:docPr id="1796646757"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646757" name="图片 1" descr="图形用户界面, 文本, 应用程序&#10;&#10;AI 生成的内容可能不正确。"/>
                    <pic:cNvPicPr/>
                  </pic:nvPicPr>
                  <pic:blipFill>
                    <a:blip r:embed="rId11"/>
                    <a:stretch>
                      <a:fillRect/>
                    </a:stretch>
                  </pic:blipFill>
                  <pic:spPr>
                    <a:xfrm>
                      <a:off x="0" y="0"/>
                      <a:ext cx="6332220" cy="2304415"/>
                    </a:xfrm>
                    <a:prstGeom prst="rect">
                      <a:avLst/>
                    </a:prstGeom>
                  </pic:spPr>
                </pic:pic>
              </a:graphicData>
            </a:graphic>
          </wp:inline>
        </w:drawing>
      </w:r>
    </w:p>
    <w:p w14:paraId="739C8262" w14:textId="4B8692F0" w:rsidR="00CA7D19" w:rsidRPr="005C5004" w:rsidRDefault="00247036" w:rsidP="001F19C9">
      <w:pPr>
        <w:spacing w:beforeLines="50" w:before="120" w:afterLines="50" w:after="120"/>
        <w:jc w:val="both"/>
        <w:rPr>
          <w:rFonts w:eastAsia="宋体"/>
          <w:sz w:val="22"/>
          <w:szCs w:val="18"/>
          <w:lang w:val="en-US" w:eastAsia="zh-CN"/>
        </w:rPr>
      </w:pPr>
      <w:r w:rsidRPr="005C5004">
        <w:rPr>
          <w:rFonts w:eastAsia="宋体" w:hint="eastAsia"/>
          <w:sz w:val="22"/>
          <w:szCs w:val="18"/>
          <w:lang w:val="en-US" w:eastAsia="zh-CN"/>
        </w:rPr>
        <w:t>From our perspective, all these usages can be supported in 6GR.</w:t>
      </w:r>
      <w:r w:rsidR="00C9422B" w:rsidRPr="005C5004">
        <w:rPr>
          <w:rFonts w:eastAsia="宋体" w:hint="eastAsia"/>
          <w:sz w:val="22"/>
          <w:szCs w:val="18"/>
          <w:lang w:val="en-US" w:eastAsia="zh-CN"/>
        </w:rPr>
        <w:t xml:space="preserve"> </w:t>
      </w:r>
      <w:r w:rsidR="007C2A28">
        <w:rPr>
          <w:rFonts w:eastAsia="宋体" w:hint="eastAsia"/>
          <w:sz w:val="22"/>
          <w:szCs w:val="18"/>
          <w:lang w:val="en-US" w:eastAsia="zh-CN"/>
        </w:rPr>
        <w:t xml:space="preserve">More </w:t>
      </w:r>
      <w:r w:rsidR="007C2A28">
        <w:rPr>
          <w:rFonts w:eastAsia="宋体"/>
          <w:sz w:val="22"/>
          <w:szCs w:val="18"/>
          <w:lang w:val="en-US" w:eastAsia="zh-CN"/>
        </w:rPr>
        <w:t>specifically</w:t>
      </w:r>
      <w:r w:rsidR="007C2A28">
        <w:rPr>
          <w:rFonts w:eastAsia="宋体" w:hint="eastAsia"/>
          <w:sz w:val="22"/>
          <w:szCs w:val="18"/>
          <w:lang w:val="en-US" w:eastAsia="zh-CN"/>
        </w:rPr>
        <w:t xml:space="preserve">, </w:t>
      </w:r>
      <w:r w:rsidR="00565488">
        <w:rPr>
          <w:rFonts w:eastAsia="宋体" w:hint="eastAsia"/>
          <w:sz w:val="22"/>
          <w:szCs w:val="18"/>
          <w:lang w:val="en-US" w:eastAsia="zh-CN"/>
        </w:rPr>
        <w:t>for</w:t>
      </w:r>
      <w:r w:rsidR="009C1D45">
        <w:rPr>
          <w:rFonts w:eastAsia="宋体" w:hint="eastAsia"/>
          <w:sz w:val="22"/>
          <w:szCs w:val="18"/>
          <w:lang w:val="en-US" w:eastAsia="zh-CN"/>
        </w:rPr>
        <w:t xml:space="preserve"> SRS with usage</w:t>
      </w:r>
      <w:r w:rsidR="00565488">
        <w:rPr>
          <w:rFonts w:eastAsia="宋体" w:hint="eastAsia"/>
          <w:sz w:val="22"/>
          <w:szCs w:val="18"/>
          <w:lang w:val="en-US" w:eastAsia="zh-CN"/>
        </w:rPr>
        <w:t xml:space="preserve"> </w:t>
      </w:r>
      <w:r w:rsidR="00CD5B95">
        <w:rPr>
          <w:rFonts w:eastAsia="宋体"/>
          <w:sz w:val="22"/>
          <w:szCs w:val="18"/>
          <w:lang w:val="en-US" w:eastAsia="zh-CN"/>
        </w:rPr>
        <w:t>‘</w:t>
      </w:r>
      <w:r w:rsidR="00CD5B95">
        <w:rPr>
          <w:rFonts w:eastAsia="宋体" w:hint="eastAsia"/>
          <w:sz w:val="22"/>
          <w:szCs w:val="18"/>
          <w:lang w:val="en-US" w:eastAsia="zh-CN"/>
        </w:rPr>
        <w:t>codebook</w:t>
      </w:r>
      <w:r w:rsidR="00CD5B95">
        <w:rPr>
          <w:rFonts w:eastAsia="宋体"/>
          <w:sz w:val="22"/>
          <w:szCs w:val="18"/>
          <w:lang w:val="en-US" w:eastAsia="zh-CN"/>
        </w:rPr>
        <w:t>’</w:t>
      </w:r>
      <w:r w:rsidR="00CD5B95">
        <w:rPr>
          <w:rFonts w:eastAsia="宋体" w:hint="eastAsia"/>
          <w:sz w:val="22"/>
          <w:szCs w:val="18"/>
          <w:lang w:val="en-US" w:eastAsia="zh-CN"/>
        </w:rPr>
        <w:t xml:space="preserve"> and </w:t>
      </w:r>
      <w:r w:rsidR="00CD5B95">
        <w:rPr>
          <w:rFonts w:eastAsia="宋体"/>
          <w:sz w:val="22"/>
          <w:szCs w:val="18"/>
          <w:lang w:val="en-US" w:eastAsia="zh-CN"/>
        </w:rPr>
        <w:t>‘</w:t>
      </w:r>
      <w:r w:rsidR="00CD5B95">
        <w:rPr>
          <w:rFonts w:eastAsia="宋体" w:hint="eastAsia"/>
          <w:sz w:val="22"/>
          <w:szCs w:val="18"/>
          <w:lang w:val="en-US" w:eastAsia="zh-CN"/>
        </w:rPr>
        <w:t>non-codebook</w:t>
      </w:r>
      <w:r w:rsidR="00CD5B95">
        <w:rPr>
          <w:rFonts w:eastAsia="宋体"/>
          <w:sz w:val="22"/>
          <w:szCs w:val="18"/>
          <w:lang w:val="en-US" w:eastAsia="zh-CN"/>
        </w:rPr>
        <w:t>’</w:t>
      </w:r>
      <w:r w:rsidR="00CD5B95">
        <w:rPr>
          <w:rFonts w:eastAsia="宋体" w:hint="eastAsia"/>
          <w:sz w:val="22"/>
          <w:szCs w:val="18"/>
          <w:lang w:val="en-US" w:eastAsia="zh-CN"/>
        </w:rPr>
        <w:t xml:space="preserve">, </w:t>
      </w:r>
      <w:r w:rsidR="00DB7736">
        <w:rPr>
          <w:rFonts w:eastAsia="宋体" w:hint="eastAsia"/>
          <w:sz w:val="22"/>
          <w:szCs w:val="18"/>
          <w:lang w:val="en-US" w:eastAsia="zh-CN"/>
        </w:rPr>
        <w:t xml:space="preserve">network estimates UL CSI and determines precoder for codebook based and non-codebook based PUSCH Tx, respectively. </w:t>
      </w:r>
      <w:r w:rsidR="00B313D0" w:rsidRPr="005C5004">
        <w:rPr>
          <w:rFonts w:eastAsia="宋体" w:hint="eastAsia"/>
          <w:sz w:val="22"/>
          <w:szCs w:val="18"/>
          <w:lang w:val="en-US" w:eastAsia="zh-CN"/>
        </w:rPr>
        <w:t xml:space="preserve">As </w:t>
      </w:r>
      <w:r w:rsidR="00977790" w:rsidRPr="005C5004">
        <w:rPr>
          <w:rFonts w:eastAsia="宋体" w:hint="eastAsia"/>
          <w:sz w:val="22"/>
          <w:szCs w:val="18"/>
          <w:lang w:val="en-US" w:eastAsia="zh-CN"/>
        </w:rPr>
        <w:t xml:space="preserve">discussed </w:t>
      </w:r>
      <w:r w:rsidR="00977790" w:rsidRPr="005C5004">
        <w:rPr>
          <w:rFonts w:eastAsia="宋体"/>
          <w:sz w:val="22"/>
          <w:szCs w:val="18"/>
          <w:lang w:val="en-US" w:eastAsia="zh-CN"/>
        </w:rPr>
        <w:t>i</w:t>
      </w:r>
      <w:r w:rsidR="00977790" w:rsidRPr="005C5004">
        <w:rPr>
          <w:rFonts w:eastAsia="宋体" w:hint="eastAsia"/>
          <w:sz w:val="22"/>
          <w:szCs w:val="18"/>
          <w:lang w:val="en-US" w:eastAsia="zh-CN"/>
        </w:rPr>
        <w:t xml:space="preserve">n our companion paper </w:t>
      </w:r>
      <w:r w:rsidR="00676A5D">
        <w:rPr>
          <w:rFonts w:eastAsia="宋体" w:hint="eastAsia"/>
          <w:sz w:val="22"/>
          <w:szCs w:val="18"/>
          <w:lang w:val="en-US" w:eastAsia="zh-CN"/>
        </w:rPr>
        <w:t>[1]</w:t>
      </w:r>
      <w:r w:rsidR="00977790" w:rsidRPr="005C5004">
        <w:rPr>
          <w:rFonts w:eastAsia="宋体" w:hint="eastAsia"/>
          <w:sz w:val="22"/>
          <w:szCs w:val="18"/>
          <w:lang w:val="en-US" w:eastAsia="zh-CN"/>
        </w:rPr>
        <w:t xml:space="preserve"> for UL Tx </w:t>
      </w:r>
      <w:r w:rsidR="00324D4C" w:rsidRPr="005C5004">
        <w:rPr>
          <w:rFonts w:eastAsia="宋体" w:hint="eastAsia"/>
          <w:sz w:val="22"/>
          <w:szCs w:val="18"/>
          <w:lang w:val="en-US" w:eastAsia="zh-CN"/>
        </w:rPr>
        <w:t xml:space="preserve">scheme, both </w:t>
      </w:r>
      <w:proofErr w:type="gramStart"/>
      <w:r w:rsidR="00324D4C" w:rsidRPr="005C5004">
        <w:rPr>
          <w:rFonts w:eastAsia="宋体" w:hint="eastAsia"/>
          <w:sz w:val="22"/>
          <w:szCs w:val="18"/>
          <w:lang w:val="en-US" w:eastAsia="zh-CN"/>
        </w:rPr>
        <w:t>codebook</w:t>
      </w:r>
      <w:proofErr w:type="gramEnd"/>
      <w:r w:rsidR="00324D4C" w:rsidRPr="005C5004">
        <w:rPr>
          <w:rFonts w:eastAsia="宋体" w:hint="eastAsia"/>
          <w:sz w:val="22"/>
          <w:szCs w:val="18"/>
          <w:lang w:val="en-US" w:eastAsia="zh-CN"/>
        </w:rPr>
        <w:t xml:space="preserve"> based PUSCH and non-codebook based PUSCH can be </w:t>
      </w:r>
      <w:r w:rsidR="00324D4C" w:rsidRPr="005C5004">
        <w:rPr>
          <w:rFonts w:eastAsia="宋体"/>
          <w:sz w:val="22"/>
          <w:szCs w:val="18"/>
          <w:lang w:val="en-US" w:eastAsia="zh-CN"/>
        </w:rPr>
        <w:t>supported</w:t>
      </w:r>
      <w:r w:rsidR="00324D4C" w:rsidRPr="005C5004">
        <w:rPr>
          <w:rFonts w:eastAsia="宋体" w:hint="eastAsia"/>
          <w:sz w:val="22"/>
          <w:szCs w:val="18"/>
          <w:lang w:val="en-US" w:eastAsia="zh-CN"/>
        </w:rPr>
        <w:t xml:space="preserve"> in 6GR</w:t>
      </w:r>
      <w:r w:rsidR="00C9422B" w:rsidRPr="005C5004">
        <w:rPr>
          <w:rFonts w:eastAsia="宋体" w:hint="eastAsia"/>
          <w:sz w:val="22"/>
          <w:szCs w:val="18"/>
          <w:lang w:val="en-US" w:eastAsia="zh-CN"/>
        </w:rPr>
        <w:t xml:space="preserve">. SRS with usage </w:t>
      </w:r>
      <w:r w:rsidR="00C9422B" w:rsidRPr="005C5004">
        <w:rPr>
          <w:rFonts w:eastAsia="宋体"/>
          <w:sz w:val="22"/>
          <w:szCs w:val="18"/>
          <w:lang w:val="en-US" w:eastAsia="zh-CN"/>
        </w:rPr>
        <w:t>‘</w:t>
      </w:r>
      <w:r w:rsidR="00C9422B" w:rsidRPr="005C5004">
        <w:rPr>
          <w:rFonts w:eastAsia="宋体" w:hint="eastAsia"/>
          <w:sz w:val="22"/>
          <w:szCs w:val="18"/>
          <w:lang w:val="en-US" w:eastAsia="zh-CN"/>
        </w:rPr>
        <w:t xml:space="preserve">beam </w:t>
      </w:r>
      <w:r w:rsidR="00C9422B" w:rsidRPr="005C5004">
        <w:rPr>
          <w:rFonts w:eastAsia="宋体"/>
          <w:sz w:val="22"/>
          <w:szCs w:val="18"/>
          <w:lang w:val="en-US" w:eastAsia="zh-CN"/>
        </w:rPr>
        <w:t>management’</w:t>
      </w:r>
      <w:r w:rsidR="00C9422B" w:rsidRPr="005C5004">
        <w:rPr>
          <w:rFonts w:eastAsia="宋体" w:hint="eastAsia"/>
          <w:sz w:val="22"/>
          <w:szCs w:val="18"/>
          <w:lang w:val="en-US" w:eastAsia="zh-CN"/>
        </w:rPr>
        <w:t xml:space="preserve"> is needed for UL beam management when there is no DL/UL reciprocity or when UE does not support beam correspondence. </w:t>
      </w:r>
      <w:r w:rsidR="009C1D45">
        <w:rPr>
          <w:rFonts w:eastAsia="宋体" w:hint="eastAsia"/>
          <w:sz w:val="22"/>
          <w:szCs w:val="18"/>
          <w:lang w:val="en-US" w:eastAsia="zh-CN"/>
        </w:rPr>
        <w:t>In suc</w:t>
      </w:r>
      <w:r w:rsidR="009C1D45" w:rsidRPr="00571B85">
        <w:rPr>
          <w:rFonts w:eastAsia="宋体" w:hint="eastAsia"/>
          <w:sz w:val="22"/>
          <w:szCs w:val="18"/>
          <w:lang w:val="en-US" w:eastAsia="zh-CN"/>
        </w:rPr>
        <w:t>h case</w:t>
      </w:r>
      <w:r w:rsidR="0072028C" w:rsidRPr="00571B85">
        <w:rPr>
          <w:rFonts w:eastAsia="宋体" w:hint="eastAsia"/>
          <w:sz w:val="22"/>
          <w:szCs w:val="18"/>
          <w:lang w:val="en-US" w:eastAsia="zh-CN"/>
        </w:rPr>
        <w:t xml:space="preserve">, network measures SRS with usage </w:t>
      </w:r>
      <w:r w:rsidR="0072028C" w:rsidRPr="00571B85">
        <w:rPr>
          <w:rFonts w:eastAsia="宋体"/>
          <w:sz w:val="22"/>
          <w:szCs w:val="18"/>
          <w:lang w:val="en-US" w:eastAsia="zh-CN"/>
        </w:rPr>
        <w:t>‘</w:t>
      </w:r>
      <w:r w:rsidR="0072028C" w:rsidRPr="00571B85">
        <w:rPr>
          <w:rFonts w:eastAsia="宋体" w:hint="eastAsia"/>
          <w:sz w:val="22"/>
          <w:szCs w:val="18"/>
          <w:lang w:val="en-US" w:eastAsia="zh-CN"/>
        </w:rPr>
        <w:t xml:space="preserve">beam </w:t>
      </w:r>
      <w:r w:rsidR="0072028C" w:rsidRPr="00571B85">
        <w:rPr>
          <w:rFonts w:eastAsia="宋体"/>
          <w:sz w:val="22"/>
          <w:szCs w:val="18"/>
          <w:lang w:val="en-US" w:eastAsia="zh-CN"/>
        </w:rPr>
        <w:t>managem</w:t>
      </w:r>
      <w:r w:rsidR="0072028C" w:rsidRPr="00571B85">
        <w:rPr>
          <w:rFonts w:eastAsia="宋体" w:hint="eastAsia"/>
          <w:sz w:val="22"/>
          <w:szCs w:val="18"/>
          <w:lang w:val="en-US" w:eastAsia="zh-CN"/>
        </w:rPr>
        <w:t>ent</w:t>
      </w:r>
      <w:r w:rsidR="0072028C" w:rsidRPr="00571B85">
        <w:rPr>
          <w:rFonts w:eastAsia="宋体"/>
          <w:sz w:val="22"/>
          <w:szCs w:val="18"/>
          <w:lang w:val="en-US" w:eastAsia="zh-CN"/>
        </w:rPr>
        <w:t>’</w:t>
      </w:r>
      <w:r w:rsidR="003B4F9E" w:rsidRPr="00571B85">
        <w:rPr>
          <w:rFonts w:eastAsia="宋体" w:hint="eastAsia"/>
          <w:sz w:val="22"/>
          <w:szCs w:val="18"/>
          <w:lang w:val="en-US" w:eastAsia="zh-CN"/>
        </w:rPr>
        <w:t xml:space="preserve"> and </w:t>
      </w:r>
      <w:r w:rsidR="0072028C" w:rsidRPr="00571B85">
        <w:rPr>
          <w:rFonts w:eastAsia="宋体" w:hint="eastAsia"/>
          <w:sz w:val="22"/>
          <w:szCs w:val="18"/>
          <w:lang w:val="en-US" w:eastAsia="zh-CN"/>
        </w:rPr>
        <w:t>identifies best UL beam(s)</w:t>
      </w:r>
      <w:r w:rsidR="004C45A8" w:rsidRPr="00571B85">
        <w:rPr>
          <w:rFonts w:eastAsia="宋体" w:hint="eastAsia"/>
          <w:sz w:val="22"/>
          <w:szCs w:val="18"/>
          <w:lang w:val="en-US" w:eastAsia="zh-CN"/>
        </w:rPr>
        <w:t xml:space="preserve">. </w:t>
      </w:r>
      <w:r w:rsidR="002F7EEB" w:rsidRPr="00571B85">
        <w:rPr>
          <w:rFonts w:eastAsia="宋体" w:hint="eastAsia"/>
          <w:sz w:val="22"/>
          <w:szCs w:val="18"/>
          <w:lang w:val="en-US" w:eastAsia="zh-CN"/>
        </w:rPr>
        <w:t xml:space="preserve">SRS with usage </w:t>
      </w:r>
      <w:r w:rsidR="002F7EEB" w:rsidRPr="00571B85">
        <w:rPr>
          <w:rFonts w:eastAsia="宋体"/>
          <w:sz w:val="22"/>
          <w:szCs w:val="18"/>
          <w:lang w:val="en-US" w:eastAsia="zh-CN"/>
        </w:rPr>
        <w:t>‘</w:t>
      </w:r>
      <w:r w:rsidR="002F7EEB" w:rsidRPr="00571B85">
        <w:rPr>
          <w:rFonts w:eastAsia="宋体" w:hint="eastAsia"/>
          <w:sz w:val="22"/>
          <w:szCs w:val="18"/>
          <w:lang w:val="en-US" w:eastAsia="zh-CN"/>
        </w:rPr>
        <w:t>antenna switching</w:t>
      </w:r>
      <w:r w:rsidR="002F7EEB" w:rsidRPr="00571B85">
        <w:rPr>
          <w:rFonts w:eastAsia="宋体"/>
          <w:sz w:val="22"/>
          <w:szCs w:val="18"/>
          <w:lang w:val="en-US" w:eastAsia="zh-CN"/>
        </w:rPr>
        <w:t>’</w:t>
      </w:r>
      <w:r w:rsidR="002F7EEB" w:rsidRPr="00571B85">
        <w:rPr>
          <w:rFonts w:eastAsia="宋体" w:hint="eastAsia"/>
          <w:sz w:val="22"/>
          <w:szCs w:val="18"/>
          <w:lang w:val="en-US" w:eastAsia="zh-CN"/>
        </w:rPr>
        <w:t xml:space="preserve"> is beneficial </w:t>
      </w:r>
      <w:r w:rsidR="00A675F9" w:rsidRPr="00571B85">
        <w:rPr>
          <w:rFonts w:eastAsia="宋体" w:hint="eastAsia"/>
          <w:sz w:val="22"/>
          <w:szCs w:val="18"/>
          <w:lang w:val="en-US" w:eastAsia="zh-CN"/>
        </w:rPr>
        <w:t xml:space="preserve">for </w:t>
      </w:r>
      <w:r w:rsidR="00BC08E8" w:rsidRPr="00571B85">
        <w:rPr>
          <w:rFonts w:eastAsia="宋体" w:hint="eastAsia"/>
          <w:sz w:val="22"/>
          <w:szCs w:val="18"/>
          <w:lang w:val="en-US" w:eastAsia="zh-CN"/>
        </w:rPr>
        <w:t xml:space="preserve">DL CSI </w:t>
      </w:r>
      <w:r w:rsidR="00BC08E8" w:rsidRPr="00571B85">
        <w:rPr>
          <w:rFonts w:eastAsia="宋体"/>
          <w:sz w:val="22"/>
          <w:szCs w:val="18"/>
          <w:lang w:val="en-US" w:eastAsia="zh-CN"/>
        </w:rPr>
        <w:t>acquisition</w:t>
      </w:r>
      <w:r w:rsidR="00BC08E8" w:rsidRPr="00571B85">
        <w:rPr>
          <w:rFonts w:eastAsia="宋体" w:hint="eastAsia"/>
          <w:sz w:val="22"/>
          <w:szCs w:val="18"/>
          <w:lang w:val="en-US" w:eastAsia="zh-CN"/>
        </w:rPr>
        <w:t xml:space="preserve"> </w:t>
      </w:r>
      <w:r w:rsidR="00BC08E8" w:rsidRPr="00571B85">
        <w:rPr>
          <w:rFonts w:eastAsia="宋体"/>
          <w:sz w:val="22"/>
          <w:szCs w:val="18"/>
          <w:lang w:val="en-US" w:eastAsia="zh-CN"/>
        </w:rPr>
        <w:t>utilizing</w:t>
      </w:r>
      <w:r w:rsidR="00BC08E8" w:rsidRPr="00571B85">
        <w:rPr>
          <w:rFonts w:eastAsia="宋体" w:hint="eastAsia"/>
          <w:sz w:val="22"/>
          <w:szCs w:val="18"/>
          <w:lang w:val="en-US" w:eastAsia="zh-CN"/>
        </w:rPr>
        <w:t xml:space="preserve"> reciprocity</w:t>
      </w:r>
      <w:r w:rsidR="00C865D9" w:rsidRPr="00571B85">
        <w:rPr>
          <w:rFonts w:eastAsia="宋体" w:hint="eastAsia"/>
          <w:sz w:val="22"/>
          <w:szCs w:val="18"/>
          <w:lang w:val="en-US" w:eastAsia="zh-CN"/>
        </w:rPr>
        <w:t xml:space="preserve"> and </w:t>
      </w:r>
      <w:r w:rsidR="00A675F9" w:rsidRPr="00571B85">
        <w:rPr>
          <w:rFonts w:eastAsia="宋体" w:hint="eastAsia"/>
          <w:sz w:val="22"/>
          <w:szCs w:val="18"/>
          <w:lang w:val="en-US" w:eastAsia="zh-CN"/>
        </w:rPr>
        <w:t>reduc</w:t>
      </w:r>
      <w:r w:rsidR="00C865D9" w:rsidRPr="00571B85">
        <w:rPr>
          <w:rFonts w:eastAsia="宋体" w:hint="eastAsia"/>
          <w:sz w:val="22"/>
          <w:szCs w:val="18"/>
          <w:lang w:val="en-US" w:eastAsia="zh-CN"/>
        </w:rPr>
        <w:t>ing</w:t>
      </w:r>
      <w:r w:rsidR="00A675F9" w:rsidRPr="00571B85">
        <w:rPr>
          <w:rFonts w:eastAsia="宋体" w:hint="eastAsia"/>
          <w:sz w:val="22"/>
          <w:szCs w:val="18"/>
          <w:lang w:val="en-US" w:eastAsia="zh-CN"/>
        </w:rPr>
        <w:t xml:space="preserve"> CSI reporting overhead.</w:t>
      </w:r>
      <w:r w:rsidR="005979A5" w:rsidRPr="00571B85">
        <w:rPr>
          <w:rFonts w:eastAsia="宋体" w:hint="eastAsia"/>
          <w:sz w:val="22"/>
          <w:szCs w:val="18"/>
          <w:lang w:val="en-US" w:eastAsia="zh-CN"/>
        </w:rPr>
        <w:t xml:space="preserve"> </w:t>
      </w:r>
      <w:r w:rsidR="00845E1E" w:rsidRPr="00571B85">
        <w:rPr>
          <w:rFonts w:eastAsia="宋体" w:hint="eastAsia"/>
          <w:sz w:val="22"/>
          <w:szCs w:val="18"/>
          <w:lang w:val="en-US" w:eastAsia="zh-CN"/>
        </w:rPr>
        <w:t>With</w:t>
      </w:r>
      <w:r w:rsidR="005979A5" w:rsidRPr="00571B85">
        <w:rPr>
          <w:rFonts w:eastAsia="宋体" w:hint="eastAsia"/>
          <w:sz w:val="22"/>
          <w:szCs w:val="18"/>
          <w:lang w:val="en-US" w:eastAsia="zh-CN"/>
        </w:rPr>
        <w:t xml:space="preserve"> DL/UL reciprocity, network measures SRS with </w:t>
      </w:r>
      <w:r w:rsidR="005979A5" w:rsidRPr="00571B85">
        <w:rPr>
          <w:rFonts w:eastAsia="宋体"/>
          <w:sz w:val="22"/>
          <w:szCs w:val="18"/>
          <w:lang w:val="en-US" w:eastAsia="zh-CN"/>
        </w:rPr>
        <w:t>‘</w:t>
      </w:r>
      <w:r w:rsidR="005979A5" w:rsidRPr="00571B85">
        <w:rPr>
          <w:rFonts w:eastAsia="宋体" w:hint="eastAsia"/>
          <w:sz w:val="22"/>
          <w:szCs w:val="18"/>
          <w:lang w:val="en-US" w:eastAsia="zh-CN"/>
        </w:rPr>
        <w:t>antenna switching</w:t>
      </w:r>
      <w:r w:rsidR="005979A5" w:rsidRPr="00571B85">
        <w:rPr>
          <w:rFonts w:eastAsia="宋体"/>
          <w:sz w:val="22"/>
          <w:szCs w:val="18"/>
          <w:lang w:val="en-US" w:eastAsia="zh-CN"/>
        </w:rPr>
        <w:t>’</w:t>
      </w:r>
      <w:r w:rsidR="00A613E5" w:rsidRPr="00571B85">
        <w:rPr>
          <w:rFonts w:eastAsia="宋体" w:hint="eastAsia"/>
          <w:sz w:val="22"/>
          <w:szCs w:val="18"/>
          <w:lang w:val="en-US" w:eastAsia="zh-CN"/>
        </w:rPr>
        <w:t xml:space="preserve"> to estimate DL CSI. </w:t>
      </w:r>
      <w:r w:rsidR="00B71CF2" w:rsidRPr="00571B85">
        <w:rPr>
          <w:rFonts w:eastAsia="宋体" w:hint="eastAsia"/>
          <w:sz w:val="22"/>
          <w:szCs w:val="18"/>
          <w:lang w:val="en-US" w:eastAsia="zh-CN"/>
        </w:rPr>
        <w:t xml:space="preserve">For </w:t>
      </w:r>
      <w:proofErr w:type="spellStart"/>
      <w:r w:rsidR="00B71CF2" w:rsidRPr="00571B85">
        <w:rPr>
          <w:rFonts w:eastAsia="宋体" w:hint="eastAsia"/>
          <w:sz w:val="22"/>
          <w:szCs w:val="18"/>
          <w:lang w:val="en-US" w:eastAsia="zh-CN"/>
        </w:rPr>
        <w:t>xTxR</w:t>
      </w:r>
      <w:proofErr w:type="spellEnd"/>
      <w:r w:rsidR="00B71CF2" w:rsidRPr="00571B85">
        <w:rPr>
          <w:rFonts w:eastAsia="宋体" w:hint="eastAsia"/>
          <w:sz w:val="22"/>
          <w:szCs w:val="18"/>
          <w:lang w:val="en-US" w:eastAsia="zh-CN"/>
        </w:rPr>
        <w:t xml:space="preserve">, </w:t>
      </w:r>
      <w:r w:rsidR="004C6780" w:rsidRPr="00571B85">
        <w:rPr>
          <w:rFonts w:eastAsia="宋体" w:hint="eastAsia"/>
          <w:sz w:val="22"/>
          <w:szCs w:val="18"/>
          <w:lang w:val="en-US" w:eastAsia="zh-CN"/>
        </w:rPr>
        <w:t xml:space="preserve">i.e., </w:t>
      </w:r>
      <w:r w:rsidR="002318E1" w:rsidRPr="00571B85">
        <w:rPr>
          <w:rFonts w:eastAsia="宋体" w:hint="eastAsia"/>
          <w:sz w:val="22"/>
          <w:szCs w:val="18"/>
          <w:lang w:val="en-US" w:eastAsia="zh-CN"/>
        </w:rPr>
        <w:t>number of UL Tx and DL Rx ports are the same</w:t>
      </w:r>
      <w:r w:rsidR="00B71CF2" w:rsidRPr="00571B85">
        <w:rPr>
          <w:rFonts w:eastAsia="宋体" w:hint="eastAsia"/>
          <w:sz w:val="22"/>
          <w:szCs w:val="18"/>
          <w:lang w:val="en-US" w:eastAsia="zh-CN"/>
        </w:rPr>
        <w:t>,</w:t>
      </w:r>
      <w:r w:rsidR="00B52BF1" w:rsidRPr="00571B85">
        <w:rPr>
          <w:rFonts w:eastAsia="宋体" w:hint="eastAsia"/>
          <w:sz w:val="22"/>
          <w:szCs w:val="18"/>
          <w:lang w:val="en-US" w:eastAsia="zh-CN"/>
        </w:rPr>
        <w:t xml:space="preserve"> DL CSI on the x antenna ports can be estimated by one SRS </w:t>
      </w:r>
      <w:r w:rsidR="00B52BF1" w:rsidRPr="00571B85">
        <w:rPr>
          <w:rFonts w:eastAsia="宋体"/>
          <w:sz w:val="22"/>
          <w:szCs w:val="18"/>
          <w:lang w:val="en-US" w:eastAsia="zh-CN"/>
        </w:rPr>
        <w:t>transmission</w:t>
      </w:r>
      <w:r w:rsidR="00B52BF1" w:rsidRPr="00571B85">
        <w:rPr>
          <w:rFonts w:eastAsia="宋体" w:hint="eastAsia"/>
          <w:sz w:val="22"/>
          <w:szCs w:val="18"/>
          <w:lang w:val="en-US" w:eastAsia="zh-CN"/>
        </w:rPr>
        <w:t xml:space="preserve">. For </w:t>
      </w:r>
      <w:proofErr w:type="spellStart"/>
      <w:r w:rsidR="00B52BF1" w:rsidRPr="00571B85">
        <w:rPr>
          <w:rFonts w:eastAsia="宋体" w:hint="eastAsia"/>
          <w:sz w:val="22"/>
          <w:szCs w:val="18"/>
          <w:lang w:val="en-US" w:eastAsia="zh-CN"/>
        </w:rPr>
        <w:t>xTyR</w:t>
      </w:r>
      <w:proofErr w:type="spellEnd"/>
      <w:r w:rsidR="00B52BF1" w:rsidRPr="00571B85">
        <w:rPr>
          <w:rFonts w:eastAsia="宋体" w:hint="eastAsia"/>
          <w:sz w:val="22"/>
          <w:szCs w:val="18"/>
          <w:lang w:val="en-US" w:eastAsia="zh-CN"/>
        </w:rPr>
        <w:t>, i.e.,</w:t>
      </w:r>
      <w:r w:rsidR="002318E1" w:rsidRPr="00571B85">
        <w:rPr>
          <w:rFonts w:eastAsia="宋体" w:hint="eastAsia"/>
          <w:sz w:val="22"/>
          <w:szCs w:val="18"/>
          <w:lang w:val="en-US" w:eastAsia="zh-CN"/>
        </w:rPr>
        <w:t xml:space="preserve"> number of UL Tx and DL Rx ports are </w:t>
      </w:r>
      <w:r w:rsidR="002318E1" w:rsidRPr="00571B85">
        <w:rPr>
          <w:rFonts w:eastAsia="宋体"/>
          <w:sz w:val="22"/>
          <w:szCs w:val="18"/>
          <w:lang w:val="en-US" w:eastAsia="zh-CN"/>
        </w:rPr>
        <w:t>different</w:t>
      </w:r>
      <w:r w:rsidR="00924065" w:rsidRPr="00571B85">
        <w:rPr>
          <w:rFonts w:eastAsia="宋体" w:hint="eastAsia"/>
          <w:sz w:val="22"/>
          <w:szCs w:val="18"/>
          <w:lang w:val="en-US" w:eastAsia="zh-CN"/>
        </w:rPr>
        <w:t xml:space="preserve">, </w:t>
      </w:r>
      <w:r w:rsidR="00B71CF2" w:rsidRPr="00571B85">
        <w:rPr>
          <w:rFonts w:eastAsia="宋体" w:hint="eastAsia"/>
          <w:sz w:val="22"/>
          <w:szCs w:val="18"/>
          <w:lang w:val="en-US" w:eastAsia="zh-CN"/>
        </w:rPr>
        <w:t xml:space="preserve">DL CSI on </w:t>
      </w:r>
      <w:r w:rsidR="00B52BF1" w:rsidRPr="00571B85">
        <w:rPr>
          <w:rFonts w:eastAsia="宋体" w:hint="eastAsia"/>
          <w:sz w:val="22"/>
          <w:szCs w:val="18"/>
          <w:lang w:val="en-US" w:eastAsia="zh-CN"/>
        </w:rPr>
        <w:t xml:space="preserve">the y antenna ports can be estimated by multiple SRS transmissions by </w:t>
      </w:r>
      <w:r w:rsidR="000D3F8A" w:rsidRPr="00571B85">
        <w:rPr>
          <w:rFonts w:eastAsia="宋体"/>
          <w:sz w:val="22"/>
          <w:szCs w:val="18"/>
          <w:lang w:val="en-US" w:eastAsia="zh-CN"/>
        </w:rPr>
        <w:t>switching</w:t>
      </w:r>
      <w:r w:rsidR="000D3F8A" w:rsidRPr="00571B85">
        <w:rPr>
          <w:rFonts w:eastAsia="宋体" w:hint="eastAsia"/>
          <w:sz w:val="22"/>
          <w:szCs w:val="18"/>
          <w:lang w:val="en-US" w:eastAsia="zh-CN"/>
        </w:rPr>
        <w:t xml:space="preserve"> the antenna ports for </w:t>
      </w:r>
      <w:r w:rsidR="000D3F8A" w:rsidRPr="00571B85">
        <w:rPr>
          <w:rFonts w:eastAsia="宋体"/>
          <w:sz w:val="22"/>
          <w:szCs w:val="18"/>
          <w:lang w:val="en-US" w:eastAsia="zh-CN"/>
        </w:rPr>
        <w:t>different</w:t>
      </w:r>
      <w:r w:rsidR="000D3F8A" w:rsidRPr="00571B85">
        <w:rPr>
          <w:rFonts w:eastAsia="宋体" w:hint="eastAsia"/>
          <w:sz w:val="22"/>
          <w:szCs w:val="18"/>
          <w:lang w:val="en-US" w:eastAsia="zh-CN"/>
        </w:rPr>
        <w:t xml:space="preserve"> SRS transmissions.</w:t>
      </w:r>
      <w:r w:rsidR="000D3F8A">
        <w:rPr>
          <w:rFonts w:eastAsia="宋体" w:hint="eastAsia"/>
          <w:sz w:val="22"/>
          <w:szCs w:val="18"/>
          <w:lang w:val="en-US" w:eastAsia="zh-CN"/>
        </w:rPr>
        <w:t xml:space="preserve">  </w:t>
      </w:r>
    </w:p>
    <w:p w14:paraId="2F951836" w14:textId="6292EA6E" w:rsidR="008F6431" w:rsidRPr="001A0E75" w:rsidRDefault="008F6431" w:rsidP="008F6431">
      <w:pPr>
        <w:spacing w:beforeLines="50" w:before="120" w:afterLines="50" w:after="120"/>
        <w:rPr>
          <w:rFonts w:eastAsia="宋体"/>
          <w:sz w:val="22"/>
          <w:szCs w:val="22"/>
          <w:lang w:eastAsia="zh-CN"/>
        </w:rPr>
      </w:pPr>
      <w:r w:rsidRPr="001A0E75">
        <w:rPr>
          <w:rFonts w:eastAsia="宋体"/>
          <w:b/>
          <w:bCs/>
          <w:sz w:val="22"/>
          <w:szCs w:val="22"/>
          <w:u w:val="single"/>
          <w:lang w:eastAsia="zh-CN"/>
        </w:rPr>
        <w:lastRenderedPageBreak/>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05CE9A2D" w14:textId="46BAE8E8" w:rsidR="008F6431" w:rsidRDefault="008F6431" w:rsidP="00B5026C">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SRS with usage </w:t>
      </w:r>
      <w:r>
        <w:rPr>
          <w:rFonts w:eastAsia="宋体"/>
          <w:b/>
          <w:bCs/>
          <w:sz w:val="22"/>
          <w:szCs w:val="22"/>
          <w:lang w:eastAsia="zh-CN"/>
        </w:rPr>
        <w:t>‘</w:t>
      </w:r>
      <w:r>
        <w:rPr>
          <w:rFonts w:eastAsia="宋体" w:hint="eastAsia"/>
          <w:b/>
          <w:bCs/>
          <w:sz w:val="22"/>
          <w:szCs w:val="22"/>
          <w:lang w:eastAsia="zh-CN"/>
        </w:rPr>
        <w:t>codebook</w:t>
      </w:r>
      <w:r>
        <w:rPr>
          <w:rFonts w:eastAsia="宋体"/>
          <w:b/>
          <w:bCs/>
          <w:sz w:val="22"/>
          <w:szCs w:val="22"/>
          <w:lang w:eastAsia="zh-CN"/>
        </w:rPr>
        <w:t>’</w:t>
      </w:r>
      <w:r>
        <w:rPr>
          <w:rFonts w:eastAsia="宋体" w:hint="eastAsia"/>
          <w:b/>
          <w:bCs/>
          <w:sz w:val="22"/>
          <w:szCs w:val="22"/>
          <w:lang w:eastAsia="zh-CN"/>
        </w:rPr>
        <w:t xml:space="preserve">, </w:t>
      </w:r>
      <w:r>
        <w:rPr>
          <w:rFonts w:eastAsia="宋体"/>
          <w:b/>
          <w:bCs/>
          <w:sz w:val="22"/>
          <w:szCs w:val="22"/>
          <w:lang w:eastAsia="zh-CN"/>
        </w:rPr>
        <w:t>‘</w:t>
      </w:r>
      <w:r>
        <w:rPr>
          <w:rFonts w:eastAsia="宋体" w:hint="eastAsia"/>
          <w:b/>
          <w:bCs/>
          <w:sz w:val="22"/>
          <w:szCs w:val="22"/>
          <w:lang w:eastAsia="zh-CN"/>
        </w:rPr>
        <w:t>non-codebook</w:t>
      </w:r>
      <w:r>
        <w:rPr>
          <w:rFonts w:eastAsia="宋体"/>
          <w:b/>
          <w:bCs/>
          <w:sz w:val="22"/>
          <w:szCs w:val="22"/>
          <w:lang w:eastAsia="zh-CN"/>
        </w:rPr>
        <w:t>’, '</w:t>
      </w:r>
      <w:r>
        <w:rPr>
          <w:rFonts w:eastAsia="宋体" w:hint="eastAsia"/>
          <w:b/>
          <w:bCs/>
          <w:sz w:val="22"/>
          <w:szCs w:val="22"/>
          <w:lang w:eastAsia="zh-CN"/>
        </w:rPr>
        <w:t>beam management</w:t>
      </w:r>
      <w:r>
        <w:rPr>
          <w:rFonts w:eastAsia="宋体"/>
          <w:b/>
          <w:bCs/>
          <w:sz w:val="22"/>
          <w:szCs w:val="22"/>
          <w:lang w:eastAsia="zh-CN"/>
        </w:rPr>
        <w:t>’</w:t>
      </w:r>
      <w:r>
        <w:rPr>
          <w:rFonts w:eastAsia="宋体" w:hint="eastAsia"/>
          <w:b/>
          <w:bCs/>
          <w:sz w:val="22"/>
          <w:szCs w:val="22"/>
          <w:lang w:eastAsia="zh-CN"/>
        </w:rPr>
        <w:t xml:space="preserve"> and </w:t>
      </w:r>
      <w:r>
        <w:rPr>
          <w:rFonts w:eastAsia="宋体"/>
          <w:b/>
          <w:bCs/>
          <w:sz w:val="22"/>
          <w:szCs w:val="22"/>
          <w:lang w:eastAsia="zh-CN"/>
        </w:rPr>
        <w:t>‘</w:t>
      </w:r>
      <w:r>
        <w:rPr>
          <w:rFonts w:eastAsia="宋体" w:hint="eastAsia"/>
          <w:b/>
          <w:bCs/>
          <w:sz w:val="22"/>
          <w:szCs w:val="22"/>
          <w:lang w:eastAsia="zh-CN"/>
        </w:rPr>
        <w:t>antenna switching</w:t>
      </w:r>
      <w:r>
        <w:rPr>
          <w:rFonts w:eastAsia="宋体"/>
          <w:b/>
          <w:bCs/>
          <w:sz w:val="22"/>
          <w:szCs w:val="22"/>
          <w:lang w:eastAsia="zh-CN"/>
        </w:rPr>
        <w:t>’</w:t>
      </w:r>
      <w:r>
        <w:rPr>
          <w:rFonts w:eastAsia="宋体" w:hint="eastAsia"/>
          <w:b/>
          <w:bCs/>
          <w:sz w:val="22"/>
          <w:szCs w:val="22"/>
          <w:lang w:eastAsia="zh-CN"/>
        </w:rPr>
        <w:t xml:space="preserve"> in 6GR.</w:t>
      </w:r>
    </w:p>
    <w:p w14:paraId="6C2CC582" w14:textId="1CE4F8A2" w:rsidR="00212BBF" w:rsidRPr="00580034" w:rsidRDefault="0061418A" w:rsidP="005C5004">
      <w:pPr>
        <w:spacing w:beforeLines="50" w:before="120" w:after="50"/>
        <w:jc w:val="both"/>
        <w:rPr>
          <w:rFonts w:eastAsia="宋体"/>
          <w:sz w:val="22"/>
          <w:szCs w:val="18"/>
          <w:lang w:val="en-US" w:eastAsia="zh-CN"/>
        </w:rPr>
      </w:pPr>
      <w:r>
        <w:rPr>
          <w:rFonts w:eastAsia="宋体" w:hint="eastAsia"/>
          <w:sz w:val="22"/>
          <w:szCs w:val="18"/>
          <w:lang w:val="en-US" w:eastAsia="zh-CN"/>
        </w:rPr>
        <w:t xml:space="preserve">In NR, </w:t>
      </w:r>
      <w:proofErr w:type="gramStart"/>
      <w:r w:rsidR="00D63210">
        <w:rPr>
          <w:rFonts w:eastAsia="宋体" w:hint="eastAsia"/>
          <w:sz w:val="22"/>
          <w:szCs w:val="18"/>
          <w:lang w:val="en-US" w:eastAsia="zh-CN"/>
        </w:rPr>
        <w:t>a number of</w:t>
      </w:r>
      <w:proofErr w:type="gramEnd"/>
      <w:r w:rsidR="00D63210">
        <w:rPr>
          <w:rFonts w:eastAsia="宋体" w:hint="eastAsia"/>
          <w:sz w:val="22"/>
          <w:szCs w:val="18"/>
          <w:lang w:val="en-US" w:eastAsia="zh-CN"/>
        </w:rPr>
        <w:t xml:space="preserve"> features</w:t>
      </w:r>
      <w:r w:rsidR="005C5004" w:rsidRPr="005C5004">
        <w:rPr>
          <w:rFonts w:eastAsia="宋体"/>
          <w:sz w:val="22"/>
          <w:szCs w:val="18"/>
          <w:lang w:val="en-US" w:eastAsia="zh-CN"/>
        </w:rPr>
        <w:t xml:space="preserve"> for SRS capacity improvement, coverage improvement, and interference handling</w:t>
      </w:r>
      <w:r w:rsidR="00D63210">
        <w:rPr>
          <w:rFonts w:eastAsia="宋体" w:hint="eastAsia"/>
          <w:sz w:val="22"/>
          <w:szCs w:val="18"/>
          <w:lang w:val="en-US" w:eastAsia="zh-CN"/>
        </w:rPr>
        <w:t xml:space="preserve"> were studied from Rel-15 to Rel-20</w:t>
      </w:r>
      <w:r w:rsidR="00580034">
        <w:rPr>
          <w:rFonts w:eastAsia="宋体" w:hint="eastAsia"/>
          <w:sz w:val="22"/>
          <w:szCs w:val="18"/>
          <w:lang w:val="en-US" w:eastAsia="zh-CN"/>
        </w:rPr>
        <w:t xml:space="preserve">, including the </w:t>
      </w:r>
      <w:r w:rsidR="00580034">
        <w:rPr>
          <w:rFonts w:eastAsia="宋体"/>
          <w:sz w:val="22"/>
          <w:szCs w:val="18"/>
          <w:lang w:val="en-US" w:eastAsia="zh-CN"/>
        </w:rPr>
        <w:t>following</w:t>
      </w:r>
      <w:r w:rsidR="00580034">
        <w:rPr>
          <w:rFonts w:eastAsia="宋体" w:hint="eastAsia"/>
          <w:sz w:val="22"/>
          <w:szCs w:val="18"/>
          <w:lang w:val="en-US" w:eastAsia="zh-CN"/>
        </w:rPr>
        <w:t>.</w:t>
      </w:r>
    </w:p>
    <w:p w14:paraId="2300E047" w14:textId="72264000" w:rsidR="00A54768" w:rsidRDefault="00580034"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F</w:t>
      </w:r>
      <w:r w:rsidR="00690945" w:rsidRPr="00212BBF">
        <w:rPr>
          <w:rFonts w:eastAsia="宋体" w:hint="eastAsia"/>
          <w:sz w:val="22"/>
          <w:szCs w:val="18"/>
          <w:lang w:val="en-US" w:eastAsia="zh-CN"/>
        </w:rPr>
        <w:t>lexible aperiodic SRS transmission timing was introduced</w:t>
      </w:r>
      <w:r>
        <w:rPr>
          <w:rFonts w:eastAsia="宋体" w:hint="eastAsia"/>
          <w:sz w:val="22"/>
          <w:szCs w:val="18"/>
          <w:lang w:val="en-US" w:eastAsia="zh-CN"/>
        </w:rPr>
        <w:t xml:space="preserve"> in Rel-17</w:t>
      </w:r>
      <w:r w:rsidR="00037D1E">
        <w:rPr>
          <w:rFonts w:eastAsia="宋体" w:hint="eastAsia"/>
          <w:sz w:val="22"/>
          <w:szCs w:val="18"/>
          <w:lang w:val="en-US" w:eastAsia="zh-CN"/>
        </w:rPr>
        <w:t>,</w:t>
      </w:r>
      <w:r w:rsidR="00690945" w:rsidRPr="00212BBF">
        <w:rPr>
          <w:rFonts w:eastAsia="宋体" w:hint="eastAsia"/>
          <w:sz w:val="22"/>
          <w:szCs w:val="18"/>
          <w:lang w:val="en-US" w:eastAsia="zh-CN"/>
        </w:rPr>
        <w:t xml:space="preserve"> </w:t>
      </w:r>
      <w:proofErr w:type="gramStart"/>
      <w:r w:rsidR="00412D18" w:rsidRPr="00212BBF">
        <w:rPr>
          <w:rFonts w:eastAsia="宋体"/>
          <w:sz w:val="22"/>
          <w:szCs w:val="18"/>
          <w:lang w:val="en-US" w:eastAsia="zh-CN"/>
        </w:rPr>
        <w:t>where</w:t>
      </w:r>
      <w:r w:rsidR="002D2D19" w:rsidRPr="00212BBF">
        <w:rPr>
          <w:rFonts w:eastAsia="宋体" w:hint="eastAsia"/>
          <w:sz w:val="22"/>
          <w:szCs w:val="18"/>
          <w:lang w:val="en-US" w:eastAsia="zh-CN"/>
        </w:rPr>
        <w:t xml:space="preserve"> </w:t>
      </w:r>
      <w:r w:rsidR="00412D18" w:rsidRPr="00212BBF">
        <w:rPr>
          <w:rFonts w:eastAsia="宋体" w:hint="eastAsia"/>
          <w:sz w:val="22"/>
          <w:szCs w:val="18"/>
          <w:lang w:val="en-US" w:eastAsia="zh-CN"/>
        </w:rPr>
        <w:t>triggering</w:t>
      </w:r>
      <w:proofErr w:type="gramEnd"/>
      <w:r w:rsidR="00412D18" w:rsidRPr="00212BBF">
        <w:rPr>
          <w:rFonts w:eastAsia="宋体" w:hint="eastAsia"/>
          <w:sz w:val="22"/>
          <w:szCs w:val="18"/>
          <w:lang w:val="en-US" w:eastAsia="zh-CN"/>
        </w:rPr>
        <w:t xml:space="preserve"> </w:t>
      </w:r>
      <w:r w:rsidR="002D2D19" w:rsidRPr="00212BBF">
        <w:rPr>
          <w:rFonts w:eastAsia="宋体" w:hint="eastAsia"/>
          <w:sz w:val="22"/>
          <w:szCs w:val="18"/>
          <w:lang w:val="en-US" w:eastAsia="zh-CN"/>
        </w:rPr>
        <w:t xml:space="preserve">DCI can dynamically indicate the </w:t>
      </w:r>
      <w:r w:rsidR="00412D18" w:rsidRPr="00212BBF">
        <w:rPr>
          <w:rFonts w:eastAsia="宋体" w:hint="eastAsia"/>
          <w:sz w:val="22"/>
          <w:szCs w:val="18"/>
          <w:lang w:val="en-US" w:eastAsia="zh-CN"/>
        </w:rPr>
        <w:t>transmission slot of SRS.</w:t>
      </w:r>
      <w:r w:rsidR="00A54768">
        <w:rPr>
          <w:rFonts w:eastAsia="宋体" w:hint="eastAsia"/>
          <w:sz w:val="22"/>
          <w:szCs w:val="18"/>
          <w:lang w:val="en-US" w:eastAsia="zh-CN"/>
        </w:rPr>
        <w:t xml:space="preserve"> </w:t>
      </w:r>
      <w:r w:rsidR="008238E9">
        <w:rPr>
          <w:rFonts w:eastAsia="宋体" w:hint="eastAsia"/>
          <w:sz w:val="22"/>
          <w:szCs w:val="18"/>
          <w:lang w:val="en-US" w:eastAsia="zh-CN"/>
        </w:rPr>
        <w:t xml:space="preserve">With </w:t>
      </w:r>
      <w:r w:rsidR="00BB57A5">
        <w:rPr>
          <w:rFonts w:eastAsia="宋体" w:hint="eastAsia"/>
          <w:sz w:val="22"/>
          <w:szCs w:val="18"/>
          <w:lang w:val="en-US" w:eastAsia="zh-CN"/>
        </w:rPr>
        <w:t xml:space="preserve">such </w:t>
      </w:r>
      <w:proofErr w:type="gramStart"/>
      <w:r w:rsidR="00BB57A5">
        <w:rPr>
          <w:rFonts w:eastAsia="宋体" w:hint="eastAsia"/>
          <w:sz w:val="22"/>
          <w:szCs w:val="18"/>
          <w:lang w:val="en-US" w:eastAsia="zh-CN"/>
        </w:rPr>
        <w:t>feature</w:t>
      </w:r>
      <w:proofErr w:type="gramEnd"/>
      <w:r w:rsidR="00BB57A5">
        <w:rPr>
          <w:rFonts w:eastAsia="宋体" w:hint="eastAsia"/>
          <w:sz w:val="22"/>
          <w:szCs w:val="18"/>
          <w:lang w:val="en-US" w:eastAsia="zh-CN"/>
        </w:rPr>
        <w:t xml:space="preserve">, </w:t>
      </w:r>
      <w:r w:rsidR="00BB57A5">
        <w:rPr>
          <w:rFonts w:eastAsia="宋体"/>
          <w:sz w:val="22"/>
          <w:szCs w:val="18"/>
          <w:lang w:val="en-US" w:eastAsia="zh-CN"/>
        </w:rPr>
        <w:t>flexibility</w:t>
      </w:r>
      <w:r w:rsidR="00BB57A5">
        <w:rPr>
          <w:rFonts w:eastAsia="宋体" w:hint="eastAsia"/>
          <w:sz w:val="22"/>
          <w:szCs w:val="18"/>
          <w:lang w:val="en-US" w:eastAsia="zh-CN"/>
        </w:rPr>
        <w:t xml:space="preserve"> of </w:t>
      </w:r>
      <w:r w:rsidR="00D82AE6">
        <w:rPr>
          <w:rFonts w:eastAsia="宋体" w:hint="eastAsia"/>
          <w:sz w:val="22"/>
          <w:szCs w:val="18"/>
          <w:lang w:val="en-US" w:eastAsia="zh-CN"/>
        </w:rPr>
        <w:t>aperiodic</w:t>
      </w:r>
      <w:r w:rsidR="00BB57A5">
        <w:rPr>
          <w:rFonts w:eastAsia="宋体" w:hint="eastAsia"/>
          <w:sz w:val="22"/>
          <w:szCs w:val="18"/>
          <w:lang w:val="en-US" w:eastAsia="zh-CN"/>
        </w:rPr>
        <w:t xml:space="preserve"> SRS triggering was improved.</w:t>
      </w:r>
    </w:p>
    <w:p w14:paraId="40F536DB" w14:textId="568A09CF" w:rsidR="00A54768" w:rsidRDefault="00580034" w:rsidP="00212BBF">
      <w:pPr>
        <w:pStyle w:val="aff9"/>
        <w:numPr>
          <w:ilvl w:val="0"/>
          <w:numId w:val="26"/>
        </w:numPr>
        <w:spacing w:beforeLines="50" w:before="120" w:after="50"/>
        <w:ind w:leftChars="0"/>
        <w:jc w:val="both"/>
        <w:rPr>
          <w:rFonts w:eastAsia="宋体"/>
          <w:sz w:val="22"/>
          <w:szCs w:val="18"/>
          <w:lang w:val="en-US" w:eastAsia="zh-CN"/>
        </w:rPr>
      </w:pPr>
      <w:r>
        <w:rPr>
          <w:rFonts w:eastAsia="宋体"/>
          <w:sz w:val="22"/>
          <w:szCs w:val="18"/>
          <w:lang w:val="en-US" w:eastAsia="zh-CN"/>
        </w:rPr>
        <w:t>P</w:t>
      </w:r>
      <w:r>
        <w:rPr>
          <w:rFonts w:eastAsia="宋体" w:hint="eastAsia"/>
          <w:sz w:val="22"/>
          <w:szCs w:val="18"/>
          <w:lang w:val="en-US" w:eastAsia="zh-CN"/>
        </w:rPr>
        <w:t xml:space="preserve">artial </w:t>
      </w:r>
      <w:r>
        <w:rPr>
          <w:rFonts w:eastAsia="宋体"/>
          <w:sz w:val="22"/>
          <w:szCs w:val="18"/>
          <w:lang w:val="en-US" w:eastAsia="zh-CN"/>
        </w:rPr>
        <w:t>frequency</w:t>
      </w:r>
      <w:r>
        <w:rPr>
          <w:rFonts w:eastAsia="宋体" w:hint="eastAsia"/>
          <w:sz w:val="22"/>
          <w:szCs w:val="18"/>
          <w:lang w:val="en-US" w:eastAsia="zh-CN"/>
        </w:rPr>
        <w:t xml:space="preserve"> sounding</w:t>
      </w:r>
      <w:r w:rsidR="00A54768" w:rsidRPr="00212BBF">
        <w:rPr>
          <w:rFonts w:eastAsia="宋体" w:hint="eastAsia"/>
          <w:sz w:val="22"/>
          <w:szCs w:val="18"/>
          <w:lang w:val="en-US" w:eastAsia="zh-CN"/>
        </w:rPr>
        <w:t xml:space="preserve"> was introduced</w:t>
      </w:r>
      <w:r w:rsidR="00920A06">
        <w:rPr>
          <w:rFonts w:eastAsia="宋体" w:hint="eastAsia"/>
          <w:sz w:val="22"/>
          <w:szCs w:val="18"/>
          <w:lang w:val="en-US" w:eastAsia="zh-CN"/>
        </w:rPr>
        <w:t xml:space="preserve"> in Rel-1</w:t>
      </w:r>
      <w:r w:rsidR="00CF36EF">
        <w:rPr>
          <w:rFonts w:eastAsia="宋体" w:hint="eastAsia"/>
          <w:sz w:val="22"/>
          <w:szCs w:val="18"/>
          <w:lang w:val="en-US" w:eastAsia="zh-CN"/>
        </w:rPr>
        <w:t>7, where</w:t>
      </w:r>
      <w:r w:rsidR="00EB0FBC">
        <w:rPr>
          <w:rFonts w:eastAsia="宋体" w:hint="eastAsia"/>
          <w:sz w:val="22"/>
          <w:szCs w:val="18"/>
          <w:lang w:val="en-US" w:eastAsia="zh-CN"/>
        </w:rPr>
        <w:t xml:space="preserve"> SRS can be </w:t>
      </w:r>
      <w:r w:rsidR="00EB0FBC">
        <w:rPr>
          <w:rFonts w:eastAsia="宋体"/>
          <w:sz w:val="22"/>
          <w:szCs w:val="18"/>
          <w:lang w:val="en-US" w:eastAsia="zh-CN"/>
        </w:rPr>
        <w:t>transmitted</w:t>
      </w:r>
      <w:r w:rsidR="00EB0FBC">
        <w:rPr>
          <w:rFonts w:eastAsia="宋体" w:hint="eastAsia"/>
          <w:sz w:val="22"/>
          <w:szCs w:val="18"/>
          <w:lang w:val="en-US" w:eastAsia="zh-CN"/>
        </w:rPr>
        <w:t xml:space="preserve"> on </w:t>
      </w:r>
      <w:r w:rsidR="00CF36EF">
        <w:rPr>
          <w:rFonts w:eastAsia="宋体" w:hint="eastAsia"/>
          <w:sz w:val="22"/>
          <w:szCs w:val="18"/>
          <w:lang w:val="en-US" w:eastAsia="zh-CN"/>
        </w:rPr>
        <w:t xml:space="preserve">1/PF RBs of a </w:t>
      </w:r>
      <w:r w:rsidR="00CF36EF">
        <w:rPr>
          <w:rFonts w:eastAsia="宋体"/>
          <w:sz w:val="22"/>
          <w:szCs w:val="18"/>
          <w:lang w:val="en-US" w:eastAsia="zh-CN"/>
        </w:rPr>
        <w:t>frequency</w:t>
      </w:r>
      <w:r w:rsidR="00CF36EF">
        <w:rPr>
          <w:rFonts w:eastAsia="宋体" w:hint="eastAsia"/>
          <w:sz w:val="22"/>
          <w:szCs w:val="18"/>
          <w:lang w:val="en-US" w:eastAsia="zh-CN"/>
        </w:rPr>
        <w:t xml:space="preserve"> hop. </w:t>
      </w:r>
      <w:r w:rsidR="008238E9">
        <w:rPr>
          <w:rFonts w:eastAsia="宋体" w:hint="eastAsia"/>
          <w:sz w:val="22"/>
          <w:szCs w:val="18"/>
          <w:lang w:val="en-US" w:eastAsia="zh-CN"/>
        </w:rPr>
        <w:t>With par</w:t>
      </w:r>
      <w:r w:rsidR="00BB57A5">
        <w:rPr>
          <w:rFonts w:eastAsia="宋体" w:hint="eastAsia"/>
          <w:sz w:val="22"/>
          <w:szCs w:val="18"/>
          <w:lang w:val="en-US" w:eastAsia="zh-CN"/>
        </w:rPr>
        <w:t>tial frequency sounding, coverage of SRS was improved due to narr</w:t>
      </w:r>
      <w:r w:rsidR="008D6139">
        <w:rPr>
          <w:rFonts w:eastAsia="宋体" w:hint="eastAsia"/>
          <w:sz w:val="22"/>
          <w:szCs w:val="18"/>
          <w:lang w:val="en-US" w:eastAsia="zh-CN"/>
        </w:rPr>
        <w:t xml:space="preserve">ower bandwidth of SRS transmission. Meanwhile, SRS overhead is reduced. </w:t>
      </w:r>
    </w:p>
    <w:p w14:paraId="349E7700" w14:textId="36E4A99A" w:rsidR="002C6FF5" w:rsidRDefault="00174286"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 xml:space="preserve">Cyclic shift hopping and comb offset hopping were introduced in Rel-18 for TDD CJT </w:t>
      </w:r>
      <w:r>
        <w:rPr>
          <w:rFonts w:eastAsia="宋体"/>
          <w:sz w:val="22"/>
          <w:szCs w:val="18"/>
          <w:lang w:val="en-US" w:eastAsia="zh-CN"/>
        </w:rPr>
        <w:t>scenario</w:t>
      </w:r>
      <w:r w:rsidR="00641F60">
        <w:rPr>
          <w:rFonts w:eastAsia="宋体" w:hint="eastAsia"/>
          <w:sz w:val="22"/>
          <w:szCs w:val="18"/>
          <w:lang w:val="en-US" w:eastAsia="zh-CN"/>
        </w:rPr>
        <w:t xml:space="preserve"> to alleviate interference </w:t>
      </w:r>
      <w:r w:rsidR="00641F60">
        <w:rPr>
          <w:rFonts w:eastAsia="宋体"/>
          <w:sz w:val="22"/>
          <w:szCs w:val="18"/>
          <w:lang w:val="en-US" w:eastAsia="zh-CN"/>
        </w:rPr>
        <w:t>caused</w:t>
      </w:r>
      <w:r w:rsidR="00641F60">
        <w:rPr>
          <w:rFonts w:eastAsia="宋体" w:hint="eastAsia"/>
          <w:sz w:val="22"/>
          <w:szCs w:val="18"/>
          <w:lang w:val="en-US" w:eastAsia="zh-CN"/>
        </w:rPr>
        <w:t xml:space="preserve"> by SRS transmission. </w:t>
      </w:r>
    </w:p>
    <w:p w14:paraId="27AD199F" w14:textId="7E5C067B" w:rsidR="00641F60" w:rsidRDefault="00641F60"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Cross slot SRS was introduced in Rel-20</w:t>
      </w:r>
      <w:r w:rsidR="00037D1E">
        <w:rPr>
          <w:rFonts w:eastAsia="宋体" w:hint="eastAsia"/>
          <w:sz w:val="22"/>
          <w:szCs w:val="18"/>
          <w:lang w:val="en-US" w:eastAsia="zh-CN"/>
        </w:rPr>
        <w:t>,</w:t>
      </w:r>
      <w:r>
        <w:rPr>
          <w:rFonts w:eastAsia="宋体" w:hint="eastAsia"/>
          <w:sz w:val="22"/>
          <w:szCs w:val="18"/>
          <w:lang w:val="en-US" w:eastAsia="zh-CN"/>
        </w:rPr>
        <w:t xml:space="preserve"> where </w:t>
      </w:r>
      <w:r w:rsidR="00037D1E">
        <w:rPr>
          <w:rFonts w:eastAsia="宋体" w:hint="eastAsia"/>
          <w:sz w:val="22"/>
          <w:szCs w:val="18"/>
          <w:lang w:val="en-US" w:eastAsia="zh-CN"/>
        </w:rPr>
        <w:t xml:space="preserve">SRS transmission can be </w:t>
      </w:r>
      <w:r w:rsidR="00037D1E">
        <w:rPr>
          <w:rFonts w:eastAsia="宋体"/>
          <w:sz w:val="22"/>
          <w:szCs w:val="18"/>
          <w:lang w:val="en-US" w:eastAsia="zh-CN"/>
        </w:rPr>
        <w:t>configured</w:t>
      </w:r>
      <w:r w:rsidR="00037D1E">
        <w:rPr>
          <w:rFonts w:eastAsia="宋体" w:hint="eastAsia"/>
          <w:sz w:val="22"/>
          <w:szCs w:val="18"/>
          <w:lang w:val="en-US" w:eastAsia="zh-CN"/>
        </w:rPr>
        <w:t xml:space="preserve"> </w:t>
      </w:r>
      <w:r w:rsidR="00037D1E">
        <w:rPr>
          <w:rFonts w:eastAsia="宋体"/>
          <w:sz w:val="22"/>
          <w:szCs w:val="18"/>
          <w:lang w:val="en-US" w:eastAsia="zh-CN"/>
        </w:rPr>
        <w:t>across</w:t>
      </w:r>
      <w:r w:rsidR="00037D1E">
        <w:rPr>
          <w:rFonts w:eastAsia="宋体" w:hint="eastAsia"/>
          <w:sz w:val="22"/>
          <w:szCs w:val="18"/>
          <w:lang w:val="en-US" w:eastAsia="zh-CN"/>
        </w:rPr>
        <w:t xml:space="preserve"> slot boundary. With such </w:t>
      </w:r>
      <w:proofErr w:type="gramStart"/>
      <w:r w:rsidR="00037D1E">
        <w:rPr>
          <w:rFonts w:eastAsia="宋体" w:hint="eastAsia"/>
          <w:sz w:val="22"/>
          <w:szCs w:val="18"/>
          <w:lang w:val="en-US" w:eastAsia="zh-CN"/>
        </w:rPr>
        <w:t>feature</w:t>
      </w:r>
      <w:proofErr w:type="gramEnd"/>
      <w:r w:rsidR="00037D1E">
        <w:rPr>
          <w:rFonts w:eastAsia="宋体" w:hint="eastAsia"/>
          <w:sz w:val="22"/>
          <w:szCs w:val="18"/>
          <w:lang w:val="en-US" w:eastAsia="zh-CN"/>
        </w:rPr>
        <w:t xml:space="preserve">, more symbols can be available for SRS </w:t>
      </w:r>
      <w:r w:rsidR="00037D1E">
        <w:rPr>
          <w:rFonts w:eastAsia="宋体"/>
          <w:sz w:val="22"/>
          <w:szCs w:val="18"/>
          <w:lang w:val="en-US" w:eastAsia="zh-CN"/>
        </w:rPr>
        <w:t>transmissio</w:t>
      </w:r>
      <w:r w:rsidR="005B35D7">
        <w:rPr>
          <w:rFonts w:eastAsia="宋体" w:hint="eastAsia"/>
          <w:sz w:val="22"/>
          <w:szCs w:val="18"/>
          <w:lang w:val="en-US" w:eastAsia="zh-CN"/>
        </w:rPr>
        <w:t>n, which improved SRS coverage.</w:t>
      </w:r>
    </w:p>
    <w:p w14:paraId="3A814FCB" w14:textId="5E8A603F" w:rsidR="005B35D7" w:rsidRDefault="005B35D7" w:rsidP="00212BBF">
      <w:pPr>
        <w:pStyle w:val="aff9"/>
        <w:numPr>
          <w:ilvl w:val="0"/>
          <w:numId w:val="26"/>
        </w:numPr>
        <w:spacing w:beforeLines="50" w:before="120" w:after="50"/>
        <w:ind w:leftChars="0"/>
        <w:jc w:val="both"/>
        <w:rPr>
          <w:rFonts w:eastAsia="宋体"/>
          <w:sz w:val="22"/>
          <w:szCs w:val="18"/>
          <w:lang w:val="en-US" w:eastAsia="zh-CN"/>
        </w:rPr>
      </w:pPr>
      <w:r>
        <w:rPr>
          <w:rFonts w:eastAsia="宋体" w:hint="eastAsia"/>
          <w:sz w:val="22"/>
          <w:szCs w:val="18"/>
          <w:lang w:val="en-US" w:eastAsia="zh-CN"/>
        </w:rPr>
        <w:t>Intra-repetition frequency hopping was introduced in Rel-20 on top of Rel-17 partial frequency sounding, where multiple frequency positions can be sounded within a frequency hop</w:t>
      </w:r>
      <w:r w:rsidR="001E082C">
        <w:rPr>
          <w:rFonts w:eastAsia="宋体" w:hint="eastAsia"/>
          <w:sz w:val="22"/>
          <w:szCs w:val="18"/>
          <w:lang w:val="en-US" w:eastAsia="zh-CN"/>
        </w:rPr>
        <w:t xml:space="preserve">, which improved accuracy of channel estimation. </w:t>
      </w:r>
    </w:p>
    <w:p w14:paraId="6D45ABBE" w14:textId="102E714E" w:rsidR="005C5004" w:rsidRPr="001E082C" w:rsidRDefault="00EB3415" w:rsidP="001E082C">
      <w:pPr>
        <w:spacing w:beforeLines="50" w:before="120" w:after="50"/>
        <w:jc w:val="both"/>
        <w:rPr>
          <w:rFonts w:eastAsia="宋体"/>
          <w:sz w:val="22"/>
          <w:szCs w:val="18"/>
          <w:lang w:val="en-US" w:eastAsia="zh-CN"/>
        </w:rPr>
      </w:pPr>
      <w:r w:rsidRPr="001E082C">
        <w:rPr>
          <w:rFonts w:eastAsia="宋体" w:hint="eastAsia"/>
          <w:sz w:val="22"/>
          <w:szCs w:val="18"/>
          <w:lang w:val="en-US" w:eastAsia="zh-CN"/>
        </w:rPr>
        <w:t xml:space="preserve">The benefits of these features </w:t>
      </w:r>
      <w:r w:rsidRPr="001E082C">
        <w:rPr>
          <w:rFonts w:eastAsia="宋体"/>
          <w:sz w:val="22"/>
          <w:szCs w:val="18"/>
          <w:lang w:val="en-US" w:eastAsia="zh-CN"/>
        </w:rPr>
        <w:t>were</w:t>
      </w:r>
      <w:r w:rsidRPr="001E082C">
        <w:rPr>
          <w:rFonts w:eastAsia="宋体" w:hint="eastAsia"/>
          <w:sz w:val="22"/>
          <w:szCs w:val="18"/>
          <w:lang w:val="en-US" w:eastAsia="zh-CN"/>
        </w:rPr>
        <w:t xml:space="preserve"> studied well in </w:t>
      </w:r>
      <w:r w:rsidRPr="001E082C">
        <w:rPr>
          <w:rFonts w:eastAsia="宋体"/>
          <w:sz w:val="22"/>
          <w:szCs w:val="18"/>
          <w:lang w:val="en-US" w:eastAsia="zh-CN"/>
        </w:rPr>
        <w:t>NR</w:t>
      </w:r>
      <w:r w:rsidR="00F532DD" w:rsidRPr="001E082C">
        <w:rPr>
          <w:rFonts w:eastAsia="宋体" w:hint="eastAsia"/>
          <w:sz w:val="22"/>
          <w:szCs w:val="18"/>
          <w:lang w:val="en-US" w:eastAsia="zh-CN"/>
        </w:rPr>
        <w:t>. These NR SRS features</w:t>
      </w:r>
      <w:r w:rsidRPr="001E082C">
        <w:rPr>
          <w:rFonts w:eastAsia="宋体" w:hint="eastAsia"/>
          <w:sz w:val="22"/>
          <w:szCs w:val="18"/>
          <w:lang w:val="en-US" w:eastAsia="zh-CN"/>
        </w:rPr>
        <w:t xml:space="preserve"> should be considered as baseline for the study of SRS design in 6GR.  </w:t>
      </w:r>
    </w:p>
    <w:p w14:paraId="36606C41" w14:textId="0CFCF657" w:rsidR="003623F0" w:rsidRPr="001A0E75" w:rsidRDefault="003623F0" w:rsidP="003623F0">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w:t>
      </w:r>
      <w:r w:rsidRPr="001A0E75">
        <w:rPr>
          <w:rFonts w:eastAsia="宋体"/>
          <w:sz w:val="22"/>
          <w:szCs w:val="22"/>
          <w:lang w:eastAsia="zh-CN"/>
        </w:rPr>
        <w:t>:</w:t>
      </w:r>
    </w:p>
    <w:p w14:paraId="7048C71B" w14:textId="60BD8305" w:rsidR="009F6363" w:rsidRPr="00C865D9" w:rsidRDefault="001F19C9" w:rsidP="00B5026C">
      <w:pPr>
        <w:pStyle w:val="aff9"/>
        <w:numPr>
          <w:ilvl w:val="0"/>
          <w:numId w:val="24"/>
        </w:numPr>
        <w:spacing w:beforeLines="50" w:before="120" w:afterLines="50" w:after="120"/>
        <w:ind w:leftChars="0"/>
        <w:jc w:val="both"/>
        <w:rPr>
          <w:rFonts w:eastAsia="宋体"/>
          <w:lang w:eastAsia="zh-CN"/>
        </w:rPr>
      </w:pPr>
      <w:r>
        <w:rPr>
          <w:rFonts w:eastAsia="宋体" w:hint="eastAsia"/>
          <w:b/>
          <w:bCs/>
          <w:sz w:val="22"/>
          <w:szCs w:val="22"/>
          <w:lang w:eastAsia="zh-CN"/>
        </w:rPr>
        <w:t>C</w:t>
      </w:r>
      <w:r w:rsidRPr="001F19C9">
        <w:rPr>
          <w:rFonts w:eastAsia="宋体"/>
          <w:b/>
          <w:bCs/>
          <w:sz w:val="22"/>
          <w:szCs w:val="22"/>
          <w:lang w:eastAsia="zh-CN"/>
        </w:rPr>
        <w:t>onsider the NR SRS features till Rel-20 NR as baseline</w:t>
      </w:r>
      <w:r>
        <w:rPr>
          <w:rFonts w:eastAsia="宋体" w:hint="eastAsia"/>
          <w:b/>
          <w:bCs/>
          <w:sz w:val="22"/>
          <w:szCs w:val="22"/>
          <w:lang w:eastAsia="zh-CN"/>
        </w:rPr>
        <w:t xml:space="preserve"> for 6GR SRS study</w:t>
      </w:r>
      <w:r w:rsidR="00C865D9">
        <w:rPr>
          <w:rFonts w:eastAsia="宋体" w:hint="eastAsia"/>
          <w:b/>
          <w:bCs/>
          <w:sz w:val="22"/>
          <w:szCs w:val="22"/>
          <w:lang w:eastAsia="zh-CN"/>
        </w:rPr>
        <w:t>.</w:t>
      </w:r>
    </w:p>
    <w:p w14:paraId="5C4230D1" w14:textId="77777777" w:rsidR="00C865D9" w:rsidRPr="003623F0" w:rsidRDefault="00C865D9" w:rsidP="00C865D9">
      <w:pPr>
        <w:pStyle w:val="aff9"/>
        <w:spacing w:beforeLines="50" w:before="120" w:afterLines="50" w:after="120"/>
        <w:ind w:leftChars="0" w:left="440"/>
        <w:jc w:val="both"/>
        <w:rPr>
          <w:rFonts w:eastAsia="宋体"/>
          <w:lang w:eastAsia="zh-CN"/>
        </w:rPr>
      </w:pPr>
    </w:p>
    <w:p w14:paraId="5EC64532" w14:textId="652EAF2F" w:rsidR="005912BE" w:rsidRDefault="005912BE" w:rsidP="001F19C9">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 xml:space="preserve">2.2 Enhancements </w:t>
      </w:r>
      <w:r w:rsidR="006879EC">
        <w:rPr>
          <w:rFonts w:eastAsia="宋体" w:hint="eastAsia"/>
          <w:b/>
          <w:bCs/>
          <w:szCs w:val="24"/>
          <w:lang w:val="en-US" w:eastAsia="zh-CN"/>
        </w:rPr>
        <w:t>in</w:t>
      </w:r>
      <w:r w:rsidR="001E3D92">
        <w:rPr>
          <w:rFonts w:eastAsia="宋体" w:hint="eastAsia"/>
          <w:b/>
          <w:bCs/>
          <w:szCs w:val="24"/>
          <w:lang w:val="en-US" w:eastAsia="zh-CN"/>
        </w:rPr>
        <w:t xml:space="preserve"> SRS configuration</w:t>
      </w:r>
    </w:p>
    <w:p w14:paraId="03D198DB" w14:textId="46798E81"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2.2.1 </w:t>
      </w:r>
      <w:r w:rsidRPr="00D53E73">
        <w:rPr>
          <w:rFonts w:eastAsia="宋体"/>
          <w:b/>
          <w:bCs/>
          <w:szCs w:val="24"/>
          <w:lang w:val="en-US" w:eastAsia="zh-CN"/>
        </w:rPr>
        <w:t>Flexible indication of SRS Tx parameter</w:t>
      </w:r>
    </w:p>
    <w:p w14:paraId="7017392D" w14:textId="01801B46" w:rsidR="0075348D" w:rsidRDefault="00747308" w:rsidP="00DE7974">
      <w:pPr>
        <w:jc w:val="both"/>
        <w:rPr>
          <w:rFonts w:eastAsia="宋体"/>
          <w:sz w:val="22"/>
          <w:szCs w:val="18"/>
          <w:lang w:val="en-US" w:eastAsia="zh-CN"/>
        </w:rPr>
      </w:pPr>
      <w:r w:rsidRPr="00747308">
        <w:rPr>
          <w:rFonts w:eastAsia="宋体"/>
          <w:sz w:val="22"/>
          <w:szCs w:val="18"/>
          <w:lang w:val="en-US" w:eastAsia="zh-CN"/>
        </w:rPr>
        <w:t xml:space="preserve">In NR, </w:t>
      </w:r>
      <w:r w:rsidR="00AB772C">
        <w:rPr>
          <w:rFonts w:eastAsia="宋体" w:hint="eastAsia"/>
          <w:sz w:val="22"/>
          <w:szCs w:val="18"/>
          <w:lang w:val="en-US" w:eastAsia="zh-CN"/>
        </w:rPr>
        <w:t>SRS</w:t>
      </w:r>
      <w:r w:rsidR="003C6C9E">
        <w:rPr>
          <w:rFonts w:eastAsia="宋体" w:hint="eastAsia"/>
          <w:sz w:val="22"/>
          <w:szCs w:val="18"/>
          <w:lang w:val="en-US" w:eastAsia="zh-CN"/>
        </w:rPr>
        <w:t xml:space="preserve"> transmission</w:t>
      </w:r>
      <w:r w:rsidR="00AB772C">
        <w:rPr>
          <w:rFonts w:eastAsia="宋体" w:hint="eastAsia"/>
          <w:sz w:val="22"/>
          <w:szCs w:val="18"/>
          <w:lang w:val="en-US" w:eastAsia="zh-CN"/>
        </w:rPr>
        <w:t xml:space="preserve"> can be </w:t>
      </w:r>
      <w:r>
        <w:rPr>
          <w:rFonts w:eastAsia="宋体" w:hint="eastAsia"/>
          <w:sz w:val="22"/>
          <w:szCs w:val="18"/>
          <w:lang w:val="en-US" w:eastAsia="zh-CN"/>
        </w:rPr>
        <w:t xml:space="preserve">periodic, semi-persistent </w:t>
      </w:r>
      <w:r w:rsidR="00AB772C">
        <w:rPr>
          <w:rFonts w:eastAsia="宋体" w:hint="eastAsia"/>
          <w:sz w:val="22"/>
          <w:szCs w:val="18"/>
          <w:lang w:val="en-US" w:eastAsia="zh-CN"/>
        </w:rPr>
        <w:t>or</w:t>
      </w:r>
      <w:r>
        <w:rPr>
          <w:rFonts w:eastAsia="宋体" w:hint="eastAsia"/>
          <w:sz w:val="22"/>
          <w:szCs w:val="18"/>
          <w:lang w:val="en-US" w:eastAsia="zh-CN"/>
        </w:rPr>
        <w:t xml:space="preserve"> aperiodic</w:t>
      </w:r>
      <w:r w:rsidR="000E587D">
        <w:rPr>
          <w:rFonts w:eastAsia="宋体" w:hint="eastAsia"/>
          <w:sz w:val="22"/>
          <w:szCs w:val="18"/>
          <w:lang w:val="en-US" w:eastAsia="zh-CN"/>
        </w:rPr>
        <w:t xml:space="preserve">. </w:t>
      </w:r>
      <w:r w:rsidR="0075348D">
        <w:rPr>
          <w:rFonts w:eastAsia="宋体" w:hint="eastAsia"/>
          <w:sz w:val="22"/>
          <w:szCs w:val="18"/>
          <w:lang w:val="en-US" w:eastAsia="zh-CN"/>
        </w:rPr>
        <w:t xml:space="preserve">Periodic SRS transmission is configured by RRC, semi-persistent SRS can be activated by MAC CE, and </w:t>
      </w:r>
      <w:r w:rsidR="0075348D">
        <w:rPr>
          <w:rFonts w:eastAsia="宋体"/>
          <w:sz w:val="22"/>
          <w:szCs w:val="18"/>
          <w:lang w:val="en-US" w:eastAsia="zh-CN"/>
        </w:rPr>
        <w:t>aperiodic</w:t>
      </w:r>
      <w:r w:rsidR="0075348D">
        <w:rPr>
          <w:rFonts w:eastAsia="宋体" w:hint="eastAsia"/>
          <w:sz w:val="22"/>
          <w:szCs w:val="18"/>
          <w:lang w:val="en-US" w:eastAsia="zh-CN"/>
        </w:rPr>
        <w:t xml:space="preserve"> SRS can be triggered by DCI. However, </w:t>
      </w:r>
      <w:r w:rsidR="009554CE">
        <w:rPr>
          <w:rFonts w:eastAsia="宋体" w:hint="eastAsia"/>
          <w:sz w:val="22"/>
          <w:szCs w:val="18"/>
          <w:lang w:val="en-US" w:eastAsia="zh-CN"/>
        </w:rPr>
        <w:t xml:space="preserve">for all the </w:t>
      </w:r>
      <w:proofErr w:type="spellStart"/>
      <w:r w:rsidR="00CD4EC1">
        <w:rPr>
          <w:rFonts w:eastAsia="宋体" w:hint="eastAsia"/>
          <w:sz w:val="22"/>
          <w:szCs w:val="18"/>
          <w:lang w:val="en-US" w:eastAsia="zh-CN"/>
        </w:rPr>
        <w:t>perodic</w:t>
      </w:r>
      <w:proofErr w:type="spellEnd"/>
      <w:r w:rsidR="00CD4EC1">
        <w:rPr>
          <w:rFonts w:eastAsia="宋体" w:hint="eastAsia"/>
          <w:sz w:val="22"/>
          <w:szCs w:val="18"/>
          <w:lang w:val="en-US" w:eastAsia="zh-CN"/>
        </w:rPr>
        <w:t>/semi-persistent/aperiodic</w:t>
      </w:r>
      <w:r w:rsidR="009554CE">
        <w:rPr>
          <w:rFonts w:eastAsia="宋体" w:hint="eastAsia"/>
          <w:sz w:val="22"/>
          <w:szCs w:val="18"/>
          <w:lang w:val="en-US" w:eastAsia="zh-CN"/>
        </w:rPr>
        <w:t xml:space="preserve"> SRS transmissions, </w:t>
      </w:r>
      <w:r w:rsidR="001D248A">
        <w:rPr>
          <w:rFonts w:eastAsia="宋体" w:hint="eastAsia"/>
          <w:sz w:val="22"/>
          <w:szCs w:val="18"/>
          <w:lang w:val="en-US" w:eastAsia="zh-CN"/>
        </w:rPr>
        <w:t>all the</w:t>
      </w:r>
      <w:r w:rsidRPr="00747308">
        <w:rPr>
          <w:rFonts w:eastAsia="宋体"/>
          <w:sz w:val="22"/>
          <w:szCs w:val="18"/>
          <w:lang w:val="en-US" w:eastAsia="zh-CN"/>
        </w:rPr>
        <w:t xml:space="preserve"> </w:t>
      </w:r>
      <w:r w:rsidR="009554CE">
        <w:rPr>
          <w:rFonts w:eastAsia="宋体"/>
          <w:sz w:val="22"/>
          <w:szCs w:val="18"/>
          <w:lang w:val="en-US" w:eastAsia="zh-CN"/>
        </w:rPr>
        <w:t>transmission</w:t>
      </w:r>
      <w:r w:rsidR="009554CE">
        <w:rPr>
          <w:rFonts w:eastAsia="宋体" w:hint="eastAsia"/>
          <w:sz w:val="22"/>
          <w:szCs w:val="18"/>
          <w:lang w:val="en-US" w:eastAsia="zh-CN"/>
        </w:rPr>
        <w:t xml:space="preserve"> </w:t>
      </w:r>
      <w:r w:rsidRPr="00747308">
        <w:rPr>
          <w:rFonts w:eastAsia="宋体"/>
          <w:sz w:val="22"/>
          <w:szCs w:val="18"/>
          <w:lang w:val="en-US" w:eastAsia="zh-CN"/>
        </w:rPr>
        <w:t xml:space="preserve">parameters </w:t>
      </w:r>
      <w:r w:rsidR="00A61AD7">
        <w:rPr>
          <w:rFonts w:eastAsia="宋体" w:hint="eastAsia"/>
          <w:sz w:val="22"/>
          <w:szCs w:val="18"/>
          <w:lang w:val="en-US" w:eastAsia="zh-CN"/>
        </w:rPr>
        <w:t>of</w:t>
      </w:r>
      <w:r w:rsidR="009554CE">
        <w:rPr>
          <w:rFonts w:eastAsia="宋体" w:hint="eastAsia"/>
          <w:sz w:val="22"/>
          <w:szCs w:val="18"/>
          <w:lang w:val="en-US" w:eastAsia="zh-CN"/>
        </w:rPr>
        <w:t xml:space="preserve"> </w:t>
      </w:r>
      <w:r w:rsidR="00A61AD7">
        <w:rPr>
          <w:rFonts w:eastAsia="宋体" w:hint="eastAsia"/>
          <w:sz w:val="22"/>
          <w:szCs w:val="18"/>
          <w:lang w:val="en-US" w:eastAsia="zh-CN"/>
        </w:rPr>
        <w:t xml:space="preserve">SRS </w:t>
      </w:r>
      <w:r w:rsidR="001D248A">
        <w:rPr>
          <w:rFonts w:eastAsia="宋体"/>
          <w:sz w:val="22"/>
          <w:szCs w:val="18"/>
          <w:lang w:val="en-US" w:eastAsia="zh-CN"/>
        </w:rPr>
        <w:t>except</w:t>
      </w:r>
      <w:r w:rsidR="001D248A">
        <w:rPr>
          <w:rFonts w:eastAsia="宋体" w:hint="eastAsia"/>
          <w:sz w:val="22"/>
          <w:szCs w:val="18"/>
          <w:lang w:val="en-US" w:eastAsia="zh-CN"/>
        </w:rPr>
        <w:t xml:space="preserve"> slot offset </w:t>
      </w:r>
      <w:r w:rsidR="009554CE">
        <w:rPr>
          <w:rFonts w:eastAsia="宋体" w:hint="eastAsia"/>
          <w:sz w:val="22"/>
          <w:szCs w:val="18"/>
          <w:lang w:val="en-US" w:eastAsia="zh-CN"/>
        </w:rPr>
        <w:t xml:space="preserve">of </w:t>
      </w:r>
      <w:r w:rsidR="00CD4EC1">
        <w:rPr>
          <w:rFonts w:eastAsia="宋体" w:hint="eastAsia"/>
          <w:sz w:val="22"/>
          <w:szCs w:val="18"/>
          <w:lang w:val="en-US" w:eastAsia="zh-CN"/>
        </w:rPr>
        <w:t xml:space="preserve">aperiodic </w:t>
      </w:r>
      <w:r w:rsidR="009554CE">
        <w:rPr>
          <w:rFonts w:eastAsia="宋体" w:hint="eastAsia"/>
          <w:sz w:val="22"/>
          <w:szCs w:val="18"/>
          <w:lang w:val="en-US" w:eastAsia="zh-CN"/>
        </w:rPr>
        <w:t xml:space="preserve">SRS </w:t>
      </w:r>
      <w:r w:rsidRPr="00747308">
        <w:rPr>
          <w:rFonts w:eastAsia="宋体"/>
          <w:sz w:val="22"/>
          <w:szCs w:val="18"/>
          <w:lang w:val="en-US" w:eastAsia="zh-CN"/>
        </w:rPr>
        <w:t>are semi-statically configured</w:t>
      </w:r>
      <w:r w:rsidR="00A61AD7">
        <w:rPr>
          <w:rFonts w:eastAsia="宋体" w:hint="eastAsia"/>
          <w:sz w:val="22"/>
          <w:szCs w:val="18"/>
          <w:lang w:val="en-US" w:eastAsia="zh-CN"/>
        </w:rPr>
        <w:t xml:space="preserve"> by RRC</w:t>
      </w:r>
      <w:r w:rsidRPr="00747308">
        <w:rPr>
          <w:rFonts w:eastAsia="宋体"/>
          <w:sz w:val="22"/>
          <w:szCs w:val="18"/>
          <w:lang w:val="en-US" w:eastAsia="zh-CN"/>
        </w:rPr>
        <w:t>.</w:t>
      </w:r>
      <w:r w:rsidR="00AF70D7">
        <w:rPr>
          <w:rFonts w:eastAsia="宋体" w:hint="eastAsia"/>
          <w:sz w:val="22"/>
          <w:szCs w:val="18"/>
          <w:lang w:val="en-US" w:eastAsia="zh-CN"/>
        </w:rPr>
        <w:t xml:space="preserve"> </w:t>
      </w:r>
      <w:r w:rsidR="00291181">
        <w:rPr>
          <w:rFonts w:eastAsia="宋体" w:hint="eastAsia"/>
          <w:sz w:val="22"/>
          <w:szCs w:val="18"/>
          <w:lang w:val="en-US" w:eastAsia="zh-CN"/>
        </w:rPr>
        <w:t>For slot offset</w:t>
      </w:r>
      <w:r w:rsidR="009554CE">
        <w:rPr>
          <w:rFonts w:eastAsia="宋体" w:hint="eastAsia"/>
          <w:sz w:val="22"/>
          <w:szCs w:val="18"/>
          <w:lang w:val="en-US" w:eastAsia="zh-CN"/>
        </w:rPr>
        <w:t xml:space="preserve"> of </w:t>
      </w:r>
      <w:r w:rsidR="00CD4EC1">
        <w:rPr>
          <w:rFonts w:eastAsia="宋体" w:hint="eastAsia"/>
          <w:sz w:val="22"/>
          <w:szCs w:val="18"/>
          <w:lang w:val="en-US" w:eastAsia="zh-CN"/>
        </w:rPr>
        <w:t>aperiodic</w:t>
      </w:r>
      <w:r w:rsidR="009554CE">
        <w:rPr>
          <w:rFonts w:eastAsia="宋体" w:hint="eastAsia"/>
          <w:sz w:val="22"/>
          <w:szCs w:val="18"/>
          <w:lang w:val="en-US" w:eastAsia="zh-CN"/>
        </w:rPr>
        <w:t xml:space="preserve"> SRS</w:t>
      </w:r>
      <w:r w:rsidR="00291181">
        <w:rPr>
          <w:rFonts w:eastAsia="宋体" w:hint="eastAsia"/>
          <w:sz w:val="22"/>
          <w:szCs w:val="18"/>
          <w:lang w:val="en-US" w:eastAsia="zh-CN"/>
        </w:rPr>
        <w:t xml:space="preserve">, as introduced in the above section, </w:t>
      </w:r>
      <w:r w:rsidR="00E41651">
        <w:rPr>
          <w:rFonts w:eastAsia="宋体" w:hint="eastAsia"/>
          <w:sz w:val="22"/>
          <w:szCs w:val="18"/>
          <w:lang w:val="en-US" w:eastAsia="zh-CN"/>
        </w:rPr>
        <w:t xml:space="preserve">flexible </w:t>
      </w:r>
      <w:r w:rsidR="00710E90">
        <w:rPr>
          <w:rFonts w:eastAsia="宋体" w:hint="eastAsia"/>
          <w:sz w:val="22"/>
          <w:szCs w:val="18"/>
          <w:lang w:val="en-US" w:eastAsia="zh-CN"/>
        </w:rPr>
        <w:t xml:space="preserve">slot offset </w:t>
      </w:r>
      <w:r w:rsidR="00E41651">
        <w:rPr>
          <w:rFonts w:eastAsia="宋体" w:hint="eastAsia"/>
          <w:sz w:val="22"/>
          <w:szCs w:val="18"/>
          <w:lang w:val="en-US" w:eastAsia="zh-CN"/>
        </w:rPr>
        <w:t>was</w:t>
      </w:r>
      <w:r w:rsidR="00E75253">
        <w:rPr>
          <w:rFonts w:eastAsia="宋体" w:hint="eastAsia"/>
          <w:sz w:val="22"/>
          <w:szCs w:val="18"/>
          <w:lang w:val="en-US" w:eastAsia="zh-CN"/>
        </w:rPr>
        <w:t xml:space="preserve"> supported in Rel-17. </w:t>
      </w:r>
    </w:p>
    <w:p w14:paraId="74F8C9DE" w14:textId="342D01C4" w:rsidR="000054C1" w:rsidRDefault="003A564E" w:rsidP="00DE7974">
      <w:pPr>
        <w:jc w:val="both"/>
        <w:rPr>
          <w:rFonts w:eastAsia="宋体"/>
          <w:sz w:val="22"/>
          <w:szCs w:val="18"/>
          <w:lang w:val="en-US" w:eastAsia="zh-CN"/>
        </w:rPr>
      </w:pPr>
      <w:r>
        <w:rPr>
          <w:rFonts w:eastAsia="宋体" w:hint="eastAsia"/>
          <w:sz w:val="22"/>
          <w:szCs w:val="18"/>
          <w:lang w:val="en-US" w:eastAsia="zh-CN"/>
        </w:rPr>
        <w:t>From our perspective, dynamic indication of</w:t>
      </w:r>
      <w:r w:rsidR="00747308" w:rsidRPr="00747308">
        <w:rPr>
          <w:rFonts w:eastAsia="宋体"/>
          <w:sz w:val="22"/>
          <w:szCs w:val="18"/>
          <w:lang w:val="en-US" w:eastAsia="zh-CN"/>
        </w:rPr>
        <w:t xml:space="preserve"> SRS parameters </w:t>
      </w:r>
      <w:r w:rsidR="009554CE">
        <w:rPr>
          <w:rFonts w:eastAsia="宋体" w:hint="eastAsia"/>
          <w:sz w:val="22"/>
          <w:szCs w:val="18"/>
          <w:lang w:val="en-US" w:eastAsia="zh-CN"/>
        </w:rPr>
        <w:t xml:space="preserve">for aperiodic SRS </w:t>
      </w:r>
      <w:r>
        <w:rPr>
          <w:rFonts w:eastAsia="宋体" w:hint="eastAsia"/>
          <w:sz w:val="22"/>
          <w:szCs w:val="18"/>
          <w:lang w:val="en-US" w:eastAsia="zh-CN"/>
        </w:rPr>
        <w:t>can be studied in 6GR</w:t>
      </w:r>
      <w:r w:rsidR="00EE0D19">
        <w:rPr>
          <w:rFonts w:eastAsia="宋体" w:hint="eastAsia"/>
          <w:sz w:val="22"/>
          <w:szCs w:val="18"/>
          <w:lang w:val="en-US" w:eastAsia="zh-CN"/>
        </w:rPr>
        <w:t>, which can be beneficial for SRS overhead reduction,</w:t>
      </w:r>
      <w:r w:rsidR="00D3441B">
        <w:rPr>
          <w:rFonts w:eastAsia="宋体" w:hint="eastAsia"/>
          <w:sz w:val="22"/>
          <w:szCs w:val="18"/>
          <w:lang w:val="en-US" w:eastAsia="zh-CN"/>
        </w:rPr>
        <w:t xml:space="preserve"> inter-cell </w:t>
      </w:r>
      <w:r w:rsidR="00D3441B">
        <w:rPr>
          <w:rFonts w:eastAsia="宋体"/>
          <w:sz w:val="22"/>
          <w:szCs w:val="18"/>
          <w:lang w:val="en-US" w:eastAsia="zh-CN"/>
        </w:rPr>
        <w:t>interference</w:t>
      </w:r>
      <w:r w:rsidR="00D3441B">
        <w:rPr>
          <w:rFonts w:eastAsia="宋体" w:hint="eastAsia"/>
          <w:sz w:val="22"/>
          <w:szCs w:val="18"/>
          <w:lang w:val="en-US" w:eastAsia="zh-CN"/>
        </w:rPr>
        <w:t xml:space="preserve"> alleviation, and NW </w:t>
      </w:r>
      <w:r w:rsidR="00D3441B">
        <w:rPr>
          <w:rFonts w:eastAsia="宋体"/>
          <w:sz w:val="22"/>
          <w:szCs w:val="18"/>
          <w:lang w:val="en-US" w:eastAsia="zh-CN"/>
        </w:rPr>
        <w:t>scheduling</w:t>
      </w:r>
      <w:r w:rsidR="00D3441B">
        <w:rPr>
          <w:rFonts w:eastAsia="宋体" w:hint="eastAsia"/>
          <w:sz w:val="22"/>
          <w:szCs w:val="18"/>
          <w:lang w:val="en-US" w:eastAsia="zh-CN"/>
        </w:rPr>
        <w:t xml:space="preserve"> </w:t>
      </w:r>
      <w:r w:rsidR="00D3441B">
        <w:rPr>
          <w:rFonts w:eastAsia="宋体"/>
          <w:sz w:val="22"/>
          <w:szCs w:val="18"/>
          <w:lang w:val="en-US" w:eastAsia="zh-CN"/>
        </w:rPr>
        <w:t>flexibility</w:t>
      </w:r>
      <w:r w:rsidR="00747308" w:rsidRPr="00747308">
        <w:rPr>
          <w:rFonts w:eastAsia="宋体"/>
          <w:sz w:val="22"/>
          <w:szCs w:val="18"/>
          <w:lang w:val="en-US" w:eastAsia="zh-CN"/>
        </w:rPr>
        <w:t>.</w:t>
      </w:r>
      <w:r w:rsidR="00D3441B">
        <w:rPr>
          <w:rFonts w:eastAsia="宋体" w:hint="eastAsia"/>
          <w:sz w:val="22"/>
          <w:szCs w:val="18"/>
          <w:lang w:val="en-US" w:eastAsia="zh-CN"/>
        </w:rPr>
        <w:t xml:space="preserve"> </w:t>
      </w:r>
      <w:r w:rsidR="000C09C1">
        <w:rPr>
          <w:rFonts w:eastAsia="宋体" w:hint="eastAsia"/>
          <w:sz w:val="22"/>
          <w:szCs w:val="18"/>
          <w:lang w:val="en-US" w:eastAsia="zh-CN"/>
        </w:rPr>
        <w:t>More s</w:t>
      </w:r>
      <w:r w:rsidR="00D3441B">
        <w:rPr>
          <w:rFonts w:eastAsia="宋体" w:hint="eastAsia"/>
          <w:sz w:val="22"/>
          <w:szCs w:val="18"/>
          <w:lang w:val="en-US" w:eastAsia="zh-CN"/>
        </w:rPr>
        <w:t>pecifically</w:t>
      </w:r>
      <w:r w:rsidR="001545D5">
        <w:rPr>
          <w:rFonts w:eastAsia="宋体" w:hint="eastAsia"/>
          <w:sz w:val="22"/>
          <w:szCs w:val="18"/>
          <w:lang w:val="en-US" w:eastAsia="zh-CN"/>
        </w:rPr>
        <w:t>,</w:t>
      </w:r>
      <w:r w:rsidR="00D3441B">
        <w:rPr>
          <w:rFonts w:eastAsia="宋体" w:hint="eastAsia"/>
          <w:sz w:val="22"/>
          <w:szCs w:val="18"/>
          <w:lang w:val="en-US" w:eastAsia="zh-CN"/>
        </w:rPr>
        <w:t xml:space="preserve"> </w:t>
      </w:r>
    </w:p>
    <w:p w14:paraId="690AD327" w14:textId="30245408" w:rsidR="00A170E4" w:rsidRDefault="00927226" w:rsidP="000054C1">
      <w:pPr>
        <w:pStyle w:val="aff9"/>
        <w:numPr>
          <w:ilvl w:val="0"/>
          <w:numId w:val="26"/>
        </w:numPr>
        <w:ind w:leftChars="0"/>
        <w:jc w:val="both"/>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 xml:space="preserve">ynamic indication of number of SRS ports can be studied. </w:t>
      </w:r>
      <w:r w:rsidR="00A170E4" w:rsidRPr="000054C1">
        <w:rPr>
          <w:rFonts w:eastAsia="宋体" w:hint="eastAsia"/>
          <w:sz w:val="22"/>
          <w:szCs w:val="18"/>
          <w:lang w:val="en-US" w:eastAsia="zh-CN"/>
        </w:rPr>
        <w:t>NW can decide the number of SRS ports based on traffic load</w:t>
      </w:r>
      <w:r w:rsidR="00EF199D">
        <w:rPr>
          <w:rFonts w:eastAsia="宋体" w:hint="eastAsia"/>
          <w:sz w:val="22"/>
          <w:szCs w:val="18"/>
          <w:lang w:val="en-US" w:eastAsia="zh-CN"/>
        </w:rPr>
        <w:t>. La</w:t>
      </w:r>
      <w:r w:rsidR="00A170E4">
        <w:rPr>
          <w:rFonts w:eastAsia="宋体" w:hint="eastAsia"/>
          <w:sz w:val="22"/>
          <w:szCs w:val="18"/>
          <w:lang w:val="en-US" w:eastAsia="zh-CN"/>
        </w:rPr>
        <w:t xml:space="preserve">rger number of SRS ports can be </w:t>
      </w:r>
      <w:r w:rsidR="00C216A8">
        <w:rPr>
          <w:rFonts w:eastAsia="宋体"/>
          <w:sz w:val="22"/>
          <w:szCs w:val="18"/>
          <w:lang w:val="en-US" w:eastAsia="zh-CN"/>
        </w:rPr>
        <w:t>transmitted</w:t>
      </w:r>
      <w:r w:rsidR="00C216A8">
        <w:rPr>
          <w:rFonts w:eastAsia="宋体" w:hint="eastAsia"/>
          <w:sz w:val="22"/>
          <w:szCs w:val="18"/>
          <w:lang w:val="en-US" w:eastAsia="zh-CN"/>
        </w:rPr>
        <w:t xml:space="preserve"> to facilitate high rank UL </w:t>
      </w:r>
      <w:r w:rsidR="00C216A8">
        <w:rPr>
          <w:rFonts w:eastAsia="宋体"/>
          <w:sz w:val="22"/>
          <w:szCs w:val="18"/>
          <w:lang w:val="en-US" w:eastAsia="zh-CN"/>
        </w:rPr>
        <w:t>transmission</w:t>
      </w:r>
      <w:r w:rsidR="00A170E4">
        <w:rPr>
          <w:rFonts w:eastAsia="宋体" w:hint="eastAsia"/>
          <w:sz w:val="22"/>
          <w:szCs w:val="18"/>
          <w:lang w:val="en-US" w:eastAsia="zh-CN"/>
        </w:rPr>
        <w:t xml:space="preserve"> for high traffic load </w:t>
      </w:r>
      <w:r w:rsidR="00C216A8">
        <w:rPr>
          <w:rFonts w:eastAsia="宋体" w:hint="eastAsia"/>
          <w:sz w:val="22"/>
          <w:szCs w:val="18"/>
          <w:lang w:val="en-US" w:eastAsia="zh-CN"/>
        </w:rPr>
        <w:t>scenario</w:t>
      </w:r>
      <w:r w:rsidR="00EF199D">
        <w:rPr>
          <w:rFonts w:eastAsia="宋体" w:hint="eastAsia"/>
          <w:sz w:val="22"/>
          <w:szCs w:val="18"/>
          <w:lang w:val="en-US" w:eastAsia="zh-CN"/>
        </w:rPr>
        <w:t xml:space="preserve">. While smaller number of SRS ports can be transmitted for overhead reduction in case of low traffic load. </w:t>
      </w:r>
    </w:p>
    <w:p w14:paraId="179283E1" w14:textId="2E148225" w:rsidR="00EF199D" w:rsidRDefault="00EF199D" w:rsidP="000054C1">
      <w:pPr>
        <w:pStyle w:val="aff9"/>
        <w:numPr>
          <w:ilvl w:val="0"/>
          <w:numId w:val="26"/>
        </w:numPr>
        <w:ind w:leftChars="0"/>
        <w:jc w:val="both"/>
        <w:rPr>
          <w:rFonts w:eastAsia="宋体"/>
          <w:sz w:val="22"/>
          <w:szCs w:val="18"/>
          <w:lang w:val="en-US" w:eastAsia="zh-CN"/>
        </w:rPr>
      </w:pPr>
      <w:r>
        <w:rPr>
          <w:rFonts w:eastAsia="宋体" w:hint="eastAsia"/>
          <w:sz w:val="22"/>
          <w:szCs w:val="18"/>
          <w:lang w:val="en-US" w:eastAsia="zh-CN"/>
        </w:rPr>
        <w:t xml:space="preserve">Dynamic </w:t>
      </w:r>
      <w:proofErr w:type="gramStart"/>
      <w:r>
        <w:rPr>
          <w:rFonts w:eastAsia="宋体" w:hint="eastAsia"/>
          <w:sz w:val="22"/>
          <w:szCs w:val="18"/>
          <w:lang w:val="en-US" w:eastAsia="zh-CN"/>
        </w:rPr>
        <w:t>indication</w:t>
      </w:r>
      <w:proofErr w:type="gramEnd"/>
      <w:r>
        <w:rPr>
          <w:rFonts w:eastAsia="宋体" w:hint="eastAsia"/>
          <w:sz w:val="22"/>
          <w:szCs w:val="18"/>
          <w:lang w:val="en-US" w:eastAsia="zh-CN"/>
        </w:rPr>
        <w:t xml:space="preserve"> of SRS repetition number can be studied. NW can decide </w:t>
      </w:r>
      <w:r>
        <w:rPr>
          <w:rFonts w:eastAsia="宋体"/>
          <w:sz w:val="22"/>
          <w:szCs w:val="18"/>
          <w:lang w:val="en-US" w:eastAsia="zh-CN"/>
        </w:rPr>
        <w:t>the</w:t>
      </w:r>
      <w:r>
        <w:rPr>
          <w:rFonts w:eastAsia="宋体" w:hint="eastAsia"/>
          <w:sz w:val="22"/>
          <w:szCs w:val="18"/>
          <w:lang w:val="en-US" w:eastAsia="zh-CN"/>
        </w:rPr>
        <w:t xml:space="preserve"> number of repetitions based on SNR </w:t>
      </w:r>
      <w:r>
        <w:rPr>
          <w:rFonts w:eastAsia="宋体"/>
          <w:sz w:val="22"/>
          <w:szCs w:val="18"/>
          <w:lang w:val="en-US" w:eastAsia="zh-CN"/>
        </w:rPr>
        <w:t>scenario</w:t>
      </w:r>
      <w:r>
        <w:rPr>
          <w:rFonts w:eastAsia="宋体" w:hint="eastAsia"/>
          <w:sz w:val="22"/>
          <w:szCs w:val="18"/>
          <w:lang w:val="en-US" w:eastAsia="zh-CN"/>
        </w:rPr>
        <w:t xml:space="preserve">. </w:t>
      </w:r>
      <w:r w:rsidR="009F7A41">
        <w:rPr>
          <w:rFonts w:eastAsia="宋体" w:hint="eastAsia"/>
          <w:sz w:val="22"/>
          <w:szCs w:val="18"/>
          <w:lang w:val="en-US" w:eastAsia="zh-CN"/>
        </w:rPr>
        <w:t>Larger number of repetitions can be</w:t>
      </w:r>
      <w:r w:rsidR="00365E66">
        <w:rPr>
          <w:rFonts w:eastAsia="宋体" w:hint="eastAsia"/>
          <w:sz w:val="22"/>
          <w:szCs w:val="18"/>
          <w:lang w:val="en-US" w:eastAsia="zh-CN"/>
        </w:rPr>
        <w:t xml:space="preserve"> </w:t>
      </w:r>
      <w:proofErr w:type="gramStart"/>
      <w:r w:rsidR="00365E66">
        <w:rPr>
          <w:rFonts w:eastAsia="宋体" w:hint="eastAsia"/>
          <w:sz w:val="22"/>
          <w:szCs w:val="18"/>
          <w:lang w:val="en-US" w:eastAsia="zh-CN"/>
        </w:rPr>
        <w:t>transmitted</w:t>
      </w:r>
      <w:proofErr w:type="gramEnd"/>
      <w:r w:rsidR="00365E66">
        <w:rPr>
          <w:rFonts w:eastAsia="宋体" w:hint="eastAsia"/>
          <w:sz w:val="22"/>
          <w:szCs w:val="18"/>
          <w:lang w:val="en-US" w:eastAsia="zh-CN"/>
        </w:rPr>
        <w:t xml:space="preserve"> to improve coverage. While </w:t>
      </w:r>
      <w:r w:rsidR="00365E66">
        <w:rPr>
          <w:rFonts w:eastAsia="宋体"/>
          <w:sz w:val="22"/>
          <w:szCs w:val="18"/>
          <w:lang w:val="en-US" w:eastAsia="zh-CN"/>
        </w:rPr>
        <w:t>smaller</w:t>
      </w:r>
      <w:r w:rsidR="00365E66">
        <w:rPr>
          <w:rFonts w:eastAsia="宋体" w:hint="eastAsia"/>
          <w:sz w:val="22"/>
          <w:szCs w:val="18"/>
          <w:lang w:val="en-US" w:eastAsia="zh-CN"/>
        </w:rPr>
        <w:t xml:space="preserve"> number of repetitions can be </w:t>
      </w:r>
      <w:r w:rsidR="00365E66">
        <w:rPr>
          <w:rFonts w:eastAsia="宋体"/>
          <w:sz w:val="22"/>
          <w:szCs w:val="18"/>
          <w:lang w:val="en-US" w:eastAsia="zh-CN"/>
        </w:rPr>
        <w:t>transmitted</w:t>
      </w:r>
      <w:r w:rsidR="00365E66">
        <w:rPr>
          <w:rFonts w:eastAsia="宋体" w:hint="eastAsia"/>
          <w:sz w:val="22"/>
          <w:szCs w:val="18"/>
          <w:lang w:val="en-US" w:eastAsia="zh-CN"/>
        </w:rPr>
        <w:t xml:space="preserve"> to reduce overhead.</w:t>
      </w:r>
    </w:p>
    <w:p w14:paraId="4235D4E0" w14:textId="004CCF70" w:rsidR="00365E66" w:rsidRDefault="00BB43C5" w:rsidP="000054C1">
      <w:pPr>
        <w:pStyle w:val="aff9"/>
        <w:numPr>
          <w:ilvl w:val="0"/>
          <w:numId w:val="26"/>
        </w:numPr>
        <w:ind w:leftChars="0"/>
        <w:jc w:val="both"/>
        <w:rPr>
          <w:rFonts w:eastAsia="宋体"/>
          <w:sz w:val="22"/>
          <w:szCs w:val="18"/>
          <w:lang w:val="en-US" w:eastAsia="zh-CN"/>
        </w:rPr>
      </w:pPr>
      <w:r>
        <w:rPr>
          <w:rFonts w:eastAsia="宋体" w:hint="eastAsia"/>
          <w:sz w:val="22"/>
          <w:szCs w:val="18"/>
          <w:lang w:val="en-US" w:eastAsia="zh-CN"/>
        </w:rPr>
        <w:t xml:space="preserve">Dynamic indication of </w:t>
      </w:r>
      <w:r>
        <w:rPr>
          <w:rFonts w:eastAsia="宋体"/>
          <w:sz w:val="22"/>
          <w:szCs w:val="18"/>
          <w:lang w:val="en-US" w:eastAsia="zh-CN"/>
        </w:rPr>
        <w:t>frequency</w:t>
      </w:r>
      <w:r>
        <w:rPr>
          <w:rFonts w:eastAsia="宋体" w:hint="eastAsia"/>
          <w:sz w:val="22"/>
          <w:szCs w:val="18"/>
          <w:lang w:val="en-US" w:eastAsia="zh-CN"/>
        </w:rPr>
        <w:t xml:space="preserve"> domain size and </w:t>
      </w:r>
      <w:r>
        <w:rPr>
          <w:rFonts w:eastAsia="宋体"/>
          <w:sz w:val="22"/>
          <w:szCs w:val="18"/>
          <w:lang w:val="en-US" w:eastAsia="zh-CN"/>
        </w:rPr>
        <w:t>location</w:t>
      </w:r>
      <w:r>
        <w:rPr>
          <w:rFonts w:eastAsia="宋体" w:hint="eastAsia"/>
          <w:sz w:val="22"/>
          <w:szCs w:val="18"/>
          <w:lang w:val="en-US" w:eastAsia="zh-CN"/>
        </w:rPr>
        <w:t xml:space="preserve"> can be studied. </w:t>
      </w:r>
      <w:r w:rsidR="00EB7A1F">
        <w:rPr>
          <w:rFonts w:eastAsia="宋体" w:hint="eastAsia"/>
          <w:sz w:val="22"/>
          <w:szCs w:val="18"/>
          <w:lang w:val="en-US" w:eastAsia="zh-CN"/>
        </w:rPr>
        <w:t>NW can decide the</w:t>
      </w:r>
      <w:r w:rsidR="00EB7A1F" w:rsidRPr="000054C1">
        <w:rPr>
          <w:rFonts w:eastAsia="宋体" w:hint="eastAsia"/>
          <w:sz w:val="22"/>
          <w:szCs w:val="18"/>
          <w:lang w:val="en-US" w:eastAsia="zh-CN"/>
        </w:rPr>
        <w:t xml:space="preserve"> frequency domain size and </w:t>
      </w:r>
      <w:r w:rsidR="00EB7A1F" w:rsidRPr="000054C1">
        <w:rPr>
          <w:rFonts w:eastAsia="宋体"/>
          <w:sz w:val="22"/>
          <w:szCs w:val="18"/>
          <w:lang w:val="en-US" w:eastAsia="zh-CN"/>
        </w:rPr>
        <w:t>location</w:t>
      </w:r>
      <w:r w:rsidR="00EB7A1F" w:rsidRPr="000054C1">
        <w:rPr>
          <w:rFonts w:eastAsia="宋体" w:hint="eastAsia"/>
          <w:sz w:val="22"/>
          <w:szCs w:val="18"/>
          <w:lang w:val="en-US" w:eastAsia="zh-CN"/>
        </w:rPr>
        <w:t xml:space="preserve"> based on </w:t>
      </w:r>
      <w:r w:rsidR="00EB7A1F">
        <w:rPr>
          <w:rFonts w:eastAsia="宋体" w:hint="eastAsia"/>
          <w:sz w:val="22"/>
          <w:szCs w:val="18"/>
          <w:lang w:val="en-US" w:eastAsia="zh-CN"/>
        </w:rPr>
        <w:t xml:space="preserve">scheduling and </w:t>
      </w:r>
      <w:r w:rsidR="00EB7A1F" w:rsidRPr="000054C1">
        <w:rPr>
          <w:rFonts w:eastAsia="宋体" w:hint="eastAsia"/>
          <w:sz w:val="22"/>
          <w:szCs w:val="18"/>
          <w:lang w:val="en-US" w:eastAsia="zh-CN"/>
        </w:rPr>
        <w:t xml:space="preserve">the </w:t>
      </w:r>
      <w:proofErr w:type="spellStart"/>
      <w:r w:rsidR="00EB7A1F" w:rsidRPr="000054C1">
        <w:rPr>
          <w:rFonts w:eastAsia="宋体" w:hint="eastAsia"/>
          <w:sz w:val="22"/>
          <w:szCs w:val="18"/>
          <w:lang w:val="en-US" w:eastAsia="zh-CN"/>
        </w:rPr>
        <w:t>subband</w:t>
      </w:r>
      <w:proofErr w:type="spellEnd"/>
      <w:r w:rsidR="00EB7A1F" w:rsidRPr="000054C1">
        <w:rPr>
          <w:rFonts w:eastAsia="宋体" w:hint="eastAsia"/>
          <w:sz w:val="22"/>
          <w:szCs w:val="18"/>
          <w:lang w:val="en-US" w:eastAsia="zh-CN"/>
        </w:rPr>
        <w:t xml:space="preserve"> that requires CSI acquisition. </w:t>
      </w:r>
      <w:r>
        <w:rPr>
          <w:rFonts w:eastAsia="宋体" w:hint="eastAsia"/>
          <w:sz w:val="22"/>
          <w:szCs w:val="18"/>
          <w:lang w:val="en-US" w:eastAsia="zh-CN"/>
        </w:rPr>
        <w:t xml:space="preserve">In the legacy NR, </w:t>
      </w:r>
      <w:r w:rsidR="00EB7A1F">
        <w:rPr>
          <w:rFonts w:eastAsia="宋体" w:hint="eastAsia"/>
          <w:sz w:val="22"/>
          <w:szCs w:val="18"/>
          <w:lang w:val="en-US" w:eastAsia="zh-CN"/>
        </w:rPr>
        <w:t xml:space="preserve">SRS on whole bandwidth can be configured </w:t>
      </w:r>
      <w:r w:rsidR="00EB7A1F">
        <w:rPr>
          <w:rFonts w:eastAsia="宋体"/>
          <w:sz w:val="22"/>
          <w:szCs w:val="18"/>
          <w:lang w:val="en-US" w:eastAsia="zh-CN"/>
        </w:rPr>
        <w:t>which</w:t>
      </w:r>
      <w:r w:rsidR="00EB7A1F">
        <w:rPr>
          <w:rFonts w:eastAsia="宋体" w:hint="eastAsia"/>
          <w:sz w:val="22"/>
          <w:szCs w:val="18"/>
          <w:lang w:val="en-US" w:eastAsia="zh-CN"/>
        </w:rPr>
        <w:t xml:space="preserve"> leads to high overhead, or </w:t>
      </w:r>
      <w:r w:rsidR="00EB7A1F">
        <w:rPr>
          <w:rFonts w:eastAsia="宋体"/>
          <w:sz w:val="22"/>
          <w:szCs w:val="18"/>
          <w:lang w:val="en-US" w:eastAsia="zh-CN"/>
        </w:rPr>
        <w:t>different</w:t>
      </w:r>
      <w:r w:rsidR="00EB7A1F">
        <w:rPr>
          <w:rFonts w:eastAsia="宋体" w:hint="eastAsia"/>
          <w:sz w:val="22"/>
          <w:szCs w:val="18"/>
          <w:lang w:val="en-US" w:eastAsia="zh-CN"/>
        </w:rPr>
        <w:t xml:space="preserve"> </w:t>
      </w:r>
      <w:r w:rsidR="00BB675E">
        <w:rPr>
          <w:rFonts w:eastAsia="宋体" w:hint="eastAsia"/>
          <w:sz w:val="22"/>
          <w:szCs w:val="18"/>
          <w:lang w:val="en-US" w:eastAsia="zh-CN"/>
        </w:rPr>
        <w:t xml:space="preserve">SRS bandwidth </w:t>
      </w:r>
      <w:r w:rsidR="00EB7A1F">
        <w:rPr>
          <w:rFonts w:eastAsia="宋体" w:hint="eastAsia"/>
          <w:sz w:val="22"/>
          <w:szCs w:val="18"/>
          <w:lang w:val="en-US" w:eastAsia="zh-CN"/>
        </w:rPr>
        <w:t>can be</w:t>
      </w:r>
      <w:r w:rsidR="00BB675E">
        <w:rPr>
          <w:rFonts w:eastAsia="宋体" w:hint="eastAsia"/>
          <w:sz w:val="22"/>
          <w:szCs w:val="18"/>
          <w:lang w:val="en-US" w:eastAsia="zh-CN"/>
        </w:rPr>
        <w:t xml:space="preserve"> configured</w:t>
      </w:r>
      <w:r w:rsidR="00AA079F">
        <w:rPr>
          <w:rFonts w:eastAsia="宋体" w:hint="eastAsia"/>
          <w:sz w:val="22"/>
          <w:szCs w:val="18"/>
          <w:lang w:val="en-US" w:eastAsia="zh-CN"/>
        </w:rPr>
        <w:t xml:space="preserve"> for </w:t>
      </w:r>
      <w:r w:rsidR="00EB7A1F">
        <w:rPr>
          <w:rFonts w:eastAsia="宋体"/>
          <w:sz w:val="22"/>
          <w:szCs w:val="18"/>
          <w:lang w:val="en-US" w:eastAsia="zh-CN"/>
        </w:rPr>
        <w:t>different</w:t>
      </w:r>
      <w:r w:rsidR="00AA079F">
        <w:rPr>
          <w:rFonts w:eastAsia="宋体" w:hint="eastAsia"/>
          <w:sz w:val="22"/>
          <w:szCs w:val="18"/>
          <w:lang w:val="en-US" w:eastAsia="zh-CN"/>
        </w:rPr>
        <w:t xml:space="preserve"> SRS </w:t>
      </w:r>
      <w:r w:rsidR="00AA079F">
        <w:rPr>
          <w:rFonts w:eastAsia="宋体"/>
          <w:sz w:val="22"/>
          <w:szCs w:val="18"/>
          <w:lang w:val="en-US" w:eastAsia="zh-CN"/>
        </w:rPr>
        <w:t>resource</w:t>
      </w:r>
      <w:r w:rsidR="00EB7A1F">
        <w:rPr>
          <w:rFonts w:eastAsia="宋体" w:hint="eastAsia"/>
          <w:sz w:val="22"/>
          <w:szCs w:val="18"/>
          <w:lang w:val="en-US" w:eastAsia="zh-CN"/>
        </w:rPr>
        <w:t xml:space="preserve">s, but it requires </w:t>
      </w:r>
      <w:r w:rsidR="003C69A3">
        <w:rPr>
          <w:rFonts w:eastAsia="宋体" w:hint="eastAsia"/>
          <w:sz w:val="22"/>
          <w:szCs w:val="18"/>
          <w:lang w:val="en-US" w:eastAsia="zh-CN"/>
        </w:rPr>
        <w:t xml:space="preserve">configuration of large number of SRS resources to achieve </w:t>
      </w:r>
      <w:r w:rsidR="003C69A3">
        <w:rPr>
          <w:rFonts w:eastAsia="宋体"/>
          <w:sz w:val="22"/>
          <w:szCs w:val="18"/>
          <w:lang w:val="en-US" w:eastAsia="zh-CN"/>
        </w:rPr>
        <w:t>flexibility</w:t>
      </w:r>
      <w:r w:rsidR="003C69A3">
        <w:rPr>
          <w:rFonts w:eastAsia="宋体" w:hint="eastAsia"/>
          <w:sz w:val="22"/>
          <w:szCs w:val="18"/>
          <w:lang w:val="en-US" w:eastAsia="zh-CN"/>
        </w:rPr>
        <w:t xml:space="preserve">. </w:t>
      </w:r>
    </w:p>
    <w:p w14:paraId="3B651786" w14:textId="5B6AA7ED" w:rsidR="00747308" w:rsidRPr="000054C1" w:rsidRDefault="00EB7A1F" w:rsidP="000054C1">
      <w:pPr>
        <w:pStyle w:val="aff9"/>
        <w:numPr>
          <w:ilvl w:val="0"/>
          <w:numId w:val="26"/>
        </w:numPr>
        <w:ind w:leftChars="0"/>
        <w:jc w:val="both"/>
        <w:rPr>
          <w:rFonts w:eastAsia="宋体"/>
          <w:sz w:val="22"/>
          <w:szCs w:val="18"/>
          <w:lang w:val="en-US" w:eastAsia="zh-CN"/>
        </w:rPr>
      </w:pPr>
      <w:r>
        <w:rPr>
          <w:rFonts w:eastAsia="宋体" w:hint="eastAsia"/>
          <w:sz w:val="22"/>
          <w:szCs w:val="18"/>
          <w:lang w:val="en-US" w:eastAsia="zh-CN"/>
        </w:rPr>
        <w:t xml:space="preserve">Dynamic </w:t>
      </w:r>
      <w:r>
        <w:rPr>
          <w:rFonts w:eastAsia="宋体"/>
          <w:sz w:val="22"/>
          <w:szCs w:val="18"/>
          <w:lang w:val="en-US" w:eastAsia="zh-CN"/>
        </w:rPr>
        <w:t>indication</w:t>
      </w:r>
      <w:r>
        <w:rPr>
          <w:rFonts w:eastAsia="宋体" w:hint="eastAsia"/>
          <w:sz w:val="22"/>
          <w:szCs w:val="18"/>
          <w:lang w:val="en-US" w:eastAsia="zh-CN"/>
        </w:rPr>
        <w:t xml:space="preserve"> of time/frequency domain </w:t>
      </w:r>
      <w:r>
        <w:rPr>
          <w:rFonts w:eastAsia="宋体"/>
          <w:sz w:val="22"/>
          <w:szCs w:val="18"/>
          <w:lang w:val="en-US" w:eastAsia="zh-CN"/>
        </w:rPr>
        <w:t>location</w:t>
      </w:r>
      <w:r>
        <w:rPr>
          <w:rFonts w:eastAsia="宋体" w:hint="eastAsia"/>
          <w:sz w:val="22"/>
          <w:szCs w:val="18"/>
          <w:lang w:val="en-US" w:eastAsia="zh-CN"/>
        </w:rPr>
        <w:t xml:space="preserve"> </w:t>
      </w:r>
      <w:r w:rsidR="00A06241">
        <w:rPr>
          <w:rFonts w:eastAsia="宋体" w:hint="eastAsia"/>
          <w:sz w:val="22"/>
          <w:szCs w:val="18"/>
          <w:lang w:val="en-US" w:eastAsia="zh-CN"/>
        </w:rPr>
        <w:t>can be studied</w:t>
      </w:r>
      <w:r w:rsidR="007921C5">
        <w:rPr>
          <w:rFonts w:eastAsia="宋体" w:hint="eastAsia"/>
          <w:sz w:val="22"/>
          <w:szCs w:val="18"/>
          <w:lang w:val="en-US" w:eastAsia="zh-CN"/>
        </w:rPr>
        <w:t xml:space="preserve">. For </w:t>
      </w:r>
      <w:r w:rsidR="007921C5">
        <w:rPr>
          <w:rFonts w:eastAsia="宋体"/>
          <w:sz w:val="22"/>
          <w:szCs w:val="18"/>
          <w:lang w:val="en-US" w:eastAsia="zh-CN"/>
        </w:rPr>
        <w:t>interference</w:t>
      </w:r>
      <w:r w:rsidR="007921C5">
        <w:rPr>
          <w:rFonts w:eastAsia="宋体" w:hint="eastAsia"/>
          <w:sz w:val="22"/>
          <w:szCs w:val="18"/>
          <w:lang w:val="en-US" w:eastAsia="zh-CN"/>
        </w:rPr>
        <w:t xml:space="preserve"> alleviation, NW can indicate time/frequency domain location of SRS </w:t>
      </w:r>
      <w:r w:rsidR="007921C5">
        <w:rPr>
          <w:rFonts w:eastAsia="宋体"/>
          <w:sz w:val="22"/>
          <w:szCs w:val="18"/>
          <w:lang w:val="en-US" w:eastAsia="zh-CN"/>
        </w:rPr>
        <w:t>transmission</w:t>
      </w:r>
      <w:r w:rsidR="007921C5">
        <w:rPr>
          <w:rFonts w:eastAsia="宋体" w:hint="eastAsia"/>
          <w:sz w:val="22"/>
          <w:szCs w:val="18"/>
          <w:lang w:val="en-US" w:eastAsia="zh-CN"/>
        </w:rPr>
        <w:t xml:space="preserve"> based on interference </w:t>
      </w:r>
      <w:r w:rsidR="007921C5">
        <w:rPr>
          <w:rFonts w:eastAsia="宋体"/>
          <w:sz w:val="22"/>
          <w:szCs w:val="18"/>
          <w:lang w:val="en-US" w:eastAsia="zh-CN"/>
        </w:rPr>
        <w:t>condition</w:t>
      </w:r>
      <w:r w:rsidR="007921C5">
        <w:rPr>
          <w:rFonts w:eastAsia="宋体" w:hint="eastAsia"/>
          <w:sz w:val="22"/>
          <w:szCs w:val="18"/>
          <w:lang w:val="en-US" w:eastAsia="zh-CN"/>
        </w:rPr>
        <w:t xml:space="preserve">. Furthermore, </w:t>
      </w:r>
      <w:r w:rsidR="002846E8">
        <w:rPr>
          <w:rFonts w:eastAsia="宋体" w:hint="eastAsia"/>
          <w:sz w:val="22"/>
          <w:szCs w:val="18"/>
          <w:lang w:val="en-US" w:eastAsia="zh-CN"/>
        </w:rPr>
        <w:t>the dynamic indication of time/</w:t>
      </w:r>
      <w:r w:rsidR="002846E8">
        <w:rPr>
          <w:rFonts w:eastAsia="宋体"/>
          <w:sz w:val="22"/>
          <w:szCs w:val="18"/>
          <w:lang w:val="en-US" w:eastAsia="zh-CN"/>
        </w:rPr>
        <w:t>frequency</w:t>
      </w:r>
      <w:r w:rsidR="002846E8">
        <w:rPr>
          <w:rFonts w:eastAsia="宋体" w:hint="eastAsia"/>
          <w:sz w:val="22"/>
          <w:szCs w:val="18"/>
          <w:lang w:val="en-US" w:eastAsia="zh-CN"/>
        </w:rPr>
        <w:t xml:space="preserve"> domain location is also beneficial for scheduling </w:t>
      </w:r>
      <w:r w:rsidR="002846E8">
        <w:rPr>
          <w:rFonts w:eastAsia="宋体"/>
          <w:sz w:val="22"/>
          <w:szCs w:val="18"/>
          <w:lang w:val="en-US" w:eastAsia="zh-CN"/>
        </w:rPr>
        <w:t>flexibility</w:t>
      </w:r>
      <w:r w:rsidR="002846E8">
        <w:rPr>
          <w:rFonts w:eastAsia="宋体" w:hint="eastAsia"/>
          <w:sz w:val="22"/>
          <w:szCs w:val="18"/>
          <w:lang w:val="en-US" w:eastAsia="zh-CN"/>
        </w:rPr>
        <w:t xml:space="preserve">. </w:t>
      </w:r>
    </w:p>
    <w:p w14:paraId="10E0FA0D" w14:textId="28E3A408" w:rsidR="00456BA8" w:rsidRPr="001A0E75" w:rsidRDefault="00456BA8" w:rsidP="00456BA8">
      <w:pPr>
        <w:spacing w:beforeLines="50" w:before="120" w:afterLines="50" w:after="120"/>
        <w:rPr>
          <w:rFonts w:eastAsia="宋体"/>
          <w:sz w:val="22"/>
          <w:szCs w:val="22"/>
          <w:lang w:eastAsia="zh-CN"/>
        </w:rPr>
      </w:pPr>
      <w:r w:rsidRPr="001A0E75">
        <w:rPr>
          <w:rFonts w:eastAsia="宋体"/>
          <w:b/>
          <w:bCs/>
          <w:sz w:val="22"/>
          <w:szCs w:val="22"/>
          <w:u w:val="single"/>
          <w:lang w:eastAsia="zh-CN"/>
        </w:rPr>
        <w:lastRenderedPageBreak/>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04EE495A" w14:textId="6A80410D" w:rsidR="001F19C9" w:rsidRPr="000837A1" w:rsidRDefault="008811C2" w:rsidP="00B5026C">
      <w:pPr>
        <w:pStyle w:val="aff9"/>
        <w:numPr>
          <w:ilvl w:val="0"/>
          <w:numId w:val="24"/>
        </w:numPr>
        <w:spacing w:beforeLines="50" w:before="120" w:afterLines="50" w:after="120"/>
        <w:ind w:leftChars="0"/>
        <w:jc w:val="both"/>
        <w:rPr>
          <w:rFonts w:eastAsia="宋体"/>
          <w:sz w:val="22"/>
          <w:szCs w:val="18"/>
          <w:lang w:eastAsia="zh-CN"/>
        </w:rPr>
      </w:pPr>
      <w:r w:rsidRPr="008811C2">
        <w:rPr>
          <w:rFonts w:eastAsia="宋体"/>
          <w:b/>
          <w:bCs/>
          <w:sz w:val="22"/>
          <w:szCs w:val="22"/>
          <w:lang w:eastAsia="zh-CN"/>
        </w:rPr>
        <w:t xml:space="preserve">Proposal: Study dynamic </w:t>
      </w:r>
      <w:r>
        <w:rPr>
          <w:rFonts w:eastAsia="宋体"/>
          <w:b/>
          <w:bCs/>
          <w:sz w:val="22"/>
          <w:szCs w:val="22"/>
          <w:lang w:eastAsia="zh-CN"/>
        </w:rPr>
        <w:t>indication</w:t>
      </w:r>
      <w:r w:rsidRPr="008811C2">
        <w:rPr>
          <w:rFonts w:eastAsia="宋体"/>
          <w:b/>
          <w:bCs/>
          <w:sz w:val="22"/>
          <w:szCs w:val="22"/>
          <w:lang w:eastAsia="zh-CN"/>
        </w:rPr>
        <w:t xml:space="preserve"> of parameters </w:t>
      </w:r>
      <w:r w:rsidR="000837A1">
        <w:rPr>
          <w:rFonts w:eastAsia="宋体" w:hint="eastAsia"/>
          <w:b/>
          <w:bCs/>
          <w:sz w:val="22"/>
          <w:szCs w:val="22"/>
          <w:lang w:eastAsia="zh-CN"/>
        </w:rPr>
        <w:t>for</w:t>
      </w:r>
      <w:r w:rsidR="000837A1" w:rsidRPr="008811C2">
        <w:rPr>
          <w:rFonts w:eastAsia="宋体"/>
          <w:b/>
          <w:bCs/>
          <w:sz w:val="22"/>
          <w:szCs w:val="22"/>
          <w:lang w:eastAsia="zh-CN"/>
        </w:rPr>
        <w:t xml:space="preserve"> </w:t>
      </w:r>
      <w:r>
        <w:rPr>
          <w:rFonts w:eastAsia="宋体" w:hint="eastAsia"/>
          <w:b/>
          <w:bCs/>
          <w:sz w:val="22"/>
          <w:szCs w:val="22"/>
          <w:lang w:eastAsia="zh-CN"/>
        </w:rPr>
        <w:t xml:space="preserve">aperiodic </w:t>
      </w:r>
      <w:r w:rsidRPr="008811C2">
        <w:rPr>
          <w:rFonts w:eastAsia="宋体"/>
          <w:b/>
          <w:bCs/>
          <w:sz w:val="22"/>
          <w:szCs w:val="22"/>
          <w:lang w:eastAsia="zh-CN"/>
        </w:rPr>
        <w:t>SRS</w:t>
      </w:r>
      <w:r w:rsidR="00A1573A">
        <w:rPr>
          <w:rFonts w:eastAsia="宋体" w:hint="eastAsia"/>
          <w:b/>
          <w:bCs/>
          <w:sz w:val="22"/>
          <w:szCs w:val="22"/>
          <w:lang w:eastAsia="zh-CN"/>
        </w:rPr>
        <w:t xml:space="preserve">, e.g., number of ports, repetition number, </w:t>
      </w:r>
      <w:r w:rsidR="000837A1">
        <w:rPr>
          <w:rFonts w:eastAsia="宋体" w:hint="eastAsia"/>
          <w:b/>
          <w:bCs/>
          <w:sz w:val="22"/>
          <w:szCs w:val="22"/>
          <w:lang w:eastAsia="zh-CN"/>
        </w:rPr>
        <w:t xml:space="preserve">and </w:t>
      </w:r>
      <w:r w:rsidR="00A1573A">
        <w:rPr>
          <w:rFonts w:eastAsia="宋体" w:hint="eastAsia"/>
          <w:b/>
          <w:bCs/>
          <w:sz w:val="22"/>
          <w:szCs w:val="22"/>
          <w:lang w:eastAsia="zh-CN"/>
        </w:rPr>
        <w:t>time/frequency resource</w:t>
      </w:r>
      <w:r w:rsidRPr="008811C2">
        <w:rPr>
          <w:rFonts w:eastAsia="宋体"/>
          <w:b/>
          <w:bCs/>
          <w:sz w:val="22"/>
          <w:szCs w:val="22"/>
          <w:lang w:eastAsia="zh-CN"/>
        </w:rPr>
        <w:t>.</w:t>
      </w:r>
    </w:p>
    <w:p w14:paraId="337E7A14" w14:textId="77777777" w:rsidR="000837A1" w:rsidRPr="00A1573A" w:rsidRDefault="000837A1" w:rsidP="000837A1">
      <w:pPr>
        <w:pStyle w:val="aff9"/>
        <w:spacing w:beforeLines="50" w:before="120" w:afterLines="50" w:after="120"/>
        <w:ind w:leftChars="0" w:left="440"/>
        <w:jc w:val="both"/>
        <w:rPr>
          <w:rFonts w:eastAsia="宋体"/>
          <w:sz w:val="22"/>
          <w:szCs w:val="18"/>
          <w:lang w:eastAsia="zh-CN"/>
        </w:rPr>
      </w:pPr>
    </w:p>
    <w:p w14:paraId="1AE1A908" w14:textId="4B454A5D"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2.2.2 </w:t>
      </w:r>
      <w:r w:rsidRPr="00D53E73">
        <w:rPr>
          <w:rFonts w:eastAsia="宋体"/>
          <w:b/>
          <w:bCs/>
          <w:szCs w:val="24"/>
          <w:lang w:val="en-US" w:eastAsia="zh-CN"/>
        </w:rPr>
        <w:t>SRS for wider bandwidth</w:t>
      </w:r>
    </w:p>
    <w:p w14:paraId="48D80C0A" w14:textId="0D435C18" w:rsidR="005647E3" w:rsidRDefault="00F6424C" w:rsidP="00222FC2">
      <w:pPr>
        <w:jc w:val="both"/>
        <w:rPr>
          <w:rFonts w:eastAsia="宋体"/>
          <w:sz w:val="22"/>
          <w:szCs w:val="18"/>
          <w:lang w:val="en-US" w:eastAsia="zh-CN"/>
        </w:rPr>
      </w:pPr>
      <w:r w:rsidRPr="00F6424C">
        <w:rPr>
          <w:rFonts w:eastAsia="宋体" w:hint="eastAsia"/>
          <w:sz w:val="22"/>
          <w:szCs w:val="18"/>
          <w:lang w:val="en-US" w:eastAsia="zh-CN"/>
        </w:rPr>
        <w:t>In NR</w:t>
      </w:r>
      <w:r>
        <w:rPr>
          <w:rFonts w:eastAsia="宋体" w:hint="eastAsia"/>
          <w:sz w:val="22"/>
          <w:szCs w:val="18"/>
          <w:lang w:val="en-US" w:eastAsia="zh-CN"/>
        </w:rPr>
        <w:t xml:space="preserve">, </w:t>
      </w:r>
      <w:r w:rsidR="00726135">
        <w:rPr>
          <w:rFonts w:eastAsia="宋体" w:hint="eastAsia"/>
          <w:sz w:val="22"/>
          <w:szCs w:val="18"/>
          <w:lang w:val="en-US" w:eastAsia="zh-CN"/>
        </w:rPr>
        <w:t xml:space="preserve">the </w:t>
      </w:r>
      <w:r>
        <w:rPr>
          <w:rFonts w:eastAsia="宋体" w:hint="eastAsia"/>
          <w:sz w:val="22"/>
          <w:szCs w:val="18"/>
          <w:lang w:val="en-US" w:eastAsia="zh-CN"/>
        </w:rPr>
        <w:t xml:space="preserve">number of PRBs of SRS </w:t>
      </w:r>
      <w:r>
        <w:rPr>
          <w:rFonts w:eastAsia="宋体"/>
          <w:sz w:val="22"/>
          <w:szCs w:val="18"/>
          <w:lang w:val="en-US" w:eastAsia="zh-CN"/>
        </w:rPr>
        <w:t>transmission</w:t>
      </w:r>
      <w:r>
        <w:rPr>
          <w:rFonts w:eastAsia="宋体" w:hint="eastAsia"/>
          <w:sz w:val="22"/>
          <w:szCs w:val="18"/>
          <w:lang w:val="en-US" w:eastAsia="zh-CN"/>
        </w:rPr>
        <w:t xml:space="preserve"> is up to 272 PRBs, which can support </w:t>
      </w:r>
      <w:r w:rsidR="005D5FFF">
        <w:rPr>
          <w:rFonts w:eastAsia="宋体" w:hint="eastAsia"/>
          <w:sz w:val="22"/>
          <w:szCs w:val="18"/>
          <w:lang w:val="en-US" w:eastAsia="zh-CN"/>
        </w:rPr>
        <w:t xml:space="preserve">up to 100MHz for 30kHz SCS, and up to 400MHz for 120kHz SCS. </w:t>
      </w:r>
      <w:r w:rsidR="00D23DBB">
        <w:rPr>
          <w:rFonts w:eastAsia="宋体" w:hint="eastAsia"/>
          <w:sz w:val="22"/>
          <w:szCs w:val="18"/>
          <w:lang w:val="en-US" w:eastAsia="zh-CN"/>
        </w:rPr>
        <w:t xml:space="preserve">Larger channel </w:t>
      </w:r>
      <w:r w:rsidR="00D23DBB">
        <w:rPr>
          <w:rFonts w:eastAsia="宋体"/>
          <w:sz w:val="22"/>
          <w:szCs w:val="18"/>
          <w:lang w:val="en-US" w:eastAsia="zh-CN"/>
        </w:rPr>
        <w:t>bandwidth</w:t>
      </w:r>
      <w:r w:rsidR="00D23DBB">
        <w:rPr>
          <w:rFonts w:eastAsia="宋体" w:hint="eastAsia"/>
          <w:sz w:val="22"/>
          <w:szCs w:val="18"/>
          <w:lang w:val="en-US" w:eastAsia="zh-CN"/>
        </w:rPr>
        <w:t xml:space="preserve"> i</w:t>
      </w:r>
      <w:r w:rsidR="00B221EB">
        <w:rPr>
          <w:rFonts w:eastAsia="宋体" w:hint="eastAsia"/>
          <w:sz w:val="22"/>
          <w:szCs w:val="18"/>
          <w:lang w:val="en-US" w:eastAsia="zh-CN"/>
        </w:rPr>
        <w:t>s under discussion</w:t>
      </w:r>
      <w:r w:rsidR="00D23DBB">
        <w:rPr>
          <w:rFonts w:eastAsia="宋体" w:hint="eastAsia"/>
          <w:sz w:val="22"/>
          <w:szCs w:val="18"/>
          <w:lang w:val="en-US" w:eastAsia="zh-CN"/>
        </w:rPr>
        <w:t xml:space="preserve"> in 6GR. </w:t>
      </w:r>
      <w:r w:rsidR="001456F4">
        <w:rPr>
          <w:rFonts w:eastAsia="宋体" w:hint="eastAsia"/>
          <w:sz w:val="22"/>
          <w:szCs w:val="18"/>
          <w:lang w:val="en-US" w:eastAsia="zh-CN"/>
        </w:rPr>
        <w:t>Accor</w:t>
      </w:r>
      <w:r w:rsidR="00B470F0">
        <w:rPr>
          <w:rFonts w:eastAsia="宋体" w:hint="eastAsia"/>
          <w:sz w:val="22"/>
          <w:szCs w:val="18"/>
          <w:lang w:val="en-US" w:eastAsia="zh-CN"/>
        </w:rPr>
        <w:t>d</w:t>
      </w:r>
      <w:r w:rsidR="001456F4">
        <w:rPr>
          <w:rFonts w:eastAsia="宋体" w:hint="eastAsia"/>
          <w:sz w:val="22"/>
          <w:szCs w:val="18"/>
          <w:lang w:val="en-US" w:eastAsia="zh-CN"/>
        </w:rPr>
        <w:t xml:space="preserve">ing to </w:t>
      </w:r>
      <w:r w:rsidR="002C266A" w:rsidRPr="002C266A">
        <w:rPr>
          <w:rFonts w:eastAsia="宋体"/>
          <w:sz w:val="22"/>
          <w:szCs w:val="18"/>
          <w:lang w:val="en-US" w:eastAsia="zh-CN"/>
        </w:rPr>
        <w:t>SID: Study on 6G Radio</w:t>
      </w:r>
      <w:r w:rsidR="002C266A">
        <w:rPr>
          <w:rFonts w:eastAsia="宋体" w:hint="eastAsia"/>
          <w:sz w:val="22"/>
          <w:szCs w:val="18"/>
          <w:lang w:val="en-US" w:eastAsia="zh-CN"/>
        </w:rPr>
        <w:t xml:space="preserve"> </w:t>
      </w:r>
      <w:r w:rsidR="00B470F0">
        <w:rPr>
          <w:rFonts w:eastAsia="宋体" w:hint="eastAsia"/>
          <w:sz w:val="22"/>
          <w:szCs w:val="18"/>
          <w:lang w:val="en-US" w:eastAsia="zh-CN"/>
        </w:rPr>
        <w:t xml:space="preserve">agreed </w:t>
      </w:r>
      <w:r w:rsidR="002C266A">
        <w:rPr>
          <w:rFonts w:eastAsia="宋体" w:hint="eastAsia"/>
          <w:sz w:val="22"/>
          <w:szCs w:val="18"/>
          <w:lang w:val="en-US" w:eastAsia="zh-CN"/>
        </w:rPr>
        <w:t>in RANP#</w:t>
      </w:r>
      <w:r w:rsidR="00291181">
        <w:rPr>
          <w:rFonts w:eastAsia="宋体" w:hint="eastAsia"/>
          <w:sz w:val="22"/>
          <w:szCs w:val="18"/>
          <w:lang w:val="en-US" w:eastAsia="zh-CN"/>
        </w:rPr>
        <w:t xml:space="preserve">110 </w:t>
      </w:r>
      <w:r w:rsidR="00F4021D">
        <w:rPr>
          <w:rFonts w:eastAsia="宋体" w:hint="eastAsia"/>
          <w:sz w:val="22"/>
          <w:szCs w:val="18"/>
          <w:lang w:val="en-US" w:eastAsia="zh-CN"/>
        </w:rPr>
        <w:t>meeting</w:t>
      </w:r>
      <w:r w:rsidR="00D2148B">
        <w:rPr>
          <w:rFonts w:eastAsia="宋体" w:hint="eastAsia"/>
          <w:sz w:val="22"/>
          <w:szCs w:val="18"/>
          <w:lang w:val="en-US" w:eastAsia="zh-CN"/>
        </w:rPr>
        <w:t xml:space="preserve"> </w:t>
      </w:r>
      <w:r w:rsidR="00D2148B" w:rsidRPr="0079690E">
        <w:rPr>
          <w:rFonts w:eastAsia="宋体" w:hint="eastAsia"/>
          <w:sz w:val="22"/>
          <w:szCs w:val="18"/>
          <w:lang w:val="en-US" w:eastAsia="zh-CN"/>
        </w:rPr>
        <w:t>[</w:t>
      </w:r>
      <w:r w:rsidR="0079690E">
        <w:rPr>
          <w:rFonts w:eastAsia="宋体" w:hint="eastAsia"/>
          <w:sz w:val="22"/>
          <w:szCs w:val="18"/>
          <w:lang w:val="en-US" w:eastAsia="zh-CN"/>
        </w:rPr>
        <w:t>2</w:t>
      </w:r>
      <w:r w:rsidR="00D2148B" w:rsidRPr="0079690E">
        <w:rPr>
          <w:rFonts w:eastAsia="宋体" w:hint="eastAsia"/>
          <w:sz w:val="22"/>
          <w:szCs w:val="18"/>
          <w:lang w:val="en-US" w:eastAsia="zh-CN"/>
        </w:rPr>
        <w:t>]</w:t>
      </w:r>
      <w:r w:rsidR="00F4021D" w:rsidRPr="0079690E">
        <w:rPr>
          <w:rFonts w:eastAsia="宋体" w:hint="eastAsia"/>
          <w:sz w:val="22"/>
          <w:szCs w:val="18"/>
          <w:lang w:val="en-US" w:eastAsia="zh-CN"/>
        </w:rPr>
        <w:t>,</w:t>
      </w:r>
      <w:r w:rsidR="00EB19B1">
        <w:rPr>
          <w:rFonts w:eastAsia="宋体" w:hint="eastAsia"/>
          <w:sz w:val="22"/>
          <w:szCs w:val="18"/>
          <w:lang w:val="en-US" w:eastAsia="zh-CN"/>
        </w:rPr>
        <w:t xml:space="preserve"> </w:t>
      </w:r>
      <w:r w:rsidR="001053E5">
        <w:rPr>
          <w:rFonts w:eastAsia="宋体" w:hint="eastAsia"/>
          <w:sz w:val="22"/>
          <w:szCs w:val="18"/>
          <w:lang w:val="en-US" w:eastAsia="zh-CN"/>
        </w:rPr>
        <w:t xml:space="preserve">one of the objectives is </w:t>
      </w:r>
      <w:r w:rsidR="00EB19B1">
        <w:rPr>
          <w:rFonts w:eastAsia="宋体" w:hint="eastAsia"/>
          <w:sz w:val="22"/>
          <w:szCs w:val="18"/>
          <w:lang w:val="en-US" w:eastAsia="zh-CN"/>
        </w:rPr>
        <w:t>w</w:t>
      </w:r>
      <w:r w:rsidR="00EB19B1" w:rsidRPr="00EB19B1">
        <w:rPr>
          <w:rFonts w:eastAsia="宋体"/>
          <w:sz w:val="22"/>
          <w:szCs w:val="18"/>
          <w:lang w:val="en-US" w:eastAsia="zh-CN"/>
        </w:rPr>
        <w:t>ider channel bandwidth (at least 200MHz) support for 6G deployments at least above 2 GHz, around 7 GHz.</w:t>
      </w:r>
      <w:r w:rsidR="00B470F0">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5647E3" w:rsidRPr="005647E3" w14:paraId="59223C06" w14:textId="77777777" w:rsidTr="005647E3">
        <w:tc>
          <w:tcPr>
            <w:tcW w:w="9962" w:type="dxa"/>
          </w:tcPr>
          <w:p w14:paraId="2B783DEB" w14:textId="77777777" w:rsidR="005647E3" w:rsidRPr="005647E3" w:rsidRDefault="005647E3" w:rsidP="005647E3">
            <w:pPr>
              <w:spacing w:after="0"/>
              <w:jc w:val="both"/>
              <w:rPr>
                <w:rFonts w:eastAsia="宋体"/>
                <w:sz w:val="20"/>
                <w:szCs w:val="15"/>
                <w:lang w:val="en-US" w:eastAsia="zh-CN"/>
              </w:rPr>
            </w:pPr>
            <w:r w:rsidRPr="005647E3">
              <w:rPr>
                <w:rFonts w:eastAsia="宋体"/>
                <w:sz w:val="20"/>
                <w:szCs w:val="15"/>
                <w:lang w:val="en-US" w:eastAsia="zh-CN"/>
              </w:rPr>
              <w:t>The detailed objectives of the study are:</w:t>
            </w:r>
          </w:p>
          <w:p w14:paraId="3EEC375D" w14:textId="77777777" w:rsidR="005647E3" w:rsidRPr="005647E3" w:rsidRDefault="005647E3" w:rsidP="005647E3">
            <w:pPr>
              <w:numPr>
                <w:ilvl w:val="0"/>
                <w:numId w:val="27"/>
              </w:numPr>
              <w:spacing w:after="0"/>
              <w:jc w:val="both"/>
              <w:rPr>
                <w:rFonts w:eastAsia="宋体"/>
                <w:sz w:val="20"/>
                <w:szCs w:val="15"/>
                <w:lang w:val="en-US" w:eastAsia="zh-CN"/>
              </w:rPr>
            </w:pPr>
            <w:r w:rsidRPr="005647E3">
              <w:rPr>
                <w:rFonts w:eastAsia="宋体"/>
                <w:sz w:val="20"/>
                <w:szCs w:val="15"/>
                <w:lang w:val="en-US"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714C035"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Ensuring appropriate set of functionalities, minimize the adoption of multiple options for the same functionality, avoid excessive configurations, excessive UE capabilities and UE capabilities reporting.</w:t>
            </w:r>
          </w:p>
          <w:p w14:paraId="421E676D"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Energy efficiency and energy saving: both for network and device.</w:t>
            </w:r>
          </w:p>
          <w:p w14:paraId="2372A6F4"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 xml:space="preserve">Enhanced spectral efficiency. </w:t>
            </w:r>
          </w:p>
          <w:p w14:paraId="007B96C4"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Enhanced overall coverage, focus on cell-edge performance and UL coverage.</w:t>
            </w:r>
          </w:p>
          <w:p w14:paraId="2053928E" w14:textId="77777777" w:rsidR="005647E3" w:rsidRPr="005647E3" w:rsidRDefault="005647E3" w:rsidP="005647E3">
            <w:pPr>
              <w:numPr>
                <w:ilvl w:val="1"/>
                <w:numId w:val="28"/>
              </w:numPr>
              <w:spacing w:after="0"/>
              <w:jc w:val="both"/>
              <w:rPr>
                <w:rFonts w:eastAsia="宋体"/>
                <w:sz w:val="20"/>
                <w:szCs w:val="15"/>
                <w:highlight w:val="yellow"/>
                <w:lang w:val="en-US" w:eastAsia="zh-CN"/>
              </w:rPr>
            </w:pPr>
            <w:r w:rsidRPr="005647E3">
              <w:rPr>
                <w:rFonts w:eastAsia="宋体"/>
                <w:sz w:val="20"/>
                <w:szCs w:val="15"/>
                <w:highlight w:val="yellow"/>
                <w:lang w:val="en-US" w:eastAsia="zh-CN"/>
              </w:rPr>
              <w:t xml:space="preserve">Wider channel bandwidth (at least 200MHz) </w:t>
            </w:r>
            <w:proofErr w:type="gramStart"/>
            <w:r w:rsidRPr="005647E3">
              <w:rPr>
                <w:rFonts w:eastAsia="宋体"/>
                <w:sz w:val="20"/>
                <w:szCs w:val="15"/>
                <w:highlight w:val="yellow"/>
                <w:lang w:val="en-US" w:eastAsia="zh-CN"/>
              </w:rPr>
              <w:t>support for</w:t>
            </w:r>
            <w:proofErr w:type="gramEnd"/>
            <w:r w:rsidRPr="005647E3">
              <w:rPr>
                <w:rFonts w:eastAsia="宋体"/>
                <w:sz w:val="20"/>
                <w:szCs w:val="15"/>
                <w:highlight w:val="yellow"/>
                <w:lang w:val="en-US" w:eastAsia="zh-CN"/>
              </w:rPr>
              <w:t xml:space="preserve"> 6G </w:t>
            </w:r>
            <w:proofErr w:type="gramStart"/>
            <w:r w:rsidRPr="005647E3">
              <w:rPr>
                <w:rFonts w:eastAsia="宋体"/>
                <w:sz w:val="20"/>
                <w:szCs w:val="15"/>
                <w:highlight w:val="yellow"/>
                <w:lang w:val="en-US" w:eastAsia="zh-CN"/>
              </w:rPr>
              <w:t>deployments at least</w:t>
            </w:r>
            <w:proofErr w:type="gramEnd"/>
            <w:r w:rsidRPr="005647E3">
              <w:rPr>
                <w:rFonts w:eastAsia="宋体"/>
                <w:sz w:val="20"/>
                <w:szCs w:val="15"/>
                <w:highlight w:val="yellow"/>
                <w:lang w:val="en-US" w:eastAsia="zh-CN"/>
              </w:rPr>
              <w:t xml:space="preserve"> above 2 GHz, around 7 GHz.</w:t>
            </w:r>
          </w:p>
          <w:p w14:paraId="412A11A7"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 xml:space="preserve">Re-use of existing 5G mid-band (~3.5GHz) site grid for 6G deployments in at </w:t>
            </w:r>
            <w:proofErr w:type="gramStart"/>
            <w:r w:rsidRPr="005647E3">
              <w:rPr>
                <w:rFonts w:eastAsia="宋体"/>
                <w:sz w:val="20"/>
                <w:szCs w:val="15"/>
                <w:lang w:val="en-US" w:eastAsia="zh-CN"/>
              </w:rPr>
              <w:t>least around</w:t>
            </w:r>
            <w:proofErr w:type="gramEnd"/>
            <w:r w:rsidRPr="005647E3">
              <w:rPr>
                <w:rFonts w:eastAsia="宋体"/>
                <w:sz w:val="20"/>
                <w:szCs w:val="15"/>
                <w:lang w:val="en-US" w:eastAsia="zh-CN"/>
              </w:rPr>
              <w:t xml:space="preserve"> 7 GHz and targeting comparable coverage to 5G mid-band.</w:t>
            </w:r>
          </w:p>
          <w:p w14:paraId="05F3FE43"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Target scalable and forward compatible design for diverse device types.</w:t>
            </w:r>
          </w:p>
          <w:p w14:paraId="7C6E102D"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 xml:space="preserve">Improved spectrum utilization and operations </w:t>
            </w:r>
            <w:proofErr w:type="gramStart"/>
            <w:r w:rsidRPr="005647E3">
              <w:rPr>
                <w:rFonts w:eastAsia="宋体"/>
                <w:sz w:val="20"/>
                <w:szCs w:val="15"/>
                <w:lang w:val="en-US" w:eastAsia="zh-CN"/>
              </w:rPr>
              <w:t>taking into account</w:t>
            </w:r>
            <w:proofErr w:type="gramEnd"/>
            <w:r w:rsidRPr="005647E3">
              <w:rPr>
                <w:rFonts w:eastAsia="宋体"/>
                <w:sz w:val="20"/>
                <w:szCs w:val="15"/>
                <w:lang w:val="en-US" w:eastAsia="zh-CN"/>
              </w:rPr>
              <w:t xml:space="preserve"> diverse spectrum allocations.</w:t>
            </w:r>
          </w:p>
          <w:p w14:paraId="256F8543"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Aim at using common 6G Radio design, which meets mobile broadband service requirements as high priority, to also meet vertical needs.</w:t>
            </w:r>
          </w:p>
          <w:p w14:paraId="42581902" w14:textId="77777777"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Aim at a harmonized 6G Radio design for TN and NTN, including their integration.</w:t>
            </w:r>
          </w:p>
          <w:p w14:paraId="045F5A92" w14:textId="73209A34" w:rsidR="005647E3" w:rsidRPr="005647E3" w:rsidRDefault="005647E3" w:rsidP="005647E3">
            <w:pPr>
              <w:numPr>
                <w:ilvl w:val="1"/>
                <w:numId w:val="28"/>
              </w:numPr>
              <w:spacing w:after="0"/>
              <w:jc w:val="both"/>
              <w:rPr>
                <w:rFonts w:eastAsia="宋体"/>
                <w:sz w:val="20"/>
                <w:szCs w:val="15"/>
                <w:lang w:val="en-US" w:eastAsia="zh-CN"/>
              </w:rPr>
            </w:pPr>
            <w:r w:rsidRPr="005647E3">
              <w:rPr>
                <w:rFonts w:eastAsia="宋体"/>
                <w:sz w:val="20"/>
                <w:szCs w:val="15"/>
                <w:lang w:val="en-US" w:eastAsia="zh-CN"/>
              </w:rPr>
              <w:t>System simplification, including reducing configuration complexity, enabling more efficient Cell/UE management, etc.</w:t>
            </w:r>
          </w:p>
        </w:tc>
      </w:tr>
    </w:tbl>
    <w:p w14:paraId="10BF1057" w14:textId="77777777" w:rsidR="00E00805" w:rsidRDefault="001053E5" w:rsidP="00222FC2">
      <w:pPr>
        <w:jc w:val="both"/>
        <w:rPr>
          <w:rFonts w:eastAsia="宋体"/>
          <w:sz w:val="22"/>
          <w:szCs w:val="18"/>
          <w:lang w:val="en-US" w:eastAsia="zh-CN"/>
        </w:rPr>
      </w:pPr>
      <w:r>
        <w:rPr>
          <w:rFonts w:eastAsia="宋体" w:hint="eastAsia"/>
          <w:sz w:val="22"/>
          <w:szCs w:val="18"/>
          <w:lang w:val="en-US" w:eastAsia="zh-CN"/>
        </w:rPr>
        <w:t>And a</w:t>
      </w:r>
      <w:r w:rsidR="00D23DBB">
        <w:rPr>
          <w:rFonts w:eastAsia="宋体" w:hint="eastAsia"/>
          <w:sz w:val="22"/>
          <w:szCs w:val="18"/>
          <w:lang w:val="en-US" w:eastAsia="zh-CN"/>
        </w:rPr>
        <w:t xml:space="preserve">ccording to </w:t>
      </w:r>
      <w:r w:rsidR="003A55EF">
        <w:rPr>
          <w:rFonts w:eastAsia="宋体" w:hint="eastAsia"/>
          <w:sz w:val="22"/>
          <w:szCs w:val="18"/>
          <w:lang w:val="en-US" w:eastAsia="zh-CN"/>
        </w:rPr>
        <w:t xml:space="preserve">the </w:t>
      </w:r>
      <w:r w:rsidR="00D23DBB">
        <w:rPr>
          <w:rFonts w:eastAsia="宋体"/>
          <w:sz w:val="22"/>
          <w:szCs w:val="18"/>
          <w:lang w:val="en-US" w:eastAsia="zh-CN"/>
        </w:rPr>
        <w:t>agreements</w:t>
      </w:r>
      <w:r w:rsidR="00D23DBB">
        <w:rPr>
          <w:rFonts w:eastAsia="宋体" w:hint="eastAsia"/>
          <w:sz w:val="22"/>
          <w:szCs w:val="18"/>
          <w:lang w:val="en-US" w:eastAsia="zh-CN"/>
        </w:rPr>
        <w:t xml:space="preserve"> </w:t>
      </w:r>
      <w:r w:rsidR="005E61B8">
        <w:rPr>
          <w:rFonts w:eastAsia="宋体" w:hint="eastAsia"/>
          <w:sz w:val="22"/>
          <w:szCs w:val="18"/>
          <w:lang w:val="en-US" w:eastAsia="zh-CN"/>
        </w:rPr>
        <w:t>for 6GR frame structure</w:t>
      </w:r>
      <w:r w:rsidR="00FB6588">
        <w:rPr>
          <w:rFonts w:eastAsia="宋体" w:hint="eastAsia"/>
          <w:sz w:val="22"/>
          <w:szCs w:val="18"/>
          <w:lang w:val="en-US" w:eastAsia="zh-CN"/>
        </w:rPr>
        <w:t xml:space="preserve"> in RAN1#123 meeting</w:t>
      </w:r>
      <w:r w:rsidR="005E61B8">
        <w:rPr>
          <w:rFonts w:eastAsia="宋体" w:hint="eastAsia"/>
          <w:sz w:val="22"/>
          <w:szCs w:val="18"/>
          <w:lang w:val="en-US" w:eastAsia="zh-CN"/>
        </w:rPr>
        <w:t>,</w:t>
      </w:r>
      <w:r w:rsidR="001456F4">
        <w:rPr>
          <w:rFonts w:eastAsia="宋体" w:hint="eastAsia"/>
          <w:sz w:val="22"/>
          <w:szCs w:val="18"/>
          <w:lang w:val="en-US" w:eastAsia="zh-CN"/>
        </w:rPr>
        <w:t xml:space="preserve"> </w:t>
      </w:r>
      <w:r w:rsidR="00B71755">
        <w:rPr>
          <w:rFonts w:eastAsia="宋体" w:hint="eastAsia"/>
          <w:sz w:val="22"/>
          <w:szCs w:val="18"/>
          <w:lang w:val="en-US" w:eastAsia="zh-CN"/>
        </w:rPr>
        <w:t>whether UE can support 400MHz bandwidth for 30kHz SCS around 7GHz and whether UE can support 800MHz bandwidth for FR2-1</w:t>
      </w:r>
      <w:r w:rsidR="009A4543">
        <w:rPr>
          <w:rFonts w:eastAsia="宋体" w:hint="eastAsia"/>
          <w:sz w:val="22"/>
          <w:szCs w:val="18"/>
          <w:lang w:val="en-US" w:eastAsia="zh-CN"/>
        </w:rPr>
        <w:t xml:space="preserve"> </w:t>
      </w:r>
      <w:r w:rsidR="004A746F">
        <w:rPr>
          <w:rFonts w:eastAsia="宋体" w:hint="eastAsia"/>
          <w:sz w:val="22"/>
          <w:szCs w:val="18"/>
          <w:lang w:val="en-US" w:eastAsia="zh-CN"/>
        </w:rPr>
        <w:t xml:space="preserve">are under </w:t>
      </w:r>
      <w:r w:rsidR="004A746F">
        <w:rPr>
          <w:rFonts w:eastAsia="宋体"/>
          <w:sz w:val="22"/>
          <w:szCs w:val="18"/>
          <w:lang w:val="en-US" w:eastAsia="zh-CN"/>
        </w:rPr>
        <w:t>discussion</w:t>
      </w:r>
      <w:r w:rsidR="009A4543">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836C42" w:rsidRPr="00571B85" w14:paraId="0D14849E" w14:textId="77777777" w:rsidTr="00836C42">
        <w:tc>
          <w:tcPr>
            <w:tcW w:w="9962" w:type="dxa"/>
          </w:tcPr>
          <w:p w14:paraId="14448C51" w14:textId="77777777" w:rsidR="00836C42" w:rsidRPr="00571B85" w:rsidRDefault="00836C42" w:rsidP="00836C42">
            <w:pPr>
              <w:spacing w:after="0"/>
              <w:jc w:val="both"/>
              <w:rPr>
                <w:rFonts w:eastAsia="宋体"/>
                <w:sz w:val="20"/>
                <w:szCs w:val="15"/>
                <w:lang w:val="en-US" w:eastAsia="zh-CN"/>
              </w:rPr>
            </w:pPr>
            <w:r w:rsidRPr="00571B85">
              <w:rPr>
                <w:rFonts w:eastAsia="宋体"/>
                <w:sz w:val="20"/>
                <w:szCs w:val="15"/>
                <w:highlight w:val="green"/>
                <w:lang w:val="en-US" w:eastAsia="zh-CN"/>
              </w:rPr>
              <w:t>Agreement</w:t>
            </w:r>
          </w:p>
          <w:p w14:paraId="24C7BF91" w14:textId="77777777" w:rsidR="00836C42" w:rsidRPr="00571B85" w:rsidRDefault="00836C42" w:rsidP="00836C42">
            <w:pPr>
              <w:numPr>
                <w:ilvl w:val="0"/>
                <w:numId w:val="29"/>
              </w:numPr>
              <w:spacing w:after="0"/>
              <w:jc w:val="both"/>
              <w:rPr>
                <w:rFonts w:eastAsia="宋体"/>
                <w:sz w:val="20"/>
                <w:szCs w:val="15"/>
                <w:lang w:val="en-US" w:eastAsia="zh-CN"/>
              </w:rPr>
            </w:pPr>
            <w:r w:rsidRPr="00571B85">
              <w:rPr>
                <w:rFonts w:eastAsia="宋体"/>
                <w:sz w:val="20"/>
                <w:szCs w:val="15"/>
                <w:lang w:val="en-US" w:eastAsia="zh-CN"/>
              </w:rPr>
              <w:t>RAN1 assumes maximum channel bandwidth 800MHz or 400MHz at network side for FR2-1</w:t>
            </w:r>
          </w:p>
          <w:p w14:paraId="1E0CE3BC" w14:textId="77777777" w:rsidR="00836C42" w:rsidRPr="00571B85" w:rsidRDefault="00836C42" w:rsidP="00836C42">
            <w:pPr>
              <w:numPr>
                <w:ilvl w:val="0"/>
                <w:numId w:val="30"/>
              </w:numPr>
              <w:spacing w:after="0"/>
              <w:jc w:val="both"/>
              <w:rPr>
                <w:rFonts w:eastAsia="宋体"/>
                <w:sz w:val="20"/>
                <w:szCs w:val="15"/>
                <w:lang w:val="en-US" w:eastAsia="zh-CN"/>
              </w:rPr>
            </w:pPr>
            <w:r w:rsidRPr="00571B85">
              <w:rPr>
                <w:rFonts w:eastAsia="宋体"/>
                <w:sz w:val="20"/>
                <w:szCs w:val="15"/>
                <w:lang w:val="en-US" w:eastAsia="zh-CN"/>
              </w:rPr>
              <w:t xml:space="preserve">800MHz or 400MHz, to be </w:t>
            </w:r>
            <w:proofErr w:type="gramStart"/>
            <w:r w:rsidRPr="00571B85">
              <w:rPr>
                <w:rFonts w:eastAsia="宋体"/>
                <w:sz w:val="20"/>
                <w:szCs w:val="15"/>
                <w:lang w:val="en-US" w:eastAsia="zh-CN"/>
              </w:rPr>
              <w:t>down-selected</w:t>
            </w:r>
            <w:proofErr w:type="gramEnd"/>
            <w:r w:rsidRPr="00571B85">
              <w:rPr>
                <w:rFonts w:eastAsia="宋体"/>
                <w:sz w:val="20"/>
                <w:szCs w:val="15"/>
                <w:lang w:val="en-US" w:eastAsia="zh-CN"/>
              </w:rPr>
              <w:t xml:space="preserve"> in the future</w:t>
            </w:r>
          </w:p>
          <w:p w14:paraId="0C7F5CB7" w14:textId="76AE57C9" w:rsidR="00836C42" w:rsidRPr="00571B85" w:rsidRDefault="00836C42" w:rsidP="00836C42">
            <w:pPr>
              <w:numPr>
                <w:ilvl w:val="0"/>
                <w:numId w:val="31"/>
              </w:numPr>
              <w:spacing w:after="0"/>
              <w:jc w:val="both"/>
              <w:rPr>
                <w:rFonts w:eastAsia="宋体"/>
                <w:sz w:val="20"/>
                <w:szCs w:val="15"/>
                <w:lang w:val="en-US" w:eastAsia="zh-CN"/>
              </w:rPr>
            </w:pPr>
            <w:r w:rsidRPr="00571B85">
              <w:rPr>
                <w:rFonts w:eastAsia="宋体"/>
                <w:sz w:val="20"/>
                <w:szCs w:val="15"/>
                <w:highlight w:val="yellow"/>
                <w:lang w:val="en-US" w:eastAsia="zh-CN"/>
              </w:rPr>
              <w:t>FFS: 800MHz or 400MHz at UE side.</w:t>
            </w:r>
          </w:p>
        </w:tc>
      </w:tr>
    </w:tbl>
    <w:p w14:paraId="59FA2FC6" w14:textId="2212B79F" w:rsidR="00222FC2" w:rsidRPr="00222FC2" w:rsidRDefault="00222FC2" w:rsidP="00222FC2">
      <w:pPr>
        <w:jc w:val="both"/>
        <w:rPr>
          <w:rFonts w:eastAsia="宋体"/>
          <w:sz w:val="22"/>
          <w:szCs w:val="18"/>
          <w:lang w:val="en-US" w:eastAsia="zh-CN"/>
        </w:rPr>
      </w:pPr>
      <w:r>
        <w:rPr>
          <w:rFonts w:eastAsia="宋体" w:hint="eastAsia"/>
          <w:sz w:val="22"/>
          <w:szCs w:val="18"/>
          <w:lang w:val="en-US" w:eastAsia="zh-CN"/>
        </w:rPr>
        <w:t xml:space="preserve">Depending on the progress of </w:t>
      </w:r>
      <w:r w:rsidR="00836C42">
        <w:rPr>
          <w:rFonts w:eastAsia="宋体" w:hint="eastAsia"/>
          <w:sz w:val="22"/>
          <w:szCs w:val="18"/>
          <w:lang w:val="en-US" w:eastAsia="zh-CN"/>
        </w:rPr>
        <w:t xml:space="preserve">further </w:t>
      </w:r>
      <w:r>
        <w:rPr>
          <w:rFonts w:eastAsia="宋体" w:hint="eastAsia"/>
          <w:sz w:val="22"/>
          <w:szCs w:val="18"/>
          <w:lang w:val="en-US" w:eastAsia="zh-CN"/>
        </w:rPr>
        <w:t xml:space="preserve">discussion on </w:t>
      </w:r>
      <w:r w:rsidRPr="00222FC2">
        <w:rPr>
          <w:rFonts w:eastAsia="宋体"/>
          <w:sz w:val="22"/>
          <w:szCs w:val="18"/>
          <w:lang w:val="en-US" w:eastAsia="zh-CN"/>
        </w:rPr>
        <w:t>maximum channel bandwidth</w:t>
      </w:r>
      <w:r>
        <w:rPr>
          <w:rFonts w:eastAsia="宋体" w:hint="eastAsia"/>
          <w:sz w:val="22"/>
          <w:szCs w:val="18"/>
          <w:lang w:val="en-US" w:eastAsia="zh-CN"/>
        </w:rPr>
        <w:t xml:space="preserve"> in 6GR</w:t>
      </w:r>
      <w:r w:rsidRPr="00222FC2">
        <w:rPr>
          <w:rFonts w:eastAsia="宋体"/>
          <w:sz w:val="22"/>
          <w:szCs w:val="18"/>
          <w:lang w:val="en-US" w:eastAsia="zh-CN"/>
        </w:rPr>
        <w:t xml:space="preserve">, new </w:t>
      </w:r>
      <w:r w:rsidR="00726135">
        <w:rPr>
          <w:rFonts w:eastAsia="宋体" w:hint="eastAsia"/>
          <w:sz w:val="22"/>
          <w:szCs w:val="18"/>
          <w:lang w:val="en-US" w:eastAsia="zh-CN"/>
        </w:rPr>
        <w:t xml:space="preserve">configuration of SRS bandwidth </w:t>
      </w:r>
      <w:r w:rsidRPr="00222FC2">
        <w:rPr>
          <w:rFonts w:eastAsia="宋体"/>
          <w:sz w:val="22"/>
          <w:szCs w:val="18"/>
          <w:lang w:val="en-US" w:eastAsia="zh-CN"/>
        </w:rPr>
        <w:t>may need to be studied.</w:t>
      </w:r>
    </w:p>
    <w:p w14:paraId="084D8E6C" w14:textId="77777777" w:rsidR="00726135" w:rsidRDefault="00222FC2" w:rsidP="00726135">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sidR="00726135">
        <w:rPr>
          <w:rFonts w:eastAsia="宋体" w:hint="eastAsia"/>
          <w:b/>
          <w:bCs/>
          <w:sz w:val="22"/>
          <w:szCs w:val="22"/>
          <w:u w:val="single"/>
          <w:lang w:eastAsia="zh-CN"/>
        </w:rPr>
        <w:t xml:space="preserve"> 4</w:t>
      </w:r>
      <w:r w:rsidRPr="00726135">
        <w:rPr>
          <w:rFonts w:eastAsia="宋体"/>
          <w:b/>
          <w:bCs/>
          <w:sz w:val="22"/>
          <w:szCs w:val="22"/>
          <w:u w:val="single"/>
          <w:lang w:eastAsia="zh-CN"/>
        </w:rPr>
        <w:t xml:space="preserve">: </w:t>
      </w:r>
    </w:p>
    <w:p w14:paraId="06FF1B4A" w14:textId="71FE0C42" w:rsidR="00563188" w:rsidRDefault="00222FC2" w:rsidP="00B5026C">
      <w:pPr>
        <w:pStyle w:val="aff9"/>
        <w:numPr>
          <w:ilvl w:val="0"/>
          <w:numId w:val="24"/>
        </w:numPr>
        <w:spacing w:beforeLines="50" w:before="120" w:afterLines="50" w:after="120"/>
        <w:ind w:leftChars="0"/>
        <w:jc w:val="both"/>
        <w:rPr>
          <w:rFonts w:eastAsia="宋体"/>
          <w:b/>
          <w:bCs/>
          <w:sz w:val="22"/>
          <w:szCs w:val="22"/>
          <w:lang w:eastAsia="zh-CN"/>
        </w:rPr>
      </w:pPr>
      <w:r w:rsidRPr="00726135">
        <w:rPr>
          <w:rFonts w:eastAsia="宋体"/>
          <w:b/>
          <w:bCs/>
          <w:sz w:val="22"/>
          <w:szCs w:val="22"/>
          <w:lang w:eastAsia="zh-CN"/>
        </w:rPr>
        <w:t xml:space="preserve">Study </w:t>
      </w:r>
      <w:r w:rsidR="00726135">
        <w:rPr>
          <w:rFonts w:eastAsia="宋体"/>
          <w:b/>
          <w:bCs/>
          <w:sz w:val="22"/>
          <w:szCs w:val="22"/>
          <w:lang w:eastAsia="zh-CN"/>
        </w:rPr>
        <w:t>configuration</w:t>
      </w:r>
      <w:r w:rsidR="00726135">
        <w:rPr>
          <w:rFonts w:eastAsia="宋体" w:hint="eastAsia"/>
          <w:b/>
          <w:bCs/>
          <w:sz w:val="22"/>
          <w:szCs w:val="22"/>
          <w:lang w:eastAsia="zh-CN"/>
        </w:rPr>
        <w:t xml:space="preserve"> of </w:t>
      </w:r>
      <w:r w:rsidRPr="00726135">
        <w:rPr>
          <w:rFonts w:eastAsia="宋体"/>
          <w:b/>
          <w:bCs/>
          <w:sz w:val="22"/>
          <w:szCs w:val="22"/>
          <w:lang w:eastAsia="zh-CN"/>
        </w:rPr>
        <w:t>SRS bandwidth</w:t>
      </w:r>
      <w:r w:rsidR="00726135">
        <w:rPr>
          <w:rFonts w:eastAsia="宋体" w:hint="eastAsia"/>
          <w:b/>
          <w:bCs/>
          <w:sz w:val="22"/>
          <w:szCs w:val="22"/>
          <w:lang w:eastAsia="zh-CN"/>
        </w:rPr>
        <w:t xml:space="preserve"> considering</w:t>
      </w:r>
      <w:r w:rsidRPr="00726135">
        <w:rPr>
          <w:rFonts w:eastAsia="宋体"/>
          <w:b/>
          <w:bCs/>
          <w:sz w:val="22"/>
          <w:szCs w:val="22"/>
          <w:lang w:eastAsia="zh-CN"/>
        </w:rPr>
        <w:t xml:space="preserve"> maximum channel bandwidth in 6G</w:t>
      </w:r>
      <w:r w:rsidR="00726135">
        <w:rPr>
          <w:rFonts w:eastAsia="宋体" w:hint="eastAsia"/>
          <w:b/>
          <w:bCs/>
          <w:sz w:val="22"/>
          <w:szCs w:val="22"/>
          <w:lang w:eastAsia="zh-CN"/>
        </w:rPr>
        <w:t>R</w:t>
      </w:r>
      <w:r w:rsidRPr="00726135">
        <w:rPr>
          <w:rFonts w:eastAsia="宋体"/>
          <w:b/>
          <w:bCs/>
          <w:sz w:val="22"/>
          <w:szCs w:val="22"/>
          <w:lang w:eastAsia="zh-CN"/>
        </w:rPr>
        <w:t>.</w:t>
      </w:r>
    </w:p>
    <w:p w14:paraId="0B7EA575" w14:textId="77777777" w:rsidR="00F14C3F" w:rsidRPr="00F14C3F" w:rsidRDefault="00F14C3F" w:rsidP="00F14C3F">
      <w:pPr>
        <w:spacing w:beforeLines="50" w:before="120" w:afterLines="50" w:after="120"/>
        <w:jc w:val="both"/>
        <w:rPr>
          <w:rFonts w:eastAsia="宋体"/>
          <w:b/>
          <w:bCs/>
          <w:sz w:val="22"/>
          <w:szCs w:val="22"/>
          <w:lang w:eastAsia="zh-CN"/>
        </w:rPr>
      </w:pPr>
    </w:p>
    <w:p w14:paraId="5E1E5678" w14:textId="648CE31D"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2.2.3 </w:t>
      </w:r>
      <w:r w:rsidRPr="00D53E73">
        <w:rPr>
          <w:rFonts w:eastAsia="宋体"/>
          <w:b/>
          <w:bCs/>
          <w:szCs w:val="24"/>
          <w:lang w:val="en-US" w:eastAsia="zh-CN"/>
        </w:rPr>
        <w:t xml:space="preserve">SRS out of </w:t>
      </w:r>
      <w:r w:rsidR="00A1573A">
        <w:rPr>
          <w:rFonts w:eastAsia="宋体" w:hint="eastAsia"/>
          <w:b/>
          <w:bCs/>
          <w:szCs w:val="24"/>
          <w:lang w:val="en-US" w:eastAsia="zh-CN"/>
        </w:rPr>
        <w:t xml:space="preserve">active </w:t>
      </w:r>
      <w:r w:rsidRPr="00D53E73">
        <w:rPr>
          <w:rFonts w:eastAsia="宋体"/>
          <w:b/>
          <w:bCs/>
          <w:szCs w:val="24"/>
          <w:lang w:val="en-US" w:eastAsia="zh-CN"/>
        </w:rPr>
        <w:t xml:space="preserve">UL bandwidth </w:t>
      </w:r>
    </w:p>
    <w:p w14:paraId="700536AB" w14:textId="2444A506" w:rsidR="008A0A79" w:rsidRDefault="002148E5" w:rsidP="002148E5">
      <w:pPr>
        <w:jc w:val="both"/>
        <w:rPr>
          <w:rFonts w:eastAsia="宋体"/>
          <w:sz w:val="22"/>
          <w:szCs w:val="18"/>
          <w:lang w:val="en-US" w:eastAsia="zh-CN"/>
        </w:rPr>
      </w:pPr>
      <w:r w:rsidRPr="002148E5">
        <w:rPr>
          <w:rFonts w:eastAsia="宋体"/>
          <w:sz w:val="22"/>
          <w:szCs w:val="18"/>
          <w:lang w:val="en-US" w:eastAsia="zh-CN"/>
        </w:rPr>
        <w:t xml:space="preserve">In NR, </w:t>
      </w:r>
      <w:proofErr w:type="gramStart"/>
      <w:r w:rsidR="00325515">
        <w:rPr>
          <w:rFonts w:eastAsia="宋体" w:hint="eastAsia"/>
          <w:sz w:val="22"/>
          <w:szCs w:val="18"/>
          <w:lang w:val="en-US" w:eastAsia="zh-CN"/>
        </w:rPr>
        <w:t>except</w:t>
      </w:r>
      <w:proofErr w:type="gramEnd"/>
      <w:r w:rsidR="00325515">
        <w:rPr>
          <w:rFonts w:eastAsia="宋体" w:hint="eastAsia"/>
          <w:sz w:val="22"/>
          <w:szCs w:val="18"/>
          <w:lang w:val="en-US" w:eastAsia="zh-CN"/>
        </w:rPr>
        <w:t xml:space="preserve"> </w:t>
      </w:r>
      <w:r w:rsidR="001953AC">
        <w:rPr>
          <w:rFonts w:eastAsia="宋体" w:hint="eastAsia"/>
          <w:sz w:val="22"/>
          <w:szCs w:val="18"/>
          <w:lang w:val="en-US" w:eastAsia="zh-CN"/>
        </w:rPr>
        <w:t>positioning SRS</w:t>
      </w:r>
      <w:r w:rsidR="00325515">
        <w:rPr>
          <w:rFonts w:eastAsia="宋体" w:hint="eastAsia"/>
          <w:sz w:val="22"/>
          <w:szCs w:val="18"/>
          <w:lang w:val="en-US" w:eastAsia="zh-CN"/>
        </w:rPr>
        <w:t xml:space="preserve">, </w:t>
      </w:r>
      <w:r w:rsidRPr="002148E5">
        <w:rPr>
          <w:rFonts w:eastAsia="宋体"/>
          <w:sz w:val="22"/>
          <w:szCs w:val="18"/>
          <w:lang w:val="en-US" w:eastAsia="zh-CN"/>
        </w:rPr>
        <w:t xml:space="preserve">SRS </w:t>
      </w:r>
      <w:r w:rsidR="00052D05">
        <w:rPr>
          <w:rFonts w:eastAsia="宋体"/>
          <w:sz w:val="22"/>
          <w:szCs w:val="18"/>
          <w:lang w:val="en-US" w:eastAsia="zh-CN"/>
        </w:rPr>
        <w:t>transmission</w:t>
      </w:r>
      <w:r w:rsidRPr="002148E5">
        <w:rPr>
          <w:rFonts w:eastAsia="宋体"/>
          <w:sz w:val="22"/>
          <w:szCs w:val="18"/>
          <w:lang w:val="en-US" w:eastAsia="zh-CN"/>
        </w:rPr>
        <w:t xml:space="preserve"> is constrained within active UL BWP. </w:t>
      </w:r>
      <w:r w:rsidR="00F97D3F">
        <w:rPr>
          <w:rFonts w:eastAsia="宋体" w:hint="eastAsia"/>
          <w:sz w:val="22"/>
          <w:szCs w:val="18"/>
          <w:lang w:val="en-US" w:eastAsia="zh-CN"/>
        </w:rPr>
        <w:t>In 6GR,</w:t>
      </w:r>
      <w:r w:rsidR="001D37A0">
        <w:rPr>
          <w:rFonts w:eastAsia="宋体" w:hint="eastAsia"/>
          <w:sz w:val="22"/>
          <w:szCs w:val="18"/>
          <w:lang w:val="en-US" w:eastAsia="zh-CN"/>
        </w:rPr>
        <w:t xml:space="preserve"> </w:t>
      </w:r>
      <w:r w:rsidR="00325515">
        <w:rPr>
          <w:rFonts w:eastAsia="宋体" w:hint="eastAsia"/>
          <w:sz w:val="22"/>
          <w:szCs w:val="18"/>
          <w:lang w:val="en-US" w:eastAsia="zh-CN"/>
        </w:rPr>
        <w:t>SRS</w:t>
      </w:r>
      <w:r w:rsidR="001953AC">
        <w:rPr>
          <w:rFonts w:eastAsia="宋体" w:hint="eastAsia"/>
          <w:sz w:val="22"/>
          <w:szCs w:val="18"/>
          <w:lang w:val="en-US" w:eastAsia="zh-CN"/>
        </w:rPr>
        <w:t xml:space="preserve"> transmission out of active UL BWP can be studied </w:t>
      </w:r>
      <w:r w:rsidR="001953AC">
        <w:rPr>
          <w:rFonts w:eastAsia="宋体"/>
          <w:sz w:val="22"/>
          <w:szCs w:val="18"/>
          <w:lang w:val="en-US" w:eastAsia="zh-CN"/>
        </w:rPr>
        <w:t>considering</w:t>
      </w:r>
      <w:r w:rsidR="001953AC">
        <w:rPr>
          <w:rFonts w:eastAsia="宋体" w:hint="eastAsia"/>
          <w:sz w:val="22"/>
          <w:szCs w:val="18"/>
          <w:lang w:val="en-US" w:eastAsia="zh-CN"/>
        </w:rPr>
        <w:t xml:space="preserve"> </w:t>
      </w:r>
      <w:r w:rsidR="009E4120">
        <w:rPr>
          <w:rFonts w:eastAsia="宋体" w:hint="eastAsia"/>
          <w:sz w:val="22"/>
          <w:szCs w:val="18"/>
          <w:lang w:val="en-US" w:eastAsia="zh-CN"/>
        </w:rPr>
        <w:t xml:space="preserve">SRS with usage </w:t>
      </w:r>
      <w:r w:rsidR="009E4120">
        <w:rPr>
          <w:rFonts w:eastAsia="宋体"/>
          <w:sz w:val="22"/>
          <w:szCs w:val="18"/>
          <w:lang w:val="en-US" w:eastAsia="zh-CN"/>
        </w:rPr>
        <w:t>‘</w:t>
      </w:r>
      <w:r w:rsidR="009E4120">
        <w:rPr>
          <w:rFonts w:eastAsia="宋体" w:hint="eastAsia"/>
          <w:sz w:val="22"/>
          <w:szCs w:val="18"/>
          <w:lang w:val="en-US" w:eastAsia="zh-CN"/>
        </w:rPr>
        <w:t>antenna switching</w:t>
      </w:r>
      <w:r w:rsidR="009E4120">
        <w:rPr>
          <w:rFonts w:eastAsia="宋体"/>
          <w:sz w:val="22"/>
          <w:szCs w:val="18"/>
          <w:lang w:val="en-US" w:eastAsia="zh-CN"/>
        </w:rPr>
        <w:t>’</w:t>
      </w:r>
      <w:r w:rsidR="009E4120">
        <w:rPr>
          <w:rFonts w:eastAsia="宋体" w:hint="eastAsia"/>
          <w:sz w:val="22"/>
          <w:szCs w:val="18"/>
          <w:lang w:val="en-US" w:eastAsia="zh-CN"/>
        </w:rPr>
        <w:t xml:space="preserve"> and</w:t>
      </w:r>
      <w:r w:rsidR="001D37A0">
        <w:rPr>
          <w:rFonts w:eastAsia="宋体" w:hint="eastAsia"/>
          <w:sz w:val="22"/>
          <w:szCs w:val="18"/>
          <w:lang w:val="en-US" w:eastAsia="zh-CN"/>
        </w:rPr>
        <w:t xml:space="preserve"> </w:t>
      </w:r>
      <w:r w:rsidR="009B190B">
        <w:rPr>
          <w:rFonts w:eastAsia="宋体" w:hint="eastAsia"/>
          <w:sz w:val="22"/>
          <w:szCs w:val="18"/>
          <w:lang w:val="en-US" w:eastAsia="zh-CN"/>
        </w:rPr>
        <w:t xml:space="preserve">considering </w:t>
      </w:r>
      <w:r w:rsidR="001D37A0">
        <w:rPr>
          <w:rFonts w:eastAsia="宋体" w:hint="eastAsia"/>
          <w:sz w:val="22"/>
          <w:szCs w:val="18"/>
          <w:lang w:val="en-US" w:eastAsia="zh-CN"/>
        </w:rPr>
        <w:t xml:space="preserve">the </w:t>
      </w:r>
      <w:r w:rsidR="001D37A0">
        <w:rPr>
          <w:rFonts w:eastAsia="宋体"/>
          <w:sz w:val="22"/>
          <w:szCs w:val="18"/>
          <w:lang w:val="en-US" w:eastAsia="zh-CN"/>
        </w:rPr>
        <w:t>scenario</w:t>
      </w:r>
      <w:r w:rsidR="001D37A0">
        <w:rPr>
          <w:rFonts w:eastAsia="宋体" w:hint="eastAsia"/>
          <w:sz w:val="22"/>
          <w:szCs w:val="18"/>
          <w:lang w:val="en-US" w:eastAsia="zh-CN"/>
        </w:rPr>
        <w:t xml:space="preserve"> where </w:t>
      </w:r>
      <w:r w:rsidR="0077704E">
        <w:rPr>
          <w:rFonts w:eastAsia="宋体" w:hint="eastAsia"/>
          <w:sz w:val="22"/>
          <w:szCs w:val="18"/>
          <w:lang w:val="en-US" w:eastAsia="zh-CN"/>
        </w:rPr>
        <w:t xml:space="preserve">the bandwidth of DL and UL are </w:t>
      </w:r>
      <w:r w:rsidR="0077704E">
        <w:rPr>
          <w:rFonts w:eastAsia="宋体"/>
          <w:sz w:val="22"/>
          <w:szCs w:val="18"/>
          <w:lang w:val="en-US" w:eastAsia="zh-CN"/>
        </w:rPr>
        <w:t>different</w:t>
      </w:r>
      <w:r w:rsidR="00F0564C">
        <w:rPr>
          <w:rFonts w:eastAsia="宋体" w:hint="eastAsia"/>
          <w:sz w:val="22"/>
          <w:szCs w:val="18"/>
          <w:lang w:val="en-US" w:eastAsia="zh-CN"/>
        </w:rPr>
        <w:t xml:space="preserve">. </w:t>
      </w:r>
      <w:r w:rsidR="00D3250F">
        <w:rPr>
          <w:rFonts w:eastAsia="宋体" w:hint="eastAsia"/>
          <w:sz w:val="22"/>
          <w:szCs w:val="18"/>
          <w:lang w:val="en-US" w:eastAsia="zh-CN"/>
        </w:rPr>
        <w:t xml:space="preserve">As agreed in RAN1#122 meeting, </w:t>
      </w:r>
      <w:r w:rsidR="008A0A79">
        <w:rPr>
          <w:rFonts w:eastAsia="宋体" w:hint="eastAsia"/>
          <w:sz w:val="22"/>
          <w:szCs w:val="18"/>
          <w:lang w:val="en-US" w:eastAsia="zh-CN"/>
        </w:rPr>
        <w:t xml:space="preserve">the scenario where the UL bandwidth may be </w:t>
      </w:r>
      <w:r w:rsidR="008A0A79">
        <w:rPr>
          <w:rFonts w:eastAsia="宋体"/>
          <w:sz w:val="22"/>
          <w:szCs w:val="18"/>
          <w:lang w:val="en-US" w:eastAsia="zh-CN"/>
        </w:rPr>
        <w:t>different</w:t>
      </w:r>
      <w:r w:rsidR="008A0A79">
        <w:rPr>
          <w:rFonts w:eastAsia="宋体" w:hint="eastAsia"/>
          <w:sz w:val="22"/>
          <w:szCs w:val="18"/>
          <w:lang w:val="en-US" w:eastAsia="zh-CN"/>
        </w:rPr>
        <w:t xml:space="preserve"> from the DL bandwidth is under </w:t>
      </w:r>
      <w:r w:rsidR="008A0A79">
        <w:rPr>
          <w:rFonts w:eastAsia="宋体"/>
          <w:sz w:val="22"/>
          <w:szCs w:val="18"/>
          <w:lang w:val="en-US" w:eastAsia="zh-CN"/>
        </w:rPr>
        <w:t>discussion</w:t>
      </w:r>
      <w:r w:rsidR="008A0A79">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8A0A79" w:rsidRPr="008A0A79" w14:paraId="2BA1EDC3" w14:textId="77777777" w:rsidTr="008A0A79">
        <w:tc>
          <w:tcPr>
            <w:tcW w:w="9962" w:type="dxa"/>
          </w:tcPr>
          <w:p w14:paraId="64C6C1BD" w14:textId="77777777" w:rsidR="008A0A79" w:rsidRPr="008A0A79" w:rsidRDefault="008A0A79" w:rsidP="008A0A79">
            <w:pPr>
              <w:spacing w:after="0"/>
              <w:jc w:val="both"/>
              <w:rPr>
                <w:rFonts w:eastAsia="宋体"/>
                <w:sz w:val="20"/>
                <w:lang w:val="en-US" w:eastAsia="zh-CN"/>
              </w:rPr>
            </w:pPr>
            <w:r w:rsidRPr="008A0A79">
              <w:rPr>
                <w:rFonts w:eastAsia="宋体"/>
                <w:sz w:val="20"/>
                <w:highlight w:val="green"/>
                <w:lang w:val="en-US" w:eastAsia="zh-CN"/>
              </w:rPr>
              <w:t>Agreement</w:t>
            </w:r>
          </w:p>
          <w:p w14:paraId="38035783" w14:textId="77777777" w:rsidR="008A0A79" w:rsidRPr="008A0A79" w:rsidRDefault="008A0A79" w:rsidP="008A0A79">
            <w:pPr>
              <w:numPr>
                <w:ilvl w:val="0"/>
                <w:numId w:val="32"/>
              </w:numPr>
              <w:spacing w:after="0"/>
              <w:jc w:val="both"/>
              <w:rPr>
                <w:rFonts w:eastAsia="宋体"/>
                <w:sz w:val="20"/>
                <w:lang w:val="en-US" w:eastAsia="zh-CN"/>
              </w:rPr>
            </w:pPr>
            <w:r w:rsidRPr="008A0A79">
              <w:rPr>
                <w:rFonts w:eastAsia="宋体"/>
                <w:sz w:val="20"/>
                <w:lang w:val="en-US" w:eastAsia="zh-CN"/>
              </w:rPr>
              <w:t>Study the following smallest maximum supported RF and BB UE BW without spectrum aggregation for at least one low-tier device type supported by 6GR framework from physical layer perspective, subject to further discussion and confirmation in RAN</w:t>
            </w:r>
          </w:p>
          <w:p w14:paraId="73410CFC"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t>Opt1: 3MHz</w:t>
            </w:r>
          </w:p>
          <w:p w14:paraId="219C1BEE"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t>Opt2: 5MHz</w:t>
            </w:r>
          </w:p>
          <w:p w14:paraId="7CE84104"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lastRenderedPageBreak/>
              <w:t>Opt3: 10MHz</w:t>
            </w:r>
          </w:p>
          <w:p w14:paraId="75132232"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t>Opt4: 20MHz</w:t>
            </w:r>
          </w:p>
          <w:p w14:paraId="7A13E028"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highlight w:val="yellow"/>
                <w:lang w:val="en-US" w:eastAsia="zh-CN"/>
              </w:rPr>
              <w:t>FFS: the UL bandwidth may be different to the DL bandwidth</w:t>
            </w:r>
          </w:p>
          <w:p w14:paraId="678B5271" w14:textId="77777777"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t>FFS: the bandwidth value may be different for different SCS, duplex modes, and bands.</w:t>
            </w:r>
          </w:p>
          <w:p w14:paraId="1607284E" w14:textId="18B0FAA1" w:rsidR="008A0A79" w:rsidRPr="008A0A79" w:rsidRDefault="008A0A79" w:rsidP="008A0A79">
            <w:pPr>
              <w:numPr>
                <w:ilvl w:val="1"/>
                <w:numId w:val="32"/>
              </w:numPr>
              <w:spacing w:after="0"/>
              <w:jc w:val="both"/>
              <w:rPr>
                <w:rFonts w:eastAsia="宋体"/>
                <w:sz w:val="20"/>
                <w:lang w:val="en-US" w:eastAsia="zh-CN"/>
              </w:rPr>
            </w:pPr>
            <w:r w:rsidRPr="008A0A79">
              <w:rPr>
                <w:rFonts w:eastAsia="宋体"/>
                <w:sz w:val="20"/>
                <w:lang w:val="en-US" w:eastAsia="zh-CN"/>
              </w:rPr>
              <w:t>FFS: whether RF and BB UE BW are same or different</w:t>
            </w:r>
          </w:p>
        </w:tc>
      </w:tr>
    </w:tbl>
    <w:p w14:paraId="339C7BF4" w14:textId="21A4151E" w:rsidR="002148E5" w:rsidRPr="002148E5" w:rsidRDefault="008A0A79" w:rsidP="002148E5">
      <w:pPr>
        <w:jc w:val="both"/>
        <w:rPr>
          <w:rFonts w:eastAsia="宋体"/>
          <w:sz w:val="22"/>
          <w:szCs w:val="18"/>
          <w:lang w:val="en-US" w:eastAsia="zh-CN"/>
        </w:rPr>
      </w:pPr>
      <w:r>
        <w:rPr>
          <w:rFonts w:eastAsia="宋体" w:hint="eastAsia"/>
          <w:sz w:val="22"/>
          <w:szCs w:val="18"/>
          <w:lang w:val="en-US" w:eastAsia="zh-CN"/>
        </w:rPr>
        <w:lastRenderedPageBreak/>
        <w:t>If</w:t>
      </w:r>
      <w:r w:rsidR="002245CA">
        <w:rPr>
          <w:rFonts w:eastAsia="宋体" w:hint="eastAsia"/>
          <w:sz w:val="22"/>
          <w:szCs w:val="18"/>
          <w:lang w:val="en-US" w:eastAsia="zh-CN"/>
        </w:rPr>
        <w:t xml:space="preserve"> DL bandwidth and UL bandwidth can be </w:t>
      </w:r>
      <w:r w:rsidR="002245CA">
        <w:rPr>
          <w:rFonts w:eastAsia="宋体"/>
          <w:sz w:val="22"/>
          <w:szCs w:val="18"/>
          <w:lang w:val="en-US" w:eastAsia="zh-CN"/>
        </w:rPr>
        <w:t>different</w:t>
      </w:r>
      <w:r w:rsidR="002245CA">
        <w:rPr>
          <w:rFonts w:eastAsia="宋体" w:hint="eastAsia"/>
          <w:sz w:val="22"/>
          <w:szCs w:val="18"/>
          <w:lang w:val="en-US" w:eastAsia="zh-CN"/>
        </w:rPr>
        <w:t xml:space="preserve">, to </w:t>
      </w:r>
      <w:r w:rsidR="002245CA">
        <w:rPr>
          <w:rFonts w:eastAsia="宋体"/>
          <w:sz w:val="22"/>
          <w:szCs w:val="18"/>
          <w:lang w:val="en-US" w:eastAsia="zh-CN"/>
        </w:rPr>
        <w:t>estimate</w:t>
      </w:r>
      <w:r w:rsidR="002245CA">
        <w:rPr>
          <w:rFonts w:eastAsia="宋体" w:hint="eastAsia"/>
          <w:sz w:val="22"/>
          <w:szCs w:val="18"/>
          <w:lang w:val="en-US" w:eastAsia="zh-CN"/>
        </w:rPr>
        <w:t xml:space="preserve"> DL CSI, SRS </w:t>
      </w:r>
      <w:r w:rsidR="0020275A">
        <w:rPr>
          <w:rFonts w:eastAsia="宋体" w:hint="eastAsia"/>
          <w:sz w:val="22"/>
          <w:szCs w:val="18"/>
          <w:lang w:val="en-US" w:eastAsia="zh-CN"/>
        </w:rPr>
        <w:t xml:space="preserve">with usage </w:t>
      </w:r>
      <w:r w:rsidR="0020275A">
        <w:rPr>
          <w:rFonts w:eastAsia="宋体"/>
          <w:sz w:val="22"/>
          <w:szCs w:val="18"/>
          <w:lang w:val="en-US" w:eastAsia="zh-CN"/>
        </w:rPr>
        <w:t>‘</w:t>
      </w:r>
      <w:r w:rsidR="0020275A">
        <w:rPr>
          <w:rFonts w:eastAsia="宋体" w:hint="eastAsia"/>
          <w:sz w:val="22"/>
          <w:szCs w:val="18"/>
          <w:lang w:val="en-US" w:eastAsia="zh-CN"/>
        </w:rPr>
        <w:t>antenna switching</w:t>
      </w:r>
      <w:r w:rsidR="0020275A">
        <w:rPr>
          <w:rFonts w:eastAsia="宋体"/>
          <w:sz w:val="22"/>
          <w:szCs w:val="18"/>
          <w:lang w:val="en-US" w:eastAsia="zh-CN"/>
        </w:rPr>
        <w:t>’</w:t>
      </w:r>
      <w:r w:rsidR="0020275A">
        <w:rPr>
          <w:rFonts w:eastAsia="宋体" w:hint="eastAsia"/>
          <w:sz w:val="22"/>
          <w:szCs w:val="18"/>
          <w:lang w:val="en-US" w:eastAsia="zh-CN"/>
        </w:rPr>
        <w:t xml:space="preserve"> needs to be transmitted on DL bandwidth </w:t>
      </w:r>
      <w:r w:rsidR="002245CA">
        <w:rPr>
          <w:rFonts w:eastAsia="宋体" w:hint="eastAsia"/>
          <w:sz w:val="22"/>
          <w:szCs w:val="18"/>
          <w:lang w:val="en-US" w:eastAsia="zh-CN"/>
        </w:rPr>
        <w:t xml:space="preserve">which is </w:t>
      </w:r>
      <w:r w:rsidR="002245CA" w:rsidRPr="002148E5">
        <w:rPr>
          <w:rFonts w:eastAsia="宋体"/>
          <w:sz w:val="22"/>
          <w:szCs w:val="18"/>
          <w:lang w:val="en-US" w:eastAsia="zh-CN"/>
        </w:rPr>
        <w:t xml:space="preserve">out of </w:t>
      </w:r>
      <w:r w:rsidR="002245CA">
        <w:rPr>
          <w:rFonts w:eastAsia="宋体" w:hint="eastAsia"/>
          <w:sz w:val="22"/>
          <w:szCs w:val="18"/>
          <w:lang w:val="en-US" w:eastAsia="zh-CN"/>
        </w:rPr>
        <w:t xml:space="preserve">active </w:t>
      </w:r>
      <w:r w:rsidR="002245CA" w:rsidRPr="002148E5">
        <w:rPr>
          <w:rFonts w:eastAsia="宋体"/>
          <w:sz w:val="22"/>
          <w:szCs w:val="18"/>
          <w:lang w:val="en-US" w:eastAsia="zh-CN"/>
        </w:rPr>
        <w:t xml:space="preserve">UL bandwidth. </w:t>
      </w:r>
      <w:r w:rsidR="00F84DBB">
        <w:rPr>
          <w:rFonts w:eastAsia="宋体" w:hint="eastAsia"/>
          <w:sz w:val="22"/>
          <w:szCs w:val="18"/>
          <w:lang w:val="en-US" w:eastAsia="zh-CN"/>
        </w:rPr>
        <w:t xml:space="preserve"> </w:t>
      </w:r>
    </w:p>
    <w:p w14:paraId="60A788D2" w14:textId="4058E60A" w:rsidR="00BF5989" w:rsidRDefault="00BF5989" w:rsidP="00BF5989">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5</w:t>
      </w:r>
      <w:r w:rsidRPr="00726135">
        <w:rPr>
          <w:rFonts w:eastAsia="宋体"/>
          <w:b/>
          <w:bCs/>
          <w:sz w:val="22"/>
          <w:szCs w:val="22"/>
          <w:u w:val="single"/>
          <w:lang w:eastAsia="zh-CN"/>
        </w:rPr>
        <w:t xml:space="preserve">: </w:t>
      </w:r>
    </w:p>
    <w:p w14:paraId="586B1AAB" w14:textId="2BFEABBF" w:rsidR="00726135" w:rsidRDefault="00BF5989" w:rsidP="00B5026C">
      <w:pPr>
        <w:pStyle w:val="aff9"/>
        <w:numPr>
          <w:ilvl w:val="0"/>
          <w:numId w:val="24"/>
        </w:numPr>
        <w:spacing w:beforeLines="50" w:before="120" w:afterLines="50" w:after="120"/>
        <w:ind w:leftChars="0"/>
        <w:jc w:val="both"/>
        <w:rPr>
          <w:rFonts w:eastAsia="宋体"/>
          <w:b/>
          <w:bCs/>
          <w:sz w:val="22"/>
          <w:szCs w:val="22"/>
          <w:lang w:eastAsia="zh-CN"/>
        </w:rPr>
      </w:pPr>
      <w:r w:rsidRPr="00BF5989">
        <w:rPr>
          <w:rFonts w:eastAsia="宋体"/>
          <w:b/>
          <w:bCs/>
          <w:sz w:val="22"/>
          <w:szCs w:val="22"/>
          <w:lang w:eastAsia="zh-CN"/>
        </w:rPr>
        <w:t xml:space="preserve">Study SRS out of </w:t>
      </w:r>
      <w:r>
        <w:rPr>
          <w:rFonts w:eastAsia="宋体" w:hint="eastAsia"/>
          <w:b/>
          <w:bCs/>
          <w:sz w:val="22"/>
          <w:szCs w:val="22"/>
          <w:lang w:eastAsia="zh-CN"/>
        </w:rPr>
        <w:t xml:space="preserve">active </w:t>
      </w:r>
      <w:r w:rsidRPr="00BF5989">
        <w:rPr>
          <w:rFonts w:eastAsia="宋体"/>
          <w:b/>
          <w:bCs/>
          <w:sz w:val="22"/>
          <w:szCs w:val="22"/>
          <w:lang w:eastAsia="zh-CN"/>
        </w:rPr>
        <w:t>UL bandwidth</w:t>
      </w:r>
      <w:r w:rsidR="00A21E2A">
        <w:rPr>
          <w:rFonts w:eastAsia="宋体" w:hint="eastAsia"/>
          <w:b/>
          <w:bCs/>
          <w:sz w:val="22"/>
          <w:szCs w:val="22"/>
          <w:lang w:eastAsia="zh-CN"/>
        </w:rPr>
        <w:t>,</w:t>
      </w:r>
      <w:r w:rsidRPr="00BF5989">
        <w:rPr>
          <w:rFonts w:eastAsia="宋体"/>
          <w:b/>
          <w:bCs/>
          <w:sz w:val="22"/>
          <w:szCs w:val="22"/>
          <w:lang w:eastAsia="zh-CN"/>
        </w:rPr>
        <w:t xml:space="preserve"> </w:t>
      </w:r>
      <w:r>
        <w:rPr>
          <w:rFonts w:eastAsia="宋体" w:hint="eastAsia"/>
          <w:b/>
          <w:bCs/>
          <w:sz w:val="22"/>
          <w:szCs w:val="22"/>
          <w:lang w:eastAsia="zh-CN"/>
        </w:rPr>
        <w:t xml:space="preserve">if </w:t>
      </w:r>
      <w:r>
        <w:rPr>
          <w:rFonts w:eastAsia="宋体"/>
          <w:b/>
          <w:bCs/>
          <w:sz w:val="22"/>
          <w:szCs w:val="22"/>
          <w:lang w:eastAsia="zh-CN"/>
        </w:rPr>
        <w:t>different</w:t>
      </w:r>
      <w:r>
        <w:rPr>
          <w:rFonts w:eastAsia="宋体" w:hint="eastAsia"/>
          <w:b/>
          <w:bCs/>
          <w:sz w:val="22"/>
          <w:szCs w:val="22"/>
          <w:lang w:eastAsia="zh-CN"/>
        </w:rPr>
        <w:t xml:space="preserve"> </w:t>
      </w:r>
      <w:r w:rsidR="00A21E2A">
        <w:rPr>
          <w:rFonts w:eastAsia="宋体" w:hint="eastAsia"/>
          <w:b/>
          <w:bCs/>
          <w:sz w:val="22"/>
          <w:szCs w:val="22"/>
          <w:lang w:eastAsia="zh-CN"/>
        </w:rPr>
        <w:t xml:space="preserve">DL and UL </w:t>
      </w:r>
      <w:r>
        <w:rPr>
          <w:rFonts w:eastAsia="宋体" w:hint="eastAsia"/>
          <w:b/>
          <w:bCs/>
          <w:sz w:val="22"/>
          <w:szCs w:val="22"/>
          <w:lang w:eastAsia="zh-CN"/>
        </w:rPr>
        <w:t xml:space="preserve">bandwidth </w:t>
      </w:r>
      <w:r w:rsidR="00A21E2A">
        <w:rPr>
          <w:rFonts w:eastAsia="宋体" w:hint="eastAsia"/>
          <w:b/>
          <w:bCs/>
          <w:sz w:val="22"/>
          <w:szCs w:val="22"/>
          <w:lang w:eastAsia="zh-CN"/>
        </w:rPr>
        <w:t>is considered in 6G.</w:t>
      </w:r>
    </w:p>
    <w:p w14:paraId="444D979D" w14:textId="77777777" w:rsidR="00865DE9" w:rsidRPr="00865DE9" w:rsidRDefault="00865DE9" w:rsidP="00865DE9">
      <w:pPr>
        <w:spacing w:beforeLines="50" w:before="120" w:afterLines="50" w:after="120"/>
        <w:jc w:val="both"/>
        <w:rPr>
          <w:rFonts w:eastAsia="宋体"/>
          <w:b/>
          <w:bCs/>
          <w:sz w:val="22"/>
          <w:szCs w:val="22"/>
          <w:lang w:eastAsia="zh-CN"/>
        </w:rPr>
      </w:pPr>
    </w:p>
    <w:p w14:paraId="4CE82D22" w14:textId="20FDF14A" w:rsidR="00D53E73"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2.2.4 </w:t>
      </w:r>
      <w:r w:rsidRPr="00D53E73">
        <w:rPr>
          <w:rFonts w:eastAsia="宋体"/>
          <w:b/>
          <w:bCs/>
          <w:szCs w:val="24"/>
          <w:lang w:val="en-US" w:eastAsia="zh-CN"/>
        </w:rPr>
        <w:t>SRS resource sharing</w:t>
      </w:r>
    </w:p>
    <w:p w14:paraId="16D0CC49" w14:textId="277314D5" w:rsidR="00A21E2A" w:rsidRDefault="002678E0" w:rsidP="00A21E2A">
      <w:pPr>
        <w:jc w:val="both"/>
        <w:rPr>
          <w:rFonts w:eastAsia="宋体"/>
          <w:sz w:val="22"/>
          <w:szCs w:val="18"/>
          <w:lang w:val="en-US" w:eastAsia="zh-CN"/>
        </w:rPr>
      </w:pPr>
      <w:r>
        <w:rPr>
          <w:rFonts w:eastAsia="宋体" w:hint="eastAsia"/>
          <w:sz w:val="22"/>
          <w:szCs w:val="18"/>
          <w:lang w:val="en-US" w:eastAsia="zh-CN"/>
        </w:rPr>
        <w:t xml:space="preserve">As introduced in the </w:t>
      </w:r>
      <w:r>
        <w:rPr>
          <w:rFonts w:eastAsia="宋体"/>
          <w:sz w:val="22"/>
          <w:szCs w:val="18"/>
          <w:lang w:val="en-US" w:eastAsia="zh-CN"/>
        </w:rPr>
        <w:t>previous</w:t>
      </w:r>
      <w:r>
        <w:rPr>
          <w:rFonts w:eastAsia="宋体" w:hint="eastAsia"/>
          <w:sz w:val="22"/>
          <w:szCs w:val="18"/>
          <w:lang w:val="en-US" w:eastAsia="zh-CN"/>
        </w:rPr>
        <w:t xml:space="preserve"> </w:t>
      </w:r>
      <w:r>
        <w:rPr>
          <w:rFonts w:eastAsia="宋体"/>
          <w:sz w:val="22"/>
          <w:szCs w:val="18"/>
          <w:lang w:val="en-US" w:eastAsia="zh-CN"/>
        </w:rPr>
        <w:t>section</w:t>
      </w:r>
      <w:r>
        <w:rPr>
          <w:rFonts w:eastAsia="宋体" w:hint="eastAsia"/>
          <w:sz w:val="22"/>
          <w:szCs w:val="18"/>
          <w:lang w:val="en-US" w:eastAsia="zh-CN"/>
        </w:rPr>
        <w:t xml:space="preserve">, SRS has multiple usages. </w:t>
      </w:r>
      <w:r w:rsidR="00A21E2A" w:rsidRPr="00A21E2A">
        <w:rPr>
          <w:rFonts w:eastAsia="宋体"/>
          <w:sz w:val="22"/>
          <w:szCs w:val="18"/>
          <w:lang w:val="en-US" w:eastAsia="zh-CN"/>
        </w:rPr>
        <w:t xml:space="preserve">In NR, </w:t>
      </w:r>
      <w:r w:rsidR="006A5415">
        <w:rPr>
          <w:rFonts w:eastAsia="宋体" w:hint="eastAsia"/>
          <w:sz w:val="22"/>
          <w:szCs w:val="18"/>
          <w:lang w:val="en-US" w:eastAsia="zh-CN"/>
        </w:rPr>
        <w:t xml:space="preserve">SRS resource </w:t>
      </w:r>
      <w:r w:rsidR="006A5415">
        <w:rPr>
          <w:rFonts w:eastAsia="宋体"/>
          <w:sz w:val="22"/>
          <w:szCs w:val="18"/>
          <w:lang w:val="en-US" w:eastAsia="zh-CN"/>
        </w:rPr>
        <w:t>sharing</w:t>
      </w:r>
      <w:r w:rsidR="006A5415">
        <w:rPr>
          <w:rFonts w:eastAsia="宋体" w:hint="eastAsia"/>
          <w:sz w:val="22"/>
          <w:szCs w:val="18"/>
          <w:lang w:val="en-US" w:eastAsia="zh-CN"/>
        </w:rPr>
        <w:t xml:space="preserve"> among multiple usages was supported</w:t>
      </w:r>
      <w:r w:rsidR="003B6989">
        <w:rPr>
          <w:rFonts w:eastAsia="宋体" w:hint="eastAsia"/>
          <w:sz w:val="22"/>
          <w:szCs w:val="18"/>
          <w:lang w:val="en-US" w:eastAsia="zh-CN"/>
        </w:rPr>
        <w:t xml:space="preserve">. In NR, </w:t>
      </w:r>
      <w:r w:rsidR="00A37725">
        <w:rPr>
          <w:rFonts w:eastAsia="宋体" w:hint="eastAsia"/>
          <w:sz w:val="22"/>
          <w:szCs w:val="18"/>
          <w:lang w:val="en-US" w:eastAsia="zh-CN"/>
        </w:rPr>
        <w:t xml:space="preserve">SRS usage was configured per SRS resource set, and </w:t>
      </w:r>
      <w:r w:rsidR="00A21E2A" w:rsidRPr="00A21E2A">
        <w:rPr>
          <w:rFonts w:eastAsia="宋体"/>
          <w:sz w:val="22"/>
          <w:szCs w:val="18"/>
          <w:lang w:val="en-US" w:eastAsia="zh-CN"/>
        </w:rPr>
        <w:t>one SRS resource can be configured in multiple SRS resource sets with different usages</w:t>
      </w:r>
      <w:r w:rsidR="003B6989">
        <w:rPr>
          <w:rFonts w:eastAsia="宋体" w:hint="eastAsia"/>
          <w:sz w:val="22"/>
          <w:szCs w:val="18"/>
          <w:lang w:val="en-US" w:eastAsia="zh-CN"/>
        </w:rPr>
        <w:t>.</w:t>
      </w:r>
      <w:r w:rsidR="00F47A95">
        <w:rPr>
          <w:rFonts w:eastAsia="宋体" w:hint="eastAsia"/>
          <w:sz w:val="22"/>
          <w:szCs w:val="18"/>
          <w:lang w:val="en-US" w:eastAsia="zh-CN"/>
        </w:rPr>
        <w:t xml:space="preserve"> </w:t>
      </w:r>
      <w:r w:rsidR="003B6989">
        <w:rPr>
          <w:rFonts w:eastAsia="宋体" w:hint="eastAsia"/>
          <w:sz w:val="22"/>
          <w:szCs w:val="18"/>
          <w:lang w:val="en-US" w:eastAsia="zh-CN"/>
        </w:rPr>
        <w:t>E</w:t>
      </w:r>
      <w:r w:rsidR="00F47A95">
        <w:rPr>
          <w:rFonts w:eastAsia="宋体" w:hint="eastAsia"/>
          <w:sz w:val="22"/>
          <w:szCs w:val="18"/>
          <w:lang w:val="en-US" w:eastAsia="zh-CN"/>
        </w:rPr>
        <w:t xml:space="preserve">.g., one SRS resource can be configured in both SRS </w:t>
      </w:r>
      <w:r w:rsidR="00F47A95">
        <w:rPr>
          <w:rFonts w:eastAsia="宋体"/>
          <w:sz w:val="22"/>
          <w:szCs w:val="18"/>
          <w:lang w:val="en-US" w:eastAsia="zh-CN"/>
        </w:rPr>
        <w:t>resource</w:t>
      </w:r>
      <w:r w:rsidR="00F47A95">
        <w:rPr>
          <w:rFonts w:eastAsia="宋体" w:hint="eastAsia"/>
          <w:sz w:val="22"/>
          <w:szCs w:val="18"/>
          <w:lang w:val="en-US" w:eastAsia="zh-CN"/>
        </w:rPr>
        <w:t xml:space="preserve"> set with usage </w:t>
      </w:r>
      <w:r w:rsidR="00F47A95">
        <w:rPr>
          <w:rFonts w:eastAsia="宋体"/>
          <w:sz w:val="22"/>
          <w:szCs w:val="18"/>
          <w:lang w:val="en-US" w:eastAsia="zh-CN"/>
        </w:rPr>
        <w:t>‘</w:t>
      </w:r>
      <w:r w:rsidR="00F47A95">
        <w:rPr>
          <w:rFonts w:eastAsia="宋体" w:hint="eastAsia"/>
          <w:sz w:val="22"/>
          <w:szCs w:val="18"/>
          <w:lang w:val="en-US" w:eastAsia="zh-CN"/>
        </w:rPr>
        <w:t>codebook</w:t>
      </w:r>
      <w:r w:rsidR="00F47A95">
        <w:rPr>
          <w:rFonts w:eastAsia="宋体"/>
          <w:sz w:val="22"/>
          <w:szCs w:val="18"/>
          <w:lang w:val="en-US" w:eastAsia="zh-CN"/>
        </w:rPr>
        <w:t>’</w:t>
      </w:r>
      <w:r w:rsidR="00F47A95">
        <w:rPr>
          <w:rFonts w:eastAsia="宋体" w:hint="eastAsia"/>
          <w:sz w:val="22"/>
          <w:szCs w:val="18"/>
          <w:lang w:val="en-US" w:eastAsia="zh-CN"/>
        </w:rPr>
        <w:t xml:space="preserve"> and SRS </w:t>
      </w:r>
      <w:r w:rsidR="00F47A95">
        <w:rPr>
          <w:rFonts w:eastAsia="宋体"/>
          <w:sz w:val="22"/>
          <w:szCs w:val="18"/>
          <w:lang w:val="en-US" w:eastAsia="zh-CN"/>
        </w:rPr>
        <w:t>resource</w:t>
      </w:r>
      <w:r w:rsidR="00F47A95">
        <w:rPr>
          <w:rFonts w:eastAsia="宋体" w:hint="eastAsia"/>
          <w:sz w:val="22"/>
          <w:szCs w:val="18"/>
          <w:lang w:val="en-US" w:eastAsia="zh-CN"/>
        </w:rPr>
        <w:t xml:space="preserve"> set with usage </w:t>
      </w:r>
      <w:r w:rsidR="00F47A95">
        <w:rPr>
          <w:rFonts w:eastAsia="宋体"/>
          <w:sz w:val="22"/>
          <w:szCs w:val="18"/>
          <w:lang w:val="en-US" w:eastAsia="zh-CN"/>
        </w:rPr>
        <w:t>‘</w:t>
      </w:r>
      <w:r w:rsidR="00F47A95">
        <w:rPr>
          <w:rFonts w:eastAsia="宋体" w:hint="eastAsia"/>
          <w:sz w:val="22"/>
          <w:szCs w:val="18"/>
          <w:lang w:val="en-US" w:eastAsia="zh-CN"/>
        </w:rPr>
        <w:t>antenna switching</w:t>
      </w:r>
      <w:r w:rsidR="00F47A95">
        <w:rPr>
          <w:rFonts w:eastAsia="宋体"/>
          <w:sz w:val="22"/>
          <w:szCs w:val="18"/>
          <w:lang w:val="en-US" w:eastAsia="zh-CN"/>
        </w:rPr>
        <w:t>’</w:t>
      </w:r>
      <w:r w:rsidR="00F47A95">
        <w:rPr>
          <w:rFonts w:eastAsia="宋体" w:hint="eastAsia"/>
          <w:sz w:val="22"/>
          <w:szCs w:val="18"/>
          <w:lang w:val="en-US" w:eastAsia="zh-CN"/>
        </w:rPr>
        <w:t xml:space="preserve">. </w:t>
      </w:r>
      <w:r w:rsidR="00D75D60">
        <w:rPr>
          <w:rFonts w:eastAsia="宋体" w:hint="eastAsia"/>
          <w:sz w:val="22"/>
          <w:szCs w:val="18"/>
          <w:lang w:val="en-US" w:eastAsia="zh-CN"/>
        </w:rPr>
        <w:t xml:space="preserve">With </w:t>
      </w:r>
      <w:r w:rsidR="00F47A95">
        <w:rPr>
          <w:rFonts w:eastAsia="宋体" w:hint="eastAsia"/>
          <w:sz w:val="22"/>
          <w:szCs w:val="18"/>
          <w:lang w:val="en-US" w:eastAsia="zh-CN"/>
        </w:rPr>
        <w:t xml:space="preserve">SRS </w:t>
      </w:r>
      <w:r w:rsidR="00F47A95">
        <w:rPr>
          <w:rFonts w:eastAsia="宋体"/>
          <w:sz w:val="22"/>
          <w:szCs w:val="18"/>
          <w:lang w:val="en-US" w:eastAsia="zh-CN"/>
        </w:rPr>
        <w:t>resource</w:t>
      </w:r>
      <w:r w:rsidR="00F47A95">
        <w:rPr>
          <w:rFonts w:eastAsia="宋体" w:hint="eastAsia"/>
          <w:sz w:val="22"/>
          <w:szCs w:val="18"/>
          <w:lang w:val="en-US" w:eastAsia="zh-CN"/>
        </w:rPr>
        <w:t xml:space="preserve"> sharing </w:t>
      </w:r>
      <w:r w:rsidR="00750DE9">
        <w:rPr>
          <w:rFonts w:eastAsia="宋体" w:hint="eastAsia"/>
          <w:sz w:val="22"/>
          <w:szCs w:val="18"/>
          <w:lang w:val="en-US" w:eastAsia="zh-CN"/>
        </w:rPr>
        <w:t>for multiple usages</w:t>
      </w:r>
      <w:r w:rsidR="003B75CD">
        <w:rPr>
          <w:rFonts w:eastAsia="宋体" w:hint="eastAsia"/>
          <w:sz w:val="22"/>
          <w:szCs w:val="18"/>
          <w:lang w:val="en-US" w:eastAsia="zh-CN"/>
        </w:rPr>
        <w:t>,</w:t>
      </w:r>
      <w:r w:rsidR="00750DE9">
        <w:rPr>
          <w:rFonts w:eastAsia="宋体" w:hint="eastAsia"/>
          <w:sz w:val="22"/>
          <w:szCs w:val="18"/>
          <w:lang w:val="en-US" w:eastAsia="zh-CN"/>
        </w:rPr>
        <w:t xml:space="preserve"> SRS overhead </w:t>
      </w:r>
      <w:r w:rsidR="003B75CD">
        <w:rPr>
          <w:rFonts w:eastAsia="宋体" w:hint="eastAsia"/>
          <w:sz w:val="22"/>
          <w:szCs w:val="18"/>
          <w:lang w:val="en-US" w:eastAsia="zh-CN"/>
        </w:rPr>
        <w:t xml:space="preserve">can be reduced, because otherwise separate SRS </w:t>
      </w:r>
      <w:r w:rsidR="003B75CD">
        <w:rPr>
          <w:rFonts w:eastAsia="宋体"/>
          <w:sz w:val="22"/>
          <w:szCs w:val="18"/>
          <w:lang w:val="en-US" w:eastAsia="zh-CN"/>
        </w:rPr>
        <w:t>resources</w:t>
      </w:r>
      <w:r w:rsidR="003B75CD">
        <w:rPr>
          <w:rFonts w:eastAsia="宋体" w:hint="eastAsia"/>
          <w:sz w:val="22"/>
          <w:szCs w:val="18"/>
          <w:lang w:val="en-US" w:eastAsia="zh-CN"/>
        </w:rPr>
        <w:t xml:space="preserve"> need to be configured for each usage. Such </w:t>
      </w:r>
      <w:proofErr w:type="gramStart"/>
      <w:r w:rsidR="003B75CD">
        <w:rPr>
          <w:rFonts w:eastAsia="宋体" w:hint="eastAsia"/>
          <w:sz w:val="22"/>
          <w:szCs w:val="18"/>
          <w:lang w:val="en-US" w:eastAsia="zh-CN"/>
        </w:rPr>
        <w:t>feature</w:t>
      </w:r>
      <w:proofErr w:type="gramEnd"/>
      <w:r w:rsidR="003B75CD">
        <w:rPr>
          <w:rFonts w:eastAsia="宋体" w:hint="eastAsia"/>
          <w:sz w:val="22"/>
          <w:szCs w:val="18"/>
          <w:lang w:val="en-US" w:eastAsia="zh-CN"/>
        </w:rPr>
        <w:t xml:space="preserve"> </w:t>
      </w:r>
      <w:r w:rsidR="00750DE9">
        <w:rPr>
          <w:rFonts w:eastAsia="宋体" w:hint="eastAsia"/>
          <w:sz w:val="22"/>
          <w:szCs w:val="18"/>
          <w:lang w:val="en-US" w:eastAsia="zh-CN"/>
        </w:rPr>
        <w:t>should</w:t>
      </w:r>
      <w:r w:rsidR="003B75CD">
        <w:rPr>
          <w:rFonts w:eastAsia="宋体" w:hint="eastAsia"/>
          <w:sz w:val="22"/>
          <w:szCs w:val="18"/>
          <w:lang w:val="en-US" w:eastAsia="zh-CN"/>
        </w:rPr>
        <w:t xml:space="preserve"> also</w:t>
      </w:r>
      <w:r w:rsidR="00750DE9">
        <w:rPr>
          <w:rFonts w:eastAsia="宋体" w:hint="eastAsia"/>
          <w:sz w:val="22"/>
          <w:szCs w:val="18"/>
          <w:lang w:val="en-US" w:eastAsia="zh-CN"/>
        </w:rPr>
        <w:t xml:space="preserve"> be supported for 6GR</w:t>
      </w:r>
      <w:r w:rsidR="003B75CD">
        <w:rPr>
          <w:rFonts w:eastAsia="宋体" w:hint="eastAsia"/>
          <w:sz w:val="22"/>
          <w:szCs w:val="18"/>
          <w:lang w:val="en-US" w:eastAsia="zh-CN"/>
        </w:rPr>
        <w:t xml:space="preserve"> and s</w:t>
      </w:r>
      <w:r w:rsidR="00750DE9">
        <w:rPr>
          <w:rFonts w:eastAsia="宋体" w:hint="eastAsia"/>
          <w:sz w:val="22"/>
          <w:szCs w:val="18"/>
          <w:lang w:val="en-US" w:eastAsia="zh-CN"/>
        </w:rPr>
        <w:t xml:space="preserve">ame principle as NR can be studied as starting point. </w:t>
      </w:r>
    </w:p>
    <w:p w14:paraId="01C95493" w14:textId="6C5872AA" w:rsidR="00750DE9" w:rsidRDefault="00750DE9" w:rsidP="00750DE9">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6</w:t>
      </w:r>
      <w:r w:rsidRPr="00726135">
        <w:rPr>
          <w:rFonts w:eastAsia="宋体"/>
          <w:b/>
          <w:bCs/>
          <w:sz w:val="22"/>
          <w:szCs w:val="22"/>
          <w:u w:val="single"/>
          <w:lang w:eastAsia="zh-CN"/>
        </w:rPr>
        <w:t xml:space="preserve">: </w:t>
      </w:r>
    </w:p>
    <w:p w14:paraId="25E6E6CD" w14:textId="5F3498A9" w:rsidR="00750DE9" w:rsidRDefault="00750DE9" w:rsidP="00B5026C">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Support</w:t>
      </w:r>
      <w:r w:rsidRPr="00750DE9">
        <w:rPr>
          <w:rFonts w:eastAsia="宋体"/>
          <w:b/>
          <w:bCs/>
          <w:sz w:val="22"/>
          <w:szCs w:val="22"/>
          <w:lang w:eastAsia="zh-CN"/>
        </w:rPr>
        <w:t xml:space="preserve"> SRS resource sharing among different SRS usages, i.e., one SRS resource can be used for multiple usages.</w:t>
      </w:r>
    </w:p>
    <w:p w14:paraId="23BE3EA8" w14:textId="62438105" w:rsidR="00750DE9" w:rsidRDefault="00750DE9" w:rsidP="00B5026C">
      <w:pPr>
        <w:pStyle w:val="aff9"/>
        <w:numPr>
          <w:ilvl w:val="0"/>
          <w:numId w:val="24"/>
        </w:numPr>
        <w:spacing w:beforeLines="50" w:before="120" w:afterLines="50" w:after="120"/>
        <w:ind w:leftChars="0"/>
        <w:jc w:val="both"/>
        <w:rPr>
          <w:rFonts w:eastAsia="宋体"/>
          <w:b/>
          <w:bCs/>
          <w:sz w:val="22"/>
          <w:szCs w:val="22"/>
          <w:lang w:eastAsia="zh-CN"/>
        </w:rPr>
      </w:pPr>
      <w:r w:rsidRPr="00750DE9">
        <w:rPr>
          <w:rFonts w:eastAsia="宋体"/>
          <w:b/>
          <w:bCs/>
          <w:sz w:val="22"/>
          <w:szCs w:val="22"/>
          <w:lang w:eastAsia="zh-CN"/>
        </w:rPr>
        <w:t>NR principle for SRS resource sharing</w:t>
      </w:r>
      <w:r>
        <w:rPr>
          <w:rFonts w:eastAsia="宋体" w:hint="eastAsia"/>
          <w:b/>
          <w:bCs/>
          <w:sz w:val="22"/>
          <w:szCs w:val="22"/>
          <w:lang w:eastAsia="zh-CN"/>
        </w:rPr>
        <w:t xml:space="preserve"> can be starting point</w:t>
      </w:r>
      <w:r w:rsidRPr="00750DE9">
        <w:rPr>
          <w:rFonts w:eastAsia="宋体"/>
          <w:b/>
          <w:bCs/>
          <w:sz w:val="22"/>
          <w:szCs w:val="22"/>
          <w:lang w:eastAsia="zh-CN"/>
        </w:rPr>
        <w:t>, i.e., one SRS resource can be configured in multiple SRS resource sets with different usages</w:t>
      </w:r>
      <w:r>
        <w:rPr>
          <w:rFonts w:eastAsia="宋体" w:hint="eastAsia"/>
          <w:b/>
          <w:bCs/>
          <w:sz w:val="22"/>
          <w:szCs w:val="22"/>
          <w:lang w:eastAsia="zh-CN"/>
        </w:rPr>
        <w:t xml:space="preserve">.  </w:t>
      </w:r>
    </w:p>
    <w:p w14:paraId="0D623B67" w14:textId="77777777" w:rsidR="00FE077B" w:rsidRPr="00FE077B" w:rsidRDefault="00FE077B" w:rsidP="00FE077B">
      <w:pPr>
        <w:spacing w:beforeLines="50" w:before="120" w:afterLines="50" w:after="120"/>
        <w:jc w:val="both"/>
        <w:rPr>
          <w:rFonts w:eastAsia="宋体"/>
          <w:b/>
          <w:bCs/>
          <w:sz w:val="22"/>
          <w:szCs w:val="22"/>
          <w:lang w:eastAsia="zh-CN"/>
        </w:rPr>
      </w:pPr>
    </w:p>
    <w:p w14:paraId="11BB1AEA" w14:textId="3CA15468" w:rsidR="00EE4EA4" w:rsidRDefault="00D53E73" w:rsidP="00425404">
      <w:pPr>
        <w:pStyle w:val="30"/>
        <w:spacing w:beforeLines="50" w:before="120" w:after="50"/>
        <w:rPr>
          <w:rFonts w:eastAsia="宋体"/>
          <w:b/>
          <w:bCs/>
          <w:szCs w:val="24"/>
          <w:lang w:val="en-US" w:eastAsia="zh-CN"/>
        </w:rPr>
      </w:pPr>
      <w:r>
        <w:rPr>
          <w:rFonts w:eastAsia="宋体" w:hint="eastAsia"/>
          <w:b/>
          <w:bCs/>
          <w:szCs w:val="24"/>
          <w:lang w:val="en-US" w:eastAsia="zh-CN"/>
        </w:rPr>
        <w:t xml:space="preserve">2.2.5 </w:t>
      </w:r>
      <w:r w:rsidRPr="00D53E73">
        <w:rPr>
          <w:rFonts w:eastAsia="宋体"/>
          <w:b/>
          <w:bCs/>
          <w:szCs w:val="24"/>
          <w:lang w:val="en-US" w:eastAsia="zh-CN"/>
        </w:rPr>
        <w:t>SRS for NW assisted UE antenna selection for UL Tx</w:t>
      </w:r>
    </w:p>
    <w:p w14:paraId="5F72BBEB" w14:textId="79A4674C" w:rsidR="00352A4D" w:rsidRDefault="002C5EA4" w:rsidP="00F6420F">
      <w:pPr>
        <w:jc w:val="both"/>
        <w:rPr>
          <w:rFonts w:eastAsia="宋体"/>
          <w:sz w:val="22"/>
          <w:szCs w:val="18"/>
          <w:lang w:val="en-US" w:eastAsia="zh-CN"/>
        </w:rPr>
      </w:pPr>
      <w:r>
        <w:rPr>
          <w:rFonts w:eastAsia="宋体" w:hint="eastAsia"/>
          <w:sz w:val="22"/>
          <w:szCs w:val="18"/>
          <w:lang w:val="en-US" w:eastAsia="zh-CN"/>
        </w:rPr>
        <w:t>A UE may have smaller number of Tx chains than the number of antenna ports</w:t>
      </w:r>
      <w:r w:rsidR="00D2148B">
        <w:rPr>
          <w:rFonts w:eastAsia="宋体" w:hint="eastAsia"/>
          <w:sz w:val="22"/>
          <w:szCs w:val="18"/>
          <w:lang w:val="en-US" w:eastAsia="zh-CN"/>
        </w:rPr>
        <w:t xml:space="preserve">. In NR, except SRS for </w:t>
      </w:r>
      <w:r w:rsidR="00D2148B">
        <w:rPr>
          <w:rFonts w:eastAsia="宋体"/>
          <w:sz w:val="22"/>
          <w:szCs w:val="18"/>
          <w:lang w:val="en-US" w:eastAsia="zh-CN"/>
        </w:rPr>
        <w:t>‘</w:t>
      </w:r>
      <w:r w:rsidR="00D2148B">
        <w:rPr>
          <w:rFonts w:eastAsia="宋体" w:hint="eastAsia"/>
          <w:sz w:val="22"/>
          <w:szCs w:val="18"/>
          <w:lang w:val="en-US" w:eastAsia="zh-CN"/>
        </w:rPr>
        <w:t>antenna switching</w:t>
      </w:r>
      <w:r w:rsidR="00D2148B">
        <w:rPr>
          <w:rFonts w:eastAsia="宋体"/>
          <w:sz w:val="22"/>
          <w:szCs w:val="18"/>
          <w:lang w:val="en-US" w:eastAsia="zh-CN"/>
        </w:rPr>
        <w:t>’</w:t>
      </w:r>
      <w:r w:rsidR="00D2148B">
        <w:rPr>
          <w:rFonts w:eastAsia="宋体" w:hint="eastAsia"/>
          <w:sz w:val="22"/>
          <w:szCs w:val="18"/>
          <w:lang w:val="en-US" w:eastAsia="zh-CN"/>
        </w:rPr>
        <w:t xml:space="preserve">, the mapping between SRS ports/PUSCH ports and UE antenna ports is up to UE </w:t>
      </w:r>
      <w:r w:rsidR="00D2148B">
        <w:rPr>
          <w:rFonts w:eastAsia="宋体"/>
          <w:sz w:val="22"/>
          <w:szCs w:val="18"/>
          <w:lang w:val="en-US" w:eastAsia="zh-CN"/>
        </w:rPr>
        <w:t>implementation</w:t>
      </w:r>
      <w:r w:rsidR="00D2148B">
        <w:rPr>
          <w:rFonts w:eastAsia="宋体" w:hint="eastAsia"/>
          <w:sz w:val="22"/>
          <w:szCs w:val="18"/>
          <w:lang w:val="en-US" w:eastAsia="zh-CN"/>
        </w:rPr>
        <w:t xml:space="preserve"> and transparent to network. For </w:t>
      </w:r>
      <w:r w:rsidR="00D2148B" w:rsidRPr="00D2148B">
        <w:rPr>
          <w:rFonts w:eastAsia="宋体"/>
          <w:sz w:val="22"/>
          <w:szCs w:val="18"/>
          <w:lang w:val="en-US" w:eastAsia="zh-CN"/>
        </w:rPr>
        <w:t xml:space="preserve">SRS with usage ‘antenna switching’, </w:t>
      </w:r>
      <w:r w:rsidR="00B05780">
        <w:rPr>
          <w:rFonts w:eastAsia="宋体" w:hint="eastAsia"/>
          <w:sz w:val="22"/>
          <w:szCs w:val="18"/>
          <w:lang w:val="en-US" w:eastAsia="zh-CN"/>
        </w:rPr>
        <w:t xml:space="preserve">as introduced in </w:t>
      </w:r>
      <w:r w:rsidR="00B05780">
        <w:rPr>
          <w:rFonts w:eastAsia="宋体"/>
          <w:sz w:val="22"/>
          <w:szCs w:val="18"/>
          <w:lang w:val="en-US" w:eastAsia="zh-CN"/>
        </w:rPr>
        <w:t>previous</w:t>
      </w:r>
      <w:r w:rsidR="00B05780">
        <w:rPr>
          <w:rFonts w:eastAsia="宋体" w:hint="eastAsia"/>
          <w:sz w:val="22"/>
          <w:szCs w:val="18"/>
          <w:lang w:val="en-US" w:eastAsia="zh-CN"/>
        </w:rPr>
        <w:t xml:space="preserve"> </w:t>
      </w:r>
      <w:r w:rsidR="00B05780">
        <w:rPr>
          <w:rFonts w:eastAsia="宋体"/>
          <w:sz w:val="22"/>
          <w:szCs w:val="18"/>
          <w:lang w:val="en-US" w:eastAsia="zh-CN"/>
        </w:rPr>
        <w:t>section</w:t>
      </w:r>
      <w:r w:rsidR="00B05780">
        <w:rPr>
          <w:rFonts w:eastAsia="宋体" w:hint="eastAsia"/>
          <w:sz w:val="22"/>
          <w:szCs w:val="18"/>
          <w:lang w:val="en-US" w:eastAsia="zh-CN"/>
        </w:rPr>
        <w:t xml:space="preserve">, </w:t>
      </w:r>
      <w:r w:rsidR="00D2148B">
        <w:rPr>
          <w:rFonts w:eastAsia="宋体" w:hint="eastAsia"/>
          <w:sz w:val="22"/>
          <w:szCs w:val="18"/>
          <w:lang w:val="en-US" w:eastAsia="zh-CN"/>
        </w:rPr>
        <w:t xml:space="preserve">it was specified </w:t>
      </w:r>
      <w:r w:rsidR="00B05780">
        <w:rPr>
          <w:rFonts w:eastAsia="宋体" w:hint="eastAsia"/>
          <w:sz w:val="22"/>
          <w:szCs w:val="18"/>
          <w:lang w:val="en-US" w:eastAsia="zh-CN"/>
        </w:rPr>
        <w:t xml:space="preserve">in NR </w:t>
      </w:r>
      <w:r w:rsidR="00D2148B">
        <w:rPr>
          <w:rFonts w:eastAsia="宋体" w:hint="eastAsia"/>
          <w:sz w:val="22"/>
          <w:szCs w:val="18"/>
          <w:lang w:val="en-US" w:eastAsia="zh-CN"/>
        </w:rPr>
        <w:t xml:space="preserve">that for a group of SRS </w:t>
      </w:r>
      <w:r w:rsidR="00D2148B">
        <w:rPr>
          <w:rFonts w:eastAsia="宋体"/>
          <w:sz w:val="22"/>
          <w:szCs w:val="18"/>
          <w:lang w:val="en-US" w:eastAsia="zh-CN"/>
        </w:rPr>
        <w:t>resources</w:t>
      </w:r>
      <w:r w:rsidR="00D2148B">
        <w:rPr>
          <w:rFonts w:eastAsia="宋体" w:hint="eastAsia"/>
          <w:sz w:val="22"/>
          <w:szCs w:val="18"/>
          <w:lang w:val="en-US" w:eastAsia="zh-CN"/>
        </w:rPr>
        <w:t xml:space="preserve"> for </w:t>
      </w:r>
      <w:proofErr w:type="spellStart"/>
      <w:r w:rsidR="00D2148B">
        <w:rPr>
          <w:rFonts w:eastAsia="宋体" w:hint="eastAsia"/>
          <w:sz w:val="22"/>
          <w:szCs w:val="18"/>
          <w:lang w:val="en-US" w:eastAsia="zh-CN"/>
        </w:rPr>
        <w:t>xTyR</w:t>
      </w:r>
      <w:proofErr w:type="spellEnd"/>
      <w:r w:rsidR="00D2148B">
        <w:rPr>
          <w:rFonts w:eastAsia="宋体" w:hint="eastAsia"/>
          <w:sz w:val="22"/>
          <w:szCs w:val="18"/>
          <w:lang w:val="en-US" w:eastAsia="zh-CN"/>
        </w:rPr>
        <w:t xml:space="preserve"> </w:t>
      </w:r>
      <w:r w:rsidR="00D2148B" w:rsidRPr="00D2148B">
        <w:rPr>
          <w:rFonts w:eastAsia="宋体"/>
          <w:sz w:val="22"/>
          <w:szCs w:val="18"/>
          <w:lang w:val="en-US" w:eastAsia="zh-CN"/>
        </w:rPr>
        <w:t>UE shall use different antenna ports for different SRS resources</w:t>
      </w:r>
      <w:r w:rsidR="00D2148B">
        <w:rPr>
          <w:rFonts w:eastAsia="宋体" w:hint="eastAsia"/>
          <w:sz w:val="22"/>
          <w:szCs w:val="18"/>
          <w:lang w:val="en-US" w:eastAsia="zh-CN"/>
        </w:rPr>
        <w:t>. As discussed in our companion pape</w:t>
      </w:r>
      <w:r w:rsidR="00D2148B" w:rsidRPr="00FE6BB6">
        <w:rPr>
          <w:rFonts w:eastAsia="宋体" w:hint="eastAsia"/>
          <w:sz w:val="22"/>
          <w:szCs w:val="18"/>
          <w:lang w:val="en-US" w:eastAsia="zh-CN"/>
        </w:rPr>
        <w:t>r</w:t>
      </w:r>
      <w:r w:rsidR="00A22050" w:rsidRPr="00FE6BB6">
        <w:rPr>
          <w:rFonts w:eastAsia="宋体" w:hint="eastAsia"/>
          <w:sz w:val="22"/>
          <w:szCs w:val="18"/>
          <w:lang w:val="en-US" w:eastAsia="zh-CN"/>
        </w:rPr>
        <w:t xml:space="preserve"> [</w:t>
      </w:r>
      <w:r w:rsidR="00FE6BB6" w:rsidRPr="00FE6BB6">
        <w:rPr>
          <w:rFonts w:eastAsia="宋体" w:hint="eastAsia"/>
          <w:sz w:val="22"/>
          <w:szCs w:val="18"/>
          <w:lang w:val="en-US" w:eastAsia="zh-CN"/>
        </w:rPr>
        <w:t>1</w:t>
      </w:r>
      <w:r w:rsidR="00A22050" w:rsidRPr="00FE6BB6">
        <w:rPr>
          <w:rFonts w:eastAsia="宋体" w:hint="eastAsia"/>
          <w:sz w:val="22"/>
          <w:szCs w:val="18"/>
          <w:lang w:val="en-US" w:eastAsia="zh-CN"/>
        </w:rPr>
        <w:t>]</w:t>
      </w:r>
      <w:r w:rsidR="00B05780" w:rsidRPr="00FE6BB6">
        <w:rPr>
          <w:rFonts w:eastAsia="宋体" w:hint="eastAsia"/>
          <w:sz w:val="22"/>
          <w:szCs w:val="18"/>
          <w:lang w:val="en-US" w:eastAsia="zh-CN"/>
        </w:rPr>
        <w:t>,</w:t>
      </w:r>
      <w:r w:rsidR="00A22050">
        <w:rPr>
          <w:rFonts w:eastAsia="宋体" w:hint="eastAsia"/>
          <w:sz w:val="22"/>
          <w:szCs w:val="18"/>
          <w:lang w:val="en-US" w:eastAsia="zh-CN"/>
        </w:rPr>
        <w:t xml:space="preserve"> w</w:t>
      </w:r>
      <w:r w:rsidR="00F6420F" w:rsidRPr="00F6420F">
        <w:rPr>
          <w:rFonts w:eastAsia="宋体"/>
          <w:sz w:val="22"/>
          <w:szCs w:val="18"/>
          <w:lang w:val="en-US" w:eastAsia="zh-CN"/>
        </w:rPr>
        <w:t>ith the assumption of DL/UL reciprocity, UE may be able to select the best antennas for UL Tx by DL measurement</w:t>
      </w:r>
      <w:r w:rsidR="00A22050">
        <w:rPr>
          <w:rFonts w:eastAsia="宋体" w:hint="eastAsia"/>
          <w:sz w:val="22"/>
          <w:szCs w:val="18"/>
          <w:lang w:val="en-US" w:eastAsia="zh-CN"/>
        </w:rPr>
        <w:t>, however</w:t>
      </w:r>
      <w:r w:rsidR="00F6420F" w:rsidRPr="00F6420F">
        <w:rPr>
          <w:rFonts w:eastAsia="宋体"/>
          <w:sz w:val="22"/>
          <w:szCs w:val="18"/>
          <w:lang w:val="en-US" w:eastAsia="zh-CN"/>
        </w:rPr>
        <w:t xml:space="preserve"> in the case of FDD, UE </w:t>
      </w:r>
      <w:r w:rsidR="00C17C45">
        <w:rPr>
          <w:rFonts w:eastAsia="宋体" w:hint="eastAsia"/>
          <w:sz w:val="22"/>
          <w:szCs w:val="18"/>
          <w:lang w:val="en-US" w:eastAsia="zh-CN"/>
        </w:rPr>
        <w:t>may</w:t>
      </w:r>
      <w:r w:rsidR="00F6420F" w:rsidRPr="00F6420F">
        <w:rPr>
          <w:rFonts w:eastAsia="宋体"/>
          <w:sz w:val="22"/>
          <w:szCs w:val="18"/>
          <w:lang w:val="en-US" w:eastAsia="zh-CN"/>
        </w:rPr>
        <w:t xml:space="preserve"> not select the best antennas for UL Tx. </w:t>
      </w:r>
      <w:r w:rsidR="00C17C45">
        <w:rPr>
          <w:rFonts w:eastAsia="宋体" w:hint="eastAsia"/>
          <w:sz w:val="22"/>
          <w:szCs w:val="18"/>
          <w:lang w:val="en-US" w:eastAsia="zh-CN"/>
        </w:rPr>
        <w:t xml:space="preserve">Considering </w:t>
      </w:r>
      <w:r w:rsidR="00F6420F" w:rsidRPr="00F6420F">
        <w:rPr>
          <w:rFonts w:eastAsia="宋体"/>
          <w:sz w:val="22"/>
          <w:szCs w:val="18"/>
          <w:lang w:val="en-US" w:eastAsia="zh-CN"/>
        </w:rPr>
        <w:t xml:space="preserve">NW </w:t>
      </w:r>
      <w:r w:rsidR="00C17C45">
        <w:rPr>
          <w:rFonts w:eastAsia="宋体" w:hint="eastAsia"/>
          <w:sz w:val="22"/>
          <w:szCs w:val="18"/>
          <w:lang w:val="en-US" w:eastAsia="zh-CN"/>
        </w:rPr>
        <w:t>can</w:t>
      </w:r>
      <w:r w:rsidR="00F6420F" w:rsidRPr="00F6420F">
        <w:rPr>
          <w:rFonts w:eastAsia="宋体"/>
          <w:sz w:val="22"/>
          <w:szCs w:val="18"/>
          <w:lang w:val="en-US" w:eastAsia="zh-CN"/>
        </w:rPr>
        <w:t xml:space="preserve"> obtain more information based on UL measurement</w:t>
      </w:r>
      <w:r w:rsidR="00C17C45">
        <w:rPr>
          <w:rFonts w:eastAsia="宋体" w:hint="eastAsia"/>
          <w:sz w:val="22"/>
          <w:szCs w:val="18"/>
          <w:lang w:val="en-US" w:eastAsia="zh-CN"/>
        </w:rPr>
        <w:t xml:space="preserve">, it is beneficial if </w:t>
      </w:r>
      <w:r w:rsidR="00F6420F" w:rsidRPr="00F6420F">
        <w:rPr>
          <w:rFonts w:eastAsia="宋体"/>
          <w:sz w:val="22"/>
          <w:szCs w:val="18"/>
          <w:lang w:val="en-US" w:eastAsia="zh-CN"/>
        </w:rPr>
        <w:t>NW can assist UE to select the best antenna ports for UL TX</w:t>
      </w:r>
      <w:r w:rsidR="00C17C45">
        <w:rPr>
          <w:rFonts w:eastAsia="宋体" w:hint="eastAsia"/>
          <w:sz w:val="22"/>
          <w:szCs w:val="18"/>
          <w:lang w:val="en-US" w:eastAsia="zh-CN"/>
        </w:rPr>
        <w:t xml:space="preserve">. </w:t>
      </w:r>
    </w:p>
    <w:p w14:paraId="479B28FC" w14:textId="32B1E930" w:rsidR="00F6420F" w:rsidRDefault="00C17C45" w:rsidP="001C23E5">
      <w:pPr>
        <w:jc w:val="both"/>
        <w:rPr>
          <w:rFonts w:eastAsia="宋体"/>
          <w:sz w:val="22"/>
          <w:szCs w:val="18"/>
          <w:lang w:val="en-US" w:eastAsia="zh-CN"/>
        </w:rPr>
      </w:pPr>
      <w:r>
        <w:rPr>
          <w:rFonts w:eastAsia="宋体" w:hint="eastAsia"/>
          <w:sz w:val="22"/>
          <w:szCs w:val="18"/>
          <w:lang w:val="en-US" w:eastAsia="zh-CN"/>
        </w:rPr>
        <w:t xml:space="preserve">For </w:t>
      </w:r>
      <w:r w:rsidR="00F6420F" w:rsidRPr="00F6420F">
        <w:rPr>
          <w:rFonts w:eastAsia="宋体"/>
          <w:sz w:val="22"/>
          <w:szCs w:val="18"/>
          <w:lang w:val="en-US" w:eastAsia="zh-CN"/>
        </w:rPr>
        <w:t>NW assisted UE antenna port selection for PUSCH</w:t>
      </w:r>
      <w:r>
        <w:rPr>
          <w:rFonts w:eastAsia="宋体" w:hint="eastAsia"/>
          <w:sz w:val="22"/>
          <w:szCs w:val="18"/>
          <w:lang w:val="en-US" w:eastAsia="zh-CN"/>
        </w:rPr>
        <w:t>,</w:t>
      </w:r>
      <w:r w:rsidR="00F6420F" w:rsidRPr="00F6420F">
        <w:rPr>
          <w:rFonts w:eastAsia="宋体"/>
          <w:sz w:val="22"/>
          <w:szCs w:val="18"/>
          <w:lang w:val="en-US" w:eastAsia="zh-CN"/>
        </w:rPr>
        <w:t xml:space="preserve"> </w:t>
      </w:r>
      <w:r w:rsidR="00DB48D1">
        <w:rPr>
          <w:rFonts w:eastAsia="宋体" w:hint="eastAsia"/>
          <w:sz w:val="22"/>
          <w:szCs w:val="18"/>
          <w:lang w:val="en-US" w:eastAsia="zh-CN"/>
        </w:rPr>
        <w:t xml:space="preserve">one possible way is </w:t>
      </w:r>
      <w:r w:rsidR="00352A4D">
        <w:rPr>
          <w:rFonts w:eastAsia="宋体" w:hint="eastAsia"/>
          <w:sz w:val="22"/>
          <w:szCs w:val="18"/>
          <w:lang w:val="en-US" w:eastAsia="zh-CN"/>
        </w:rPr>
        <w:t xml:space="preserve">using </w:t>
      </w:r>
      <w:r>
        <w:rPr>
          <w:rFonts w:eastAsia="宋体" w:hint="eastAsia"/>
          <w:sz w:val="22"/>
          <w:szCs w:val="18"/>
          <w:lang w:val="en-US" w:eastAsia="zh-CN"/>
        </w:rPr>
        <w:t>SRI indication</w:t>
      </w:r>
      <w:r w:rsidR="00DB48D1">
        <w:rPr>
          <w:rFonts w:eastAsia="宋体" w:hint="eastAsia"/>
          <w:sz w:val="22"/>
          <w:szCs w:val="18"/>
          <w:lang w:val="en-US" w:eastAsia="zh-CN"/>
        </w:rPr>
        <w:t>.</w:t>
      </w:r>
      <w:r>
        <w:rPr>
          <w:rFonts w:eastAsia="宋体" w:hint="eastAsia"/>
          <w:sz w:val="22"/>
          <w:szCs w:val="18"/>
          <w:lang w:val="en-US" w:eastAsia="zh-CN"/>
        </w:rPr>
        <w:t xml:space="preserve"> </w:t>
      </w:r>
      <w:r w:rsidR="005B5870">
        <w:rPr>
          <w:rFonts w:eastAsia="宋体" w:hint="eastAsia"/>
          <w:sz w:val="22"/>
          <w:szCs w:val="18"/>
          <w:lang w:val="en-US" w:eastAsia="zh-CN"/>
        </w:rPr>
        <w:t>E</w:t>
      </w:r>
      <w:r w:rsidR="00B135CF">
        <w:rPr>
          <w:rFonts w:eastAsia="宋体" w:hint="eastAsia"/>
          <w:sz w:val="22"/>
          <w:szCs w:val="18"/>
          <w:lang w:val="en-US" w:eastAsia="zh-CN"/>
        </w:rPr>
        <w:t>.g., d</w:t>
      </w:r>
      <w:r w:rsidR="00F6420F" w:rsidRPr="00F6420F">
        <w:rPr>
          <w:rFonts w:eastAsia="宋体"/>
          <w:sz w:val="22"/>
          <w:szCs w:val="18"/>
          <w:lang w:val="en-US" w:eastAsia="zh-CN"/>
        </w:rPr>
        <w:t xml:space="preserve">ifferent CB SRS </w:t>
      </w:r>
      <w:r w:rsidR="00B135CF">
        <w:rPr>
          <w:rFonts w:eastAsia="宋体"/>
          <w:sz w:val="22"/>
          <w:szCs w:val="18"/>
          <w:lang w:val="en-US" w:eastAsia="zh-CN"/>
        </w:rPr>
        <w:t>resources</w:t>
      </w:r>
      <w:r w:rsidR="00B135CF">
        <w:rPr>
          <w:rFonts w:eastAsia="宋体" w:hint="eastAsia"/>
          <w:sz w:val="22"/>
          <w:szCs w:val="18"/>
          <w:lang w:val="en-US" w:eastAsia="zh-CN"/>
        </w:rPr>
        <w:t xml:space="preserve"> can be</w:t>
      </w:r>
      <w:r w:rsidR="00F6420F" w:rsidRPr="00F6420F">
        <w:rPr>
          <w:rFonts w:eastAsia="宋体"/>
          <w:sz w:val="22"/>
          <w:szCs w:val="18"/>
          <w:lang w:val="en-US" w:eastAsia="zh-CN"/>
        </w:rPr>
        <w:t xml:space="preserve"> associated with different UE antenna ports</w:t>
      </w:r>
      <w:r w:rsidR="00B135CF">
        <w:rPr>
          <w:rFonts w:eastAsia="宋体" w:hint="eastAsia"/>
          <w:sz w:val="22"/>
          <w:szCs w:val="18"/>
          <w:lang w:val="en-US" w:eastAsia="zh-CN"/>
        </w:rPr>
        <w:t>,</w:t>
      </w:r>
      <w:r w:rsidR="00F6420F" w:rsidRPr="00F6420F">
        <w:rPr>
          <w:rFonts w:eastAsia="宋体"/>
          <w:sz w:val="22"/>
          <w:szCs w:val="18"/>
          <w:lang w:val="en-US" w:eastAsia="zh-CN"/>
        </w:rPr>
        <w:t xml:space="preserve"> </w:t>
      </w:r>
      <w:r w:rsidR="008E1D8C">
        <w:rPr>
          <w:rFonts w:eastAsia="宋体" w:hint="eastAsia"/>
          <w:sz w:val="22"/>
          <w:szCs w:val="18"/>
          <w:lang w:val="en-US" w:eastAsia="zh-CN"/>
        </w:rPr>
        <w:t>so that NW</w:t>
      </w:r>
      <w:r w:rsidR="008E1D8C" w:rsidRPr="00F6420F">
        <w:rPr>
          <w:rFonts w:eastAsia="宋体"/>
          <w:sz w:val="22"/>
          <w:szCs w:val="18"/>
          <w:lang w:val="en-US" w:eastAsia="zh-CN"/>
        </w:rPr>
        <w:t xml:space="preserve"> can indicate the selected antenna ports for PUSCH Tx</w:t>
      </w:r>
      <w:r w:rsidR="008E1D8C">
        <w:rPr>
          <w:rFonts w:eastAsia="宋体" w:hint="eastAsia"/>
          <w:sz w:val="22"/>
          <w:szCs w:val="18"/>
          <w:lang w:val="en-US" w:eastAsia="zh-CN"/>
        </w:rPr>
        <w:t xml:space="preserve"> by </w:t>
      </w:r>
      <w:r w:rsidR="00F6420F" w:rsidRPr="00F6420F">
        <w:rPr>
          <w:rFonts w:eastAsia="宋体"/>
          <w:sz w:val="22"/>
          <w:szCs w:val="18"/>
          <w:lang w:val="en-US" w:eastAsia="zh-CN"/>
        </w:rPr>
        <w:t>SRI indication</w:t>
      </w:r>
      <w:r w:rsidR="008E1D8C">
        <w:rPr>
          <w:rFonts w:eastAsia="宋体" w:hint="eastAsia"/>
          <w:sz w:val="22"/>
          <w:szCs w:val="18"/>
          <w:lang w:val="en-US" w:eastAsia="zh-CN"/>
        </w:rPr>
        <w:t>.</w:t>
      </w:r>
      <w:r w:rsidR="005B5870">
        <w:rPr>
          <w:rFonts w:eastAsia="宋体" w:hint="eastAsia"/>
          <w:sz w:val="22"/>
          <w:szCs w:val="18"/>
          <w:lang w:val="en-US" w:eastAsia="zh-CN"/>
        </w:rPr>
        <w:t xml:space="preserve"> </w:t>
      </w:r>
      <w:r w:rsidR="008A25E4">
        <w:rPr>
          <w:rFonts w:eastAsia="宋体" w:hint="eastAsia"/>
          <w:sz w:val="22"/>
          <w:szCs w:val="18"/>
          <w:lang w:val="en-US" w:eastAsia="zh-CN"/>
        </w:rPr>
        <w:t>E</w:t>
      </w:r>
      <w:r w:rsidR="008A25E4" w:rsidRPr="008A25E4">
        <w:rPr>
          <w:rFonts w:eastAsia="宋体"/>
          <w:sz w:val="22"/>
          <w:szCs w:val="18"/>
          <w:lang w:val="en-US" w:eastAsia="zh-CN"/>
        </w:rPr>
        <w:t xml:space="preserve">nhancement for SRS configuration for NW assisted UE antenna port selection </w:t>
      </w:r>
      <w:r w:rsidR="008A25E4">
        <w:rPr>
          <w:rFonts w:eastAsia="宋体" w:hint="eastAsia"/>
          <w:sz w:val="22"/>
          <w:szCs w:val="18"/>
          <w:lang w:val="en-US" w:eastAsia="zh-CN"/>
        </w:rPr>
        <w:t>can be studied.</w:t>
      </w:r>
      <w:r w:rsidR="005B5870">
        <w:rPr>
          <w:rFonts w:eastAsia="宋体" w:hint="eastAsia"/>
          <w:sz w:val="22"/>
          <w:szCs w:val="18"/>
          <w:lang w:val="en-US" w:eastAsia="zh-CN"/>
        </w:rPr>
        <w:t xml:space="preserve"> </w:t>
      </w:r>
    </w:p>
    <w:p w14:paraId="71BFCBE2" w14:textId="48D17B35" w:rsidR="001C23E5" w:rsidRPr="00F6420F" w:rsidRDefault="001C23E5" w:rsidP="001C23E5">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7</w:t>
      </w:r>
      <w:r w:rsidRPr="00726135">
        <w:rPr>
          <w:rFonts w:eastAsia="宋体"/>
          <w:b/>
          <w:bCs/>
          <w:sz w:val="22"/>
          <w:szCs w:val="22"/>
          <w:u w:val="single"/>
          <w:lang w:eastAsia="zh-CN"/>
        </w:rPr>
        <w:t xml:space="preserve">: </w:t>
      </w:r>
    </w:p>
    <w:p w14:paraId="5F125FB3" w14:textId="54EE7E52" w:rsidR="00D53E73" w:rsidRDefault="00F6420F" w:rsidP="00B5026C">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773320AF" w14:textId="77777777" w:rsidR="00011542" w:rsidRPr="00011542" w:rsidRDefault="00011542" w:rsidP="00011542">
      <w:pPr>
        <w:spacing w:beforeLines="50" w:before="120" w:afterLines="50" w:after="120"/>
        <w:jc w:val="both"/>
        <w:rPr>
          <w:rFonts w:eastAsia="宋体"/>
          <w:b/>
          <w:bCs/>
          <w:sz w:val="22"/>
          <w:szCs w:val="22"/>
          <w:lang w:eastAsia="zh-CN"/>
        </w:rPr>
      </w:pPr>
    </w:p>
    <w:p w14:paraId="3C54BA94" w14:textId="34BCAB71" w:rsidR="005912BE" w:rsidRDefault="005912BE" w:rsidP="001C23E5">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2.</w:t>
      </w:r>
      <w:r w:rsidR="001E3D92">
        <w:rPr>
          <w:rFonts w:eastAsia="宋体" w:hint="eastAsia"/>
          <w:b/>
          <w:bCs/>
          <w:szCs w:val="24"/>
          <w:lang w:val="en-US" w:eastAsia="zh-CN"/>
        </w:rPr>
        <w:t>3</w:t>
      </w:r>
      <w:r>
        <w:rPr>
          <w:rFonts w:eastAsia="宋体" w:hint="eastAsia"/>
          <w:b/>
          <w:bCs/>
          <w:szCs w:val="24"/>
          <w:lang w:val="en-US" w:eastAsia="zh-CN"/>
        </w:rPr>
        <w:t xml:space="preserve"> </w:t>
      </w:r>
      <w:r w:rsidR="006879EC">
        <w:rPr>
          <w:rFonts w:eastAsia="宋体" w:hint="eastAsia"/>
          <w:b/>
          <w:bCs/>
          <w:szCs w:val="24"/>
          <w:lang w:val="en-US" w:eastAsia="zh-CN"/>
        </w:rPr>
        <w:t>PUSCH muting for interference measurem</w:t>
      </w:r>
      <w:r w:rsidR="008274BC">
        <w:rPr>
          <w:rFonts w:eastAsia="宋体" w:hint="eastAsia"/>
          <w:b/>
          <w:bCs/>
          <w:szCs w:val="24"/>
          <w:lang w:val="en-US" w:eastAsia="zh-CN"/>
        </w:rPr>
        <w:t>ent</w:t>
      </w:r>
      <w:r w:rsidR="006879EC">
        <w:rPr>
          <w:rFonts w:eastAsia="宋体" w:hint="eastAsia"/>
          <w:b/>
          <w:bCs/>
          <w:szCs w:val="24"/>
          <w:lang w:val="en-US" w:eastAsia="zh-CN"/>
        </w:rPr>
        <w:t xml:space="preserve"> </w:t>
      </w:r>
    </w:p>
    <w:p w14:paraId="3AEE8464" w14:textId="3CD4AD94" w:rsidR="00AF4448" w:rsidRDefault="0069488A" w:rsidP="00AF4448">
      <w:pPr>
        <w:jc w:val="both"/>
        <w:rPr>
          <w:rFonts w:eastAsia="宋体"/>
          <w:sz w:val="22"/>
          <w:szCs w:val="18"/>
          <w:lang w:val="en-US" w:eastAsia="zh-CN"/>
        </w:rPr>
      </w:pPr>
      <w:r>
        <w:rPr>
          <w:rFonts w:eastAsia="宋体" w:hint="eastAsia"/>
          <w:sz w:val="22"/>
          <w:szCs w:val="18"/>
          <w:lang w:val="en-US" w:eastAsia="zh-CN"/>
        </w:rPr>
        <w:t>In NR,</w:t>
      </w:r>
      <w:r w:rsidR="00A65A4A">
        <w:rPr>
          <w:rFonts w:eastAsia="宋体" w:hint="eastAsia"/>
          <w:sz w:val="22"/>
          <w:szCs w:val="18"/>
          <w:lang w:val="en-US" w:eastAsia="zh-CN"/>
        </w:rPr>
        <w:t xml:space="preserve"> inter-cell UL </w:t>
      </w:r>
      <w:r w:rsidR="00A65A4A">
        <w:rPr>
          <w:rFonts w:eastAsia="宋体"/>
          <w:sz w:val="22"/>
          <w:szCs w:val="18"/>
          <w:lang w:val="en-US" w:eastAsia="zh-CN"/>
        </w:rPr>
        <w:t>interference</w:t>
      </w:r>
      <w:r w:rsidR="00A65A4A">
        <w:rPr>
          <w:rFonts w:eastAsia="宋体" w:hint="eastAsia"/>
          <w:sz w:val="22"/>
          <w:szCs w:val="18"/>
          <w:lang w:val="en-US" w:eastAsia="zh-CN"/>
        </w:rPr>
        <w:t xml:space="preserve"> measurement can be done by BS implementation</w:t>
      </w:r>
      <w:r w:rsidR="00A6511A">
        <w:rPr>
          <w:rFonts w:eastAsia="宋体" w:hint="eastAsia"/>
          <w:sz w:val="22"/>
          <w:szCs w:val="18"/>
          <w:lang w:val="en-US" w:eastAsia="zh-CN"/>
        </w:rPr>
        <w:t>. E.g.,</w:t>
      </w:r>
      <w:r w:rsidR="00B063AC">
        <w:rPr>
          <w:rFonts w:eastAsia="宋体" w:hint="eastAsia"/>
          <w:sz w:val="22"/>
          <w:szCs w:val="18"/>
          <w:lang w:val="en-US" w:eastAsia="zh-CN"/>
        </w:rPr>
        <w:t xml:space="preserve"> </w:t>
      </w:r>
      <w:r>
        <w:rPr>
          <w:rFonts w:eastAsia="宋体" w:hint="eastAsia"/>
          <w:sz w:val="22"/>
          <w:szCs w:val="18"/>
          <w:lang w:val="en-US" w:eastAsia="zh-CN"/>
        </w:rPr>
        <w:t xml:space="preserve">SRS configuration of neighbor cell UE can be known by BS via </w:t>
      </w:r>
      <w:r w:rsidR="00A65A4A">
        <w:rPr>
          <w:rFonts w:eastAsia="宋体" w:hint="eastAsia"/>
          <w:sz w:val="22"/>
          <w:szCs w:val="18"/>
          <w:lang w:val="en-US" w:eastAsia="zh-CN"/>
        </w:rPr>
        <w:t xml:space="preserve">BS </w:t>
      </w:r>
      <w:r>
        <w:rPr>
          <w:rFonts w:eastAsia="宋体" w:hint="eastAsia"/>
          <w:sz w:val="22"/>
          <w:szCs w:val="18"/>
          <w:lang w:val="en-US" w:eastAsia="zh-CN"/>
        </w:rPr>
        <w:t>coordination</w:t>
      </w:r>
      <w:r w:rsidR="003B14DD">
        <w:rPr>
          <w:rFonts w:eastAsia="宋体" w:hint="eastAsia"/>
          <w:sz w:val="22"/>
          <w:szCs w:val="18"/>
          <w:lang w:val="en-US" w:eastAsia="zh-CN"/>
        </w:rPr>
        <w:t xml:space="preserve">, and BS can measure </w:t>
      </w:r>
      <w:r w:rsidR="003B14DD">
        <w:rPr>
          <w:rFonts w:eastAsia="宋体"/>
          <w:sz w:val="22"/>
          <w:szCs w:val="18"/>
          <w:lang w:val="en-US" w:eastAsia="zh-CN"/>
        </w:rPr>
        <w:t>interference</w:t>
      </w:r>
      <w:r w:rsidR="003B14DD">
        <w:rPr>
          <w:rFonts w:eastAsia="宋体" w:hint="eastAsia"/>
          <w:sz w:val="22"/>
          <w:szCs w:val="18"/>
          <w:lang w:val="en-US" w:eastAsia="zh-CN"/>
        </w:rPr>
        <w:t xml:space="preserve"> on the SRS resources of neighbor cell. </w:t>
      </w:r>
      <w:r w:rsidR="00B063AC">
        <w:rPr>
          <w:rFonts w:eastAsia="宋体" w:hint="eastAsia"/>
          <w:sz w:val="22"/>
          <w:szCs w:val="18"/>
          <w:lang w:val="en-US" w:eastAsia="zh-CN"/>
        </w:rPr>
        <w:t>For accurate inter-cell</w:t>
      </w:r>
      <w:r w:rsidR="00A5723E">
        <w:rPr>
          <w:rFonts w:eastAsia="宋体" w:hint="eastAsia"/>
          <w:sz w:val="22"/>
          <w:szCs w:val="18"/>
          <w:lang w:val="en-US" w:eastAsia="zh-CN"/>
        </w:rPr>
        <w:t xml:space="preserve"> UL</w:t>
      </w:r>
      <w:r w:rsidR="00B063AC">
        <w:rPr>
          <w:rFonts w:eastAsia="宋体" w:hint="eastAsia"/>
          <w:sz w:val="22"/>
          <w:szCs w:val="18"/>
          <w:lang w:val="en-US" w:eastAsia="zh-CN"/>
        </w:rPr>
        <w:t xml:space="preserve"> </w:t>
      </w:r>
      <w:r w:rsidR="00B063AC">
        <w:rPr>
          <w:rFonts w:eastAsia="宋体"/>
          <w:sz w:val="22"/>
          <w:szCs w:val="18"/>
          <w:lang w:val="en-US" w:eastAsia="zh-CN"/>
        </w:rPr>
        <w:t>interference</w:t>
      </w:r>
      <w:r w:rsidR="00B063AC">
        <w:rPr>
          <w:rFonts w:eastAsia="宋体" w:hint="eastAsia"/>
          <w:sz w:val="22"/>
          <w:szCs w:val="18"/>
          <w:lang w:val="en-US" w:eastAsia="zh-CN"/>
        </w:rPr>
        <w:t xml:space="preserve"> measurement, </w:t>
      </w:r>
      <w:r w:rsidR="00A5723E">
        <w:rPr>
          <w:rFonts w:eastAsia="宋体" w:hint="eastAsia"/>
          <w:sz w:val="22"/>
          <w:szCs w:val="18"/>
          <w:lang w:val="en-US" w:eastAsia="zh-CN"/>
        </w:rPr>
        <w:t xml:space="preserve">PUSCH muting can be studied for 6GR, i.e., zero power </w:t>
      </w:r>
      <w:r w:rsidR="00A5723E">
        <w:rPr>
          <w:rFonts w:eastAsia="宋体"/>
          <w:sz w:val="22"/>
          <w:szCs w:val="18"/>
          <w:lang w:val="en-US" w:eastAsia="zh-CN"/>
        </w:rPr>
        <w:t>REs</w:t>
      </w:r>
      <w:r w:rsidR="00A5723E">
        <w:rPr>
          <w:rFonts w:eastAsia="宋体" w:hint="eastAsia"/>
          <w:sz w:val="22"/>
          <w:szCs w:val="18"/>
          <w:lang w:val="en-US" w:eastAsia="zh-CN"/>
        </w:rPr>
        <w:t xml:space="preserve"> (ZP REs)</w:t>
      </w:r>
      <w:r w:rsidR="00AF4448" w:rsidRPr="00AF4448">
        <w:rPr>
          <w:rFonts w:eastAsia="宋体"/>
          <w:sz w:val="22"/>
          <w:szCs w:val="18"/>
          <w:lang w:val="en-US" w:eastAsia="zh-CN"/>
        </w:rPr>
        <w:t xml:space="preserve"> for PUSCH transmissions </w:t>
      </w:r>
      <w:r w:rsidR="00A5723E">
        <w:rPr>
          <w:rFonts w:eastAsia="宋体" w:hint="eastAsia"/>
          <w:sz w:val="22"/>
          <w:szCs w:val="18"/>
          <w:lang w:val="en-US" w:eastAsia="zh-CN"/>
        </w:rPr>
        <w:t>can be configured for</w:t>
      </w:r>
      <w:r w:rsidR="00AF4448" w:rsidRPr="00AF4448">
        <w:rPr>
          <w:rFonts w:eastAsia="宋体"/>
          <w:sz w:val="22"/>
          <w:szCs w:val="18"/>
          <w:lang w:val="en-US" w:eastAsia="zh-CN"/>
        </w:rPr>
        <w:t xml:space="preserve"> victim UEs and</w:t>
      </w:r>
      <w:r w:rsidR="00A5723E">
        <w:rPr>
          <w:rFonts w:eastAsia="宋体" w:hint="eastAsia"/>
          <w:sz w:val="22"/>
          <w:szCs w:val="18"/>
          <w:lang w:val="en-US" w:eastAsia="zh-CN"/>
        </w:rPr>
        <w:t xml:space="preserve"> BS can</w:t>
      </w:r>
      <w:r w:rsidR="00AF4448" w:rsidRPr="00AF4448">
        <w:rPr>
          <w:rFonts w:eastAsia="宋体"/>
          <w:sz w:val="22"/>
          <w:szCs w:val="18"/>
          <w:lang w:val="en-US" w:eastAsia="zh-CN"/>
        </w:rPr>
        <w:t xml:space="preserve"> measure the interference from aggressor UEs from neighbor cell on these ZP </w:t>
      </w:r>
      <w:proofErr w:type="spellStart"/>
      <w:r w:rsidR="00AF4448" w:rsidRPr="00AF4448">
        <w:rPr>
          <w:rFonts w:eastAsia="宋体"/>
          <w:sz w:val="22"/>
          <w:szCs w:val="18"/>
          <w:lang w:val="en-US" w:eastAsia="zh-CN"/>
        </w:rPr>
        <w:t>REs.</w:t>
      </w:r>
      <w:proofErr w:type="spellEnd"/>
      <w:r w:rsidR="00AF4448" w:rsidRPr="00AF4448">
        <w:rPr>
          <w:rFonts w:eastAsia="宋体"/>
          <w:sz w:val="22"/>
          <w:szCs w:val="18"/>
          <w:lang w:val="en-US" w:eastAsia="zh-CN"/>
        </w:rPr>
        <w:t xml:space="preserve"> </w:t>
      </w:r>
      <w:r w:rsidR="00CC162C">
        <w:rPr>
          <w:rFonts w:eastAsia="宋体" w:hint="eastAsia"/>
          <w:sz w:val="22"/>
          <w:szCs w:val="18"/>
          <w:lang w:val="en-US" w:eastAsia="zh-CN"/>
        </w:rPr>
        <w:t xml:space="preserve">In the legacy, </w:t>
      </w:r>
      <w:proofErr w:type="gramStart"/>
      <w:r w:rsidR="00BE3AAA">
        <w:rPr>
          <w:rFonts w:eastAsia="宋体" w:hint="eastAsia"/>
          <w:sz w:val="22"/>
          <w:szCs w:val="18"/>
          <w:lang w:val="en-US" w:eastAsia="zh-CN"/>
        </w:rPr>
        <w:t>in order to</w:t>
      </w:r>
      <w:proofErr w:type="gramEnd"/>
      <w:r w:rsidR="00BE3AAA">
        <w:rPr>
          <w:rFonts w:eastAsia="宋体" w:hint="eastAsia"/>
          <w:sz w:val="22"/>
          <w:szCs w:val="18"/>
          <w:lang w:val="en-US" w:eastAsia="zh-CN"/>
        </w:rPr>
        <w:t xml:space="preserve"> measure UL </w:t>
      </w:r>
      <w:r w:rsidR="00BE3AAA">
        <w:rPr>
          <w:rFonts w:eastAsia="宋体"/>
          <w:sz w:val="22"/>
          <w:szCs w:val="18"/>
          <w:lang w:val="en-US" w:eastAsia="zh-CN"/>
        </w:rPr>
        <w:t>interference</w:t>
      </w:r>
      <w:r w:rsidR="00BE3AAA">
        <w:rPr>
          <w:rFonts w:eastAsia="宋体" w:hint="eastAsia"/>
          <w:sz w:val="22"/>
          <w:szCs w:val="18"/>
          <w:lang w:val="en-US" w:eastAsia="zh-CN"/>
        </w:rPr>
        <w:t xml:space="preserve"> accurately, </w:t>
      </w:r>
      <w:r w:rsidR="00101D15">
        <w:rPr>
          <w:rFonts w:eastAsia="宋体" w:hint="eastAsia"/>
          <w:sz w:val="22"/>
          <w:szCs w:val="18"/>
          <w:lang w:val="en-US" w:eastAsia="zh-CN"/>
        </w:rPr>
        <w:t xml:space="preserve">BS can </w:t>
      </w:r>
      <w:r w:rsidR="00473CF7">
        <w:rPr>
          <w:rFonts w:eastAsia="宋体" w:hint="eastAsia"/>
          <w:sz w:val="22"/>
          <w:szCs w:val="18"/>
          <w:lang w:val="en-US" w:eastAsia="zh-CN"/>
        </w:rPr>
        <w:t xml:space="preserve">avoid scheduling UL Tx </w:t>
      </w:r>
      <w:r w:rsidR="00473CF7">
        <w:rPr>
          <w:rFonts w:eastAsia="宋体"/>
          <w:sz w:val="22"/>
          <w:szCs w:val="18"/>
          <w:lang w:val="en-US" w:eastAsia="zh-CN"/>
        </w:rPr>
        <w:t>overlapping</w:t>
      </w:r>
      <w:r w:rsidR="00473CF7">
        <w:rPr>
          <w:rFonts w:eastAsia="宋体" w:hint="eastAsia"/>
          <w:sz w:val="22"/>
          <w:szCs w:val="18"/>
          <w:lang w:val="en-US" w:eastAsia="zh-CN"/>
        </w:rPr>
        <w:t xml:space="preserve"> with SRS of neig</w:t>
      </w:r>
      <w:r w:rsidR="00A91FAB">
        <w:rPr>
          <w:rFonts w:eastAsia="宋体" w:hint="eastAsia"/>
          <w:sz w:val="22"/>
          <w:szCs w:val="18"/>
          <w:lang w:val="en-US" w:eastAsia="zh-CN"/>
        </w:rPr>
        <w:t xml:space="preserve">hbor cel or </w:t>
      </w:r>
      <w:r w:rsidR="00101D15">
        <w:rPr>
          <w:rFonts w:eastAsia="宋体"/>
          <w:sz w:val="22"/>
          <w:szCs w:val="18"/>
          <w:lang w:val="en-US" w:eastAsia="zh-CN"/>
        </w:rPr>
        <w:t>multiple</w:t>
      </w:r>
      <w:r w:rsidR="00101D15">
        <w:rPr>
          <w:rFonts w:eastAsia="宋体" w:hint="eastAsia"/>
          <w:sz w:val="22"/>
          <w:szCs w:val="18"/>
          <w:lang w:val="en-US" w:eastAsia="zh-CN"/>
        </w:rPr>
        <w:t xml:space="preserve">x </w:t>
      </w:r>
      <w:r w:rsidR="008645F8">
        <w:rPr>
          <w:rFonts w:eastAsia="宋体" w:hint="eastAsia"/>
          <w:sz w:val="22"/>
          <w:szCs w:val="18"/>
          <w:lang w:val="en-US" w:eastAsia="zh-CN"/>
        </w:rPr>
        <w:t xml:space="preserve">SRS </w:t>
      </w:r>
      <w:r w:rsidR="008645F8">
        <w:rPr>
          <w:rFonts w:eastAsia="宋体" w:hint="eastAsia"/>
          <w:sz w:val="22"/>
          <w:szCs w:val="18"/>
          <w:lang w:val="en-US" w:eastAsia="zh-CN"/>
        </w:rPr>
        <w:lastRenderedPageBreak/>
        <w:t>of serving cell with SRS of neighbor cell</w:t>
      </w:r>
      <w:r w:rsidR="00F878DB">
        <w:rPr>
          <w:rFonts w:eastAsia="宋体" w:hint="eastAsia"/>
          <w:sz w:val="22"/>
          <w:szCs w:val="18"/>
          <w:lang w:val="en-US" w:eastAsia="zh-CN"/>
        </w:rPr>
        <w:t xml:space="preserve">, but it may limit scheduling </w:t>
      </w:r>
      <w:r w:rsidR="00F878DB">
        <w:rPr>
          <w:rFonts w:eastAsia="宋体"/>
          <w:sz w:val="22"/>
          <w:szCs w:val="18"/>
          <w:lang w:val="en-US" w:eastAsia="zh-CN"/>
        </w:rPr>
        <w:t>flexibility</w:t>
      </w:r>
      <w:r w:rsidR="00F878DB">
        <w:rPr>
          <w:rFonts w:eastAsia="宋体" w:hint="eastAsia"/>
          <w:sz w:val="22"/>
          <w:szCs w:val="18"/>
          <w:lang w:val="en-US" w:eastAsia="zh-CN"/>
        </w:rPr>
        <w:t xml:space="preserve"> of network. By PUSCH muting, </w:t>
      </w:r>
      <w:r w:rsidR="00473CF7">
        <w:rPr>
          <w:rFonts w:eastAsia="宋体" w:hint="eastAsia"/>
          <w:sz w:val="22"/>
          <w:szCs w:val="18"/>
          <w:lang w:val="en-US" w:eastAsia="zh-CN"/>
        </w:rPr>
        <w:t xml:space="preserve">BS can schedule </w:t>
      </w:r>
      <w:r w:rsidR="00A91FAB">
        <w:rPr>
          <w:rFonts w:eastAsia="宋体" w:hint="eastAsia"/>
          <w:sz w:val="22"/>
          <w:szCs w:val="18"/>
          <w:lang w:val="en-US" w:eastAsia="zh-CN"/>
        </w:rPr>
        <w:t>PUSCH Tx overlapping with SRS of neighbor cell.</w:t>
      </w:r>
    </w:p>
    <w:p w14:paraId="7145CD34" w14:textId="619B9D0F" w:rsidR="00A5723E" w:rsidRPr="00AF4448" w:rsidRDefault="00A5723E" w:rsidP="00A5723E">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B533C5">
        <w:rPr>
          <w:rFonts w:eastAsia="宋体" w:hint="eastAsia"/>
          <w:b/>
          <w:bCs/>
          <w:sz w:val="22"/>
          <w:szCs w:val="22"/>
          <w:u w:val="single"/>
          <w:lang w:eastAsia="zh-CN"/>
        </w:rPr>
        <w:t>8:</w:t>
      </w:r>
    </w:p>
    <w:p w14:paraId="76FFEC2F" w14:textId="39AB3132" w:rsidR="005912BE" w:rsidRDefault="00A5723E" w:rsidP="00B5026C">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79EBC466" w14:textId="77777777" w:rsidR="00E71C0A" w:rsidRPr="00E71C0A" w:rsidRDefault="00E71C0A" w:rsidP="00E71C0A">
      <w:pPr>
        <w:spacing w:beforeLines="50" w:before="120" w:afterLines="50" w:after="120"/>
        <w:jc w:val="both"/>
        <w:rPr>
          <w:rFonts w:eastAsia="宋体"/>
          <w:b/>
          <w:bCs/>
          <w:sz w:val="22"/>
          <w:szCs w:val="22"/>
          <w:lang w:eastAsia="zh-CN"/>
        </w:rPr>
      </w:pPr>
    </w:p>
    <w:p w14:paraId="0E6AE862" w14:textId="6190C182" w:rsidR="007D02E5" w:rsidRPr="006E0513" w:rsidRDefault="008A4A93" w:rsidP="00425404">
      <w:pPr>
        <w:pStyle w:val="1"/>
        <w:numPr>
          <w:ilvl w:val="0"/>
          <w:numId w:val="5"/>
        </w:numPr>
        <w:spacing w:beforeLines="50" w:before="120" w:afterLines="50" w:after="120"/>
        <w:jc w:val="both"/>
        <w:rPr>
          <w:rFonts w:eastAsia="宋体"/>
          <w:b/>
          <w:bCs/>
          <w:szCs w:val="24"/>
          <w:lang w:val="en-US" w:eastAsia="zh-CN"/>
        </w:rPr>
      </w:pPr>
      <w:r w:rsidRPr="006E0513">
        <w:rPr>
          <w:rFonts w:eastAsia="MS Mincho" w:hint="eastAsia"/>
          <w:b/>
          <w:bCs/>
          <w:szCs w:val="24"/>
          <w:lang w:val="en-US"/>
        </w:rPr>
        <w:t>Conclusion</w:t>
      </w:r>
    </w:p>
    <w:p w14:paraId="19D0B4D8" w14:textId="2AFDA4F0" w:rsidR="00750353" w:rsidRPr="007B4ED0" w:rsidRDefault="00FE79AE" w:rsidP="00425404">
      <w:pPr>
        <w:spacing w:beforeLines="50" w:before="120" w:afterLines="50" w:after="120"/>
        <w:jc w:val="both"/>
        <w:rPr>
          <w:rFonts w:eastAsia="宋体"/>
          <w:sz w:val="22"/>
          <w:szCs w:val="22"/>
          <w:lang w:val="en-US" w:eastAsia="zh-CN"/>
        </w:rPr>
      </w:pPr>
      <w:r w:rsidRPr="007B4ED0">
        <w:rPr>
          <w:rFonts w:eastAsia="MS Mincho"/>
          <w:sz w:val="22"/>
          <w:szCs w:val="22"/>
          <w:lang w:val="en-US"/>
        </w:rPr>
        <w:t xml:space="preserve">In this contribution, </w:t>
      </w:r>
      <w:r w:rsidR="00776981" w:rsidRPr="007B4ED0">
        <w:rPr>
          <w:rFonts w:eastAsia="MS Mincho"/>
          <w:sz w:val="22"/>
          <w:szCs w:val="22"/>
          <w:lang w:val="en-US"/>
        </w:rPr>
        <w:t>w</w:t>
      </w:r>
      <w:r w:rsidR="009F44A1" w:rsidRPr="007B4ED0">
        <w:rPr>
          <w:rFonts w:eastAsia="宋体" w:hint="eastAsia"/>
          <w:sz w:val="22"/>
          <w:szCs w:val="22"/>
          <w:lang w:val="en-US" w:eastAsia="zh-CN"/>
        </w:rPr>
        <w:t>e discussed</w:t>
      </w:r>
      <w:r w:rsidR="005A112E" w:rsidRPr="007B4ED0">
        <w:rPr>
          <w:rFonts w:eastAsia="宋体" w:hint="eastAsia"/>
          <w:sz w:val="22"/>
          <w:szCs w:val="22"/>
          <w:lang w:val="en-US" w:eastAsia="zh-CN"/>
        </w:rPr>
        <w:t xml:space="preserve"> </w:t>
      </w:r>
      <w:r w:rsidR="006F5C93" w:rsidRPr="007B4ED0">
        <w:rPr>
          <w:rFonts w:eastAsia="宋体" w:hint="eastAsia"/>
          <w:sz w:val="22"/>
          <w:szCs w:val="22"/>
          <w:lang w:val="en-US" w:eastAsia="zh-CN"/>
        </w:rPr>
        <w:t xml:space="preserve">SRS </w:t>
      </w:r>
      <w:r w:rsidR="00E6258A" w:rsidRPr="007B4ED0">
        <w:rPr>
          <w:rFonts w:eastAsia="宋体" w:hint="eastAsia"/>
          <w:sz w:val="22"/>
          <w:szCs w:val="22"/>
          <w:lang w:val="en-US" w:eastAsia="zh-CN"/>
        </w:rPr>
        <w:t>design for 6GR</w:t>
      </w:r>
      <w:r w:rsidR="009F44A1" w:rsidRPr="007B4ED0">
        <w:rPr>
          <w:rFonts w:eastAsia="宋体" w:hint="eastAsia"/>
          <w:sz w:val="22"/>
          <w:szCs w:val="22"/>
          <w:lang w:val="en-US" w:eastAsia="zh-CN"/>
        </w:rPr>
        <w:t>. Based on the discission, following proposa</w:t>
      </w:r>
      <w:r w:rsidR="00E6258A" w:rsidRPr="007B4ED0">
        <w:rPr>
          <w:rFonts w:eastAsia="宋体" w:hint="eastAsia"/>
          <w:sz w:val="22"/>
          <w:szCs w:val="22"/>
          <w:lang w:val="en-US" w:eastAsia="zh-CN"/>
        </w:rPr>
        <w:t>ls are</w:t>
      </w:r>
      <w:r w:rsidR="009F44A1" w:rsidRPr="007B4ED0">
        <w:rPr>
          <w:rFonts w:eastAsia="宋体" w:hint="eastAsia"/>
          <w:sz w:val="22"/>
          <w:szCs w:val="22"/>
          <w:lang w:val="en-US" w:eastAsia="zh-CN"/>
        </w:rPr>
        <w:t xml:space="preserve"> made. </w:t>
      </w:r>
    </w:p>
    <w:p w14:paraId="0ABD6515" w14:textId="77777777" w:rsidR="007B4ED0" w:rsidRPr="001A0E75" w:rsidRDefault="007B4ED0" w:rsidP="007B4ED0">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1EDB7E45"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SRS with usage </w:t>
      </w:r>
      <w:r>
        <w:rPr>
          <w:rFonts w:eastAsia="宋体"/>
          <w:b/>
          <w:bCs/>
          <w:sz w:val="22"/>
          <w:szCs w:val="22"/>
          <w:lang w:eastAsia="zh-CN"/>
        </w:rPr>
        <w:t>‘</w:t>
      </w:r>
      <w:r>
        <w:rPr>
          <w:rFonts w:eastAsia="宋体" w:hint="eastAsia"/>
          <w:b/>
          <w:bCs/>
          <w:sz w:val="22"/>
          <w:szCs w:val="22"/>
          <w:lang w:eastAsia="zh-CN"/>
        </w:rPr>
        <w:t>codebook</w:t>
      </w:r>
      <w:r>
        <w:rPr>
          <w:rFonts w:eastAsia="宋体"/>
          <w:b/>
          <w:bCs/>
          <w:sz w:val="22"/>
          <w:szCs w:val="22"/>
          <w:lang w:eastAsia="zh-CN"/>
        </w:rPr>
        <w:t>’</w:t>
      </w:r>
      <w:r>
        <w:rPr>
          <w:rFonts w:eastAsia="宋体" w:hint="eastAsia"/>
          <w:b/>
          <w:bCs/>
          <w:sz w:val="22"/>
          <w:szCs w:val="22"/>
          <w:lang w:eastAsia="zh-CN"/>
        </w:rPr>
        <w:t xml:space="preserve">, </w:t>
      </w:r>
      <w:r>
        <w:rPr>
          <w:rFonts w:eastAsia="宋体"/>
          <w:b/>
          <w:bCs/>
          <w:sz w:val="22"/>
          <w:szCs w:val="22"/>
          <w:lang w:eastAsia="zh-CN"/>
        </w:rPr>
        <w:t>‘</w:t>
      </w:r>
      <w:r>
        <w:rPr>
          <w:rFonts w:eastAsia="宋体" w:hint="eastAsia"/>
          <w:b/>
          <w:bCs/>
          <w:sz w:val="22"/>
          <w:szCs w:val="22"/>
          <w:lang w:eastAsia="zh-CN"/>
        </w:rPr>
        <w:t>non-codebook</w:t>
      </w:r>
      <w:r>
        <w:rPr>
          <w:rFonts w:eastAsia="宋体"/>
          <w:b/>
          <w:bCs/>
          <w:sz w:val="22"/>
          <w:szCs w:val="22"/>
          <w:lang w:eastAsia="zh-CN"/>
        </w:rPr>
        <w:t>’, '</w:t>
      </w:r>
      <w:r>
        <w:rPr>
          <w:rFonts w:eastAsia="宋体" w:hint="eastAsia"/>
          <w:b/>
          <w:bCs/>
          <w:sz w:val="22"/>
          <w:szCs w:val="22"/>
          <w:lang w:eastAsia="zh-CN"/>
        </w:rPr>
        <w:t>beam management</w:t>
      </w:r>
      <w:r>
        <w:rPr>
          <w:rFonts w:eastAsia="宋体"/>
          <w:b/>
          <w:bCs/>
          <w:sz w:val="22"/>
          <w:szCs w:val="22"/>
          <w:lang w:eastAsia="zh-CN"/>
        </w:rPr>
        <w:t>’</w:t>
      </w:r>
      <w:r>
        <w:rPr>
          <w:rFonts w:eastAsia="宋体" w:hint="eastAsia"/>
          <w:b/>
          <w:bCs/>
          <w:sz w:val="22"/>
          <w:szCs w:val="22"/>
          <w:lang w:eastAsia="zh-CN"/>
        </w:rPr>
        <w:t xml:space="preserve"> and </w:t>
      </w:r>
      <w:r>
        <w:rPr>
          <w:rFonts w:eastAsia="宋体"/>
          <w:b/>
          <w:bCs/>
          <w:sz w:val="22"/>
          <w:szCs w:val="22"/>
          <w:lang w:eastAsia="zh-CN"/>
        </w:rPr>
        <w:t>‘</w:t>
      </w:r>
      <w:r>
        <w:rPr>
          <w:rFonts w:eastAsia="宋体" w:hint="eastAsia"/>
          <w:b/>
          <w:bCs/>
          <w:sz w:val="22"/>
          <w:szCs w:val="22"/>
          <w:lang w:eastAsia="zh-CN"/>
        </w:rPr>
        <w:t>antenna switching</w:t>
      </w:r>
      <w:r>
        <w:rPr>
          <w:rFonts w:eastAsia="宋体"/>
          <w:b/>
          <w:bCs/>
          <w:sz w:val="22"/>
          <w:szCs w:val="22"/>
          <w:lang w:eastAsia="zh-CN"/>
        </w:rPr>
        <w:t>’</w:t>
      </w:r>
      <w:r>
        <w:rPr>
          <w:rFonts w:eastAsia="宋体" w:hint="eastAsia"/>
          <w:b/>
          <w:bCs/>
          <w:sz w:val="22"/>
          <w:szCs w:val="22"/>
          <w:lang w:eastAsia="zh-CN"/>
        </w:rPr>
        <w:t xml:space="preserve"> in 6GR.</w:t>
      </w:r>
    </w:p>
    <w:p w14:paraId="6587D3E9" w14:textId="77777777" w:rsidR="007B4ED0" w:rsidRPr="001A0E75" w:rsidRDefault="007B4ED0" w:rsidP="007B4ED0">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w:t>
      </w:r>
      <w:r w:rsidRPr="001A0E75">
        <w:rPr>
          <w:rFonts w:eastAsia="宋体"/>
          <w:sz w:val="22"/>
          <w:szCs w:val="22"/>
          <w:lang w:eastAsia="zh-CN"/>
        </w:rPr>
        <w:t>:</w:t>
      </w:r>
    </w:p>
    <w:p w14:paraId="26D9905A" w14:textId="77777777" w:rsidR="007B4ED0" w:rsidRPr="00C865D9" w:rsidRDefault="007B4ED0" w:rsidP="007B4ED0">
      <w:pPr>
        <w:pStyle w:val="aff9"/>
        <w:numPr>
          <w:ilvl w:val="0"/>
          <w:numId w:val="24"/>
        </w:numPr>
        <w:spacing w:beforeLines="50" w:before="120" w:afterLines="50" w:after="120"/>
        <w:ind w:leftChars="0"/>
        <w:jc w:val="both"/>
        <w:rPr>
          <w:rFonts w:eastAsia="宋体"/>
          <w:lang w:eastAsia="zh-CN"/>
        </w:rPr>
      </w:pPr>
      <w:r>
        <w:rPr>
          <w:rFonts w:eastAsia="宋体" w:hint="eastAsia"/>
          <w:b/>
          <w:bCs/>
          <w:sz w:val="22"/>
          <w:szCs w:val="22"/>
          <w:lang w:eastAsia="zh-CN"/>
        </w:rPr>
        <w:t>C</w:t>
      </w:r>
      <w:r w:rsidRPr="001F19C9">
        <w:rPr>
          <w:rFonts w:eastAsia="宋体"/>
          <w:b/>
          <w:bCs/>
          <w:sz w:val="22"/>
          <w:szCs w:val="22"/>
          <w:lang w:eastAsia="zh-CN"/>
        </w:rPr>
        <w:t>onsider the NR SRS features till Rel-20 NR as baseline</w:t>
      </w:r>
      <w:r>
        <w:rPr>
          <w:rFonts w:eastAsia="宋体" w:hint="eastAsia"/>
          <w:b/>
          <w:bCs/>
          <w:sz w:val="22"/>
          <w:szCs w:val="22"/>
          <w:lang w:eastAsia="zh-CN"/>
        </w:rPr>
        <w:t xml:space="preserve"> for 6GR SRS study.</w:t>
      </w:r>
    </w:p>
    <w:p w14:paraId="03838618" w14:textId="77777777" w:rsidR="007B4ED0" w:rsidRPr="001A0E75" w:rsidRDefault="007B4ED0" w:rsidP="007B4ED0">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67BBFF70" w14:textId="77777777" w:rsidR="007B4ED0" w:rsidRPr="000837A1" w:rsidRDefault="007B4ED0" w:rsidP="007B4ED0">
      <w:pPr>
        <w:pStyle w:val="aff9"/>
        <w:numPr>
          <w:ilvl w:val="0"/>
          <w:numId w:val="24"/>
        </w:numPr>
        <w:spacing w:beforeLines="50" w:before="120" w:afterLines="50" w:after="120"/>
        <w:ind w:leftChars="0"/>
        <w:jc w:val="both"/>
        <w:rPr>
          <w:rFonts w:eastAsia="宋体"/>
          <w:sz w:val="22"/>
          <w:szCs w:val="18"/>
          <w:lang w:eastAsia="zh-CN"/>
        </w:rPr>
      </w:pPr>
      <w:r w:rsidRPr="008811C2">
        <w:rPr>
          <w:rFonts w:eastAsia="宋体"/>
          <w:b/>
          <w:bCs/>
          <w:sz w:val="22"/>
          <w:szCs w:val="22"/>
          <w:lang w:eastAsia="zh-CN"/>
        </w:rPr>
        <w:t xml:space="preserve">Proposal: Study dynamic </w:t>
      </w:r>
      <w:r>
        <w:rPr>
          <w:rFonts w:eastAsia="宋体"/>
          <w:b/>
          <w:bCs/>
          <w:sz w:val="22"/>
          <w:szCs w:val="22"/>
          <w:lang w:eastAsia="zh-CN"/>
        </w:rPr>
        <w:t>indication</w:t>
      </w:r>
      <w:r w:rsidRPr="008811C2">
        <w:rPr>
          <w:rFonts w:eastAsia="宋体"/>
          <w:b/>
          <w:bCs/>
          <w:sz w:val="22"/>
          <w:szCs w:val="22"/>
          <w:lang w:eastAsia="zh-CN"/>
        </w:rPr>
        <w:t xml:space="preserve"> of parameters </w:t>
      </w:r>
      <w:r>
        <w:rPr>
          <w:rFonts w:eastAsia="宋体" w:hint="eastAsia"/>
          <w:b/>
          <w:bCs/>
          <w:sz w:val="22"/>
          <w:szCs w:val="22"/>
          <w:lang w:eastAsia="zh-CN"/>
        </w:rPr>
        <w:t>for</w:t>
      </w:r>
      <w:r w:rsidRPr="008811C2">
        <w:rPr>
          <w:rFonts w:eastAsia="宋体"/>
          <w:b/>
          <w:bCs/>
          <w:sz w:val="22"/>
          <w:szCs w:val="22"/>
          <w:lang w:eastAsia="zh-CN"/>
        </w:rPr>
        <w:t xml:space="preserve"> </w:t>
      </w:r>
      <w:r>
        <w:rPr>
          <w:rFonts w:eastAsia="宋体" w:hint="eastAsia"/>
          <w:b/>
          <w:bCs/>
          <w:sz w:val="22"/>
          <w:szCs w:val="22"/>
          <w:lang w:eastAsia="zh-CN"/>
        </w:rPr>
        <w:t xml:space="preserve">aperiodic </w:t>
      </w:r>
      <w:r w:rsidRPr="008811C2">
        <w:rPr>
          <w:rFonts w:eastAsia="宋体"/>
          <w:b/>
          <w:bCs/>
          <w:sz w:val="22"/>
          <w:szCs w:val="22"/>
          <w:lang w:eastAsia="zh-CN"/>
        </w:rPr>
        <w:t>SRS</w:t>
      </w:r>
      <w:r>
        <w:rPr>
          <w:rFonts w:eastAsia="宋体" w:hint="eastAsia"/>
          <w:b/>
          <w:bCs/>
          <w:sz w:val="22"/>
          <w:szCs w:val="22"/>
          <w:lang w:eastAsia="zh-CN"/>
        </w:rPr>
        <w:t>, e.g., number of ports, repetition number, and time/frequency resource</w:t>
      </w:r>
      <w:r w:rsidRPr="008811C2">
        <w:rPr>
          <w:rFonts w:eastAsia="宋体"/>
          <w:b/>
          <w:bCs/>
          <w:sz w:val="22"/>
          <w:szCs w:val="22"/>
          <w:lang w:eastAsia="zh-CN"/>
        </w:rPr>
        <w:t>.</w:t>
      </w:r>
    </w:p>
    <w:p w14:paraId="324358C9" w14:textId="77777777" w:rsidR="007B4ED0" w:rsidRDefault="007B4ED0" w:rsidP="007B4ED0">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4</w:t>
      </w:r>
      <w:r w:rsidRPr="00726135">
        <w:rPr>
          <w:rFonts w:eastAsia="宋体"/>
          <w:b/>
          <w:bCs/>
          <w:sz w:val="22"/>
          <w:szCs w:val="22"/>
          <w:u w:val="single"/>
          <w:lang w:eastAsia="zh-CN"/>
        </w:rPr>
        <w:t xml:space="preserve">: </w:t>
      </w:r>
    </w:p>
    <w:p w14:paraId="5CB1DC7A"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sidRPr="00726135">
        <w:rPr>
          <w:rFonts w:eastAsia="宋体"/>
          <w:b/>
          <w:bCs/>
          <w:sz w:val="22"/>
          <w:szCs w:val="22"/>
          <w:lang w:eastAsia="zh-CN"/>
        </w:rPr>
        <w:t xml:space="preserve">Study </w:t>
      </w:r>
      <w:r>
        <w:rPr>
          <w:rFonts w:eastAsia="宋体"/>
          <w:b/>
          <w:bCs/>
          <w:sz w:val="22"/>
          <w:szCs w:val="22"/>
          <w:lang w:eastAsia="zh-CN"/>
        </w:rPr>
        <w:t>configuration</w:t>
      </w:r>
      <w:r>
        <w:rPr>
          <w:rFonts w:eastAsia="宋体" w:hint="eastAsia"/>
          <w:b/>
          <w:bCs/>
          <w:sz w:val="22"/>
          <w:szCs w:val="22"/>
          <w:lang w:eastAsia="zh-CN"/>
        </w:rPr>
        <w:t xml:space="preserve"> of </w:t>
      </w:r>
      <w:r w:rsidRPr="00726135">
        <w:rPr>
          <w:rFonts w:eastAsia="宋体"/>
          <w:b/>
          <w:bCs/>
          <w:sz w:val="22"/>
          <w:szCs w:val="22"/>
          <w:lang w:eastAsia="zh-CN"/>
        </w:rPr>
        <w:t>SRS bandwidth</w:t>
      </w:r>
      <w:r>
        <w:rPr>
          <w:rFonts w:eastAsia="宋体" w:hint="eastAsia"/>
          <w:b/>
          <w:bCs/>
          <w:sz w:val="22"/>
          <w:szCs w:val="22"/>
          <w:lang w:eastAsia="zh-CN"/>
        </w:rPr>
        <w:t xml:space="preserve"> considering</w:t>
      </w:r>
      <w:r w:rsidRPr="00726135">
        <w:rPr>
          <w:rFonts w:eastAsia="宋体"/>
          <w:b/>
          <w:bCs/>
          <w:sz w:val="22"/>
          <w:szCs w:val="22"/>
          <w:lang w:eastAsia="zh-CN"/>
        </w:rPr>
        <w:t xml:space="preserve"> maximum channel bandwidth in 6G</w:t>
      </w:r>
      <w:r>
        <w:rPr>
          <w:rFonts w:eastAsia="宋体" w:hint="eastAsia"/>
          <w:b/>
          <w:bCs/>
          <w:sz w:val="22"/>
          <w:szCs w:val="22"/>
          <w:lang w:eastAsia="zh-CN"/>
        </w:rPr>
        <w:t>R</w:t>
      </w:r>
      <w:r w:rsidRPr="00726135">
        <w:rPr>
          <w:rFonts w:eastAsia="宋体"/>
          <w:b/>
          <w:bCs/>
          <w:sz w:val="22"/>
          <w:szCs w:val="22"/>
          <w:lang w:eastAsia="zh-CN"/>
        </w:rPr>
        <w:t>.</w:t>
      </w:r>
    </w:p>
    <w:p w14:paraId="2E641CC6" w14:textId="77777777" w:rsidR="007B4ED0" w:rsidRDefault="007B4ED0" w:rsidP="007B4ED0">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5</w:t>
      </w:r>
      <w:r w:rsidRPr="00726135">
        <w:rPr>
          <w:rFonts w:eastAsia="宋体"/>
          <w:b/>
          <w:bCs/>
          <w:sz w:val="22"/>
          <w:szCs w:val="22"/>
          <w:u w:val="single"/>
          <w:lang w:eastAsia="zh-CN"/>
        </w:rPr>
        <w:t xml:space="preserve">: </w:t>
      </w:r>
    </w:p>
    <w:p w14:paraId="51B09359"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sidRPr="00BF5989">
        <w:rPr>
          <w:rFonts w:eastAsia="宋体"/>
          <w:b/>
          <w:bCs/>
          <w:sz w:val="22"/>
          <w:szCs w:val="22"/>
          <w:lang w:eastAsia="zh-CN"/>
        </w:rPr>
        <w:t xml:space="preserve">Study SRS out of </w:t>
      </w:r>
      <w:r>
        <w:rPr>
          <w:rFonts w:eastAsia="宋体" w:hint="eastAsia"/>
          <w:b/>
          <w:bCs/>
          <w:sz w:val="22"/>
          <w:szCs w:val="22"/>
          <w:lang w:eastAsia="zh-CN"/>
        </w:rPr>
        <w:t xml:space="preserve">active </w:t>
      </w:r>
      <w:r w:rsidRPr="00BF5989">
        <w:rPr>
          <w:rFonts w:eastAsia="宋体"/>
          <w:b/>
          <w:bCs/>
          <w:sz w:val="22"/>
          <w:szCs w:val="22"/>
          <w:lang w:eastAsia="zh-CN"/>
        </w:rPr>
        <w:t>UL bandwidth</w:t>
      </w:r>
      <w:r>
        <w:rPr>
          <w:rFonts w:eastAsia="宋体" w:hint="eastAsia"/>
          <w:b/>
          <w:bCs/>
          <w:sz w:val="22"/>
          <w:szCs w:val="22"/>
          <w:lang w:eastAsia="zh-CN"/>
        </w:rPr>
        <w:t>,</w:t>
      </w:r>
      <w:r w:rsidRPr="00BF5989">
        <w:rPr>
          <w:rFonts w:eastAsia="宋体"/>
          <w:b/>
          <w:bCs/>
          <w:sz w:val="22"/>
          <w:szCs w:val="22"/>
          <w:lang w:eastAsia="zh-CN"/>
        </w:rPr>
        <w:t xml:space="preserve"> </w:t>
      </w:r>
      <w:r>
        <w:rPr>
          <w:rFonts w:eastAsia="宋体" w:hint="eastAsia"/>
          <w:b/>
          <w:bCs/>
          <w:sz w:val="22"/>
          <w:szCs w:val="22"/>
          <w:lang w:eastAsia="zh-CN"/>
        </w:rPr>
        <w:t xml:space="preserve">if </w:t>
      </w:r>
      <w:r>
        <w:rPr>
          <w:rFonts w:eastAsia="宋体"/>
          <w:b/>
          <w:bCs/>
          <w:sz w:val="22"/>
          <w:szCs w:val="22"/>
          <w:lang w:eastAsia="zh-CN"/>
        </w:rPr>
        <w:t>different</w:t>
      </w:r>
      <w:r>
        <w:rPr>
          <w:rFonts w:eastAsia="宋体" w:hint="eastAsia"/>
          <w:b/>
          <w:bCs/>
          <w:sz w:val="22"/>
          <w:szCs w:val="22"/>
          <w:lang w:eastAsia="zh-CN"/>
        </w:rPr>
        <w:t xml:space="preserve"> DL and UL bandwidth is considered in 6G.</w:t>
      </w:r>
    </w:p>
    <w:p w14:paraId="7E1198BE" w14:textId="77777777" w:rsidR="007B4ED0" w:rsidRDefault="007B4ED0" w:rsidP="007B4ED0">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6</w:t>
      </w:r>
      <w:r w:rsidRPr="00726135">
        <w:rPr>
          <w:rFonts w:eastAsia="宋体"/>
          <w:b/>
          <w:bCs/>
          <w:sz w:val="22"/>
          <w:szCs w:val="22"/>
          <w:u w:val="single"/>
          <w:lang w:eastAsia="zh-CN"/>
        </w:rPr>
        <w:t xml:space="preserve">: </w:t>
      </w:r>
    </w:p>
    <w:p w14:paraId="041DA1F2"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Support</w:t>
      </w:r>
      <w:r w:rsidRPr="00750DE9">
        <w:rPr>
          <w:rFonts w:eastAsia="宋体"/>
          <w:b/>
          <w:bCs/>
          <w:sz w:val="22"/>
          <w:szCs w:val="22"/>
          <w:lang w:eastAsia="zh-CN"/>
        </w:rPr>
        <w:t xml:space="preserve"> SRS resource sharing among different SRS usages, i.e., one SRS resource can be used for multiple usages.</w:t>
      </w:r>
    </w:p>
    <w:p w14:paraId="7FDA6A32"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sidRPr="00750DE9">
        <w:rPr>
          <w:rFonts w:eastAsia="宋体"/>
          <w:b/>
          <w:bCs/>
          <w:sz w:val="22"/>
          <w:szCs w:val="22"/>
          <w:lang w:eastAsia="zh-CN"/>
        </w:rPr>
        <w:t>NR principle for SRS resource sharing</w:t>
      </w:r>
      <w:r>
        <w:rPr>
          <w:rFonts w:eastAsia="宋体" w:hint="eastAsia"/>
          <w:b/>
          <w:bCs/>
          <w:sz w:val="22"/>
          <w:szCs w:val="22"/>
          <w:lang w:eastAsia="zh-CN"/>
        </w:rPr>
        <w:t xml:space="preserve"> can be starting point</w:t>
      </w:r>
      <w:r w:rsidRPr="00750DE9">
        <w:rPr>
          <w:rFonts w:eastAsia="宋体"/>
          <w:b/>
          <w:bCs/>
          <w:sz w:val="22"/>
          <w:szCs w:val="22"/>
          <w:lang w:eastAsia="zh-CN"/>
        </w:rPr>
        <w:t>, i.e., one SRS resource can be configured in multiple SRS resource sets with different usages</w:t>
      </w:r>
      <w:r>
        <w:rPr>
          <w:rFonts w:eastAsia="宋体" w:hint="eastAsia"/>
          <w:b/>
          <w:bCs/>
          <w:sz w:val="22"/>
          <w:szCs w:val="22"/>
          <w:lang w:eastAsia="zh-CN"/>
        </w:rPr>
        <w:t xml:space="preserve">.  </w:t>
      </w:r>
    </w:p>
    <w:p w14:paraId="79290396" w14:textId="77777777" w:rsidR="007B4ED0" w:rsidRPr="00F6420F" w:rsidRDefault="007B4ED0" w:rsidP="007B4ED0">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7</w:t>
      </w:r>
      <w:r w:rsidRPr="00726135">
        <w:rPr>
          <w:rFonts w:eastAsia="宋体"/>
          <w:b/>
          <w:bCs/>
          <w:sz w:val="22"/>
          <w:szCs w:val="22"/>
          <w:u w:val="single"/>
          <w:lang w:eastAsia="zh-CN"/>
        </w:rPr>
        <w:t xml:space="preserve">: </w:t>
      </w:r>
    </w:p>
    <w:p w14:paraId="357B8269"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5E46C5CB" w14:textId="77777777" w:rsidR="007B4ED0" w:rsidRPr="00AF4448" w:rsidRDefault="007B4ED0" w:rsidP="007B4ED0">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8:</w:t>
      </w:r>
    </w:p>
    <w:p w14:paraId="5C1ED9CE" w14:textId="77777777" w:rsidR="007B4ED0" w:rsidRDefault="007B4ED0" w:rsidP="007B4ED0">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2F791819" w14:textId="38BECCA3" w:rsidR="000F7E1F" w:rsidRPr="007B4ED0" w:rsidRDefault="000F7E1F" w:rsidP="00425404">
      <w:pPr>
        <w:spacing w:beforeLines="50" w:before="120" w:afterLines="50" w:after="120"/>
        <w:jc w:val="both"/>
        <w:rPr>
          <w:rFonts w:eastAsia="宋体"/>
          <w:sz w:val="22"/>
          <w:szCs w:val="22"/>
          <w:lang w:eastAsia="zh-CN"/>
        </w:rPr>
      </w:pPr>
    </w:p>
    <w:p w14:paraId="69E870E0" w14:textId="42503535" w:rsidR="00A931F1" w:rsidRPr="007B4ED0" w:rsidRDefault="00A931F1" w:rsidP="00425404">
      <w:pPr>
        <w:pStyle w:val="1"/>
        <w:spacing w:beforeLines="50" w:before="120" w:afterLines="50" w:after="120"/>
        <w:jc w:val="both"/>
        <w:rPr>
          <w:rFonts w:eastAsia="MS Mincho"/>
          <w:b/>
          <w:bCs/>
          <w:szCs w:val="24"/>
          <w:lang w:val="en-US"/>
        </w:rPr>
      </w:pPr>
      <w:r w:rsidRPr="007B4ED0">
        <w:rPr>
          <w:rFonts w:eastAsia="MS Mincho"/>
          <w:b/>
          <w:bCs/>
          <w:szCs w:val="24"/>
          <w:lang w:val="en-US"/>
        </w:rPr>
        <w:t>Reference</w:t>
      </w:r>
    </w:p>
    <w:p w14:paraId="3E1AB71E" w14:textId="0877AB7B" w:rsidR="003E73E9" w:rsidRDefault="0074623B" w:rsidP="00425404">
      <w:pPr>
        <w:spacing w:beforeLines="50" w:before="120" w:afterLines="50" w:after="120"/>
        <w:jc w:val="both"/>
        <w:rPr>
          <w:rFonts w:eastAsia="宋体"/>
          <w:sz w:val="22"/>
          <w:szCs w:val="22"/>
          <w:lang w:val="en-US" w:eastAsia="zh-CN"/>
        </w:rPr>
      </w:pPr>
      <w:r w:rsidRPr="007B4ED0">
        <w:rPr>
          <w:rFonts w:eastAsia="宋体" w:hint="eastAsia"/>
          <w:sz w:val="22"/>
          <w:szCs w:val="22"/>
          <w:lang w:val="en-US" w:eastAsia="zh-CN"/>
        </w:rPr>
        <w:t>[1] R1-260</w:t>
      </w:r>
      <w:r w:rsidR="007B4ED0" w:rsidRPr="007B4ED0">
        <w:rPr>
          <w:rFonts w:eastAsia="宋体" w:hint="eastAsia"/>
          <w:sz w:val="22"/>
          <w:szCs w:val="22"/>
          <w:lang w:val="en-US" w:eastAsia="zh-CN"/>
        </w:rPr>
        <w:t>1187</w:t>
      </w:r>
      <w:r w:rsidRPr="007B4ED0">
        <w:rPr>
          <w:rFonts w:eastAsia="宋体" w:hint="eastAsia"/>
          <w:sz w:val="22"/>
          <w:szCs w:val="22"/>
          <w:lang w:val="en-US" w:eastAsia="zh-CN"/>
        </w:rPr>
        <w:t xml:space="preserve">, </w:t>
      </w:r>
      <w:r w:rsidR="00D408AB" w:rsidRPr="007B4ED0">
        <w:rPr>
          <w:rFonts w:eastAsia="宋体"/>
          <w:sz w:val="22"/>
          <w:szCs w:val="22"/>
          <w:lang w:val="en-US" w:eastAsia="zh-CN"/>
        </w:rPr>
        <w:t>“</w:t>
      </w:r>
      <w:r w:rsidR="0056120E" w:rsidRPr="007B4ED0">
        <w:rPr>
          <w:rFonts w:eastAsia="宋体"/>
          <w:sz w:val="22"/>
          <w:szCs w:val="22"/>
          <w:lang w:val="en-US" w:eastAsia="zh-CN"/>
        </w:rPr>
        <w:t>Discussion on Uplink transmission scheme(s) for uplink channels”</w:t>
      </w:r>
      <w:r w:rsidR="0056120E" w:rsidRPr="007B4ED0">
        <w:rPr>
          <w:rFonts w:eastAsia="宋体" w:hint="eastAsia"/>
          <w:sz w:val="22"/>
          <w:szCs w:val="22"/>
          <w:lang w:val="en-US" w:eastAsia="zh-CN"/>
        </w:rPr>
        <w:t xml:space="preserve">, NTT DOCOMO, INC., </w:t>
      </w:r>
      <w:r w:rsidR="0079690E" w:rsidRPr="007B4ED0">
        <w:rPr>
          <w:rFonts w:eastAsia="宋体" w:hint="eastAsia"/>
          <w:sz w:val="22"/>
          <w:szCs w:val="22"/>
          <w:lang w:val="en-US" w:eastAsia="zh-CN"/>
        </w:rPr>
        <w:t>Feb. 2026.</w:t>
      </w:r>
    </w:p>
    <w:p w14:paraId="56083EC8" w14:textId="3E4CE828" w:rsidR="00D66E1C" w:rsidRPr="00D66E1C" w:rsidRDefault="00D66E1C" w:rsidP="00425404">
      <w:pPr>
        <w:spacing w:beforeLines="50" w:before="120" w:afterLines="50" w:after="120"/>
        <w:jc w:val="both"/>
        <w:rPr>
          <w:rFonts w:eastAsia="宋体"/>
          <w:sz w:val="22"/>
          <w:szCs w:val="22"/>
          <w:lang w:val="en-US" w:eastAsia="zh-CN"/>
        </w:rPr>
      </w:pPr>
      <w:r>
        <w:rPr>
          <w:rFonts w:eastAsia="宋体" w:hint="eastAsia"/>
          <w:sz w:val="22"/>
          <w:szCs w:val="22"/>
          <w:lang w:val="en-US" w:eastAsia="zh-CN"/>
        </w:rPr>
        <w:t xml:space="preserve">[2] RP-253836, </w:t>
      </w:r>
      <w:r>
        <w:rPr>
          <w:rFonts w:eastAsia="宋体"/>
          <w:sz w:val="22"/>
          <w:szCs w:val="22"/>
          <w:lang w:val="en-US" w:eastAsia="zh-CN"/>
        </w:rPr>
        <w:t>“</w:t>
      </w:r>
      <w:r>
        <w:rPr>
          <w:rFonts w:eastAsia="宋体" w:hint="eastAsia"/>
          <w:sz w:val="22"/>
          <w:szCs w:val="22"/>
          <w:lang w:val="en-US" w:eastAsia="zh-CN"/>
        </w:rPr>
        <w:t>Revised SID: Study on 6G Radio</w:t>
      </w:r>
      <w:r>
        <w:rPr>
          <w:rFonts w:eastAsia="宋体"/>
          <w:sz w:val="22"/>
          <w:szCs w:val="22"/>
          <w:lang w:val="en-US" w:eastAsia="zh-CN"/>
        </w:rPr>
        <w:t>”</w:t>
      </w:r>
      <w:r>
        <w:rPr>
          <w:rFonts w:eastAsia="宋体" w:hint="eastAsia"/>
          <w:sz w:val="22"/>
          <w:szCs w:val="22"/>
          <w:lang w:val="en-US" w:eastAsia="zh-CN"/>
        </w:rPr>
        <w:t>, NTT DOCOMO, CMCC, AT&amp;T, Vodafone</w:t>
      </w:r>
      <w:r w:rsidR="00FE6BB6">
        <w:rPr>
          <w:rFonts w:eastAsia="宋体" w:hint="eastAsia"/>
          <w:sz w:val="22"/>
          <w:szCs w:val="22"/>
          <w:lang w:val="en-US" w:eastAsia="zh-CN"/>
        </w:rPr>
        <w:t>, Dec. 2025.</w:t>
      </w:r>
    </w:p>
    <w:sectPr w:rsidR="00D66E1C" w:rsidRPr="00D66E1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D1D1" w14:textId="77777777" w:rsidR="00B958F8" w:rsidRDefault="00B958F8">
      <w:r>
        <w:separator/>
      </w:r>
    </w:p>
  </w:endnote>
  <w:endnote w:type="continuationSeparator" w:id="0">
    <w:p w14:paraId="597E78F7" w14:textId="77777777" w:rsidR="00B958F8" w:rsidRDefault="00B958F8">
      <w:r>
        <w:continuationSeparator/>
      </w:r>
    </w:p>
  </w:endnote>
  <w:endnote w:type="continuationNotice" w:id="1">
    <w:p w14:paraId="1267605F" w14:textId="77777777" w:rsidR="00B958F8" w:rsidRDefault="00B95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E579F" w14:textId="77777777" w:rsidR="00B958F8" w:rsidRDefault="00B958F8">
      <w:r>
        <w:separator/>
      </w:r>
    </w:p>
  </w:footnote>
  <w:footnote w:type="continuationSeparator" w:id="0">
    <w:p w14:paraId="2C2B9596" w14:textId="77777777" w:rsidR="00B958F8" w:rsidRDefault="00B958F8">
      <w:r>
        <w:continuationSeparator/>
      </w:r>
    </w:p>
  </w:footnote>
  <w:footnote w:type="continuationNotice" w:id="1">
    <w:p w14:paraId="3764604F" w14:textId="77777777" w:rsidR="00B958F8" w:rsidRDefault="00B958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1A3489"/>
    <w:multiLevelType w:val="multilevel"/>
    <w:tmpl w:val="35CAE322"/>
    <w:lvl w:ilvl="0">
      <w:start w:val="10"/>
      <w:numFmt w:val="decimal"/>
      <w:lvlText w:val="%1"/>
      <w:lvlJc w:val="left"/>
      <w:pPr>
        <w:ind w:left="730" w:hanging="730"/>
      </w:pPr>
      <w:rPr>
        <w:rFonts w:hint="default"/>
      </w:rPr>
    </w:lvl>
    <w:lvl w:ilvl="1">
      <w:start w:val="5"/>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2"/>
      <w:numFmt w:val="decimal"/>
      <w:lvlText w:val="%1.%2.%3.%4"/>
      <w:lvlJc w:val="left"/>
      <w:pPr>
        <w:ind w:left="730" w:hanging="7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6856A5E"/>
    <w:multiLevelType w:val="hybridMultilevel"/>
    <w:tmpl w:val="ED383B70"/>
    <w:lvl w:ilvl="0" w:tplc="565454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8"/>
  </w:num>
  <w:num w:numId="4" w16cid:durableId="180822323">
    <w:abstractNumId w:val="30"/>
  </w:num>
  <w:num w:numId="5" w16cid:durableId="1653100390">
    <w:abstractNumId w:val="22"/>
  </w:num>
  <w:num w:numId="6" w16cid:durableId="382994664">
    <w:abstractNumId w:val="0"/>
    <w:lvlOverride w:ilvl="0">
      <w:startOverride w:val="1"/>
    </w:lvlOverride>
  </w:num>
  <w:num w:numId="7" w16cid:durableId="9738018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1"/>
  </w:num>
  <w:num w:numId="9" w16cid:durableId="571163063">
    <w:abstractNumId w:val="16"/>
  </w:num>
  <w:num w:numId="10" w16cid:durableId="1065563355">
    <w:abstractNumId w:val="29"/>
  </w:num>
  <w:num w:numId="11" w16cid:durableId="715664859">
    <w:abstractNumId w:val="11"/>
    <w:lvlOverride w:ilvl="0">
      <w:startOverride w:val="1"/>
    </w:lvlOverride>
  </w:num>
  <w:num w:numId="12" w16cid:durableId="378092163">
    <w:abstractNumId w:val="24"/>
  </w:num>
  <w:num w:numId="13" w16cid:durableId="2045786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6"/>
  </w:num>
  <w:num w:numId="15" w16cid:durableId="1920823135">
    <w:abstractNumId w:val="2"/>
  </w:num>
  <w:num w:numId="16" w16cid:durableId="822084639">
    <w:abstractNumId w:val="4"/>
  </w:num>
  <w:num w:numId="17" w16cid:durableId="1326082271">
    <w:abstractNumId w:val="27"/>
  </w:num>
  <w:num w:numId="18" w16cid:durableId="51931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19"/>
    <w:lvlOverride w:ilvl="0">
      <w:startOverride w:val="1"/>
    </w:lvlOverride>
  </w:num>
  <w:num w:numId="20" w16cid:durableId="1438911819">
    <w:abstractNumId w:val="12"/>
    <w:lvlOverride w:ilvl="0">
      <w:startOverride w:val="1"/>
    </w:lvlOverride>
    <w:lvlOverride w:ilvl="1"/>
    <w:lvlOverride w:ilvl="2"/>
    <w:lvlOverride w:ilvl="3"/>
    <w:lvlOverride w:ilvl="4"/>
    <w:lvlOverride w:ilvl="5"/>
    <w:lvlOverride w:ilvl="6"/>
    <w:lvlOverride w:ilvl="7"/>
    <w:lvlOverride w:ilvl="8"/>
  </w:num>
  <w:num w:numId="21" w16cid:durableId="983509552">
    <w:abstractNumId w:val="7"/>
  </w:num>
  <w:num w:numId="22" w16cid:durableId="531114669">
    <w:abstractNumId w:val="9"/>
  </w:num>
  <w:num w:numId="23" w16cid:durableId="167715201">
    <w:abstractNumId w:val="5"/>
  </w:num>
  <w:num w:numId="24" w16cid:durableId="1023171665">
    <w:abstractNumId w:val="23"/>
  </w:num>
  <w:num w:numId="25" w16cid:durableId="379866951">
    <w:abstractNumId w:val="10"/>
  </w:num>
  <w:num w:numId="26" w16cid:durableId="2073429356">
    <w:abstractNumId w:val="21"/>
  </w:num>
  <w:num w:numId="27" w16cid:durableId="12339279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5785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025757">
    <w:abstractNumId w:val="28"/>
  </w:num>
  <w:num w:numId="30" w16cid:durableId="1004430441">
    <w:abstractNumId w:val="3"/>
  </w:num>
  <w:num w:numId="31" w16cid:durableId="1140809601">
    <w:abstractNumId w:val="20"/>
  </w:num>
  <w:num w:numId="32" w16cid:durableId="128847005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D64"/>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4C1"/>
    <w:rsid w:val="0000594D"/>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7A4"/>
    <w:rsid w:val="00010825"/>
    <w:rsid w:val="00010B6C"/>
    <w:rsid w:val="00010CDF"/>
    <w:rsid w:val="00010E3D"/>
    <w:rsid w:val="00011542"/>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1E"/>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437"/>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4DD"/>
    <w:rsid w:val="00052786"/>
    <w:rsid w:val="00052BE7"/>
    <w:rsid w:val="00052D05"/>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44AB"/>
    <w:rsid w:val="0006509C"/>
    <w:rsid w:val="0006535C"/>
    <w:rsid w:val="000653D1"/>
    <w:rsid w:val="00065E11"/>
    <w:rsid w:val="0006602B"/>
    <w:rsid w:val="000666D5"/>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7A1"/>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654C"/>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B7DDD"/>
    <w:rsid w:val="000C0010"/>
    <w:rsid w:val="000C09C1"/>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3F8A"/>
    <w:rsid w:val="000D462E"/>
    <w:rsid w:val="000D478A"/>
    <w:rsid w:val="000D4832"/>
    <w:rsid w:val="000D4A2D"/>
    <w:rsid w:val="000D4D5C"/>
    <w:rsid w:val="000D4E5A"/>
    <w:rsid w:val="000D4F19"/>
    <w:rsid w:val="000D4F4F"/>
    <w:rsid w:val="000D51C7"/>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C96"/>
    <w:rsid w:val="000D7D6C"/>
    <w:rsid w:val="000D7E41"/>
    <w:rsid w:val="000E0145"/>
    <w:rsid w:val="000E0256"/>
    <w:rsid w:val="000E03C8"/>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7D"/>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0F7E1F"/>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15"/>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3E5"/>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61"/>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595E"/>
    <w:rsid w:val="001160A6"/>
    <w:rsid w:val="0011618B"/>
    <w:rsid w:val="0011674F"/>
    <w:rsid w:val="00116D6A"/>
    <w:rsid w:val="00116E6C"/>
    <w:rsid w:val="00116EE1"/>
    <w:rsid w:val="00116F48"/>
    <w:rsid w:val="0011754B"/>
    <w:rsid w:val="001176A6"/>
    <w:rsid w:val="00117870"/>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6F4"/>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5D5"/>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286"/>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5F65"/>
    <w:rsid w:val="001860BE"/>
    <w:rsid w:val="001860E5"/>
    <w:rsid w:val="00186403"/>
    <w:rsid w:val="00186583"/>
    <w:rsid w:val="001866FE"/>
    <w:rsid w:val="001867ED"/>
    <w:rsid w:val="00186A95"/>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3F96"/>
    <w:rsid w:val="0019462F"/>
    <w:rsid w:val="0019489E"/>
    <w:rsid w:val="00194F21"/>
    <w:rsid w:val="00194F9B"/>
    <w:rsid w:val="0019512D"/>
    <w:rsid w:val="00195253"/>
    <w:rsid w:val="0019533E"/>
    <w:rsid w:val="001953AC"/>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9DE"/>
    <w:rsid w:val="001A4B90"/>
    <w:rsid w:val="001A50A5"/>
    <w:rsid w:val="001A50B3"/>
    <w:rsid w:val="001A546D"/>
    <w:rsid w:val="001A5D69"/>
    <w:rsid w:val="001A5E21"/>
    <w:rsid w:val="001A5E44"/>
    <w:rsid w:val="001A606C"/>
    <w:rsid w:val="001A62CC"/>
    <w:rsid w:val="001A63D9"/>
    <w:rsid w:val="001A6469"/>
    <w:rsid w:val="001A65A8"/>
    <w:rsid w:val="001A6AB5"/>
    <w:rsid w:val="001A6F1D"/>
    <w:rsid w:val="001A718A"/>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3E5"/>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48A"/>
    <w:rsid w:val="001D260E"/>
    <w:rsid w:val="001D277C"/>
    <w:rsid w:val="001D27C2"/>
    <w:rsid w:val="001D28C6"/>
    <w:rsid w:val="001D2A61"/>
    <w:rsid w:val="001D2B86"/>
    <w:rsid w:val="001D3059"/>
    <w:rsid w:val="001D33EB"/>
    <w:rsid w:val="001D360B"/>
    <w:rsid w:val="001D37A0"/>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82C"/>
    <w:rsid w:val="001E0C8F"/>
    <w:rsid w:val="001E0E1E"/>
    <w:rsid w:val="001E1030"/>
    <w:rsid w:val="001E12F1"/>
    <w:rsid w:val="001E13EB"/>
    <w:rsid w:val="001E1A59"/>
    <w:rsid w:val="001E1ACD"/>
    <w:rsid w:val="001E1B66"/>
    <w:rsid w:val="001E20AC"/>
    <w:rsid w:val="001E2618"/>
    <w:rsid w:val="001E2AD4"/>
    <w:rsid w:val="001E2C17"/>
    <w:rsid w:val="001E351D"/>
    <w:rsid w:val="001E3D92"/>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9C9"/>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75A"/>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22BB"/>
    <w:rsid w:val="00212447"/>
    <w:rsid w:val="00212557"/>
    <w:rsid w:val="00212805"/>
    <w:rsid w:val="00212944"/>
    <w:rsid w:val="00212BBF"/>
    <w:rsid w:val="00214213"/>
    <w:rsid w:val="00214338"/>
    <w:rsid w:val="0021460B"/>
    <w:rsid w:val="002148E5"/>
    <w:rsid w:val="00214F2E"/>
    <w:rsid w:val="00215106"/>
    <w:rsid w:val="0021511E"/>
    <w:rsid w:val="002154CD"/>
    <w:rsid w:val="002155C0"/>
    <w:rsid w:val="00215626"/>
    <w:rsid w:val="00215643"/>
    <w:rsid w:val="0021564B"/>
    <w:rsid w:val="00215945"/>
    <w:rsid w:val="00215A03"/>
    <w:rsid w:val="00215AC9"/>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99B"/>
    <w:rsid w:val="00222A2D"/>
    <w:rsid w:val="00222E4B"/>
    <w:rsid w:val="00222FC2"/>
    <w:rsid w:val="002231FB"/>
    <w:rsid w:val="002235E8"/>
    <w:rsid w:val="0022377E"/>
    <w:rsid w:val="00223836"/>
    <w:rsid w:val="002238EC"/>
    <w:rsid w:val="002239BF"/>
    <w:rsid w:val="00223ECC"/>
    <w:rsid w:val="00224402"/>
    <w:rsid w:val="002244CD"/>
    <w:rsid w:val="002245CA"/>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1"/>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08"/>
    <w:rsid w:val="0024629E"/>
    <w:rsid w:val="00246630"/>
    <w:rsid w:val="002467B8"/>
    <w:rsid w:val="00246BC3"/>
    <w:rsid w:val="00246E7C"/>
    <w:rsid w:val="00247036"/>
    <w:rsid w:val="002471FC"/>
    <w:rsid w:val="00247478"/>
    <w:rsid w:val="00247712"/>
    <w:rsid w:val="00247764"/>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9CC"/>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8E0"/>
    <w:rsid w:val="00267ECD"/>
    <w:rsid w:val="0027082D"/>
    <w:rsid w:val="00270C17"/>
    <w:rsid w:val="00270CF0"/>
    <w:rsid w:val="00270DF4"/>
    <w:rsid w:val="00270EB5"/>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6E8"/>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81"/>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59"/>
    <w:rsid w:val="00295C66"/>
    <w:rsid w:val="00295C74"/>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66A"/>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A4"/>
    <w:rsid w:val="002C5F89"/>
    <w:rsid w:val="002C6703"/>
    <w:rsid w:val="002C67E8"/>
    <w:rsid w:val="002C6836"/>
    <w:rsid w:val="002C6AF7"/>
    <w:rsid w:val="002C6D00"/>
    <w:rsid w:val="002C6F84"/>
    <w:rsid w:val="002C6FF5"/>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19"/>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43D"/>
    <w:rsid w:val="002E3480"/>
    <w:rsid w:val="002E3727"/>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785"/>
    <w:rsid w:val="002F7955"/>
    <w:rsid w:val="002F7EEB"/>
    <w:rsid w:val="003004D5"/>
    <w:rsid w:val="00300993"/>
    <w:rsid w:val="00300A3C"/>
    <w:rsid w:val="00300AB2"/>
    <w:rsid w:val="00300BF2"/>
    <w:rsid w:val="00300D1B"/>
    <w:rsid w:val="00301A35"/>
    <w:rsid w:val="00301AC1"/>
    <w:rsid w:val="00301B6F"/>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5E41"/>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BE1"/>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C75"/>
    <w:rsid w:val="00313E2E"/>
    <w:rsid w:val="00314079"/>
    <w:rsid w:val="00314342"/>
    <w:rsid w:val="003145CA"/>
    <w:rsid w:val="0031495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4D4C"/>
    <w:rsid w:val="00325515"/>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A4D"/>
    <w:rsid w:val="00352BB0"/>
    <w:rsid w:val="00352BB1"/>
    <w:rsid w:val="00352E0E"/>
    <w:rsid w:val="00353053"/>
    <w:rsid w:val="00353176"/>
    <w:rsid w:val="003533CA"/>
    <w:rsid w:val="003534CB"/>
    <w:rsid w:val="003534F5"/>
    <w:rsid w:val="00353647"/>
    <w:rsid w:val="00353903"/>
    <w:rsid w:val="003539D9"/>
    <w:rsid w:val="00353A0E"/>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3F0"/>
    <w:rsid w:val="00362A68"/>
    <w:rsid w:val="00362D1E"/>
    <w:rsid w:val="00363108"/>
    <w:rsid w:val="003632DD"/>
    <w:rsid w:val="003633C9"/>
    <w:rsid w:val="00363503"/>
    <w:rsid w:val="00363FD0"/>
    <w:rsid w:val="0036419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66"/>
    <w:rsid w:val="00365EE8"/>
    <w:rsid w:val="00365F8A"/>
    <w:rsid w:val="003660BD"/>
    <w:rsid w:val="003666A0"/>
    <w:rsid w:val="003667C4"/>
    <w:rsid w:val="00366A7B"/>
    <w:rsid w:val="00366B3F"/>
    <w:rsid w:val="003671B7"/>
    <w:rsid w:val="00367495"/>
    <w:rsid w:val="00367521"/>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EB"/>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9AE"/>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5EF"/>
    <w:rsid w:val="003A564E"/>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4DD"/>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4F9E"/>
    <w:rsid w:val="003B50CB"/>
    <w:rsid w:val="003B50F9"/>
    <w:rsid w:val="003B53D9"/>
    <w:rsid w:val="003B5534"/>
    <w:rsid w:val="003B5674"/>
    <w:rsid w:val="003B60BB"/>
    <w:rsid w:val="003B6180"/>
    <w:rsid w:val="003B61C0"/>
    <w:rsid w:val="003B64D9"/>
    <w:rsid w:val="003B6599"/>
    <w:rsid w:val="003B6989"/>
    <w:rsid w:val="003B6A8F"/>
    <w:rsid w:val="003B6AC6"/>
    <w:rsid w:val="003B6D1C"/>
    <w:rsid w:val="003B6D23"/>
    <w:rsid w:val="003B6FC8"/>
    <w:rsid w:val="003B71E5"/>
    <w:rsid w:val="003B7302"/>
    <w:rsid w:val="003B7431"/>
    <w:rsid w:val="003B75CD"/>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9A3"/>
    <w:rsid w:val="003C6C9E"/>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18"/>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04"/>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F31"/>
    <w:rsid w:val="00440361"/>
    <w:rsid w:val="004405CB"/>
    <w:rsid w:val="004405D4"/>
    <w:rsid w:val="0044063C"/>
    <w:rsid w:val="00440778"/>
    <w:rsid w:val="004407EB"/>
    <w:rsid w:val="00440C04"/>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34D"/>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A8"/>
    <w:rsid w:val="00456BD2"/>
    <w:rsid w:val="00456C32"/>
    <w:rsid w:val="00456FEE"/>
    <w:rsid w:val="00457074"/>
    <w:rsid w:val="0045766D"/>
    <w:rsid w:val="00457699"/>
    <w:rsid w:val="00460556"/>
    <w:rsid w:val="00460997"/>
    <w:rsid w:val="00460A41"/>
    <w:rsid w:val="00460B11"/>
    <w:rsid w:val="00460B43"/>
    <w:rsid w:val="00460EBB"/>
    <w:rsid w:val="00460F56"/>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124"/>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40"/>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3CF7"/>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6EE"/>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6F"/>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1C2"/>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0D"/>
    <w:rsid w:val="004B7CC5"/>
    <w:rsid w:val="004B7D5B"/>
    <w:rsid w:val="004B7DD0"/>
    <w:rsid w:val="004B7E91"/>
    <w:rsid w:val="004B7F34"/>
    <w:rsid w:val="004C04F6"/>
    <w:rsid w:val="004C0E07"/>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5A8"/>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780"/>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5BA"/>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174"/>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C4"/>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3C8"/>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7B"/>
    <w:rsid w:val="00527194"/>
    <w:rsid w:val="005272A2"/>
    <w:rsid w:val="005272BA"/>
    <w:rsid w:val="00527B3D"/>
    <w:rsid w:val="00527C11"/>
    <w:rsid w:val="00527F83"/>
    <w:rsid w:val="00530224"/>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1BE"/>
    <w:rsid w:val="0053726F"/>
    <w:rsid w:val="00537444"/>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8B0"/>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6"/>
    <w:rsid w:val="005601E9"/>
    <w:rsid w:val="005603C3"/>
    <w:rsid w:val="005606C2"/>
    <w:rsid w:val="00560B37"/>
    <w:rsid w:val="00560C5C"/>
    <w:rsid w:val="00560C97"/>
    <w:rsid w:val="00560CE7"/>
    <w:rsid w:val="00560F05"/>
    <w:rsid w:val="005611F6"/>
    <w:rsid w:val="0056120E"/>
    <w:rsid w:val="00561320"/>
    <w:rsid w:val="00561A4C"/>
    <w:rsid w:val="00561B2D"/>
    <w:rsid w:val="00561CAF"/>
    <w:rsid w:val="00561CF3"/>
    <w:rsid w:val="00561DB2"/>
    <w:rsid w:val="00562721"/>
    <w:rsid w:val="0056294B"/>
    <w:rsid w:val="00562B2E"/>
    <w:rsid w:val="00562BF4"/>
    <w:rsid w:val="00562C59"/>
    <w:rsid w:val="00562DB0"/>
    <w:rsid w:val="00562E1B"/>
    <w:rsid w:val="00563188"/>
    <w:rsid w:val="00563265"/>
    <w:rsid w:val="005632F7"/>
    <w:rsid w:val="005633F7"/>
    <w:rsid w:val="00563630"/>
    <w:rsid w:val="00563C53"/>
    <w:rsid w:val="00563C6D"/>
    <w:rsid w:val="00563EE7"/>
    <w:rsid w:val="00563F3B"/>
    <w:rsid w:val="00563F76"/>
    <w:rsid w:val="00564170"/>
    <w:rsid w:val="00564302"/>
    <w:rsid w:val="005643F2"/>
    <w:rsid w:val="00564459"/>
    <w:rsid w:val="005647E3"/>
    <w:rsid w:val="005648B6"/>
    <w:rsid w:val="00564A4E"/>
    <w:rsid w:val="00564D79"/>
    <w:rsid w:val="00564E3D"/>
    <w:rsid w:val="00565488"/>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B85"/>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034"/>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5F59"/>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2B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9A5"/>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893"/>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5D7"/>
    <w:rsid w:val="005B3734"/>
    <w:rsid w:val="005B39A3"/>
    <w:rsid w:val="005B3A03"/>
    <w:rsid w:val="005B3ADD"/>
    <w:rsid w:val="005B3CD6"/>
    <w:rsid w:val="005B456F"/>
    <w:rsid w:val="005B487F"/>
    <w:rsid w:val="005B48C4"/>
    <w:rsid w:val="005B4B3C"/>
    <w:rsid w:val="005B5288"/>
    <w:rsid w:val="005B5354"/>
    <w:rsid w:val="005B547B"/>
    <w:rsid w:val="005B582C"/>
    <w:rsid w:val="005B5870"/>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4"/>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8FF"/>
    <w:rsid w:val="005D599A"/>
    <w:rsid w:val="005D59A5"/>
    <w:rsid w:val="005D5C74"/>
    <w:rsid w:val="005D5FF5"/>
    <w:rsid w:val="005D5FFF"/>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1B8"/>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510"/>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CB"/>
    <w:rsid w:val="005F5369"/>
    <w:rsid w:val="005F5A6D"/>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354"/>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1C5"/>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413E"/>
    <w:rsid w:val="0061418A"/>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B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AF2"/>
    <w:rsid w:val="00640BCB"/>
    <w:rsid w:val="00640C70"/>
    <w:rsid w:val="00640CDA"/>
    <w:rsid w:val="00641082"/>
    <w:rsid w:val="0064111F"/>
    <w:rsid w:val="00641865"/>
    <w:rsid w:val="0064195D"/>
    <w:rsid w:val="00641A1E"/>
    <w:rsid w:val="00641D51"/>
    <w:rsid w:val="00641F60"/>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4D2"/>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67FF6"/>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A5D"/>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9C7"/>
    <w:rsid w:val="006879EC"/>
    <w:rsid w:val="00687E30"/>
    <w:rsid w:val="00687F89"/>
    <w:rsid w:val="00687FD6"/>
    <w:rsid w:val="006900F0"/>
    <w:rsid w:val="00690577"/>
    <w:rsid w:val="00690945"/>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88A"/>
    <w:rsid w:val="00694E84"/>
    <w:rsid w:val="00694F8B"/>
    <w:rsid w:val="006955C4"/>
    <w:rsid w:val="006955E4"/>
    <w:rsid w:val="0069564B"/>
    <w:rsid w:val="006956EC"/>
    <w:rsid w:val="00695766"/>
    <w:rsid w:val="00695D16"/>
    <w:rsid w:val="00696465"/>
    <w:rsid w:val="006964E1"/>
    <w:rsid w:val="006965C9"/>
    <w:rsid w:val="00696872"/>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415"/>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0E90"/>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28C"/>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135"/>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23B"/>
    <w:rsid w:val="00746470"/>
    <w:rsid w:val="007466F1"/>
    <w:rsid w:val="007469C7"/>
    <w:rsid w:val="00746A93"/>
    <w:rsid w:val="00746A9C"/>
    <w:rsid w:val="00746EE5"/>
    <w:rsid w:val="00746FFB"/>
    <w:rsid w:val="00747067"/>
    <w:rsid w:val="00747308"/>
    <w:rsid w:val="00747309"/>
    <w:rsid w:val="007473CF"/>
    <w:rsid w:val="00747945"/>
    <w:rsid w:val="00747EE9"/>
    <w:rsid w:val="00747F4D"/>
    <w:rsid w:val="00750353"/>
    <w:rsid w:val="007508E1"/>
    <w:rsid w:val="0075093C"/>
    <w:rsid w:val="00750A49"/>
    <w:rsid w:val="00750AC5"/>
    <w:rsid w:val="00750C33"/>
    <w:rsid w:val="00750DE9"/>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48D"/>
    <w:rsid w:val="00753562"/>
    <w:rsid w:val="00753625"/>
    <w:rsid w:val="0075365E"/>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854"/>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2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981"/>
    <w:rsid w:val="007769CC"/>
    <w:rsid w:val="00776CBE"/>
    <w:rsid w:val="0077704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4A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1C5"/>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90E"/>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CA7"/>
    <w:rsid w:val="007A0D05"/>
    <w:rsid w:val="007A11E8"/>
    <w:rsid w:val="007A12CF"/>
    <w:rsid w:val="007A1462"/>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ED0"/>
    <w:rsid w:val="007B4F25"/>
    <w:rsid w:val="007B4F65"/>
    <w:rsid w:val="007B4F7F"/>
    <w:rsid w:val="007B5073"/>
    <w:rsid w:val="007B5145"/>
    <w:rsid w:val="007B5403"/>
    <w:rsid w:val="007B5437"/>
    <w:rsid w:val="007B5E4C"/>
    <w:rsid w:val="007B6139"/>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A28"/>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7F6"/>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1E40"/>
    <w:rsid w:val="00822051"/>
    <w:rsid w:val="00822188"/>
    <w:rsid w:val="008222BE"/>
    <w:rsid w:val="008227E2"/>
    <w:rsid w:val="00822995"/>
    <w:rsid w:val="00822EE9"/>
    <w:rsid w:val="0082303F"/>
    <w:rsid w:val="00823590"/>
    <w:rsid w:val="008238E9"/>
    <w:rsid w:val="00823965"/>
    <w:rsid w:val="00823CD0"/>
    <w:rsid w:val="00823FBC"/>
    <w:rsid w:val="008243CE"/>
    <w:rsid w:val="008244B5"/>
    <w:rsid w:val="008244BF"/>
    <w:rsid w:val="00824547"/>
    <w:rsid w:val="00824EB2"/>
    <w:rsid w:val="00824F86"/>
    <w:rsid w:val="00825428"/>
    <w:rsid w:val="0082548D"/>
    <w:rsid w:val="0082550D"/>
    <w:rsid w:val="00825E57"/>
    <w:rsid w:val="00826163"/>
    <w:rsid w:val="00826562"/>
    <w:rsid w:val="00826BAC"/>
    <w:rsid w:val="00826FED"/>
    <w:rsid w:val="008271D4"/>
    <w:rsid w:val="008272BE"/>
    <w:rsid w:val="00827493"/>
    <w:rsid w:val="008274BC"/>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42"/>
    <w:rsid w:val="00836C92"/>
    <w:rsid w:val="00837234"/>
    <w:rsid w:val="008377C8"/>
    <w:rsid w:val="00837956"/>
    <w:rsid w:val="00837B78"/>
    <w:rsid w:val="00840208"/>
    <w:rsid w:val="00840696"/>
    <w:rsid w:val="0084089A"/>
    <w:rsid w:val="00840985"/>
    <w:rsid w:val="008409C2"/>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56"/>
    <w:rsid w:val="0084420C"/>
    <w:rsid w:val="0084466C"/>
    <w:rsid w:val="00845031"/>
    <w:rsid w:val="00845502"/>
    <w:rsid w:val="0084562C"/>
    <w:rsid w:val="00845D6E"/>
    <w:rsid w:val="00845E1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3FE1"/>
    <w:rsid w:val="0086401E"/>
    <w:rsid w:val="00864043"/>
    <w:rsid w:val="008640AB"/>
    <w:rsid w:val="008641BD"/>
    <w:rsid w:val="00864420"/>
    <w:rsid w:val="008645F8"/>
    <w:rsid w:val="00864729"/>
    <w:rsid w:val="008650B6"/>
    <w:rsid w:val="00865406"/>
    <w:rsid w:val="00865DE9"/>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1C2"/>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2C8"/>
    <w:rsid w:val="008A0456"/>
    <w:rsid w:val="008A046C"/>
    <w:rsid w:val="008A05B6"/>
    <w:rsid w:val="008A06A7"/>
    <w:rsid w:val="008A0A79"/>
    <w:rsid w:val="008A1431"/>
    <w:rsid w:val="008A1692"/>
    <w:rsid w:val="008A19AC"/>
    <w:rsid w:val="008A1C4F"/>
    <w:rsid w:val="008A1ED3"/>
    <w:rsid w:val="008A1FEC"/>
    <w:rsid w:val="008A2153"/>
    <w:rsid w:val="008A21B4"/>
    <w:rsid w:val="008A223E"/>
    <w:rsid w:val="008A24AA"/>
    <w:rsid w:val="008A25E4"/>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688"/>
    <w:rsid w:val="008A77E5"/>
    <w:rsid w:val="008A79E0"/>
    <w:rsid w:val="008A7EA4"/>
    <w:rsid w:val="008A7F30"/>
    <w:rsid w:val="008B03B7"/>
    <w:rsid w:val="008B0B89"/>
    <w:rsid w:val="008B0D05"/>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A21"/>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139"/>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977"/>
    <w:rsid w:val="008E1A41"/>
    <w:rsid w:val="008E1D8C"/>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31"/>
    <w:rsid w:val="008F64FF"/>
    <w:rsid w:val="008F6592"/>
    <w:rsid w:val="008F69DD"/>
    <w:rsid w:val="008F6F11"/>
    <w:rsid w:val="008F701D"/>
    <w:rsid w:val="008F7137"/>
    <w:rsid w:val="008F722F"/>
    <w:rsid w:val="008F7561"/>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06"/>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065"/>
    <w:rsid w:val="0092417C"/>
    <w:rsid w:val="009247A6"/>
    <w:rsid w:val="00924A23"/>
    <w:rsid w:val="00924B7E"/>
    <w:rsid w:val="00925419"/>
    <w:rsid w:val="00925447"/>
    <w:rsid w:val="0092574F"/>
    <w:rsid w:val="00925AEF"/>
    <w:rsid w:val="00925B00"/>
    <w:rsid w:val="00926020"/>
    <w:rsid w:val="00926073"/>
    <w:rsid w:val="009263E4"/>
    <w:rsid w:val="0092662C"/>
    <w:rsid w:val="009267BA"/>
    <w:rsid w:val="009268FB"/>
    <w:rsid w:val="009269EC"/>
    <w:rsid w:val="00926A55"/>
    <w:rsid w:val="00926A9B"/>
    <w:rsid w:val="00926AC6"/>
    <w:rsid w:val="00927002"/>
    <w:rsid w:val="00927226"/>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976"/>
    <w:rsid w:val="00932B39"/>
    <w:rsid w:val="00933173"/>
    <w:rsid w:val="009334A5"/>
    <w:rsid w:val="009338C1"/>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4CE"/>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0"/>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3E6E"/>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543"/>
    <w:rsid w:val="009A4B50"/>
    <w:rsid w:val="009A4F13"/>
    <w:rsid w:val="009A509C"/>
    <w:rsid w:val="009A54D5"/>
    <w:rsid w:val="009A5815"/>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90B"/>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1D45"/>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66D"/>
    <w:rsid w:val="009C4733"/>
    <w:rsid w:val="009C4921"/>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C6E"/>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120"/>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D5"/>
    <w:rsid w:val="009F6343"/>
    <w:rsid w:val="009F6363"/>
    <w:rsid w:val="009F66FC"/>
    <w:rsid w:val="009F686C"/>
    <w:rsid w:val="009F6B30"/>
    <w:rsid w:val="009F6CA4"/>
    <w:rsid w:val="009F70BF"/>
    <w:rsid w:val="009F77F0"/>
    <w:rsid w:val="009F78A1"/>
    <w:rsid w:val="009F7A41"/>
    <w:rsid w:val="009F7D5A"/>
    <w:rsid w:val="009F7E78"/>
    <w:rsid w:val="00A00361"/>
    <w:rsid w:val="00A0051B"/>
    <w:rsid w:val="00A00830"/>
    <w:rsid w:val="00A00929"/>
    <w:rsid w:val="00A00D4A"/>
    <w:rsid w:val="00A00D6C"/>
    <w:rsid w:val="00A00F48"/>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241"/>
    <w:rsid w:val="00A065B4"/>
    <w:rsid w:val="00A0662C"/>
    <w:rsid w:val="00A0673A"/>
    <w:rsid w:val="00A06AC6"/>
    <w:rsid w:val="00A06C77"/>
    <w:rsid w:val="00A06D7E"/>
    <w:rsid w:val="00A06E28"/>
    <w:rsid w:val="00A06E60"/>
    <w:rsid w:val="00A06FE9"/>
    <w:rsid w:val="00A073FE"/>
    <w:rsid w:val="00A07515"/>
    <w:rsid w:val="00A0794E"/>
    <w:rsid w:val="00A07AB6"/>
    <w:rsid w:val="00A07D40"/>
    <w:rsid w:val="00A07EA0"/>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3A"/>
    <w:rsid w:val="00A15749"/>
    <w:rsid w:val="00A15D83"/>
    <w:rsid w:val="00A15DEB"/>
    <w:rsid w:val="00A1605B"/>
    <w:rsid w:val="00A1615F"/>
    <w:rsid w:val="00A16315"/>
    <w:rsid w:val="00A16A71"/>
    <w:rsid w:val="00A16C26"/>
    <w:rsid w:val="00A16EBA"/>
    <w:rsid w:val="00A170E4"/>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E2A"/>
    <w:rsid w:val="00A21F1B"/>
    <w:rsid w:val="00A22050"/>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725"/>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158"/>
    <w:rsid w:val="00A53579"/>
    <w:rsid w:val="00A53607"/>
    <w:rsid w:val="00A53856"/>
    <w:rsid w:val="00A53BF6"/>
    <w:rsid w:val="00A53C98"/>
    <w:rsid w:val="00A54001"/>
    <w:rsid w:val="00A54103"/>
    <w:rsid w:val="00A541ED"/>
    <w:rsid w:val="00A545E8"/>
    <w:rsid w:val="00A54637"/>
    <w:rsid w:val="00A5464C"/>
    <w:rsid w:val="00A5475A"/>
    <w:rsid w:val="00A54768"/>
    <w:rsid w:val="00A54B97"/>
    <w:rsid w:val="00A54BD1"/>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23E"/>
    <w:rsid w:val="00A577E3"/>
    <w:rsid w:val="00A57809"/>
    <w:rsid w:val="00A6003E"/>
    <w:rsid w:val="00A6029D"/>
    <w:rsid w:val="00A6045E"/>
    <w:rsid w:val="00A60B5F"/>
    <w:rsid w:val="00A60DA2"/>
    <w:rsid w:val="00A613E5"/>
    <w:rsid w:val="00A613F4"/>
    <w:rsid w:val="00A6181F"/>
    <w:rsid w:val="00A618F7"/>
    <w:rsid w:val="00A61A4F"/>
    <w:rsid w:val="00A61AD7"/>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1A"/>
    <w:rsid w:val="00A651C0"/>
    <w:rsid w:val="00A651EA"/>
    <w:rsid w:val="00A65A4A"/>
    <w:rsid w:val="00A65B56"/>
    <w:rsid w:val="00A65F3D"/>
    <w:rsid w:val="00A66024"/>
    <w:rsid w:val="00A661F2"/>
    <w:rsid w:val="00A663AF"/>
    <w:rsid w:val="00A663B0"/>
    <w:rsid w:val="00A667AC"/>
    <w:rsid w:val="00A66973"/>
    <w:rsid w:val="00A6732F"/>
    <w:rsid w:val="00A67433"/>
    <w:rsid w:val="00A675F9"/>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3F21"/>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E4D"/>
    <w:rsid w:val="00A903BA"/>
    <w:rsid w:val="00A903CB"/>
    <w:rsid w:val="00A90432"/>
    <w:rsid w:val="00A90444"/>
    <w:rsid w:val="00A906C9"/>
    <w:rsid w:val="00A90B7E"/>
    <w:rsid w:val="00A90BA5"/>
    <w:rsid w:val="00A9110B"/>
    <w:rsid w:val="00A91A2B"/>
    <w:rsid w:val="00A91B5B"/>
    <w:rsid w:val="00A91BB0"/>
    <w:rsid w:val="00A91BFF"/>
    <w:rsid w:val="00A91E4E"/>
    <w:rsid w:val="00A91FAB"/>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5EE0"/>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9F"/>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2C"/>
    <w:rsid w:val="00AB77A7"/>
    <w:rsid w:val="00AB77E2"/>
    <w:rsid w:val="00AB78E4"/>
    <w:rsid w:val="00AB7A90"/>
    <w:rsid w:val="00AB7AF7"/>
    <w:rsid w:val="00AB7D9D"/>
    <w:rsid w:val="00AB7EAF"/>
    <w:rsid w:val="00AC0033"/>
    <w:rsid w:val="00AC03B6"/>
    <w:rsid w:val="00AC0569"/>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48"/>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0D7"/>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780"/>
    <w:rsid w:val="00B0595C"/>
    <w:rsid w:val="00B05A03"/>
    <w:rsid w:val="00B05B67"/>
    <w:rsid w:val="00B060F4"/>
    <w:rsid w:val="00B063AC"/>
    <w:rsid w:val="00B067CA"/>
    <w:rsid w:val="00B068BB"/>
    <w:rsid w:val="00B06AC6"/>
    <w:rsid w:val="00B06C94"/>
    <w:rsid w:val="00B06CD0"/>
    <w:rsid w:val="00B06D6D"/>
    <w:rsid w:val="00B071B8"/>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CF"/>
    <w:rsid w:val="00B135E9"/>
    <w:rsid w:val="00B13624"/>
    <w:rsid w:val="00B137AF"/>
    <w:rsid w:val="00B138F3"/>
    <w:rsid w:val="00B13A2B"/>
    <w:rsid w:val="00B13D8F"/>
    <w:rsid w:val="00B1409C"/>
    <w:rsid w:val="00B146C3"/>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E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0FDB"/>
    <w:rsid w:val="00B31067"/>
    <w:rsid w:val="00B313D0"/>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0F0"/>
    <w:rsid w:val="00B47383"/>
    <w:rsid w:val="00B475BE"/>
    <w:rsid w:val="00B475DF"/>
    <w:rsid w:val="00B47A27"/>
    <w:rsid w:val="00B47A72"/>
    <w:rsid w:val="00B47B07"/>
    <w:rsid w:val="00B47BE2"/>
    <w:rsid w:val="00B47C05"/>
    <w:rsid w:val="00B47D2C"/>
    <w:rsid w:val="00B47E27"/>
    <w:rsid w:val="00B47FF9"/>
    <w:rsid w:val="00B5026C"/>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BF1"/>
    <w:rsid w:val="00B52DDC"/>
    <w:rsid w:val="00B532C5"/>
    <w:rsid w:val="00B533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11F"/>
    <w:rsid w:val="00B715FC"/>
    <w:rsid w:val="00B71755"/>
    <w:rsid w:val="00B71977"/>
    <w:rsid w:val="00B71AC0"/>
    <w:rsid w:val="00B71C66"/>
    <w:rsid w:val="00B71CF2"/>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EC4"/>
    <w:rsid w:val="00B75302"/>
    <w:rsid w:val="00B75806"/>
    <w:rsid w:val="00B76391"/>
    <w:rsid w:val="00B764D5"/>
    <w:rsid w:val="00B7691D"/>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F50"/>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8F8"/>
    <w:rsid w:val="00B959B5"/>
    <w:rsid w:val="00B95C83"/>
    <w:rsid w:val="00B95D2B"/>
    <w:rsid w:val="00B95DBF"/>
    <w:rsid w:val="00B96019"/>
    <w:rsid w:val="00B960F6"/>
    <w:rsid w:val="00B96444"/>
    <w:rsid w:val="00B96981"/>
    <w:rsid w:val="00B96B2C"/>
    <w:rsid w:val="00B96E1C"/>
    <w:rsid w:val="00B96EA1"/>
    <w:rsid w:val="00B9747E"/>
    <w:rsid w:val="00B974C5"/>
    <w:rsid w:val="00B9754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3C5"/>
    <w:rsid w:val="00BB4795"/>
    <w:rsid w:val="00BB483B"/>
    <w:rsid w:val="00BB494D"/>
    <w:rsid w:val="00BB49B4"/>
    <w:rsid w:val="00BB4AFE"/>
    <w:rsid w:val="00BB4C77"/>
    <w:rsid w:val="00BB4D9F"/>
    <w:rsid w:val="00BB53CB"/>
    <w:rsid w:val="00BB54FA"/>
    <w:rsid w:val="00BB5569"/>
    <w:rsid w:val="00BB5696"/>
    <w:rsid w:val="00BB57A5"/>
    <w:rsid w:val="00BB5A22"/>
    <w:rsid w:val="00BB624A"/>
    <w:rsid w:val="00BB6251"/>
    <w:rsid w:val="00BB648A"/>
    <w:rsid w:val="00BB64C1"/>
    <w:rsid w:val="00BB661F"/>
    <w:rsid w:val="00BB675E"/>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8E8"/>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AAA"/>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48A"/>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989"/>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3AC"/>
    <w:rsid w:val="00BF750B"/>
    <w:rsid w:val="00BF7615"/>
    <w:rsid w:val="00BF7B80"/>
    <w:rsid w:val="00BF7C37"/>
    <w:rsid w:val="00BF7F66"/>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45"/>
    <w:rsid w:val="00C17C99"/>
    <w:rsid w:val="00C17CD5"/>
    <w:rsid w:val="00C17E20"/>
    <w:rsid w:val="00C20205"/>
    <w:rsid w:val="00C20568"/>
    <w:rsid w:val="00C209BF"/>
    <w:rsid w:val="00C20A15"/>
    <w:rsid w:val="00C20E1E"/>
    <w:rsid w:val="00C20FF1"/>
    <w:rsid w:val="00C21254"/>
    <w:rsid w:val="00C216A0"/>
    <w:rsid w:val="00C216A8"/>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2C"/>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2D8"/>
    <w:rsid w:val="00C56881"/>
    <w:rsid w:val="00C56D63"/>
    <w:rsid w:val="00C57635"/>
    <w:rsid w:val="00C578B3"/>
    <w:rsid w:val="00C57AA6"/>
    <w:rsid w:val="00C57C8C"/>
    <w:rsid w:val="00C57D81"/>
    <w:rsid w:val="00C57DA2"/>
    <w:rsid w:val="00C57F30"/>
    <w:rsid w:val="00C60194"/>
    <w:rsid w:val="00C60A1E"/>
    <w:rsid w:val="00C60DBC"/>
    <w:rsid w:val="00C60E92"/>
    <w:rsid w:val="00C60ED5"/>
    <w:rsid w:val="00C61041"/>
    <w:rsid w:val="00C610B9"/>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377"/>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5FB9"/>
    <w:rsid w:val="00C860F2"/>
    <w:rsid w:val="00C86131"/>
    <w:rsid w:val="00C862CC"/>
    <w:rsid w:val="00C862EA"/>
    <w:rsid w:val="00C863C1"/>
    <w:rsid w:val="00C865D9"/>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2B"/>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0A5"/>
    <w:rsid w:val="00CA7366"/>
    <w:rsid w:val="00CA7881"/>
    <w:rsid w:val="00CA7D19"/>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57B"/>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62C"/>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EC1"/>
    <w:rsid w:val="00CD4FD4"/>
    <w:rsid w:val="00CD5261"/>
    <w:rsid w:val="00CD53FE"/>
    <w:rsid w:val="00CD55D0"/>
    <w:rsid w:val="00CD591A"/>
    <w:rsid w:val="00CD5983"/>
    <w:rsid w:val="00CD59FE"/>
    <w:rsid w:val="00CD5B95"/>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6EF"/>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8B"/>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3DBB"/>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29"/>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239"/>
    <w:rsid w:val="00D3250F"/>
    <w:rsid w:val="00D3266A"/>
    <w:rsid w:val="00D32D18"/>
    <w:rsid w:val="00D32DED"/>
    <w:rsid w:val="00D3350D"/>
    <w:rsid w:val="00D3402E"/>
    <w:rsid w:val="00D340C9"/>
    <w:rsid w:val="00D3418C"/>
    <w:rsid w:val="00D3441B"/>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8AB"/>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D17"/>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73"/>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10"/>
    <w:rsid w:val="00D63595"/>
    <w:rsid w:val="00D63615"/>
    <w:rsid w:val="00D63706"/>
    <w:rsid w:val="00D63790"/>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A51"/>
    <w:rsid w:val="00D65A64"/>
    <w:rsid w:val="00D65B69"/>
    <w:rsid w:val="00D661EC"/>
    <w:rsid w:val="00D662B6"/>
    <w:rsid w:val="00D66379"/>
    <w:rsid w:val="00D663F2"/>
    <w:rsid w:val="00D666A5"/>
    <w:rsid w:val="00D667C0"/>
    <w:rsid w:val="00D66959"/>
    <w:rsid w:val="00D6699F"/>
    <w:rsid w:val="00D66AE2"/>
    <w:rsid w:val="00D66DF9"/>
    <w:rsid w:val="00D66E1C"/>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D60"/>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AE6"/>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1D"/>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8D1"/>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736"/>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45"/>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974"/>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805"/>
    <w:rsid w:val="00E00B6A"/>
    <w:rsid w:val="00E00DB2"/>
    <w:rsid w:val="00E00DE7"/>
    <w:rsid w:val="00E00F01"/>
    <w:rsid w:val="00E00FC0"/>
    <w:rsid w:val="00E010FA"/>
    <w:rsid w:val="00E01173"/>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4A84"/>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651"/>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58A"/>
    <w:rsid w:val="00E62AA4"/>
    <w:rsid w:val="00E62C01"/>
    <w:rsid w:val="00E62C1B"/>
    <w:rsid w:val="00E62E2F"/>
    <w:rsid w:val="00E633F3"/>
    <w:rsid w:val="00E63526"/>
    <w:rsid w:val="00E638B5"/>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C0A"/>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53"/>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E5E"/>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F1"/>
    <w:rsid w:val="00EA2E36"/>
    <w:rsid w:val="00EA2E9C"/>
    <w:rsid w:val="00EA3084"/>
    <w:rsid w:val="00EA32DA"/>
    <w:rsid w:val="00EA3325"/>
    <w:rsid w:val="00EA3443"/>
    <w:rsid w:val="00EA39E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0FBC"/>
    <w:rsid w:val="00EB1282"/>
    <w:rsid w:val="00EB1333"/>
    <w:rsid w:val="00EB149D"/>
    <w:rsid w:val="00EB14FD"/>
    <w:rsid w:val="00EB16EC"/>
    <w:rsid w:val="00EB16F5"/>
    <w:rsid w:val="00EB1890"/>
    <w:rsid w:val="00EB19B1"/>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415"/>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86D"/>
    <w:rsid w:val="00EB7A1F"/>
    <w:rsid w:val="00EB7C67"/>
    <w:rsid w:val="00EB7FD9"/>
    <w:rsid w:val="00EB7FFE"/>
    <w:rsid w:val="00EC0004"/>
    <w:rsid w:val="00EC0022"/>
    <w:rsid w:val="00EC052E"/>
    <w:rsid w:val="00EC077A"/>
    <w:rsid w:val="00EC0FC6"/>
    <w:rsid w:val="00EC110F"/>
    <w:rsid w:val="00EC13C3"/>
    <w:rsid w:val="00EC16B5"/>
    <w:rsid w:val="00EC17BA"/>
    <w:rsid w:val="00EC1970"/>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D1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4EA4"/>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99D"/>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11"/>
    <w:rsid w:val="00F0519C"/>
    <w:rsid w:val="00F05272"/>
    <w:rsid w:val="00F0564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805"/>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3F"/>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71"/>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1D"/>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A95"/>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DD"/>
    <w:rsid w:val="00F53844"/>
    <w:rsid w:val="00F539AE"/>
    <w:rsid w:val="00F53BB5"/>
    <w:rsid w:val="00F53FE0"/>
    <w:rsid w:val="00F54149"/>
    <w:rsid w:val="00F5417C"/>
    <w:rsid w:val="00F543CF"/>
    <w:rsid w:val="00F5455F"/>
    <w:rsid w:val="00F54B13"/>
    <w:rsid w:val="00F54F01"/>
    <w:rsid w:val="00F5503F"/>
    <w:rsid w:val="00F551AF"/>
    <w:rsid w:val="00F5527D"/>
    <w:rsid w:val="00F552E9"/>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20F"/>
    <w:rsid w:val="00F6424C"/>
    <w:rsid w:val="00F64574"/>
    <w:rsid w:val="00F64916"/>
    <w:rsid w:val="00F64BFC"/>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4DBB"/>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8DB"/>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792"/>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D3F"/>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08E"/>
    <w:rsid w:val="00FB44AD"/>
    <w:rsid w:val="00FB4ECF"/>
    <w:rsid w:val="00FB4FDB"/>
    <w:rsid w:val="00FB4FE3"/>
    <w:rsid w:val="00FB566E"/>
    <w:rsid w:val="00FB57C3"/>
    <w:rsid w:val="00FB5A04"/>
    <w:rsid w:val="00FB5B33"/>
    <w:rsid w:val="00FB5DCC"/>
    <w:rsid w:val="00FB5DF6"/>
    <w:rsid w:val="00FB5E2A"/>
    <w:rsid w:val="00FB5E4F"/>
    <w:rsid w:val="00FB6588"/>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09"/>
    <w:rsid w:val="00FE0275"/>
    <w:rsid w:val="00FE04B7"/>
    <w:rsid w:val="00FE05A4"/>
    <w:rsid w:val="00FE077B"/>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BB6"/>
    <w:rsid w:val="00FE6C74"/>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2284</Words>
  <Characters>12107</Characters>
  <Application>Microsoft Office Word</Application>
  <DocSecurity>0</DocSecurity>
  <Lines>205</Lines>
  <Paragraphs>116</Paragraphs>
  <ScaleCrop>false</ScaleCrop>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793</cp:revision>
  <cp:lastPrinted>2017-08-09T04:40:00Z</cp:lastPrinted>
  <dcterms:created xsi:type="dcterms:W3CDTF">2024-10-04T04:21:00Z</dcterms:created>
  <dcterms:modified xsi:type="dcterms:W3CDTF">2026-01-30T04:32:00Z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