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mp" ContentType="image/png"/>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299850" w14:textId="02165FF8" w:rsidR="00411562" w:rsidRPr="00FB15F5" w:rsidRDefault="00411562" w:rsidP="00F633B4">
      <w:pPr>
        <w:tabs>
          <w:tab w:val="center" w:pos="4536"/>
          <w:tab w:val="right" w:pos="7938"/>
          <w:tab w:val="right" w:pos="9639"/>
        </w:tabs>
        <w:spacing w:after="0"/>
        <w:ind w:right="2"/>
        <w:rPr>
          <w:rFonts w:asciiTheme="minorHAnsi" w:hAnsiTheme="minorHAnsi" w:cstheme="minorHAnsi"/>
          <w:b/>
          <w:bCs/>
          <w:szCs w:val="20"/>
        </w:rPr>
      </w:pPr>
      <w:bookmarkStart w:id="0" w:name="_Hlk145670493"/>
      <w:r w:rsidRPr="00FB15F5">
        <w:rPr>
          <w:rFonts w:asciiTheme="minorHAnsi" w:hAnsiTheme="minorHAnsi" w:cstheme="minorHAnsi"/>
          <w:b/>
          <w:bCs/>
          <w:szCs w:val="20"/>
        </w:rPr>
        <w:t>3GPP TSG RAN WG1 #12</w:t>
      </w:r>
      <w:r w:rsidRPr="00FB15F5">
        <w:rPr>
          <w:rFonts w:asciiTheme="minorHAnsi" w:eastAsia="DengXian" w:hAnsiTheme="minorHAnsi" w:cstheme="minorHAnsi"/>
          <w:b/>
          <w:bCs/>
          <w:szCs w:val="20"/>
          <w:lang w:eastAsia="zh-CN"/>
        </w:rPr>
        <w:t>4</w:t>
      </w:r>
      <w:r w:rsidRPr="00FB15F5">
        <w:rPr>
          <w:rFonts w:asciiTheme="minorHAnsi" w:hAnsiTheme="minorHAnsi" w:cstheme="minorHAnsi"/>
          <w:b/>
          <w:bCs/>
          <w:szCs w:val="20"/>
        </w:rPr>
        <w:tab/>
      </w:r>
      <w:r w:rsidRPr="00FB15F5">
        <w:rPr>
          <w:rFonts w:asciiTheme="minorHAnsi" w:hAnsiTheme="minorHAnsi" w:cstheme="minorHAnsi"/>
          <w:b/>
          <w:bCs/>
          <w:szCs w:val="20"/>
        </w:rPr>
        <w:tab/>
      </w:r>
      <w:r w:rsidRPr="00FB15F5">
        <w:rPr>
          <w:rFonts w:asciiTheme="minorHAnsi" w:hAnsiTheme="minorHAnsi" w:cstheme="minorHAnsi"/>
          <w:b/>
          <w:bCs/>
          <w:szCs w:val="20"/>
        </w:rPr>
        <w:tab/>
        <w:t>R1-2</w:t>
      </w:r>
      <w:r w:rsidR="00427471">
        <w:rPr>
          <w:rFonts w:asciiTheme="minorHAnsi" w:hAnsiTheme="minorHAnsi" w:cstheme="minorHAnsi"/>
          <w:b/>
          <w:bCs/>
          <w:szCs w:val="20"/>
        </w:rPr>
        <w:t>6</w:t>
      </w:r>
      <w:r w:rsidRPr="00FB15F5">
        <w:rPr>
          <w:rFonts w:asciiTheme="minorHAnsi" w:hAnsiTheme="minorHAnsi" w:cstheme="minorHAnsi"/>
          <w:b/>
          <w:bCs/>
          <w:szCs w:val="20"/>
        </w:rPr>
        <w:t>0</w:t>
      </w:r>
      <w:r w:rsidR="00427471">
        <w:rPr>
          <w:rFonts w:asciiTheme="minorHAnsi" w:hAnsiTheme="minorHAnsi" w:cstheme="minorHAnsi"/>
          <w:b/>
          <w:bCs/>
          <w:szCs w:val="20"/>
        </w:rPr>
        <w:t>0</w:t>
      </w:r>
      <w:r w:rsidR="001F5986">
        <w:rPr>
          <w:rFonts w:asciiTheme="minorHAnsi" w:hAnsiTheme="minorHAnsi" w:cstheme="minorHAnsi"/>
          <w:b/>
          <w:bCs/>
          <w:szCs w:val="20"/>
        </w:rPr>
        <w:t>848</w:t>
      </w:r>
    </w:p>
    <w:p w14:paraId="3086AC07" w14:textId="4F9BFEFE" w:rsidR="00E90E49" w:rsidRPr="00FB15F5" w:rsidRDefault="00411562" w:rsidP="00F633B4">
      <w:pPr>
        <w:tabs>
          <w:tab w:val="center" w:pos="4536"/>
          <w:tab w:val="right" w:pos="9072"/>
        </w:tabs>
        <w:spacing w:after="0"/>
        <w:rPr>
          <w:rFonts w:asciiTheme="minorHAnsi" w:eastAsia="DengXian" w:hAnsiTheme="minorHAnsi" w:cstheme="minorHAnsi"/>
          <w:b/>
          <w:bCs/>
          <w:szCs w:val="20"/>
          <w:lang w:eastAsia="zh-CN"/>
        </w:rPr>
      </w:pPr>
      <w:r w:rsidRPr="00FB15F5">
        <w:rPr>
          <w:rFonts w:asciiTheme="minorHAnsi" w:hAnsiTheme="minorHAnsi" w:cstheme="minorHAnsi"/>
          <w:b/>
          <w:bCs/>
          <w:szCs w:val="20"/>
        </w:rPr>
        <w:t>Gothenburg, SE</w:t>
      </w:r>
      <w:r w:rsidRPr="00FB15F5">
        <w:rPr>
          <w:rFonts w:asciiTheme="minorHAnsi" w:eastAsia="DengXian" w:hAnsiTheme="minorHAnsi" w:cstheme="minorHAnsi"/>
          <w:b/>
          <w:bCs/>
          <w:szCs w:val="20"/>
          <w:lang w:eastAsia="zh-CN"/>
        </w:rPr>
        <w:t>,</w:t>
      </w:r>
      <w:r w:rsidRPr="00FB15F5">
        <w:rPr>
          <w:rFonts w:asciiTheme="minorHAnsi" w:hAnsiTheme="minorHAnsi" w:cstheme="minorHAnsi"/>
          <w:b/>
          <w:bCs/>
          <w:szCs w:val="20"/>
        </w:rPr>
        <w:t xml:space="preserve"> Feb. 9</w:t>
      </w:r>
      <w:r w:rsidRPr="00FB15F5">
        <w:rPr>
          <w:rFonts w:asciiTheme="minorHAnsi" w:hAnsiTheme="minorHAnsi" w:cstheme="minorHAnsi"/>
          <w:b/>
          <w:bCs/>
          <w:szCs w:val="20"/>
          <w:vertAlign w:val="superscript"/>
        </w:rPr>
        <w:t>th</w:t>
      </w:r>
      <w:r w:rsidRPr="00FB15F5">
        <w:rPr>
          <w:rFonts w:asciiTheme="minorHAnsi" w:hAnsiTheme="minorHAnsi" w:cstheme="minorHAnsi"/>
          <w:b/>
          <w:bCs/>
          <w:szCs w:val="20"/>
        </w:rPr>
        <w:t xml:space="preserve"> ~ 13</w:t>
      </w:r>
      <w:r w:rsidRPr="00FB15F5">
        <w:rPr>
          <w:rFonts w:asciiTheme="minorHAnsi" w:hAnsiTheme="minorHAnsi" w:cstheme="minorHAnsi"/>
          <w:b/>
          <w:bCs/>
          <w:szCs w:val="20"/>
          <w:vertAlign w:val="superscript"/>
        </w:rPr>
        <w:t>th</w:t>
      </w:r>
      <w:r w:rsidRPr="00FB15F5">
        <w:rPr>
          <w:rFonts w:asciiTheme="minorHAnsi" w:hAnsiTheme="minorHAnsi" w:cstheme="minorHAnsi"/>
          <w:b/>
          <w:bCs/>
          <w:szCs w:val="20"/>
        </w:rPr>
        <w:t>, 202</w:t>
      </w:r>
      <w:r w:rsidRPr="00FB15F5">
        <w:rPr>
          <w:rFonts w:asciiTheme="minorHAnsi" w:eastAsia="DengXian" w:hAnsiTheme="minorHAnsi" w:cstheme="minorHAnsi"/>
          <w:b/>
          <w:bCs/>
          <w:szCs w:val="20"/>
          <w:lang w:eastAsia="zh-CN"/>
        </w:rPr>
        <w:t>6</w:t>
      </w:r>
      <w:bookmarkEnd w:id="0"/>
    </w:p>
    <w:p w14:paraId="3982483C" w14:textId="5535E2AC" w:rsidR="00E90E49" w:rsidRPr="00FB15F5" w:rsidRDefault="00E90E49" w:rsidP="00F633B4">
      <w:pPr>
        <w:pStyle w:val="3GPPHeader"/>
        <w:spacing w:after="0"/>
        <w:rPr>
          <w:rFonts w:asciiTheme="minorHAnsi" w:hAnsiTheme="minorHAnsi" w:cstheme="minorHAnsi"/>
          <w:sz w:val="20"/>
          <w:szCs w:val="20"/>
        </w:rPr>
      </w:pPr>
      <w:r w:rsidRPr="00FB15F5">
        <w:rPr>
          <w:rFonts w:asciiTheme="minorHAnsi" w:hAnsiTheme="minorHAnsi" w:cstheme="minorHAnsi"/>
          <w:sz w:val="20"/>
          <w:szCs w:val="20"/>
        </w:rPr>
        <w:t>Agenda Item:</w:t>
      </w:r>
      <w:r w:rsidRPr="00FB15F5">
        <w:rPr>
          <w:rFonts w:asciiTheme="minorHAnsi" w:hAnsiTheme="minorHAnsi" w:cstheme="minorHAnsi"/>
          <w:sz w:val="20"/>
          <w:szCs w:val="20"/>
        </w:rPr>
        <w:tab/>
      </w:r>
      <w:r w:rsidR="00411562" w:rsidRPr="00FB15F5">
        <w:rPr>
          <w:rFonts w:asciiTheme="minorHAnsi" w:hAnsiTheme="minorHAnsi" w:cstheme="minorHAnsi"/>
          <w:sz w:val="20"/>
          <w:szCs w:val="20"/>
        </w:rPr>
        <w:t>10</w:t>
      </w:r>
      <w:r w:rsidR="0010346A" w:rsidRPr="00FB15F5">
        <w:rPr>
          <w:rFonts w:asciiTheme="minorHAnsi" w:hAnsiTheme="minorHAnsi" w:cstheme="minorHAnsi"/>
          <w:sz w:val="20"/>
          <w:szCs w:val="20"/>
        </w:rPr>
        <w:t>.</w:t>
      </w:r>
      <w:r w:rsidR="00411562" w:rsidRPr="00FB15F5">
        <w:rPr>
          <w:rFonts w:asciiTheme="minorHAnsi" w:hAnsiTheme="minorHAnsi" w:cstheme="minorHAnsi"/>
          <w:sz w:val="20"/>
          <w:szCs w:val="20"/>
        </w:rPr>
        <w:t>5.</w:t>
      </w:r>
      <w:r w:rsidR="00CA1264" w:rsidRPr="00FB15F5">
        <w:rPr>
          <w:rFonts w:asciiTheme="minorHAnsi" w:hAnsiTheme="minorHAnsi" w:cstheme="minorHAnsi"/>
          <w:sz w:val="20"/>
          <w:szCs w:val="20"/>
        </w:rPr>
        <w:t>3</w:t>
      </w:r>
      <w:r w:rsidR="00411562" w:rsidRPr="00FB15F5">
        <w:rPr>
          <w:rFonts w:asciiTheme="minorHAnsi" w:hAnsiTheme="minorHAnsi" w:cstheme="minorHAnsi"/>
          <w:sz w:val="20"/>
          <w:szCs w:val="20"/>
        </w:rPr>
        <w:t>.</w:t>
      </w:r>
      <w:r w:rsidR="00CA1264" w:rsidRPr="00FB15F5">
        <w:rPr>
          <w:rFonts w:asciiTheme="minorHAnsi" w:hAnsiTheme="minorHAnsi" w:cstheme="minorHAnsi"/>
          <w:sz w:val="20"/>
          <w:szCs w:val="20"/>
        </w:rPr>
        <w:t>1</w:t>
      </w:r>
    </w:p>
    <w:p w14:paraId="5619E868" w14:textId="5F42D70F" w:rsidR="00E90E49" w:rsidRPr="00FB15F5" w:rsidRDefault="003D3C45" w:rsidP="00F633B4">
      <w:pPr>
        <w:pStyle w:val="3GPPHeader"/>
        <w:spacing w:after="0"/>
        <w:rPr>
          <w:rFonts w:asciiTheme="minorHAnsi" w:hAnsiTheme="minorHAnsi" w:cstheme="minorHAnsi"/>
          <w:sz w:val="20"/>
          <w:szCs w:val="20"/>
        </w:rPr>
      </w:pPr>
      <w:r w:rsidRPr="00FB15F5">
        <w:rPr>
          <w:rFonts w:asciiTheme="minorHAnsi" w:hAnsiTheme="minorHAnsi" w:cstheme="minorHAnsi"/>
          <w:sz w:val="20"/>
          <w:szCs w:val="20"/>
        </w:rPr>
        <w:t>Source:</w:t>
      </w:r>
      <w:r w:rsidR="00E90E49" w:rsidRPr="00FB15F5">
        <w:rPr>
          <w:rFonts w:asciiTheme="minorHAnsi" w:hAnsiTheme="minorHAnsi" w:cstheme="minorHAnsi"/>
          <w:sz w:val="20"/>
          <w:szCs w:val="20"/>
        </w:rPr>
        <w:tab/>
      </w:r>
      <w:r w:rsidR="00411562" w:rsidRPr="00FB15F5">
        <w:rPr>
          <w:rFonts w:asciiTheme="minorHAnsi" w:hAnsiTheme="minorHAnsi" w:cstheme="minorHAnsi"/>
          <w:sz w:val="20"/>
          <w:szCs w:val="20"/>
        </w:rPr>
        <w:t>Lenovo</w:t>
      </w:r>
    </w:p>
    <w:p w14:paraId="3AF5C9FA" w14:textId="4C8427B4" w:rsidR="00E90E49" w:rsidRPr="00FB15F5" w:rsidRDefault="003D3C45" w:rsidP="00F633B4">
      <w:pPr>
        <w:pStyle w:val="3GPPHeader"/>
        <w:spacing w:after="0"/>
        <w:rPr>
          <w:rFonts w:asciiTheme="minorHAnsi" w:hAnsiTheme="minorHAnsi" w:cstheme="minorHAnsi"/>
          <w:sz w:val="20"/>
          <w:szCs w:val="20"/>
        </w:rPr>
      </w:pPr>
      <w:r w:rsidRPr="00FB15F5">
        <w:rPr>
          <w:rFonts w:asciiTheme="minorHAnsi" w:hAnsiTheme="minorHAnsi" w:cstheme="minorHAnsi"/>
          <w:sz w:val="20"/>
          <w:szCs w:val="20"/>
        </w:rPr>
        <w:t>Title:</w:t>
      </w:r>
      <w:r w:rsidR="00E90E49" w:rsidRPr="00FB15F5">
        <w:rPr>
          <w:rFonts w:asciiTheme="minorHAnsi" w:hAnsiTheme="minorHAnsi" w:cstheme="minorHAnsi"/>
          <w:sz w:val="20"/>
          <w:szCs w:val="20"/>
        </w:rPr>
        <w:tab/>
      </w:r>
      <w:r w:rsidR="00CA1264" w:rsidRPr="00FB15F5">
        <w:rPr>
          <w:rFonts w:asciiTheme="minorHAnsi" w:eastAsiaTheme="minorEastAsia" w:hAnsiTheme="minorHAnsi" w:cstheme="minorHAnsi"/>
          <w:sz w:val="20"/>
          <w:szCs w:val="20"/>
        </w:rPr>
        <w:t>Aspects of downlink-based CSI acquisition</w:t>
      </w:r>
    </w:p>
    <w:p w14:paraId="025260C1" w14:textId="08DBC477" w:rsidR="00E90E49" w:rsidRPr="00FB15F5" w:rsidRDefault="00E90E49" w:rsidP="00F633B4">
      <w:pPr>
        <w:pStyle w:val="3GPPHeader"/>
        <w:spacing w:after="0"/>
        <w:rPr>
          <w:rFonts w:asciiTheme="minorHAnsi" w:hAnsiTheme="minorHAnsi" w:cstheme="minorHAnsi"/>
          <w:sz w:val="20"/>
          <w:szCs w:val="20"/>
        </w:rPr>
      </w:pPr>
      <w:r w:rsidRPr="00FB15F5">
        <w:rPr>
          <w:rFonts w:asciiTheme="minorHAnsi" w:hAnsiTheme="minorHAnsi" w:cstheme="minorHAnsi"/>
          <w:sz w:val="20"/>
          <w:szCs w:val="20"/>
        </w:rPr>
        <w:t>Document for:</w:t>
      </w:r>
      <w:r w:rsidRPr="00FB15F5">
        <w:rPr>
          <w:rFonts w:asciiTheme="minorHAnsi" w:hAnsiTheme="minorHAnsi" w:cstheme="minorHAnsi"/>
          <w:sz w:val="20"/>
          <w:szCs w:val="20"/>
        </w:rPr>
        <w:tab/>
        <w:t>Discussion</w:t>
      </w:r>
      <w:r w:rsidR="00992E88" w:rsidRPr="00FB15F5">
        <w:rPr>
          <w:rFonts w:asciiTheme="minorHAnsi" w:hAnsiTheme="minorHAnsi" w:cstheme="minorHAnsi"/>
          <w:sz w:val="20"/>
          <w:szCs w:val="20"/>
        </w:rPr>
        <w:t xml:space="preserve"> and decision</w:t>
      </w:r>
    </w:p>
    <w:p w14:paraId="7ACD4DE4" w14:textId="34AE66F7" w:rsidR="00CA1264" w:rsidRPr="00584CF8" w:rsidRDefault="00411562" w:rsidP="00F151FC">
      <w:pPr>
        <w:pStyle w:val="Heading1"/>
        <w:rPr>
          <w:rFonts w:asciiTheme="minorHAnsi" w:hAnsiTheme="minorHAnsi" w:cstheme="minorHAnsi"/>
          <w:b/>
          <w:bCs/>
          <w:sz w:val="28"/>
          <w:szCs w:val="28"/>
        </w:rPr>
      </w:pPr>
      <w:r w:rsidRPr="00584CF8">
        <w:rPr>
          <w:rFonts w:asciiTheme="minorHAnsi" w:hAnsiTheme="minorHAnsi" w:cstheme="minorHAnsi"/>
          <w:b/>
          <w:bCs/>
          <w:sz w:val="28"/>
          <w:szCs w:val="28"/>
        </w:rPr>
        <w:t>Introduction</w:t>
      </w:r>
    </w:p>
    <w:p w14:paraId="4764F015" w14:textId="72736439" w:rsidR="00E04EB6" w:rsidRPr="00FB15F5" w:rsidRDefault="00E845D2" w:rsidP="003904E8">
      <w:pPr>
        <w:jc w:val="both"/>
        <w:rPr>
          <w:rFonts w:asciiTheme="minorHAnsi" w:hAnsiTheme="minorHAnsi" w:cstheme="minorHAnsi"/>
          <w:szCs w:val="20"/>
        </w:rPr>
      </w:pPr>
      <w:r w:rsidRPr="00FB15F5">
        <w:rPr>
          <w:rFonts w:asciiTheme="minorHAnsi" w:hAnsiTheme="minorHAnsi" w:cstheme="minorHAnsi"/>
          <w:szCs w:val="20"/>
        </w:rPr>
        <w:t xml:space="preserve">MIMO is </w:t>
      </w:r>
      <w:r w:rsidR="00D22F69" w:rsidRPr="00FB15F5">
        <w:rPr>
          <w:rFonts w:asciiTheme="minorHAnsi" w:hAnsiTheme="minorHAnsi" w:cstheme="minorHAnsi"/>
          <w:szCs w:val="20"/>
        </w:rPr>
        <w:t xml:space="preserve">a </w:t>
      </w:r>
      <w:r w:rsidRPr="00FB15F5">
        <w:rPr>
          <w:rFonts w:asciiTheme="minorHAnsi" w:hAnsiTheme="minorHAnsi" w:cstheme="minorHAnsi"/>
          <w:szCs w:val="20"/>
        </w:rPr>
        <w:t>critical technolog</w:t>
      </w:r>
      <w:r w:rsidR="002D0F84" w:rsidRPr="00FB15F5">
        <w:rPr>
          <w:rFonts w:asciiTheme="minorHAnsi" w:hAnsiTheme="minorHAnsi" w:cstheme="minorHAnsi"/>
          <w:szCs w:val="20"/>
        </w:rPr>
        <w:t>y</w:t>
      </w:r>
      <w:r w:rsidRPr="00FB15F5">
        <w:rPr>
          <w:rFonts w:asciiTheme="minorHAnsi" w:hAnsiTheme="minorHAnsi" w:cstheme="minorHAnsi"/>
          <w:szCs w:val="20"/>
        </w:rPr>
        <w:t xml:space="preserve"> for achieving a high-performing physical layer in terms of coverage, reliability and spectral efficiency</w:t>
      </w:r>
      <w:r w:rsidR="00F00468" w:rsidRPr="00FB15F5">
        <w:rPr>
          <w:rFonts w:asciiTheme="minorHAnsi" w:hAnsiTheme="minorHAnsi" w:cstheme="minorHAnsi"/>
          <w:szCs w:val="20"/>
        </w:rPr>
        <w:t xml:space="preserve">. </w:t>
      </w:r>
      <w:r w:rsidR="00552CCB">
        <w:rPr>
          <w:rFonts w:asciiTheme="minorHAnsi" w:hAnsiTheme="minorHAnsi" w:cstheme="minorHAnsi"/>
          <w:szCs w:val="20"/>
        </w:rPr>
        <w:t>Compared to LTE</w:t>
      </w:r>
      <w:r w:rsidR="002D0F84" w:rsidRPr="00FB15F5">
        <w:rPr>
          <w:rFonts w:asciiTheme="minorHAnsi" w:hAnsiTheme="minorHAnsi" w:cstheme="minorHAnsi"/>
          <w:szCs w:val="20"/>
        </w:rPr>
        <w:t xml:space="preserve">, 5G-NR took </w:t>
      </w:r>
      <w:r w:rsidR="00552CCB">
        <w:rPr>
          <w:rFonts w:asciiTheme="minorHAnsi" w:hAnsiTheme="minorHAnsi" w:cstheme="minorHAnsi"/>
          <w:szCs w:val="20"/>
        </w:rPr>
        <w:t>MIMO</w:t>
      </w:r>
      <w:r w:rsidR="00552CCB" w:rsidRPr="00FB15F5">
        <w:rPr>
          <w:rFonts w:asciiTheme="minorHAnsi" w:hAnsiTheme="minorHAnsi" w:cstheme="minorHAnsi"/>
          <w:szCs w:val="20"/>
        </w:rPr>
        <w:t xml:space="preserve"> </w:t>
      </w:r>
      <w:r w:rsidR="00BA37FD" w:rsidRPr="00FB15F5">
        <w:rPr>
          <w:rFonts w:asciiTheme="minorHAnsi" w:hAnsiTheme="minorHAnsi" w:cstheme="minorHAnsi"/>
          <w:szCs w:val="20"/>
        </w:rPr>
        <w:t xml:space="preserve">technology </w:t>
      </w:r>
      <w:r w:rsidR="002D0F84" w:rsidRPr="00FB15F5">
        <w:rPr>
          <w:rFonts w:asciiTheme="minorHAnsi" w:hAnsiTheme="minorHAnsi" w:cstheme="minorHAnsi"/>
          <w:szCs w:val="20"/>
        </w:rPr>
        <w:t xml:space="preserve">into a whole </w:t>
      </w:r>
      <w:r w:rsidR="003A5EDF" w:rsidRPr="00FB15F5">
        <w:rPr>
          <w:rFonts w:asciiTheme="minorHAnsi" w:hAnsiTheme="minorHAnsi" w:cstheme="minorHAnsi"/>
          <w:szCs w:val="20"/>
        </w:rPr>
        <w:t>different level</w:t>
      </w:r>
      <w:r w:rsidR="002D0F84" w:rsidRPr="00FB15F5">
        <w:rPr>
          <w:rFonts w:asciiTheme="minorHAnsi" w:hAnsiTheme="minorHAnsi" w:cstheme="minorHAnsi"/>
          <w:szCs w:val="20"/>
        </w:rPr>
        <w:t>, where almost all 5G-NR</w:t>
      </w:r>
      <w:r w:rsidR="003A5EDF" w:rsidRPr="00FB15F5">
        <w:rPr>
          <w:rFonts w:asciiTheme="minorHAnsi" w:hAnsiTheme="minorHAnsi" w:cstheme="minorHAnsi"/>
          <w:szCs w:val="20"/>
        </w:rPr>
        <w:t xml:space="preserve"> </w:t>
      </w:r>
      <w:r w:rsidR="00C4365B">
        <w:rPr>
          <w:rFonts w:asciiTheme="minorHAnsi" w:hAnsiTheme="minorHAnsi" w:cstheme="minorHAnsi"/>
          <w:szCs w:val="20"/>
        </w:rPr>
        <w:t xml:space="preserve">key </w:t>
      </w:r>
      <w:r w:rsidR="002D0F84" w:rsidRPr="00FB15F5">
        <w:rPr>
          <w:rFonts w:asciiTheme="minorHAnsi" w:hAnsiTheme="minorHAnsi" w:cstheme="minorHAnsi"/>
          <w:szCs w:val="20"/>
        </w:rPr>
        <w:t xml:space="preserve">technologies are designed </w:t>
      </w:r>
      <w:r w:rsidR="005A52F4">
        <w:rPr>
          <w:rFonts w:asciiTheme="minorHAnsi" w:hAnsiTheme="minorHAnsi" w:cstheme="minorHAnsi"/>
          <w:szCs w:val="20"/>
        </w:rPr>
        <w:t>considering</w:t>
      </w:r>
      <w:r w:rsidR="002D0F84" w:rsidRPr="00FB15F5">
        <w:rPr>
          <w:rFonts w:asciiTheme="minorHAnsi" w:hAnsiTheme="minorHAnsi" w:cstheme="minorHAnsi"/>
          <w:szCs w:val="20"/>
        </w:rPr>
        <w:t xml:space="preserve"> massive MIMO.</w:t>
      </w:r>
      <w:r w:rsidR="003542EC">
        <w:rPr>
          <w:rFonts w:asciiTheme="minorHAnsi" w:hAnsiTheme="minorHAnsi" w:cstheme="minorHAnsi"/>
          <w:szCs w:val="20"/>
        </w:rPr>
        <w:t xml:space="preserve"> </w:t>
      </w:r>
      <w:r w:rsidR="00532DA2">
        <w:rPr>
          <w:rFonts w:asciiTheme="minorHAnsi" w:hAnsiTheme="minorHAnsi" w:cstheme="minorHAnsi"/>
          <w:szCs w:val="20"/>
        </w:rPr>
        <w:t>In 6GR</w:t>
      </w:r>
      <w:r w:rsidR="00233251" w:rsidRPr="00FB15F5">
        <w:rPr>
          <w:rFonts w:asciiTheme="minorHAnsi" w:hAnsiTheme="minorHAnsi" w:cstheme="minorHAnsi"/>
          <w:szCs w:val="20"/>
        </w:rPr>
        <w:t xml:space="preserve">, </w:t>
      </w:r>
      <w:r w:rsidR="000563CE">
        <w:rPr>
          <w:rFonts w:asciiTheme="minorHAnsi" w:hAnsiTheme="minorHAnsi" w:cstheme="minorHAnsi"/>
          <w:szCs w:val="20"/>
        </w:rPr>
        <w:t xml:space="preserve">MIMO is positioned to play </w:t>
      </w:r>
      <w:r w:rsidR="00FE6066">
        <w:rPr>
          <w:rFonts w:asciiTheme="minorHAnsi" w:hAnsiTheme="minorHAnsi" w:cstheme="minorHAnsi"/>
          <w:szCs w:val="20"/>
        </w:rPr>
        <w:t xml:space="preserve">an </w:t>
      </w:r>
      <w:r w:rsidR="000563CE">
        <w:rPr>
          <w:rFonts w:asciiTheme="minorHAnsi" w:hAnsiTheme="minorHAnsi" w:cstheme="minorHAnsi"/>
          <w:szCs w:val="20"/>
        </w:rPr>
        <w:t>even bigger role</w:t>
      </w:r>
      <w:r w:rsidR="00926BA2">
        <w:rPr>
          <w:rFonts w:asciiTheme="minorHAnsi" w:hAnsiTheme="minorHAnsi" w:cstheme="minorHAnsi"/>
          <w:szCs w:val="20"/>
        </w:rPr>
        <w:t xml:space="preserve">, where </w:t>
      </w:r>
      <w:r w:rsidR="00233251" w:rsidRPr="00FB15F5">
        <w:rPr>
          <w:rFonts w:asciiTheme="minorHAnsi" w:hAnsiTheme="minorHAnsi" w:cstheme="minorHAnsi"/>
          <w:szCs w:val="20"/>
        </w:rPr>
        <w:t>FR3 band (7~15</w:t>
      </w:r>
      <w:r w:rsidR="00233251" w:rsidRPr="00FB15F5">
        <w:rPr>
          <w:rFonts w:asciiTheme="minorHAnsi" w:eastAsia="SimSun" w:hAnsiTheme="minorHAnsi" w:cstheme="minorHAnsi"/>
          <w:szCs w:val="20"/>
          <w:lang w:eastAsia="zh-CN"/>
        </w:rPr>
        <w:t xml:space="preserve"> GHz) </w:t>
      </w:r>
      <w:r w:rsidR="00C33CA7">
        <w:rPr>
          <w:rFonts w:asciiTheme="minorHAnsi" w:eastAsia="SimSun" w:hAnsiTheme="minorHAnsi" w:cstheme="minorHAnsi"/>
          <w:szCs w:val="20"/>
          <w:lang w:eastAsia="zh-CN"/>
        </w:rPr>
        <w:t xml:space="preserve">will also be </w:t>
      </w:r>
      <w:r w:rsidR="00233251" w:rsidRPr="00FB15F5">
        <w:rPr>
          <w:rFonts w:asciiTheme="minorHAnsi" w:eastAsia="SimSun" w:hAnsiTheme="minorHAnsi" w:cstheme="minorHAnsi"/>
          <w:szCs w:val="20"/>
          <w:lang w:eastAsia="zh-CN"/>
        </w:rPr>
        <w:t>utilized</w:t>
      </w:r>
      <w:r w:rsidR="00CB48FA">
        <w:rPr>
          <w:rFonts w:asciiTheme="minorHAnsi" w:eastAsia="SimSun" w:hAnsiTheme="minorHAnsi" w:cstheme="minorHAnsi"/>
          <w:szCs w:val="20"/>
          <w:lang w:eastAsia="zh-CN"/>
        </w:rPr>
        <w:t xml:space="preserve"> by 6GR</w:t>
      </w:r>
      <w:r w:rsidR="00C17CF7">
        <w:rPr>
          <w:rFonts w:asciiTheme="minorHAnsi" w:eastAsia="SimSun" w:hAnsiTheme="minorHAnsi" w:cstheme="minorHAnsi"/>
          <w:szCs w:val="20"/>
          <w:lang w:eastAsia="zh-CN"/>
        </w:rPr>
        <w:t xml:space="preserve"> systems</w:t>
      </w:r>
      <w:r w:rsidR="00CB48FA">
        <w:rPr>
          <w:rFonts w:asciiTheme="minorHAnsi" w:eastAsia="SimSun" w:hAnsiTheme="minorHAnsi" w:cstheme="minorHAnsi"/>
          <w:szCs w:val="20"/>
          <w:lang w:eastAsia="zh-CN"/>
        </w:rPr>
        <w:t>,</w:t>
      </w:r>
      <w:r w:rsidR="00233251" w:rsidRPr="00FB15F5">
        <w:rPr>
          <w:rFonts w:asciiTheme="minorHAnsi" w:eastAsia="SimSun" w:hAnsiTheme="minorHAnsi" w:cstheme="minorHAnsi"/>
          <w:szCs w:val="20"/>
          <w:lang w:eastAsia="zh-CN"/>
        </w:rPr>
        <w:t xml:space="preserve"> alongside the existing 5G-NR mid-bands</w:t>
      </w:r>
      <w:r w:rsidR="00C17CF7">
        <w:rPr>
          <w:rFonts w:asciiTheme="minorHAnsi" w:eastAsia="SimSun" w:hAnsiTheme="minorHAnsi" w:cstheme="minorHAnsi"/>
          <w:szCs w:val="20"/>
          <w:lang w:eastAsia="zh-CN"/>
        </w:rPr>
        <w:t>.</w:t>
      </w:r>
      <w:r w:rsidR="00233251" w:rsidRPr="00FB15F5">
        <w:rPr>
          <w:rFonts w:asciiTheme="minorHAnsi" w:eastAsia="SimSun" w:hAnsiTheme="minorHAnsi" w:cstheme="minorHAnsi"/>
          <w:szCs w:val="20"/>
          <w:lang w:eastAsia="zh-CN"/>
        </w:rPr>
        <w:t xml:space="preserve"> </w:t>
      </w:r>
      <w:bookmarkStart w:id="1" w:name="_Hlk216248478"/>
      <w:r w:rsidR="00C33CA7">
        <w:rPr>
          <w:rFonts w:asciiTheme="minorHAnsi" w:eastAsia="SimSun" w:hAnsiTheme="minorHAnsi" w:cstheme="minorHAnsi"/>
          <w:szCs w:val="20"/>
          <w:lang w:eastAsia="zh-CN"/>
        </w:rPr>
        <w:t>For that,</w:t>
      </w:r>
      <w:r w:rsidR="00233251" w:rsidRPr="00FB15F5">
        <w:rPr>
          <w:rFonts w:asciiTheme="minorHAnsi" w:hAnsiTheme="minorHAnsi" w:cstheme="minorHAnsi"/>
          <w:szCs w:val="20"/>
        </w:rPr>
        <w:t xml:space="preserve"> larger MIMO</w:t>
      </w:r>
      <w:r w:rsidR="00532DA2">
        <w:rPr>
          <w:rFonts w:asciiTheme="minorHAnsi" w:hAnsiTheme="minorHAnsi" w:cstheme="minorHAnsi"/>
          <w:szCs w:val="20"/>
        </w:rPr>
        <w:t xml:space="preserve"> array</w:t>
      </w:r>
      <w:r w:rsidR="00233251" w:rsidRPr="00FB15F5">
        <w:rPr>
          <w:rFonts w:asciiTheme="minorHAnsi" w:hAnsiTheme="minorHAnsi" w:cstheme="minorHAnsi"/>
          <w:szCs w:val="20"/>
        </w:rPr>
        <w:t xml:space="preserve"> dimension</w:t>
      </w:r>
      <w:r w:rsidR="00A055A6">
        <w:rPr>
          <w:rFonts w:asciiTheme="minorHAnsi" w:hAnsiTheme="minorHAnsi" w:cstheme="minorHAnsi"/>
          <w:szCs w:val="20"/>
        </w:rPr>
        <w:t>s</w:t>
      </w:r>
      <w:r w:rsidR="008364AC" w:rsidRPr="00FB15F5">
        <w:rPr>
          <w:rFonts w:asciiTheme="minorHAnsi" w:hAnsiTheme="minorHAnsi" w:cstheme="minorHAnsi"/>
          <w:szCs w:val="20"/>
        </w:rPr>
        <w:t xml:space="preserve"> (e.g., 4 or 8 times more antenna elements than 5G</w:t>
      </w:r>
      <w:r w:rsidR="00B4593F">
        <w:rPr>
          <w:rFonts w:asciiTheme="minorHAnsi" w:hAnsiTheme="minorHAnsi" w:cstheme="minorHAnsi"/>
          <w:szCs w:val="20"/>
        </w:rPr>
        <w:t>-NR</w:t>
      </w:r>
      <w:r w:rsidR="008364AC" w:rsidRPr="00FB15F5">
        <w:rPr>
          <w:rFonts w:asciiTheme="minorHAnsi" w:hAnsiTheme="minorHAnsi" w:cstheme="minorHAnsi"/>
          <w:szCs w:val="20"/>
        </w:rPr>
        <w:t xml:space="preserve"> mid-band)</w:t>
      </w:r>
      <w:r w:rsidR="00A055A6">
        <w:rPr>
          <w:rFonts w:asciiTheme="minorHAnsi" w:hAnsiTheme="minorHAnsi" w:cstheme="minorHAnsi"/>
          <w:szCs w:val="20"/>
        </w:rPr>
        <w:t xml:space="preserve"> and larger number of CSI-RS ports</w:t>
      </w:r>
      <w:r w:rsidR="00233251" w:rsidRPr="00FB15F5">
        <w:rPr>
          <w:rFonts w:asciiTheme="minorHAnsi" w:hAnsiTheme="minorHAnsi" w:cstheme="minorHAnsi"/>
          <w:szCs w:val="20"/>
        </w:rPr>
        <w:t xml:space="preserve"> are essential to compensate for higher pathloss</w:t>
      </w:r>
      <w:bookmarkEnd w:id="1"/>
      <w:r w:rsidR="000F4FCC">
        <w:rPr>
          <w:rFonts w:asciiTheme="minorHAnsi" w:hAnsiTheme="minorHAnsi" w:cstheme="minorHAnsi"/>
          <w:szCs w:val="20"/>
        </w:rPr>
        <w:t xml:space="preserve"> </w:t>
      </w:r>
      <w:r w:rsidR="006C5BD2">
        <w:rPr>
          <w:rFonts w:asciiTheme="minorHAnsi" w:hAnsiTheme="minorHAnsi" w:cstheme="minorHAnsi"/>
          <w:szCs w:val="20"/>
        </w:rPr>
        <w:t xml:space="preserve">and to </w:t>
      </w:r>
      <w:r w:rsidR="000F4FCC" w:rsidRPr="00FB15F5">
        <w:rPr>
          <w:rFonts w:asciiTheme="minorHAnsi" w:hAnsiTheme="minorHAnsi" w:cstheme="minorHAnsi"/>
          <w:szCs w:val="20"/>
        </w:rPr>
        <w:t>achieve comparable coverage</w:t>
      </w:r>
      <w:r w:rsidR="006C5BD2">
        <w:rPr>
          <w:rFonts w:asciiTheme="minorHAnsi" w:hAnsiTheme="minorHAnsi" w:cstheme="minorHAnsi"/>
          <w:szCs w:val="20"/>
        </w:rPr>
        <w:t xml:space="preserve"> to </w:t>
      </w:r>
      <w:r w:rsidR="006C5BD2" w:rsidRPr="00FB15F5">
        <w:rPr>
          <w:rFonts w:asciiTheme="minorHAnsi" w:hAnsiTheme="minorHAnsi" w:cstheme="minorHAnsi"/>
          <w:szCs w:val="20"/>
        </w:rPr>
        <w:t>5G</w:t>
      </w:r>
      <w:r w:rsidR="006C5BD2">
        <w:rPr>
          <w:rFonts w:asciiTheme="minorHAnsi" w:hAnsiTheme="minorHAnsi" w:cstheme="minorHAnsi"/>
          <w:szCs w:val="20"/>
        </w:rPr>
        <w:t>-NR</w:t>
      </w:r>
      <w:r w:rsidR="006C5BD2" w:rsidRPr="00FB15F5">
        <w:rPr>
          <w:rFonts w:asciiTheme="minorHAnsi" w:hAnsiTheme="minorHAnsi" w:cstheme="minorHAnsi"/>
          <w:szCs w:val="20"/>
        </w:rPr>
        <w:t xml:space="preserve"> mid-band</w:t>
      </w:r>
      <w:r w:rsidR="006C5BD2">
        <w:rPr>
          <w:rFonts w:asciiTheme="minorHAnsi" w:hAnsiTheme="minorHAnsi" w:cstheme="minorHAnsi"/>
          <w:szCs w:val="20"/>
        </w:rPr>
        <w:t xml:space="preserve">. </w:t>
      </w:r>
    </w:p>
    <w:p w14:paraId="06912E2E" w14:textId="299211A0" w:rsidR="00FC55DA" w:rsidRPr="00FB15F5" w:rsidRDefault="00FC55DA" w:rsidP="008364AC">
      <w:pPr>
        <w:autoSpaceDE w:val="0"/>
        <w:autoSpaceDN w:val="0"/>
        <w:adjustRightInd w:val="0"/>
        <w:snapToGrid w:val="0"/>
        <w:spacing w:after="120"/>
        <w:jc w:val="both"/>
        <w:rPr>
          <w:rFonts w:asciiTheme="minorHAnsi" w:hAnsiTheme="minorHAnsi" w:cstheme="minorHAnsi"/>
          <w:b/>
          <w:bCs/>
          <w:szCs w:val="20"/>
        </w:rPr>
      </w:pPr>
      <w:r w:rsidRPr="00FB15F5">
        <w:rPr>
          <w:rFonts w:asciiTheme="minorHAnsi" w:hAnsiTheme="minorHAnsi" w:cstheme="minorHAnsi"/>
          <w:b/>
          <w:bCs/>
          <w:szCs w:val="20"/>
        </w:rPr>
        <w:t xml:space="preserve">Proposal </w:t>
      </w:r>
      <w:r w:rsidR="00B35852">
        <w:rPr>
          <w:rFonts w:asciiTheme="minorHAnsi" w:hAnsiTheme="minorHAnsi" w:cstheme="minorHAnsi"/>
          <w:b/>
          <w:bCs/>
          <w:szCs w:val="20"/>
        </w:rPr>
        <w:t>1</w:t>
      </w:r>
      <w:r w:rsidRPr="00FB15F5">
        <w:rPr>
          <w:rFonts w:asciiTheme="minorHAnsi" w:hAnsiTheme="minorHAnsi" w:cstheme="minorHAnsi"/>
          <w:b/>
          <w:bCs/>
          <w:szCs w:val="20"/>
        </w:rPr>
        <w:t xml:space="preserve">: Support increasing </w:t>
      </w:r>
      <w:r w:rsidR="00DD48B6" w:rsidRPr="00FB15F5">
        <w:rPr>
          <w:rFonts w:asciiTheme="minorHAnsi" w:hAnsiTheme="minorHAnsi" w:cstheme="minorHAnsi"/>
          <w:b/>
          <w:bCs/>
          <w:szCs w:val="20"/>
        </w:rPr>
        <w:t xml:space="preserve">the </w:t>
      </w:r>
      <w:r w:rsidRPr="00FB15F5">
        <w:rPr>
          <w:rFonts w:asciiTheme="minorHAnsi" w:hAnsiTheme="minorHAnsi" w:cstheme="minorHAnsi"/>
          <w:b/>
          <w:bCs/>
          <w:szCs w:val="20"/>
        </w:rPr>
        <w:t>number of CSI-RS ports to at least 256.</w:t>
      </w:r>
    </w:p>
    <w:p w14:paraId="1D907A97" w14:textId="75FF1A61" w:rsidR="00FC55DA" w:rsidRPr="00FB15F5" w:rsidRDefault="00FC55DA" w:rsidP="00FC55DA">
      <w:pPr>
        <w:autoSpaceDE w:val="0"/>
        <w:autoSpaceDN w:val="0"/>
        <w:adjustRightInd w:val="0"/>
        <w:snapToGrid w:val="0"/>
        <w:spacing w:after="120"/>
        <w:jc w:val="both"/>
        <w:rPr>
          <w:rFonts w:asciiTheme="minorHAnsi" w:hAnsiTheme="minorHAnsi" w:cstheme="minorHAnsi"/>
          <w:szCs w:val="20"/>
        </w:rPr>
      </w:pPr>
      <w:r w:rsidRPr="00FB15F5">
        <w:rPr>
          <w:rFonts w:asciiTheme="minorHAnsi" w:hAnsiTheme="minorHAnsi" w:cstheme="minorHAnsi"/>
          <w:szCs w:val="20"/>
        </w:rPr>
        <w:t>However, although more antenna elements/ports can provide great performance benefits, they also lead to more energy</w:t>
      </w:r>
      <w:r w:rsidR="00FF7D8C">
        <w:rPr>
          <w:rFonts w:asciiTheme="minorHAnsi" w:hAnsiTheme="minorHAnsi" w:cstheme="minorHAnsi"/>
          <w:szCs w:val="20"/>
        </w:rPr>
        <w:t xml:space="preserve"> </w:t>
      </w:r>
      <w:r w:rsidRPr="00FB15F5">
        <w:rPr>
          <w:rFonts w:asciiTheme="minorHAnsi" w:hAnsiTheme="minorHAnsi" w:cstheme="minorHAnsi"/>
          <w:szCs w:val="20"/>
        </w:rPr>
        <w:t xml:space="preserve">consumption and higher complexity, which require careful considerations. Therefore, 6GR MIMO shall fundamentally integrate energy-saving techniques into MIMO operations from Day 1. </w:t>
      </w:r>
    </w:p>
    <w:p w14:paraId="50D4F8DD" w14:textId="117BBE76" w:rsidR="00A53441" w:rsidRDefault="00A53441" w:rsidP="0039170B">
      <w:pPr>
        <w:spacing w:after="0"/>
        <w:jc w:val="both"/>
        <w:rPr>
          <w:rFonts w:asciiTheme="minorHAnsi" w:hAnsiTheme="minorHAnsi" w:cstheme="minorHAnsi"/>
          <w:b/>
          <w:bCs/>
          <w:szCs w:val="20"/>
        </w:rPr>
      </w:pPr>
      <w:r w:rsidRPr="00FB15F5">
        <w:rPr>
          <w:rFonts w:asciiTheme="minorHAnsi" w:hAnsiTheme="minorHAnsi" w:cstheme="minorHAnsi"/>
          <w:b/>
          <w:bCs/>
          <w:szCs w:val="20"/>
        </w:rPr>
        <w:t xml:space="preserve">Proposal </w:t>
      </w:r>
      <w:r w:rsidR="001549CF">
        <w:rPr>
          <w:rFonts w:asciiTheme="minorHAnsi" w:hAnsiTheme="minorHAnsi" w:cstheme="minorHAnsi"/>
          <w:b/>
          <w:bCs/>
          <w:szCs w:val="20"/>
        </w:rPr>
        <w:t>2</w:t>
      </w:r>
      <w:r w:rsidRPr="00FB15F5">
        <w:rPr>
          <w:rFonts w:asciiTheme="minorHAnsi" w:hAnsiTheme="minorHAnsi" w:cstheme="minorHAnsi"/>
          <w:b/>
          <w:bCs/>
          <w:szCs w:val="20"/>
        </w:rPr>
        <w:t>: 6GR MIMO shall fundamentally integrate energy-saving techniques into MIMO operations from Day 1.</w:t>
      </w:r>
    </w:p>
    <w:p w14:paraId="24E17A22" w14:textId="77777777" w:rsidR="0017183D" w:rsidRDefault="0017183D" w:rsidP="0039170B">
      <w:pPr>
        <w:spacing w:after="0"/>
        <w:jc w:val="both"/>
        <w:rPr>
          <w:rFonts w:asciiTheme="minorHAnsi" w:eastAsiaTheme="minorEastAsia" w:hAnsiTheme="minorHAnsi" w:cstheme="minorHAnsi"/>
          <w:szCs w:val="20"/>
          <w:lang w:eastAsia="zh-CN"/>
        </w:rPr>
      </w:pPr>
    </w:p>
    <w:p w14:paraId="533E95B4" w14:textId="0655F966" w:rsidR="00EC3605" w:rsidRPr="004C02EC" w:rsidRDefault="00AC246E" w:rsidP="004C02EC">
      <w:pPr>
        <w:spacing w:after="0"/>
        <w:jc w:val="both"/>
        <w:rPr>
          <w:rFonts w:asciiTheme="minorHAnsi" w:eastAsiaTheme="minorEastAsia" w:hAnsiTheme="minorHAnsi" w:cstheme="minorHAnsi"/>
          <w:szCs w:val="20"/>
          <w:lang w:eastAsia="zh-CN"/>
        </w:rPr>
      </w:pPr>
      <w:r>
        <w:rPr>
          <w:rFonts w:asciiTheme="minorHAnsi" w:eastAsiaTheme="minorEastAsia" w:hAnsiTheme="minorHAnsi" w:cstheme="minorHAnsi"/>
          <w:szCs w:val="20"/>
          <w:lang w:eastAsia="zh-CN"/>
        </w:rPr>
        <w:t xml:space="preserve">On the other hand, </w:t>
      </w:r>
      <w:r w:rsidR="003F5F21" w:rsidRPr="00EC3605">
        <w:rPr>
          <w:rFonts w:asciiTheme="minorHAnsi" w:eastAsiaTheme="minorEastAsia" w:hAnsiTheme="minorHAnsi" w:cstheme="minorHAnsi"/>
          <w:szCs w:val="20"/>
          <w:lang w:eastAsia="zh-CN"/>
        </w:rPr>
        <w:t>MIMO</w:t>
      </w:r>
      <w:r w:rsidR="003F5F21" w:rsidRPr="00FB15F5">
        <w:rPr>
          <w:rFonts w:asciiTheme="minorHAnsi" w:eastAsiaTheme="minorEastAsia" w:hAnsiTheme="minorHAnsi" w:cstheme="minorHAnsi"/>
          <w:szCs w:val="20"/>
          <w:lang w:eastAsia="zh-CN"/>
        </w:rPr>
        <w:t xml:space="preserve"> performance strongly depends on the CSI accuracy, where high-precision CSI acquisition </w:t>
      </w:r>
      <w:r w:rsidR="0026667F">
        <w:rPr>
          <w:rFonts w:asciiTheme="minorHAnsi" w:eastAsiaTheme="minorEastAsia" w:hAnsiTheme="minorHAnsi" w:cstheme="minorHAnsi"/>
          <w:szCs w:val="20"/>
          <w:lang w:eastAsia="zh-CN"/>
        </w:rPr>
        <w:t xml:space="preserve">with limited overhead </w:t>
      </w:r>
      <w:r w:rsidR="004361C2">
        <w:rPr>
          <w:rFonts w:asciiTheme="minorHAnsi" w:eastAsiaTheme="minorEastAsia" w:hAnsiTheme="minorHAnsi" w:cstheme="minorHAnsi"/>
          <w:szCs w:val="20"/>
          <w:lang w:eastAsia="zh-CN"/>
        </w:rPr>
        <w:t>should be</w:t>
      </w:r>
      <w:r w:rsidR="003F5F21" w:rsidRPr="00FB15F5">
        <w:rPr>
          <w:rFonts w:asciiTheme="minorHAnsi" w:eastAsiaTheme="minorEastAsia" w:hAnsiTheme="minorHAnsi" w:cstheme="minorHAnsi"/>
          <w:szCs w:val="20"/>
          <w:lang w:eastAsia="zh-CN"/>
        </w:rPr>
        <w:t xml:space="preserve"> a key optimization target</w:t>
      </w:r>
      <w:r w:rsidR="00A85B01">
        <w:rPr>
          <w:rFonts w:asciiTheme="minorHAnsi" w:eastAsiaTheme="minorEastAsia" w:hAnsiTheme="minorHAnsi" w:cstheme="minorHAnsi"/>
          <w:szCs w:val="20"/>
          <w:lang w:eastAsia="zh-CN"/>
        </w:rPr>
        <w:t xml:space="preserve"> in 6GR</w:t>
      </w:r>
      <w:r w:rsidR="003F5F21" w:rsidRPr="00FB15F5">
        <w:rPr>
          <w:rFonts w:asciiTheme="minorHAnsi" w:eastAsiaTheme="minorEastAsia" w:hAnsiTheme="minorHAnsi" w:cstheme="minorHAnsi"/>
          <w:szCs w:val="20"/>
          <w:lang w:eastAsia="zh-CN"/>
        </w:rPr>
        <w:t>.</w:t>
      </w:r>
      <w:r w:rsidR="00455BB8">
        <w:rPr>
          <w:rFonts w:asciiTheme="minorHAnsi" w:eastAsiaTheme="minorEastAsia" w:hAnsiTheme="minorHAnsi" w:cstheme="minorHAnsi"/>
          <w:szCs w:val="20"/>
          <w:lang w:eastAsia="zh-CN"/>
        </w:rPr>
        <w:t xml:space="preserve"> In </w:t>
      </w:r>
      <w:r w:rsidR="00FA4353">
        <w:rPr>
          <w:rFonts w:asciiTheme="minorHAnsi" w:eastAsiaTheme="minorEastAsia" w:hAnsiTheme="minorHAnsi" w:cstheme="minorHAnsi"/>
          <w:szCs w:val="20"/>
          <w:lang w:eastAsia="zh-CN"/>
        </w:rPr>
        <w:t xml:space="preserve">5G-NR </w:t>
      </w:r>
      <w:r w:rsidR="00987C2B">
        <w:rPr>
          <w:rFonts w:asciiTheme="minorHAnsi" w:eastAsiaTheme="minorEastAsia" w:hAnsiTheme="minorHAnsi" w:cstheme="minorHAnsi"/>
          <w:szCs w:val="20"/>
          <w:lang w:eastAsia="zh-CN"/>
        </w:rPr>
        <w:t xml:space="preserve">MIMO, </w:t>
      </w:r>
      <w:r w:rsidR="00B13E82">
        <w:rPr>
          <w:rFonts w:asciiTheme="minorHAnsi" w:eastAsiaTheme="minorEastAsia" w:hAnsiTheme="minorHAnsi" w:cstheme="minorHAnsi"/>
          <w:szCs w:val="20"/>
          <w:lang w:eastAsia="zh-CN"/>
        </w:rPr>
        <w:t xml:space="preserve">DL CSI </w:t>
      </w:r>
      <w:r w:rsidR="00B13E82" w:rsidRPr="00F330F1">
        <w:rPr>
          <w:rFonts w:asciiTheme="minorHAnsi" w:eastAsiaTheme="minorEastAsia" w:hAnsiTheme="minorHAnsi" w:cstheme="minorHAnsi"/>
          <w:szCs w:val="20"/>
          <w:lang w:eastAsia="zh-CN"/>
        </w:rPr>
        <w:t>acquisition</w:t>
      </w:r>
      <w:r w:rsidR="00B13E82">
        <w:rPr>
          <w:rFonts w:asciiTheme="minorHAnsi" w:eastAsiaTheme="minorEastAsia" w:hAnsiTheme="minorHAnsi" w:cstheme="minorHAnsi"/>
          <w:szCs w:val="20"/>
          <w:lang w:eastAsia="zh-CN"/>
        </w:rPr>
        <w:t xml:space="preserve"> mainly </w:t>
      </w:r>
      <w:r w:rsidR="000E49FA">
        <w:rPr>
          <w:rFonts w:asciiTheme="minorHAnsi" w:eastAsiaTheme="minorEastAsia" w:hAnsiTheme="minorHAnsi" w:cstheme="minorHAnsi"/>
          <w:szCs w:val="20"/>
          <w:lang w:eastAsia="zh-CN"/>
        </w:rPr>
        <w:t>relies</w:t>
      </w:r>
      <w:r w:rsidR="00B13E82">
        <w:rPr>
          <w:rFonts w:asciiTheme="minorHAnsi" w:eastAsiaTheme="minorEastAsia" w:hAnsiTheme="minorHAnsi" w:cstheme="minorHAnsi"/>
          <w:szCs w:val="20"/>
          <w:lang w:eastAsia="zh-CN"/>
        </w:rPr>
        <w:t xml:space="preserve"> on </w:t>
      </w:r>
      <w:r w:rsidR="00987C2B">
        <w:rPr>
          <w:rFonts w:asciiTheme="minorHAnsi" w:eastAsiaTheme="minorEastAsia" w:hAnsiTheme="minorHAnsi" w:cstheme="minorHAnsi"/>
          <w:szCs w:val="20"/>
          <w:lang w:eastAsia="zh-CN"/>
        </w:rPr>
        <w:t>CSI-RS</w:t>
      </w:r>
      <w:r w:rsidR="000E49FA">
        <w:rPr>
          <w:rFonts w:asciiTheme="minorHAnsi" w:eastAsiaTheme="minorEastAsia" w:hAnsiTheme="minorHAnsi" w:cstheme="minorHAnsi"/>
          <w:szCs w:val="20"/>
          <w:lang w:eastAsia="zh-CN"/>
        </w:rPr>
        <w:t xml:space="preserve"> </w:t>
      </w:r>
      <w:r w:rsidR="002C2B87">
        <w:rPr>
          <w:rFonts w:asciiTheme="minorHAnsi" w:eastAsiaTheme="minorEastAsia" w:hAnsiTheme="minorHAnsi" w:cstheme="minorHAnsi"/>
          <w:szCs w:val="20"/>
          <w:lang w:eastAsia="zh-CN"/>
        </w:rPr>
        <w:t>and CSI feed</w:t>
      </w:r>
      <w:r w:rsidR="004C02EC">
        <w:rPr>
          <w:rFonts w:asciiTheme="minorHAnsi" w:eastAsiaTheme="minorEastAsia" w:hAnsiTheme="minorHAnsi" w:cstheme="minorHAnsi"/>
          <w:szCs w:val="20"/>
          <w:lang w:eastAsia="zh-CN"/>
        </w:rPr>
        <w:t xml:space="preserve">back framework. </w:t>
      </w:r>
      <w:r w:rsidR="00103FB2" w:rsidRPr="00103FB2">
        <w:rPr>
          <w:rFonts w:asciiTheme="minorHAnsi" w:eastAsiaTheme="minorEastAsia" w:hAnsiTheme="minorHAnsi" w:cstheme="minorHAnsi"/>
          <w:szCs w:val="20"/>
          <w:lang w:eastAsia="zh-CN"/>
        </w:rPr>
        <w:t xml:space="preserve">In </w:t>
      </w:r>
      <w:r w:rsidR="001549CF">
        <w:rPr>
          <w:rFonts w:asciiTheme="minorHAnsi" w:eastAsiaTheme="minorEastAsia" w:hAnsiTheme="minorHAnsi" w:cstheme="minorHAnsi"/>
          <w:szCs w:val="20"/>
          <w:lang w:eastAsia="zh-CN"/>
        </w:rPr>
        <w:t>this</w:t>
      </w:r>
      <w:r w:rsidR="00103FB2" w:rsidRPr="00103FB2">
        <w:rPr>
          <w:rFonts w:asciiTheme="minorHAnsi" w:eastAsiaTheme="minorEastAsia" w:hAnsiTheme="minorHAnsi" w:cstheme="minorHAnsi"/>
          <w:szCs w:val="20"/>
          <w:lang w:eastAsia="zh-CN"/>
        </w:rPr>
        <w:t xml:space="preserve"> </w:t>
      </w:r>
      <w:r w:rsidR="004C02EC">
        <w:rPr>
          <w:rFonts w:asciiTheme="minorHAnsi" w:eastAsiaTheme="minorEastAsia" w:hAnsiTheme="minorHAnsi" w:cstheme="minorHAnsi"/>
          <w:szCs w:val="20"/>
          <w:lang w:eastAsia="zh-CN"/>
        </w:rPr>
        <w:t>contribution</w:t>
      </w:r>
      <w:r w:rsidR="00103FB2">
        <w:rPr>
          <w:rFonts w:asciiTheme="minorHAnsi" w:eastAsiaTheme="minorEastAsia" w:hAnsiTheme="minorHAnsi" w:cstheme="minorHAnsi"/>
          <w:szCs w:val="20"/>
          <w:lang w:eastAsia="zh-CN"/>
        </w:rPr>
        <w:t xml:space="preserve">, </w:t>
      </w:r>
      <w:r w:rsidR="00103FB2" w:rsidRPr="00103FB2">
        <w:rPr>
          <w:rFonts w:asciiTheme="minorHAnsi" w:eastAsiaTheme="minorEastAsia" w:hAnsiTheme="minorHAnsi" w:cstheme="minorHAnsi"/>
          <w:szCs w:val="20"/>
          <w:lang w:eastAsia="zh-CN"/>
        </w:rPr>
        <w:t xml:space="preserve">we </w:t>
      </w:r>
      <w:r w:rsidR="006F59CF">
        <w:rPr>
          <w:rFonts w:asciiTheme="minorHAnsi" w:eastAsiaTheme="minorEastAsia" w:hAnsiTheme="minorHAnsi" w:cstheme="minorHAnsi"/>
          <w:szCs w:val="20"/>
          <w:lang w:eastAsia="zh-CN"/>
        </w:rPr>
        <w:t>share our view on 6GR</w:t>
      </w:r>
      <w:r w:rsidR="00103FB2" w:rsidRPr="00103FB2">
        <w:rPr>
          <w:rFonts w:asciiTheme="minorHAnsi" w:eastAsiaTheme="minorEastAsia" w:hAnsiTheme="minorHAnsi" w:cstheme="minorHAnsi"/>
          <w:szCs w:val="20"/>
          <w:lang w:eastAsia="zh-CN"/>
        </w:rPr>
        <w:t xml:space="preserve"> CSI-RS design, </w:t>
      </w:r>
      <w:r w:rsidR="000E49FA">
        <w:rPr>
          <w:rFonts w:asciiTheme="minorHAnsi" w:eastAsiaTheme="minorEastAsia" w:hAnsiTheme="minorHAnsi" w:cstheme="minorHAnsi"/>
          <w:szCs w:val="20"/>
          <w:lang w:eastAsia="zh-CN"/>
        </w:rPr>
        <w:t xml:space="preserve">DL </w:t>
      </w:r>
      <w:r w:rsidR="00103FB2" w:rsidRPr="00103FB2">
        <w:rPr>
          <w:rFonts w:asciiTheme="minorHAnsi" w:eastAsiaTheme="minorEastAsia" w:hAnsiTheme="minorHAnsi" w:cstheme="minorHAnsi"/>
          <w:szCs w:val="20"/>
          <w:lang w:eastAsia="zh-CN"/>
        </w:rPr>
        <w:t xml:space="preserve">CSI acquisition and report mechanism, and </w:t>
      </w:r>
      <w:r w:rsidR="000E49FA">
        <w:rPr>
          <w:rFonts w:asciiTheme="minorHAnsi" w:eastAsiaTheme="minorEastAsia" w:hAnsiTheme="minorHAnsi" w:cstheme="minorHAnsi"/>
          <w:szCs w:val="20"/>
          <w:lang w:eastAsia="zh-CN"/>
        </w:rPr>
        <w:t xml:space="preserve">DL </w:t>
      </w:r>
      <w:r w:rsidR="00103FB2" w:rsidRPr="00103FB2">
        <w:rPr>
          <w:rFonts w:asciiTheme="minorHAnsi" w:eastAsiaTheme="minorEastAsia" w:hAnsiTheme="minorHAnsi" w:cstheme="minorHAnsi"/>
          <w:szCs w:val="20"/>
          <w:lang w:eastAsia="zh-CN"/>
        </w:rPr>
        <w:t xml:space="preserve">CSI repot transmission mechanism </w:t>
      </w:r>
      <w:r w:rsidR="00703A17">
        <w:rPr>
          <w:rFonts w:asciiTheme="minorHAnsi" w:eastAsiaTheme="minorEastAsia" w:hAnsiTheme="minorHAnsi" w:cstheme="minorHAnsi"/>
          <w:szCs w:val="20"/>
          <w:lang w:eastAsia="zh-CN"/>
        </w:rPr>
        <w:t>considering both</w:t>
      </w:r>
      <w:r w:rsidR="00103FB2" w:rsidRPr="00103FB2">
        <w:rPr>
          <w:rFonts w:asciiTheme="minorHAnsi" w:eastAsiaTheme="minorEastAsia" w:hAnsiTheme="minorHAnsi" w:cstheme="minorHAnsi"/>
          <w:szCs w:val="20"/>
          <w:lang w:eastAsia="zh-CN"/>
        </w:rPr>
        <w:t xml:space="preserve"> </w:t>
      </w:r>
      <w:r w:rsidR="00B4753D">
        <w:rPr>
          <w:rFonts w:asciiTheme="minorHAnsi" w:eastAsiaTheme="minorEastAsia" w:hAnsiTheme="minorHAnsi" w:cstheme="minorHAnsi"/>
          <w:szCs w:val="20"/>
          <w:lang w:eastAsia="zh-CN"/>
        </w:rPr>
        <w:t>n</w:t>
      </w:r>
      <w:r w:rsidR="00103FB2" w:rsidRPr="00103FB2">
        <w:rPr>
          <w:rFonts w:asciiTheme="minorHAnsi" w:eastAsiaTheme="minorEastAsia" w:hAnsiTheme="minorHAnsi" w:cstheme="minorHAnsi"/>
          <w:szCs w:val="20"/>
          <w:lang w:eastAsia="zh-CN"/>
        </w:rPr>
        <w:t>on-AI and AI based schemes.</w:t>
      </w:r>
    </w:p>
    <w:p w14:paraId="54E53C15" w14:textId="5B47B9E0" w:rsidR="00BC6289" w:rsidRPr="002D19C7" w:rsidRDefault="00BA1A13" w:rsidP="002D19C7">
      <w:pPr>
        <w:pStyle w:val="Heading1"/>
        <w:rPr>
          <w:rFonts w:asciiTheme="minorHAnsi" w:hAnsiTheme="minorHAnsi" w:cstheme="minorHAnsi"/>
          <w:b/>
          <w:bCs/>
          <w:sz w:val="28"/>
          <w:szCs w:val="28"/>
        </w:rPr>
      </w:pPr>
      <w:r w:rsidRPr="002D19C7">
        <w:rPr>
          <w:rFonts w:asciiTheme="minorHAnsi" w:hAnsiTheme="minorHAnsi" w:cstheme="minorHAnsi"/>
          <w:b/>
          <w:bCs/>
          <w:sz w:val="28"/>
          <w:szCs w:val="28"/>
        </w:rPr>
        <w:t xml:space="preserve">CSI-RS </w:t>
      </w:r>
      <w:r w:rsidR="00436007" w:rsidRPr="002D19C7">
        <w:rPr>
          <w:rFonts w:asciiTheme="minorHAnsi" w:hAnsiTheme="minorHAnsi" w:cstheme="minorHAnsi"/>
          <w:b/>
          <w:bCs/>
          <w:sz w:val="28"/>
          <w:szCs w:val="28"/>
        </w:rPr>
        <w:t>D</w:t>
      </w:r>
      <w:r w:rsidRPr="002D19C7">
        <w:rPr>
          <w:rFonts w:asciiTheme="minorHAnsi" w:hAnsiTheme="minorHAnsi" w:cstheme="minorHAnsi"/>
          <w:b/>
          <w:bCs/>
          <w:sz w:val="28"/>
          <w:szCs w:val="28"/>
        </w:rPr>
        <w:t>esign</w:t>
      </w:r>
    </w:p>
    <w:p w14:paraId="5FEC79BC" w14:textId="62C8CB84" w:rsidR="00A61A71" w:rsidRPr="00600702" w:rsidRDefault="00663704" w:rsidP="00600702">
      <w:pPr>
        <w:jc w:val="both"/>
        <w:rPr>
          <w:rFonts w:asciiTheme="minorHAnsi" w:hAnsiTheme="minorHAnsi" w:cstheme="minorHAnsi"/>
          <w:szCs w:val="20"/>
        </w:rPr>
      </w:pPr>
      <w:r w:rsidRPr="00FB15F5">
        <w:rPr>
          <w:rFonts w:asciiTheme="minorHAnsi" w:hAnsiTheme="minorHAnsi" w:cstheme="minorHAnsi"/>
          <w:szCs w:val="20"/>
        </w:rPr>
        <w:t xml:space="preserve">In 5G-NR, </w:t>
      </w:r>
      <w:r w:rsidR="00BC6289" w:rsidRPr="00FB15F5">
        <w:rPr>
          <w:rFonts w:asciiTheme="minorHAnsi" w:hAnsiTheme="minorHAnsi" w:cstheme="minorHAnsi"/>
          <w:szCs w:val="20"/>
        </w:rPr>
        <w:t>CSI-RS</w:t>
      </w:r>
      <w:r w:rsidR="006A4462" w:rsidRPr="00FB15F5">
        <w:rPr>
          <w:rFonts w:asciiTheme="minorHAnsi" w:hAnsiTheme="minorHAnsi" w:cstheme="minorHAnsi"/>
          <w:szCs w:val="20"/>
        </w:rPr>
        <w:t>s</w:t>
      </w:r>
      <w:r w:rsidR="00BC6289" w:rsidRPr="00FB15F5">
        <w:rPr>
          <w:rFonts w:asciiTheme="minorHAnsi" w:hAnsiTheme="minorHAnsi" w:cstheme="minorHAnsi"/>
          <w:szCs w:val="20"/>
        </w:rPr>
        <w:t xml:space="preserve"> </w:t>
      </w:r>
      <w:r w:rsidR="00BC1D15">
        <w:rPr>
          <w:rFonts w:asciiTheme="minorHAnsi" w:hAnsiTheme="minorHAnsi" w:cstheme="minorHAnsi"/>
          <w:szCs w:val="20"/>
        </w:rPr>
        <w:t xml:space="preserve">are </w:t>
      </w:r>
      <w:r w:rsidR="00435840">
        <w:rPr>
          <w:rFonts w:asciiTheme="minorHAnsi" w:hAnsiTheme="minorHAnsi" w:cstheme="minorHAnsi"/>
          <w:szCs w:val="20"/>
        </w:rPr>
        <w:t xml:space="preserve">not only used for </w:t>
      </w:r>
      <w:r w:rsidR="00435840" w:rsidRPr="00FB15F5">
        <w:rPr>
          <w:rFonts w:asciiTheme="minorHAnsi" w:hAnsiTheme="minorHAnsi" w:cstheme="minorHAnsi"/>
          <w:szCs w:val="20"/>
        </w:rPr>
        <w:t>DL CSI acquisition</w:t>
      </w:r>
      <w:r w:rsidR="00435840">
        <w:rPr>
          <w:rFonts w:asciiTheme="minorHAnsi" w:hAnsiTheme="minorHAnsi" w:cstheme="minorHAnsi"/>
          <w:szCs w:val="20"/>
        </w:rPr>
        <w:t xml:space="preserve">, but also </w:t>
      </w:r>
      <w:r w:rsidR="00BC6289" w:rsidRPr="00FB15F5">
        <w:rPr>
          <w:rFonts w:asciiTheme="minorHAnsi" w:hAnsiTheme="minorHAnsi" w:cstheme="minorHAnsi"/>
          <w:szCs w:val="20"/>
        </w:rPr>
        <w:t>for beam management</w:t>
      </w:r>
      <w:r w:rsidR="004C362B" w:rsidRPr="00FB15F5">
        <w:rPr>
          <w:rFonts w:asciiTheme="minorHAnsi" w:hAnsiTheme="minorHAnsi" w:cstheme="minorHAnsi"/>
          <w:szCs w:val="20"/>
        </w:rPr>
        <w:t xml:space="preserve"> (BM)</w:t>
      </w:r>
      <w:r w:rsidR="00BC6289" w:rsidRPr="00FB15F5">
        <w:rPr>
          <w:rFonts w:asciiTheme="minorHAnsi" w:hAnsiTheme="minorHAnsi" w:cstheme="minorHAnsi"/>
          <w:szCs w:val="20"/>
        </w:rPr>
        <w:t>, interference measurement, mobility, tracking and RRM measurement</w:t>
      </w:r>
      <w:r w:rsidR="00DD63DD" w:rsidRPr="00FB15F5">
        <w:rPr>
          <w:rFonts w:asciiTheme="minorHAnsi" w:hAnsiTheme="minorHAnsi" w:cstheme="minorHAnsi"/>
          <w:szCs w:val="20"/>
        </w:rPr>
        <w:t>s</w:t>
      </w:r>
      <w:r w:rsidR="00BC6289" w:rsidRPr="00FB15F5">
        <w:rPr>
          <w:rFonts w:asciiTheme="minorHAnsi" w:hAnsiTheme="minorHAnsi" w:cstheme="minorHAnsi"/>
          <w:szCs w:val="20"/>
        </w:rPr>
        <w:t xml:space="preserve">. </w:t>
      </w:r>
      <w:r w:rsidR="00FF406C" w:rsidRPr="00FF406C">
        <w:rPr>
          <w:rFonts w:asciiTheme="minorHAnsi" w:hAnsiTheme="minorHAnsi" w:cstheme="minorHAnsi"/>
          <w:szCs w:val="20"/>
        </w:rPr>
        <w:t>5G-NR CSI-RS framework has flexible configurations in both time and RB-level frequency domains</w:t>
      </w:r>
      <w:r w:rsidR="00E260BE">
        <w:rPr>
          <w:rFonts w:asciiTheme="minorHAnsi" w:hAnsiTheme="minorHAnsi" w:cstheme="minorHAnsi"/>
          <w:szCs w:val="20"/>
        </w:rPr>
        <w:t>,</w:t>
      </w:r>
      <w:r w:rsidR="00FF406C" w:rsidRPr="00FF406C">
        <w:rPr>
          <w:rFonts w:asciiTheme="minorHAnsi" w:hAnsiTheme="minorHAnsi" w:cstheme="minorHAnsi"/>
          <w:szCs w:val="20"/>
        </w:rPr>
        <w:t xml:space="preserve"> allowing some-level of trade-off between measurement accuracy and resource efficiency.</w:t>
      </w:r>
      <w:r w:rsidR="00FF406C">
        <w:rPr>
          <w:rFonts w:asciiTheme="minorHAnsi" w:hAnsiTheme="minorHAnsi" w:cstheme="minorHAnsi"/>
          <w:szCs w:val="20"/>
        </w:rPr>
        <w:t xml:space="preserve"> </w:t>
      </w:r>
      <w:r w:rsidR="00C85D79">
        <w:rPr>
          <w:rFonts w:asciiTheme="minorHAnsi" w:hAnsiTheme="minorHAnsi" w:cstheme="minorHAnsi"/>
          <w:szCs w:val="20"/>
        </w:rPr>
        <w:t xml:space="preserve">Similarly, 6GR </w:t>
      </w:r>
      <w:r w:rsidR="006A3903">
        <w:rPr>
          <w:rFonts w:asciiTheme="minorHAnsi" w:hAnsiTheme="minorHAnsi" w:cstheme="minorHAnsi"/>
          <w:szCs w:val="20"/>
        </w:rPr>
        <w:t>should</w:t>
      </w:r>
      <w:r w:rsidR="00C85D79">
        <w:rPr>
          <w:rFonts w:asciiTheme="minorHAnsi" w:hAnsiTheme="minorHAnsi" w:cstheme="minorHAnsi"/>
          <w:szCs w:val="20"/>
        </w:rPr>
        <w:t xml:space="preserve"> strive for a </w:t>
      </w:r>
      <w:r w:rsidR="00C85D79" w:rsidRPr="00C85D79">
        <w:rPr>
          <w:rFonts w:asciiTheme="minorHAnsi" w:hAnsiTheme="minorHAnsi" w:cstheme="minorHAnsi"/>
          <w:szCs w:val="20"/>
        </w:rPr>
        <w:t>single CSI-RS framework to support diverse functionalities including BM, CSI acquisition, interference measurement, tracking, and RRM measurements</w:t>
      </w:r>
      <w:r w:rsidR="00C85D79">
        <w:rPr>
          <w:rFonts w:asciiTheme="minorHAnsi" w:hAnsiTheme="minorHAnsi" w:cstheme="minorHAnsi"/>
          <w:szCs w:val="20"/>
        </w:rPr>
        <w:t>.</w:t>
      </w:r>
    </w:p>
    <w:p w14:paraId="4B81814A" w14:textId="30F8A974" w:rsidR="00CF3093" w:rsidRDefault="00FF406C" w:rsidP="00FF406C">
      <w:pPr>
        <w:autoSpaceDE w:val="0"/>
        <w:autoSpaceDN w:val="0"/>
        <w:adjustRightInd w:val="0"/>
        <w:snapToGrid w:val="0"/>
        <w:spacing w:after="120"/>
        <w:jc w:val="both"/>
        <w:rPr>
          <w:rFonts w:asciiTheme="minorHAnsi" w:hAnsiTheme="minorHAnsi" w:cstheme="minorHAnsi"/>
          <w:b/>
          <w:bCs/>
          <w:szCs w:val="20"/>
        </w:rPr>
      </w:pPr>
      <w:r w:rsidRPr="00FB15F5">
        <w:rPr>
          <w:rFonts w:asciiTheme="minorHAnsi" w:hAnsiTheme="minorHAnsi" w:cstheme="minorHAnsi"/>
          <w:b/>
          <w:bCs/>
          <w:szCs w:val="20"/>
        </w:rPr>
        <w:t>Proposal</w:t>
      </w:r>
      <w:r>
        <w:rPr>
          <w:rFonts w:asciiTheme="minorHAnsi" w:hAnsiTheme="minorHAnsi" w:cstheme="minorHAnsi"/>
          <w:b/>
          <w:bCs/>
          <w:szCs w:val="20"/>
        </w:rPr>
        <w:t xml:space="preserve"> 3</w:t>
      </w:r>
      <w:r w:rsidRPr="00FB15F5">
        <w:rPr>
          <w:rFonts w:asciiTheme="minorHAnsi" w:hAnsiTheme="minorHAnsi" w:cstheme="minorHAnsi"/>
          <w:b/>
          <w:bCs/>
          <w:szCs w:val="20"/>
        </w:rPr>
        <w:t>: In 6GR, RAN1 should aim for a single CSI-RS framework to support diverse functionalities including BM, CSI acquisition, interference measurement, tracking, and RRM measurements.</w:t>
      </w:r>
    </w:p>
    <w:p w14:paraId="72DF754E" w14:textId="1A22F957" w:rsidR="00B815EE" w:rsidRPr="00600702" w:rsidRDefault="00B815EE" w:rsidP="00600702">
      <w:pPr>
        <w:jc w:val="both"/>
        <w:rPr>
          <w:rFonts w:asciiTheme="minorHAnsi" w:hAnsiTheme="minorHAnsi" w:cstheme="minorHAnsi"/>
          <w:szCs w:val="20"/>
        </w:rPr>
      </w:pPr>
      <w:r w:rsidRPr="00600702">
        <w:rPr>
          <w:rFonts w:asciiTheme="minorHAnsi" w:hAnsiTheme="minorHAnsi" w:cstheme="minorHAnsi"/>
          <w:szCs w:val="20"/>
        </w:rPr>
        <w:t xml:space="preserve">In 5G-NR, the number of CSI-RS ports in a CSI-RS resource is at most 32, where 2 to 4 CSI-RS resources can be </w:t>
      </w:r>
      <w:r w:rsidR="000F5332" w:rsidRPr="00600702">
        <w:rPr>
          <w:rFonts w:asciiTheme="minorHAnsi" w:hAnsiTheme="minorHAnsi" w:cstheme="minorHAnsi"/>
          <w:szCs w:val="20"/>
        </w:rPr>
        <w:t>aggregated</w:t>
      </w:r>
      <w:r w:rsidRPr="00600702">
        <w:rPr>
          <w:rFonts w:asciiTheme="minorHAnsi" w:hAnsiTheme="minorHAnsi" w:cstheme="minorHAnsi"/>
          <w:szCs w:val="20"/>
        </w:rPr>
        <w:t xml:space="preserve"> to get 48, 64, or 128 CSI-RS ports. As the number of CSI-RS ports are envisioned to be increased in 6GR MIMO, e.g., to at least 256 CSI-RS ports, the question is how to define CSI-RS RE patterns for larger CSI-RS ports. One option would be reusing the CSI-RS RE mapping patterns design principle applied in 5G NR, e.g., </w:t>
      </w:r>
      <w:r w:rsidR="00AD6800" w:rsidRPr="00600702">
        <w:rPr>
          <w:rFonts w:asciiTheme="minorHAnsi" w:hAnsiTheme="minorHAnsi" w:cstheme="minorHAnsi"/>
          <w:szCs w:val="20"/>
        </w:rPr>
        <w:t xml:space="preserve">a </w:t>
      </w:r>
      <w:r w:rsidRPr="00600702">
        <w:rPr>
          <w:rFonts w:asciiTheme="minorHAnsi" w:hAnsiTheme="minorHAnsi" w:cstheme="minorHAnsi"/>
          <w:szCs w:val="20"/>
        </w:rPr>
        <w:t xml:space="preserve">CSI-RS </w:t>
      </w:r>
      <w:r w:rsidR="00AD6800" w:rsidRPr="00600702">
        <w:rPr>
          <w:rFonts w:asciiTheme="minorHAnsi" w:hAnsiTheme="minorHAnsi" w:cstheme="minorHAnsi"/>
          <w:szCs w:val="20"/>
        </w:rPr>
        <w:t xml:space="preserve">resource </w:t>
      </w:r>
      <w:r w:rsidRPr="00600702">
        <w:rPr>
          <w:rFonts w:asciiTheme="minorHAnsi" w:hAnsiTheme="minorHAnsi" w:cstheme="minorHAnsi"/>
          <w:szCs w:val="20"/>
        </w:rPr>
        <w:t xml:space="preserve">with 256 ports is </w:t>
      </w:r>
      <w:r w:rsidR="000D3527" w:rsidRPr="00600702">
        <w:rPr>
          <w:rFonts w:asciiTheme="minorHAnsi" w:hAnsiTheme="minorHAnsi" w:cstheme="minorHAnsi"/>
          <w:szCs w:val="20"/>
        </w:rPr>
        <w:t>obtained</w:t>
      </w:r>
      <w:r w:rsidRPr="00600702">
        <w:rPr>
          <w:rFonts w:asciiTheme="minorHAnsi" w:hAnsiTheme="minorHAnsi" w:cstheme="minorHAnsi"/>
          <w:szCs w:val="20"/>
        </w:rPr>
        <w:t xml:space="preserve"> by aggregating 8 32-Port CSI-RS resources. However, this approach might unnecessarily complicate the CSI-RS resource configurations and increase the configuration overhead. Another approach is to redesign CSI-RS REs patterns for all possible or </w:t>
      </w:r>
      <w:r w:rsidR="006C0B09" w:rsidRPr="00600702">
        <w:rPr>
          <w:rFonts w:asciiTheme="minorHAnsi" w:hAnsiTheme="minorHAnsi" w:cstheme="minorHAnsi"/>
          <w:szCs w:val="20"/>
        </w:rPr>
        <w:t>envision</w:t>
      </w:r>
      <w:r w:rsidRPr="00600702">
        <w:rPr>
          <w:rFonts w:asciiTheme="minorHAnsi" w:hAnsiTheme="minorHAnsi" w:cstheme="minorHAnsi"/>
          <w:szCs w:val="20"/>
        </w:rPr>
        <w:t xml:space="preserve"> number CSI-RS ports with overall consideration such that a 256-Port CSI-RS resource is configured in single CSI-RS resource. The latter approach has potential of making the CSI-RS resource configuration simpler with less configuration overhead. </w:t>
      </w:r>
    </w:p>
    <w:p w14:paraId="01A4191E" w14:textId="4A87F31A" w:rsidR="00B815EE" w:rsidRPr="00FB15F5" w:rsidRDefault="00B815EE" w:rsidP="007A4713">
      <w:pPr>
        <w:autoSpaceDE w:val="0"/>
        <w:autoSpaceDN w:val="0"/>
        <w:adjustRightInd w:val="0"/>
        <w:snapToGrid w:val="0"/>
        <w:spacing w:after="0"/>
        <w:jc w:val="both"/>
        <w:rPr>
          <w:rFonts w:asciiTheme="minorHAnsi" w:hAnsiTheme="minorHAnsi" w:cstheme="minorHAnsi"/>
          <w:b/>
          <w:bCs/>
          <w:szCs w:val="20"/>
        </w:rPr>
      </w:pPr>
      <w:r w:rsidRPr="00FB15F5">
        <w:rPr>
          <w:rFonts w:asciiTheme="minorHAnsi" w:hAnsiTheme="minorHAnsi" w:cstheme="minorHAnsi"/>
          <w:b/>
          <w:bCs/>
          <w:szCs w:val="20"/>
        </w:rPr>
        <w:t>Proposal</w:t>
      </w:r>
      <w:r>
        <w:rPr>
          <w:rFonts w:asciiTheme="minorHAnsi" w:hAnsiTheme="minorHAnsi" w:cstheme="minorHAnsi"/>
          <w:b/>
          <w:bCs/>
          <w:szCs w:val="20"/>
        </w:rPr>
        <w:t xml:space="preserve"> </w:t>
      </w:r>
      <w:r w:rsidR="007A54A4">
        <w:rPr>
          <w:rFonts w:asciiTheme="minorHAnsi" w:hAnsiTheme="minorHAnsi" w:cstheme="minorHAnsi"/>
          <w:b/>
          <w:bCs/>
          <w:szCs w:val="20"/>
        </w:rPr>
        <w:t>4</w:t>
      </w:r>
      <w:r w:rsidRPr="00FB15F5">
        <w:rPr>
          <w:rFonts w:asciiTheme="minorHAnsi" w:hAnsiTheme="minorHAnsi" w:cstheme="minorHAnsi"/>
          <w:b/>
          <w:bCs/>
          <w:szCs w:val="20"/>
        </w:rPr>
        <w:t>: RAN1 to discuss which design option for CSI-RS RE mapping patterns is supported in 6GR MIMO</w:t>
      </w:r>
    </w:p>
    <w:p w14:paraId="0F64370B" w14:textId="77777777" w:rsidR="00B815EE" w:rsidRPr="00383325" w:rsidRDefault="00B815EE" w:rsidP="00383325">
      <w:pPr>
        <w:pStyle w:val="ListParagraph"/>
        <w:numPr>
          <w:ilvl w:val="0"/>
          <w:numId w:val="31"/>
        </w:numPr>
        <w:autoSpaceDE w:val="0"/>
        <w:autoSpaceDN w:val="0"/>
        <w:adjustRightInd w:val="0"/>
        <w:snapToGrid w:val="0"/>
        <w:jc w:val="both"/>
        <w:rPr>
          <w:rFonts w:asciiTheme="minorHAnsi" w:hAnsiTheme="minorHAnsi" w:cstheme="minorHAnsi"/>
          <w:b/>
          <w:bCs/>
          <w:sz w:val="20"/>
          <w:szCs w:val="18"/>
        </w:rPr>
      </w:pPr>
      <w:r w:rsidRPr="00383325">
        <w:rPr>
          <w:rFonts w:asciiTheme="minorHAnsi" w:hAnsiTheme="minorHAnsi" w:cstheme="minorHAnsi"/>
          <w:b/>
          <w:bCs/>
          <w:sz w:val="20"/>
          <w:szCs w:val="18"/>
        </w:rPr>
        <w:t>Option 1: Reuse 5G-NR design principle</w:t>
      </w:r>
    </w:p>
    <w:p w14:paraId="12A05BBF" w14:textId="63A282B9" w:rsidR="00B815EE" w:rsidRPr="00383325" w:rsidRDefault="00B815EE" w:rsidP="00383325">
      <w:pPr>
        <w:pStyle w:val="ListParagraph"/>
        <w:numPr>
          <w:ilvl w:val="0"/>
          <w:numId w:val="31"/>
        </w:numPr>
        <w:autoSpaceDE w:val="0"/>
        <w:autoSpaceDN w:val="0"/>
        <w:adjustRightInd w:val="0"/>
        <w:snapToGrid w:val="0"/>
        <w:jc w:val="both"/>
        <w:rPr>
          <w:rFonts w:asciiTheme="minorHAnsi" w:hAnsiTheme="minorHAnsi" w:cstheme="minorHAnsi"/>
          <w:b/>
          <w:bCs/>
          <w:sz w:val="20"/>
          <w:szCs w:val="18"/>
        </w:rPr>
      </w:pPr>
      <w:r w:rsidRPr="00383325">
        <w:rPr>
          <w:rFonts w:asciiTheme="minorHAnsi" w:hAnsiTheme="minorHAnsi" w:cstheme="minorHAnsi"/>
          <w:b/>
          <w:bCs/>
          <w:sz w:val="20"/>
          <w:szCs w:val="18"/>
        </w:rPr>
        <w:t xml:space="preserve">Option 2: A new design approach for all possible number CSI-RS ports. </w:t>
      </w:r>
    </w:p>
    <w:p w14:paraId="374DD0DD" w14:textId="77777777" w:rsidR="007A4713" w:rsidRDefault="007A4713" w:rsidP="00600702">
      <w:pPr>
        <w:jc w:val="both"/>
        <w:rPr>
          <w:rFonts w:asciiTheme="minorHAnsi" w:hAnsiTheme="minorHAnsi" w:cstheme="minorHAnsi"/>
          <w:szCs w:val="20"/>
        </w:rPr>
      </w:pPr>
    </w:p>
    <w:p w14:paraId="4C96DCD2" w14:textId="27B10158" w:rsidR="008653F1" w:rsidRPr="008653F1" w:rsidRDefault="005E40AA" w:rsidP="00600702">
      <w:pPr>
        <w:jc w:val="both"/>
        <w:rPr>
          <w:rFonts w:asciiTheme="minorHAnsi" w:hAnsiTheme="minorHAnsi" w:cstheme="minorHAnsi"/>
          <w:szCs w:val="20"/>
        </w:rPr>
      </w:pPr>
      <w:r w:rsidRPr="00600702">
        <w:rPr>
          <w:rFonts w:asciiTheme="minorHAnsi" w:hAnsiTheme="minorHAnsi" w:cstheme="minorHAnsi"/>
          <w:szCs w:val="20"/>
        </w:rPr>
        <w:t xml:space="preserve">As mentioned above, 6GR MIMO is expected to </w:t>
      </w:r>
      <w:r w:rsidR="007E0448" w:rsidRPr="00600702">
        <w:rPr>
          <w:rFonts w:asciiTheme="minorHAnsi" w:hAnsiTheme="minorHAnsi" w:cstheme="minorHAnsi"/>
          <w:szCs w:val="20"/>
        </w:rPr>
        <w:t xml:space="preserve">employ 4x </w:t>
      </w:r>
      <w:r w:rsidR="003342AE" w:rsidRPr="00600702">
        <w:rPr>
          <w:rFonts w:asciiTheme="minorHAnsi" w:hAnsiTheme="minorHAnsi" w:cstheme="minorHAnsi"/>
          <w:szCs w:val="20"/>
        </w:rPr>
        <w:t>to</w:t>
      </w:r>
      <w:r w:rsidR="007E0448" w:rsidRPr="00600702">
        <w:rPr>
          <w:rFonts w:asciiTheme="minorHAnsi" w:hAnsiTheme="minorHAnsi" w:cstheme="minorHAnsi"/>
          <w:szCs w:val="20"/>
        </w:rPr>
        <w:t xml:space="preserve"> 8x larger antenna array</w:t>
      </w:r>
      <w:r w:rsidR="007E3B41" w:rsidRPr="00600702">
        <w:rPr>
          <w:rFonts w:asciiTheme="minorHAnsi" w:hAnsiTheme="minorHAnsi" w:cstheme="minorHAnsi"/>
          <w:szCs w:val="20"/>
        </w:rPr>
        <w:t xml:space="preserve">s </w:t>
      </w:r>
      <w:r w:rsidR="00B06818" w:rsidRPr="00600702">
        <w:rPr>
          <w:rFonts w:asciiTheme="minorHAnsi" w:hAnsiTheme="minorHAnsi" w:cstheme="minorHAnsi"/>
          <w:szCs w:val="20"/>
        </w:rPr>
        <w:t>and</w:t>
      </w:r>
      <w:r w:rsidR="007E3B41" w:rsidRPr="00600702">
        <w:rPr>
          <w:rFonts w:asciiTheme="minorHAnsi" w:hAnsiTheme="minorHAnsi" w:cstheme="minorHAnsi"/>
          <w:szCs w:val="20"/>
        </w:rPr>
        <w:t xml:space="preserve"> larger number </w:t>
      </w:r>
      <w:r w:rsidR="00B06818" w:rsidRPr="00600702">
        <w:rPr>
          <w:rFonts w:asciiTheme="minorHAnsi" w:hAnsiTheme="minorHAnsi" w:cstheme="minorHAnsi"/>
          <w:szCs w:val="20"/>
        </w:rPr>
        <w:t xml:space="preserve">of </w:t>
      </w:r>
      <w:r w:rsidR="007E3B41" w:rsidRPr="00600702">
        <w:rPr>
          <w:rFonts w:asciiTheme="minorHAnsi" w:hAnsiTheme="minorHAnsi" w:cstheme="minorHAnsi"/>
          <w:szCs w:val="20"/>
        </w:rPr>
        <w:t>CSI-RS ports.</w:t>
      </w:r>
      <w:r w:rsidR="007E0448" w:rsidRPr="00600702">
        <w:rPr>
          <w:rFonts w:asciiTheme="minorHAnsi" w:hAnsiTheme="minorHAnsi" w:cstheme="minorHAnsi"/>
          <w:szCs w:val="20"/>
        </w:rPr>
        <w:t xml:space="preserve"> </w:t>
      </w:r>
      <w:r w:rsidR="00B06818" w:rsidRPr="00600702">
        <w:rPr>
          <w:rFonts w:asciiTheme="minorHAnsi" w:hAnsiTheme="minorHAnsi" w:cstheme="minorHAnsi"/>
          <w:szCs w:val="20"/>
        </w:rPr>
        <w:t xml:space="preserve">While this </w:t>
      </w:r>
      <w:r w:rsidR="004B405D" w:rsidRPr="00600702">
        <w:rPr>
          <w:rFonts w:asciiTheme="minorHAnsi" w:hAnsiTheme="minorHAnsi" w:cstheme="minorHAnsi"/>
          <w:szCs w:val="20"/>
        </w:rPr>
        <w:t xml:space="preserve">increase </w:t>
      </w:r>
      <w:r w:rsidR="00FE4520" w:rsidRPr="00600702">
        <w:rPr>
          <w:rFonts w:asciiTheme="minorHAnsi" w:hAnsiTheme="minorHAnsi" w:cstheme="minorHAnsi"/>
          <w:szCs w:val="20"/>
        </w:rPr>
        <w:t xml:space="preserve">generally </w:t>
      </w:r>
      <w:r w:rsidR="004B405D" w:rsidRPr="00600702">
        <w:rPr>
          <w:rFonts w:asciiTheme="minorHAnsi" w:hAnsiTheme="minorHAnsi" w:cstheme="minorHAnsi"/>
          <w:szCs w:val="20"/>
        </w:rPr>
        <w:t xml:space="preserve">improves </w:t>
      </w:r>
      <w:r w:rsidR="00FE4520" w:rsidRPr="00600702">
        <w:rPr>
          <w:rFonts w:asciiTheme="minorHAnsi" w:hAnsiTheme="minorHAnsi" w:cstheme="minorHAnsi"/>
          <w:szCs w:val="20"/>
        </w:rPr>
        <w:t xml:space="preserve">the beamforming gain, it leads not only to higher energy consumption, </w:t>
      </w:r>
      <w:r w:rsidR="00FE4520" w:rsidRPr="00600702">
        <w:rPr>
          <w:rFonts w:asciiTheme="minorHAnsi" w:hAnsiTheme="minorHAnsi" w:cstheme="minorHAnsi"/>
          <w:szCs w:val="20"/>
        </w:rPr>
        <w:lastRenderedPageBreak/>
        <w:t>but als</w:t>
      </w:r>
      <w:r w:rsidR="009831D4" w:rsidRPr="00600702">
        <w:rPr>
          <w:rFonts w:asciiTheme="minorHAnsi" w:hAnsiTheme="minorHAnsi" w:cstheme="minorHAnsi"/>
          <w:szCs w:val="20"/>
        </w:rPr>
        <w:t xml:space="preserve">o to higher </w:t>
      </w:r>
      <w:r w:rsidR="007E7027" w:rsidRPr="00600702">
        <w:rPr>
          <w:rFonts w:asciiTheme="minorHAnsi" w:hAnsiTheme="minorHAnsi" w:cstheme="minorHAnsi"/>
          <w:szCs w:val="20"/>
        </w:rPr>
        <w:t>CSI-RS overhead</w:t>
      </w:r>
      <w:r w:rsidR="009831D4" w:rsidRPr="00600702">
        <w:rPr>
          <w:rFonts w:asciiTheme="minorHAnsi" w:hAnsiTheme="minorHAnsi" w:cstheme="minorHAnsi"/>
          <w:szCs w:val="20"/>
        </w:rPr>
        <w:t>, which would</w:t>
      </w:r>
      <w:r w:rsidR="007E7027" w:rsidRPr="00600702">
        <w:rPr>
          <w:rFonts w:asciiTheme="minorHAnsi" w:hAnsiTheme="minorHAnsi" w:cstheme="minorHAnsi"/>
          <w:szCs w:val="20"/>
        </w:rPr>
        <w:t xml:space="preserve"> become a limiting factor </w:t>
      </w:r>
      <w:r w:rsidR="00942DC5" w:rsidRPr="00600702">
        <w:rPr>
          <w:rFonts w:asciiTheme="minorHAnsi" w:hAnsiTheme="minorHAnsi" w:cstheme="minorHAnsi"/>
          <w:szCs w:val="20"/>
        </w:rPr>
        <w:t>that</w:t>
      </w:r>
      <w:r w:rsidR="007E7027" w:rsidRPr="00600702">
        <w:rPr>
          <w:rFonts w:asciiTheme="minorHAnsi" w:hAnsiTheme="minorHAnsi" w:cstheme="minorHAnsi"/>
          <w:szCs w:val="20"/>
        </w:rPr>
        <w:t xml:space="preserve"> significant</w:t>
      </w:r>
      <w:r w:rsidR="00942DC5" w:rsidRPr="00600702">
        <w:rPr>
          <w:rFonts w:asciiTheme="minorHAnsi" w:hAnsiTheme="minorHAnsi" w:cstheme="minorHAnsi"/>
          <w:szCs w:val="20"/>
        </w:rPr>
        <w:t>ly degrades</w:t>
      </w:r>
      <w:r w:rsidR="007E7027" w:rsidRPr="00600702">
        <w:rPr>
          <w:rFonts w:asciiTheme="minorHAnsi" w:hAnsiTheme="minorHAnsi" w:cstheme="minorHAnsi"/>
          <w:szCs w:val="20"/>
        </w:rPr>
        <w:t xml:space="preserve"> DL performance.</w:t>
      </w:r>
      <w:r w:rsidR="008653F1">
        <w:rPr>
          <w:rFonts w:asciiTheme="minorHAnsi" w:hAnsiTheme="minorHAnsi" w:cstheme="minorHAnsi"/>
          <w:szCs w:val="20"/>
        </w:rPr>
        <w:t xml:space="preserve"> </w:t>
      </w:r>
      <w:r w:rsidR="008653F1" w:rsidRPr="00600702">
        <w:rPr>
          <w:rFonts w:asciiTheme="minorHAnsi" w:hAnsiTheme="minorHAnsi" w:cstheme="minorHAnsi"/>
          <w:szCs w:val="20"/>
        </w:rPr>
        <w:t>In Tabl</w:t>
      </w:r>
      <w:r w:rsidR="00623565">
        <w:rPr>
          <w:rFonts w:asciiTheme="minorHAnsi" w:hAnsiTheme="minorHAnsi" w:cstheme="minorHAnsi"/>
          <w:szCs w:val="20"/>
        </w:rPr>
        <w:t>e</w:t>
      </w:r>
      <w:r w:rsidR="008653F1" w:rsidRPr="00600702">
        <w:rPr>
          <w:rFonts w:asciiTheme="minorHAnsi" w:hAnsiTheme="minorHAnsi" w:cstheme="minorHAnsi"/>
          <w:szCs w:val="20"/>
        </w:rPr>
        <w:t xml:space="preserve"> 1, we show the </w:t>
      </w:r>
      <w:bookmarkStart w:id="2" w:name="OLE_LINK2"/>
      <w:r w:rsidR="008653F1" w:rsidRPr="00600702">
        <w:rPr>
          <w:rFonts w:asciiTheme="minorHAnsi" w:hAnsiTheme="minorHAnsi" w:cstheme="minorHAnsi"/>
          <w:szCs w:val="20"/>
        </w:rPr>
        <w:t>CSI-RS overhead ratio</w:t>
      </w:r>
      <w:bookmarkEnd w:id="2"/>
      <w:r w:rsidR="008653F1" w:rsidRPr="00600702">
        <w:rPr>
          <w:rFonts w:asciiTheme="minorHAnsi" w:hAnsiTheme="minorHAnsi" w:cstheme="minorHAnsi"/>
          <w:szCs w:val="20"/>
        </w:rPr>
        <w:t xml:space="preserve"> defined as the number of REs used by CSI-RS divided by the total number of REs in one period. From the table, we can observe that, for a given periodicity, CSI-RS overhead increases linearly with the increasing number of CSI-RS ports, while, for a given number of CSI-RS ports, CSI-RS overhead increases linearly with the decreasing periodicity of CSI-RS. </w:t>
      </w:r>
      <w:r w:rsidR="00CD6FA7" w:rsidRPr="00600702">
        <w:rPr>
          <w:rFonts w:asciiTheme="minorHAnsi" w:hAnsiTheme="minorHAnsi" w:cstheme="minorHAnsi"/>
          <w:szCs w:val="20"/>
        </w:rPr>
        <w:t xml:space="preserve">This </w:t>
      </w:r>
      <w:r w:rsidR="00D7492C" w:rsidRPr="00600702">
        <w:rPr>
          <w:rFonts w:asciiTheme="minorHAnsi" w:hAnsiTheme="minorHAnsi" w:cstheme="minorHAnsi"/>
          <w:szCs w:val="20"/>
        </w:rPr>
        <w:t>shows</w:t>
      </w:r>
      <w:r w:rsidR="002E4278" w:rsidRPr="00600702">
        <w:rPr>
          <w:rFonts w:asciiTheme="minorHAnsi" w:hAnsiTheme="minorHAnsi" w:cstheme="minorHAnsi"/>
          <w:szCs w:val="20"/>
        </w:rPr>
        <w:t xml:space="preserve"> that</w:t>
      </w:r>
      <w:r w:rsidR="00CD6FA7" w:rsidRPr="00600702">
        <w:rPr>
          <w:rFonts w:asciiTheme="minorHAnsi" w:hAnsiTheme="minorHAnsi" w:cstheme="minorHAnsi"/>
          <w:szCs w:val="20"/>
        </w:rPr>
        <w:t xml:space="preserve"> </w:t>
      </w:r>
      <w:r w:rsidR="00D7492C" w:rsidRPr="00600702">
        <w:rPr>
          <w:rFonts w:asciiTheme="minorHAnsi" w:hAnsiTheme="minorHAnsi" w:cstheme="minorHAnsi"/>
          <w:szCs w:val="20"/>
        </w:rPr>
        <w:t>with the increasing</w:t>
      </w:r>
      <w:r w:rsidR="00F22B35" w:rsidRPr="00600702">
        <w:rPr>
          <w:rFonts w:asciiTheme="minorHAnsi" w:hAnsiTheme="minorHAnsi" w:cstheme="minorHAnsi"/>
          <w:szCs w:val="20"/>
        </w:rPr>
        <w:t xml:space="preserve"> </w:t>
      </w:r>
      <w:r w:rsidR="00832D23" w:rsidRPr="00600702">
        <w:rPr>
          <w:rFonts w:asciiTheme="minorHAnsi" w:hAnsiTheme="minorHAnsi" w:cstheme="minorHAnsi"/>
          <w:szCs w:val="20"/>
        </w:rPr>
        <w:t>antenna array size</w:t>
      </w:r>
      <w:r w:rsidR="00D7492C" w:rsidRPr="00600702">
        <w:rPr>
          <w:rFonts w:asciiTheme="minorHAnsi" w:hAnsiTheme="minorHAnsi" w:cstheme="minorHAnsi"/>
          <w:szCs w:val="20"/>
        </w:rPr>
        <w:t xml:space="preserve">, </w:t>
      </w:r>
      <w:r w:rsidR="00EB2898" w:rsidRPr="00600702">
        <w:rPr>
          <w:rFonts w:asciiTheme="minorHAnsi" w:hAnsiTheme="minorHAnsi" w:cstheme="minorHAnsi"/>
          <w:szCs w:val="20"/>
        </w:rPr>
        <w:t xml:space="preserve">the importance of </w:t>
      </w:r>
      <w:r w:rsidR="00CD6FA7" w:rsidRPr="00600702">
        <w:rPr>
          <w:rFonts w:asciiTheme="minorHAnsi" w:hAnsiTheme="minorHAnsi" w:cstheme="minorHAnsi"/>
          <w:szCs w:val="20"/>
        </w:rPr>
        <w:t>CSI-RS overhead reduction</w:t>
      </w:r>
      <w:r w:rsidR="0039448C" w:rsidRPr="00600702">
        <w:rPr>
          <w:rFonts w:asciiTheme="minorHAnsi" w:hAnsiTheme="minorHAnsi" w:cstheme="minorHAnsi"/>
          <w:szCs w:val="20"/>
        </w:rPr>
        <w:t xml:space="preserve"> </w:t>
      </w:r>
      <w:r w:rsidR="002E4278" w:rsidRPr="00600702">
        <w:rPr>
          <w:rFonts w:asciiTheme="minorHAnsi" w:hAnsiTheme="minorHAnsi" w:cstheme="minorHAnsi"/>
          <w:szCs w:val="20"/>
        </w:rPr>
        <w:t xml:space="preserve">increases </w:t>
      </w:r>
      <w:r w:rsidR="0039448C" w:rsidRPr="00600702">
        <w:rPr>
          <w:rFonts w:asciiTheme="minorHAnsi" w:hAnsiTheme="minorHAnsi" w:cstheme="minorHAnsi"/>
          <w:szCs w:val="20"/>
        </w:rPr>
        <w:t xml:space="preserve">to maintain scalable and sustainable MIMO performance. </w:t>
      </w:r>
      <w:r w:rsidR="00CD6FA7" w:rsidRPr="00600702">
        <w:rPr>
          <w:rFonts w:asciiTheme="minorHAnsi" w:hAnsiTheme="minorHAnsi" w:cstheme="minorHAnsi"/>
          <w:szCs w:val="20"/>
        </w:rPr>
        <w:t xml:space="preserve"> </w:t>
      </w:r>
    </w:p>
    <w:p w14:paraId="52A23AD5" w14:textId="77777777" w:rsidR="008653F1" w:rsidRPr="00FB15F5" w:rsidRDefault="008653F1" w:rsidP="008653F1">
      <w:pPr>
        <w:jc w:val="both"/>
        <w:rPr>
          <w:rFonts w:asciiTheme="minorHAnsi" w:hAnsiTheme="minorHAnsi" w:cstheme="minorHAnsi"/>
          <w:b/>
          <w:bCs/>
          <w:szCs w:val="20"/>
        </w:rPr>
      </w:pPr>
      <w:r w:rsidRPr="00FB15F5">
        <w:rPr>
          <w:rFonts w:asciiTheme="minorHAnsi" w:hAnsiTheme="minorHAnsi" w:cstheme="minorHAnsi"/>
          <w:b/>
          <w:bCs/>
          <w:szCs w:val="20"/>
        </w:rPr>
        <w:t>Observation 1: As antenna array size increases, reducing CSI-RS overhead becomes essential to maintain scalable and sustainable MIMO performance.</w:t>
      </w:r>
    </w:p>
    <w:p w14:paraId="34B7CF5A" w14:textId="322A2BC8" w:rsidR="008653F1" w:rsidRPr="00FB15F5" w:rsidRDefault="006C0B09" w:rsidP="008653F1">
      <w:pPr>
        <w:snapToGrid w:val="0"/>
        <w:jc w:val="center"/>
        <w:rPr>
          <w:rFonts w:asciiTheme="minorHAnsi" w:eastAsiaTheme="minorEastAsia" w:hAnsiTheme="minorHAnsi" w:cstheme="minorHAnsi"/>
          <w:bCs/>
          <w:szCs w:val="20"/>
          <w:lang w:eastAsia="zh-CN"/>
        </w:rPr>
      </w:pPr>
      <w:r w:rsidRPr="00FB15F5">
        <w:rPr>
          <w:rFonts w:asciiTheme="minorHAnsi" w:hAnsiTheme="minorHAnsi" w:cstheme="minorHAnsi"/>
          <w:bCs/>
          <w:szCs w:val="20"/>
        </w:rPr>
        <w:t>Table</w:t>
      </w:r>
      <w:r w:rsidR="008653F1" w:rsidRPr="00FB15F5">
        <w:rPr>
          <w:rFonts w:asciiTheme="minorHAnsi" w:hAnsiTheme="minorHAnsi" w:cstheme="minorHAnsi"/>
          <w:bCs/>
          <w:szCs w:val="20"/>
        </w:rPr>
        <w:t xml:space="preserve"> 1: Resource occupation ratio by CSI-RS with different number of CSI-RS ports and CSI-RS periodicity (assuming </w:t>
      </w:r>
      <w:r w:rsidR="008653F1" w:rsidRPr="00FB15F5">
        <w:rPr>
          <w:rFonts w:asciiTheme="minorHAnsi" w:eastAsiaTheme="minorEastAsia" w:hAnsiTheme="minorHAnsi" w:cstheme="minorHAnsi"/>
          <w:bCs/>
          <w:szCs w:val="20"/>
          <w:lang w:eastAsia="zh-CN"/>
        </w:rPr>
        <w:t>frequency density equal 1</w:t>
      </w:r>
      <w:r w:rsidR="008653F1" w:rsidRPr="00FB15F5">
        <w:rPr>
          <w:rFonts w:asciiTheme="minorHAnsi" w:hAnsiTheme="minorHAnsi" w:cstheme="minorHAnsi"/>
          <w:bCs/>
          <w:szCs w:val="20"/>
        </w:rPr>
        <w:t>)</w:t>
      </w:r>
    </w:p>
    <w:tbl>
      <w:tblPr>
        <w:tblStyle w:val="GridTable5Dark-Accent3"/>
        <w:tblW w:w="9634" w:type="dxa"/>
        <w:tblLook w:val="04A0" w:firstRow="1" w:lastRow="0" w:firstColumn="1" w:lastColumn="0" w:noHBand="0" w:noVBand="1"/>
      </w:tblPr>
      <w:tblGrid>
        <w:gridCol w:w="3539"/>
        <w:gridCol w:w="1985"/>
        <w:gridCol w:w="1275"/>
        <w:gridCol w:w="1418"/>
        <w:gridCol w:w="1417"/>
      </w:tblGrid>
      <w:tr w:rsidR="008653F1" w:rsidRPr="00FB15F5" w14:paraId="2539BC80"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0A9A7E99" w14:textId="77777777" w:rsidR="008653F1" w:rsidRPr="00FB15F5" w:rsidRDefault="008653F1" w:rsidP="007B6874">
            <w:pPr>
              <w:snapToGrid w:val="0"/>
              <w:jc w:val="center"/>
              <w:rPr>
                <w:rFonts w:asciiTheme="minorHAnsi" w:hAnsiTheme="minorHAnsi" w:cstheme="minorHAnsi"/>
                <w:szCs w:val="20"/>
              </w:rPr>
            </w:pPr>
            <w:r w:rsidRPr="00FB15F5">
              <w:rPr>
                <w:rFonts w:asciiTheme="minorHAnsi" w:hAnsiTheme="minorHAnsi" w:cstheme="minorHAnsi"/>
                <w:color w:val="000000"/>
                <w:szCs w:val="20"/>
              </w:rPr>
              <w:t>Number of CSI-RS Ports \ CSI-RS periodicity (in slots)</w:t>
            </w:r>
          </w:p>
        </w:tc>
        <w:tc>
          <w:tcPr>
            <w:tcW w:w="1985" w:type="dxa"/>
          </w:tcPr>
          <w:p w14:paraId="63F77152" w14:textId="77777777" w:rsidR="008653F1" w:rsidRPr="00FB15F5" w:rsidRDefault="008653F1" w:rsidP="007B6874">
            <w:pPr>
              <w:snapToGrid w:val="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5</w:t>
            </w:r>
          </w:p>
        </w:tc>
        <w:tc>
          <w:tcPr>
            <w:tcW w:w="1275" w:type="dxa"/>
          </w:tcPr>
          <w:p w14:paraId="26C34A68" w14:textId="77777777" w:rsidR="008653F1" w:rsidRPr="00FB15F5" w:rsidRDefault="008653F1" w:rsidP="007B6874">
            <w:pPr>
              <w:snapToGrid w:val="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10</w:t>
            </w:r>
          </w:p>
        </w:tc>
        <w:tc>
          <w:tcPr>
            <w:tcW w:w="1418" w:type="dxa"/>
          </w:tcPr>
          <w:p w14:paraId="2D0A35AC" w14:textId="77777777" w:rsidR="008653F1" w:rsidRPr="00FB15F5" w:rsidRDefault="008653F1" w:rsidP="007B6874">
            <w:pPr>
              <w:snapToGrid w:val="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20</w:t>
            </w:r>
          </w:p>
        </w:tc>
        <w:tc>
          <w:tcPr>
            <w:tcW w:w="1417" w:type="dxa"/>
          </w:tcPr>
          <w:p w14:paraId="7BB9E2AB" w14:textId="77777777" w:rsidR="008653F1" w:rsidRPr="00FB15F5" w:rsidRDefault="008653F1" w:rsidP="007B6874">
            <w:pPr>
              <w:snapToGrid w:val="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40</w:t>
            </w:r>
          </w:p>
        </w:tc>
      </w:tr>
      <w:tr w:rsidR="008653F1" w:rsidRPr="00FB15F5" w14:paraId="18526ED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33013013" w14:textId="77777777" w:rsidR="008653F1" w:rsidRPr="00FB15F5" w:rsidRDefault="008653F1" w:rsidP="007B6874">
            <w:pPr>
              <w:snapToGrid w:val="0"/>
              <w:jc w:val="center"/>
              <w:rPr>
                <w:rFonts w:asciiTheme="minorHAnsi" w:hAnsiTheme="minorHAnsi" w:cstheme="minorHAnsi"/>
                <w:szCs w:val="20"/>
              </w:rPr>
            </w:pPr>
            <w:r w:rsidRPr="00FB15F5">
              <w:rPr>
                <w:rFonts w:asciiTheme="minorHAnsi" w:hAnsiTheme="minorHAnsi" w:cstheme="minorHAnsi"/>
                <w:color w:val="000000"/>
                <w:szCs w:val="20"/>
              </w:rPr>
              <w:t>8</w:t>
            </w:r>
          </w:p>
        </w:tc>
        <w:tc>
          <w:tcPr>
            <w:tcW w:w="1985" w:type="dxa"/>
          </w:tcPr>
          <w:p w14:paraId="4F9E1DDF" w14:textId="77777777" w:rsidR="008653F1" w:rsidRPr="00FB15F5"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0.95%</w:t>
            </w:r>
          </w:p>
        </w:tc>
        <w:tc>
          <w:tcPr>
            <w:tcW w:w="1275" w:type="dxa"/>
          </w:tcPr>
          <w:p w14:paraId="7FECCD19" w14:textId="77777777" w:rsidR="008653F1" w:rsidRPr="00FB15F5"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0.48%</w:t>
            </w:r>
          </w:p>
        </w:tc>
        <w:tc>
          <w:tcPr>
            <w:tcW w:w="1418" w:type="dxa"/>
          </w:tcPr>
          <w:p w14:paraId="3A853729" w14:textId="77777777" w:rsidR="008653F1" w:rsidRPr="00FB15F5"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0.24%</w:t>
            </w:r>
          </w:p>
        </w:tc>
        <w:tc>
          <w:tcPr>
            <w:tcW w:w="1417" w:type="dxa"/>
          </w:tcPr>
          <w:p w14:paraId="23A1FC22" w14:textId="77777777" w:rsidR="008653F1" w:rsidRPr="00FB15F5"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0.12%</w:t>
            </w:r>
          </w:p>
        </w:tc>
      </w:tr>
      <w:tr w:rsidR="008653F1" w:rsidRPr="00FB15F5" w14:paraId="1E460B1C" w14:textId="77777777">
        <w:tc>
          <w:tcPr>
            <w:cnfStyle w:val="001000000000" w:firstRow="0" w:lastRow="0" w:firstColumn="1" w:lastColumn="0" w:oddVBand="0" w:evenVBand="0" w:oddHBand="0" w:evenHBand="0" w:firstRowFirstColumn="0" w:firstRowLastColumn="0" w:lastRowFirstColumn="0" w:lastRowLastColumn="0"/>
            <w:tcW w:w="3539" w:type="dxa"/>
          </w:tcPr>
          <w:p w14:paraId="2D72A9FC" w14:textId="77777777" w:rsidR="008653F1" w:rsidRPr="00FB15F5" w:rsidRDefault="008653F1" w:rsidP="007B6874">
            <w:pPr>
              <w:snapToGrid w:val="0"/>
              <w:jc w:val="center"/>
              <w:rPr>
                <w:rFonts w:asciiTheme="minorHAnsi" w:hAnsiTheme="minorHAnsi" w:cstheme="minorHAnsi"/>
                <w:szCs w:val="20"/>
              </w:rPr>
            </w:pPr>
            <w:r w:rsidRPr="00FB15F5">
              <w:rPr>
                <w:rFonts w:asciiTheme="minorHAnsi" w:hAnsiTheme="minorHAnsi" w:cstheme="minorHAnsi"/>
                <w:color w:val="000000"/>
                <w:szCs w:val="20"/>
              </w:rPr>
              <w:t>16</w:t>
            </w:r>
          </w:p>
        </w:tc>
        <w:tc>
          <w:tcPr>
            <w:tcW w:w="1985" w:type="dxa"/>
          </w:tcPr>
          <w:p w14:paraId="22F002C3" w14:textId="77777777" w:rsidR="008653F1" w:rsidRPr="00FB15F5"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1.90%</w:t>
            </w:r>
          </w:p>
        </w:tc>
        <w:tc>
          <w:tcPr>
            <w:tcW w:w="1275" w:type="dxa"/>
          </w:tcPr>
          <w:p w14:paraId="6CA6C0FD" w14:textId="77777777" w:rsidR="008653F1" w:rsidRPr="00FB15F5"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0.95%</w:t>
            </w:r>
          </w:p>
        </w:tc>
        <w:tc>
          <w:tcPr>
            <w:tcW w:w="1418" w:type="dxa"/>
          </w:tcPr>
          <w:p w14:paraId="5446950F" w14:textId="77777777" w:rsidR="008653F1" w:rsidRPr="00FB15F5"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0.48%</w:t>
            </w:r>
          </w:p>
        </w:tc>
        <w:tc>
          <w:tcPr>
            <w:tcW w:w="1417" w:type="dxa"/>
          </w:tcPr>
          <w:p w14:paraId="32D130B3" w14:textId="77777777" w:rsidR="008653F1" w:rsidRPr="00FB15F5"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0.24%</w:t>
            </w:r>
          </w:p>
        </w:tc>
      </w:tr>
      <w:tr w:rsidR="008653F1" w:rsidRPr="00FB15F5" w14:paraId="420FC05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002500FA" w14:textId="77777777" w:rsidR="008653F1" w:rsidRPr="00FB15F5" w:rsidRDefault="008653F1" w:rsidP="007B6874">
            <w:pPr>
              <w:snapToGrid w:val="0"/>
              <w:jc w:val="center"/>
              <w:rPr>
                <w:rFonts w:asciiTheme="minorHAnsi" w:hAnsiTheme="minorHAnsi" w:cstheme="minorHAnsi"/>
                <w:szCs w:val="20"/>
              </w:rPr>
            </w:pPr>
            <w:r w:rsidRPr="00FB15F5">
              <w:rPr>
                <w:rFonts w:asciiTheme="minorHAnsi" w:hAnsiTheme="minorHAnsi" w:cstheme="minorHAnsi"/>
                <w:color w:val="000000"/>
                <w:szCs w:val="20"/>
              </w:rPr>
              <w:t>32</w:t>
            </w:r>
          </w:p>
        </w:tc>
        <w:tc>
          <w:tcPr>
            <w:tcW w:w="1985" w:type="dxa"/>
          </w:tcPr>
          <w:p w14:paraId="26A31518" w14:textId="77777777" w:rsidR="008653F1" w:rsidRPr="00FB15F5"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3.81%</w:t>
            </w:r>
          </w:p>
        </w:tc>
        <w:tc>
          <w:tcPr>
            <w:tcW w:w="1275" w:type="dxa"/>
          </w:tcPr>
          <w:p w14:paraId="596CFBE1" w14:textId="77777777" w:rsidR="008653F1" w:rsidRPr="00FB15F5"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1.90%</w:t>
            </w:r>
          </w:p>
        </w:tc>
        <w:tc>
          <w:tcPr>
            <w:tcW w:w="1418" w:type="dxa"/>
          </w:tcPr>
          <w:p w14:paraId="4507DDE0" w14:textId="77777777" w:rsidR="008653F1" w:rsidRPr="00FB15F5"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0.95%</w:t>
            </w:r>
          </w:p>
        </w:tc>
        <w:tc>
          <w:tcPr>
            <w:tcW w:w="1417" w:type="dxa"/>
          </w:tcPr>
          <w:p w14:paraId="59D7ACDF" w14:textId="77777777" w:rsidR="008653F1" w:rsidRPr="00FB15F5"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0.48%</w:t>
            </w:r>
          </w:p>
        </w:tc>
      </w:tr>
      <w:tr w:rsidR="008653F1" w:rsidRPr="00FB15F5" w14:paraId="6C9DC6BF" w14:textId="77777777">
        <w:tc>
          <w:tcPr>
            <w:cnfStyle w:val="001000000000" w:firstRow="0" w:lastRow="0" w:firstColumn="1" w:lastColumn="0" w:oddVBand="0" w:evenVBand="0" w:oddHBand="0" w:evenHBand="0" w:firstRowFirstColumn="0" w:firstRowLastColumn="0" w:lastRowFirstColumn="0" w:lastRowLastColumn="0"/>
            <w:tcW w:w="3539" w:type="dxa"/>
          </w:tcPr>
          <w:p w14:paraId="71521DC5" w14:textId="77777777" w:rsidR="008653F1" w:rsidRPr="00FB15F5" w:rsidRDefault="008653F1" w:rsidP="007B6874">
            <w:pPr>
              <w:snapToGrid w:val="0"/>
              <w:jc w:val="center"/>
              <w:rPr>
                <w:rFonts w:asciiTheme="minorHAnsi" w:hAnsiTheme="minorHAnsi" w:cstheme="minorHAnsi"/>
                <w:szCs w:val="20"/>
              </w:rPr>
            </w:pPr>
            <w:r w:rsidRPr="00FB15F5">
              <w:rPr>
                <w:rFonts w:asciiTheme="minorHAnsi" w:hAnsiTheme="minorHAnsi" w:cstheme="minorHAnsi"/>
                <w:color w:val="000000"/>
                <w:szCs w:val="20"/>
              </w:rPr>
              <w:t>48</w:t>
            </w:r>
          </w:p>
        </w:tc>
        <w:tc>
          <w:tcPr>
            <w:tcW w:w="1985" w:type="dxa"/>
          </w:tcPr>
          <w:p w14:paraId="764D04CD" w14:textId="77777777" w:rsidR="008653F1" w:rsidRPr="00FB15F5"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5.71%</w:t>
            </w:r>
          </w:p>
        </w:tc>
        <w:tc>
          <w:tcPr>
            <w:tcW w:w="1275" w:type="dxa"/>
          </w:tcPr>
          <w:p w14:paraId="03BE1E98" w14:textId="77777777" w:rsidR="008653F1" w:rsidRPr="00FB15F5"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2.86%</w:t>
            </w:r>
          </w:p>
        </w:tc>
        <w:tc>
          <w:tcPr>
            <w:tcW w:w="1418" w:type="dxa"/>
          </w:tcPr>
          <w:p w14:paraId="2FA852E9" w14:textId="77777777" w:rsidR="008653F1" w:rsidRPr="00FB15F5"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1.43%</w:t>
            </w:r>
          </w:p>
        </w:tc>
        <w:tc>
          <w:tcPr>
            <w:tcW w:w="1417" w:type="dxa"/>
          </w:tcPr>
          <w:p w14:paraId="67817621" w14:textId="77777777" w:rsidR="008653F1" w:rsidRPr="00FB15F5"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0.71%</w:t>
            </w:r>
          </w:p>
        </w:tc>
      </w:tr>
      <w:tr w:rsidR="008653F1" w:rsidRPr="00FB15F5" w14:paraId="24EEE9C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7BDE89C4" w14:textId="77777777" w:rsidR="008653F1" w:rsidRPr="00FB15F5" w:rsidRDefault="008653F1" w:rsidP="007B6874">
            <w:pPr>
              <w:snapToGrid w:val="0"/>
              <w:jc w:val="center"/>
              <w:rPr>
                <w:rFonts w:asciiTheme="minorHAnsi" w:hAnsiTheme="minorHAnsi" w:cstheme="minorHAnsi"/>
                <w:szCs w:val="20"/>
              </w:rPr>
            </w:pPr>
            <w:r w:rsidRPr="00FB15F5">
              <w:rPr>
                <w:rFonts w:asciiTheme="minorHAnsi" w:hAnsiTheme="minorHAnsi" w:cstheme="minorHAnsi"/>
                <w:color w:val="000000"/>
                <w:szCs w:val="20"/>
              </w:rPr>
              <w:t>64</w:t>
            </w:r>
          </w:p>
        </w:tc>
        <w:tc>
          <w:tcPr>
            <w:tcW w:w="1985" w:type="dxa"/>
          </w:tcPr>
          <w:p w14:paraId="23581220" w14:textId="77777777" w:rsidR="008653F1" w:rsidRPr="00FB15F5"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7.62%</w:t>
            </w:r>
          </w:p>
        </w:tc>
        <w:tc>
          <w:tcPr>
            <w:tcW w:w="1275" w:type="dxa"/>
          </w:tcPr>
          <w:p w14:paraId="04BC1B16" w14:textId="77777777" w:rsidR="008653F1" w:rsidRPr="00FB15F5"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3.81%</w:t>
            </w:r>
          </w:p>
        </w:tc>
        <w:tc>
          <w:tcPr>
            <w:tcW w:w="1418" w:type="dxa"/>
          </w:tcPr>
          <w:p w14:paraId="3F67DD14" w14:textId="77777777" w:rsidR="008653F1" w:rsidRPr="00FB15F5"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1.90%</w:t>
            </w:r>
          </w:p>
        </w:tc>
        <w:tc>
          <w:tcPr>
            <w:tcW w:w="1417" w:type="dxa"/>
          </w:tcPr>
          <w:p w14:paraId="0E992A0D" w14:textId="77777777" w:rsidR="008653F1" w:rsidRPr="00FB15F5"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0.95%</w:t>
            </w:r>
          </w:p>
        </w:tc>
      </w:tr>
      <w:tr w:rsidR="008653F1" w:rsidRPr="00FB15F5" w14:paraId="37E2F2C4" w14:textId="77777777">
        <w:tc>
          <w:tcPr>
            <w:cnfStyle w:val="001000000000" w:firstRow="0" w:lastRow="0" w:firstColumn="1" w:lastColumn="0" w:oddVBand="0" w:evenVBand="0" w:oddHBand="0" w:evenHBand="0" w:firstRowFirstColumn="0" w:firstRowLastColumn="0" w:lastRowFirstColumn="0" w:lastRowLastColumn="0"/>
            <w:tcW w:w="3539" w:type="dxa"/>
          </w:tcPr>
          <w:p w14:paraId="7C8B1B7B" w14:textId="77777777" w:rsidR="008653F1" w:rsidRPr="00FB15F5" w:rsidRDefault="008653F1" w:rsidP="007B6874">
            <w:pPr>
              <w:snapToGrid w:val="0"/>
              <w:jc w:val="center"/>
              <w:rPr>
                <w:rFonts w:asciiTheme="minorHAnsi" w:hAnsiTheme="minorHAnsi" w:cstheme="minorHAnsi"/>
                <w:szCs w:val="20"/>
              </w:rPr>
            </w:pPr>
            <w:r w:rsidRPr="00FB15F5">
              <w:rPr>
                <w:rFonts w:asciiTheme="minorHAnsi" w:hAnsiTheme="minorHAnsi" w:cstheme="minorHAnsi"/>
                <w:color w:val="000000"/>
                <w:szCs w:val="20"/>
              </w:rPr>
              <w:t>128</w:t>
            </w:r>
          </w:p>
        </w:tc>
        <w:tc>
          <w:tcPr>
            <w:tcW w:w="1985" w:type="dxa"/>
          </w:tcPr>
          <w:p w14:paraId="7FAA339E" w14:textId="77777777" w:rsidR="008653F1" w:rsidRPr="00FB15F5"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15.24%</w:t>
            </w:r>
          </w:p>
        </w:tc>
        <w:tc>
          <w:tcPr>
            <w:tcW w:w="1275" w:type="dxa"/>
          </w:tcPr>
          <w:p w14:paraId="3F8B3101" w14:textId="77777777" w:rsidR="008653F1" w:rsidRPr="00FB15F5"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highlight w:val="yellow"/>
              </w:rPr>
            </w:pPr>
            <w:r w:rsidRPr="00FB15F5">
              <w:rPr>
                <w:rFonts w:asciiTheme="minorHAnsi" w:hAnsiTheme="minorHAnsi" w:cstheme="minorHAnsi"/>
                <w:color w:val="000000"/>
                <w:szCs w:val="20"/>
              </w:rPr>
              <w:t>7.62%</w:t>
            </w:r>
          </w:p>
        </w:tc>
        <w:tc>
          <w:tcPr>
            <w:tcW w:w="1418" w:type="dxa"/>
          </w:tcPr>
          <w:p w14:paraId="59E3CFE6" w14:textId="77777777" w:rsidR="008653F1" w:rsidRPr="00FB15F5"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3.81%</w:t>
            </w:r>
          </w:p>
        </w:tc>
        <w:tc>
          <w:tcPr>
            <w:tcW w:w="1417" w:type="dxa"/>
          </w:tcPr>
          <w:p w14:paraId="13AB90E9" w14:textId="77777777" w:rsidR="008653F1" w:rsidRPr="00FB15F5"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FB15F5">
              <w:rPr>
                <w:rFonts w:asciiTheme="minorHAnsi" w:hAnsiTheme="minorHAnsi" w:cstheme="minorHAnsi"/>
                <w:color w:val="000000"/>
                <w:szCs w:val="20"/>
              </w:rPr>
              <w:t>1.90%</w:t>
            </w:r>
          </w:p>
        </w:tc>
      </w:tr>
      <w:tr w:rsidR="008653F1" w:rsidRPr="00FB15F5" w14:paraId="3B9702D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188824EB" w14:textId="77777777" w:rsidR="008653F1" w:rsidRPr="00C2697D" w:rsidRDefault="008653F1" w:rsidP="007B6874">
            <w:pPr>
              <w:snapToGrid w:val="0"/>
              <w:jc w:val="center"/>
              <w:rPr>
                <w:rFonts w:asciiTheme="minorHAnsi" w:hAnsiTheme="minorHAnsi" w:cstheme="minorHAnsi"/>
                <w:color w:val="000000"/>
                <w:szCs w:val="20"/>
              </w:rPr>
            </w:pPr>
            <w:r w:rsidRPr="00C2697D">
              <w:rPr>
                <w:rFonts w:asciiTheme="minorHAnsi" w:hAnsiTheme="minorHAnsi" w:cstheme="minorHAnsi"/>
                <w:color w:val="000000"/>
                <w:szCs w:val="20"/>
              </w:rPr>
              <w:t>256</w:t>
            </w:r>
          </w:p>
        </w:tc>
        <w:tc>
          <w:tcPr>
            <w:tcW w:w="1985" w:type="dxa"/>
          </w:tcPr>
          <w:p w14:paraId="39FD0B6F" w14:textId="77777777" w:rsidR="008653F1" w:rsidRPr="00C2697D"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Cs w:val="20"/>
              </w:rPr>
            </w:pPr>
            <w:r w:rsidRPr="00C2697D">
              <w:rPr>
                <w:rFonts w:asciiTheme="minorHAnsi" w:hAnsiTheme="minorHAnsi" w:cstheme="minorHAnsi"/>
                <w:color w:val="000000"/>
                <w:szCs w:val="20"/>
              </w:rPr>
              <w:t>30.48%</w:t>
            </w:r>
          </w:p>
        </w:tc>
        <w:tc>
          <w:tcPr>
            <w:tcW w:w="1275" w:type="dxa"/>
          </w:tcPr>
          <w:p w14:paraId="3BAC86C7" w14:textId="77777777" w:rsidR="008653F1" w:rsidRPr="00C2697D"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Cs w:val="20"/>
              </w:rPr>
            </w:pPr>
            <w:r w:rsidRPr="00C2697D">
              <w:rPr>
                <w:rFonts w:asciiTheme="minorHAnsi" w:hAnsiTheme="minorHAnsi" w:cstheme="minorHAnsi"/>
                <w:color w:val="000000"/>
                <w:szCs w:val="20"/>
              </w:rPr>
              <w:t>15.24%</w:t>
            </w:r>
          </w:p>
        </w:tc>
        <w:tc>
          <w:tcPr>
            <w:tcW w:w="1418" w:type="dxa"/>
          </w:tcPr>
          <w:p w14:paraId="64BB57E2" w14:textId="77777777" w:rsidR="008653F1" w:rsidRPr="00C2697D"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Cs w:val="20"/>
              </w:rPr>
            </w:pPr>
            <w:r w:rsidRPr="00C2697D">
              <w:rPr>
                <w:rFonts w:asciiTheme="minorHAnsi" w:hAnsiTheme="minorHAnsi" w:cstheme="minorHAnsi"/>
                <w:color w:val="000000"/>
                <w:szCs w:val="20"/>
              </w:rPr>
              <w:t>7.62%</w:t>
            </w:r>
          </w:p>
        </w:tc>
        <w:tc>
          <w:tcPr>
            <w:tcW w:w="1417" w:type="dxa"/>
          </w:tcPr>
          <w:p w14:paraId="02275FE8" w14:textId="77777777" w:rsidR="008653F1" w:rsidRPr="00C2697D"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Cs w:val="20"/>
              </w:rPr>
            </w:pPr>
            <w:r w:rsidRPr="00C2697D">
              <w:rPr>
                <w:rFonts w:asciiTheme="minorHAnsi" w:hAnsiTheme="minorHAnsi" w:cstheme="minorHAnsi"/>
                <w:color w:val="000000"/>
                <w:szCs w:val="20"/>
              </w:rPr>
              <w:t>3.81%</w:t>
            </w:r>
          </w:p>
        </w:tc>
      </w:tr>
      <w:tr w:rsidR="008653F1" w:rsidRPr="00FB15F5" w14:paraId="5602E632" w14:textId="77777777">
        <w:tc>
          <w:tcPr>
            <w:cnfStyle w:val="001000000000" w:firstRow="0" w:lastRow="0" w:firstColumn="1" w:lastColumn="0" w:oddVBand="0" w:evenVBand="0" w:oddHBand="0" w:evenHBand="0" w:firstRowFirstColumn="0" w:firstRowLastColumn="0" w:lastRowFirstColumn="0" w:lastRowLastColumn="0"/>
            <w:tcW w:w="3539" w:type="dxa"/>
          </w:tcPr>
          <w:p w14:paraId="2B55282F" w14:textId="77777777" w:rsidR="008653F1" w:rsidRPr="00C2697D" w:rsidRDefault="008653F1" w:rsidP="007B6874">
            <w:pPr>
              <w:snapToGrid w:val="0"/>
              <w:jc w:val="center"/>
              <w:rPr>
                <w:rFonts w:asciiTheme="minorHAnsi" w:hAnsiTheme="minorHAnsi" w:cstheme="minorHAnsi"/>
                <w:color w:val="000000"/>
                <w:szCs w:val="20"/>
              </w:rPr>
            </w:pPr>
            <w:r w:rsidRPr="00C2697D">
              <w:rPr>
                <w:rFonts w:asciiTheme="minorHAnsi" w:hAnsiTheme="minorHAnsi" w:cstheme="minorHAnsi"/>
                <w:color w:val="000000"/>
                <w:szCs w:val="20"/>
              </w:rPr>
              <w:t>512</w:t>
            </w:r>
          </w:p>
        </w:tc>
        <w:tc>
          <w:tcPr>
            <w:tcW w:w="1985" w:type="dxa"/>
          </w:tcPr>
          <w:p w14:paraId="7CF36C63" w14:textId="77777777" w:rsidR="008653F1" w:rsidRPr="00C2697D"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Cs w:val="20"/>
              </w:rPr>
            </w:pPr>
            <w:bookmarkStart w:id="3" w:name="OLE_LINK3"/>
            <w:r w:rsidRPr="00C2697D">
              <w:rPr>
                <w:rFonts w:asciiTheme="minorHAnsi" w:hAnsiTheme="minorHAnsi" w:cstheme="minorHAnsi"/>
                <w:color w:val="000000"/>
                <w:szCs w:val="20"/>
              </w:rPr>
              <w:t>60.95%</w:t>
            </w:r>
            <w:bookmarkEnd w:id="3"/>
          </w:p>
        </w:tc>
        <w:tc>
          <w:tcPr>
            <w:tcW w:w="1275" w:type="dxa"/>
          </w:tcPr>
          <w:p w14:paraId="2191FF96" w14:textId="77777777" w:rsidR="008653F1" w:rsidRPr="00C2697D"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Cs w:val="20"/>
              </w:rPr>
            </w:pPr>
            <w:r w:rsidRPr="00C2697D">
              <w:rPr>
                <w:rFonts w:asciiTheme="minorHAnsi" w:hAnsiTheme="minorHAnsi" w:cstheme="minorHAnsi"/>
                <w:color w:val="000000"/>
                <w:szCs w:val="20"/>
              </w:rPr>
              <w:t>30.48%</w:t>
            </w:r>
          </w:p>
        </w:tc>
        <w:tc>
          <w:tcPr>
            <w:tcW w:w="1418" w:type="dxa"/>
          </w:tcPr>
          <w:p w14:paraId="7906ED70" w14:textId="77777777" w:rsidR="008653F1" w:rsidRPr="00C2697D"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Cs w:val="20"/>
              </w:rPr>
            </w:pPr>
            <w:r w:rsidRPr="00C2697D">
              <w:rPr>
                <w:rFonts w:asciiTheme="minorHAnsi" w:hAnsiTheme="minorHAnsi" w:cstheme="minorHAnsi"/>
                <w:color w:val="000000"/>
                <w:szCs w:val="20"/>
              </w:rPr>
              <w:t>15.24%</w:t>
            </w:r>
          </w:p>
        </w:tc>
        <w:tc>
          <w:tcPr>
            <w:tcW w:w="1417" w:type="dxa"/>
          </w:tcPr>
          <w:p w14:paraId="19CFDAA0" w14:textId="77777777" w:rsidR="008653F1" w:rsidRPr="00C2697D"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Cs w:val="20"/>
              </w:rPr>
            </w:pPr>
            <w:r w:rsidRPr="00C2697D">
              <w:rPr>
                <w:rFonts w:asciiTheme="minorHAnsi" w:hAnsiTheme="minorHAnsi" w:cstheme="minorHAnsi"/>
                <w:color w:val="000000"/>
                <w:szCs w:val="20"/>
              </w:rPr>
              <w:t>7.62%</w:t>
            </w:r>
          </w:p>
        </w:tc>
      </w:tr>
    </w:tbl>
    <w:p w14:paraId="7EA4F2B7" w14:textId="77777777" w:rsidR="008B1AE0" w:rsidRDefault="008B1AE0" w:rsidP="008653F1">
      <w:pPr>
        <w:jc w:val="both"/>
        <w:rPr>
          <w:rFonts w:asciiTheme="minorHAnsi" w:eastAsiaTheme="minorEastAsia" w:hAnsiTheme="minorHAnsi" w:cstheme="minorHAnsi"/>
          <w:szCs w:val="20"/>
          <w:lang w:eastAsia="zh-CN"/>
        </w:rPr>
      </w:pPr>
    </w:p>
    <w:p w14:paraId="3B45352B" w14:textId="649737FB" w:rsidR="008653F1" w:rsidRPr="00AA779F" w:rsidRDefault="008B1AE0" w:rsidP="00AA779F">
      <w:pPr>
        <w:autoSpaceDE w:val="0"/>
        <w:autoSpaceDN w:val="0"/>
        <w:adjustRightInd w:val="0"/>
        <w:snapToGrid w:val="0"/>
        <w:spacing w:after="120"/>
        <w:jc w:val="both"/>
        <w:rPr>
          <w:rFonts w:asciiTheme="minorHAnsi" w:hAnsiTheme="minorHAnsi" w:cstheme="minorHAnsi"/>
          <w:szCs w:val="20"/>
        </w:rPr>
      </w:pPr>
      <w:r w:rsidRPr="00FB15F5">
        <w:rPr>
          <w:rFonts w:asciiTheme="minorHAnsi" w:eastAsiaTheme="minorEastAsia" w:hAnsiTheme="minorHAnsi" w:cstheme="minorHAnsi"/>
          <w:szCs w:val="20"/>
          <w:lang w:eastAsia="zh-CN"/>
        </w:rPr>
        <w:t xml:space="preserve">Therefore, an essential design objective in 6GR MIMO is to strike a </w:t>
      </w:r>
      <w:r w:rsidR="0020781F">
        <w:rPr>
          <w:rFonts w:asciiTheme="minorHAnsi" w:eastAsiaTheme="minorEastAsia" w:hAnsiTheme="minorHAnsi" w:cstheme="minorHAnsi"/>
          <w:szCs w:val="20"/>
          <w:lang w:eastAsia="zh-CN"/>
        </w:rPr>
        <w:t>good</w:t>
      </w:r>
      <w:r w:rsidRPr="00FB15F5">
        <w:rPr>
          <w:rFonts w:asciiTheme="minorHAnsi" w:eastAsiaTheme="minorEastAsia" w:hAnsiTheme="minorHAnsi" w:cstheme="minorHAnsi"/>
          <w:szCs w:val="20"/>
          <w:lang w:eastAsia="zh-CN"/>
        </w:rPr>
        <w:t xml:space="preserve"> balance between CSI-RS overhead and CSI precision to sustain high MIMO performance while maintaining efficient resource utilization.</w:t>
      </w:r>
      <w:r w:rsidR="00AA779F">
        <w:rPr>
          <w:rFonts w:asciiTheme="minorHAnsi" w:hAnsiTheme="minorHAnsi" w:cstheme="minorHAnsi"/>
          <w:szCs w:val="20"/>
        </w:rPr>
        <w:t xml:space="preserve"> </w:t>
      </w:r>
      <w:r w:rsidR="008653F1" w:rsidRPr="00FB15F5">
        <w:rPr>
          <w:rFonts w:asciiTheme="minorHAnsi" w:eastAsiaTheme="minorEastAsia" w:hAnsiTheme="minorHAnsi" w:cstheme="minorHAnsi"/>
          <w:szCs w:val="20"/>
          <w:lang w:eastAsia="zh-CN"/>
        </w:rPr>
        <w:t xml:space="preserve">A straightforward approach to limit/reduce CSI-RS overhead is to reduce CSI-RS density in the frequency domain and/or to increase the CSI-RS time domain periodicity. However, this may lead to CSI estimation accuracy degradation, especially in high channel selectivity and UE mobility. Both these approaches are supported in 5G-NR CSI-RS, where </w:t>
      </w:r>
      <w:r w:rsidR="008653F1" w:rsidRPr="00FB15F5">
        <w:rPr>
          <w:rFonts w:asciiTheme="minorHAnsi" w:hAnsiTheme="minorHAnsi" w:cstheme="minorHAnsi"/>
          <w:szCs w:val="20"/>
          <w:lang w:val="en-GB" w:eastAsia="zh-CN"/>
        </w:rPr>
        <w:t xml:space="preserve">in Rel-20, CSI-RS overhead reduction has been included in the objectives of MIMO evolution, with the main objective of further reducing the CSI-RS frequency domain density, i.e., enabling </w:t>
      </w:r>
      <w:r w:rsidR="008653F1" w:rsidRPr="00FB15F5">
        <w:rPr>
          <w:rFonts w:asciiTheme="minorHAnsi" w:eastAsiaTheme="minorEastAsia" w:hAnsiTheme="minorHAnsi" w:cstheme="minorHAnsi"/>
          <w:szCs w:val="20"/>
          <w:lang w:eastAsia="zh-CN"/>
        </w:rPr>
        <w:t xml:space="preserve">support for lower frequency density of 1/3, 1/4, 1/6, and 1/8 RE/RB/port. In 6GR, </w:t>
      </w:r>
      <w:bookmarkStart w:id="4" w:name="OLE_LINK56"/>
      <w:bookmarkStart w:id="5" w:name="OLE_LINK63"/>
      <w:r w:rsidR="008653F1" w:rsidRPr="00FB15F5">
        <w:rPr>
          <w:rFonts w:asciiTheme="minorHAnsi" w:eastAsiaTheme="minorEastAsia" w:hAnsiTheme="minorHAnsi" w:cstheme="minorHAnsi"/>
          <w:szCs w:val="20"/>
          <w:lang w:eastAsia="zh-CN"/>
        </w:rPr>
        <w:t>in addition to frequency and time domain density reduction, RAN1</w:t>
      </w:r>
      <w:r w:rsidR="008653F1" w:rsidRPr="00FB15F5">
        <w:rPr>
          <w:rFonts w:asciiTheme="minorHAnsi" w:eastAsia="PMingLiU" w:hAnsiTheme="minorHAnsi" w:cstheme="minorHAnsi"/>
          <w:szCs w:val="20"/>
          <w:lang w:eastAsia="zh-TW"/>
        </w:rPr>
        <w:t xml:space="preserve"> shall study </w:t>
      </w:r>
      <w:bookmarkEnd w:id="4"/>
      <w:bookmarkEnd w:id="5"/>
      <w:r w:rsidR="00E46BCB">
        <w:rPr>
          <w:rFonts w:asciiTheme="minorHAnsi" w:eastAsia="PMingLiU" w:hAnsiTheme="minorHAnsi" w:cstheme="minorHAnsi"/>
          <w:szCs w:val="20"/>
          <w:lang w:eastAsia="zh-TW"/>
        </w:rPr>
        <w:t>additional</w:t>
      </w:r>
      <w:r w:rsidR="008653F1" w:rsidRPr="00FB15F5">
        <w:rPr>
          <w:rFonts w:asciiTheme="minorHAnsi" w:eastAsia="PMingLiU" w:hAnsiTheme="minorHAnsi" w:cstheme="minorHAnsi"/>
          <w:szCs w:val="20"/>
          <w:lang w:eastAsia="zh-TW"/>
        </w:rPr>
        <w:t xml:space="preserve"> schemes to further reduce CSI-RS overhead</w:t>
      </w:r>
      <w:r w:rsidR="00210177">
        <w:rPr>
          <w:rFonts w:asciiTheme="minorHAnsi" w:eastAsia="PMingLiU" w:hAnsiTheme="minorHAnsi" w:cstheme="minorHAnsi"/>
          <w:szCs w:val="20"/>
          <w:lang w:eastAsia="zh-TW"/>
        </w:rPr>
        <w:t>. The challenge would be</w:t>
      </w:r>
      <w:r w:rsidR="008653F1" w:rsidRPr="00FB15F5">
        <w:rPr>
          <w:rFonts w:asciiTheme="minorHAnsi" w:eastAsia="PMingLiU" w:hAnsiTheme="minorHAnsi" w:cstheme="minorHAnsi"/>
          <w:szCs w:val="20"/>
          <w:lang w:eastAsia="zh-TW"/>
        </w:rPr>
        <w:t xml:space="preserve"> maintaining similar or at least comparable CSI accuracy</w:t>
      </w:r>
      <w:r w:rsidR="00210177">
        <w:rPr>
          <w:rFonts w:asciiTheme="minorHAnsi" w:eastAsia="PMingLiU" w:hAnsiTheme="minorHAnsi" w:cstheme="minorHAnsi"/>
          <w:szCs w:val="20"/>
          <w:lang w:eastAsia="zh-TW"/>
        </w:rPr>
        <w:t>, while pushing further for CSI-RS overhead reduction</w:t>
      </w:r>
      <w:r w:rsidR="008653F1" w:rsidRPr="00FB15F5">
        <w:rPr>
          <w:rFonts w:asciiTheme="minorHAnsi" w:eastAsia="PMingLiU" w:hAnsiTheme="minorHAnsi" w:cstheme="minorHAnsi"/>
          <w:szCs w:val="20"/>
          <w:lang w:eastAsia="zh-TW"/>
        </w:rPr>
        <w:t xml:space="preserve">. </w:t>
      </w:r>
    </w:p>
    <w:p w14:paraId="782DD9E5" w14:textId="4F443183" w:rsidR="008653F1" w:rsidRDefault="00E33D0B" w:rsidP="004C0A66">
      <w:pPr>
        <w:jc w:val="both"/>
        <w:rPr>
          <w:rFonts w:asciiTheme="minorHAnsi" w:eastAsia="PMingLiU" w:hAnsiTheme="minorHAnsi" w:cstheme="minorHAnsi"/>
          <w:szCs w:val="20"/>
          <w:lang w:eastAsia="zh-TW"/>
        </w:rPr>
      </w:pPr>
      <w:r>
        <w:rPr>
          <w:rFonts w:asciiTheme="minorHAnsi" w:eastAsia="PMingLiU" w:hAnsiTheme="minorHAnsi" w:cstheme="minorHAnsi"/>
          <w:szCs w:val="20"/>
          <w:lang w:eastAsia="zh-TW"/>
        </w:rPr>
        <w:t xml:space="preserve">As one </w:t>
      </w:r>
      <w:r w:rsidR="008653F1" w:rsidRPr="00FB15F5">
        <w:rPr>
          <w:rFonts w:asciiTheme="minorHAnsi" w:eastAsia="PMingLiU" w:hAnsiTheme="minorHAnsi" w:cstheme="minorHAnsi"/>
          <w:szCs w:val="20"/>
          <w:lang w:eastAsia="zh-TW"/>
        </w:rPr>
        <w:t>approach</w:t>
      </w:r>
      <w:r>
        <w:rPr>
          <w:rFonts w:asciiTheme="minorHAnsi" w:eastAsia="PMingLiU" w:hAnsiTheme="minorHAnsi" w:cstheme="minorHAnsi"/>
          <w:szCs w:val="20"/>
          <w:lang w:eastAsia="zh-TW"/>
        </w:rPr>
        <w:t>,</w:t>
      </w:r>
      <w:r w:rsidR="008653F1" w:rsidRPr="00FB15F5">
        <w:rPr>
          <w:rFonts w:asciiTheme="minorHAnsi" w:eastAsia="PMingLiU" w:hAnsiTheme="minorHAnsi" w:cstheme="minorHAnsi"/>
          <w:szCs w:val="20"/>
          <w:lang w:eastAsia="zh-TW"/>
        </w:rPr>
        <w:t xml:space="preserve"> CSI measurements and reporting based on PDSCH/PDCCH DMRS</w:t>
      </w:r>
      <w:r>
        <w:rPr>
          <w:rFonts w:asciiTheme="minorHAnsi" w:eastAsia="PMingLiU" w:hAnsiTheme="minorHAnsi" w:cstheme="minorHAnsi"/>
          <w:szCs w:val="20"/>
          <w:lang w:eastAsia="zh-TW"/>
        </w:rPr>
        <w:t xml:space="preserve"> can be studied</w:t>
      </w:r>
      <w:r w:rsidR="008653F1" w:rsidRPr="00FB15F5">
        <w:rPr>
          <w:rFonts w:asciiTheme="minorHAnsi" w:eastAsia="PMingLiU" w:hAnsiTheme="minorHAnsi" w:cstheme="minorHAnsi"/>
          <w:szCs w:val="20"/>
          <w:lang w:eastAsia="zh-TW"/>
        </w:rPr>
        <w:t>, which may</w:t>
      </w:r>
      <w:r w:rsidR="006C174D">
        <w:rPr>
          <w:rFonts w:asciiTheme="minorHAnsi" w:eastAsia="PMingLiU" w:hAnsiTheme="minorHAnsi" w:cstheme="minorHAnsi"/>
          <w:szCs w:val="20"/>
          <w:lang w:eastAsia="zh-TW"/>
        </w:rPr>
        <w:t xml:space="preserve"> be used to</w:t>
      </w:r>
      <w:r w:rsidR="008653F1" w:rsidRPr="00FB15F5">
        <w:rPr>
          <w:rFonts w:asciiTheme="minorHAnsi" w:eastAsia="PMingLiU" w:hAnsiTheme="minorHAnsi" w:cstheme="minorHAnsi"/>
          <w:szCs w:val="20"/>
          <w:lang w:eastAsia="zh-TW"/>
        </w:rPr>
        <w:t xml:space="preserve"> facilitate</w:t>
      </w:r>
      <w:r w:rsidR="0041180E">
        <w:rPr>
          <w:rFonts w:asciiTheme="minorHAnsi" w:eastAsia="PMingLiU" w:hAnsiTheme="minorHAnsi" w:cstheme="minorHAnsi"/>
          <w:szCs w:val="20"/>
          <w:lang w:eastAsia="zh-TW"/>
        </w:rPr>
        <w:t xml:space="preserve"> and complement</w:t>
      </w:r>
      <w:r w:rsidR="008653F1" w:rsidRPr="00FB15F5">
        <w:rPr>
          <w:rFonts w:asciiTheme="minorHAnsi" w:eastAsia="PMingLiU" w:hAnsiTheme="minorHAnsi" w:cstheme="minorHAnsi"/>
          <w:szCs w:val="20"/>
          <w:lang w:eastAsia="zh-TW"/>
        </w:rPr>
        <w:t xml:space="preserve"> </w:t>
      </w:r>
      <w:r w:rsidR="001F4B4B">
        <w:rPr>
          <w:rFonts w:asciiTheme="minorHAnsi" w:eastAsia="PMingLiU" w:hAnsiTheme="minorHAnsi" w:cstheme="minorHAnsi"/>
          <w:szCs w:val="20"/>
          <w:lang w:eastAsia="zh-TW"/>
        </w:rPr>
        <w:t xml:space="preserve">time-domain based </w:t>
      </w:r>
      <w:r w:rsidR="008653F1" w:rsidRPr="00FB15F5">
        <w:rPr>
          <w:rFonts w:asciiTheme="minorHAnsi" w:eastAsia="PMingLiU" w:hAnsiTheme="minorHAnsi" w:cstheme="minorHAnsi"/>
          <w:szCs w:val="20"/>
          <w:lang w:eastAsia="zh-TW"/>
        </w:rPr>
        <w:t xml:space="preserve">CSI-RS overhead reduction by increasing the time periodicity of CSI-RS transmissions. </w:t>
      </w:r>
      <w:r w:rsidR="001F4B4B">
        <w:rPr>
          <w:rFonts w:asciiTheme="minorHAnsi" w:eastAsia="PMingLiU" w:hAnsiTheme="minorHAnsi" w:cstheme="minorHAnsi"/>
          <w:szCs w:val="20"/>
          <w:lang w:eastAsia="zh-TW"/>
        </w:rPr>
        <w:t>Moreover</w:t>
      </w:r>
      <w:r w:rsidR="008653F1" w:rsidRPr="00FB15F5">
        <w:rPr>
          <w:rFonts w:asciiTheme="minorHAnsi" w:eastAsia="PMingLiU" w:hAnsiTheme="minorHAnsi" w:cstheme="minorHAnsi"/>
          <w:szCs w:val="20"/>
          <w:lang w:eastAsia="zh-TW"/>
        </w:rPr>
        <w:t xml:space="preserve">, CSI-RS with non-orthogonal CSI-RS ports can also be studied in 6GR to reduce the CSI-RS overhead by exploiting advancements in compressed sensing (CS) based pilot design and channel/CSI estimation, e.g., different sequences can be used in different CSI-RS ports using the same REs. </w:t>
      </w:r>
      <w:r w:rsidR="004C0A66">
        <w:rPr>
          <w:rFonts w:asciiTheme="minorHAnsi" w:eastAsia="PMingLiU" w:hAnsiTheme="minorHAnsi" w:cstheme="minorHAnsi"/>
          <w:szCs w:val="20"/>
          <w:lang w:eastAsia="zh-TW"/>
        </w:rPr>
        <w:t>On this latter approach,</w:t>
      </w:r>
      <w:r w:rsidR="002E12FD">
        <w:rPr>
          <w:rFonts w:asciiTheme="minorHAnsi" w:eastAsia="PMingLiU" w:hAnsiTheme="minorHAnsi" w:cstheme="minorHAnsi"/>
          <w:szCs w:val="20"/>
          <w:lang w:eastAsia="zh-TW"/>
        </w:rPr>
        <w:t xml:space="preserve"> i.e., </w:t>
      </w:r>
      <w:r w:rsidR="002E12FD" w:rsidRPr="00FB15F5">
        <w:rPr>
          <w:rFonts w:asciiTheme="minorHAnsi" w:eastAsia="PMingLiU" w:hAnsiTheme="minorHAnsi" w:cstheme="minorHAnsi"/>
          <w:szCs w:val="20"/>
          <w:lang w:eastAsia="zh-TW"/>
        </w:rPr>
        <w:t xml:space="preserve">non-orthogonal CSI-RS </w:t>
      </w:r>
      <w:r w:rsidR="002E12FD">
        <w:rPr>
          <w:rFonts w:asciiTheme="minorHAnsi" w:eastAsia="PMingLiU" w:hAnsiTheme="minorHAnsi" w:cstheme="minorHAnsi"/>
          <w:szCs w:val="20"/>
          <w:lang w:eastAsia="zh-TW"/>
        </w:rPr>
        <w:t>design,</w:t>
      </w:r>
      <w:r w:rsidR="004C0A66">
        <w:rPr>
          <w:rFonts w:asciiTheme="minorHAnsi" w:eastAsia="PMingLiU" w:hAnsiTheme="minorHAnsi" w:cstheme="minorHAnsi"/>
          <w:szCs w:val="20"/>
          <w:lang w:eastAsia="zh-TW"/>
        </w:rPr>
        <w:t xml:space="preserve"> s</w:t>
      </w:r>
      <w:r w:rsidR="008653F1" w:rsidRPr="00FB15F5">
        <w:rPr>
          <w:rFonts w:asciiTheme="minorHAnsi" w:eastAsia="PMingLiU" w:hAnsiTheme="minorHAnsi" w:cstheme="minorHAnsi"/>
          <w:szCs w:val="20"/>
          <w:lang w:eastAsia="zh-TW"/>
        </w:rPr>
        <w:t>ome preliminary evaluation results</w:t>
      </w:r>
      <w:r w:rsidR="002E12FD">
        <w:rPr>
          <w:rFonts w:asciiTheme="minorHAnsi" w:eastAsia="PMingLiU" w:hAnsiTheme="minorHAnsi" w:cstheme="minorHAnsi"/>
          <w:szCs w:val="20"/>
          <w:lang w:eastAsia="zh-TW"/>
        </w:rPr>
        <w:t xml:space="preserve"> </w:t>
      </w:r>
      <w:r w:rsidR="008653F1" w:rsidRPr="00FB15F5">
        <w:rPr>
          <w:rFonts w:asciiTheme="minorHAnsi" w:eastAsia="PMingLiU" w:hAnsiTheme="minorHAnsi" w:cstheme="minorHAnsi"/>
          <w:szCs w:val="20"/>
          <w:lang w:eastAsia="zh-TW"/>
        </w:rPr>
        <w:t>are provided in Figure 1, where the simulation assumptions are provided in Tab</w:t>
      </w:r>
      <w:r w:rsidR="00CD7B48">
        <w:rPr>
          <w:rFonts w:asciiTheme="minorHAnsi" w:eastAsia="PMingLiU" w:hAnsiTheme="minorHAnsi" w:cstheme="minorHAnsi"/>
          <w:szCs w:val="20"/>
          <w:lang w:eastAsia="zh-TW"/>
        </w:rPr>
        <w:t>le</w:t>
      </w:r>
      <w:r w:rsidR="008653F1" w:rsidRPr="00FB15F5">
        <w:rPr>
          <w:rFonts w:asciiTheme="minorHAnsi" w:eastAsia="PMingLiU" w:hAnsiTheme="minorHAnsi" w:cstheme="minorHAnsi"/>
          <w:szCs w:val="20"/>
          <w:lang w:eastAsia="zh-TW"/>
        </w:rPr>
        <w:t xml:space="preserve"> 2 in the Appendix. In the simulation, {2/4}ports/RE means </w:t>
      </w:r>
      <w:r w:rsidR="002E12FD">
        <w:rPr>
          <w:rFonts w:asciiTheme="minorHAnsi" w:eastAsia="PMingLiU" w:hAnsiTheme="minorHAnsi" w:cstheme="minorHAnsi"/>
          <w:szCs w:val="20"/>
          <w:lang w:eastAsia="zh-TW"/>
        </w:rPr>
        <w:t xml:space="preserve">that </w:t>
      </w:r>
      <w:r w:rsidR="008653F1" w:rsidRPr="00FB15F5">
        <w:rPr>
          <w:rFonts w:asciiTheme="minorHAnsi" w:eastAsia="PMingLiU" w:hAnsiTheme="minorHAnsi" w:cstheme="minorHAnsi"/>
          <w:szCs w:val="20"/>
          <w:lang w:eastAsia="zh-TW"/>
        </w:rPr>
        <w:t>the number of CSI-RS ports mapped to the same REs is {2/4} times of that in NR, and for the throughput performance, the saved resources are used for data transmission. From Figure 1, we can observe that non-orthogonal CSI-RS transmission schemes can maintain a comparable CSI accuracy that translates to higher throughput.</w:t>
      </w:r>
    </w:p>
    <w:p w14:paraId="120D0E58" w14:textId="77777777" w:rsidR="008653F1" w:rsidRPr="00FB15F5" w:rsidRDefault="008653F1" w:rsidP="008653F1">
      <w:pPr>
        <w:pStyle w:val="Proposal"/>
        <w:numPr>
          <w:ilvl w:val="0"/>
          <w:numId w:val="0"/>
        </w:numPr>
        <w:jc w:val="center"/>
        <w:rPr>
          <w:rFonts w:asciiTheme="minorHAnsi" w:eastAsiaTheme="minorEastAsia" w:hAnsiTheme="minorHAnsi" w:cstheme="minorHAnsi"/>
          <w:b w:val="0"/>
          <w:bCs w:val="0"/>
          <w:noProof/>
          <w:szCs w:val="20"/>
        </w:rPr>
      </w:pPr>
      <w:r w:rsidRPr="00FB15F5">
        <w:rPr>
          <w:rFonts w:asciiTheme="minorHAnsi" w:eastAsiaTheme="minorEastAsia" w:hAnsiTheme="minorHAnsi" w:cstheme="minorHAnsi"/>
          <w:noProof/>
          <w:szCs w:val="20"/>
        </w:rPr>
        <w:lastRenderedPageBreak/>
        <w:drawing>
          <wp:inline distT="0" distB="0" distL="0" distR="0" wp14:anchorId="3E687648" wp14:editId="488E6C57">
            <wp:extent cx="2501900" cy="2492915"/>
            <wp:effectExtent l="0" t="0" r="0" b="3175"/>
            <wp:docPr id="105288050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880501" name="图片 1" descr="图表, 折线图&#10;&#10;AI 生成的内容可能不正确。"/>
                    <pic:cNvPicPr/>
                  </pic:nvPicPr>
                  <pic:blipFill>
                    <a:blip r:embed="rId11"/>
                    <a:stretch>
                      <a:fillRect/>
                    </a:stretch>
                  </pic:blipFill>
                  <pic:spPr>
                    <a:xfrm>
                      <a:off x="0" y="0"/>
                      <a:ext cx="2513753" cy="2504726"/>
                    </a:xfrm>
                    <a:prstGeom prst="rect">
                      <a:avLst/>
                    </a:prstGeom>
                  </pic:spPr>
                </pic:pic>
              </a:graphicData>
            </a:graphic>
          </wp:inline>
        </w:drawing>
      </w:r>
      <w:r w:rsidRPr="00FB15F5">
        <w:rPr>
          <w:rFonts w:asciiTheme="minorHAnsi" w:hAnsiTheme="minorHAnsi" w:cstheme="minorHAnsi"/>
          <w:b w:val="0"/>
          <w:bCs w:val="0"/>
          <w:noProof/>
          <w:szCs w:val="20"/>
        </w:rPr>
        <w:drawing>
          <wp:inline distT="0" distB="0" distL="0" distR="0" wp14:anchorId="1ADF2AB0" wp14:editId="7E7556AF">
            <wp:extent cx="2594079" cy="2495550"/>
            <wp:effectExtent l="0" t="0" r="0" b="0"/>
            <wp:docPr id="210152429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24296" name="图片 1" descr="图表, 折线图&#10;&#10;AI 生成的内容可能不正确。"/>
                    <pic:cNvPicPr/>
                  </pic:nvPicPr>
                  <pic:blipFill>
                    <a:blip r:embed="rId12"/>
                    <a:stretch>
                      <a:fillRect/>
                    </a:stretch>
                  </pic:blipFill>
                  <pic:spPr>
                    <a:xfrm>
                      <a:off x="0" y="0"/>
                      <a:ext cx="2610342" cy="2511195"/>
                    </a:xfrm>
                    <a:prstGeom prst="rect">
                      <a:avLst/>
                    </a:prstGeom>
                  </pic:spPr>
                </pic:pic>
              </a:graphicData>
            </a:graphic>
          </wp:inline>
        </w:drawing>
      </w:r>
    </w:p>
    <w:p w14:paraId="19EC0C08" w14:textId="77777777" w:rsidR="008653F1" w:rsidRPr="00FB15F5" w:rsidRDefault="008653F1" w:rsidP="008653F1">
      <w:pPr>
        <w:jc w:val="both"/>
        <w:rPr>
          <w:rFonts w:asciiTheme="minorHAnsi" w:eastAsia="PMingLiU" w:hAnsiTheme="minorHAnsi" w:cstheme="minorHAnsi"/>
          <w:szCs w:val="20"/>
          <w:lang w:eastAsia="zh-TW"/>
        </w:rPr>
      </w:pPr>
      <w:r w:rsidRPr="00FB15F5">
        <w:rPr>
          <w:rFonts w:asciiTheme="minorHAnsi" w:eastAsia="PMingLiU" w:hAnsiTheme="minorHAnsi" w:cstheme="minorHAnsi"/>
          <w:szCs w:val="20"/>
          <w:lang w:eastAsia="zh-TW"/>
        </w:rPr>
        <w:t>Figure 1: Performance comparison on orthogonal CSI-RS ports and non-orthogonal CSI-RS ports</w:t>
      </w:r>
    </w:p>
    <w:p w14:paraId="7B0D4DAC" w14:textId="77777777" w:rsidR="008F7141" w:rsidRDefault="008F7141" w:rsidP="008F7141">
      <w:pPr>
        <w:jc w:val="both"/>
        <w:rPr>
          <w:rFonts w:asciiTheme="minorHAnsi" w:eastAsia="PMingLiU" w:hAnsiTheme="minorHAnsi" w:cstheme="minorHAnsi"/>
          <w:color w:val="FF0000"/>
          <w:szCs w:val="20"/>
          <w:lang w:eastAsia="zh-TW"/>
        </w:rPr>
      </w:pPr>
    </w:p>
    <w:p w14:paraId="0F28867D" w14:textId="64D36C9E" w:rsidR="00E26DCE" w:rsidRPr="00265AFA" w:rsidRDefault="008F7141" w:rsidP="008F7141">
      <w:pPr>
        <w:jc w:val="both"/>
        <w:rPr>
          <w:rFonts w:asciiTheme="minorHAnsi" w:eastAsia="PMingLiU" w:hAnsiTheme="minorHAnsi" w:cstheme="minorHAnsi"/>
          <w:szCs w:val="20"/>
          <w:lang w:eastAsia="zh-TW"/>
        </w:rPr>
      </w:pPr>
      <w:r w:rsidRPr="00265AFA">
        <w:rPr>
          <w:rFonts w:asciiTheme="minorHAnsi" w:eastAsia="PMingLiU" w:hAnsiTheme="minorHAnsi" w:cstheme="minorHAnsi"/>
          <w:szCs w:val="20"/>
          <w:lang w:eastAsia="zh-TW"/>
        </w:rPr>
        <w:t xml:space="preserve">In addition, in 6GR we may study adaptive CSI-RS transmission intervals mechanisms for CSI-RS overhead reduction, e.g., based on the necessity for updating a CSI measurement. For example, when the UE is engaged in active </w:t>
      </w:r>
      <w:r w:rsidR="00660D27" w:rsidRPr="00265AFA">
        <w:rPr>
          <w:rFonts w:asciiTheme="minorHAnsi" w:eastAsia="PMingLiU" w:hAnsiTheme="minorHAnsi" w:cstheme="minorHAnsi"/>
          <w:szCs w:val="20"/>
          <w:lang w:eastAsia="zh-TW"/>
        </w:rPr>
        <w:t xml:space="preserve">DL channel or signal </w:t>
      </w:r>
      <w:r w:rsidRPr="00265AFA">
        <w:rPr>
          <w:rFonts w:asciiTheme="minorHAnsi" w:eastAsia="PMingLiU" w:hAnsiTheme="minorHAnsi" w:cstheme="minorHAnsi"/>
          <w:szCs w:val="20"/>
          <w:lang w:eastAsia="zh-TW"/>
        </w:rPr>
        <w:t>receptions, the gNB, based on some feedback from the UE, might assess whether the current CSI remains valid or has become outdated. If the CSI remains accurate, the gNB may withhold further CSI-RS transmissions; conversely, if the information has expired, the gNB may initiate a CSI reporting procedure.</w:t>
      </w:r>
    </w:p>
    <w:p w14:paraId="4E7FED34" w14:textId="599BF087" w:rsidR="00D27B4F" w:rsidRPr="00FB15F5" w:rsidRDefault="00D27B4F" w:rsidP="004B3533">
      <w:pPr>
        <w:autoSpaceDE w:val="0"/>
        <w:autoSpaceDN w:val="0"/>
        <w:adjustRightInd w:val="0"/>
        <w:snapToGrid w:val="0"/>
        <w:spacing w:after="120"/>
        <w:jc w:val="both"/>
        <w:rPr>
          <w:rFonts w:asciiTheme="minorHAnsi" w:hAnsiTheme="minorHAnsi" w:cstheme="minorHAnsi"/>
          <w:szCs w:val="20"/>
        </w:rPr>
      </w:pPr>
      <w:r w:rsidRPr="00FB15F5">
        <w:rPr>
          <w:rFonts w:asciiTheme="minorHAnsi" w:hAnsiTheme="minorHAnsi" w:cstheme="minorHAnsi"/>
          <w:szCs w:val="20"/>
        </w:rPr>
        <w:t xml:space="preserve">In 6GR, </w:t>
      </w:r>
      <w:r w:rsidR="006C3A84">
        <w:rPr>
          <w:rFonts w:asciiTheme="minorHAnsi" w:hAnsiTheme="minorHAnsi" w:cstheme="minorHAnsi"/>
          <w:szCs w:val="20"/>
        </w:rPr>
        <w:t>therefore</w:t>
      </w:r>
      <w:r w:rsidRPr="00FB15F5">
        <w:rPr>
          <w:rFonts w:asciiTheme="minorHAnsi" w:hAnsiTheme="minorHAnsi" w:cstheme="minorHAnsi"/>
          <w:szCs w:val="20"/>
        </w:rPr>
        <w:t xml:space="preserve">, CSI-RS design should </w:t>
      </w:r>
      <w:r>
        <w:rPr>
          <w:rFonts w:asciiTheme="minorHAnsi" w:hAnsiTheme="minorHAnsi" w:cstheme="minorHAnsi"/>
          <w:szCs w:val="20"/>
        </w:rPr>
        <w:t xml:space="preserve">study and </w:t>
      </w:r>
      <w:r w:rsidRPr="00FB15F5">
        <w:rPr>
          <w:rFonts w:asciiTheme="minorHAnsi" w:hAnsiTheme="minorHAnsi" w:cstheme="minorHAnsi"/>
          <w:szCs w:val="20"/>
        </w:rPr>
        <w:t xml:space="preserve">integrate </w:t>
      </w:r>
      <w:r w:rsidR="00A07FC0">
        <w:rPr>
          <w:rFonts w:asciiTheme="minorHAnsi" w:hAnsiTheme="minorHAnsi" w:cstheme="minorHAnsi"/>
          <w:szCs w:val="20"/>
        </w:rPr>
        <w:t>CSI-</w:t>
      </w:r>
      <w:r w:rsidRPr="00FB15F5">
        <w:rPr>
          <w:rFonts w:asciiTheme="minorHAnsi" w:hAnsiTheme="minorHAnsi" w:cstheme="minorHAnsi"/>
          <w:szCs w:val="20"/>
        </w:rPr>
        <w:t>RS-overhead reduction</w:t>
      </w:r>
      <w:r>
        <w:rPr>
          <w:rFonts w:asciiTheme="minorHAnsi" w:hAnsiTheme="minorHAnsi" w:cstheme="minorHAnsi"/>
          <w:szCs w:val="20"/>
        </w:rPr>
        <w:t xml:space="preserve"> schemes</w:t>
      </w:r>
      <w:r w:rsidRPr="00FB15F5">
        <w:rPr>
          <w:rFonts w:asciiTheme="minorHAnsi" w:hAnsiTheme="minorHAnsi" w:cstheme="minorHAnsi"/>
          <w:szCs w:val="20"/>
        </w:rPr>
        <w:t xml:space="preserve"> into CSI-RS design aiming for enhanced configuration flexibility</w:t>
      </w:r>
      <w:r w:rsidR="00A07FC0">
        <w:rPr>
          <w:rFonts w:asciiTheme="minorHAnsi" w:hAnsiTheme="minorHAnsi" w:cstheme="minorHAnsi"/>
          <w:szCs w:val="20"/>
        </w:rPr>
        <w:t>, where CSI-</w:t>
      </w:r>
      <w:r w:rsidR="00A07FC0" w:rsidRPr="00FB15F5">
        <w:rPr>
          <w:rFonts w:asciiTheme="minorHAnsi" w:hAnsiTheme="minorHAnsi" w:cstheme="minorHAnsi"/>
          <w:szCs w:val="20"/>
        </w:rPr>
        <w:t>RS-overhead reduction</w:t>
      </w:r>
      <w:r w:rsidR="00A07FC0">
        <w:rPr>
          <w:rFonts w:asciiTheme="minorHAnsi" w:hAnsiTheme="minorHAnsi" w:cstheme="minorHAnsi"/>
          <w:szCs w:val="20"/>
        </w:rPr>
        <w:t xml:space="preserve"> schemes </w:t>
      </w:r>
      <w:r w:rsidR="00CE7BD9">
        <w:rPr>
          <w:rFonts w:asciiTheme="minorHAnsi" w:hAnsiTheme="minorHAnsi" w:cstheme="minorHAnsi"/>
          <w:szCs w:val="20"/>
        </w:rPr>
        <w:t>include</w:t>
      </w:r>
      <w:r w:rsidR="00A07FC0">
        <w:rPr>
          <w:rFonts w:asciiTheme="minorHAnsi" w:hAnsiTheme="minorHAnsi" w:cstheme="minorHAnsi"/>
          <w:szCs w:val="20"/>
        </w:rPr>
        <w:t xml:space="preserve"> </w:t>
      </w:r>
      <w:r w:rsidRPr="00FB15F5">
        <w:rPr>
          <w:rFonts w:asciiTheme="minorHAnsi" w:hAnsiTheme="minorHAnsi" w:cstheme="minorHAnsi"/>
          <w:szCs w:val="20"/>
        </w:rPr>
        <w:t>RE-level</w:t>
      </w:r>
      <w:r w:rsidR="0074773F">
        <w:rPr>
          <w:rFonts w:asciiTheme="minorHAnsi" w:hAnsiTheme="minorHAnsi" w:cstheme="minorHAnsi"/>
          <w:szCs w:val="20"/>
        </w:rPr>
        <w:t xml:space="preserve">/non-orthogonal CSI-RS design </w:t>
      </w:r>
      <w:r w:rsidR="00E55994">
        <w:rPr>
          <w:rFonts w:asciiTheme="minorHAnsi" w:hAnsiTheme="minorHAnsi" w:cstheme="minorHAnsi"/>
          <w:szCs w:val="20"/>
        </w:rPr>
        <w:t>flexibility</w:t>
      </w:r>
      <w:r w:rsidR="0074773F">
        <w:rPr>
          <w:rFonts w:asciiTheme="minorHAnsi" w:hAnsiTheme="minorHAnsi" w:cstheme="minorHAnsi"/>
          <w:szCs w:val="20"/>
        </w:rPr>
        <w:t xml:space="preserve">, </w:t>
      </w:r>
      <w:r w:rsidRPr="00FB15F5">
        <w:rPr>
          <w:rFonts w:asciiTheme="minorHAnsi" w:hAnsiTheme="minorHAnsi" w:cstheme="minorHAnsi"/>
          <w:szCs w:val="20"/>
        </w:rPr>
        <w:t>in addition to RB-level and time domain flexibilities</w:t>
      </w:r>
      <w:r w:rsidR="00122425">
        <w:rPr>
          <w:rFonts w:asciiTheme="minorHAnsi" w:hAnsiTheme="minorHAnsi" w:cstheme="minorHAnsi"/>
          <w:szCs w:val="20"/>
        </w:rPr>
        <w:t xml:space="preserve">. </w:t>
      </w:r>
    </w:p>
    <w:p w14:paraId="1B1A0117" w14:textId="21EC7934" w:rsidR="004149D1" w:rsidRPr="004A7F9E" w:rsidRDefault="00D27B4F" w:rsidP="004A7F9E">
      <w:pPr>
        <w:autoSpaceDE w:val="0"/>
        <w:autoSpaceDN w:val="0"/>
        <w:adjustRightInd w:val="0"/>
        <w:snapToGrid w:val="0"/>
        <w:spacing w:after="120"/>
        <w:jc w:val="both"/>
        <w:rPr>
          <w:rFonts w:asciiTheme="minorHAnsi" w:hAnsiTheme="minorHAnsi" w:cstheme="minorHAnsi"/>
          <w:b/>
          <w:bCs/>
          <w:szCs w:val="20"/>
        </w:rPr>
      </w:pPr>
      <w:r w:rsidRPr="00FB15F5">
        <w:rPr>
          <w:rFonts w:asciiTheme="minorHAnsi" w:hAnsiTheme="minorHAnsi" w:cstheme="minorHAnsi"/>
          <w:b/>
          <w:bCs/>
          <w:szCs w:val="20"/>
        </w:rPr>
        <w:t>Proposal</w:t>
      </w:r>
      <w:r>
        <w:rPr>
          <w:rFonts w:asciiTheme="minorHAnsi" w:hAnsiTheme="minorHAnsi" w:cstheme="minorHAnsi"/>
          <w:b/>
          <w:bCs/>
          <w:szCs w:val="20"/>
        </w:rPr>
        <w:t xml:space="preserve"> </w:t>
      </w:r>
      <w:r w:rsidR="000977A6">
        <w:rPr>
          <w:rFonts w:asciiTheme="minorHAnsi" w:hAnsiTheme="minorHAnsi" w:cstheme="minorHAnsi"/>
          <w:b/>
          <w:bCs/>
          <w:szCs w:val="20"/>
        </w:rPr>
        <w:t>5</w:t>
      </w:r>
      <w:r w:rsidRPr="00FB15F5">
        <w:rPr>
          <w:rFonts w:asciiTheme="minorHAnsi" w:hAnsiTheme="minorHAnsi" w:cstheme="minorHAnsi"/>
          <w:b/>
          <w:bCs/>
          <w:szCs w:val="20"/>
        </w:rPr>
        <w:t xml:space="preserve">: In 6GR, CSI-RS design should </w:t>
      </w:r>
      <w:r w:rsidRPr="00D53B33">
        <w:rPr>
          <w:rFonts w:asciiTheme="minorHAnsi" w:hAnsiTheme="minorHAnsi" w:cstheme="minorHAnsi"/>
          <w:b/>
          <w:bCs/>
          <w:szCs w:val="20"/>
        </w:rPr>
        <w:t xml:space="preserve">study and integrate </w:t>
      </w:r>
      <w:r w:rsidR="00A07FC0">
        <w:rPr>
          <w:rFonts w:asciiTheme="minorHAnsi" w:hAnsiTheme="minorHAnsi" w:cstheme="minorHAnsi"/>
          <w:b/>
          <w:bCs/>
          <w:szCs w:val="20"/>
        </w:rPr>
        <w:t>CSI-</w:t>
      </w:r>
      <w:r w:rsidRPr="00FB15F5">
        <w:rPr>
          <w:rFonts w:asciiTheme="minorHAnsi" w:hAnsiTheme="minorHAnsi" w:cstheme="minorHAnsi"/>
          <w:b/>
          <w:bCs/>
          <w:szCs w:val="20"/>
        </w:rPr>
        <w:t>RS-overhead reduction into CSI-RS design aiming for enhanced configuration flexibility.</w:t>
      </w:r>
      <w:r>
        <w:rPr>
          <w:rFonts w:asciiTheme="minorHAnsi" w:hAnsiTheme="minorHAnsi" w:cstheme="minorHAnsi"/>
          <w:b/>
          <w:bCs/>
          <w:szCs w:val="20"/>
        </w:rPr>
        <w:t xml:space="preserve"> </w:t>
      </w:r>
    </w:p>
    <w:p w14:paraId="45B16B34" w14:textId="27D89B84" w:rsidR="004A7F9E" w:rsidRPr="00FB15F5" w:rsidRDefault="004A7F9E" w:rsidP="009E509C">
      <w:pPr>
        <w:spacing w:after="0"/>
        <w:rPr>
          <w:rFonts w:asciiTheme="minorHAnsi" w:eastAsiaTheme="minorEastAsia" w:hAnsiTheme="minorHAnsi" w:cstheme="minorHAnsi"/>
          <w:b/>
          <w:bCs/>
          <w:szCs w:val="20"/>
          <w:lang w:eastAsia="zh-CN"/>
        </w:rPr>
      </w:pPr>
      <w:r w:rsidRPr="00FB15F5">
        <w:rPr>
          <w:rFonts w:asciiTheme="minorHAnsi" w:eastAsiaTheme="minorEastAsia" w:hAnsiTheme="minorHAnsi" w:cstheme="minorHAnsi"/>
          <w:b/>
          <w:bCs/>
          <w:szCs w:val="20"/>
          <w:lang w:eastAsia="zh-CN"/>
        </w:rPr>
        <w:t>Proposal</w:t>
      </w:r>
      <w:r w:rsidR="00D52A86">
        <w:rPr>
          <w:rFonts w:asciiTheme="minorHAnsi" w:eastAsiaTheme="minorEastAsia" w:hAnsiTheme="minorHAnsi" w:cstheme="minorHAnsi"/>
          <w:b/>
          <w:bCs/>
          <w:szCs w:val="20"/>
          <w:lang w:eastAsia="zh-CN"/>
        </w:rPr>
        <w:t xml:space="preserve"> </w:t>
      </w:r>
      <w:r w:rsidR="000977A6">
        <w:rPr>
          <w:rFonts w:asciiTheme="minorHAnsi" w:eastAsiaTheme="minorEastAsia" w:hAnsiTheme="minorHAnsi" w:cstheme="minorHAnsi"/>
          <w:b/>
          <w:bCs/>
          <w:szCs w:val="20"/>
          <w:lang w:eastAsia="zh-CN"/>
        </w:rPr>
        <w:t>6</w:t>
      </w:r>
      <w:r w:rsidRPr="00FB15F5">
        <w:rPr>
          <w:rFonts w:asciiTheme="minorHAnsi" w:eastAsiaTheme="minorEastAsia" w:hAnsiTheme="minorHAnsi" w:cstheme="minorHAnsi"/>
          <w:b/>
          <w:bCs/>
          <w:szCs w:val="20"/>
          <w:lang w:eastAsia="zh-CN"/>
        </w:rPr>
        <w:t xml:space="preserve">: 6GR MIMO to consider the following in the </w:t>
      </w:r>
      <w:r w:rsidR="00F130AF">
        <w:rPr>
          <w:rFonts w:asciiTheme="minorHAnsi" w:eastAsiaTheme="minorEastAsia" w:hAnsiTheme="minorHAnsi" w:cstheme="minorHAnsi"/>
          <w:b/>
          <w:bCs/>
          <w:szCs w:val="20"/>
          <w:lang w:eastAsia="zh-CN"/>
        </w:rPr>
        <w:t>CSI-</w:t>
      </w:r>
      <w:r w:rsidRPr="00FB15F5">
        <w:rPr>
          <w:rFonts w:asciiTheme="minorHAnsi" w:eastAsiaTheme="minorEastAsia" w:hAnsiTheme="minorHAnsi" w:cstheme="minorHAnsi"/>
          <w:b/>
          <w:bCs/>
          <w:szCs w:val="20"/>
          <w:lang w:eastAsia="zh-CN"/>
        </w:rPr>
        <w:t xml:space="preserve">RS overhead reduction study </w:t>
      </w:r>
    </w:p>
    <w:p w14:paraId="426A84DB" w14:textId="77777777" w:rsidR="004A7F9E" w:rsidRPr="00FB15F5" w:rsidRDefault="004A7F9E" w:rsidP="00383325">
      <w:pPr>
        <w:pStyle w:val="ListParagraph"/>
        <w:numPr>
          <w:ilvl w:val="0"/>
          <w:numId w:val="29"/>
        </w:numPr>
        <w:rPr>
          <w:rFonts w:asciiTheme="minorHAnsi" w:eastAsiaTheme="minorEastAsia" w:hAnsiTheme="minorHAnsi" w:cstheme="minorHAnsi"/>
          <w:b/>
          <w:bCs/>
          <w:sz w:val="20"/>
          <w:szCs w:val="20"/>
          <w:lang w:eastAsia="zh-CN"/>
        </w:rPr>
      </w:pPr>
      <w:r w:rsidRPr="00FB15F5">
        <w:rPr>
          <w:rFonts w:asciiTheme="minorHAnsi" w:eastAsiaTheme="minorEastAsia" w:hAnsiTheme="minorHAnsi" w:cstheme="minorHAnsi"/>
          <w:b/>
          <w:bCs/>
          <w:sz w:val="20"/>
          <w:szCs w:val="20"/>
          <w:lang w:eastAsia="zh-CN"/>
        </w:rPr>
        <w:t>DMRS-based CSI measurements and reporting</w:t>
      </w:r>
    </w:p>
    <w:p w14:paraId="72AC9E5E" w14:textId="77777777" w:rsidR="00E10827" w:rsidRPr="00383325" w:rsidRDefault="004A7F9E" w:rsidP="00383325">
      <w:pPr>
        <w:pStyle w:val="ListParagraph"/>
        <w:numPr>
          <w:ilvl w:val="0"/>
          <w:numId w:val="29"/>
        </w:numPr>
        <w:rPr>
          <w:rFonts w:asciiTheme="minorHAnsi" w:eastAsiaTheme="minorEastAsia" w:hAnsiTheme="minorHAnsi" w:cstheme="minorHAnsi"/>
          <w:b/>
          <w:bCs/>
          <w:sz w:val="20"/>
          <w:szCs w:val="20"/>
          <w:lang w:eastAsia="zh-CN"/>
        </w:rPr>
      </w:pPr>
      <w:r w:rsidRPr="00FB15F5">
        <w:rPr>
          <w:rFonts w:asciiTheme="minorHAnsi" w:eastAsia="PMingLiU" w:hAnsiTheme="minorHAnsi" w:cstheme="minorHAnsi"/>
          <w:b/>
          <w:bCs/>
          <w:sz w:val="20"/>
          <w:szCs w:val="20"/>
          <w:lang w:eastAsia="zh-TW"/>
        </w:rPr>
        <w:t>Non-orthogonal CSI-RS sequence design</w:t>
      </w:r>
    </w:p>
    <w:p w14:paraId="530A1AC2" w14:textId="193494AF" w:rsidR="004A7F9E" w:rsidRPr="004A7F9E" w:rsidRDefault="00E9680D" w:rsidP="00383325">
      <w:pPr>
        <w:pStyle w:val="ListParagraph"/>
        <w:numPr>
          <w:ilvl w:val="0"/>
          <w:numId w:val="29"/>
        </w:numPr>
        <w:rPr>
          <w:rFonts w:asciiTheme="minorHAnsi" w:eastAsiaTheme="minorEastAsia" w:hAnsiTheme="minorHAnsi" w:cstheme="minorHAnsi"/>
          <w:b/>
          <w:bCs/>
          <w:sz w:val="20"/>
          <w:szCs w:val="20"/>
          <w:lang w:eastAsia="zh-CN"/>
        </w:rPr>
      </w:pPr>
      <w:r w:rsidRPr="00E9680D">
        <w:rPr>
          <w:rFonts w:asciiTheme="minorHAnsi" w:eastAsia="PMingLiU" w:hAnsiTheme="minorHAnsi" w:cstheme="minorHAnsi"/>
          <w:b/>
          <w:bCs/>
          <w:sz w:val="20"/>
          <w:szCs w:val="20"/>
          <w:lang w:eastAsia="zh-TW"/>
        </w:rPr>
        <w:t>Dynamical adjust</w:t>
      </w:r>
      <w:r w:rsidR="003C0DC0">
        <w:rPr>
          <w:rFonts w:asciiTheme="minorHAnsi" w:eastAsia="PMingLiU" w:hAnsiTheme="minorHAnsi" w:cstheme="minorHAnsi"/>
          <w:b/>
          <w:bCs/>
          <w:sz w:val="20"/>
          <w:szCs w:val="20"/>
          <w:lang w:eastAsia="zh-TW"/>
        </w:rPr>
        <w:t>ment</w:t>
      </w:r>
      <w:r w:rsidR="00E3796D">
        <w:rPr>
          <w:rFonts w:asciiTheme="minorHAnsi" w:eastAsia="PMingLiU" w:hAnsiTheme="minorHAnsi" w:cstheme="minorHAnsi"/>
          <w:b/>
          <w:bCs/>
          <w:sz w:val="20"/>
          <w:szCs w:val="20"/>
          <w:lang w:eastAsia="zh-TW"/>
        </w:rPr>
        <w:t>s</w:t>
      </w:r>
      <w:r w:rsidR="003C0DC0">
        <w:rPr>
          <w:rFonts w:asciiTheme="minorHAnsi" w:eastAsia="PMingLiU" w:hAnsiTheme="minorHAnsi" w:cstheme="minorHAnsi"/>
          <w:b/>
          <w:bCs/>
          <w:sz w:val="20"/>
          <w:szCs w:val="20"/>
          <w:lang w:eastAsia="zh-TW"/>
        </w:rPr>
        <w:t xml:space="preserve"> of</w:t>
      </w:r>
      <w:r w:rsidRPr="00E9680D">
        <w:rPr>
          <w:rFonts w:asciiTheme="minorHAnsi" w:eastAsia="PMingLiU" w:hAnsiTheme="minorHAnsi" w:cstheme="minorHAnsi"/>
          <w:b/>
          <w:bCs/>
          <w:sz w:val="20"/>
          <w:szCs w:val="20"/>
          <w:lang w:eastAsia="zh-TW"/>
        </w:rPr>
        <w:t xml:space="preserve"> CSI-RS transmission intervals based on CSI validity</w:t>
      </w:r>
    </w:p>
    <w:p w14:paraId="46BC0227" w14:textId="77777777" w:rsidR="00F51F01" w:rsidRPr="00E3796D" w:rsidRDefault="00F51F01" w:rsidP="004A7F9E">
      <w:pPr>
        <w:rPr>
          <w:rFonts w:asciiTheme="minorHAnsi" w:eastAsiaTheme="minorEastAsia" w:hAnsiTheme="minorHAnsi" w:cstheme="minorHAnsi"/>
          <w:b/>
          <w:bCs/>
          <w:szCs w:val="20"/>
          <w:lang w:val="x-none" w:eastAsia="zh-CN"/>
        </w:rPr>
      </w:pPr>
    </w:p>
    <w:p w14:paraId="40EBE1DC" w14:textId="6B825B7F" w:rsidR="00BC0921" w:rsidRPr="00FB15F5" w:rsidRDefault="00F130AF" w:rsidP="00BC0921">
      <w:pPr>
        <w:spacing w:after="120"/>
        <w:jc w:val="both"/>
        <w:rPr>
          <w:rFonts w:asciiTheme="minorHAnsi" w:eastAsia="SimSun" w:hAnsiTheme="minorHAnsi" w:cstheme="minorHAnsi"/>
          <w:szCs w:val="20"/>
          <w:lang w:eastAsia="zh-CN"/>
        </w:rPr>
      </w:pPr>
      <w:r>
        <w:rPr>
          <w:rFonts w:asciiTheme="minorHAnsi" w:eastAsia="SimSun" w:hAnsiTheme="minorHAnsi" w:cstheme="minorHAnsi"/>
          <w:szCs w:val="20"/>
          <w:lang w:eastAsia="zh-CN"/>
        </w:rPr>
        <w:t xml:space="preserve">On the other hand, </w:t>
      </w:r>
      <w:r w:rsidR="00BC0921" w:rsidRPr="00FB15F5">
        <w:rPr>
          <w:rFonts w:asciiTheme="minorHAnsi" w:eastAsia="SimSun" w:hAnsiTheme="minorHAnsi" w:cstheme="minorHAnsi"/>
          <w:szCs w:val="20"/>
          <w:lang w:eastAsia="zh-CN"/>
        </w:rPr>
        <w:t>increas</w:t>
      </w:r>
      <w:r w:rsidR="00E91C49">
        <w:rPr>
          <w:rFonts w:asciiTheme="minorHAnsi" w:eastAsia="SimSun" w:hAnsiTheme="minorHAnsi" w:cstheme="minorHAnsi"/>
          <w:szCs w:val="20"/>
          <w:lang w:eastAsia="zh-CN"/>
        </w:rPr>
        <w:t>ing</w:t>
      </w:r>
      <w:r w:rsidR="00BC0921" w:rsidRPr="00FB15F5">
        <w:rPr>
          <w:rFonts w:asciiTheme="minorHAnsi" w:eastAsia="SimSun" w:hAnsiTheme="minorHAnsi" w:cstheme="minorHAnsi"/>
          <w:szCs w:val="20"/>
          <w:lang w:eastAsia="zh-CN"/>
        </w:rPr>
        <w:t xml:space="preserve"> </w:t>
      </w:r>
      <w:r>
        <w:rPr>
          <w:rFonts w:asciiTheme="minorHAnsi" w:eastAsia="SimSun" w:hAnsiTheme="minorHAnsi" w:cstheme="minorHAnsi"/>
          <w:szCs w:val="20"/>
          <w:lang w:eastAsia="zh-CN"/>
        </w:rPr>
        <w:t xml:space="preserve">the </w:t>
      </w:r>
      <w:r w:rsidR="008A67E3">
        <w:rPr>
          <w:rFonts w:asciiTheme="minorHAnsi" w:eastAsia="SimSun" w:hAnsiTheme="minorHAnsi" w:cstheme="minorHAnsi"/>
          <w:szCs w:val="20"/>
          <w:lang w:eastAsia="zh-CN"/>
        </w:rPr>
        <w:t xml:space="preserve">number of </w:t>
      </w:r>
      <w:r w:rsidR="00BC0921" w:rsidRPr="00FB15F5">
        <w:rPr>
          <w:rFonts w:asciiTheme="minorHAnsi" w:eastAsia="SimSun" w:hAnsiTheme="minorHAnsi" w:cstheme="minorHAnsi"/>
          <w:szCs w:val="20"/>
          <w:lang w:eastAsia="zh-CN"/>
        </w:rPr>
        <w:t>CSI-RS ports</w:t>
      </w:r>
      <w:r>
        <w:rPr>
          <w:rFonts w:asciiTheme="minorHAnsi" w:eastAsia="SimSun" w:hAnsiTheme="minorHAnsi" w:cstheme="minorHAnsi"/>
          <w:szCs w:val="20"/>
          <w:lang w:eastAsia="zh-CN"/>
        </w:rPr>
        <w:t xml:space="preserve"> might also </w:t>
      </w:r>
      <w:r w:rsidR="00CE7BD9">
        <w:rPr>
          <w:rFonts w:asciiTheme="minorHAnsi" w:eastAsia="SimSun" w:hAnsiTheme="minorHAnsi" w:cstheme="minorHAnsi"/>
          <w:szCs w:val="20"/>
          <w:lang w:eastAsia="zh-CN"/>
        </w:rPr>
        <w:t>increase</w:t>
      </w:r>
      <w:r w:rsidR="00BC0921" w:rsidRPr="00FB15F5">
        <w:rPr>
          <w:rFonts w:asciiTheme="minorHAnsi" w:eastAsia="SimSun" w:hAnsiTheme="minorHAnsi" w:cstheme="minorHAnsi"/>
          <w:szCs w:val="20"/>
          <w:lang w:eastAsia="zh-CN"/>
        </w:rPr>
        <w:t xml:space="preserve"> the PAPR of the DL signal</w:t>
      </w:r>
      <w:r w:rsidR="006F6CED" w:rsidRPr="00FB15F5">
        <w:rPr>
          <w:rFonts w:asciiTheme="minorHAnsi" w:eastAsia="SimSun" w:hAnsiTheme="minorHAnsi" w:cstheme="minorHAnsi"/>
          <w:szCs w:val="20"/>
          <w:lang w:eastAsia="zh-CN"/>
        </w:rPr>
        <w:t xml:space="preserve">, </w:t>
      </w:r>
      <w:r w:rsidR="000005B0">
        <w:rPr>
          <w:rFonts w:asciiTheme="minorHAnsi" w:eastAsia="SimSun" w:hAnsiTheme="minorHAnsi" w:cstheme="minorHAnsi"/>
          <w:szCs w:val="20"/>
          <w:lang w:eastAsia="zh-CN"/>
        </w:rPr>
        <w:t xml:space="preserve">leading to </w:t>
      </w:r>
      <w:r w:rsidR="000005B0" w:rsidRPr="00FB15F5">
        <w:rPr>
          <w:rFonts w:asciiTheme="minorHAnsi" w:eastAsia="SimSun" w:hAnsiTheme="minorHAnsi" w:cstheme="minorHAnsi"/>
          <w:szCs w:val="20"/>
          <w:lang w:eastAsia="zh-CN"/>
        </w:rPr>
        <w:t>degrad</w:t>
      </w:r>
      <w:r w:rsidR="000005B0">
        <w:rPr>
          <w:rFonts w:asciiTheme="minorHAnsi" w:eastAsia="SimSun" w:hAnsiTheme="minorHAnsi" w:cstheme="minorHAnsi"/>
          <w:szCs w:val="20"/>
          <w:lang w:eastAsia="zh-CN"/>
        </w:rPr>
        <w:t>ation</w:t>
      </w:r>
      <w:r w:rsidR="00BC0921" w:rsidRPr="00FB15F5">
        <w:rPr>
          <w:rFonts w:asciiTheme="minorHAnsi" w:eastAsia="SimSun" w:hAnsiTheme="minorHAnsi" w:cstheme="minorHAnsi"/>
          <w:szCs w:val="20"/>
          <w:lang w:eastAsia="zh-CN"/>
        </w:rPr>
        <w:t xml:space="preserve"> </w:t>
      </w:r>
      <w:r w:rsidR="000005B0">
        <w:rPr>
          <w:rFonts w:asciiTheme="minorHAnsi" w:eastAsia="SimSun" w:hAnsiTheme="minorHAnsi" w:cstheme="minorHAnsi"/>
          <w:szCs w:val="20"/>
          <w:lang w:eastAsia="zh-CN"/>
        </w:rPr>
        <w:t xml:space="preserve">in the </w:t>
      </w:r>
      <w:r w:rsidR="00BC0921" w:rsidRPr="00FB15F5">
        <w:rPr>
          <w:rFonts w:asciiTheme="minorHAnsi" w:eastAsia="SimSun" w:hAnsiTheme="minorHAnsi" w:cstheme="minorHAnsi"/>
          <w:szCs w:val="20"/>
          <w:lang w:eastAsia="zh-CN"/>
        </w:rPr>
        <w:t xml:space="preserve">energy efficiency of </w:t>
      </w:r>
      <w:r w:rsidR="005D2FA4" w:rsidRPr="00FB15F5">
        <w:rPr>
          <w:rFonts w:asciiTheme="minorHAnsi" w:eastAsia="SimSun" w:hAnsiTheme="minorHAnsi" w:cstheme="minorHAnsi"/>
          <w:szCs w:val="20"/>
          <w:lang w:eastAsia="zh-CN"/>
        </w:rPr>
        <w:t>gNB</w:t>
      </w:r>
      <w:r w:rsidR="00BC0921" w:rsidRPr="00FB15F5">
        <w:rPr>
          <w:rFonts w:asciiTheme="minorHAnsi" w:eastAsia="SimSun" w:hAnsiTheme="minorHAnsi" w:cstheme="minorHAnsi"/>
          <w:szCs w:val="20"/>
          <w:lang w:eastAsia="zh-CN"/>
        </w:rPr>
        <w:t xml:space="preserve">. In </w:t>
      </w:r>
      <w:r w:rsidR="006F6CED" w:rsidRPr="00FB15F5">
        <w:rPr>
          <w:rFonts w:asciiTheme="minorHAnsi" w:eastAsia="SimSun" w:hAnsiTheme="minorHAnsi" w:cstheme="minorHAnsi"/>
          <w:szCs w:val="20"/>
          <w:lang w:eastAsia="zh-CN"/>
        </w:rPr>
        <w:t>5G-</w:t>
      </w:r>
      <w:r w:rsidR="00BC0921" w:rsidRPr="00FB15F5">
        <w:rPr>
          <w:rFonts w:asciiTheme="minorHAnsi" w:eastAsia="SimSun" w:hAnsiTheme="minorHAnsi" w:cstheme="minorHAnsi"/>
          <w:szCs w:val="20"/>
          <w:lang w:eastAsia="zh-CN"/>
        </w:rPr>
        <w:t xml:space="preserve">NR, different CSI-RS ports use the same pseudo-random </w:t>
      </w:r>
      <w:r w:rsidR="003E0D2C" w:rsidRPr="00FB15F5">
        <w:rPr>
          <w:rFonts w:asciiTheme="minorHAnsi" w:eastAsia="SimSun" w:hAnsiTheme="minorHAnsi" w:cstheme="minorHAnsi"/>
          <w:szCs w:val="20"/>
          <w:lang w:eastAsia="zh-CN"/>
        </w:rPr>
        <w:t>sequence,</w:t>
      </w:r>
      <w:r w:rsidR="00BC0921" w:rsidRPr="00FB15F5">
        <w:rPr>
          <w:rFonts w:asciiTheme="minorHAnsi" w:eastAsia="SimSun" w:hAnsiTheme="minorHAnsi" w:cstheme="minorHAnsi"/>
          <w:szCs w:val="20"/>
          <w:lang w:eastAsia="zh-CN"/>
        </w:rPr>
        <w:t xml:space="preserve"> and it is left to gNB</w:t>
      </w:r>
      <w:r w:rsidR="005D2FA4">
        <w:rPr>
          <w:rFonts w:asciiTheme="minorHAnsi" w:eastAsia="SimSun" w:hAnsiTheme="minorHAnsi" w:cstheme="minorHAnsi"/>
          <w:szCs w:val="20"/>
          <w:lang w:eastAsia="zh-CN"/>
        </w:rPr>
        <w:t>’</w:t>
      </w:r>
      <w:r w:rsidR="00BC0921" w:rsidRPr="00FB15F5">
        <w:rPr>
          <w:rFonts w:asciiTheme="minorHAnsi" w:eastAsia="SimSun" w:hAnsiTheme="minorHAnsi" w:cstheme="minorHAnsi"/>
          <w:szCs w:val="20"/>
          <w:lang w:eastAsia="zh-CN"/>
        </w:rPr>
        <w:t xml:space="preserve">s implementation to select </w:t>
      </w:r>
      <w:r w:rsidR="005D2FA4">
        <w:rPr>
          <w:rFonts w:asciiTheme="minorHAnsi" w:eastAsia="SimSun" w:hAnsiTheme="minorHAnsi" w:cstheme="minorHAnsi"/>
          <w:szCs w:val="20"/>
          <w:lang w:eastAsia="zh-CN"/>
        </w:rPr>
        <w:t xml:space="preserve">a </w:t>
      </w:r>
      <w:r w:rsidR="00BC0921" w:rsidRPr="00FB15F5">
        <w:rPr>
          <w:rFonts w:asciiTheme="minorHAnsi" w:eastAsia="SimSun" w:hAnsiTheme="minorHAnsi" w:cstheme="minorHAnsi"/>
          <w:szCs w:val="20"/>
          <w:lang w:eastAsia="zh-CN"/>
        </w:rPr>
        <w:t xml:space="preserve">suitable precoder to avoid high PAPR. In 6GR, the </w:t>
      </w:r>
      <w:r w:rsidR="00C44AAB" w:rsidRPr="00FB15F5">
        <w:rPr>
          <w:rFonts w:asciiTheme="minorHAnsi" w:eastAsia="SimSun" w:hAnsiTheme="minorHAnsi" w:cstheme="minorHAnsi"/>
          <w:szCs w:val="20"/>
          <w:lang w:eastAsia="zh-CN"/>
        </w:rPr>
        <w:t xml:space="preserve">CSI-RS </w:t>
      </w:r>
      <w:r w:rsidR="00882219" w:rsidRPr="00FB15F5">
        <w:rPr>
          <w:rFonts w:asciiTheme="minorHAnsi" w:eastAsia="SimSun" w:hAnsiTheme="minorHAnsi" w:cstheme="minorHAnsi"/>
          <w:szCs w:val="20"/>
          <w:lang w:eastAsia="zh-CN"/>
        </w:rPr>
        <w:t xml:space="preserve">sequence </w:t>
      </w:r>
      <w:r w:rsidR="00C44AAB" w:rsidRPr="00FB15F5">
        <w:rPr>
          <w:rFonts w:asciiTheme="minorHAnsi" w:eastAsia="SimSun" w:hAnsiTheme="minorHAnsi" w:cstheme="minorHAnsi"/>
          <w:szCs w:val="20"/>
          <w:lang w:eastAsia="zh-CN"/>
        </w:rPr>
        <w:t xml:space="preserve">design based on </w:t>
      </w:r>
      <w:r w:rsidR="000F69C9" w:rsidRPr="00FB15F5">
        <w:rPr>
          <w:rFonts w:asciiTheme="minorHAnsi" w:eastAsia="SimSun" w:hAnsiTheme="minorHAnsi" w:cstheme="minorHAnsi"/>
          <w:szCs w:val="20"/>
          <w:lang w:eastAsia="zh-CN"/>
        </w:rPr>
        <w:t xml:space="preserve">the </w:t>
      </w:r>
      <w:r w:rsidR="00BC0921" w:rsidRPr="00FB15F5">
        <w:rPr>
          <w:rFonts w:asciiTheme="minorHAnsi" w:eastAsia="SimSun" w:hAnsiTheme="minorHAnsi" w:cstheme="minorHAnsi"/>
          <w:szCs w:val="20"/>
          <w:lang w:eastAsia="zh-CN"/>
        </w:rPr>
        <w:t xml:space="preserve">pseudo-random sequence can be </w:t>
      </w:r>
      <w:r w:rsidR="00C44AAB" w:rsidRPr="00FB15F5">
        <w:rPr>
          <w:rFonts w:asciiTheme="minorHAnsi" w:eastAsia="SimSun" w:hAnsiTheme="minorHAnsi" w:cstheme="minorHAnsi"/>
          <w:szCs w:val="20"/>
          <w:lang w:eastAsia="zh-CN"/>
        </w:rPr>
        <w:t xml:space="preserve">taken </w:t>
      </w:r>
      <w:r w:rsidR="00BC0921" w:rsidRPr="00FB15F5">
        <w:rPr>
          <w:rFonts w:asciiTheme="minorHAnsi" w:eastAsia="SimSun" w:hAnsiTheme="minorHAnsi" w:cstheme="minorHAnsi"/>
          <w:szCs w:val="20"/>
          <w:lang w:eastAsia="zh-CN"/>
        </w:rPr>
        <w:t>as a starting point</w:t>
      </w:r>
      <w:r w:rsidR="005D2FA4">
        <w:rPr>
          <w:rFonts w:asciiTheme="minorHAnsi" w:eastAsia="SimSun" w:hAnsiTheme="minorHAnsi" w:cstheme="minorHAnsi"/>
          <w:szCs w:val="20"/>
          <w:lang w:eastAsia="zh-CN"/>
        </w:rPr>
        <w:t>.</w:t>
      </w:r>
      <w:r w:rsidR="00C44AAB" w:rsidRPr="00FB15F5">
        <w:rPr>
          <w:rFonts w:asciiTheme="minorHAnsi" w:eastAsia="SimSun" w:hAnsiTheme="minorHAnsi" w:cstheme="minorHAnsi"/>
          <w:szCs w:val="20"/>
          <w:lang w:eastAsia="zh-CN"/>
        </w:rPr>
        <w:t xml:space="preserve"> </w:t>
      </w:r>
      <w:r w:rsidR="005D2FA4">
        <w:rPr>
          <w:rFonts w:asciiTheme="minorHAnsi" w:eastAsia="SimSun" w:hAnsiTheme="minorHAnsi" w:cstheme="minorHAnsi"/>
          <w:szCs w:val="20"/>
          <w:lang w:eastAsia="zh-CN"/>
        </w:rPr>
        <w:t>H</w:t>
      </w:r>
      <w:r w:rsidR="00C44AAB" w:rsidRPr="00FB15F5">
        <w:rPr>
          <w:rFonts w:asciiTheme="minorHAnsi" w:eastAsia="SimSun" w:hAnsiTheme="minorHAnsi" w:cstheme="minorHAnsi"/>
          <w:szCs w:val="20"/>
          <w:lang w:eastAsia="zh-CN"/>
        </w:rPr>
        <w:t>owever,</w:t>
      </w:r>
      <w:r w:rsidR="00BC0921" w:rsidRPr="00FB15F5">
        <w:rPr>
          <w:rFonts w:asciiTheme="minorHAnsi" w:eastAsia="SimSun" w:hAnsiTheme="minorHAnsi" w:cstheme="minorHAnsi"/>
          <w:szCs w:val="20"/>
          <w:lang w:eastAsia="zh-CN"/>
        </w:rPr>
        <w:t xml:space="preserve"> for the large number of CSI-RS ports, it may be difficult to fully depend on implementation. Therefore, CSI-RS sequence </w:t>
      </w:r>
      <w:r w:rsidR="00485D19" w:rsidRPr="00FB15F5">
        <w:rPr>
          <w:rFonts w:asciiTheme="minorHAnsi" w:eastAsia="SimSun" w:hAnsiTheme="minorHAnsi" w:cstheme="minorHAnsi"/>
          <w:szCs w:val="20"/>
          <w:lang w:eastAsia="zh-CN"/>
        </w:rPr>
        <w:t xml:space="preserve">design </w:t>
      </w:r>
      <w:r w:rsidR="00BC0921" w:rsidRPr="00FB15F5">
        <w:rPr>
          <w:rFonts w:asciiTheme="minorHAnsi" w:eastAsia="SimSun" w:hAnsiTheme="minorHAnsi" w:cstheme="minorHAnsi"/>
          <w:szCs w:val="20"/>
          <w:lang w:eastAsia="zh-CN"/>
        </w:rPr>
        <w:t xml:space="preserve">with low PAPR </w:t>
      </w:r>
      <w:r w:rsidR="00485D19" w:rsidRPr="00FB15F5">
        <w:rPr>
          <w:rFonts w:asciiTheme="minorHAnsi" w:eastAsia="SimSun" w:hAnsiTheme="minorHAnsi" w:cstheme="minorHAnsi"/>
          <w:szCs w:val="20"/>
          <w:lang w:eastAsia="zh-CN"/>
        </w:rPr>
        <w:t>shall</w:t>
      </w:r>
      <w:r w:rsidR="00BC0921" w:rsidRPr="00FB15F5">
        <w:rPr>
          <w:rFonts w:asciiTheme="minorHAnsi" w:eastAsia="SimSun" w:hAnsiTheme="minorHAnsi" w:cstheme="minorHAnsi"/>
          <w:szCs w:val="20"/>
          <w:lang w:eastAsia="zh-CN"/>
        </w:rPr>
        <w:t xml:space="preserve"> be studied in 6GR.</w:t>
      </w:r>
    </w:p>
    <w:p w14:paraId="404D2998" w14:textId="48881F2A" w:rsidR="00AE52E9" w:rsidRPr="009E509C" w:rsidRDefault="00485D19" w:rsidP="009E509C">
      <w:pPr>
        <w:autoSpaceDE w:val="0"/>
        <w:autoSpaceDN w:val="0"/>
        <w:adjustRightInd w:val="0"/>
        <w:snapToGrid w:val="0"/>
        <w:spacing w:after="120"/>
        <w:jc w:val="both"/>
        <w:rPr>
          <w:rFonts w:asciiTheme="minorHAnsi" w:hAnsiTheme="minorHAnsi" w:cstheme="minorHAnsi"/>
          <w:b/>
          <w:bCs/>
          <w:szCs w:val="20"/>
        </w:rPr>
      </w:pPr>
      <w:r w:rsidRPr="00FB15F5">
        <w:rPr>
          <w:rFonts w:asciiTheme="minorHAnsi" w:hAnsiTheme="minorHAnsi" w:cstheme="minorHAnsi"/>
          <w:b/>
          <w:bCs/>
          <w:szCs w:val="20"/>
        </w:rPr>
        <w:t>Proposal</w:t>
      </w:r>
      <w:r w:rsidR="00C5452E">
        <w:rPr>
          <w:rFonts w:asciiTheme="minorHAnsi" w:hAnsiTheme="minorHAnsi" w:cstheme="minorHAnsi"/>
          <w:b/>
          <w:bCs/>
          <w:szCs w:val="20"/>
        </w:rPr>
        <w:t xml:space="preserve"> </w:t>
      </w:r>
      <w:r w:rsidR="00AE52E9">
        <w:rPr>
          <w:rFonts w:asciiTheme="minorHAnsi" w:hAnsiTheme="minorHAnsi" w:cstheme="minorHAnsi"/>
          <w:b/>
          <w:bCs/>
          <w:szCs w:val="20"/>
        </w:rPr>
        <w:t>7</w:t>
      </w:r>
      <w:r w:rsidRPr="00FB15F5">
        <w:rPr>
          <w:rFonts w:asciiTheme="minorHAnsi" w:hAnsiTheme="minorHAnsi" w:cstheme="minorHAnsi"/>
          <w:b/>
          <w:bCs/>
          <w:szCs w:val="20"/>
        </w:rPr>
        <w:t xml:space="preserve">: </w:t>
      </w:r>
      <w:r w:rsidR="00BC0921" w:rsidRPr="00FB15F5">
        <w:rPr>
          <w:rFonts w:asciiTheme="minorHAnsi" w:hAnsiTheme="minorHAnsi" w:cstheme="minorHAnsi"/>
          <w:b/>
          <w:bCs/>
          <w:szCs w:val="20"/>
        </w:rPr>
        <w:t>In 6GR, study low PAPR CSI-RS sequence design.</w:t>
      </w:r>
    </w:p>
    <w:p w14:paraId="5C9F3171" w14:textId="33F45AD3" w:rsidR="000C6513" w:rsidRPr="00FB15F5" w:rsidRDefault="00873810" w:rsidP="00942321">
      <w:pPr>
        <w:autoSpaceDE w:val="0"/>
        <w:autoSpaceDN w:val="0"/>
        <w:adjustRightInd w:val="0"/>
        <w:snapToGrid w:val="0"/>
        <w:spacing w:after="120"/>
        <w:jc w:val="both"/>
        <w:rPr>
          <w:rFonts w:asciiTheme="minorHAnsi" w:hAnsiTheme="minorHAnsi" w:cstheme="minorHAnsi"/>
          <w:szCs w:val="20"/>
        </w:rPr>
      </w:pPr>
      <w:r w:rsidRPr="00FB15F5">
        <w:rPr>
          <w:rFonts w:asciiTheme="minorHAnsi" w:hAnsiTheme="minorHAnsi" w:cstheme="minorHAnsi"/>
          <w:szCs w:val="20"/>
        </w:rPr>
        <w:t xml:space="preserve">Regarding </w:t>
      </w:r>
      <w:r w:rsidR="00797476" w:rsidRPr="00FB15F5">
        <w:rPr>
          <w:rFonts w:asciiTheme="minorHAnsi" w:hAnsiTheme="minorHAnsi" w:cstheme="minorHAnsi"/>
          <w:szCs w:val="20"/>
        </w:rPr>
        <w:t xml:space="preserve">the </w:t>
      </w:r>
      <w:r w:rsidRPr="00FB15F5">
        <w:rPr>
          <w:rFonts w:asciiTheme="minorHAnsi" w:hAnsiTheme="minorHAnsi" w:cstheme="minorHAnsi"/>
          <w:szCs w:val="20"/>
        </w:rPr>
        <w:t>time behavior,</w:t>
      </w:r>
      <w:r w:rsidR="000C6513" w:rsidRPr="00FB15F5">
        <w:rPr>
          <w:rFonts w:asciiTheme="minorHAnsi" w:hAnsiTheme="minorHAnsi" w:cstheme="minorHAnsi"/>
          <w:szCs w:val="20"/>
        </w:rPr>
        <w:t xml:space="preserve"> periodic, semi-persistent and aperiodic CSI-RS </w:t>
      </w:r>
      <w:r w:rsidR="00F8150A" w:rsidRPr="00FB15F5">
        <w:rPr>
          <w:rFonts w:asciiTheme="minorHAnsi" w:hAnsiTheme="minorHAnsi" w:cstheme="minorHAnsi"/>
          <w:szCs w:val="20"/>
        </w:rPr>
        <w:t>transmission</w:t>
      </w:r>
      <w:r w:rsidR="00B157E4" w:rsidRPr="00FB15F5">
        <w:rPr>
          <w:rFonts w:asciiTheme="minorHAnsi" w:hAnsiTheme="minorHAnsi" w:cstheme="minorHAnsi"/>
          <w:szCs w:val="20"/>
        </w:rPr>
        <w:t>s</w:t>
      </w:r>
      <w:r w:rsidR="00F8150A" w:rsidRPr="00FB15F5">
        <w:rPr>
          <w:rFonts w:asciiTheme="minorHAnsi" w:hAnsiTheme="minorHAnsi" w:cstheme="minorHAnsi"/>
          <w:szCs w:val="20"/>
        </w:rPr>
        <w:t xml:space="preserve"> </w:t>
      </w:r>
      <w:r w:rsidR="000C6513" w:rsidRPr="00FB15F5">
        <w:rPr>
          <w:rFonts w:asciiTheme="minorHAnsi" w:hAnsiTheme="minorHAnsi" w:cstheme="minorHAnsi"/>
          <w:szCs w:val="20"/>
        </w:rPr>
        <w:t>are supported</w:t>
      </w:r>
      <w:r w:rsidRPr="00FB15F5">
        <w:rPr>
          <w:rFonts w:asciiTheme="minorHAnsi" w:hAnsiTheme="minorHAnsi" w:cstheme="minorHAnsi"/>
          <w:szCs w:val="20"/>
        </w:rPr>
        <w:t xml:space="preserve"> in 5G-NR</w:t>
      </w:r>
      <w:r w:rsidR="00B157E4" w:rsidRPr="00FB15F5">
        <w:rPr>
          <w:rFonts w:asciiTheme="minorHAnsi" w:hAnsiTheme="minorHAnsi" w:cstheme="minorHAnsi"/>
          <w:szCs w:val="20"/>
        </w:rPr>
        <w:t>, where</w:t>
      </w:r>
      <w:r w:rsidR="000C6513" w:rsidRPr="00FB15F5">
        <w:rPr>
          <w:rFonts w:asciiTheme="minorHAnsi" w:hAnsiTheme="minorHAnsi" w:cstheme="minorHAnsi"/>
          <w:szCs w:val="20"/>
        </w:rPr>
        <w:t xml:space="preserve"> </w:t>
      </w:r>
      <w:r w:rsidR="00B157E4" w:rsidRPr="00FB15F5">
        <w:rPr>
          <w:rFonts w:asciiTheme="minorHAnsi" w:hAnsiTheme="minorHAnsi" w:cstheme="minorHAnsi"/>
          <w:szCs w:val="20"/>
        </w:rPr>
        <w:t>s</w:t>
      </w:r>
      <w:r w:rsidR="000C6513" w:rsidRPr="00FB15F5">
        <w:rPr>
          <w:rFonts w:asciiTheme="minorHAnsi" w:hAnsiTheme="minorHAnsi" w:cstheme="minorHAnsi"/>
          <w:szCs w:val="20"/>
        </w:rPr>
        <w:t xml:space="preserve">emi-persistent and periodic CSI-RS </w:t>
      </w:r>
      <w:r w:rsidR="00C94797" w:rsidRPr="00FB15F5">
        <w:rPr>
          <w:rFonts w:asciiTheme="minorHAnsi" w:hAnsiTheme="minorHAnsi" w:cstheme="minorHAnsi"/>
          <w:szCs w:val="20"/>
        </w:rPr>
        <w:t>mainly</w:t>
      </w:r>
      <w:r w:rsidR="000C6513" w:rsidRPr="00FB15F5">
        <w:rPr>
          <w:rFonts w:asciiTheme="minorHAnsi" w:hAnsiTheme="minorHAnsi" w:cstheme="minorHAnsi"/>
          <w:szCs w:val="20"/>
        </w:rPr>
        <w:t xml:space="preserve"> differ</w:t>
      </w:r>
      <w:r w:rsidR="00C94797" w:rsidRPr="00FB15F5">
        <w:rPr>
          <w:rFonts w:asciiTheme="minorHAnsi" w:hAnsiTheme="minorHAnsi" w:cstheme="minorHAnsi"/>
          <w:szCs w:val="20"/>
        </w:rPr>
        <w:t xml:space="preserve"> on the </w:t>
      </w:r>
      <w:r w:rsidR="000C6513" w:rsidRPr="00FB15F5">
        <w:rPr>
          <w:rFonts w:asciiTheme="minorHAnsi" w:hAnsiTheme="minorHAnsi" w:cstheme="minorHAnsi"/>
          <w:szCs w:val="20"/>
        </w:rPr>
        <w:t>activation mechanism</w:t>
      </w:r>
      <w:r w:rsidR="003D7CE6" w:rsidRPr="00FB15F5">
        <w:rPr>
          <w:rFonts w:asciiTheme="minorHAnsi" w:hAnsiTheme="minorHAnsi" w:cstheme="minorHAnsi"/>
          <w:szCs w:val="20"/>
        </w:rPr>
        <w:t>. P</w:t>
      </w:r>
      <w:r w:rsidR="000C6513" w:rsidRPr="00FB15F5">
        <w:rPr>
          <w:rFonts w:asciiTheme="minorHAnsi" w:hAnsiTheme="minorHAnsi" w:cstheme="minorHAnsi"/>
          <w:szCs w:val="20"/>
        </w:rPr>
        <w:t>eriodic CSI-RS</w:t>
      </w:r>
      <w:r w:rsidR="00055453" w:rsidRPr="00FB15F5">
        <w:rPr>
          <w:rFonts w:asciiTheme="minorHAnsi" w:hAnsiTheme="minorHAnsi" w:cstheme="minorHAnsi"/>
          <w:szCs w:val="20"/>
        </w:rPr>
        <w:t xml:space="preserve"> transmissions</w:t>
      </w:r>
      <w:r w:rsidR="000C6513" w:rsidRPr="00FB15F5">
        <w:rPr>
          <w:rFonts w:asciiTheme="minorHAnsi" w:hAnsiTheme="minorHAnsi" w:cstheme="minorHAnsi"/>
          <w:szCs w:val="20"/>
        </w:rPr>
        <w:t xml:space="preserve"> offer essential measurements</w:t>
      </w:r>
      <w:r w:rsidR="00055453" w:rsidRPr="00FB15F5">
        <w:rPr>
          <w:rFonts w:asciiTheme="minorHAnsi" w:hAnsiTheme="minorHAnsi" w:cstheme="minorHAnsi"/>
          <w:szCs w:val="20"/>
        </w:rPr>
        <w:t xml:space="preserve"> in the expense </w:t>
      </w:r>
      <w:r w:rsidR="000C6513" w:rsidRPr="00FB15F5">
        <w:rPr>
          <w:rFonts w:asciiTheme="minorHAnsi" w:hAnsiTheme="minorHAnsi" w:cstheme="minorHAnsi"/>
          <w:szCs w:val="20"/>
        </w:rPr>
        <w:t>of high overhead</w:t>
      </w:r>
      <w:r w:rsidR="00055453" w:rsidRPr="00FB15F5">
        <w:rPr>
          <w:rFonts w:asciiTheme="minorHAnsi" w:hAnsiTheme="minorHAnsi" w:cstheme="minorHAnsi"/>
          <w:szCs w:val="20"/>
        </w:rPr>
        <w:t>,</w:t>
      </w:r>
      <w:r w:rsidR="000C6513" w:rsidRPr="00FB15F5">
        <w:rPr>
          <w:rFonts w:asciiTheme="minorHAnsi" w:hAnsiTheme="minorHAnsi" w:cstheme="minorHAnsi"/>
          <w:szCs w:val="20"/>
        </w:rPr>
        <w:t xml:space="preserve"> while aperiodic CSI-RS </w:t>
      </w:r>
      <w:r w:rsidR="00511529" w:rsidRPr="00FB15F5">
        <w:rPr>
          <w:rFonts w:asciiTheme="minorHAnsi" w:hAnsiTheme="minorHAnsi" w:cstheme="minorHAnsi"/>
          <w:szCs w:val="20"/>
        </w:rPr>
        <w:t>has</w:t>
      </w:r>
      <w:r w:rsidR="000C6513" w:rsidRPr="00FB15F5">
        <w:rPr>
          <w:rFonts w:asciiTheme="minorHAnsi" w:hAnsiTheme="minorHAnsi" w:cstheme="minorHAnsi"/>
          <w:szCs w:val="20"/>
        </w:rPr>
        <w:t xml:space="preserve"> low overhead and offers quick</w:t>
      </w:r>
      <w:r w:rsidR="00511529" w:rsidRPr="00FB15F5">
        <w:rPr>
          <w:rFonts w:asciiTheme="minorHAnsi" w:hAnsiTheme="minorHAnsi" w:cstheme="minorHAnsi"/>
          <w:szCs w:val="20"/>
        </w:rPr>
        <w:t xml:space="preserve"> CSI</w:t>
      </w:r>
      <w:r w:rsidR="000C6513" w:rsidRPr="00FB15F5">
        <w:rPr>
          <w:rFonts w:asciiTheme="minorHAnsi" w:hAnsiTheme="minorHAnsi" w:cstheme="minorHAnsi"/>
          <w:szCs w:val="20"/>
        </w:rPr>
        <w:t xml:space="preserve"> measurement</w:t>
      </w:r>
      <w:r w:rsidR="00511529" w:rsidRPr="00FB15F5">
        <w:rPr>
          <w:rFonts w:asciiTheme="minorHAnsi" w:hAnsiTheme="minorHAnsi" w:cstheme="minorHAnsi"/>
          <w:szCs w:val="20"/>
        </w:rPr>
        <w:t>s</w:t>
      </w:r>
      <w:r w:rsidR="000C6513" w:rsidRPr="00FB15F5">
        <w:rPr>
          <w:rFonts w:asciiTheme="minorHAnsi" w:hAnsiTheme="minorHAnsi" w:cstheme="minorHAnsi"/>
          <w:szCs w:val="20"/>
        </w:rPr>
        <w:t xml:space="preserve"> based on </w:t>
      </w:r>
      <w:r w:rsidR="00511529" w:rsidRPr="00FB15F5">
        <w:rPr>
          <w:rFonts w:asciiTheme="minorHAnsi" w:hAnsiTheme="minorHAnsi" w:cstheme="minorHAnsi"/>
          <w:szCs w:val="20"/>
        </w:rPr>
        <w:t xml:space="preserve">the </w:t>
      </w:r>
      <w:r w:rsidR="000C6513" w:rsidRPr="00FB15F5">
        <w:rPr>
          <w:rFonts w:asciiTheme="minorHAnsi" w:hAnsiTheme="minorHAnsi" w:cstheme="minorHAnsi"/>
          <w:szCs w:val="20"/>
        </w:rPr>
        <w:t xml:space="preserve">needs. In 6GR, at least periodic and aperiodic CSI-RS shall be supported to provide accurate </w:t>
      </w:r>
      <w:r w:rsidR="00511529" w:rsidRPr="00FB15F5">
        <w:rPr>
          <w:rFonts w:asciiTheme="minorHAnsi" w:hAnsiTheme="minorHAnsi" w:cstheme="minorHAnsi"/>
          <w:szCs w:val="20"/>
        </w:rPr>
        <w:t xml:space="preserve">CSI </w:t>
      </w:r>
      <w:r w:rsidR="000C6513" w:rsidRPr="00FB15F5">
        <w:rPr>
          <w:rFonts w:asciiTheme="minorHAnsi" w:hAnsiTheme="minorHAnsi" w:cstheme="minorHAnsi"/>
          <w:szCs w:val="20"/>
        </w:rPr>
        <w:t>measurement</w:t>
      </w:r>
      <w:r w:rsidR="00511529" w:rsidRPr="00FB15F5">
        <w:rPr>
          <w:rFonts w:asciiTheme="minorHAnsi" w:hAnsiTheme="minorHAnsi" w:cstheme="minorHAnsi"/>
          <w:szCs w:val="20"/>
        </w:rPr>
        <w:t>s</w:t>
      </w:r>
      <w:r w:rsidR="000C6513" w:rsidRPr="00FB15F5">
        <w:rPr>
          <w:rFonts w:asciiTheme="minorHAnsi" w:hAnsiTheme="minorHAnsi" w:cstheme="minorHAnsi"/>
          <w:szCs w:val="20"/>
        </w:rPr>
        <w:t xml:space="preserve"> with manageable overhead.</w:t>
      </w:r>
    </w:p>
    <w:p w14:paraId="51171126" w14:textId="6FF6A69E" w:rsidR="00820BB1" w:rsidRPr="00AE3CF8" w:rsidRDefault="00942321" w:rsidP="00AE3CF8">
      <w:pPr>
        <w:autoSpaceDE w:val="0"/>
        <w:autoSpaceDN w:val="0"/>
        <w:adjustRightInd w:val="0"/>
        <w:snapToGrid w:val="0"/>
        <w:spacing w:after="120"/>
        <w:jc w:val="both"/>
        <w:rPr>
          <w:rFonts w:asciiTheme="minorHAnsi" w:hAnsiTheme="minorHAnsi" w:cstheme="minorHAnsi"/>
          <w:b/>
          <w:bCs/>
          <w:szCs w:val="20"/>
        </w:rPr>
      </w:pPr>
      <w:r w:rsidRPr="00FB15F5">
        <w:rPr>
          <w:rFonts w:asciiTheme="minorHAnsi" w:hAnsiTheme="minorHAnsi" w:cstheme="minorHAnsi"/>
          <w:b/>
          <w:bCs/>
          <w:szCs w:val="20"/>
        </w:rPr>
        <w:t>Proposal</w:t>
      </w:r>
      <w:r w:rsidR="00196BB0">
        <w:rPr>
          <w:rFonts w:asciiTheme="minorHAnsi" w:hAnsiTheme="minorHAnsi" w:cstheme="minorHAnsi"/>
          <w:b/>
          <w:bCs/>
          <w:szCs w:val="20"/>
        </w:rPr>
        <w:t xml:space="preserve"> </w:t>
      </w:r>
      <w:r w:rsidR="00AE52E9">
        <w:rPr>
          <w:rFonts w:asciiTheme="minorHAnsi" w:hAnsiTheme="minorHAnsi" w:cstheme="minorHAnsi"/>
          <w:b/>
          <w:bCs/>
          <w:szCs w:val="20"/>
        </w:rPr>
        <w:t>8</w:t>
      </w:r>
      <w:r w:rsidRPr="00FB15F5">
        <w:rPr>
          <w:rFonts w:asciiTheme="minorHAnsi" w:hAnsiTheme="minorHAnsi" w:cstheme="minorHAnsi"/>
          <w:b/>
          <w:bCs/>
          <w:szCs w:val="20"/>
        </w:rPr>
        <w:t>: In 6GR, at least support periodic and aperiodic CSI-RS transmissions.</w:t>
      </w:r>
      <w:bookmarkStart w:id="6" w:name="_In-sequence_SDU_delivery"/>
      <w:bookmarkStart w:id="7" w:name="OLE_LINK49"/>
      <w:bookmarkStart w:id="8" w:name="OLE_LINK10"/>
      <w:bookmarkStart w:id="9" w:name="OLE_LINK12"/>
      <w:bookmarkEnd w:id="6"/>
    </w:p>
    <w:bookmarkEnd w:id="7"/>
    <w:bookmarkEnd w:id="8"/>
    <w:bookmarkEnd w:id="9"/>
    <w:p w14:paraId="57940C33" w14:textId="3885620D" w:rsidR="007F3B03" w:rsidRPr="002D19C7" w:rsidRDefault="008675D3" w:rsidP="002D19C7">
      <w:pPr>
        <w:pStyle w:val="Heading1"/>
        <w:rPr>
          <w:rFonts w:asciiTheme="minorHAnsi" w:hAnsiTheme="minorHAnsi" w:cstheme="minorHAnsi"/>
          <w:b/>
          <w:bCs/>
          <w:sz w:val="28"/>
          <w:szCs w:val="28"/>
        </w:rPr>
      </w:pPr>
      <w:r w:rsidRPr="002D19C7">
        <w:rPr>
          <w:rFonts w:asciiTheme="minorHAnsi" w:hAnsiTheme="minorHAnsi" w:cstheme="minorHAnsi"/>
          <w:b/>
          <w:bCs/>
          <w:sz w:val="28"/>
          <w:szCs w:val="28"/>
        </w:rPr>
        <w:lastRenderedPageBreak/>
        <w:t xml:space="preserve">DL </w:t>
      </w:r>
      <w:r w:rsidR="00FE3F6D" w:rsidRPr="002D19C7">
        <w:rPr>
          <w:rFonts w:asciiTheme="minorHAnsi" w:hAnsiTheme="minorHAnsi" w:cstheme="minorHAnsi"/>
          <w:b/>
          <w:bCs/>
          <w:sz w:val="28"/>
          <w:szCs w:val="28"/>
        </w:rPr>
        <w:t>CSI</w:t>
      </w:r>
      <w:r w:rsidR="00331167" w:rsidRPr="002D19C7">
        <w:rPr>
          <w:rFonts w:asciiTheme="minorHAnsi" w:hAnsiTheme="minorHAnsi" w:cstheme="minorHAnsi"/>
          <w:b/>
          <w:bCs/>
          <w:sz w:val="28"/>
          <w:szCs w:val="28"/>
        </w:rPr>
        <w:t xml:space="preserve"> </w:t>
      </w:r>
      <w:r w:rsidR="007F3B03" w:rsidRPr="002D19C7">
        <w:rPr>
          <w:rFonts w:asciiTheme="minorHAnsi" w:hAnsiTheme="minorHAnsi" w:cstheme="minorHAnsi"/>
          <w:b/>
          <w:bCs/>
          <w:sz w:val="28"/>
          <w:szCs w:val="28"/>
        </w:rPr>
        <w:t>Codebook</w:t>
      </w:r>
    </w:p>
    <w:p w14:paraId="57F9D8E2" w14:textId="38EE7253" w:rsidR="006B2B08" w:rsidRPr="00FB15F5" w:rsidRDefault="004E1A15" w:rsidP="006B2B08">
      <w:pPr>
        <w:jc w:val="both"/>
        <w:rPr>
          <w:rFonts w:asciiTheme="minorHAnsi" w:eastAsiaTheme="minorEastAsia" w:hAnsiTheme="minorHAnsi" w:cstheme="minorHAnsi"/>
          <w:szCs w:val="20"/>
          <w:lang w:eastAsia="zh-CN"/>
        </w:rPr>
      </w:pPr>
      <w:r w:rsidRPr="004E1A15">
        <w:rPr>
          <w:rFonts w:asciiTheme="minorHAnsi" w:eastAsiaTheme="minorEastAsia" w:hAnsiTheme="minorHAnsi" w:cstheme="minorHAnsi"/>
          <w:szCs w:val="20"/>
          <w:lang w:eastAsia="zh-CN"/>
        </w:rPr>
        <w:t>Since Rel</w:t>
      </w:r>
      <w:r w:rsidR="00C03526">
        <w:rPr>
          <w:rFonts w:asciiTheme="minorHAnsi" w:eastAsiaTheme="minorEastAsia" w:hAnsiTheme="minorHAnsi" w:cstheme="minorHAnsi"/>
          <w:szCs w:val="20"/>
          <w:lang w:eastAsia="zh-CN"/>
        </w:rPr>
        <w:t>.</w:t>
      </w:r>
      <w:r w:rsidRPr="004E1A15">
        <w:rPr>
          <w:rFonts w:asciiTheme="minorHAnsi" w:eastAsiaTheme="minorEastAsia" w:hAnsiTheme="minorHAnsi" w:cstheme="minorHAnsi"/>
          <w:szCs w:val="20"/>
          <w:lang w:eastAsia="zh-CN"/>
        </w:rPr>
        <w:t xml:space="preserve"> 15, 5G</w:t>
      </w:r>
      <w:r w:rsidR="002E3162" w:rsidRPr="00FB15F5">
        <w:rPr>
          <w:rFonts w:asciiTheme="minorHAnsi" w:eastAsiaTheme="minorEastAsia" w:hAnsiTheme="minorHAnsi" w:cstheme="minorHAnsi"/>
          <w:szCs w:val="20"/>
          <w:lang w:eastAsia="zh-CN"/>
        </w:rPr>
        <w:t>-</w:t>
      </w:r>
      <w:r w:rsidRPr="004E1A15">
        <w:rPr>
          <w:rFonts w:asciiTheme="minorHAnsi" w:eastAsiaTheme="minorEastAsia" w:hAnsiTheme="minorHAnsi" w:cstheme="minorHAnsi"/>
          <w:szCs w:val="20"/>
          <w:lang w:eastAsia="zh-CN"/>
        </w:rPr>
        <w:t xml:space="preserve">NR has </w:t>
      </w:r>
      <w:r w:rsidR="008675D3" w:rsidRPr="00FB15F5">
        <w:rPr>
          <w:rFonts w:asciiTheme="minorHAnsi" w:eastAsiaTheme="minorEastAsia" w:hAnsiTheme="minorHAnsi" w:cstheme="minorHAnsi"/>
          <w:szCs w:val="20"/>
          <w:lang w:eastAsia="zh-CN"/>
        </w:rPr>
        <w:t xml:space="preserve">repeatedly </w:t>
      </w:r>
      <w:r w:rsidRPr="004E1A15">
        <w:rPr>
          <w:rFonts w:asciiTheme="minorHAnsi" w:eastAsiaTheme="minorEastAsia" w:hAnsiTheme="minorHAnsi" w:cstheme="minorHAnsi"/>
          <w:szCs w:val="20"/>
          <w:lang w:eastAsia="zh-CN"/>
        </w:rPr>
        <w:t xml:space="preserve">expanded the </w:t>
      </w:r>
      <w:r w:rsidR="008675D3" w:rsidRPr="00FB15F5">
        <w:rPr>
          <w:rFonts w:asciiTheme="minorHAnsi" w:eastAsiaTheme="minorEastAsia" w:hAnsiTheme="minorHAnsi" w:cstheme="minorHAnsi"/>
          <w:szCs w:val="20"/>
          <w:lang w:eastAsia="zh-CN"/>
        </w:rPr>
        <w:t>DL</w:t>
      </w:r>
      <w:r w:rsidRPr="004E1A15">
        <w:rPr>
          <w:rFonts w:asciiTheme="minorHAnsi" w:eastAsiaTheme="minorEastAsia" w:hAnsiTheme="minorHAnsi" w:cstheme="minorHAnsi"/>
          <w:szCs w:val="20"/>
          <w:lang w:eastAsia="zh-CN"/>
        </w:rPr>
        <w:t xml:space="preserve"> CSI </w:t>
      </w:r>
      <w:r w:rsidR="00466DBD" w:rsidRPr="00FB15F5">
        <w:rPr>
          <w:rFonts w:asciiTheme="minorHAnsi" w:hAnsiTheme="minorHAnsi" w:cstheme="minorHAnsi"/>
          <w:szCs w:val="20"/>
        </w:rPr>
        <w:t>Type I and Type II</w:t>
      </w:r>
      <w:r w:rsidR="00466DBD" w:rsidRPr="00FB15F5">
        <w:rPr>
          <w:rFonts w:asciiTheme="minorHAnsi" w:hAnsiTheme="minorHAnsi" w:cstheme="minorHAnsi"/>
          <w:i/>
          <w:iCs/>
          <w:szCs w:val="20"/>
        </w:rPr>
        <w:t xml:space="preserve"> </w:t>
      </w:r>
      <w:r w:rsidRPr="004E1A15">
        <w:rPr>
          <w:rFonts w:asciiTheme="minorHAnsi" w:eastAsiaTheme="minorEastAsia" w:hAnsiTheme="minorHAnsi" w:cstheme="minorHAnsi"/>
          <w:szCs w:val="20"/>
          <w:lang w:eastAsia="zh-CN"/>
        </w:rPr>
        <w:t>codebook</w:t>
      </w:r>
      <w:r w:rsidR="00041C4D" w:rsidRPr="00FB15F5">
        <w:rPr>
          <w:rFonts w:asciiTheme="minorHAnsi" w:eastAsiaTheme="minorEastAsia" w:hAnsiTheme="minorHAnsi" w:cstheme="minorHAnsi"/>
          <w:szCs w:val="20"/>
          <w:lang w:eastAsia="zh-CN"/>
        </w:rPr>
        <w:t>s</w:t>
      </w:r>
      <w:r w:rsidRPr="004E1A15">
        <w:rPr>
          <w:rFonts w:asciiTheme="minorHAnsi" w:eastAsiaTheme="minorEastAsia" w:hAnsiTheme="minorHAnsi" w:cstheme="minorHAnsi"/>
          <w:szCs w:val="20"/>
          <w:lang w:eastAsia="zh-CN"/>
        </w:rPr>
        <w:t xml:space="preserve"> </w:t>
      </w:r>
      <w:r w:rsidR="002C751F" w:rsidRPr="00FB15F5">
        <w:rPr>
          <w:rFonts w:asciiTheme="minorHAnsi" w:hAnsiTheme="minorHAnsi" w:cstheme="minorHAnsi"/>
          <w:szCs w:val="20"/>
        </w:rPr>
        <w:t>in</w:t>
      </w:r>
      <w:r w:rsidR="001F4D1F" w:rsidRPr="00FB15F5">
        <w:rPr>
          <w:rFonts w:asciiTheme="minorHAnsi" w:hAnsiTheme="minorHAnsi" w:cstheme="minorHAnsi"/>
          <w:szCs w:val="20"/>
        </w:rPr>
        <w:t xml:space="preserve"> </w:t>
      </w:r>
      <w:r w:rsidR="002C751F" w:rsidRPr="00FB15F5">
        <w:rPr>
          <w:rFonts w:asciiTheme="minorHAnsi" w:hAnsiTheme="minorHAnsi" w:cstheme="minorHAnsi"/>
          <w:szCs w:val="20"/>
        </w:rPr>
        <w:t>every release</w:t>
      </w:r>
      <w:r w:rsidR="002C751F" w:rsidRPr="00FB15F5">
        <w:rPr>
          <w:rFonts w:asciiTheme="minorHAnsi" w:eastAsiaTheme="minorEastAsia" w:hAnsiTheme="minorHAnsi" w:cstheme="minorHAnsi"/>
          <w:szCs w:val="20"/>
          <w:lang w:eastAsia="zh-CN"/>
        </w:rPr>
        <w:t xml:space="preserve"> </w:t>
      </w:r>
      <w:r w:rsidRPr="004E1A15">
        <w:rPr>
          <w:rFonts w:asciiTheme="minorHAnsi" w:eastAsiaTheme="minorEastAsia" w:hAnsiTheme="minorHAnsi" w:cstheme="minorHAnsi"/>
          <w:szCs w:val="20"/>
          <w:lang w:eastAsia="zh-CN"/>
        </w:rPr>
        <w:t>to accommodate an increasing variety of MIMO operation modes. Despite these continuous enhancements, commercial deployments today largely rely on the Rel</w:t>
      </w:r>
      <w:r w:rsidR="009536E7" w:rsidRPr="00FB15F5">
        <w:rPr>
          <w:rFonts w:asciiTheme="minorHAnsi" w:eastAsiaTheme="minorEastAsia" w:hAnsiTheme="minorHAnsi" w:cstheme="minorHAnsi"/>
          <w:szCs w:val="20"/>
          <w:lang w:eastAsia="zh-CN"/>
        </w:rPr>
        <w:t xml:space="preserve">. </w:t>
      </w:r>
      <w:r w:rsidRPr="004E1A15">
        <w:rPr>
          <w:rFonts w:asciiTheme="minorHAnsi" w:eastAsiaTheme="minorEastAsia" w:hAnsiTheme="minorHAnsi" w:cstheme="minorHAnsi"/>
          <w:szCs w:val="20"/>
          <w:lang w:eastAsia="zh-CN"/>
        </w:rPr>
        <w:t>15 Type-I single-panel codebook, highlighting a clear gap between standard complexity and practical adoption.</w:t>
      </w:r>
      <w:r w:rsidR="004726AA" w:rsidRPr="00FB15F5">
        <w:rPr>
          <w:rFonts w:asciiTheme="minorHAnsi" w:eastAsiaTheme="minorEastAsia" w:hAnsiTheme="minorHAnsi" w:cstheme="minorHAnsi"/>
          <w:szCs w:val="20"/>
          <w:lang w:eastAsia="zh-CN"/>
        </w:rPr>
        <w:t xml:space="preserve"> Such</w:t>
      </w:r>
      <w:r w:rsidRPr="004E1A15">
        <w:rPr>
          <w:rFonts w:asciiTheme="minorHAnsi" w:eastAsiaTheme="minorEastAsia" w:hAnsiTheme="minorHAnsi" w:cstheme="minorHAnsi"/>
          <w:szCs w:val="20"/>
          <w:lang w:eastAsia="zh-CN"/>
        </w:rPr>
        <w:t xml:space="preserve"> incremental CSI design approach places a growing </w:t>
      </w:r>
      <w:r w:rsidR="004726AA" w:rsidRPr="00FB15F5">
        <w:rPr>
          <w:rFonts w:asciiTheme="minorHAnsi" w:eastAsiaTheme="minorEastAsia" w:hAnsiTheme="minorHAnsi" w:cstheme="minorHAnsi"/>
          <w:szCs w:val="20"/>
          <w:lang w:eastAsia="zh-CN"/>
        </w:rPr>
        <w:t>complexity</w:t>
      </w:r>
      <w:r w:rsidR="00F271BB" w:rsidRPr="00FB15F5">
        <w:rPr>
          <w:rFonts w:asciiTheme="minorHAnsi" w:eastAsiaTheme="minorEastAsia" w:hAnsiTheme="minorHAnsi" w:cstheme="minorHAnsi"/>
          <w:szCs w:val="20"/>
          <w:lang w:eastAsia="zh-CN"/>
        </w:rPr>
        <w:t xml:space="preserve"> and </w:t>
      </w:r>
      <w:r w:rsidR="00F271BB" w:rsidRPr="00FB15F5">
        <w:rPr>
          <w:rFonts w:asciiTheme="minorHAnsi" w:eastAsia="PMingLiU" w:hAnsiTheme="minorHAnsi" w:cstheme="minorHAnsi"/>
          <w:szCs w:val="20"/>
          <w:lang w:eastAsia="zh-TW"/>
        </w:rPr>
        <w:t>inconsistency</w:t>
      </w:r>
      <w:r w:rsidRPr="004E1A15">
        <w:rPr>
          <w:rFonts w:asciiTheme="minorHAnsi" w:eastAsiaTheme="minorEastAsia" w:hAnsiTheme="minorHAnsi" w:cstheme="minorHAnsi"/>
          <w:szCs w:val="20"/>
          <w:lang w:eastAsia="zh-CN"/>
        </w:rPr>
        <w:t xml:space="preserve"> on both standardization and UE implementation, while failing to deliver </w:t>
      </w:r>
      <w:r w:rsidR="00DE1DD1" w:rsidRPr="00FB15F5">
        <w:rPr>
          <w:rFonts w:asciiTheme="minorHAnsi" w:eastAsiaTheme="minorEastAsia" w:hAnsiTheme="minorHAnsi" w:cstheme="minorHAnsi"/>
          <w:szCs w:val="20"/>
          <w:lang w:eastAsia="zh-CN"/>
        </w:rPr>
        <w:t>similar</w:t>
      </w:r>
      <w:r w:rsidRPr="004E1A15">
        <w:rPr>
          <w:rFonts w:asciiTheme="minorHAnsi" w:eastAsiaTheme="minorEastAsia" w:hAnsiTheme="minorHAnsi" w:cstheme="minorHAnsi"/>
          <w:szCs w:val="20"/>
          <w:lang w:eastAsia="zh-CN"/>
        </w:rPr>
        <w:t xml:space="preserve"> gains in real networks.</w:t>
      </w:r>
    </w:p>
    <w:p w14:paraId="11E5C037" w14:textId="3AD6435B" w:rsidR="008711EB" w:rsidRPr="004E1A15" w:rsidRDefault="008711EB" w:rsidP="008711EB">
      <w:pPr>
        <w:jc w:val="both"/>
        <w:rPr>
          <w:rFonts w:asciiTheme="minorHAnsi" w:eastAsiaTheme="minorEastAsia" w:hAnsiTheme="minorHAnsi" w:cstheme="minorHAnsi"/>
          <w:b/>
          <w:bCs/>
          <w:szCs w:val="20"/>
          <w:lang w:eastAsia="zh-CN"/>
        </w:rPr>
      </w:pPr>
      <w:r w:rsidRPr="00FB15F5">
        <w:rPr>
          <w:rFonts w:asciiTheme="minorHAnsi" w:eastAsiaTheme="minorEastAsia" w:hAnsiTheme="minorHAnsi" w:cstheme="minorHAnsi"/>
          <w:b/>
          <w:bCs/>
          <w:szCs w:val="20"/>
          <w:lang w:eastAsia="zh-CN"/>
        </w:rPr>
        <w:t>Observation</w:t>
      </w:r>
      <w:r w:rsidR="00856126">
        <w:rPr>
          <w:rFonts w:asciiTheme="minorHAnsi" w:eastAsiaTheme="minorEastAsia" w:hAnsiTheme="minorHAnsi" w:cstheme="minorHAnsi"/>
          <w:b/>
          <w:bCs/>
          <w:szCs w:val="20"/>
          <w:lang w:eastAsia="zh-CN"/>
        </w:rPr>
        <w:t xml:space="preserve"> </w:t>
      </w:r>
      <w:r w:rsidR="00582A66">
        <w:rPr>
          <w:rFonts w:asciiTheme="minorHAnsi" w:eastAsiaTheme="minorEastAsia" w:hAnsiTheme="minorHAnsi" w:cstheme="minorHAnsi"/>
          <w:b/>
          <w:bCs/>
          <w:szCs w:val="20"/>
          <w:lang w:eastAsia="zh-CN"/>
        </w:rPr>
        <w:t>2</w:t>
      </w:r>
      <w:r w:rsidRPr="00FB15F5">
        <w:rPr>
          <w:rFonts w:asciiTheme="minorHAnsi" w:eastAsiaTheme="minorEastAsia" w:hAnsiTheme="minorHAnsi" w:cstheme="minorHAnsi"/>
          <w:b/>
          <w:bCs/>
          <w:szCs w:val="20"/>
          <w:lang w:eastAsia="zh-CN"/>
        </w:rPr>
        <w:t xml:space="preserve">: 5G-NR approach of iterative enhancement of CSI codebooks has not delivered the intended effectiveness. </w:t>
      </w:r>
    </w:p>
    <w:p w14:paraId="421685A1" w14:textId="7343F94C" w:rsidR="009A09B0" w:rsidRPr="00FB15F5" w:rsidRDefault="00102781" w:rsidP="0094066D">
      <w:pPr>
        <w:jc w:val="both"/>
        <w:rPr>
          <w:rFonts w:asciiTheme="minorHAnsi" w:eastAsiaTheme="minorEastAsia" w:hAnsiTheme="minorHAnsi" w:cstheme="minorHAnsi"/>
          <w:szCs w:val="20"/>
          <w:lang w:eastAsia="zh-CN"/>
        </w:rPr>
      </w:pPr>
      <w:r w:rsidRPr="00FB15F5">
        <w:rPr>
          <w:rFonts w:asciiTheme="minorHAnsi" w:eastAsiaTheme="minorEastAsia" w:hAnsiTheme="minorHAnsi" w:cstheme="minorHAnsi"/>
          <w:szCs w:val="20"/>
          <w:lang w:eastAsia="zh-CN"/>
        </w:rPr>
        <w:t xml:space="preserve">In </w:t>
      </w:r>
      <w:r w:rsidR="004E1A15" w:rsidRPr="004E1A15">
        <w:rPr>
          <w:rFonts w:asciiTheme="minorHAnsi" w:eastAsiaTheme="minorEastAsia" w:hAnsiTheme="minorHAnsi" w:cstheme="minorHAnsi"/>
          <w:szCs w:val="20"/>
          <w:lang w:eastAsia="zh-CN"/>
        </w:rPr>
        <w:t>6G</w:t>
      </w:r>
      <w:r w:rsidRPr="00FB15F5">
        <w:rPr>
          <w:rFonts w:asciiTheme="minorHAnsi" w:eastAsiaTheme="minorEastAsia" w:hAnsiTheme="minorHAnsi" w:cstheme="minorHAnsi"/>
          <w:szCs w:val="20"/>
          <w:lang w:eastAsia="zh-CN"/>
        </w:rPr>
        <w:t>R</w:t>
      </w:r>
      <w:r w:rsidR="004E1A15" w:rsidRPr="004E1A15">
        <w:rPr>
          <w:rFonts w:asciiTheme="minorHAnsi" w:eastAsiaTheme="minorEastAsia" w:hAnsiTheme="minorHAnsi" w:cstheme="minorHAnsi"/>
          <w:szCs w:val="20"/>
          <w:lang w:eastAsia="zh-CN"/>
        </w:rPr>
        <w:t xml:space="preserve">, </w:t>
      </w:r>
      <w:r w:rsidR="00084284">
        <w:rPr>
          <w:rFonts w:asciiTheme="minorHAnsi" w:eastAsiaTheme="minorEastAsia" w:hAnsiTheme="minorHAnsi" w:cstheme="minorHAnsi"/>
          <w:szCs w:val="20"/>
          <w:lang w:eastAsia="zh-CN"/>
        </w:rPr>
        <w:t>RAN1</w:t>
      </w:r>
      <w:r w:rsidR="004E1A15" w:rsidRPr="004E1A15">
        <w:rPr>
          <w:rFonts w:asciiTheme="minorHAnsi" w:eastAsiaTheme="minorEastAsia" w:hAnsiTheme="minorHAnsi" w:cstheme="minorHAnsi"/>
          <w:szCs w:val="20"/>
          <w:lang w:eastAsia="zh-CN"/>
        </w:rPr>
        <w:t xml:space="preserve"> should avoid repeating </w:t>
      </w:r>
      <w:r w:rsidR="00D001FA" w:rsidRPr="00FB15F5">
        <w:rPr>
          <w:rFonts w:asciiTheme="minorHAnsi" w:eastAsiaTheme="minorEastAsia" w:hAnsiTheme="minorHAnsi" w:cstheme="minorHAnsi"/>
          <w:szCs w:val="20"/>
          <w:lang w:eastAsia="zh-CN"/>
        </w:rPr>
        <w:t>this approach</w:t>
      </w:r>
      <w:r w:rsidR="004E1A15" w:rsidRPr="004E1A15">
        <w:rPr>
          <w:rFonts w:asciiTheme="minorHAnsi" w:eastAsiaTheme="minorEastAsia" w:hAnsiTheme="minorHAnsi" w:cstheme="minorHAnsi"/>
          <w:szCs w:val="20"/>
          <w:lang w:eastAsia="zh-CN"/>
        </w:rPr>
        <w:t>. Instead, a unified</w:t>
      </w:r>
      <w:r w:rsidR="001B60D4" w:rsidRPr="00FB15F5">
        <w:rPr>
          <w:rFonts w:asciiTheme="minorHAnsi" w:eastAsiaTheme="minorEastAsia" w:hAnsiTheme="minorHAnsi" w:cstheme="minorHAnsi"/>
          <w:szCs w:val="20"/>
          <w:lang w:eastAsia="zh-CN"/>
        </w:rPr>
        <w:t xml:space="preserve">, flexible, </w:t>
      </w:r>
      <w:r w:rsidR="004E1A15" w:rsidRPr="004E1A15">
        <w:rPr>
          <w:rFonts w:asciiTheme="minorHAnsi" w:eastAsiaTheme="minorEastAsia" w:hAnsiTheme="minorHAnsi" w:cstheme="minorHAnsi"/>
          <w:szCs w:val="20"/>
          <w:lang w:eastAsia="zh-CN"/>
        </w:rPr>
        <w:t>and forward-</w:t>
      </w:r>
      <w:r w:rsidR="00175B8A" w:rsidRPr="00FB15F5">
        <w:rPr>
          <w:rFonts w:asciiTheme="minorHAnsi" w:eastAsiaTheme="minorEastAsia" w:hAnsiTheme="minorHAnsi" w:cstheme="minorHAnsi"/>
          <w:szCs w:val="20"/>
          <w:lang w:eastAsia="zh-CN"/>
        </w:rPr>
        <w:t>compatible</w:t>
      </w:r>
      <w:r w:rsidR="004E1A15" w:rsidRPr="004E1A15">
        <w:rPr>
          <w:rFonts w:asciiTheme="minorHAnsi" w:eastAsiaTheme="minorEastAsia" w:hAnsiTheme="minorHAnsi" w:cstheme="minorHAnsi"/>
          <w:szCs w:val="20"/>
          <w:lang w:eastAsia="zh-CN"/>
        </w:rPr>
        <w:t xml:space="preserve"> </w:t>
      </w:r>
      <w:r w:rsidR="008711EB" w:rsidRPr="00FB15F5">
        <w:rPr>
          <w:rFonts w:asciiTheme="minorHAnsi" w:eastAsiaTheme="minorEastAsia" w:hAnsiTheme="minorHAnsi" w:cstheme="minorHAnsi"/>
          <w:szCs w:val="20"/>
          <w:lang w:eastAsia="zh-CN"/>
        </w:rPr>
        <w:t>DL</w:t>
      </w:r>
      <w:r w:rsidR="004E1A15" w:rsidRPr="004E1A15">
        <w:rPr>
          <w:rFonts w:asciiTheme="minorHAnsi" w:eastAsiaTheme="minorEastAsia" w:hAnsiTheme="minorHAnsi" w:cstheme="minorHAnsi"/>
          <w:szCs w:val="20"/>
          <w:lang w:eastAsia="zh-CN"/>
        </w:rPr>
        <w:t xml:space="preserve"> </w:t>
      </w:r>
      <w:r w:rsidR="00175B8A" w:rsidRPr="00FB15F5">
        <w:rPr>
          <w:rFonts w:asciiTheme="minorHAnsi" w:eastAsiaTheme="minorEastAsia" w:hAnsiTheme="minorHAnsi" w:cstheme="minorHAnsi"/>
          <w:szCs w:val="20"/>
          <w:lang w:eastAsia="zh-CN"/>
        </w:rPr>
        <w:t>CSI</w:t>
      </w:r>
      <w:r w:rsidR="004E1A15" w:rsidRPr="004E1A15">
        <w:rPr>
          <w:rFonts w:asciiTheme="minorHAnsi" w:eastAsiaTheme="minorEastAsia" w:hAnsiTheme="minorHAnsi" w:cstheme="minorHAnsi"/>
          <w:szCs w:val="20"/>
          <w:lang w:eastAsia="zh-CN"/>
        </w:rPr>
        <w:t xml:space="preserve"> </w:t>
      </w:r>
      <w:r w:rsidR="008571B2">
        <w:rPr>
          <w:rFonts w:asciiTheme="minorHAnsi" w:eastAsiaTheme="minorEastAsia" w:hAnsiTheme="minorHAnsi" w:cstheme="minorHAnsi"/>
          <w:szCs w:val="20"/>
          <w:lang w:eastAsia="zh-CN"/>
        </w:rPr>
        <w:t>c</w:t>
      </w:r>
      <w:r w:rsidR="00AF2BC9" w:rsidRPr="00FB15F5">
        <w:rPr>
          <w:rFonts w:asciiTheme="minorHAnsi" w:eastAsiaTheme="minorEastAsia" w:hAnsiTheme="minorHAnsi" w:cstheme="minorHAnsi"/>
          <w:szCs w:val="20"/>
          <w:lang w:eastAsia="zh-CN"/>
        </w:rPr>
        <w:t>odebook</w:t>
      </w:r>
      <w:r w:rsidR="004E1A15" w:rsidRPr="004E1A15">
        <w:rPr>
          <w:rFonts w:asciiTheme="minorHAnsi" w:eastAsiaTheme="minorEastAsia" w:hAnsiTheme="minorHAnsi" w:cstheme="minorHAnsi"/>
          <w:szCs w:val="20"/>
          <w:lang w:eastAsia="zh-CN"/>
        </w:rPr>
        <w:t xml:space="preserve"> should be defined from </w:t>
      </w:r>
      <w:r w:rsidR="00FB1FBC" w:rsidRPr="00FB15F5">
        <w:rPr>
          <w:rFonts w:asciiTheme="minorHAnsi" w:eastAsiaTheme="minorEastAsia" w:hAnsiTheme="minorHAnsi" w:cstheme="minorHAnsi"/>
          <w:szCs w:val="20"/>
          <w:lang w:eastAsia="zh-CN"/>
        </w:rPr>
        <w:t>Day-1</w:t>
      </w:r>
      <w:r w:rsidR="00B25F5C" w:rsidRPr="00FB15F5">
        <w:rPr>
          <w:rFonts w:asciiTheme="minorHAnsi" w:eastAsiaTheme="minorEastAsia" w:hAnsiTheme="minorHAnsi" w:cstheme="minorHAnsi"/>
          <w:szCs w:val="20"/>
          <w:lang w:eastAsia="zh-CN"/>
        </w:rPr>
        <w:t xml:space="preserve">, aiming to </w:t>
      </w:r>
      <w:r w:rsidR="004E1A15" w:rsidRPr="004E1A15">
        <w:rPr>
          <w:rFonts w:asciiTheme="minorHAnsi" w:eastAsiaTheme="minorEastAsia" w:hAnsiTheme="minorHAnsi" w:cstheme="minorHAnsi"/>
          <w:szCs w:val="20"/>
          <w:lang w:eastAsia="zh-CN"/>
        </w:rPr>
        <w:t xml:space="preserve">enable efficient support of both current and future MIMO schemes, reduce implementation and specification </w:t>
      </w:r>
      <w:r w:rsidR="003275FB" w:rsidRPr="00FB15F5">
        <w:rPr>
          <w:rFonts w:asciiTheme="minorHAnsi" w:eastAsiaTheme="minorEastAsia" w:hAnsiTheme="minorHAnsi" w:cstheme="minorHAnsi"/>
          <w:szCs w:val="20"/>
          <w:lang w:eastAsia="zh-CN"/>
        </w:rPr>
        <w:t>complexities</w:t>
      </w:r>
      <w:r w:rsidR="004E1A15" w:rsidRPr="004E1A15">
        <w:rPr>
          <w:rFonts w:asciiTheme="minorHAnsi" w:eastAsiaTheme="minorEastAsia" w:hAnsiTheme="minorHAnsi" w:cstheme="minorHAnsi"/>
          <w:szCs w:val="20"/>
          <w:lang w:eastAsia="zh-CN"/>
        </w:rPr>
        <w:t>, and eliminate the need for repeated CSI-related UE capability expansions.</w:t>
      </w:r>
      <w:r w:rsidR="00611E75" w:rsidRPr="00FB15F5">
        <w:rPr>
          <w:rFonts w:asciiTheme="minorHAnsi" w:eastAsiaTheme="minorEastAsia" w:hAnsiTheme="minorHAnsi" w:cstheme="minorHAnsi"/>
          <w:szCs w:val="20"/>
          <w:lang w:eastAsia="zh-CN"/>
        </w:rPr>
        <w:t xml:space="preserve"> </w:t>
      </w:r>
      <w:r w:rsidR="009C0A05" w:rsidRPr="00FB15F5">
        <w:rPr>
          <w:rFonts w:asciiTheme="minorHAnsi" w:eastAsiaTheme="minorEastAsia" w:hAnsiTheme="minorHAnsi" w:cstheme="minorHAnsi"/>
          <w:szCs w:val="20"/>
          <w:lang w:eastAsia="zh-CN"/>
        </w:rPr>
        <w:t xml:space="preserve">Moreover, the unified </w:t>
      </w:r>
      <w:r w:rsidR="00AB2363" w:rsidRPr="00FB15F5">
        <w:rPr>
          <w:rFonts w:asciiTheme="minorHAnsi" w:eastAsiaTheme="minorEastAsia" w:hAnsiTheme="minorHAnsi" w:cstheme="minorHAnsi"/>
          <w:szCs w:val="20"/>
          <w:lang w:eastAsia="zh-CN"/>
        </w:rPr>
        <w:t xml:space="preserve">DL CSI codebook should </w:t>
      </w:r>
      <w:r w:rsidR="006B3152" w:rsidRPr="00FB15F5">
        <w:rPr>
          <w:rFonts w:asciiTheme="minorHAnsi" w:eastAsiaTheme="minorEastAsia" w:hAnsiTheme="minorHAnsi" w:cstheme="minorHAnsi"/>
          <w:szCs w:val="20"/>
          <w:lang w:eastAsia="zh-CN"/>
        </w:rPr>
        <w:t xml:space="preserve">be </w:t>
      </w:r>
      <w:r w:rsidR="00855003" w:rsidRPr="00FB15F5">
        <w:rPr>
          <w:rFonts w:asciiTheme="minorHAnsi" w:eastAsiaTheme="minorEastAsia" w:hAnsiTheme="minorHAnsi" w:cstheme="minorHAnsi"/>
          <w:szCs w:val="20"/>
          <w:lang w:eastAsia="zh-CN"/>
        </w:rPr>
        <w:t>designed</w:t>
      </w:r>
      <w:r w:rsidR="005F53E4" w:rsidRPr="00FB15F5">
        <w:rPr>
          <w:rFonts w:asciiTheme="minorHAnsi" w:eastAsiaTheme="minorEastAsia" w:hAnsiTheme="minorHAnsi" w:cstheme="minorHAnsi"/>
          <w:szCs w:val="20"/>
          <w:lang w:eastAsia="zh-CN"/>
        </w:rPr>
        <w:t xml:space="preserve"> </w:t>
      </w:r>
      <w:r w:rsidR="006B3152" w:rsidRPr="00FB15F5">
        <w:rPr>
          <w:rFonts w:asciiTheme="minorHAnsi" w:eastAsiaTheme="minorEastAsia" w:hAnsiTheme="minorHAnsi" w:cstheme="minorHAnsi"/>
          <w:szCs w:val="20"/>
          <w:lang w:eastAsia="zh-CN"/>
        </w:rPr>
        <w:t xml:space="preserve">considering </w:t>
      </w:r>
      <w:r w:rsidR="005F53E4" w:rsidRPr="00FB15F5">
        <w:rPr>
          <w:rFonts w:asciiTheme="minorHAnsi" w:eastAsiaTheme="minorEastAsia" w:hAnsiTheme="minorHAnsi" w:cstheme="minorHAnsi"/>
          <w:szCs w:val="20"/>
          <w:lang w:eastAsia="zh-CN"/>
        </w:rPr>
        <w:t xml:space="preserve">trade-off </w:t>
      </w:r>
      <w:r w:rsidR="006B3152" w:rsidRPr="00FB15F5">
        <w:rPr>
          <w:rFonts w:asciiTheme="minorHAnsi" w:eastAsiaTheme="minorEastAsia" w:hAnsiTheme="minorHAnsi" w:cstheme="minorHAnsi"/>
          <w:szCs w:val="20"/>
          <w:lang w:eastAsia="zh-CN"/>
        </w:rPr>
        <w:t>between</w:t>
      </w:r>
      <w:r w:rsidR="005F53E4" w:rsidRPr="00FB15F5">
        <w:rPr>
          <w:rFonts w:asciiTheme="minorHAnsi" w:eastAsiaTheme="minorEastAsia" w:hAnsiTheme="minorHAnsi" w:cstheme="minorHAnsi"/>
          <w:szCs w:val="20"/>
          <w:lang w:eastAsia="zh-CN"/>
        </w:rPr>
        <w:t xml:space="preserve"> performance</w:t>
      </w:r>
      <w:r w:rsidR="006B3152" w:rsidRPr="00FB15F5">
        <w:rPr>
          <w:rFonts w:asciiTheme="minorHAnsi" w:eastAsiaTheme="minorEastAsia" w:hAnsiTheme="minorHAnsi" w:cstheme="minorHAnsi"/>
          <w:szCs w:val="20"/>
          <w:lang w:eastAsia="zh-CN"/>
        </w:rPr>
        <w:t>/CSI accuracy</w:t>
      </w:r>
      <w:r w:rsidR="005F53E4" w:rsidRPr="00FB15F5">
        <w:rPr>
          <w:rFonts w:asciiTheme="minorHAnsi" w:eastAsiaTheme="minorEastAsia" w:hAnsiTheme="minorHAnsi" w:cstheme="minorHAnsi"/>
          <w:szCs w:val="20"/>
          <w:lang w:eastAsia="zh-CN"/>
        </w:rPr>
        <w:t>, complexity</w:t>
      </w:r>
      <w:r w:rsidR="006B3152" w:rsidRPr="00FB15F5">
        <w:rPr>
          <w:rFonts w:asciiTheme="minorHAnsi" w:eastAsiaTheme="minorEastAsia" w:hAnsiTheme="minorHAnsi" w:cstheme="minorHAnsi"/>
          <w:szCs w:val="20"/>
          <w:lang w:eastAsia="zh-CN"/>
        </w:rPr>
        <w:t>,</w:t>
      </w:r>
      <w:r w:rsidR="005F53E4" w:rsidRPr="00FB15F5">
        <w:rPr>
          <w:rFonts w:asciiTheme="minorHAnsi" w:eastAsiaTheme="minorEastAsia" w:hAnsiTheme="minorHAnsi" w:cstheme="minorHAnsi"/>
          <w:szCs w:val="20"/>
          <w:lang w:eastAsia="zh-CN"/>
        </w:rPr>
        <w:t xml:space="preserve"> and </w:t>
      </w:r>
      <w:r w:rsidR="006B3152" w:rsidRPr="00FB15F5">
        <w:rPr>
          <w:rFonts w:asciiTheme="minorHAnsi" w:eastAsiaTheme="minorEastAsia" w:hAnsiTheme="minorHAnsi" w:cstheme="minorHAnsi"/>
          <w:szCs w:val="20"/>
          <w:lang w:eastAsia="zh-CN"/>
        </w:rPr>
        <w:t xml:space="preserve">reporting </w:t>
      </w:r>
      <w:r w:rsidR="005F53E4" w:rsidRPr="00FB15F5">
        <w:rPr>
          <w:rFonts w:asciiTheme="minorHAnsi" w:eastAsiaTheme="minorEastAsia" w:hAnsiTheme="minorHAnsi" w:cstheme="minorHAnsi"/>
          <w:szCs w:val="20"/>
          <w:lang w:eastAsia="zh-CN"/>
        </w:rPr>
        <w:t>overhead</w:t>
      </w:r>
      <w:r w:rsidR="009C0A05" w:rsidRPr="00FB15F5">
        <w:rPr>
          <w:rFonts w:asciiTheme="minorHAnsi" w:eastAsiaTheme="minorEastAsia" w:hAnsiTheme="minorHAnsi" w:cstheme="minorHAnsi"/>
          <w:szCs w:val="20"/>
          <w:lang w:eastAsia="zh-CN"/>
        </w:rPr>
        <w:t>.</w:t>
      </w:r>
      <w:r w:rsidR="00187050" w:rsidRPr="00FB15F5">
        <w:rPr>
          <w:rFonts w:asciiTheme="minorHAnsi" w:eastAsiaTheme="minorEastAsia" w:hAnsiTheme="minorHAnsi" w:cstheme="minorHAnsi"/>
          <w:szCs w:val="20"/>
          <w:lang w:eastAsia="zh-CN"/>
        </w:rPr>
        <w:t xml:space="preserve"> </w:t>
      </w:r>
      <w:r w:rsidR="00EA556B" w:rsidRPr="00FB15F5">
        <w:rPr>
          <w:rFonts w:asciiTheme="minorHAnsi" w:eastAsiaTheme="minorEastAsia" w:hAnsiTheme="minorHAnsi" w:cstheme="minorHAnsi"/>
          <w:szCs w:val="20"/>
          <w:lang w:eastAsia="zh-CN"/>
        </w:rPr>
        <w:t>In our view, we believe that Type II codebook</w:t>
      </w:r>
      <w:r w:rsidR="00C75023" w:rsidRPr="00FB15F5">
        <w:rPr>
          <w:rFonts w:asciiTheme="minorHAnsi" w:eastAsiaTheme="minorEastAsia" w:hAnsiTheme="minorHAnsi" w:cstheme="minorHAnsi"/>
          <w:szCs w:val="20"/>
          <w:lang w:eastAsia="zh-CN"/>
        </w:rPr>
        <w:t xml:space="preserve"> </w:t>
      </w:r>
      <w:r w:rsidR="00C477F3" w:rsidRPr="00FB15F5">
        <w:rPr>
          <w:rFonts w:asciiTheme="minorHAnsi" w:eastAsiaTheme="minorEastAsia" w:hAnsiTheme="minorHAnsi" w:cstheme="minorHAnsi"/>
          <w:szCs w:val="20"/>
          <w:lang w:eastAsia="zh-CN"/>
        </w:rPr>
        <w:t xml:space="preserve">family </w:t>
      </w:r>
      <w:r w:rsidR="00C75023" w:rsidRPr="00FB15F5">
        <w:rPr>
          <w:rFonts w:asciiTheme="minorHAnsi" w:eastAsiaTheme="minorEastAsia" w:hAnsiTheme="minorHAnsi" w:cstheme="minorHAnsi"/>
          <w:szCs w:val="20"/>
          <w:lang w:eastAsia="zh-CN"/>
        </w:rPr>
        <w:t xml:space="preserve">can be used as </w:t>
      </w:r>
      <w:r w:rsidR="00C477F3" w:rsidRPr="00FB15F5">
        <w:rPr>
          <w:rFonts w:asciiTheme="minorHAnsi" w:eastAsiaTheme="minorEastAsia" w:hAnsiTheme="minorHAnsi" w:cstheme="minorHAnsi"/>
          <w:szCs w:val="20"/>
          <w:lang w:eastAsia="zh-CN"/>
        </w:rPr>
        <w:t>a starting point</w:t>
      </w:r>
      <w:r w:rsidR="00EA556B" w:rsidRPr="00FB15F5">
        <w:rPr>
          <w:rFonts w:asciiTheme="minorHAnsi" w:eastAsiaTheme="minorEastAsia" w:hAnsiTheme="minorHAnsi" w:cstheme="minorHAnsi"/>
          <w:szCs w:val="20"/>
          <w:lang w:eastAsia="zh-CN"/>
        </w:rPr>
        <w:t xml:space="preserve">, </w:t>
      </w:r>
      <w:r w:rsidR="00C477F3" w:rsidRPr="00FB15F5">
        <w:rPr>
          <w:rFonts w:asciiTheme="minorHAnsi" w:eastAsiaTheme="minorEastAsia" w:hAnsiTheme="minorHAnsi" w:cstheme="minorHAnsi"/>
          <w:szCs w:val="20"/>
          <w:lang w:eastAsia="zh-CN"/>
        </w:rPr>
        <w:t xml:space="preserve">since </w:t>
      </w:r>
      <w:r w:rsidR="00EA556B" w:rsidRPr="00FB15F5">
        <w:rPr>
          <w:rFonts w:asciiTheme="minorHAnsi" w:eastAsiaTheme="minorEastAsia" w:hAnsiTheme="minorHAnsi" w:cstheme="minorHAnsi"/>
          <w:szCs w:val="20"/>
          <w:lang w:eastAsia="zh-CN"/>
        </w:rPr>
        <w:t xml:space="preserve">it has </w:t>
      </w:r>
      <w:r w:rsidR="00DE3061">
        <w:rPr>
          <w:rFonts w:asciiTheme="minorHAnsi" w:eastAsiaTheme="minorEastAsia" w:hAnsiTheme="minorHAnsi" w:cstheme="minorHAnsi"/>
          <w:szCs w:val="20"/>
          <w:lang w:eastAsia="zh-CN"/>
        </w:rPr>
        <w:t xml:space="preserve">a </w:t>
      </w:r>
      <w:r w:rsidR="00EA556B" w:rsidRPr="00FB15F5">
        <w:rPr>
          <w:rFonts w:asciiTheme="minorHAnsi" w:eastAsiaTheme="minorEastAsia" w:hAnsiTheme="minorHAnsi" w:cstheme="minorHAnsi"/>
          <w:szCs w:val="20"/>
          <w:lang w:eastAsia="zh-CN"/>
        </w:rPr>
        <w:t>better common structure and can provide more refined CSI to achieve MU-MIMO gain</w:t>
      </w:r>
      <w:r w:rsidR="00D6385A" w:rsidRPr="00FB15F5">
        <w:rPr>
          <w:rFonts w:asciiTheme="minorHAnsi" w:eastAsiaTheme="minorEastAsia" w:hAnsiTheme="minorHAnsi" w:cstheme="minorHAnsi"/>
          <w:szCs w:val="20"/>
          <w:lang w:eastAsia="zh-CN"/>
        </w:rPr>
        <w:t xml:space="preserve">. </w:t>
      </w:r>
      <w:r w:rsidR="00DE3061">
        <w:rPr>
          <w:rFonts w:asciiTheme="minorHAnsi" w:eastAsiaTheme="minorEastAsia" w:hAnsiTheme="minorHAnsi" w:cstheme="minorHAnsi"/>
          <w:szCs w:val="20"/>
          <w:lang w:eastAsia="zh-CN"/>
        </w:rPr>
        <w:t xml:space="preserve">Meanwhile, </w:t>
      </w:r>
      <w:r w:rsidR="00EA556B" w:rsidRPr="00FB15F5">
        <w:rPr>
          <w:rFonts w:asciiTheme="minorHAnsi" w:eastAsiaTheme="minorEastAsia" w:hAnsiTheme="minorHAnsi" w:cstheme="minorHAnsi"/>
          <w:szCs w:val="20"/>
          <w:lang w:eastAsia="zh-CN"/>
        </w:rPr>
        <w:t xml:space="preserve">Type </w:t>
      </w:r>
      <w:r w:rsidR="00C477F3" w:rsidRPr="00FB15F5">
        <w:rPr>
          <w:rFonts w:asciiTheme="minorHAnsi" w:eastAsiaTheme="minorEastAsia" w:hAnsiTheme="minorHAnsi" w:cstheme="minorHAnsi"/>
          <w:szCs w:val="20"/>
          <w:lang w:eastAsia="zh-CN"/>
        </w:rPr>
        <w:t>I</w:t>
      </w:r>
      <w:r w:rsidR="00EA556B" w:rsidRPr="00FB15F5">
        <w:rPr>
          <w:rFonts w:asciiTheme="minorHAnsi" w:eastAsiaTheme="minorEastAsia" w:hAnsiTheme="minorHAnsi" w:cstheme="minorHAnsi"/>
          <w:szCs w:val="20"/>
          <w:lang w:eastAsia="zh-CN"/>
        </w:rPr>
        <w:t xml:space="preserve"> codebook </w:t>
      </w:r>
      <w:r w:rsidR="00D6385A" w:rsidRPr="00FB15F5">
        <w:rPr>
          <w:rFonts w:asciiTheme="minorHAnsi" w:eastAsiaTheme="minorEastAsia" w:hAnsiTheme="minorHAnsi" w:cstheme="minorHAnsi"/>
          <w:szCs w:val="20"/>
          <w:lang w:eastAsia="zh-CN"/>
        </w:rPr>
        <w:t xml:space="preserve">family </w:t>
      </w:r>
      <w:r w:rsidR="00EA556B" w:rsidRPr="00FB15F5">
        <w:rPr>
          <w:rFonts w:asciiTheme="minorHAnsi" w:eastAsiaTheme="minorEastAsia" w:hAnsiTheme="minorHAnsi" w:cstheme="minorHAnsi"/>
          <w:szCs w:val="20"/>
          <w:lang w:eastAsia="zh-CN"/>
        </w:rPr>
        <w:t xml:space="preserve">can be designed/merged based on the common structure. </w:t>
      </w:r>
      <w:r w:rsidR="006C3338">
        <w:rPr>
          <w:rFonts w:asciiTheme="minorHAnsi" w:eastAsiaTheme="minorEastAsia" w:hAnsiTheme="minorHAnsi" w:cstheme="minorHAnsi"/>
          <w:szCs w:val="20"/>
          <w:lang w:eastAsia="zh-CN"/>
        </w:rPr>
        <w:t xml:space="preserve">For example, </w:t>
      </w:r>
      <w:r w:rsidR="006C3338" w:rsidRPr="00FB15F5">
        <w:rPr>
          <w:rFonts w:asciiTheme="minorHAnsi" w:eastAsiaTheme="minorEastAsia" w:hAnsiTheme="minorHAnsi" w:cstheme="minorHAnsi"/>
          <w:szCs w:val="20"/>
          <w:lang w:eastAsia="zh-CN"/>
        </w:rPr>
        <w:t>DL</w:t>
      </w:r>
      <w:r w:rsidR="006C3338" w:rsidRPr="004E1A15">
        <w:rPr>
          <w:rFonts w:asciiTheme="minorHAnsi" w:eastAsiaTheme="minorEastAsia" w:hAnsiTheme="minorHAnsi" w:cstheme="minorHAnsi"/>
          <w:szCs w:val="20"/>
          <w:lang w:eastAsia="zh-CN"/>
        </w:rPr>
        <w:t xml:space="preserve"> </w:t>
      </w:r>
      <w:r w:rsidR="006C3338" w:rsidRPr="00FB15F5">
        <w:rPr>
          <w:rFonts w:asciiTheme="minorHAnsi" w:eastAsiaTheme="minorEastAsia" w:hAnsiTheme="minorHAnsi" w:cstheme="minorHAnsi"/>
          <w:szCs w:val="20"/>
          <w:lang w:eastAsia="zh-CN"/>
        </w:rPr>
        <w:t>CSI</w:t>
      </w:r>
      <w:r w:rsidR="006C3338" w:rsidRPr="004E1A15">
        <w:rPr>
          <w:rFonts w:asciiTheme="minorHAnsi" w:eastAsiaTheme="minorEastAsia" w:hAnsiTheme="minorHAnsi" w:cstheme="minorHAnsi"/>
          <w:szCs w:val="20"/>
          <w:lang w:eastAsia="zh-CN"/>
        </w:rPr>
        <w:t xml:space="preserve"> </w:t>
      </w:r>
      <w:r w:rsidR="008571B2">
        <w:rPr>
          <w:rFonts w:asciiTheme="minorHAnsi" w:eastAsiaTheme="minorEastAsia" w:hAnsiTheme="minorHAnsi" w:cstheme="minorHAnsi"/>
          <w:szCs w:val="20"/>
          <w:lang w:eastAsia="zh-CN"/>
        </w:rPr>
        <w:t>c</w:t>
      </w:r>
      <w:r w:rsidR="006C3338" w:rsidRPr="00FB15F5">
        <w:rPr>
          <w:rFonts w:asciiTheme="minorHAnsi" w:eastAsiaTheme="minorEastAsia" w:hAnsiTheme="minorHAnsi" w:cstheme="minorHAnsi"/>
          <w:szCs w:val="20"/>
          <w:lang w:eastAsia="zh-CN"/>
        </w:rPr>
        <w:t>odebook</w:t>
      </w:r>
      <w:r w:rsidR="006C3338" w:rsidRPr="004E1A15">
        <w:rPr>
          <w:rFonts w:asciiTheme="minorHAnsi" w:eastAsiaTheme="minorEastAsia" w:hAnsiTheme="minorHAnsi" w:cstheme="minorHAnsi"/>
          <w:szCs w:val="20"/>
          <w:lang w:eastAsia="zh-CN"/>
        </w:rPr>
        <w:t xml:space="preserve"> </w:t>
      </w:r>
      <w:r w:rsidR="008571B2">
        <w:rPr>
          <w:rFonts w:asciiTheme="minorHAnsi" w:eastAsiaTheme="minorEastAsia" w:hAnsiTheme="minorHAnsi" w:cstheme="minorHAnsi"/>
          <w:szCs w:val="20"/>
          <w:lang w:eastAsia="zh-CN"/>
        </w:rPr>
        <w:t>can be designed</w:t>
      </w:r>
      <w:r w:rsidR="001D1268">
        <w:rPr>
          <w:rFonts w:asciiTheme="minorHAnsi" w:eastAsiaTheme="minorEastAsia" w:hAnsiTheme="minorHAnsi" w:cstheme="minorHAnsi"/>
          <w:szCs w:val="20"/>
          <w:lang w:eastAsia="zh-CN"/>
        </w:rPr>
        <w:t xml:space="preserve"> with a</w:t>
      </w:r>
      <w:r w:rsidR="00D6385A" w:rsidRPr="00FB15F5">
        <w:rPr>
          <w:rFonts w:asciiTheme="minorHAnsi" w:eastAsiaTheme="minorEastAsia" w:hAnsiTheme="minorHAnsi" w:cstheme="minorHAnsi"/>
          <w:szCs w:val="20"/>
          <w:lang w:eastAsia="zh-CN"/>
        </w:rPr>
        <w:t xml:space="preserve"> </w:t>
      </w:r>
      <w:r w:rsidR="00EA556B" w:rsidRPr="00FB15F5">
        <w:rPr>
          <w:rFonts w:asciiTheme="minorHAnsi" w:eastAsiaTheme="minorEastAsia" w:hAnsiTheme="minorHAnsi" w:cstheme="minorHAnsi"/>
          <w:szCs w:val="20"/>
          <w:lang w:eastAsia="zh-CN"/>
        </w:rPr>
        <w:t>common structure</w:t>
      </w:r>
      <w:r w:rsidR="001D1268">
        <w:rPr>
          <w:rFonts w:asciiTheme="minorHAnsi" w:eastAsiaTheme="minorEastAsia" w:hAnsiTheme="minorHAnsi" w:cstheme="minorHAnsi"/>
          <w:szCs w:val="20"/>
          <w:lang w:eastAsia="zh-CN"/>
        </w:rPr>
        <w:t xml:space="preserve"> as</w:t>
      </w:r>
      <w:r w:rsidR="00EA556B" w:rsidRPr="00FB15F5">
        <w:rPr>
          <w:rFonts w:asciiTheme="minorHAnsi" w:eastAsiaTheme="minorEastAsia" w:hAnsiTheme="minorHAnsi" w:cstheme="minorHAnsi"/>
          <w:szCs w:val="20"/>
          <w:lang w:eastAsia="zh-CN"/>
        </w:rPr>
        <w:t xml:space="preserve"> </w:t>
      </w:r>
      <m:oMath>
        <m:r>
          <m:rPr>
            <m:sty m:val="bi"/>
          </m:rPr>
          <w:rPr>
            <w:rFonts w:ascii="Cambria Math" w:eastAsiaTheme="minorEastAsia" w:hAnsi="Cambria Math" w:cstheme="minorHAnsi"/>
            <w:szCs w:val="20"/>
            <w:lang w:eastAsia="zh-CN"/>
          </w:rPr>
          <m:t>W</m:t>
        </m:r>
        <m:r>
          <m:rPr>
            <m:sty m:val="p"/>
          </m:rPr>
          <w:rPr>
            <w:rFonts w:ascii="Cambria Math" w:eastAsiaTheme="minorEastAsia" w:hAnsi="Cambria Math" w:cstheme="minorHAnsi"/>
            <w:szCs w:val="20"/>
            <w:lang w:eastAsia="zh-CN"/>
          </w:rPr>
          <m:t>=</m:t>
        </m:r>
        <m:sSub>
          <m:sSubPr>
            <m:ctrlPr>
              <w:rPr>
                <w:rFonts w:ascii="Cambria Math" w:eastAsiaTheme="minorEastAsia" w:hAnsi="Cambria Math" w:cstheme="minorHAnsi"/>
                <w:szCs w:val="20"/>
                <w:lang w:eastAsia="zh-CN"/>
              </w:rPr>
            </m:ctrlPr>
          </m:sSubPr>
          <m:e>
            <m:r>
              <m:rPr>
                <m:sty m:val="bi"/>
              </m:rPr>
              <w:rPr>
                <w:rFonts w:ascii="Cambria Math" w:eastAsiaTheme="minorEastAsia" w:hAnsi="Cambria Math" w:cstheme="minorHAnsi"/>
                <w:szCs w:val="20"/>
                <w:lang w:eastAsia="zh-CN"/>
              </w:rPr>
              <m:t>W</m:t>
            </m:r>
          </m:e>
          <m:sub>
            <m:r>
              <m:rPr>
                <m:sty m:val="p"/>
              </m:rPr>
              <w:rPr>
                <w:rFonts w:ascii="Cambria Math" w:eastAsiaTheme="minorEastAsia" w:hAnsi="Cambria Math" w:cstheme="minorHAnsi"/>
                <w:szCs w:val="20"/>
                <w:lang w:eastAsia="zh-CN"/>
              </w:rPr>
              <m:t>1</m:t>
            </m:r>
          </m:sub>
        </m:sSub>
        <m:sSub>
          <m:sSubPr>
            <m:ctrlPr>
              <w:rPr>
                <w:rFonts w:ascii="Cambria Math" w:eastAsiaTheme="minorEastAsia" w:hAnsi="Cambria Math" w:cstheme="minorHAnsi"/>
                <w:szCs w:val="20"/>
                <w:lang w:eastAsia="zh-CN"/>
              </w:rPr>
            </m:ctrlPr>
          </m:sSubPr>
          <m:e>
            <m:acc>
              <m:accPr>
                <m:chr m:val="̃"/>
                <m:ctrlPr>
                  <w:rPr>
                    <w:rFonts w:ascii="Cambria Math" w:eastAsiaTheme="minorEastAsia" w:hAnsi="Cambria Math" w:cstheme="minorHAnsi"/>
                    <w:szCs w:val="20"/>
                    <w:lang w:eastAsia="zh-CN"/>
                  </w:rPr>
                </m:ctrlPr>
              </m:accPr>
              <m:e>
                <m:r>
                  <m:rPr>
                    <m:sty m:val="bi"/>
                  </m:rPr>
                  <w:rPr>
                    <w:rFonts w:ascii="Cambria Math" w:eastAsiaTheme="minorEastAsia" w:hAnsi="Cambria Math" w:cstheme="minorHAnsi"/>
                    <w:szCs w:val="20"/>
                    <w:lang w:eastAsia="zh-CN"/>
                  </w:rPr>
                  <m:t>W</m:t>
                </m:r>
              </m:e>
            </m:acc>
          </m:e>
          <m:sub>
            <m:r>
              <m:rPr>
                <m:sty m:val="p"/>
              </m:rPr>
              <w:rPr>
                <w:rFonts w:ascii="Cambria Math" w:eastAsiaTheme="minorEastAsia" w:hAnsi="Cambria Math" w:cstheme="minorHAnsi"/>
                <w:szCs w:val="20"/>
                <w:lang w:eastAsia="zh-CN"/>
              </w:rPr>
              <m:t>2</m:t>
            </m:r>
          </m:sub>
        </m:sSub>
        <m:sSup>
          <m:sSupPr>
            <m:ctrlPr>
              <w:rPr>
                <w:rFonts w:ascii="Cambria Math" w:eastAsiaTheme="minorEastAsia" w:hAnsi="Cambria Math" w:cstheme="minorHAnsi"/>
                <w:szCs w:val="20"/>
                <w:lang w:eastAsia="zh-CN"/>
              </w:rPr>
            </m:ctrlPr>
          </m:sSupPr>
          <m:e>
            <m:sSub>
              <m:sSubPr>
                <m:ctrlPr>
                  <w:rPr>
                    <w:rFonts w:ascii="Cambria Math" w:eastAsiaTheme="minorEastAsia" w:hAnsi="Cambria Math" w:cstheme="minorHAnsi"/>
                    <w:szCs w:val="20"/>
                    <w:lang w:eastAsia="zh-CN"/>
                  </w:rPr>
                </m:ctrlPr>
              </m:sSubPr>
              <m:e>
                <m:r>
                  <m:rPr>
                    <m:sty m:val="p"/>
                  </m:rPr>
                  <w:rPr>
                    <w:rFonts w:ascii="Cambria Math" w:eastAsiaTheme="minorEastAsia" w:hAnsi="Cambria Math" w:cstheme="minorHAnsi"/>
                    <w:szCs w:val="20"/>
                    <w:lang w:eastAsia="zh-CN"/>
                  </w:rPr>
                  <m:t>(</m:t>
                </m:r>
                <m:r>
                  <m:rPr>
                    <m:sty m:val="bi"/>
                  </m:rPr>
                  <w:rPr>
                    <w:rFonts w:ascii="Cambria Math" w:eastAsiaTheme="minorEastAsia" w:hAnsi="Cambria Math" w:cstheme="minorHAnsi"/>
                    <w:szCs w:val="20"/>
                    <w:lang w:eastAsia="zh-CN"/>
                  </w:rPr>
                  <m:t>W</m:t>
                </m:r>
              </m:e>
              <m:sub>
                <m:r>
                  <w:rPr>
                    <w:rFonts w:ascii="Cambria Math" w:eastAsiaTheme="minorEastAsia" w:hAnsi="Cambria Math" w:cstheme="minorHAnsi"/>
                    <w:szCs w:val="20"/>
                    <w:lang w:eastAsia="zh-CN"/>
                  </w:rPr>
                  <m:t>f</m:t>
                </m:r>
              </m:sub>
            </m:sSub>
            <m:r>
              <m:rPr>
                <m:sty m:val="p"/>
              </m:rPr>
              <w:rPr>
                <w:rFonts w:ascii="Cambria Math" w:eastAsiaTheme="minorEastAsia" w:hAnsi="Cambria Math" w:cstheme="minorHAnsi"/>
                <w:szCs w:val="20"/>
                <w:lang w:eastAsia="zh-CN"/>
              </w:rPr>
              <m:t>⨂</m:t>
            </m:r>
            <m:sSub>
              <m:sSubPr>
                <m:ctrlPr>
                  <w:rPr>
                    <w:rFonts w:ascii="Cambria Math" w:eastAsiaTheme="minorEastAsia" w:hAnsi="Cambria Math" w:cstheme="minorHAnsi"/>
                    <w:szCs w:val="20"/>
                    <w:lang w:eastAsia="zh-CN"/>
                  </w:rPr>
                </m:ctrlPr>
              </m:sSubPr>
              <m:e>
                <m:r>
                  <m:rPr>
                    <m:sty m:val="bi"/>
                  </m:rPr>
                  <w:rPr>
                    <w:rFonts w:ascii="Cambria Math" w:eastAsiaTheme="minorEastAsia" w:hAnsi="Cambria Math" w:cstheme="minorHAnsi"/>
                    <w:szCs w:val="20"/>
                    <w:lang w:eastAsia="zh-CN"/>
                  </w:rPr>
                  <m:t>W</m:t>
                </m:r>
              </m:e>
              <m:sub>
                <m:r>
                  <w:rPr>
                    <w:rFonts w:ascii="Cambria Math" w:eastAsiaTheme="minorEastAsia" w:hAnsi="Cambria Math" w:cstheme="minorHAnsi"/>
                    <w:szCs w:val="20"/>
                    <w:lang w:eastAsia="zh-CN"/>
                  </w:rPr>
                  <m:t>d</m:t>
                </m:r>
              </m:sub>
            </m:sSub>
            <m:r>
              <m:rPr>
                <m:sty m:val="p"/>
              </m:rPr>
              <w:rPr>
                <w:rFonts w:ascii="Cambria Math" w:eastAsiaTheme="minorEastAsia" w:hAnsi="Cambria Math" w:cstheme="minorHAnsi"/>
                <w:szCs w:val="20"/>
                <w:lang w:eastAsia="zh-CN"/>
              </w:rPr>
              <m:t>)</m:t>
            </m:r>
          </m:e>
          <m:sup>
            <m:r>
              <w:rPr>
                <w:rFonts w:ascii="Cambria Math" w:eastAsiaTheme="minorEastAsia" w:hAnsi="Cambria Math" w:cstheme="minorHAnsi"/>
                <w:szCs w:val="20"/>
                <w:lang w:eastAsia="zh-CN"/>
              </w:rPr>
              <m:t>H</m:t>
            </m:r>
          </m:sup>
        </m:sSup>
      </m:oMath>
      <w:r w:rsidR="00EA556B" w:rsidRPr="00FB15F5">
        <w:rPr>
          <w:rFonts w:asciiTheme="minorHAnsi" w:eastAsiaTheme="minorEastAsia" w:hAnsiTheme="minorHAnsi" w:cstheme="minorHAnsi"/>
          <w:szCs w:val="20"/>
          <w:lang w:eastAsia="zh-CN"/>
        </w:rPr>
        <w:t xml:space="preserve">, where </w:t>
      </w:r>
      <m:oMath>
        <m:sSub>
          <m:sSubPr>
            <m:ctrlPr>
              <w:rPr>
                <w:rFonts w:ascii="Cambria Math" w:eastAsiaTheme="minorEastAsia" w:hAnsi="Cambria Math" w:cstheme="minorHAnsi"/>
                <w:szCs w:val="20"/>
                <w:lang w:eastAsia="zh-CN"/>
              </w:rPr>
            </m:ctrlPr>
          </m:sSubPr>
          <m:e>
            <m:r>
              <m:rPr>
                <m:sty m:val="bi"/>
              </m:rPr>
              <w:rPr>
                <w:rFonts w:ascii="Cambria Math" w:eastAsiaTheme="minorEastAsia" w:hAnsi="Cambria Math" w:cstheme="minorHAnsi"/>
                <w:szCs w:val="20"/>
                <w:lang w:eastAsia="zh-CN"/>
              </w:rPr>
              <m:t>W</m:t>
            </m:r>
          </m:e>
          <m:sub>
            <m:r>
              <m:rPr>
                <m:sty m:val="p"/>
              </m:rPr>
              <w:rPr>
                <w:rFonts w:ascii="Cambria Math" w:eastAsiaTheme="minorEastAsia" w:hAnsi="Cambria Math" w:cstheme="minorHAnsi"/>
                <w:szCs w:val="20"/>
                <w:lang w:eastAsia="zh-CN"/>
              </w:rPr>
              <m:t>1</m:t>
            </m:r>
          </m:sub>
        </m:sSub>
        <m:r>
          <m:rPr>
            <m:sty m:val="p"/>
          </m:rPr>
          <w:rPr>
            <w:rFonts w:ascii="Cambria Math" w:eastAsiaTheme="minorEastAsia" w:hAnsi="Cambria Math" w:cstheme="minorHAnsi"/>
            <w:szCs w:val="20"/>
            <w:lang w:eastAsia="zh-CN"/>
          </w:rPr>
          <m:t xml:space="preserve">, </m:t>
        </m:r>
        <m:sSub>
          <m:sSubPr>
            <m:ctrlPr>
              <w:rPr>
                <w:rFonts w:ascii="Cambria Math" w:eastAsiaTheme="minorEastAsia" w:hAnsi="Cambria Math" w:cstheme="minorHAnsi"/>
                <w:szCs w:val="20"/>
                <w:lang w:eastAsia="zh-CN"/>
              </w:rPr>
            </m:ctrlPr>
          </m:sSubPr>
          <m:e>
            <m:r>
              <m:rPr>
                <m:sty m:val="bi"/>
              </m:rPr>
              <w:rPr>
                <w:rFonts w:ascii="Cambria Math" w:eastAsiaTheme="minorEastAsia" w:hAnsi="Cambria Math" w:cstheme="minorHAnsi"/>
                <w:szCs w:val="20"/>
                <w:lang w:eastAsia="zh-CN"/>
              </w:rPr>
              <m:t>W</m:t>
            </m:r>
          </m:e>
          <m:sub>
            <m:r>
              <w:rPr>
                <w:rFonts w:ascii="Cambria Math" w:eastAsiaTheme="minorEastAsia" w:hAnsi="Cambria Math" w:cstheme="minorHAnsi"/>
                <w:szCs w:val="20"/>
                <w:lang w:eastAsia="zh-CN"/>
              </w:rPr>
              <m:t>f</m:t>
            </m:r>
          </m:sub>
        </m:sSub>
        <m:r>
          <m:rPr>
            <m:sty m:val="p"/>
          </m:rPr>
          <w:rPr>
            <w:rFonts w:ascii="Cambria Math" w:eastAsiaTheme="minorEastAsia" w:hAnsi="Cambria Math" w:cstheme="minorHAnsi"/>
            <w:szCs w:val="20"/>
            <w:lang w:eastAsia="zh-CN"/>
          </w:rPr>
          <m:t>,</m:t>
        </m:r>
        <m:sSub>
          <m:sSubPr>
            <m:ctrlPr>
              <w:rPr>
                <w:rFonts w:ascii="Cambria Math" w:eastAsiaTheme="minorEastAsia" w:hAnsi="Cambria Math" w:cstheme="minorHAnsi"/>
                <w:szCs w:val="20"/>
                <w:lang w:eastAsia="zh-CN"/>
              </w:rPr>
            </m:ctrlPr>
          </m:sSubPr>
          <m:e>
            <m:r>
              <m:rPr>
                <m:sty m:val="bi"/>
              </m:rPr>
              <w:rPr>
                <w:rFonts w:ascii="Cambria Math" w:eastAsiaTheme="minorEastAsia" w:hAnsi="Cambria Math" w:cstheme="minorHAnsi"/>
                <w:szCs w:val="20"/>
                <w:lang w:eastAsia="zh-CN"/>
              </w:rPr>
              <m:t>W</m:t>
            </m:r>
          </m:e>
          <m:sub>
            <m:r>
              <w:rPr>
                <w:rFonts w:ascii="Cambria Math" w:eastAsiaTheme="minorEastAsia" w:hAnsi="Cambria Math" w:cstheme="minorHAnsi"/>
                <w:szCs w:val="20"/>
                <w:lang w:eastAsia="zh-CN"/>
              </w:rPr>
              <m:t>d</m:t>
            </m:r>
          </m:sub>
        </m:sSub>
      </m:oMath>
      <w:r w:rsidR="00EA556B" w:rsidRPr="00FB15F5">
        <w:rPr>
          <w:rFonts w:asciiTheme="minorHAnsi" w:eastAsiaTheme="minorEastAsia" w:hAnsiTheme="minorHAnsi" w:cstheme="minorHAnsi"/>
          <w:szCs w:val="20"/>
          <w:lang w:eastAsia="zh-CN"/>
        </w:rPr>
        <w:t xml:space="preserve"> are the basis in spatial domain, frequency domain</w:t>
      </w:r>
      <w:r w:rsidR="005B7519" w:rsidRPr="00FB15F5">
        <w:rPr>
          <w:rFonts w:asciiTheme="minorHAnsi" w:eastAsiaTheme="minorEastAsia" w:hAnsiTheme="minorHAnsi" w:cstheme="minorHAnsi"/>
          <w:szCs w:val="20"/>
          <w:lang w:eastAsia="zh-CN"/>
        </w:rPr>
        <w:t>,</w:t>
      </w:r>
      <w:r w:rsidR="00EA556B" w:rsidRPr="00FB15F5">
        <w:rPr>
          <w:rFonts w:asciiTheme="minorHAnsi" w:eastAsiaTheme="minorEastAsia" w:hAnsiTheme="minorHAnsi" w:cstheme="minorHAnsi"/>
          <w:szCs w:val="20"/>
          <w:lang w:eastAsia="zh-CN"/>
        </w:rPr>
        <w:t xml:space="preserve"> and Doppler domain, respectively</w:t>
      </w:r>
      <w:r w:rsidR="005B7519" w:rsidRPr="00FB15F5">
        <w:rPr>
          <w:rFonts w:asciiTheme="minorHAnsi" w:eastAsiaTheme="minorEastAsia" w:hAnsiTheme="minorHAnsi" w:cstheme="minorHAnsi"/>
          <w:szCs w:val="20"/>
          <w:lang w:eastAsia="zh-CN"/>
        </w:rPr>
        <w:t>,</w:t>
      </w:r>
      <w:r w:rsidR="00EA556B" w:rsidRPr="00FB15F5">
        <w:rPr>
          <w:rFonts w:asciiTheme="minorHAnsi" w:eastAsiaTheme="minorEastAsia" w:hAnsiTheme="minorHAnsi" w:cstheme="minorHAnsi"/>
          <w:szCs w:val="20"/>
          <w:lang w:eastAsia="zh-CN"/>
        </w:rPr>
        <w:t xml:space="preserve"> and </w:t>
      </w:r>
      <m:oMath>
        <m:sSub>
          <m:sSubPr>
            <m:ctrlPr>
              <w:rPr>
                <w:rFonts w:ascii="Cambria Math" w:eastAsiaTheme="minorEastAsia" w:hAnsi="Cambria Math" w:cstheme="minorHAnsi"/>
                <w:szCs w:val="20"/>
                <w:lang w:eastAsia="zh-CN"/>
              </w:rPr>
            </m:ctrlPr>
          </m:sSubPr>
          <m:e>
            <m:acc>
              <m:accPr>
                <m:chr m:val="̃"/>
                <m:ctrlPr>
                  <w:rPr>
                    <w:rFonts w:ascii="Cambria Math" w:eastAsiaTheme="minorEastAsia" w:hAnsi="Cambria Math" w:cstheme="minorHAnsi"/>
                    <w:szCs w:val="20"/>
                    <w:lang w:eastAsia="zh-CN"/>
                  </w:rPr>
                </m:ctrlPr>
              </m:accPr>
              <m:e>
                <m:r>
                  <m:rPr>
                    <m:sty m:val="bi"/>
                  </m:rPr>
                  <w:rPr>
                    <w:rFonts w:ascii="Cambria Math" w:eastAsiaTheme="minorEastAsia" w:hAnsi="Cambria Math" w:cstheme="minorHAnsi"/>
                    <w:szCs w:val="20"/>
                    <w:lang w:eastAsia="zh-CN"/>
                  </w:rPr>
                  <m:t>W</m:t>
                </m:r>
              </m:e>
            </m:acc>
          </m:e>
          <m:sub>
            <m:r>
              <m:rPr>
                <m:sty m:val="p"/>
              </m:rPr>
              <w:rPr>
                <w:rFonts w:ascii="Cambria Math" w:eastAsiaTheme="minorEastAsia" w:hAnsi="Cambria Math" w:cstheme="minorHAnsi"/>
                <w:szCs w:val="20"/>
                <w:lang w:eastAsia="zh-CN"/>
              </w:rPr>
              <m:t>2</m:t>
            </m:r>
          </m:sub>
        </m:sSub>
      </m:oMath>
      <w:r w:rsidR="00EA556B" w:rsidRPr="00FB15F5">
        <w:rPr>
          <w:rFonts w:asciiTheme="minorHAnsi" w:eastAsiaTheme="minorEastAsia" w:hAnsiTheme="minorHAnsi" w:cstheme="minorHAnsi"/>
          <w:szCs w:val="20"/>
          <w:lang w:eastAsia="zh-CN"/>
        </w:rPr>
        <w:t xml:space="preserve"> is </w:t>
      </w:r>
      <w:r w:rsidR="005B7519" w:rsidRPr="00FB15F5">
        <w:rPr>
          <w:rFonts w:asciiTheme="minorHAnsi" w:eastAsiaTheme="minorEastAsia" w:hAnsiTheme="minorHAnsi" w:cstheme="minorHAnsi"/>
          <w:szCs w:val="20"/>
          <w:lang w:eastAsia="zh-CN"/>
        </w:rPr>
        <w:t xml:space="preserve">the </w:t>
      </w:r>
      <w:r w:rsidR="00EA556B" w:rsidRPr="00FB15F5">
        <w:rPr>
          <w:rFonts w:asciiTheme="minorHAnsi" w:eastAsiaTheme="minorEastAsia" w:hAnsiTheme="minorHAnsi" w:cstheme="minorHAnsi"/>
          <w:szCs w:val="20"/>
          <w:lang w:eastAsia="zh-CN"/>
        </w:rPr>
        <w:t xml:space="preserve">linear combination coefficients matrix. With </w:t>
      </w:r>
      <w:r w:rsidR="001D1268">
        <w:rPr>
          <w:rFonts w:asciiTheme="minorHAnsi" w:eastAsiaTheme="minorEastAsia" w:hAnsiTheme="minorHAnsi" w:cstheme="minorHAnsi"/>
          <w:szCs w:val="20"/>
          <w:lang w:eastAsia="zh-CN"/>
        </w:rPr>
        <w:t xml:space="preserve">such </w:t>
      </w:r>
      <w:r w:rsidR="00EA556B" w:rsidRPr="00FB15F5">
        <w:rPr>
          <w:rFonts w:asciiTheme="minorHAnsi" w:eastAsiaTheme="minorEastAsia" w:hAnsiTheme="minorHAnsi" w:cstheme="minorHAnsi"/>
          <w:szCs w:val="20"/>
          <w:lang w:eastAsia="zh-CN"/>
        </w:rPr>
        <w:t xml:space="preserve">common codebook structure, different kinds of codebooks can be generated by flexible parameter configuration for spatial basis, frequency basis, Doppler basis, including </w:t>
      </w:r>
      <w:r w:rsidR="00575F39">
        <w:rPr>
          <w:rFonts w:asciiTheme="minorHAnsi" w:eastAsiaTheme="minorEastAsia" w:hAnsiTheme="minorHAnsi" w:cstheme="minorHAnsi"/>
          <w:szCs w:val="20"/>
          <w:lang w:eastAsia="zh-CN"/>
        </w:rPr>
        <w:t xml:space="preserve">the </w:t>
      </w:r>
      <w:r w:rsidR="00EA556B" w:rsidRPr="00FB15F5">
        <w:rPr>
          <w:rFonts w:asciiTheme="minorHAnsi" w:eastAsiaTheme="minorEastAsia" w:hAnsiTheme="minorHAnsi" w:cstheme="minorHAnsi"/>
          <w:szCs w:val="20"/>
          <w:lang w:eastAsia="zh-CN"/>
        </w:rPr>
        <w:t>number of selected basis vectors</w:t>
      </w:r>
      <w:r w:rsidR="0059548F" w:rsidRPr="00FB15F5">
        <w:rPr>
          <w:rFonts w:asciiTheme="minorHAnsi" w:eastAsiaTheme="minorEastAsia" w:hAnsiTheme="minorHAnsi" w:cstheme="minorHAnsi"/>
          <w:szCs w:val="20"/>
          <w:lang w:eastAsia="zh-CN"/>
        </w:rPr>
        <w:t>.</w:t>
      </w:r>
    </w:p>
    <w:p w14:paraId="2770DFB3" w14:textId="3C626955" w:rsidR="0059548F" w:rsidRPr="004E1A15" w:rsidRDefault="0059548F" w:rsidP="0059548F">
      <w:pPr>
        <w:jc w:val="both"/>
        <w:rPr>
          <w:rFonts w:asciiTheme="minorHAnsi" w:eastAsiaTheme="minorEastAsia" w:hAnsiTheme="minorHAnsi" w:cstheme="minorHAnsi"/>
          <w:b/>
          <w:bCs/>
          <w:szCs w:val="20"/>
          <w:lang w:eastAsia="zh-CN"/>
        </w:rPr>
      </w:pPr>
      <w:r w:rsidRPr="00FB15F5">
        <w:rPr>
          <w:rFonts w:asciiTheme="minorHAnsi" w:eastAsiaTheme="minorEastAsia" w:hAnsiTheme="minorHAnsi" w:cstheme="minorHAnsi"/>
          <w:b/>
          <w:bCs/>
          <w:szCs w:val="20"/>
          <w:lang w:eastAsia="zh-CN"/>
        </w:rPr>
        <w:t>Proposal</w:t>
      </w:r>
      <w:r w:rsidR="00856126">
        <w:rPr>
          <w:rFonts w:asciiTheme="minorHAnsi" w:eastAsiaTheme="minorEastAsia" w:hAnsiTheme="minorHAnsi" w:cstheme="minorHAnsi"/>
          <w:b/>
          <w:bCs/>
          <w:szCs w:val="20"/>
          <w:lang w:eastAsia="zh-CN"/>
        </w:rPr>
        <w:t xml:space="preserve"> </w:t>
      </w:r>
      <w:r w:rsidR="006B107D">
        <w:rPr>
          <w:rFonts w:asciiTheme="minorHAnsi" w:eastAsiaTheme="minorEastAsia" w:hAnsiTheme="minorHAnsi" w:cstheme="minorHAnsi"/>
          <w:b/>
          <w:bCs/>
          <w:szCs w:val="20"/>
          <w:lang w:eastAsia="zh-CN"/>
        </w:rPr>
        <w:t>9</w:t>
      </w:r>
      <w:r w:rsidRPr="00FB15F5">
        <w:rPr>
          <w:rFonts w:asciiTheme="minorHAnsi" w:eastAsiaTheme="minorEastAsia" w:hAnsiTheme="minorHAnsi" w:cstheme="minorHAnsi"/>
          <w:b/>
          <w:bCs/>
          <w:szCs w:val="20"/>
          <w:lang w:eastAsia="zh-CN"/>
        </w:rPr>
        <w:t xml:space="preserve">: In 6GR, a unified, flexible, and forward-compatible DL CSI </w:t>
      </w:r>
      <w:r w:rsidR="00575F39">
        <w:rPr>
          <w:rFonts w:asciiTheme="minorHAnsi" w:eastAsiaTheme="minorEastAsia" w:hAnsiTheme="minorHAnsi" w:cstheme="minorHAnsi"/>
          <w:b/>
          <w:bCs/>
          <w:szCs w:val="20"/>
          <w:lang w:eastAsia="zh-CN"/>
        </w:rPr>
        <w:t>c</w:t>
      </w:r>
      <w:r w:rsidRPr="00FB15F5">
        <w:rPr>
          <w:rFonts w:asciiTheme="minorHAnsi" w:eastAsiaTheme="minorEastAsia" w:hAnsiTheme="minorHAnsi" w:cstheme="minorHAnsi"/>
          <w:b/>
          <w:bCs/>
          <w:szCs w:val="20"/>
          <w:lang w:eastAsia="zh-CN"/>
        </w:rPr>
        <w:t>odebook should be designed from Day-1, aiming to enable efficient support of both current and future MIMO schemes, reduce implementation and specification complexities, better tradeoff between CSI accuracy, complexity, and reporting overhead, and eliminate need for repeated CSI-related UE capability expansions.</w:t>
      </w:r>
    </w:p>
    <w:p w14:paraId="18AF3BDB" w14:textId="569F3E71" w:rsidR="00485EFF" w:rsidRPr="002D19C7" w:rsidRDefault="00485EFF" w:rsidP="002D19C7">
      <w:pPr>
        <w:pStyle w:val="Heading1"/>
        <w:rPr>
          <w:rFonts w:asciiTheme="minorHAnsi" w:hAnsiTheme="minorHAnsi" w:cstheme="minorHAnsi"/>
          <w:b/>
          <w:bCs/>
          <w:sz w:val="28"/>
          <w:szCs w:val="28"/>
        </w:rPr>
      </w:pPr>
      <w:r w:rsidRPr="002D19C7">
        <w:rPr>
          <w:rFonts w:asciiTheme="minorHAnsi" w:hAnsiTheme="minorHAnsi" w:cstheme="minorHAnsi"/>
          <w:b/>
          <w:bCs/>
          <w:sz w:val="28"/>
          <w:szCs w:val="28"/>
        </w:rPr>
        <w:t>CSI acquisition and report</w:t>
      </w:r>
      <w:r w:rsidR="00717B7D" w:rsidRPr="002D19C7">
        <w:rPr>
          <w:rFonts w:asciiTheme="minorHAnsi" w:hAnsiTheme="minorHAnsi" w:cstheme="minorHAnsi"/>
          <w:b/>
          <w:bCs/>
          <w:sz w:val="28"/>
          <w:szCs w:val="28"/>
        </w:rPr>
        <w:t>ing</w:t>
      </w:r>
    </w:p>
    <w:p w14:paraId="1728849D" w14:textId="3103D4D7" w:rsidR="007D2FAC" w:rsidRPr="002D19C7" w:rsidRDefault="007D2FAC" w:rsidP="008C04BE">
      <w:pPr>
        <w:pStyle w:val="Heading2"/>
        <w:rPr>
          <w:rFonts w:asciiTheme="minorHAnsi" w:hAnsiTheme="minorHAnsi" w:cstheme="minorHAnsi"/>
          <w:b/>
          <w:bCs/>
          <w:sz w:val="20"/>
        </w:rPr>
      </w:pPr>
      <w:r w:rsidRPr="002D19C7">
        <w:rPr>
          <w:rFonts w:asciiTheme="minorHAnsi" w:hAnsiTheme="minorHAnsi" w:cstheme="minorHAnsi"/>
          <w:b/>
          <w:bCs/>
          <w:sz w:val="20"/>
        </w:rPr>
        <w:t>Non-AI</w:t>
      </w:r>
      <w:r w:rsidR="00076D45" w:rsidRPr="002D19C7">
        <w:rPr>
          <w:rFonts w:asciiTheme="minorHAnsi" w:hAnsiTheme="minorHAnsi" w:cstheme="minorHAnsi"/>
          <w:b/>
          <w:bCs/>
          <w:sz w:val="20"/>
        </w:rPr>
        <w:t>/ML</w:t>
      </w:r>
      <w:r w:rsidRPr="002D19C7">
        <w:rPr>
          <w:rFonts w:asciiTheme="minorHAnsi" w:hAnsiTheme="minorHAnsi" w:cstheme="minorHAnsi"/>
          <w:b/>
          <w:bCs/>
          <w:sz w:val="20"/>
        </w:rPr>
        <w:t xml:space="preserve"> based CSI acquisition and report</w:t>
      </w:r>
      <w:r w:rsidR="004E638B" w:rsidRPr="002D19C7">
        <w:rPr>
          <w:rFonts w:asciiTheme="minorHAnsi" w:hAnsiTheme="minorHAnsi" w:cstheme="minorHAnsi"/>
          <w:b/>
          <w:bCs/>
          <w:sz w:val="20"/>
        </w:rPr>
        <w:t>ing</w:t>
      </w:r>
    </w:p>
    <w:p w14:paraId="5C349E80" w14:textId="17CBB327" w:rsidR="00F21A35" w:rsidRPr="00FB15F5" w:rsidRDefault="007908DB" w:rsidP="00100160">
      <w:pPr>
        <w:jc w:val="both"/>
        <w:rPr>
          <w:rFonts w:asciiTheme="minorHAnsi" w:eastAsiaTheme="minorEastAsia" w:hAnsiTheme="minorHAnsi" w:cstheme="minorHAnsi"/>
          <w:szCs w:val="20"/>
          <w:lang w:eastAsia="zh-CN"/>
        </w:rPr>
      </w:pPr>
      <w:r w:rsidRPr="00FB15F5">
        <w:rPr>
          <w:rFonts w:asciiTheme="minorHAnsi" w:eastAsiaTheme="minorEastAsia" w:hAnsiTheme="minorHAnsi" w:cstheme="minorHAnsi"/>
          <w:szCs w:val="20"/>
          <w:lang w:eastAsia="zh-CN"/>
        </w:rPr>
        <w:t>In</w:t>
      </w:r>
      <w:r w:rsidR="001530AF" w:rsidRPr="00FB15F5">
        <w:rPr>
          <w:rFonts w:asciiTheme="minorHAnsi" w:eastAsiaTheme="minorEastAsia" w:hAnsiTheme="minorHAnsi" w:cstheme="minorHAnsi"/>
          <w:szCs w:val="20"/>
          <w:lang w:eastAsia="zh-CN"/>
        </w:rPr>
        <w:t xml:space="preserve"> 5G</w:t>
      </w:r>
      <w:r w:rsidRPr="00FB15F5">
        <w:rPr>
          <w:rFonts w:asciiTheme="minorHAnsi" w:eastAsiaTheme="minorEastAsia" w:hAnsiTheme="minorHAnsi" w:cstheme="minorHAnsi"/>
          <w:szCs w:val="20"/>
          <w:lang w:eastAsia="zh-CN"/>
        </w:rPr>
        <w:t>-</w:t>
      </w:r>
      <w:r w:rsidR="001530AF" w:rsidRPr="00FB15F5">
        <w:rPr>
          <w:rFonts w:asciiTheme="minorHAnsi" w:eastAsiaTheme="minorEastAsia" w:hAnsiTheme="minorHAnsi" w:cstheme="minorHAnsi"/>
          <w:szCs w:val="20"/>
          <w:lang w:eastAsia="zh-CN"/>
        </w:rPr>
        <w:t xml:space="preserve">NR, </w:t>
      </w:r>
      <w:r w:rsidR="00E556F0">
        <w:rPr>
          <w:rFonts w:asciiTheme="minorHAnsi" w:eastAsiaTheme="minorEastAsia" w:hAnsiTheme="minorHAnsi" w:cstheme="minorHAnsi"/>
          <w:szCs w:val="20"/>
          <w:lang w:eastAsia="zh-CN"/>
        </w:rPr>
        <w:t xml:space="preserve">DL </w:t>
      </w:r>
      <w:r w:rsidR="001530AF" w:rsidRPr="00FB15F5">
        <w:rPr>
          <w:rFonts w:asciiTheme="minorHAnsi" w:eastAsiaTheme="minorEastAsia" w:hAnsiTheme="minorHAnsi" w:cstheme="minorHAnsi"/>
          <w:szCs w:val="20"/>
          <w:lang w:eastAsia="zh-CN"/>
        </w:rPr>
        <w:t>CSI report</w:t>
      </w:r>
      <w:r w:rsidR="00530B3D" w:rsidRPr="00FB15F5">
        <w:rPr>
          <w:rFonts w:asciiTheme="minorHAnsi" w:eastAsiaTheme="minorEastAsia" w:hAnsiTheme="minorHAnsi" w:cstheme="minorHAnsi"/>
          <w:szCs w:val="20"/>
          <w:lang w:eastAsia="zh-CN"/>
        </w:rPr>
        <w:t>ing</w:t>
      </w:r>
      <w:r w:rsidR="001530AF" w:rsidRPr="00FB15F5">
        <w:rPr>
          <w:rFonts w:asciiTheme="minorHAnsi" w:eastAsiaTheme="minorEastAsia" w:hAnsiTheme="minorHAnsi" w:cstheme="minorHAnsi"/>
          <w:szCs w:val="20"/>
          <w:lang w:eastAsia="zh-CN"/>
        </w:rPr>
        <w:t xml:space="preserve"> framework is </w:t>
      </w:r>
      <w:r w:rsidR="00385F8B" w:rsidRPr="00FB15F5">
        <w:rPr>
          <w:rFonts w:asciiTheme="minorHAnsi" w:eastAsiaTheme="minorEastAsia" w:hAnsiTheme="minorHAnsi" w:cstheme="minorHAnsi"/>
          <w:szCs w:val="20"/>
          <w:lang w:eastAsia="zh-CN"/>
        </w:rPr>
        <w:t>highly flexible</w:t>
      </w:r>
      <w:r w:rsidR="009E534F" w:rsidRPr="00FB15F5">
        <w:rPr>
          <w:rFonts w:asciiTheme="minorHAnsi" w:eastAsiaTheme="minorEastAsia" w:hAnsiTheme="minorHAnsi" w:cstheme="minorHAnsi"/>
          <w:szCs w:val="20"/>
          <w:lang w:eastAsia="zh-CN"/>
        </w:rPr>
        <w:t xml:space="preserve"> in terms of </w:t>
      </w:r>
      <w:r w:rsidR="00304E08" w:rsidRPr="00FB15F5">
        <w:rPr>
          <w:rFonts w:asciiTheme="minorHAnsi" w:eastAsiaTheme="minorEastAsia" w:hAnsiTheme="minorHAnsi" w:cstheme="minorHAnsi"/>
          <w:szCs w:val="20"/>
          <w:lang w:eastAsia="zh-CN"/>
        </w:rPr>
        <w:t xml:space="preserve">measurement resource (e.g., CSI-RS, SSB), </w:t>
      </w:r>
      <w:r w:rsidR="003E4EA4" w:rsidRPr="00FB15F5">
        <w:rPr>
          <w:rFonts w:asciiTheme="minorHAnsi" w:eastAsiaTheme="minorEastAsia" w:hAnsiTheme="minorHAnsi" w:cstheme="minorHAnsi"/>
          <w:szCs w:val="20"/>
          <w:lang w:eastAsia="zh-CN"/>
        </w:rPr>
        <w:t>report</w:t>
      </w:r>
      <w:r w:rsidR="009E534F" w:rsidRPr="00FB15F5">
        <w:rPr>
          <w:rFonts w:asciiTheme="minorHAnsi" w:eastAsiaTheme="minorEastAsia" w:hAnsiTheme="minorHAnsi" w:cstheme="minorHAnsi"/>
          <w:szCs w:val="20"/>
          <w:lang w:eastAsia="zh-CN"/>
        </w:rPr>
        <w:t xml:space="preserve"> </w:t>
      </w:r>
      <w:r w:rsidR="0026411F" w:rsidRPr="00FB15F5">
        <w:rPr>
          <w:rFonts w:asciiTheme="minorHAnsi" w:eastAsiaTheme="minorEastAsia" w:hAnsiTheme="minorHAnsi" w:cstheme="minorHAnsi"/>
          <w:szCs w:val="20"/>
          <w:lang w:eastAsia="zh-CN"/>
        </w:rPr>
        <w:t>settings</w:t>
      </w:r>
      <w:r w:rsidR="005451BF" w:rsidRPr="00FB15F5">
        <w:rPr>
          <w:rFonts w:asciiTheme="minorHAnsi" w:eastAsiaTheme="minorEastAsia" w:hAnsiTheme="minorHAnsi" w:cstheme="minorHAnsi"/>
          <w:szCs w:val="20"/>
          <w:lang w:eastAsia="zh-CN"/>
        </w:rPr>
        <w:t>/configuration</w:t>
      </w:r>
      <w:r w:rsidR="00F95CD3" w:rsidRPr="00FB15F5">
        <w:rPr>
          <w:rFonts w:asciiTheme="minorHAnsi" w:eastAsiaTheme="minorEastAsia" w:hAnsiTheme="minorHAnsi" w:cstheme="minorHAnsi"/>
          <w:szCs w:val="20"/>
          <w:lang w:eastAsia="zh-CN"/>
        </w:rPr>
        <w:t>s</w:t>
      </w:r>
      <w:r w:rsidR="00E6623B" w:rsidRPr="00FB15F5">
        <w:rPr>
          <w:rFonts w:asciiTheme="minorHAnsi" w:eastAsiaTheme="minorEastAsia" w:hAnsiTheme="minorHAnsi" w:cstheme="minorHAnsi"/>
          <w:szCs w:val="20"/>
          <w:lang w:eastAsia="zh-CN"/>
        </w:rPr>
        <w:t xml:space="preserve"> (</w:t>
      </w:r>
      <w:r w:rsidR="000D20EE" w:rsidRPr="00FB15F5">
        <w:rPr>
          <w:rFonts w:asciiTheme="minorHAnsi" w:eastAsiaTheme="minorEastAsia" w:hAnsiTheme="minorHAnsi" w:cstheme="minorHAnsi"/>
          <w:szCs w:val="20"/>
          <w:lang w:eastAsia="zh-CN"/>
        </w:rPr>
        <w:t>e.g., multiple (sub)configurations</w:t>
      </w:r>
      <w:r w:rsidR="00E6623B" w:rsidRPr="00FB15F5">
        <w:rPr>
          <w:rFonts w:asciiTheme="minorHAnsi" w:eastAsiaTheme="minorEastAsia" w:hAnsiTheme="minorHAnsi" w:cstheme="minorHAnsi"/>
          <w:szCs w:val="20"/>
          <w:lang w:eastAsia="zh-CN"/>
        </w:rPr>
        <w:t>)</w:t>
      </w:r>
      <w:r w:rsidR="00F95CD3" w:rsidRPr="00FB15F5">
        <w:rPr>
          <w:rFonts w:asciiTheme="minorHAnsi" w:eastAsiaTheme="minorEastAsia" w:hAnsiTheme="minorHAnsi" w:cstheme="minorHAnsi"/>
          <w:szCs w:val="20"/>
          <w:lang w:eastAsia="zh-CN"/>
        </w:rPr>
        <w:t xml:space="preserve">, </w:t>
      </w:r>
      <w:r w:rsidR="00C371D1" w:rsidRPr="00FB15F5">
        <w:rPr>
          <w:rFonts w:asciiTheme="minorHAnsi" w:eastAsiaTheme="minorEastAsia" w:hAnsiTheme="minorHAnsi" w:cstheme="minorHAnsi"/>
          <w:szCs w:val="20"/>
          <w:lang w:eastAsia="zh-CN"/>
        </w:rPr>
        <w:t xml:space="preserve">CSI </w:t>
      </w:r>
      <w:r w:rsidR="001A2000" w:rsidRPr="00FB15F5">
        <w:rPr>
          <w:rFonts w:asciiTheme="minorHAnsi" w:eastAsiaTheme="minorEastAsia" w:hAnsiTheme="minorHAnsi" w:cstheme="minorHAnsi"/>
          <w:szCs w:val="20"/>
          <w:lang w:eastAsia="zh-CN"/>
        </w:rPr>
        <w:t xml:space="preserve">report </w:t>
      </w:r>
      <w:r w:rsidR="003E4EA4" w:rsidRPr="00FB15F5">
        <w:rPr>
          <w:rFonts w:asciiTheme="minorHAnsi" w:eastAsiaTheme="minorEastAsia" w:hAnsiTheme="minorHAnsi" w:cstheme="minorHAnsi"/>
          <w:szCs w:val="20"/>
          <w:lang w:eastAsia="zh-CN"/>
        </w:rPr>
        <w:t>time behavior</w:t>
      </w:r>
      <w:r w:rsidR="001A2000" w:rsidRPr="00FB15F5">
        <w:rPr>
          <w:rFonts w:asciiTheme="minorHAnsi" w:eastAsiaTheme="minorEastAsia" w:hAnsiTheme="minorHAnsi" w:cstheme="minorHAnsi"/>
          <w:szCs w:val="20"/>
          <w:lang w:eastAsia="zh-CN"/>
        </w:rPr>
        <w:t xml:space="preserve"> (e.g., AP/P/SP)</w:t>
      </w:r>
      <w:r w:rsidR="003E4EA4" w:rsidRPr="00FB15F5">
        <w:rPr>
          <w:rFonts w:asciiTheme="minorHAnsi" w:eastAsiaTheme="minorEastAsia" w:hAnsiTheme="minorHAnsi" w:cstheme="minorHAnsi"/>
          <w:szCs w:val="20"/>
          <w:lang w:eastAsia="zh-CN"/>
        </w:rPr>
        <w:t xml:space="preserve">, </w:t>
      </w:r>
      <w:r w:rsidR="002A5548" w:rsidRPr="00FB15F5">
        <w:rPr>
          <w:rFonts w:asciiTheme="minorHAnsi" w:eastAsiaTheme="minorEastAsia" w:hAnsiTheme="minorHAnsi" w:cstheme="minorHAnsi"/>
          <w:szCs w:val="20"/>
          <w:lang w:eastAsia="zh-CN"/>
        </w:rPr>
        <w:t>report activation</w:t>
      </w:r>
      <w:r w:rsidR="00C2057B" w:rsidRPr="00FB15F5">
        <w:rPr>
          <w:rFonts w:asciiTheme="minorHAnsi" w:eastAsiaTheme="minorEastAsia" w:hAnsiTheme="minorHAnsi" w:cstheme="minorHAnsi"/>
          <w:szCs w:val="20"/>
          <w:lang w:eastAsia="zh-CN"/>
        </w:rPr>
        <w:t>/triggering</w:t>
      </w:r>
      <w:r w:rsidR="002A5548" w:rsidRPr="00FB15F5">
        <w:rPr>
          <w:rFonts w:asciiTheme="minorHAnsi" w:eastAsiaTheme="minorEastAsia" w:hAnsiTheme="minorHAnsi" w:cstheme="minorHAnsi"/>
          <w:szCs w:val="20"/>
          <w:lang w:eastAsia="zh-CN"/>
        </w:rPr>
        <w:t xml:space="preserve"> mechanism</w:t>
      </w:r>
      <w:r w:rsidR="00C2057B" w:rsidRPr="00FB15F5">
        <w:rPr>
          <w:rFonts w:asciiTheme="minorHAnsi" w:eastAsiaTheme="minorEastAsia" w:hAnsiTheme="minorHAnsi" w:cstheme="minorHAnsi"/>
          <w:szCs w:val="20"/>
          <w:lang w:eastAsia="zh-CN"/>
        </w:rPr>
        <w:t>s (e.g., DCI/MAC-CE)</w:t>
      </w:r>
      <w:r w:rsidR="002A5548" w:rsidRPr="00FB15F5">
        <w:rPr>
          <w:rFonts w:asciiTheme="minorHAnsi" w:eastAsiaTheme="minorEastAsia" w:hAnsiTheme="minorHAnsi" w:cstheme="minorHAnsi"/>
          <w:szCs w:val="20"/>
          <w:lang w:eastAsia="zh-CN"/>
        </w:rPr>
        <w:t xml:space="preserve">, </w:t>
      </w:r>
      <w:r w:rsidR="00F95CD3" w:rsidRPr="00FB15F5">
        <w:rPr>
          <w:rFonts w:asciiTheme="minorHAnsi" w:eastAsiaTheme="minorEastAsia" w:hAnsiTheme="minorHAnsi" w:cstheme="minorHAnsi"/>
          <w:szCs w:val="20"/>
          <w:lang w:eastAsia="zh-CN"/>
        </w:rPr>
        <w:t>report</w:t>
      </w:r>
      <w:r w:rsidR="006E2489" w:rsidRPr="00FB15F5">
        <w:rPr>
          <w:rFonts w:asciiTheme="minorHAnsi" w:eastAsiaTheme="minorEastAsia" w:hAnsiTheme="minorHAnsi" w:cstheme="minorHAnsi"/>
          <w:szCs w:val="20"/>
          <w:lang w:eastAsia="zh-CN"/>
        </w:rPr>
        <w:t xml:space="preserve"> content</w:t>
      </w:r>
      <w:r w:rsidR="00F751D3" w:rsidRPr="00FB15F5">
        <w:rPr>
          <w:rFonts w:asciiTheme="minorHAnsi" w:eastAsiaTheme="minorEastAsia" w:hAnsiTheme="minorHAnsi" w:cstheme="minorHAnsi"/>
          <w:szCs w:val="20"/>
          <w:lang w:eastAsia="zh-CN"/>
        </w:rPr>
        <w:t xml:space="preserve"> (e.g., CQI/PMI/RI/CRI, et</w:t>
      </w:r>
      <w:r w:rsidR="001A2000" w:rsidRPr="00FB15F5">
        <w:rPr>
          <w:rFonts w:asciiTheme="minorHAnsi" w:eastAsiaTheme="minorEastAsia" w:hAnsiTheme="minorHAnsi" w:cstheme="minorHAnsi"/>
          <w:szCs w:val="20"/>
          <w:lang w:eastAsia="zh-CN"/>
        </w:rPr>
        <w:t>c.</w:t>
      </w:r>
      <w:r w:rsidR="00F751D3" w:rsidRPr="00FB15F5">
        <w:rPr>
          <w:rFonts w:asciiTheme="minorHAnsi" w:eastAsiaTheme="minorEastAsia" w:hAnsiTheme="minorHAnsi" w:cstheme="minorHAnsi"/>
          <w:szCs w:val="20"/>
          <w:lang w:eastAsia="zh-CN"/>
        </w:rPr>
        <w:t>)</w:t>
      </w:r>
      <w:r w:rsidR="008C5DF2" w:rsidRPr="00FB15F5">
        <w:rPr>
          <w:rFonts w:asciiTheme="minorHAnsi" w:eastAsiaTheme="minorEastAsia" w:hAnsiTheme="minorHAnsi" w:cstheme="minorHAnsi"/>
          <w:szCs w:val="20"/>
          <w:lang w:eastAsia="zh-CN"/>
        </w:rPr>
        <w:t xml:space="preserve">, </w:t>
      </w:r>
      <w:r w:rsidR="002C05BE" w:rsidRPr="00FB15F5">
        <w:rPr>
          <w:rFonts w:asciiTheme="minorHAnsi" w:eastAsiaTheme="minorEastAsia" w:hAnsiTheme="minorHAnsi" w:cstheme="minorHAnsi"/>
          <w:szCs w:val="20"/>
          <w:lang w:eastAsia="zh-CN"/>
        </w:rPr>
        <w:t xml:space="preserve">and </w:t>
      </w:r>
      <w:r w:rsidR="008C5DF2" w:rsidRPr="00FB15F5">
        <w:rPr>
          <w:rFonts w:asciiTheme="minorHAnsi" w:eastAsiaTheme="minorEastAsia" w:hAnsiTheme="minorHAnsi" w:cstheme="minorHAnsi"/>
          <w:szCs w:val="20"/>
          <w:lang w:eastAsia="zh-CN"/>
        </w:rPr>
        <w:t>report container (</w:t>
      </w:r>
      <w:r w:rsidR="00BC6DCB" w:rsidRPr="00FB15F5">
        <w:rPr>
          <w:rFonts w:asciiTheme="minorHAnsi" w:eastAsiaTheme="minorEastAsia" w:hAnsiTheme="minorHAnsi" w:cstheme="minorHAnsi"/>
          <w:szCs w:val="20"/>
          <w:lang w:eastAsia="zh-CN"/>
        </w:rPr>
        <w:t>i.e.</w:t>
      </w:r>
      <w:r w:rsidR="008C5DF2" w:rsidRPr="00FB15F5">
        <w:rPr>
          <w:rFonts w:asciiTheme="minorHAnsi" w:eastAsiaTheme="minorEastAsia" w:hAnsiTheme="minorHAnsi" w:cstheme="minorHAnsi"/>
          <w:szCs w:val="20"/>
          <w:lang w:eastAsia="zh-CN"/>
        </w:rPr>
        <w:t>, PUSCH/PUCCH)</w:t>
      </w:r>
      <w:r w:rsidR="00BC6DCB" w:rsidRPr="00FB15F5">
        <w:rPr>
          <w:rFonts w:asciiTheme="minorHAnsi" w:eastAsiaTheme="minorEastAsia" w:hAnsiTheme="minorHAnsi" w:cstheme="minorHAnsi"/>
          <w:szCs w:val="20"/>
          <w:lang w:eastAsia="zh-CN"/>
        </w:rPr>
        <w:t xml:space="preserve">. </w:t>
      </w:r>
      <w:r w:rsidR="00654844" w:rsidRPr="00FB15F5">
        <w:rPr>
          <w:rFonts w:asciiTheme="minorHAnsi" w:eastAsiaTheme="minorEastAsia" w:hAnsiTheme="minorHAnsi" w:cstheme="minorHAnsi"/>
          <w:szCs w:val="20"/>
          <w:lang w:eastAsia="zh-CN"/>
        </w:rPr>
        <w:t>Th</w:t>
      </w:r>
      <w:r w:rsidR="00264626" w:rsidRPr="00FB15F5">
        <w:rPr>
          <w:rFonts w:asciiTheme="minorHAnsi" w:eastAsiaTheme="minorEastAsia" w:hAnsiTheme="minorHAnsi" w:cstheme="minorHAnsi"/>
          <w:szCs w:val="20"/>
          <w:lang w:eastAsia="zh-CN"/>
        </w:rPr>
        <w:t>ese</w:t>
      </w:r>
      <w:r w:rsidR="00654844" w:rsidRPr="00FB15F5">
        <w:rPr>
          <w:rFonts w:asciiTheme="minorHAnsi" w:eastAsiaTheme="minorEastAsia" w:hAnsiTheme="minorHAnsi" w:cstheme="minorHAnsi"/>
          <w:szCs w:val="20"/>
          <w:lang w:eastAsia="zh-CN"/>
        </w:rPr>
        <w:t xml:space="preserve"> </w:t>
      </w:r>
      <w:r w:rsidR="000A790E" w:rsidRPr="00FB15F5">
        <w:rPr>
          <w:rFonts w:asciiTheme="minorHAnsi" w:eastAsiaTheme="minorEastAsia" w:hAnsiTheme="minorHAnsi" w:cstheme="minorHAnsi"/>
          <w:szCs w:val="20"/>
          <w:lang w:eastAsia="zh-CN"/>
        </w:rPr>
        <w:t xml:space="preserve">multiple </w:t>
      </w:r>
      <w:r w:rsidR="00264626" w:rsidRPr="00FB15F5">
        <w:rPr>
          <w:rFonts w:asciiTheme="minorHAnsi" w:eastAsiaTheme="minorEastAsia" w:hAnsiTheme="minorHAnsi" w:cstheme="minorHAnsi"/>
          <w:szCs w:val="20"/>
          <w:lang w:eastAsia="zh-CN"/>
        </w:rPr>
        <w:t xml:space="preserve">flexibility options, in fact, made 5G-NR CSI reporting framework unnecessarily more complicated than it should be. </w:t>
      </w:r>
      <w:r w:rsidR="00D03641" w:rsidRPr="00FB15F5">
        <w:rPr>
          <w:rFonts w:asciiTheme="minorHAnsi" w:eastAsiaTheme="minorEastAsia" w:hAnsiTheme="minorHAnsi" w:cstheme="minorHAnsi"/>
          <w:szCs w:val="20"/>
          <w:lang w:eastAsia="zh-CN"/>
        </w:rPr>
        <w:t xml:space="preserve">In 6GR, RAN1 should </w:t>
      </w:r>
      <w:r w:rsidR="00DB3F2C">
        <w:rPr>
          <w:rFonts w:asciiTheme="minorHAnsi" w:eastAsiaTheme="minorEastAsia" w:hAnsiTheme="minorHAnsi" w:cstheme="minorHAnsi"/>
          <w:szCs w:val="20"/>
          <w:lang w:eastAsia="zh-CN"/>
        </w:rPr>
        <w:t>strive</w:t>
      </w:r>
      <w:r w:rsidR="00D03641" w:rsidRPr="00FB15F5">
        <w:rPr>
          <w:rFonts w:asciiTheme="minorHAnsi" w:eastAsiaTheme="minorEastAsia" w:hAnsiTheme="minorHAnsi" w:cstheme="minorHAnsi"/>
          <w:szCs w:val="20"/>
          <w:lang w:eastAsia="zh-CN"/>
        </w:rPr>
        <w:t xml:space="preserve"> for a more simplified</w:t>
      </w:r>
      <w:r w:rsidR="00257E54">
        <w:rPr>
          <w:rFonts w:asciiTheme="minorHAnsi" w:eastAsiaTheme="minorEastAsia" w:hAnsiTheme="minorHAnsi" w:cstheme="minorHAnsi"/>
          <w:szCs w:val="20"/>
          <w:lang w:eastAsia="zh-CN"/>
        </w:rPr>
        <w:t xml:space="preserve"> and unified</w:t>
      </w:r>
      <w:r w:rsidR="00D03641" w:rsidRPr="00FB15F5">
        <w:rPr>
          <w:rFonts w:asciiTheme="minorHAnsi" w:eastAsiaTheme="minorEastAsia" w:hAnsiTheme="minorHAnsi" w:cstheme="minorHAnsi"/>
          <w:szCs w:val="20"/>
          <w:lang w:eastAsia="zh-CN"/>
        </w:rPr>
        <w:t xml:space="preserve"> CSI reporting framework</w:t>
      </w:r>
      <w:r w:rsidR="00A3547A" w:rsidRPr="00FB15F5">
        <w:rPr>
          <w:rFonts w:asciiTheme="minorHAnsi" w:eastAsiaTheme="minorEastAsia" w:hAnsiTheme="minorHAnsi" w:cstheme="minorHAnsi"/>
          <w:szCs w:val="20"/>
          <w:lang w:eastAsia="zh-CN"/>
        </w:rPr>
        <w:t xml:space="preserve">, </w:t>
      </w:r>
      <w:r w:rsidR="0030504D" w:rsidRPr="00FB15F5">
        <w:rPr>
          <w:rFonts w:asciiTheme="minorHAnsi" w:eastAsiaTheme="minorEastAsia" w:hAnsiTheme="minorHAnsi" w:cstheme="minorHAnsi"/>
          <w:szCs w:val="20"/>
          <w:lang w:eastAsia="zh-CN"/>
        </w:rPr>
        <w:t>aiming to support essential features</w:t>
      </w:r>
      <w:r w:rsidR="00A3547A" w:rsidRPr="00FB15F5">
        <w:rPr>
          <w:rFonts w:asciiTheme="minorHAnsi" w:eastAsiaTheme="minorEastAsia" w:hAnsiTheme="minorHAnsi" w:cstheme="minorHAnsi"/>
          <w:szCs w:val="20"/>
          <w:lang w:eastAsia="zh-CN"/>
        </w:rPr>
        <w:t xml:space="preserve"> </w:t>
      </w:r>
      <w:r w:rsidR="003D6A31" w:rsidRPr="00FB15F5">
        <w:rPr>
          <w:rFonts w:asciiTheme="minorHAnsi" w:eastAsiaTheme="minorEastAsia" w:hAnsiTheme="minorHAnsi" w:cstheme="minorHAnsi"/>
          <w:szCs w:val="20"/>
          <w:lang w:eastAsia="zh-CN"/>
        </w:rPr>
        <w:t>that have better tradeoff between CSI accuracy and reporting over</w:t>
      </w:r>
      <w:r w:rsidR="00DA6ADA" w:rsidRPr="00FB15F5">
        <w:rPr>
          <w:rFonts w:asciiTheme="minorHAnsi" w:eastAsiaTheme="minorEastAsia" w:hAnsiTheme="minorHAnsi" w:cstheme="minorHAnsi"/>
          <w:szCs w:val="20"/>
          <w:lang w:eastAsia="zh-CN"/>
        </w:rPr>
        <w:t xml:space="preserve">head. </w:t>
      </w:r>
      <w:r w:rsidR="006D5F28" w:rsidRPr="00FB15F5">
        <w:rPr>
          <w:rFonts w:asciiTheme="minorHAnsi" w:eastAsiaTheme="minorEastAsia" w:hAnsiTheme="minorHAnsi" w:cstheme="minorHAnsi"/>
          <w:szCs w:val="20"/>
          <w:lang w:eastAsia="zh-CN"/>
        </w:rPr>
        <w:t xml:space="preserve">One </w:t>
      </w:r>
      <w:r w:rsidR="005E092D" w:rsidRPr="00FB15F5">
        <w:rPr>
          <w:rFonts w:asciiTheme="minorHAnsi" w:eastAsiaTheme="minorEastAsia" w:hAnsiTheme="minorHAnsi" w:cstheme="minorHAnsi"/>
          <w:szCs w:val="20"/>
          <w:lang w:eastAsia="zh-CN"/>
        </w:rPr>
        <w:t>direction</w:t>
      </w:r>
      <w:r w:rsidR="00032393" w:rsidRPr="00FB15F5">
        <w:rPr>
          <w:rFonts w:asciiTheme="minorHAnsi" w:eastAsiaTheme="minorEastAsia" w:hAnsiTheme="minorHAnsi" w:cstheme="minorHAnsi"/>
          <w:szCs w:val="20"/>
          <w:lang w:eastAsia="zh-CN"/>
        </w:rPr>
        <w:t xml:space="preserve"> for simplification</w:t>
      </w:r>
      <w:r w:rsidR="005E092D" w:rsidRPr="00FB15F5">
        <w:rPr>
          <w:rFonts w:asciiTheme="minorHAnsi" w:eastAsiaTheme="minorEastAsia" w:hAnsiTheme="minorHAnsi" w:cstheme="minorHAnsi"/>
          <w:szCs w:val="20"/>
          <w:lang w:eastAsia="zh-CN"/>
        </w:rPr>
        <w:t xml:space="preserve"> is to limit CSI reporting container </w:t>
      </w:r>
      <w:r w:rsidR="00B21CCB">
        <w:rPr>
          <w:rFonts w:asciiTheme="minorHAnsi" w:eastAsiaTheme="minorEastAsia" w:hAnsiTheme="minorHAnsi" w:cstheme="minorHAnsi"/>
          <w:szCs w:val="20"/>
          <w:lang w:eastAsia="zh-CN"/>
        </w:rPr>
        <w:t xml:space="preserve">only </w:t>
      </w:r>
      <w:r w:rsidR="005E092D" w:rsidRPr="00FB15F5">
        <w:rPr>
          <w:rFonts w:asciiTheme="minorHAnsi" w:eastAsiaTheme="minorEastAsia" w:hAnsiTheme="minorHAnsi" w:cstheme="minorHAnsi"/>
          <w:szCs w:val="20"/>
          <w:lang w:eastAsia="zh-CN"/>
        </w:rPr>
        <w:t>over PUSCH</w:t>
      </w:r>
      <w:r w:rsidR="00E4029A" w:rsidRPr="00FB15F5">
        <w:rPr>
          <w:rFonts w:asciiTheme="minorHAnsi" w:eastAsiaTheme="minorEastAsia" w:hAnsiTheme="minorHAnsi" w:cstheme="minorHAnsi"/>
          <w:szCs w:val="20"/>
          <w:lang w:eastAsia="zh-CN"/>
        </w:rPr>
        <w:t xml:space="preserve"> and </w:t>
      </w:r>
      <w:r w:rsidR="00693E2F">
        <w:rPr>
          <w:rFonts w:asciiTheme="minorHAnsi" w:eastAsiaTheme="minorEastAsia" w:hAnsiTheme="minorHAnsi" w:cstheme="minorHAnsi"/>
          <w:szCs w:val="20"/>
          <w:lang w:eastAsia="zh-CN"/>
        </w:rPr>
        <w:t xml:space="preserve">to </w:t>
      </w:r>
      <w:r w:rsidR="00E4029A" w:rsidRPr="00FB15F5">
        <w:rPr>
          <w:rFonts w:asciiTheme="minorHAnsi" w:eastAsiaTheme="minorEastAsia" w:hAnsiTheme="minorHAnsi" w:cstheme="minorHAnsi"/>
          <w:szCs w:val="20"/>
          <w:lang w:eastAsia="zh-CN"/>
        </w:rPr>
        <w:t>simplif</w:t>
      </w:r>
      <w:r w:rsidR="00693E2F">
        <w:rPr>
          <w:rFonts w:asciiTheme="minorHAnsi" w:eastAsiaTheme="minorEastAsia" w:hAnsiTheme="minorHAnsi" w:cstheme="minorHAnsi"/>
          <w:szCs w:val="20"/>
          <w:lang w:eastAsia="zh-CN"/>
        </w:rPr>
        <w:t>y</w:t>
      </w:r>
      <w:r w:rsidR="00E4029A" w:rsidRPr="00FB15F5">
        <w:rPr>
          <w:rFonts w:asciiTheme="minorHAnsi" w:eastAsiaTheme="minorEastAsia" w:hAnsiTheme="minorHAnsi" w:cstheme="minorHAnsi"/>
          <w:szCs w:val="20"/>
          <w:lang w:eastAsia="zh-CN"/>
        </w:rPr>
        <w:t xml:space="preserve"> triggering/activation mechanism.</w:t>
      </w:r>
      <w:r w:rsidR="00AD2C83" w:rsidRPr="00FB15F5">
        <w:rPr>
          <w:rFonts w:asciiTheme="minorHAnsi" w:eastAsiaTheme="minorEastAsia" w:hAnsiTheme="minorHAnsi" w:cstheme="minorHAnsi"/>
          <w:szCs w:val="20"/>
          <w:lang w:eastAsia="zh-CN"/>
        </w:rPr>
        <w:t xml:space="preserve"> Moreover, t</w:t>
      </w:r>
      <w:r w:rsidR="00424B59" w:rsidRPr="00FB15F5">
        <w:rPr>
          <w:rFonts w:asciiTheme="minorHAnsi" w:eastAsiaTheme="minorEastAsia" w:hAnsiTheme="minorHAnsi" w:cstheme="minorHAnsi"/>
          <w:szCs w:val="20"/>
          <w:lang w:eastAsia="zh-CN"/>
        </w:rPr>
        <w:t xml:space="preserve">he </w:t>
      </w:r>
      <w:r w:rsidR="000B6D8C" w:rsidRPr="00FB15F5">
        <w:rPr>
          <w:rFonts w:asciiTheme="minorHAnsi" w:eastAsiaTheme="minorEastAsia" w:hAnsiTheme="minorHAnsi" w:cstheme="minorHAnsi"/>
          <w:szCs w:val="20"/>
          <w:lang w:eastAsia="zh-CN"/>
        </w:rPr>
        <w:t xml:space="preserve">CSI reporting framework should </w:t>
      </w:r>
      <w:r w:rsidR="00A101F7" w:rsidRPr="00FB15F5">
        <w:rPr>
          <w:rFonts w:asciiTheme="minorHAnsi" w:eastAsiaTheme="minorEastAsia" w:hAnsiTheme="minorHAnsi" w:cstheme="minorHAnsi"/>
          <w:szCs w:val="20"/>
          <w:lang w:eastAsia="zh-CN"/>
        </w:rPr>
        <w:t xml:space="preserve">support multiple transmission </w:t>
      </w:r>
      <w:r w:rsidR="00C46726" w:rsidRPr="00FB15F5">
        <w:rPr>
          <w:rFonts w:asciiTheme="minorHAnsi" w:eastAsiaTheme="minorEastAsia" w:hAnsiTheme="minorHAnsi" w:cstheme="minorHAnsi"/>
          <w:szCs w:val="20"/>
          <w:lang w:eastAsia="zh-CN"/>
        </w:rPr>
        <w:t>scenarios (</w:t>
      </w:r>
      <w:r w:rsidR="00F03603" w:rsidRPr="00FB15F5">
        <w:rPr>
          <w:rFonts w:asciiTheme="minorHAnsi" w:eastAsiaTheme="minorEastAsia" w:hAnsiTheme="minorHAnsi" w:cstheme="minorHAnsi"/>
          <w:szCs w:val="20"/>
          <w:lang w:eastAsia="zh-CN"/>
        </w:rPr>
        <w:t>e.g., SU-MIMO, MU- MIMO, multi-TRP/panel, CJT, etc</w:t>
      </w:r>
      <w:r w:rsidR="006C3944" w:rsidRPr="00FB15F5">
        <w:rPr>
          <w:rFonts w:asciiTheme="minorHAnsi" w:eastAsiaTheme="minorEastAsia" w:hAnsiTheme="minorHAnsi" w:cstheme="minorHAnsi"/>
          <w:szCs w:val="20"/>
          <w:lang w:eastAsia="zh-CN"/>
        </w:rPr>
        <w:t>.</w:t>
      </w:r>
      <w:r w:rsidR="00C46726" w:rsidRPr="00FB15F5">
        <w:rPr>
          <w:rFonts w:asciiTheme="minorHAnsi" w:eastAsiaTheme="minorEastAsia" w:hAnsiTheme="minorHAnsi" w:cstheme="minorHAnsi"/>
          <w:szCs w:val="20"/>
          <w:lang w:eastAsia="zh-CN"/>
        </w:rPr>
        <w:t xml:space="preserve">) and </w:t>
      </w:r>
      <w:r w:rsidR="00F03603" w:rsidRPr="00FB15F5">
        <w:rPr>
          <w:rFonts w:asciiTheme="minorHAnsi" w:eastAsiaTheme="minorEastAsia" w:hAnsiTheme="minorHAnsi" w:cstheme="minorHAnsi"/>
          <w:szCs w:val="20"/>
          <w:lang w:eastAsia="zh-CN"/>
        </w:rPr>
        <w:t xml:space="preserve">transmission </w:t>
      </w:r>
      <w:r w:rsidR="00A101F7" w:rsidRPr="00FB15F5">
        <w:rPr>
          <w:rFonts w:asciiTheme="minorHAnsi" w:eastAsiaTheme="minorEastAsia" w:hAnsiTheme="minorHAnsi" w:cstheme="minorHAnsi"/>
          <w:szCs w:val="20"/>
          <w:lang w:eastAsia="zh-CN"/>
        </w:rPr>
        <w:t>hypothesis including those for NES from 6G</w:t>
      </w:r>
      <w:r w:rsidR="00F03603" w:rsidRPr="00FB15F5">
        <w:rPr>
          <w:rFonts w:asciiTheme="minorHAnsi" w:eastAsiaTheme="minorEastAsia" w:hAnsiTheme="minorHAnsi" w:cstheme="minorHAnsi"/>
          <w:szCs w:val="20"/>
          <w:lang w:eastAsia="zh-CN"/>
        </w:rPr>
        <w:t>R</w:t>
      </w:r>
      <w:r w:rsidR="00E7213F">
        <w:rPr>
          <w:rFonts w:asciiTheme="minorHAnsi" w:eastAsiaTheme="minorEastAsia" w:hAnsiTheme="minorHAnsi" w:cstheme="minorHAnsi"/>
          <w:szCs w:val="20"/>
          <w:lang w:eastAsia="zh-CN"/>
        </w:rPr>
        <w:t xml:space="preserve"> Day-1</w:t>
      </w:r>
      <w:r w:rsidR="00F03603" w:rsidRPr="00FB15F5">
        <w:rPr>
          <w:rFonts w:asciiTheme="minorHAnsi" w:eastAsiaTheme="minorEastAsia" w:hAnsiTheme="minorHAnsi" w:cstheme="minorHAnsi"/>
          <w:szCs w:val="20"/>
          <w:lang w:eastAsia="zh-CN"/>
        </w:rPr>
        <w:t xml:space="preserve">. </w:t>
      </w:r>
      <w:r w:rsidR="00F21A35" w:rsidRPr="00FB15F5">
        <w:rPr>
          <w:rFonts w:asciiTheme="minorHAnsi" w:eastAsiaTheme="minorEastAsia" w:hAnsiTheme="minorHAnsi" w:cstheme="minorHAnsi"/>
          <w:szCs w:val="20"/>
          <w:lang w:eastAsia="zh-CN"/>
        </w:rPr>
        <w:t xml:space="preserve">The actual transmission hypothesis for CSI report may be configured by gNB or selected at UE’s side from some configured candidate hypothesis. </w:t>
      </w:r>
      <w:r w:rsidR="0076586E" w:rsidRPr="00FB15F5">
        <w:rPr>
          <w:rFonts w:asciiTheme="minorHAnsi" w:eastAsiaTheme="minorEastAsia" w:hAnsiTheme="minorHAnsi" w:cstheme="minorHAnsi"/>
          <w:szCs w:val="20"/>
          <w:lang w:eastAsia="zh-CN"/>
        </w:rPr>
        <w:t xml:space="preserve">To support multiple transmission hypothesis, the measurement resources including channel measurement resources and interference measurement resources can be configured based on each transmission hypothesis. To save overhead, measurement resources may be considered with sharing for some transmission hypothesis.    </w:t>
      </w:r>
    </w:p>
    <w:p w14:paraId="254EC81D" w14:textId="785FA43B" w:rsidR="00AD2C83" w:rsidRPr="00FB15F5" w:rsidRDefault="00A77991" w:rsidP="00653F24">
      <w:pPr>
        <w:jc w:val="both"/>
        <w:rPr>
          <w:rFonts w:asciiTheme="minorHAnsi" w:hAnsiTheme="minorHAnsi" w:cstheme="minorHAnsi"/>
          <w:szCs w:val="20"/>
        </w:rPr>
      </w:pPr>
      <w:r w:rsidRPr="00FB15F5">
        <w:rPr>
          <w:rFonts w:asciiTheme="minorHAnsi" w:eastAsiaTheme="minorEastAsia" w:hAnsiTheme="minorHAnsi" w:cstheme="minorHAnsi"/>
          <w:b/>
          <w:bCs/>
          <w:szCs w:val="20"/>
          <w:lang w:eastAsia="zh-CN"/>
        </w:rPr>
        <w:t>Proposal</w:t>
      </w:r>
      <w:r w:rsidR="00856126">
        <w:rPr>
          <w:rFonts w:asciiTheme="minorHAnsi" w:eastAsiaTheme="minorEastAsia" w:hAnsiTheme="minorHAnsi" w:cstheme="minorHAnsi"/>
          <w:b/>
          <w:bCs/>
          <w:szCs w:val="20"/>
          <w:lang w:eastAsia="zh-CN"/>
        </w:rPr>
        <w:t xml:space="preserve"> 1</w:t>
      </w:r>
      <w:r w:rsidR="00E544C5">
        <w:rPr>
          <w:rFonts w:asciiTheme="minorHAnsi" w:eastAsiaTheme="minorEastAsia" w:hAnsiTheme="minorHAnsi" w:cstheme="minorHAnsi"/>
          <w:b/>
          <w:bCs/>
          <w:szCs w:val="20"/>
          <w:lang w:eastAsia="zh-CN"/>
        </w:rPr>
        <w:t>0</w:t>
      </w:r>
      <w:r w:rsidRPr="00FB15F5">
        <w:rPr>
          <w:rFonts w:asciiTheme="minorHAnsi" w:eastAsiaTheme="minorEastAsia" w:hAnsiTheme="minorHAnsi" w:cstheme="minorHAnsi"/>
          <w:b/>
          <w:bCs/>
          <w:szCs w:val="20"/>
          <w:lang w:eastAsia="zh-CN"/>
        </w:rPr>
        <w:t xml:space="preserve">: </w:t>
      </w:r>
      <w:r w:rsidR="00E4029A" w:rsidRPr="00FB15F5">
        <w:rPr>
          <w:rFonts w:asciiTheme="minorHAnsi" w:eastAsiaTheme="minorEastAsia" w:hAnsiTheme="minorHAnsi" w:cstheme="minorHAnsi"/>
          <w:b/>
          <w:bCs/>
          <w:szCs w:val="20"/>
          <w:lang w:eastAsia="zh-CN"/>
        </w:rPr>
        <w:t>In 6GR, RAN1 to study simplified</w:t>
      </w:r>
      <w:r w:rsidR="00100160" w:rsidRPr="00FB15F5">
        <w:rPr>
          <w:rFonts w:asciiTheme="minorHAnsi" w:eastAsiaTheme="minorEastAsia" w:hAnsiTheme="minorHAnsi" w:cstheme="minorHAnsi"/>
          <w:b/>
          <w:bCs/>
          <w:szCs w:val="20"/>
          <w:lang w:eastAsia="zh-CN"/>
        </w:rPr>
        <w:t xml:space="preserve"> and a unified</w:t>
      </w:r>
      <w:r w:rsidR="00E4029A" w:rsidRPr="00FB15F5">
        <w:rPr>
          <w:rFonts w:asciiTheme="minorHAnsi" w:eastAsiaTheme="minorEastAsia" w:hAnsiTheme="minorHAnsi" w:cstheme="minorHAnsi"/>
          <w:b/>
          <w:bCs/>
          <w:szCs w:val="20"/>
          <w:lang w:eastAsia="zh-CN"/>
        </w:rPr>
        <w:t xml:space="preserve"> CSI reporting framework, aiming to support essential features that have better tradeoff between CSI accuracy and reporting overhead</w:t>
      </w:r>
      <w:r w:rsidRPr="00FB15F5">
        <w:rPr>
          <w:rFonts w:asciiTheme="minorHAnsi" w:eastAsiaTheme="minorEastAsia" w:hAnsiTheme="minorHAnsi" w:cstheme="minorHAnsi"/>
          <w:b/>
          <w:bCs/>
          <w:szCs w:val="20"/>
          <w:lang w:eastAsia="zh-CN"/>
        </w:rPr>
        <w:t>.</w:t>
      </w:r>
      <w:r w:rsidR="00577B5D" w:rsidRPr="00FB15F5">
        <w:rPr>
          <w:rFonts w:asciiTheme="minorHAnsi" w:hAnsiTheme="minorHAnsi" w:cstheme="minorHAnsi"/>
          <w:szCs w:val="20"/>
        </w:rPr>
        <w:t xml:space="preserve"> </w:t>
      </w:r>
    </w:p>
    <w:p w14:paraId="78ACD15D" w14:textId="1C5EB79D" w:rsidR="000169E0" w:rsidRPr="00FB15F5" w:rsidRDefault="00AD2C83" w:rsidP="00653F24">
      <w:pPr>
        <w:jc w:val="both"/>
        <w:rPr>
          <w:rFonts w:asciiTheme="minorHAnsi" w:eastAsiaTheme="minorEastAsia" w:hAnsiTheme="minorHAnsi" w:cstheme="minorHAnsi"/>
          <w:b/>
          <w:bCs/>
          <w:szCs w:val="20"/>
          <w:lang w:eastAsia="zh-CN"/>
        </w:rPr>
      </w:pPr>
      <w:r w:rsidRPr="00FB15F5">
        <w:rPr>
          <w:rFonts w:asciiTheme="minorHAnsi" w:eastAsiaTheme="minorEastAsia" w:hAnsiTheme="minorHAnsi" w:cstheme="minorHAnsi"/>
          <w:b/>
          <w:bCs/>
          <w:szCs w:val="20"/>
          <w:lang w:eastAsia="zh-CN"/>
        </w:rPr>
        <w:t>Proposal</w:t>
      </w:r>
      <w:r w:rsidR="00856126">
        <w:rPr>
          <w:rFonts w:asciiTheme="minorHAnsi" w:eastAsiaTheme="minorEastAsia" w:hAnsiTheme="minorHAnsi" w:cstheme="minorHAnsi"/>
          <w:b/>
          <w:bCs/>
          <w:szCs w:val="20"/>
          <w:lang w:eastAsia="zh-CN"/>
        </w:rPr>
        <w:t xml:space="preserve"> 1</w:t>
      </w:r>
      <w:r w:rsidR="00E544C5">
        <w:rPr>
          <w:rFonts w:asciiTheme="minorHAnsi" w:eastAsiaTheme="minorEastAsia" w:hAnsiTheme="minorHAnsi" w:cstheme="minorHAnsi"/>
          <w:b/>
          <w:bCs/>
          <w:szCs w:val="20"/>
          <w:lang w:eastAsia="zh-CN"/>
        </w:rPr>
        <w:t>1</w:t>
      </w:r>
      <w:r w:rsidRPr="00FB15F5">
        <w:rPr>
          <w:rFonts w:asciiTheme="minorHAnsi" w:eastAsiaTheme="minorEastAsia" w:hAnsiTheme="minorHAnsi" w:cstheme="minorHAnsi"/>
          <w:b/>
          <w:bCs/>
          <w:szCs w:val="20"/>
          <w:lang w:eastAsia="zh-CN"/>
        </w:rPr>
        <w:t xml:space="preserve">: </w:t>
      </w:r>
      <w:r w:rsidR="00CC45E3" w:rsidRPr="00FB15F5">
        <w:rPr>
          <w:rFonts w:asciiTheme="minorHAnsi" w:eastAsiaTheme="minorEastAsia" w:hAnsiTheme="minorHAnsi" w:cstheme="minorHAnsi"/>
          <w:b/>
          <w:bCs/>
          <w:szCs w:val="20"/>
          <w:lang w:eastAsia="zh-CN"/>
        </w:rPr>
        <w:t>RAN1 to consider</w:t>
      </w:r>
      <w:r w:rsidR="00577B5D" w:rsidRPr="00FB15F5">
        <w:rPr>
          <w:rFonts w:asciiTheme="minorHAnsi" w:eastAsiaTheme="minorEastAsia" w:hAnsiTheme="minorHAnsi" w:cstheme="minorHAnsi"/>
          <w:b/>
          <w:bCs/>
          <w:szCs w:val="20"/>
          <w:lang w:eastAsia="zh-CN"/>
        </w:rPr>
        <w:t xml:space="preserve"> </w:t>
      </w:r>
      <w:r w:rsidR="002E0D6B" w:rsidRPr="00FB15F5">
        <w:rPr>
          <w:rFonts w:asciiTheme="minorHAnsi" w:eastAsiaTheme="minorEastAsia" w:hAnsiTheme="minorHAnsi" w:cstheme="minorHAnsi"/>
          <w:b/>
          <w:bCs/>
          <w:szCs w:val="20"/>
          <w:lang w:eastAsia="zh-CN"/>
        </w:rPr>
        <w:t>limiting</w:t>
      </w:r>
      <w:r w:rsidR="00577B5D" w:rsidRPr="00FB15F5">
        <w:rPr>
          <w:rFonts w:asciiTheme="minorHAnsi" w:eastAsiaTheme="minorEastAsia" w:hAnsiTheme="minorHAnsi" w:cstheme="minorHAnsi"/>
          <w:b/>
          <w:bCs/>
          <w:szCs w:val="20"/>
          <w:lang w:eastAsia="zh-CN"/>
        </w:rPr>
        <w:t xml:space="preserve"> CSI reporting container </w:t>
      </w:r>
      <w:r w:rsidR="0091102A">
        <w:rPr>
          <w:rFonts w:asciiTheme="minorHAnsi" w:eastAsiaTheme="minorEastAsia" w:hAnsiTheme="minorHAnsi" w:cstheme="minorHAnsi"/>
          <w:b/>
          <w:bCs/>
          <w:szCs w:val="20"/>
          <w:lang w:eastAsia="zh-CN"/>
        </w:rPr>
        <w:t xml:space="preserve">to </w:t>
      </w:r>
      <w:r w:rsidR="002E0D6B" w:rsidRPr="00FB15F5">
        <w:rPr>
          <w:rFonts w:asciiTheme="minorHAnsi" w:eastAsiaTheme="minorEastAsia" w:hAnsiTheme="minorHAnsi" w:cstheme="minorHAnsi"/>
          <w:b/>
          <w:bCs/>
          <w:szCs w:val="20"/>
          <w:lang w:eastAsia="zh-CN"/>
        </w:rPr>
        <w:t xml:space="preserve">only </w:t>
      </w:r>
      <w:r w:rsidR="00577B5D" w:rsidRPr="00FB15F5">
        <w:rPr>
          <w:rFonts w:asciiTheme="minorHAnsi" w:eastAsiaTheme="minorEastAsia" w:hAnsiTheme="minorHAnsi" w:cstheme="minorHAnsi"/>
          <w:b/>
          <w:bCs/>
          <w:szCs w:val="20"/>
          <w:lang w:eastAsia="zh-CN"/>
        </w:rPr>
        <w:t xml:space="preserve">over PUSCH </w:t>
      </w:r>
      <w:r w:rsidR="00EB7EF1">
        <w:rPr>
          <w:rFonts w:asciiTheme="minorHAnsi" w:eastAsiaTheme="minorEastAsia" w:hAnsiTheme="minorHAnsi" w:cstheme="minorHAnsi"/>
          <w:b/>
          <w:bCs/>
          <w:szCs w:val="20"/>
          <w:lang w:eastAsia="zh-CN"/>
        </w:rPr>
        <w:t>with</w:t>
      </w:r>
      <w:r w:rsidR="00577B5D" w:rsidRPr="00FB15F5">
        <w:rPr>
          <w:rFonts w:asciiTheme="minorHAnsi" w:eastAsiaTheme="minorEastAsia" w:hAnsiTheme="minorHAnsi" w:cstheme="minorHAnsi"/>
          <w:b/>
          <w:bCs/>
          <w:szCs w:val="20"/>
          <w:lang w:eastAsia="zh-CN"/>
        </w:rPr>
        <w:t xml:space="preserve"> simplified triggering/activation mechanism.</w:t>
      </w:r>
    </w:p>
    <w:p w14:paraId="78B394FA" w14:textId="1564E4B4" w:rsidR="008C04BE" w:rsidRPr="0095565A" w:rsidRDefault="0095565A" w:rsidP="008C04BE">
      <w:pPr>
        <w:pStyle w:val="Heading3"/>
        <w:rPr>
          <w:rFonts w:asciiTheme="minorHAnsi" w:hAnsiTheme="minorHAnsi" w:cstheme="minorHAnsi"/>
          <w:b/>
          <w:bCs/>
          <w:sz w:val="20"/>
        </w:rPr>
      </w:pPr>
      <w:r w:rsidRPr="0095565A">
        <w:rPr>
          <w:rFonts w:asciiTheme="minorHAnsi" w:hAnsiTheme="minorHAnsi" w:cstheme="minorHAnsi"/>
          <w:b/>
          <w:bCs/>
          <w:sz w:val="20"/>
        </w:rPr>
        <w:lastRenderedPageBreak/>
        <w:t>CSI in n</w:t>
      </w:r>
      <w:r w:rsidR="008C04BE" w:rsidRPr="0095565A">
        <w:rPr>
          <w:rFonts w:asciiTheme="minorHAnsi" w:hAnsiTheme="minorHAnsi" w:cstheme="minorHAnsi"/>
          <w:b/>
          <w:bCs/>
          <w:sz w:val="20"/>
        </w:rPr>
        <w:t>ear</w:t>
      </w:r>
      <w:r w:rsidRPr="0095565A">
        <w:rPr>
          <w:rFonts w:asciiTheme="minorHAnsi" w:hAnsiTheme="minorHAnsi" w:cstheme="minorHAnsi"/>
          <w:b/>
          <w:bCs/>
          <w:sz w:val="20"/>
        </w:rPr>
        <w:t xml:space="preserve"> </w:t>
      </w:r>
      <w:r w:rsidR="008C04BE" w:rsidRPr="0095565A">
        <w:rPr>
          <w:rFonts w:asciiTheme="minorHAnsi" w:hAnsiTheme="minorHAnsi" w:cstheme="minorHAnsi"/>
          <w:b/>
          <w:bCs/>
          <w:sz w:val="20"/>
        </w:rPr>
        <w:t>field</w:t>
      </w:r>
    </w:p>
    <w:p w14:paraId="313E23B2" w14:textId="18D640CB" w:rsidR="00070E99" w:rsidRPr="00FB15F5" w:rsidRDefault="008C04BE" w:rsidP="00070E99">
      <w:pPr>
        <w:jc w:val="both"/>
        <w:rPr>
          <w:rFonts w:asciiTheme="minorHAnsi" w:eastAsiaTheme="minorEastAsia" w:hAnsiTheme="minorHAnsi" w:cstheme="minorHAnsi"/>
          <w:szCs w:val="20"/>
          <w:lang w:eastAsia="zh-CN"/>
        </w:rPr>
      </w:pPr>
      <w:r w:rsidRPr="00FB15F5">
        <w:rPr>
          <w:rFonts w:asciiTheme="minorHAnsi" w:eastAsiaTheme="minorEastAsia" w:hAnsiTheme="minorHAnsi" w:cstheme="minorHAnsi"/>
          <w:szCs w:val="20"/>
          <w:lang w:eastAsia="zh-CN"/>
        </w:rPr>
        <w:t xml:space="preserve">In 6GR, the </w:t>
      </w:r>
      <w:r w:rsidR="000F3288" w:rsidRPr="00FB15F5">
        <w:rPr>
          <w:rFonts w:asciiTheme="minorHAnsi" w:eastAsiaTheme="minorEastAsia" w:hAnsiTheme="minorHAnsi" w:cstheme="minorHAnsi"/>
          <w:szCs w:val="20"/>
          <w:lang w:eastAsia="zh-CN"/>
        </w:rPr>
        <w:t xml:space="preserve">number of </w:t>
      </w:r>
      <w:r w:rsidRPr="00FB15F5">
        <w:rPr>
          <w:rFonts w:asciiTheme="minorHAnsi" w:eastAsiaTheme="minorEastAsia" w:hAnsiTheme="minorHAnsi" w:cstheme="minorHAnsi"/>
          <w:szCs w:val="20"/>
          <w:lang w:eastAsia="zh-CN"/>
        </w:rPr>
        <w:t xml:space="preserve">antenna </w:t>
      </w:r>
      <w:r w:rsidR="000F3288" w:rsidRPr="00FB15F5">
        <w:rPr>
          <w:rFonts w:asciiTheme="minorHAnsi" w:eastAsiaTheme="minorEastAsia" w:hAnsiTheme="minorHAnsi" w:cstheme="minorHAnsi"/>
          <w:szCs w:val="20"/>
          <w:lang w:eastAsia="zh-CN"/>
        </w:rPr>
        <w:t xml:space="preserve">elements and array </w:t>
      </w:r>
      <w:r w:rsidRPr="00FB15F5">
        <w:rPr>
          <w:rFonts w:asciiTheme="minorHAnsi" w:eastAsiaTheme="minorEastAsia" w:hAnsiTheme="minorHAnsi" w:cstheme="minorHAnsi"/>
          <w:szCs w:val="20"/>
          <w:lang w:eastAsia="zh-CN"/>
        </w:rPr>
        <w:t xml:space="preserve">size at the base station are expected to grow substantially </w:t>
      </w:r>
      <w:r w:rsidR="000F3288" w:rsidRPr="00FB15F5">
        <w:rPr>
          <w:rFonts w:asciiTheme="minorHAnsi" w:eastAsiaTheme="minorEastAsia" w:hAnsiTheme="minorHAnsi" w:cstheme="minorHAnsi"/>
          <w:szCs w:val="20"/>
          <w:lang w:eastAsia="zh-CN"/>
        </w:rPr>
        <w:t>compared to 56-NR</w:t>
      </w:r>
      <w:r w:rsidR="006431F7" w:rsidRPr="00FB15F5">
        <w:rPr>
          <w:rFonts w:asciiTheme="minorHAnsi" w:eastAsiaTheme="minorEastAsia" w:hAnsiTheme="minorHAnsi" w:cstheme="minorHAnsi"/>
          <w:szCs w:val="20"/>
          <w:lang w:eastAsia="zh-CN"/>
        </w:rPr>
        <w:t xml:space="preserve"> (e.g., 4x or 8x)</w:t>
      </w:r>
      <w:r w:rsidR="000F3288" w:rsidRPr="00FB15F5">
        <w:rPr>
          <w:rFonts w:asciiTheme="minorHAnsi" w:eastAsiaTheme="minorEastAsia" w:hAnsiTheme="minorHAnsi" w:cstheme="minorHAnsi"/>
          <w:szCs w:val="20"/>
          <w:lang w:eastAsia="zh-CN"/>
        </w:rPr>
        <w:t xml:space="preserve">, due to higher </w:t>
      </w:r>
      <w:r w:rsidRPr="00FB15F5">
        <w:rPr>
          <w:rFonts w:asciiTheme="minorHAnsi" w:eastAsiaTheme="minorEastAsia" w:hAnsiTheme="minorHAnsi" w:cstheme="minorHAnsi"/>
          <w:szCs w:val="20"/>
          <w:lang w:eastAsia="zh-CN"/>
        </w:rPr>
        <w:t>demand for capacity</w:t>
      </w:r>
      <w:r w:rsidR="000F3288" w:rsidRPr="00FB15F5">
        <w:rPr>
          <w:rFonts w:asciiTheme="minorHAnsi" w:eastAsiaTheme="minorEastAsia" w:hAnsiTheme="minorHAnsi" w:cstheme="minorHAnsi"/>
          <w:szCs w:val="20"/>
          <w:lang w:eastAsia="zh-CN"/>
        </w:rPr>
        <w:t>,</w:t>
      </w:r>
      <w:r w:rsidRPr="00FB15F5">
        <w:rPr>
          <w:rFonts w:asciiTheme="minorHAnsi" w:eastAsiaTheme="minorEastAsia" w:hAnsiTheme="minorHAnsi" w:cstheme="minorHAnsi"/>
          <w:szCs w:val="20"/>
          <w:lang w:eastAsia="zh-CN"/>
        </w:rPr>
        <w:t xml:space="preserve"> spectrum efficiency</w:t>
      </w:r>
      <w:r w:rsidR="000F3288" w:rsidRPr="00FB15F5">
        <w:rPr>
          <w:rFonts w:asciiTheme="minorHAnsi" w:eastAsiaTheme="minorEastAsia" w:hAnsiTheme="minorHAnsi" w:cstheme="minorHAnsi"/>
          <w:szCs w:val="20"/>
          <w:lang w:eastAsia="zh-CN"/>
        </w:rPr>
        <w:t>, and coverage</w:t>
      </w:r>
      <w:r w:rsidRPr="00FB15F5">
        <w:rPr>
          <w:rFonts w:asciiTheme="minorHAnsi" w:eastAsiaTheme="minorEastAsia" w:hAnsiTheme="minorHAnsi" w:cstheme="minorHAnsi"/>
          <w:szCs w:val="20"/>
          <w:lang w:eastAsia="zh-CN"/>
        </w:rPr>
        <w:t xml:space="preserve">. </w:t>
      </w:r>
      <w:r w:rsidR="006431F7" w:rsidRPr="00FB15F5">
        <w:rPr>
          <w:rFonts w:asciiTheme="minorHAnsi" w:eastAsiaTheme="minorEastAsia" w:hAnsiTheme="minorHAnsi" w:cstheme="minorHAnsi"/>
          <w:szCs w:val="20"/>
          <w:lang w:eastAsia="zh-CN"/>
        </w:rPr>
        <w:t>However, a</w:t>
      </w:r>
      <w:r w:rsidRPr="00FB15F5">
        <w:rPr>
          <w:rFonts w:asciiTheme="minorHAnsi" w:eastAsiaTheme="minorEastAsia" w:hAnsiTheme="minorHAnsi" w:cstheme="minorHAnsi"/>
          <w:szCs w:val="20"/>
          <w:lang w:eastAsia="zh-CN"/>
        </w:rPr>
        <w:t xml:space="preserve">s the antenna </w:t>
      </w:r>
      <w:r w:rsidR="006431F7" w:rsidRPr="00FB15F5">
        <w:rPr>
          <w:rFonts w:asciiTheme="minorHAnsi" w:eastAsiaTheme="minorEastAsia" w:hAnsiTheme="minorHAnsi" w:cstheme="minorHAnsi"/>
          <w:szCs w:val="20"/>
          <w:lang w:eastAsia="zh-CN"/>
        </w:rPr>
        <w:t xml:space="preserve">array </w:t>
      </w:r>
      <w:r w:rsidRPr="00FB15F5">
        <w:rPr>
          <w:rFonts w:asciiTheme="minorHAnsi" w:eastAsiaTheme="minorEastAsia" w:hAnsiTheme="minorHAnsi" w:cstheme="minorHAnsi"/>
          <w:szCs w:val="20"/>
          <w:lang w:eastAsia="zh-CN"/>
        </w:rPr>
        <w:t xml:space="preserve">size increases, the </w:t>
      </w:r>
      <w:r w:rsidR="006431F7" w:rsidRPr="00FB15F5">
        <w:rPr>
          <w:rFonts w:asciiTheme="minorHAnsi" w:eastAsiaTheme="minorEastAsia" w:hAnsiTheme="minorHAnsi" w:cstheme="minorHAnsi"/>
          <w:szCs w:val="20"/>
          <w:lang w:eastAsia="zh-CN"/>
        </w:rPr>
        <w:t xml:space="preserve">near field </w:t>
      </w:r>
      <w:r w:rsidRPr="00FB15F5">
        <w:rPr>
          <w:rFonts w:asciiTheme="minorHAnsi" w:eastAsiaTheme="minorEastAsia" w:hAnsiTheme="minorHAnsi" w:cstheme="minorHAnsi"/>
          <w:szCs w:val="20"/>
          <w:lang w:eastAsia="zh-CN"/>
        </w:rPr>
        <w:t>region</w:t>
      </w:r>
      <w:r w:rsidR="00143202" w:rsidRPr="00FB15F5">
        <w:rPr>
          <w:rFonts w:asciiTheme="minorHAnsi" w:eastAsiaTheme="minorEastAsia" w:hAnsiTheme="minorHAnsi" w:cstheme="minorHAnsi"/>
          <w:szCs w:val="20"/>
          <w:lang w:eastAsia="zh-CN"/>
        </w:rPr>
        <w:t xml:space="preserve"> increases as well</w:t>
      </w:r>
      <w:r w:rsidRPr="00FB15F5">
        <w:rPr>
          <w:rFonts w:asciiTheme="minorHAnsi" w:eastAsiaTheme="minorEastAsia" w:hAnsiTheme="minorHAnsi" w:cstheme="minorHAnsi"/>
          <w:szCs w:val="20"/>
          <w:lang w:eastAsia="zh-CN"/>
        </w:rPr>
        <w:t xml:space="preserve">, </w:t>
      </w:r>
      <w:r w:rsidR="00143202" w:rsidRPr="00FB15F5">
        <w:rPr>
          <w:rFonts w:asciiTheme="minorHAnsi" w:eastAsiaTheme="minorEastAsia" w:hAnsiTheme="minorHAnsi" w:cstheme="minorHAnsi"/>
          <w:szCs w:val="20"/>
          <w:lang w:eastAsia="zh-CN"/>
        </w:rPr>
        <w:t xml:space="preserve">wherein near field region is </w:t>
      </w:r>
      <w:r w:rsidRPr="00FB15F5">
        <w:rPr>
          <w:rFonts w:asciiTheme="minorHAnsi" w:eastAsiaTheme="minorEastAsia" w:hAnsiTheme="minorHAnsi" w:cstheme="minorHAnsi"/>
          <w:szCs w:val="20"/>
          <w:lang w:eastAsia="zh-CN"/>
        </w:rPr>
        <w:t>usually defined by the Rayleigh distance</w:t>
      </w:r>
      <w:r w:rsidR="00143202" w:rsidRPr="00FB15F5">
        <w:rPr>
          <w:rFonts w:asciiTheme="minorHAnsi" w:eastAsiaTheme="minorEastAsia" w:hAnsiTheme="minorHAnsi" w:cstheme="minorHAnsi"/>
          <w:szCs w:val="20"/>
          <w:lang w:eastAsia="zh-CN"/>
        </w:rPr>
        <w:t>, i.e.,</w:t>
      </w:r>
      <w:r w:rsidRPr="00FB15F5">
        <w:rPr>
          <w:rFonts w:asciiTheme="minorHAnsi" w:eastAsiaTheme="minorEastAsia" w:hAnsiTheme="minorHAnsi" w:cstheme="minorHAnsi"/>
          <w:szCs w:val="20"/>
          <w:lang w:eastAsia="zh-CN"/>
        </w:rPr>
        <w:t xml:space="preserve"> </w:t>
      </w:r>
      <m:oMath>
        <m:sSub>
          <m:sSubPr>
            <m:ctrlPr>
              <w:rPr>
                <w:rFonts w:ascii="Cambria Math" w:eastAsiaTheme="minorEastAsia" w:hAnsi="Cambria Math" w:cstheme="minorHAnsi"/>
                <w:szCs w:val="20"/>
                <w:lang w:eastAsia="zh-CN"/>
              </w:rPr>
            </m:ctrlPr>
          </m:sSubPr>
          <m:e>
            <m:r>
              <w:rPr>
                <w:rFonts w:ascii="Cambria Math" w:eastAsiaTheme="minorEastAsia" w:hAnsi="Cambria Math" w:cstheme="minorHAnsi"/>
                <w:szCs w:val="20"/>
                <w:lang w:eastAsia="zh-CN"/>
              </w:rPr>
              <m:t>d</m:t>
            </m:r>
          </m:e>
          <m:sub>
            <m:r>
              <w:rPr>
                <w:rFonts w:ascii="Cambria Math" w:eastAsiaTheme="minorEastAsia" w:hAnsi="Cambria Math" w:cstheme="minorHAnsi"/>
                <w:szCs w:val="20"/>
                <w:lang w:eastAsia="zh-CN"/>
              </w:rPr>
              <m:t>Rayleigh</m:t>
            </m:r>
          </m:sub>
        </m:sSub>
        <m:r>
          <m:rPr>
            <m:sty m:val="p"/>
          </m:rPr>
          <w:rPr>
            <w:rFonts w:ascii="Cambria Math" w:eastAsiaTheme="minorEastAsia" w:hAnsi="Cambria Math" w:cstheme="minorHAnsi"/>
            <w:szCs w:val="20"/>
            <w:lang w:eastAsia="zh-CN"/>
          </w:rPr>
          <m:t>=</m:t>
        </m:r>
        <m:f>
          <m:fPr>
            <m:ctrlPr>
              <w:rPr>
                <w:rFonts w:ascii="Cambria Math" w:eastAsiaTheme="minorEastAsia" w:hAnsi="Cambria Math" w:cstheme="minorHAnsi"/>
                <w:szCs w:val="20"/>
                <w:lang w:eastAsia="zh-CN"/>
              </w:rPr>
            </m:ctrlPr>
          </m:fPr>
          <m:num>
            <m:r>
              <m:rPr>
                <m:sty m:val="p"/>
              </m:rPr>
              <w:rPr>
                <w:rFonts w:ascii="Cambria Math" w:eastAsiaTheme="minorEastAsia" w:hAnsi="Cambria Math" w:cstheme="minorHAnsi"/>
                <w:szCs w:val="20"/>
                <w:lang w:eastAsia="zh-CN"/>
              </w:rPr>
              <m:t>2</m:t>
            </m:r>
            <m:sSup>
              <m:sSupPr>
                <m:ctrlPr>
                  <w:rPr>
                    <w:rFonts w:ascii="Cambria Math" w:eastAsiaTheme="minorEastAsia" w:hAnsi="Cambria Math" w:cstheme="minorHAnsi"/>
                    <w:szCs w:val="20"/>
                    <w:lang w:eastAsia="zh-CN"/>
                  </w:rPr>
                </m:ctrlPr>
              </m:sSupPr>
              <m:e>
                <m:r>
                  <w:rPr>
                    <w:rFonts w:ascii="Cambria Math" w:eastAsiaTheme="minorEastAsia" w:hAnsi="Cambria Math" w:cstheme="minorHAnsi"/>
                    <w:szCs w:val="20"/>
                    <w:lang w:eastAsia="zh-CN"/>
                  </w:rPr>
                  <m:t>D</m:t>
                </m:r>
              </m:e>
              <m:sup>
                <m:r>
                  <m:rPr>
                    <m:sty m:val="p"/>
                  </m:rPr>
                  <w:rPr>
                    <w:rFonts w:ascii="Cambria Math" w:eastAsiaTheme="minorEastAsia" w:hAnsi="Cambria Math" w:cstheme="minorHAnsi"/>
                    <w:szCs w:val="20"/>
                    <w:lang w:eastAsia="zh-CN"/>
                  </w:rPr>
                  <m:t>2</m:t>
                </m:r>
              </m:sup>
            </m:sSup>
          </m:num>
          <m:den>
            <m:r>
              <w:rPr>
                <w:rFonts w:ascii="Cambria Math" w:eastAsiaTheme="minorEastAsia" w:hAnsi="Cambria Math" w:cstheme="minorHAnsi"/>
                <w:szCs w:val="20"/>
                <w:lang w:eastAsia="zh-CN"/>
              </w:rPr>
              <m:t>λ</m:t>
            </m:r>
          </m:den>
        </m:f>
      </m:oMath>
      <w:r w:rsidRPr="00FB15F5">
        <w:rPr>
          <w:rFonts w:asciiTheme="minorHAnsi" w:eastAsiaTheme="minorEastAsia" w:hAnsiTheme="minorHAnsi" w:cstheme="minorHAnsi"/>
          <w:szCs w:val="20"/>
          <w:lang w:eastAsia="zh-CN"/>
        </w:rPr>
        <w:t xml:space="preserve">, where </w:t>
      </w:r>
      <m:oMath>
        <m:r>
          <w:rPr>
            <w:rFonts w:ascii="Cambria Math" w:eastAsiaTheme="minorEastAsia" w:hAnsi="Cambria Math" w:cstheme="minorHAnsi"/>
            <w:szCs w:val="20"/>
            <w:lang w:eastAsia="zh-CN"/>
          </w:rPr>
          <m:t>D</m:t>
        </m:r>
      </m:oMath>
      <w:r w:rsidRPr="00FB15F5">
        <w:rPr>
          <w:rFonts w:asciiTheme="minorHAnsi" w:eastAsiaTheme="minorEastAsia" w:hAnsiTheme="minorHAnsi" w:cstheme="minorHAnsi"/>
          <w:szCs w:val="20"/>
          <w:lang w:eastAsia="zh-CN"/>
        </w:rPr>
        <w:t xml:space="preserve"> is the dimension of the antenna array and </w:t>
      </w:r>
      <m:oMath>
        <m:r>
          <w:rPr>
            <w:rFonts w:ascii="Cambria Math" w:eastAsiaTheme="minorEastAsia" w:hAnsi="Cambria Math" w:cstheme="minorHAnsi"/>
            <w:szCs w:val="20"/>
            <w:lang w:eastAsia="zh-CN"/>
          </w:rPr>
          <m:t>λ</m:t>
        </m:r>
      </m:oMath>
      <w:r w:rsidRPr="00FB15F5">
        <w:rPr>
          <w:rFonts w:asciiTheme="minorHAnsi" w:eastAsiaTheme="minorEastAsia" w:hAnsiTheme="minorHAnsi" w:cstheme="minorHAnsi"/>
          <w:szCs w:val="20"/>
          <w:lang w:eastAsia="zh-CN"/>
        </w:rPr>
        <w:t xml:space="preserve"> is the wavelength. For many of the scenarios agreed for evaluation, the </w:t>
      </w:r>
      <m:oMath>
        <m:sSub>
          <m:sSubPr>
            <m:ctrlPr>
              <w:rPr>
                <w:rFonts w:ascii="Cambria Math" w:eastAsiaTheme="minorEastAsia" w:hAnsi="Cambria Math" w:cstheme="minorHAnsi"/>
                <w:szCs w:val="20"/>
                <w:lang w:eastAsia="zh-CN"/>
              </w:rPr>
            </m:ctrlPr>
          </m:sSubPr>
          <m:e>
            <m:r>
              <w:rPr>
                <w:rFonts w:ascii="Cambria Math" w:eastAsiaTheme="minorEastAsia" w:hAnsi="Cambria Math" w:cstheme="minorHAnsi"/>
                <w:szCs w:val="20"/>
                <w:lang w:eastAsia="zh-CN"/>
              </w:rPr>
              <m:t>d</m:t>
            </m:r>
          </m:e>
          <m:sub>
            <m:r>
              <w:rPr>
                <w:rFonts w:ascii="Cambria Math" w:eastAsiaTheme="minorEastAsia" w:hAnsi="Cambria Math" w:cstheme="minorHAnsi"/>
                <w:szCs w:val="20"/>
                <w:lang w:eastAsia="zh-CN"/>
              </w:rPr>
              <m:t>Rayleigh</m:t>
            </m:r>
          </m:sub>
        </m:sSub>
      </m:oMath>
      <w:r w:rsidRPr="00FB15F5">
        <w:rPr>
          <w:rFonts w:asciiTheme="minorHAnsi" w:eastAsiaTheme="minorEastAsia" w:hAnsiTheme="minorHAnsi" w:cstheme="minorHAnsi"/>
          <w:szCs w:val="20"/>
          <w:lang w:eastAsia="zh-CN"/>
        </w:rPr>
        <w:t xml:space="preserve"> has become so large relative to the cell radius that it cannot be </w:t>
      </w:r>
      <w:r w:rsidR="00143202" w:rsidRPr="00FB15F5">
        <w:rPr>
          <w:rFonts w:asciiTheme="minorHAnsi" w:eastAsiaTheme="minorEastAsia" w:hAnsiTheme="minorHAnsi" w:cstheme="minorHAnsi"/>
          <w:szCs w:val="20"/>
          <w:lang w:eastAsia="zh-CN"/>
        </w:rPr>
        <w:t>simply</w:t>
      </w:r>
      <w:r w:rsidRPr="00FB15F5">
        <w:rPr>
          <w:rFonts w:asciiTheme="minorHAnsi" w:eastAsiaTheme="minorEastAsia" w:hAnsiTheme="minorHAnsi" w:cstheme="minorHAnsi"/>
          <w:szCs w:val="20"/>
          <w:lang w:eastAsia="zh-CN"/>
        </w:rPr>
        <w:t xml:space="preserve"> ignored. In </w:t>
      </w:r>
      <w:r w:rsidR="00143202" w:rsidRPr="00FB15F5">
        <w:rPr>
          <w:rFonts w:asciiTheme="minorHAnsi" w:eastAsiaTheme="minorEastAsia" w:hAnsiTheme="minorHAnsi" w:cstheme="minorHAnsi"/>
          <w:szCs w:val="20"/>
          <w:lang w:eastAsia="zh-CN"/>
        </w:rPr>
        <w:t>T</w:t>
      </w:r>
      <w:r w:rsidRPr="00FB15F5">
        <w:rPr>
          <w:rFonts w:asciiTheme="minorHAnsi" w:eastAsiaTheme="minorEastAsia" w:hAnsiTheme="minorHAnsi" w:cstheme="minorHAnsi"/>
          <w:szCs w:val="20"/>
          <w:lang w:eastAsia="zh-CN"/>
        </w:rPr>
        <w:t xml:space="preserve">able 3, </w:t>
      </w:r>
      <m:oMath>
        <m:sSub>
          <m:sSubPr>
            <m:ctrlPr>
              <w:rPr>
                <w:rFonts w:ascii="Cambria Math" w:eastAsiaTheme="minorEastAsia" w:hAnsi="Cambria Math" w:cstheme="minorHAnsi"/>
                <w:szCs w:val="20"/>
                <w:lang w:eastAsia="zh-CN"/>
              </w:rPr>
            </m:ctrlPr>
          </m:sSubPr>
          <m:e>
            <m:r>
              <w:rPr>
                <w:rFonts w:ascii="Cambria Math" w:eastAsiaTheme="minorEastAsia" w:hAnsi="Cambria Math" w:cstheme="minorHAnsi"/>
                <w:szCs w:val="20"/>
                <w:lang w:eastAsia="zh-CN"/>
              </w:rPr>
              <m:t>d</m:t>
            </m:r>
          </m:e>
          <m:sub>
            <m:r>
              <w:rPr>
                <w:rFonts w:ascii="Cambria Math" w:eastAsiaTheme="minorEastAsia" w:hAnsi="Cambria Math" w:cstheme="minorHAnsi"/>
                <w:szCs w:val="20"/>
                <w:lang w:eastAsia="zh-CN"/>
              </w:rPr>
              <m:t>Rayleigh</m:t>
            </m:r>
          </m:sub>
        </m:sSub>
      </m:oMath>
      <w:r w:rsidRPr="00FB15F5">
        <w:rPr>
          <w:rFonts w:asciiTheme="minorHAnsi" w:eastAsiaTheme="minorEastAsia" w:hAnsiTheme="minorHAnsi" w:cstheme="minorHAnsi"/>
          <w:szCs w:val="20"/>
          <w:lang w:eastAsia="zh-CN"/>
        </w:rPr>
        <w:t xml:space="preserve"> is calculated for some outdoor and indoor scenarios and shown as a fraction of the cell radius (ISD</w:t>
      </w:r>
      <w:r w:rsidR="004D35C1" w:rsidRPr="00FB15F5">
        <w:rPr>
          <w:rFonts w:asciiTheme="minorHAnsi" w:eastAsiaTheme="minorEastAsia" w:hAnsiTheme="minorHAnsi" w:cstheme="minorHAnsi"/>
          <w:szCs w:val="20"/>
          <w:lang w:eastAsia="zh-CN"/>
        </w:rPr>
        <w:t xml:space="preserve"> </w:t>
      </w:r>
      <w:r w:rsidRPr="00FB15F5">
        <w:rPr>
          <w:rFonts w:asciiTheme="minorHAnsi" w:eastAsiaTheme="minorEastAsia" w:hAnsiTheme="minorHAnsi" w:cstheme="minorHAnsi"/>
          <w:szCs w:val="20"/>
          <w:lang w:eastAsia="zh-CN"/>
        </w:rPr>
        <w:t>=</w:t>
      </w:r>
      <w:r w:rsidR="004D35C1" w:rsidRPr="00FB15F5">
        <w:rPr>
          <w:rFonts w:asciiTheme="minorHAnsi" w:eastAsiaTheme="minorEastAsia" w:hAnsiTheme="minorHAnsi" w:cstheme="minorHAnsi"/>
          <w:szCs w:val="20"/>
          <w:lang w:eastAsia="zh-CN"/>
        </w:rPr>
        <w:t xml:space="preserve"> </w:t>
      </w:r>
      <w:r w:rsidRPr="00FB15F5">
        <w:rPr>
          <w:rFonts w:asciiTheme="minorHAnsi" w:eastAsiaTheme="minorEastAsia" w:hAnsiTheme="minorHAnsi" w:cstheme="minorHAnsi"/>
          <w:szCs w:val="20"/>
          <w:lang w:eastAsia="zh-CN"/>
        </w:rPr>
        <w:t xml:space="preserve">20m </w:t>
      </w:r>
      <w:r w:rsidR="004D35C1" w:rsidRPr="00FB15F5">
        <w:rPr>
          <w:rFonts w:asciiTheme="minorHAnsi" w:eastAsiaTheme="minorEastAsia" w:hAnsiTheme="minorHAnsi" w:cstheme="minorHAnsi"/>
          <w:szCs w:val="20"/>
          <w:lang w:eastAsia="zh-CN"/>
        </w:rPr>
        <w:t xml:space="preserve">for </w:t>
      </w:r>
      <w:r w:rsidRPr="00FB15F5">
        <w:rPr>
          <w:rFonts w:asciiTheme="minorHAnsi" w:eastAsiaTheme="minorEastAsia" w:hAnsiTheme="minorHAnsi" w:cstheme="minorHAnsi"/>
          <w:szCs w:val="20"/>
          <w:lang w:eastAsia="zh-CN"/>
        </w:rPr>
        <w:t>Indoor</w:t>
      </w:r>
      <w:r w:rsidR="004D35C1" w:rsidRPr="00FB15F5">
        <w:rPr>
          <w:rFonts w:asciiTheme="minorHAnsi" w:eastAsiaTheme="minorEastAsia" w:hAnsiTheme="minorHAnsi" w:cstheme="minorHAnsi"/>
          <w:szCs w:val="20"/>
          <w:lang w:eastAsia="zh-CN"/>
        </w:rPr>
        <w:t xml:space="preserve"> and </w:t>
      </w:r>
      <w:r w:rsidRPr="00FB15F5">
        <w:rPr>
          <w:rFonts w:asciiTheme="minorHAnsi" w:eastAsiaTheme="minorEastAsia" w:hAnsiTheme="minorHAnsi" w:cstheme="minorHAnsi"/>
          <w:szCs w:val="20"/>
          <w:lang w:eastAsia="zh-CN"/>
        </w:rPr>
        <w:t xml:space="preserve">200m </w:t>
      </w:r>
      <w:r w:rsidR="004D35C1" w:rsidRPr="00FB15F5">
        <w:rPr>
          <w:rFonts w:asciiTheme="minorHAnsi" w:eastAsiaTheme="minorEastAsia" w:hAnsiTheme="minorHAnsi" w:cstheme="minorHAnsi"/>
          <w:szCs w:val="20"/>
          <w:lang w:eastAsia="zh-CN"/>
        </w:rPr>
        <w:t xml:space="preserve">for </w:t>
      </w:r>
      <w:r w:rsidRPr="00FB15F5">
        <w:rPr>
          <w:rFonts w:asciiTheme="minorHAnsi" w:eastAsiaTheme="minorEastAsia" w:hAnsiTheme="minorHAnsi" w:cstheme="minorHAnsi"/>
          <w:szCs w:val="20"/>
          <w:lang w:eastAsia="zh-CN"/>
        </w:rPr>
        <w:t>Dense Urban).</w:t>
      </w:r>
      <w:r w:rsidR="00070E99" w:rsidRPr="00FB15F5">
        <w:rPr>
          <w:rFonts w:asciiTheme="minorHAnsi" w:eastAsiaTheme="minorEastAsia" w:hAnsiTheme="minorHAnsi" w:cstheme="minorHAnsi"/>
          <w:szCs w:val="20"/>
          <w:lang w:eastAsia="zh-CN"/>
        </w:rPr>
        <w:t xml:space="preserve"> The near field region grows more prominent with the carrier frequency, especially for 7 GHz (indoor and outdoor)</w:t>
      </w:r>
      <w:r w:rsidR="00FF7873" w:rsidRPr="00FB15F5">
        <w:rPr>
          <w:rFonts w:asciiTheme="minorHAnsi" w:eastAsiaTheme="minorEastAsia" w:hAnsiTheme="minorHAnsi" w:cstheme="minorHAnsi"/>
          <w:szCs w:val="20"/>
          <w:lang w:eastAsia="zh-CN"/>
        </w:rPr>
        <w:t xml:space="preserve"> </w:t>
      </w:r>
      <w:r w:rsidR="00070E99" w:rsidRPr="00FB15F5">
        <w:rPr>
          <w:rFonts w:asciiTheme="minorHAnsi" w:eastAsiaTheme="minorEastAsia" w:hAnsiTheme="minorHAnsi" w:cstheme="minorHAnsi"/>
          <w:szCs w:val="20"/>
          <w:lang w:eastAsia="zh-CN"/>
        </w:rPr>
        <w:t>and 30 GHz (indoor)</w:t>
      </w:r>
      <w:r w:rsidR="00FF7873" w:rsidRPr="00FB15F5">
        <w:rPr>
          <w:rFonts w:asciiTheme="minorHAnsi" w:eastAsiaTheme="minorEastAsia" w:hAnsiTheme="minorHAnsi" w:cstheme="minorHAnsi"/>
          <w:szCs w:val="20"/>
          <w:lang w:eastAsia="zh-CN"/>
        </w:rPr>
        <w:t xml:space="preserve">, where </w:t>
      </w:r>
      <w:r w:rsidR="00070E99" w:rsidRPr="00FB15F5">
        <w:rPr>
          <w:rFonts w:asciiTheme="minorHAnsi" w:eastAsiaTheme="minorEastAsia" w:hAnsiTheme="minorHAnsi" w:cstheme="minorHAnsi"/>
          <w:szCs w:val="20"/>
          <w:lang w:eastAsia="zh-CN"/>
        </w:rPr>
        <w:t>the Rayleigh distance reaches up to 55% of the cell radius. Consequently, the near</w:t>
      </w:r>
      <w:r w:rsidR="0091102A">
        <w:rPr>
          <w:rFonts w:asciiTheme="minorHAnsi" w:eastAsiaTheme="minorEastAsia" w:hAnsiTheme="minorHAnsi" w:cstheme="minorHAnsi"/>
          <w:szCs w:val="20"/>
          <w:lang w:eastAsia="zh-CN"/>
        </w:rPr>
        <w:t>-</w:t>
      </w:r>
      <w:r w:rsidR="00070E99" w:rsidRPr="00FB15F5">
        <w:rPr>
          <w:rFonts w:asciiTheme="minorHAnsi" w:eastAsiaTheme="minorEastAsia" w:hAnsiTheme="minorHAnsi" w:cstheme="minorHAnsi"/>
          <w:szCs w:val="20"/>
          <w:lang w:eastAsia="zh-CN"/>
        </w:rPr>
        <w:t xml:space="preserve">field </w:t>
      </w:r>
      <w:r w:rsidR="00906154" w:rsidRPr="00FB15F5">
        <w:rPr>
          <w:rFonts w:asciiTheme="minorHAnsi" w:eastAsiaTheme="minorEastAsia" w:hAnsiTheme="minorHAnsi" w:cstheme="minorHAnsi"/>
          <w:szCs w:val="20"/>
          <w:lang w:eastAsia="zh-CN"/>
        </w:rPr>
        <w:t>region</w:t>
      </w:r>
      <w:r w:rsidR="00070E99" w:rsidRPr="00FB15F5">
        <w:rPr>
          <w:rFonts w:asciiTheme="minorHAnsi" w:eastAsiaTheme="minorEastAsia" w:hAnsiTheme="minorHAnsi" w:cstheme="minorHAnsi"/>
          <w:szCs w:val="20"/>
          <w:lang w:eastAsia="zh-CN"/>
        </w:rPr>
        <w:t xml:space="preserve"> </w:t>
      </w:r>
      <w:r w:rsidR="00906154" w:rsidRPr="00FB15F5">
        <w:rPr>
          <w:rFonts w:asciiTheme="minorHAnsi" w:eastAsiaTheme="minorEastAsia" w:hAnsiTheme="minorHAnsi" w:cstheme="minorHAnsi"/>
          <w:szCs w:val="20"/>
          <w:lang w:eastAsia="zh-CN"/>
        </w:rPr>
        <w:t>may include</w:t>
      </w:r>
      <w:r w:rsidR="00070E99" w:rsidRPr="00FB15F5">
        <w:rPr>
          <w:rFonts w:asciiTheme="minorHAnsi" w:eastAsiaTheme="minorEastAsia" w:hAnsiTheme="minorHAnsi" w:cstheme="minorHAnsi"/>
          <w:szCs w:val="20"/>
          <w:lang w:eastAsia="zh-CN"/>
        </w:rPr>
        <w:t xml:space="preserve"> a large portion of UEs and should be studied, including channel estimation and CSI feedback. </w:t>
      </w:r>
    </w:p>
    <w:p w14:paraId="3E7B86CD" w14:textId="52A7FBFF" w:rsidR="008C04BE" w:rsidRPr="00FB15F5" w:rsidRDefault="00070E99" w:rsidP="00070E99">
      <w:pPr>
        <w:jc w:val="both"/>
        <w:rPr>
          <w:rFonts w:asciiTheme="minorHAnsi" w:eastAsiaTheme="minorEastAsia" w:hAnsiTheme="minorHAnsi" w:cstheme="minorHAnsi"/>
          <w:b/>
          <w:bCs/>
          <w:szCs w:val="20"/>
          <w:lang w:eastAsia="zh-CN"/>
        </w:rPr>
      </w:pPr>
      <w:r w:rsidRPr="00FB15F5">
        <w:rPr>
          <w:rFonts w:asciiTheme="minorHAnsi" w:eastAsiaTheme="minorEastAsia" w:hAnsiTheme="minorHAnsi" w:cstheme="minorHAnsi"/>
          <w:b/>
          <w:bCs/>
          <w:szCs w:val="20"/>
          <w:lang w:eastAsia="zh-CN"/>
        </w:rPr>
        <w:t>Proposal</w:t>
      </w:r>
      <w:r w:rsidR="00FC0733">
        <w:rPr>
          <w:rFonts w:asciiTheme="minorHAnsi" w:eastAsiaTheme="minorEastAsia" w:hAnsiTheme="minorHAnsi" w:cstheme="minorHAnsi"/>
          <w:b/>
          <w:bCs/>
          <w:szCs w:val="20"/>
          <w:lang w:eastAsia="zh-CN"/>
        </w:rPr>
        <w:t xml:space="preserve"> 1</w:t>
      </w:r>
      <w:r w:rsidR="00E544C5">
        <w:rPr>
          <w:rFonts w:asciiTheme="minorHAnsi" w:eastAsiaTheme="minorEastAsia" w:hAnsiTheme="minorHAnsi" w:cstheme="minorHAnsi"/>
          <w:b/>
          <w:bCs/>
          <w:szCs w:val="20"/>
          <w:lang w:eastAsia="zh-CN"/>
        </w:rPr>
        <w:t>2</w:t>
      </w:r>
      <w:r w:rsidR="00C54FCB" w:rsidRPr="00FB15F5">
        <w:rPr>
          <w:rFonts w:asciiTheme="minorHAnsi" w:eastAsiaTheme="minorEastAsia" w:hAnsiTheme="minorHAnsi" w:cstheme="minorHAnsi"/>
          <w:b/>
          <w:bCs/>
          <w:szCs w:val="20"/>
          <w:lang w:eastAsia="zh-CN"/>
        </w:rPr>
        <w:t xml:space="preserve">: </w:t>
      </w:r>
      <w:r w:rsidR="00906154" w:rsidRPr="00FB15F5">
        <w:rPr>
          <w:rFonts w:asciiTheme="minorHAnsi" w:eastAsiaTheme="minorEastAsia" w:hAnsiTheme="minorHAnsi" w:cstheme="minorHAnsi"/>
          <w:b/>
          <w:bCs/>
          <w:szCs w:val="20"/>
          <w:lang w:eastAsia="zh-CN"/>
        </w:rPr>
        <w:t xml:space="preserve">In 6GR, RAN1 </w:t>
      </w:r>
      <w:r w:rsidR="00142FC2" w:rsidRPr="00FB15F5">
        <w:rPr>
          <w:rFonts w:asciiTheme="minorHAnsi" w:eastAsiaTheme="minorEastAsia" w:hAnsiTheme="minorHAnsi" w:cstheme="minorHAnsi"/>
          <w:b/>
          <w:bCs/>
          <w:szCs w:val="20"/>
          <w:lang w:eastAsia="zh-CN"/>
        </w:rPr>
        <w:t>to s</w:t>
      </w:r>
      <w:r w:rsidRPr="00FB15F5">
        <w:rPr>
          <w:rFonts w:asciiTheme="minorHAnsi" w:eastAsiaTheme="minorEastAsia" w:hAnsiTheme="minorHAnsi" w:cstheme="minorHAnsi"/>
          <w:b/>
          <w:bCs/>
          <w:szCs w:val="20"/>
          <w:lang w:eastAsia="zh-CN"/>
        </w:rPr>
        <w:t xml:space="preserve">tudy the CSI </w:t>
      </w:r>
      <w:r w:rsidR="00C54FCB" w:rsidRPr="00FB15F5">
        <w:rPr>
          <w:rFonts w:asciiTheme="minorHAnsi" w:eastAsiaTheme="minorEastAsia" w:hAnsiTheme="minorHAnsi" w:cstheme="minorHAnsi"/>
          <w:b/>
          <w:bCs/>
          <w:szCs w:val="20"/>
          <w:lang w:eastAsia="zh-CN"/>
        </w:rPr>
        <w:t xml:space="preserve">reporting </w:t>
      </w:r>
      <w:r w:rsidR="00142FC2" w:rsidRPr="00FB15F5">
        <w:rPr>
          <w:rFonts w:asciiTheme="minorHAnsi" w:eastAsiaTheme="minorEastAsia" w:hAnsiTheme="minorHAnsi" w:cstheme="minorHAnsi"/>
          <w:b/>
          <w:bCs/>
          <w:szCs w:val="20"/>
          <w:lang w:eastAsia="zh-CN"/>
        </w:rPr>
        <w:t xml:space="preserve">considering </w:t>
      </w:r>
      <w:r w:rsidRPr="00FB15F5">
        <w:rPr>
          <w:rFonts w:asciiTheme="minorHAnsi" w:eastAsiaTheme="minorEastAsia" w:hAnsiTheme="minorHAnsi" w:cstheme="minorHAnsi"/>
          <w:b/>
          <w:bCs/>
          <w:szCs w:val="20"/>
          <w:lang w:eastAsia="zh-CN"/>
        </w:rPr>
        <w:t>near field effect for high frequency</w:t>
      </w:r>
      <w:r w:rsidR="0050406B" w:rsidRPr="00FB15F5">
        <w:rPr>
          <w:rFonts w:asciiTheme="minorHAnsi" w:eastAsiaTheme="minorEastAsia" w:hAnsiTheme="minorHAnsi" w:cstheme="minorHAnsi"/>
          <w:b/>
          <w:bCs/>
          <w:szCs w:val="20"/>
          <w:lang w:eastAsia="zh-CN"/>
        </w:rPr>
        <w:t xml:space="preserve"> bands</w:t>
      </w:r>
      <w:r w:rsidRPr="00FB15F5">
        <w:rPr>
          <w:rFonts w:asciiTheme="minorHAnsi" w:eastAsiaTheme="minorEastAsia" w:hAnsiTheme="minorHAnsi" w:cstheme="minorHAnsi"/>
          <w:b/>
          <w:bCs/>
          <w:szCs w:val="20"/>
          <w:lang w:eastAsia="zh-CN"/>
        </w:rPr>
        <w:t>.</w:t>
      </w:r>
    </w:p>
    <w:p w14:paraId="23EF3227" w14:textId="6220A3CF" w:rsidR="008C04BE" w:rsidRPr="00FB15F5" w:rsidRDefault="002C6F46" w:rsidP="008C04BE">
      <w:pPr>
        <w:snapToGrid w:val="0"/>
        <w:jc w:val="center"/>
        <w:rPr>
          <w:rFonts w:asciiTheme="minorHAnsi" w:eastAsiaTheme="minorEastAsia" w:hAnsiTheme="minorHAnsi" w:cstheme="minorHAnsi"/>
          <w:bCs/>
          <w:szCs w:val="20"/>
          <w:lang w:eastAsia="zh-CN"/>
        </w:rPr>
      </w:pPr>
      <w:r w:rsidRPr="00FB15F5">
        <w:rPr>
          <w:rFonts w:asciiTheme="minorHAnsi" w:hAnsiTheme="minorHAnsi" w:cstheme="minorHAnsi"/>
          <w:bCs/>
          <w:szCs w:val="20"/>
        </w:rPr>
        <w:t>Table</w:t>
      </w:r>
      <w:r w:rsidR="004D35C1" w:rsidRPr="00FB15F5">
        <w:rPr>
          <w:rFonts w:asciiTheme="minorHAnsi" w:hAnsiTheme="minorHAnsi" w:cstheme="minorHAnsi"/>
          <w:bCs/>
          <w:szCs w:val="20"/>
        </w:rPr>
        <w:t xml:space="preserve"> </w:t>
      </w:r>
      <w:r w:rsidR="008C04BE" w:rsidRPr="00FB15F5">
        <w:rPr>
          <w:rFonts w:asciiTheme="minorHAnsi" w:hAnsiTheme="minorHAnsi" w:cstheme="minorHAnsi"/>
          <w:bCs/>
          <w:szCs w:val="20"/>
        </w:rPr>
        <w:t>3</w:t>
      </w:r>
      <w:r w:rsidR="004D35C1" w:rsidRPr="00FB15F5">
        <w:rPr>
          <w:rFonts w:asciiTheme="minorHAnsi" w:hAnsiTheme="minorHAnsi" w:cstheme="minorHAnsi"/>
          <w:bCs/>
          <w:szCs w:val="20"/>
        </w:rPr>
        <w:t>:</w:t>
      </w:r>
      <w:r w:rsidR="008C04BE" w:rsidRPr="00FB15F5">
        <w:rPr>
          <w:rFonts w:asciiTheme="minorHAnsi" w:hAnsiTheme="minorHAnsi" w:cstheme="minorHAnsi"/>
          <w:bCs/>
          <w:szCs w:val="20"/>
        </w:rPr>
        <w:t xml:space="preserve"> Rayleigh distance</w:t>
      </w:r>
      <w:r w:rsidR="008C04BE" w:rsidRPr="00FB15F5">
        <w:rPr>
          <w:rFonts w:asciiTheme="minorHAnsi" w:eastAsiaTheme="minorEastAsia" w:hAnsiTheme="minorHAnsi" w:cstheme="minorHAnsi"/>
          <w:bCs/>
          <w:szCs w:val="20"/>
          <w:lang w:eastAsia="zh-CN"/>
        </w:rPr>
        <w:t xml:space="preserve"> under multiple scenarios</w:t>
      </w:r>
    </w:p>
    <w:tbl>
      <w:tblPr>
        <w:tblStyle w:val="TableGrid"/>
        <w:tblW w:w="8993" w:type="dxa"/>
        <w:jc w:val="center"/>
        <w:tblLook w:val="04A0" w:firstRow="1" w:lastRow="0" w:firstColumn="1" w:lastColumn="0" w:noHBand="0" w:noVBand="1"/>
      </w:tblPr>
      <w:tblGrid>
        <w:gridCol w:w="988"/>
        <w:gridCol w:w="992"/>
        <w:gridCol w:w="2410"/>
        <w:gridCol w:w="1701"/>
        <w:gridCol w:w="1415"/>
        <w:gridCol w:w="1487"/>
      </w:tblGrid>
      <w:tr w:rsidR="004D35C1" w:rsidRPr="00FB15F5" w14:paraId="2ED67981" w14:textId="77777777" w:rsidTr="004D35C1">
        <w:trPr>
          <w:trHeight w:val="145"/>
          <w:jc w:val="center"/>
        </w:trPr>
        <w:tc>
          <w:tcPr>
            <w:tcW w:w="988" w:type="dxa"/>
          </w:tcPr>
          <w:p w14:paraId="2A63C72E" w14:textId="77777777" w:rsidR="008C04BE" w:rsidRPr="00FB15F5" w:rsidRDefault="00327C82" w:rsidP="007B6874">
            <w:pPr>
              <w:rPr>
                <w:rFonts w:asciiTheme="minorHAnsi" w:eastAsiaTheme="minorEastAsia" w:hAnsiTheme="minorHAnsi" w:cstheme="minorHAnsi"/>
                <w:sz w:val="20"/>
                <w:szCs w:val="20"/>
              </w:rPr>
            </w:pPr>
            <m:oMath>
              <m:sSub>
                <m:sSubPr>
                  <m:ctrlPr>
                    <w:rPr>
                      <w:rFonts w:ascii="Cambria Math" w:hAnsi="Cambria Math" w:cstheme="minorHAnsi"/>
                      <w:i/>
                      <w:sz w:val="20"/>
                      <w:szCs w:val="20"/>
                    </w:rPr>
                  </m:ctrlPr>
                </m:sSubPr>
                <m:e>
                  <m:r>
                    <w:rPr>
                      <w:rFonts w:ascii="Cambria Math" w:hAnsi="Cambria Math" w:cstheme="minorHAnsi"/>
                      <w:sz w:val="20"/>
                      <w:szCs w:val="20"/>
                    </w:rPr>
                    <m:t>f</m:t>
                  </m:r>
                </m:e>
                <m:sub>
                  <m:r>
                    <w:rPr>
                      <w:rFonts w:ascii="Cambria Math" w:hAnsi="Cambria Math" w:cstheme="minorHAnsi"/>
                      <w:sz w:val="20"/>
                      <w:szCs w:val="20"/>
                    </w:rPr>
                    <m:t>C</m:t>
                  </m:r>
                </m:sub>
              </m:sSub>
            </m:oMath>
            <w:r w:rsidR="008C04BE" w:rsidRPr="00FB15F5">
              <w:rPr>
                <w:rFonts w:asciiTheme="minorHAnsi" w:eastAsiaTheme="minorEastAsia" w:hAnsiTheme="minorHAnsi" w:cstheme="minorHAnsi"/>
                <w:sz w:val="20"/>
                <w:szCs w:val="20"/>
              </w:rPr>
              <w:t xml:space="preserve"> (GHz)</w:t>
            </w:r>
          </w:p>
        </w:tc>
        <w:tc>
          <w:tcPr>
            <w:tcW w:w="992" w:type="dxa"/>
          </w:tcPr>
          <w:p w14:paraId="50DCEE5A" w14:textId="77777777" w:rsidR="008C04BE" w:rsidRPr="00FB15F5" w:rsidRDefault="008C04BE" w:rsidP="007B6874">
            <w:pPr>
              <w:rPr>
                <w:rFonts w:asciiTheme="minorHAnsi" w:eastAsia="DengXian" w:hAnsiTheme="minorHAnsi" w:cstheme="minorHAnsi"/>
                <w:sz w:val="20"/>
                <w:szCs w:val="20"/>
              </w:rPr>
            </w:pPr>
            <w:r w:rsidRPr="00FB15F5">
              <w:rPr>
                <w:rFonts w:asciiTheme="minorHAnsi" w:eastAsia="DengXian" w:hAnsiTheme="minorHAnsi" w:cstheme="minorHAnsi"/>
                <w:sz w:val="20"/>
                <w:szCs w:val="20"/>
              </w:rPr>
              <w:t>Scenario</w:t>
            </w:r>
          </w:p>
        </w:tc>
        <w:tc>
          <w:tcPr>
            <w:tcW w:w="2410" w:type="dxa"/>
          </w:tcPr>
          <w:p w14:paraId="46B0C6D7" w14:textId="77777777" w:rsidR="008C04BE" w:rsidRPr="00FB15F5" w:rsidRDefault="008C04BE" w:rsidP="007B6874">
            <w:pPr>
              <w:jc w:val="center"/>
              <w:rPr>
                <w:rFonts w:asciiTheme="minorHAnsi" w:hAnsiTheme="minorHAnsi" w:cstheme="minorHAnsi"/>
                <w:sz w:val="20"/>
                <w:szCs w:val="20"/>
              </w:rPr>
            </w:pPr>
            <w:r w:rsidRPr="00FB15F5">
              <w:rPr>
                <w:rFonts w:asciiTheme="minorHAnsi" w:eastAsia="DengXian" w:hAnsiTheme="minorHAnsi" w:cstheme="minorHAnsi"/>
                <w:sz w:val="20"/>
                <w:szCs w:val="20"/>
              </w:rPr>
              <w:t>(M, N, P, Mg , Ng; Mp, Np)</w:t>
            </w:r>
          </w:p>
        </w:tc>
        <w:tc>
          <w:tcPr>
            <w:tcW w:w="1701" w:type="dxa"/>
          </w:tcPr>
          <w:p w14:paraId="06C8FF46"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eastAsia="DengXian" w:hAnsiTheme="minorHAnsi" w:cstheme="minorHAnsi"/>
                <w:sz w:val="20"/>
                <w:szCs w:val="20"/>
              </w:rPr>
              <w:t>Antenna spacing (λ)</w:t>
            </w:r>
          </w:p>
        </w:tc>
        <w:tc>
          <w:tcPr>
            <w:tcW w:w="1415" w:type="dxa"/>
          </w:tcPr>
          <w:p w14:paraId="67F5D9BF" w14:textId="051554B6" w:rsidR="008C04BE" w:rsidRPr="00FB15F5" w:rsidRDefault="00327C82" w:rsidP="007B6874">
            <w:pPr>
              <w:jc w:val="center"/>
              <w:rPr>
                <w:rFonts w:asciiTheme="minorHAnsi" w:eastAsia="DengXian" w:hAnsiTheme="minorHAnsi" w:cstheme="minorHAnsi"/>
                <w:sz w:val="20"/>
                <w:szCs w:val="20"/>
              </w:rPr>
            </w:pPr>
            <m:oMath>
              <m:sSub>
                <m:sSubPr>
                  <m:ctrlPr>
                    <w:rPr>
                      <w:rFonts w:ascii="Cambria Math" w:eastAsiaTheme="minorEastAsia" w:hAnsi="Cambria Math" w:cstheme="minorHAnsi"/>
                      <w:i/>
                      <w:sz w:val="20"/>
                      <w:szCs w:val="20"/>
                      <w:lang w:eastAsia="zh-CN"/>
                    </w:rPr>
                  </m:ctrlPr>
                </m:sSubPr>
                <m:e>
                  <m:r>
                    <w:rPr>
                      <w:rFonts w:ascii="Cambria Math" w:eastAsiaTheme="minorEastAsia" w:hAnsi="Cambria Math" w:cstheme="minorHAnsi"/>
                      <w:sz w:val="20"/>
                      <w:szCs w:val="20"/>
                      <w:lang w:eastAsia="zh-CN"/>
                    </w:rPr>
                    <m:t>d</m:t>
                  </m:r>
                </m:e>
                <m:sub>
                  <m:r>
                    <w:rPr>
                      <w:rFonts w:ascii="Cambria Math" w:eastAsiaTheme="minorEastAsia" w:hAnsi="Cambria Math" w:cstheme="minorHAnsi"/>
                      <w:sz w:val="20"/>
                      <w:szCs w:val="20"/>
                      <w:lang w:eastAsia="zh-CN"/>
                    </w:rPr>
                    <m:t>Rayleigh</m:t>
                  </m:r>
                </m:sub>
              </m:sSub>
            </m:oMath>
            <w:r w:rsidR="008C04BE" w:rsidRPr="00FB15F5">
              <w:rPr>
                <w:rFonts w:asciiTheme="minorHAnsi" w:eastAsia="DengXian" w:hAnsiTheme="minorHAnsi" w:cstheme="minorHAnsi"/>
                <w:sz w:val="20"/>
                <w:szCs w:val="20"/>
                <w:lang w:eastAsia="zh-CN"/>
              </w:rPr>
              <w:t xml:space="preserve"> (m)</w:t>
            </w:r>
          </w:p>
        </w:tc>
        <w:tc>
          <w:tcPr>
            <w:tcW w:w="1487" w:type="dxa"/>
          </w:tcPr>
          <w:p w14:paraId="5DAF72DD" w14:textId="346640C0" w:rsidR="008C04BE" w:rsidRPr="00FB15F5" w:rsidRDefault="00327C82" w:rsidP="007B6874">
            <w:pPr>
              <w:jc w:val="center"/>
              <w:rPr>
                <w:rFonts w:asciiTheme="minorHAnsi" w:eastAsia="DengXian" w:hAnsiTheme="minorHAnsi" w:cstheme="minorHAnsi"/>
                <w:sz w:val="20"/>
                <w:szCs w:val="20"/>
              </w:rPr>
            </w:pPr>
            <m:oMathPara>
              <m:oMath>
                <m:f>
                  <m:fPr>
                    <m:ctrlPr>
                      <w:rPr>
                        <w:rFonts w:ascii="Cambria Math" w:eastAsiaTheme="minorEastAsia" w:hAnsi="Cambria Math" w:cstheme="minorHAnsi"/>
                        <w:i/>
                        <w:sz w:val="20"/>
                        <w:szCs w:val="20"/>
                        <w:lang w:eastAsia="zh-CN"/>
                      </w:rPr>
                    </m:ctrlPr>
                  </m:fPr>
                  <m:num>
                    <m:sSub>
                      <m:sSubPr>
                        <m:ctrlPr>
                          <w:rPr>
                            <w:rFonts w:ascii="Cambria Math" w:eastAsiaTheme="minorEastAsia" w:hAnsi="Cambria Math" w:cstheme="minorHAnsi"/>
                            <w:i/>
                            <w:sz w:val="20"/>
                            <w:szCs w:val="20"/>
                            <w:lang w:eastAsia="zh-CN"/>
                          </w:rPr>
                        </m:ctrlPr>
                      </m:sSubPr>
                      <m:e>
                        <m:r>
                          <w:rPr>
                            <w:rFonts w:ascii="Cambria Math" w:eastAsiaTheme="minorEastAsia" w:hAnsi="Cambria Math" w:cstheme="minorHAnsi"/>
                            <w:sz w:val="20"/>
                            <w:szCs w:val="20"/>
                            <w:lang w:eastAsia="zh-CN"/>
                          </w:rPr>
                          <m:t>d</m:t>
                        </m:r>
                      </m:e>
                      <m:sub>
                        <m:r>
                          <w:rPr>
                            <w:rFonts w:ascii="Cambria Math" w:eastAsiaTheme="minorEastAsia" w:hAnsi="Cambria Math" w:cstheme="minorHAnsi"/>
                            <w:sz w:val="20"/>
                            <w:szCs w:val="20"/>
                            <w:lang w:eastAsia="zh-CN"/>
                          </w:rPr>
                          <m:t>Rayleigh</m:t>
                        </m:r>
                      </m:sub>
                    </m:sSub>
                  </m:num>
                  <m:den>
                    <m:sSub>
                      <m:sSubPr>
                        <m:ctrlPr>
                          <w:rPr>
                            <w:rFonts w:ascii="Cambria Math" w:eastAsiaTheme="minorEastAsia" w:hAnsi="Cambria Math" w:cstheme="minorHAnsi"/>
                            <w:i/>
                            <w:sz w:val="20"/>
                            <w:szCs w:val="20"/>
                            <w:lang w:eastAsia="zh-CN"/>
                          </w:rPr>
                        </m:ctrlPr>
                      </m:sSubPr>
                      <m:e>
                        <m:r>
                          <w:rPr>
                            <w:rFonts w:ascii="Cambria Math" w:eastAsiaTheme="minorEastAsia" w:hAnsi="Cambria Math" w:cstheme="minorHAnsi"/>
                            <w:sz w:val="20"/>
                            <w:szCs w:val="20"/>
                            <w:lang w:eastAsia="zh-CN"/>
                          </w:rPr>
                          <m:t>r</m:t>
                        </m:r>
                      </m:e>
                      <m:sub>
                        <m:r>
                          <w:rPr>
                            <w:rFonts w:ascii="Cambria Math" w:eastAsiaTheme="minorEastAsia" w:hAnsi="Cambria Math" w:cstheme="minorHAnsi"/>
                            <w:sz w:val="20"/>
                            <w:szCs w:val="20"/>
                            <w:lang w:eastAsia="zh-CN"/>
                          </w:rPr>
                          <m:t>cell</m:t>
                        </m:r>
                      </m:sub>
                    </m:sSub>
                    <m:r>
                      <w:rPr>
                        <w:rFonts w:ascii="Cambria Math" w:eastAsiaTheme="minorEastAsia" w:hAnsi="Cambria Math" w:cstheme="minorHAnsi"/>
                        <w:sz w:val="20"/>
                        <w:szCs w:val="20"/>
                        <w:lang w:val="pt-BR" w:eastAsia="zh-CN"/>
                      </w:rPr>
                      <m:t>=ISD/2</m:t>
                    </m:r>
                  </m:den>
                </m:f>
              </m:oMath>
            </m:oMathPara>
          </w:p>
        </w:tc>
      </w:tr>
      <w:tr w:rsidR="004D35C1" w:rsidRPr="00FB15F5" w14:paraId="0B89B169" w14:textId="77777777" w:rsidTr="004D35C1">
        <w:trPr>
          <w:trHeight w:val="145"/>
          <w:jc w:val="center"/>
        </w:trPr>
        <w:tc>
          <w:tcPr>
            <w:tcW w:w="988" w:type="dxa"/>
            <w:vMerge w:val="restart"/>
          </w:tcPr>
          <w:p w14:paraId="75000EF2" w14:textId="77777777" w:rsidR="008C04BE" w:rsidRPr="00FB15F5" w:rsidRDefault="008C04BE" w:rsidP="007B6874">
            <w:pPr>
              <w:rPr>
                <w:rFonts w:asciiTheme="minorHAnsi" w:hAnsiTheme="minorHAnsi" w:cstheme="minorHAnsi"/>
                <w:sz w:val="20"/>
                <w:szCs w:val="20"/>
              </w:rPr>
            </w:pPr>
            <w:r w:rsidRPr="00FB15F5">
              <w:rPr>
                <w:rFonts w:asciiTheme="minorHAnsi" w:hAnsiTheme="minorHAnsi" w:cstheme="minorHAnsi"/>
                <w:sz w:val="20"/>
                <w:szCs w:val="20"/>
              </w:rPr>
              <w:t xml:space="preserve">7 </w:t>
            </w:r>
          </w:p>
        </w:tc>
        <w:tc>
          <w:tcPr>
            <w:tcW w:w="992" w:type="dxa"/>
            <w:vMerge w:val="restart"/>
          </w:tcPr>
          <w:p w14:paraId="1E4A45E3" w14:textId="77777777" w:rsidR="008C04BE" w:rsidRPr="00FB15F5" w:rsidRDefault="008C04BE" w:rsidP="007B6874">
            <w:pPr>
              <w:rPr>
                <w:rFonts w:asciiTheme="minorHAnsi" w:eastAsia="DengXian" w:hAnsiTheme="minorHAnsi" w:cstheme="minorHAnsi"/>
                <w:sz w:val="20"/>
                <w:szCs w:val="20"/>
              </w:rPr>
            </w:pPr>
            <w:r w:rsidRPr="00FB15F5">
              <w:rPr>
                <w:rFonts w:asciiTheme="minorHAnsi" w:eastAsia="DengXian" w:hAnsiTheme="minorHAnsi" w:cstheme="minorHAnsi"/>
                <w:sz w:val="20"/>
                <w:szCs w:val="20"/>
              </w:rPr>
              <w:t>Indoor</w:t>
            </w:r>
          </w:p>
        </w:tc>
        <w:tc>
          <w:tcPr>
            <w:tcW w:w="2410" w:type="dxa"/>
          </w:tcPr>
          <w:p w14:paraId="2267E591"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hAnsiTheme="minorHAnsi" w:cstheme="minorHAnsi"/>
                <w:sz w:val="20"/>
                <w:szCs w:val="20"/>
              </w:rPr>
              <w:t>(16, 8, 2, 1, 1; 4, 8)</w:t>
            </w:r>
          </w:p>
        </w:tc>
        <w:tc>
          <w:tcPr>
            <w:tcW w:w="1701" w:type="dxa"/>
          </w:tcPr>
          <w:p w14:paraId="06DEA5D3"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eastAsia="DengXian" w:hAnsiTheme="minorHAnsi" w:cstheme="minorHAnsi"/>
                <w:sz w:val="20"/>
                <w:szCs w:val="20"/>
              </w:rPr>
              <w:t>(0.5, 0.5)</w:t>
            </w:r>
          </w:p>
        </w:tc>
        <w:tc>
          <w:tcPr>
            <w:tcW w:w="1415" w:type="dxa"/>
          </w:tcPr>
          <w:p w14:paraId="268C4155"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eastAsia="DengXian" w:hAnsiTheme="minorHAnsi" w:cstheme="minorHAnsi"/>
                <w:sz w:val="20"/>
                <w:szCs w:val="20"/>
              </w:rPr>
              <w:t>5.49</w:t>
            </w:r>
          </w:p>
        </w:tc>
        <w:tc>
          <w:tcPr>
            <w:tcW w:w="1487" w:type="dxa"/>
          </w:tcPr>
          <w:p w14:paraId="6DB31DC3"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eastAsia="DengXian" w:hAnsiTheme="minorHAnsi" w:cstheme="minorHAnsi"/>
                <w:sz w:val="20"/>
                <w:szCs w:val="20"/>
              </w:rPr>
              <w:t>55%</w:t>
            </w:r>
          </w:p>
        </w:tc>
      </w:tr>
      <w:tr w:rsidR="004D35C1" w:rsidRPr="00FB15F5" w14:paraId="7E6798BC" w14:textId="77777777" w:rsidTr="004D35C1">
        <w:trPr>
          <w:trHeight w:val="145"/>
          <w:jc w:val="center"/>
        </w:trPr>
        <w:tc>
          <w:tcPr>
            <w:tcW w:w="988" w:type="dxa"/>
            <w:vMerge/>
          </w:tcPr>
          <w:p w14:paraId="3C67CE74" w14:textId="77777777" w:rsidR="008C04BE" w:rsidRPr="00FB15F5" w:rsidRDefault="008C04BE" w:rsidP="007B6874">
            <w:pPr>
              <w:rPr>
                <w:rFonts w:asciiTheme="minorHAnsi" w:hAnsiTheme="minorHAnsi" w:cstheme="minorHAnsi"/>
                <w:sz w:val="20"/>
                <w:szCs w:val="20"/>
              </w:rPr>
            </w:pPr>
          </w:p>
        </w:tc>
        <w:tc>
          <w:tcPr>
            <w:tcW w:w="992" w:type="dxa"/>
            <w:vMerge/>
          </w:tcPr>
          <w:p w14:paraId="756812A7" w14:textId="77777777" w:rsidR="008C04BE" w:rsidRPr="00FB15F5" w:rsidRDefault="008C04BE" w:rsidP="007B6874">
            <w:pPr>
              <w:rPr>
                <w:rFonts w:asciiTheme="minorHAnsi" w:eastAsia="DengXian" w:hAnsiTheme="minorHAnsi" w:cstheme="minorHAnsi"/>
                <w:sz w:val="20"/>
                <w:szCs w:val="20"/>
              </w:rPr>
            </w:pPr>
          </w:p>
        </w:tc>
        <w:tc>
          <w:tcPr>
            <w:tcW w:w="2410" w:type="dxa"/>
          </w:tcPr>
          <w:p w14:paraId="34A07AB1" w14:textId="77777777" w:rsidR="008C04BE" w:rsidRPr="00FB15F5" w:rsidRDefault="008C04BE" w:rsidP="007B6874">
            <w:pPr>
              <w:jc w:val="center"/>
              <w:rPr>
                <w:rFonts w:asciiTheme="minorHAnsi" w:hAnsiTheme="minorHAnsi" w:cstheme="minorHAnsi"/>
                <w:sz w:val="20"/>
                <w:szCs w:val="20"/>
              </w:rPr>
            </w:pPr>
            <w:r w:rsidRPr="00FB15F5">
              <w:rPr>
                <w:rFonts w:asciiTheme="minorHAnsi" w:eastAsia="DengXian" w:hAnsiTheme="minorHAnsi" w:cstheme="minorHAnsi"/>
                <w:sz w:val="20"/>
                <w:szCs w:val="20"/>
              </w:rPr>
              <w:t>(16</w:t>
            </w:r>
            <w:r w:rsidRPr="00FB15F5">
              <w:rPr>
                <w:rFonts w:asciiTheme="minorHAnsi" w:hAnsiTheme="minorHAnsi" w:cstheme="minorHAnsi"/>
                <w:sz w:val="20"/>
                <w:szCs w:val="20"/>
              </w:rPr>
              <w:t>, 16, 2, 1, 1; 8, 8</w:t>
            </w:r>
            <w:r w:rsidRPr="00FB15F5">
              <w:rPr>
                <w:rFonts w:asciiTheme="minorHAnsi" w:eastAsia="DengXian" w:hAnsiTheme="minorHAnsi" w:cstheme="minorHAnsi"/>
                <w:sz w:val="20"/>
                <w:szCs w:val="20"/>
              </w:rPr>
              <w:t>)</w:t>
            </w:r>
          </w:p>
        </w:tc>
        <w:tc>
          <w:tcPr>
            <w:tcW w:w="1701" w:type="dxa"/>
          </w:tcPr>
          <w:p w14:paraId="0B8FB30B"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eastAsia="DengXian" w:hAnsiTheme="minorHAnsi" w:cstheme="minorHAnsi"/>
                <w:sz w:val="20"/>
                <w:szCs w:val="20"/>
              </w:rPr>
              <w:t>(0.5, 0.5)</w:t>
            </w:r>
          </w:p>
        </w:tc>
        <w:tc>
          <w:tcPr>
            <w:tcW w:w="1415" w:type="dxa"/>
          </w:tcPr>
          <w:p w14:paraId="22D45F33"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eastAsia="DengXian" w:hAnsiTheme="minorHAnsi" w:cstheme="minorHAnsi"/>
                <w:sz w:val="20"/>
                <w:szCs w:val="20"/>
              </w:rPr>
              <w:t>5.49</w:t>
            </w:r>
          </w:p>
        </w:tc>
        <w:tc>
          <w:tcPr>
            <w:tcW w:w="1487" w:type="dxa"/>
          </w:tcPr>
          <w:p w14:paraId="4854F5D4"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eastAsia="DengXian" w:hAnsiTheme="minorHAnsi" w:cstheme="minorHAnsi"/>
                <w:sz w:val="20"/>
                <w:szCs w:val="20"/>
              </w:rPr>
              <w:t>55%</w:t>
            </w:r>
          </w:p>
        </w:tc>
      </w:tr>
      <w:tr w:rsidR="004D35C1" w:rsidRPr="00FB15F5" w14:paraId="64D58E83" w14:textId="77777777" w:rsidTr="004D35C1">
        <w:trPr>
          <w:trHeight w:val="145"/>
          <w:jc w:val="center"/>
        </w:trPr>
        <w:tc>
          <w:tcPr>
            <w:tcW w:w="988" w:type="dxa"/>
            <w:vMerge/>
          </w:tcPr>
          <w:p w14:paraId="675B5284" w14:textId="77777777" w:rsidR="008C04BE" w:rsidRPr="00FB15F5" w:rsidRDefault="008C04BE" w:rsidP="007B6874">
            <w:pPr>
              <w:rPr>
                <w:rFonts w:asciiTheme="minorHAnsi" w:eastAsia="DengXian" w:hAnsiTheme="minorHAnsi" w:cstheme="minorHAnsi"/>
                <w:sz w:val="20"/>
                <w:szCs w:val="20"/>
              </w:rPr>
            </w:pPr>
          </w:p>
        </w:tc>
        <w:tc>
          <w:tcPr>
            <w:tcW w:w="992" w:type="dxa"/>
            <w:vMerge w:val="restart"/>
          </w:tcPr>
          <w:p w14:paraId="35797349" w14:textId="77777777" w:rsidR="008C04BE" w:rsidRPr="00FB15F5" w:rsidRDefault="008C04BE" w:rsidP="007B6874">
            <w:pPr>
              <w:rPr>
                <w:rFonts w:asciiTheme="minorHAnsi" w:hAnsiTheme="minorHAnsi" w:cstheme="minorHAnsi"/>
                <w:sz w:val="20"/>
                <w:szCs w:val="20"/>
              </w:rPr>
            </w:pPr>
            <w:r w:rsidRPr="00FB15F5">
              <w:rPr>
                <w:rFonts w:asciiTheme="minorHAnsi" w:hAnsiTheme="minorHAnsi" w:cstheme="minorHAnsi"/>
                <w:sz w:val="20"/>
                <w:szCs w:val="20"/>
              </w:rPr>
              <w:t>Outdoor</w:t>
            </w:r>
          </w:p>
          <w:p w14:paraId="0F488F7D" w14:textId="77777777" w:rsidR="008C04BE" w:rsidRPr="00FB15F5" w:rsidRDefault="008C04BE" w:rsidP="007B6874">
            <w:pPr>
              <w:rPr>
                <w:rFonts w:asciiTheme="minorHAnsi" w:eastAsia="DengXian" w:hAnsiTheme="minorHAnsi" w:cstheme="minorHAnsi"/>
                <w:sz w:val="20"/>
                <w:szCs w:val="20"/>
              </w:rPr>
            </w:pPr>
          </w:p>
        </w:tc>
        <w:tc>
          <w:tcPr>
            <w:tcW w:w="2410" w:type="dxa"/>
          </w:tcPr>
          <w:p w14:paraId="6DB56B53" w14:textId="77777777" w:rsidR="008C04BE" w:rsidRPr="00FB15F5" w:rsidRDefault="008C04BE" w:rsidP="007B6874">
            <w:pPr>
              <w:jc w:val="center"/>
              <w:rPr>
                <w:rFonts w:asciiTheme="minorHAnsi" w:hAnsiTheme="minorHAnsi" w:cstheme="minorHAnsi"/>
                <w:sz w:val="20"/>
                <w:szCs w:val="20"/>
              </w:rPr>
            </w:pPr>
            <w:r w:rsidRPr="00FB15F5">
              <w:rPr>
                <w:rFonts w:asciiTheme="minorHAnsi" w:hAnsiTheme="minorHAnsi" w:cstheme="minorHAnsi"/>
                <w:sz w:val="20"/>
                <w:szCs w:val="20"/>
              </w:rPr>
              <w:t>(32, 32, 2, 1, 1, 8, 16)</w:t>
            </w:r>
          </w:p>
        </w:tc>
        <w:tc>
          <w:tcPr>
            <w:tcW w:w="1701" w:type="dxa"/>
          </w:tcPr>
          <w:p w14:paraId="63E342D7"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eastAsia="DengXian" w:hAnsiTheme="minorHAnsi" w:cstheme="minorHAnsi"/>
                <w:sz w:val="20"/>
                <w:szCs w:val="20"/>
              </w:rPr>
              <w:t>(0.5, 0.5)</w:t>
            </w:r>
          </w:p>
        </w:tc>
        <w:tc>
          <w:tcPr>
            <w:tcW w:w="1415" w:type="dxa"/>
          </w:tcPr>
          <w:p w14:paraId="20881D55"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eastAsia="DengXian" w:hAnsiTheme="minorHAnsi" w:cstheme="minorHAnsi"/>
                <w:sz w:val="20"/>
                <w:szCs w:val="20"/>
              </w:rPr>
              <w:t>21.94</w:t>
            </w:r>
          </w:p>
        </w:tc>
        <w:tc>
          <w:tcPr>
            <w:tcW w:w="1487" w:type="dxa"/>
          </w:tcPr>
          <w:p w14:paraId="20D9F696" w14:textId="3A6D16D2" w:rsidR="008C04BE" w:rsidRPr="00FB15F5" w:rsidRDefault="00DF0E36" w:rsidP="007B6874">
            <w:pPr>
              <w:jc w:val="center"/>
              <w:rPr>
                <w:rFonts w:asciiTheme="minorHAnsi" w:eastAsia="DengXian" w:hAnsiTheme="minorHAnsi" w:cstheme="minorHAnsi"/>
                <w:sz w:val="20"/>
                <w:szCs w:val="20"/>
              </w:rPr>
            </w:pPr>
            <w:r>
              <w:rPr>
                <w:rFonts w:asciiTheme="minorHAnsi" w:eastAsia="DengXian" w:hAnsiTheme="minorHAnsi" w:cstheme="minorHAnsi"/>
                <w:sz w:val="20"/>
                <w:szCs w:val="20"/>
              </w:rPr>
              <w:t>22</w:t>
            </w:r>
            <w:r w:rsidR="008C04BE" w:rsidRPr="00FB15F5">
              <w:rPr>
                <w:rFonts w:asciiTheme="minorHAnsi" w:eastAsia="DengXian" w:hAnsiTheme="minorHAnsi" w:cstheme="minorHAnsi"/>
                <w:sz w:val="20"/>
                <w:szCs w:val="20"/>
              </w:rPr>
              <w:t>%</w:t>
            </w:r>
          </w:p>
        </w:tc>
      </w:tr>
      <w:tr w:rsidR="004D35C1" w:rsidRPr="00FB15F5" w14:paraId="385EDF60" w14:textId="77777777" w:rsidTr="004D35C1">
        <w:trPr>
          <w:trHeight w:val="145"/>
          <w:jc w:val="center"/>
        </w:trPr>
        <w:tc>
          <w:tcPr>
            <w:tcW w:w="988" w:type="dxa"/>
            <w:vMerge/>
          </w:tcPr>
          <w:p w14:paraId="6FC9365E" w14:textId="77777777" w:rsidR="008C04BE" w:rsidRPr="00FB15F5" w:rsidRDefault="008C04BE" w:rsidP="007B6874">
            <w:pPr>
              <w:rPr>
                <w:rFonts w:asciiTheme="minorHAnsi" w:eastAsia="DengXian" w:hAnsiTheme="minorHAnsi" w:cstheme="minorHAnsi"/>
                <w:sz w:val="20"/>
                <w:szCs w:val="20"/>
              </w:rPr>
            </w:pPr>
          </w:p>
        </w:tc>
        <w:tc>
          <w:tcPr>
            <w:tcW w:w="992" w:type="dxa"/>
            <w:vMerge/>
          </w:tcPr>
          <w:p w14:paraId="15379AE1" w14:textId="77777777" w:rsidR="008C04BE" w:rsidRPr="00FB15F5" w:rsidRDefault="008C04BE" w:rsidP="007B6874">
            <w:pPr>
              <w:rPr>
                <w:rFonts w:asciiTheme="minorHAnsi" w:eastAsia="DengXian" w:hAnsiTheme="minorHAnsi" w:cstheme="minorHAnsi"/>
                <w:sz w:val="20"/>
                <w:szCs w:val="20"/>
              </w:rPr>
            </w:pPr>
          </w:p>
        </w:tc>
        <w:tc>
          <w:tcPr>
            <w:tcW w:w="2410" w:type="dxa"/>
          </w:tcPr>
          <w:p w14:paraId="113D5E6B"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eastAsia="DengXian" w:hAnsiTheme="minorHAnsi" w:cstheme="minorHAnsi"/>
                <w:sz w:val="20"/>
                <w:szCs w:val="20"/>
              </w:rPr>
              <w:t>(</w:t>
            </w:r>
            <w:r w:rsidRPr="00FB15F5">
              <w:rPr>
                <w:rFonts w:asciiTheme="minorHAnsi" w:hAnsiTheme="minorHAnsi" w:cstheme="minorHAnsi"/>
                <w:sz w:val="20"/>
                <w:szCs w:val="20"/>
              </w:rPr>
              <w:t>64, 16, 2, 1, 1; 16, 16</w:t>
            </w:r>
            <w:r w:rsidRPr="00FB15F5">
              <w:rPr>
                <w:rFonts w:asciiTheme="minorHAnsi" w:eastAsia="DengXian" w:hAnsiTheme="minorHAnsi" w:cstheme="minorHAnsi"/>
                <w:sz w:val="20"/>
                <w:szCs w:val="20"/>
              </w:rPr>
              <w:t>)</w:t>
            </w:r>
          </w:p>
        </w:tc>
        <w:tc>
          <w:tcPr>
            <w:tcW w:w="1701" w:type="dxa"/>
          </w:tcPr>
          <w:p w14:paraId="7A5BD694"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eastAsia="DengXian" w:hAnsiTheme="minorHAnsi" w:cstheme="minorHAnsi"/>
                <w:sz w:val="20"/>
                <w:szCs w:val="20"/>
              </w:rPr>
              <w:t>(0.5, 0.5)</w:t>
            </w:r>
          </w:p>
        </w:tc>
        <w:tc>
          <w:tcPr>
            <w:tcW w:w="1415" w:type="dxa"/>
          </w:tcPr>
          <w:p w14:paraId="3043F64F"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eastAsia="DengXian" w:hAnsiTheme="minorHAnsi" w:cstheme="minorHAnsi"/>
                <w:sz w:val="20"/>
                <w:szCs w:val="20"/>
              </w:rPr>
              <w:t>87.77</w:t>
            </w:r>
          </w:p>
        </w:tc>
        <w:tc>
          <w:tcPr>
            <w:tcW w:w="1487" w:type="dxa"/>
          </w:tcPr>
          <w:p w14:paraId="3A4D08FF" w14:textId="626A346A" w:rsidR="008C04BE" w:rsidRPr="00FB15F5" w:rsidRDefault="00DF0E36" w:rsidP="007B6874">
            <w:pPr>
              <w:jc w:val="center"/>
              <w:rPr>
                <w:rFonts w:asciiTheme="minorHAnsi" w:eastAsia="DengXian" w:hAnsiTheme="minorHAnsi" w:cstheme="minorHAnsi"/>
                <w:sz w:val="20"/>
                <w:szCs w:val="20"/>
              </w:rPr>
            </w:pPr>
            <w:r>
              <w:rPr>
                <w:rFonts w:asciiTheme="minorHAnsi" w:eastAsia="DengXian" w:hAnsiTheme="minorHAnsi" w:cstheme="minorHAnsi"/>
                <w:sz w:val="20"/>
                <w:szCs w:val="20"/>
              </w:rPr>
              <w:t>88</w:t>
            </w:r>
            <w:r w:rsidR="008C04BE" w:rsidRPr="00FB15F5">
              <w:rPr>
                <w:rFonts w:asciiTheme="minorHAnsi" w:eastAsia="DengXian" w:hAnsiTheme="minorHAnsi" w:cstheme="minorHAnsi"/>
                <w:sz w:val="20"/>
                <w:szCs w:val="20"/>
              </w:rPr>
              <w:t>%</w:t>
            </w:r>
          </w:p>
        </w:tc>
      </w:tr>
      <w:tr w:rsidR="004D35C1" w:rsidRPr="00FB15F5" w14:paraId="388E8CA4" w14:textId="77777777" w:rsidTr="004D35C1">
        <w:trPr>
          <w:trHeight w:val="145"/>
          <w:jc w:val="center"/>
        </w:trPr>
        <w:tc>
          <w:tcPr>
            <w:tcW w:w="988" w:type="dxa"/>
            <w:vMerge w:val="restart"/>
          </w:tcPr>
          <w:p w14:paraId="2AAC3D51" w14:textId="77777777" w:rsidR="008C04BE" w:rsidRPr="00FB15F5" w:rsidRDefault="008C04BE" w:rsidP="007B6874">
            <w:pPr>
              <w:rPr>
                <w:rFonts w:asciiTheme="minorHAnsi" w:eastAsia="DengXian" w:hAnsiTheme="minorHAnsi" w:cstheme="minorHAnsi"/>
                <w:sz w:val="20"/>
                <w:szCs w:val="20"/>
              </w:rPr>
            </w:pPr>
            <w:r w:rsidRPr="00FB15F5">
              <w:rPr>
                <w:rFonts w:asciiTheme="minorHAnsi" w:eastAsia="DengXian" w:hAnsiTheme="minorHAnsi" w:cstheme="minorHAnsi"/>
                <w:sz w:val="20"/>
                <w:szCs w:val="20"/>
              </w:rPr>
              <w:t xml:space="preserve">15 </w:t>
            </w:r>
          </w:p>
        </w:tc>
        <w:tc>
          <w:tcPr>
            <w:tcW w:w="992" w:type="dxa"/>
            <w:vMerge w:val="restart"/>
          </w:tcPr>
          <w:p w14:paraId="2CB9254B" w14:textId="77777777" w:rsidR="008C04BE" w:rsidRPr="00FB15F5" w:rsidRDefault="008C04BE" w:rsidP="007B6874">
            <w:pPr>
              <w:rPr>
                <w:rFonts w:asciiTheme="minorHAnsi" w:hAnsiTheme="minorHAnsi" w:cstheme="minorHAnsi"/>
                <w:sz w:val="20"/>
                <w:szCs w:val="20"/>
              </w:rPr>
            </w:pPr>
            <w:r w:rsidRPr="00FB15F5">
              <w:rPr>
                <w:rFonts w:asciiTheme="minorHAnsi" w:hAnsiTheme="minorHAnsi" w:cstheme="minorHAnsi"/>
                <w:sz w:val="20"/>
                <w:szCs w:val="20"/>
              </w:rPr>
              <w:t>Outdoor</w:t>
            </w:r>
          </w:p>
          <w:p w14:paraId="55D8720E" w14:textId="77777777" w:rsidR="008C04BE" w:rsidRPr="00FB15F5" w:rsidRDefault="008C04BE" w:rsidP="007B6874">
            <w:pPr>
              <w:rPr>
                <w:rFonts w:asciiTheme="minorHAnsi" w:eastAsia="DengXian" w:hAnsiTheme="minorHAnsi" w:cstheme="minorHAnsi"/>
                <w:sz w:val="20"/>
                <w:szCs w:val="20"/>
              </w:rPr>
            </w:pPr>
          </w:p>
        </w:tc>
        <w:tc>
          <w:tcPr>
            <w:tcW w:w="2410" w:type="dxa"/>
          </w:tcPr>
          <w:p w14:paraId="6B9C6BAF"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eastAsia="DengXian" w:hAnsiTheme="minorHAnsi" w:cstheme="minorHAnsi"/>
                <w:sz w:val="20"/>
                <w:szCs w:val="20"/>
              </w:rPr>
              <w:t>(64,16,2,1,1,16,16)</w:t>
            </w:r>
          </w:p>
        </w:tc>
        <w:tc>
          <w:tcPr>
            <w:tcW w:w="1701" w:type="dxa"/>
          </w:tcPr>
          <w:p w14:paraId="6ADC084A"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eastAsia="DengXian" w:hAnsiTheme="minorHAnsi" w:cstheme="minorHAnsi"/>
                <w:sz w:val="20"/>
                <w:szCs w:val="20"/>
              </w:rPr>
              <w:t>(0.5,0.8)</w:t>
            </w:r>
          </w:p>
        </w:tc>
        <w:tc>
          <w:tcPr>
            <w:tcW w:w="1415" w:type="dxa"/>
          </w:tcPr>
          <w:p w14:paraId="1636F87F"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eastAsia="DengXian" w:hAnsiTheme="minorHAnsi" w:cstheme="minorHAnsi"/>
                <w:sz w:val="20"/>
                <w:szCs w:val="20"/>
              </w:rPr>
              <w:t>40.96</w:t>
            </w:r>
          </w:p>
        </w:tc>
        <w:tc>
          <w:tcPr>
            <w:tcW w:w="1487" w:type="dxa"/>
          </w:tcPr>
          <w:p w14:paraId="55E7CC1E" w14:textId="653FA942" w:rsidR="008C04BE" w:rsidRPr="00FB15F5" w:rsidRDefault="00DF0E36" w:rsidP="007B6874">
            <w:pPr>
              <w:jc w:val="center"/>
              <w:rPr>
                <w:rFonts w:asciiTheme="minorHAnsi" w:eastAsia="DengXian" w:hAnsiTheme="minorHAnsi" w:cstheme="minorHAnsi"/>
                <w:sz w:val="20"/>
                <w:szCs w:val="20"/>
              </w:rPr>
            </w:pPr>
            <w:r>
              <w:rPr>
                <w:rFonts w:asciiTheme="minorHAnsi" w:eastAsia="DengXian" w:hAnsiTheme="minorHAnsi" w:cstheme="minorHAnsi"/>
                <w:sz w:val="20"/>
                <w:szCs w:val="20"/>
              </w:rPr>
              <w:t>41</w:t>
            </w:r>
            <w:r w:rsidR="008C04BE" w:rsidRPr="00FB15F5">
              <w:rPr>
                <w:rFonts w:asciiTheme="minorHAnsi" w:eastAsia="DengXian" w:hAnsiTheme="minorHAnsi" w:cstheme="minorHAnsi"/>
                <w:sz w:val="20"/>
                <w:szCs w:val="20"/>
              </w:rPr>
              <w:t>%</w:t>
            </w:r>
          </w:p>
        </w:tc>
      </w:tr>
      <w:tr w:rsidR="004D35C1" w:rsidRPr="00FB15F5" w14:paraId="7C3B6228" w14:textId="77777777" w:rsidTr="004D35C1">
        <w:trPr>
          <w:trHeight w:val="145"/>
          <w:jc w:val="center"/>
        </w:trPr>
        <w:tc>
          <w:tcPr>
            <w:tcW w:w="988" w:type="dxa"/>
            <w:vMerge/>
          </w:tcPr>
          <w:p w14:paraId="4FB63F14" w14:textId="77777777" w:rsidR="008C04BE" w:rsidRPr="00FB15F5" w:rsidRDefault="008C04BE" w:rsidP="007B6874">
            <w:pPr>
              <w:rPr>
                <w:rFonts w:asciiTheme="minorHAnsi" w:eastAsia="DengXian" w:hAnsiTheme="minorHAnsi" w:cstheme="minorHAnsi"/>
                <w:sz w:val="20"/>
                <w:szCs w:val="20"/>
              </w:rPr>
            </w:pPr>
          </w:p>
        </w:tc>
        <w:tc>
          <w:tcPr>
            <w:tcW w:w="992" w:type="dxa"/>
            <w:vMerge/>
          </w:tcPr>
          <w:p w14:paraId="1D9EB164" w14:textId="77777777" w:rsidR="008C04BE" w:rsidRPr="00FB15F5" w:rsidRDefault="008C04BE" w:rsidP="007B6874">
            <w:pPr>
              <w:rPr>
                <w:rFonts w:asciiTheme="minorHAnsi" w:eastAsia="DengXian" w:hAnsiTheme="minorHAnsi" w:cstheme="minorHAnsi"/>
                <w:sz w:val="20"/>
                <w:szCs w:val="20"/>
              </w:rPr>
            </w:pPr>
          </w:p>
        </w:tc>
        <w:tc>
          <w:tcPr>
            <w:tcW w:w="2410" w:type="dxa"/>
          </w:tcPr>
          <w:p w14:paraId="6C081BF9"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hAnsiTheme="minorHAnsi" w:cstheme="minorHAnsi"/>
                <w:sz w:val="20"/>
                <w:szCs w:val="20"/>
              </w:rPr>
              <w:t>(16, 8, 2, 4, 2; 1, 1)</w:t>
            </w:r>
          </w:p>
        </w:tc>
        <w:tc>
          <w:tcPr>
            <w:tcW w:w="1701" w:type="dxa"/>
          </w:tcPr>
          <w:p w14:paraId="0E2606B6"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eastAsia="DengXian" w:hAnsiTheme="minorHAnsi" w:cstheme="minorHAnsi"/>
                <w:sz w:val="20"/>
                <w:szCs w:val="20"/>
              </w:rPr>
              <w:t>(0.5, 0.8)</w:t>
            </w:r>
          </w:p>
        </w:tc>
        <w:tc>
          <w:tcPr>
            <w:tcW w:w="1415" w:type="dxa"/>
          </w:tcPr>
          <w:p w14:paraId="63DC3348"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eastAsia="DengXian" w:hAnsiTheme="minorHAnsi" w:cstheme="minorHAnsi"/>
                <w:sz w:val="20"/>
                <w:szCs w:val="20"/>
              </w:rPr>
              <w:t>40.96</w:t>
            </w:r>
          </w:p>
        </w:tc>
        <w:tc>
          <w:tcPr>
            <w:tcW w:w="1487" w:type="dxa"/>
          </w:tcPr>
          <w:p w14:paraId="11A82FB8" w14:textId="0B16CEAA" w:rsidR="008C04BE" w:rsidRPr="00FB15F5" w:rsidRDefault="00DF0E36" w:rsidP="007B6874">
            <w:pPr>
              <w:jc w:val="center"/>
              <w:rPr>
                <w:rFonts w:asciiTheme="minorHAnsi" w:eastAsia="DengXian" w:hAnsiTheme="minorHAnsi" w:cstheme="minorHAnsi"/>
                <w:sz w:val="20"/>
                <w:szCs w:val="20"/>
              </w:rPr>
            </w:pPr>
            <w:r>
              <w:rPr>
                <w:rFonts w:asciiTheme="minorHAnsi" w:eastAsia="DengXian" w:hAnsiTheme="minorHAnsi" w:cstheme="minorHAnsi"/>
                <w:sz w:val="20"/>
                <w:szCs w:val="20"/>
              </w:rPr>
              <w:t>41</w:t>
            </w:r>
            <w:r w:rsidR="008C04BE" w:rsidRPr="00FB15F5">
              <w:rPr>
                <w:rFonts w:asciiTheme="minorHAnsi" w:eastAsia="DengXian" w:hAnsiTheme="minorHAnsi" w:cstheme="minorHAnsi"/>
                <w:sz w:val="20"/>
                <w:szCs w:val="20"/>
              </w:rPr>
              <w:t>%</w:t>
            </w:r>
          </w:p>
        </w:tc>
      </w:tr>
      <w:tr w:rsidR="004D35C1" w:rsidRPr="00FB15F5" w14:paraId="3F98840F" w14:textId="77777777" w:rsidTr="004D35C1">
        <w:trPr>
          <w:trHeight w:val="145"/>
          <w:jc w:val="center"/>
        </w:trPr>
        <w:tc>
          <w:tcPr>
            <w:tcW w:w="988" w:type="dxa"/>
            <w:vMerge w:val="restart"/>
          </w:tcPr>
          <w:p w14:paraId="0D31A134" w14:textId="77777777" w:rsidR="008C04BE" w:rsidRPr="00FB15F5" w:rsidRDefault="008C04BE" w:rsidP="007B6874">
            <w:pPr>
              <w:rPr>
                <w:rFonts w:asciiTheme="minorHAnsi" w:eastAsia="DengXian" w:hAnsiTheme="minorHAnsi" w:cstheme="minorHAnsi"/>
                <w:sz w:val="20"/>
                <w:szCs w:val="20"/>
              </w:rPr>
            </w:pPr>
            <w:r w:rsidRPr="00FB15F5">
              <w:rPr>
                <w:rFonts w:asciiTheme="minorHAnsi" w:eastAsia="DengXian" w:hAnsiTheme="minorHAnsi" w:cstheme="minorHAnsi"/>
                <w:sz w:val="20"/>
                <w:szCs w:val="20"/>
              </w:rPr>
              <w:t xml:space="preserve">30 </w:t>
            </w:r>
          </w:p>
        </w:tc>
        <w:tc>
          <w:tcPr>
            <w:tcW w:w="992" w:type="dxa"/>
          </w:tcPr>
          <w:p w14:paraId="4402075B" w14:textId="77777777" w:rsidR="008C04BE" w:rsidRPr="00FB15F5" w:rsidRDefault="008C04BE" w:rsidP="007B6874">
            <w:pPr>
              <w:rPr>
                <w:rFonts w:asciiTheme="minorHAnsi" w:eastAsia="DengXian" w:hAnsiTheme="minorHAnsi" w:cstheme="minorHAnsi"/>
                <w:sz w:val="20"/>
                <w:szCs w:val="20"/>
              </w:rPr>
            </w:pPr>
            <w:r w:rsidRPr="00FB15F5">
              <w:rPr>
                <w:rFonts w:asciiTheme="minorHAnsi" w:eastAsia="DengXian" w:hAnsiTheme="minorHAnsi" w:cstheme="minorHAnsi"/>
                <w:sz w:val="20"/>
                <w:szCs w:val="20"/>
              </w:rPr>
              <w:t>Indoor</w:t>
            </w:r>
          </w:p>
        </w:tc>
        <w:tc>
          <w:tcPr>
            <w:tcW w:w="2410" w:type="dxa"/>
          </w:tcPr>
          <w:p w14:paraId="1CE10221"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hAnsiTheme="minorHAnsi" w:cstheme="minorHAnsi"/>
                <w:bCs/>
                <w:sz w:val="20"/>
                <w:szCs w:val="20"/>
              </w:rPr>
              <w:t>(16, 8, 2, 2, 2; 1, 1)</w:t>
            </w:r>
          </w:p>
        </w:tc>
        <w:tc>
          <w:tcPr>
            <w:tcW w:w="1701" w:type="dxa"/>
          </w:tcPr>
          <w:p w14:paraId="7F1B7E2E"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eastAsia="DengXian" w:hAnsiTheme="minorHAnsi" w:cstheme="minorHAnsi"/>
                <w:sz w:val="20"/>
                <w:szCs w:val="20"/>
              </w:rPr>
              <w:t>(0.5, 0.5)</w:t>
            </w:r>
          </w:p>
        </w:tc>
        <w:tc>
          <w:tcPr>
            <w:tcW w:w="1415" w:type="dxa"/>
          </w:tcPr>
          <w:p w14:paraId="5CC4B4E1"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eastAsia="DengXian" w:hAnsiTheme="minorHAnsi" w:cstheme="minorHAnsi"/>
                <w:sz w:val="20"/>
                <w:szCs w:val="20"/>
              </w:rPr>
              <w:t>5.12</w:t>
            </w:r>
          </w:p>
        </w:tc>
        <w:tc>
          <w:tcPr>
            <w:tcW w:w="1487" w:type="dxa"/>
          </w:tcPr>
          <w:p w14:paraId="015BF37C" w14:textId="00926494" w:rsidR="008C04BE" w:rsidRPr="00FB15F5" w:rsidRDefault="008C04BE" w:rsidP="007B6874">
            <w:pPr>
              <w:jc w:val="center"/>
              <w:rPr>
                <w:rFonts w:asciiTheme="minorHAnsi" w:eastAsia="DengXian" w:hAnsiTheme="minorHAnsi" w:cstheme="minorHAnsi"/>
                <w:sz w:val="20"/>
                <w:szCs w:val="20"/>
              </w:rPr>
            </w:pPr>
            <w:r w:rsidRPr="00FB15F5">
              <w:rPr>
                <w:rFonts w:asciiTheme="minorHAnsi" w:eastAsia="DengXian" w:hAnsiTheme="minorHAnsi" w:cstheme="minorHAnsi"/>
                <w:sz w:val="20"/>
                <w:szCs w:val="20"/>
              </w:rPr>
              <w:t>51%</w:t>
            </w:r>
          </w:p>
        </w:tc>
      </w:tr>
      <w:tr w:rsidR="004D35C1" w:rsidRPr="00FB15F5" w14:paraId="477DF0D9" w14:textId="77777777" w:rsidTr="004D35C1">
        <w:trPr>
          <w:trHeight w:val="145"/>
          <w:jc w:val="center"/>
        </w:trPr>
        <w:tc>
          <w:tcPr>
            <w:tcW w:w="988" w:type="dxa"/>
            <w:vMerge/>
          </w:tcPr>
          <w:p w14:paraId="590F0D23" w14:textId="77777777" w:rsidR="008C04BE" w:rsidRPr="00FB15F5" w:rsidRDefault="008C04BE" w:rsidP="007B6874">
            <w:pPr>
              <w:rPr>
                <w:rFonts w:asciiTheme="minorHAnsi" w:eastAsia="DengXian" w:hAnsiTheme="minorHAnsi" w:cstheme="minorHAnsi"/>
                <w:sz w:val="20"/>
                <w:szCs w:val="20"/>
              </w:rPr>
            </w:pPr>
          </w:p>
        </w:tc>
        <w:tc>
          <w:tcPr>
            <w:tcW w:w="992" w:type="dxa"/>
          </w:tcPr>
          <w:p w14:paraId="3177ED47" w14:textId="77777777" w:rsidR="008C04BE" w:rsidRPr="00FB15F5" w:rsidRDefault="008C04BE" w:rsidP="007B6874">
            <w:pPr>
              <w:rPr>
                <w:rFonts w:asciiTheme="minorHAnsi" w:eastAsia="DengXian" w:hAnsiTheme="minorHAnsi" w:cstheme="minorHAnsi"/>
                <w:sz w:val="20"/>
                <w:szCs w:val="20"/>
              </w:rPr>
            </w:pPr>
            <w:r w:rsidRPr="00FB15F5">
              <w:rPr>
                <w:rFonts w:asciiTheme="minorHAnsi" w:eastAsia="DengXian" w:hAnsiTheme="minorHAnsi" w:cstheme="minorHAnsi"/>
                <w:sz w:val="20"/>
                <w:szCs w:val="20"/>
              </w:rPr>
              <w:t>Outdoor</w:t>
            </w:r>
          </w:p>
        </w:tc>
        <w:tc>
          <w:tcPr>
            <w:tcW w:w="2410" w:type="dxa"/>
          </w:tcPr>
          <w:p w14:paraId="60D69668"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hAnsiTheme="minorHAnsi" w:cstheme="minorHAnsi"/>
                <w:bCs/>
                <w:sz w:val="20"/>
                <w:szCs w:val="20"/>
              </w:rPr>
              <w:t>(16, 8, 2, 4, 4; 1, 1)</w:t>
            </w:r>
          </w:p>
        </w:tc>
        <w:tc>
          <w:tcPr>
            <w:tcW w:w="1701" w:type="dxa"/>
          </w:tcPr>
          <w:p w14:paraId="2354F6EA"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eastAsia="DengXian" w:hAnsiTheme="minorHAnsi" w:cstheme="minorHAnsi"/>
                <w:sz w:val="20"/>
                <w:szCs w:val="20"/>
              </w:rPr>
              <w:t>(0.5, 0.5)</w:t>
            </w:r>
          </w:p>
        </w:tc>
        <w:tc>
          <w:tcPr>
            <w:tcW w:w="1415" w:type="dxa"/>
          </w:tcPr>
          <w:p w14:paraId="0D912E67" w14:textId="77777777" w:rsidR="008C04BE" w:rsidRPr="00FB15F5" w:rsidRDefault="008C04BE" w:rsidP="007B6874">
            <w:pPr>
              <w:jc w:val="center"/>
              <w:rPr>
                <w:rFonts w:asciiTheme="minorHAnsi" w:eastAsia="DengXian" w:hAnsiTheme="minorHAnsi" w:cstheme="minorHAnsi"/>
                <w:sz w:val="20"/>
                <w:szCs w:val="20"/>
              </w:rPr>
            </w:pPr>
            <w:r w:rsidRPr="00FB15F5">
              <w:rPr>
                <w:rFonts w:asciiTheme="minorHAnsi" w:eastAsia="DengXian" w:hAnsiTheme="minorHAnsi" w:cstheme="minorHAnsi"/>
                <w:sz w:val="20"/>
                <w:szCs w:val="20"/>
              </w:rPr>
              <w:t>20.48</w:t>
            </w:r>
          </w:p>
        </w:tc>
        <w:tc>
          <w:tcPr>
            <w:tcW w:w="1487" w:type="dxa"/>
          </w:tcPr>
          <w:p w14:paraId="15ADCC29" w14:textId="45A1EE6F" w:rsidR="008C04BE" w:rsidRPr="00FB15F5" w:rsidRDefault="00DF0E36" w:rsidP="007B6874">
            <w:pPr>
              <w:jc w:val="center"/>
              <w:rPr>
                <w:rFonts w:asciiTheme="minorHAnsi" w:eastAsia="DengXian" w:hAnsiTheme="minorHAnsi" w:cstheme="minorHAnsi"/>
                <w:sz w:val="20"/>
                <w:szCs w:val="20"/>
              </w:rPr>
            </w:pPr>
            <w:r>
              <w:rPr>
                <w:rFonts w:asciiTheme="minorHAnsi" w:eastAsia="DengXian" w:hAnsiTheme="minorHAnsi" w:cstheme="minorHAnsi"/>
                <w:sz w:val="20"/>
                <w:szCs w:val="20"/>
              </w:rPr>
              <w:t>20</w:t>
            </w:r>
            <w:r w:rsidR="008C04BE" w:rsidRPr="00FB15F5">
              <w:rPr>
                <w:rFonts w:asciiTheme="minorHAnsi" w:eastAsia="DengXian" w:hAnsiTheme="minorHAnsi" w:cstheme="minorHAnsi"/>
                <w:sz w:val="20"/>
                <w:szCs w:val="20"/>
              </w:rPr>
              <w:t>%</w:t>
            </w:r>
          </w:p>
        </w:tc>
      </w:tr>
    </w:tbl>
    <w:p w14:paraId="5D1D67BC" w14:textId="77777777" w:rsidR="00C15170" w:rsidRPr="00FB15F5" w:rsidRDefault="00C15170" w:rsidP="00577B5D">
      <w:pPr>
        <w:jc w:val="both"/>
        <w:rPr>
          <w:rFonts w:asciiTheme="minorHAnsi" w:eastAsiaTheme="minorEastAsia" w:hAnsiTheme="minorHAnsi" w:cstheme="minorHAnsi"/>
          <w:b/>
          <w:bCs/>
          <w:szCs w:val="20"/>
          <w:lang w:eastAsia="zh-CN"/>
        </w:rPr>
      </w:pPr>
    </w:p>
    <w:p w14:paraId="5E34F809" w14:textId="1458DD86" w:rsidR="00F90AAF" w:rsidRPr="0095565A" w:rsidRDefault="00C11326" w:rsidP="0065716B">
      <w:pPr>
        <w:pStyle w:val="Heading3"/>
        <w:rPr>
          <w:rFonts w:asciiTheme="minorHAnsi" w:hAnsiTheme="minorHAnsi" w:cstheme="minorHAnsi"/>
          <w:b/>
          <w:bCs/>
          <w:sz w:val="20"/>
        </w:rPr>
      </w:pPr>
      <w:r w:rsidRPr="0095565A">
        <w:rPr>
          <w:rFonts w:asciiTheme="minorHAnsi" w:hAnsiTheme="minorHAnsi" w:cstheme="minorHAnsi"/>
          <w:b/>
          <w:bCs/>
          <w:sz w:val="20"/>
        </w:rPr>
        <w:t>Cell-free MIMO</w:t>
      </w:r>
    </w:p>
    <w:p w14:paraId="0D5B89B3" w14:textId="5C56413F" w:rsidR="00A566D0" w:rsidRPr="00FB15F5" w:rsidRDefault="0065716B" w:rsidP="004053C2">
      <w:pPr>
        <w:jc w:val="both"/>
        <w:rPr>
          <w:rFonts w:asciiTheme="minorHAnsi" w:eastAsiaTheme="minorEastAsia" w:hAnsiTheme="minorHAnsi" w:cstheme="minorHAnsi"/>
          <w:szCs w:val="20"/>
          <w:lang w:eastAsia="zh-CN"/>
        </w:rPr>
      </w:pPr>
      <w:r w:rsidRPr="00FB15F5">
        <w:rPr>
          <w:rFonts w:asciiTheme="minorHAnsi" w:eastAsiaTheme="minorEastAsia" w:hAnsiTheme="minorHAnsi" w:cstheme="minorHAnsi"/>
          <w:szCs w:val="20"/>
          <w:lang w:eastAsia="zh-CN"/>
        </w:rPr>
        <w:t xml:space="preserve">User centric cell-free network architecture defines a cooperative serving cluster of spatially distributed transmitters specifically for each user. It is a practical method to deploy cell-free communications together with </w:t>
      </w:r>
      <w:r w:rsidR="00F71845" w:rsidRPr="00FB15F5">
        <w:rPr>
          <w:rFonts w:asciiTheme="minorHAnsi" w:eastAsiaTheme="minorEastAsia" w:hAnsiTheme="minorHAnsi" w:cstheme="minorHAnsi"/>
          <w:szCs w:val="20"/>
          <w:lang w:eastAsia="zh-CN"/>
        </w:rPr>
        <w:t>MIMO</w:t>
      </w:r>
      <w:r w:rsidR="008756E9" w:rsidRPr="00FB15F5">
        <w:rPr>
          <w:rFonts w:asciiTheme="minorHAnsi" w:eastAsiaTheme="minorEastAsia" w:hAnsiTheme="minorHAnsi" w:cstheme="minorHAnsi"/>
          <w:szCs w:val="20"/>
          <w:lang w:eastAsia="zh-CN"/>
        </w:rPr>
        <w:t>, termed MIMO (CF-MIMO),</w:t>
      </w:r>
      <w:r w:rsidRPr="00FB15F5">
        <w:rPr>
          <w:rFonts w:asciiTheme="minorHAnsi" w:eastAsiaTheme="minorEastAsia" w:hAnsiTheme="minorHAnsi" w:cstheme="minorHAnsi"/>
          <w:szCs w:val="20"/>
          <w:lang w:eastAsia="zh-CN"/>
        </w:rPr>
        <w:t xml:space="preserve"> on high-capacity scenarios such as hotspot, campus, and factory. </w:t>
      </w:r>
      <w:r w:rsidR="00FE74D6" w:rsidRPr="00FB15F5">
        <w:rPr>
          <w:rFonts w:asciiTheme="minorHAnsi" w:eastAsiaTheme="minorEastAsia" w:hAnsiTheme="minorHAnsi" w:cstheme="minorHAnsi"/>
          <w:szCs w:val="20"/>
          <w:lang w:eastAsia="zh-CN"/>
        </w:rPr>
        <w:t xml:space="preserve">Figure 2 shows </w:t>
      </w:r>
      <w:r w:rsidRPr="00FB15F5">
        <w:rPr>
          <w:rFonts w:asciiTheme="minorHAnsi" w:eastAsiaTheme="minorEastAsia" w:hAnsiTheme="minorHAnsi" w:cstheme="minorHAnsi"/>
          <w:szCs w:val="20"/>
          <w:lang w:eastAsia="zh-CN"/>
        </w:rPr>
        <w:t xml:space="preserve">an example of </w:t>
      </w:r>
      <w:r w:rsidR="00FE74D6" w:rsidRPr="00FB15F5">
        <w:rPr>
          <w:rFonts w:asciiTheme="minorHAnsi" w:eastAsiaTheme="minorEastAsia" w:hAnsiTheme="minorHAnsi" w:cstheme="minorHAnsi"/>
          <w:szCs w:val="20"/>
          <w:lang w:eastAsia="zh-CN"/>
        </w:rPr>
        <w:t xml:space="preserve">a </w:t>
      </w:r>
      <w:r w:rsidRPr="00FB15F5">
        <w:rPr>
          <w:rFonts w:asciiTheme="minorHAnsi" w:eastAsiaTheme="minorEastAsia" w:hAnsiTheme="minorHAnsi" w:cstheme="minorHAnsi"/>
          <w:szCs w:val="20"/>
          <w:lang w:eastAsia="zh-CN"/>
        </w:rPr>
        <w:t>CF-MIMO system</w:t>
      </w:r>
      <w:r w:rsidR="00FE74D6" w:rsidRPr="00FB15F5">
        <w:rPr>
          <w:rFonts w:asciiTheme="minorHAnsi" w:eastAsiaTheme="minorEastAsia" w:hAnsiTheme="minorHAnsi" w:cstheme="minorHAnsi"/>
          <w:szCs w:val="20"/>
          <w:lang w:eastAsia="zh-CN"/>
        </w:rPr>
        <w:t xml:space="preserve">, where </w:t>
      </w:r>
      <w:r w:rsidRPr="00FB15F5">
        <w:rPr>
          <w:rFonts w:asciiTheme="minorHAnsi" w:eastAsiaTheme="minorEastAsia" w:hAnsiTheme="minorHAnsi" w:cstheme="minorHAnsi"/>
          <w:szCs w:val="20"/>
          <w:lang w:eastAsia="zh-CN"/>
        </w:rPr>
        <w:t xml:space="preserve">multiple APs connected with a centric processor unit (CPU) for joint processing and each AP has </w:t>
      </w:r>
      <w:r w:rsidR="00E431E1" w:rsidRPr="00FB15F5">
        <w:rPr>
          <w:rFonts w:asciiTheme="minorHAnsi" w:eastAsiaTheme="minorEastAsia" w:hAnsiTheme="minorHAnsi" w:cstheme="minorHAnsi"/>
          <w:szCs w:val="20"/>
          <w:lang w:eastAsia="zh-CN"/>
        </w:rPr>
        <w:t xml:space="preserve">a </w:t>
      </w:r>
      <w:r w:rsidRPr="00FB15F5">
        <w:rPr>
          <w:rFonts w:asciiTheme="minorHAnsi" w:eastAsiaTheme="minorEastAsia" w:hAnsiTheme="minorHAnsi" w:cstheme="minorHAnsi"/>
          <w:szCs w:val="20"/>
          <w:lang w:eastAsia="zh-CN"/>
        </w:rPr>
        <w:t xml:space="preserve">small number of antennas, </w:t>
      </w:r>
      <w:r w:rsidR="00E431E1" w:rsidRPr="00FB15F5">
        <w:rPr>
          <w:rFonts w:asciiTheme="minorHAnsi" w:eastAsiaTheme="minorEastAsia" w:hAnsiTheme="minorHAnsi" w:cstheme="minorHAnsi"/>
          <w:szCs w:val="20"/>
          <w:lang w:eastAsia="zh-CN"/>
        </w:rPr>
        <w:t>e.g.,</w:t>
      </w:r>
      <w:r w:rsidRPr="00FB15F5">
        <w:rPr>
          <w:rFonts w:asciiTheme="minorHAnsi" w:eastAsiaTheme="minorEastAsia" w:hAnsiTheme="minorHAnsi" w:cstheme="minorHAnsi"/>
          <w:szCs w:val="20"/>
          <w:lang w:eastAsia="zh-CN"/>
        </w:rPr>
        <w:t xml:space="preserve"> </w:t>
      </w:r>
      <w:r w:rsidR="00E431E1" w:rsidRPr="00FB15F5">
        <w:rPr>
          <w:rFonts w:asciiTheme="minorHAnsi" w:eastAsiaTheme="minorEastAsia" w:hAnsiTheme="minorHAnsi" w:cstheme="minorHAnsi"/>
          <w:szCs w:val="20"/>
          <w:lang w:eastAsia="zh-CN"/>
        </w:rPr>
        <w:t>up to 4</w:t>
      </w:r>
      <w:r w:rsidRPr="00FB15F5">
        <w:rPr>
          <w:rFonts w:asciiTheme="minorHAnsi" w:eastAsiaTheme="minorEastAsia" w:hAnsiTheme="minorHAnsi" w:cstheme="minorHAnsi"/>
          <w:szCs w:val="20"/>
          <w:lang w:eastAsia="zh-CN"/>
        </w:rPr>
        <w:t xml:space="preserve">. </w:t>
      </w:r>
      <w:r w:rsidR="00DF646B" w:rsidRPr="00FB15F5">
        <w:rPr>
          <w:rFonts w:asciiTheme="minorHAnsi" w:eastAsiaTheme="minorEastAsia" w:hAnsiTheme="minorHAnsi" w:cstheme="minorHAnsi"/>
          <w:szCs w:val="20"/>
          <w:lang w:eastAsia="zh-CN"/>
        </w:rPr>
        <w:t>In practice, each</w:t>
      </w:r>
      <w:r w:rsidRPr="00FB15F5">
        <w:rPr>
          <w:rFonts w:asciiTheme="minorHAnsi" w:eastAsiaTheme="minorEastAsia" w:hAnsiTheme="minorHAnsi" w:cstheme="minorHAnsi"/>
          <w:szCs w:val="20"/>
          <w:lang w:eastAsia="zh-CN"/>
        </w:rPr>
        <w:t xml:space="preserve"> UE</w:t>
      </w:r>
      <w:r w:rsidR="00DF646B" w:rsidRPr="00FB15F5">
        <w:rPr>
          <w:rFonts w:asciiTheme="minorHAnsi" w:eastAsiaTheme="minorEastAsia" w:hAnsiTheme="minorHAnsi" w:cstheme="minorHAnsi"/>
          <w:szCs w:val="20"/>
          <w:lang w:eastAsia="zh-CN"/>
        </w:rPr>
        <w:t xml:space="preserve"> is</w:t>
      </w:r>
      <w:r w:rsidRPr="00FB15F5">
        <w:rPr>
          <w:rFonts w:asciiTheme="minorHAnsi" w:eastAsiaTheme="minorEastAsia" w:hAnsiTheme="minorHAnsi" w:cstheme="minorHAnsi"/>
          <w:szCs w:val="20"/>
          <w:lang w:eastAsia="zh-CN"/>
        </w:rPr>
        <w:t xml:space="preserve"> </w:t>
      </w:r>
      <w:r w:rsidR="00AC3365" w:rsidRPr="00FB15F5">
        <w:rPr>
          <w:rFonts w:asciiTheme="minorHAnsi" w:eastAsiaTheme="minorEastAsia" w:hAnsiTheme="minorHAnsi" w:cstheme="minorHAnsi"/>
          <w:szCs w:val="20"/>
          <w:lang w:eastAsia="zh-CN"/>
        </w:rPr>
        <w:t>connected and served</w:t>
      </w:r>
      <w:r w:rsidRPr="00FB15F5">
        <w:rPr>
          <w:rFonts w:asciiTheme="minorHAnsi" w:eastAsiaTheme="minorEastAsia" w:hAnsiTheme="minorHAnsi" w:cstheme="minorHAnsi"/>
          <w:szCs w:val="20"/>
          <w:lang w:eastAsia="zh-CN"/>
        </w:rPr>
        <w:t xml:space="preserve"> by </w:t>
      </w:r>
      <w:r w:rsidR="002F2AC2" w:rsidRPr="00FB15F5">
        <w:rPr>
          <w:rFonts w:asciiTheme="minorHAnsi" w:eastAsiaTheme="minorEastAsia" w:hAnsiTheme="minorHAnsi" w:cstheme="minorHAnsi"/>
          <w:szCs w:val="20"/>
          <w:lang w:eastAsia="zh-CN"/>
        </w:rPr>
        <w:t xml:space="preserve">a </w:t>
      </w:r>
      <w:r w:rsidR="0006797F" w:rsidRPr="00FB15F5">
        <w:rPr>
          <w:rFonts w:asciiTheme="minorHAnsi" w:eastAsiaTheme="minorEastAsia" w:hAnsiTheme="minorHAnsi" w:cstheme="minorHAnsi"/>
          <w:szCs w:val="20"/>
          <w:lang w:eastAsia="zh-CN"/>
        </w:rPr>
        <w:t>cluster</w:t>
      </w:r>
      <w:r w:rsidR="002F2AC2" w:rsidRPr="00FB15F5">
        <w:rPr>
          <w:rFonts w:asciiTheme="minorHAnsi" w:eastAsiaTheme="minorEastAsia" w:hAnsiTheme="minorHAnsi" w:cstheme="minorHAnsi"/>
          <w:szCs w:val="20"/>
          <w:lang w:eastAsia="zh-CN"/>
        </w:rPr>
        <w:t xml:space="preserve"> </w:t>
      </w:r>
      <w:r w:rsidRPr="00FB15F5">
        <w:rPr>
          <w:rFonts w:asciiTheme="minorHAnsi" w:eastAsiaTheme="minorEastAsia" w:hAnsiTheme="minorHAnsi" w:cstheme="minorHAnsi"/>
          <w:szCs w:val="20"/>
          <w:lang w:eastAsia="zh-CN"/>
        </w:rPr>
        <w:t>of A</w:t>
      </w:r>
      <w:r w:rsidR="00AC3365" w:rsidRPr="00FB15F5">
        <w:rPr>
          <w:rFonts w:asciiTheme="minorHAnsi" w:eastAsiaTheme="minorEastAsia" w:hAnsiTheme="minorHAnsi" w:cstheme="minorHAnsi"/>
          <w:szCs w:val="20"/>
          <w:lang w:eastAsia="zh-CN"/>
        </w:rPr>
        <w:t>P</w:t>
      </w:r>
      <w:r w:rsidRPr="00FB15F5">
        <w:rPr>
          <w:rFonts w:asciiTheme="minorHAnsi" w:eastAsiaTheme="minorEastAsia" w:hAnsiTheme="minorHAnsi" w:cstheme="minorHAnsi"/>
          <w:szCs w:val="20"/>
          <w:lang w:eastAsia="zh-CN"/>
        </w:rPr>
        <w:t>s</w:t>
      </w:r>
      <w:r w:rsidR="0006797F" w:rsidRPr="00FB15F5">
        <w:rPr>
          <w:rFonts w:asciiTheme="minorHAnsi" w:eastAsiaTheme="minorEastAsia" w:hAnsiTheme="minorHAnsi" w:cstheme="minorHAnsi"/>
          <w:szCs w:val="20"/>
          <w:lang w:eastAsia="zh-CN"/>
        </w:rPr>
        <w:t xml:space="preserve"> </w:t>
      </w:r>
      <w:r w:rsidR="000A08E4" w:rsidRPr="00FB15F5">
        <w:rPr>
          <w:rFonts w:asciiTheme="minorHAnsi" w:eastAsiaTheme="minorEastAsia" w:hAnsiTheme="minorHAnsi" w:cstheme="minorHAnsi"/>
          <w:szCs w:val="20"/>
          <w:lang w:eastAsia="zh-CN"/>
        </w:rPr>
        <w:t>to account</w:t>
      </w:r>
      <w:r w:rsidRPr="00FB15F5">
        <w:rPr>
          <w:rFonts w:asciiTheme="minorHAnsi" w:eastAsiaTheme="minorEastAsia" w:hAnsiTheme="minorHAnsi" w:cstheme="minorHAnsi"/>
          <w:szCs w:val="20"/>
          <w:lang w:eastAsia="zh-CN"/>
        </w:rPr>
        <w:t xml:space="preserve"> </w:t>
      </w:r>
      <w:r w:rsidR="000A08E4" w:rsidRPr="00FB15F5">
        <w:rPr>
          <w:rFonts w:asciiTheme="minorHAnsi" w:eastAsiaTheme="minorEastAsia" w:hAnsiTheme="minorHAnsi" w:cstheme="minorHAnsi"/>
          <w:szCs w:val="20"/>
          <w:lang w:eastAsia="zh-CN"/>
        </w:rPr>
        <w:t>for</w:t>
      </w:r>
      <w:r w:rsidRPr="00FB15F5">
        <w:rPr>
          <w:rFonts w:asciiTheme="minorHAnsi" w:eastAsiaTheme="minorEastAsia" w:hAnsiTheme="minorHAnsi" w:cstheme="minorHAnsi"/>
          <w:szCs w:val="20"/>
          <w:lang w:eastAsia="zh-CN"/>
        </w:rPr>
        <w:t xml:space="preserve"> power efficiency and joint process capability. </w:t>
      </w:r>
      <w:r w:rsidR="00332CF3" w:rsidRPr="00FB15F5">
        <w:rPr>
          <w:rFonts w:asciiTheme="minorHAnsi" w:eastAsiaTheme="minorEastAsia" w:hAnsiTheme="minorHAnsi" w:cstheme="minorHAnsi"/>
          <w:szCs w:val="20"/>
          <w:lang w:eastAsia="zh-CN"/>
        </w:rPr>
        <w:t>For example, C</w:t>
      </w:r>
      <w:r w:rsidRPr="00FB15F5">
        <w:rPr>
          <w:rFonts w:asciiTheme="minorHAnsi" w:eastAsiaTheme="minorEastAsia" w:hAnsiTheme="minorHAnsi" w:cstheme="minorHAnsi"/>
          <w:szCs w:val="20"/>
          <w:lang w:eastAsia="zh-CN"/>
        </w:rPr>
        <w:t>luster 2 for UE 2 consists of AP1, AP2 and AP3, which make joint transmission/reception for UE2.</w:t>
      </w:r>
      <w:r w:rsidR="004053C2" w:rsidRPr="00FB15F5">
        <w:rPr>
          <w:rFonts w:asciiTheme="minorHAnsi" w:eastAsiaTheme="minorEastAsia" w:hAnsiTheme="minorHAnsi" w:cstheme="minorHAnsi"/>
          <w:szCs w:val="20"/>
          <w:lang w:eastAsia="zh-CN"/>
        </w:rPr>
        <w:t xml:space="preserve"> CF-</w:t>
      </w:r>
      <w:r w:rsidR="00A566D0" w:rsidRPr="00FB15F5">
        <w:rPr>
          <w:rFonts w:asciiTheme="minorHAnsi" w:eastAsiaTheme="minorEastAsia" w:hAnsiTheme="minorHAnsi" w:cstheme="minorHAnsi"/>
          <w:szCs w:val="20"/>
          <w:lang w:eastAsia="zh-CN"/>
        </w:rPr>
        <w:t xml:space="preserve">MIMO </w:t>
      </w:r>
      <w:r w:rsidR="003A16AB" w:rsidRPr="00FB15F5">
        <w:rPr>
          <w:rFonts w:asciiTheme="minorHAnsi" w:eastAsiaTheme="minorEastAsia" w:hAnsiTheme="minorHAnsi" w:cstheme="minorHAnsi"/>
          <w:szCs w:val="20"/>
          <w:lang w:eastAsia="zh-CN"/>
        </w:rPr>
        <w:t xml:space="preserve">brings </w:t>
      </w:r>
      <w:r w:rsidR="007B3765" w:rsidRPr="00FB15F5">
        <w:rPr>
          <w:rFonts w:asciiTheme="minorHAnsi" w:eastAsiaTheme="minorEastAsia" w:hAnsiTheme="minorHAnsi" w:cstheme="minorHAnsi"/>
          <w:szCs w:val="20"/>
          <w:lang w:eastAsia="zh-CN"/>
        </w:rPr>
        <w:t>several benefits, including i</w:t>
      </w:r>
      <w:r w:rsidR="00A566D0" w:rsidRPr="00FB15F5">
        <w:rPr>
          <w:rFonts w:asciiTheme="minorHAnsi" w:eastAsiaTheme="minorEastAsia" w:hAnsiTheme="minorHAnsi" w:cstheme="minorHAnsi"/>
          <w:szCs w:val="20"/>
          <w:lang w:eastAsia="zh-CN"/>
        </w:rPr>
        <w:t>mprove</w:t>
      </w:r>
      <w:r w:rsidR="007B3765" w:rsidRPr="00FB15F5">
        <w:rPr>
          <w:rFonts w:asciiTheme="minorHAnsi" w:eastAsiaTheme="minorEastAsia" w:hAnsiTheme="minorHAnsi" w:cstheme="minorHAnsi"/>
          <w:szCs w:val="20"/>
          <w:lang w:eastAsia="zh-CN"/>
        </w:rPr>
        <w:t>d</w:t>
      </w:r>
      <w:r w:rsidR="00A566D0" w:rsidRPr="00FB15F5">
        <w:rPr>
          <w:rFonts w:asciiTheme="minorHAnsi" w:eastAsiaTheme="minorEastAsia" w:hAnsiTheme="minorHAnsi" w:cstheme="minorHAnsi"/>
          <w:szCs w:val="20"/>
          <w:lang w:eastAsia="zh-CN"/>
        </w:rPr>
        <w:t xml:space="preserve"> cell</w:t>
      </w:r>
      <w:r w:rsidR="007B3765" w:rsidRPr="00FB15F5">
        <w:rPr>
          <w:rFonts w:asciiTheme="minorHAnsi" w:eastAsiaTheme="minorEastAsia" w:hAnsiTheme="minorHAnsi" w:cstheme="minorHAnsi"/>
          <w:szCs w:val="20"/>
          <w:lang w:eastAsia="zh-CN"/>
        </w:rPr>
        <w:t>-</w:t>
      </w:r>
      <w:r w:rsidR="00A566D0" w:rsidRPr="00FB15F5">
        <w:rPr>
          <w:rFonts w:asciiTheme="minorHAnsi" w:eastAsiaTheme="minorEastAsia" w:hAnsiTheme="minorHAnsi" w:cstheme="minorHAnsi"/>
          <w:szCs w:val="20"/>
          <w:lang w:eastAsia="zh-CN"/>
        </w:rPr>
        <w:t>edge UE throughput</w:t>
      </w:r>
      <w:r w:rsidR="00B12BB0" w:rsidRPr="00FB15F5">
        <w:rPr>
          <w:rFonts w:asciiTheme="minorHAnsi" w:eastAsiaTheme="minorEastAsia" w:hAnsiTheme="minorHAnsi" w:cstheme="minorHAnsi"/>
          <w:szCs w:val="20"/>
          <w:lang w:eastAsia="zh-CN"/>
        </w:rPr>
        <w:t xml:space="preserve"> </w:t>
      </w:r>
      <w:r w:rsidR="007B3765" w:rsidRPr="00FB15F5">
        <w:rPr>
          <w:rFonts w:asciiTheme="minorHAnsi" w:eastAsiaTheme="minorEastAsia" w:hAnsiTheme="minorHAnsi" w:cstheme="minorHAnsi"/>
          <w:szCs w:val="20"/>
          <w:lang w:eastAsia="zh-CN"/>
        </w:rPr>
        <w:t xml:space="preserve">since </w:t>
      </w:r>
      <w:r w:rsidR="00A566D0" w:rsidRPr="00FB15F5">
        <w:rPr>
          <w:rFonts w:asciiTheme="minorHAnsi" w:eastAsiaTheme="minorEastAsia" w:hAnsiTheme="minorHAnsi" w:cstheme="minorHAnsi"/>
          <w:szCs w:val="20"/>
          <w:lang w:eastAsia="zh-CN"/>
        </w:rPr>
        <w:t xml:space="preserve">it can increase the received signal quality and LoS probability by reducing the minimum distance between UE and </w:t>
      </w:r>
      <w:r w:rsidR="008805F0" w:rsidRPr="00FB15F5">
        <w:rPr>
          <w:rFonts w:asciiTheme="minorHAnsi" w:eastAsiaTheme="minorEastAsia" w:hAnsiTheme="minorHAnsi" w:cstheme="minorHAnsi"/>
          <w:szCs w:val="20"/>
          <w:lang w:eastAsia="zh-CN"/>
        </w:rPr>
        <w:t>serving</w:t>
      </w:r>
      <w:r w:rsidR="00A566D0" w:rsidRPr="00FB15F5">
        <w:rPr>
          <w:rFonts w:asciiTheme="minorHAnsi" w:eastAsiaTheme="minorEastAsia" w:hAnsiTheme="minorHAnsi" w:cstheme="minorHAnsi"/>
          <w:szCs w:val="20"/>
          <w:lang w:eastAsia="zh-CN"/>
        </w:rPr>
        <w:t xml:space="preserve"> A</w:t>
      </w:r>
      <w:r w:rsidR="00B12BB0" w:rsidRPr="00FB15F5">
        <w:rPr>
          <w:rFonts w:asciiTheme="minorHAnsi" w:eastAsiaTheme="minorEastAsia" w:hAnsiTheme="minorHAnsi" w:cstheme="minorHAnsi"/>
          <w:szCs w:val="20"/>
          <w:lang w:eastAsia="zh-CN"/>
        </w:rPr>
        <w:t>P</w:t>
      </w:r>
      <w:r w:rsidR="00A566D0" w:rsidRPr="00FB15F5">
        <w:rPr>
          <w:rFonts w:asciiTheme="minorHAnsi" w:eastAsiaTheme="minorEastAsia" w:hAnsiTheme="minorHAnsi" w:cstheme="minorHAnsi"/>
          <w:szCs w:val="20"/>
          <w:lang w:eastAsia="zh-CN"/>
        </w:rPr>
        <w:t>s</w:t>
      </w:r>
      <w:r w:rsidR="008805F0" w:rsidRPr="00FB15F5">
        <w:rPr>
          <w:rFonts w:asciiTheme="minorHAnsi" w:eastAsiaTheme="minorEastAsia" w:hAnsiTheme="minorHAnsi" w:cstheme="minorHAnsi"/>
          <w:szCs w:val="20"/>
          <w:lang w:eastAsia="zh-CN"/>
        </w:rPr>
        <w:t>,</w:t>
      </w:r>
      <w:r w:rsidR="00A566D0" w:rsidRPr="00FB15F5">
        <w:rPr>
          <w:rFonts w:asciiTheme="minorHAnsi" w:eastAsiaTheme="minorEastAsia" w:hAnsiTheme="minorHAnsi" w:cstheme="minorHAnsi"/>
          <w:szCs w:val="20"/>
          <w:lang w:eastAsia="zh-CN"/>
        </w:rPr>
        <w:t xml:space="preserve"> </w:t>
      </w:r>
      <w:r w:rsidR="008C1FED" w:rsidRPr="00FB15F5">
        <w:rPr>
          <w:rFonts w:asciiTheme="minorHAnsi" w:eastAsiaTheme="minorEastAsia" w:hAnsiTheme="minorHAnsi" w:cstheme="minorHAnsi"/>
          <w:szCs w:val="20"/>
          <w:lang w:eastAsia="zh-CN"/>
        </w:rPr>
        <w:t>higher</w:t>
      </w:r>
      <w:r w:rsidR="00A566D0" w:rsidRPr="00FB15F5">
        <w:rPr>
          <w:rFonts w:asciiTheme="minorHAnsi" w:eastAsiaTheme="minorEastAsia" w:hAnsiTheme="minorHAnsi" w:cstheme="minorHAnsi"/>
          <w:szCs w:val="20"/>
          <w:lang w:eastAsia="zh-CN"/>
        </w:rPr>
        <w:t xml:space="preserve"> diversity due to distinct channel conditions from multiple serving A</w:t>
      </w:r>
      <w:r w:rsidR="00EA2F40" w:rsidRPr="00FB15F5">
        <w:rPr>
          <w:rFonts w:asciiTheme="minorHAnsi" w:eastAsiaTheme="minorEastAsia" w:hAnsiTheme="minorHAnsi" w:cstheme="minorHAnsi"/>
          <w:szCs w:val="20"/>
          <w:lang w:eastAsia="zh-CN"/>
        </w:rPr>
        <w:t>P</w:t>
      </w:r>
      <w:r w:rsidR="00A566D0" w:rsidRPr="00FB15F5">
        <w:rPr>
          <w:rFonts w:asciiTheme="minorHAnsi" w:eastAsiaTheme="minorEastAsia" w:hAnsiTheme="minorHAnsi" w:cstheme="minorHAnsi"/>
          <w:szCs w:val="20"/>
          <w:lang w:eastAsia="zh-CN"/>
        </w:rPr>
        <w:t>s</w:t>
      </w:r>
      <w:r w:rsidR="00EA2F40" w:rsidRPr="00FB15F5">
        <w:rPr>
          <w:rFonts w:asciiTheme="minorHAnsi" w:eastAsiaTheme="minorEastAsia" w:hAnsiTheme="minorHAnsi" w:cstheme="minorHAnsi"/>
          <w:szCs w:val="20"/>
          <w:lang w:eastAsia="zh-CN"/>
        </w:rPr>
        <w:t>,</w:t>
      </w:r>
      <w:r w:rsidR="00A566D0" w:rsidRPr="00FB15F5">
        <w:rPr>
          <w:rFonts w:asciiTheme="minorHAnsi" w:eastAsiaTheme="minorEastAsia" w:hAnsiTheme="minorHAnsi" w:cstheme="minorHAnsi"/>
          <w:szCs w:val="20"/>
          <w:lang w:eastAsia="zh-CN"/>
        </w:rPr>
        <w:t xml:space="preserve"> </w:t>
      </w:r>
      <w:r w:rsidR="003B7AF3" w:rsidRPr="00FB15F5">
        <w:rPr>
          <w:rFonts w:asciiTheme="minorHAnsi" w:eastAsiaTheme="minorEastAsia" w:hAnsiTheme="minorHAnsi" w:cstheme="minorHAnsi"/>
          <w:szCs w:val="20"/>
          <w:lang w:eastAsia="zh-CN"/>
        </w:rPr>
        <w:t xml:space="preserve">inter-cell interference </w:t>
      </w:r>
      <w:r w:rsidR="00A566D0" w:rsidRPr="00FB15F5">
        <w:rPr>
          <w:rFonts w:asciiTheme="minorHAnsi" w:eastAsiaTheme="minorEastAsia" w:hAnsiTheme="minorHAnsi" w:cstheme="minorHAnsi"/>
          <w:szCs w:val="20"/>
          <w:lang w:eastAsia="zh-CN"/>
        </w:rPr>
        <w:t>suppress</w:t>
      </w:r>
      <w:r w:rsidR="00C06CB7" w:rsidRPr="00FB15F5">
        <w:rPr>
          <w:rFonts w:asciiTheme="minorHAnsi" w:eastAsiaTheme="minorEastAsia" w:hAnsiTheme="minorHAnsi" w:cstheme="minorHAnsi"/>
          <w:szCs w:val="20"/>
          <w:lang w:eastAsia="zh-CN"/>
        </w:rPr>
        <w:t>ion/reduction</w:t>
      </w:r>
      <w:r w:rsidR="00A566D0" w:rsidRPr="00FB15F5">
        <w:rPr>
          <w:rFonts w:asciiTheme="minorHAnsi" w:eastAsiaTheme="minorEastAsia" w:hAnsiTheme="minorHAnsi" w:cstheme="minorHAnsi"/>
          <w:szCs w:val="20"/>
          <w:lang w:eastAsia="zh-CN"/>
        </w:rPr>
        <w:t xml:space="preserve"> by</w:t>
      </w:r>
      <w:r w:rsidR="00C06CB7" w:rsidRPr="00FB15F5">
        <w:rPr>
          <w:rFonts w:asciiTheme="minorHAnsi" w:eastAsiaTheme="minorEastAsia" w:hAnsiTheme="minorHAnsi" w:cstheme="minorHAnsi"/>
          <w:szCs w:val="20"/>
          <w:lang w:eastAsia="zh-CN"/>
        </w:rPr>
        <w:t xml:space="preserve"> joint</w:t>
      </w:r>
      <w:r w:rsidR="00A566D0" w:rsidRPr="00FB15F5">
        <w:rPr>
          <w:rFonts w:asciiTheme="minorHAnsi" w:eastAsiaTheme="minorEastAsia" w:hAnsiTheme="minorHAnsi" w:cstheme="minorHAnsi"/>
          <w:szCs w:val="20"/>
          <w:lang w:eastAsia="zh-CN"/>
        </w:rPr>
        <w:t xml:space="preserve"> coordination between APs </w:t>
      </w:r>
      <w:r w:rsidR="00C06CB7" w:rsidRPr="00FB15F5">
        <w:rPr>
          <w:rFonts w:asciiTheme="minorHAnsi" w:eastAsiaTheme="minorEastAsia" w:hAnsiTheme="minorHAnsi" w:cstheme="minorHAnsi"/>
          <w:szCs w:val="20"/>
          <w:lang w:eastAsia="zh-CN"/>
        </w:rPr>
        <w:t>within one cluster</w:t>
      </w:r>
      <w:r w:rsidR="00A566D0" w:rsidRPr="00FB15F5">
        <w:rPr>
          <w:rFonts w:asciiTheme="minorHAnsi" w:eastAsiaTheme="minorEastAsia" w:hAnsiTheme="minorHAnsi" w:cstheme="minorHAnsi"/>
          <w:szCs w:val="20"/>
          <w:lang w:eastAsia="zh-CN"/>
        </w:rPr>
        <w:t xml:space="preserve">; </w:t>
      </w:r>
      <w:r w:rsidR="00C06CB7" w:rsidRPr="00FB15F5">
        <w:rPr>
          <w:rFonts w:asciiTheme="minorHAnsi" w:eastAsiaTheme="minorEastAsia" w:hAnsiTheme="minorHAnsi" w:cstheme="minorHAnsi"/>
          <w:szCs w:val="20"/>
          <w:lang w:eastAsia="zh-CN"/>
        </w:rPr>
        <w:t>and r</w:t>
      </w:r>
      <w:r w:rsidR="00A566D0" w:rsidRPr="00FB15F5">
        <w:rPr>
          <w:rFonts w:asciiTheme="minorHAnsi" w:eastAsiaTheme="minorEastAsia" w:hAnsiTheme="minorHAnsi" w:cstheme="minorHAnsi"/>
          <w:szCs w:val="20"/>
          <w:lang w:eastAsia="zh-CN"/>
        </w:rPr>
        <w:t>educe</w:t>
      </w:r>
      <w:r w:rsidR="006D527E" w:rsidRPr="00FB15F5">
        <w:rPr>
          <w:rFonts w:asciiTheme="minorHAnsi" w:eastAsiaTheme="minorEastAsia" w:hAnsiTheme="minorHAnsi" w:cstheme="minorHAnsi"/>
          <w:szCs w:val="20"/>
          <w:lang w:eastAsia="zh-CN"/>
        </w:rPr>
        <w:t>d</w:t>
      </w:r>
      <w:r w:rsidR="00A566D0" w:rsidRPr="00FB15F5">
        <w:rPr>
          <w:rFonts w:asciiTheme="minorHAnsi" w:eastAsiaTheme="minorEastAsia" w:hAnsiTheme="minorHAnsi" w:cstheme="minorHAnsi"/>
          <w:szCs w:val="20"/>
          <w:lang w:eastAsia="zh-CN"/>
        </w:rPr>
        <w:t xml:space="preserve"> handover and interrupti</w:t>
      </w:r>
      <w:r w:rsidR="006D527E" w:rsidRPr="00FB15F5">
        <w:rPr>
          <w:rFonts w:asciiTheme="minorHAnsi" w:eastAsiaTheme="minorEastAsia" w:hAnsiTheme="minorHAnsi" w:cstheme="minorHAnsi"/>
          <w:szCs w:val="20"/>
          <w:lang w:eastAsia="zh-CN"/>
        </w:rPr>
        <w:t>on</w:t>
      </w:r>
      <w:r w:rsidR="00A566D0" w:rsidRPr="00FB15F5">
        <w:rPr>
          <w:rFonts w:asciiTheme="minorHAnsi" w:eastAsiaTheme="minorEastAsia" w:hAnsiTheme="minorHAnsi" w:cstheme="minorHAnsi"/>
          <w:szCs w:val="20"/>
          <w:lang w:eastAsia="zh-CN"/>
        </w:rPr>
        <w:t xml:space="preserve"> time.</w:t>
      </w:r>
    </w:p>
    <w:p w14:paraId="0BBE4703" w14:textId="5712DF8D" w:rsidR="00A566D0" w:rsidRPr="00FB15F5" w:rsidRDefault="00A566D0" w:rsidP="00A566D0">
      <w:pPr>
        <w:jc w:val="both"/>
        <w:rPr>
          <w:rFonts w:asciiTheme="minorHAnsi" w:eastAsiaTheme="minorEastAsia" w:hAnsiTheme="minorHAnsi" w:cstheme="minorHAnsi"/>
          <w:szCs w:val="20"/>
          <w:lang w:eastAsia="zh-CN"/>
        </w:rPr>
      </w:pPr>
      <w:r w:rsidRPr="00FB15F5">
        <w:rPr>
          <w:rFonts w:asciiTheme="minorHAnsi" w:eastAsiaTheme="minorEastAsia" w:hAnsiTheme="minorHAnsi" w:cstheme="minorHAnsi"/>
          <w:szCs w:val="20"/>
          <w:lang w:eastAsia="zh-CN"/>
        </w:rPr>
        <w:t xml:space="preserve">For </w:t>
      </w:r>
      <w:r w:rsidR="00AF105E" w:rsidRPr="00FB15F5">
        <w:rPr>
          <w:rFonts w:asciiTheme="minorHAnsi" w:eastAsiaTheme="minorEastAsia" w:hAnsiTheme="minorHAnsi" w:cstheme="minorHAnsi"/>
          <w:szCs w:val="20"/>
          <w:lang w:eastAsia="zh-CN"/>
        </w:rPr>
        <w:t>CF-</w:t>
      </w:r>
      <w:r w:rsidRPr="00FB15F5">
        <w:rPr>
          <w:rFonts w:asciiTheme="minorHAnsi" w:eastAsiaTheme="minorEastAsia" w:hAnsiTheme="minorHAnsi" w:cstheme="minorHAnsi"/>
          <w:szCs w:val="20"/>
          <w:lang w:eastAsia="zh-CN"/>
        </w:rPr>
        <w:t xml:space="preserve">MIMO system, joint transmission can be made based on UE centric cluster, where the potential AP number for CJT transmission may be large, e.g. more than 4, and </w:t>
      </w:r>
      <w:r w:rsidR="00745D06" w:rsidRPr="00FB15F5">
        <w:rPr>
          <w:rFonts w:asciiTheme="minorHAnsi" w:eastAsiaTheme="minorEastAsia" w:hAnsiTheme="minorHAnsi" w:cstheme="minorHAnsi"/>
          <w:szCs w:val="20"/>
          <w:lang w:eastAsia="zh-CN"/>
        </w:rPr>
        <w:t xml:space="preserve">the </w:t>
      </w:r>
      <w:r w:rsidRPr="00FB15F5">
        <w:rPr>
          <w:rFonts w:asciiTheme="minorHAnsi" w:eastAsiaTheme="minorEastAsia" w:hAnsiTheme="minorHAnsi" w:cstheme="minorHAnsi"/>
          <w:szCs w:val="20"/>
          <w:lang w:eastAsia="zh-CN"/>
        </w:rPr>
        <w:t>cluster size may be smaller. To provide time/frequency/phase synchronization between APs in the cluster and guarantee CJT performance, calibration between APs in the cluster is needed. In 5G system, CJT based calibration report is specified in R</w:t>
      </w:r>
      <w:r w:rsidR="00745D06" w:rsidRPr="00FB15F5">
        <w:rPr>
          <w:rFonts w:asciiTheme="minorHAnsi" w:eastAsiaTheme="minorEastAsia" w:hAnsiTheme="minorHAnsi" w:cstheme="minorHAnsi"/>
          <w:szCs w:val="20"/>
          <w:lang w:eastAsia="zh-CN"/>
        </w:rPr>
        <w:t xml:space="preserve">el. </w:t>
      </w:r>
      <w:r w:rsidRPr="00FB15F5">
        <w:rPr>
          <w:rFonts w:asciiTheme="minorHAnsi" w:eastAsiaTheme="minorEastAsia" w:hAnsiTheme="minorHAnsi" w:cstheme="minorHAnsi"/>
          <w:szCs w:val="20"/>
          <w:lang w:eastAsia="zh-CN"/>
        </w:rPr>
        <w:t xml:space="preserve">19, where the report content may include </w:t>
      </w:r>
      <w:r w:rsidR="00745D06" w:rsidRPr="00FB15F5">
        <w:rPr>
          <w:rFonts w:asciiTheme="minorHAnsi" w:eastAsiaTheme="minorEastAsia" w:hAnsiTheme="minorHAnsi" w:cstheme="minorHAnsi"/>
          <w:szCs w:val="20"/>
          <w:lang w:eastAsia="zh-CN"/>
        </w:rPr>
        <w:t>d</w:t>
      </w:r>
      <w:r w:rsidRPr="00FB15F5">
        <w:rPr>
          <w:rFonts w:asciiTheme="minorHAnsi" w:eastAsiaTheme="minorEastAsia" w:hAnsiTheme="minorHAnsi" w:cstheme="minorHAnsi"/>
          <w:szCs w:val="20"/>
          <w:lang w:eastAsia="zh-CN"/>
        </w:rPr>
        <w:t xml:space="preserve">elay offset (i.e. DO), </w:t>
      </w:r>
      <w:r w:rsidR="00745D06" w:rsidRPr="00FB15F5">
        <w:rPr>
          <w:rFonts w:asciiTheme="minorHAnsi" w:eastAsiaTheme="minorEastAsia" w:hAnsiTheme="minorHAnsi" w:cstheme="minorHAnsi"/>
          <w:szCs w:val="20"/>
          <w:lang w:eastAsia="zh-CN"/>
        </w:rPr>
        <w:t>f</w:t>
      </w:r>
      <w:r w:rsidRPr="00FB15F5">
        <w:rPr>
          <w:rFonts w:asciiTheme="minorHAnsi" w:eastAsiaTheme="minorEastAsia" w:hAnsiTheme="minorHAnsi" w:cstheme="minorHAnsi"/>
          <w:szCs w:val="20"/>
          <w:lang w:eastAsia="zh-CN"/>
        </w:rPr>
        <w:t xml:space="preserve">requency offset (i.e. FO), </w:t>
      </w:r>
      <w:r w:rsidR="00745D06" w:rsidRPr="00FB15F5">
        <w:rPr>
          <w:rFonts w:asciiTheme="minorHAnsi" w:eastAsiaTheme="minorEastAsia" w:hAnsiTheme="minorHAnsi" w:cstheme="minorHAnsi"/>
          <w:szCs w:val="20"/>
          <w:lang w:eastAsia="zh-CN"/>
        </w:rPr>
        <w:t>p</w:t>
      </w:r>
      <w:r w:rsidRPr="00FB15F5">
        <w:rPr>
          <w:rFonts w:asciiTheme="minorHAnsi" w:eastAsiaTheme="minorEastAsia" w:hAnsiTheme="minorHAnsi" w:cstheme="minorHAnsi"/>
          <w:szCs w:val="20"/>
          <w:lang w:eastAsia="zh-CN"/>
        </w:rPr>
        <w:t>hase offset (i.e. PO) or combination of two types, such as DO+FO. For 6GR, similar function</w:t>
      </w:r>
      <w:r w:rsidR="00745D06" w:rsidRPr="00FB15F5">
        <w:rPr>
          <w:rFonts w:asciiTheme="minorHAnsi" w:eastAsiaTheme="minorEastAsia" w:hAnsiTheme="minorHAnsi" w:cstheme="minorHAnsi"/>
          <w:szCs w:val="20"/>
          <w:lang w:eastAsia="zh-CN"/>
        </w:rPr>
        <w:t>ality</w:t>
      </w:r>
      <w:r w:rsidRPr="00FB15F5">
        <w:rPr>
          <w:rFonts w:asciiTheme="minorHAnsi" w:eastAsiaTheme="minorEastAsia" w:hAnsiTheme="minorHAnsi" w:cstheme="minorHAnsi"/>
          <w:szCs w:val="20"/>
          <w:lang w:eastAsia="zh-CN"/>
        </w:rPr>
        <w:t xml:space="preserve"> is needed. </w:t>
      </w:r>
      <w:r w:rsidR="00CE64CB" w:rsidRPr="00FB15F5">
        <w:rPr>
          <w:rFonts w:asciiTheme="minorHAnsi" w:eastAsiaTheme="minorEastAsia" w:hAnsiTheme="minorHAnsi" w:cstheme="minorHAnsi"/>
          <w:szCs w:val="20"/>
          <w:lang w:eastAsia="zh-CN"/>
        </w:rPr>
        <w:t>However,</w:t>
      </w:r>
      <w:r w:rsidRPr="00FB15F5">
        <w:rPr>
          <w:rFonts w:asciiTheme="minorHAnsi" w:eastAsiaTheme="minorEastAsia" w:hAnsiTheme="minorHAnsi" w:cstheme="minorHAnsi"/>
          <w:szCs w:val="20"/>
          <w:lang w:eastAsia="zh-CN"/>
        </w:rPr>
        <w:t xml:space="preserve"> more study can be made for calibration report to match with UE specific cluster </w:t>
      </w:r>
      <w:r w:rsidRPr="00FB15F5">
        <w:rPr>
          <w:rFonts w:asciiTheme="minorHAnsi" w:eastAsiaTheme="minorEastAsia" w:hAnsiTheme="minorHAnsi" w:cstheme="minorHAnsi"/>
          <w:szCs w:val="20"/>
          <w:lang w:eastAsia="zh-CN"/>
        </w:rPr>
        <w:lastRenderedPageBreak/>
        <w:t xml:space="preserve">based CJT transmission in case of more than 4 potential AP number for CJT and/or denser cluster with smaller region size.   </w:t>
      </w:r>
    </w:p>
    <w:p w14:paraId="1DB6ED4C" w14:textId="5E978602" w:rsidR="00A566D0" w:rsidRPr="00FB15F5" w:rsidRDefault="00A566D0" w:rsidP="00A566D0">
      <w:pPr>
        <w:jc w:val="both"/>
        <w:rPr>
          <w:rFonts w:asciiTheme="minorHAnsi" w:eastAsiaTheme="minorEastAsia" w:hAnsiTheme="minorHAnsi" w:cstheme="minorHAnsi"/>
          <w:b/>
          <w:bCs/>
          <w:szCs w:val="20"/>
          <w:lang w:eastAsia="zh-CN"/>
        </w:rPr>
      </w:pPr>
      <w:r w:rsidRPr="00FB15F5">
        <w:rPr>
          <w:rFonts w:asciiTheme="minorHAnsi" w:eastAsiaTheme="minorEastAsia" w:hAnsiTheme="minorHAnsi" w:cstheme="minorHAnsi"/>
          <w:b/>
          <w:bCs/>
          <w:szCs w:val="20"/>
          <w:lang w:eastAsia="zh-CN"/>
        </w:rPr>
        <w:t>Proposal</w:t>
      </w:r>
      <w:r w:rsidR="0092292D">
        <w:rPr>
          <w:rFonts w:asciiTheme="minorHAnsi" w:eastAsiaTheme="minorEastAsia" w:hAnsiTheme="minorHAnsi" w:cstheme="minorHAnsi"/>
          <w:b/>
          <w:bCs/>
          <w:szCs w:val="20"/>
          <w:lang w:eastAsia="zh-CN"/>
        </w:rPr>
        <w:t xml:space="preserve"> 1</w:t>
      </w:r>
      <w:r w:rsidR="00EB50BE">
        <w:rPr>
          <w:rFonts w:asciiTheme="minorHAnsi" w:eastAsiaTheme="minorEastAsia" w:hAnsiTheme="minorHAnsi" w:cstheme="minorHAnsi"/>
          <w:b/>
          <w:bCs/>
          <w:szCs w:val="20"/>
          <w:lang w:eastAsia="zh-CN"/>
        </w:rPr>
        <w:t>3</w:t>
      </w:r>
      <w:r w:rsidRPr="00FB15F5">
        <w:rPr>
          <w:rFonts w:asciiTheme="minorHAnsi" w:eastAsiaTheme="minorEastAsia" w:hAnsiTheme="minorHAnsi" w:cstheme="minorHAnsi"/>
          <w:b/>
          <w:bCs/>
          <w:szCs w:val="20"/>
          <w:lang w:eastAsia="zh-CN"/>
        </w:rPr>
        <w:t>: Study calibration report for clustered based CJT transmission.</w:t>
      </w:r>
    </w:p>
    <w:p w14:paraId="1EA07956" w14:textId="77777777" w:rsidR="00A566D0" w:rsidRPr="00FB15F5" w:rsidRDefault="00A566D0" w:rsidP="0065716B">
      <w:pPr>
        <w:jc w:val="both"/>
        <w:rPr>
          <w:rFonts w:asciiTheme="minorHAnsi" w:eastAsiaTheme="minorEastAsia" w:hAnsiTheme="minorHAnsi" w:cstheme="minorHAnsi"/>
          <w:szCs w:val="20"/>
          <w:lang w:eastAsia="zh-CN"/>
        </w:rPr>
      </w:pPr>
    </w:p>
    <w:p w14:paraId="5F0DB6F9" w14:textId="77777777" w:rsidR="0065716B" w:rsidRPr="00FB15F5" w:rsidRDefault="0065716B" w:rsidP="0065716B">
      <w:pPr>
        <w:jc w:val="center"/>
        <w:rPr>
          <w:rFonts w:asciiTheme="minorHAnsi" w:eastAsiaTheme="minorEastAsia" w:hAnsiTheme="minorHAnsi" w:cstheme="minorHAnsi"/>
          <w:szCs w:val="20"/>
          <w:lang w:eastAsia="zh-CN"/>
        </w:rPr>
      </w:pPr>
      <w:r w:rsidRPr="00FB15F5">
        <w:rPr>
          <w:rFonts w:asciiTheme="minorHAnsi" w:hAnsiTheme="minorHAnsi" w:cstheme="minorHAnsi"/>
          <w:szCs w:val="20"/>
        </w:rPr>
        <w:object w:dxaOrig="10442" w:dyaOrig="7273" w14:anchorId="59B223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25pt;height:157.45pt" o:ole="">
            <v:imagedata r:id="rId13" o:title=""/>
          </v:shape>
          <o:OLEObject Type="Embed" ProgID="Visio.Drawing.11" ShapeID="_x0000_i1025" DrawAspect="Content" ObjectID="_1831191707" r:id="rId14"/>
        </w:object>
      </w:r>
    </w:p>
    <w:p w14:paraId="2C315975" w14:textId="72D59001" w:rsidR="0065716B" w:rsidRPr="00FB15F5" w:rsidRDefault="0065716B" w:rsidP="0065716B">
      <w:pPr>
        <w:jc w:val="center"/>
        <w:rPr>
          <w:rFonts w:asciiTheme="minorHAnsi" w:eastAsiaTheme="minorEastAsia" w:hAnsiTheme="minorHAnsi" w:cstheme="minorHAnsi"/>
          <w:szCs w:val="20"/>
          <w:highlight w:val="green"/>
          <w:lang w:eastAsia="zh-CN"/>
        </w:rPr>
      </w:pPr>
      <w:r w:rsidRPr="00FB15F5">
        <w:rPr>
          <w:rFonts w:asciiTheme="minorHAnsi" w:eastAsiaTheme="minorEastAsia" w:hAnsiTheme="minorHAnsi" w:cstheme="minorHAnsi"/>
          <w:szCs w:val="20"/>
          <w:lang w:eastAsia="zh-CN"/>
        </w:rPr>
        <w:t>Fig</w:t>
      </w:r>
      <w:r w:rsidR="00CE64CB" w:rsidRPr="00FB15F5">
        <w:rPr>
          <w:rFonts w:asciiTheme="minorHAnsi" w:eastAsiaTheme="minorEastAsia" w:hAnsiTheme="minorHAnsi" w:cstheme="minorHAnsi"/>
          <w:szCs w:val="20"/>
          <w:lang w:eastAsia="zh-CN"/>
        </w:rPr>
        <w:t xml:space="preserve">ure </w:t>
      </w:r>
      <w:r w:rsidR="0009445F" w:rsidRPr="00FB15F5">
        <w:rPr>
          <w:rFonts w:asciiTheme="minorHAnsi" w:eastAsiaTheme="minorEastAsia" w:hAnsiTheme="minorHAnsi" w:cstheme="minorHAnsi"/>
          <w:szCs w:val="20"/>
          <w:lang w:eastAsia="zh-CN"/>
        </w:rPr>
        <w:t>2</w:t>
      </w:r>
      <w:r w:rsidR="00CE64CB" w:rsidRPr="00FB15F5">
        <w:rPr>
          <w:rFonts w:asciiTheme="minorHAnsi" w:eastAsiaTheme="minorEastAsia" w:hAnsiTheme="minorHAnsi" w:cstheme="minorHAnsi"/>
          <w:szCs w:val="20"/>
          <w:lang w:eastAsia="zh-CN"/>
        </w:rPr>
        <w:t xml:space="preserve">: </w:t>
      </w:r>
      <w:r w:rsidRPr="00FB15F5">
        <w:rPr>
          <w:rFonts w:asciiTheme="minorHAnsi" w:eastAsiaTheme="minorEastAsia" w:hAnsiTheme="minorHAnsi" w:cstheme="minorHAnsi"/>
          <w:szCs w:val="20"/>
          <w:lang w:eastAsia="zh-CN"/>
        </w:rPr>
        <w:t>Example of a cell free massive MIMO system with UE specific cluster</w:t>
      </w:r>
    </w:p>
    <w:p w14:paraId="123A17DD" w14:textId="77777777" w:rsidR="0065716B" w:rsidRPr="00FB15F5" w:rsidRDefault="0065716B" w:rsidP="00577B5D">
      <w:pPr>
        <w:jc w:val="both"/>
        <w:rPr>
          <w:rFonts w:asciiTheme="minorHAnsi" w:eastAsiaTheme="minorEastAsia" w:hAnsiTheme="minorHAnsi" w:cstheme="minorHAnsi"/>
          <w:b/>
          <w:bCs/>
          <w:szCs w:val="20"/>
          <w:lang w:eastAsia="zh-CN"/>
        </w:rPr>
      </w:pPr>
    </w:p>
    <w:p w14:paraId="74ECE480" w14:textId="0DDF023F" w:rsidR="00762B6A" w:rsidRPr="0095565A" w:rsidRDefault="00595883" w:rsidP="00595883">
      <w:pPr>
        <w:pStyle w:val="Heading3"/>
        <w:rPr>
          <w:rFonts w:asciiTheme="minorHAnsi" w:hAnsiTheme="minorHAnsi" w:cstheme="minorHAnsi"/>
          <w:b/>
          <w:bCs/>
          <w:sz w:val="20"/>
        </w:rPr>
      </w:pPr>
      <w:r w:rsidRPr="0095565A">
        <w:rPr>
          <w:rFonts w:asciiTheme="minorHAnsi" w:hAnsiTheme="minorHAnsi" w:cstheme="minorHAnsi"/>
          <w:b/>
          <w:bCs/>
          <w:sz w:val="20"/>
        </w:rPr>
        <w:t>CSI reporting with large BW</w:t>
      </w:r>
    </w:p>
    <w:p w14:paraId="02FFF540" w14:textId="212FE4D0" w:rsidR="00C26D63" w:rsidRPr="00FB15F5" w:rsidRDefault="00932A3C" w:rsidP="00C26D63">
      <w:pPr>
        <w:jc w:val="both"/>
        <w:rPr>
          <w:rFonts w:asciiTheme="minorHAnsi" w:eastAsiaTheme="minorEastAsia" w:hAnsiTheme="minorHAnsi" w:cstheme="minorHAnsi"/>
          <w:szCs w:val="20"/>
          <w:lang w:eastAsia="zh-CN"/>
        </w:rPr>
      </w:pPr>
      <w:r w:rsidRPr="00FB15F5">
        <w:rPr>
          <w:rFonts w:asciiTheme="minorHAnsi" w:eastAsiaTheme="minorEastAsia" w:hAnsiTheme="minorHAnsi" w:cstheme="minorHAnsi"/>
          <w:szCs w:val="20"/>
          <w:lang w:eastAsia="zh-CN"/>
        </w:rPr>
        <w:t>In</w:t>
      </w:r>
      <w:r w:rsidR="00C26D63" w:rsidRPr="00FB15F5">
        <w:rPr>
          <w:rFonts w:asciiTheme="minorHAnsi" w:eastAsiaTheme="minorEastAsia" w:hAnsiTheme="minorHAnsi" w:cstheme="minorHAnsi"/>
          <w:szCs w:val="20"/>
          <w:lang w:eastAsia="zh-CN"/>
        </w:rPr>
        <w:t xml:space="preserve"> 5G</w:t>
      </w:r>
      <w:r w:rsidRPr="00FB15F5">
        <w:rPr>
          <w:rFonts w:asciiTheme="minorHAnsi" w:eastAsiaTheme="minorEastAsia" w:hAnsiTheme="minorHAnsi" w:cstheme="minorHAnsi"/>
          <w:szCs w:val="20"/>
          <w:lang w:eastAsia="zh-CN"/>
        </w:rPr>
        <w:t>-</w:t>
      </w:r>
      <w:r w:rsidR="00C26D63" w:rsidRPr="00FB15F5">
        <w:rPr>
          <w:rFonts w:asciiTheme="minorHAnsi" w:eastAsiaTheme="minorEastAsia" w:hAnsiTheme="minorHAnsi" w:cstheme="minorHAnsi"/>
          <w:szCs w:val="20"/>
          <w:lang w:eastAsia="zh-CN"/>
        </w:rPr>
        <w:t xml:space="preserve">NR, UE can support maximum 100MHz bandwidth. </w:t>
      </w:r>
      <w:r w:rsidRPr="00FB15F5">
        <w:rPr>
          <w:rFonts w:asciiTheme="minorHAnsi" w:eastAsiaTheme="minorEastAsia" w:hAnsiTheme="minorHAnsi" w:cstheme="minorHAnsi"/>
          <w:szCs w:val="20"/>
          <w:lang w:eastAsia="zh-CN"/>
        </w:rPr>
        <w:t>In</w:t>
      </w:r>
      <w:r w:rsidR="00C26D63" w:rsidRPr="00FB15F5">
        <w:rPr>
          <w:rFonts w:asciiTheme="minorHAnsi" w:eastAsiaTheme="minorEastAsia" w:hAnsiTheme="minorHAnsi" w:cstheme="minorHAnsi"/>
          <w:szCs w:val="20"/>
          <w:lang w:eastAsia="zh-CN"/>
        </w:rPr>
        <w:t xml:space="preserve"> 6GR, larger bandwidth may be used, where 400MHz maximum channel bandwidth is assumed at network side in case of 30kHz SCS around 7GHz</w:t>
      </w:r>
      <w:r w:rsidRPr="00FB15F5">
        <w:rPr>
          <w:rFonts w:asciiTheme="minorHAnsi" w:eastAsiaTheme="minorEastAsia" w:hAnsiTheme="minorHAnsi" w:cstheme="minorHAnsi"/>
          <w:szCs w:val="20"/>
          <w:lang w:eastAsia="zh-CN"/>
        </w:rPr>
        <w:t>,</w:t>
      </w:r>
      <w:r w:rsidR="00C26D63" w:rsidRPr="00FB15F5">
        <w:rPr>
          <w:rFonts w:asciiTheme="minorHAnsi" w:eastAsiaTheme="minorEastAsia" w:hAnsiTheme="minorHAnsi" w:cstheme="minorHAnsi"/>
          <w:szCs w:val="20"/>
          <w:lang w:eastAsia="zh-CN"/>
        </w:rPr>
        <w:t xml:space="preserve"> and maximum channel bandwidth </w:t>
      </w:r>
      <w:r w:rsidR="004B7969" w:rsidRPr="00FB15F5">
        <w:rPr>
          <w:rFonts w:asciiTheme="minorHAnsi" w:eastAsiaTheme="minorEastAsia" w:hAnsiTheme="minorHAnsi" w:cstheme="minorHAnsi"/>
          <w:szCs w:val="20"/>
          <w:lang w:eastAsia="zh-CN"/>
        </w:rPr>
        <w:t xml:space="preserve">of </w:t>
      </w:r>
      <w:r w:rsidR="00C26D63" w:rsidRPr="00FB15F5">
        <w:rPr>
          <w:rFonts w:asciiTheme="minorHAnsi" w:eastAsiaTheme="minorEastAsia" w:hAnsiTheme="minorHAnsi" w:cstheme="minorHAnsi"/>
          <w:szCs w:val="20"/>
          <w:lang w:eastAsia="zh-CN"/>
        </w:rPr>
        <w:t xml:space="preserve">800MHz or 400MHz is assumed at network side for FR2-1. For UE with different capability, it may support different maximum channel bandwidth. For maximum bandwidth, e.g. 400M for 7GHz, different realization may be used where one or multiple of baseband processors, FFTs, RF chains may be used and related details can refer to the 5 options listed in the agreement of RAN1#123. </w:t>
      </w:r>
    </w:p>
    <w:p w14:paraId="30704582" w14:textId="3C05C23D" w:rsidR="00C26D63" w:rsidRPr="00FB15F5" w:rsidRDefault="00C26D63" w:rsidP="00C26D63">
      <w:pPr>
        <w:jc w:val="both"/>
        <w:rPr>
          <w:rFonts w:asciiTheme="minorHAnsi" w:eastAsiaTheme="minorEastAsia" w:hAnsiTheme="minorHAnsi" w:cstheme="minorHAnsi"/>
          <w:szCs w:val="20"/>
          <w:lang w:eastAsia="zh-CN"/>
        </w:rPr>
      </w:pPr>
      <w:r w:rsidRPr="00FB15F5">
        <w:rPr>
          <w:rFonts w:asciiTheme="minorHAnsi" w:eastAsiaTheme="minorEastAsia" w:hAnsiTheme="minorHAnsi" w:cstheme="minorHAnsi"/>
          <w:szCs w:val="20"/>
          <w:lang w:eastAsia="zh-CN"/>
        </w:rPr>
        <w:t xml:space="preserve">With increasing bandwidth, the RB number and </w:t>
      </w:r>
      <w:r w:rsidR="000E44B9" w:rsidRPr="00FB15F5">
        <w:rPr>
          <w:rFonts w:asciiTheme="minorHAnsi" w:eastAsiaTheme="minorEastAsia" w:hAnsiTheme="minorHAnsi" w:cstheme="minorHAnsi"/>
          <w:szCs w:val="20"/>
          <w:lang w:eastAsia="zh-CN"/>
        </w:rPr>
        <w:t xml:space="preserve">CSI reporting </w:t>
      </w:r>
      <w:r w:rsidRPr="00FB15F5">
        <w:rPr>
          <w:rFonts w:asciiTheme="minorHAnsi" w:eastAsiaTheme="minorEastAsia" w:hAnsiTheme="minorHAnsi" w:cstheme="minorHAnsi"/>
          <w:szCs w:val="20"/>
          <w:lang w:eastAsia="zh-CN"/>
        </w:rPr>
        <w:t xml:space="preserve">subband number are </w:t>
      </w:r>
      <w:r w:rsidR="000E44B9" w:rsidRPr="00FB15F5">
        <w:rPr>
          <w:rFonts w:asciiTheme="minorHAnsi" w:eastAsiaTheme="minorEastAsia" w:hAnsiTheme="minorHAnsi" w:cstheme="minorHAnsi"/>
          <w:szCs w:val="20"/>
          <w:lang w:eastAsia="zh-CN"/>
        </w:rPr>
        <w:t xml:space="preserve">also </w:t>
      </w:r>
      <w:r w:rsidRPr="00FB15F5">
        <w:rPr>
          <w:rFonts w:asciiTheme="minorHAnsi" w:eastAsiaTheme="minorEastAsia" w:hAnsiTheme="minorHAnsi" w:cstheme="minorHAnsi"/>
          <w:szCs w:val="20"/>
          <w:lang w:eastAsia="zh-CN"/>
        </w:rPr>
        <w:t>increased. For example</w:t>
      </w:r>
      <w:r w:rsidR="000E44B9" w:rsidRPr="00FB15F5">
        <w:rPr>
          <w:rFonts w:asciiTheme="minorHAnsi" w:eastAsiaTheme="minorEastAsia" w:hAnsiTheme="minorHAnsi" w:cstheme="minorHAnsi"/>
          <w:szCs w:val="20"/>
          <w:lang w:eastAsia="zh-CN"/>
        </w:rPr>
        <w:t>,</w:t>
      </w:r>
      <w:r w:rsidRPr="00FB15F5">
        <w:rPr>
          <w:rFonts w:asciiTheme="minorHAnsi" w:eastAsiaTheme="minorEastAsia" w:hAnsiTheme="minorHAnsi" w:cstheme="minorHAnsi"/>
          <w:szCs w:val="20"/>
          <w:lang w:eastAsia="zh-CN"/>
        </w:rPr>
        <w:t xml:space="preserve"> with 400MHz, </w:t>
      </w:r>
      <w:r w:rsidR="0000610C" w:rsidRPr="00FB15F5">
        <w:rPr>
          <w:rFonts w:asciiTheme="minorHAnsi" w:eastAsiaTheme="minorEastAsia" w:hAnsiTheme="minorHAnsi" w:cstheme="minorHAnsi"/>
          <w:szCs w:val="20"/>
          <w:lang w:eastAsia="zh-CN"/>
        </w:rPr>
        <w:t>there are</w:t>
      </w:r>
      <w:r w:rsidRPr="00FB15F5">
        <w:rPr>
          <w:rFonts w:asciiTheme="minorHAnsi" w:eastAsiaTheme="minorEastAsia" w:hAnsiTheme="minorHAnsi" w:cstheme="minorHAnsi"/>
          <w:szCs w:val="20"/>
          <w:lang w:eastAsia="zh-CN"/>
        </w:rPr>
        <w:t xml:space="preserve"> around 1100 RBs and 69 </w:t>
      </w:r>
      <w:r w:rsidR="0000610C" w:rsidRPr="00FB15F5">
        <w:rPr>
          <w:rFonts w:asciiTheme="minorHAnsi" w:eastAsiaTheme="minorEastAsia" w:hAnsiTheme="minorHAnsi" w:cstheme="minorHAnsi"/>
          <w:szCs w:val="20"/>
          <w:lang w:eastAsia="zh-CN"/>
        </w:rPr>
        <w:t xml:space="preserve">CSI </w:t>
      </w:r>
      <w:r w:rsidRPr="00FB15F5">
        <w:rPr>
          <w:rFonts w:asciiTheme="minorHAnsi" w:eastAsiaTheme="minorEastAsia" w:hAnsiTheme="minorHAnsi" w:cstheme="minorHAnsi"/>
          <w:szCs w:val="20"/>
          <w:lang w:eastAsia="zh-CN"/>
        </w:rPr>
        <w:t xml:space="preserve">subbands (assuming 16 RBs in one </w:t>
      </w:r>
      <w:r w:rsidR="0000610C" w:rsidRPr="00FB15F5">
        <w:rPr>
          <w:rFonts w:asciiTheme="minorHAnsi" w:eastAsiaTheme="minorEastAsia" w:hAnsiTheme="minorHAnsi" w:cstheme="minorHAnsi"/>
          <w:szCs w:val="20"/>
          <w:lang w:eastAsia="zh-CN"/>
        </w:rPr>
        <w:t xml:space="preserve">CSI </w:t>
      </w:r>
      <w:r w:rsidRPr="00FB15F5">
        <w:rPr>
          <w:rFonts w:asciiTheme="minorHAnsi" w:eastAsiaTheme="minorEastAsia" w:hAnsiTheme="minorHAnsi" w:cstheme="minorHAnsi"/>
          <w:szCs w:val="20"/>
          <w:lang w:eastAsia="zh-CN"/>
        </w:rPr>
        <w:t>subband), which is around 4</w:t>
      </w:r>
      <w:r w:rsidR="0000610C" w:rsidRPr="00FB15F5">
        <w:rPr>
          <w:rFonts w:asciiTheme="minorHAnsi" w:eastAsiaTheme="minorEastAsia" w:hAnsiTheme="minorHAnsi" w:cstheme="minorHAnsi"/>
          <w:szCs w:val="20"/>
          <w:lang w:eastAsia="zh-CN"/>
        </w:rPr>
        <w:t xml:space="preserve"> times</w:t>
      </w:r>
      <w:r w:rsidRPr="00FB15F5">
        <w:rPr>
          <w:rFonts w:asciiTheme="minorHAnsi" w:eastAsiaTheme="minorEastAsia" w:hAnsiTheme="minorHAnsi" w:cstheme="minorHAnsi"/>
          <w:szCs w:val="20"/>
          <w:lang w:eastAsia="zh-CN"/>
        </w:rPr>
        <w:t xml:space="preserve"> </w:t>
      </w:r>
      <w:r w:rsidR="0000610C" w:rsidRPr="00FB15F5">
        <w:rPr>
          <w:rFonts w:asciiTheme="minorHAnsi" w:eastAsiaTheme="minorEastAsia" w:hAnsiTheme="minorHAnsi" w:cstheme="minorHAnsi"/>
          <w:szCs w:val="20"/>
          <w:lang w:eastAsia="zh-CN"/>
        </w:rPr>
        <w:t xml:space="preserve">larger than </w:t>
      </w:r>
      <w:r w:rsidRPr="00FB15F5">
        <w:rPr>
          <w:rFonts w:asciiTheme="minorHAnsi" w:eastAsiaTheme="minorEastAsia" w:hAnsiTheme="minorHAnsi" w:cstheme="minorHAnsi"/>
          <w:szCs w:val="20"/>
          <w:lang w:eastAsia="zh-CN"/>
        </w:rPr>
        <w:t>5G</w:t>
      </w:r>
      <w:r w:rsidR="008B09E7" w:rsidRPr="00FB15F5">
        <w:rPr>
          <w:rFonts w:asciiTheme="minorHAnsi" w:eastAsiaTheme="minorEastAsia" w:hAnsiTheme="minorHAnsi" w:cstheme="minorHAnsi"/>
          <w:szCs w:val="20"/>
          <w:lang w:eastAsia="zh-CN"/>
        </w:rPr>
        <w:t>-NR</w:t>
      </w:r>
      <w:r w:rsidRPr="00FB15F5">
        <w:rPr>
          <w:rFonts w:asciiTheme="minorHAnsi" w:eastAsiaTheme="minorEastAsia" w:hAnsiTheme="minorHAnsi" w:cstheme="minorHAnsi"/>
          <w:szCs w:val="20"/>
          <w:lang w:eastAsia="zh-CN"/>
        </w:rPr>
        <w:t xml:space="preserve"> system with 100MHz and 30K SCS. If full CSI for all subbands is reported, the CSI overhead is increased remarkably, e.g. around 4X overhead relative to 5G CSI with 100MHz and 30KHz. Thus, CSI overhead reduction can be considered for CSI reporting schemes, especially for UE with smaller data overhead for transmission. Moreover, different UEs may have different capability (e.g. 1 or 2 RF, 1 or 2 FFT, 1 or 2 baseband processor) to support large bandwidth. For example, some UEs can only support 100M bandwidth with 1 RF, 1 FFT and 1 baseband processor. Moreover, large bandwidth is supported by aggregating multiple 100M bandwidth with using more RF, FFT and baseband processor. Some UEs can support larger bandwidth with 1 RF and 1 baseband processor. The CSI report, including the configuration e.g. </w:t>
      </w:r>
      <w:r w:rsidRPr="00FB15F5">
        <w:rPr>
          <w:rFonts w:asciiTheme="minorHAnsi" w:eastAsiaTheme="minorEastAsia" w:hAnsiTheme="minorHAnsi" w:cstheme="minorHAnsi"/>
          <w:i/>
          <w:iCs/>
          <w:szCs w:val="20"/>
          <w:lang w:eastAsia="zh-CN"/>
        </w:rPr>
        <w:t>CSI-reportingband, subbandSize, cqi-FormatIndicator, cqi-FormatIndicator</w:t>
      </w:r>
      <w:r w:rsidRPr="00FB15F5">
        <w:rPr>
          <w:rFonts w:asciiTheme="minorHAnsi" w:eastAsiaTheme="minorEastAsia" w:hAnsiTheme="minorHAnsi" w:cstheme="minorHAnsi"/>
          <w:szCs w:val="20"/>
          <w:lang w:eastAsia="zh-CN"/>
        </w:rPr>
        <w:t xml:space="preserve">, may be designed with matching UE capability for supporting large bandwidth.  </w:t>
      </w:r>
    </w:p>
    <w:p w14:paraId="46CFB5D5" w14:textId="0E4A4834" w:rsidR="00A82D4A" w:rsidRPr="00FB15F5" w:rsidRDefault="007A076B" w:rsidP="007A076B">
      <w:pPr>
        <w:pStyle w:val="Proposal"/>
        <w:numPr>
          <w:ilvl w:val="0"/>
          <w:numId w:val="0"/>
        </w:numPr>
        <w:spacing w:after="160" w:line="256" w:lineRule="auto"/>
        <w:ind w:left="1304" w:hanging="1304"/>
        <w:rPr>
          <w:rFonts w:asciiTheme="minorHAnsi" w:hAnsiTheme="minorHAnsi" w:cstheme="minorHAnsi"/>
          <w:szCs w:val="20"/>
        </w:rPr>
      </w:pPr>
      <w:r w:rsidRPr="00FB15F5">
        <w:rPr>
          <w:rFonts w:asciiTheme="minorHAnsi" w:hAnsiTheme="minorHAnsi" w:cstheme="minorHAnsi"/>
          <w:szCs w:val="20"/>
        </w:rPr>
        <w:t>Proposal</w:t>
      </w:r>
      <w:r w:rsidR="00D3223D">
        <w:rPr>
          <w:rFonts w:asciiTheme="minorHAnsi" w:hAnsiTheme="minorHAnsi" w:cstheme="minorHAnsi"/>
          <w:szCs w:val="20"/>
        </w:rPr>
        <w:t xml:space="preserve"> 1</w:t>
      </w:r>
      <w:r w:rsidR="00EB50BE">
        <w:rPr>
          <w:rFonts w:asciiTheme="minorHAnsi" w:hAnsiTheme="minorHAnsi" w:cstheme="minorHAnsi"/>
          <w:szCs w:val="20"/>
        </w:rPr>
        <w:t>4</w:t>
      </w:r>
      <w:r w:rsidRPr="00FB15F5">
        <w:rPr>
          <w:rFonts w:asciiTheme="minorHAnsi" w:hAnsiTheme="minorHAnsi" w:cstheme="minorHAnsi"/>
          <w:szCs w:val="20"/>
        </w:rPr>
        <w:t xml:space="preserve">: </w:t>
      </w:r>
      <w:r w:rsidR="00C26D63" w:rsidRPr="00FB15F5">
        <w:rPr>
          <w:rFonts w:asciiTheme="minorHAnsi" w:hAnsiTheme="minorHAnsi" w:cstheme="minorHAnsi"/>
          <w:szCs w:val="20"/>
        </w:rPr>
        <w:t>Study CSI report for large bandwidth, e.g. 400MHz at 7GHz.</w:t>
      </w:r>
    </w:p>
    <w:p w14:paraId="19C46C7F" w14:textId="3528D0FF" w:rsidR="00333269" w:rsidRPr="00A457B3" w:rsidRDefault="0050674A" w:rsidP="00A457B3">
      <w:pPr>
        <w:pStyle w:val="Heading3"/>
        <w:rPr>
          <w:rFonts w:asciiTheme="minorHAnsi" w:hAnsiTheme="minorHAnsi" w:cstheme="minorHAnsi"/>
          <w:b/>
          <w:bCs/>
          <w:sz w:val="20"/>
        </w:rPr>
      </w:pPr>
      <w:r w:rsidRPr="0095565A">
        <w:rPr>
          <w:rFonts w:asciiTheme="minorHAnsi" w:hAnsiTheme="minorHAnsi" w:cstheme="minorHAnsi"/>
          <w:b/>
          <w:bCs/>
          <w:sz w:val="20"/>
        </w:rPr>
        <w:t xml:space="preserve">CSI reporting </w:t>
      </w:r>
      <w:r w:rsidR="00824BAC">
        <w:rPr>
          <w:rFonts w:asciiTheme="minorHAnsi" w:hAnsiTheme="minorHAnsi" w:cstheme="minorHAnsi"/>
          <w:b/>
          <w:bCs/>
          <w:sz w:val="20"/>
        </w:rPr>
        <w:t>and PMI selection</w:t>
      </w:r>
    </w:p>
    <w:p w14:paraId="0C326267" w14:textId="6EE16446" w:rsidR="00C67B71" w:rsidRDefault="00A5792A" w:rsidP="00B150CB">
      <w:pPr>
        <w:jc w:val="both"/>
        <w:rPr>
          <w:rFonts w:ascii="Calibri" w:hAnsi="Calibri" w:cs="Calibri"/>
          <w:color w:val="000000"/>
        </w:rPr>
      </w:pPr>
      <w:r w:rsidRPr="002521E6">
        <w:rPr>
          <w:rFonts w:ascii="Calibri" w:hAnsi="Calibri" w:cs="Calibri"/>
          <w:color w:val="000000"/>
        </w:rPr>
        <w:t xml:space="preserve">In 5G-NR, PMI selection primarily involves evaluating candidate precoding matrices </w:t>
      </w:r>
      <w:r w:rsidR="00B22478">
        <w:rPr>
          <w:rFonts w:ascii="Calibri" w:hAnsi="Calibri" w:cs="Calibri"/>
          <w:color w:val="000000"/>
        </w:rPr>
        <w:t>based</w:t>
      </w:r>
      <w:r w:rsidRPr="002521E6">
        <w:rPr>
          <w:rFonts w:ascii="Calibri" w:hAnsi="Calibri" w:cs="Calibri"/>
          <w:color w:val="000000"/>
        </w:rPr>
        <w:t xml:space="preserve"> </w:t>
      </w:r>
      <w:r w:rsidR="00B22478">
        <w:rPr>
          <w:rFonts w:ascii="Calibri" w:hAnsi="Calibri" w:cs="Calibri"/>
          <w:color w:val="000000"/>
        </w:rPr>
        <w:t>on a</w:t>
      </w:r>
      <w:r w:rsidRPr="002521E6">
        <w:rPr>
          <w:rFonts w:ascii="Calibri" w:hAnsi="Calibri" w:cs="Calibri"/>
          <w:color w:val="000000"/>
        </w:rPr>
        <w:t xml:space="preserve"> configured codebook and choosing </w:t>
      </w:r>
      <w:r w:rsidR="00B22478">
        <w:rPr>
          <w:rFonts w:ascii="Calibri" w:hAnsi="Calibri" w:cs="Calibri"/>
          <w:color w:val="000000"/>
        </w:rPr>
        <w:t>a PMI</w:t>
      </w:r>
      <w:r w:rsidRPr="002521E6">
        <w:rPr>
          <w:rFonts w:ascii="Calibri" w:hAnsi="Calibri" w:cs="Calibri"/>
          <w:color w:val="000000"/>
        </w:rPr>
        <w:t xml:space="preserve"> that optimize</w:t>
      </w:r>
      <w:r w:rsidR="00310DD2">
        <w:rPr>
          <w:rFonts w:ascii="Calibri" w:hAnsi="Calibri" w:cs="Calibri"/>
          <w:color w:val="000000"/>
        </w:rPr>
        <w:t>s</w:t>
      </w:r>
      <w:r w:rsidRPr="002521E6">
        <w:rPr>
          <w:rFonts w:ascii="Calibri" w:hAnsi="Calibri" w:cs="Calibri"/>
          <w:color w:val="000000"/>
        </w:rPr>
        <w:t xml:space="preserve"> </w:t>
      </w:r>
      <w:r w:rsidR="00310DD2">
        <w:rPr>
          <w:rFonts w:ascii="Calibri" w:hAnsi="Calibri" w:cs="Calibri"/>
          <w:color w:val="000000"/>
        </w:rPr>
        <w:t xml:space="preserve">the </w:t>
      </w:r>
      <w:r w:rsidRPr="002521E6">
        <w:rPr>
          <w:rFonts w:ascii="Calibri" w:hAnsi="Calibri" w:cs="Calibri"/>
          <w:color w:val="000000"/>
        </w:rPr>
        <w:t xml:space="preserve">link performance. This can be accomplished by computing metrics such as the highest achievable MCS, post-precoding SINR, or mutual information. These approaches are conceptually aligned with SVD-based PMI selection, wherein the eigenvectors corresponding to the largest eigenvalues are reported as PMIs. By transmitting along these directions, the gNB can ensure that multiple layers remain largely interference-free at the </w:t>
      </w:r>
      <w:r w:rsidR="00CB07A4">
        <w:rPr>
          <w:rFonts w:ascii="Calibri" w:hAnsi="Calibri" w:cs="Calibri"/>
          <w:color w:val="000000"/>
        </w:rPr>
        <w:t>UE</w:t>
      </w:r>
      <w:r w:rsidRPr="002521E6">
        <w:rPr>
          <w:rFonts w:ascii="Calibri" w:hAnsi="Calibri" w:cs="Calibri"/>
          <w:color w:val="000000"/>
        </w:rPr>
        <w:t xml:space="preserve"> while utilizing the most efficient channel directions. However, this benefit relies on accurate channel estimation and equalization at the UE, which </w:t>
      </w:r>
      <w:r w:rsidR="00780732">
        <w:rPr>
          <w:rFonts w:ascii="Calibri" w:hAnsi="Calibri" w:cs="Calibri"/>
          <w:color w:val="000000"/>
        </w:rPr>
        <w:t xml:space="preserve">otherwise </w:t>
      </w:r>
      <w:r w:rsidRPr="002521E6">
        <w:rPr>
          <w:rFonts w:ascii="Calibri" w:hAnsi="Calibri" w:cs="Calibri"/>
          <w:color w:val="000000"/>
        </w:rPr>
        <w:t xml:space="preserve">may necessitate higher DMRS overhead. </w:t>
      </w:r>
      <w:r w:rsidR="008F1B2C" w:rsidRPr="002521E6">
        <w:rPr>
          <w:rFonts w:ascii="Calibri" w:hAnsi="Calibri" w:cs="Calibri"/>
          <w:color w:val="000000"/>
        </w:rPr>
        <w:t xml:space="preserve">The necessity for improved channel </w:t>
      </w:r>
      <w:r w:rsidR="008F1B2C" w:rsidRPr="00AD1A77">
        <w:rPr>
          <w:rFonts w:ascii="Calibri" w:hAnsi="Calibri" w:cs="Calibri"/>
        </w:rPr>
        <w:lastRenderedPageBreak/>
        <w:t xml:space="preserve">estimation and </w:t>
      </w:r>
      <w:r w:rsidR="0017322A" w:rsidRPr="00AD1A77">
        <w:rPr>
          <w:rFonts w:ascii="Calibri" w:hAnsi="Calibri" w:cs="Calibri"/>
        </w:rPr>
        <w:t>reduced</w:t>
      </w:r>
      <w:r w:rsidR="009A713F" w:rsidRPr="00AD1A77">
        <w:rPr>
          <w:rFonts w:ascii="Calibri" w:hAnsi="Calibri" w:cs="Calibri"/>
        </w:rPr>
        <w:t xml:space="preserve"> </w:t>
      </w:r>
      <w:r w:rsidR="008F1B2C" w:rsidRPr="00AD1A77">
        <w:rPr>
          <w:rFonts w:ascii="Calibri" w:hAnsi="Calibri" w:cs="Calibri"/>
        </w:rPr>
        <w:t>inter-layer interference become increasingly significant with the anticipated expansion in supported layers for future 6G</w:t>
      </w:r>
      <w:r w:rsidR="00053CE2" w:rsidRPr="00AD1A77">
        <w:rPr>
          <w:rFonts w:ascii="Calibri" w:hAnsi="Calibri" w:cs="Calibri"/>
        </w:rPr>
        <w:t>R</w:t>
      </w:r>
      <w:r w:rsidR="008F1B2C" w:rsidRPr="00AD1A77">
        <w:rPr>
          <w:rFonts w:ascii="Calibri" w:hAnsi="Calibri" w:cs="Calibri"/>
        </w:rPr>
        <w:t xml:space="preserve"> systems.</w:t>
      </w:r>
      <w:r w:rsidR="00B150CB" w:rsidRPr="00AD1A77">
        <w:rPr>
          <w:rFonts w:ascii="Calibri" w:hAnsi="Calibri" w:cs="Calibri"/>
        </w:rPr>
        <w:t xml:space="preserve"> </w:t>
      </w:r>
      <w:r w:rsidRPr="00AD1A77">
        <w:rPr>
          <w:rFonts w:ascii="Calibri" w:hAnsi="Calibri" w:cs="Calibri"/>
        </w:rPr>
        <w:t>Based on these considerations, it is recommended to further investigate</w:t>
      </w:r>
      <w:r w:rsidR="0090637D" w:rsidRPr="00AD1A77">
        <w:rPr>
          <w:rFonts w:ascii="Calibri" w:hAnsi="Calibri" w:cs="Calibri"/>
        </w:rPr>
        <w:t xml:space="preserve"> </w:t>
      </w:r>
      <w:r w:rsidR="000F63BC" w:rsidRPr="00AD1A77">
        <w:rPr>
          <w:rFonts w:ascii="Calibri" w:hAnsi="Calibri" w:cs="Calibri"/>
        </w:rPr>
        <w:t>a</w:t>
      </w:r>
      <w:r w:rsidR="003948C0" w:rsidRPr="00AD1A77">
        <w:rPr>
          <w:rFonts w:ascii="Calibri" w:hAnsi="Calibri" w:cs="Calibri"/>
        </w:rPr>
        <w:t xml:space="preserve">n </w:t>
      </w:r>
      <w:r w:rsidR="00BE2909" w:rsidRPr="00AD1A77">
        <w:rPr>
          <w:rFonts w:ascii="Calibri" w:hAnsi="Calibri" w:cs="Calibri"/>
        </w:rPr>
        <w:t>adaptive PMI selection criterion</w:t>
      </w:r>
      <w:r w:rsidR="00207756" w:rsidRPr="00AD1A77">
        <w:rPr>
          <w:rFonts w:ascii="Calibri" w:hAnsi="Calibri" w:cs="Calibri"/>
        </w:rPr>
        <w:t xml:space="preserve"> </w:t>
      </w:r>
      <w:r w:rsidR="002E2607" w:rsidRPr="00AD1A77">
        <w:rPr>
          <w:rFonts w:ascii="Calibri" w:hAnsi="Calibri" w:cs="Calibri"/>
        </w:rPr>
        <w:t>based on a desired performance goal, e.g., maximizing throu</w:t>
      </w:r>
      <w:r w:rsidR="00357488" w:rsidRPr="00AD1A77">
        <w:rPr>
          <w:rFonts w:ascii="Calibri" w:hAnsi="Calibri" w:cs="Calibri"/>
        </w:rPr>
        <w:t>ghput, minimizing interference, etc.</w:t>
      </w:r>
      <w:r w:rsidR="00C67B71" w:rsidRPr="00AD1A77">
        <w:rPr>
          <w:rFonts w:ascii="Calibri" w:hAnsi="Calibri" w:cs="Calibri"/>
        </w:rPr>
        <w:t xml:space="preserve">, while considering low-density DMRS </w:t>
      </w:r>
      <w:r w:rsidR="00C67B71" w:rsidRPr="002521E6">
        <w:rPr>
          <w:rFonts w:ascii="Calibri" w:hAnsi="Calibri" w:cs="Calibri"/>
          <w:color w:val="000000"/>
        </w:rPr>
        <w:t>patterns or DMRS-less transmission</w:t>
      </w:r>
      <w:r w:rsidR="00C67B71">
        <w:rPr>
          <w:rFonts w:ascii="Calibri" w:hAnsi="Calibri" w:cs="Calibri"/>
          <w:color w:val="000000"/>
        </w:rPr>
        <w:t xml:space="preserve"> scenarios.</w:t>
      </w:r>
    </w:p>
    <w:p w14:paraId="422A9D35" w14:textId="256A733C" w:rsidR="00785C42" w:rsidRPr="002521E6" w:rsidRDefault="00A5792A" w:rsidP="002521E6">
      <w:pPr>
        <w:jc w:val="both"/>
        <w:rPr>
          <w:rFonts w:ascii="Calibri" w:hAnsi="Calibri" w:cs="Calibri"/>
          <w:color w:val="000000"/>
        </w:rPr>
      </w:pPr>
      <w:r w:rsidRPr="00EB50BE">
        <w:rPr>
          <w:rFonts w:ascii="Calibri" w:hAnsi="Calibri" w:cs="Calibri"/>
          <w:b/>
          <w:color w:val="000000"/>
        </w:rPr>
        <w:t>Proposal 15: Study</w:t>
      </w:r>
      <w:r w:rsidRPr="00A5792A">
        <w:rPr>
          <w:rFonts w:ascii="Calibri" w:hAnsi="Calibri" w:cs="Calibri"/>
          <w:b/>
          <w:color w:val="000000"/>
        </w:rPr>
        <w:t xml:space="preserve"> </w:t>
      </w:r>
      <w:r w:rsidRPr="002521E6">
        <w:rPr>
          <w:rFonts w:ascii="Calibri" w:hAnsi="Calibri" w:cs="Calibri"/>
          <w:b/>
          <w:color w:val="000000"/>
        </w:rPr>
        <w:t>mechanisms for</w:t>
      </w:r>
      <w:r w:rsidR="009527F7">
        <w:rPr>
          <w:rFonts w:ascii="Calibri" w:hAnsi="Calibri" w:cs="Calibri"/>
          <w:b/>
          <w:color w:val="000000"/>
        </w:rPr>
        <w:t xml:space="preserve"> supporting</w:t>
      </w:r>
      <w:r w:rsidRPr="002521E6">
        <w:rPr>
          <w:rFonts w:ascii="Calibri" w:hAnsi="Calibri" w:cs="Calibri"/>
          <w:b/>
          <w:color w:val="000000"/>
        </w:rPr>
        <w:t xml:space="preserve"> PMI selection that mitigate inter-layer interference in low-density DMRS and DMRS-free transmission scenarios.</w:t>
      </w:r>
    </w:p>
    <w:p w14:paraId="2BCD7DB9" w14:textId="43EE09B6" w:rsidR="00B8430C" w:rsidRPr="0095565A" w:rsidRDefault="00B8430C" w:rsidP="00B84910">
      <w:pPr>
        <w:pStyle w:val="Heading3"/>
        <w:rPr>
          <w:rFonts w:asciiTheme="minorHAnsi" w:hAnsiTheme="minorHAnsi" w:cstheme="minorHAnsi"/>
          <w:b/>
          <w:bCs/>
          <w:sz w:val="20"/>
        </w:rPr>
      </w:pPr>
      <w:r w:rsidRPr="0095565A">
        <w:rPr>
          <w:rFonts w:asciiTheme="minorHAnsi" w:hAnsiTheme="minorHAnsi" w:cstheme="minorHAnsi"/>
          <w:b/>
          <w:bCs/>
          <w:sz w:val="20"/>
        </w:rPr>
        <w:t xml:space="preserve">CSI for </w:t>
      </w:r>
      <w:r w:rsidR="00B84910" w:rsidRPr="0095565A">
        <w:rPr>
          <w:rFonts w:asciiTheme="minorHAnsi" w:hAnsiTheme="minorHAnsi" w:cstheme="minorHAnsi"/>
          <w:b/>
          <w:bCs/>
          <w:sz w:val="20"/>
        </w:rPr>
        <w:t>joint DL and UL</w:t>
      </w:r>
    </w:p>
    <w:p w14:paraId="734E9888" w14:textId="0C14F634" w:rsidR="00B8430C" w:rsidRPr="00FB15F5" w:rsidRDefault="00B8430C" w:rsidP="00A01EE4">
      <w:pPr>
        <w:jc w:val="both"/>
        <w:rPr>
          <w:rFonts w:asciiTheme="minorHAnsi" w:eastAsiaTheme="minorEastAsia" w:hAnsiTheme="minorHAnsi" w:cstheme="minorHAnsi"/>
          <w:szCs w:val="20"/>
          <w:lang w:eastAsia="zh-CN"/>
        </w:rPr>
      </w:pPr>
      <w:r w:rsidRPr="00FB15F5">
        <w:rPr>
          <w:rFonts w:asciiTheme="minorHAnsi" w:eastAsiaTheme="minorEastAsia" w:hAnsiTheme="minorHAnsi" w:cstheme="minorHAnsi"/>
          <w:szCs w:val="20"/>
          <w:lang w:eastAsia="zh-CN"/>
        </w:rPr>
        <w:t xml:space="preserve">CSI acquisition and report for DL and UL may be jointly designed to reduce CSI overhead or improve CSI feedback accuracy. For DL CSI acquisition of FDD system, the general method is that UE measures the downlink reference signal (e.g. CSI-RS), and feeds back the measurement results (e.g. RI/PMI/CQI) to BS. However, the CSI feedback overhead is larger to provide accurate CSI, where elaborate design for multiple kinds of codebooks are needed to provide tradeoff between feedback overhead, CSI accuracy and UE realization complexity. Moreover, the CSI-RS overhead is increasing too much with increasing port </w:t>
      </w:r>
      <w:r w:rsidR="007F7DBF" w:rsidRPr="00FB15F5">
        <w:rPr>
          <w:rFonts w:asciiTheme="minorHAnsi" w:eastAsiaTheme="minorEastAsia" w:hAnsiTheme="minorHAnsi" w:cstheme="minorHAnsi"/>
          <w:szCs w:val="20"/>
          <w:lang w:eastAsia="zh-CN"/>
        </w:rPr>
        <w:t>numbers</w:t>
      </w:r>
      <w:r w:rsidRPr="00FB15F5">
        <w:rPr>
          <w:rFonts w:asciiTheme="minorHAnsi" w:eastAsiaTheme="minorEastAsia" w:hAnsiTheme="minorHAnsi" w:cstheme="minorHAnsi"/>
          <w:szCs w:val="20"/>
          <w:lang w:eastAsia="zh-CN"/>
        </w:rPr>
        <w:t xml:space="preserve">, e.g. 128/256 ports. From another view, SRS can be transmitted for uplink CSI measurement at gNb’s side. Based on SRS measurement, some downlink CSI in angular and delay domain can be obtained when there exists partial reciprocity in FDD system. To determine DL CSI </w:t>
      </w:r>
      <w:r w:rsidR="007F7DBF" w:rsidRPr="00FB15F5">
        <w:rPr>
          <w:rFonts w:asciiTheme="minorHAnsi" w:eastAsiaTheme="minorEastAsia" w:hAnsiTheme="minorHAnsi" w:cstheme="minorHAnsi"/>
          <w:szCs w:val="20"/>
          <w:lang w:eastAsia="zh-CN"/>
        </w:rPr>
        <w:t>by</w:t>
      </w:r>
      <w:r w:rsidRPr="00FB15F5">
        <w:rPr>
          <w:rFonts w:asciiTheme="minorHAnsi" w:eastAsiaTheme="minorEastAsia" w:hAnsiTheme="minorHAnsi" w:cstheme="minorHAnsi"/>
          <w:szCs w:val="20"/>
          <w:lang w:eastAsia="zh-CN"/>
        </w:rPr>
        <w:t xml:space="preserve"> exploiting partial reciprocity, beamformed CSI-RS can be firstly transmitted, where beamforming can be determined based on SRS measurement. Then, the DL CSI can be reported with lower overhead by exploiting the partial reciprocity, where special codebook for partial reciprocity channel may be required, e.g. feType2 port selection codebook. As for the </w:t>
      </w:r>
      <w:r w:rsidR="007F7DBF" w:rsidRPr="00FB15F5">
        <w:rPr>
          <w:rFonts w:asciiTheme="minorHAnsi" w:eastAsiaTheme="minorEastAsia" w:hAnsiTheme="minorHAnsi" w:cstheme="minorHAnsi"/>
          <w:szCs w:val="20"/>
          <w:lang w:eastAsia="zh-CN"/>
        </w:rPr>
        <w:t>details</w:t>
      </w:r>
      <w:r w:rsidRPr="00FB15F5">
        <w:rPr>
          <w:rFonts w:asciiTheme="minorHAnsi" w:eastAsiaTheme="minorEastAsia" w:hAnsiTheme="minorHAnsi" w:cstheme="minorHAnsi"/>
          <w:szCs w:val="20"/>
          <w:lang w:eastAsia="zh-CN"/>
        </w:rPr>
        <w:t xml:space="preserve"> of report schemes, it can be further studied.   </w:t>
      </w:r>
    </w:p>
    <w:p w14:paraId="293E8993" w14:textId="4B0CD34F" w:rsidR="00B8430C" w:rsidRPr="00FB15F5" w:rsidRDefault="00B8430C" w:rsidP="00A01EE4">
      <w:pPr>
        <w:jc w:val="both"/>
        <w:rPr>
          <w:rFonts w:asciiTheme="minorHAnsi" w:eastAsiaTheme="minorEastAsia" w:hAnsiTheme="minorHAnsi" w:cstheme="minorHAnsi"/>
          <w:szCs w:val="20"/>
          <w:lang w:eastAsia="zh-CN"/>
        </w:rPr>
      </w:pPr>
      <w:r w:rsidRPr="00FB15F5">
        <w:rPr>
          <w:rFonts w:asciiTheme="minorHAnsi" w:eastAsiaTheme="minorEastAsia" w:hAnsiTheme="minorHAnsi" w:cstheme="minorHAnsi"/>
          <w:szCs w:val="20"/>
          <w:lang w:eastAsia="zh-CN"/>
        </w:rPr>
        <w:t xml:space="preserve">For DL CSI acquisition of TDD system, the general method is that BS determines the downlink CSI based on uplink transmission (e.g. SRS) through the DL-UL reciprocity. However, beamforming may </w:t>
      </w:r>
      <w:r w:rsidR="007F7DBF" w:rsidRPr="00FB15F5">
        <w:rPr>
          <w:rFonts w:asciiTheme="minorHAnsi" w:eastAsiaTheme="minorEastAsia" w:hAnsiTheme="minorHAnsi" w:cstheme="minorHAnsi"/>
          <w:szCs w:val="20"/>
          <w:lang w:eastAsia="zh-CN"/>
        </w:rPr>
        <w:t>not be</w:t>
      </w:r>
      <w:r w:rsidRPr="00FB15F5">
        <w:rPr>
          <w:rFonts w:asciiTheme="minorHAnsi" w:eastAsiaTheme="minorEastAsia" w:hAnsiTheme="minorHAnsi" w:cstheme="minorHAnsi"/>
          <w:szCs w:val="20"/>
          <w:lang w:eastAsia="zh-CN"/>
        </w:rPr>
        <w:t xml:space="preserve"> used during SRS receiving and SRS is power limited for cell edge area, especially for 7GHz. Thus, the performance of channel estimation may </w:t>
      </w:r>
      <w:r w:rsidR="007F7DBF" w:rsidRPr="00FB15F5">
        <w:rPr>
          <w:rFonts w:asciiTheme="minorHAnsi" w:eastAsiaTheme="minorEastAsia" w:hAnsiTheme="minorHAnsi" w:cstheme="minorHAnsi"/>
          <w:szCs w:val="20"/>
          <w:lang w:eastAsia="zh-CN"/>
        </w:rPr>
        <w:t>not be</w:t>
      </w:r>
      <w:r w:rsidRPr="00FB15F5">
        <w:rPr>
          <w:rFonts w:asciiTheme="minorHAnsi" w:eastAsiaTheme="minorEastAsia" w:hAnsiTheme="minorHAnsi" w:cstheme="minorHAnsi"/>
          <w:szCs w:val="20"/>
          <w:lang w:eastAsia="zh-CN"/>
        </w:rPr>
        <w:t xml:space="preserve"> good and CSI at gNB’s side is not accurate. This will degrade the </w:t>
      </w:r>
      <w:r w:rsidR="007F7DBF" w:rsidRPr="00FB15F5">
        <w:rPr>
          <w:rFonts w:asciiTheme="minorHAnsi" w:eastAsiaTheme="minorEastAsia" w:hAnsiTheme="minorHAnsi" w:cstheme="minorHAnsi"/>
          <w:szCs w:val="20"/>
          <w:lang w:eastAsia="zh-CN"/>
        </w:rPr>
        <w:t>system’s</w:t>
      </w:r>
      <w:r w:rsidRPr="00FB15F5">
        <w:rPr>
          <w:rFonts w:asciiTheme="minorHAnsi" w:eastAsiaTheme="minorEastAsia" w:hAnsiTheme="minorHAnsi" w:cstheme="minorHAnsi"/>
          <w:szCs w:val="20"/>
          <w:lang w:eastAsia="zh-CN"/>
        </w:rPr>
        <w:t xml:space="preserve"> performance. Moreover, the reciprocity property may </w:t>
      </w:r>
      <w:r w:rsidR="007F7DBF" w:rsidRPr="00FB15F5">
        <w:rPr>
          <w:rFonts w:asciiTheme="minorHAnsi" w:eastAsiaTheme="minorEastAsia" w:hAnsiTheme="minorHAnsi" w:cstheme="minorHAnsi"/>
          <w:szCs w:val="20"/>
          <w:lang w:eastAsia="zh-CN"/>
        </w:rPr>
        <w:t>not be</w:t>
      </w:r>
      <w:r w:rsidRPr="00FB15F5">
        <w:rPr>
          <w:rFonts w:asciiTheme="minorHAnsi" w:eastAsiaTheme="minorEastAsia" w:hAnsiTheme="minorHAnsi" w:cstheme="minorHAnsi"/>
          <w:szCs w:val="20"/>
          <w:lang w:eastAsia="zh-CN"/>
        </w:rPr>
        <w:t xml:space="preserve"> accurate when different paths are used for DL and UL transmission because of UE’s movement. To solve the mentioned issues, CSI-RS can be transmitted to assist to obtain DL CSI when UE is located at the cell edge region or channel reciprocity is not accurate. With the reported CSI, gNB can receive SRS with the desirable beam and this will further improve UL CSI accuracy. As for the </w:t>
      </w:r>
      <w:r w:rsidR="007F7DBF" w:rsidRPr="00FB15F5">
        <w:rPr>
          <w:rFonts w:asciiTheme="minorHAnsi" w:eastAsiaTheme="minorEastAsia" w:hAnsiTheme="minorHAnsi" w:cstheme="minorHAnsi"/>
          <w:szCs w:val="20"/>
          <w:lang w:eastAsia="zh-CN"/>
        </w:rPr>
        <w:t>details</w:t>
      </w:r>
      <w:r w:rsidRPr="00FB15F5">
        <w:rPr>
          <w:rFonts w:asciiTheme="minorHAnsi" w:eastAsiaTheme="minorEastAsia" w:hAnsiTheme="minorHAnsi" w:cstheme="minorHAnsi"/>
          <w:szCs w:val="20"/>
          <w:lang w:eastAsia="zh-CN"/>
        </w:rPr>
        <w:t xml:space="preserve"> of report schemes, it can be further studied.  </w:t>
      </w:r>
    </w:p>
    <w:p w14:paraId="0BA3A7ED" w14:textId="38762335" w:rsidR="00B8430C" w:rsidRPr="00FB15F5" w:rsidRDefault="00A01EE4" w:rsidP="007D1AAA">
      <w:pPr>
        <w:jc w:val="both"/>
        <w:rPr>
          <w:rFonts w:asciiTheme="minorHAnsi" w:eastAsiaTheme="minorEastAsia" w:hAnsiTheme="minorHAnsi" w:cstheme="minorHAnsi"/>
          <w:b/>
          <w:bCs/>
          <w:szCs w:val="20"/>
          <w:lang w:eastAsia="zh-CN"/>
        </w:rPr>
      </w:pPr>
      <w:r w:rsidRPr="00FB15F5">
        <w:rPr>
          <w:rFonts w:asciiTheme="minorHAnsi" w:eastAsiaTheme="minorEastAsia" w:hAnsiTheme="minorHAnsi" w:cstheme="minorHAnsi"/>
          <w:b/>
          <w:bCs/>
          <w:szCs w:val="20"/>
          <w:lang w:eastAsia="zh-CN"/>
        </w:rPr>
        <w:t>Proposal</w:t>
      </w:r>
      <w:r w:rsidR="003B0760">
        <w:rPr>
          <w:rFonts w:asciiTheme="minorHAnsi" w:eastAsiaTheme="minorEastAsia" w:hAnsiTheme="minorHAnsi" w:cstheme="minorHAnsi"/>
          <w:b/>
          <w:bCs/>
          <w:szCs w:val="20"/>
          <w:lang w:eastAsia="zh-CN"/>
        </w:rPr>
        <w:t xml:space="preserve"> 16</w:t>
      </w:r>
      <w:r w:rsidRPr="00FB15F5">
        <w:rPr>
          <w:rFonts w:asciiTheme="minorHAnsi" w:eastAsiaTheme="minorEastAsia" w:hAnsiTheme="minorHAnsi" w:cstheme="minorHAnsi"/>
          <w:b/>
          <w:bCs/>
          <w:szCs w:val="20"/>
          <w:lang w:eastAsia="zh-CN"/>
        </w:rPr>
        <w:t xml:space="preserve">: </w:t>
      </w:r>
      <w:r w:rsidR="00B8430C" w:rsidRPr="00FB15F5">
        <w:rPr>
          <w:rFonts w:asciiTheme="minorHAnsi" w:eastAsiaTheme="minorEastAsia" w:hAnsiTheme="minorHAnsi" w:cstheme="minorHAnsi"/>
          <w:b/>
          <w:bCs/>
          <w:szCs w:val="20"/>
          <w:lang w:eastAsia="zh-CN"/>
        </w:rPr>
        <w:t xml:space="preserve">Study enhanced CSI acquisition and report mechanism for joint downlink and uplink based on reciprocity property. </w:t>
      </w:r>
    </w:p>
    <w:p w14:paraId="29EE338F" w14:textId="33326761" w:rsidR="00E06AD5" w:rsidRPr="00946607" w:rsidRDefault="005A1F16" w:rsidP="00946607">
      <w:pPr>
        <w:pStyle w:val="Heading3"/>
        <w:rPr>
          <w:rFonts w:asciiTheme="minorHAnsi" w:hAnsiTheme="minorHAnsi" w:cstheme="minorHAnsi"/>
          <w:b/>
          <w:bCs/>
          <w:sz w:val="20"/>
        </w:rPr>
      </w:pPr>
      <w:r>
        <w:rPr>
          <w:rFonts w:asciiTheme="minorHAnsi" w:hAnsiTheme="minorHAnsi" w:cstheme="minorHAnsi"/>
          <w:b/>
          <w:bCs/>
          <w:sz w:val="20"/>
        </w:rPr>
        <w:t xml:space="preserve">CSI feedback and energy </w:t>
      </w:r>
      <w:r w:rsidR="00C76848">
        <w:rPr>
          <w:rFonts w:asciiTheme="minorHAnsi" w:hAnsiTheme="minorHAnsi" w:cstheme="minorHAnsi"/>
          <w:b/>
          <w:bCs/>
          <w:sz w:val="20"/>
        </w:rPr>
        <w:t xml:space="preserve">saving </w:t>
      </w:r>
    </w:p>
    <w:p w14:paraId="27D51D5F" w14:textId="2558635E" w:rsidR="00BD3E5B" w:rsidRDefault="00290EFE" w:rsidP="005E7503">
      <w:pPr>
        <w:jc w:val="both"/>
        <w:rPr>
          <w:rFonts w:asciiTheme="minorHAnsi" w:hAnsiTheme="minorHAnsi"/>
        </w:rPr>
      </w:pPr>
      <w:r w:rsidRPr="3992188F">
        <w:rPr>
          <w:rFonts w:asciiTheme="minorHAnsi" w:hAnsiTheme="minorHAnsi"/>
          <w:lang w:bidi="ar-EG"/>
        </w:rPr>
        <w:t xml:space="preserve">Energy efficiency will be an </w:t>
      </w:r>
      <w:r w:rsidR="2C4C3B28" w:rsidRPr="3992188F">
        <w:rPr>
          <w:rFonts w:asciiTheme="minorHAnsi" w:hAnsiTheme="minorHAnsi"/>
          <w:lang w:bidi="ar-EG"/>
        </w:rPr>
        <w:t>important</w:t>
      </w:r>
      <w:r w:rsidRPr="3992188F">
        <w:rPr>
          <w:rFonts w:asciiTheme="minorHAnsi" w:hAnsiTheme="minorHAnsi"/>
          <w:lang w:bidi="ar-EG"/>
        </w:rPr>
        <w:t xml:space="preserve"> </w:t>
      </w:r>
      <w:r w:rsidR="000D5C7E" w:rsidRPr="3992188F">
        <w:rPr>
          <w:rFonts w:asciiTheme="minorHAnsi" w:hAnsiTheme="minorHAnsi"/>
          <w:lang w:bidi="ar-EG"/>
        </w:rPr>
        <w:t>performance target in 6G</w:t>
      </w:r>
      <w:r w:rsidR="00C00C5C">
        <w:rPr>
          <w:rFonts w:asciiTheme="minorHAnsi" w:hAnsiTheme="minorHAnsi"/>
          <w:lang w:bidi="ar-EG"/>
        </w:rPr>
        <w:t>R</w:t>
      </w:r>
      <w:r w:rsidR="000D5C7E" w:rsidRPr="3992188F">
        <w:rPr>
          <w:rFonts w:asciiTheme="minorHAnsi" w:hAnsiTheme="minorHAnsi"/>
          <w:lang w:bidi="ar-EG"/>
        </w:rPr>
        <w:t xml:space="preserve">, considering the increase in the number of antenna elements/ports </w:t>
      </w:r>
      <w:r w:rsidR="006367AC" w:rsidRPr="3992188F">
        <w:rPr>
          <w:rFonts w:asciiTheme="minorHAnsi" w:hAnsiTheme="minorHAnsi"/>
          <w:lang w:bidi="ar-EG"/>
        </w:rPr>
        <w:t xml:space="preserve">and RF chains </w:t>
      </w:r>
      <w:r w:rsidR="005B1B4B" w:rsidRPr="3992188F">
        <w:rPr>
          <w:rFonts w:asciiTheme="minorHAnsi" w:hAnsiTheme="minorHAnsi"/>
          <w:lang w:bidi="ar-EG"/>
        </w:rPr>
        <w:t>at the base station</w:t>
      </w:r>
      <w:r w:rsidR="006367AC" w:rsidRPr="3992188F">
        <w:rPr>
          <w:rFonts w:asciiTheme="minorHAnsi" w:hAnsiTheme="minorHAnsi"/>
          <w:lang w:bidi="ar-EG"/>
        </w:rPr>
        <w:t xml:space="preserve">. </w:t>
      </w:r>
      <w:r w:rsidR="00BD3E5B" w:rsidRPr="3992188F">
        <w:rPr>
          <w:rFonts w:asciiTheme="minorHAnsi" w:hAnsiTheme="minorHAnsi"/>
          <w:lang w:bidi="ar-EG"/>
        </w:rPr>
        <w:t xml:space="preserve">One means of </w:t>
      </w:r>
      <w:r w:rsidR="006367AC" w:rsidRPr="3992188F">
        <w:rPr>
          <w:rFonts w:asciiTheme="minorHAnsi" w:hAnsiTheme="minorHAnsi"/>
          <w:lang w:bidi="ar-EG"/>
        </w:rPr>
        <w:t>saving energy</w:t>
      </w:r>
      <w:r w:rsidR="00BD3E5B" w:rsidRPr="3992188F">
        <w:rPr>
          <w:rFonts w:asciiTheme="minorHAnsi" w:hAnsiTheme="minorHAnsi"/>
          <w:lang w:bidi="ar-EG"/>
        </w:rPr>
        <w:t xml:space="preserve"> is via spatial</w:t>
      </w:r>
      <w:r w:rsidR="00D80013" w:rsidRPr="3992188F">
        <w:rPr>
          <w:rFonts w:asciiTheme="minorHAnsi" w:hAnsiTheme="minorHAnsi"/>
          <w:lang w:bidi="ar-EG"/>
        </w:rPr>
        <w:t>-</w:t>
      </w:r>
      <w:r w:rsidR="00BD3E5B" w:rsidRPr="3992188F">
        <w:rPr>
          <w:rFonts w:asciiTheme="minorHAnsi" w:hAnsiTheme="minorHAnsi"/>
          <w:lang w:bidi="ar-EG"/>
        </w:rPr>
        <w:t>domain adaptation of the transmission at the network side, i.e., the network activates only a subset of its antennas</w:t>
      </w:r>
      <w:r w:rsidR="00473844">
        <w:rPr>
          <w:rFonts w:asciiTheme="minorHAnsi" w:hAnsiTheme="minorHAnsi"/>
          <w:lang w:bidi="ar-EG"/>
        </w:rPr>
        <w:t>/ports</w:t>
      </w:r>
      <w:r w:rsidR="00BD3E5B" w:rsidRPr="3992188F">
        <w:rPr>
          <w:rFonts w:asciiTheme="minorHAnsi" w:hAnsiTheme="minorHAnsi"/>
          <w:lang w:bidi="ar-EG"/>
        </w:rPr>
        <w:t xml:space="preserve"> based on </w:t>
      </w:r>
      <w:r w:rsidR="001F4B69" w:rsidRPr="3992188F">
        <w:rPr>
          <w:rFonts w:asciiTheme="minorHAnsi" w:hAnsiTheme="minorHAnsi"/>
          <w:lang w:bidi="ar-EG"/>
        </w:rPr>
        <w:t xml:space="preserve">an energy </w:t>
      </w:r>
      <w:r w:rsidR="0039214E" w:rsidRPr="3992188F">
        <w:rPr>
          <w:rFonts w:asciiTheme="minorHAnsi" w:hAnsiTheme="minorHAnsi"/>
          <w:lang w:bidi="ar-EG"/>
        </w:rPr>
        <w:t>efficient</w:t>
      </w:r>
      <w:r w:rsidR="001F4B69" w:rsidRPr="3992188F">
        <w:rPr>
          <w:rFonts w:asciiTheme="minorHAnsi" w:hAnsiTheme="minorHAnsi"/>
          <w:lang w:bidi="ar-EG"/>
        </w:rPr>
        <w:t xml:space="preserve"> metric. </w:t>
      </w:r>
      <w:r w:rsidR="00BD3E5B" w:rsidRPr="3992188F">
        <w:rPr>
          <w:rFonts w:asciiTheme="minorHAnsi" w:hAnsiTheme="minorHAnsi"/>
        </w:rPr>
        <w:t xml:space="preserve">In </w:t>
      </w:r>
      <w:r w:rsidR="00A83D1C" w:rsidRPr="3992188F">
        <w:rPr>
          <w:rFonts w:asciiTheme="minorHAnsi" w:hAnsiTheme="minorHAnsi"/>
        </w:rPr>
        <w:t xml:space="preserve">NR </w:t>
      </w:r>
      <w:r w:rsidR="00BD3E5B" w:rsidRPr="3992188F">
        <w:rPr>
          <w:rFonts w:asciiTheme="minorHAnsi" w:hAnsiTheme="minorHAnsi"/>
        </w:rPr>
        <w:t>Rel</w:t>
      </w:r>
      <w:r w:rsidR="00A83D1C" w:rsidRPr="3992188F">
        <w:rPr>
          <w:rFonts w:asciiTheme="minorHAnsi" w:hAnsiTheme="minorHAnsi"/>
        </w:rPr>
        <w:t xml:space="preserve">. </w:t>
      </w:r>
      <w:r w:rsidR="00BD3E5B" w:rsidRPr="3992188F">
        <w:rPr>
          <w:rFonts w:asciiTheme="minorHAnsi" w:hAnsiTheme="minorHAnsi"/>
        </w:rPr>
        <w:t xml:space="preserve">18, spatial domain adaptation techniques for </w:t>
      </w:r>
      <w:r w:rsidR="00A83D1C" w:rsidRPr="3992188F">
        <w:rPr>
          <w:rFonts w:asciiTheme="minorHAnsi" w:hAnsiTheme="minorHAnsi"/>
        </w:rPr>
        <w:t>downlink</w:t>
      </w:r>
      <w:r w:rsidR="00BD3E5B" w:rsidRPr="3992188F">
        <w:rPr>
          <w:rFonts w:asciiTheme="minorHAnsi" w:hAnsiTheme="minorHAnsi"/>
        </w:rPr>
        <w:t xml:space="preserve"> transmission have been specified, where the UE is configured with multiple spatial</w:t>
      </w:r>
      <w:r w:rsidR="005B3570" w:rsidRPr="3992188F">
        <w:rPr>
          <w:rFonts w:asciiTheme="minorHAnsi" w:hAnsiTheme="minorHAnsi"/>
        </w:rPr>
        <w:t>-</w:t>
      </w:r>
      <w:r w:rsidR="00BD3E5B" w:rsidRPr="3992188F">
        <w:rPr>
          <w:rFonts w:asciiTheme="minorHAnsi" w:hAnsiTheme="minorHAnsi"/>
        </w:rPr>
        <w:t xml:space="preserve">domain adaptation patterns, </w:t>
      </w:r>
      <w:bookmarkStart w:id="10" w:name="_Hlk189823080"/>
      <w:r w:rsidR="0028188F" w:rsidRPr="3992188F">
        <w:rPr>
          <w:rFonts w:asciiTheme="minorHAnsi" w:hAnsiTheme="minorHAnsi"/>
        </w:rPr>
        <w:t>where each pattern is configured separately</w:t>
      </w:r>
      <w:r w:rsidR="001D2212" w:rsidRPr="3992188F">
        <w:rPr>
          <w:rFonts w:asciiTheme="minorHAnsi" w:hAnsiTheme="minorHAnsi"/>
        </w:rPr>
        <w:t>.</w:t>
      </w:r>
      <w:r w:rsidR="00BD3E5B" w:rsidRPr="3992188F">
        <w:rPr>
          <w:rFonts w:asciiTheme="minorHAnsi" w:hAnsiTheme="minorHAnsi"/>
        </w:rPr>
        <w:t xml:space="preserve"> CSI measurement and reporting for each adaptation pattern is </w:t>
      </w:r>
      <w:r w:rsidR="001D2212" w:rsidRPr="3992188F">
        <w:rPr>
          <w:rFonts w:asciiTheme="minorHAnsi" w:hAnsiTheme="minorHAnsi"/>
        </w:rPr>
        <w:t>then</w:t>
      </w:r>
      <w:r w:rsidR="00BD3E5B" w:rsidRPr="3992188F">
        <w:rPr>
          <w:rFonts w:asciiTheme="minorHAnsi" w:hAnsiTheme="minorHAnsi"/>
        </w:rPr>
        <w:t xml:space="preserve"> pursued separately.</w:t>
      </w:r>
      <w:bookmarkEnd w:id="10"/>
      <w:r w:rsidR="00BD3E5B" w:rsidRPr="3992188F">
        <w:rPr>
          <w:rFonts w:asciiTheme="minorHAnsi" w:hAnsiTheme="minorHAnsi"/>
        </w:rPr>
        <w:t xml:space="preserve"> While this approach enables achieving some energy savings at the network side, it moves the burden to the UE side which needs to </w:t>
      </w:r>
      <w:r w:rsidR="00011FAB" w:rsidRPr="3992188F">
        <w:rPr>
          <w:rFonts w:asciiTheme="minorHAnsi" w:hAnsiTheme="minorHAnsi"/>
        </w:rPr>
        <w:t>compute CSI</w:t>
      </w:r>
      <w:r w:rsidR="00BD3E5B" w:rsidRPr="3992188F">
        <w:rPr>
          <w:rFonts w:asciiTheme="minorHAnsi" w:hAnsiTheme="minorHAnsi"/>
        </w:rPr>
        <w:t xml:space="preserve"> for </w:t>
      </w:r>
      <w:r w:rsidR="00011FAB" w:rsidRPr="3992188F">
        <w:rPr>
          <w:rFonts w:asciiTheme="minorHAnsi" w:hAnsiTheme="minorHAnsi"/>
        </w:rPr>
        <w:t>multiple</w:t>
      </w:r>
      <w:r w:rsidR="00BD3E5B" w:rsidRPr="3992188F">
        <w:rPr>
          <w:rFonts w:asciiTheme="minorHAnsi" w:hAnsiTheme="minorHAnsi"/>
        </w:rPr>
        <w:t xml:space="preserve"> adaptation patterns, </w:t>
      </w:r>
      <w:r w:rsidR="0072519B">
        <w:rPr>
          <w:rFonts w:asciiTheme="minorHAnsi" w:hAnsiTheme="minorHAnsi"/>
        </w:rPr>
        <w:t xml:space="preserve">thus </w:t>
      </w:r>
      <w:r w:rsidR="002C31F1" w:rsidRPr="3992188F">
        <w:rPr>
          <w:rFonts w:asciiTheme="minorHAnsi" w:hAnsiTheme="minorHAnsi"/>
        </w:rPr>
        <w:t xml:space="preserve">increasing computational complexity and feedback overhead. </w:t>
      </w:r>
      <w:r w:rsidR="00D8581D" w:rsidRPr="3992188F">
        <w:rPr>
          <w:rFonts w:asciiTheme="minorHAnsi" w:hAnsiTheme="minorHAnsi"/>
        </w:rPr>
        <w:t>In 6G</w:t>
      </w:r>
      <w:r w:rsidR="00A462A7">
        <w:rPr>
          <w:rFonts w:asciiTheme="minorHAnsi" w:hAnsiTheme="minorHAnsi"/>
        </w:rPr>
        <w:t>R</w:t>
      </w:r>
      <w:r w:rsidR="00D8581D" w:rsidRPr="3992188F">
        <w:rPr>
          <w:rFonts w:asciiTheme="minorHAnsi" w:hAnsiTheme="minorHAnsi"/>
        </w:rPr>
        <w:t xml:space="preserve">, </w:t>
      </w:r>
      <w:r w:rsidR="005A3ECF" w:rsidRPr="3992188F">
        <w:rPr>
          <w:rFonts w:asciiTheme="minorHAnsi" w:hAnsiTheme="minorHAnsi"/>
        </w:rPr>
        <w:t>me</w:t>
      </w:r>
      <w:r w:rsidR="00D469BD" w:rsidRPr="3992188F">
        <w:rPr>
          <w:rFonts w:asciiTheme="minorHAnsi" w:hAnsiTheme="minorHAnsi"/>
        </w:rPr>
        <w:t xml:space="preserve">thods should be studied </w:t>
      </w:r>
      <w:r w:rsidR="00FE0E10" w:rsidRPr="3992188F">
        <w:rPr>
          <w:rFonts w:asciiTheme="minorHAnsi" w:hAnsiTheme="minorHAnsi"/>
        </w:rPr>
        <w:t xml:space="preserve">to reduce this complexity and overhead while still </w:t>
      </w:r>
      <w:r w:rsidR="00A76967">
        <w:rPr>
          <w:rFonts w:asciiTheme="minorHAnsi" w:hAnsiTheme="minorHAnsi"/>
        </w:rPr>
        <w:t>enabling</w:t>
      </w:r>
      <w:r w:rsidR="00A50838" w:rsidRPr="3992188F">
        <w:rPr>
          <w:rFonts w:asciiTheme="minorHAnsi" w:hAnsiTheme="minorHAnsi"/>
        </w:rPr>
        <w:t xml:space="preserve"> the network to maximize energy efficiency with mult</w:t>
      </w:r>
      <w:r w:rsidR="0042142D" w:rsidRPr="3992188F">
        <w:rPr>
          <w:rFonts w:asciiTheme="minorHAnsi" w:hAnsiTheme="minorHAnsi"/>
        </w:rPr>
        <w:t>iple CSI options.</w:t>
      </w:r>
    </w:p>
    <w:p w14:paraId="52F4A3F4" w14:textId="103F7E69" w:rsidR="00BD3E5B" w:rsidRPr="00FB15F5" w:rsidRDefault="004571BE" w:rsidP="007D1AAA">
      <w:pPr>
        <w:jc w:val="both"/>
        <w:rPr>
          <w:rFonts w:asciiTheme="minorHAnsi" w:eastAsiaTheme="minorEastAsia" w:hAnsiTheme="minorHAnsi" w:cstheme="minorHAnsi"/>
          <w:b/>
          <w:bCs/>
          <w:szCs w:val="20"/>
          <w:lang w:eastAsia="zh-CN"/>
        </w:rPr>
      </w:pPr>
      <w:r w:rsidRPr="00FB15F5">
        <w:rPr>
          <w:rFonts w:asciiTheme="minorHAnsi" w:eastAsiaTheme="minorEastAsia" w:hAnsiTheme="minorHAnsi" w:cstheme="minorHAnsi"/>
          <w:b/>
          <w:bCs/>
          <w:szCs w:val="20"/>
          <w:lang w:eastAsia="zh-CN"/>
        </w:rPr>
        <w:t>Proposal</w:t>
      </w:r>
      <w:r>
        <w:rPr>
          <w:rFonts w:asciiTheme="minorHAnsi" w:eastAsiaTheme="minorEastAsia" w:hAnsiTheme="minorHAnsi" w:cstheme="minorHAnsi"/>
          <w:b/>
          <w:bCs/>
          <w:szCs w:val="20"/>
          <w:lang w:eastAsia="zh-CN"/>
        </w:rPr>
        <w:t xml:space="preserve"> 17</w:t>
      </w:r>
      <w:r w:rsidRPr="00FB15F5">
        <w:rPr>
          <w:rFonts w:asciiTheme="minorHAnsi" w:eastAsiaTheme="minorEastAsia" w:hAnsiTheme="minorHAnsi" w:cstheme="minorHAnsi"/>
          <w:b/>
          <w:bCs/>
          <w:szCs w:val="20"/>
          <w:lang w:eastAsia="zh-CN"/>
        </w:rPr>
        <w:t>:</w:t>
      </w:r>
      <w:r w:rsidR="00C42254">
        <w:rPr>
          <w:rFonts w:asciiTheme="minorHAnsi" w:eastAsiaTheme="minorEastAsia" w:hAnsiTheme="minorHAnsi" w:cstheme="minorHAnsi"/>
          <w:b/>
          <w:bCs/>
          <w:szCs w:val="20"/>
          <w:lang w:eastAsia="zh-CN"/>
        </w:rPr>
        <w:t xml:space="preserve"> Study network-side energy saving </w:t>
      </w:r>
      <w:r w:rsidR="001E6C88">
        <w:rPr>
          <w:rFonts w:asciiTheme="minorHAnsi" w:eastAsiaTheme="minorEastAsia" w:hAnsiTheme="minorHAnsi" w:cstheme="minorHAnsi"/>
          <w:b/>
          <w:bCs/>
          <w:szCs w:val="20"/>
          <w:lang w:eastAsia="zh-CN"/>
        </w:rPr>
        <w:t>with multiple CSI reports, while</w:t>
      </w:r>
      <w:r w:rsidR="007F67DF">
        <w:rPr>
          <w:rFonts w:asciiTheme="minorHAnsi" w:eastAsiaTheme="minorEastAsia" w:hAnsiTheme="minorHAnsi" w:cstheme="minorHAnsi"/>
          <w:b/>
          <w:bCs/>
          <w:szCs w:val="20"/>
          <w:lang w:eastAsia="zh-CN"/>
        </w:rPr>
        <w:t xml:space="preserve"> minimizing the induced UE-side complexity and feedback overhead.</w:t>
      </w:r>
    </w:p>
    <w:p w14:paraId="6E341F75" w14:textId="1C56C28A" w:rsidR="00B8430C" w:rsidRPr="002D19C7" w:rsidRDefault="00B77359" w:rsidP="0042471E">
      <w:pPr>
        <w:pStyle w:val="Heading2"/>
        <w:rPr>
          <w:rFonts w:asciiTheme="minorHAnsi" w:hAnsiTheme="minorHAnsi" w:cstheme="minorHAnsi"/>
          <w:b/>
          <w:bCs/>
          <w:sz w:val="20"/>
        </w:rPr>
      </w:pPr>
      <w:r w:rsidRPr="002D19C7">
        <w:rPr>
          <w:rFonts w:asciiTheme="minorHAnsi" w:hAnsiTheme="minorHAnsi" w:cstheme="minorHAnsi"/>
          <w:b/>
          <w:bCs/>
          <w:sz w:val="20"/>
        </w:rPr>
        <w:t>AI</w:t>
      </w:r>
      <w:r w:rsidR="00076D45" w:rsidRPr="002D19C7">
        <w:rPr>
          <w:rFonts w:asciiTheme="minorHAnsi" w:hAnsiTheme="minorHAnsi" w:cstheme="minorHAnsi"/>
          <w:b/>
          <w:bCs/>
          <w:sz w:val="20"/>
        </w:rPr>
        <w:t>/ML</w:t>
      </w:r>
      <w:r w:rsidRPr="002D19C7">
        <w:rPr>
          <w:rFonts w:asciiTheme="minorHAnsi" w:hAnsiTheme="minorHAnsi" w:cstheme="minorHAnsi"/>
          <w:b/>
          <w:bCs/>
          <w:sz w:val="20"/>
        </w:rPr>
        <w:t xml:space="preserve"> based CSI acquisition and report</w:t>
      </w:r>
    </w:p>
    <w:p w14:paraId="667E8E7E" w14:textId="0D253D68" w:rsidR="005034A0" w:rsidRPr="00FB15F5" w:rsidRDefault="005034A0" w:rsidP="00F17041">
      <w:pPr>
        <w:jc w:val="both"/>
        <w:rPr>
          <w:rFonts w:asciiTheme="minorHAnsi" w:eastAsiaTheme="minorEastAsia" w:hAnsiTheme="minorHAnsi" w:cstheme="minorHAnsi"/>
          <w:szCs w:val="20"/>
          <w:lang w:eastAsia="zh-CN"/>
        </w:rPr>
      </w:pPr>
      <w:r w:rsidRPr="00FB15F5">
        <w:rPr>
          <w:rFonts w:asciiTheme="minorHAnsi" w:eastAsiaTheme="minorEastAsia" w:hAnsiTheme="minorHAnsi" w:cstheme="minorHAnsi"/>
          <w:szCs w:val="20"/>
          <w:lang w:eastAsia="zh-CN"/>
        </w:rPr>
        <w:t>AI</w:t>
      </w:r>
      <w:r w:rsidR="00846C07" w:rsidRPr="00FB15F5">
        <w:rPr>
          <w:rFonts w:asciiTheme="minorHAnsi" w:eastAsiaTheme="minorEastAsia" w:hAnsiTheme="minorHAnsi" w:cstheme="minorHAnsi"/>
          <w:szCs w:val="20"/>
          <w:lang w:eastAsia="zh-CN"/>
        </w:rPr>
        <w:t>/ML</w:t>
      </w:r>
      <w:r w:rsidRPr="00FB15F5">
        <w:rPr>
          <w:rFonts w:asciiTheme="minorHAnsi" w:eastAsiaTheme="minorEastAsia" w:hAnsiTheme="minorHAnsi" w:cstheme="minorHAnsi"/>
          <w:szCs w:val="20"/>
          <w:lang w:eastAsia="zh-CN"/>
        </w:rPr>
        <w:t xml:space="preserve"> enable</w:t>
      </w:r>
      <w:r w:rsidR="008D530E" w:rsidRPr="00FB15F5">
        <w:rPr>
          <w:rFonts w:asciiTheme="minorHAnsi" w:eastAsiaTheme="minorEastAsia" w:hAnsiTheme="minorHAnsi" w:cstheme="minorHAnsi"/>
          <w:szCs w:val="20"/>
          <w:lang w:eastAsia="zh-CN"/>
        </w:rPr>
        <w:t>d</w:t>
      </w:r>
      <w:r w:rsidRPr="00FB15F5">
        <w:rPr>
          <w:rFonts w:asciiTheme="minorHAnsi" w:eastAsiaTheme="minorEastAsia" w:hAnsiTheme="minorHAnsi" w:cstheme="minorHAnsi"/>
          <w:szCs w:val="20"/>
          <w:lang w:eastAsia="zh-CN"/>
        </w:rPr>
        <w:t xml:space="preserve"> CSI feedback including temporal domain CSI prediction based on UE-sided model and CSI compression based on two-sided model were comprehensively evaluated in 5G</w:t>
      </w:r>
      <w:r w:rsidR="00203454" w:rsidRPr="00FB15F5">
        <w:rPr>
          <w:rFonts w:asciiTheme="minorHAnsi" w:eastAsiaTheme="minorEastAsia" w:hAnsiTheme="minorHAnsi" w:cstheme="minorHAnsi"/>
          <w:szCs w:val="20"/>
          <w:lang w:eastAsia="zh-CN"/>
        </w:rPr>
        <w:t>-</w:t>
      </w:r>
      <w:r w:rsidRPr="00FB15F5">
        <w:rPr>
          <w:rFonts w:asciiTheme="minorHAnsi" w:eastAsiaTheme="minorEastAsia" w:hAnsiTheme="minorHAnsi" w:cstheme="minorHAnsi"/>
          <w:szCs w:val="20"/>
          <w:lang w:eastAsia="zh-CN"/>
        </w:rPr>
        <w:t>NR. The evaluation results demonstrate that employing AI</w:t>
      </w:r>
      <w:r w:rsidR="00203454" w:rsidRPr="00FB15F5">
        <w:rPr>
          <w:rFonts w:asciiTheme="minorHAnsi" w:eastAsiaTheme="minorEastAsia" w:hAnsiTheme="minorHAnsi" w:cstheme="minorHAnsi"/>
          <w:szCs w:val="20"/>
          <w:lang w:eastAsia="zh-CN"/>
        </w:rPr>
        <w:t>/ML</w:t>
      </w:r>
      <w:r w:rsidRPr="00FB15F5">
        <w:rPr>
          <w:rFonts w:asciiTheme="minorHAnsi" w:eastAsiaTheme="minorEastAsia" w:hAnsiTheme="minorHAnsi" w:cstheme="minorHAnsi"/>
          <w:szCs w:val="20"/>
          <w:lang w:eastAsia="zh-CN"/>
        </w:rPr>
        <w:t xml:space="preserve"> in wireless air interface is feasible and, in certain scenarios, can achieve better system performance </w:t>
      </w:r>
      <w:r w:rsidRPr="00FB15F5">
        <w:rPr>
          <w:rFonts w:asciiTheme="minorHAnsi" w:eastAsiaTheme="minorEastAsia" w:hAnsiTheme="minorHAnsi" w:cstheme="minorHAnsi"/>
          <w:szCs w:val="20"/>
          <w:lang w:eastAsia="zh-CN"/>
        </w:rPr>
        <w:lastRenderedPageBreak/>
        <w:t>compared to non-AI</w:t>
      </w:r>
      <w:r w:rsidR="00203454" w:rsidRPr="00FB15F5">
        <w:rPr>
          <w:rFonts w:asciiTheme="minorHAnsi" w:eastAsiaTheme="minorEastAsia" w:hAnsiTheme="minorHAnsi" w:cstheme="minorHAnsi"/>
          <w:szCs w:val="20"/>
          <w:lang w:eastAsia="zh-CN"/>
        </w:rPr>
        <w:t>/ML</w:t>
      </w:r>
      <w:r w:rsidRPr="00FB15F5">
        <w:rPr>
          <w:rFonts w:asciiTheme="minorHAnsi" w:eastAsiaTheme="minorEastAsia" w:hAnsiTheme="minorHAnsi" w:cstheme="minorHAnsi"/>
          <w:szCs w:val="20"/>
          <w:lang w:eastAsia="zh-CN"/>
        </w:rPr>
        <w:t xml:space="preserve"> </w:t>
      </w:r>
      <w:r w:rsidR="00BF2273" w:rsidRPr="00FB15F5">
        <w:rPr>
          <w:rFonts w:asciiTheme="minorHAnsi" w:eastAsiaTheme="minorEastAsia" w:hAnsiTheme="minorHAnsi" w:cstheme="minorHAnsi"/>
          <w:szCs w:val="20"/>
          <w:lang w:eastAsia="zh-CN"/>
        </w:rPr>
        <w:t xml:space="preserve">counterpart </w:t>
      </w:r>
      <w:r w:rsidRPr="00FB15F5">
        <w:rPr>
          <w:rFonts w:asciiTheme="minorHAnsi" w:eastAsiaTheme="minorEastAsia" w:hAnsiTheme="minorHAnsi" w:cstheme="minorHAnsi"/>
          <w:szCs w:val="20"/>
          <w:lang w:eastAsia="zh-CN"/>
        </w:rPr>
        <w:t>solution</w:t>
      </w:r>
      <w:r w:rsidR="00203454" w:rsidRPr="00FB15F5">
        <w:rPr>
          <w:rFonts w:asciiTheme="minorHAnsi" w:eastAsiaTheme="minorEastAsia" w:hAnsiTheme="minorHAnsi" w:cstheme="minorHAnsi"/>
          <w:szCs w:val="20"/>
          <w:lang w:eastAsia="zh-CN"/>
        </w:rPr>
        <w:t>s</w:t>
      </w:r>
      <w:r w:rsidRPr="00FB15F5">
        <w:rPr>
          <w:rFonts w:asciiTheme="minorHAnsi" w:eastAsiaTheme="minorEastAsia" w:hAnsiTheme="minorHAnsi" w:cstheme="minorHAnsi"/>
          <w:szCs w:val="20"/>
          <w:lang w:eastAsia="zh-CN"/>
        </w:rPr>
        <w:t>. Given that, AI</w:t>
      </w:r>
      <w:r w:rsidR="00BF2273" w:rsidRPr="00FB15F5">
        <w:rPr>
          <w:rFonts w:asciiTheme="minorHAnsi" w:eastAsiaTheme="minorEastAsia" w:hAnsiTheme="minorHAnsi" w:cstheme="minorHAnsi"/>
          <w:szCs w:val="20"/>
          <w:lang w:eastAsia="zh-CN"/>
        </w:rPr>
        <w:t>/ML</w:t>
      </w:r>
      <w:r w:rsidRPr="00FB15F5">
        <w:rPr>
          <w:rFonts w:asciiTheme="minorHAnsi" w:eastAsiaTheme="minorEastAsia" w:hAnsiTheme="minorHAnsi" w:cstheme="minorHAnsi"/>
          <w:szCs w:val="20"/>
          <w:lang w:eastAsia="zh-CN"/>
        </w:rPr>
        <w:t xml:space="preserve"> based CSI prediction was specified in </w:t>
      </w:r>
      <w:r w:rsidR="00BF2273" w:rsidRPr="00FB15F5">
        <w:rPr>
          <w:rFonts w:asciiTheme="minorHAnsi" w:eastAsiaTheme="minorEastAsia" w:hAnsiTheme="minorHAnsi" w:cstheme="minorHAnsi"/>
          <w:szCs w:val="20"/>
          <w:lang w:eastAsia="zh-CN"/>
        </w:rPr>
        <w:t>5G-</w:t>
      </w:r>
      <w:r w:rsidRPr="00FB15F5">
        <w:rPr>
          <w:rFonts w:asciiTheme="minorHAnsi" w:eastAsiaTheme="minorEastAsia" w:hAnsiTheme="minorHAnsi" w:cstheme="minorHAnsi"/>
          <w:szCs w:val="20"/>
          <w:lang w:eastAsia="zh-CN"/>
        </w:rPr>
        <w:t>NR R</w:t>
      </w:r>
      <w:r w:rsidR="00BF2273" w:rsidRPr="00FB15F5">
        <w:rPr>
          <w:rFonts w:asciiTheme="minorHAnsi" w:eastAsiaTheme="minorEastAsia" w:hAnsiTheme="minorHAnsi" w:cstheme="minorHAnsi"/>
          <w:szCs w:val="20"/>
          <w:lang w:eastAsia="zh-CN"/>
        </w:rPr>
        <w:t xml:space="preserve">el. </w:t>
      </w:r>
      <w:r w:rsidRPr="00FB15F5">
        <w:rPr>
          <w:rFonts w:asciiTheme="minorHAnsi" w:eastAsiaTheme="minorEastAsia" w:hAnsiTheme="minorHAnsi" w:cstheme="minorHAnsi"/>
          <w:szCs w:val="20"/>
          <w:lang w:eastAsia="zh-CN"/>
        </w:rPr>
        <w:t>19 by reusing non-AI</w:t>
      </w:r>
      <w:r w:rsidR="00814F24" w:rsidRPr="00FB15F5">
        <w:rPr>
          <w:rFonts w:asciiTheme="minorHAnsi" w:eastAsiaTheme="minorEastAsia" w:hAnsiTheme="minorHAnsi" w:cstheme="minorHAnsi"/>
          <w:szCs w:val="20"/>
          <w:lang w:eastAsia="zh-CN"/>
        </w:rPr>
        <w:t>/ML</w:t>
      </w:r>
      <w:r w:rsidRPr="00FB15F5">
        <w:rPr>
          <w:rFonts w:asciiTheme="minorHAnsi" w:eastAsiaTheme="minorEastAsia" w:hAnsiTheme="minorHAnsi" w:cstheme="minorHAnsi"/>
          <w:szCs w:val="20"/>
          <w:lang w:eastAsia="zh-CN"/>
        </w:rPr>
        <w:t xml:space="preserve"> based Doppler codebook. CSI feedback with compression by using </w:t>
      </w:r>
      <w:r w:rsidR="007D1AAA" w:rsidRPr="00FB15F5">
        <w:rPr>
          <w:rFonts w:asciiTheme="minorHAnsi" w:eastAsiaTheme="minorEastAsia" w:hAnsiTheme="minorHAnsi" w:cstheme="minorHAnsi"/>
          <w:szCs w:val="20"/>
          <w:lang w:eastAsia="zh-CN"/>
        </w:rPr>
        <w:t>two-sided</w:t>
      </w:r>
      <w:r w:rsidRPr="00FB15F5">
        <w:rPr>
          <w:rFonts w:asciiTheme="minorHAnsi" w:eastAsiaTheme="minorEastAsia" w:hAnsiTheme="minorHAnsi" w:cstheme="minorHAnsi"/>
          <w:szCs w:val="20"/>
          <w:lang w:eastAsia="zh-CN"/>
        </w:rPr>
        <w:t xml:space="preserve"> model is being specified in </w:t>
      </w:r>
      <w:r w:rsidR="002403BD" w:rsidRPr="00FB15F5">
        <w:rPr>
          <w:rFonts w:asciiTheme="minorHAnsi" w:eastAsiaTheme="minorEastAsia" w:hAnsiTheme="minorHAnsi" w:cstheme="minorHAnsi"/>
          <w:szCs w:val="20"/>
          <w:lang w:eastAsia="zh-CN"/>
        </w:rPr>
        <w:t>5G-</w:t>
      </w:r>
      <w:r w:rsidRPr="00FB15F5">
        <w:rPr>
          <w:rFonts w:asciiTheme="minorHAnsi" w:eastAsiaTheme="minorEastAsia" w:hAnsiTheme="minorHAnsi" w:cstheme="minorHAnsi"/>
          <w:szCs w:val="20"/>
          <w:lang w:eastAsia="zh-CN"/>
        </w:rPr>
        <w:t>NR R</w:t>
      </w:r>
      <w:r w:rsidR="002403BD" w:rsidRPr="00FB15F5">
        <w:rPr>
          <w:rFonts w:asciiTheme="minorHAnsi" w:eastAsiaTheme="minorEastAsia" w:hAnsiTheme="minorHAnsi" w:cstheme="minorHAnsi"/>
          <w:szCs w:val="20"/>
          <w:lang w:eastAsia="zh-CN"/>
        </w:rPr>
        <w:t xml:space="preserve">el. </w:t>
      </w:r>
      <w:r w:rsidRPr="00FB15F5">
        <w:rPr>
          <w:rFonts w:asciiTheme="minorHAnsi" w:eastAsiaTheme="minorEastAsia" w:hAnsiTheme="minorHAnsi" w:cstheme="minorHAnsi"/>
          <w:szCs w:val="20"/>
          <w:lang w:eastAsia="zh-CN"/>
        </w:rPr>
        <w:t xml:space="preserve">20. The normative work includes data collection for training, inference, and performance monitoring. For two-sided model, inter-vendor collaborative is also encompassed. </w:t>
      </w:r>
    </w:p>
    <w:p w14:paraId="202D5D01" w14:textId="4D09E08F" w:rsidR="005034A0" w:rsidRPr="00FB15F5" w:rsidRDefault="005034A0" w:rsidP="00F17041">
      <w:pPr>
        <w:jc w:val="both"/>
        <w:rPr>
          <w:rFonts w:asciiTheme="minorHAnsi" w:eastAsiaTheme="minorEastAsia" w:hAnsiTheme="minorHAnsi" w:cstheme="minorHAnsi"/>
          <w:szCs w:val="20"/>
          <w:lang w:eastAsia="zh-CN"/>
        </w:rPr>
      </w:pPr>
      <w:r w:rsidRPr="00FB15F5">
        <w:rPr>
          <w:rFonts w:asciiTheme="minorHAnsi" w:eastAsiaTheme="minorEastAsia" w:hAnsiTheme="minorHAnsi" w:cstheme="minorHAnsi"/>
          <w:szCs w:val="20"/>
          <w:lang w:eastAsia="zh-CN"/>
        </w:rPr>
        <w:t>According to the IMT-2030(6G) vision recommendation defined by ITU-R, intelligent AI</w:t>
      </w:r>
      <w:r w:rsidR="002C6676" w:rsidRPr="00FB15F5">
        <w:rPr>
          <w:rFonts w:asciiTheme="minorHAnsi" w:eastAsiaTheme="minorEastAsia" w:hAnsiTheme="minorHAnsi" w:cstheme="minorHAnsi"/>
          <w:szCs w:val="20"/>
          <w:lang w:eastAsia="zh-CN"/>
        </w:rPr>
        <w:t>/ML</w:t>
      </w:r>
      <w:r w:rsidRPr="00FB15F5">
        <w:rPr>
          <w:rFonts w:asciiTheme="minorHAnsi" w:eastAsiaTheme="minorEastAsia" w:hAnsiTheme="minorHAnsi" w:cstheme="minorHAnsi"/>
          <w:szCs w:val="20"/>
          <w:lang w:eastAsia="zh-CN"/>
        </w:rPr>
        <w:t>, compute &amp; communication is one of the 6GR usage scenario. AI</w:t>
      </w:r>
      <w:r w:rsidR="002C6676" w:rsidRPr="00FB15F5">
        <w:rPr>
          <w:rFonts w:asciiTheme="minorHAnsi" w:eastAsiaTheme="minorEastAsia" w:hAnsiTheme="minorHAnsi" w:cstheme="minorHAnsi"/>
          <w:szCs w:val="20"/>
          <w:lang w:eastAsia="zh-CN"/>
        </w:rPr>
        <w:t>/ML</w:t>
      </w:r>
      <w:r w:rsidRPr="00FB15F5">
        <w:rPr>
          <w:rFonts w:asciiTheme="minorHAnsi" w:eastAsiaTheme="minorEastAsia" w:hAnsiTheme="minorHAnsi" w:cstheme="minorHAnsi"/>
          <w:szCs w:val="20"/>
          <w:lang w:eastAsia="zh-CN"/>
        </w:rPr>
        <w:t xml:space="preserve"> based solution</w:t>
      </w:r>
      <w:r w:rsidR="002C6676" w:rsidRPr="00FB15F5">
        <w:rPr>
          <w:rFonts w:asciiTheme="minorHAnsi" w:eastAsiaTheme="minorEastAsia" w:hAnsiTheme="minorHAnsi" w:cstheme="minorHAnsi"/>
          <w:szCs w:val="20"/>
          <w:lang w:eastAsia="zh-CN"/>
        </w:rPr>
        <w:t>s</w:t>
      </w:r>
      <w:r w:rsidRPr="00FB15F5">
        <w:rPr>
          <w:rFonts w:asciiTheme="minorHAnsi" w:eastAsiaTheme="minorEastAsia" w:hAnsiTheme="minorHAnsi" w:cstheme="minorHAnsi"/>
          <w:szCs w:val="20"/>
          <w:lang w:eastAsia="zh-CN"/>
        </w:rPr>
        <w:t xml:space="preserve"> should </w:t>
      </w:r>
      <w:r w:rsidR="00350EAC" w:rsidRPr="00FB15F5">
        <w:rPr>
          <w:rFonts w:asciiTheme="minorHAnsi" w:eastAsiaTheme="minorEastAsia" w:hAnsiTheme="minorHAnsi" w:cstheme="minorHAnsi"/>
          <w:szCs w:val="20"/>
          <w:lang w:eastAsia="zh-CN"/>
        </w:rPr>
        <w:t xml:space="preserve">be </w:t>
      </w:r>
      <w:r w:rsidRPr="00FB15F5">
        <w:rPr>
          <w:rFonts w:asciiTheme="minorHAnsi" w:eastAsiaTheme="minorEastAsia" w:hAnsiTheme="minorHAnsi" w:cstheme="minorHAnsi"/>
          <w:szCs w:val="20"/>
          <w:lang w:eastAsia="zh-CN"/>
        </w:rPr>
        <w:t>supported in 6GR Day 1. In this section, we provided our views and preliminary evaluation results for some AI</w:t>
      </w:r>
      <w:r w:rsidR="00350EAC" w:rsidRPr="00FB15F5">
        <w:rPr>
          <w:rFonts w:asciiTheme="minorHAnsi" w:eastAsiaTheme="minorEastAsia" w:hAnsiTheme="minorHAnsi" w:cstheme="minorHAnsi"/>
          <w:szCs w:val="20"/>
          <w:lang w:eastAsia="zh-CN"/>
        </w:rPr>
        <w:t>/ML</w:t>
      </w:r>
      <w:r w:rsidRPr="00FB15F5">
        <w:rPr>
          <w:rFonts w:asciiTheme="minorHAnsi" w:eastAsiaTheme="minorEastAsia" w:hAnsiTheme="minorHAnsi" w:cstheme="minorHAnsi"/>
          <w:szCs w:val="20"/>
          <w:lang w:eastAsia="zh-CN"/>
        </w:rPr>
        <w:t xml:space="preserve"> based CSI report schemes.</w:t>
      </w:r>
    </w:p>
    <w:p w14:paraId="0755B20E" w14:textId="0F05D0C6" w:rsidR="005034A0" w:rsidRPr="00FB15F5" w:rsidRDefault="005034A0" w:rsidP="00AE1969">
      <w:pPr>
        <w:pStyle w:val="Heading3"/>
        <w:rPr>
          <w:rFonts w:asciiTheme="minorHAnsi" w:hAnsiTheme="minorHAnsi" w:cstheme="minorHAnsi"/>
          <w:sz w:val="20"/>
        </w:rPr>
      </w:pPr>
      <w:r w:rsidRPr="00FB15F5">
        <w:rPr>
          <w:rFonts w:asciiTheme="minorHAnsi" w:hAnsiTheme="minorHAnsi" w:cstheme="minorHAnsi"/>
          <w:sz w:val="20"/>
        </w:rPr>
        <w:t xml:space="preserve">CSI prediction in frequency and/or spatial domain with lower overhead </w:t>
      </w:r>
    </w:p>
    <w:p w14:paraId="74891A7C" w14:textId="503A87EA" w:rsidR="005034A0" w:rsidRPr="00FB15F5" w:rsidRDefault="005034A0" w:rsidP="008F3C29">
      <w:pPr>
        <w:jc w:val="both"/>
        <w:rPr>
          <w:rFonts w:asciiTheme="minorHAnsi" w:eastAsiaTheme="minorEastAsia" w:hAnsiTheme="minorHAnsi" w:cstheme="minorHAnsi"/>
          <w:szCs w:val="20"/>
          <w:lang w:eastAsia="zh-CN"/>
        </w:rPr>
      </w:pPr>
      <w:r w:rsidRPr="00FB15F5">
        <w:rPr>
          <w:rFonts w:asciiTheme="minorHAnsi" w:eastAsiaTheme="minorEastAsia" w:hAnsiTheme="minorHAnsi" w:cstheme="minorHAnsi"/>
          <w:szCs w:val="20"/>
          <w:lang w:eastAsia="zh-CN"/>
        </w:rPr>
        <w:t>Thanks to the powerful reasoning and prediction capabilities of AI</w:t>
      </w:r>
      <w:r w:rsidR="00621C40" w:rsidRPr="00FB15F5">
        <w:rPr>
          <w:rFonts w:asciiTheme="minorHAnsi" w:eastAsiaTheme="minorEastAsia" w:hAnsiTheme="minorHAnsi" w:cstheme="minorHAnsi"/>
          <w:szCs w:val="20"/>
          <w:lang w:eastAsia="zh-CN"/>
        </w:rPr>
        <w:t>/ML</w:t>
      </w:r>
      <w:r w:rsidRPr="00FB15F5">
        <w:rPr>
          <w:rFonts w:asciiTheme="minorHAnsi" w:eastAsiaTheme="minorEastAsia" w:hAnsiTheme="minorHAnsi" w:cstheme="minorHAnsi"/>
          <w:szCs w:val="20"/>
          <w:lang w:eastAsia="zh-CN"/>
        </w:rPr>
        <w:t>, CSI-RS</w:t>
      </w:r>
      <w:r w:rsidR="00621C40" w:rsidRPr="00FB15F5">
        <w:rPr>
          <w:rFonts w:asciiTheme="minorHAnsi" w:eastAsiaTheme="minorEastAsia" w:hAnsiTheme="minorHAnsi" w:cstheme="minorHAnsi"/>
          <w:szCs w:val="20"/>
          <w:lang w:eastAsia="zh-CN"/>
        </w:rPr>
        <w:t xml:space="preserve"> overhead</w:t>
      </w:r>
      <w:r w:rsidRPr="00FB15F5">
        <w:rPr>
          <w:rFonts w:asciiTheme="minorHAnsi" w:eastAsiaTheme="minorEastAsia" w:hAnsiTheme="minorHAnsi" w:cstheme="minorHAnsi"/>
          <w:szCs w:val="20"/>
          <w:lang w:eastAsia="zh-CN"/>
        </w:rPr>
        <w:t xml:space="preserve"> can be significantly reduced compared to conventional non-AI</w:t>
      </w:r>
      <w:r w:rsidR="008976CE" w:rsidRPr="00FB15F5">
        <w:rPr>
          <w:rFonts w:asciiTheme="minorHAnsi" w:eastAsiaTheme="minorEastAsia" w:hAnsiTheme="minorHAnsi" w:cstheme="minorHAnsi"/>
          <w:szCs w:val="20"/>
          <w:lang w:eastAsia="zh-CN"/>
        </w:rPr>
        <w:t>/ML</w:t>
      </w:r>
      <w:r w:rsidRPr="00FB15F5">
        <w:rPr>
          <w:rFonts w:asciiTheme="minorHAnsi" w:eastAsiaTheme="minorEastAsia" w:hAnsiTheme="minorHAnsi" w:cstheme="minorHAnsi"/>
          <w:szCs w:val="20"/>
          <w:lang w:eastAsia="zh-CN"/>
        </w:rPr>
        <w:t xml:space="preserve"> based CSI acquisition. For instance, the CSI-RS overhead can be reduced in the spatial, frequency, and/or time domains, while the CSI corresponding to resource</w:t>
      </w:r>
      <w:r w:rsidR="008976CE" w:rsidRPr="00FB15F5">
        <w:rPr>
          <w:rFonts w:asciiTheme="minorHAnsi" w:eastAsiaTheme="minorEastAsia" w:hAnsiTheme="minorHAnsi" w:cstheme="minorHAnsi"/>
          <w:szCs w:val="20"/>
          <w:lang w:eastAsia="zh-CN"/>
        </w:rPr>
        <w:t>s</w:t>
      </w:r>
      <w:r w:rsidRPr="00FB15F5">
        <w:rPr>
          <w:rFonts w:asciiTheme="minorHAnsi" w:eastAsiaTheme="minorEastAsia" w:hAnsiTheme="minorHAnsi" w:cstheme="minorHAnsi"/>
          <w:szCs w:val="20"/>
          <w:lang w:eastAsia="zh-CN"/>
        </w:rPr>
        <w:t xml:space="preserve"> without CSI-RS mapping are obtained by using AI</w:t>
      </w:r>
      <w:r w:rsidR="008976CE" w:rsidRPr="00FB15F5">
        <w:rPr>
          <w:rFonts w:asciiTheme="minorHAnsi" w:eastAsiaTheme="minorEastAsia" w:hAnsiTheme="minorHAnsi" w:cstheme="minorHAnsi"/>
          <w:szCs w:val="20"/>
          <w:lang w:eastAsia="zh-CN"/>
        </w:rPr>
        <w:t>/ML</w:t>
      </w:r>
      <w:r w:rsidRPr="00FB15F5">
        <w:rPr>
          <w:rFonts w:asciiTheme="minorHAnsi" w:eastAsiaTheme="minorEastAsia" w:hAnsiTheme="minorHAnsi" w:cstheme="minorHAnsi"/>
          <w:szCs w:val="20"/>
          <w:lang w:eastAsia="zh-CN"/>
        </w:rPr>
        <w:t xml:space="preserve"> inference.</w:t>
      </w:r>
      <w:r w:rsidR="008F3C29" w:rsidRPr="00FB15F5">
        <w:rPr>
          <w:rFonts w:asciiTheme="minorHAnsi" w:eastAsiaTheme="minorEastAsia" w:hAnsiTheme="minorHAnsi" w:cstheme="minorHAnsi"/>
          <w:szCs w:val="20"/>
          <w:lang w:eastAsia="zh-CN"/>
        </w:rPr>
        <w:t xml:space="preserve"> </w:t>
      </w:r>
      <w:r w:rsidRPr="00FB15F5">
        <w:rPr>
          <w:rFonts w:asciiTheme="minorHAnsi" w:hAnsiTheme="minorHAnsi" w:cstheme="minorHAnsi"/>
          <w:szCs w:val="20"/>
          <w:lang w:eastAsia="zh-CN"/>
        </w:rPr>
        <w:t xml:space="preserve">In this </w:t>
      </w:r>
      <w:r w:rsidR="008F3C29" w:rsidRPr="00FB15F5">
        <w:rPr>
          <w:rFonts w:asciiTheme="minorHAnsi" w:hAnsiTheme="minorHAnsi" w:cstheme="minorHAnsi"/>
          <w:szCs w:val="20"/>
          <w:lang w:eastAsia="zh-CN"/>
        </w:rPr>
        <w:t>section</w:t>
      </w:r>
      <w:r w:rsidRPr="00FB15F5">
        <w:rPr>
          <w:rFonts w:asciiTheme="minorHAnsi" w:hAnsiTheme="minorHAnsi" w:cstheme="minorHAnsi"/>
          <w:szCs w:val="20"/>
          <w:lang w:eastAsia="zh-CN"/>
        </w:rPr>
        <w:t xml:space="preserve">, we consider </w:t>
      </w:r>
      <w:r w:rsidRPr="00FB15F5">
        <w:rPr>
          <w:rFonts w:asciiTheme="minorHAnsi" w:hAnsiTheme="minorHAnsi" w:cstheme="minorHAnsi"/>
          <w:szCs w:val="20"/>
          <w:lang w:val="en-GB" w:eastAsia="zh-CN"/>
        </w:rPr>
        <w:t>three sub-use cases for low overhead CSI-RS design with AI</w:t>
      </w:r>
      <w:r w:rsidR="008F3C29" w:rsidRPr="00FB15F5">
        <w:rPr>
          <w:rFonts w:asciiTheme="minorHAnsi" w:hAnsiTheme="minorHAnsi" w:cstheme="minorHAnsi"/>
          <w:szCs w:val="20"/>
          <w:lang w:val="en-GB" w:eastAsia="zh-CN"/>
        </w:rPr>
        <w:t>/ML</w:t>
      </w:r>
      <w:r w:rsidRPr="00FB15F5">
        <w:rPr>
          <w:rFonts w:asciiTheme="minorHAnsi" w:hAnsiTheme="minorHAnsi" w:cstheme="minorHAnsi"/>
          <w:szCs w:val="20"/>
          <w:lang w:val="en-GB" w:eastAsia="zh-CN"/>
        </w:rPr>
        <w:t xml:space="preserve"> inference</w:t>
      </w:r>
    </w:p>
    <w:p w14:paraId="41AD8935" w14:textId="464963A9" w:rsidR="005034A0" w:rsidRPr="00FB15F5" w:rsidRDefault="005034A0" w:rsidP="00B57113">
      <w:pPr>
        <w:pStyle w:val="ListParagraph"/>
        <w:numPr>
          <w:ilvl w:val="0"/>
          <w:numId w:val="23"/>
        </w:numPr>
        <w:spacing w:after="180" w:line="257" w:lineRule="auto"/>
        <w:contextualSpacing/>
        <w:jc w:val="both"/>
        <w:rPr>
          <w:rFonts w:asciiTheme="minorHAnsi" w:hAnsiTheme="minorHAnsi" w:cstheme="minorHAnsi"/>
          <w:sz w:val="20"/>
          <w:szCs w:val="20"/>
          <w:lang w:eastAsia="zh-CN"/>
        </w:rPr>
      </w:pPr>
      <w:r w:rsidRPr="00FB15F5">
        <w:rPr>
          <w:rFonts w:asciiTheme="minorHAnsi" w:hAnsiTheme="minorHAnsi" w:cstheme="minorHAnsi"/>
          <w:b/>
          <w:bCs/>
          <w:sz w:val="20"/>
          <w:szCs w:val="20"/>
          <w:lang w:val="en-GB" w:eastAsia="zh-CN"/>
        </w:rPr>
        <w:t>CSI-RS Case#1</w:t>
      </w:r>
      <w:r w:rsidR="00EF719F" w:rsidRPr="00FB15F5">
        <w:rPr>
          <w:rFonts w:asciiTheme="minorHAnsi" w:hAnsiTheme="minorHAnsi" w:cstheme="minorHAnsi"/>
          <w:sz w:val="20"/>
          <w:szCs w:val="20"/>
          <w:lang w:val="en-GB" w:eastAsia="zh-CN"/>
        </w:rPr>
        <w:t xml:space="preserve">: </w:t>
      </w:r>
      <w:r w:rsidRPr="00FB15F5">
        <w:rPr>
          <w:rFonts w:asciiTheme="minorHAnsi" w:hAnsiTheme="minorHAnsi" w:cstheme="minorHAnsi"/>
          <w:sz w:val="20"/>
          <w:szCs w:val="20"/>
          <w:lang w:eastAsia="zh-CN"/>
        </w:rPr>
        <w:t>Low CSI-RS overhead in frequency domain</w:t>
      </w:r>
      <w:r w:rsidR="00EF719F" w:rsidRPr="00FB15F5">
        <w:rPr>
          <w:rFonts w:asciiTheme="minorHAnsi" w:hAnsiTheme="minorHAnsi" w:cstheme="minorHAnsi"/>
          <w:sz w:val="20"/>
          <w:szCs w:val="20"/>
          <w:lang w:eastAsia="zh-CN"/>
        </w:rPr>
        <w:t xml:space="preserve"> (FD)</w:t>
      </w:r>
      <w:r w:rsidRPr="00FB15F5">
        <w:rPr>
          <w:rFonts w:asciiTheme="minorHAnsi" w:hAnsiTheme="minorHAnsi" w:cstheme="minorHAnsi"/>
          <w:sz w:val="20"/>
          <w:szCs w:val="20"/>
          <w:lang w:eastAsia="zh-CN"/>
        </w:rPr>
        <w:t xml:space="preserve">. CSI-RS is transmitted only on part of the RBs in the sounding bandwidth, and the AI/ML model is used to predict channel information across the whole sounding </w:t>
      </w:r>
      <w:r w:rsidR="00D061BD" w:rsidRPr="00FB15F5">
        <w:rPr>
          <w:rFonts w:asciiTheme="minorHAnsi" w:hAnsiTheme="minorHAnsi" w:cstheme="minorHAnsi"/>
          <w:sz w:val="20"/>
          <w:szCs w:val="20"/>
          <w:lang w:eastAsia="zh-CN"/>
        </w:rPr>
        <w:t>bandwidth</w:t>
      </w:r>
      <w:r w:rsidRPr="00FB15F5">
        <w:rPr>
          <w:rFonts w:asciiTheme="minorHAnsi" w:hAnsiTheme="minorHAnsi" w:cstheme="minorHAnsi"/>
          <w:sz w:val="20"/>
          <w:szCs w:val="20"/>
          <w:lang w:eastAsia="zh-CN"/>
        </w:rPr>
        <w:t>.</w:t>
      </w:r>
      <w:r w:rsidR="00D061BD" w:rsidRPr="00FB15F5">
        <w:rPr>
          <w:rFonts w:asciiTheme="minorHAnsi" w:hAnsiTheme="minorHAnsi" w:cstheme="minorHAnsi"/>
          <w:sz w:val="20"/>
          <w:szCs w:val="20"/>
          <w:lang w:eastAsia="zh-CN"/>
        </w:rPr>
        <w:t xml:space="preserve"> </w:t>
      </w:r>
    </w:p>
    <w:p w14:paraId="6CEC687C" w14:textId="25443527" w:rsidR="005034A0" w:rsidRPr="00FB15F5" w:rsidRDefault="005034A0" w:rsidP="00B57113">
      <w:pPr>
        <w:pStyle w:val="ListParagraph"/>
        <w:numPr>
          <w:ilvl w:val="0"/>
          <w:numId w:val="23"/>
        </w:numPr>
        <w:spacing w:after="180" w:line="257" w:lineRule="auto"/>
        <w:contextualSpacing/>
        <w:jc w:val="both"/>
        <w:rPr>
          <w:rFonts w:asciiTheme="minorHAnsi" w:hAnsiTheme="minorHAnsi" w:cstheme="minorHAnsi"/>
          <w:sz w:val="20"/>
          <w:szCs w:val="20"/>
          <w:lang w:eastAsia="zh-CN"/>
        </w:rPr>
      </w:pPr>
      <w:r w:rsidRPr="00FB15F5">
        <w:rPr>
          <w:rFonts w:asciiTheme="minorHAnsi" w:hAnsiTheme="minorHAnsi" w:cstheme="minorHAnsi"/>
          <w:b/>
          <w:bCs/>
          <w:sz w:val="20"/>
          <w:szCs w:val="20"/>
          <w:lang w:val="en-GB" w:eastAsia="zh-CN"/>
        </w:rPr>
        <w:t xml:space="preserve">CSI-RS Case#2: </w:t>
      </w:r>
      <w:r w:rsidRPr="00FB15F5">
        <w:rPr>
          <w:rFonts w:asciiTheme="minorHAnsi" w:hAnsiTheme="minorHAnsi" w:cstheme="minorHAnsi"/>
          <w:sz w:val="20"/>
          <w:szCs w:val="20"/>
          <w:lang w:eastAsia="zh-CN"/>
        </w:rPr>
        <w:t>Low CSI-RS overhead in spatial domain (SD): CSI-RS is transmitted over part of the antenna ports for CSI reporting, and the AI/ML model is used to predict channel information over all the antenna ports for CSI reporting.</w:t>
      </w:r>
    </w:p>
    <w:p w14:paraId="4A55A5F8" w14:textId="7E45BEA2" w:rsidR="005034A0" w:rsidRPr="00FB15F5" w:rsidRDefault="005034A0" w:rsidP="00B57113">
      <w:pPr>
        <w:pStyle w:val="ListParagraph"/>
        <w:numPr>
          <w:ilvl w:val="0"/>
          <w:numId w:val="23"/>
        </w:numPr>
        <w:spacing w:after="180" w:line="257" w:lineRule="auto"/>
        <w:contextualSpacing/>
        <w:jc w:val="both"/>
        <w:rPr>
          <w:rFonts w:asciiTheme="minorHAnsi" w:hAnsiTheme="minorHAnsi" w:cstheme="minorHAnsi"/>
          <w:sz w:val="20"/>
          <w:szCs w:val="20"/>
          <w:lang w:eastAsia="zh-CN"/>
        </w:rPr>
      </w:pPr>
      <w:r w:rsidRPr="00FB15F5">
        <w:rPr>
          <w:rFonts w:asciiTheme="minorHAnsi" w:hAnsiTheme="minorHAnsi" w:cstheme="minorHAnsi"/>
          <w:b/>
          <w:bCs/>
          <w:sz w:val="20"/>
          <w:szCs w:val="20"/>
          <w:lang w:val="en-GB" w:eastAsia="zh-CN"/>
        </w:rPr>
        <w:t xml:space="preserve">CSI-RS Case#3: </w:t>
      </w:r>
      <w:r w:rsidRPr="00FB15F5">
        <w:rPr>
          <w:rFonts w:asciiTheme="minorHAnsi" w:hAnsiTheme="minorHAnsi" w:cstheme="minorHAnsi"/>
          <w:sz w:val="20"/>
          <w:szCs w:val="20"/>
          <w:lang w:eastAsia="zh-CN"/>
        </w:rPr>
        <w:t xml:space="preserve">Low CSI-RS overhead in both </w:t>
      </w:r>
      <w:r w:rsidR="00E727C3" w:rsidRPr="00FB15F5">
        <w:rPr>
          <w:rFonts w:asciiTheme="minorHAnsi" w:hAnsiTheme="minorHAnsi" w:cstheme="minorHAnsi"/>
          <w:sz w:val="20"/>
          <w:szCs w:val="20"/>
          <w:lang w:eastAsia="zh-CN"/>
        </w:rPr>
        <w:t>FD</w:t>
      </w:r>
      <w:r w:rsidRPr="00FB15F5">
        <w:rPr>
          <w:rFonts w:asciiTheme="minorHAnsi" w:hAnsiTheme="minorHAnsi" w:cstheme="minorHAnsi"/>
          <w:sz w:val="20"/>
          <w:szCs w:val="20"/>
          <w:lang w:eastAsia="zh-CN"/>
        </w:rPr>
        <w:t xml:space="preserve"> and </w:t>
      </w:r>
      <w:r w:rsidR="00E727C3" w:rsidRPr="00FB15F5">
        <w:rPr>
          <w:rFonts w:asciiTheme="minorHAnsi" w:hAnsiTheme="minorHAnsi" w:cstheme="minorHAnsi"/>
          <w:sz w:val="20"/>
          <w:szCs w:val="20"/>
          <w:lang w:eastAsia="zh-CN"/>
        </w:rPr>
        <w:t>SD:</w:t>
      </w:r>
      <w:r w:rsidR="00EF719F" w:rsidRPr="00FB15F5">
        <w:rPr>
          <w:rFonts w:asciiTheme="minorHAnsi" w:hAnsiTheme="minorHAnsi" w:cstheme="minorHAnsi"/>
          <w:sz w:val="20"/>
          <w:szCs w:val="20"/>
          <w:lang w:eastAsia="zh-CN"/>
        </w:rPr>
        <w:t xml:space="preserve"> </w:t>
      </w:r>
      <w:r w:rsidRPr="00FB15F5">
        <w:rPr>
          <w:rFonts w:asciiTheme="minorHAnsi" w:hAnsiTheme="minorHAnsi" w:cstheme="minorHAnsi"/>
          <w:sz w:val="20"/>
          <w:szCs w:val="20"/>
          <w:lang w:eastAsia="zh-CN"/>
        </w:rPr>
        <w:t xml:space="preserve">CSI-RS is transmitted over part of the antenna ports and only on part of sounding </w:t>
      </w:r>
      <w:r w:rsidR="00691132" w:rsidRPr="00FB15F5">
        <w:rPr>
          <w:rFonts w:asciiTheme="minorHAnsi" w:hAnsiTheme="minorHAnsi" w:cstheme="minorHAnsi"/>
          <w:sz w:val="20"/>
          <w:szCs w:val="20"/>
          <w:lang w:eastAsia="zh-CN"/>
        </w:rPr>
        <w:t>bandwidth</w:t>
      </w:r>
      <w:r w:rsidRPr="00FB15F5">
        <w:rPr>
          <w:rFonts w:asciiTheme="minorHAnsi" w:hAnsiTheme="minorHAnsi" w:cstheme="minorHAnsi"/>
          <w:sz w:val="20"/>
          <w:szCs w:val="20"/>
          <w:lang w:eastAsia="zh-CN"/>
        </w:rPr>
        <w:t xml:space="preserve">, and the AI/ML model is used to predict channel information over all the antenna ports in the whole sounding </w:t>
      </w:r>
      <w:r w:rsidR="00691132" w:rsidRPr="00FB15F5">
        <w:rPr>
          <w:rFonts w:asciiTheme="minorHAnsi" w:hAnsiTheme="minorHAnsi" w:cstheme="minorHAnsi"/>
          <w:sz w:val="20"/>
          <w:szCs w:val="20"/>
          <w:lang w:eastAsia="zh-CN"/>
        </w:rPr>
        <w:t>bandwidth</w:t>
      </w:r>
      <w:r w:rsidRPr="00FB15F5">
        <w:rPr>
          <w:rFonts w:asciiTheme="minorHAnsi" w:hAnsiTheme="minorHAnsi" w:cstheme="minorHAnsi"/>
          <w:sz w:val="20"/>
          <w:szCs w:val="20"/>
          <w:lang w:eastAsia="zh-CN"/>
        </w:rPr>
        <w:t>.</w:t>
      </w:r>
    </w:p>
    <w:p w14:paraId="52CCE712" w14:textId="77777777" w:rsidR="005034A0" w:rsidRPr="00FB15F5" w:rsidRDefault="005034A0" w:rsidP="00FC37BA">
      <w:pPr>
        <w:pStyle w:val="Heading4"/>
        <w:rPr>
          <w:rFonts w:asciiTheme="minorHAnsi" w:hAnsiTheme="minorHAnsi" w:cstheme="minorHAnsi"/>
          <w:sz w:val="20"/>
        </w:rPr>
      </w:pPr>
      <w:r w:rsidRPr="00FB15F5">
        <w:rPr>
          <w:rFonts w:asciiTheme="minorHAnsi" w:hAnsiTheme="minorHAnsi" w:cstheme="minorHAnsi"/>
          <w:sz w:val="20"/>
        </w:rPr>
        <w:t>Evaluation results</w:t>
      </w:r>
    </w:p>
    <w:p w14:paraId="19C97E6D" w14:textId="6E0AE693" w:rsidR="005034A0" w:rsidRPr="00FB15F5" w:rsidRDefault="005034A0" w:rsidP="00FC37BA">
      <w:pPr>
        <w:jc w:val="both"/>
        <w:rPr>
          <w:rFonts w:asciiTheme="minorHAnsi" w:eastAsiaTheme="minorEastAsia" w:hAnsiTheme="minorHAnsi" w:cstheme="minorHAnsi"/>
          <w:szCs w:val="20"/>
          <w:lang w:eastAsia="zh-CN"/>
        </w:rPr>
      </w:pPr>
      <w:r w:rsidRPr="00FB15F5">
        <w:rPr>
          <w:rFonts w:asciiTheme="minorHAnsi" w:eastAsiaTheme="minorEastAsia" w:hAnsiTheme="minorHAnsi" w:cstheme="minorHAnsi"/>
          <w:szCs w:val="20"/>
          <w:lang w:eastAsia="zh-CN"/>
        </w:rPr>
        <w:t>Simulation assumptions for data collection and AI/ML model training are shown in Tab</w:t>
      </w:r>
      <w:r w:rsidR="002C6F46">
        <w:rPr>
          <w:rFonts w:asciiTheme="minorHAnsi" w:eastAsiaTheme="minorEastAsia" w:hAnsiTheme="minorHAnsi" w:cstheme="minorHAnsi"/>
          <w:szCs w:val="20"/>
          <w:lang w:eastAsia="zh-CN"/>
        </w:rPr>
        <w:t>le</w:t>
      </w:r>
      <w:r w:rsidRPr="00FB15F5">
        <w:rPr>
          <w:rFonts w:asciiTheme="minorHAnsi" w:eastAsiaTheme="minorEastAsia" w:hAnsiTheme="minorHAnsi" w:cstheme="minorHAnsi"/>
          <w:szCs w:val="20"/>
          <w:lang w:eastAsia="zh-CN"/>
        </w:rPr>
        <w:t xml:space="preserve"> 4. We consider system level simulation with UMa channel model for obtaining the downlink channel dataset for model training. 57k training samples and 14.4k testing samples are derived from different UEs over a duration in the system level simulation. SGCS between the eigenvectors of label channel matrix and the eigenvectors of predicted channel matrix is used as the performance metric. </w:t>
      </w:r>
    </w:p>
    <w:p w14:paraId="6203C9C0" w14:textId="1A85D67A" w:rsidR="005034A0" w:rsidRPr="00FB15F5" w:rsidRDefault="002C6F46" w:rsidP="005034A0">
      <w:pPr>
        <w:pStyle w:val="Caption"/>
        <w:rPr>
          <w:rFonts w:asciiTheme="minorHAnsi" w:hAnsiTheme="minorHAnsi" w:cstheme="minorHAnsi"/>
          <w:szCs w:val="20"/>
        </w:rPr>
      </w:pPr>
      <w:bookmarkStart w:id="11" w:name="_Ref218763816"/>
      <w:r w:rsidRPr="00FB15F5">
        <w:rPr>
          <w:rFonts w:asciiTheme="minorHAnsi" w:hAnsiTheme="minorHAnsi" w:cstheme="minorHAnsi"/>
          <w:szCs w:val="20"/>
        </w:rPr>
        <w:t>Table</w:t>
      </w:r>
      <w:r w:rsidR="005034A0" w:rsidRPr="00FB15F5">
        <w:rPr>
          <w:rFonts w:asciiTheme="minorHAnsi" w:hAnsiTheme="minorHAnsi" w:cstheme="minorHAnsi"/>
          <w:szCs w:val="20"/>
        </w:rPr>
        <w:t xml:space="preserve"> </w:t>
      </w:r>
      <w:bookmarkEnd w:id="11"/>
      <w:r w:rsidR="005034A0" w:rsidRPr="00FB15F5">
        <w:rPr>
          <w:rFonts w:asciiTheme="minorHAnsi" w:hAnsiTheme="minorHAnsi" w:cstheme="minorHAnsi"/>
          <w:szCs w:val="20"/>
        </w:rPr>
        <w:t>4</w:t>
      </w:r>
      <w:r w:rsidR="00FB15F5" w:rsidRPr="00FB15F5">
        <w:rPr>
          <w:rFonts w:asciiTheme="minorHAnsi" w:hAnsiTheme="minorHAnsi" w:cstheme="minorHAnsi"/>
          <w:szCs w:val="20"/>
        </w:rPr>
        <w:t>:</w:t>
      </w:r>
      <w:r w:rsidR="005034A0" w:rsidRPr="00FB15F5">
        <w:rPr>
          <w:rFonts w:asciiTheme="minorHAnsi" w:hAnsiTheme="minorHAnsi" w:cstheme="minorHAnsi"/>
          <w:szCs w:val="20"/>
          <w:lang w:val="en-GB" w:eastAsia="zh-CN"/>
        </w:rPr>
        <w:t xml:space="preserve"> Simulation assumptions for data collection and AI/ML model training for lower overhead CSI-RS </w:t>
      </w:r>
    </w:p>
    <w:tbl>
      <w:tblPr>
        <w:tblStyle w:val="TableGrid"/>
        <w:tblW w:w="0" w:type="auto"/>
        <w:jc w:val="center"/>
        <w:tblLook w:val="04A0" w:firstRow="1" w:lastRow="0" w:firstColumn="1" w:lastColumn="0" w:noHBand="0" w:noVBand="1"/>
      </w:tblPr>
      <w:tblGrid>
        <w:gridCol w:w="2551"/>
        <w:gridCol w:w="5949"/>
      </w:tblGrid>
      <w:tr w:rsidR="005034A0" w:rsidRPr="00FB15F5" w14:paraId="6085E093" w14:textId="77777777">
        <w:trPr>
          <w:trHeight w:val="300"/>
          <w:jc w:val="center"/>
        </w:trPr>
        <w:tc>
          <w:tcPr>
            <w:tcW w:w="2551" w:type="dxa"/>
            <w:shd w:val="clear" w:color="auto" w:fill="BFBFBF" w:themeFill="background1" w:themeFillShade="BF"/>
            <w:vAlign w:val="center"/>
          </w:tcPr>
          <w:p w14:paraId="465FC6C2" w14:textId="77777777" w:rsidR="005034A0" w:rsidRPr="00FB15F5" w:rsidRDefault="005034A0" w:rsidP="007B6874">
            <w:pPr>
              <w:spacing w:line="257" w:lineRule="auto"/>
              <w:jc w:val="center"/>
              <w:rPr>
                <w:rFonts w:asciiTheme="minorHAnsi" w:hAnsiTheme="minorHAnsi" w:cstheme="minorHAnsi"/>
                <w:b/>
                <w:bCs/>
                <w:sz w:val="20"/>
                <w:szCs w:val="20"/>
                <w:lang w:val="en-GB" w:eastAsia="zh-CN"/>
              </w:rPr>
            </w:pPr>
            <w:r w:rsidRPr="00FB15F5">
              <w:rPr>
                <w:rFonts w:asciiTheme="minorHAnsi" w:hAnsiTheme="minorHAnsi" w:cstheme="minorHAnsi"/>
                <w:b/>
                <w:bCs/>
                <w:sz w:val="20"/>
                <w:szCs w:val="20"/>
                <w:lang w:val="en-GB" w:eastAsia="zh-CN"/>
              </w:rPr>
              <w:t>Parameter</w:t>
            </w:r>
          </w:p>
        </w:tc>
        <w:tc>
          <w:tcPr>
            <w:tcW w:w="5949" w:type="dxa"/>
            <w:shd w:val="clear" w:color="auto" w:fill="BFBFBF" w:themeFill="background1" w:themeFillShade="BF"/>
            <w:vAlign w:val="center"/>
          </w:tcPr>
          <w:p w14:paraId="6358CB8E" w14:textId="77777777" w:rsidR="005034A0" w:rsidRPr="00FB15F5" w:rsidRDefault="005034A0" w:rsidP="007B6874">
            <w:pPr>
              <w:spacing w:line="257" w:lineRule="auto"/>
              <w:jc w:val="center"/>
              <w:rPr>
                <w:rFonts w:asciiTheme="minorHAnsi" w:hAnsiTheme="minorHAnsi" w:cstheme="minorHAnsi"/>
                <w:b/>
                <w:bCs/>
                <w:sz w:val="20"/>
                <w:szCs w:val="20"/>
                <w:lang w:val="en-GB" w:eastAsia="zh-CN"/>
              </w:rPr>
            </w:pPr>
            <w:r w:rsidRPr="00FB15F5">
              <w:rPr>
                <w:rFonts w:asciiTheme="minorHAnsi" w:hAnsiTheme="minorHAnsi" w:cstheme="minorHAnsi"/>
                <w:b/>
                <w:bCs/>
                <w:sz w:val="20"/>
                <w:szCs w:val="20"/>
                <w:lang w:val="en-GB" w:eastAsia="zh-CN"/>
              </w:rPr>
              <w:t>Value</w:t>
            </w:r>
          </w:p>
        </w:tc>
      </w:tr>
      <w:tr w:rsidR="005034A0" w:rsidRPr="00FB15F5" w14:paraId="6C8F6622" w14:textId="77777777">
        <w:trPr>
          <w:trHeight w:val="300"/>
          <w:jc w:val="center"/>
        </w:trPr>
        <w:tc>
          <w:tcPr>
            <w:tcW w:w="2551" w:type="dxa"/>
            <w:vAlign w:val="center"/>
          </w:tcPr>
          <w:p w14:paraId="0B054704"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Channel modelling</w:t>
            </w:r>
          </w:p>
        </w:tc>
        <w:tc>
          <w:tcPr>
            <w:tcW w:w="5949" w:type="dxa"/>
            <w:vAlign w:val="center"/>
          </w:tcPr>
          <w:p w14:paraId="64820F3C"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UMa</w:t>
            </w:r>
          </w:p>
        </w:tc>
      </w:tr>
      <w:tr w:rsidR="005034A0" w:rsidRPr="00FB15F5" w14:paraId="4A0BE312" w14:textId="77777777">
        <w:trPr>
          <w:trHeight w:val="300"/>
          <w:jc w:val="center"/>
        </w:trPr>
        <w:tc>
          <w:tcPr>
            <w:tcW w:w="2551" w:type="dxa"/>
            <w:vAlign w:val="center"/>
          </w:tcPr>
          <w:p w14:paraId="544E116C"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Bandwidth</w:t>
            </w:r>
          </w:p>
        </w:tc>
        <w:tc>
          <w:tcPr>
            <w:tcW w:w="5949" w:type="dxa"/>
            <w:vAlign w:val="center"/>
          </w:tcPr>
          <w:p w14:paraId="51FF4BCD"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52 RBs</w:t>
            </w:r>
          </w:p>
        </w:tc>
      </w:tr>
      <w:tr w:rsidR="005034A0" w:rsidRPr="00FB15F5" w14:paraId="330F6CE5" w14:textId="77777777">
        <w:trPr>
          <w:trHeight w:val="300"/>
          <w:jc w:val="center"/>
        </w:trPr>
        <w:tc>
          <w:tcPr>
            <w:tcW w:w="2551" w:type="dxa"/>
            <w:vAlign w:val="center"/>
          </w:tcPr>
          <w:p w14:paraId="4512FD16"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Antenna configuration</w:t>
            </w:r>
          </w:p>
        </w:tc>
        <w:tc>
          <w:tcPr>
            <w:tcW w:w="5949" w:type="dxa"/>
            <w:vAlign w:val="center"/>
          </w:tcPr>
          <w:p w14:paraId="0483FCC7"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32 Tx port: (M, N, P, Mp, Np) = (8, 8, 2, 2, 8)</w:t>
            </w:r>
          </w:p>
          <w:p w14:paraId="56851238"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128 Tx port: (M, N, P, Mp, Np) = (16, 16, 2, 4, 16)</w:t>
            </w:r>
          </w:p>
          <w:p w14:paraId="4A18C376"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4 Rx port: (M, N, P, Mp, Np) = (2, 1, 2, 2, 1)</w:t>
            </w:r>
          </w:p>
        </w:tc>
      </w:tr>
      <w:tr w:rsidR="005034A0" w:rsidRPr="00FB15F5" w14:paraId="7AE5A5E5" w14:textId="77777777">
        <w:trPr>
          <w:trHeight w:val="300"/>
          <w:jc w:val="center"/>
        </w:trPr>
        <w:tc>
          <w:tcPr>
            <w:tcW w:w="2551" w:type="dxa"/>
            <w:vAlign w:val="center"/>
          </w:tcPr>
          <w:p w14:paraId="71D15DA9"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Training samples</w:t>
            </w:r>
          </w:p>
        </w:tc>
        <w:tc>
          <w:tcPr>
            <w:tcW w:w="5949" w:type="dxa"/>
            <w:vAlign w:val="center"/>
          </w:tcPr>
          <w:p w14:paraId="08031FBF"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57k</w:t>
            </w:r>
          </w:p>
        </w:tc>
      </w:tr>
      <w:tr w:rsidR="005034A0" w:rsidRPr="00FB15F5" w14:paraId="3CAFDC4F" w14:textId="77777777">
        <w:trPr>
          <w:trHeight w:val="300"/>
          <w:jc w:val="center"/>
        </w:trPr>
        <w:tc>
          <w:tcPr>
            <w:tcW w:w="2551" w:type="dxa"/>
            <w:vAlign w:val="center"/>
          </w:tcPr>
          <w:p w14:paraId="571A3548"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Testing samples</w:t>
            </w:r>
          </w:p>
        </w:tc>
        <w:tc>
          <w:tcPr>
            <w:tcW w:w="5949" w:type="dxa"/>
            <w:vAlign w:val="center"/>
          </w:tcPr>
          <w:p w14:paraId="237AE4FF"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14.4k</w:t>
            </w:r>
          </w:p>
        </w:tc>
      </w:tr>
      <w:tr w:rsidR="005034A0" w:rsidRPr="00FB15F5" w14:paraId="112BDBE2" w14:textId="77777777">
        <w:trPr>
          <w:trHeight w:val="300"/>
          <w:jc w:val="center"/>
        </w:trPr>
        <w:tc>
          <w:tcPr>
            <w:tcW w:w="2551" w:type="dxa"/>
            <w:vAlign w:val="center"/>
          </w:tcPr>
          <w:p w14:paraId="41A39C17"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Performance metric</w:t>
            </w:r>
          </w:p>
        </w:tc>
        <w:tc>
          <w:tcPr>
            <w:tcW w:w="5949" w:type="dxa"/>
            <w:vAlign w:val="center"/>
          </w:tcPr>
          <w:p w14:paraId="3CA7EC95"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 xml:space="preserve">SGCS </w:t>
            </w:r>
          </w:p>
        </w:tc>
      </w:tr>
    </w:tbl>
    <w:p w14:paraId="5A9F3914" w14:textId="77777777" w:rsidR="005034A0" w:rsidRPr="00FB15F5" w:rsidRDefault="005034A0" w:rsidP="005034A0">
      <w:pPr>
        <w:spacing w:line="257" w:lineRule="auto"/>
        <w:rPr>
          <w:rFonts w:asciiTheme="minorHAnsi" w:hAnsiTheme="minorHAnsi" w:cstheme="minorHAnsi"/>
          <w:szCs w:val="20"/>
          <w:lang w:val="en-GB" w:eastAsia="zh-CN"/>
        </w:rPr>
      </w:pPr>
    </w:p>
    <w:p w14:paraId="295D9526" w14:textId="577C2358" w:rsidR="005034A0" w:rsidRPr="00FB15F5" w:rsidRDefault="005034A0" w:rsidP="00FC61A3">
      <w:pPr>
        <w:jc w:val="both"/>
        <w:rPr>
          <w:rFonts w:asciiTheme="minorHAnsi" w:hAnsiTheme="minorHAnsi" w:cstheme="minorHAnsi"/>
          <w:szCs w:val="20"/>
          <w:lang w:eastAsia="zh-CN"/>
        </w:rPr>
      </w:pPr>
      <w:r w:rsidRPr="00FB15F5">
        <w:rPr>
          <w:rFonts w:asciiTheme="minorHAnsi" w:hAnsiTheme="minorHAnsi" w:cstheme="minorHAnsi"/>
          <w:szCs w:val="20"/>
          <w:lang w:eastAsia="zh-CN"/>
        </w:rPr>
        <w:t xml:space="preserve">The acquisition of model input data for the training </w:t>
      </w:r>
      <w:r w:rsidR="006B2275" w:rsidRPr="00FB15F5">
        <w:rPr>
          <w:rFonts w:asciiTheme="minorHAnsi" w:hAnsiTheme="minorHAnsi" w:cstheme="minorHAnsi"/>
          <w:szCs w:val="20"/>
          <w:lang w:eastAsia="zh-CN"/>
        </w:rPr>
        <w:t>data set</w:t>
      </w:r>
      <w:r w:rsidRPr="00FB15F5">
        <w:rPr>
          <w:rFonts w:asciiTheme="minorHAnsi" w:hAnsiTheme="minorHAnsi" w:cstheme="minorHAnsi"/>
          <w:szCs w:val="20"/>
          <w:lang w:eastAsia="zh-CN"/>
        </w:rPr>
        <w:t xml:space="preserve"> involves two distinct strategies, each with its own implementation tradeoffs:</w:t>
      </w:r>
    </w:p>
    <w:p w14:paraId="062FA754" w14:textId="52A35D52" w:rsidR="005034A0" w:rsidRPr="00FB15F5" w:rsidRDefault="005034A0" w:rsidP="00B57113">
      <w:pPr>
        <w:numPr>
          <w:ilvl w:val="0"/>
          <w:numId w:val="16"/>
        </w:numPr>
        <w:spacing w:line="256" w:lineRule="auto"/>
        <w:jc w:val="both"/>
        <w:rPr>
          <w:rFonts w:asciiTheme="minorHAnsi" w:hAnsiTheme="minorHAnsi" w:cstheme="minorHAnsi"/>
          <w:szCs w:val="20"/>
          <w:lang w:eastAsia="zh-CN"/>
        </w:rPr>
      </w:pPr>
      <w:r w:rsidRPr="00FB15F5">
        <w:rPr>
          <w:rFonts w:asciiTheme="minorHAnsi" w:hAnsiTheme="minorHAnsi" w:cstheme="minorHAnsi"/>
          <w:b/>
          <w:bCs/>
          <w:szCs w:val="20"/>
          <w:lang w:eastAsia="zh-CN"/>
        </w:rPr>
        <w:lastRenderedPageBreak/>
        <w:t xml:space="preserve">Down-sampling of </w:t>
      </w:r>
      <w:r w:rsidR="00FC61A3">
        <w:rPr>
          <w:rFonts w:asciiTheme="minorHAnsi" w:hAnsiTheme="minorHAnsi" w:cstheme="minorHAnsi"/>
          <w:b/>
          <w:bCs/>
          <w:szCs w:val="20"/>
          <w:lang w:eastAsia="zh-CN"/>
        </w:rPr>
        <w:t>f</w:t>
      </w:r>
      <w:r w:rsidRPr="00FB15F5">
        <w:rPr>
          <w:rFonts w:asciiTheme="minorHAnsi" w:hAnsiTheme="minorHAnsi" w:cstheme="minorHAnsi"/>
          <w:b/>
          <w:bCs/>
          <w:szCs w:val="20"/>
          <w:lang w:eastAsia="zh-CN"/>
        </w:rPr>
        <w:t xml:space="preserve">ull </w:t>
      </w:r>
      <w:r w:rsidR="00FC61A3">
        <w:rPr>
          <w:rFonts w:asciiTheme="minorHAnsi" w:hAnsiTheme="minorHAnsi" w:cstheme="minorHAnsi"/>
          <w:b/>
          <w:bCs/>
          <w:szCs w:val="20"/>
          <w:lang w:eastAsia="zh-CN"/>
        </w:rPr>
        <w:t>m</w:t>
      </w:r>
      <w:r w:rsidRPr="00FB15F5">
        <w:rPr>
          <w:rFonts w:asciiTheme="minorHAnsi" w:hAnsiTheme="minorHAnsi" w:cstheme="minorHAnsi"/>
          <w:b/>
          <w:bCs/>
          <w:szCs w:val="20"/>
          <w:lang w:eastAsia="zh-CN"/>
        </w:rPr>
        <w:t>easurements:</w:t>
      </w:r>
      <w:r w:rsidRPr="00FB15F5">
        <w:rPr>
          <w:rFonts w:asciiTheme="minorHAnsi" w:hAnsiTheme="minorHAnsi" w:cstheme="minorHAnsi"/>
          <w:szCs w:val="20"/>
          <w:lang w:eastAsia="zh-CN"/>
        </w:rPr>
        <w:t xml:space="preserve"> This method first obtains the full-dimension (all ports and all RBs) CSI measurements, which are also used to generate the ground truth. A down-sampling process is then applied in the spatial and/or frequency domain to create the corresponding partial-observation input data. </w:t>
      </w:r>
    </w:p>
    <w:p w14:paraId="6D32F0CB" w14:textId="2D94B7A9" w:rsidR="005034A0" w:rsidRPr="00FB15F5" w:rsidRDefault="005034A0" w:rsidP="00B57113">
      <w:pPr>
        <w:numPr>
          <w:ilvl w:val="0"/>
          <w:numId w:val="16"/>
        </w:numPr>
        <w:spacing w:line="256" w:lineRule="auto"/>
        <w:jc w:val="both"/>
        <w:rPr>
          <w:rFonts w:asciiTheme="minorHAnsi" w:hAnsiTheme="minorHAnsi" w:cstheme="minorHAnsi"/>
          <w:szCs w:val="20"/>
          <w:lang w:eastAsia="zh-CN"/>
        </w:rPr>
      </w:pPr>
      <w:r w:rsidRPr="00FB15F5">
        <w:rPr>
          <w:rFonts w:asciiTheme="minorHAnsi" w:hAnsiTheme="minorHAnsi" w:cstheme="minorHAnsi"/>
          <w:b/>
          <w:bCs/>
          <w:szCs w:val="20"/>
          <w:lang w:eastAsia="zh-CN"/>
        </w:rPr>
        <w:t xml:space="preserve">Measurement of </w:t>
      </w:r>
      <w:r w:rsidR="002B3DDB">
        <w:rPr>
          <w:rFonts w:asciiTheme="minorHAnsi" w:hAnsiTheme="minorHAnsi" w:cstheme="minorHAnsi"/>
          <w:b/>
          <w:bCs/>
          <w:szCs w:val="20"/>
          <w:lang w:eastAsia="zh-CN"/>
        </w:rPr>
        <w:t>i</w:t>
      </w:r>
      <w:r w:rsidRPr="00FB15F5">
        <w:rPr>
          <w:rFonts w:asciiTheme="minorHAnsi" w:hAnsiTheme="minorHAnsi" w:cstheme="minorHAnsi"/>
          <w:b/>
          <w:bCs/>
          <w:szCs w:val="20"/>
          <w:lang w:eastAsia="zh-CN"/>
        </w:rPr>
        <w:t xml:space="preserve">ndependent CSI-RS </w:t>
      </w:r>
      <w:r w:rsidR="002B3DDB">
        <w:rPr>
          <w:rFonts w:asciiTheme="minorHAnsi" w:hAnsiTheme="minorHAnsi" w:cstheme="minorHAnsi"/>
          <w:b/>
          <w:bCs/>
          <w:szCs w:val="20"/>
          <w:lang w:eastAsia="zh-CN"/>
        </w:rPr>
        <w:t>r</w:t>
      </w:r>
      <w:r w:rsidRPr="00FB15F5">
        <w:rPr>
          <w:rFonts w:asciiTheme="minorHAnsi" w:hAnsiTheme="minorHAnsi" w:cstheme="minorHAnsi"/>
          <w:b/>
          <w:bCs/>
          <w:szCs w:val="20"/>
          <w:lang w:eastAsia="zh-CN"/>
        </w:rPr>
        <w:t>esources:</w:t>
      </w:r>
      <w:r w:rsidRPr="00FB15F5">
        <w:rPr>
          <w:rFonts w:asciiTheme="minorHAnsi" w:hAnsiTheme="minorHAnsi" w:cstheme="minorHAnsi"/>
          <w:szCs w:val="20"/>
          <w:lang w:eastAsia="zh-CN"/>
        </w:rPr>
        <w:t> In this more systematic approach, dedicated and sparser CSI-RS resource</w:t>
      </w:r>
      <w:r w:rsidR="002B3DDB">
        <w:rPr>
          <w:rFonts w:asciiTheme="minorHAnsi" w:hAnsiTheme="minorHAnsi" w:cstheme="minorHAnsi"/>
          <w:szCs w:val="20"/>
          <w:lang w:eastAsia="zh-CN"/>
        </w:rPr>
        <w:t>s</w:t>
      </w:r>
      <w:r w:rsidRPr="00FB15F5">
        <w:rPr>
          <w:rFonts w:asciiTheme="minorHAnsi" w:hAnsiTheme="minorHAnsi" w:cstheme="minorHAnsi"/>
          <w:szCs w:val="20"/>
          <w:lang w:eastAsia="zh-CN"/>
        </w:rPr>
        <w:t xml:space="preserve"> </w:t>
      </w:r>
      <w:r w:rsidR="005C28C6">
        <w:rPr>
          <w:rFonts w:asciiTheme="minorHAnsi" w:hAnsiTheme="minorHAnsi" w:cstheme="minorHAnsi"/>
          <w:szCs w:val="20"/>
          <w:lang w:eastAsia="zh-CN"/>
        </w:rPr>
        <w:t>are</w:t>
      </w:r>
      <w:r w:rsidRPr="00FB15F5">
        <w:rPr>
          <w:rFonts w:asciiTheme="minorHAnsi" w:hAnsiTheme="minorHAnsi" w:cstheme="minorHAnsi"/>
          <w:szCs w:val="20"/>
          <w:lang w:eastAsia="zh-CN"/>
        </w:rPr>
        <w:t xml:space="preserve"> configured and transmitted. The UE directly measure</w:t>
      </w:r>
      <w:r w:rsidR="005C28C6">
        <w:rPr>
          <w:rFonts w:asciiTheme="minorHAnsi" w:hAnsiTheme="minorHAnsi" w:cstheme="minorHAnsi"/>
          <w:szCs w:val="20"/>
          <w:lang w:eastAsia="zh-CN"/>
        </w:rPr>
        <w:t>s</w:t>
      </w:r>
      <w:r w:rsidRPr="00FB15F5">
        <w:rPr>
          <w:rFonts w:asciiTheme="minorHAnsi" w:hAnsiTheme="minorHAnsi" w:cstheme="minorHAnsi"/>
          <w:szCs w:val="20"/>
          <w:lang w:eastAsia="zh-CN"/>
        </w:rPr>
        <w:t xml:space="preserve"> these sparse CSI-RS which combines with measurement of a full density and full port CSI-RS resource for a training data sample. The CSI-RS for input-data acquisition is not restricted by the CSI-RS for label acquisition. This facilitates vendors </w:t>
      </w:r>
      <w:r w:rsidR="00F94012" w:rsidRPr="00FB15F5">
        <w:rPr>
          <w:rFonts w:asciiTheme="minorHAnsi" w:hAnsiTheme="minorHAnsi" w:cstheme="minorHAnsi"/>
          <w:szCs w:val="20"/>
          <w:lang w:eastAsia="zh-CN"/>
        </w:rPr>
        <w:t>developing</w:t>
      </w:r>
      <w:r w:rsidRPr="00FB15F5">
        <w:rPr>
          <w:rFonts w:asciiTheme="minorHAnsi" w:hAnsiTheme="minorHAnsi" w:cstheme="minorHAnsi"/>
          <w:szCs w:val="20"/>
          <w:lang w:eastAsia="zh-CN"/>
        </w:rPr>
        <w:t xml:space="preserve"> diverse model, e.g., different antenna virtualization across CSI-RS for input and CSI-RS for output. This makes it the preferred and more flexible solution for commercial deployment.</w:t>
      </w:r>
    </w:p>
    <w:p w14:paraId="564C8D30" w14:textId="31FC2268" w:rsidR="005034A0" w:rsidRPr="00FB15F5" w:rsidRDefault="005034A0" w:rsidP="00FC61A3">
      <w:pPr>
        <w:spacing w:line="257" w:lineRule="auto"/>
        <w:jc w:val="both"/>
        <w:rPr>
          <w:rFonts w:asciiTheme="minorHAnsi" w:hAnsiTheme="minorHAnsi" w:cstheme="minorHAnsi"/>
          <w:szCs w:val="20"/>
          <w:lang w:val="en-GB" w:eastAsia="zh-CN"/>
        </w:rPr>
      </w:pPr>
      <w:r w:rsidRPr="00FB15F5">
        <w:rPr>
          <w:rFonts w:asciiTheme="minorHAnsi" w:hAnsiTheme="minorHAnsi" w:cstheme="minorHAnsi"/>
          <w:szCs w:val="20"/>
          <w:lang w:val="en-GB" w:eastAsia="zh-CN"/>
        </w:rPr>
        <w:t xml:space="preserve">For CSI-RS Case#1 (FD only), </w:t>
      </w:r>
      <w:r w:rsidR="000261F8">
        <w:rPr>
          <w:rFonts w:asciiTheme="minorHAnsi" w:hAnsiTheme="minorHAnsi" w:cstheme="minorHAnsi"/>
          <w:szCs w:val="20"/>
          <w:lang w:val="en-GB" w:eastAsia="zh-CN"/>
        </w:rPr>
        <w:t xml:space="preserve">the </w:t>
      </w:r>
      <w:r w:rsidRPr="00FB15F5">
        <w:rPr>
          <w:rFonts w:asciiTheme="minorHAnsi" w:hAnsiTheme="minorHAnsi" w:cstheme="minorHAnsi"/>
          <w:szCs w:val="20"/>
          <w:lang w:val="en-GB" w:eastAsia="zh-CN"/>
        </w:rPr>
        <w:t>number of CSI-RS ports is set to 32 Tx ports. The RBs with CSI-RS are evenly selected over the sounding bandwidth. In details, we consider the following cases</w:t>
      </w:r>
      <w:r w:rsidR="00B57113">
        <w:rPr>
          <w:rFonts w:asciiTheme="minorHAnsi" w:hAnsiTheme="minorHAnsi" w:cstheme="minorHAnsi"/>
          <w:szCs w:val="20"/>
          <w:lang w:val="en-GB" w:eastAsia="zh-CN"/>
        </w:rPr>
        <w:t>:</w:t>
      </w:r>
    </w:p>
    <w:p w14:paraId="51D14493" w14:textId="77777777" w:rsidR="005034A0" w:rsidRPr="00FB15F5" w:rsidRDefault="005034A0" w:rsidP="00B57113">
      <w:pPr>
        <w:pStyle w:val="ListParagraph"/>
        <w:numPr>
          <w:ilvl w:val="0"/>
          <w:numId w:val="22"/>
        </w:numPr>
        <w:snapToGrid w:val="0"/>
        <w:spacing w:line="300" w:lineRule="auto"/>
        <w:ind w:left="442" w:hanging="442"/>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 xml:space="preserve">Case 1: Only 1/2 RBs has CSI-RS (i.e., every 2 RBs has a CSI-RS mapping with 32 ports). </w:t>
      </w:r>
      <w:r w:rsidRPr="00FB15F5">
        <w:rPr>
          <w:rFonts w:asciiTheme="minorHAnsi" w:hAnsiTheme="minorHAnsi" w:cstheme="minorHAnsi"/>
          <w:sz w:val="20"/>
          <w:szCs w:val="20"/>
          <w:lang w:eastAsia="zh-CN"/>
        </w:rPr>
        <w:t>Equivalent to a 1/2=50% overhead reduction.</w:t>
      </w:r>
    </w:p>
    <w:p w14:paraId="6440A8F2" w14:textId="77777777" w:rsidR="005034A0" w:rsidRPr="00FB15F5" w:rsidRDefault="005034A0" w:rsidP="00B57113">
      <w:pPr>
        <w:pStyle w:val="ListParagraph"/>
        <w:numPr>
          <w:ilvl w:val="0"/>
          <w:numId w:val="22"/>
        </w:numPr>
        <w:snapToGrid w:val="0"/>
        <w:spacing w:line="300" w:lineRule="auto"/>
        <w:ind w:left="442" w:hanging="442"/>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 xml:space="preserve">Case 2: only 1/4 RBs has CSI-RS (i.e., every 4 RBs has a CSI-RS mapping with 32 ports). </w:t>
      </w:r>
      <w:r w:rsidRPr="00FB15F5">
        <w:rPr>
          <w:rFonts w:asciiTheme="minorHAnsi" w:hAnsiTheme="minorHAnsi" w:cstheme="minorHAnsi"/>
          <w:sz w:val="20"/>
          <w:szCs w:val="20"/>
          <w:lang w:eastAsia="zh-CN"/>
        </w:rPr>
        <w:t>Equivalent to a 3/4=75% overhead reduction.</w:t>
      </w:r>
    </w:p>
    <w:p w14:paraId="1F9E3B2F" w14:textId="77777777" w:rsidR="005034A0" w:rsidRPr="00FB15F5" w:rsidRDefault="005034A0" w:rsidP="00B57113">
      <w:pPr>
        <w:pStyle w:val="ListParagraph"/>
        <w:numPr>
          <w:ilvl w:val="0"/>
          <w:numId w:val="22"/>
        </w:numPr>
        <w:snapToGrid w:val="0"/>
        <w:spacing w:line="300" w:lineRule="auto"/>
        <w:ind w:left="442" w:hanging="442"/>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 xml:space="preserve">Case 3: only 1/8 RBs has CSI-RS (i.e., every 8 RBs has a CSI-RS mapping with 32 ports). </w:t>
      </w:r>
      <w:r w:rsidRPr="00FB15F5">
        <w:rPr>
          <w:rFonts w:asciiTheme="minorHAnsi" w:hAnsiTheme="minorHAnsi" w:cstheme="minorHAnsi"/>
          <w:sz w:val="20"/>
          <w:szCs w:val="20"/>
          <w:lang w:eastAsia="zh-CN"/>
        </w:rPr>
        <w:t>Equivalent to a 45/52=87% overhead reduction.</w:t>
      </w:r>
    </w:p>
    <w:p w14:paraId="145149CD" w14:textId="77777777" w:rsidR="005034A0" w:rsidRPr="00FB15F5" w:rsidRDefault="005034A0" w:rsidP="00B57113">
      <w:pPr>
        <w:pStyle w:val="ListParagraph"/>
        <w:numPr>
          <w:ilvl w:val="0"/>
          <w:numId w:val="22"/>
        </w:numPr>
        <w:snapToGrid w:val="0"/>
        <w:spacing w:line="300" w:lineRule="auto"/>
        <w:ind w:left="442" w:hanging="442"/>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 xml:space="preserve">Case 4: only 1/15 RBs has CSI-RS (i.e., every 15 RBs has a CSI-RS mapping with 32 ports). </w:t>
      </w:r>
      <w:r w:rsidRPr="00FB15F5">
        <w:rPr>
          <w:rFonts w:asciiTheme="minorHAnsi" w:hAnsiTheme="minorHAnsi" w:cstheme="minorHAnsi"/>
          <w:sz w:val="20"/>
          <w:szCs w:val="20"/>
          <w:lang w:eastAsia="zh-CN"/>
        </w:rPr>
        <w:t>Equivalent to a 48/52=92% overhead reduction.</w:t>
      </w:r>
    </w:p>
    <w:p w14:paraId="0D88FB24" w14:textId="55D90570" w:rsidR="005034A0" w:rsidRPr="00FB15F5" w:rsidRDefault="005034A0" w:rsidP="005034A0">
      <w:pPr>
        <w:spacing w:line="257" w:lineRule="auto"/>
        <w:rPr>
          <w:rFonts w:asciiTheme="minorHAnsi" w:hAnsiTheme="minorHAnsi" w:cstheme="minorHAnsi"/>
          <w:szCs w:val="20"/>
          <w:lang w:val="en-GB" w:eastAsia="zh-CN"/>
        </w:rPr>
      </w:pPr>
      <w:r w:rsidRPr="00FB15F5">
        <w:rPr>
          <w:rFonts w:asciiTheme="minorHAnsi" w:hAnsiTheme="minorHAnsi" w:cstheme="minorHAnsi"/>
          <w:szCs w:val="20"/>
          <w:lang w:val="en-GB" w:eastAsia="zh-CN"/>
        </w:rPr>
        <w:t>The SGCG performance is shown in Figure 3</w:t>
      </w:r>
      <w:r w:rsidR="009B3170">
        <w:rPr>
          <w:rFonts w:asciiTheme="minorHAnsi" w:hAnsiTheme="minorHAnsi" w:cstheme="minorHAnsi"/>
          <w:szCs w:val="20"/>
          <w:lang w:val="en-GB" w:eastAsia="zh-CN"/>
        </w:rPr>
        <w:t>.</w:t>
      </w:r>
      <w:r w:rsidRPr="00FB15F5">
        <w:rPr>
          <w:rFonts w:asciiTheme="minorHAnsi" w:hAnsiTheme="minorHAnsi" w:cstheme="minorHAnsi"/>
          <w:szCs w:val="20"/>
          <w:lang w:val="en-GB" w:eastAsia="zh-CN"/>
        </w:rPr>
        <w:t xml:space="preserve"> </w:t>
      </w:r>
      <w:r w:rsidR="009B3170">
        <w:rPr>
          <w:rFonts w:asciiTheme="minorHAnsi" w:hAnsiTheme="minorHAnsi" w:cstheme="minorHAnsi"/>
          <w:szCs w:val="20"/>
          <w:lang w:val="en-GB" w:eastAsia="zh-CN"/>
        </w:rPr>
        <w:t>W</w:t>
      </w:r>
      <w:r w:rsidRPr="00FB15F5">
        <w:rPr>
          <w:rFonts w:asciiTheme="minorHAnsi" w:hAnsiTheme="minorHAnsi" w:cstheme="minorHAnsi"/>
          <w:szCs w:val="20"/>
          <w:lang w:val="en-GB" w:eastAsia="zh-CN"/>
        </w:rPr>
        <w:t xml:space="preserve">ith 50% RB reduction, there is almost no loss of channel information, i.e., 0.99 SGCS for both layer 1 and layer 2. Even with 90.3% RB reduction, i.e., reducing 48 RBs of the 52 RBs, AI/ML-based scheme can still achieve 0.94 SGCS for layer 1 and 0.91 SGCS for layer 2. </w:t>
      </w:r>
    </w:p>
    <w:p w14:paraId="5B175A5C" w14:textId="32E39636" w:rsidR="005034A0" w:rsidRPr="00FB15F5" w:rsidRDefault="005034A0" w:rsidP="005034A0">
      <w:pPr>
        <w:pStyle w:val="Proposal"/>
        <w:numPr>
          <w:ilvl w:val="0"/>
          <w:numId w:val="0"/>
        </w:numPr>
        <w:rPr>
          <w:rFonts w:asciiTheme="minorHAnsi" w:eastAsiaTheme="minorEastAsia" w:hAnsiTheme="minorHAnsi" w:cstheme="minorHAnsi"/>
          <w:szCs w:val="20"/>
        </w:rPr>
      </w:pPr>
      <w:r w:rsidRPr="00FB15F5">
        <w:rPr>
          <w:rFonts w:asciiTheme="minorHAnsi" w:eastAsiaTheme="minorEastAsia" w:hAnsiTheme="minorHAnsi" w:cstheme="minorHAnsi"/>
          <w:szCs w:val="20"/>
        </w:rPr>
        <w:t xml:space="preserve">Observation </w:t>
      </w:r>
      <w:r w:rsidR="00EB50BE">
        <w:rPr>
          <w:rFonts w:asciiTheme="minorHAnsi" w:eastAsiaTheme="minorEastAsia" w:hAnsiTheme="minorHAnsi" w:cstheme="minorHAnsi"/>
          <w:szCs w:val="20"/>
        </w:rPr>
        <w:t>3</w:t>
      </w:r>
      <w:r w:rsidRPr="00FB15F5">
        <w:rPr>
          <w:rFonts w:asciiTheme="minorHAnsi" w:eastAsiaTheme="minorEastAsia" w:hAnsiTheme="minorHAnsi" w:cstheme="minorHAnsi"/>
          <w:szCs w:val="20"/>
        </w:rPr>
        <w:t xml:space="preserve">: A 90% CSI-RS overhead reduction in </w:t>
      </w:r>
      <w:r w:rsidR="00C37BD0">
        <w:rPr>
          <w:rFonts w:asciiTheme="minorHAnsi" w:eastAsiaTheme="minorEastAsia" w:hAnsiTheme="minorHAnsi" w:cstheme="minorHAnsi"/>
          <w:szCs w:val="20"/>
        </w:rPr>
        <w:t>FD</w:t>
      </w:r>
      <w:r w:rsidRPr="00FB15F5">
        <w:rPr>
          <w:rFonts w:asciiTheme="minorHAnsi" w:eastAsiaTheme="minorEastAsia" w:hAnsiTheme="minorHAnsi" w:cstheme="minorHAnsi"/>
          <w:szCs w:val="20"/>
        </w:rPr>
        <w:t xml:space="preserve"> can still achieve SGCS performance of at least 0.9.</w:t>
      </w:r>
    </w:p>
    <w:p w14:paraId="65B80749" w14:textId="77777777" w:rsidR="00222F86" w:rsidRDefault="005034A0" w:rsidP="00222F86">
      <w:pPr>
        <w:keepNext/>
        <w:spacing w:line="257" w:lineRule="auto"/>
        <w:jc w:val="center"/>
      </w:pPr>
      <w:r w:rsidRPr="00FB15F5">
        <w:rPr>
          <w:rFonts w:asciiTheme="minorHAnsi" w:hAnsiTheme="minorHAnsi" w:cstheme="minorHAnsi"/>
          <w:noProof/>
          <w:szCs w:val="20"/>
        </w:rPr>
        <w:drawing>
          <wp:inline distT="0" distB="0" distL="0" distR="0" wp14:anchorId="19D91F61" wp14:editId="39959CDD">
            <wp:extent cx="3586570" cy="2691459"/>
            <wp:effectExtent l="0" t="0" r="0" b="0"/>
            <wp:docPr id="1582317714" name="图片 5"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154107" name="图片 5" descr="图表, 条形图&#10;&#10;AI 生成的内容可能不正确。"/>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36182" cy="2728690"/>
                    </a:xfrm>
                    <a:prstGeom prst="rect">
                      <a:avLst/>
                    </a:prstGeom>
                    <a:noFill/>
                    <a:ln>
                      <a:noFill/>
                    </a:ln>
                  </pic:spPr>
                </pic:pic>
              </a:graphicData>
            </a:graphic>
          </wp:inline>
        </w:drawing>
      </w:r>
    </w:p>
    <w:p w14:paraId="5EDD3A11" w14:textId="2A007256" w:rsidR="00222F86" w:rsidRPr="00FB15F5" w:rsidRDefault="00222F86" w:rsidP="00222F86">
      <w:pPr>
        <w:pStyle w:val="Caption"/>
        <w:jc w:val="center"/>
        <w:rPr>
          <w:rFonts w:asciiTheme="minorHAnsi" w:hAnsiTheme="minorHAnsi" w:cstheme="minorHAnsi"/>
          <w:b/>
          <w:bCs/>
          <w:szCs w:val="20"/>
        </w:rPr>
      </w:pPr>
      <w:bookmarkStart w:id="12" w:name="_Ref218773944"/>
      <w:r w:rsidRPr="00FB15F5">
        <w:rPr>
          <w:rFonts w:asciiTheme="minorHAnsi" w:hAnsiTheme="minorHAnsi" w:cstheme="minorHAnsi"/>
          <w:szCs w:val="20"/>
        </w:rPr>
        <w:t xml:space="preserve">Figure </w:t>
      </w:r>
      <w:bookmarkEnd w:id="12"/>
      <w:r w:rsidRPr="00FB15F5">
        <w:rPr>
          <w:rFonts w:asciiTheme="minorHAnsi" w:hAnsiTheme="minorHAnsi" w:cstheme="minorHAnsi"/>
          <w:szCs w:val="20"/>
        </w:rPr>
        <w:t>3</w:t>
      </w:r>
      <w:r>
        <w:rPr>
          <w:rFonts w:asciiTheme="minorHAnsi" w:hAnsiTheme="minorHAnsi" w:cstheme="minorHAnsi"/>
          <w:szCs w:val="20"/>
        </w:rPr>
        <w:t>:</w:t>
      </w:r>
      <w:r w:rsidRPr="00FB15F5">
        <w:rPr>
          <w:rFonts w:asciiTheme="minorHAnsi" w:hAnsiTheme="minorHAnsi" w:cstheme="minorHAnsi"/>
          <w:szCs w:val="20"/>
          <w:lang w:eastAsia="zh-CN"/>
        </w:rPr>
        <w:t xml:space="preserve">  </w:t>
      </w:r>
      <w:r w:rsidRPr="00FB15F5">
        <w:rPr>
          <w:rFonts w:asciiTheme="minorHAnsi" w:hAnsiTheme="minorHAnsi" w:cstheme="minorHAnsi"/>
          <w:szCs w:val="20"/>
          <w:lang w:val="en-GB" w:eastAsia="zh-CN"/>
        </w:rPr>
        <w:t>SGCS performance for CSI-RS Case#1.</w:t>
      </w:r>
    </w:p>
    <w:p w14:paraId="29F263CC" w14:textId="680989C5" w:rsidR="005034A0" w:rsidRPr="00FB15F5" w:rsidRDefault="005034A0" w:rsidP="00222F86">
      <w:pPr>
        <w:pStyle w:val="Caption"/>
        <w:jc w:val="center"/>
        <w:rPr>
          <w:rFonts w:asciiTheme="minorHAnsi" w:hAnsiTheme="minorHAnsi" w:cstheme="minorHAnsi"/>
          <w:szCs w:val="20"/>
        </w:rPr>
      </w:pPr>
    </w:p>
    <w:p w14:paraId="2B653445" w14:textId="7306AB11" w:rsidR="005034A0" w:rsidRPr="00FB15F5" w:rsidRDefault="005034A0" w:rsidP="008871C4">
      <w:pPr>
        <w:spacing w:line="257" w:lineRule="auto"/>
        <w:jc w:val="both"/>
        <w:rPr>
          <w:rFonts w:asciiTheme="minorHAnsi" w:hAnsiTheme="minorHAnsi" w:cstheme="minorHAnsi"/>
          <w:szCs w:val="20"/>
          <w:lang w:val="en-GB" w:eastAsia="zh-CN"/>
        </w:rPr>
      </w:pPr>
      <w:r w:rsidRPr="00FB15F5">
        <w:rPr>
          <w:rFonts w:asciiTheme="minorHAnsi" w:hAnsiTheme="minorHAnsi" w:cstheme="minorHAnsi"/>
          <w:szCs w:val="20"/>
          <w:lang w:val="en-GB" w:eastAsia="zh-CN"/>
        </w:rPr>
        <w:t xml:space="preserve">For CSI-RS Case#2 (SD only), 128 Tx ports and 32 Tx ports are considered as prediction target in two respective cases. Only part of the Tx ports </w:t>
      </w:r>
      <w:r w:rsidR="008871C4" w:rsidRPr="00FB15F5">
        <w:rPr>
          <w:rFonts w:asciiTheme="minorHAnsi" w:hAnsiTheme="minorHAnsi" w:cstheme="minorHAnsi"/>
          <w:szCs w:val="20"/>
          <w:lang w:val="en-GB" w:eastAsia="zh-CN"/>
        </w:rPr>
        <w:t>is</w:t>
      </w:r>
      <w:r w:rsidRPr="00FB15F5">
        <w:rPr>
          <w:rFonts w:asciiTheme="minorHAnsi" w:hAnsiTheme="minorHAnsi" w:cstheme="minorHAnsi"/>
          <w:szCs w:val="20"/>
          <w:lang w:val="en-GB" w:eastAsia="zh-CN"/>
        </w:rPr>
        <w:t xml:space="preserve"> selected for actual channel measurement (i.e., with actual CSI-RS transmission). To provide diverse channel information for the AI/ML model, the selected Tx ports cover two polarization directions and as much as antenna space position. The illustration of port selection pattern for 32 Tx ports case is shown in Figure 4. </w:t>
      </w:r>
    </w:p>
    <w:p w14:paraId="6493053E" w14:textId="77777777" w:rsidR="005034A0" w:rsidRPr="00FB15F5" w:rsidRDefault="005034A0" w:rsidP="005034A0">
      <w:pPr>
        <w:keepNext/>
        <w:spacing w:line="257" w:lineRule="auto"/>
        <w:jc w:val="center"/>
        <w:rPr>
          <w:rFonts w:asciiTheme="minorHAnsi" w:hAnsiTheme="minorHAnsi" w:cstheme="minorHAnsi"/>
          <w:szCs w:val="20"/>
        </w:rPr>
      </w:pPr>
      <w:r w:rsidRPr="00FB15F5">
        <w:rPr>
          <w:rFonts w:asciiTheme="minorHAnsi" w:hAnsiTheme="minorHAnsi" w:cstheme="minorHAnsi"/>
          <w:szCs w:val="20"/>
        </w:rPr>
        <w:object w:dxaOrig="11161" w:dyaOrig="7849" w14:anchorId="7F25C189">
          <v:shape id="_x0000_i1026" type="#_x0000_t75" style="width:379.4pt;height:267.05pt" o:ole="">
            <v:imagedata r:id="rId16" o:title=""/>
          </v:shape>
          <o:OLEObject Type="Embed" ProgID="Visio.Drawing.15" ShapeID="_x0000_i1026" DrawAspect="Content" ObjectID="_1831191708" r:id="rId17"/>
        </w:object>
      </w:r>
    </w:p>
    <w:p w14:paraId="773D14FB" w14:textId="61DDA6F5" w:rsidR="005034A0" w:rsidRPr="00FB15F5" w:rsidRDefault="005034A0" w:rsidP="008871C4">
      <w:pPr>
        <w:pStyle w:val="Caption"/>
        <w:jc w:val="center"/>
        <w:rPr>
          <w:rFonts w:asciiTheme="minorHAnsi" w:hAnsiTheme="minorHAnsi" w:cstheme="minorHAnsi"/>
          <w:szCs w:val="20"/>
          <w:lang w:val="en-GB" w:eastAsia="zh-CN"/>
        </w:rPr>
      </w:pPr>
      <w:bookmarkStart w:id="13" w:name="_Ref218774164"/>
      <w:r w:rsidRPr="00FB15F5">
        <w:rPr>
          <w:rFonts w:asciiTheme="minorHAnsi" w:hAnsiTheme="minorHAnsi" w:cstheme="minorHAnsi"/>
          <w:szCs w:val="20"/>
        </w:rPr>
        <w:t xml:space="preserve">Figure </w:t>
      </w:r>
      <w:bookmarkEnd w:id="13"/>
      <w:r w:rsidRPr="00FB15F5">
        <w:rPr>
          <w:rFonts w:asciiTheme="minorHAnsi" w:hAnsiTheme="minorHAnsi" w:cstheme="minorHAnsi"/>
          <w:szCs w:val="20"/>
        </w:rPr>
        <w:t>4</w:t>
      </w:r>
      <w:r w:rsidR="008871C4">
        <w:rPr>
          <w:rFonts w:asciiTheme="minorHAnsi" w:hAnsiTheme="minorHAnsi" w:cstheme="minorHAnsi"/>
          <w:szCs w:val="20"/>
        </w:rPr>
        <w:t>:</w:t>
      </w:r>
      <w:r w:rsidRPr="00FB15F5">
        <w:rPr>
          <w:rFonts w:asciiTheme="minorHAnsi" w:hAnsiTheme="minorHAnsi" w:cstheme="minorHAnsi"/>
          <w:szCs w:val="20"/>
          <w:lang w:eastAsia="zh-CN"/>
        </w:rPr>
        <w:t xml:space="preserve"> I</w:t>
      </w:r>
      <w:r w:rsidRPr="00FB15F5">
        <w:rPr>
          <w:rFonts w:asciiTheme="minorHAnsi" w:hAnsiTheme="minorHAnsi" w:cstheme="minorHAnsi"/>
          <w:szCs w:val="20"/>
          <w:lang w:val="en-GB" w:eastAsia="zh-CN"/>
        </w:rPr>
        <w:t>illustration of selected antenna port pattens for 32 Tx port case.</w:t>
      </w:r>
    </w:p>
    <w:p w14:paraId="7D5ACBE1" w14:textId="4097D66F" w:rsidR="005034A0" w:rsidRPr="00FB15F5" w:rsidRDefault="005034A0" w:rsidP="008871C4">
      <w:pPr>
        <w:spacing w:line="257" w:lineRule="auto"/>
        <w:jc w:val="both"/>
        <w:rPr>
          <w:rFonts w:asciiTheme="minorHAnsi" w:hAnsiTheme="minorHAnsi" w:cstheme="minorHAnsi"/>
          <w:szCs w:val="20"/>
          <w:lang w:val="en-GB" w:eastAsia="zh-CN"/>
        </w:rPr>
      </w:pPr>
      <w:r w:rsidRPr="00FB15F5">
        <w:rPr>
          <w:rFonts w:asciiTheme="minorHAnsi" w:hAnsiTheme="minorHAnsi" w:cstheme="minorHAnsi"/>
          <w:szCs w:val="20"/>
          <w:lang w:val="en-GB" w:eastAsia="zh-CN"/>
        </w:rPr>
        <w:t xml:space="preserve">Simulation results for the 32 Tx ports and 128 Tx port with three Tx port reduction cases are shown in Figure 5. Overall, for all three Tx port reduction scheme, </w:t>
      </w:r>
      <w:r w:rsidR="00897B68">
        <w:rPr>
          <w:rFonts w:asciiTheme="minorHAnsi" w:hAnsiTheme="minorHAnsi" w:cstheme="minorHAnsi"/>
          <w:szCs w:val="20"/>
          <w:lang w:val="en-GB" w:eastAsia="zh-CN"/>
        </w:rPr>
        <w:t xml:space="preserve">the </w:t>
      </w:r>
      <w:r w:rsidRPr="00FB15F5">
        <w:rPr>
          <w:rFonts w:asciiTheme="minorHAnsi" w:hAnsiTheme="minorHAnsi" w:cstheme="minorHAnsi"/>
          <w:szCs w:val="20"/>
          <w:lang w:eastAsia="zh-CN"/>
        </w:rPr>
        <w:t>desired</w:t>
      </w:r>
      <w:r w:rsidRPr="00FB15F5">
        <w:rPr>
          <w:rFonts w:asciiTheme="minorHAnsi" w:eastAsia="Arial" w:hAnsiTheme="minorHAnsi" w:cstheme="minorHAnsi"/>
          <w:szCs w:val="20"/>
        </w:rPr>
        <w:t xml:space="preserve"> </w:t>
      </w:r>
      <w:r w:rsidRPr="00FB15F5">
        <w:rPr>
          <w:rFonts w:asciiTheme="minorHAnsi" w:hAnsiTheme="minorHAnsi" w:cstheme="minorHAnsi"/>
          <w:szCs w:val="20"/>
          <w:lang w:eastAsia="zh-CN"/>
        </w:rPr>
        <w:t xml:space="preserve">channel estimation </w:t>
      </w:r>
      <w:r w:rsidRPr="00FB15F5">
        <w:rPr>
          <w:rFonts w:asciiTheme="minorHAnsi" w:eastAsia="Arial" w:hAnsiTheme="minorHAnsi" w:cstheme="minorHAnsi"/>
          <w:szCs w:val="20"/>
        </w:rPr>
        <w:t>accuracy</w:t>
      </w:r>
      <w:r w:rsidRPr="00FB15F5">
        <w:rPr>
          <w:rFonts w:asciiTheme="minorHAnsi" w:hAnsiTheme="minorHAnsi" w:cstheme="minorHAnsi"/>
          <w:szCs w:val="20"/>
          <w:lang w:eastAsia="zh-CN"/>
        </w:rPr>
        <w:t xml:space="preserve"> can be achieved with </w:t>
      </w:r>
      <w:r w:rsidRPr="00FB15F5">
        <w:rPr>
          <w:rFonts w:asciiTheme="minorHAnsi" w:hAnsiTheme="minorHAnsi" w:cstheme="minorHAnsi"/>
          <w:szCs w:val="20"/>
          <w:lang w:val="en-GB" w:eastAsia="zh-CN"/>
        </w:rPr>
        <w:t xml:space="preserve">significant CSI-RS overhead reduction. </w:t>
      </w:r>
      <w:r w:rsidRPr="00FB15F5">
        <w:rPr>
          <w:rFonts w:asciiTheme="minorHAnsi" w:hAnsiTheme="minorHAnsi" w:cstheme="minorHAnsi"/>
          <w:szCs w:val="20"/>
          <w:lang w:eastAsia="zh-CN"/>
        </w:rPr>
        <w:t>With the continued reduction of CSI-RS overhead</w:t>
      </w:r>
      <w:r w:rsidRPr="00FB15F5">
        <w:rPr>
          <w:rFonts w:asciiTheme="minorHAnsi" w:hAnsiTheme="minorHAnsi" w:cstheme="minorHAnsi"/>
          <w:szCs w:val="20"/>
          <w:lang w:val="en-GB" w:eastAsia="zh-CN"/>
        </w:rPr>
        <w:t xml:space="preserve">, the SGCS performance achieved by AI/ML-based scheme decreased slightly. In detail, for both 32 Tx ports and 128 Tx ports, the AI/ML based scheme can achieve larger than 0.91 SGCS with 50% CSI-RS overhead reduction </w:t>
      </w:r>
      <w:r w:rsidR="007A407C">
        <w:rPr>
          <w:rFonts w:asciiTheme="minorHAnsi" w:hAnsiTheme="minorHAnsi" w:cstheme="minorHAnsi"/>
          <w:szCs w:val="20"/>
          <w:lang w:val="en-GB" w:eastAsia="zh-CN"/>
        </w:rPr>
        <w:t xml:space="preserve">for </w:t>
      </w:r>
      <w:r w:rsidRPr="00FB15F5">
        <w:rPr>
          <w:rFonts w:asciiTheme="minorHAnsi" w:hAnsiTheme="minorHAnsi" w:cstheme="minorHAnsi"/>
          <w:szCs w:val="20"/>
          <w:lang w:val="en-GB" w:eastAsia="zh-CN"/>
        </w:rPr>
        <w:t xml:space="preserve">all the layers. With further reduce the CSI-RS port, the SGCS is slightly reduced but is still larger than 0.81 SGCS with 87.5% Tx port reduction for both layer 1 and layer 2. </w:t>
      </w:r>
    </w:p>
    <w:p w14:paraId="1F4C69C1" w14:textId="5A06C0E1" w:rsidR="005034A0" w:rsidRPr="00FB15F5" w:rsidRDefault="005034A0" w:rsidP="005034A0">
      <w:pPr>
        <w:pStyle w:val="Proposal"/>
        <w:numPr>
          <w:ilvl w:val="0"/>
          <w:numId w:val="0"/>
        </w:numPr>
        <w:rPr>
          <w:rFonts w:asciiTheme="minorHAnsi" w:eastAsiaTheme="minorEastAsia" w:hAnsiTheme="minorHAnsi" w:cstheme="minorHAnsi"/>
          <w:szCs w:val="20"/>
        </w:rPr>
      </w:pPr>
      <w:r w:rsidRPr="00FB15F5">
        <w:rPr>
          <w:rFonts w:asciiTheme="minorHAnsi" w:eastAsiaTheme="minorEastAsia" w:hAnsiTheme="minorHAnsi" w:cstheme="minorHAnsi"/>
          <w:szCs w:val="20"/>
        </w:rPr>
        <w:t xml:space="preserve">Observation </w:t>
      </w:r>
      <w:r w:rsidR="00AD27A9">
        <w:rPr>
          <w:rFonts w:asciiTheme="minorHAnsi" w:eastAsiaTheme="minorEastAsia" w:hAnsiTheme="minorHAnsi" w:cstheme="minorHAnsi"/>
          <w:szCs w:val="20"/>
        </w:rPr>
        <w:t>4</w:t>
      </w:r>
      <w:r w:rsidRPr="00FB15F5">
        <w:rPr>
          <w:rFonts w:asciiTheme="minorHAnsi" w:eastAsiaTheme="minorEastAsia" w:hAnsiTheme="minorHAnsi" w:cstheme="minorHAnsi"/>
          <w:szCs w:val="20"/>
        </w:rPr>
        <w:t>: A CSI-RS overhead reduction</w:t>
      </w:r>
      <w:r w:rsidR="00850630">
        <w:rPr>
          <w:rFonts w:asciiTheme="minorHAnsi" w:eastAsiaTheme="minorEastAsia" w:hAnsiTheme="minorHAnsi" w:cstheme="minorHAnsi"/>
          <w:szCs w:val="20"/>
        </w:rPr>
        <w:t xml:space="preserve"> of </w:t>
      </w:r>
      <w:r w:rsidR="00850630" w:rsidRPr="00FB15F5">
        <w:rPr>
          <w:rFonts w:asciiTheme="minorHAnsi" w:eastAsiaTheme="minorEastAsia" w:hAnsiTheme="minorHAnsi" w:cstheme="minorHAnsi"/>
          <w:szCs w:val="20"/>
        </w:rPr>
        <w:t>87%</w:t>
      </w:r>
      <w:r w:rsidRPr="00FB15F5">
        <w:rPr>
          <w:rFonts w:asciiTheme="minorHAnsi" w:eastAsiaTheme="minorEastAsia" w:hAnsiTheme="minorHAnsi" w:cstheme="minorHAnsi"/>
          <w:szCs w:val="20"/>
        </w:rPr>
        <w:t xml:space="preserve"> in spatial-domain achieve</w:t>
      </w:r>
      <w:r w:rsidR="00850630">
        <w:rPr>
          <w:rFonts w:asciiTheme="minorHAnsi" w:eastAsiaTheme="minorEastAsia" w:hAnsiTheme="minorHAnsi" w:cstheme="minorHAnsi"/>
          <w:szCs w:val="20"/>
        </w:rPr>
        <w:t>s</w:t>
      </w:r>
      <w:r w:rsidRPr="00FB15F5">
        <w:rPr>
          <w:rFonts w:asciiTheme="minorHAnsi" w:eastAsiaTheme="minorEastAsia" w:hAnsiTheme="minorHAnsi" w:cstheme="minorHAnsi"/>
          <w:szCs w:val="20"/>
        </w:rPr>
        <w:t xml:space="preserve"> SGCS performance of at least 0.8.</w:t>
      </w:r>
    </w:p>
    <w:p w14:paraId="5181E40F" w14:textId="77777777" w:rsidR="005034A0" w:rsidRPr="00FB15F5" w:rsidRDefault="005034A0" w:rsidP="005034A0">
      <w:pPr>
        <w:spacing w:line="257" w:lineRule="auto"/>
        <w:rPr>
          <w:rFonts w:asciiTheme="minorHAnsi" w:hAnsiTheme="minorHAnsi" w:cstheme="minorHAnsi"/>
          <w:szCs w:val="20"/>
          <w:lang w:val="en-GB" w:eastAsia="zh-CN"/>
        </w:rPr>
      </w:pPr>
    </w:p>
    <w:p w14:paraId="7F16F035" w14:textId="77777777" w:rsidR="005034A0" w:rsidRPr="00FB15F5" w:rsidRDefault="005034A0" w:rsidP="005034A0">
      <w:pPr>
        <w:keepNext/>
        <w:spacing w:line="257" w:lineRule="auto"/>
        <w:jc w:val="center"/>
        <w:rPr>
          <w:rFonts w:asciiTheme="minorHAnsi" w:hAnsiTheme="minorHAnsi" w:cstheme="minorHAnsi"/>
          <w:szCs w:val="20"/>
        </w:rPr>
      </w:pPr>
      <w:r w:rsidRPr="00FB15F5">
        <w:rPr>
          <w:rFonts w:asciiTheme="minorHAnsi" w:hAnsiTheme="minorHAnsi" w:cstheme="minorHAnsi"/>
          <w:noProof/>
          <w:szCs w:val="20"/>
        </w:rPr>
        <w:drawing>
          <wp:inline distT="0" distB="0" distL="0" distR="0" wp14:anchorId="3BAF8ED8" wp14:editId="5907D606">
            <wp:extent cx="2673350" cy="2209800"/>
            <wp:effectExtent l="0" t="0" r="0" b="0"/>
            <wp:docPr id="1069621939" name="图片 9"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621939" name="图片 9" descr="图表, 条形图&#10;&#10;AI 生成的内容可能不正确。"/>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2677515" cy="2213243"/>
                    </a:xfrm>
                    <a:prstGeom prst="rect">
                      <a:avLst/>
                    </a:prstGeom>
                    <a:noFill/>
                    <a:ln>
                      <a:noFill/>
                    </a:ln>
                    <a:extLst>
                      <a:ext uri="{53640926-AAD7-44D8-BBD7-CCE9431645EC}">
                        <a14:shadowObscured xmlns:a14="http://schemas.microsoft.com/office/drawing/2010/main"/>
                      </a:ext>
                    </a:extLst>
                  </pic:spPr>
                </pic:pic>
              </a:graphicData>
            </a:graphic>
          </wp:inline>
        </w:drawing>
      </w:r>
      <w:r w:rsidRPr="00FB15F5">
        <w:rPr>
          <w:rFonts w:asciiTheme="minorHAnsi" w:hAnsiTheme="minorHAnsi" w:cstheme="minorHAnsi"/>
          <w:noProof/>
          <w:szCs w:val="20"/>
        </w:rPr>
        <w:drawing>
          <wp:inline distT="0" distB="0" distL="0" distR="0" wp14:anchorId="1CAA910E" wp14:editId="568B76A3">
            <wp:extent cx="2692105" cy="2205990"/>
            <wp:effectExtent l="0" t="0" r="0" b="3810"/>
            <wp:docPr id="338777439" name="图片 7"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77439" name="图片 7" descr="图表, 条形图&#10;&#10;AI 生成的内容可能不正确。"/>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a:stretch/>
                  </pic:blipFill>
                  <pic:spPr bwMode="auto">
                    <a:xfrm>
                      <a:off x="0" y="0"/>
                      <a:ext cx="2704854" cy="2216437"/>
                    </a:xfrm>
                    <a:prstGeom prst="rect">
                      <a:avLst/>
                    </a:prstGeom>
                    <a:noFill/>
                    <a:ln>
                      <a:noFill/>
                    </a:ln>
                    <a:extLst>
                      <a:ext uri="{53640926-AAD7-44D8-BBD7-CCE9431645EC}">
                        <a14:shadowObscured xmlns:a14="http://schemas.microsoft.com/office/drawing/2010/main"/>
                      </a:ext>
                    </a:extLst>
                  </pic:spPr>
                </pic:pic>
              </a:graphicData>
            </a:graphic>
          </wp:inline>
        </w:drawing>
      </w:r>
    </w:p>
    <w:p w14:paraId="2E0A1C83" w14:textId="60959BB4" w:rsidR="005034A0" w:rsidRPr="00FB15F5" w:rsidRDefault="005034A0" w:rsidP="009D3E83">
      <w:pPr>
        <w:pStyle w:val="Caption"/>
        <w:jc w:val="center"/>
        <w:rPr>
          <w:rFonts w:asciiTheme="minorHAnsi" w:hAnsiTheme="minorHAnsi" w:cstheme="minorHAnsi"/>
          <w:szCs w:val="20"/>
          <w:lang w:val="en-GB" w:eastAsia="zh-CN"/>
        </w:rPr>
      </w:pPr>
      <w:bookmarkStart w:id="14" w:name="_Ref218775372"/>
      <w:r w:rsidRPr="00FB15F5">
        <w:rPr>
          <w:rFonts w:asciiTheme="minorHAnsi" w:hAnsiTheme="minorHAnsi" w:cstheme="minorHAnsi"/>
          <w:szCs w:val="20"/>
        </w:rPr>
        <w:t xml:space="preserve">Figure </w:t>
      </w:r>
      <w:bookmarkEnd w:id="14"/>
      <w:r w:rsidRPr="00FB15F5">
        <w:rPr>
          <w:rFonts w:asciiTheme="minorHAnsi" w:hAnsiTheme="minorHAnsi" w:cstheme="minorHAnsi"/>
          <w:szCs w:val="20"/>
        </w:rPr>
        <w:t>5</w:t>
      </w:r>
      <w:r w:rsidR="009D3E83">
        <w:rPr>
          <w:rFonts w:asciiTheme="minorHAnsi" w:hAnsiTheme="minorHAnsi" w:cstheme="minorHAnsi"/>
          <w:szCs w:val="20"/>
        </w:rPr>
        <w:t>:</w:t>
      </w:r>
      <w:r w:rsidRPr="00FB15F5">
        <w:rPr>
          <w:rFonts w:asciiTheme="minorHAnsi" w:hAnsiTheme="minorHAnsi" w:cstheme="minorHAnsi"/>
          <w:szCs w:val="20"/>
          <w:lang w:eastAsia="zh-CN"/>
        </w:rPr>
        <w:t xml:space="preserve"> </w:t>
      </w:r>
      <w:r w:rsidRPr="00FB15F5">
        <w:rPr>
          <w:rFonts w:asciiTheme="minorHAnsi" w:hAnsiTheme="minorHAnsi" w:cstheme="minorHAnsi"/>
          <w:szCs w:val="20"/>
          <w:lang w:val="en-GB" w:eastAsia="zh-CN"/>
        </w:rPr>
        <w:t>SGCS performance over spatial domain CSI-RS overhead reduction.</w:t>
      </w:r>
    </w:p>
    <w:p w14:paraId="54F49FC9" w14:textId="77777777" w:rsidR="005034A0" w:rsidRPr="00FB15F5" w:rsidRDefault="005034A0" w:rsidP="005034A0">
      <w:pPr>
        <w:rPr>
          <w:rFonts w:asciiTheme="minorHAnsi" w:hAnsiTheme="minorHAnsi" w:cstheme="minorHAnsi"/>
          <w:szCs w:val="20"/>
          <w:lang w:val="en-GB" w:eastAsia="zh-CN"/>
        </w:rPr>
      </w:pPr>
    </w:p>
    <w:p w14:paraId="47A2C5D3" w14:textId="77777777" w:rsidR="005034A0" w:rsidRPr="00FB15F5" w:rsidRDefault="005034A0" w:rsidP="009D3E83">
      <w:pPr>
        <w:spacing w:line="257" w:lineRule="auto"/>
        <w:jc w:val="both"/>
        <w:rPr>
          <w:rFonts w:asciiTheme="minorHAnsi" w:hAnsiTheme="minorHAnsi" w:cstheme="minorHAnsi"/>
          <w:szCs w:val="20"/>
          <w:lang w:val="en-GB" w:eastAsia="zh-CN"/>
        </w:rPr>
      </w:pPr>
      <w:r w:rsidRPr="00FB15F5">
        <w:rPr>
          <w:rFonts w:asciiTheme="minorHAnsi" w:hAnsiTheme="minorHAnsi" w:cstheme="minorHAnsi"/>
          <w:szCs w:val="20"/>
          <w:lang w:val="en-GB" w:eastAsia="zh-CN"/>
        </w:rPr>
        <w:t xml:space="preserve">For CSI-RS Case#3 (joint FD and SD), the CSI-RS overhead is reduced in both frequency and spatial domain. The schemes for reducing overhead in the frequency and spatial domains follow Case 1 and Case 2, respectively. In the evaluation, we only consider the 32Tx ports case. The SGCS performance is provided in Figure 6. It can be observed that AI/ML based scheme can achieve larger than 0.98 SGCS with combination of 1/2 RB reduction and 1/2 Tx port reduction, i.e., </w:t>
      </w:r>
      <w:r w:rsidRPr="00FB15F5">
        <w:rPr>
          <w:rFonts w:asciiTheme="minorHAnsi" w:hAnsiTheme="minorHAnsi" w:cstheme="minorHAnsi"/>
          <w:szCs w:val="20"/>
          <w:lang w:val="en-GB" w:eastAsia="zh-CN"/>
        </w:rPr>
        <w:lastRenderedPageBreak/>
        <w:t>3/4 CSI-RS overhead reduction in total, for both layer 1 and layer 2. With combination of 45/52 RB reduction and 7/8 Tx port reduction, i.e., 98.3% CSI-RS overhead reduction in total, 0.81 SGCS and 0.75 SGCS can still be obtained for layer 1 and layer 2, respectively.</w:t>
      </w:r>
    </w:p>
    <w:p w14:paraId="4A8C0765" w14:textId="77777777" w:rsidR="005034A0" w:rsidRPr="00FB15F5" w:rsidRDefault="005034A0" w:rsidP="005034A0">
      <w:pPr>
        <w:keepNext/>
        <w:spacing w:line="257" w:lineRule="auto"/>
        <w:jc w:val="center"/>
        <w:rPr>
          <w:rFonts w:asciiTheme="minorHAnsi" w:hAnsiTheme="minorHAnsi" w:cstheme="minorHAnsi"/>
          <w:szCs w:val="20"/>
        </w:rPr>
      </w:pPr>
      <w:r w:rsidRPr="00FB15F5">
        <w:rPr>
          <w:rFonts w:asciiTheme="minorHAnsi" w:hAnsiTheme="minorHAnsi" w:cstheme="minorHAnsi"/>
          <w:noProof/>
          <w:szCs w:val="20"/>
        </w:rPr>
        <w:drawing>
          <wp:inline distT="0" distB="0" distL="0" distR="0" wp14:anchorId="3F534007" wp14:editId="77CC2D33">
            <wp:extent cx="3636186" cy="2181712"/>
            <wp:effectExtent l="0" t="0" r="2540" b="9525"/>
            <wp:docPr id="555511400" name="图片 6"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511400" name="图片 6" descr="图表, 条形图&#10;&#10;AI 生成的内容可能不正确。"/>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68540" cy="2201124"/>
                    </a:xfrm>
                    <a:prstGeom prst="rect">
                      <a:avLst/>
                    </a:prstGeom>
                    <a:noFill/>
                    <a:ln>
                      <a:noFill/>
                    </a:ln>
                  </pic:spPr>
                </pic:pic>
              </a:graphicData>
            </a:graphic>
          </wp:inline>
        </w:drawing>
      </w:r>
    </w:p>
    <w:p w14:paraId="79047C10" w14:textId="4F8F2B10" w:rsidR="005034A0" w:rsidRPr="00FB15F5" w:rsidRDefault="005034A0" w:rsidP="00927B7D">
      <w:pPr>
        <w:pStyle w:val="Caption"/>
        <w:jc w:val="center"/>
        <w:rPr>
          <w:rFonts w:asciiTheme="minorHAnsi" w:hAnsiTheme="minorHAnsi" w:cstheme="minorHAnsi"/>
          <w:szCs w:val="20"/>
          <w:lang w:val="en-GB" w:eastAsia="zh-CN"/>
        </w:rPr>
      </w:pPr>
      <w:bookmarkStart w:id="15" w:name="_Ref218776297"/>
      <w:r w:rsidRPr="00FB15F5">
        <w:rPr>
          <w:rFonts w:asciiTheme="minorHAnsi" w:hAnsiTheme="minorHAnsi" w:cstheme="minorHAnsi"/>
          <w:szCs w:val="20"/>
        </w:rPr>
        <w:t xml:space="preserve">Figure </w:t>
      </w:r>
      <w:bookmarkEnd w:id="15"/>
      <w:r w:rsidRPr="00FB15F5">
        <w:rPr>
          <w:rFonts w:asciiTheme="minorHAnsi" w:hAnsiTheme="minorHAnsi" w:cstheme="minorHAnsi"/>
          <w:szCs w:val="20"/>
        </w:rPr>
        <w:t>6</w:t>
      </w:r>
      <w:r w:rsidR="00927B7D">
        <w:rPr>
          <w:rFonts w:asciiTheme="minorHAnsi" w:hAnsiTheme="minorHAnsi" w:cstheme="minorHAnsi"/>
          <w:szCs w:val="20"/>
        </w:rPr>
        <w:t>:</w:t>
      </w:r>
      <w:r w:rsidRPr="00FB15F5">
        <w:rPr>
          <w:rFonts w:asciiTheme="minorHAnsi" w:hAnsiTheme="minorHAnsi" w:cstheme="minorHAnsi"/>
          <w:szCs w:val="20"/>
          <w:lang w:eastAsia="zh-CN"/>
        </w:rPr>
        <w:t xml:space="preserve"> </w:t>
      </w:r>
      <w:r w:rsidRPr="00FB15F5">
        <w:rPr>
          <w:rFonts w:asciiTheme="minorHAnsi" w:hAnsiTheme="minorHAnsi" w:cstheme="minorHAnsi"/>
          <w:szCs w:val="20"/>
          <w:lang w:val="en-GB" w:eastAsia="zh-CN"/>
        </w:rPr>
        <w:t>SGCS performance over joint frequency domain and spatial domain CSI-RS overhead reduction.</w:t>
      </w:r>
    </w:p>
    <w:p w14:paraId="3C1871DE" w14:textId="0D831922" w:rsidR="005034A0" w:rsidRPr="00FB15F5" w:rsidRDefault="005034A0" w:rsidP="005034A0">
      <w:pPr>
        <w:pStyle w:val="Proposal"/>
        <w:numPr>
          <w:ilvl w:val="0"/>
          <w:numId w:val="0"/>
        </w:numPr>
        <w:rPr>
          <w:rFonts w:asciiTheme="minorHAnsi" w:eastAsiaTheme="minorEastAsia" w:hAnsiTheme="minorHAnsi" w:cstheme="minorHAnsi"/>
          <w:szCs w:val="20"/>
        </w:rPr>
      </w:pPr>
      <w:r w:rsidRPr="00FB15F5">
        <w:rPr>
          <w:rFonts w:asciiTheme="minorHAnsi" w:eastAsiaTheme="minorEastAsia" w:hAnsiTheme="minorHAnsi" w:cstheme="minorHAnsi"/>
          <w:szCs w:val="20"/>
        </w:rPr>
        <w:t xml:space="preserve">Observation </w:t>
      </w:r>
      <w:r w:rsidR="00AD27A9">
        <w:rPr>
          <w:rFonts w:asciiTheme="minorHAnsi" w:eastAsiaTheme="minorEastAsia" w:hAnsiTheme="minorHAnsi" w:cstheme="minorHAnsi"/>
          <w:szCs w:val="20"/>
        </w:rPr>
        <w:t>5</w:t>
      </w:r>
      <w:r w:rsidRPr="00FB15F5">
        <w:rPr>
          <w:rFonts w:asciiTheme="minorHAnsi" w:eastAsiaTheme="minorEastAsia" w:hAnsiTheme="minorHAnsi" w:cstheme="minorHAnsi"/>
          <w:szCs w:val="20"/>
        </w:rPr>
        <w:t xml:space="preserve">: A CSI-RS overhead reduction </w:t>
      </w:r>
      <w:r w:rsidR="00850630">
        <w:rPr>
          <w:rFonts w:asciiTheme="minorHAnsi" w:eastAsiaTheme="minorEastAsia" w:hAnsiTheme="minorHAnsi" w:cstheme="minorHAnsi"/>
          <w:szCs w:val="20"/>
        </w:rPr>
        <w:t xml:space="preserve">of </w:t>
      </w:r>
      <w:r w:rsidR="00850630" w:rsidRPr="00FB15F5">
        <w:rPr>
          <w:rFonts w:asciiTheme="minorHAnsi" w:eastAsiaTheme="minorEastAsia" w:hAnsiTheme="minorHAnsi" w:cstheme="minorHAnsi"/>
          <w:szCs w:val="20"/>
        </w:rPr>
        <w:t>98%</w:t>
      </w:r>
      <w:r w:rsidR="00850630">
        <w:rPr>
          <w:rFonts w:asciiTheme="minorHAnsi" w:eastAsiaTheme="minorEastAsia" w:hAnsiTheme="minorHAnsi" w:cstheme="minorHAnsi"/>
          <w:szCs w:val="20"/>
        </w:rPr>
        <w:t xml:space="preserve"> </w:t>
      </w:r>
      <w:r w:rsidRPr="00FB15F5">
        <w:rPr>
          <w:rFonts w:asciiTheme="minorHAnsi" w:eastAsiaTheme="minorEastAsia" w:hAnsiTheme="minorHAnsi" w:cstheme="minorHAnsi"/>
          <w:szCs w:val="20"/>
        </w:rPr>
        <w:t xml:space="preserve">in both </w:t>
      </w:r>
      <w:r w:rsidR="00E06594">
        <w:rPr>
          <w:rFonts w:asciiTheme="minorHAnsi" w:eastAsiaTheme="minorEastAsia" w:hAnsiTheme="minorHAnsi" w:cstheme="minorHAnsi"/>
          <w:szCs w:val="20"/>
        </w:rPr>
        <w:t>FD</w:t>
      </w:r>
      <w:r w:rsidRPr="00FB15F5">
        <w:rPr>
          <w:rFonts w:asciiTheme="minorHAnsi" w:eastAsiaTheme="minorEastAsia" w:hAnsiTheme="minorHAnsi" w:cstheme="minorHAnsi"/>
          <w:szCs w:val="20"/>
        </w:rPr>
        <w:t xml:space="preserve"> and </w:t>
      </w:r>
      <w:r w:rsidR="00E06594">
        <w:rPr>
          <w:rFonts w:asciiTheme="minorHAnsi" w:eastAsiaTheme="minorEastAsia" w:hAnsiTheme="minorHAnsi" w:cstheme="minorHAnsi"/>
          <w:szCs w:val="20"/>
        </w:rPr>
        <w:t>SD</w:t>
      </w:r>
      <w:r w:rsidRPr="00FB15F5">
        <w:rPr>
          <w:rFonts w:asciiTheme="minorHAnsi" w:eastAsiaTheme="minorEastAsia" w:hAnsiTheme="minorHAnsi" w:cstheme="minorHAnsi"/>
          <w:szCs w:val="20"/>
        </w:rPr>
        <w:t xml:space="preserve"> achieve</w:t>
      </w:r>
      <w:r w:rsidR="00850630">
        <w:rPr>
          <w:rFonts w:asciiTheme="minorHAnsi" w:eastAsiaTheme="minorEastAsia" w:hAnsiTheme="minorHAnsi" w:cstheme="minorHAnsi"/>
          <w:szCs w:val="20"/>
        </w:rPr>
        <w:t>s</w:t>
      </w:r>
      <w:r w:rsidRPr="00FB15F5">
        <w:rPr>
          <w:rFonts w:asciiTheme="minorHAnsi" w:eastAsiaTheme="minorEastAsia" w:hAnsiTheme="minorHAnsi" w:cstheme="minorHAnsi"/>
          <w:szCs w:val="20"/>
        </w:rPr>
        <w:t xml:space="preserve"> a SGCS </w:t>
      </w:r>
      <w:r w:rsidR="00517769" w:rsidRPr="00FB15F5">
        <w:rPr>
          <w:rFonts w:asciiTheme="minorHAnsi" w:eastAsiaTheme="minorEastAsia" w:hAnsiTheme="minorHAnsi" w:cstheme="minorHAnsi"/>
          <w:szCs w:val="20"/>
        </w:rPr>
        <w:t xml:space="preserve">of at least </w:t>
      </w:r>
      <w:r w:rsidRPr="00FB15F5">
        <w:rPr>
          <w:rFonts w:asciiTheme="minorHAnsi" w:eastAsiaTheme="minorEastAsia" w:hAnsiTheme="minorHAnsi" w:cstheme="minorHAnsi"/>
          <w:szCs w:val="20"/>
        </w:rPr>
        <w:t>0.75.</w:t>
      </w:r>
    </w:p>
    <w:p w14:paraId="10D51576" w14:textId="79AE72A2" w:rsidR="005034A0" w:rsidRPr="00FB15F5" w:rsidRDefault="005034A0" w:rsidP="00517769">
      <w:pPr>
        <w:jc w:val="both"/>
        <w:rPr>
          <w:rFonts w:asciiTheme="minorHAnsi" w:hAnsiTheme="minorHAnsi" w:cstheme="minorHAnsi"/>
          <w:szCs w:val="20"/>
          <w:lang w:eastAsia="zh-CN"/>
        </w:rPr>
      </w:pPr>
      <w:r w:rsidRPr="00FB15F5">
        <w:rPr>
          <w:rFonts w:asciiTheme="minorHAnsi" w:hAnsiTheme="minorHAnsi" w:cstheme="minorHAnsi"/>
          <w:szCs w:val="20"/>
          <w:lang w:eastAsia="zh-CN"/>
        </w:rPr>
        <w:t xml:space="preserve">In this </w:t>
      </w:r>
      <w:r w:rsidR="00517769">
        <w:rPr>
          <w:rFonts w:asciiTheme="minorHAnsi" w:hAnsiTheme="minorHAnsi" w:cstheme="minorHAnsi"/>
          <w:szCs w:val="20"/>
          <w:lang w:eastAsia="zh-CN"/>
        </w:rPr>
        <w:t>contribution</w:t>
      </w:r>
      <w:r w:rsidRPr="00FB15F5">
        <w:rPr>
          <w:rFonts w:asciiTheme="minorHAnsi" w:hAnsiTheme="minorHAnsi" w:cstheme="minorHAnsi"/>
          <w:szCs w:val="20"/>
          <w:lang w:eastAsia="zh-CN"/>
        </w:rPr>
        <w:t xml:space="preserve">, we only provide the preliminary simulation results on SGCG. These simulation results indicate that spatial- and frequency-domain CSI prediction is feasible, and the resulting reduction in CSI-RS overhead is significant. The system-level performance, such as throughput and generalization capability, will be provided </w:t>
      </w:r>
      <w:r w:rsidR="00696F19">
        <w:rPr>
          <w:rFonts w:asciiTheme="minorHAnsi" w:hAnsiTheme="minorHAnsi" w:cstheme="minorHAnsi"/>
          <w:szCs w:val="20"/>
          <w:lang w:eastAsia="zh-CN"/>
        </w:rPr>
        <w:t>in a future contribution</w:t>
      </w:r>
      <w:r w:rsidRPr="00FB15F5">
        <w:rPr>
          <w:rFonts w:asciiTheme="minorHAnsi" w:hAnsiTheme="minorHAnsi" w:cstheme="minorHAnsi"/>
          <w:szCs w:val="20"/>
          <w:lang w:eastAsia="zh-CN"/>
        </w:rPr>
        <w:t>.</w:t>
      </w:r>
    </w:p>
    <w:p w14:paraId="6C44C443" w14:textId="2AFE3217" w:rsidR="005034A0" w:rsidRPr="00AD27A9" w:rsidRDefault="00A569F2" w:rsidP="00AD27A9">
      <w:pPr>
        <w:pStyle w:val="Proposal"/>
        <w:numPr>
          <w:ilvl w:val="0"/>
          <w:numId w:val="0"/>
        </w:numPr>
        <w:rPr>
          <w:rFonts w:asciiTheme="minorHAnsi" w:eastAsiaTheme="minorEastAsia" w:hAnsiTheme="minorHAnsi" w:cstheme="minorHAnsi"/>
          <w:szCs w:val="20"/>
        </w:rPr>
      </w:pPr>
      <w:r w:rsidRPr="00B03682">
        <w:rPr>
          <w:rFonts w:asciiTheme="minorHAnsi" w:eastAsiaTheme="minorEastAsia" w:hAnsiTheme="minorHAnsi" w:cstheme="minorHAnsi"/>
          <w:szCs w:val="20"/>
        </w:rPr>
        <w:t>Proposal</w:t>
      </w:r>
      <w:r w:rsidR="007A541A">
        <w:rPr>
          <w:rFonts w:asciiTheme="minorHAnsi" w:eastAsiaTheme="minorEastAsia" w:hAnsiTheme="minorHAnsi" w:cstheme="minorHAnsi"/>
          <w:szCs w:val="20"/>
        </w:rPr>
        <w:t xml:space="preserve"> 1</w:t>
      </w:r>
      <w:r w:rsidR="00094CFE">
        <w:rPr>
          <w:rFonts w:asciiTheme="minorHAnsi" w:eastAsiaTheme="minorEastAsia" w:hAnsiTheme="minorHAnsi" w:cstheme="minorHAnsi"/>
          <w:szCs w:val="20"/>
        </w:rPr>
        <w:t>8</w:t>
      </w:r>
      <w:r w:rsidRPr="00B03682">
        <w:rPr>
          <w:rFonts w:asciiTheme="minorHAnsi" w:eastAsiaTheme="minorEastAsia" w:hAnsiTheme="minorHAnsi" w:cstheme="minorHAnsi"/>
          <w:szCs w:val="20"/>
        </w:rPr>
        <w:t xml:space="preserve">: </w:t>
      </w:r>
      <w:r w:rsidR="005034A0" w:rsidRPr="00B03682">
        <w:rPr>
          <w:rFonts w:asciiTheme="minorHAnsi" w:eastAsiaTheme="minorEastAsia" w:hAnsiTheme="minorHAnsi" w:cstheme="minorHAnsi"/>
          <w:szCs w:val="20"/>
        </w:rPr>
        <w:t xml:space="preserve">Study and evaluate </w:t>
      </w:r>
      <w:r w:rsidR="00B03682" w:rsidRPr="00B03682">
        <w:rPr>
          <w:rFonts w:asciiTheme="minorHAnsi" w:eastAsiaTheme="minorEastAsia" w:hAnsiTheme="minorHAnsi" w:cstheme="minorHAnsi"/>
          <w:szCs w:val="20"/>
        </w:rPr>
        <w:t xml:space="preserve">separate and </w:t>
      </w:r>
      <w:r w:rsidR="005034A0" w:rsidRPr="00B03682">
        <w:rPr>
          <w:rFonts w:asciiTheme="minorHAnsi" w:eastAsiaTheme="minorEastAsia" w:hAnsiTheme="minorHAnsi" w:cstheme="minorHAnsi"/>
          <w:szCs w:val="20"/>
        </w:rPr>
        <w:t xml:space="preserve">joint </w:t>
      </w:r>
      <w:r w:rsidR="00286D89">
        <w:rPr>
          <w:rFonts w:asciiTheme="minorHAnsi" w:eastAsiaTheme="minorEastAsia" w:hAnsiTheme="minorHAnsi" w:cstheme="minorHAnsi"/>
          <w:szCs w:val="20"/>
        </w:rPr>
        <w:t>FD</w:t>
      </w:r>
      <w:r w:rsidR="005034A0" w:rsidRPr="00B03682">
        <w:rPr>
          <w:rFonts w:asciiTheme="minorHAnsi" w:eastAsiaTheme="minorEastAsia" w:hAnsiTheme="minorHAnsi" w:cstheme="minorHAnsi"/>
          <w:szCs w:val="20"/>
        </w:rPr>
        <w:t xml:space="preserve"> and </w:t>
      </w:r>
      <w:r w:rsidR="00286D89">
        <w:rPr>
          <w:rFonts w:asciiTheme="minorHAnsi" w:eastAsiaTheme="minorEastAsia" w:hAnsiTheme="minorHAnsi" w:cstheme="minorHAnsi"/>
          <w:szCs w:val="20"/>
        </w:rPr>
        <w:t>SD</w:t>
      </w:r>
      <w:r w:rsidR="005034A0" w:rsidRPr="00B03682">
        <w:rPr>
          <w:rFonts w:asciiTheme="minorHAnsi" w:eastAsiaTheme="minorEastAsia" w:hAnsiTheme="minorHAnsi" w:cstheme="minorHAnsi"/>
          <w:szCs w:val="20"/>
        </w:rPr>
        <w:t xml:space="preserve"> CSI prediction with UE-sided AI model in 6GR.</w:t>
      </w:r>
    </w:p>
    <w:p w14:paraId="252A2D3C" w14:textId="564C9C1E" w:rsidR="005034A0" w:rsidRPr="00FB15F5" w:rsidRDefault="005034A0" w:rsidP="00DF1E7B">
      <w:pPr>
        <w:pStyle w:val="Heading3"/>
        <w:rPr>
          <w:rFonts w:asciiTheme="minorHAnsi" w:hAnsiTheme="minorHAnsi" w:cstheme="minorHAnsi"/>
          <w:sz w:val="20"/>
        </w:rPr>
      </w:pPr>
      <w:r w:rsidRPr="00FB15F5">
        <w:rPr>
          <w:rFonts w:asciiTheme="minorHAnsi" w:hAnsiTheme="minorHAnsi" w:cstheme="minorHAnsi"/>
          <w:sz w:val="20"/>
        </w:rPr>
        <w:t>CSI compression and feedback with AI</w:t>
      </w:r>
      <w:r w:rsidR="00DF72F0">
        <w:rPr>
          <w:rFonts w:asciiTheme="minorHAnsi" w:hAnsiTheme="minorHAnsi" w:cstheme="minorHAnsi"/>
          <w:sz w:val="20"/>
        </w:rPr>
        <w:t>/ML</w:t>
      </w:r>
    </w:p>
    <w:p w14:paraId="5E162A0A" w14:textId="71F8E240" w:rsidR="005034A0" w:rsidRPr="00FB15F5" w:rsidRDefault="005034A0" w:rsidP="00C47A7D">
      <w:pPr>
        <w:spacing w:after="0" w:line="264" w:lineRule="auto"/>
        <w:jc w:val="both"/>
        <w:rPr>
          <w:rFonts w:asciiTheme="minorHAnsi" w:hAnsiTheme="minorHAnsi" w:cstheme="minorHAnsi"/>
          <w:szCs w:val="20"/>
          <w:lang w:eastAsia="zh-CN"/>
        </w:rPr>
      </w:pPr>
      <w:r w:rsidRPr="00FB15F5">
        <w:rPr>
          <w:rFonts w:asciiTheme="minorHAnsi" w:hAnsiTheme="minorHAnsi" w:cstheme="minorHAnsi"/>
          <w:szCs w:val="20"/>
          <w:lang w:eastAsia="zh-CN"/>
        </w:rPr>
        <w:t xml:space="preserve">CSI compression based on two-sided </w:t>
      </w:r>
      <w:r w:rsidR="00C370E7" w:rsidRPr="00FB15F5">
        <w:rPr>
          <w:rFonts w:asciiTheme="minorHAnsi" w:hAnsiTheme="minorHAnsi" w:cstheme="minorHAnsi"/>
          <w:szCs w:val="20"/>
          <w:lang w:eastAsia="zh-CN"/>
        </w:rPr>
        <w:t>models</w:t>
      </w:r>
      <w:r w:rsidRPr="00FB15F5">
        <w:rPr>
          <w:rFonts w:asciiTheme="minorHAnsi" w:hAnsiTheme="minorHAnsi" w:cstheme="minorHAnsi"/>
          <w:szCs w:val="20"/>
          <w:lang w:eastAsia="zh-CN"/>
        </w:rPr>
        <w:t xml:space="preserve"> have been studied and evaluated in 5G</w:t>
      </w:r>
      <w:r w:rsidR="00DF72F0">
        <w:rPr>
          <w:rFonts w:asciiTheme="minorHAnsi" w:hAnsiTheme="minorHAnsi" w:cstheme="minorHAnsi"/>
          <w:szCs w:val="20"/>
          <w:lang w:eastAsia="zh-CN"/>
        </w:rPr>
        <w:t>-</w:t>
      </w:r>
      <w:r w:rsidRPr="00FB15F5">
        <w:rPr>
          <w:rFonts w:asciiTheme="minorHAnsi" w:hAnsiTheme="minorHAnsi" w:cstheme="minorHAnsi"/>
          <w:szCs w:val="20"/>
          <w:lang w:eastAsia="zh-CN"/>
        </w:rPr>
        <w:t>NR over two releases and is under standardization in R</w:t>
      </w:r>
      <w:r w:rsidR="00DF72F0">
        <w:rPr>
          <w:rFonts w:asciiTheme="minorHAnsi" w:hAnsiTheme="minorHAnsi" w:cstheme="minorHAnsi"/>
          <w:szCs w:val="20"/>
          <w:lang w:eastAsia="zh-CN"/>
        </w:rPr>
        <w:t xml:space="preserve">el. </w:t>
      </w:r>
      <w:r w:rsidRPr="00FB15F5">
        <w:rPr>
          <w:rFonts w:asciiTheme="minorHAnsi" w:hAnsiTheme="minorHAnsi" w:cstheme="minorHAnsi"/>
          <w:szCs w:val="20"/>
          <w:lang w:eastAsia="zh-CN"/>
        </w:rPr>
        <w:t xml:space="preserve">20. Looking forward </w:t>
      </w:r>
      <w:r w:rsidR="00C47A7D">
        <w:rPr>
          <w:rFonts w:asciiTheme="minorHAnsi" w:hAnsiTheme="minorHAnsi" w:cstheme="minorHAnsi"/>
          <w:szCs w:val="20"/>
          <w:lang w:eastAsia="zh-CN"/>
        </w:rPr>
        <w:t xml:space="preserve">to </w:t>
      </w:r>
      <w:r w:rsidRPr="00FB15F5">
        <w:rPr>
          <w:rFonts w:asciiTheme="minorHAnsi" w:hAnsiTheme="minorHAnsi" w:cstheme="minorHAnsi"/>
          <w:szCs w:val="20"/>
          <w:lang w:eastAsia="zh-CN"/>
        </w:rPr>
        <w:t>CSI compression in 6GR, some potential use cases have been identified as shown in Table 5</w:t>
      </w:r>
    </w:p>
    <w:p w14:paraId="1357BA45" w14:textId="77777777" w:rsidR="005034A0" w:rsidRPr="00FB15F5" w:rsidRDefault="005034A0" w:rsidP="005034A0">
      <w:pPr>
        <w:spacing w:after="0" w:line="257" w:lineRule="auto"/>
        <w:rPr>
          <w:rFonts w:asciiTheme="minorHAnsi" w:hAnsiTheme="minorHAnsi" w:cstheme="minorHAnsi"/>
          <w:szCs w:val="20"/>
          <w:lang w:eastAsia="zh-CN"/>
        </w:rPr>
      </w:pPr>
    </w:p>
    <w:p w14:paraId="2791AD7A" w14:textId="7C0F2967" w:rsidR="005034A0" w:rsidRPr="00FB15F5" w:rsidRDefault="005034A0" w:rsidP="005034A0">
      <w:pPr>
        <w:pStyle w:val="Caption"/>
        <w:rPr>
          <w:rFonts w:asciiTheme="minorHAnsi" w:eastAsia="Times New Roman" w:hAnsiTheme="minorHAnsi" w:cstheme="minorHAnsi"/>
          <w:szCs w:val="20"/>
          <w:lang w:eastAsia="zh-CN"/>
        </w:rPr>
      </w:pPr>
      <w:bookmarkStart w:id="16" w:name="_Ref218779975"/>
      <w:r w:rsidRPr="00FB15F5">
        <w:rPr>
          <w:rFonts w:asciiTheme="minorHAnsi" w:hAnsiTheme="minorHAnsi" w:cstheme="minorHAnsi"/>
          <w:szCs w:val="20"/>
        </w:rPr>
        <w:t xml:space="preserve">Table </w:t>
      </w:r>
      <w:bookmarkEnd w:id="16"/>
      <w:r w:rsidRPr="00FB15F5">
        <w:rPr>
          <w:rFonts w:asciiTheme="minorHAnsi" w:hAnsiTheme="minorHAnsi" w:cstheme="minorHAnsi"/>
          <w:szCs w:val="20"/>
        </w:rPr>
        <w:t>5</w:t>
      </w:r>
      <w:r w:rsidR="00DF72F0">
        <w:rPr>
          <w:rFonts w:asciiTheme="minorHAnsi" w:hAnsiTheme="minorHAnsi" w:cstheme="minorHAnsi"/>
          <w:szCs w:val="20"/>
        </w:rPr>
        <w:t>:</w:t>
      </w:r>
      <w:r w:rsidRPr="00FB15F5">
        <w:rPr>
          <w:rFonts w:asciiTheme="minorHAnsi" w:eastAsia="Times New Roman" w:hAnsiTheme="minorHAnsi" w:cstheme="minorHAnsi"/>
          <w:szCs w:val="20"/>
          <w:lang w:eastAsia="zh-CN"/>
        </w:rPr>
        <w:t xml:space="preserve"> CSI compression and feedback with AI</w:t>
      </w:r>
    </w:p>
    <w:tbl>
      <w:tblPr>
        <w:tblStyle w:val="TableGrid1"/>
        <w:tblW w:w="5005" w:type="pct"/>
        <w:tblInd w:w="-5" w:type="dxa"/>
        <w:tblLayout w:type="fixed"/>
        <w:tblLook w:val="04A0" w:firstRow="1" w:lastRow="0" w:firstColumn="1" w:lastColumn="0" w:noHBand="0" w:noVBand="1"/>
      </w:tblPr>
      <w:tblGrid>
        <w:gridCol w:w="1419"/>
        <w:gridCol w:w="2124"/>
        <w:gridCol w:w="2269"/>
        <w:gridCol w:w="2267"/>
        <w:gridCol w:w="1560"/>
      </w:tblGrid>
      <w:tr w:rsidR="0095148E" w:rsidRPr="0095148E" w14:paraId="39D1043D" w14:textId="77777777" w:rsidTr="0095565A">
        <w:trPr>
          <w:trHeight w:val="285"/>
        </w:trPr>
        <w:tc>
          <w:tcPr>
            <w:tcW w:w="736" w:type="pct"/>
            <w:shd w:val="clear" w:color="auto" w:fill="AEAAAA"/>
            <w:noWrap/>
            <w:vAlign w:val="center"/>
          </w:tcPr>
          <w:p w14:paraId="1AB8F4F1" w14:textId="77777777" w:rsidR="005034A0" w:rsidRPr="0095148E" w:rsidRDefault="005034A0" w:rsidP="007B6874">
            <w:pPr>
              <w:spacing w:after="0" w:line="240" w:lineRule="auto"/>
              <w:jc w:val="center"/>
              <w:rPr>
                <w:rFonts w:asciiTheme="minorHAnsi" w:eastAsia="Times New Roman" w:hAnsiTheme="minorHAnsi" w:cstheme="minorHAnsi"/>
                <w:b/>
                <w:bCs/>
                <w:sz w:val="16"/>
                <w:szCs w:val="16"/>
              </w:rPr>
            </w:pPr>
            <w:r w:rsidRPr="0095148E">
              <w:rPr>
                <w:rFonts w:asciiTheme="minorHAnsi" w:eastAsia="Times New Roman" w:hAnsiTheme="minorHAnsi" w:cstheme="minorHAnsi"/>
                <w:b/>
                <w:bCs/>
                <w:sz w:val="16"/>
                <w:szCs w:val="16"/>
              </w:rPr>
              <w:t>Sub-use case</w:t>
            </w:r>
          </w:p>
        </w:tc>
        <w:tc>
          <w:tcPr>
            <w:tcW w:w="1102" w:type="pct"/>
            <w:shd w:val="clear" w:color="auto" w:fill="AEAAAA"/>
            <w:noWrap/>
            <w:vAlign w:val="center"/>
          </w:tcPr>
          <w:p w14:paraId="4499904D" w14:textId="77777777" w:rsidR="005034A0" w:rsidRPr="0095148E" w:rsidRDefault="005034A0" w:rsidP="007B6874">
            <w:pPr>
              <w:spacing w:after="0" w:line="240" w:lineRule="auto"/>
              <w:jc w:val="center"/>
              <w:rPr>
                <w:rFonts w:asciiTheme="minorHAnsi" w:eastAsia="Times New Roman" w:hAnsiTheme="minorHAnsi" w:cstheme="minorHAnsi"/>
                <w:b/>
                <w:bCs/>
                <w:sz w:val="16"/>
                <w:szCs w:val="16"/>
              </w:rPr>
            </w:pPr>
            <w:r w:rsidRPr="0095148E">
              <w:rPr>
                <w:rFonts w:asciiTheme="minorHAnsi" w:eastAsia="Times New Roman" w:hAnsiTheme="minorHAnsi" w:cstheme="minorHAnsi"/>
                <w:b/>
                <w:bCs/>
                <w:sz w:val="16"/>
                <w:szCs w:val="16"/>
              </w:rPr>
              <w:t>Sub-case A:</w:t>
            </w:r>
          </w:p>
          <w:p w14:paraId="5241B024" w14:textId="77777777" w:rsidR="005034A0" w:rsidRPr="0095148E" w:rsidRDefault="005034A0" w:rsidP="007B6874">
            <w:pPr>
              <w:spacing w:after="0" w:line="240" w:lineRule="auto"/>
              <w:jc w:val="center"/>
              <w:rPr>
                <w:rFonts w:asciiTheme="minorHAnsi" w:eastAsia="Times New Roman" w:hAnsiTheme="minorHAnsi" w:cstheme="minorHAnsi"/>
                <w:b/>
                <w:bCs/>
                <w:color w:val="000000"/>
                <w:sz w:val="16"/>
                <w:szCs w:val="16"/>
              </w:rPr>
            </w:pPr>
            <w:r w:rsidRPr="0095148E">
              <w:rPr>
                <w:rFonts w:asciiTheme="minorHAnsi" w:eastAsia="Times New Roman" w:hAnsiTheme="minorHAnsi" w:cstheme="minorHAnsi"/>
                <w:b/>
                <w:bCs/>
                <w:sz w:val="16"/>
                <w:szCs w:val="16"/>
              </w:rPr>
              <w:t>CSI compression with JSCC</w:t>
            </w:r>
          </w:p>
        </w:tc>
        <w:tc>
          <w:tcPr>
            <w:tcW w:w="1177" w:type="pct"/>
            <w:shd w:val="clear" w:color="auto" w:fill="AEAAAA"/>
            <w:noWrap/>
            <w:vAlign w:val="center"/>
          </w:tcPr>
          <w:p w14:paraId="3D0F2A92" w14:textId="77777777" w:rsidR="005034A0" w:rsidRPr="0095148E" w:rsidRDefault="005034A0" w:rsidP="007B6874">
            <w:pPr>
              <w:spacing w:after="0" w:line="240" w:lineRule="auto"/>
              <w:jc w:val="center"/>
              <w:rPr>
                <w:rFonts w:asciiTheme="minorHAnsi" w:eastAsia="Times New Roman" w:hAnsiTheme="minorHAnsi" w:cstheme="minorHAnsi"/>
                <w:b/>
                <w:bCs/>
                <w:sz w:val="16"/>
                <w:szCs w:val="16"/>
              </w:rPr>
            </w:pPr>
            <w:r w:rsidRPr="0095148E">
              <w:rPr>
                <w:rFonts w:asciiTheme="minorHAnsi" w:eastAsia="Times New Roman" w:hAnsiTheme="minorHAnsi" w:cstheme="minorHAnsi"/>
                <w:b/>
                <w:bCs/>
                <w:sz w:val="16"/>
                <w:szCs w:val="16"/>
              </w:rPr>
              <w:t>Sub-case B:</w:t>
            </w:r>
          </w:p>
          <w:p w14:paraId="09E1068C" w14:textId="77777777" w:rsidR="005034A0" w:rsidRPr="0095148E" w:rsidRDefault="005034A0" w:rsidP="007B6874">
            <w:pPr>
              <w:spacing w:after="0" w:line="240" w:lineRule="auto"/>
              <w:jc w:val="center"/>
              <w:rPr>
                <w:rFonts w:asciiTheme="minorHAnsi" w:eastAsia="Times New Roman" w:hAnsiTheme="minorHAnsi" w:cstheme="minorHAnsi"/>
                <w:b/>
                <w:bCs/>
                <w:sz w:val="16"/>
                <w:szCs w:val="16"/>
              </w:rPr>
            </w:pPr>
            <w:r w:rsidRPr="0095148E">
              <w:rPr>
                <w:rFonts w:asciiTheme="minorHAnsi" w:eastAsia="Times New Roman" w:hAnsiTheme="minorHAnsi" w:cstheme="minorHAnsi"/>
                <w:b/>
                <w:bCs/>
                <w:sz w:val="16"/>
                <w:szCs w:val="16"/>
              </w:rPr>
              <w:t>CSI compression with JSCM</w:t>
            </w:r>
          </w:p>
        </w:tc>
        <w:tc>
          <w:tcPr>
            <w:tcW w:w="1176" w:type="pct"/>
            <w:shd w:val="clear" w:color="auto" w:fill="AEAAAA"/>
            <w:vAlign w:val="center"/>
          </w:tcPr>
          <w:p w14:paraId="18C4E4BB" w14:textId="77777777" w:rsidR="005034A0" w:rsidRPr="0095148E" w:rsidRDefault="005034A0" w:rsidP="007B6874">
            <w:pPr>
              <w:spacing w:after="0" w:line="240" w:lineRule="auto"/>
              <w:jc w:val="center"/>
              <w:rPr>
                <w:rFonts w:asciiTheme="minorHAnsi" w:eastAsia="Times New Roman" w:hAnsiTheme="minorHAnsi" w:cstheme="minorHAnsi"/>
                <w:b/>
                <w:bCs/>
                <w:sz w:val="16"/>
                <w:szCs w:val="16"/>
              </w:rPr>
            </w:pPr>
            <w:r w:rsidRPr="0095148E">
              <w:rPr>
                <w:rFonts w:asciiTheme="minorHAnsi" w:eastAsia="Times New Roman" w:hAnsiTheme="minorHAnsi" w:cstheme="minorHAnsi"/>
                <w:b/>
                <w:bCs/>
                <w:sz w:val="16"/>
                <w:szCs w:val="16"/>
              </w:rPr>
              <w:t>Sub-case C:</w:t>
            </w:r>
          </w:p>
          <w:p w14:paraId="5487926E" w14:textId="77777777" w:rsidR="005034A0" w:rsidRPr="0095148E" w:rsidRDefault="005034A0" w:rsidP="007B6874">
            <w:pPr>
              <w:spacing w:after="0" w:line="240" w:lineRule="auto"/>
              <w:jc w:val="center"/>
              <w:rPr>
                <w:rFonts w:asciiTheme="minorHAnsi" w:eastAsia="Times New Roman" w:hAnsiTheme="minorHAnsi" w:cstheme="minorHAnsi"/>
                <w:b/>
                <w:bCs/>
                <w:sz w:val="16"/>
                <w:szCs w:val="16"/>
              </w:rPr>
            </w:pPr>
            <w:r w:rsidRPr="0095148E">
              <w:rPr>
                <w:rFonts w:asciiTheme="minorHAnsi" w:eastAsiaTheme="minorEastAsia" w:hAnsiTheme="minorHAnsi" w:cstheme="minorHAnsi"/>
                <w:b/>
                <w:bCs/>
                <w:sz w:val="16"/>
                <w:szCs w:val="16"/>
                <w:lang w:eastAsia="zh-CN"/>
              </w:rPr>
              <w:t xml:space="preserve">CSI feedback with </w:t>
            </w:r>
            <w:r w:rsidRPr="0095148E">
              <w:rPr>
                <w:rFonts w:asciiTheme="minorHAnsi" w:eastAsia="Times New Roman" w:hAnsiTheme="minorHAnsi" w:cstheme="minorHAnsi"/>
                <w:b/>
                <w:bCs/>
                <w:sz w:val="16"/>
                <w:szCs w:val="16"/>
              </w:rPr>
              <w:t>DLable codebook</w:t>
            </w:r>
          </w:p>
        </w:tc>
        <w:tc>
          <w:tcPr>
            <w:tcW w:w="809" w:type="pct"/>
            <w:shd w:val="clear" w:color="auto" w:fill="AEAAAA"/>
            <w:vAlign w:val="center"/>
          </w:tcPr>
          <w:p w14:paraId="70095E26" w14:textId="77777777" w:rsidR="005034A0" w:rsidRPr="0095148E" w:rsidRDefault="005034A0" w:rsidP="007B6874">
            <w:pPr>
              <w:spacing w:after="0" w:line="240" w:lineRule="auto"/>
              <w:jc w:val="center"/>
              <w:rPr>
                <w:rFonts w:asciiTheme="minorHAnsi" w:eastAsia="Times New Roman" w:hAnsiTheme="minorHAnsi" w:cstheme="minorHAnsi"/>
                <w:b/>
                <w:bCs/>
                <w:sz w:val="16"/>
                <w:szCs w:val="16"/>
              </w:rPr>
            </w:pPr>
            <w:r w:rsidRPr="0095148E">
              <w:rPr>
                <w:rFonts w:asciiTheme="minorHAnsi" w:eastAsia="Times New Roman" w:hAnsiTheme="minorHAnsi" w:cstheme="minorHAnsi"/>
                <w:b/>
                <w:bCs/>
                <w:sz w:val="16"/>
                <w:szCs w:val="16"/>
              </w:rPr>
              <w:t xml:space="preserve">Sub-case </w:t>
            </w:r>
            <w:r w:rsidRPr="0095148E">
              <w:rPr>
                <w:rFonts w:asciiTheme="minorHAnsi" w:eastAsiaTheme="minorEastAsia" w:hAnsiTheme="minorHAnsi" w:cstheme="minorHAnsi"/>
                <w:b/>
                <w:bCs/>
                <w:sz w:val="16"/>
                <w:szCs w:val="16"/>
                <w:lang w:eastAsia="zh-CN"/>
              </w:rPr>
              <w:t>D</w:t>
            </w:r>
            <w:r w:rsidRPr="0095148E">
              <w:rPr>
                <w:rFonts w:asciiTheme="minorHAnsi" w:eastAsia="Times New Roman" w:hAnsiTheme="minorHAnsi" w:cstheme="minorHAnsi"/>
                <w:b/>
                <w:bCs/>
                <w:sz w:val="16"/>
                <w:szCs w:val="16"/>
              </w:rPr>
              <w:t>:</w:t>
            </w:r>
          </w:p>
          <w:p w14:paraId="326DCFFE" w14:textId="77777777" w:rsidR="005034A0" w:rsidRPr="0095148E" w:rsidRDefault="005034A0" w:rsidP="007B6874">
            <w:pPr>
              <w:spacing w:after="0" w:line="240" w:lineRule="auto"/>
              <w:jc w:val="center"/>
              <w:rPr>
                <w:rFonts w:asciiTheme="minorHAnsi" w:eastAsia="Times New Roman" w:hAnsiTheme="minorHAnsi" w:cstheme="minorHAnsi"/>
                <w:b/>
                <w:bCs/>
                <w:sz w:val="16"/>
                <w:szCs w:val="16"/>
              </w:rPr>
            </w:pPr>
            <w:r w:rsidRPr="0095148E">
              <w:rPr>
                <w:rFonts w:asciiTheme="minorHAnsi" w:eastAsiaTheme="minorEastAsia" w:hAnsiTheme="minorHAnsi" w:cstheme="minorHAnsi"/>
                <w:b/>
                <w:bCs/>
                <w:sz w:val="16"/>
                <w:szCs w:val="16"/>
                <w:lang w:eastAsia="zh-CN"/>
              </w:rPr>
              <w:t>Explicit CSI feedback based on projection matrix</w:t>
            </w:r>
          </w:p>
        </w:tc>
      </w:tr>
      <w:tr w:rsidR="0095148E" w:rsidRPr="0095148E" w14:paraId="195FB587" w14:textId="77777777" w:rsidTr="0095565A">
        <w:trPr>
          <w:trHeight w:val="285"/>
        </w:trPr>
        <w:tc>
          <w:tcPr>
            <w:tcW w:w="736" w:type="pct"/>
            <w:noWrap/>
            <w:vAlign w:val="center"/>
          </w:tcPr>
          <w:p w14:paraId="229C5E25"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Model input</w:t>
            </w:r>
          </w:p>
          <w:p w14:paraId="63D47DF1"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 xml:space="preserve">of decoder </w:t>
            </w:r>
          </w:p>
          <w:p w14:paraId="69F071D9"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(or model output of encoder)</w:t>
            </w:r>
          </w:p>
        </w:tc>
        <w:tc>
          <w:tcPr>
            <w:tcW w:w="1102" w:type="pct"/>
            <w:noWrap/>
            <w:vAlign w:val="center"/>
          </w:tcPr>
          <w:p w14:paraId="484C6FDE" w14:textId="77777777" w:rsidR="005034A0" w:rsidRPr="00DF72F0"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UE-part output</w:t>
            </w:r>
            <w:r w:rsidRPr="00DF72F0">
              <w:rPr>
                <w:rFonts w:asciiTheme="minorHAnsi" w:eastAsia="Times New Roman" w:hAnsiTheme="minorHAnsi" w:cstheme="minorHAnsi"/>
                <w:sz w:val="16"/>
                <w:szCs w:val="16"/>
              </w:rPr>
              <w:t>:</w:t>
            </w:r>
          </w:p>
          <w:p w14:paraId="376C6FEA" w14:textId="77777777" w:rsidR="005034A0" w:rsidRPr="00DF72F0" w:rsidRDefault="005034A0" w:rsidP="0095148E">
            <w:pPr>
              <w:spacing w:after="0" w:line="240" w:lineRule="auto"/>
              <w:ind w:leftChars="100" w:left="200"/>
              <w:rPr>
                <w:rFonts w:asciiTheme="minorHAnsi" w:eastAsia="Times New Roman" w:hAnsiTheme="minorHAnsi" w:cstheme="minorHAnsi"/>
                <w:sz w:val="16"/>
                <w:szCs w:val="16"/>
              </w:rPr>
            </w:pPr>
            <w:r w:rsidRPr="00DF72F0">
              <w:rPr>
                <w:rFonts w:asciiTheme="minorHAnsi" w:eastAsia="Times New Roman" w:hAnsiTheme="minorHAnsi" w:cstheme="minorHAnsi"/>
                <w:sz w:val="16"/>
                <w:szCs w:val="16"/>
              </w:rPr>
              <w:t>C</w:t>
            </w:r>
            <w:r w:rsidRPr="0095148E">
              <w:rPr>
                <w:rFonts w:asciiTheme="minorHAnsi" w:eastAsia="Times New Roman" w:hAnsiTheme="minorHAnsi" w:cstheme="minorHAnsi"/>
                <w:sz w:val="16"/>
                <w:szCs w:val="16"/>
              </w:rPr>
              <w:t>ompressed CSI bits</w:t>
            </w:r>
          </w:p>
          <w:p w14:paraId="560E3CCC" w14:textId="77777777" w:rsidR="005034A0" w:rsidRPr="00DF72F0" w:rsidRDefault="005034A0" w:rsidP="0095148E">
            <w:pPr>
              <w:spacing w:after="0" w:line="240" w:lineRule="auto"/>
              <w:rPr>
                <w:rFonts w:asciiTheme="minorHAnsi" w:eastAsia="Times New Roman" w:hAnsiTheme="minorHAnsi" w:cstheme="minorHAnsi"/>
                <w:sz w:val="16"/>
                <w:szCs w:val="16"/>
              </w:rPr>
            </w:pPr>
          </w:p>
          <w:p w14:paraId="7B3F4150" w14:textId="77777777" w:rsidR="005034A0" w:rsidRPr="00DF72F0"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NW-part input:</w:t>
            </w:r>
          </w:p>
          <w:p w14:paraId="44B986C9" w14:textId="77777777" w:rsidR="005034A0" w:rsidRPr="00DF72F0" w:rsidRDefault="005034A0" w:rsidP="0095148E">
            <w:pPr>
              <w:spacing w:after="0" w:line="240" w:lineRule="auto"/>
              <w:ind w:leftChars="100" w:left="200"/>
              <w:rPr>
                <w:rFonts w:asciiTheme="minorHAnsi" w:eastAsia="Times New Roman" w:hAnsiTheme="minorHAnsi" w:cstheme="minorHAnsi"/>
                <w:sz w:val="16"/>
                <w:szCs w:val="16"/>
              </w:rPr>
            </w:pPr>
            <w:r w:rsidRPr="00DF72F0">
              <w:rPr>
                <w:rFonts w:asciiTheme="minorHAnsi" w:eastAsia="Times New Roman" w:hAnsiTheme="minorHAnsi" w:cstheme="minorHAnsi"/>
                <w:sz w:val="16"/>
                <w:szCs w:val="16"/>
              </w:rPr>
              <w:t xml:space="preserve">Demodulated LLRs after equalization and de-mapper. </w:t>
            </w:r>
          </w:p>
          <w:p w14:paraId="1C749614" w14:textId="77777777" w:rsidR="005034A0" w:rsidRPr="00DF72F0" w:rsidRDefault="005034A0" w:rsidP="0095148E">
            <w:pPr>
              <w:spacing w:after="0" w:line="240" w:lineRule="auto"/>
              <w:rPr>
                <w:rFonts w:asciiTheme="minorHAnsi" w:eastAsia="Times New Roman" w:hAnsiTheme="minorHAnsi" w:cstheme="minorHAnsi"/>
                <w:sz w:val="16"/>
                <w:szCs w:val="16"/>
              </w:rPr>
            </w:pPr>
          </w:p>
        </w:tc>
        <w:tc>
          <w:tcPr>
            <w:tcW w:w="1177" w:type="pct"/>
            <w:noWrap/>
            <w:vAlign w:val="center"/>
          </w:tcPr>
          <w:p w14:paraId="3FAE3490"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UE-part output</w:t>
            </w:r>
          </w:p>
          <w:p w14:paraId="1923541A" w14:textId="77777777" w:rsidR="005034A0" w:rsidRPr="0095148E" w:rsidRDefault="005034A0" w:rsidP="0095148E">
            <w:pPr>
              <w:spacing w:after="0" w:line="240" w:lineRule="auto"/>
              <w:ind w:leftChars="100" w:left="200"/>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 xml:space="preserve">Compressed CSI complex values </w:t>
            </w:r>
          </w:p>
          <w:p w14:paraId="7B5E3079" w14:textId="77777777" w:rsidR="005034A0" w:rsidRPr="0095148E" w:rsidRDefault="005034A0" w:rsidP="0095148E">
            <w:pPr>
              <w:spacing w:after="0" w:line="240" w:lineRule="auto"/>
              <w:rPr>
                <w:rFonts w:asciiTheme="minorHAnsi" w:eastAsiaTheme="minorEastAsia" w:hAnsiTheme="minorHAnsi" w:cstheme="minorHAnsi"/>
                <w:sz w:val="16"/>
                <w:szCs w:val="16"/>
                <w:lang w:eastAsia="zh-CN"/>
              </w:rPr>
            </w:pPr>
          </w:p>
          <w:p w14:paraId="677699A6" w14:textId="77777777" w:rsidR="005034A0" w:rsidRPr="0095148E" w:rsidRDefault="005034A0" w:rsidP="0095148E">
            <w:pPr>
              <w:spacing w:after="0" w:line="240" w:lineRule="auto"/>
              <w:rPr>
                <w:rFonts w:asciiTheme="minorHAnsi" w:eastAsiaTheme="minorEastAsia" w:hAnsiTheme="minorHAnsi" w:cstheme="minorHAnsi"/>
                <w:sz w:val="16"/>
                <w:szCs w:val="16"/>
                <w:lang w:eastAsia="zh-CN"/>
              </w:rPr>
            </w:pPr>
            <w:r w:rsidRPr="0095148E">
              <w:rPr>
                <w:rFonts w:asciiTheme="minorHAnsi" w:eastAsia="Times New Roman" w:hAnsiTheme="minorHAnsi" w:cstheme="minorHAnsi"/>
                <w:sz w:val="16"/>
                <w:szCs w:val="16"/>
              </w:rPr>
              <w:t>NW-part input:</w:t>
            </w:r>
          </w:p>
          <w:p w14:paraId="4BF173B5" w14:textId="77777777" w:rsidR="005034A0" w:rsidRPr="0095148E" w:rsidRDefault="005034A0" w:rsidP="0095148E">
            <w:pPr>
              <w:spacing w:after="0" w:line="240" w:lineRule="auto"/>
              <w:ind w:leftChars="100" w:left="200"/>
              <w:rPr>
                <w:rFonts w:asciiTheme="minorHAnsi" w:hAnsiTheme="minorHAnsi" w:cstheme="minorHAnsi"/>
                <w:sz w:val="16"/>
                <w:szCs w:val="16"/>
              </w:rPr>
            </w:pPr>
            <w:r w:rsidRPr="0095148E">
              <w:rPr>
                <w:rFonts w:asciiTheme="minorHAnsi" w:eastAsia="Times New Roman" w:hAnsiTheme="minorHAnsi" w:cstheme="minorHAnsi"/>
                <w:sz w:val="16"/>
                <w:szCs w:val="16"/>
              </w:rPr>
              <w:t>Received compressed CSI complex values</w:t>
            </w:r>
            <w:r w:rsidRPr="0095148E">
              <w:rPr>
                <w:rFonts w:asciiTheme="minorHAnsi" w:eastAsiaTheme="minorEastAsia" w:hAnsiTheme="minorHAnsi" w:cstheme="minorHAnsi"/>
                <w:sz w:val="16"/>
                <w:szCs w:val="16"/>
                <w:lang w:eastAsia="zh-CN"/>
              </w:rPr>
              <w:t xml:space="preserve"> after equalization</w:t>
            </w:r>
          </w:p>
        </w:tc>
        <w:tc>
          <w:tcPr>
            <w:tcW w:w="1176" w:type="pct"/>
            <w:vAlign w:val="center"/>
          </w:tcPr>
          <w:p w14:paraId="08F0D102" w14:textId="77777777" w:rsidR="005034A0" w:rsidRPr="0095148E" w:rsidRDefault="005034A0" w:rsidP="0095148E">
            <w:pPr>
              <w:spacing w:after="0" w:line="240" w:lineRule="auto"/>
              <w:rPr>
                <w:rFonts w:asciiTheme="minorHAnsi" w:eastAsiaTheme="minorEastAsia" w:hAnsiTheme="minorHAnsi" w:cstheme="minorHAnsi"/>
                <w:sz w:val="16"/>
                <w:szCs w:val="16"/>
                <w:lang w:eastAsia="zh-CN"/>
              </w:rPr>
            </w:pPr>
            <w:r w:rsidRPr="0095148E">
              <w:rPr>
                <w:rFonts w:asciiTheme="minorHAnsi" w:eastAsiaTheme="minorEastAsia" w:hAnsiTheme="minorHAnsi" w:cstheme="minorHAnsi"/>
                <w:sz w:val="16"/>
                <w:szCs w:val="16"/>
                <w:lang w:eastAsia="zh-CN"/>
              </w:rPr>
              <w:t>UE-part output:</w:t>
            </w:r>
          </w:p>
          <w:p w14:paraId="198EDC92" w14:textId="77777777" w:rsidR="005034A0" w:rsidRPr="0095148E" w:rsidRDefault="005034A0" w:rsidP="0095148E">
            <w:pPr>
              <w:spacing w:after="0" w:line="240" w:lineRule="auto"/>
              <w:ind w:firstLine="200"/>
              <w:rPr>
                <w:rFonts w:asciiTheme="minorHAnsi" w:eastAsiaTheme="minorEastAsia" w:hAnsiTheme="minorHAnsi" w:cstheme="minorHAnsi"/>
                <w:sz w:val="16"/>
                <w:szCs w:val="16"/>
                <w:lang w:eastAsia="zh-CN"/>
              </w:rPr>
            </w:pPr>
            <w:r w:rsidRPr="0095148E">
              <w:rPr>
                <w:rFonts w:asciiTheme="minorHAnsi" w:eastAsiaTheme="minorEastAsia" w:hAnsiTheme="minorHAnsi" w:cstheme="minorHAnsi"/>
                <w:sz w:val="16"/>
                <w:szCs w:val="16"/>
                <w:lang w:eastAsia="zh-CN"/>
              </w:rPr>
              <w:t>Compressed CSI bits via a downloaded codebook</w:t>
            </w:r>
          </w:p>
          <w:p w14:paraId="18B09247" w14:textId="77777777" w:rsidR="005034A0" w:rsidRPr="0095148E" w:rsidRDefault="005034A0" w:rsidP="0095148E">
            <w:pPr>
              <w:spacing w:after="0" w:line="240" w:lineRule="auto"/>
              <w:ind w:firstLine="200"/>
              <w:rPr>
                <w:rFonts w:asciiTheme="minorHAnsi" w:eastAsiaTheme="minorEastAsia" w:hAnsiTheme="minorHAnsi" w:cstheme="minorHAnsi"/>
                <w:sz w:val="16"/>
                <w:szCs w:val="16"/>
                <w:lang w:eastAsia="zh-CN"/>
              </w:rPr>
            </w:pPr>
          </w:p>
          <w:p w14:paraId="48E85AF9" w14:textId="77777777" w:rsidR="005034A0" w:rsidRPr="0095148E" w:rsidRDefault="005034A0" w:rsidP="0095148E">
            <w:pPr>
              <w:spacing w:after="0" w:line="240" w:lineRule="auto"/>
              <w:rPr>
                <w:rFonts w:asciiTheme="minorHAnsi" w:eastAsiaTheme="minorEastAsia" w:hAnsiTheme="minorHAnsi" w:cstheme="minorHAnsi"/>
                <w:sz w:val="16"/>
                <w:szCs w:val="16"/>
                <w:lang w:eastAsia="zh-CN"/>
              </w:rPr>
            </w:pPr>
            <w:r w:rsidRPr="0095148E">
              <w:rPr>
                <w:rFonts w:asciiTheme="minorHAnsi" w:eastAsiaTheme="minorEastAsia" w:hAnsiTheme="minorHAnsi" w:cstheme="minorHAnsi"/>
                <w:sz w:val="16"/>
                <w:szCs w:val="16"/>
                <w:lang w:eastAsia="zh-CN"/>
              </w:rPr>
              <w:t>NW-part input:</w:t>
            </w:r>
          </w:p>
          <w:p w14:paraId="14F6F09B" w14:textId="77777777" w:rsidR="005034A0" w:rsidRPr="0095148E" w:rsidRDefault="005034A0" w:rsidP="0095148E">
            <w:pPr>
              <w:spacing w:after="0" w:line="240" w:lineRule="auto"/>
              <w:ind w:firstLineChars="100" w:firstLine="160"/>
              <w:rPr>
                <w:rFonts w:asciiTheme="minorHAnsi" w:eastAsiaTheme="minorEastAsia" w:hAnsiTheme="minorHAnsi" w:cstheme="minorHAnsi"/>
                <w:sz w:val="16"/>
                <w:szCs w:val="16"/>
                <w:lang w:eastAsia="zh-CN"/>
              </w:rPr>
            </w:pPr>
            <w:r w:rsidRPr="0095148E">
              <w:rPr>
                <w:rFonts w:asciiTheme="minorHAnsi" w:eastAsia="Malgun Gothic" w:hAnsiTheme="minorHAnsi" w:cstheme="minorHAnsi"/>
                <w:sz w:val="16"/>
                <w:szCs w:val="16"/>
              </w:rPr>
              <w:t>Amplitudes and phases obtained by a look up table based on feedback CSI bits</w:t>
            </w:r>
            <w:r w:rsidRPr="0095148E">
              <w:rPr>
                <w:rFonts w:asciiTheme="minorHAnsi" w:eastAsiaTheme="minorEastAsia" w:hAnsiTheme="minorHAnsi" w:cstheme="minorHAnsi"/>
                <w:sz w:val="16"/>
                <w:szCs w:val="16"/>
                <w:lang w:eastAsia="zh-CN"/>
              </w:rPr>
              <w:t xml:space="preserve"> and the selected basis vectors</w:t>
            </w:r>
          </w:p>
        </w:tc>
        <w:tc>
          <w:tcPr>
            <w:tcW w:w="809" w:type="pct"/>
            <w:vAlign w:val="center"/>
          </w:tcPr>
          <w:p w14:paraId="60791E3B" w14:textId="77777777" w:rsidR="005034A0" w:rsidRPr="0095148E" w:rsidRDefault="005034A0" w:rsidP="0095148E">
            <w:pPr>
              <w:spacing w:after="0" w:line="240" w:lineRule="auto"/>
              <w:rPr>
                <w:rFonts w:asciiTheme="minorHAnsi" w:eastAsiaTheme="minorEastAsia" w:hAnsiTheme="minorHAnsi" w:cstheme="minorHAnsi"/>
                <w:sz w:val="16"/>
                <w:szCs w:val="16"/>
                <w:lang w:eastAsia="zh-CN"/>
              </w:rPr>
            </w:pPr>
            <w:r w:rsidRPr="0095148E">
              <w:rPr>
                <w:rFonts w:asciiTheme="minorHAnsi" w:eastAsiaTheme="minorEastAsia" w:hAnsiTheme="minorHAnsi" w:cstheme="minorHAnsi"/>
                <w:sz w:val="16"/>
                <w:szCs w:val="16"/>
                <w:lang w:eastAsia="zh-CN"/>
              </w:rPr>
              <w:t>UE-part output:</w:t>
            </w:r>
          </w:p>
          <w:p w14:paraId="2189B8EB" w14:textId="77777777" w:rsidR="005034A0" w:rsidRPr="0095148E" w:rsidRDefault="005034A0" w:rsidP="0095148E">
            <w:pPr>
              <w:spacing w:after="0" w:line="240" w:lineRule="auto"/>
              <w:ind w:leftChars="100" w:left="200"/>
              <w:rPr>
                <w:rFonts w:asciiTheme="minorHAnsi" w:eastAsiaTheme="minorEastAsia" w:hAnsiTheme="minorHAnsi" w:cstheme="minorHAnsi"/>
                <w:sz w:val="16"/>
                <w:szCs w:val="16"/>
                <w:lang w:eastAsia="zh-CN"/>
              </w:rPr>
            </w:pPr>
            <w:r w:rsidRPr="0095148E">
              <w:rPr>
                <w:rFonts w:asciiTheme="minorHAnsi" w:eastAsiaTheme="minorEastAsia" w:hAnsiTheme="minorHAnsi" w:cstheme="minorHAnsi"/>
                <w:sz w:val="16"/>
                <w:szCs w:val="16"/>
                <w:lang w:eastAsia="zh-CN"/>
              </w:rPr>
              <w:t>C</w:t>
            </w:r>
            <w:r w:rsidRPr="0095148E">
              <w:rPr>
                <w:rFonts w:asciiTheme="minorHAnsi" w:eastAsia="Times New Roman" w:hAnsiTheme="minorHAnsi" w:cstheme="minorHAnsi"/>
                <w:sz w:val="16"/>
                <w:szCs w:val="16"/>
              </w:rPr>
              <w:t>ompressed CSI complex values via</w:t>
            </w:r>
            <w:r w:rsidRPr="0095148E">
              <w:rPr>
                <w:rFonts w:asciiTheme="minorHAnsi" w:eastAsia="Times New Roman" w:hAnsiTheme="minorHAnsi" w:cstheme="minorHAnsi"/>
                <w:sz w:val="16"/>
                <w:szCs w:val="16"/>
                <w:lang w:eastAsia="zh-CN"/>
              </w:rPr>
              <w:t xml:space="preserve"> a projection matrix</w:t>
            </w:r>
          </w:p>
          <w:p w14:paraId="3B87D009" w14:textId="77777777" w:rsidR="005034A0" w:rsidRPr="0095148E" w:rsidRDefault="005034A0" w:rsidP="0095148E">
            <w:pPr>
              <w:spacing w:after="0" w:line="240" w:lineRule="auto"/>
              <w:rPr>
                <w:rFonts w:asciiTheme="minorHAnsi" w:eastAsiaTheme="minorEastAsia" w:hAnsiTheme="minorHAnsi" w:cstheme="minorHAnsi"/>
                <w:sz w:val="16"/>
                <w:szCs w:val="16"/>
                <w:lang w:eastAsia="zh-CN"/>
              </w:rPr>
            </w:pPr>
          </w:p>
          <w:p w14:paraId="6444B9BE" w14:textId="77777777" w:rsidR="005034A0" w:rsidRPr="0095148E" w:rsidRDefault="005034A0" w:rsidP="0095148E">
            <w:pPr>
              <w:spacing w:after="0" w:line="240" w:lineRule="auto"/>
              <w:rPr>
                <w:rFonts w:asciiTheme="minorHAnsi" w:eastAsiaTheme="minorEastAsia" w:hAnsiTheme="minorHAnsi" w:cstheme="minorHAnsi"/>
                <w:sz w:val="16"/>
                <w:szCs w:val="16"/>
                <w:lang w:eastAsia="zh-CN"/>
              </w:rPr>
            </w:pPr>
            <w:r w:rsidRPr="0095148E">
              <w:rPr>
                <w:rFonts w:asciiTheme="minorHAnsi" w:eastAsiaTheme="minorEastAsia" w:hAnsiTheme="minorHAnsi" w:cstheme="minorHAnsi"/>
                <w:sz w:val="16"/>
                <w:szCs w:val="16"/>
                <w:lang w:eastAsia="zh-CN"/>
              </w:rPr>
              <w:t>NW-part input:</w:t>
            </w:r>
          </w:p>
          <w:p w14:paraId="3B968B03" w14:textId="77777777" w:rsidR="005034A0" w:rsidRPr="0095148E" w:rsidRDefault="005034A0" w:rsidP="0095148E">
            <w:pPr>
              <w:spacing w:after="0" w:line="240" w:lineRule="auto"/>
              <w:ind w:leftChars="100" w:left="200"/>
              <w:rPr>
                <w:rFonts w:asciiTheme="minorHAnsi" w:eastAsiaTheme="minorEastAsia" w:hAnsiTheme="minorHAnsi" w:cstheme="minorHAnsi"/>
                <w:sz w:val="16"/>
                <w:szCs w:val="16"/>
                <w:lang w:eastAsia="zh-CN"/>
              </w:rPr>
            </w:pPr>
            <w:r w:rsidRPr="0095148E">
              <w:rPr>
                <w:rFonts w:asciiTheme="minorHAnsi" w:eastAsiaTheme="minorEastAsia" w:hAnsiTheme="minorHAnsi" w:cstheme="minorHAnsi"/>
                <w:sz w:val="16"/>
                <w:szCs w:val="16"/>
                <w:lang w:eastAsia="zh-CN"/>
              </w:rPr>
              <w:t xml:space="preserve">Received compressed CSI complex values after </w:t>
            </w:r>
            <w:r w:rsidRPr="0095148E">
              <w:rPr>
                <w:rFonts w:asciiTheme="minorHAnsi" w:eastAsia="Times New Roman" w:hAnsiTheme="minorHAnsi" w:cstheme="minorHAnsi"/>
                <w:sz w:val="16"/>
                <w:szCs w:val="16"/>
                <w:lang w:eastAsia="zh-CN"/>
              </w:rPr>
              <w:t>equalization</w:t>
            </w:r>
          </w:p>
        </w:tc>
      </w:tr>
      <w:tr w:rsidR="0095148E" w:rsidRPr="0095148E" w14:paraId="4CB98213" w14:textId="77777777" w:rsidTr="0095565A">
        <w:trPr>
          <w:trHeight w:val="285"/>
        </w:trPr>
        <w:tc>
          <w:tcPr>
            <w:tcW w:w="736" w:type="pct"/>
            <w:noWrap/>
            <w:vAlign w:val="center"/>
          </w:tcPr>
          <w:p w14:paraId="07C3C1CE"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 xml:space="preserve">Model output of decoder </w:t>
            </w:r>
          </w:p>
          <w:p w14:paraId="7BEEB36E"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(or model input of encoder)</w:t>
            </w:r>
          </w:p>
        </w:tc>
        <w:tc>
          <w:tcPr>
            <w:tcW w:w="1102" w:type="pct"/>
            <w:noWrap/>
            <w:vAlign w:val="center"/>
          </w:tcPr>
          <w:p w14:paraId="0F667AA0" w14:textId="77777777" w:rsidR="005034A0" w:rsidRPr="0095148E" w:rsidRDefault="005034A0" w:rsidP="0095148E">
            <w:pPr>
              <w:spacing w:after="0" w:line="240" w:lineRule="auto"/>
              <w:rPr>
                <w:rFonts w:asciiTheme="minorHAnsi" w:eastAsiaTheme="minorEastAsia" w:hAnsiTheme="minorHAnsi" w:cstheme="minorHAnsi"/>
                <w:sz w:val="16"/>
                <w:szCs w:val="16"/>
                <w:lang w:eastAsia="zh-CN"/>
              </w:rPr>
            </w:pPr>
            <w:r w:rsidRPr="0095148E">
              <w:rPr>
                <w:rFonts w:asciiTheme="minorHAnsi" w:eastAsia="Times New Roman" w:hAnsiTheme="minorHAnsi" w:cstheme="minorHAnsi"/>
                <w:sz w:val="16"/>
                <w:szCs w:val="16"/>
              </w:rPr>
              <w:t>NW-part output</w:t>
            </w:r>
            <w:r w:rsidRPr="0095148E">
              <w:rPr>
                <w:rFonts w:asciiTheme="minorHAnsi" w:eastAsiaTheme="minorEastAsia" w:hAnsiTheme="minorHAnsi" w:cstheme="minorHAnsi"/>
                <w:sz w:val="16"/>
                <w:szCs w:val="16"/>
                <w:lang w:eastAsia="zh-CN"/>
              </w:rPr>
              <w:t>:</w:t>
            </w:r>
          </w:p>
          <w:p w14:paraId="697B02BF" w14:textId="77777777" w:rsidR="005034A0" w:rsidRPr="0095148E" w:rsidRDefault="005034A0" w:rsidP="0095148E">
            <w:pPr>
              <w:spacing w:after="0" w:line="240" w:lineRule="auto"/>
              <w:ind w:leftChars="100" w:left="200"/>
              <w:rPr>
                <w:rFonts w:asciiTheme="minorHAnsi" w:eastAsiaTheme="minorEastAsia" w:hAnsiTheme="minorHAnsi" w:cstheme="minorHAnsi"/>
                <w:sz w:val="16"/>
                <w:szCs w:val="16"/>
                <w:lang w:eastAsia="zh-CN"/>
              </w:rPr>
            </w:pPr>
            <w:r w:rsidRPr="0095148E">
              <w:rPr>
                <w:rFonts w:asciiTheme="minorHAnsi" w:eastAsia="Times New Roman" w:hAnsiTheme="minorHAnsi" w:cstheme="minorHAnsi"/>
                <w:sz w:val="16"/>
                <w:szCs w:val="16"/>
              </w:rPr>
              <w:t>Reconstructed</w:t>
            </w:r>
            <w:r w:rsidRPr="0095148E">
              <w:rPr>
                <w:rFonts w:asciiTheme="minorHAnsi" w:eastAsiaTheme="minorEastAsia" w:hAnsiTheme="minorHAnsi" w:cstheme="minorHAnsi"/>
                <w:sz w:val="16"/>
                <w:szCs w:val="16"/>
                <w:lang w:eastAsia="zh-CN"/>
              </w:rPr>
              <w:t xml:space="preserve"> precoding matrix</w:t>
            </w:r>
          </w:p>
          <w:p w14:paraId="2F254330" w14:textId="77777777" w:rsidR="005034A0" w:rsidRPr="0095148E" w:rsidRDefault="005034A0" w:rsidP="0095148E">
            <w:pPr>
              <w:spacing w:after="0" w:line="240" w:lineRule="auto"/>
              <w:rPr>
                <w:rFonts w:asciiTheme="minorHAnsi" w:eastAsiaTheme="minorEastAsia" w:hAnsiTheme="minorHAnsi" w:cstheme="minorHAnsi"/>
                <w:sz w:val="16"/>
                <w:szCs w:val="16"/>
                <w:lang w:eastAsia="zh-CN"/>
              </w:rPr>
            </w:pPr>
          </w:p>
          <w:p w14:paraId="438F4E32"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UE-part input:</w:t>
            </w:r>
          </w:p>
          <w:p w14:paraId="6BB7B21F" w14:textId="77777777" w:rsidR="005034A0" w:rsidRPr="0095148E" w:rsidRDefault="005034A0" w:rsidP="0095148E">
            <w:pPr>
              <w:spacing w:after="0" w:line="240" w:lineRule="auto"/>
              <w:ind w:leftChars="100" w:left="200"/>
              <w:rPr>
                <w:rFonts w:asciiTheme="minorHAnsi" w:eastAsiaTheme="minorEastAsia" w:hAnsiTheme="minorHAnsi" w:cstheme="minorHAnsi"/>
                <w:sz w:val="16"/>
                <w:szCs w:val="16"/>
                <w:lang w:eastAsia="zh-CN"/>
              </w:rPr>
            </w:pPr>
            <w:r w:rsidRPr="0095148E">
              <w:rPr>
                <w:rFonts w:asciiTheme="minorHAnsi" w:eastAsiaTheme="minorEastAsia" w:hAnsiTheme="minorHAnsi" w:cstheme="minorHAnsi"/>
                <w:sz w:val="16"/>
                <w:szCs w:val="16"/>
                <w:lang w:eastAsia="zh-CN"/>
              </w:rPr>
              <w:t>Precoding matrix (e</w:t>
            </w:r>
            <w:r w:rsidRPr="0095148E">
              <w:rPr>
                <w:rFonts w:asciiTheme="minorHAnsi" w:eastAsia="Times New Roman" w:hAnsiTheme="minorHAnsi" w:cstheme="minorHAnsi"/>
                <w:sz w:val="16"/>
                <w:szCs w:val="16"/>
              </w:rPr>
              <w:t>igenvectors</w:t>
            </w:r>
            <w:r w:rsidRPr="0095148E">
              <w:rPr>
                <w:rFonts w:asciiTheme="minorHAnsi" w:eastAsiaTheme="minorEastAsia" w:hAnsiTheme="minorHAnsi" w:cstheme="minorHAnsi"/>
                <w:sz w:val="16"/>
                <w:szCs w:val="16"/>
                <w:lang w:eastAsia="zh-CN"/>
              </w:rPr>
              <w:t>)</w:t>
            </w:r>
          </w:p>
        </w:tc>
        <w:tc>
          <w:tcPr>
            <w:tcW w:w="1177" w:type="pct"/>
            <w:noWrap/>
            <w:vAlign w:val="center"/>
          </w:tcPr>
          <w:p w14:paraId="013946ED" w14:textId="77777777" w:rsidR="005034A0" w:rsidRPr="0095148E" w:rsidRDefault="005034A0" w:rsidP="0095148E">
            <w:pPr>
              <w:spacing w:after="0" w:line="240" w:lineRule="auto"/>
              <w:rPr>
                <w:rFonts w:asciiTheme="minorHAnsi" w:eastAsiaTheme="minorEastAsia" w:hAnsiTheme="minorHAnsi" w:cstheme="minorHAnsi"/>
                <w:sz w:val="16"/>
                <w:szCs w:val="16"/>
                <w:lang w:eastAsia="zh-CN"/>
              </w:rPr>
            </w:pPr>
            <w:r w:rsidRPr="0095148E">
              <w:rPr>
                <w:rFonts w:asciiTheme="minorHAnsi" w:eastAsia="Times New Roman" w:hAnsiTheme="minorHAnsi" w:cstheme="minorHAnsi"/>
                <w:sz w:val="16"/>
                <w:szCs w:val="16"/>
              </w:rPr>
              <w:t>NW-part output</w:t>
            </w:r>
            <w:r w:rsidRPr="0095148E">
              <w:rPr>
                <w:rFonts w:asciiTheme="minorHAnsi" w:eastAsiaTheme="minorEastAsia" w:hAnsiTheme="minorHAnsi" w:cstheme="minorHAnsi"/>
                <w:sz w:val="16"/>
                <w:szCs w:val="16"/>
                <w:lang w:eastAsia="zh-CN"/>
              </w:rPr>
              <w:t>:</w:t>
            </w:r>
          </w:p>
          <w:p w14:paraId="0D62A8B9" w14:textId="77777777" w:rsidR="005034A0" w:rsidRPr="0095148E" w:rsidRDefault="005034A0" w:rsidP="0095148E">
            <w:pPr>
              <w:spacing w:after="0" w:line="240" w:lineRule="auto"/>
              <w:ind w:leftChars="100" w:left="200"/>
              <w:rPr>
                <w:rFonts w:asciiTheme="minorHAnsi" w:eastAsiaTheme="minorEastAsia" w:hAnsiTheme="minorHAnsi" w:cstheme="minorHAnsi"/>
                <w:sz w:val="16"/>
                <w:szCs w:val="16"/>
                <w:lang w:eastAsia="zh-CN"/>
              </w:rPr>
            </w:pPr>
            <w:r w:rsidRPr="0095148E">
              <w:rPr>
                <w:rFonts w:asciiTheme="minorHAnsi" w:eastAsia="Times New Roman" w:hAnsiTheme="minorHAnsi" w:cstheme="minorHAnsi"/>
                <w:sz w:val="16"/>
                <w:szCs w:val="16"/>
              </w:rPr>
              <w:t>Reconstructed</w:t>
            </w:r>
            <w:r w:rsidRPr="0095148E">
              <w:rPr>
                <w:rFonts w:asciiTheme="minorHAnsi" w:eastAsiaTheme="minorEastAsia" w:hAnsiTheme="minorHAnsi" w:cstheme="minorHAnsi"/>
                <w:sz w:val="16"/>
                <w:szCs w:val="16"/>
                <w:lang w:eastAsia="zh-CN"/>
              </w:rPr>
              <w:t xml:space="preserve"> precoding matrix</w:t>
            </w:r>
          </w:p>
          <w:p w14:paraId="1CEF84A5" w14:textId="77777777" w:rsidR="005034A0" w:rsidRPr="0095148E" w:rsidRDefault="005034A0" w:rsidP="0095148E">
            <w:pPr>
              <w:spacing w:after="0" w:line="240" w:lineRule="auto"/>
              <w:rPr>
                <w:rFonts w:asciiTheme="minorHAnsi" w:eastAsiaTheme="minorEastAsia" w:hAnsiTheme="minorHAnsi" w:cstheme="minorHAnsi"/>
                <w:sz w:val="16"/>
                <w:szCs w:val="16"/>
                <w:lang w:eastAsia="zh-CN"/>
              </w:rPr>
            </w:pPr>
          </w:p>
          <w:p w14:paraId="2BC07F34"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UE-part input:</w:t>
            </w:r>
          </w:p>
          <w:p w14:paraId="12DCB424" w14:textId="77777777" w:rsidR="005034A0" w:rsidRPr="0095148E" w:rsidRDefault="005034A0" w:rsidP="0095148E">
            <w:pPr>
              <w:spacing w:after="0" w:line="240" w:lineRule="auto"/>
              <w:ind w:leftChars="100" w:left="200"/>
              <w:rPr>
                <w:rFonts w:asciiTheme="minorHAnsi" w:eastAsia="Batang" w:hAnsiTheme="minorHAnsi" w:cstheme="minorHAnsi"/>
                <w:color w:val="000000"/>
                <w:sz w:val="16"/>
                <w:szCs w:val="16"/>
                <w:lang w:eastAsia="zh-CN"/>
              </w:rPr>
            </w:pPr>
            <w:r w:rsidRPr="0095148E">
              <w:rPr>
                <w:rFonts w:asciiTheme="minorHAnsi" w:eastAsiaTheme="minorEastAsia" w:hAnsiTheme="minorHAnsi" w:cstheme="minorHAnsi"/>
                <w:sz w:val="16"/>
                <w:szCs w:val="16"/>
                <w:lang w:eastAsia="zh-CN"/>
              </w:rPr>
              <w:t>Precoding matrix (e</w:t>
            </w:r>
            <w:r w:rsidRPr="0095148E">
              <w:rPr>
                <w:rFonts w:asciiTheme="minorHAnsi" w:eastAsia="Times New Roman" w:hAnsiTheme="minorHAnsi" w:cstheme="minorHAnsi"/>
                <w:sz w:val="16"/>
                <w:szCs w:val="16"/>
              </w:rPr>
              <w:t>igenvectors</w:t>
            </w:r>
            <w:r w:rsidRPr="0095148E">
              <w:rPr>
                <w:rFonts w:asciiTheme="minorHAnsi" w:eastAsiaTheme="minorEastAsia" w:hAnsiTheme="minorHAnsi" w:cstheme="minorHAnsi"/>
                <w:sz w:val="16"/>
                <w:szCs w:val="16"/>
                <w:lang w:eastAsia="zh-CN"/>
              </w:rPr>
              <w:t>)</w:t>
            </w:r>
          </w:p>
        </w:tc>
        <w:tc>
          <w:tcPr>
            <w:tcW w:w="1176" w:type="pct"/>
            <w:vAlign w:val="center"/>
          </w:tcPr>
          <w:p w14:paraId="37F7746D" w14:textId="77777777" w:rsidR="005034A0" w:rsidRPr="0095148E" w:rsidRDefault="005034A0" w:rsidP="0095148E">
            <w:pPr>
              <w:spacing w:after="0" w:line="240" w:lineRule="auto"/>
              <w:rPr>
                <w:rFonts w:asciiTheme="minorHAnsi" w:eastAsiaTheme="minorEastAsia" w:hAnsiTheme="minorHAnsi" w:cstheme="minorHAnsi"/>
                <w:sz w:val="16"/>
                <w:szCs w:val="16"/>
                <w:lang w:eastAsia="zh-CN"/>
              </w:rPr>
            </w:pPr>
            <w:r w:rsidRPr="0095148E">
              <w:rPr>
                <w:rFonts w:asciiTheme="minorHAnsi" w:eastAsia="Times New Roman" w:hAnsiTheme="minorHAnsi" w:cstheme="minorHAnsi"/>
                <w:sz w:val="16"/>
                <w:szCs w:val="16"/>
              </w:rPr>
              <w:t>NW-part output</w:t>
            </w:r>
            <w:r w:rsidRPr="0095148E">
              <w:rPr>
                <w:rFonts w:asciiTheme="minorHAnsi" w:eastAsiaTheme="minorEastAsia" w:hAnsiTheme="minorHAnsi" w:cstheme="minorHAnsi"/>
                <w:sz w:val="16"/>
                <w:szCs w:val="16"/>
                <w:lang w:eastAsia="zh-CN"/>
              </w:rPr>
              <w:t>:</w:t>
            </w:r>
          </w:p>
          <w:p w14:paraId="2B3A434B" w14:textId="77777777" w:rsidR="005034A0" w:rsidRPr="0095148E" w:rsidRDefault="005034A0" w:rsidP="0095148E">
            <w:pPr>
              <w:spacing w:after="0" w:line="240" w:lineRule="auto"/>
              <w:ind w:leftChars="100" w:left="200"/>
              <w:rPr>
                <w:rFonts w:asciiTheme="minorHAnsi" w:eastAsiaTheme="minorEastAsia" w:hAnsiTheme="minorHAnsi" w:cstheme="minorHAnsi"/>
                <w:sz w:val="16"/>
                <w:szCs w:val="16"/>
                <w:lang w:eastAsia="zh-CN"/>
              </w:rPr>
            </w:pPr>
            <w:r w:rsidRPr="0095148E">
              <w:rPr>
                <w:rFonts w:asciiTheme="minorHAnsi" w:eastAsia="Times New Roman" w:hAnsiTheme="minorHAnsi" w:cstheme="minorHAnsi"/>
                <w:sz w:val="16"/>
                <w:szCs w:val="16"/>
              </w:rPr>
              <w:t>Reconstructed</w:t>
            </w:r>
            <w:r w:rsidRPr="0095148E">
              <w:rPr>
                <w:rFonts w:asciiTheme="minorHAnsi" w:eastAsiaTheme="minorEastAsia" w:hAnsiTheme="minorHAnsi" w:cstheme="minorHAnsi"/>
                <w:sz w:val="16"/>
                <w:szCs w:val="16"/>
                <w:lang w:eastAsia="zh-CN"/>
              </w:rPr>
              <w:t xml:space="preserve"> precoding matrix</w:t>
            </w:r>
          </w:p>
          <w:p w14:paraId="75344D30" w14:textId="77777777" w:rsidR="005034A0" w:rsidRPr="0095148E" w:rsidRDefault="005034A0" w:rsidP="0095148E">
            <w:pPr>
              <w:spacing w:after="0" w:line="240" w:lineRule="auto"/>
              <w:rPr>
                <w:rFonts w:asciiTheme="minorHAnsi" w:eastAsiaTheme="minorEastAsia" w:hAnsiTheme="minorHAnsi" w:cstheme="minorHAnsi"/>
                <w:sz w:val="16"/>
                <w:szCs w:val="16"/>
                <w:lang w:eastAsia="zh-CN"/>
              </w:rPr>
            </w:pPr>
          </w:p>
          <w:p w14:paraId="72822C6F"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UE-part input:</w:t>
            </w:r>
          </w:p>
          <w:p w14:paraId="06EFA43A" w14:textId="77777777" w:rsidR="005034A0" w:rsidRPr="0095148E" w:rsidRDefault="005034A0" w:rsidP="0095148E">
            <w:pPr>
              <w:spacing w:after="0" w:line="240" w:lineRule="auto"/>
              <w:ind w:leftChars="100" w:left="200"/>
              <w:rPr>
                <w:rFonts w:asciiTheme="minorHAnsi" w:eastAsia="Times New Roman" w:hAnsiTheme="minorHAnsi" w:cstheme="minorHAnsi"/>
                <w:sz w:val="16"/>
                <w:szCs w:val="16"/>
              </w:rPr>
            </w:pPr>
            <w:r w:rsidRPr="0095148E">
              <w:rPr>
                <w:rFonts w:asciiTheme="minorHAnsi" w:eastAsiaTheme="minorEastAsia" w:hAnsiTheme="minorHAnsi" w:cstheme="minorHAnsi"/>
                <w:sz w:val="16"/>
                <w:szCs w:val="16"/>
                <w:lang w:eastAsia="zh-CN"/>
              </w:rPr>
              <w:t>Precoding matrix (e</w:t>
            </w:r>
            <w:r w:rsidRPr="0095148E">
              <w:rPr>
                <w:rFonts w:asciiTheme="minorHAnsi" w:eastAsia="Times New Roman" w:hAnsiTheme="minorHAnsi" w:cstheme="minorHAnsi"/>
                <w:sz w:val="16"/>
                <w:szCs w:val="16"/>
              </w:rPr>
              <w:t>igenvectors</w:t>
            </w:r>
            <w:r w:rsidRPr="0095148E">
              <w:rPr>
                <w:rFonts w:asciiTheme="minorHAnsi" w:eastAsiaTheme="minorEastAsia" w:hAnsiTheme="minorHAnsi" w:cstheme="minorHAnsi"/>
                <w:sz w:val="16"/>
                <w:szCs w:val="16"/>
                <w:lang w:eastAsia="zh-CN"/>
              </w:rPr>
              <w:t>)</w:t>
            </w:r>
          </w:p>
        </w:tc>
        <w:tc>
          <w:tcPr>
            <w:tcW w:w="809" w:type="pct"/>
            <w:vAlign w:val="center"/>
          </w:tcPr>
          <w:p w14:paraId="327BE8F6" w14:textId="77777777" w:rsidR="005034A0" w:rsidRPr="0095148E" w:rsidRDefault="005034A0" w:rsidP="0095148E">
            <w:pPr>
              <w:spacing w:after="0" w:line="240" w:lineRule="auto"/>
              <w:rPr>
                <w:rFonts w:asciiTheme="minorHAnsi" w:eastAsiaTheme="minorEastAsia" w:hAnsiTheme="minorHAnsi" w:cstheme="minorHAnsi"/>
                <w:sz w:val="16"/>
                <w:szCs w:val="16"/>
                <w:lang w:eastAsia="zh-CN"/>
              </w:rPr>
            </w:pPr>
            <w:r w:rsidRPr="0095148E">
              <w:rPr>
                <w:rFonts w:asciiTheme="minorHAnsi" w:eastAsia="Times New Roman" w:hAnsiTheme="minorHAnsi" w:cstheme="minorHAnsi"/>
                <w:sz w:val="16"/>
                <w:szCs w:val="16"/>
              </w:rPr>
              <w:t>NW-part output</w:t>
            </w:r>
            <w:r w:rsidRPr="0095148E">
              <w:rPr>
                <w:rFonts w:asciiTheme="minorHAnsi" w:eastAsiaTheme="minorEastAsia" w:hAnsiTheme="minorHAnsi" w:cstheme="minorHAnsi"/>
                <w:sz w:val="16"/>
                <w:szCs w:val="16"/>
                <w:lang w:eastAsia="zh-CN"/>
              </w:rPr>
              <w:t>:</w:t>
            </w:r>
          </w:p>
          <w:p w14:paraId="56A4FF6E" w14:textId="77777777" w:rsidR="005034A0" w:rsidRPr="0095148E" w:rsidRDefault="005034A0" w:rsidP="0095148E">
            <w:pPr>
              <w:spacing w:after="0" w:line="240" w:lineRule="auto"/>
              <w:ind w:leftChars="100" w:left="200"/>
              <w:rPr>
                <w:rFonts w:asciiTheme="minorHAnsi" w:eastAsiaTheme="minorEastAsia" w:hAnsiTheme="minorHAnsi" w:cstheme="minorHAnsi"/>
                <w:sz w:val="16"/>
                <w:szCs w:val="16"/>
                <w:lang w:eastAsia="zh-CN"/>
              </w:rPr>
            </w:pPr>
            <w:r w:rsidRPr="0095148E">
              <w:rPr>
                <w:rFonts w:asciiTheme="minorHAnsi" w:eastAsia="Times New Roman" w:hAnsiTheme="minorHAnsi" w:cstheme="minorHAnsi"/>
                <w:sz w:val="16"/>
                <w:szCs w:val="16"/>
              </w:rPr>
              <w:t>Reconstructed</w:t>
            </w:r>
            <w:r w:rsidRPr="0095148E">
              <w:rPr>
                <w:rFonts w:asciiTheme="minorHAnsi" w:eastAsiaTheme="minorEastAsia" w:hAnsiTheme="minorHAnsi" w:cstheme="minorHAnsi"/>
                <w:sz w:val="16"/>
                <w:szCs w:val="16"/>
                <w:lang w:eastAsia="zh-CN"/>
              </w:rPr>
              <w:t xml:space="preserve"> explicit channel matrix</w:t>
            </w:r>
          </w:p>
          <w:p w14:paraId="12E8058A" w14:textId="77777777" w:rsidR="005034A0" w:rsidRPr="0095148E" w:rsidRDefault="005034A0" w:rsidP="0095148E">
            <w:pPr>
              <w:spacing w:after="0" w:line="240" w:lineRule="auto"/>
              <w:rPr>
                <w:rFonts w:asciiTheme="minorHAnsi" w:eastAsiaTheme="minorEastAsia" w:hAnsiTheme="minorHAnsi" w:cstheme="minorHAnsi"/>
                <w:sz w:val="16"/>
                <w:szCs w:val="16"/>
                <w:lang w:eastAsia="zh-CN"/>
              </w:rPr>
            </w:pPr>
          </w:p>
          <w:p w14:paraId="6A294C28"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UE-part input:</w:t>
            </w:r>
          </w:p>
          <w:p w14:paraId="4D5B903E" w14:textId="77777777" w:rsidR="005034A0" w:rsidRPr="0095148E" w:rsidRDefault="005034A0" w:rsidP="0095148E">
            <w:pPr>
              <w:spacing w:after="0" w:line="240" w:lineRule="auto"/>
              <w:ind w:leftChars="100" w:left="200"/>
              <w:rPr>
                <w:rFonts w:asciiTheme="minorHAnsi" w:eastAsia="Times New Roman" w:hAnsiTheme="minorHAnsi" w:cstheme="minorHAnsi"/>
                <w:sz w:val="16"/>
                <w:szCs w:val="16"/>
              </w:rPr>
            </w:pPr>
            <w:r w:rsidRPr="0095148E">
              <w:rPr>
                <w:rFonts w:asciiTheme="minorHAnsi" w:eastAsiaTheme="minorEastAsia" w:hAnsiTheme="minorHAnsi" w:cstheme="minorHAnsi"/>
                <w:sz w:val="16"/>
                <w:szCs w:val="16"/>
                <w:lang w:eastAsia="zh-CN"/>
              </w:rPr>
              <w:lastRenderedPageBreak/>
              <w:t xml:space="preserve">Explicit channel matrix </w:t>
            </w:r>
          </w:p>
        </w:tc>
      </w:tr>
      <w:tr w:rsidR="0095148E" w:rsidRPr="0095148E" w14:paraId="52E7BB7C" w14:textId="77777777" w:rsidTr="0095565A">
        <w:trPr>
          <w:trHeight w:val="285"/>
        </w:trPr>
        <w:tc>
          <w:tcPr>
            <w:tcW w:w="736" w:type="pct"/>
            <w:noWrap/>
            <w:vAlign w:val="center"/>
          </w:tcPr>
          <w:p w14:paraId="03BFEDCB"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lastRenderedPageBreak/>
              <w:t>Label</w:t>
            </w:r>
          </w:p>
        </w:tc>
        <w:tc>
          <w:tcPr>
            <w:tcW w:w="1102" w:type="pct"/>
            <w:noWrap/>
            <w:vAlign w:val="center"/>
          </w:tcPr>
          <w:p w14:paraId="751244E2" w14:textId="77777777" w:rsidR="005034A0" w:rsidRPr="0095148E" w:rsidRDefault="005034A0" w:rsidP="0095148E">
            <w:pPr>
              <w:spacing w:after="0" w:line="240" w:lineRule="auto"/>
              <w:rPr>
                <w:rFonts w:asciiTheme="minorHAnsi" w:eastAsiaTheme="minorEastAsia" w:hAnsiTheme="minorHAnsi" w:cstheme="minorHAnsi"/>
                <w:sz w:val="16"/>
                <w:szCs w:val="16"/>
                <w:vertAlign w:val="superscript"/>
                <w:lang w:eastAsia="zh-CN"/>
              </w:rPr>
            </w:pPr>
            <w:r w:rsidRPr="0095148E">
              <w:rPr>
                <w:rFonts w:asciiTheme="minorHAnsi" w:eastAsia="Times New Roman" w:hAnsiTheme="minorHAnsi" w:cstheme="minorHAnsi"/>
                <w:sz w:val="16"/>
                <w:szCs w:val="16"/>
              </w:rPr>
              <w:t>Eigenvectors</w:t>
            </w:r>
          </w:p>
        </w:tc>
        <w:tc>
          <w:tcPr>
            <w:tcW w:w="1177" w:type="pct"/>
            <w:noWrap/>
            <w:vAlign w:val="center"/>
          </w:tcPr>
          <w:p w14:paraId="58E97E86" w14:textId="77777777" w:rsidR="005034A0" w:rsidRPr="0095148E" w:rsidRDefault="005034A0" w:rsidP="0095148E">
            <w:pPr>
              <w:spacing w:after="0" w:line="240" w:lineRule="auto"/>
              <w:rPr>
                <w:rFonts w:asciiTheme="minorHAnsi" w:eastAsiaTheme="minorEastAsia" w:hAnsiTheme="minorHAnsi" w:cstheme="minorHAnsi"/>
                <w:sz w:val="16"/>
                <w:szCs w:val="16"/>
                <w:vertAlign w:val="superscript"/>
                <w:lang w:eastAsia="zh-CN"/>
              </w:rPr>
            </w:pPr>
            <w:r w:rsidRPr="0095148E">
              <w:rPr>
                <w:rFonts w:asciiTheme="minorHAnsi" w:eastAsia="Times New Roman" w:hAnsiTheme="minorHAnsi" w:cstheme="minorHAnsi"/>
                <w:sz w:val="16"/>
                <w:szCs w:val="16"/>
              </w:rPr>
              <w:t>Eigenvectors</w:t>
            </w:r>
          </w:p>
        </w:tc>
        <w:tc>
          <w:tcPr>
            <w:tcW w:w="1176" w:type="pct"/>
            <w:vAlign w:val="center"/>
          </w:tcPr>
          <w:p w14:paraId="10A7AE3A"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Eigenvectors</w:t>
            </w:r>
          </w:p>
        </w:tc>
        <w:tc>
          <w:tcPr>
            <w:tcW w:w="809" w:type="pct"/>
            <w:vAlign w:val="center"/>
          </w:tcPr>
          <w:p w14:paraId="0BD3AEDB" w14:textId="77777777" w:rsidR="005034A0" w:rsidRPr="0095148E" w:rsidRDefault="005034A0" w:rsidP="0095148E">
            <w:pPr>
              <w:spacing w:after="0" w:line="240" w:lineRule="auto"/>
              <w:rPr>
                <w:rFonts w:asciiTheme="minorHAnsi" w:eastAsiaTheme="minorEastAsia" w:hAnsiTheme="minorHAnsi" w:cstheme="minorHAnsi"/>
                <w:sz w:val="16"/>
                <w:szCs w:val="16"/>
                <w:lang w:eastAsia="zh-CN"/>
              </w:rPr>
            </w:pPr>
            <w:r w:rsidRPr="0095148E">
              <w:rPr>
                <w:rFonts w:asciiTheme="minorHAnsi" w:eastAsiaTheme="minorEastAsia" w:hAnsiTheme="minorHAnsi" w:cstheme="minorHAnsi"/>
                <w:sz w:val="16"/>
                <w:szCs w:val="16"/>
                <w:lang w:eastAsia="zh-CN"/>
              </w:rPr>
              <w:t>Explicit channel matrix</w:t>
            </w:r>
          </w:p>
        </w:tc>
      </w:tr>
      <w:tr w:rsidR="0095148E" w:rsidRPr="0095148E" w14:paraId="46951D0D" w14:textId="77777777" w:rsidTr="0095565A">
        <w:trPr>
          <w:trHeight w:val="285"/>
        </w:trPr>
        <w:tc>
          <w:tcPr>
            <w:tcW w:w="736" w:type="pct"/>
            <w:noWrap/>
            <w:vAlign w:val="center"/>
          </w:tcPr>
          <w:p w14:paraId="1F10592B"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Training types</w:t>
            </w:r>
          </w:p>
        </w:tc>
        <w:tc>
          <w:tcPr>
            <w:tcW w:w="1102" w:type="pct"/>
            <w:noWrap/>
            <w:vAlign w:val="center"/>
          </w:tcPr>
          <w:p w14:paraId="51398749"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Offline training</w:t>
            </w:r>
          </w:p>
        </w:tc>
        <w:tc>
          <w:tcPr>
            <w:tcW w:w="1177" w:type="pct"/>
            <w:noWrap/>
            <w:vAlign w:val="center"/>
          </w:tcPr>
          <w:p w14:paraId="2707CBFF"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Offline training</w:t>
            </w:r>
          </w:p>
        </w:tc>
        <w:tc>
          <w:tcPr>
            <w:tcW w:w="1176" w:type="pct"/>
            <w:vAlign w:val="center"/>
          </w:tcPr>
          <w:p w14:paraId="7129AC42"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Offline training</w:t>
            </w:r>
          </w:p>
        </w:tc>
        <w:tc>
          <w:tcPr>
            <w:tcW w:w="809" w:type="pct"/>
            <w:vAlign w:val="center"/>
          </w:tcPr>
          <w:p w14:paraId="66C249C6"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Offline training</w:t>
            </w:r>
          </w:p>
        </w:tc>
      </w:tr>
      <w:tr w:rsidR="0095148E" w:rsidRPr="0095148E" w14:paraId="0D414B2D" w14:textId="77777777" w:rsidTr="0095565A">
        <w:trPr>
          <w:trHeight w:val="285"/>
        </w:trPr>
        <w:tc>
          <w:tcPr>
            <w:tcW w:w="736" w:type="pct"/>
            <w:noWrap/>
            <w:vAlign w:val="center"/>
          </w:tcPr>
          <w:p w14:paraId="618859AE"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KPI</w:t>
            </w:r>
          </w:p>
        </w:tc>
        <w:tc>
          <w:tcPr>
            <w:tcW w:w="1102" w:type="pct"/>
            <w:noWrap/>
            <w:vAlign w:val="center"/>
          </w:tcPr>
          <w:p w14:paraId="46E55FDF" w14:textId="77777777" w:rsidR="005034A0" w:rsidRPr="0095148E" w:rsidRDefault="005034A0" w:rsidP="0095148E">
            <w:pPr>
              <w:spacing w:after="0" w:line="240" w:lineRule="auto"/>
              <w:rPr>
                <w:rFonts w:asciiTheme="minorHAnsi" w:eastAsia="Times New Roman" w:hAnsiTheme="minorHAnsi" w:cstheme="minorHAnsi"/>
                <w:sz w:val="16"/>
                <w:szCs w:val="16"/>
                <w:lang w:val="pt-BR"/>
              </w:rPr>
            </w:pPr>
            <w:r w:rsidRPr="0095148E">
              <w:rPr>
                <w:rFonts w:asciiTheme="minorHAnsi" w:eastAsia="Times New Roman" w:hAnsiTheme="minorHAnsi" w:cstheme="minorHAnsi"/>
                <w:sz w:val="16"/>
                <w:szCs w:val="16"/>
                <w:lang w:val="pt-BR"/>
              </w:rPr>
              <w:t>SGCS</w:t>
            </w:r>
          </w:p>
        </w:tc>
        <w:tc>
          <w:tcPr>
            <w:tcW w:w="1177" w:type="pct"/>
            <w:noWrap/>
            <w:vAlign w:val="center"/>
          </w:tcPr>
          <w:p w14:paraId="689BCAEC" w14:textId="77777777" w:rsidR="005034A0" w:rsidRPr="0095148E" w:rsidRDefault="005034A0" w:rsidP="0095148E">
            <w:pPr>
              <w:spacing w:after="0" w:line="240" w:lineRule="auto"/>
              <w:rPr>
                <w:rFonts w:asciiTheme="minorHAnsi" w:eastAsia="Times New Roman" w:hAnsiTheme="minorHAnsi" w:cstheme="minorHAnsi"/>
                <w:sz w:val="16"/>
                <w:szCs w:val="16"/>
                <w:lang w:val="pt-BR"/>
              </w:rPr>
            </w:pPr>
            <w:r w:rsidRPr="0095148E">
              <w:rPr>
                <w:rFonts w:asciiTheme="minorHAnsi" w:eastAsia="Times New Roman" w:hAnsiTheme="minorHAnsi" w:cstheme="minorHAnsi"/>
                <w:sz w:val="16"/>
                <w:szCs w:val="16"/>
                <w:lang w:val="pt-BR"/>
              </w:rPr>
              <w:t>SGCS</w:t>
            </w:r>
          </w:p>
        </w:tc>
        <w:tc>
          <w:tcPr>
            <w:tcW w:w="1176" w:type="pct"/>
            <w:vAlign w:val="center"/>
          </w:tcPr>
          <w:p w14:paraId="3BC4A291"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SGCS</w:t>
            </w:r>
          </w:p>
        </w:tc>
        <w:tc>
          <w:tcPr>
            <w:tcW w:w="809" w:type="pct"/>
            <w:vAlign w:val="center"/>
          </w:tcPr>
          <w:p w14:paraId="019D5E8F"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SGCS</w:t>
            </w:r>
          </w:p>
        </w:tc>
      </w:tr>
      <w:tr w:rsidR="0095148E" w:rsidRPr="0095148E" w14:paraId="23BFB11C" w14:textId="77777777" w:rsidTr="0095565A">
        <w:trPr>
          <w:trHeight w:val="285"/>
        </w:trPr>
        <w:tc>
          <w:tcPr>
            <w:tcW w:w="736" w:type="pct"/>
            <w:noWrap/>
            <w:vAlign w:val="center"/>
          </w:tcPr>
          <w:p w14:paraId="1CEDABCF" w14:textId="77777777" w:rsidR="005034A0" w:rsidRPr="0095148E" w:rsidRDefault="005034A0" w:rsidP="0095148E">
            <w:pPr>
              <w:spacing w:after="0" w:line="240" w:lineRule="auto"/>
              <w:rPr>
                <w:rFonts w:asciiTheme="minorHAnsi" w:eastAsia="Times New Roman" w:hAnsiTheme="minorHAnsi" w:cstheme="minorHAnsi"/>
                <w:color w:val="000000"/>
                <w:sz w:val="16"/>
                <w:szCs w:val="16"/>
              </w:rPr>
            </w:pPr>
            <w:r w:rsidRPr="0095148E">
              <w:rPr>
                <w:rFonts w:asciiTheme="minorHAnsi" w:eastAsia="Times New Roman" w:hAnsiTheme="minorHAnsi" w:cstheme="minorHAnsi"/>
                <w:sz w:val="16"/>
                <w:szCs w:val="16"/>
              </w:rPr>
              <w:t>Benchmark</w:t>
            </w:r>
          </w:p>
        </w:tc>
        <w:tc>
          <w:tcPr>
            <w:tcW w:w="1102" w:type="pct"/>
            <w:noWrap/>
            <w:vAlign w:val="center"/>
          </w:tcPr>
          <w:p w14:paraId="64E4D47D" w14:textId="77777777" w:rsidR="005034A0" w:rsidRPr="0095148E" w:rsidRDefault="005034A0" w:rsidP="0095148E">
            <w:pPr>
              <w:pStyle w:val="ListParagraph"/>
              <w:numPr>
                <w:ilvl w:val="0"/>
                <w:numId w:val="17"/>
              </w:numPr>
              <w:spacing w:line="240" w:lineRule="auto"/>
              <w:rPr>
                <w:rFonts w:asciiTheme="minorHAnsi" w:eastAsiaTheme="minorEastAsia" w:hAnsiTheme="minorHAnsi" w:cstheme="minorHAnsi"/>
                <w:sz w:val="16"/>
                <w:szCs w:val="16"/>
                <w:lang w:eastAsia="zh-CN"/>
              </w:rPr>
            </w:pPr>
            <w:r w:rsidRPr="0095148E">
              <w:rPr>
                <w:rFonts w:asciiTheme="minorHAnsi" w:eastAsia="Times New Roman" w:hAnsiTheme="minorHAnsi" w:cstheme="minorHAnsi"/>
                <w:sz w:val="16"/>
                <w:szCs w:val="16"/>
                <w:lang w:eastAsia="en-GB"/>
              </w:rPr>
              <w:t>eType II</w:t>
            </w:r>
          </w:p>
          <w:p w14:paraId="39B8AF04" w14:textId="77777777" w:rsidR="005034A0" w:rsidRPr="0095148E" w:rsidRDefault="005034A0" w:rsidP="0095148E">
            <w:pPr>
              <w:pStyle w:val="ListParagraph"/>
              <w:numPr>
                <w:ilvl w:val="0"/>
                <w:numId w:val="17"/>
              </w:numPr>
              <w:spacing w:line="240" w:lineRule="auto"/>
              <w:rPr>
                <w:rFonts w:asciiTheme="minorHAnsi" w:hAnsiTheme="minorHAnsi" w:cstheme="minorHAnsi"/>
                <w:sz w:val="16"/>
                <w:szCs w:val="16"/>
                <w:lang w:eastAsia="zh-CN"/>
              </w:rPr>
            </w:pPr>
            <w:r w:rsidRPr="0095148E">
              <w:rPr>
                <w:rFonts w:asciiTheme="minorHAnsi" w:hAnsiTheme="minorHAnsi" w:cstheme="minorHAnsi"/>
                <w:sz w:val="16"/>
                <w:szCs w:val="16"/>
                <w:lang w:eastAsia="zh-CN"/>
              </w:rPr>
              <w:t>NR Rel-19 two sided model based CSI compression with polar coding</w:t>
            </w:r>
          </w:p>
        </w:tc>
        <w:tc>
          <w:tcPr>
            <w:tcW w:w="1177" w:type="pct"/>
            <w:noWrap/>
            <w:vAlign w:val="center"/>
          </w:tcPr>
          <w:p w14:paraId="7D1F0850" w14:textId="77777777" w:rsidR="005034A0" w:rsidRPr="0095148E" w:rsidRDefault="005034A0" w:rsidP="0095148E">
            <w:pPr>
              <w:pStyle w:val="ListParagraph"/>
              <w:numPr>
                <w:ilvl w:val="0"/>
                <w:numId w:val="18"/>
              </w:numPr>
              <w:spacing w:line="240" w:lineRule="auto"/>
              <w:rPr>
                <w:rFonts w:asciiTheme="minorHAnsi" w:eastAsiaTheme="minorEastAsia" w:hAnsiTheme="minorHAnsi" w:cstheme="minorHAnsi"/>
                <w:sz w:val="16"/>
                <w:szCs w:val="16"/>
                <w:lang w:eastAsia="zh-CN"/>
              </w:rPr>
            </w:pPr>
            <w:r w:rsidRPr="0095148E">
              <w:rPr>
                <w:rFonts w:asciiTheme="minorHAnsi" w:eastAsia="Times New Roman" w:hAnsiTheme="minorHAnsi" w:cstheme="minorHAnsi"/>
                <w:sz w:val="16"/>
                <w:szCs w:val="16"/>
                <w:lang w:eastAsia="en-GB"/>
              </w:rPr>
              <w:t>eType II</w:t>
            </w:r>
          </w:p>
          <w:p w14:paraId="2A8ED96E" w14:textId="77777777" w:rsidR="005034A0" w:rsidRPr="0095148E" w:rsidRDefault="005034A0" w:rsidP="0095148E">
            <w:pPr>
              <w:pStyle w:val="ListParagraph"/>
              <w:numPr>
                <w:ilvl w:val="0"/>
                <w:numId w:val="18"/>
              </w:numPr>
              <w:spacing w:line="240" w:lineRule="auto"/>
              <w:rPr>
                <w:rFonts w:asciiTheme="minorHAnsi" w:eastAsia="Times New Roman" w:hAnsiTheme="minorHAnsi" w:cstheme="minorHAnsi"/>
                <w:sz w:val="16"/>
                <w:szCs w:val="16"/>
                <w:lang w:eastAsia="en-GB"/>
              </w:rPr>
            </w:pPr>
            <w:r w:rsidRPr="0095148E">
              <w:rPr>
                <w:rFonts w:asciiTheme="minorHAnsi" w:hAnsiTheme="minorHAnsi" w:cstheme="minorHAnsi"/>
                <w:sz w:val="16"/>
                <w:szCs w:val="16"/>
                <w:lang w:eastAsia="zh-CN"/>
              </w:rPr>
              <w:t>NR Rel-19 two sided model based CSI compression with polar coding</w:t>
            </w:r>
          </w:p>
        </w:tc>
        <w:tc>
          <w:tcPr>
            <w:tcW w:w="1176" w:type="pct"/>
            <w:vAlign w:val="center"/>
          </w:tcPr>
          <w:p w14:paraId="453807E2" w14:textId="77777777" w:rsidR="005034A0" w:rsidRPr="0095148E" w:rsidRDefault="005034A0" w:rsidP="0095148E">
            <w:pPr>
              <w:pStyle w:val="ListParagraph"/>
              <w:numPr>
                <w:ilvl w:val="0"/>
                <w:numId w:val="19"/>
              </w:numPr>
              <w:spacing w:line="240" w:lineRule="auto"/>
              <w:rPr>
                <w:rFonts w:asciiTheme="minorHAnsi" w:eastAsiaTheme="minorEastAsia" w:hAnsiTheme="minorHAnsi" w:cstheme="minorHAnsi"/>
                <w:sz w:val="16"/>
                <w:szCs w:val="16"/>
                <w:lang w:eastAsia="zh-CN"/>
              </w:rPr>
            </w:pPr>
            <w:r w:rsidRPr="0095148E">
              <w:rPr>
                <w:rFonts w:asciiTheme="minorHAnsi" w:eastAsia="Times New Roman" w:hAnsiTheme="minorHAnsi" w:cstheme="minorHAnsi"/>
                <w:sz w:val="16"/>
                <w:szCs w:val="16"/>
                <w:lang w:eastAsia="en-GB"/>
              </w:rPr>
              <w:t>eType II</w:t>
            </w:r>
          </w:p>
          <w:p w14:paraId="1193486A" w14:textId="77777777" w:rsidR="005034A0" w:rsidRPr="0095148E" w:rsidRDefault="005034A0" w:rsidP="0095148E">
            <w:pPr>
              <w:pStyle w:val="ListParagraph"/>
              <w:numPr>
                <w:ilvl w:val="0"/>
                <w:numId w:val="19"/>
              </w:numPr>
              <w:spacing w:line="240" w:lineRule="auto"/>
              <w:rPr>
                <w:rFonts w:asciiTheme="minorHAnsi" w:eastAsia="Times New Roman" w:hAnsiTheme="minorHAnsi" w:cstheme="minorHAnsi"/>
                <w:sz w:val="16"/>
                <w:szCs w:val="16"/>
                <w:lang w:eastAsia="en-GB"/>
              </w:rPr>
            </w:pPr>
            <w:r w:rsidRPr="0095148E">
              <w:rPr>
                <w:rFonts w:asciiTheme="minorHAnsi" w:hAnsiTheme="minorHAnsi" w:cstheme="minorHAnsi"/>
                <w:sz w:val="16"/>
                <w:szCs w:val="16"/>
                <w:lang w:eastAsia="zh-CN"/>
              </w:rPr>
              <w:t>NR Rel-19 two sided model based CSI compression with polar coding</w:t>
            </w:r>
          </w:p>
        </w:tc>
        <w:tc>
          <w:tcPr>
            <w:tcW w:w="809" w:type="pct"/>
            <w:vAlign w:val="center"/>
          </w:tcPr>
          <w:p w14:paraId="5A4DBFC8" w14:textId="77777777" w:rsidR="005034A0" w:rsidRPr="0095148E" w:rsidRDefault="005034A0" w:rsidP="0095148E">
            <w:pPr>
              <w:pStyle w:val="ListParagraph"/>
              <w:numPr>
                <w:ilvl w:val="0"/>
                <w:numId w:val="20"/>
              </w:numPr>
              <w:spacing w:line="240" w:lineRule="auto"/>
              <w:rPr>
                <w:rFonts w:asciiTheme="minorHAnsi" w:eastAsiaTheme="minorEastAsia" w:hAnsiTheme="minorHAnsi" w:cstheme="minorHAnsi"/>
                <w:sz w:val="16"/>
                <w:szCs w:val="16"/>
                <w:lang w:eastAsia="zh-CN"/>
              </w:rPr>
            </w:pPr>
            <w:r w:rsidRPr="0095148E">
              <w:rPr>
                <w:rFonts w:asciiTheme="minorHAnsi" w:eastAsia="Times New Roman" w:hAnsiTheme="minorHAnsi" w:cstheme="minorHAnsi"/>
                <w:sz w:val="16"/>
                <w:szCs w:val="16"/>
                <w:lang w:eastAsia="en-GB"/>
              </w:rPr>
              <w:t>eType II</w:t>
            </w:r>
          </w:p>
          <w:p w14:paraId="73C33B1D" w14:textId="77777777" w:rsidR="005034A0" w:rsidRPr="0095148E" w:rsidRDefault="005034A0" w:rsidP="0095148E">
            <w:pPr>
              <w:pStyle w:val="ListParagraph"/>
              <w:numPr>
                <w:ilvl w:val="0"/>
                <w:numId w:val="20"/>
              </w:numPr>
              <w:spacing w:line="240" w:lineRule="auto"/>
              <w:rPr>
                <w:rFonts w:asciiTheme="minorHAnsi" w:eastAsia="Times New Roman" w:hAnsiTheme="minorHAnsi" w:cstheme="minorHAnsi"/>
                <w:sz w:val="16"/>
                <w:szCs w:val="16"/>
                <w:lang w:eastAsia="en-GB"/>
              </w:rPr>
            </w:pPr>
            <w:r w:rsidRPr="0095148E">
              <w:rPr>
                <w:rFonts w:asciiTheme="minorHAnsi" w:hAnsiTheme="minorHAnsi" w:cstheme="minorHAnsi"/>
                <w:sz w:val="16"/>
                <w:szCs w:val="16"/>
                <w:lang w:eastAsia="zh-CN"/>
              </w:rPr>
              <w:t>NR Rel-19 two sided model based CSI compression with polar coding</w:t>
            </w:r>
          </w:p>
        </w:tc>
      </w:tr>
      <w:tr w:rsidR="0095148E" w:rsidRPr="0095148E" w14:paraId="72F3ADF6" w14:textId="77777777" w:rsidTr="0095565A">
        <w:trPr>
          <w:trHeight w:val="285"/>
        </w:trPr>
        <w:tc>
          <w:tcPr>
            <w:tcW w:w="736" w:type="pct"/>
            <w:noWrap/>
            <w:vAlign w:val="center"/>
          </w:tcPr>
          <w:p w14:paraId="0BFA5678"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Model location for inference</w:t>
            </w:r>
          </w:p>
        </w:tc>
        <w:tc>
          <w:tcPr>
            <w:tcW w:w="1102" w:type="pct"/>
            <w:noWrap/>
            <w:vAlign w:val="center"/>
          </w:tcPr>
          <w:p w14:paraId="1DD3DE29"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Two-sided model</w:t>
            </w:r>
          </w:p>
        </w:tc>
        <w:tc>
          <w:tcPr>
            <w:tcW w:w="1177" w:type="pct"/>
            <w:noWrap/>
            <w:vAlign w:val="center"/>
          </w:tcPr>
          <w:p w14:paraId="63FE96F2"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Two-sided model</w:t>
            </w:r>
          </w:p>
        </w:tc>
        <w:tc>
          <w:tcPr>
            <w:tcW w:w="1176" w:type="pct"/>
            <w:vAlign w:val="center"/>
          </w:tcPr>
          <w:p w14:paraId="38F1A9C4"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NW-sided model</w:t>
            </w:r>
          </w:p>
        </w:tc>
        <w:tc>
          <w:tcPr>
            <w:tcW w:w="809" w:type="pct"/>
            <w:vAlign w:val="center"/>
          </w:tcPr>
          <w:p w14:paraId="2A0A949A" w14:textId="77777777" w:rsidR="005034A0" w:rsidRPr="0095148E" w:rsidRDefault="005034A0" w:rsidP="0095148E">
            <w:pPr>
              <w:spacing w:after="0" w:line="240" w:lineRule="auto"/>
              <w:rPr>
                <w:rFonts w:asciiTheme="minorHAnsi" w:eastAsia="Times New Roman" w:hAnsiTheme="minorHAnsi" w:cstheme="minorHAnsi"/>
                <w:sz w:val="16"/>
                <w:szCs w:val="16"/>
              </w:rPr>
            </w:pPr>
            <w:r w:rsidRPr="0095148E">
              <w:rPr>
                <w:rFonts w:asciiTheme="minorHAnsi" w:eastAsia="Times New Roman" w:hAnsiTheme="minorHAnsi" w:cstheme="minorHAnsi"/>
                <w:sz w:val="16"/>
                <w:szCs w:val="16"/>
              </w:rPr>
              <w:t>NW-sided model</w:t>
            </w:r>
          </w:p>
        </w:tc>
      </w:tr>
    </w:tbl>
    <w:p w14:paraId="0965A44A" w14:textId="77777777" w:rsidR="005034A0" w:rsidRPr="00FB15F5" w:rsidRDefault="005034A0" w:rsidP="005034A0">
      <w:pPr>
        <w:spacing w:after="0" w:line="257" w:lineRule="auto"/>
        <w:rPr>
          <w:rFonts w:asciiTheme="minorHAnsi" w:hAnsiTheme="minorHAnsi" w:cstheme="minorHAnsi"/>
          <w:szCs w:val="20"/>
          <w:lang w:eastAsia="zh-CN"/>
        </w:rPr>
      </w:pPr>
    </w:p>
    <w:p w14:paraId="444EA20E" w14:textId="2A5C5845" w:rsidR="005034A0" w:rsidRPr="00FB15F5" w:rsidRDefault="005034A0" w:rsidP="002C6B2F">
      <w:pPr>
        <w:spacing w:after="0" w:line="257" w:lineRule="auto"/>
        <w:jc w:val="both"/>
        <w:rPr>
          <w:rFonts w:asciiTheme="minorHAnsi" w:hAnsiTheme="minorHAnsi" w:cstheme="minorHAnsi"/>
          <w:szCs w:val="20"/>
          <w:lang w:eastAsia="zh-CN"/>
        </w:rPr>
      </w:pPr>
      <w:r w:rsidRPr="00FB15F5">
        <w:rPr>
          <w:rFonts w:asciiTheme="minorHAnsi" w:hAnsiTheme="minorHAnsi" w:cstheme="minorHAnsi"/>
          <w:szCs w:val="20"/>
          <w:lang w:eastAsia="zh-CN"/>
        </w:rPr>
        <w:t>Detailed descriptions of different use cases are provided below.</w:t>
      </w:r>
    </w:p>
    <w:p w14:paraId="36122410" w14:textId="65B709BE" w:rsidR="005034A0" w:rsidRPr="00C47A7D" w:rsidRDefault="005034A0" w:rsidP="00C47A7D">
      <w:pPr>
        <w:pStyle w:val="ListParagraph"/>
        <w:numPr>
          <w:ilvl w:val="0"/>
          <w:numId w:val="21"/>
        </w:numPr>
        <w:snapToGrid w:val="0"/>
        <w:spacing w:line="264" w:lineRule="auto"/>
        <w:ind w:left="442"/>
        <w:jc w:val="both"/>
        <w:rPr>
          <w:rFonts w:asciiTheme="minorHAnsi" w:hAnsiTheme="minorHAnsi" w:cstheme="minorHAnsi"/>
          <w:b/>
          <w:bCs/>
          <w:sz w:val="20"/>
          <w:szCs w:val="20"/>
          <w:lang w:eastAsia="zh-CN"/>
        </w:rPr>
      </w:pPr>
      <w:r w:rsidRPr="00C47A7D">
        <w:rPr>
          <w:rFonts w:asciiTheme="minorHAnsi" w:hAnsiTheme="minorHAnsi" w:cstheme="minorHAnsi"/>
          <w:b/>
          <w:bCs/>
          <w:sz w:val="20"/>
          <w:szCs w:val="20"/>
          <w:lang w:eastAsia="zh-CN"/>
        </w:rPr>
        <w:t>Sub-case A: CSI compression with JSCC</w:t>
      </w:r>
      <w:r w:rsidR="00C47A7D" w:rsidRPr="00C47A7D">
        <w:rPr>
          <w:rFonts w:asciiTheme="minorHAnsi" w:hAnsiTheme="minorHAnsi" w:cstheme="minorHAnsi"/>
          <w:b/>
          <w:bCs/>
          <w:sz w:val="20"/>
          <w:szCs w:val="20"/>
          <w:lang w:eastAsia="zh-CN"/>
        </w:rPr>
        <w:t xml:space="preserve">: </w:t>
      </w:r>
      <w:r w:rsidRPr="00C47A7D">
        <w:rPr>
          <w:rFonts w:asciiTheme="minorHAnsi" w:hAnsiTheme="minorHAnsi" w:cstheme="minorHAnsi"/>
          <w:sz w:val="20"/>
          <w:szCs w:val="20"/>
          <w:lang w:eastAsia="zh-CN"/>
        </w:rPr>
        <w:t>The JSCC encoder part includes an encoder and quantizer. The precoding matrix is first compressed by the encoder, then quantized into transmit bitstream. The output bitstream is directly mapped to constellation points for resource mapping and OFDM modulation. The receiver obtains LLR values from the demodulator after channel equalization, which are then processed by a JSCC decoder to reconstruct CSI data, e.g., precoding matrix.</w:t>
      </w:r>
    </w:p>
    <w:p w14:paraId="659199B8" w14:textId="4AA7805F" w:rsidR="005034A0" w:rsidRPr="00C47A7D" w:rsidRDefault="005034A0" w:rsidP="00C47A7D">
      <w:pPr>
        <w:pStyle w:val="ListParagraph"/>
        <w:numPr>
          <w:ilvl w:val="0"/>
          <w:numId w:val="21"/>
        </w:numPr>
        <w:snapToGrid w:val="0"/>
        <w:spacing w:line="264" w:lineRule="auto"/>
        <w:ind w:left="442"/>
        <w:jc w:val="both"/>
        <w:rPr>
          <w:rFonts w:asciiTheme="minorHAnsi" w:hAnsiTheme="minorHAnsi" w:cstheme="minorHAnsi"/>
          <w:b/>
          <w:bCs/>
          <w:sz w:val="20"/>
          <w:szCs w:val="20"/>
          <w:lang w:eastAsia="zh-CN"/>
        </w:rPr>
      </w:pPr>
      <w:r w:rsidRPr="00C47A7D">
        <w:rPr>
          <w:rFonts w:asciiTheme="minorHAnsi" w:hAnsiTheme="minorHAnsi" w:cstheme="minorHAnsi"/>
          <w:b/>
          <w:bCs/>
          <w:sz w:val="20"/>
          <w:szCs w:val="20"/>
          <w:lang w:eastAsia="zh-CN"/>
        </w:rPr>
        <w:t>Sub-case B: CSI compression with JSCM</w:t>
      </w:r>
      <w:r w:rsidR="00C47A7D" w:rsidRPr="00C47A7D">
        <w:rPr>
          <w:rFonts w:asciiTheme="minorHAnsi" w:hAnsiTheme="minorHAnsi" w:cstheme="minorHAnsi"/>
          <w:b/>
          <w:bCs/>
          <w:sz w:val="20"/>
          <w:szCs w:val="20"/>
          <w:lang w:eastAsia="zh-CN"/>
        </w:rPr>
        <w:t xml:space="preserve">: </w:t>
      </w:r>
      <w:r w:rsidRPr="00C47A7D">
        <w:rPr>
          <w:rFonts w:asciiTheme="minorHAnsi" w:hAnsiTheme="minorHAnsi" w:cstheme="minorHAnsi"/>
          <w:sz w:val="20"/>
          <w:szCs w:val="20"/>
          <w:lang w:eastAsia="zh-CN"/>
        </w:rPr>
        <w:t>The JSCM framework integrates modulation functionality into the encoder, further reducing quantization errors compared with JSCC. CSI data (e.g., precoding matrix) is first compressed by the JSCM encoder, which outputs complex-valued symbols directly. The symbols directly mapping to the subcarriers, followed by the same subsequent chain of signal transmission. Layer mapping and precoding may be further applied when in case of MIMO scheme is used for PUSCH transmission. The receiver obtains complex symbols from the equalizer, which are then processed by a JSCM decoder to reconstruct the original CSI data.</w:t>
      </w:r>
    </w:p>
    <w:p w14:paraId="625A2C3D" w14:textId="1FCC7200" w:rsidR="005034A0" w:rsidRPr="00C47A7D" w:rsidRDefault="005034A0" w:rsidP="00C47A7D">
      <w:pPr>
        <w:pStyle w:val="ListParagraph"/>
        <w:numPr>
          <w:ilvl w:val="0"/>
          <w:numId w:val="21"/>
        </w:numPr>
        <w:snapToGrid w:val="0"/>
        <w:spacing w:line="264" w:lineRule="auto"/>
        <w:ind w:left="442"/>
        <w:jc w:val="both"/>
        <w:rPr>
          <w:rFonts w:asciiTheme="minorHAnsi" w:hAnsiTheme="minorHAnsi" w:cstheme="minorHAnsi"/>
          <w:b/>
          <w:bCs/>
          <w:sz w:val="20"/>
          <w:szCs w:val="20"/>
          <w:lang w:eastAsia="zh-CN"/>
        </w:rPr>
      </w:pPr>
      <w:r w:rsidRPr="00C47A7D">
        <w:rPr>
          <w:rFonts w:asciiTheme="minorHAnsi" w:hAnsiTheme="minorHAnsi" w:cstheme="minorHAnsi"/>
          <w:b/>
          <w:bCs/>
          <w:sz w:val="20"/>
          <w:szCs w:val="20"/>
          <w:lang w:eastAsia="zh-CN"/>
        </w:rPr>
        <w:t>Sub-case C: CSI feedback with DLable (Downloadable) codebook</w:t>
      </w:r>
      <w:r w:rsidR="00C47A7D" w:rsidRPr="00C47A7D">
        <w:rPr>
          <w:rFonts w:asciiTheme="minorHAnsi" w:hAnsiTheme="minorHAnsi" w:cstheme="minorHAnsi"/>
          <w:b/>
          <w:bCs/>
          <w:sz w:val="20"/>
          <w:szCs w:val="20"/>
          <w:lang w:eastAsia="zh-CN"/>
        </w:rPr>
        <w:t xml:space="preserve">: </w:t>
      </w:r>
      <w:r w:rsidRPr="00C47A7D">
        <w:rPr>
          <w:rFonts w:asciiTheme="minorHAnsi" w:hAnsiTheme="minorHAnsi" w:cstheme="minorHAnsi"/>
          <w:sz w:val="20"/>
          <w:szCs w:val="20"/>
          <w:lang w:eastAsia="zh-CN"/>
        </w:rPr>
        <w:t xml:space="preserve">In this use case, the UE obtains a codebook including a set of basis vectors </w:t>
      </w:r>
      <m:oMath>
        <m:sSubSup>
          <m:sSubSupPr>
            <m:ctrlPr>
              <w:rPr>
                <w:rFonts w:ascii="Cambria Math" w:hAnsi="Cambria Math" w:cstheme="minorHAnsi"/>
                <w:i/>
                <w:sz w:val="20"/>
                <w:szCs w:val="20"/>
                <w:lang w:eastAsia="zh-CN"/>
              </w:rPr>
            </m:ctrlPr>
          </m:sSubSupPr>
          <m:e>
            <m:d>
              <m:dPr>
                <m:begChr m:val="{"/>
                <m:endChr m:val="}"/>
                <m:ctrlPr>
                  <w:rPr>
                    <w:rFonts w:ascii="Cambria Math" w:hAnsi="Cambria Math" w:cstheme="minorHAnsi"/>
                    <w:i/>
                    <w:sz w:val="20"/>
                    <w:szCs w:val="20"/>
                    <w:lang w:eastAsia="zh-CN"/>
                  </w:rPr>
                </m:ctrlPr>
              </m:dPr>
              <m:e>
                <m:sSub>
                  <m:sSubPr>
                    <m:ctrlPr>
                      <w:rPr>
                        <w:rFonts w:ascii="Cambria Math" w:hAnsi="Cambria Math" w:cstheme="minorHAnsi"/>
                        <w:i/>
                        <w:sz w:val="20"/>
                        <w:szCs w:val="20"/>
                        <w:lang w:eastAsia="zh-CN"/>
                      </w:rPr>
                    </m:ctrlPr>
                  </m:sSubPr>
                  <m:e>
                    <m:r>
                      <m:rPr>
                        <m:sty m:val="bi"/>
                      </m:rPr>
                      <w:rPr>
                        <w:rFonts w:ascii="Cambria Math" w:hAnsi="Cambria Math" w:cstheme="minorHAnsi"/>
                        <w:sz w:val="20"/>
                        <w:szCs w:val="20"/>
                        <w:lang w:eastAsia="zh-CN"/>
                      </w:rPr>
                      <m:t>d</m:t>
                    </m:r>
                  </m:e>
                  <m:sub>
                    <m:r>
                      <w:rPr>
                        <w:rFonts w:ascii="Cambria Math" w:hAnsi="Cambria Math" w:cstheme="minorHAnsi"/>
                        <w:sz w:val="20"/>
                        <w:szCs w:val="20"/>
                        <w:lang w:eastAsia="zh-CN"/>
                      </w:rPr>
                      <m:t>i</m:t>
                    </m:r>
                  </m:sub>
                </m:sSub>
              </m:e>
            </m:d>
          </m:e>
          <m:sub>
            <m:r>
              <w:rPr>
                <w:rFonts w:ascii="Cambria Math" w:hAnsi="Cambria Math" w:cstheme="minorHAnsi"/>
                <w:sz w:val="20"/>
                <w:szCs w:val="20"/>
                <w:lang w:eastAsia="zh-CN"/>
              </w:rPr>
              <m:t>i=0</m:t>
            </m:r>
          </m:sub>
          <m:sup>
            <m:sSub>
              <m:sSubPr>
                <m:ctrlPr>
                  <w:rPr>
                    <w:rFonts w:ascii="Cambria Math" w:hAnsi="Cambria Math" w:cstheme="minorHAnsi"/>
                    <w:i/>
                    <w:sz w:val="20"/>
                    <w:szCs w:val="20"/>
                    <w:lang w:eastAsia="zh-CN"/>
                  </w:rPr>
                </m:ctrlPr>
              </m:sSubPr>
              <m:e>
                <m:r>
                  <w:rPr>
                    <w:rFonts w:ascii="Cambria Math" w:hAnsi="Cambria Math" w:cstheme="minorHAnsi"/>
                    <w:sz w:val="20"/>
                    <w:szCs w:val="20"/>
                    <w:lang w:eastAsia="zh-CN"/>
                  </w:rPr>
                  <m:t>L</m:t>
                </m:r>
              </m:e>
              <m:sub>
                <m:r>
                  <w:rPr>
                    <w:rFonts w:ascii="Cambria Math" w:hAnsi="Cambria Math" w:cstheme="minorHAnsi"/>
                    <w:sz w:val="20"/>
                    <w:szCs w:val="20"/>
                    <w:lang w:eastAsia="zh-CN"/>
                  </w:rPr>
                  <m:t>CB</m:t>
                </m:r>
              </m:sub>
            </m:sSub>
            <m:r>
              <w:rPr>
                <w:rFonts w:ascii="Cambria Math" w:hAnsi="Cambria Math" w:cstheme="minorHAnsi"/>
                <w:sz w:val="20"/>
                <w:szCs w:val="20"/>
                <w:lang w:eastAsia="zh-CN"/>
              </w:rPr>
              <m:t>-1</m:t>
            </m:r>
          </m:sup>
        </m:sSubSup>
      </m:oMath>
      <w:r w:rsidRPr="00C47A7D">
        <w:rPr>
          <w:rFonts w:asciiTheme="minorHAnsi" w:hAnsiTheme="minorHAnsi" w:cstheme="minorHAnsi"/>
          <w:sz w:val="20"/>
          <w:szCs w:val="20"/>
          <w:lang w:eastAsia="zh-CN"/>
        </w:rPr>
        <w:t xml:space="preserve"> for the UE for the CSI quantization. Each of the basis vector has a demission </w:t>
      </w:r>
      <m:oMath>
        <m:r>
          <w:rPr>
            <w:rFonts w:ascii="Cambria Math" w:hAnsi="Cambria Math" w:cstheme="minorHAnsi"/>
            <w:sz w:val="20"/>
            <w:szCs w:val="20"/>
            <w:lang w:eastAsia="zh-CN"/>
          </w:rPr>
          <m:t>P</m:t>
        </m:r>
        <m:sSub>
          <m:sSubPr>
            <m:ctrlPr>
              <w:rPr>
                <w:rFonts w:ascii="Cambria Math" w:hAnsi="Cambria Math" w:cstheme="minorHAnsi"/>
                <w:i/>
                <w:sz w:val="20"/>
                <w:szCs w:val="20"/>
                <w:lang w:eastAsia="zh-CN"/>
              </w:rPr>
            </m:ctrlPr>
          </m:sSubPr>
          <m:e>
            <m:r>
              <w:rPr>
                <w:rFonts w:ascii="Cambria Math" w:hAnsi="Cambria Math" w:cstheme="minorHAnsi"/>
                <w:sz w:val="20"/>
                <w:szCs w:val="20"/>
                <w:lang w:eastAsia="zh-CN"/>
              </w:rPr>
              <m:t>N</m:t>
            </m:r>
          </m:e>
          <m:sub>
            <m:r>
              <w:rPr>
                <w:rFonts w:ascii="Cambria Math" w:hAnsi="Cambria Math" w:cstheme="minorHAnsi"/>
                <w:sz w:val="20"/>
                <w:szCs w:val="20"/>
                <w:lang w:eastAsia="zh-CN"/>
              </w:rPr>
              <m:t>3</m:t>
            </m:r>
          </m:sub>
        </m:sSub>
        <m:r>
          <w:rPr>
            <w:rFonts w:ascii="Cambria Math" w:hAnsi="Cambria Math" w:cstheme="minorHAnsi"/>
            <w:sz w:val="20"/>
            <w:szCs w:val="20"/>
            <w:lang w:eastAsia="zh-CN"/>
          </w:rPr>
          <m:t>×1</m:t>
        </m:r>
      </m:oMath>
      <w:r w:rsidRPr="00C47A7D">
        <w:rPr>
          <w:rFonts w:asciiTheme="minorHAnsi" w:hAnsiTheme="minorHAnsi" w:cstheme="minorHAnsi"/>
          <w:sz w:val="20"/>
          <w:szCs w:val="20"/>
          <w:lang w:eastAsia="zh-CN"/>
        </w:rPr>
        <w:t>, i.e., cover all the antenna ports</w:t>
      </w:r>
      <w:r w:rsidRPr="00C47A7D">
        <w:rPr>
          <w:rFonts w:asciiTheme="minorHAnsi" w:hAnsiTheme="minorHAnsi" w:cstheme="minorHAnsi"/>
          <w:i/>
          <w:sz w:val="20"/>
          <w:szCs w:val="20"/>
          <w:lang w:eastAsia="zh-CN"/>
        </w:rPr>
        <w:t xml:space="preserve"> </w:t>
      </w:r>
      <m:oMath>
        <m:r>
          <w:rPr>
            <w:rFonts w:ascii="Cambria Math" w:hAnsi="Cambria Math" w:cstheme="minorHAnsi"/>
            <w:sz w:val="20"/>
            <w:szCs w:val="20"/>
            <w:lang w:eastAsia="zh-CN"/>
          </w:rPr>
          <m:t>P</m:t>
        </m:r>
      </m:oMath>
      <w:r w:rsidRPr="00C47A7D">
        <w:rPr>
          <w:rFonts w:asciiTheme="minorHAnsi" w:hAnsiTheme="minorHAnsi" w:cstheme="minorHAnsi"/>
          <w:sz w:val="20"/>
          <w:szCs w:val="20"/>
          <w:lang w:eastAsia="zh-CN"/>
        </w:rPr>
        <w:t xml:space="preserve"> across all </w:t>
      </w:r>
      <m:oMath>
        <m:sSub>
          <m:sSubPr>
            <m:ctrlPr>
              <w:rPr>
                <w:rFonts w:ascii="Cambria Math" w:hAnsi="Cambria Math" w:cstheme="minorHAnsi"/>
                <w:i/>
                <w:sz w:val="20"/>
                <w:szCs w:val="20"/>
                <w:lang w:eastAsia="zh-CN"/>
              </w:rPr>
            </m:ctrlPr>
          </m:sSubPr>
          <m:e>
            <m:r>
              <w:rPr>
                <w:rFonts w:ascii="Cambria Math" w:hAnsi="Cambria Math" w:cstheme="minorHAnsi"/>
                <w:sz w:val="20"/>
                <w:szCs w:val="20"/>
                <w:lang w:eastAsia="zh-CN"/>
              </w:rPr>
              <m:t>N</m:t>
            </m:r>
          </m:e>
          <m:sub>
            <m:r>
              <w:rPr>
                <w:rFonts w:ascii="Cambria Math" w:hAnsi="Cambria Math" w:cstheme="minorHAnsi"/>
                <w:sz w:val="20"/>
                <w:szCs w:val="20"/>
                <w:lang w:eastAsia="zh-CN"/>
              </w:rPr>
              <m:t>3</m:t>
            </m:r>
          </m:sub>
        </m:sSub>
      </m:oMath>
      <w:r w:rsidRPr="00C47A7D">
        <w:rPr>
          <w:rFonts w:asciiTheme="minorHAnsi" w:hAnsiTheme="minorHAnsi" w:cstheme="minorHAnsi"/>
          <w:sz w:val="20"/>
          <w:szCs w:val="20"/>
          <w:lang w:eastAsia="zh-CN"/>
        </w:rPr>
        <w:t xml:space="preserve"> subbands. The precoding matrix corresponding to all the SBs is </w:t>
      </w:r>
      <m:oMath>
        <m:acc>
          <m:accPr>
            <m:chr m:val="̃"/>
            <m:ctrlPr>
              <w:rPr>
                <w:rFonts w:ascii="Cambria Math" w:hAnsi="Cambria Math" w:cstheme="minorHAnsi"/>
                <w:i/>
                <w:sz w:val="20"/>
                <w:szCs w:val="20"/>
                <w:lang w:eastAsia="zh-CN"/>
              </w:rPr>
            </m:ctrlPr>
          </m:accPr>
          <m:e>
            <m:r>
              <m:rPr>
                <m:sty m:val="bi"/>
              </m:rPr>
              <w:rPr>
                <w:rFonts w:ascii="Cambria Math" w:hAnsi="Cambria Math" w:cstheme="minorHAnsi"/>
                <w:sz w:val="20"/>
                <w:szCs w:val="20"/>
                <w:lang w:eastAsia="zh-CN"/>
              </w:rPr>
              <m:t>W</m:t>
            </m:r>
          </m:e>
        </m:acc>
        <m:r>
          <w:rPr>
            <w:rFonts w:ascii="Cambria Math" w:hAnsi="Cambria Math" w:cstheme="minorHAnsi"/>
            <w:sz w:val="20"/>
            <w:szCs w:val="20"/>
            <w:lang w:eastAsia="zh-CN"/>
          </w:rPr>
          <m:t>=</m:t>
        </m:r>
        <m:sSup>
          <m:sSupPr>
            <m:ctrlPr>
              <w:rPr>
                <w:rFonts w:ascii="Cambria Math" w:hAnsi="Cambria Math" w:cstheme="minorHAnsi"/>
                <w:i/>
                <w:sz w:val="20"/>
                <w:szCs w:val="20"/>
                <w:lang w:eastAsia="zh-CN"/>
              </w:rPr>
            </m:ctrlPr>
          </m:sSupPr>
          <m:e>
            <m:d>
              <m:dPr>
                <m:begChr m:val="["/>
                <m:endChr m:val="]"/>
                <m:ctrlPr>
                  <w:rPr>
                    <w:rFonts w:ascii="Cambria Math" w:hAnsi="Cambria Math" w:cstheme="minorHAnsi"/>
                    <w:i/>
                    <w:sz w:val="20"/>
                    <w:szCs w:val="20"/>
                    <w:lang w:eastAsia="zh-CN"/>
                  </w:rPr>
                </m:ctrlPr>
              </m:dPr>
              <m:e>
                <m:sSub>
                  <m:sSubPr>
                    <m:ctrlPr>
                      <w:rPr>
                        <w:rFonts w:ascii="Cambria Math" w:hAnsi="Cambria Math" w:cstheme="minorHAnsi"/>
                        <w:i/>
                        <w:sz w:val="20"/>
                        <w:szCs w:val="20"/>
                        <w:lang w:eastAsia="zh-CN"/>
                      </w:rPr>
                    </m:ctrlPr>
                  </m:sSubPr>
                  <m:e>
                    <m:r>
                      <w:rPr>
                        <w:rFonts w:ascii="Cambria Math" w:hAnsi="Cambria Math" w:cstheme="minorHAnsi"/>
                        <w:sz w:val="20"/>
                        <w:szCs w:val="20"/>
                        <w:lang w:eastAsia="zh-CN"/>
                      </w:rPr>
                      <m:t>w</m:t>
                    </m:r>
                  </m:e>
                  <m:sub>
                    <m:r>
                      <w:rPr>
                        <w:rFonts w:ascii="Cambria Math" w:hAnsi="Cambria Math" w:cstheme="minorHAnsi"/>
                        <w:sz w:val="20"/>
                        <w:szCs w:val="20"/>
                        <w:lang w:eastAsia="zh-CN"/>
                      </w:rPr>
                      <m:t>0</m:t>
                    </m:r>
                  </m:sub>
                </m:sSub>
                <m:r>
                  <w:rPr>
                    <w:rFonts w:ascii="Cambria Math" w:hAnsi="Cambria Math" w:cstheme="minorHAnsi"/>
                    <w:sz w:val="20"/>
                    <w:szCs w:val="20"/>
                    <w:lang w:eastAsia="zh-CN"/>
                  </w:rPr>
                  <m:t>,</m:t>
                </m:r>
                <m:sSub>
                  <m:sSubPr>
                    <m:ctrlPr>
                      <w:rPr>
                        <w:rFonts w:ascii="Cambria Math" w:hAnsi="Cambria Math" w:cstheme="minorHAnsi"/>
                        <w:i/>
                        <w:sz w:val="20"/>
                        <w:szCs w:val="20"/>
                        <w:lang w:eastAsia="zh-CN"/>
                      </w:rPr>
                    </m:ctrlPr>
                  </m:sSubPr>
                  <m:e>
                    <m:r>
                      <w:rPr>
                        <w:rFonts w:ascii="Cambria Math" w:hAnsi="Cambria Math" w:cstheme="minorHAnsi"/>
                        <w:sz w:val="20"/>
                        <w:szCs w:val="20"/>
                        <w:lang w:eastAsia="zh-CN"/>
                      </w:rPr>
                      <m:t>w</m:t>
                    </m:r>
                  </m:e>
                  <m:sub>
                    <m:r>
                      <w:rPr>
                        <w:rFonts w:ascii="Cambria Math" w:hAnsi="Cambria Math" w:cstheme="minorHAnsi"/>
                        <w:sz w:val="20"/>
                        <w:szCs w:val="20"/>
                        <w:lang w:eastAsia="zh-CN"/>
                      </w:rPr>
                      <m:t>1</m:t>
                    </m:r>
                  </m:sub>
                </m:sSub>
                <m:r>
                  <w:rPr>
                    <w:rFonts w:ascii="Cambria Math" w:hAnsi="Cambria Math" w:cstheme="minorHAnsi"/>
                    <w:sz w:val="20"/>
                    <w:szCs w:val="20"/>
                    <w:lang w:eastAsia="zh-CN"/>
                  </w:rPr>
                  <m:t>,…,</m:t>
                </m:r>
                <m:sSub>
                  <m:sSubPr>
                    <m:ctrlPr>
                      <w:rPr>
                        <w:rFonts w:ascii="Cambria Math" w:hAnsi="Cambria Math" w:cstheme="minorHAnsi"/>
                        <w:i/>
                        <w:sz w:val="20"/>
                        <w:szCs w:val="20"/>
                        <w:lang w:eastAsia="zh-CN"/>
                      </w:rPr>
                    </m:ctrlPr>
                  </m:sSubPr>
                  <m:e>
                    <m:r>
                      <w:rPr>
                        <w:rFonts w:ascii="Cambria Math" w:hAnsi="Cambria Math" w:cstheme="minorHAnsi"/>
                        <w:sz w:val="20"/>
                        <w:szCs w:val="20"/>
                        <w:lang w:eastAsia="zh-CN"/>
                      </w:rPr>
                      <m:t>w</m:t>
                    </m:r>
                  </m:e>
                  <m:sub>
                    <m:sSub>
                      <m:sSubPr>
                        <m:ctrlPr>
                          <w:rPr>
                            <w:rFonts w:ascii="Cambria Math" w:hAnsi="Cambria Math" w:cstheme="minorHAnsi"/>
                            <w:i/>
                            <w:sz w:val="20"/>
                            <w:szCs w:val="20"/>
                            <w:lang w:eastAsia="zh-CN"/>
                          </w:rPr>
                        </m:ctrlPr>
                      </m:sSubPr>
                      <m:e>
                        <m:r>
                          <w:rPr>
                            <w:rFonts w:ascii="Cambria Math" w:hAnsi="Cambria Math" w:cstheme="minorHAnsi"/>
                            <w:sz w:val="20"/>
                            <w:szCs w:val="20"/>
                            <w:lang w:eastAsia="zh-CN"/>
                          </w:rPr>
                          <m:t>N</m:t>
                        </m:r>
                      </m:e>
                      <m:sub>
                        <m:r>
                          <w:rPr>
                            <w:rFonts w:ascii="Cambria Math" w:hAnsi="Cambria Math" w:cstheme="minorHAnsi"/>
                            <w:sz w:val="20"/>
                            <w:szCs w:val="20"/>
                            <w:lang w:eastAsia="zh-CN"/>
                          </w:rPr>
                          <m:t>3</m:t>
                        </m:r>
                      </m:sub>
                    </m:sSub>
                    <m:r>
                      <w:rPr>
                        <w:rFonts w:ascii="Cambria Math" w:hAnsi="Cambria Math" w:cstheme="minorHAnsi"/>
                        <w:sz w:val="20"/>
                        <w:szCs w:val="20"/>
                        <w:lang w:eastAsia="zh-CN"/>
                      </w:rPr>
                      <m:t>-1</m:t>
                    </m:r>
                  </m:sub>
                </m:sSub>
              </m:e>
            </m:d>
          </m:e>
          <m:sup>
            <m:r>
              <w:rPr>
                <w:rFonts w:ascii="Cambria Math" w:hAnsi="Cambria Math" w:cstheme="minorHAnsi"/>
                <w:sz w:val="20"/>
                <w:szCs w:val="20"/>
                <w:lang w:eastAsia="zh-CN"/>
              </w:rPr>
              <m:t>T</m:t>
            </m:r>
          </m:sup>
        </m:sSup>
      </m:oMath>
      <w:r w:rsidRPr="00C47A7D">
        <w:rPr>
          <w:rFonts w:asciiTheme="minorHAnsi" w:hAnsiTheme="minorHAnsi" w:cstheme="minorHAnsi"/>
          <w:sz w:val="20"/>
          <w:szCs w:val="20"/>
          <w:lang w:eastAsia="zh-CN"/>
        </w:rPr>
        <w:t xml:space="preserve">. Each layer of the precoding matrix is projected directly by the UE into the codebook matrix space. Then the UE selects </w:t>
      </w:r>
      <m:oMath>
        <m:r>
          <w:rPr>
            <w:rFonts w:ascii="Cambria Math" w:hAnsi="Cambria Math" w:cstheme="minorHAnsi"/>
            <w:sz w:val="20"/>
            <w:szCs w:val="20"/>
            <w:lang w:eastAsia="zh-CN"/>
          </w:rPr>
          <m:t>L</m:t>
        </m:r>
      </m:oMath>
      <w:r w:rsidRPr="00C47A7D">
        <w:rPr>
          <w:rFonts w:asciiTheme="minorHAnsi" w:hAnsiTheme="minorHAnsi" w:cstheme="minorHAnsi"/>
          <w:sz w:val="20"/>
          <w:szCs w:val="20"/>
          <w:lang w:eastAsia="zh-CN"/>
        </w:rPr>
        <w:t xml:space="preserve"> out of the </w:t>
      </w:r>
      <m:oMath>
        <m:sSub>
          <m:sSubPr>
            <m:ctrlPr>
              <w:rPr>
                <w:rFonts w:ascii="Cambria Math" w:hAnsi="Cambria Math" w:cstheme="minorHAnsi"/>
                <w:i/>
                <w:sz w:val="20"/>
                <w:szCs w:val="20"/>
                <w:lang w:eastAsia="zh-CN"/>
              </w:rPr>
            </m:ctrlPr>
          </m:sSubPr>
          <m:e>
            <m:r>
              <w:rPr>
                <w:rFonts w:ascii="Cambria Math" w:hAnsi="Cambria Math" w:cstheme="minorHAnsi"/>
                <w:sz w:val="20"/>
                <w:szCs w:val="20"/>
                <w:lang w:eastAsia="zh-CN"/>
              </w:rPr>
              <m:t>L</m:t>
            </m:r>
          </m:e>
          <m:sub>
            <m:r>
              <w:rPr>
                <w:rFonts w:ascii="Cambria Math" w:hAnsi="Cambria Math" w:cstheme="minorHAnsi"/>
                <w:sz w:val="20"/>
                <w:szCs w:val="20"/>
                <w:lang w:eastAsia="zh-CN"/>
              </w:rPr>
              <m:t>CB</m:t>
            </m:r>
          </m:sub>
        </m:sSub>
      </m:oMath>
      <w:r w:rsidRPr="00C47A7D">
        <w:rPr>
          <w:rFonts w:asciiTheme="minorHAnsi" w:hAnsiTheme="minorHAnsi" w:cstheme="minorHAnsi"/>
          <w:sz w:val="20"/>
          <w:szCs w:val="20"/>
          <w:lang w:eastAsia="zh-CN"/>
        </w:rPr>
        <w:t xml:space="preserve"> basis vectors with strongest coefficients to construct the precoding vector of </w:t>
      </w:r>
      <m:oMath>
        <m:acc>
          <m:accPr>
            <m:chr m:val="̃"/>
            <m:ctrlPr>
              <w:rPr>
                <w:rFonts w:ascii="Cambria Math" w:hAnsi="Cambria Math" w:cstheme="minorHAnsi"/>
                <w:i/>
                <w:sz w:val="20"/>
                <w:szCs w:val="20"/>
                <w:lang w:eastAsia="zh-CN"/>
              </w:rPr>
            </m:ctrlPr>
          </m:accPr>
          <m:e>
            <m:r>
              <m:rPr>
                <m:sty m:val="bi"/>
              </m:rPr>
              <w:rPr>
                <w:rFonts w:ascii="Cambria Math" w:hAnsi="Cambria Math" w:cstheme="minorHAnsi"/>
                <w:sz w:val="20"/>
                <w:szCs w:val="20"/>
                <w:lang w:eastAsia="zh-CN"/>
              </w:rPr>
              <m:t>w</m:t>
            </m:r>
          </m:e>
        </m:acc>
      </m:oMath>
      <w:r w:rsidRPr="00C47A7D">
        <w:rPr>
          <w:rFonts w:asciiTheme="minorHAnsi" w:hAnsiTheme="minorHAnsi" w:cstheme="minorHAnsi"/>
          <w:sz w:val="20"/>
          <w:szCs w:val="20"/>
          <w:lang w:eastAsia="zh-CN"/>
        </w:rPr>
        <w:t xml:space="preserve"> based on linear combination approximating. The reported information includes the information of the selected  </w:t>
      </w:r>
      <m:oMath>
        <m:r>
          <w:rPr>
            <w:rFonts w:ascii="Cambria Math" w:hAnsi="Cambria Math" w:cstheme="minorHAnsi"/>
            <w:sz w:val="20"/>
            <w:szCs w:val="20"/>
            <w:lang w:eastAsia="zh-CN"/>
          </w:rPr>
          <m:t>L</m:t>
        </m:r>
      </m:oMath>
      <w:r w:rsidRPr="00C47A7D">
        <w:rPr>
          <w:rFonts w:asciiTheme="minorHAnsi" w:hAnsiTheme="minorHAnsi" w:cstheme="minorHAnsi"/>
          <w:sz w:val="20"/>
          <w:szCs w:val="20"/>
          <w:lang w:eastAsia="zh-CN"/>
        </w:rPr>
        <w:t xml:space="preserve"> basis vectors and the corresponding coefficients. The codebook basis is trained by AI method and the NW may deploy a AI model to reconstruct each of the precoding vectors.</w:t>
      </w:r>
    </w:p>
    <w:p w14:paraId="55DB5A1A" w14:textId="648E4399" w:rsidR="005034A0" w:rsidRPr="00C47A7D" w:rsidRDefault="005034A0" w:rsidP="00C47A7D">
      <w:pPr>
        <w:pStyle w:val="ListParagraph"/>
        <w:numPr>
          <w:ilvl w:val="0"/>
          <w:numId w:val="21"/>
        </w:numPr>
        <w:snapToGrid w:val="0"/>
        <w:spacing w:line="264" w:lineRule="auto"/>
        <w:ind w:left="442"/>
        <w:jc w:val="both"/>
        <w:rPr>
          <w:rFonts w:asciiTheme="minorHAnsi" w:hAnsiTheme="minorHAnsi" w:cstheme="minorHAnsi"/>
          <w:b/>
          <w:bCs/>
          <w:sz w:val="20"/>
          <w:szCs w:val="20"/>
          <w:lang w:eastAsia="zh-CN"/>
        </w:rPr>
      </w:pPr>
      <w:r w:rsidRPr="00C47A7D">
        <w:rPr>
          <w:rFonts w:asciiTheme="minorHAnsi" w:hAnsiTheme="minorHAnsi" w:cstheme="minorHAnsi"/>
          <w:b/>
          <w:bCs/>
          <w:sz w:val="20"/>
          <w:szCs w:val="20"/>
          <w:lang w:eastAsia="zh-CN"/>
        </w:rPr>
        <w:t>Sub-case D: Explicit CSI feedback based on projection matrix</w:t>
      </w:r>
      <w:r w:rsidR="00C47A7D" w:rsidRPr="00C47A7D">
        <w:rPr>
          <w:rFonts w:asciiTheme="minorHAnsi" w:hAnsiTheme="minorHAnsi" w:cstheme="minorHAnsi"/>
          <w:b/>
          <w:bCs/>
          <w:sz w:val="20"/>
          <w:szCs w:val="20"/>
          <w:lang w:eastAsia="zh-CN"/>
        </w:rPr>
        <w:t xml:space="preserve">: </w:t>
      </w:r>
      <w:r w:rsidRPr="00C47A7D">
        <w:rPr>
          <w:rFonts w:asciiTheme="minorHAnsi" w:hAnsiTheme="minorHAnsi" w:cstheme="minorHAnsi"/>
          <w:sz w:val="20"/>
          <w:szCs w:val="20"/>
          <w:lang w:eastAsia="zh-CN"/>
        </w:rPr>
        <w:t xml:space="preserve">For this case, a projection matrix </w:t>
      </w:r>
      <m:oMath>
        <m:r>
          <w:rPr>
            <w:rFonts w:ascii="Cambria Math" w:hAnsi="Cambria Math" w:cstheme="minorHAnsi"/>
            <w:sz w:val="20"/>
            <w:szCs w:val="20"/>
            <w:lang w:eastAsia="zh-CN"/>
          </w:rPr>
          <m:t>A</m:t>
        </m:r>
      </m:oMath>
      <w:r w:rsidRPr="00C47A7D">
        <w:rPr>
          <w:rFonts w:asciiTheme="minorHAnsi" w:hAnsiTheme="minorHAnsi" w:cstheme="minorHAnsi"/>
          <w:sz w:val="20"/>
          <w:szCs w:val="20"/>
          <w:lang w:eastAsia="zh-CN"/>
        </w:rPr>
        <w:t>, is provided for the UE for explicit channel matrix feedback. The UE performs</w:t>
      </w:r>
      <m:oMath>
        <m:r>
          <m:rPr>
            <m:sty m:val="p"/>
          </m:rPr>
          <w:rPr>
            <w:rFonts w:ascii="Cambria Math" w:hAnsi="Cambria Math" w:cstheme="minorHAnsi"/>
            <w:sz w:val="20"/>
            <w:szCs w:val="20"/>
            <w:lang w:eastAsia="zh-CN"/>
          </w:rPr>
          <m:t xml:space="preserve"> </m:t>
        </m:r>
        <m:r>
          <w:rPr>
            <w:rFonts w:ascii="Cambria Math" w:hAnsi="Cambria Math" w:cstheme="minorHAnsi"/>
            <w:sz w:val="20"/>
            <w:szCs w:val="20"/>
            <w:lang w:eastAsia="zh-CN"/>
          </w:rPr>
          <m:t>Y</m:t>
        </m:r>
        <m:r>
          <m:rPr>
            <m:sty m:val="p"/>
          </m:rPr>
          <w:rPr>
            <w:rFonts w:ascii="Cambria Math" w:hAnsi="Cambria Math" w:cstheme="minorHAnsi"/>
            <w:sz w:val="20"/>
            <w:szCs w:val="20"/>
            <w:lang w:eastAsia="zh-CN"/>
          </w:rPr>
          <m:t>=</m:t>
        </m:r>
        <m:r>
          <w:rPr>
            <w:rFonts w:ascii="Cambria Math" w:hAnsi="Cambria Math" w:cstheme="minorHAnsi"/>
            <w:sz w:val="20"/>
            <w:szCs w:val="20"/>
            <w:lang w:eastAsia="zh-CN"/>
          </w:rPr>
          <m:t>AH</m:t>
        </m:r>
      </m:oMath>
      <w:r w:rsidRPr="00C47A7D">
        <w:rPr>
          <w:rFonts w:asciiTheme="minorHAnsi" w:hAnsiTheme="minorHAnsi" w:cstheme="minorHAnsi"/>
          <w:sz w:val="20"/>
          <w:szCs w:val="20"/>
          <w:lang w:eastAsia="zh-CN"/>
        </w:rPr>
        <w:t xml:space="preserve">, where </w:t>
      </w:r>
      <m:oMath>
        <m:r>
          <w:rPr>
            <w:rFonts w:ascii="Cambria Math" w:hAnsi="Cambria Math" w:cstheme="minorHAnsi"/>
            <w:sz w:val="20"/>
            <w:szCs w:val="20"/>
            <w:lang w:eastAsia="zh-CN"/>
          </w:rPr>
          <m:t>H</m:t>
        </m:r>
        <m:r>
          <m:rPr>
            <m:sty m:val="p"/>
          </m:rPr>
          <w:rPr>
            <w:rFonts w:ascii="Cambria Math" w:hAnsi="Cambria Math" w:cstheme="minorHAnsi"/>
            <w:sz w:val="20"/>
            <w:szCs w:val="20"/>
            <w:lang w:eastAsia="zh-CN"/>
          </w:rPr>
          <m:t>=</m:t>
        </m:r>
        <m:sSup>
          <m:sSupPr>
            <m:ctrlPr>
              <w:rPr>
                <w:rFonts w:ascii="Cambria Math" w:hAnsi="Cambria Math" w:cstheme="minorHAnsi"/>
                <w:sz w:val="20"/>
                <w:szCs w:val="20"/>
                <w:lang w:eastAsia="zh-CN"/>
              </w:rPr>
            </m:ctrlPr>
          </m:sSupPr>
          <m:e>
            <m:d>
              <m:dPr>
                <m:begChr m:val="["/>
                <m:endChr m:val="]"/>
                <m:ctrlPr>
                  <w:rPr>
                    <w:rFonts w:ascii="Cambria Math" w:hAnsi="Cambria Math" w:cstheme="minorHAnsi"/>
                    <w:sz w:val="20"/>
                    <w:szCs w:val="20"/>
                    <w:lang w:eastAsia="zh-CN"/>
                  </w:rPr>
                </m:ctrlPr>
              </m:dPr>
              <m:e>
                <m:sSub>
                  <m:sSubPr>
                    <m:ctrlPr>
                      <w:rPr>
                        <w:rFonts w:ascii="Cambria Math" w:hAnsi="Cambria Math" w:cstheme="minorHAnsi"/>
                        <w:sz w:val="20"/>
                        <w:szCs w:val="20"/>
                        <w:lang w:eastAsia="zh-CN"/>
                      </w:rPr>
                    </m:ctrlPr>
                  </m:sSubPr>
                  <m:e>
                    <m:r>
                      <w:rPr>
                        <w:rFonts w:ascii="Cambria Math" w:hAnsi="Cambria Math" w:cstheme="minorHAnsi"/>
                        <w:sz w:val="20"/>
                        <w:szCs w:val="20"/>
                        <w:lang w:eastAsia="zh-CN"/>
                      </w:rPr>
                      <m:t>h</m:t>
                    </m:r>
                  </m:e>
                  <m:sub>
                    <m:r>
                      <m:rPr>
                        <m:sty m:val="p"/>
                      </m:rPr>
                      <w:rPr>
                        <w:rFonts w:ascii="Cambria Math" w:hAnsi="Cambria Math" w:cstheme="minorHAnsi"/>
                        <w:sz w:val="20"/>
                        <w:szCs w:val="20"/>
                        <w:lang w:eastAsia="zh-CN"/>
                      </w:rPr>
                      <m:t>0</m:t>
                    </m:r>
                  </m:sub>
                </m:sSub>
                <m:r>
                  <m:rPr>
                    <m:sty m:val="p"/>
                  </m:rPr>
                  <w:rPr>
                    <w:rFonts w:ascii="Cambria Math" w:hAnsi="Cambria Math" w:cstheme="minorHAnsi"/>
                    <w:sz w:val="20"/>
                    <w:szCs w:val="20"/>
                    <w:lang w:eastAsia="zh-CN"/>
                  </w:rPr>
                  <m:t xml:space="preserve">, </m:t>
                </m:r>
                <m:sSub>
                  <m:sSubPr>
                    <m:ctrlPr>
                      <w:rPr>
                        <w:rFonts w:ascii="Cambria Math" w:hAnsi="Cambria Math" w:cstheme="minorHAnsi"/>
                        <w:sz w:val="20"/>
                        <w:szCs w:val="20"/>
                        <w:lang w:eastAsia="zh-CN"/>
                      </w:rPr>
                    </m:ctrlPr>
                  </m:sSubPr>
                  <m:e>
                    <m:r>
                      <w:rPr>
                        <w:rFonts w:ascii="Cambria Math" w:hAnsi="Cambria Math" w:cstheme="minorHAnsi"/>
                        <w:sz w:val="20"/>
                        <w:szCs w:val="20"/>
                        <w:lang w:eastAsia="zh-CN"/>
                      </w:rPr>
                      <m:t>h</m:t>
                    </m:r>
                  </m:e>
                  <m:sub>
                    <m:r>
                      <m:rPr>
                        <m:sty m:val="p"/>
                      </m:rPr>
                      <w:rPr>
                        <w:rFonts w:ascii="Cambria Math" w:hAnsi="Cambria Math" w:cstheme="minorHAnsi"/>
                        <w:sz w:val="20"/>
                        <w:szCs w:val="20"/>
                        <w:lang w:eastAsia="zh-CN"/>
                      </w:rPr>
                      <m:t>1</m:t>
                    </m:r>
                  </m:sub>
                </m:sSub>
                <m:r>
                  <m:rPr>
                    <m:sty m:val="p"/>
                  </m:rPr>
                  <w:rPr>
                    <w:rFonts w:ascii="Cambria Math" w:hAnsi="Cambria Math" w:cstheme="minorHAnsi"/>
                    <w:sz w:val="20"/>
                    <w:szCs w:val="20"/>
                    <w:lang w:eastAsia="zh-CN"/>
                  </w:rPr>
                  <m:t>,…,</m:t>
                </m:r>
                <m:sSub>
                  <m:sSubPr>
                    <m:ctrlPr>
                      <w:rPr>
                        <w:rFonts w:ascii="Cambria Math" w:hAnsi="Cambria Math" w:cstheme="minorHAnsi"/>
                        <w:sz w:val="20"/>
                        <w:szCs w:val="20"/>
                        <w:lang w:eastAsia="zh-CN"/>
                      </w:rPr>
                    </m:ctrlPr>
                  </m:sSubPr>
                  <m:e>
                    <m:r>
                      <w:rPr>
                        <w:rFonts w:ascii="Cambria Math" w:hAnsi="Cambria Math" w:cstheme="minorHAnsi"/>
                        <w:sz w:val="20"/>
                        <w:szCs w:val="20"/>
                        <w:lang w:eastAsia="zh-CN"/>
                      </w:rPr>
                      <m:t>h</m:t>
                    </m:r>
                  </m:e>
                  <m:sub>
                    <m:sSub>
                      <m:sSubPr>
                        <m:ctrlPr>
                          <w:rPr>
                            <w:rFonts w:ascii="Cambria Math" w:hAnsi="Cambria Math" w:cstheme="minorHAnsi"/>
                            <w:sz w:val="20"/>
                            <w:szCs w:val="20"/>
                            <w:lang w:eastAsia="zh-CN"/>
                          </w:rPr>
                        </m:ctrlPr>
                      </m:sSubPr>
                      <m:e>
                        <m:r>
                          <w:rPr>
                            <w:rFonts w:ascii="Cambria Math" w:hAnsi="Cambria Math" w:cstheme="minorHAnsi"/>
                            <w:sz w:val="20"/>
                            <w:szCs w:val="20"/>
                            <w:lang w:eastAsia="zh-CN"/>
                          </w:rPr>
                          <m:t>N</m:t>
                        </m:r>
                      </m:e>
                      <m:sub>
                        <m:r>
                          <w:rPr>
                            <w:rFonts w:ascii="Cambria Math" w:hAnsi="Cambria Math" w:cstheme="minorHAnsi"/>
                            <w:sz w:val="20"/>
                            <w:szCs w:val="20"/>
                            <w:lang w:eastAsia="zh-CN"/>
                          </w:rPr>
                          <m:t>SB</m:t>
                        </m:r>
                      </m:sub>
                    </m:sSub>
                    <m:r>
                      <m:rPr>
                        <m:sty m:val="p"/>
                      </m:rPr>
                      <w:rPr>
                        <w:rFonts w:ascii="Cambria Math" w:hAnsi="Cambria Math" w:cstheme="minorHAnsi"/>
                        <w:sz w:val="20"/>
                        <w:szCs w:val="20"/>
                        <w:lang w:eastAsia="zh-CN"/>
                      </w:rPr>
                      <m:t>-1</m:t>
                    </m:r>
                  </m:sub>
                </m:sSub>
              </m:e>
            </m:d>
          </m:e>
          <m:sup>
            <m:r>
              <w:rPr>
                <w:rFonts w:ascii="Cambria Math" w:hAnsi="Cambria Math" w:cstheme="minorHAnsi"/>
                <w:sz w:val="20"/>
                <w:szCs w:val="20"/>
                <w:lang w:eastAsia="zh-CN"/>
              </w:rPr>
              <m:t>T</m:t>
            </m:r>
          </m:sup>
        </m:sSup>
        <m:r>
          <w:rPr>
            <w:rFonts w:ascii="Cambria Math" w:hAnsi="Cambria Math" w:cstheme="minorHAnsi"/>
            <w:sz w:val="20"/>
            <w:szCs w:val="20"/>
            <w:lang w:eastAsia="zh-CN"/>
          </w:rPr>
          <m:t xml:space="preserve">. </m:t>
        </m:r>
      </m:oMath>
      <w:r w:rsidRPr="00C47A7D">
        <w:rPr>
          <w:rFonts w:asciiTheme="minorHAnsi" w:hAnsiTheme="minorHAnsi" w:cstheme="minorHAnsi"/>
          <w:sz w:val="20"/>
          <w:szCs w:val="20"/>
          <w:lang w:eastAsia="zh-CN"/>
        </w:rPr>
        <w:t xml:space="preserve"> </w:t>
      </w:r>
      <m:oMath>
        <m:sSub>
          <m:sSubPr>
            <m:ctrlPr>
              <w:rPr>
                <w:rFonts w:ascii="Cambria Math" w:hAnsi="Cambria Math" w:cstheme="minorHAnsi"/>
                <w:sz w:val="20"/>
                <w:szCs w:val="20"/>
                <w:lang w:eastAsia="zh-CN"/>
              </w:rPr>
            </m:ctrlPr>
          </m:sSubPr>
          <m:e>
            <m:r>
              <w:rPr>
                <w:rFonts w:ascii="Cambria Math" w:hAnsi="Cambria Math" w:cstheme="minorHAnsi"/>
                <w:sz w:val="20"/>
                <w:szCs w:val="20"/>
                <w:lang w:eastAsia="zh-CN"/>
              </w:rPr>
              <m:t>h</m:t>
            </m:r>
          </m:e>
          <m:sub>
            <m:r>
              <w:rPr>
                <w:rFonts w:ascii="Cambria Math" w:hAnsi="Cambria Math" w:cstheme="minorHAnsi"/>
                <w:sz w:val="20"/>
                <w:szCs w:val="20"/>
                <w:lang w:eastAsia="zh-CN"/>
              </w:rPr>
              <m:t>n</m:t>
            </m:r>
          </m:sub>
        </m:sSub>
      </m:oMath>
      <w:r w:rsidRPr="00C47A7D">
        <w:rPr>
          <w:rFonts w:asciiTheme="minorHAnsi" w:hAnsiTheme="minorHAnsi" w:cstheme="minorHAnsi"/>
          <w:sz w:val="20"/>
          <w:szCs w:val="20"/>
          <w:lang w:eastAsia="zh-CN"/>
        </w:rPr>
        <w:t xml:space="preserve"> is the estimated DL channel matrix for the n-th subband and has a dimension of </w:t>
      </w:r>
      <m:oMath>
        <m:sSub>
          <m:sSubPr>
            <m:ctrlPr>
              <w:rPr>
                <w:rFonts w:ascii="Cambria Math" w:hAnsi="Cambria Math" w:cstheme="minorHAnsi"/>
                <w:sz w:val="20"/>
                <w:szCs w:val="20"/>
                <w:lang w:eastAsia="zh-CN"/>
              </w:rPr>
            </m:ctrlPr>
          </m:sSubPr>
          <m:e>
            <m:r>
              <w:rPr>
                <w:rFonts w:ascii="Cambria Math" w:hAnsi="Cambria Math" w:cstheme="minorHAnsi"/>
                <w:sz w:val="20"/>
                <w:szCs w:val="20"/>
                <w:lang w:eastAsia="zh-CN"/>
              </w:rPr>
              <m:t>N</m:t>
            </m:r>
          </m:e>
          <m:sub>
            <m:r>
              <w:rPr>
                <w:rFonts w:ascii="Cambria Math" w:hAnsi="Cambria Math" w:cstheme="minorHAnsi"/>
                <w:sz w:val="20"/>
                <w:szCs w:val="20"/>
                <w:lang w:eastAsia="zh-CN"/>
              </w:rPr>
              <m:t>Tx</m:t>
            </m:r>
          </m:sub>
        </m:sSub>
        <m:r>
          <m:rPr>
            <m:sty m:val="p"/>
          </m:rPr>
          <w:rPr>
            <w:rFonts w:ascii="Cambria Math" w:hAnsi="Cambria Math" w:cstheme="minorHAnsi"/>
            <w:sz w:val="20"/>
            <w:szCs w:val="20"/>
            <w:lang w:eastAsia="zh-CN"/>
          </w:rPr>
          <m:t>×</m:t>
        </m:r>
        <m:sSub>
          <m:sSubPr>
            <m:ctrlPr>
              <w:rPr>
                <w:rFonts w:ascii="Cambria Math" w:hAnsi="Cambria Math" w:cstheme="minorHAnsi"/>
                <w:sz w:val="20"/>
                <w:szCs w:val="20"/>
                <w:lang w:eastAsia="zh-CN"/>
              </w:rPr>
            </m:ctrlPr>
          </m:sSubPr>
          <m:e>
            <m:r>
              <w:rPr>
                <w:rFonts w:ascii="Cambria Math" w:hAnsi="Cambria Math" w:cstheme="minorHAnsi"/>
                <w:sz w:val="20"/>
                <w:szCs w:val="20"/>
                <w:lang w:eastAsia="zh-CN"/>
              </w:rPr>
              <m:t>N</m:t>
            </m:r>
          </m:e>
          <m:sub>
            <m:r>
              <w:rPr>
                <w:rFonts w:ascii="Cambria Math" w:hAnsi="Cambria Math" w:cstheme="minorHAnsi"/>
                <w:sz w:val="20"/>
                <w:szCs w:val="20"/>
                <w:lang w:eastAsia="zh-CN"/>
              </w:rPr>
              <m:t>Rx</m:t>
            </m:r>
          </m:sub>
        </m:sSub>
      </m:oMath>
      <w:r w:rsidRPr="00C47A7D">
        <w:rPr>
          <w:rFonts w:asciiTheme="minorHAnsi" w:hAnsiTheme="minorHAnsi" w:cstheme="minorHAnsi"/>
          <w:sz w:val="20"/>
          <w:szCs w:val="20"/>
          <w:lang w:eastAsia="zh-CN"/>
        </w:rPr>
        <w:t xml:space="preserve">. </w:t>
      </w:r>
      <m:oMath>
        <m:sSub>
          <m:sSubPr>
            <m:ctrlPr>
              <w:rPr>
                <w:rFonts w:ascii="Cambria Math" w:hAnsi="Cambria Math" w:cstheme="minorHAnsi"/>
                <w:sz w:val="20"/>
                <w:szCs w:val="20"/>
                <w:lang w:eastAsia="zh-CN"/>
              </w:rPr>
            </m:ctrlPr>
          </m:sSubPr>
          <m:e>
            <m:r>
              <w:rPr>
                <w:rFonts w:ascii="Cambria Math" w:hAnsi="Cambria Math" w:cstheme="minorHAnsi"/>
                <w:sz w:val="20"/>
                <w:szCs w:val="20"/>
                <w:lang w:eastAsia="zh-CN"/>
              </w:rPr>
              <m:t>N</m:t>
            </m:r>
          </m:e>
          <m:sub>
            <m:r>
              <w:rPr>
                <w:rFonts w:ascii="Cambria Math" w:hAnsi="Cambria Math" w:cstheme="minorHAnsi"/>
                <w:sz w:val="20"/>
                <w:szCs w:val="20"/>
                <w:lang w:eastAsia="zh-CN"/>
              </w:rPr>
              <m:t>Tx</m:t>
            </m:r>
          </m:sub>
        </m:sSub>
      </m:oMath>
      <w:r w:rsidRPr="00C47A7D">
        <w:rPr>
          <w:rFonts w:asciiTheme="minorHAnsi" w:hAnsiTheme="minorHAnsi" w:cstheme="minorHAnsi"/>
          <w:sz w:val="20"/>
          <w:szCs w:val="20"/>
          <w:lang w:eastAsia="zh-CN"/>
        </w:rPr>
        <w:t xml:space="preserve"> is the number of transmit antenna ports at the NW side and </w:t>
      </w:r>
      <m:oMath>
        <m:sSub>
          <m:sSubPr>
            <m:ctrlPr>
              <w:rPr>
                <w:rFonts w:ascii="Cambria Math" w:hAnsi="Cambria Math" w:cstheme="minorHAnsi"/>
                <w:sz w:val="20"/>
                <w:szCs w:val="20"/>
                <w:lang w:eastAsia="zh-CN"/>
              </w:rPr>
            </m:ctrlPr>
          </m:sSubPr>
          <m:e>
            <m:r>
              <w:rPr>
                <w:rFonts w:ascii="Cambria Math" w:hAnsi="Cambria Math" w:cstheme="minorHAnsi"/>
                <w:sz w:val="20"/>
                <w:szCs w:val="20"/>
                <w:lang w:eastAsia="zh-CN"/>
              </w:rPr>
              <m:t>N</m:t>
            </m:r>
          </m:e>
          <m:sub>
            <m:r>
              <w:rPr>
                <w:rFonts w:ascii="Cambria Math" w:hAnsi="Cambria Math" w:cstheme="minorHAnsi"/>
                <w:sz w:val="20"/>
                <w:szCs w:val="20"/>
                <w:lang w:eastAsia="zh-CN"/>
              </w:rPr>
              <m:t>Rx</m:t>
            </m:r>
          </m:sub>
        </m:sSub>
      </m:oMath>
      <w:r w:rsidRPr="00C47A7D">
        <w:rPr>
          <w:rFonts w:asciiTheme="minorHAnsi" w:hAnsiTheme="minorHAnsi" w:cstheme="minorHAnsi"/>
          <w:sz w:val="20"/>
          <w:szCs w:val="20"/>
          <w:lang w:eastAsia="zh-CN"/>
        </w:rPr>
        <w:t xml:space="preserve"> is the number of receive antenna ports at the UE side. The elements of </w:t>
      </w:r>
      <m:oMath>
        <m:r>
          <w:rPr>
            <w:rFonts w:ascii="Cambria Math" w:hAnsi="Cambria Math" w:cstheme="minorHAnsi"/>
            <w:sz w:val="20"/>
            <w:szCs w:val="20"/>
            <w:lang w:eastAsia="zh-CN"/>
          </w:rPr>
          <m:t>Y</m:t>
        </m:r>
      </m:oMath>
      <w:r w:rsidRPr="00C47A7D">
        <w:rPr>
          <w:rFonts w:asciiTheme="minorHAnsi" w:hAnsiTheme="minorHAnsi" w:cstheme="minorHAnsi"/>
          <w:sz w:val="20"/>
          <w:szCs w:val="20"/>
          <w:lang w:eastAsia="zh-CN"/>
        </w:rPr>
        <w:t xml:space="preserve"> are directly mapped onto PUSCH layers. Other necessary steps including precoding, resource mapping and OFDM modulation can proceed with the routine PUSCH transmission processing. An AI model is adopted at the NW side, the received CSI information after channel equalizer is input to the AI model at the NW side to recover the expected channel matrix.</w:t>
      </w:r>
    </w:p>
    <w:p w14:paraId="6D6C4C9A" w14:textId="1C40E3F5" w:rsidR="005034A0" w:rsidRPr="00A62ED2" w:rsidRDefault="005034A0" w:rsidP="00DF1E7B">
      <w:pPr>
        <w:pStyle w:val="Heading4"/>
      </w:pPr>
      <w:r w:rsidRPr="00FB15F5">
        <w:t>Evaluation results</w:t>
      </w:r>
    </w:p>
    <w:p w14:paraId="6EC3AA00" w14:textId="77777777" w:rsidR="005034A0" w:rsidRPr="00FB15F5" w:rsidRDefault="005034A0" w:rsidP="00954951">
      <w:pPr>
        <w:spacing w:after="0" w:line="257" w:lineRule="auto"/>
        <w:jc w:val="both"/>
        <w:rPr>
          <w:rFonts w:asciiTheme="minorHAnsi" w:hAnsiTheme="minorHAnsi" w:cstheme="minorHAnsi"/>
          <w:szCs w:val="20"/>
          <w:lang w:eastAsia="zh-CN"/>
        </w:rPr>
      </w:pPr>
      <w:r w:rsidRPr="00FB15F5">
        <w:rPr>
          <w:rFonts w:asciiTheme="minorHAnsi" w:hAnsiTheme="minorHAnsi" w:cstheme="minorHAnsi"/>
          <w:szCs w:val="20"/>
          <w:lang w:eastAsia="zh-CN"/>
        </w:rPr>
        <w:t>For the above use case, a preliminary performance evaluation was conducted, with simulation assumption provided in Table 6.</w:t>
      </w:r>
    </w:p>
    <w:p w14:paraId="635DBE28" w14:textId="77777777" w:rsidR="005034A0" w:rsidRPr="00FB15F5" w:rsidRDefault="005034A0" w:rsidP="005034A0">
      <w:pPr>
        <w:spacing w:after="0" w:line="257" w:lineRule="auto"/>
        <w:rPr>
          <w:rFonts w:asciiTheme="minorHAnsi" w:hAnsiTheme="minorHAnsi" w:cstheme="minorHAnsi"/>
          <w:szCs w:val="20"/>
          <w:lang w:eastAsia="zh-CN"/>
        </w:rPr>
      </w:pPr>
    </w:p>
    <w:p w14:paraId="1E54DDA0" w14:textId="17A197AD" w:rsidR="005034A0" w:rsidRPr="00FB15F5" w:rsidRDefault="005034A0" w:rsidP="00A3255B">
      <w:pPr>
        <w:pStyle w:val="Caption"/>
        <w:jc w:val="center"/>
        <w:rPr>
          <w:rFonts w:asciiTheme="minorHAnsi" w:hAnsiTheme="minorHAnsi" w:cstheme="minorHAnsi"/>
          <w:szCs w:val="20"/>
        </w:rPr>
      </w:pPr>
      <w:bookmarkStart w:id="17" w:name="_Ref218805189"/>
      <w:r w:rsidRPr="00FB15F5">
        <w:rPr>
          <w:rFonts w:asciiTheme="minorHAnsi" w:hAnsiTheme="minorHAnsi" w:cstheme="minorHAnsi"/>
          <w:szCs w:val="20"/>
        </w:rPr>
        <w:t xml:space="preserve">Table </w:t>
      </w:r>
      <w:bookmarkEnd w:id="17"/>
      <w:r w:rsidRPr="00FB15F5">
        <w:rPr>
          <w:rFonts w:asciiTheme="minorHAnsi" w:hAnsiTheme="minorHAnsi" w:cstheme="minorHAnsi"/>
          <w:szCs w:val="20"/>
        </w:rPr>
        <w:t>6</w:t>
      </w:r>
      <w:r w:rsidR="00A3255B">
        <w:rPr>
          <w:rFonts w:asciiTheme="minorHAnsi" w:hAnsiTheme="minorHAnsi" w:cstheme="minorHAnsi"/>
          <w:szCs w:val="20"/>
        </w:rPr>
        <w:t>:</w:t>
      </w:r>
      <w:r w:rsidRPr="00FB15F5">
        <w:rPr>
          <w:rFonts w:asciiTheme="minorHAnsi" w:hAnsiTheme="minorHAnsi" w:cstheme="minorHAnsi"/>
          <w:szCs w:val="20"/>
          <w:lang w:eastAsia="zh-CN"/>
        </w:rPr>
        <w:t xml:space="preserve"> </w:t>
      </w:r>
      <w:r w:rsidRPr="00FB15F5">
        <w:rPr>
          <w:rFonts w:asciiTheme="minorHAnsi" w:hAnsiTheme="minorHAnsi" w:cstheme="minorHAnsi"/>
          <w:szCs w:val="20"/>
          <w:lang w:val="en-GB" w:eastAsia="zh-CN"/>
        </w:rPr>
        <w:t>Simulation assumptions for AI based CSI feedback</w:t>
      </w:r>
    </w:p>
    <w:tbl>
      <w:tblPr>
        <w:tblStyle w:val="TableGrid"/>
        <w:tblW w:w="0" w:type="auto"/>
        <w:jc w:val="center"/>
        <w:tblLook w:val="04A0" w:firstRow="1" w:lastRow="0" w:firstColumn="1" w:lastColumn="0" w:noHBand="0" w:noVBand="1"/>
      </w:tblPr>
      <w:tblGrid>
        <w:gridCol w:w="2551"/>
        <w:gridCol w:w="5949"/>
      </w:tblGrid>
      <w:tr w:rsidR="005034A0" w:rsidRPr="00FB15F5" w14:paraId="56E1A96D" w14:textId="77777777">
        <w:trPr>
          <w:trHeight w:val="300"/>
          <w:jc w:val="center"/>
        </w:trPr>
        <w:tc>
          <w:tcPr>
            <w:tcW w:w="2551" w:type="dxa"/>
            <w:shd w:val="clear" w:color="auto" w:fill="BFBFBF" w:themeFill="background1" w:themeFillShade="BF"/>
            <w:vAlign w:val="center"/>
          </w:tcPr>
          <w:p w14:paraId="38C6F57A" w14:textId="77777777" w:rsidR="005034A0" w:rsidRPr="00FB15F5" w:rsidRDefault="005034A0" w:rsidP="007B6874">
            <w:pPr>
              <w:spacing w:line="257" w:lineRule="auto"/>
              <w:jc w:val="center"/>
              <w:rPr>
                <w:rFonts w:asciiTheme="minorHAnsi" w:hAnsiTheme="minorHAnsi" w:cstheme="minorHAnsi"/>
                <w:b/>
                <w:bCs/>
                <w:sz w:val="20"/>
                <w:szCs w:val="20"/>
                <w:lang w:val="en-GB" w:eastAsia="zh-CN"/>
              </w:rPr>
            </w:pPr>
            <w:r w:rsidRPr="00FB15F5">
              <w:rPr>
                <w:rFonts w:asciiTheme="minorHAnsi" w:hAnsiTheme="minorHAnsi" w:cstheme="minorHAnsi"/>
                <w:b/>
                <w:bCs/>
                <w:sz w:val="20"/>
                <w:szCs w:val="20"/>
                <w:lang w:val="en-GB" w:eastAsia="zh-CN"/>
              </w:rPr>
              <w:t>Parameter</w:t>
            </w:r>
          </w:p>
        </w:tc>
        <w:tc>
          <w:tcPr>
            <w:tcW w:w="5949" w:type="dxa"/>
            <w:shd w:val="clear" w:color="auto" w:fill="BFBFBF" w:themeFill="background1" w:themeFillShade="BF"/>
            <w:vAlign w:val="center"/>
          </w:tcPr>
          <w:p w14:paraId="43C4258F" w14:textId="77777777" w:rsidR="005034A0" w:rsidRPr="00FB15F5" w:rsidRDefault="005034A0" w:rsidP="007B6874">
            <w:pPr>
              <w:spacing w:line="257" w:lineRule="auto"/>
              <w:jc w:val="center"/>
              <w:rPr>
                <w:rFonts w:asciiTheme="minorHAnsi" w:hAnsiTheme="minorHAnsi" w:cstheme="minorHAnsi"/>
                <w:b/>
                <w:bCs/>
                <w:sz w:val="20"/>
                <w:szCs w:val="20"/>
                <w:lang w:val="en-GB" w:eastAsia="zh-CN"/>
              </w:rPr>
            </w:pPr>
            <w:r w:rsidRPr="00FB15F5">
              <w:rPr>
                <w:rFonts w:asciiTheme="minorHAnsi" w:hAnsiTheme="minorHAnsi" w:cstheme="minorHAnsi"/>
                <w:b/>
                <w:bCs/>
                <w:sz w:val="20"/>
                <w:szCs w:val="20"/>
                <w:lang w:val="en-GB" w:eastAsia="zh-CN"/>
              </w:rPr>
              <w:t>Value</w:t>
            </w:r>
          </w:p>
        </w:tc>
      </w:tr>
      <w:tr w:rsidR="005034A0" w:rsidRPr="00FB15F5" w14:paraId="03556DFB" w14:textId="77777777">
        <w:trPr>
          <w:trHeight w:val="300"/>
          <w:jc w:val="center"/>
        </w:trPr>
        <w:tc>
          <w:tcPr>
            <w:tcW w:w="2551" w:type="dxa"/>
            <w:vAlign w:val="center"/>
          </w:tcPr>
          <w:p w14:paraId="2A2DA991"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lastRenderedPageBreak/>
              <w:t xml:space="preserve">Waveform </w:t>
            </w:r>
          </w:p>
        </w:tc>
        <w:tc>
          <w:tcPr>
            <w:tcW w:w="5949" w:type="dxa"/>
            <w:vAlign w:val="center"/>
          </w:tcPr>
          <w:p w14:paraId="34CEF9E4"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CP-OFDM for both DL and UL</w:t>
            </w:r>
          </w:p>
        </w:tc>
      </w:tr>
      <w:tr w:rsidR="005034A0" w:rsidRPr="00FB15F5" w14:paraId="77566B4F" w14:textId="77777777">
        <w:trPr>
          <w:trHeight w:val="300"/>
          <w:jc w:val="center"/>
        </w:trPr>
        <w:tc>
          <w:tcPr>
            <w:tcW w:w="2551" w:type="dxa"/>
            <w:vAlign w:val="center"/>
          </w:tcPr>
          <w:p w14:paraId="7F68FAF7"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DL channel for CSI acquisition</w:t>
            </w:r>
          </w:p>
        </w:tc>
        <w:tc>
          <w:tcPr>
            <w:tcW w:w="5949" w:type="dxa"/>
            <w:vAlign w:val="center"/>
          </w:tcPr>
          <w:p w14:paraId="7970CC31"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Uma, 32T4R</w:t>
            </w:r>
          </w:p>
        </w:tc>
      </w:tr>
      <w:tr w:rsidR="005034A0" w:rsidRPr="00FB15F5" w14:paraId="4E0639DC" w14:textId="77777777">
        <w:trPr>
          <w:trHeight w:val="300"/>
          <w:jc w:val="center"/>
        </w:trPr>
        <w:tc>
          <w:tcPr>
            <w:tcW w:w="2551" w:type="dxa"/>
            <w:vAlign w:val="center"/>
          </w:tcPr>
          <w:p w14:paraId="495FAB1D"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DL CSI-RS bandwidth</w:t>
            </w:r>
          </w:p>
        </w:tc>
        <w:tc>
          <w:tcPr>
            <w:tcW w:w="5949" w:type="dxa"/>
            <w:vAlign w:val="center"/>
          </w:tcPr>
          <w:p w14:paraId="76344349"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52RBs/13Subbands</w:t>
            </w:r>
          </w:p>
        </w:tc>
      </w:tr>
      <w:tr w:rsidR="005034A0" w:rsidRPr="00FB15F5" w14:paraId="0837087D" w14:textId="77777777">
        <w:trPr>
          <w:trHeight w:val="300"/>
          <w:jc w:val="center"/>
        </w:trPr>
        <w:tc>
          <w:tcPr>
            <w:tcW w:w="2551" w:type="dxa"/>
            <w:vAlign w:val="center"/>
          </w:tcPr>
          <w:p w14:paraId="5FE68DF4"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UL bandwidth for CSI feedback</w:t>
            </w:r>
          </w:p>
        </w:tc>
        <w:tc>
          <w:tcPr>
            <w:tcW w:w="5949" w:type="dxa"/>
            <w:vAlign w:val="center"/>
          </w:tcPr>
          <w:p w14:paraId="2AE0AC19"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1T32R AWGN/CDL-C</w:t>
            </w:r>
          </w:p>
        </w:tc>
      </w:tr>
      <w:tr w:rsidR="005034A0" w:rsidRPr="00FB15F5" w14:paraId="32A1028D" w14:textId="77777777">
        <w:trPr>
          <w:trHeight w:val="300"/>
          <w:jc w:val="center"/>
        </w:trPr>
        <w:tc>
          <w:tcPr>
            <w:tcW w:w="2551" w:type="dxa"/>
            <w:vAlign w:val="center"/>
          </w:tcPr>
          <w:p w14:paraId="424D48E0"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FFT size</w:t>
            </w:r>
          </w:p>
        </w:tc>
        <w:tc>
          <w:tcPr>
            <w:tcW w:w="5949" w:type="dxa"/>
            <w:vAlign w:val="center"/>
          </w:tcPr>
          <w:p w14:paraId="29F18C53"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512</w:t>
            </w:r>
          </w:p>
        </w:tc>
      </w:tr>
      <w:tr w:rsidR="005034A0" w:rsidRPr="00FB15F5" w14:paraId="595B39A7" w14:textId="77777777">
        <w:trPr>
          <w:trHeight w:val="300"/>
          <w:jc w:val="center"/>
        </w:trPr>
        <w:tc>
          <w:tcPr>
            <w:tcW w:w="2551" w:type="dxa"/>
            <w:vAlign w:val="center"/>
          </w:tcPr>
          <w:p w14:paraId="65EBB01D"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Resource for PUSCH</w:t>
            </w:r>
          </w:p>
        </w:tc>
        <w:tc>
          <w:tcPr>
            <w:tcW w:w="5949" w:type="dxa"/>
            <w:vAlign w:val="center"/>
          </w:tcPr>
          <w:p w14:paraId="1DD04106"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4 RBs and 2 Symbols</w:t>
            </w:r>
          </w:p>
        </w:tc>
      </w:tr>
      <w:tr w:rsidR="005034A0" w:rsidRPr="00FB15F5" w14:paraId="480D14FE" w14:textId="77777777">
        <w:trPr>
          <w:trHeight w:val="300"/>
          <w:jc w:val="center"/>
        </w:trPr>
        <w:tc>
          <w:tcPr>
            <w:tcW w:w="2551" w:type="dxa"/>
            <w:vAlign w:val="center"/>
          </w:tcPr>
          <w:p w14:paraId="1BBF9788"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Modulation for PUSCH</w:t>
            </w:r>
          </w:p>
        </w:tc>
        <w:tc>
          <w:tcPr>
            <w:tcW w:w="5949" w:type="dxa"/>
            <w:vAlign w:val="center"/>
          </w:tcPr>
          <w:p w14:paraId="20250A69"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QPSK</w:t>
            </w:r>
          </w:p>
        </w:tc>
      </w:tr>
      <w:tr w:rsidR="005034A0" w:rsidRPr="00FB15F5" w14:paraId="02A9E4D6" w14:textId="77777777">
        <w:trPr>
          <w:trHeight w:val="300"/>
          <w:jc w:val="center"/>
        </w:trPr>
        <w:tc>
          <w:tcPr>
            <w:tcW w:w="2551" w:type="dxa"/>
            <w:vAlign w:val="center"/>
          </w:tcPr>
          <w:p w14:paraId="38EB2C9D"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eType II CSI bits</w:t>
            </w:r>
          </w:p>
        </w:tc>
        <w:tc>
          <w:tcPr>
            <w:tcW w:w="5949" w:type="dxa"/>
            <w:vAlign w:val="center"/>
          </w:tcPr>
          <w:p w14:paraId="311B62CB"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eastAsiaTheme="minorEastAsia" w:hAnsiTheme="minorHAnsi" w:cstheme="minorHAnsi"/>
                <w:sz w:val="20"/>
                <w:szCs w:val="20"/>
                <w:lang w:val="en-GB" w:eastAsia="zh-CN"/>
              </w:rPr>
              <w:t>67/92/120/174/231/250/285/335</w:t>
            </w:r>
            <w:r w:rsidRPr="00FB15F5">
              <w:rPr>
                <w:rFonts w:asciiTheme="minorHAnsi" w:hAnsiTheme="minorHAnsi" w:cstheme="minorHAnsi"/>
                <w:sz w:val="20"/>
                <w:szCs w:val="20"/>
                <w:lang w:val="en-GB" w:eastAsia="zh-CN"/>
              </w:rPr>
              <w:t>bis</w:t>
            </w:r>
          </w:p>
        </w:tc>
      </w:tr>
      <w:tr w:rsidR="005034A0" w:rsidRPr="00FB15F5" w14:paraId="51ABCEBA" w14:textId="77777777">
        <w:trPr>
          <w:trHeight w:val="300"/>
          <w:jc w:val="center"/>
        </w:trPr>
        <w:tc>
          <w:tcPr>
            <w:tcW w:w="2551" w:type="dxa"/>
            <w:vAlign w:val="center"/>
          </w:tcPr>
          <w:p w14:paraId="4ABC861C"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Channel coding for non-AI CSI feedback</w:t>
            </w:r>
          </w:p>
        </w:tc>
        <w:tc>
          <w:tcPr>
            <w:tcW w:w="5949" w:type="dxa"/>
            <w:vAlign w:val="center"/>
          </w:tcPr>
          <w:p w14:paraId="3D71CBFF"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Polar with code rate 0.25/0.5</w:t>
            </w:r>
          </w:p>
        </w:tc>
      </w:tr>
      <w:tr w:rsidR="005034A0" w:rsidRPr="00FB15F5" w14:paraId="413276F5" w14:textId="77777777">
        <w:trPr>
          <w:trHeight w:val="300"/>
          <w:jc w:val="center"/>
        </w:trPr>
        <w:tc>
          <w:tcPr>
            <w:tcW w:w="2551" w:type="dxa"/>
            <w:vAlign w:val="center"/>
          </w:tcPr>
          <w:p w14:paraId="47268E49"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 xml:space="preserve">JSCC encoder output </w:t>
            </w:r>
          </w:p>
        </w:tc>
        <w:tc>
          <w:tcPr>
            <w:tcW w:w="5949" w:type="dxa"/>
            <w:vAlign w:val="center"/>
          </w:tcPr>
          <w:p w14:paraId="2D2D62C2"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128bis</w:t>
            </w:r>
          </w:p>
        </w:tc>
      </w:tr>
      <w:tr w:rsidR="005034A0" w:rsidRPr="00FB15F5" w14:paraId="71BFE99D" w14:textId="77777777">
        <w:trPr>
          <w:trHeight w:val="300"/>
          <w:jc w:val="center"/>
        </w:trPr>
        <w:tc>
          <w:tcPr>
            <w:tcW w:w="2551" w:type="dxa"/>
            <w:vAlign w:val="center"/>
          </w:tcPr>
          <w:p w14:paraId="480A5D9C"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JSCM encoder output</w:t>
            </w:r>
          </w:p>
        </w:tc>
        <w:tc>
          <w:tcPr>
            <w:tcW w:w="5949" w:type="dxa"/>
            <w:vAlign w:val="center"/>
          </w:tcPr>
          <w:p w14:paraId="50B603E3" w14:textId="77777777" w:rsidR="005034A0" w:rsidRPr="00FB15F5" w:rsidRDefault="005034A0" w:rsidP="007B6874">
            <w:pPr>
              <w:spacing w:line="257" w:lineRule="auto"/>
              <w:jc w:val="center"/>
              <w:rPr>
                <w:rFonts w:asciiTheme="minorHAnsi" w:eastAsiaTheme="minorEastAsia" w:hAnsiTheme="minorHAnsi" w:cstheme="minorHAnsi"/>
                <w:sz w:val="20"/>
                <w:szCs w:val="20"/>
                <w:lang w:val="en-GB" w:eastAsia="zh-CN"/>
              </w:rPr>
            </w:pPr>
            <w:r w:rsidRPr="00FB15F5">
              <w:rPr>
                <w:rFonts w:asciiTheme="minorHAnsi" w:eastAsiaTheme="minorEastAsia" w:hAnsiTheme="minorHAnsi" w:cstheme="minorHAnsi"/>
                <w:sz w:val="20"/>
                <w:szCs w:val="20"/>
                <w:lang w:val="en-GB" w:eastAsia="zh-CN"/>
              </w:rPr>
              <w:t>64 complex number</w:t>
            </w:r>
          </w:p>
        </w:tc>
      </w:tr>
      <w:tr w:rsidR="005034A0" w:rsidRPr="00FB15F5" w14:paraId="5B60D63B" w14:textId="77777777">
        <w:trPr>
          <w:trHeight w:val="300"/>
          <w:jc w:val="center"/>
        </w:trPr>
        <w:tc>
          <w:tcPr>
            <w:tcW w:w="2551" w:type="dxa"/>
            <w:vAlign w:val="center"/>
          </w:tcPr>
          <w:p w14:paraId="6A72172E"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DLable CB parameter</w:t>
            </w:r>
          </w:p>
        </w:tc>
        <w:tc>
          <w:tcPr>
            <w:tcW w:w="5949" w:type="dxa"/>
            <w:vAlign w:val="center"/>
          </w:tcPr>
          <w:p w14:paraId="35F03653" w14:textId="77777777" w:rsidR="005034A0" w:rsidRPr="00FB15F5" w:rsidRDefault="005034A0" w:rsidP="007B6874">
            <w:pPr>
              <w:spacing w:line="257" w:lineRule="auto"/>
              <w:jc w:val="center"/>
              <w:rPr>
                <w:rFonts w:asciiTheme="minorHAnsi" w:eastAsiaTheme="minorEastAsia" w:hAnsiTheme="minorHAnsi" w:cstheme="minorHAnsi"/>
                <w:sz w:val="20"/>
                <w:szCs w:val="20"/>
                <w:lang w:val="en-GB" w:eastAsia="zh-CN"/>
              </w:rPr>
            </w:pPr>
            <w:r w:rsidRPr="00FB15F5">
              <w:rPr>
                <w:rFonts w:asciiTheme="minorHAnsi" w:eastAsiaTheme="minorEastAsia" w:hAnsiTheme="minorHAnsi" w:cstheme="minorHAnsi"/>
                <w:sz w:val="20"/>
                <w:szCs w:val="20"/>
                <w:lang w:val="en-GB" w:eastAsia="zh-CN"/>
              </w:rPr>
              <w:t>832×80</w:t>
            </w:r>
          </w:p>
        </w:tc>
      </w:tr>
      <w:tr w:rsidR="005034A0" w:rsidRPr="00FB15F5" w14:paraId="6503F381" w14:textId="77777777">
        <w:trPr>
          <w:trHeight w:val="300"/>
          <w:jc w:val="center"/>
        </w:trPr>
        <w:tc>
          <w:tcPr>
            <w:tcW w:w="2551" w:type="dxa"/>
            <w:vAlign w:val="center"/>
          </w:tcPr>
          <w:p w14:paraId="2D078B99"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DLable CB output</w:t>
            </w:r>
          </w:p>
        </w:tc>
        <w:tc>
          <w:tcPr>
            <w:tcW w:w="5949" w:type="dxa"/>
            <w:vAlign w:val="center"/>
          </w:tcPr>
          <w:p w14:paraId="15833138" w14:textId="77777777" w:rsidR="005034A0" w:rsidRPr="00FB15F5" w:rsidRDefault="005034A0" w:rsidP="007B6874">
            <w:pPr>
              <w:spacing w:line="257" w:lineRule="auto"/>
              <w:jc w:val="center"/>
              <w:rPr>
                <w:rFonts w:asciiTheme="minorHAnsi" w:eastAsiaTheme="minorEastAsia" w:hAnsiTheme="minorHAnsi" w:cstheme="minorHAnsi"/>
                <w:sz w:val="20"/>
                <w:szCs w:val="20"/>
                <w:lang w:val="en-GB" w:eastAsia="zh-CN"/>
              </w:rPr>
            </w:pPr>
            <w:r w:rsidRPr="00FB15F5">
              <w:rPr>
                <w:rFonts w:asciiTheme="minorHAnsi" w:eastAsiaTheme="minorEastAsia" w:hAnsiTheme="minorHAnsi" w:cstheme="minorHAnsi"/>
                <w:sz w:val="20"/>
                <w:szCs w:val="20"/>
                <w:lang w:val="en-GB" w:eastAsia="zh-CN"/>
              </w:rPr>
              <w:t>10/20/40/60/80</w:t>
            </w:r>
          </w:p>
        </w:tc>
      </w:tr>
      <w:tr w:rsidR="005034A0" w:rsidRPr="00FB15F5" w14:paraId="51882B71" w14:textId="77777777">
        <w:trPr>
          <w:trHeight w:val="300"/>
          <w:jc w:val="center"/>
        </w:trPr>
        <w:tc>
          <w:tcPr>
            <w:tcW w:w="2551" w:type="dxa"/>
            <w:vAlign w:val="center"/>
          </w:tcPr>
          <w:p w14:paraId="63A1849C" w14:textId="77777777" w:rsidR="005034A0" w:rsidRPr="00FB15F5" w:rsidRDefault="005034A0" w:rsidP="007B6874">
            <w:pPr>
              <w:spacing w:line="257" w:lineRule="auto"/>
              <w:jc w:val="center"/>
              <w:rPr>
                <w:rFonts w:asciiTheme="minorHAnsi" w:hAnsiTheme="minorHAnsi" w:cstheme="minorHAnsi"/>
                <w:sz w:val="20"/>
                <w:szCs w:val="20"/>
                <w:lang w:val="en-GB" w:eastAsia="zh-CN"/>
              </w:rPr>
            </w:pPr>
            <w:r w:rsidRPr="00FB15F5">
              <w:rPr>
                <w:rFonts w:asciiTheme="minorHAnsi" w:hAnsiTheme="minorHAnsi" w:cstheme="minorHAnsi"/>
                <w:sz w:val="20"/>
                <w:szCs w:val="20"/>
                <w:lang w:val="en-GB" w:eastAsia="zh-CN"/>
              </w:rPr>
              <w:t>Projection based feedback</w:t>
            </w:r>
          </w:p>
        </w:tc>
        <w:tc>
          <w:tcPr>
            <w:tcW w:w="5949" w:type="dxa"/>
            <w:vAlign w:val="center"/>
          </w:tcPr>
          <w:p w14:paraId="46695254" w14:textId="77777777" w:rsidR="005034A0" w:rsidRPr="00FB15F5" w:rsidRDefault="005034A0" w:rsidP="007B6874">
            <w:pPr>
              <w:spacing w:line="257" w:lineRule="auto"/>
              <w:jc w:val="center"/>
              <w:rPr>
                <w:rFonts w:asciiTheme="minorHAnsi" w:eastAsiaTheme="minorEastAsia" w:hAnsiTheme="minorHAnsi" w:cstheme="minorHAnsi"/>
                <w:sz w:val="20"/>
                <w:szCs w:val="20"/>
                <w:lang w:val="en-GB" w:eastAsia="zh-CN"/>
              </w:rPr>
            </w:pPr>
            <w:r w:rsidRPr="00FB15F5">
              <w:rPr>
                <w:rFonts w:asciiTheme="minorHAnsi" w:eastAsiaTheme="minorEastAsia" w:hAnsiTheme="minorHAnsi" w:cstheme="minorHAnsi"/>
                <w:sz w:val="20"/>
                <w:szCs w:val="20"/>
                <w:lang w:val="en-GB" w:eastAsia="zh-CN"/>
              </w:rPr>
              <w:t>64 complex number</w:t>
            </w:r>
          </w:p>
        </w:tc>
      </w:tr>
    </w:tbl>
    <w:p w14:paraId="6FF78077" w14:textId="77777777" w:rsidR="005034A0" w:rsidRPr="00FB15F5" w:rsidRDefault="005034A0" w:rsidP="00954951">
      <w:pPr>
        <w:spacing w:after="0" w:line="257" w:lineRule="auto"/>
        <w:jc w:val="both"/>
        <w:rPr>
          <w:rFonts w:asciiTheme="minorHAnsi" w:eastAsiaTheme="minorEastAsia" w:hAnsiTheme="minorHAnsi" w:cstheme="minorHAnsi"/>
          <w:szCs w:val="20"/>
          <w:lang w:eastAsia="zh-CN"/>
        </w:rPr>
      </w:pPr>
    </w:p>
    <w:p w14:paraId="3D3DA0A7" w14:textId="5B5EEC7B" w:rsidR="005034A0" w:rsidRPr="00954951" w:rsidRDefault="005034A0" w:rsidP="00954951">
      <w:pPr>
        <w:spacing w:after="0" w:line="257" w:lineRule="auto"/>
        <w:jc w:val="both"/>
        <w:rPr>
          <w:rFonts w:asciiTheme="minorHAnsi" w:eastAsiaTheme="minorEastAsia" w:hAnsiTheme="minorHAnsi" w:cstheme="minorHAnsi"/>
          <w:szCs w:val="20"/>
          <w:lang w:eastAsia="zh-CN"/>
        </w:rPr>
      </w:pPr>
      <w:r w:rsidRPr="00A3255B">
        <w:rPr>
          <w:rFonts w:asciiTheme="minorHAnsi" w:eastAsiaTheme="minorEastAsia" w:hAnsiTheme="minorHAnsi" w:cstheme="minorHAnsi"/>
          <w:b/>
          <w:bCs/>
          <w:szCs w:val="20"/>
          <w:lang w:eastAsia="zh-CN"/>
        </w:rPr>
        <w:t>For Sub-case A/B</w:t>
      </w:r>
      <w:r w:rsidR="00796F84">
        <w:rPr>
          <w:rFonts w:asciiTheme="minorHAnsi" w:eastAsiaTheme="minorEastAsia" w:hAnsiTheme="minorHAnsi" w:cstheme="minorHAnsi"/>
          <w:szCs w:val="20"/>
          <w:lang w:eastAsia="zh-CN"/>
        </w:rPr>
        <w:t>,</w:t>
      </w:r>
      <w:r w:rsidR="00A3255B">
        <w:rPr>
          <w:rFonts w:asciiTheme="minorHAnsi" w:eastAsiaTheme="minorEastAsia" w:hAnsiTheme="minorHAnsi" w:cstheme="minorHAnsi"/>
          <w:szCs w:val="20"/>
          <w:lang w:eastAsia="zh-CN"/>
        </w:rPr>
        <w:t xml:space="preserve"> </w:t>
      </w:r>
      <w:r w:rsidRPr="00FB15F5">
        <w:rPr>
          <w:rFonts w:asciiTheme="minorHAnsi" w:hAnsiTheme="minorHAnsi" w:cstheme="minorHAnsi"/>
          <w:szCs w:val="20"/>
          <w:lang w:eastAsia="zh-CN"/>
        </w:rPr>
        <w:t xml:space="preserve">Figure 7 presents SGCS performance comparison between JSCC/JSCM based CSI feedback schemes and Rel-19 AI CSI compression scheme with NR Rel-15 PUCCH scheme. </w:t>
      </w:r>
      <w:r w:rsidR="00796F84">
        <w:rPr>
          <w:rFonts w:asciiTheme="minorHAnsi" w:hAnsiTheme="minorHAnsi" w:cstheme="minorHAnsi"/>
          <w:szCs w:val="20"/>
          <w:lang w:eastAsia="zh-CN"/>
        </w:rPr>
        <w:t xml:space="preserve"> </w:t>
      </w:r>
      <w:r w:rsidR="00796F84" w:rsidRPr="00796F84">
        <w:rPr>
          <w:rFonts w:asciiTheme="minorHAnsi" w:hAnsiTheme="minorHAnsi" w:cstheme="minorHAnsi"/>
          <w:szCs w:val="20"/>
          <w:lang w:eastAsia="zh-CN"/>
        </w:rPr>
        <w:t>It can be observed that AI-based joint source and channel coding scheme demonstrates significant advantages in low-SNR conditions where traditional polar code exhibit cliff effects, integrating the crucial capabilities of CSI compression and dynamic channel adaptation within a single, efficient framework. Furthermore, JSCM scheme can further enhance performance by effectively eliminating quantization errors.</w:t>
      </w:r>
    </w:p>
    <w:p w14:paraId="0048ECCE" w14:textId="77777777" w:rsidR="005034A0" w:rsidRPr="00FB15F5" w:rsidRDefault="005034A0" w:rsidP="005034A0">
      <w:pPr>
        <w:spacing w:after="0" w:line="257" w:lineRule="auto"/>
        <w:rPr>
          <w:rFonts w:asciiTheme="minorHAnsi" w:eastAsiaTheme="minorEastAsia" w:hAnsiTheme="minorHAnsi" w:cstheme="minorHAnsi"/>
          <w:szCs w:val="20"/>
          <w:lang w:eastAsia="zh-CN"/>
        </w:rPr>
      </w:pPr>
    </w:p>
    <w:p w14:paraId="08B14EEA" w14:textId="77777777" w:rsidR="005034A0" w:rsidRPr="00FB15F5" w:rsidRDefault="005034A0" w:rsidP="005034A0">
      <w:pPr>
        <w:spacing w:after="0" w:line="257" w:lineRule="auto"/>
        <w:rPr>
          <w:rFonts w:asciiTheme="minorHAnsi" w:eastAsiaTheme="minorEastAsia" w:hAnsiTheme="minorHAnsi" w:cstheme="minorHAnsi"/>
          <w:szCs w:val="20"/>
          <w:lang w:eastAsia="zh-CN"/>
        </w:rPr>
      </w:pPr>
      <w:r w:rsidRPr="00FB15F5">
        <w:rPr>
          <w:rFonts w:asciiTheme="minorHAnsi" w:eastAsiaTheme="minorEastAsia" w:hAnsiTheme="minorHAnsi" w:cstheme="minorHAnsi"/>
          <w:noProof/>
          <w:szCs w:val="20"/>
          <w:lang w:eastAsia="zh-CN"/>
        </w:rPr>
        <w:drawing>
          <wp:inline distT="0" distB="0" distL="0" distR="0" wp14:anchorId="6EEEE381" wp14:editId="5D9AADF1">
            <wp:extent cx="2869949" cy="2380313"/>
            <wp:effectExtent l="0" t="0" r="6985" b="1270"/>
            <wp:docPr id="1752871255" name="图片 3"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871255" name="图片 3" descr="图表, 折线图&#10;&#10;AI 生成的内容可能不正确。"/>
                    <pic:cNvPicPr/>
                  </pic:nvPicPr>
                  <pic:blipFill>
                    <a:blip r:embed="rId21">
                      <a:extLst>
                        <a:ext uri="{28A0092B-C50C-407E-A947-70E740481C1C}">
                          <a14:useLocalDpi xmlns:a14="http://schemas.microsoft.com/office/drawing/2010/main" val="0"/>
                        </a:ext>
                      </a:extLst>
                    </a:blip>
                    <a:stretch>
                      <a:fillRect/>
                    </a:stretch>
                  </pic:blipFill>
                  <pic:spPr>
                    <a:xfrm>
                      <a:off x="0" y="0"/>
                      <a:ext cx="2906714" cy="2410805"/>
                    </a:xfrm>
                    <a:prstGeom prst="rect">
                      <a:avLst/>
                    </a:prstGeom>
                  </pic:spPr>
                </pic:pic>
              </a:graphicData>
            </a:graphic>
          </wp:inline>
        </w:drawing>
      </w:r>
      <w:r w:rsidRPr="00FB15F5">
        <w:rPr>
          <w:rFonts w:asciiTheme="minorHAnsi" w:eastAsiaTheme="minorEastAsia" w:hAnsiTheme="minorHAnsi" w:cstheme="minorHAnsi"/>
          <w:szCs w:val="20"/>
          <w:lang w:eastAsia="zh-CN"/>
        </w:rPr>
        <w:t xml:space="preserve">   </w:t>
      </w:r>
      <w:r w:rsidRPr="00FB15F5">
        <w:rPr>
          <w:rFonts w:asciiTheme="minorHAnsi" w:eastAsiaTheme="minorEastAsia" w:hAnsiTheme="minorHAnsi" w:cstheme="minorHAnsi"/>
          <w:noProof/>
          <w:szCs w:val="20"/>
          <w:lang w:eastAsia="zh-CN"/>
        </w:rPr>
        <w:drawing>
          <wp:inline distT="0" distB="0" distL="0" distR="0" wp14:anchorId="120FEDEA" wp14:editId="0826EB0D">
            <wp:extent cx="2955957" cy="2410781"/>
            <wp:effectExtent l="0" t="0" r="0" b="8890"/>
            <wp:docPr id="961657678" name="图片 2"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57678" name="图片 2" descr="图表, 折线图&#10;&#10;AI 生成的内容可能不正确。"/>
                    <pic:cNvPicPr/>
                  </pic:nvPicPr>
                  <pic:blipFill>
                    <a:blip r:embed="rId22">
                      <a:extLst>
                        <a:ext uri="{28A0092B-C50C-407E-A947-70E740481C1C}">
                          <a14:useLocalDpi xmlns:a14="http://schemas.microsoft.com/office/drawing/2010/main" val="0"/>
                        </a:ext>
                      </a:extLst>
                    </a:blip>
                    <a:stretch>
                      <a:fillRect/>
                    </a:stretch>
                  </pic:blipFill>
                  <pic:spPr>
                    <a:xfrm>
                      <a:off x="0" y="0"/>
                      <a:ext cx="2989362" cy="2438025"/>
                    </a:xfrm>
                    <a:prstGeom prst="rect">
                      <a:avLst/>
                    </a:prstGeom>
                  </pic:spPr>
                </pic:pic>
              </a:graphicData>
            </a:graphic>
          </wp:inline>
        </w:drawing>
      </w:r>
    </w:p>
    <w:p w14:paraId="152D23B4" w14:textId="77777777" w:rsidR="005034A0" w:rsidRPr="00FB15F5" w:rsidRDefault="005034A0" w:rsidP="005034A0">
      <w:pPr>
        <w:spacing w:after="0" w:line="257" w:lineRule="auto"/>
        <w:jc w:val="center"/>
        <w:rPr>
          <w:rFonts w:asciiTheme="minorHAnsi" w:hAnsiTheme="minorHAnsi" w:cstheme="minorHAnsi"/>
          <w:b/>
          <w:bCs/>
          <w:szCs w:val="20"/>
          <w:lang w:eastAsia="zh-CN"/>
        </w:rPr>
      </w:pPr>
      <w:r w:rsidRPr="00FB15F5">
        <w:rPr>
          <w:rFonts w:asciiTheme="minorHAnsi" w:hAnsiTheme="minorHAnsi" w:cstheme="minorHAnsi"/>
          <w:b/>
          <w:bCs/>
          <w:szCs w:val="20"/>
        </w:rPr>
        <w:t>Figure 7.</w:t>
      </w:r>
      <w:r w:rsidRPr="00FB15F5">
        <w:rPr>
          <w:rFonts w:asciiTheme="minorHAnsi" w:hAnsiTheme="minorHAnsi" w:cstheme="minorHAnsi"/>
          <w:b/>
          <w:bCs/>
          <w:szCs w:val="20"/>
          <w:lang w:eastAsia="zh-CN"/>
        </w:rPr>
        <w:t xml:space="preserve"> Performance of JSCC</w:t>
      </w:r>
      <w:r w:rsidRPr="00FB15F5">
        <w:rPr>
          <w:rFonts w:asciiTheme="minorHAnsi" w:eastAsiaTheme="minorEastAsia" w:hAnsiTheme="minorHAnsi" w:cstheme="minorHAnsi"/>
          <w:b/>
          <w:bCs/>
          <w:szCs w:val="20"/>
          <w:lang w:eastAsia="zh-CN"/>
        </w:rPr>
        <w:t>/JSCM</w:t>
      </w:r>
      <w:r w:rsidRPr="00FB15F5">
        <w:rPr>
          <w:rFonts w:asciiTheme="minorHAnsi" w:hAnsiTheme="minorHAnsi" w:cstheme="minorHAnsi"/>
          <w:b/>
          <w:bCs/>
          <w:szCs w:val="20"/>
          <w:lang w:eastAsia="zh-CN"/>
        </w:rPr>
        <w:t xml:space="preserve"> for CSI feedback</w:t>
      </w:r>
    </w:p>
    <w:p w14:paraId="5DA522D4" w14:textId="77777777" w:rsidR="005034A0" w:rsidRPr="00FB15F5" w:rsidRDefault="005034A0" w:rsidP="005034A0">
      <w:pPr>
        <w:rPr>
          <w:rFonts w:asciiTheme="minorHAnsi" w:eastAsiaTheme="minorEastAsia" w:hAnsiTheme="minorHAnsi" w:cstheme="minorHAnsi"/>
          <w:szCs w:val="20"/>
          <w:lang w:eastAsia="zh-CN"/>
        </w:rPr>
      </w:pPr>
    </w:p>
    <w:p w14:paraId="62CF9460" w14:textId="78FD6A6F" w:rsidR="005034A0" w:rsidRPr="00FB15F5" w:rsidRDefault="005034A0" w:rsidP="00954951">
      <w:pPr>
        <w:spacing w:after="0" w:line="257" w:lineRule="auto"/>
        <w:jc w:val="both"/>
        <w:rPr>
          <w:rFonts w:asciiTheme="minorHAnsi" w:eastAsiaTheme="minorEastAsia" w:hAnsiTheme="minorHAnsi" w:cstheme="minorHAnsi"/>
          <w:szCs w:val="20"/>
          <w:lang w:eastAsia="zh-CN"/>
        </w:rPr>
      </w:pPr>
      <w:r w:rsidRPr="00954951">
        <w:rPr>
          <w:rFonts w:asciiTheme="minorHAnsi" w:eastAsiaTheme="minorEastAsia" w:hAnsiTheme="minorHAnsi" w:cstheme="minorHAnsi"/>
          <w:b/>
          <w:bCs/>
          <w:szCs w:val="20"/>
          <w:lang w:eastAsia="zh-CN"/>
        </w:rPr>
        <w:t>For Sub-case C</w:t>
      </w:r>
      <w:r w:rsidR="00954951" w:rsidRPr="00954951">
        <w:rPr>
          <w:rFonts w:asciiTheme="minorHAnsi" w:eastAsiaTheme="minorEastAsia" w:hAnsiTheme="minorHAnsi" w:cstheme="minorHAnsi"/>
          <w:b/>
          <w:bCs/>
          <w:szCs w:val="20"/>
          <w:lang w:eastAsia="zh-CN"/>
        </w:rPr>
        <w:t>,</w:t>
      </w:r>
      <w:r w:rsidR="00954951">
        <w:rPr>
          <w:rFonts w:asciiTheme="minorHAnsi" w:eastAsiaTheme="minorEastAsia" w:hAnsiTheme="minorHAnsi" w:cstheme="minorHAnsi"/>
          <w:szCs w:val="20"/>
          <w:lang w:eastAsia="zh-CN"/>
        </w:rPr>
        <w:t xml:space="preserve"> </w:t>
      </w:r>
      <w:r w:rsidRPr="00FB15F5">
        <w:rPr>
          <w:rFonts w:asciiTheme="minorHAnsi" w:hAnsiTheme="minorHAnsi" w:cstheme="minorHAnsi"/>
          <w:szCs w:val="20"/>
          <w:lang w:eastAsia="zh-CN"/>
        </w:rPr>
        <w:t xml:space="preserve">Figure 8 presents SGCS performance comparison between </w:t>
      </w:r>
      <w:r w:rsidRPr="00FB15F5">
        <w:rPr>
          <w:rFonts w:asciiTheme="minorHAnsi" w:eastAsiaTheme="minorEastAsia" w:hAnsiTheme="minorHAnsi" w:cstheme="minorHAnsi"/>
          <w:szCs w:val="20"/>
          <w:lang w:eastAsia="zh-CN"/>
        </w:rPr>
        <w:t xml:space="preserve">DLable codebbok and eType II </w:t>
      </w:r>
      <w:r w:rsidRPr="00FB15F5">
        <w:rPr>
          <w:rFonts w:asciiTheme="minorHAnsi" w:hAnsiTheme="minorHAnsi" w:cstheme="minorHAnsi"/>
          <w:szCs w:val="20"/>
          <w:lang w:eastAsia="zh-CN"/>
        </w:rPr>
        <w:t>based CSI feedback</w:t>
      </w:r>
      <w:r w:rsidRPr="00FB15F5">
        <w:rPr>
          <w:rFonts w:asciiTheme="minorHAnsi" w:eastAsiaTheme="minorEastAsia" w:hAnsiTheme="minorHAnsi" w:cstheme="minorHAnsi"/>
          <w:szCs w:val="20"/>
          <w:lang w:eastAsia="zh-CN"/>
        </w:rPr>
        <w:t xml:space="preserve"> and JSCC/JSCM based CSI feedback schemes</w:t>
      </w:r>
      <w:r w:rsidRPr="00FB15F5">
        <w:rPr>
          <w:rFonts w:asciiTheme="minorHAnsi" w:hAnsiTheme="minorHAnsi" w:cstheme="minorHAnsi"/>
          <w:szCs w:val="20"/>
          <w:lang w:eastAsia="zh-CN"/>
        </w:rPr>
        <w:t xml:space="preserve">. </w:t>
      </w:r>
      <w:r w:rsidR="004C0B60" w:rsidRPr="004C0B60">
        <w:rPr>
          <w:rFonts w:asciiTheme="minorHAnsi" w:hAnsiTheme="minorHAnsi" w:cstheme="minorHAnsi"/>
          <w:szCs w:val="20"/>
          <w:lang w:eastAsia="zh-CN"/>
        </w:rPr>
        <w:t xml:space="preserve">It can be observed that the SGCS performance of DLable codebook closely approximates eType II with similar CSI feedback overhead, while significantly </w:t>
      </w:r>
      <w:r w:rsidR="002B2ADE" w:rsidRPr="004C0B60">
        <w:rPr>
          <w:rFonts w:asciiTheme="minorHAnsi" w:hAnsiTheme="minorHAnsi" w:cstheme="minorHAnsi"/>
          <w:szCs w:val="20"/>
          <w:lang w:eastAsia="zh-CN"/>
        </w:rPr>
        <w:t>reducing</w:t>
      </w:r>
      <w:r w:rsidR="004C0B60" w:rsidRPr="004C0B60">
        <w:rPr>
          <w:rFonts w:asciiTheme="minorHAnsi" w:hAnsiTheme="minorHAnsi" w:cstheme="minorHAnsi"/>
          <w:szCs w:val="20"/>
          <w:lang w:eastAsia="zh-CN"/>
        </w:rPr>
        <w:t xml:space="preserve"> </w:t>
      </w:r>
      <w:r w:rsidR="004C0B60" w:rsidRPr="004C0B60">
        <w:rPr>
          <w:rFonts w:asciiTheme="minorHAnsi" w:hAnsiTheme="minorHAnsi" w:cstheme="minorHAnsi"/>
          <w:szCs w:val="20"/>
          <w:lang w:eastAsia="zh-CN"/>
        </w:rPr>
        <w:lastRenderedPageBreak/>
        <w:t>computational requirements on UE. Furthermore, the AI-based approaches have considerable potential for further performance enhancement.</w:t>
      </w:r>
    </w:p>
    <w:p w14:paraId="507C04E9" w14:textId="77777777" w:rsidR="005034A0" w:rsidRPr="00FB15F5" w:rsidRDefault="005034A0" w:rsidP="005034A0">
      <w:pPr>
        <w:pStyle w:val="Proposal"/>
        <w:numPr>
          <w:ilvl w:val="0"/>
          <w:numId w:val="0"/>
        </w:numPr>
        <w:ind w:left="1304" w:hanging="1304"/>
        <w:jc w:val="center"/>
        <w:rPr>
          <w:rFonts w:asciiTheme="minorHAnsi" w:eastAsiaTheme="minorEastAsia" w:hAnsiTheme="minorHAnsi" w:cstheme="minorHAnsi"/>
          <w:szCs w:val="20"/>
          <w:lang w:val="en-GB"/>
        </w:rPr>
      </w:pPr>
      <w:r w:rsidRPr="00FB15F5">
        <w:rPr>
          <w:rFonts w:asciiTheme="minorHAnsi" w:hAnsiTheme="minorHAnsi" w:cstheme="minorHAnsi"/>
          <w:noProof/>
          <w:szCs w:val="20"/>
        </w:rPr>
        <w:drawing>
          <wp:inline distT="0" distB="0" distL="0" distR="0" wp14:anchorId="5813F84F" wp14:editId="5C95C5FB">
            <wp:extent cx="3458423" cy="2595853"/>
            <wp:effectExtent l="0" t="0" r="8890" b="0"/>
            <wp:docPr id="2011525616" name="图片 4" descr="A graph of a computer code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525616" name="图片 4" descr="A graph of a computer code book&#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67562" cy="2602713"/>
                    </a:xfrm>
                    <a:prstGeom prst="rect">
                      <a:avLst/>
                    </a:prstGeom>
                    <a:noFill/>
                    <a:ln>
                      <a:noFill/>
                    </a:ln>
                  </pic:spPr>
                </pic:pic>
              </a:graphicData>
            </a:graphic>
          </wp:inline>
        </w:drawing>
      </w:r>
    </w:p>
    <w:p w14:paraId="40D536E9" w14:textId="77777777" w:rsidR="005034A0" w:rsidRPr="00FB15F5" w:rsidRDefault="005034A0" w:rsidP="005034A0">
      <w:pPr>
        <w:spacing w:after="0" w:line="257" w:lineRule="auto"/>
        <w:jc w:val="center"/>
        <w:rPr>
          <w:rFonts w:asciiTheme="minorHAnsi" w:hAnsiTheme="minorHAnsi" w:cstheme="minorHAnsi"/>
          <w:b/>
          <w:bCs/>
          <w:szCs w:val="20"/>
          <w:lang w:eastAsia="zh-CN"/>
        </w:rPr>
      </w:pPr>
      <w:r w:rsidRPr="00FB15F5">
        <w:rPr>
          <w:rFonts w:asciiTheme="minorHAnsi" w:hAnsiTheme="minorHAnsi" w:cstheme="minorHAnsi"/>
          <w:b/>
          <w:bCs/>
          <w:szCs w:val="20"/>
        </w:rPr>
        <w:t>Figure 8.</w:t>
      </w:r>
      <w:r w:rsidRPr="00FB15F5">
        <w:rPr>
          <w:rFonts w:asciiTheme="minorHAnsi" w:hAnsiTheme="minorHAnsi" w:cstheme="minorHAnsi"/>
          <w:b/>
          <w:bCs/>
          <w:szCs w:val="20"/>
          <w:lang w:eastAsia="zh-CN"/>
        </w:rPr>
        <w:t xml:space="preserve"> Performance of </w:t>
      </w:r>
      <w:r w:rsidRPr="00FB15F5">
        <w:rPr>
          <w:rFonts w:asciiTheme="minorHAnsi" w:eastAsiaTheme="minorEastAsia" w:hAnsiTheme="minorHAnsi" w:cstheme="minorHAnsi"/>
          <w:b/>
          <w:bCs/>
          <w:szCs w:val="20"/>
          <w:lang w:eastAsia="zh-CN"/>
        </w:rPr>
        <w:t>DLable codebook</w:t>
      </w:r>
      <w:r w:rsidRPr="00FB15F5">
        <w:rPr>
          <w:rFonts w:asciiTheme="minorHAnsi" w:hAnsiTheme="minorHAnsi" w:cstheme="minorHAnsi"/>
          <w:b/>
          <w:bCs/>
          <w:szCs w:val="20"/>
          <w:lang w:eastAsia="zh-CN"/>
        </w:rPr>
        <w:t xml:space="preserve"> for CSI feedback.</w:t>
      </w:r>
    </w:p>
    <w:p w14:paraId="4EA8616F" w14:textId="77777777" w:rsidR="005034A0" w:rsidRPr="00FB15F5" w:rsidRDefault="005034A0" w:rsidP="005034A0">
      <w:pPr>
        <w:pStyle w:val="Proposal"/>
        <w:numPr>
          <w:ilvl w:val="0"/>
          <w:numId w:val="0"/>
        </w:numPr>
        <w:ind w:left="1304" w:hanging="1304"/>
        <w:rPr>
          <w:rFonts w:asciiTheme="minorHAnsi" w:eastAsiaTheme="minorEastAsia" w:hAnsiTheme="minorHAnsi" w:cstheme="minorHAnsi"/>
          <w:szCs w:val="20"/>
        </w:rPr>
      </w:pPr>
    </w:p>
    <w:p w14:paraId="4769A1C4" w14:textId="77777777" w:rsidR="005034A0" w:rsidRPr="00FB15F5" w:rsidRDefault="005034A0" w:rsidP="005034A0">
      <w:pPr>
        <w:spacing w:after="0" w:line="257" w:lineRule="auto"/>
        <w:rPr>
          <w:rFonts w:asciiTheme="minorHAnsi" w:eastAsiaTheme="minorEastAsia" w:hAnsiTheme="minorHAnsi" w:cstheme="minorHAnsi"/>
          <w:szCs w:val="20"/>
          <w:lang w:eastAsia="zh-CN"/>
        </w:rPr>
      </w:pPr>
    </w:p>
    <w:p w14:paraId="6820D2C4" w14:textId="1663C40A" w:rsidR="005034A0" w:rsidRPr="00FB15F5" w:rsidRDefault="005034A0" w:rsidP="004C0B60">
      <w:pPr>
        <w:spacing w:after="0" w:line="257" w:lineRule="auto"/>
        <w:jc w:val="both"/>
        <w:rPr>
          <w:rFonts w:asciiTheme="minorHAnsi" w:eastAsiaTheme="minorEastAsia" w:hAnsiTheme="minorHAnsi" w:cstheme="minorHAnsi"/>
          <w:szCs w:val="20"/>
          <w:lang w:eastAsia="zh-CN"/>
        </w:rPr>
      </w:pPr>
      <w:r w:rsidRPr="00440B0F">
        <w:rPr>
          <w:rFonts w:asciiTheme="minorHAnsi" w:eastAsiaTheme="minorEastAsia" w:hAnsiTheme="minorHAnsi" w:cstheme="minorHAnsi"/>
          <w:b/>
          <w:bCs/>
          <w:szCs w:val="20"/>
          <w:lang w:eastAsia="zh-CN"/>
        </w:rPr>
        <w:t>For Sub-case D</w:t>
      </w:r>
      <w:r w:rsidR="004C0B60">
        <w:rPr>
          <w:rFonts w:asciiTheme="minorHAnsi" w:eastAsiaTheme="minorEastAsia" w:hAnsiTheme="minorHAnsi" w:cstheme="minorHAnsi"/>
          <w:szCs w:val="20"/>
          <w:lang w:eastAsia="zh-CN"/>
        </w:rPr>
        <w:t xml:space="preserve">, </w:t>
      </w:r>
      <w:r w:rsidRPr="00FB15F5">
        <w:rPr>
          <w:rFonts w:asciiTheme="minorHAnsi" w:hAnsiTheme="minorHAnsi" w:cstheme="minorHAnsi"/>
          <w:szCs w:val="20"/>
          <w:lang w:eastAsia="zh-CN"/>
        </w:rPr>
        <w:t xml:space="preserve">Figure 9 presents SGCS performance comparison between </w:t>
      </w:r>
      <w:r w:rsidRPr="00FB15F5">
        <w:rPr>
          <w:rFonts w:asciiTheme="minorHAnsi" w:eastAsiaTheme="minorEastAsia" w:hAnsiTheme="minorHAnsi" w:cstheme="minorHAnsi"/>
          <w:szCs w:val="20"/>
          <w:lang w:eastAsia="zh-CN"/>
        </w:rPr>
        <w:t>explicit CSI feedback based on projection matrix</w:t>
      </w:r>
      <w:r w:rsidRPr="00FB15F5">
        <w:rPr>
          <w:rFonts w:asciiTheme="minorHAnsi" w:hAnsiTheme="minorHAnsi" w:cstheme="minorHAnsi"/>
          <w:szCs w:val="20"/>
          <w:lang w:eastAsia="zh-CN"/>
        </w:rPr>
        <w:t xml:space="preserve">. </w:t>
      </w:r>
      <w:r w:rsidR="004C0B60" w:rsidRPr="004C0B60">
        <w:rPr>
          <w:rFonts w:asciiTheme="minorHAnsi" w:hAnsiTheme="minorHAnsi" w:cstheme="minorHAnsi"/>
          <w:szCs w:val="20"/>
          <w:lang w:eastAsia="zh-CN"/>
        </w:rPr>
        <w:t>It can be observed that the performance of CSI with projection matrix slightly underperforms the two-sided JSCM, but it still significantly outperforms both JSCC and the CSI feedback with polar code. Compared to the two-sided JSCM, this method reduces the complexity associated with the two-sided collaborative model training, eliminate the need for deploying complex models on the UE side, making it more practical for explicit channel feedback.</w:t>
      </w:r>
    </w:p>
    <w:p w14:paraId="4E42891C" w14:textId="77777777" w:rsidR="005034A0" w:rsidRPr="00FB15F5" w:rsidRDefault="005034A0" w:rsidP="005034A0">
      <w:pPr>
        <w:spacing w:after="0" w:line="257" w:lineRule="auto"/>
        <w:rPr>
          <w:rFonts w:asciiTheme="minorHAnsi" w:eastAsiaTheme="minorEastAsia" w:hAnsiTheme="minorHAnsi" w:cstheme="minorHAnsi"/>
          <w:szCs w:val="20"/>
          <w:lang w:eastAsia="zh-CN"/>
        </w:rPr>
      </w:pPr>
    </w:p>
    <w:p w14:paraId="6992E431" w14:textId="77777777" w:rsidR="005034A0" w:rsidRPr="00FB15F5" w:rsidRDefault="005034A0" w:rsidP="005034A0">
      <w:pPr>
        <w:pStyle w:val="Proposal"/>
        <w:numPr>
          <w:ilvl w:val="0"/>
          <w:numId w:val="0"/>
        </w:numPr>
        <w:ind w:left="1304" w:hanging="1304"/>
        <w:jc w:val="center"/>
        <w:rPr>
          <w:rFonts w:asciiTheme="minorHAnsi" w:eastAsiaTheme="minorEastAsia" w:hAnsiTheme="minorHAnsi" w:cstheme="minorHAnsi"/>
          <w:szCs w:val="20"/>
        </w:rPr>
      </w:pPr>
      <w:r w:rsidRPr="00FB15F5">
        <w:rPr>
          <w:rFonts w:asciiTheme="minorHAnsi" w:eastAsiaTheme="minorEastAsia" w:hAnsiTheme="minorHAnsi" w:cstheme="minorHAnsi"/>
          <w:noProof/>
          <w:szCs w:val="20"/>
        </w:rPr>
        <w:drawing>
          <wp:inline distT="0" distB="0" distL="0" distR="0" wp14:anchorId="0E2123BA" wp14:editId="705DC28F">
            <wp:extent cx="3779822" cy="2837091"/>
            <wp:effectExtent l="0" t="0" r="0" b="1905"/>
            <wp:docPr id="2052889468" name="图片 5"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889468" name="图片 5" descr="A graph of different colored lines&#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87655" cy="2842970"/>
                    </a:xfrm>
                    <a:prstGeom prst="rect">
                      <a:avLst/>
                    </a:prstGeom>
                    <a:noFill/>
                    <a:ln>
                      <a:noFill/>
                    </a:ln>
                  </pic:spPr>
                </pic:pic>
              </a:graphicData>
            </a:graphic>
          </wp:inline>
        </w:drawing>
      </w:r>
    </w:p>
    <w:p w14:paraId="434910A8" w14:textId="77777777" w:rsidR="005034A0" w:rsidRPr="00FB15F5" w:rsidRDefault="005034A0" w:rsidP="005034A0">
      <w:pPr>
        <w:spacing w:after="0" w:line="257" w:lineRule="auto"/>
        <w:jc w:val="center"/>
        <w:rPr>
          <w:rFonts w:asciiTheme="minorHAnsi" w:eastAsiaTheme="minorEastAsia" w:hAnsiTheme="minorHAnsi" w:cstheme="minorHAnsi"/>
          <w:b/>
          <w:bCs/>
          <w:szCs w:val="20"/>
          <w:lang w:eastAsia="zh-CN"/>
        </w:rPr>
      </w:pPr>
      <w:r w:rsidRPr="00FB15F5">
        <w:rPr>
          <w:rFonts w:asciiTheme="minorHAnsi" w:hAnsiTheme="minorHAnsi" w:cstheme="minorHAnsi"/>
          <w:b/>
          <w:bCs/>
          <w:szCs w:val="20"/>
        </w:rPr>
        <w:t>Figure 9.</w:t>
      </w:r>
      <w:r w:rsidRPr="00FB15F5">
        <w:rPr>
          <w:rFonts w:asciiTheme="minorHAnsi" w:hAnsiTheme="minorHAnsi" w:cstheme="minorHAnsi"/>
          <w:b/>
          <w:bCs/>
          <w:szCs w:val="20"/>
          <w:lang w:eastAsia="zh-CN"/>
        </w:rPr>
        <w:t xml:space="preserve"> Performance of </w:t>
      </w:r>
      <w:r w:rsidRPr="00FB15F5">
        <w:rPr>
          <w:rFonts w:asciiTheme="minorHAnsi" w:eastAsiaTheme="minorEastAsia" w:hAnsiTheme="minorHAnsi" w:cstheme="minorHAnsi"/>
          <w:b/>
          <w:bCs/>
          <w:szCs w:val="20"/>
          <w:lang w:eastAsia="zh-CN"/>
        </w:rPr>
        <w:t>explicit CSl feedback based on projection matrix</w:t>
      </w:r>
      <w:r w:rsidRPr="00FB15F5">
        <w:rPr>
          <w:rFonts w:asciiTheme="minorHAnsi" w:hAnsiTheme="minorHAnsi" w:cstheme="minorHAnsi"/>
          <w:b/>
          <w:bCs/>
          <w:szCs w:val="20"/>
          <w:lang w:eastAsia="zh-CN"/>
        </w:rPr>
        <w:t>.</w:t>
      </w:r>
    </w:p>
    <w:p w14:paraId="6E00859C" w14:textId="77777777" w:rsidR="005034A0" w:rsidRPr="00FB15F5" w:rsidRDefault="005034A0" w:rsidP="005034A0">
      <w:pPr>
        <w:spacing w:after="0" w:line="257" w:lineRule="auto"/>
        <w:rPr>
          <w:rFonts w:asciiTheme="minorHAnsi" w:eastAsiaTheme="minorEastAsia" w:hAnsiTheme="minorHAnsi" w:cstheme="minorHAnsi"/>
          <w:szCs w:val="20"/>
          <w:lang w:eastAsia="zh-CN"/>
        </w:rPr>
      </w:pPr>
    </w:p>
    <w:p w14:paraId="251290D5" w14:textId="7A1801E9" w:rsidR="005034A0" w:rsidRPr="00FB15F5" w:rsidRDefault="005034A0" w:rsidP="004C0B60">
      <w:pPr>
        <w:spacing w:after="0" w:line="257" w:lineRule="auto"/>
        <w:jc w:val="both"/>
        <w:rPr>
          <w:rFonts w:asciiTheme="minorHAnsi" w:eastAsiaTheme="minorEastAsia" w:hAnsiTheme="minorHAnsi" w:cstheme="minorHAnsi"/>
          <w:szCs w:val="20"/>
          <w:lang w:eastAsia="zh-CN"/>
        </w:rPr>
      </w:pPr>
      <w:r w:rsidRPr="00FB15F5">
        <w:rPr>
          <w:rFonts w:asciiTheme="minorHAnsi" w:eastAsiaTheme="minorEastAsia" w:hAnsiTheme="minorHAnsi" w:cstheme="minorHAnsi"/>
          <w:szCs w:val="20"/>
          <w:lang w:eastAsia="zh-CN"/>
        </w:rPr>
        <w:t xml:space="preserve">Given </w:t>
      </w:r>
      <w:r w:rsidR="004C0B60">
        <w:rPr>
          <w:rFonts w:asciiTheme="minorHAnsi" w:eastAsiaTheme="minorEastAsia" w:hAnsiTheme="minorHAnsi" w:cstheme="minorHAnsi"/>
          <w:szCs w:val="20"/>
          <w:lang w:eastAsia="zh-CN"/>
        </w:rPr>
        <w:t>the above</w:t>
      </w:r>
      <w:r w:rsidRPr="00FB15F5">
        <w:rPr>
          <w:rFonts w:asciiTheme="minorHAnsi" w:eastAsiaTheme="minorEastAsia" w:hAnsiTheme="minorHAnsi" w:cstheme="minorHAnsi"/>
          <w:szCs w:val="20"/>
          <w:lang w:eastAsia="zh-CN"/>
        </w:rPr>
        <w:t xml:space="preserve"> observations, we propose that all those schemes should be further study and evaluations in 6GR by considering the performance gain and the UE-side complexity.</w:t>
      </w:r>
    </w:p>
    <w:p w14:paraId="544B093A" w14:textId="77777777" w:rsidR="005034A0" w:rsidRPr="00FB15F5" w:rsidRDefault="005034A0" w:rsidP="005034A0">
      <w:pPr>
        <w:spacing w:after="0" w:line="257" w:lineRule="auto"/>
        <w:rPr>
          <w:rFonts w:asciiTheme="minorHAnsi" w:eastAsiaTheme="minorEastAsia" w:hAnsiTheme="minorHAnsi" w:cstheme="minorHAnsi"/>
          <w:szCs w:val="20"/>
          <w:lang w:eastAsia="zh-CN"/>
        </w:rPr>
      </w:pPr>
    </w:p>
    <w:p w14:paraId="5DADEBB5" w14:textId="2377DB74" w:rsidR="005034A0" w:rsidRPr="00FB15F5" w:rsidRDefault="004C0B60" w:rsidP="00B928F1">
      <w:pPr>
        <w:pStyle w:val="Proposal"/>
        <w:numPr>
          <w:ilvl w:val="0"/>
          <w:numId w:val="0"/>
        </w:numPr>
        <w:spacing w:after="0" w:line="256" w:lineRule="auto"/>
        <w:ind w:left="1304" w:hanging="1304"/>
        <w:rPr>
          <w:rFonts w:asciiTheme="minorHAnsi" w:hAnsiTheme="minorHAnsi" w:cstheme="minorHAnsi"/>
          <w:szCs w:val="20"/>
        </w:rPr>
      </w:pPr>
      <w:r>
        <w:rPr>
          <w:rFonts w:asciiTheme="minorHAnsi" w:hAnsiTheme="minorHAnsi" w:cstheme="minorHAnsi"/>
          <w:szCs w:val="20"/>
        </w:rPr>
        <w:t>Proposal</w:t>
      </w:r>
      <w:r w:rsidR="00B77CC4">
        <w:rPr>
          <w:rFonts w:asciiTheme="minorHAnsi" w:hAnsiTheme="minorHAnsi" w:cstheme="minorHAnsi"/>
          <w:szCs w:val="20"/>
        </w:rPr>
        <w:t xml:space="preserve"> 1</w:t>
      </w:r>
      <w:r w:rsidR="004158E5">
        <w:rPr>
          <w:rFonts w:asciiTheme="minorHAnsi" w:hAnsiTheme="minorHAnsi" w:cstheme="minorHAnsi"/>
          <w:szCs w:val="20"/>
        </w:rPr>
        <w:t>9</w:t>
      </w:r>
      <w:r>
        <w:rPr>
          <w:rFonts w:asciiTheme="minorHAnsi" w:hAnsiTheme="minorHAnsi" w:cstheme="minorHAnsi"/>
          <w:szCs w:val="20"/>
        </w:rPr>
        <w:t xml:space="preserve">: </w:t>
      </w:r>
      <w:r w:rsidR="005034A0" w:rsidRPr="00FB15F5">
        <w:rPr>
          <w:rFonts w:asciiTheme="minorHAnsi" w:hAnsiTheme="minorHAnsi" w:cstheme="minorHAnsi"/>
          <w:szCs w:val="20"/>
        </w:rPr>
        <w:t>Study and evaluate the following AI</w:t>
      </w:r>
      <w:r w:rsidR="007A6823">
        <w:rPr>
          <w:rFonts w:asciiTheme="minorHAnsi" w:hAnsiTheme="minorHAnsi" w:cstheme="minorHAnsi"/>
          <w:szCs w:val="20"/>
        </w:rPr>
        <w:t>/ML</w:t>
      </w:r>
      <w:r w:rsidR="005034A0" w:rsidRPr="00FB15F5">
        <w:rPr>
          <w:rFonts w:asciiTheme="minorHAnsi" w:hAnsiTheme="minorHAnsi" w:cstheme="minorHAnsi"/>
          <w:szCs w:val="20"/>
        </w:rPr>
        <w:t xml:space="preserve"> enable CSI feedback schemes in 6GR:</w:t>
      </w:r>
    </w:p>
    <w:p w14:paraId="74385F55" w14:textId="77777777" w:rsidR="005034A0" w:rsidRPr="00FB15F5" w:rsidRDefault="005034A0" w:rsidP="00B928F1">
      <w:pPr>
        <w:pStyle w:val="Proposal"/>
        <w:numPr>
          <w:ilvl w:val="0"/>
          <w:numId w:val="26"/>
        </w:numPr>
        <w:spacing w:after="0"/>
        <w:rPr>
          <w:rFonts w:asciiTheme="minorHAnsi" w:hAnsiTheme="minorHAnsi" w:cstheme="minorHAnsi"/>
          <w:szCs w:val="20"/>
        </w:rPr>
      </w:pPr>
      <w:r w:rsidRPr="00FB15F5">
        <w:rPr>
          <w:rFonts w:asciiTheme="minorHAnsi" w:hAnsiTheme="minorHAnsi" w:cstheme="minorHAnsi"/>
          <w:szCs w:val="20"/>
        </w:rPr>
        <w:t>Sub-case A: CSI compression with JSCC</w:t>
      </w:r>
      <w:r w:rsidRPr="00FB15F5">
        <w:rPr>
          <w:rFonts w:asciiTheme="minorHAnsi" w:hAnsiTheme="minorHAnsi" w:cstheme="minorHAnsi"/>
          <w:szCs w:val="20"/>
        </w:rPr>
        <w:tab/>
      </w:r>
    </w:p>
    <w:p w14:paraId="31AE4541" w14:textId="77777777" w:rsidR="005034A0" w:rsidRPr="00FB15F5" w:rsidRDefault="005034A0" w:rsidP="00B928F1">
      <w:pPr>
        <w:pStyle w:val="Proposal"/>
        <w:numPr>
          <w:ilvl w:val="0"/>
          <w:numId w:val="26"/>
        </w:numPr>
        <w:spacing w:after="0"/>
        <w:rPr>
          <w:rFonts w:asciiTheme="minorHAnsi" w:hAnsiTheme="minorHAnsi" w:cstheme="minorHAnsi"/>
          <w:szCs w:val="20"/>
        </w:rPr>
      </w:pPr>
      <w:r w:rsidRPr="00FB15F5">
        <w:rPr>
          <w:rFonts w:asciiTheme="minorHAnsi" w:hAnsiTheme="minorHAnsi" w:cstheme="minorHAnsi"/>
          <w:szCs w:val="20"/>
        </w:rPr>
        <w:t>Sub-case B: CSI compression with JSCM</w:t>
      </w:r>
      <w:r w:rsidRPr="00FB15F5">
        <w:rPr>
          <w:rFonts w:asciiTheme="minorHAnsi" w:hAnsiTheme="minorHAnsi" w:cstheme="minorHAnsi"/>
          <w:szCs w:val="20"/>
        </w:rPr>
        <w:tab/>
      </w:r>
    </w:p>
    <w:p w14:paraId="05A38E62" w14:textId="77777777" w:rsidR="005034A0" w:rsidRPr="00FB15F5" w:rsidRDefault="005034A0" w:rsidP="00B928F1">
      <w:pPr>
        <w:pStyle w:val="Proposal"/>
        <w:numPr>
          <w:ilvl w:val="0"/>
          <w:numId w:val="26"/>
        </w:numPr>
        <w:spacing w:after="0"/>
        <w:rPr>
          <w:rFonts w:asciiTheme="minorHAnsi" w:hAnsiTheme="minorHAnsi" w:cstheme="minorHAnsi"/>
          <w:szCs w:val="20"/>
        </w:rPr>
      </w:pPr>
      <w:r w:rsidRPr="00FB15F5">
        <w:rPr>
          <w:rFonts w:asciiTheme="minorHAnsi" w:hAnsiTheme="minorHAnsi" w:cstheme="minorHAnsi"/>
          <w:szCs w:val="20"/>
        </w:rPr>
        <w:t>Sub-case C: CSI feedback with DLable codebook</w:t>
      </w:r>
      <w:r w:rsidRPr="00FB15F5">
        <w:rPr>
          <w:rFonts w:asciiTheme="minorHAnsi" w:hAnsiTheme="minorHAnsi" w:cstheme="minorHAnsi"/>
          <w:szCs w:val="20"/>
        </w:rPr>
        <w:tab/>
      </w:r>
    </w:p>
    <w:p w14:paraId="6E99E8D1" w14:textId="77777777" w:rsidR="005034A0" w:rsidRPr="00FB15F5" w:rsidRDefault="005034A0" w:rsidP="00B928F1">
      <w:pPr>
        <w:pStyle w:val="Proposal"/>
        <w:numPr>
          <w:ilvl w:val="0"/>
          <w:numId w:val="26"/>
        </w:numPr>
        <w:spacing w:after="0"/>
        <w:rPr>
          <w:rFonts w:asciiTheme="minorHAnsi" w:hAnsiTheme="minorHAnsi" w:cstheme="minorHAnsi"/>
          <w:szCs w:val="20"/>
        </w:rPr>
      </w:pPr>
      <w:r w:rsidRPr="00FB15F5">
        <w:rPr>
          <w:rFonts w:asciiTheme="minorHAnsi" w:hAnsiTheme="minorHAnsi" w:cstheme="minorHAnsi"/>
          <w:szCs w:val="20"/>
        </w:rPr>
        <w:lastRenderedPageBreak/>
        <w:t>Sub-case D: Explicit CSI feedback based on projection matrix</w:t>
      </w:r>
    </w:p>
    <w:p w14:paraId="7D0F402A" w14:textId="77777777" w:rsidR="0042471E" w:rsidRPr="002D19C7" w:rsidRDefault="0042471E" w:rsidP="002D19C7">
      <w:pPr>
        <w:pStyle w:val="Heading1"/>
        <w:rPr>
          <w:rFonts w:asciiTheme="minorHAnsi" w:hAnsiTheme="minorHAnsi" w:cstheme="minorHAnsi"/>
          <w:b/>
          <w:bCs/>
          <w:sz w:val="28"/>
          <w:szCs w:val="28"/>
        </w:rPr>
      </w:pPr>
      <w:r w:rsidRPr="002D19C7">
        <w:rPr>
          <w:rFonts w:asciiTheme="minorHAnsi" w:hAnsiTheme="minorHAnsi" w:cstheme="minorHAnsi"/>
          <w:b/>
          <w:bCs/>
          <w:sz w:val="28"/>
          <w:szCs w:val="28"/>
        </w:rPr>
        <w:t>Conclusion</w:t>
      </w:r>
    </w:p>
    <w:p w14:paraId="69B83695" w14:textId="09FBC08E" w:rsidR="00F27932" w:rsidRPr="00E10F39" w:rsidRDefault="00F27932" w:rsidP="00F27932">
      <w:pPr>
        <w:jc w:val="both"/>
        <w:rPr>
          <w:rFonts w:asciiTheme="minorHAnsi" w:hAnsiTheme="minorHAnsi" w:cstheme="minorHAnsi"/>
          <w:szCs w:val="20"/>
        </w:rPr>
      </w:pPr>
      <w:r w:rsidRPr="00E10F39">
        <w:rPr>
          <w:rFonts w:asciiTheme="minorHAnsi" w:hAnsiTheme="minorHAnsi" w:cstheme="minorHAnsi"/>
          <w:szCs w:val="20"/>
        </w:rPr>
        <w:t xml:space="preserve">In this contribution, we have the following observations and proposals for 6GR </w:t>
      </w:r>
      <w:r w:rsidR="00E10F39" w:rsidRPr="00E10F39">
        <w:rPr>
          <w:rFonts w:asciiTheme="minorHAnsi" w:hAnsiTheme="minorHAnsi" w:cstheme="minorHAnsi"/>
          <w:szCs w:val="20"/>
        </w:rPr>
        <w:t xml:space="preserve">studies. </w:t>
      </w:r>
    </w:p>
    <w:p w14:paraId="4A505D10" w14:textId="219EF20A" w:rsidR="00F27932" w:rsidRPr="00E0279E" w:rsidRDefault="00F27932" w:rsidP="00387CE6">
      <w:pPr>
        <w:jc w:val="both"/>
        <w:rPr>
          <w:rFonts w:asciiTheme="minorHAnsi" w:hAnsiTheme="minorHAnsi" w:cstheme="minorHAnsi"/>
          <w:b/>
          <w:bCs/>
          <w:szCs w:val="20"/>
        </w:rPr>
      </w:pPr>
      <w:r w:rsidRPr="00FB15F5">
        <w:rPr>
          <w:rFonts w:asciiTheme="minorHAnsi" w:hAnsiTheme="minorHAnsi" w:cstheme="minorHAnsi"/>
          <w:b/>
          <w:bCs/>
          <w:szCs w:val="20"/>
        </w:rPr>
        <w:t>Observation 1: As antenna array size increases, reducing CSI-RS overhead becomes essential to maintain scalable and sustainable MIMO performance.</w:t>
      </w:r>
    </w:p>
    <w:p w14:paraId="080EFB78" w14:textId="77777777" w:rsidR="00F27932" w:rsidRPr="004E1A15" w:rsidRDefault="00F27932" w:rsidP="00387CE6">
      <w:pPr>
        <w:jc w:val="both"/>
        <w:rPr>
          <w:rFonts w:asciiTheme="minorHAnsi" w:eastAsiaTheme="minorEastAsia" w:hAnsiTheme="minorHAnsi" w:cstheme="minorHAnsi"/>
          <w:b/>
          <w:bCs/>
          <w:szCs w:val="20"/>
          <w:lang w:eastAsia="zh-CN"/>
        </w:rPr>
      </w:pPr>
      <w:r w:rsidRPr="00FB15F5">
        <w:rPr>
          <w:rFonts w:asciiTheme="minorHAnsi" w:eastAsiaTheme="minorEastAsia" w:hAnsiTheme="minorHAnsi" w:cstheme="minorHAnsi"/>
          <w:b/>
          <w:bCs/>
          <w:szCs w:val="20"/>
          <w:lang w:eastAsia="zh-CN"/>
        </w:rPr>
        <w:t>Observation</w:t>
      </w:r>
      <w:r>
        <w:rPr>
          <w:rFonts w:asciiTheme="minorHAnsi" w:eastAsiaTheme="minorEastAsia" w:hAnsiTheme="minorHAnsi" w:cstheme="minorHAnsi"/>
          <w:b/>
          <w:bCs/>
          <w:szCs w:val="20"/>
          <w:lang w:eastAsia="zh-CN"/>
        </w:rPr>
        <w:t xml:space="preserve"> 2</w:t>
      </w:r>
      <w:r w:rsidRPr="00FB15F5">
        <w:rPr>
          <w:rFonts w:asciiTheme="minorHAnsi" w:eastAsiaTheme="minorEastAsia" w:hAnsiTheme="minorHAnsi" w:cstheme="minorHAnsi"/>
          <w:b/>
          <w:bCs/>
          <w:szCs w:val="20"/>
          <w:lang w:eastAsia="zh-CN"/>
        </w:rPr>
        <w:t xml:space="preserve">: 5G-NR approach of iterative enhancement of CSI codebooks has not delivered the intended effectiveness. </w:t>
      </w:r>
    </w:p>
    <w:p w14:paraId="41D1D71A" w14:textId="0AC17193" w:rsidR="00F27932" w:rsidRPr="00FB15F5" w:rsidRDefault="00F27932" w:rsidP="00387CE6">
      <w:pPr>
        <w:pStyle w:val="Proposal"/>
        <w:numPr>
          <w:ilvl w:val="0"/>
          <w:numId w:val="0"/>
        </w:numPr>
        <w:rPr>
          <w:rFonts w:asciiTheme="minorHAnsi" w:eastAsiaTheme="minorEastAsia" w:hAnsiTheme="minorHAnsi" w:cstheme="minorHAnsi"/>
          <w:szCs w:val="20"/>
        </w:rPr>
      </w:pPr>
      <w:r w:rsidRPr="00FB15F5">
        <w:rPr>
          <w:rFonts w:asciiTheme="minorHAnsi" w:eastAsiaTheme="minorEastAsia" w:hAnsiTheme="minorHAnsi" w:cstheme="minorHAnsi"/>
          <w:szCs w:val="20"/>
        </w:rPr>
        <w:t xml:space="preserve">Observation </w:t>
      </w:r>
      <w:r>
        <w:rPr>
          <w:rFonts w:asciiTheme="minorHAnsi" w:eastAsiaTheme="minorEastAsia" w:hAnsiTheme="minorHAnsi" w:cstheme="minorHAnsi"/>
          <w:szCs w:val="20"/>
        </w:rPr>
        <w:t>3</w:t>
      </w:r>
      <w:r w:rsidRPr="00FB15F5">
        <w:rPr>
          <w:rFonts w:asciiTheme="minorHAnsi" w:eastAsiaTheme="minorEastAsia" w:hAnsiTheme="minorHAnsi" w:cstheme="minorHAnsi"/>
          <w:szCs w:val="20"/>
        </w:rPr>
        <w:t xml:space="preserve">: A 90% CSI-RS overhead reduction in </w:t>
      </w:r>
      <w:r w:rsidR="00B42FC2">
        <w:rPr>
          <w:rFonts w:asciiTheme="minorHAnsi" w:eastAsiaTheme="minorEastAsia" w:hAnsiTheme="minorHAnsi" w:cstheme="minorHAnsi"/>
          <w:szCs w:val="20"/>
        </w:rPr>
        <w:t>FD</w:t>
      </w:r>
      <w:r w:rsidRPr="00FB15F5">
        <w:rPr>
          <w:rFonts w:asciiTheme="minorHAnsi" w:eastAsiaTheme="minorEastAsia" w:hAnsiTheme="minorHAnsi" w:cstheme="minorHAnsi"/>
          <w:szCs w:val="20"/>
        </w:rPr>
        <w:t xml:space="preserve"> can still achieve SGCS performance of at least 0.9.</w:t>
      </w:r>
    </w:p>
    <w:p w14:paraId="2A35D63D" w14:textId="6EC4A65B" w:rsidR="00F27932" w:rsidRDefault="00F27932" w:rsidP="00387CE6">
      <w:pPr>
        <w:pStyle w:val="Proposal"/>
        <w:numPr>
          <w:ilvl w:val="0"/>
          <w:numId w:val="0"/>
        </w:numPr>
        <w:rPr>
          <w:rFonts w:asciiTheme="minorHAnsi" w:eastAsiaTheme="minorEastAsia" w:hAnsiTheme="minorHAnsi" w:cstheme="minorHAnsi"/>
          <w:szCs w:val="20"/>
        </w:rPr>
      </w:pPr>
      <w:r w:rsidRPr="00FB15F5">
        <w:rPr>
          <w:rFonts w:asciiTheme="minorHAnsi" w:eastAsiaTheme="minorEastAsia" w:hAnsiTheme="minorHAnsi" w:cstheme="minorHAnsi"/>
          <w:szCs w:val="20"/>
        </w:rPr>
        <w:t xml:space="preserve">Observation </w:t>
      </w:r>
      <w:r>
        <w:rPr>
          <w:rFonts w:asciiTheme="minorHAnsi" w:eastAsiaTheme="minorEastAsia" w:hAnsiTheme="minorHAnsi" w:cstheme="minorHAnsi"/>
          <w:szCs w:val="20"/>
        </w:rPr>
        <w:t>4</w:t>
      </w:r>
      <w:r w:rsidRPr="00FB15F5">
        <w:rPr>
          <w:rFonts w:asciiTheme="minorHAnsi" w:eastAsiaTheme="minorEastAsia" w:hAnsiTheme="minorHAnsi" w:cstheme="minorHAnsi"/>
          <w:szCs w:val="20"/>
        </w:rPr>
        <w:t>: A CSI-RS overhead reduction</w:t>
      </w:r>
      <w:r>
        <w:rPr>
          <w:rFonts w:asciiTheme="minorHAnsi" w:eastAsiaTheme="minorEastAsia" w:hAnsiTheme="minorHAnsi" w:cstheme="minorHAnsi"/>
          <w:szCs w:val="20"/>
        </w:rPr>
        <w:t xml:space="preserve"> of </w:t>
      </w:r>
      <w:r w:rsidRPr="00FB15F5">
        <w:rPr>
          <w:rFonts w:asciiTheme="minorHAnsi" w:eastAsiaTheme="minorEastAsia" w:hAnsiTheme="minorHAnsi" w:cstheme="minorHAnsi"/>
          <w:szCs w:val="20"/>
        </w:rPr>
        <w:t xml:space="preserve">87% in </w:t>
      </w:r>
      <w:r w:rsidR="00B42FC2">
        <w:rPr>
          <w:rFonts w:asciiTheme="minorHAnsi" w:eastAsiaTheme="minorEastAsia" w:hAnsiTheme="minorHAnsi" w:cstheme="minorHAnsi"/>
          <w:szCs w:val="20"/>
        </w:rPr>
        <w:t>SD</w:t>
      </w:r>
      <w:r w:rsidRPr="00FB15F5">
        <w:rPr>
          <w:rFonts w:asciiTheme="minorHAnsi" w:eastAsiaTheme="minorEastAsia" w:hAnsiTheme="minorHAnsi" w:cstheme="minorHAnsi"/>
          <w:szCs w:val="20"/>
        </w:rPr>
        <w:t xml:space="preserve"> achieve</w:t>
      </w:r>
      <w:r>
        <w:rPr>
          <w:rFonts w:asciiTheme="minorHAnsi" w:eastAsiaTheme="minorEastAsia" w:hAnsiTheme="minorHAnsi" w:cstheme="minorHAnsi"/>
          <w:szCs w:val="20"/>
        </w:rPr>
        <w:t>s</w:t>
      </w:r>
      <w:r w:rsidRPr="00FB15F5">
        <w:rPr>
          <w:rFonts w:asciiTheme="minorHAnsi" w:eastAsiaTheme="minorEastAsia" w:hAnsiTheme="minorHAnsi" w:cstheme="minorHAnsi"/>
          <w:szCs w:val="20"/>
        </w:rPr>
        <w:t xml:space="preserve"> SGCS performance of at least 0.8.</w:t>
      </w:r>
    </w:p>
    <w:p w14:paraId="6E68BB2C" w14:textId="55094A50" w:rsidR="00F27932" w:rsidRPr="00FB15F5" w:rsidRDefault="00F27932" w:rsidP="00387CE6">
      <w:pPr>
        <w:pStyle w:val="Proposal"/>
        <w:numPr>
          <w:ilvl w:val="0"/>
          <w:numId w:val="0"/>
        </w:numPr>
        <w:rPr>
          <w:rFonts w:asciiTheme="minorHAnsi" w:eastAsiaTheme="minorEastAsia" w:hAnsiTheme="minorHAnsi" w:cstheme="minorHAnsi"/>
          <w:szCs w:val="20"/>
        </w:rPr>
      </w:pPr>
      <w:r w:rsidRPr="00FB15F5">
        <w:rPr>
          <w:rFonts w:asciiTheme="minorHAnsi" w:eastAsiaTheme="minorEastAsia" w:hAnsiTheme="minorHAnsi" w:cstheme="minorHAnsi"/>
          <w:szCs w:val="20"/>
        </w:rPr>
        <w:t xml:space="preserve">Observation </w:t>
      </w:r>
      <w:r>
        <w:rPr>
          <w:rFonts w:asciiTheme="minorHAnsi" w:eastAsiaTheme="minorEastAsia" w:hAnsiTheme="minorHAnsi" w:cstheme="minorHAnsi"/>
          <w:szCs w:val="20"/>
        </w:rPr>
        <w:t>5</w:t>
      </w:r>
      <w:r w:rsidRPr="00FB15F5">
        <w:rPr>
          <w:rFonts w:asciiTheme="minorHAnsi" w:eastAsiaTheme="minorEastAsia" w:hAnsiTheme="minorHAnsi" w:cstheme="minorHAnsi"/>
          <w:szCs w:val="20"/>
        </w:rPr>
        <w:t xml:space="preserve">: A CSI-RS overhead reduction </w:t>
      </w:r>
      <w:r>
        <w:rPr>
          <w:rFonts w:asciiTheme="minorHAnsi" w:eastAsiaTheme="minorEastAsia" w:hAnsiTheme="minorHAnsi" w:cstheme="minorHAnsi"/>
          <w:szCs w:val="20"/>
        </w:rPr>
        <w:t xml:space="preserve">of </w:t>
      </w:r>
      <w:r w:rsidRPr="00FB15F5">
        <w:rPr>
          <w:rFonts w:asciiTheme="minorHAnsi" w:eastAsiaTheme="minorEastAsia" w:hAnsiTheme="minorHAnsi" w:cstheme="minorHAnsi"/>
          <w:szCs w:val="20"/>
        </w:rPr>
        <w:t>98%</w:t>
      </w:r>
      <w:r>
        <w:rPr>
          <w:rFonts w:asciiTheme="minorHAnsi" w:eastAsiaTheme="minorEastAsia" w:hAnsiTheme="minorHAnsi" w:cstheme="minorHAnsi"/>
          <w:szCs w:val="20"/>
        </w:rPr>
        <w:t xml:space="preserve"> </w:t>
      </w:r>
      <w:r w:rsidRPr="00FB15F5">
        <w:rPr>
          <w:rFonts w:asciiTheme="minorHAnsi" w:eastAsiaTheme="minorEastAsia" w:hAnsiTheme="minorHAnsi" w:cstheme="minorHAnsi"/>
          <w:szCs w:val="20"/>
        </w:rPr>
        <w:t xml:space="preserve">in both </w:t>
      </w:r>
      <w:r w:rsidR="00B42FC2">
        <w:rPr>
          <w:rFonts w:asciiTheme="minorHAnsi" w:eastAsiaTheme="minorEastAsia" w:hAnsiTheme="minorHAnsi" w:cstheme="minorHAnsi"/>
          <w:szCs w:val="20"/>
        </w:rPr>
        <w:t>FD</w:t>
      </w:r>
      <w:r w:rsidRPr="00FB15F5">
        <w:rPr>
          <w:rFonts w:asciiTheme="minorHAnsi" w:eastAsiaTheme="minorEastAsia" w:hAnsiTheme="minorHAnsi" w:cstheme="minorHAnsi"/>
          <w:szCs w:val="20"/>
        </w:rPr>
        <w:t xml:space="preserve"> and </w:t>
      </w:r>
      <w:r w:rsidR="00B42FC2">
        <w:rPr>
          <w:rFonts w:asciiTheme="minorHAnsi" w:eastAsiaTheme="minorEastAsia" w:hAnsiTheme="minorHAnsi" w:cstheme="minorHAnsi"/>
          <w:szCs w:val="20"/>
        </w:rPr>
        <w:t>SD</w:t>
      </w:r>
      <w:r w:rsidRPr="00FB15F5">
        <w:rPr>
          <w:rFonts w:asciiTheme="minorHAnsi" w:eastAsiaTheme="minorEastAsia" w:hAnsiTheme="minorHAnsi" w:cstheme="minorHAnsi"/>
          <w:szCs w:val="20"/>
        </w:rPr>
        <w:t xml:space="preserve"> achieve</w:t>
      </w:r>
      <w:r>
        <w:rPr>
          <w:rFonts w:asciiTheme="minorHAnsi" w:eastAsiaTheme="minorEastAsia" w:hAnsiTheme="minorHAnsi" w:cstheme="minorHAnsi"/>
          <w:szCs w:val="20"/>
        </w:rPr>
        <w:t>s</w:t>
      </w:r>
      <w:r w:rsidRPr="00FB15F5">
        <w:rPr>
          <w:rFonts w:asciiTheme="minorHAnsi" w:eastAsiaTheme="minorEastAsia" w:hAnsiTheme="minorHAnsi" w:cstheme="minorHAnsi"/>
          <w:szCs w:val="20"/>
        </w:rPr>
        <w:t xml:space="preserve"> a SGCS of at least 0.75.</w:t>
      </w:r>
    </w:p>
    <w:p w14:paraId="5FD59C26" w14:textId="77777777" w:rsidR="00F27932" w:rsidRDefault="00F27932" w:rsidP="00387CE6">
      <w:pPr>
        <w:tabs>
          <w:tab w:val="left" w:pos="1080"/>
        </w:tabs>
        <w:autoSpaceDE w:val="0"/>
        <w:autoSpaceDN w:val="0"/>
        <w:adjustRightInd w:val="0"/>
        <w:snapToGrid w:val="0"/>
        <w:spacing w:after="120"/>
        <w:jc w:val="both"/>
        <w:rPr>
          <w:rFonts w:asciiTheme="minorHAnsi" w:hAnsiTheme="minorHAnsi" w:cstheme="minorHAnsi"/>
          <w:b/>
          <w:bCs/>
          <w:szCs w:val="20"/>
        </w:rPr>
      </w:pPr>
    </w:p>
    <w:p w14:paraId="20D4553E" w14:textId="77777777" w:rsidR="00F27932" w:rsidRPr="00FB15F5" w:rsidRDefault="00F27932" w:rsidP="0023083C">
      <w:pPr>
        <w:jc w:val="both"/>
        <w:rPr>
          <w:rFonts w:asciiTheme="minorHAnsi" w:hAnsiTheme="minorHAnsi" w:cstheme="minorHAnsi"/>
          <w:b/>
          <w:bCs/>
          <w:szCs w:val="20"/>
        </w:rPr>
      </w:pPr>
      <w:r w:rsidRPr="00FB15F5">
        <w:rPr>
          <w:rFonts w:asciiTheme="minorHAnsi" w:hAnsiTheme="minorHAnsi" w:cstheme="minorHAnsi"/>
          <w:b/>
          <w:bCs/>
          <w:szCs w:val="20"/>
        </w:rPr>
        <w:t xml:space="preserve">Proposal </w:t>
      </w:r>
      <w:r>
        <w:rPr>
          <w:rFonts w:asciiTheme="minorHAnsi" w:hAnsiTheme="minorHAnsi" w:cstheme="minorHAnsi"/>
          <w:b/>
          <w:bCs/>
          <w:szCs w:val="20"/>
        </w:rPr>
        <w:t>1</w:t>
      </w:r>
      <w:r w:rsidRPr="00FB15F5">
        <w:rPr>
          <w:rFonts w:asciiTheme="minorHAnsi" w:hAnsiTheme="minorHAnsi" w:cstheme="minorHAnsi"/>
          <w:b/>
          <w:bCs/>
          <w:szCs w:val="20"/>
        </w:rPr>
        <w:t>: Support increasing the number of CSI-RS ports to at least 256.</w:t>
      </w:r>
    </w:p>
    <w:p w14:paraId="0CD6F388" w14:textId="77777777" w:rsidR="00F27932" w:rsidRDefault="00F27932" w:rsidP="0023083C">
      <w:pPr>
        <w:jc w:val="both"/>
        <w:rPr>
          <w:rFonts w:asciiTheme="minorHAnsi" w:hAnsiTheme="minorHAnsi" w:cstheme="minorHAnsi"/>
          <w:b/>
          <w:bCs/>
          <w:szCs w:val="20"/>
        </w:rPr>
      </w:pPr>
      <w:r w:rsidRPr="00FB15F5">
        <w:rPr>
          <w:rFonts w:asciiTheme="minorHAnsi" w:hAnsiTheme="minorHAnsi" w:cstheme="minorHAnsi"/>
          <w:b/>
          <w:bCs/>
          <w:szCs w:val="20"/>
        </w:rPr>
        <w:t xml:space="preserve">Proposal </w:t>
      </w:r>
      <w:r>
        <w:rPr>
          <w:rFonts w:asciiTheme="minorHAnsi" w:hAnsiTheme="minorHAnsi" w:cstheme="minorHAnsi"/>
          <w:b/>
          <w:bCs/>
          <w:szCs w:val="20"/>
        </w:rPr>
        <w:t>2</w:t>
      </w:r>
      <w:r w:rsidRPr="00FB15F5">
        <w:rPr>
          <w:rFonts w:asciiTheme="minorHAnsi" w:hAnsiTheme="minorHAnsi" w:cstheme="minorHAnsi"/>
          <w:b/>
          <w:bCs/>
          <w:szCs w:val="20"/>
        </w:rPr>
        <w:t>: 6GR MIMO shall fundamentally integrate energy-saving techniques into MIMO operations from Day 1.</w:t>
      </w:r>
    </w:p>
    <w:p w14:paraId="2D49713D" w14:textId="77777777" w:rsidR="00F27932" w:rsidRDefault="00F27932" w:rsidP="0023083C">
      <w:pPr>
        <w:jc w:val="both"/>
        <w:rPr>
          <w:rFonts w:asciiTheme="minorHAnsi" w:hAnsiTheme="minorHAnsi" w:cstheme="minorHAnsi"/>
          <w:b/>
          <w:bCs/>
          <w:szCs w:val="20"/>
        </w:rPr>
      </w:pPr>
      <w:r w:rsidRPr="00FB15F5">
        <w:rPr>
          <w:rFonts w:asciiTheme="minorHAnsi" w:hAnsiTheme="minorHAnsi" w:cstheme="minorHAnsi"/>
          <w:b/>
          <w:bCs/>
          <w:szCs w:val="20"/>
        </w:rPr>
        <w:t>Proposal</w:t>
      </w:r>
      <w:r>
        <w:rPr>
          <w:rFonts w:asciiTheme="minorHAnsi" w:hAnsiTheme="minorHAnsi" w:cstheme="minorHAnsi"/>
          <w:b/>
          <w:bCs/>
          <w:szCs w:val="20"/>
        </w:rPr>
        <w:t xml:space="preserve"> 3</w:t>
      </w:r>
      <w:r w:rsidRPr="00FB15F5">
        <w:rPr>
          <w:rFonts w:asciiTheme="minorHAnsi" w:hAnsiTheme="minorHAnsi" w:cstheme="minorHAnsi"/>
          <w:b/>
          <w:bCs/>
          <w:szCs w:val="20"/>
        </w:rPr>
        <w:t>: In 6GR, RAN1 should aim for a single CSI-RS framework to support diverse functionalities including BM, CSI acquisition, interference measurement, tracking, and RRM measurements.</w:t>
      </w:r>
    </w:p>
    <w:p w14:paraId="7589F9EA" w14:textId="77777777" w:rsidR="00F27932" w:rsidRPr="00FB15F5" w:rsidRDefault="00F27932" w:rsidP="0023083C">
      <w:pPr>
        <w:spacing w:after="0"/>
        <w:jc w:val="both"/>
        <w:rPr>
          <w:rFonts w:asciiTheme="minorHAnsi" w:hAnsiTheme="minorHAnsi" w:cstheme="minorHAnsi"/>
          <w:b/>
          <w:bCs/>
          <w:szCs w:val="20"/>
        </w:rPr>
      </w:pPr>
      <w:r w:rsidRPr="00FB15F5">
        <w:rPr>
          <w:rFonts w:asciiTheme="minorHAnsi" w:hAnsiTheme="minorHAnsi" w:cstheme="minorHAnsi"/>
          <w:b/>
          <w:bCs/>
          <w:szCs w:val="20"/>
        </w:rPr>
        <w:t>Proposal</w:t>
      </w:r>
      <w:r>
        <w:rPr>
          <w:rFonts w:asciiTheme="minorHAnsi" w:hAnsiTheme="minorHAnsi" w:cstheme="minorHAnsi"/>
          <w:b/>
          <w:bCs/>
          <w:szCs w:val="20"/>
        </w:rPr>
        <w:t xml:space="preserve"> 4</w:t>
      </w:r>
      <w:r w:rsidRPr="00FB15F5">
        <w:rPr>
          <w:rFonts w:asciiTheme="minorHAnsi" w:hAnsiTheme="minorHAnsi" w:cstheme="minorHAnsi"/>
          <w:b/>
          <w:bCs/>
          <w:szCs w:val="20"/>
        </w:rPr>
        <w:t>: RAN1 to discuss which design option for CSI-RS RE mapping patterns is supported in 6GR MIMO</w:t>
      </w:r>
    </w:p>
    <w:p w14:paraId="49456E28" w14:textId="77777777" w:rsidR="00F27932" w:rsidRPr="0023083C" w:rsidRDefault="00F27932" w:rsidP="0023083C">
      <w:pPr>
        <w:pStyle w:val="ListParagraph"/>
        <w:numPr>
          <w:ilvl w:val="0"/>
          <w:numId w:val="27"/>
        </w:numPr>
        <w:jc w:val="both"/>
        <w:rPr>
          <w:rFonts w:asciiTheme="minorHAnsi" w:eastAsiaTheme="minorEastAsia" w:hAnsiTheme="minorHAnsi" w:cstheme="minorHAnsi"/>
          <w:b/>
          <w:bCs/>
          <w:sz w:val="20"/>
          <w:szCs w:val="18"/>
          <w:lang w:eastAsia="zh-CN"/>
        </w:rPr>
      </w:pPr>
      <w:r w:rsidRPr="0023083C">
        <w:rPr>
          <w:rFonts w:asciiTheme="minorHAnsi" w:eastAsiaTheme="minorEastAsia" w:hAnsiTheme="minorHAnsi" w:cstheme="minorHAnsi"/>
          <w:b/>
          <w:bCs/>
          <w:sz w:val="20"/>
          <w:szCs w:val="18"/>
          <w:lang w:eastAsia="zh-CN"/>
        </w:rPr>
        <w:t>Option 1: Reuse 5G-NR design principle</w:t>
      </w:r>
    </w:p>
    <w:p w14:paraId="1B85C41D" w14:textId="25EED806" w:rsidR="00F27932" w:rsidRDefault="00F27932" w:rsidP="0023083C">
      <w:pPr>
        <w:pStyle w:val="ListParagraph"/>
        <w:numPr>
          <w:ilvl w:val="0"/>
          <w:numId w:val="27"/>
        </w:numPr>
        <w:jc w:val="both"/>
        <w:rPr>
          <w:rFonts w:asciiTheme="minorHAnsi" w:hAnsiTheme="minorHAnsi" w:cstheme="minorHAnsi"/>
          <w:b/>
          <w:bCs/>
          <w:szCs w:val="20"/>
        </w:rPr>
      </w:pPr>
      <w:r w:rsidRPr="0023083C">
        <w:rPr>
          <w:rFonts w:asciiTheme="minorHAnsi" w:eastAsiaTheme="minorEastAsia" w:hAnsiTheme="minorHAnsi" w:cstheme="minorHAnsi"/>
          <w:b/>
          <w:bCs/>
          <w:sz w:val="20"/>
          <w:szCs w:val="18"/>
          <w:lang w:eastAsia="zh-CN"/>
        </w:rPr>
        <w:t>Option 2</w:t>
      </w:r>
      <w:r w:rsidRPr="0023083C">
        <w:rPr>
          <w:rFonts w:asciiTheme="minorHAnsi" w:eastAsiaTheme="minorEastAsia" w:hAnsiTheme="minorHAnsi" w:cstheme="minorHAnsi"/>
          <w:b/>
          <w:bCs/>
          <w:sz w:val="20"/>
          <w:szCs w:val="18"/>
          <w:lang w:eastAsia="zh-CN"/>
        </w:rPr>
        <w:t>: A</w:t>
      </w:r>
      <w:r w:rsidRPr="0023083C">
        <w:rPr>
          <w:rFonts w:asciiTheme="minorHAnsi" w:eastAsiaTheme="minorEastAsia" w:hAnsiTheme="minorHAnsi" w:cstheme="minorHAnsi"/>
          <w:b/>
          <w:bCs/>
          <w:sz w:val="20"/>
          <w:szCs w:val="18"/>
          <w:lang w:eastAsia="zh-CN"/>
        </w:rPr>
        <w:t xml:space="preserve"> new design approach for all possible number CSI-RS ports. </w:t>
      </w:r>
    </w:p>
    <w:p w14:paraId="75C14D58" w14:textId="77777777" w:rsidR="00F27932" w:rsidRPr="004A7F9E" w:rsidRDefault="00F27932" w:rsidP="00387CE6">
      <w:pPr>
        <w:autoSpaceDE w:val="0"/>
        <w:autoSpaceDN w:val="0"/>
        <w:adjustRightInd w:val="0"/>
        <w:snapToGrid w:val="0"/>
        <w:spacing w:after="120"/>
        <w:jc w:val="both"/>
        <w:rPr>
          <w:rFonts w:asciiTheme="minorHAnsi" w:hAnsiTheme="minorHAnsi" w:cstheme="minorHAnsi"/>
          <w:b/>
          <w:bCs/>
          <w:szCs w:val="20"/>
        </w:rPr>
      </w:pPr>
      <w:r w:rsidRPr="00FB15F5">
        <w:rPr>
          <w:rFonts w:asciiTheme="minorHAnsi" w:hAnsiTheme="minorHAnsi" w:cstheme="minorHAnsi"/>
          <w:b/>
          <w:bCs/>
          <w:szCs w:val="20"/>
        </w:rPr>
        <w:t>Proposal</w:t>
      </w:r>
      <w:r>
        <w:rPr>
          <w:rFonts w:asciiTheme="minorHAnsi" w:hAnsiTheme="minorHAnsi" w:cstheme="minorHAnsi"/>
          <w:b/>
          <w:bCs/>
          <w:szCs w:val="20"/>
        </w:rPr>
        <w:t xml:space="preserve"> 5</w:t>
      </w:r>
      <w:r w:rsidRPr="00FB15F5">
        <w:rPr>
          <w:rFonts w:asciiTheme="minorHAnsi" w:hAnsiTheme="minorHAnsi" w:cstheme="minorHAnsi"/>
          <w:b/>
          <w:bCs/>
          <w:szCs w:val="20"/>
        </w:rPr>
        <w:t xml:space="preserve">: In 6GR, CSI-RS design should </w:t>
      </w:r>
      <w:r w:rsidRPr="00D53B33">
        <w:rPr>
          <w:rFonts w:asciiTheme="minorHAnsi" w:hAnsiTheme="minorHAnsi" w:cstheme="minorHAnsi"/>
          <w:b/>
          <w:bCs/>
          <w:szCs w:val="20"/>
        </w:rPr>
        <w:t xml:space="preserve">study and integrate </w:t>
      </w:r>
      <w:r>
        <w:rPr>
          <w:rFonts w:asciiTheme="minorHAnsi" w:hAnsiTheme="minorHAnsi" w:cstheme="minorHAnsi"/>
          <w:b/>
          <w:bCs/>
          <w:szCs w:val="20"/>
        </w:rPr>
        <w:t>CSI-</w:t>
      </w:r>
      <w:r w:rsidRPr="00FB15F5">
        <w:rPr>
          <w:rFonts w:asciiTheme="minorHAnsi" w:hAnsiTheme="minorHAnsi" w:cstheme="minorHAnsi"/>
          <w:b/>
          <w:bCs/>
          <w:szCs w:val="20"/>
        </w:rPr>
        <w:t>RS-overhead reduction into CSI-RS design aiming for enhanced configuration flexibility.</w:t>
      </w:r>
      <w:r>
        <w:rPr>
          <w:rFonts w:asciiTheme="minorHAnsi" w:hAnsiTheme="minorHAnsi" w:cstheme="minorHAnsi"/>
          <w:b/>
          <w:bCs/>
          <w:szCs w:val="20"/>
        </w:rPr>
        <w:t xml:space="preserve"> </w:t>
      </w:r>
    </w:p>
    <w:p w14:paraId="13C12DBF" w14:textId="77777777" w:rsidR="00F27932" w:rsidRPr="00FB15F5" w:rsidRDefault="00F27932" w:rsidP="00387CE6">
      <w:pPr>
        <w:spacing w:after="0"/>
        <w:rPr>
          <w:rFonts w:asciiTheme="minorHAnsi" w:eastAsiaTheme="minorEastAsia" w:hAnsiTheme="minorHAnsi" w:cstheme="minorHAnsi"/>
          <w:b/>
          <w:bCs/>
          <w:szCs w:val="20"/>
          <w:lang w:eastAsia="zh-CN"/>
        </w:rPr>
      </w:pPr>
      <w:r w:rsidRPr="00FB15F5">
        <w:rPr>
          <w:rFonts w:asciiTheme="minorHAnsi" w:eastAsiaTheme="minorEastAsia" w:hAnsiTheme="minorHAnsi" w:cstheme="minorHAnsi"/>
          <w:b/>
          <w:bCs/>
          <w:szCs w:val="20"/>
          <w:lang w:eastAsia="zh-CN"/>
        </w:rPr>
        <w:t>Proposal</w:t>
      </w:r>
      <w:r>
        <w:rPr>
          <w:rFonts w:asciiTheme="minorHAnsi" w:eastAsiaTheme="minorEastAsia" w:hAnsiTheme="minorHAnsi" w:cstheme="minorHAnsi"/>
          <w:b/>
          <w:bCs/>
          <w:szCs w:val="20"/>
          <w:lang w:eastAsia="zh-CN"/>
        </w:rPr>
        <w:t xml:space="preserve"> 6</w:t>
      </w:r>
      <w:r w:rsidRPr="00FB15F5">
        <w:rPr>
          <w:rFonts w:asciiTheme="minorHAnsi" w:eastAsiaTheme="minorEastAsia" w:hAnsiTheme="minorHAnsi" w:cstheme="minorHAnsi"/>
          <w:b/>
          <w:bCs/>
          <w:szCs w:val="20"/>
          <w:lang w:eastAsia="zh-CN"/>
        </w:rPr>
        <w:t xml:space="preserve">: 6GR MIMO to consider the following in the </w:t>
      </w:r>
      <w:r>
        <w:rPr>
          <w:rFonts w:asciiTheme="minorHAnsi" w:eastAsiaTheme="minorEastAsia" w:hAnsiTheme="minorHAnsi" w:cstheme="minorHAnsi"/>
          <w:b/>
          <w:bCs/>
          <w:szCs w:val="20"/>
          <w:lang w:eastAsia="zh-CN"/>
        </w:rPr>
        <w:t>CSI-</w:t>
      </w:r>
      <w:r w:rsidRPr="00FB15F5">
        <w:rPr>
          <w:rFonts w:asciiTheme="minorHAnsi" w:eastAsiaTheme="minorEastAsia" w:hAnsiTheme="minorHAnsi" w:cstheme="minorHAnsi"/>
          <w:b/>
          <w:bCs/>
          <w:szCs w:val="20"/>
          <w:lang w:eastAsia="zh-CN"/>
        </w:rPr>
        <w:t xml:space="preserve">RS overhead reduction study </w:t>
      </w:r>
    </w:p>
    <w:p w14:paraId="7504A6C4" w14:textId="77777777" w:rsidR="00F27932" w:rsidRPr="00FB15F5" w:rsidRDefault="00F27932" w:rsidP="001A6E7C">
      <w:pPr>
        <w:pStyle w:val="ListParagraph"/>
        <w:numPr>
          <w:ilvl w:val="0"/>
          <w:numId w:val="28"/>
        </w:numPr>
        <w:rPr>
          <w:rFonts w:asciiTheme="minorHAnsi" w:eastAsiaTheme="minorEastAsia" w:hAnsiTheme="minorHAnsi" w:cstheme="minorHAnsi"/>
          <w:b/>
          <w:bCs/>
          <w:sz w:val="20"/>
          <w:szCs w:val="20"/>
          <w:lang w:eastAsia="zh-CN"/>
        </w:rPr>
      </w:pPr>
      <w:r w:rsidRPr="00FB15F5">
        <w:rPr>
          <w:rFonts w:asciiTheme="minorHAnsi" w:eastAsiaTheme="minorEastAsia" w:hAnsiTheme="minorHAnsi" w:cstheme="minorHAnsi"/>
          <w:b/>
          <w:bCs/>
          <w:sz w:val="20"/>
          <w:szCs w:val="20"/>
          <w:lang w:eastAsia="zh-CN"/>
        </w:rPr>
        <w:t>DMRS-based CSI measurements and reporting</w:t>
      </w:r>
    </w:p>
    <w:p w14:paraId="4E7E97C0" w14:textId="77777777" w:rsidR="00F27932" w:rsidRPr="001A6E7C" w:rsidRDefault="00F27932" w:rsidP="001A6E7C">
      <w:pPr>
        <w:pStyle w:val="ListParagraph"/>
        <w:numPr>
          <w:ilvl w:val="0"/>
          <w:numId w:val="28"/>
        </w:numPr>
        <w:rPr>
          <w:rFonts w:asciiTheme="minorHAnsi" w:eastAsiaTheme="minorEastAsia" w:hAnsiTheme="minorHAnsi" w:cstheme="minorHAnsi"/>
          <w:b/>
          <w:bCs/>
          <w:sz w:val="20"/>
          <w:szCs w:val="20"/>
          <w:lang w:eastAsia="zh-CN"/>
        </w:rPr>
      </w:pPr>
      <w:r w:rsidRPr="00FB15F5">
        <w:rPr>
          <w:rFonts w:asciiTheme="minorHAnsi" w:eastAsia="PMingLiU" w:hAnsiTheme="minorHAnsi" w:cstheme="minorHAnsi"/>
          <w:b/>
          <w:bCs/>
          <w:sz w:val="20"/>
          <w:szCs w:val="20"/>
          <w:lang w:eastAsia="zh-TW"/>
        </w:rPr>
        <w:t>Non-orthogonal CSI-RS sequence design</w:t>
      </w:r>
    </w:p>
    <w:p w14:paraId="699085FA" w14:textId="77777777" w:rsidR="00F27932" w:rsidRPr="005C5997" w:rsidRDefault="00F27932" w:rsidP="001A6E7C">
      <w:pPr>
        <w:pStyle w:val="ListParagraph"/>
        <w:numPr>
          <w:ilvl w:val="0"/>
          <w:numId w:val="28"/>
        </w:numPr>
        <w:rPr>
          <w:rFonts w:asciiTheme="minorHAnsi" w:eastAsiaTheme="minorEastAsia" w:hAnsiTheme="minorHAnsi" w:cstheme="minorHAnsi"/>
          <w:b/>
          <w:bCs/>
          <w:sz w:val="20"/>
          <w:szCs w:val="18"/>
          <w:lang w:eastAsia="zh-CN"/>
        </w:rPr>
      </w:pPr>
      <w:r w:rsidRPr="00E9680D">
        <w:rPr>
          <w:rFonts w:asciiTheme="minorHAnsi" w:eastAsia="PMingLiU" w:hAnsiTheme="minorHAnsi" w:cstheme="minorHAnsi"/>
          <w:b/>
          <w:bCs/>
          <w:sz w:val="20"/>
          <w:szCs w:val="20"/>
          <w:lang w:eastAsia="zh-TW"/>
        </w:rPr>
        <w:t>Dynamical adjust</w:t>
      </w:r>
      <w:r>
        <w:rPr>
          <w:rFonts w:asciiTheme="minorHAnsi" w:eastAsia="PMingLiU" w:hAnsiTheme="minorHAnsi" w:cstheme="minorHAnsi"/>
          <w:b/>
          <w:bCs/>
          <w:sz w:val="20"/>
          <w:szCs w:val="20"/>
          <w:lang w:eastAsia="zh-TW"/>
        </w:rPr>
        <w:t>ments of</w:t>
      </w:r>
      <w:r w:rsidRPr="00E9680D">
        <w:rPr>
          <w:rFonts w:asciiTheme="minorHAnsi" w:eastAsia="PMingLiU" w:hAnsiTheme="minorHAnsi" w:cstheme="minorHAnsi"/>
          <w:b/>
          <w:bCs/>
          <w:sz w:val="20"/>
          <w:szCs w:val="20"/>
          <w:lang w:eastAsia="zh-TW"/>
        </w:rPr>
        <w:t xml:space="preserve"> CSI-RS transmission intervals based on CSI validity</w:t>
      </w:r>
    </w:p>
    <w:p w14:paraId="36B6EF52" w14:textId="77777777" w:rsidR="005C5997" w:rsidRPr="001A6E7C" w:rsidRDefault="005C5997" w:rsidP="005C5997">
      <w:pPr>
        <w:pStyle w:val="ListParagraph"/>
        <w:ind w:left="927"/>
        <w:rPr>
          <w:rFonts w:asciiTheme="minorHAnsi" w:eastAsiaTheme="minorEastAsia" w:hAnsiTheme="minorHAnsi" w:cstheme="minorHAnsi"/>
          <w:b/>
          <w:bCs/>
          <w:sz w:val="20"/>
          <w:szCs w:val="18"/>
          <w:lang w:eastAsia="zh-CN"/>
        </w:rPr>
      </w:pPr>
    </w:p>
    <w:p w14:paraId="6870B0DE" w14:textId="77777777" w:rsidR="00F27932" w:rsidRPr="009E509C" w:rsidRDefault="00F27932" w:rsidP="00387CE6">
      <w:pPr>
        <w:autoSpaceDE w:val="0"/>
        <w:autoSpaceDN w:val="0"/>
        <w:adjustRightInd w:val="0"/>
        <w:snapToGrid w:val="0"/>
        <w:spacing w:after="120"/>
        <w:jc w:val="both"/>
        <w:rPr>
          <w:rFonts w:asciiTheme="minorHAnsi" w:hAnsiTheme="minorHAnsi" w:cstheme="minorHAnsi"/>
          <w:b/>
          <w:bCs/>
          <w:szCs w:val="20"/>
        </w:rPr>
      </w:pPr>
      <w:r w:rsidRPr="00FB15F5">
        <w:rPr>
          <w:rFonts w:asciiTheme="minorHAnsi" w:hAnsiTheme="minorHAnsi" w:cstheme="minorHAnsi"/>
          <w:b/>
          <w:bCs/>
          <w:szCs w:val="20"/>
        </w:rPr>
        <w:t>Proposal</w:t>
      </w:r>
      <w:r>
        <w:rPr>
          <w:rFonts w:asciiTheme="minorHAnsi" w:hAnsiTheme="minorHAnsi" w:cstheme="minorHAnsi"/>
          <w:b/>
          <w:bCs/>
          <w:szCs w:val="20"/>
        </w:rPr>
        <w:t xml:space="preserve"> 7</w:t>
      </w:r>
      <w:r w:rsidRPr="00FB15F5">
        <w:rPr>
          <w:rFonts w:asciiTheme="minorHAnsi" w:hAnsiTheme="minorHAnsi" w:cstheme="minorHAnsi"/>
          <w:b/>
          <w:bCs/>
          <w:szCs w:val="20"/>
        </w:rPr>
        <w:t>: In 6GR, study low PAPR CSI-RS sequence design.</w:t>
      </w:r>
    </w:p>
    <w:p w14:paraId="463E27D0" w14:textId="77777777" w:rsidR="00F27932" w:rsidRPr="00AE3CF8" w:rsidRDefault="00F27932" w:rsidP="00387CE6">
      <w:pPr>
        <w:autoSpaceDE w:val="0"/>
        <w:autoSpaceDN w:val="0"/>
        <w:adjustRightInd w:val="0"/>
        <w:snapToGrid w:val="0"/>
        <w:spacing w:after="120"/>
        <w:jc w:val="both"/>
        <w:rPr>
          <w:rFonts w:asciiTheme="minorHAnsi" w:hAnsiTheme="minorHAnsi" w:cstheme="minorHAnsi"/>
          <w:b/>
          <w:bCs/>
          <w:szCs w:val="20"/>
        </w:rPr>
      </w:pPr>
      <w:r w:rsidRPr="00FB15F5">
        <w:rPr>
          <w:rFonts w:asciiTheme="minorHAnsi" w:hAnsiTheme="minorHAnsi" w:cstheme="minorHAnsi"/>
          <w:b/>
          <w:bCs/>
          <w:szCs w:val="20"/>
        </w:rPr>
        <w:t>Proposal</w:t>
      </w:r>
      <w:r>
        <w:rPr>
          <w:rFonts w:asciiTheme="minorHAnsi" w:hAnsiTheme="minorHAnsi" w:cstheme="minorHAnsi"/>
          <w:b/>
          <w:bCs/>
          <w:szCs w:val="20"/>
        </w:rPr>
        <w:t xml:space="preserve"> 8</w:t>
      </w:r>
      <w:r w:rsidRPr="00FB15F5">
        <w:rPr>
          <w:rFonts w:asciiTheme="minorHAnsi" w:hAnsiTheme="minorHAnsi" w:cstheme="minorHAnsi"/>
          <w:b/>
          <w:bCs/>
          <w:szCs w:val="20"/>
        </w:rPr>
        <w:t>: In 6GR, at least support periodic and aperiodic CSI-RS transmissions.</w:t>
      </w:r>
    </w:p>
    <w:p w14:paraId="598A375E" w14:textId="77777777" w:rsidR="00F27932" w:rsidRPr="004E1A15" w:rsidRDefault="00F27932" w:rsidP="005C5997">
      <w:pPr>
        <w:autoSpaceDE w:val="0"/>
        <w:autoSpaceDN w:val="0"/>
        <w:adjustRightInd w:val="0"/>
        <w:snapToGrid w:val="0"/>
        <w:spacing w:after="120"/>
        <w:jc w:val="both"/>
        <w:rPr>
          <w:rFonts w:asciiTheme="minorHAnsi" w:eastAsiaTheme="minorEastAsia" w:hAnsiTheme="minorHAnsi" w:cstheme="minorHAnsi"/>
          <w:b/>
          <w:bCs/>
          <w:szCs w:val="20"/>
          <w:lang w:eastAsia="zh-CN"/>
        </w:rPr>
      </w:pPr>
      <w:r w:rsidRPr="00FB15F5">
        <w:rPr>
          <w:rFonts w:asciiTheme="minorHAnsi" w:eastAsiaTheme="minorEastAsia" w:hAnsiTheme="minorHAnsi" w:cstheme="minorHAnsi"/>
          <w:b/>
          <w:bCs/>
          <w:szCs w:val="20"/>
          <w:lang w:eastAsia="zh-CN"/>
        </w:rPr>
        <w:t>Proposal</w:t>
      </w:r>
      <w:r>
        <w:rPr>
          <w:rFonts w:asciiTheme="minorHAnsi" w:eastAsiaTheme="minorEastAsia" w:hAnsiTheme="minorHAnsi" w:cstheme="minorHAnsi"/>
          <w:b/>
          <w:bCs/>
          <w:szCs w:val="20"/>
          <w:lang w:eastAsia="zh-CN"/>
        </w:rPr>
        <w:t xml:space="preserve"> 9</w:t>
      </w:r>
      <w:r w:rsidRPr="00FB15F5">
        <w:rPr>
          <w:rFonts w:asciiTheme="minorHAnsi" w:eastAsiaTheme="minorEastAsia" w:hAnsiTheme="minorHAnsi" w:cstheme="minorHAnsi"/>
          <w:b/>
          <w:bCs/>
          <w:szCs w:val="20"/>
          <w:lang w:eastAsia="zh-CN"/>
        </w:rPr>
        <w:t xml:space="preserve">: In 6GR, a unified, flexible, and forward-compatible DL CSI </w:t>
      </w:r>
      <w:r>
        <w:rPr>
          <w:rFonts w:asciiTheme="minorHAnsi" w:eastAsiaTheme="minorEastAsia" w:hAnsiTheme="minorHAnsi" w:cstheme="minorHAnsi"/>
          <w:b/>
          <w:bCs/>
          <w:szCs w:val="20"/>
          <w:lang w:eastAsia="zh-CN"/>
        </w:rPr>
        <w:t>c</w:t>
      </w:r>
      <w:r w:rsidRPr="00FB15F5">
        <w:rPr>
          <w:rFonts w:asciiTheme="minorHAnsi" w:eastAsiaTheme="minorEastAsia" w:hAnsiTheme="minorHAnsi" w:cstheme="minorHAnsi"/>
          <w:b/>
          <w:bCs/>
          <w:szCs w:val="20"/>
          <w:lang w:eastAsia="zh-CN"/>
        </w:rPr>
        <w:t>odebook should be designed from Day-1, aiming to enable efficient support of both current and future MIMO schemes, reduce implementation and specification complexities, better tradeoff between CSI accuracy, complexity, and reporting overhead, and eliminate need for repeated CSI-related UE capability expansions.</w:t>
      </w:r>
    </w:p>
    <w:p w14:paraId="267B0510" w14:textId="77777777" w:rsidR="00F27932" w:rsidRPr="005C5997" w:rsidRDefault="00F27932" w:rsidP="005C5997">
      <w:pPr>
        <w:autoSpaceDE w:val="0"/>
        <w:autoSpaceDN w:val="0"/>
        <w:adjustRightInd w:val="0"/>
        <w:snapToGrid w:val="0"/>
        <w:spacing w:after="120"/>
        <w:jc w:val="both"/>
        <w:rPr>
          <w:rFonts w:asciiTheme="minorHAnsi" w:hAnsiTheme="minorHAnsi" w:cstheme="minorHAnsi"/>
          <w:b/>
          <w:bCs/>
          <w:szCs w:val="20"/>
        </w:rPr>
      </w:pPr>
      <w:r w:rsidRPr="00FB15F5">
        <w:rPr>
          <w:rFonts w:asciiTheme="minorHAnsi" w:eastAsiaTheme="minorEastAsia" w:hAnsiTheme="minorHAnsi" w:cstheme="minorHAnsi"/>
          <w:b/>
          <w:bCs/>
          <w:szCs w:val="20"/>
          <w:lang w:eastAsia="zh-CN"/>
        </w:rPr>
        <w:t>Proposal</w:t>
      </w:r>
      <w:r>
        <w:rPr>
          <w:rFonts w:asciiTheme="minorHAnsi" w:eastAsiaTheme="minorEastAsia" w:hAnsiTheme="minorHAnsi" w:cstheme="minorHAnsi"/>
          <w:b/>
          <w:bCs/>
          <w:szCs w:val="20"/>
          <w:lang w:eastAsia="zh-CN"/>
        </w:rPr>
        <w:t xml:space="preserve"> 10</w:t>
      </w:r>
      <w:r w:rsidRPr="00FB15F5">
        <w:rPr>
          <w:rFonts w:asciiTheme="minorHAnsi" w:eastAsiaTheme="minorEastAsia" w:hAnsiTheme="minorHAnsi" w:cstheme="minorHAnsi"/>
          <w:b/>
          <w:bCs/>
          <w:szCs w:val="20"/>
          <w:lang w:eastAsia="zh-CN"/>
        </w:rPr>
        <w:t>: In 6GR, RAN1 to study simplified and a unified CSI reporting framework, aiming to support essential features that have better tradeoff between CSI accuracy and reporting overhead.</w:t>
      </w:r>
      <w:r w:rsidRPr="005C5997">
        <w:rPr>
          <w:rFonts w:asciiTheme="minorHAnsi" w:hAnsiTheme="minorHAnsi" w:cstheme="minorHAnsi"/>
          <w:b/>
          <w:bCs/>
          <w:szCs w:val="20"/>
        </w:rPr>
        <w:t xml:space="preserve"> </w:t>
      </w:r>
    </w:p>
    <w:p w14:paraId="587E1093" w14:textId="697E6996" w:rsidR="00F27932" w:rsidRPr="00FB15F5" w:rsidRDefault="00F27932" w:rsidP="005C5997">
      <w:pPr>
        <w:autoSpaceDE w:val="0"/>
        <w:autoSpaceDN w:val="0"/>
        <w:adjustRightInd w:val="0"/>
        <w:snapToGrid w:val="0"/>
        <w:spacing w:after="120"/>
        <w:jc w:val="both"/>
        <w:rPr>
          <w:rFonts w:asciiTheme="minorHAnsi" w:eastAsiaTheme="minorEastAsia" w:hAnsiTheme="minorHAnsi" w:cstheme="minorHAnsi"/>
          <w:b/>
          <w:bCs/>
          <w:szCs w:val="20"/>
          <w:lang w:eastAsia="zh-CN"/>
        </w:rPr>
      </w:pPr>
      <w:r w:rsidRPr="00FB15F5">
        <w:rPr>
          <w:rFonts w:asciiTheme="minorHAnsi" w:eastAsiaTheme="minorEastAsia" w:hAnsiTheme="minorHAnsi" w:cstheme="minorHAnsi"/>
          <w:b/>
          <w:bCs/>
          <w:szCs w:val="20"/>
          <w:lang w:eastAsia="zh-CN"/>
        </w:rPr>
        <w:t>Proposal</w:t>
      </w:r>
      <w:r>
        <w:rPr>
          <w:rFonts w:asciiTheme="minorHAnsi" w:eastAsiaTheme="minorEastAsia" w:hAnsiTheme="minorHAnsi" w:cstheme="minorHAnsi"/>
          <w:b/>
          <w:bCs/>
          <w:szCs w:val="20"/>
          <w:lang w:eastAsia="zh-CN"/>
        </w:rPr>
        <w:t xml:space="preserve"> 11</w:t>
      </w:r>
      <w:r w:rsidRPr="00FB15F5">
        <w:rPr>
          <w:rFonts w:asciiTheme="minorHAnsi" w:eastAsiaTheme="minorEastAsia" w:hAnsiTheme="minorHAnsi" w:cstheme="minorHAnsi"/>
          <w:b/>
          <w:bCs/>
          <w:szCs w:val="20"/>
          <w:lang w:eastAsia="zh-CN"/>
        </w:rPr>
        <w:t xml:space="preserve">: RAN1 to consider limiting CSI reporting container </w:t>
      </w:r>
      <w:r w:rsidR="00387CE6">
        <w:rPr>
          <w:rFonts w:asciiTheme="minorHAnsi" w:eastAsiaTheme="minorEastAsia" w:hAnsiTheme="minorHAnsi" w:cstheme="minorHAnsi"/>
          <w:b/>
          <w:bCs/>
          <w:szCs w:val="20"/>
          <w:lang w:eastAsia="zh-CN"/>
        </w:rPr>
        <w:t xml:space="preserve">to </w:t>
      </w:r>
      <w:r w:rsidRPr="00FB15F5">
        <w:rPr>
          <w:rFonts w:asciiTheme="minorHAnsi" w:eastAsiaTheme="minorEastAsia" w:hAnsiTheme="minorHAnsi" w:cstheme="minorHAnsi"/>
          <w:b/>
          <w:bCs/>
          <w:szCs w:val="20"/>
          <w:lang w:eastAsia="zh-CN"/>
        </w:rPr>
        <w:t xml:space="preserve">only over PUSCH </w:t>
      </w:r>
      <w:r>
        <w:rPr>
          <w:rFonts w:asciiTheme="minorHAnsi" w:eastAsiaTheme="minorEastAsia" w:hAnsiTheme="minorHAnsi" w:cstheme="minorHAnsi"/>
          <w:b/>
          <w:bCs/>
          <w:szCs w:val="20"/>
          <w:lang w:eastAsia="zh-CN"/>
        </w:rPr>
        <w:t>with</w:t>
      </w:r>
      <w:r w:rsidRPr="00FB15F5">
        <w:rPr>
          <w:rFonts w:asciiTheme="minorHAnsi" w:eastAsiaTheme="minorEastAsia" w:hAnsiTheme="minorHAnsi" w:cstheme="minorHAnsi"/>
          <w:b/>
          <w:bCs/>
          <w:szCs w:val="20"/>
          <w:lang w:eastAsia="zh-CN"/>
        </w:rPr>
        <w:t xml:space="preserve"> simplified triggering/activation mechanism.</w:t>
      </w:r>
    </w:p>
    <w:p w14:paraId="774EC877" w14:textId="77777777" w:rsidR="00F27932" w:rsidRPr="00FB15F5" w:rsidRDefault="00F27932" w:rsidP="005C5997">
      <w:pPr>
        <w:autoSpaceDE w:val="0"/>
        <w:autoSpaceDN w:val="0"/>
        <w:adjustRightInd w:val="0"/>
        <w:snapToGrid w:val="0"/>
        <w:spacing w:after="120"/>
        <w:jc w:val="both"/>
        <w:rPr>
          <w:rFonts w:asciiTheme="minorHAnsi" w:eastAsiaTheme="minorEastAsia" w:hAnsiTheme="minorHAnsi" w:cstheme="minorHAnsi"/>
          <w:b/>
          <w:bCs/>
          <w:szCs w:val="20"/>
          <w:lang w:eastAsia="zh-CN"/>
        </w:rPr>
      </w:pPr>
      <w:r w:rsidRPr="00FB15F5">
        <w:rPr>
          <w:rFonts w:asciiTheme="minorHAnsi" w:eastAsiaTheme="minorEastAsia" w:hAnsiTheme="minorHAnsi" w:cstheme="minorHAnsi"/>
          <w:b/>
          <w:bCs/>
          <w:szCs w:val="20"/>
          <w:lang w:eastAsia="zh-CN"/>
        </w:rPr>
        <w:t>Proposal</w:t>
      </w:r>
      <w:r>
        <w:rPr>
          <w:rFonts w:asciiTheme="minorHAnsi" w:eastAsiaTheme="minorEastAsia" w:hAnsiTheme="minorHAnsi" w:cstheme="minorHAnsi"/>
          <w:b/>
          <w:bCs/>
          <w:szCs w:val="20"/>
          <w:lang w:eastAsia="zh-CN"/>
        </w:rPr>
        <w:t xml:space="preserve"> 12</w:t>
      </w:r>
      <w:r w:rsidRPr="00FB15F5">
        <w:rPr>
          <w:rFonts w:asciiTheme="minorHAnsi" w:eastAsiaTheme="minorEastAsia" w:hAnsiTheme="minorHAnsi" w:cstheme="minorHAnsi"/>
          <w:b/>
          <w:bCs/>
          <w:szCs w:val="20"/>
          <w:lang w:eastAsia="zh-CN"/>
        </w:rPr>
        <w:t>: In 6GR, RAN1 to study the CSI reporting considering near field effect for high frequency bands.</w:t>
      </w:r>
    </w:p>
    <w:p w14:paraId="2418C71D" w14:textId="385A4740" w:rsidR="00F27932" w:rsidRPr="00FB15F5" w:rsidRDefault="00F27932" w:rsidP="005C5997">
      <w:pPr>
        <w:autoSpaceDE w:val="0"/>
        <w:autoSpaceDN w:val="0"/>
        <w:adjustRightInd w:val="0"/>
        <w:snapToGrid w:val="0"/>
        <w:spacing w:after="120"/>
        <w:jc w:val="both"/>
        <w:rPr>
          <w:rFonts w:asciiTheme="minorHAnsi" w:eastAsiaTheme="minorEastAsia" w:hAnsiTheme="minorHAnsi" w:cstheme="minorHAnsi"/>
          <w:b/>
          <w:bCs/>
          <w:szCs w:val="20"/>
          <w:lang w:eastAsia="zh-CN"/>
        </w:rPr>
      </w:pPr>
      <w:r w:rsidRPr="00FB15F5">
        <w:rPr>
          <w:rFonts w:asciiTheme="minorHAnsi" w:eastAsiaTheme="minorEastAsia" w:hAnsiTheme="minorHAnsi" w:cstheme="minorHAnsi"/>
          <w:b/>
          <w:bCs/>
          <w:szCs w:val="20"/>
          <w:lang w:eastAsia="zh-CN"/>
        </w:rPr>
        <w:t>Proposal</w:t>
      </w:r>
      <w:r>
        <w:rPr>
          <w:rFonts w:asciiTheme="minorHAnsi" w:eastAsiaTheme="minorEastAsia" w:hAnsiTheme="minorHAnsi" w:cstheme="minorHAnsi"/>
          <w:b/>
          <w:bCs/>
          <w:szCs w:val="20"/>
          <w:lang w:eastAsia="zh-CN"/>
        </w:rPr>
        <w:t xml:space="preserve"> 13</w:t>
      </w:r>
      <w:r w:rsidRPr="00FB15F5">
        <w:rPr>
          <w:rFonts w:asciiTheme="minorHAnsi" w:eastAsiaTheme="minorEastAsia" w:hAnsiTheme="minorHAnsi" w:cstheme="minorHAnsi"/>
          <w:b/>
          <w:bCs/>
          <w:szCs w:val="20"/>
          <w:lang w:eastAsia="zh-CN"/>
        </w:rPr>
        <w:t>: Study calibration report for clustered based CJT transmission.</w:t>
      </w:r>
    </w:p>
    <w:p w14:paraId="17FEB6A9" w14:textId="77777777" w:rsidR="00F27932" w:rsidRPr="005C5997" w:rsidRDefault="00F27932" w:rsidP="005C5997">
      <w:pPr>
        <w:autoSpaceDE w:val="0"/>
        <w:autoSpaceDN w:val="0"/>
        <w:adjustRightInd w:val="0"/>
        <w:snapToGrid w:val="0"/>
        <w:spacing w:after="120"/>
        <w:jc w:val="both"/>
        <w:rPr>
          <w:rFonts w:asciiTheme="minorHAnsi" w:hAnsiTheme="minorHAnsi" w:cstheme="minorHAnsi"/>
          <w:b/>
          <w:bCs/>
          <w:szCs w:val="20"/>
        </w:rPr>
      </w:pPr>
      <w:r w:rsidRPr="005C5997">
        <w:rPr>
          <w:rFonts w:asciiTheme="minorHAnsi" w:hAnsiTheme="minorHAnsi" w:cstheme="minorHAnsi"/>
          <w:b/>
          <w:bCs/>
          <w:szCs w:val="20"/>
        </w:rPr>
        <w:t>Proposal 14: Study CSI report for large bandwidth, e.g. 400MHz at 7GHz.</w:t>
      </w:r>
    </w:p>
    <w:p w14:paraId="21B240AC" w14:textId="77777777" w:rsidR="00F27932" w:rsidRPr="005C5997" w:rsidRDefault="00F27932" w:rsidP="005C5997">
      <w:pPr>
        <w:autoSpaceDE w:val="0"/>
        <w:autoSpaceDN w:val="0"/>
        <w:adjustRightInd w:val="0"/>
        <w:snapToGrid w:val="0"/>
        <w:spacing w:after="120"/>
        <w:jc w:val="both"/>
        <w:rPr>
          <w:rFonts w:asciiTheme="minorHAnsi" w:hAnsiTheme="minorHAnsi" w:cstheme="minorHAnsi"/>
          <w:b/>
          <w:bCs/>
          <w:szCs w:val="20"/>
        </w:rPr>
      </w:pPr>
      <w:r w:rsidRPr="005C5997">
        <w:rPr>
          <w:rFonts w:asciiTheme="minorHAnsi" w:hAnsiTheme="minorHAnsi" w:cstheme="minorHAnsi"/>
          <w:b/>
          <w:bCs/>
          <w:szCs w:val="20"/>
        </w:rPr>
        <w:t>Proposal 15: Study mechanisms for supporting PMI selection that mitigate inter-layer interference in low-density DMRS and DMRS-free transmission scenarios.</w:t>
      </w:r>
    </w:p>
    <w:p w14:paraId="4E67C0B4" w14:textId="77777777" w:rsidR="00F27932" w:rsidRPr="00FB15F5" w:rsidRDefault="00F27932" w:rsidP="005C5997">
      <w:pPr>
        <w:autoSpaceDE w:val="0"/>
        <w:autoSpaceDN w:val="0"/>
        <w:adjustRightInd w:val="0"/>
        <w:snapToGrid w:val="0"/>
        <w:spacing w:after="120"/>
        <w:jc w:val="both"/>
        <w:rPr>
          <w:rFonts w:asciiTheme="minorHAnsi" w:eastAsiaTheme="minorEastAsia" w:hAnsiTheme="minorHAnsi" w:cstheme="minorHAnsi"/>
          <w:b/>
          <w:bCs/>
          <w:szCs w:val="20"/>
          <w:lang w:eastAsia="zh-CN"/>
        </w:rPr>
      </w:pPr>
      <w:r w:rsidRPr="00FB15F5">
        <w:rPr>
          <w:rFonts w:asciiTheme="minorHAnsi" w:eastAsiaTheme="minorEastAsia" w:hAnsiTheme="minorHAnsi" w:cstheme="minorHAnsi"/>
          <w:b/>
          <w:bCs/>
          <w:szCs w:val="20"/>
          <w:lang w:eastAsia="zh-CN"/>
        </w:rPr>
        <w:t>Proposal</w:t>
      </w:r>
      <w:r>
        <w:rPr>
          <w:rFonts w:asciiTheme="minorHAnsi" w:eastAsiaTheme="minorEastAsia" w:hAnsiTheme="minorHAnsi" w:cstheme="minorHAnsi"/>
          <w:b/>
          <w:bCs/>
          <w:szCs w:val="20"/>
          <w:lang w:eastAsia="zh-CN"/>
        </w:rPr>
        <w:t xml:space="preserve"> 16</w:t>
      </w:r>
      <w:r w:rsidRPr="00FB15F5">
        <w:rPr>
          <w:rFonts w:asciiTheme="minorHAnsi" w:eastAsiaTheme="minorEastAsia" w:hAnsiTheme="minorHAnsi" w:cstheme="minorHAnsi"/>
          <w:b/>
          <w:bCs/>
          <w:szCs w:val="20"/>
          <w:lang w:eastAsia="zh-CN"/>
        </w:rPr>
        <w:t xml:space="preserve">: Study enhanced CSI acquisition and report mechanism for joint downlink and uplink based on reciprocity property. </w:t>
      </w:r>
    </w:p>
    <w:p w14:paraId="237C26BA" w14:textId="73F08FC8" w:rsidR="007B7B74" w:rsidRPr="00FB15F5" w:rsidRDefault="00F27932" w:rsidP="005C5997">
      <w:pPr>
        <w:autoSpaceDE w:val="0"/>
        <w:autoSpaceDN w:val="0"/>
        <w:adjustRightInd w:val="0"/>
        <w:snapToGrid w:val="0"/>
        <w:spacing w:after="120"/>
        <w:jc w:val="both"/>
        <w:rPr>
          <w:rFonts w:asciiTheme="minorHAnsi" w:eastAsiaTheme="minorEastAsia" w:hAnsiTheme="minorHAnsi" w:cstheme="minorHAnsi"/>
          <w:b/>
          <w:bCs/>
          <w:szCs w:val="20"/>
          <w:lang w:eastAsia="zh-CN"/>
        </w:rPr>
      </w:pPr>
      <w:r w:rsidRPr="00FB15F5">
        <w:rPr>
          <w:rFonts w:asciiTheme="minorHAnsi" w:eastAsiaTheme="minorEastAsia" w:hAnsiTheme="minorHAnsi" w:cstheme="minorHAnsi"/>
          <w:b/>
          <w:bCs/>
          <w:szCs w:val="20"/>
          <w:lang w:eastAsia="zh-CN"/>
        </w:rPr>
        <w:t>Proposal</w:t>
      </w:r>
      <w:r>
        <w:rPr>
          <w:rFonts w:asciiTheme="minorHAnsi" w:eastAsiaTheme="minorEastAsia" w:hAnsiTheme="minorHAnsi" w:cstheme="minorHAnsi"/>
          <w:b/>
          <w:bCs/>
          <w:szCs w:val="20"/>
          <w:lang w:eastAsia="zh-CN"/>
        </w:rPr>
        <w:t xml:space="preserve"> 17</w:t>
      </w:r>
      <w:r w:rsidRPr="00FB15F5">
        <w:rPr>
          <w:rFonts w:asciiTheme="minorHAnsi" w:eastAsiaTheme="minorEastAsia" w:hAnsiTheme="minorHAnsi" w:cstheme="minorHAnsi"/>
          <w:b/>
          <w:bCs/>
          <w:szCs w:val="20"/>
          <w:lang w:eastAsia="zh-CN"/>
        </w:rPr>
        <w:t>:</w:t>
      </w:r>
      <w:r>
        <w:rPr>
          <w:rFonts w:asciiTheme="minorHAnsi" w:eastAsiaTheme="minorEastAsia" w:hAnsiTheme="minorHAnsi" w:cstheme="minorHAnsi"/>
          <w:b/>
          <w:bCs/>
          <w:szCs w:val="20"/>
          <w:lang w:eastAsia="zh-CN"/>
        </w:rPr>
        <w:t xml:space="preserve"> Study </w:t>
      </w:r>
      <w:r w:rsidR="007B7B74">
        <w:rPr>
          <w:rFonts w:asciiTheme="minorHAnsi" w:eastAsiaTheme="minorEastAsia" w:hAnsiTheme="minorHAnsi" w:cstheme="minorHAnsi"/>
          <w:b/>
          <w:bCs/>
          <w:szCs w:val="20"/>
          <w:lang w:eastAsia="zh-CN"/>
        </w:rPr>
        <w:t>network-side energy saving with multiple CSI reports, while minimizing the induced UE-side complexity and feedback overhead.</w:t>
      </w:r>
    </w:p>
    <w:p w14:paraId="7D589865" w14:textId="2F0B20A3" w:rsidR="00F27932" w:rsidRPr="005C5997" w:rsidRDefault="00F27932" w:rsidP="005C5997">
      <w:pPr>
        <w:autoSpaceDE w:val="0"/>
        <w:autoSpaceDN w:val="0"/>
        <w:adjustRightInd w:val="0"/>
        <w:snapToGrid w:val="0"/>
        <w:spacing w:after="120"/>
        <w:jc w:val="both"/>
        <w:rPr>
          <w:rFonts w:asciiTheme="minorHAnsi" w:hAnsiTheme="minorHAnsi" w:cstheme="minorHAnsi"/>
          <w:b/>
          <w:bCs/>
          <w:szCs w:val="20"/>
        </w:rPr>
      </w:pPr>
      <w:r w:rsidRPr="005C5997">
        <w:rPr>
          <w:rFonts w:asciiTheme="minorHAnsi" w:hAnsiTheme="minorHAnsi" w:cstheme="minorHAnsi"/>
          <w:b/>
          <w:bCs/>
          <w:szCs w:val="20"/>
        </w:rPr>
        <w:t>Proposal 1</w:t>
      </w:r>
      <w:r w:rsidR="008420A8" w:rsidRPr="005C5997">
        <w:rPr>
          <w:rFonts w:asciiTheme="minorHAnsi" w:hAnsiTheme="minorHAnsi" w:cstheme="minorHAnsi"/>
          <w:b/>
          <w:bCs/>
          <w:szCs w:val="20"/>
        </w:rPr>
        <w:t>8</w:t>
      </w:r>
      <w:r w:rsidRPr="005C5997">
        <w:rPr>
          <w:rFonts w:asciiTheme="minorHAnsi" w:hAnsiTheme="minorHAnsi" w:cstheme="minorHAnsi"/>
          <w:b/>
          <w:bCs/>
          <w:szCs w:val="20"/>
        </w:rPr>
        <w:t xml:space="preserve">: Study and evaluate separate and joint </w:t>
      </w:r>
      <w:r w:rsidR="000F6708" w:rsidRPr="005C5997">
        <w:rPr>
          <w:rFonts w:asciiTheme="minorHAnsi" w:hAnsiTheme="minorHAnsi" w:cstheme="minorHAnsi"/>
          <w:b/>
          <w:bCs/>
          <w:szCs w:val="20"/>
        </w:rPr>
        <w:t>FD</w:t>
      </w:r>
      <w:r w:rsidRPr="005C5997">
        <w:rPr>
          <w:rFonts w:asciiTheme="minorHAnsi" w:hAnsiTheme="minorHAnsi" w:cstheme="minorHAnsi"/>
          <w:b/>
          <w:bCs/>
          <w:szCs w:val="20"/>
        </w:rPr>
        <w:t xml:space="preserve"> and </w:t>
      </w:r>
      <w:r w:rsidR="000F6708" w:rsidRPr="005C5997">
        <w:rPr>
          <w:rFonts w:asciiTheme="minorHAnsi" w:hAnsiTheme="minorHAnsi" w:cstheme="minorHAnsi"/>
          <w:b/>
          <w:bCs/>
          <w:szCs w:val="20"/>
        </w:rPr>
        <w:t>SD</w:t>
      </w:r>
      <w:r w:rsidRPr="005C5997">
        <w:rPr>
          <w:rFonts w:asciiTheme="minorHAnsi" w:hAnsiTheme="minorHAnsi" w:cstheme="minorHAnsi"/>
          <w:b/>
          <w:bCs/>
          <w:szCs w:val="20"/>
        </w:rPr>
        <w:t xml:space="preserve"> CSI prediction with UE-sided AI model in 6GR.</w:t>
      </w:r>
    </w:p>
    <w:p w14:paraId="777C1CD1" w14:textId="77777777" w:rsidR="00387CE6" w:rsidRPr="00FB15F5" w:rsidRDefault="00387CE6" w:rsidP="00387CE6">
      <w:pPr>
        <w:pStyle w:val="Proposal"/>
        <w:numPr>
          <w:ilvl w:val="0"/>
          <w:numId w:val="0"/>
        </w:numPr>
        <w:spacing w:after="0" w:line="256" w:lineRule="auto"/>
        <w:ind w:left="1304" w:hanging="1304"/>
        <w:rPr>
          <w:rFonts w:asciiTheme="minorHAnsi" w:hAnsiTheme="minorHAnsi" w:cstheme="minorHAnsi"/>
          <w:szCs w:val="20"/>
        </w:rPr>
      </w:pPr>
      <w:r>
        <w:rPr>
          <w:rFonts w:asciiTheme="minorHAnsi" w:hAnsiTheme="minorHAnsi" w:cstheme="minorHAnsi"/>
          <w:szCs w:val="20"/>
        </w:rPr>
        <w:t xml:space="preserve">Proposal 19: </w:t>
      </w:r>
      <w:r w:rsidRPr="00FB15F5">
        <w:rPr>
          <w:rFonts w:asciiTheme="minorHAnsi" w:hAnsiTheme="minorHAnsi" w:cstheme="minorHAnsi"/>
          <w:szCs w:val="20"/>
        </w:rPr>
        <w:t>Study and evaluate the following AI</w:t>
      </w:r>
      <w:r>
        <w:rPr>
          <w:rFonts w:asciiTheme="minorHAnsi" w:hAnsiTheme="minorHAnsi" w:cstheme="minorHAnsi"/>
          <w:szCs w:val="20"/>
        </w:rPr>
        <w:t>/ML</w:t>
      </w:r>
      <w:r w:rsidRPr="00FB15F5">
        <w:rPr>
          <w:rFonts w:asciiTheme="minorHAnsi" w:hAnsiTheme="minorHAnsi" w:cstheme="minorHAnsi"/>
          <w:szCs w:val="20"/>
        </w:rPr>
        <w:t xml:space="preserve"> enable CSI feedback schemes in 6GR:</w:t>
      </w:r>
    </w:p>
    <w:p w14:paraId="5E123FBA" w14:textId="77777777" w:rsidR="00F27932" w:rsidRPr="00FB15F5" w:rsidRDefault="00F27932" w:rsidP="00387CE6">
      <w:pPr>
        <w:pStyle w:val="Proposal"/>
        <w:numPr>
          <w:ilvl w:val="0"/>
          <w:numId w:val="26"/>
        </w:numPr>
        <w:spacing w:after="0"/>
        <w:rPr>
          <w:rFonts w:asciiTheme="minorHAnsi" w:hAnsiTheme="minorHAnsi" w:cstheme="minorHAnsi"/>
          <w:szCs w:val="20"/>
        </w:rPr>
      </w:pPr>
      <w:r w:rsidRPr="00FB15F5">
        <w:rPr>
          <w:rFonts w:asciiTheme="minorHAnsi" w:hAnsiTheme="minorHAnsi" w:cstheme="minorHAnsi"/>
          <w:szCs w:val="20"/>
        </w:rPr>
        <w:t>Sub-case A: CSI compression with JSCC</w:t>
      </w:r>
      <w:r w:rsidRPr="00FB15F5">
        <w:rPr>
          <w:rFonts w:asciiTheme="minorHAnsi" w:hAnsiTheme="minorHAnsi" w:cstheme="minorHAnsi"/>
          <w:szCs w:val="20"/>
        </w:rPr>
        <w:tab/>
      </w:r>
    </w:p>
    <w:p w14:paraId="7D23B19C" w14:textId="77777777" w:rsidR="00F27932" w:rsidRPr="00FB15F5" w:rsidRDefault="00F27932" w:rsidP="00387CE6">
      <w:pPr>
        <w:pStyle w:val="Proposal"/>
        <w:numPr>
          <w:ilvl w:val="0"/>
          <w:numId w:val="26"/>
        </w:numPr>
        <w:spacing w:after="0"/>
        <w:rPr>
          <w:rFonts w:asciiTheme="minorHAnsi" w:hAnsiTheme="minorHAnsi" w:cstheme="minorHAnsi"/>
          <w:szCs w:val="20"/>
        </w:rPr>
      </w:pPr>
      <w:r w:rsidRPr="00FB15F5">
        <w:rPr>
          <w:rFonts w:asciiTheme="minorHAnsi" w:hAnsiTheme="minorHAnsi" w:cstheme="minorHAnsi"/>
          <w:szCs w:val="20"/>
        </w:rPr>
        <w:t>Sub-case B: CSI compression with JSCM</w:t>
      </w:r>
      <w:r w:rsidRPr="00FB15F5">
        <w:rPr>
          <w:rFonts w:asciiTheme="minorHAnsi" w:hAnsiTheme="minorHAnsi" w:cstheme="minorHAnsi"/>
          <w:szCs w:val="20"/>
        </w:rPr>
        <w:tab/>
      </w:r>
    </w:p>
    <w:p w14:paraId="5D61B537" w14:textId="77777777" w:rsidR="00F27932" w:rsidRPr="00FB15F5" w:rsidRDefault="00F27932" w:rsidP="00387CE6">
      <w:pPr>
        <w:pStyle w:val="Proposal"/>
        <w:numPr>
          <w:ilvl w:val="0"/>
          <w:numId w:val="26"/>
        </w:numPr>
        <w:spacing w:after="0"/>
        <w:rPr>
          <w:rFonts w:asciiTheme="minorHAnsi" w:hAnsiTheme="minorHAnsi" w:cstheme="minorHAnsi"/>
          <w:szCs w:val="20"/>
        </w:rPr>
      </w:pPr>
      <w:r w:rsidRPr="00FB15F5">
        <w:rPr>
          <w:rFonts w:asciiTheme="minorHAnsi" w:hAnsiTheme="minorHAnsi" w:cstheme="minorHAnsi"/>
          <w:szCs w:val="20"/>
        </w:rPr>
        <w:t>Sub-case C: CSI feedback with DLable codebook</w:t>
      </w:r>
      <w:r w:rsidRPr="00FB15F5">
        <w:rPr>
          <w:rFonts w:asciiTheme="minorHAnsi" w:hAnsiTheme="minorHAnsi" w:cstheme="minorHAnsi"/>
          <w:szCs w:val="20"/>
        </w:rPr>
        <w:tab/>
      </w:r>
    </w:p>
    <w:p w14:paraId="771B612A" w14:textId="77777777" w:rsidR="00387CE6" w:rsidRPr="00FB15F5" w:rsidRDefault="00F27932" w:rsidP="00387CE6">
      <w:pPr>
        <w:pStyle w:val="Proposal"/>
        <w:numPr>
          <w:ilvl w:val="0"/>
          <w:numId w:val="26"/>
        </w:numPr>
        <w:spacing w:after="0"/>
        <w:rPr>
          <w:rFonts w:asciiTheme="minorHAnsi" w:hAnsiTheme="minorHAnsi" w:cstheme="minorHAnsi"/>
          <w:szCs w:val="20"/>
        </w:rPr>
      </w:pPr>
      <w:r w:rsidRPr="00FB15F5">
        <w:rPr>
          <w:rFonts w:asciiTheme="minorHAnsi" w:hAnsiTheme="minorHAnsi" w:cstheme="minorHAnsi"/>
          <w:szCs w:val="20"/>
        </w:rPr>
        <w:t>Sub-case D: Explicit CSI feedback based on projection matrix</w:t>
      </w:r>
    </w:p>
    <w:p w14:paraId="49F6A852" w14:textId="664D5CDA" w:rsidR="00B77359" w:rsidRPr="00F27932" w:rsidRDefault="00B77359" w:rsidP="00387CE6">
      <w:pPr>
        <w:pStyle w:val="Proposal"/>
        <w:numPr>
          <w:ilvl w:val="0"/>
          <w:numId w:val="0"/>
        </w:numPr>
        <w:spacing w:after="0" w:line="240" w:lineRule="auto"/>
        <w:ind w:left="1304" w:hanging="1304"/>
        <w:rPr>
          <w:rFonts w:asciiTheme="minorHAnsi" w:hAnsiTheme="minorHAnsi" w:cstheme="minorHAnsi"/>
          <w:szCs w:val="20"/>
        </w:rPr>
      </w:pPr>
    </w:p>
    <w:p w14:paraId="53C7C5D3" w14:textId="31FD0226" w:rsidR="00EA6861" w:rsidRPr="002D19C7" w:rsidRDefault="00EA6861" w:rsidP="002D19C7">
      <w:pPr>
        <w:pStyle w:val="Heading1"/>
        <w:rPr>
          <w:rFonts w:asciiTheme="minorHAnsi" w:hAnsiTheme="minorHAnsi" w:cstheme="minorHAnsi"/>
          <w:b/>
          <w:bCs/>
          <w:sz w:val="28"/>
          <w:szCs w:val="28"/>
        </w:rPr>
      </w:pPr>
      <w:r w:rsidRPr="002D19C7">
        <w:rPr>
          <w:rFonts w:asciiTheme="minorHAnsi" w:hAnsiTheme="minorHAnsi" w:cstheme="minorHAnsi"/>
          <w:b/>
          <w:bCs/>
          <w:sz w:val="28"/>
          <w:szCs w:val="28"/>
        </w:rPr>
        <w:t>Appendix</w:t>
      </w:r>
    </w:p>
    <w:p w14:paraId="25C58C19" w14:textId="5B2ED3DE" w:rsidR="00711176" w:rsidRPr="00FB15F5" w:rsidRDefault="002C6F46" w:rsidP="00711176">
      <w:pPr>
        <w:pStyle w:val="Caption"/>
        <w:keepNext/>
        <w:rPr>
          <w:rFonts w:asciiTheme="minorHAnsi" w:eastAsiaTheme="minorEastAsia" w:hAnsiTheme="minorHAnsi" w:cstheme="minorHAnsi"/>
          <w:b/>
          <w:bCs/>
          <w:szCs w:val="20"/>
          <w:lang w:eastAsia="zh-CN"/>
        </w:rPr>
      </w:pPr>
      <w:r w:rsidRPr="00FB15F5">
        <w:rPr>
          <w:rFonts w:asciiTheme="minorHAnsi" w:hAnsiTheme="minorHAnsi" w:cstheme="minorHAnsi"/>
          <w:b/>
          <w:bCs/>
          <w:szCs w:val="20"/>
        </w:rPr>
        <w:t>Table</w:t>
      </w:r>
      <w:r w:rsidR="00711176" w:rsidRPr="00FB15F5">
        <w:rPr>
          <w:rFonts w:asciiTheme="minorHAnsi" w:hAnsiTheme="minorHAnsi" w:cstheme="minorHAnsi"/>
          <w:b/>
          <w:bCs/>
          <w:szCs w:val="20"/>
        </w:rPr>
        <w:t xml:space="preserve"> 2: LLS evaluation assumptions</w:t>
      </w:r>
      <w:r w:rsidR="00711176" w:rsidRPr="00FB15F5">
        <w:rPr>
          <w:rFonts w:asciiTheme="minorHAnsi" w:eastAsiaTheme="minorEastAsia" w:hAnsiTheme="minorHAnsi" w:cstheme="minorHAnsi"/>
          <w:b/>
          <w:bCs/>
          <w:szCs w:val="20"/>
          <w:lang w:eastAsia="zh-CN"/>
        </w:rPr>
        <w:t xml:space="preserve"> for non-orthogonal CSI-RS ports</w:t>
      </w:r>
    </w:p>
    <w:tbl>
      <w:tblPr>
        <w:tblW w:w="750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2200"/>
        <w:gridCol w:w="5303"/>
      </w:tblGrid>
      <w:tr w:rsidR="00711176" w:rsidRPr="00FB15F5" w14:paraId="0AF4694E" w14:textId="77777777" w:rsidTr="00711176">
        <w:trPr>
          <w:jc w:val="center"/>
        </w:trPr>
        <w:tc>
          <w:tcPr>
            <w:tcW w:w="2200" w:type="dxa"/>
            <w:shd w:val="clear" w:color="auto" w:fill="FFFFFF"/>
            <w:tcMar>
              <w:top w:w="15" w:type="dxa"/>
              <w:left w:w="108" w:type="dxa"/>
              <w:bottom w:w="0" w:type="dxa"/>
              <w:right w:w="108" w:type="dxa"/>
            </w:tcMar>
            <w:vAlign w:val="center"/>
            <w:hideMark/>
          </w:tcPr>
          <w:p w14:paraId="269C5FCC" w14:textId="77777777" w:rsidR="00711176" w:rsidRPr="00FB15F5" w:rsidRDefault="00711176" w:rsidP="007B6874">
            <w:pPr>
              <w:spacing w:before="75" w:after="75"/>
              <w:rPr>
                <w:rFonts w:asciiTheme="minorHAnsi" w:eastAsia="Gulim" w:hAnsiTheme="minorHAnsi" w:cstheme="minorHAnsi"/>
                <w:szCs w:val="20"/>
                <w:lang w:eastAsia="ko-KR"/>
              </w:rPr>
            </w:pPr>
            <w:r w:rsidRPr="00FB15F5">
              <w:rPr>
                <w:rFonts w:asciiTheme="minorHAnsi" w:hAnsiTheme="minorHAnsi" w:cstheme="minorHAnsi"/>
                <w:b/>
                <w:bCs/>
                <w:szCs w:val="20"/>
              </w:rPr>
              <w:t>Parameters</w:t>
            </w:r>
          </w:p>
        </w:tc>
        <w:tc>
          <w:tcPr>
            <w:tcW w:w="5303" w:type="dxa"/>
            <w:shd w:val="clear" w:color="auto" w:fill="FFFFFF"/>
            <w:tcMar>
              <w:top w:w="15" w:type="dxa"/>
              <w:left w:w="108" w:type="dxa"/>
              <w:bottom w:w="0" w:type="dxa"/>
              <w:right w:w="108" w:type="dxa"/>
            </w:tcMar>
            <w:vAlign w:val="center"/>
            <w:hideMark/>
          </w:tcPr>
          <w:p w14:paraId="5813CEE1" w14:textId="77777777" w:rsidR="00711176" w:rsidRPr="00FB15F5" w:rsidRDefault="00711176" w:rsidP="007B6874">
            <w:pPr>
              <w:spacing w:before="75" w:after="75"/>
              <w:rPr>
                <w:rFonts w:asciiTheme="minorHAnsi" w:hAnsiTheme="minorHAnsi" w:cstheme="minorHAnsi"/>
                <w:szCs w:val="20"/>
              </w:rPr>
            </w:pPr>
            <w:r w:rsidRPr="00FB15F5">
              <w:rPr>
                <w:rFonts w:asciiTheme="minorHAnsi" w:hAnsiTheme="minorHAnsi" w:cstheme="minorHAnsi"/>
                <w:b/>
                <w:bCs/>
                <w:szCs w:val="20"/>
              </w:rPr>
              <w:t>Assumptions</w:t>
            </w:r>
          </w:p>
        </w:tc>
      </w:tr>
      <w:tr w:rsidR="00711176" w:rsidRPr="00FB15F5" w14:paraId="18B61628" w14:textId="77777777" w:rsidTr="00711176">
        <w:trPr>
          <w:jc w:val="center"/>
        </w:trPr>
        <w:tc>
          <w:tcPr>
            <w:tcW w:w="2200" w:type="dxa"/>
            <w:shd w:val="clear" w:color="auto" w:fill="FFFFFF"/>
            <w:tcMar>
              <w:top w:w="15" w:type="dxa"/>
              <w:left w:w="108" w:type="dxa"/>
              <w:bottom w:w="0" w:type="dxa"/>
              <w:right w:w="108" w:type="dxa"/>
            </w:tcMar>
            <w:vAlign w:val="center"/>
            <w:hideMark/>
          </w:tcPr>
          <w:p w14:paraId="5D788776" w14:textId="77777777" w:rsidR="00711176" w:rsidRPr="00FB15F5" w:rsidRDefault="00711176" w:rsidP="007B6874">
            <w:pPr>
              <w:spacing w:before="75" w:after="75"/>
              <w:rPr>
                <w:rFonts w:asciiTheme="minorHAnsi" w:hAnsiTheme="minorHAnsi" w:cstheme="minorHAnsi"/>
                <w:szCs w:val="20"/>
              </w:rPr>
            </w:pPr>
            <w:r w:rsidRPr="00FB15F5">
              <w:rPr>
                <w:rFonts w:asciiTheme="minorHAnsi" w:hAnsiTheme="minorHAnsi" w:cstheme="minorHAnsi"/>
                <w:szCs w:val="20"/>
              </w:rPr>
              <w:t>PDSCH Bandwidth</w:t>
            </w:r>
          </w:p>
        </w:tc>
        <w:tc>
          <w:tcPr>
            <w:tcW w:w="5303" w:type="dxa"/>
            <w:shd w:val="clear" w:color="auto" w:fill="FFFFFF"/>
            <w:tcMar>
              <w:top w:w="15" w:type="dxa"/>
              <w:left w:w="108" w:type="dxa"/>
              <w:bottom w:w="0" w:type="dxa"/>
              <w:right w:w="108" w:type="dxa"/>
            </w:tcMar>
            <w:vAlign w:val="center"/>
            <w:hideMark/>
          </w:tcPr>
          <w:p w14:paraId="73F1A78F" w14:textId="77777777" w:rsidR="00711176" w:rsidRPr="00FB15F5" w:rsidRDefault="00711176" w:rsidP="007B6874">
            <w:pPr>
              <w:spacing w:before="75" w:after="75"/>
              <w:rPr>
                <w:rFonts w:asciiTheme="minorHAnsi" w:eastAsiaTheme="minorEastAsia" w:hAnsiTheme="minorHAnsi" w:cstheme="minorHAnsi"/>
                <w:szCs w:val="20"/>
                <w:lang w:eastAsia="zh-CN"/>
              </w:rPr>
            </w:pPr>
            <w:r w:rsidRPr="00FB15F5">
              <w:rPr>
                <w:rFonts w:asciiTheme="minorHAnsi" w:eastAsiaTheme="minorEastAsia" w:hAnsiTheme="minorHAnsi" w:cstheme="minorHAnsi"/>
                <w:szCs w:val="20"/>
                <w:lang w:eastAsia="zh-CN"/>
              </w:rPr>
              <w:t>52RB</w:t>
            </w:r>
          </w:p>
        </w:tc>
      </w:tr>
      <w:tr w:rsidR="00711176" w:rsidRPr="00FB15F5" w14:paraId="0EE11325" w14:textId="77777777" w:rsidTr="00711176">
        <w:trPr>
          <w:jc w:val="center"/>
        </w:trPr>
        <w:tc>
          <w:tcPr>
            <w:tcW w:w="2200" w:type="dxa"/>
            <w:shd w:val="clear" w:color="auto" w:fill="FFFFFF"/>
            <w:tcMar>
              <w:top w:w="15" w:type="dxa"/>
              <w:left w:w="108" w:type="dxa"/>
              <w:bottom w:w="0" w:type="dxa"/>
              <w:right w:w="108" w:type="dxa"/>
            </w:tcMar>
            <w:vAlign w:val="center"/>
            <w:hideMark/>
          </w:tcPr>
          <w:p w14:paraId="1C7CC417" w14:textId="77777777" w:rsidR="00711176" w:rsidRPr="00FB15F5" w:rsidRDefault="00711176" w:rsidP="007B6874">
            <w:pPr>
              <w:spacing w:before="75" w:after="75"/>
              <w:rPr>
                <w:rFonts w:asciiTheme="minorHAnsi" w:hAnsiTheme="minorHAnsi" w:cstheme="minorHAnsi"/>
                <w:szCs w:val="20"/>
              </w:rPr>
            </w:pPr>
            <w:r w:rsidRPr="00FB15F5">
              <w:rPr>
                <w:rFonts w:asciiTheme="minorHAnsi" w:hAnsiTheme="minorHAnsi" w:cstheme="minorHAnsi"/>
                <w:szCs w:val="20"/>
              </w:rPr>
              <w:t>Subcarrier spacing</w:t>
            </w:r>
          </w:p>
        </w:tc>
        <w:tc>
          <w:tcPr>
            <w:tcW w:w="5303" w:type="dxa"/>
            <w:shd w:val="clear" w:color="auto" w:fill="FFFFFF"/>
            <w:tcMar>
              <w:top w:w="15" w:type="dxa"/>
              <w:left w:w="108" w:type="dxa"/>
              <w:bottom w:w="0" w:type="dxa"/>
              <w:right w:w="108" w:type="dxa"/>
            </w:tcMar>
            <w:vAlign w:val="center"/>
            <w:hideMark/>
          </w:tcPr>
          <w:p w14:paraId="797B6BBC" w14:textId="77777777" w:rsidR="00711176" w:rsidRPr="00FB15F5" w:rsidRDefault="00711176" w:rsidP="007B6874">
            <w:pPr>
              <w:spacing w:before="75" w:after="75"/>
              <w:rPr>
                <w:rFonts w:asciiTheme="minorHAnsi" w:hAnsiTheme="minorHAnsi" w:cstheme="minorHAnsi"/>
                <w:szCs w:val="20"/>
              </w:rPr>
            </w:pPr>
            <w:r w:rsidRPr="00FB15F5">
              <w:rPr>
                <w:rFonts w:asciiTheme="minorHAnsi" w:hAnsiTheme="minorHAnsi" w:cstheme="minorHAnsi"/>
                <w:szCs w:val="20"/>
              </w:rPr>
              <w:t>15kHz</w:t>
            </w:r>
          </w:p>
        </w:tc>
      </w:tr>
      <w:tr w:rsidR="00711176" w:rsidRPr="00FB15F5" w14:paraId="2ABCD3AD" w14:textId="77777777" w:rsidTr="00711176">
        <w:trPr>
          <w:jc w:val="center"/>
        </w:trPr>
        <w:tc>
          <w:tcPr>
            <w:tcW w:w="2200" w:type="dxa"/>
            <w:shd w:val="clear" w:color="auto" w:fill="FFFFFF"/>
            <w:tcMar>
              <w:top w:w="15" w:type="dxa"/>
              <w:left w:w="108" w:type="dxa"/>
              <w:bottom w:w="0" w:type="dxa"/>
              <w:right w:w="108" w:type="dxa"/>
            </w:tcMar>
            <w:vAlign w:val="center"/>
            <w:hideMark/>
          </w:tcPr>
          <w:p w14:paraId="6BA8320E" w14:textId="77777777" w:rsidR="00711176" w:rsidRPr="00FB15F5" w:rsidRDefault="00711176" w:rsidP="007B6874">
            <w:pPr>
              <w:spacing w:before="75" w:after="75"/>
              <w:rPr>
                <w:rFonts w:asciiTheme="minorHAnsi" w:hAnsiTheme="minorHAnsi" w:cstheme="minorHAnsi"/>
                <w:szCs w:val="20"/>
              </w:rPr>
            </w:pPr>
            <w:r w:rsidRPr="00FB15F5">
              <w:rPr>
                <w:rFonts w:asciiTheme="minorHAnsi" w:hAnsiTheme="minorHAnsi" w:cstheme="minorHAnsi"/>
                <w:szCs w:val="20"/>
              </w:rPr>
              <w:t>Carrier frequency</w:t>
            </w:r>
          </w:p>
        </w:tc>
        <w:tc>
          <w:tcPr>
            <w:tcW w:w="5303" w:type="dxa"/>
            <w:shd w:val="clear" w:color="auto" w:fill="FFFFFF"/>
            <w:tcMar>
              <w:top w:w="15" w:type="dxa"/>
              <w:left w:w="108" w:type="dxa"/>
              <w:bottom w:w="0" w:type="dxa"/>
              <w:right w:w="108" w:type="dxa"/>
            </w:tcMar>
            <w:vAlign w:val="center"/>
            <w:hideMark/>
          </w:tcPr>
          <w:p w14:paraId="2E952518" w14:textId="77777777" w:rsidR="00711176" w:rsidRPr="00FB15F5" w:rsidRDefault="00711176" w:rsidP="007B6874">
            <w:pPr>
              <w:spacing w:before="75" w:after="75"/>
              <w:rPr>
                <w:rFonts w:asciiTheme="minorHAnsi" w:hAnsiTheme="minorHAnsi" w:cstheme="minorHAnsi"/>
                <w:szCs w:val="20"/>
              </w:rPr>
            </w:pPr>
            <w:r w:rsidRPr="00FB15F5">
              <w:rPr>
                <w:rFonts w:asciiTheme="minorHAnsi" w:eastAsiaTheme="minorEastAsia" w:hAnsiTheme="minorHAnsi" w:cstheme="minorHAnsi"/>
                <w:szCs w:val="20"/>
                <w:lang w:eastAsia="zh-CN"/>
              </w:rPr>
              <w:t>2</w:t>
            </w:r>
            <w:r w:rsidRPr="00FB15F5">
              <w:rPr>
                <w:rFonts w:asciiTheme="minorHAnsi" w:hAnsiTheme="minorHAnsi" w:cstheme="minorHAnsi"/>
                <w:szCs w:val="20"/>
              </w:rPr>
              <w:t>GHz</w:t>
            </w:r>
          </w:p>
        </w:tc>
      </w:tr>
      <w:tr w:rsidR="00711176" w:rsidRPr="00FB15F5" w14:paraId="454FFA68" w14:textId="77777777" w:rsidTr="00711176">
        <w:trPr>
          <w:jc w:val="center"/>
        </w:trPr>
        <w:tc>
          <w:tcPr>
            <w:tcW w:w="2200" w:type="dxa"/>
            <w:shd w:val="clear" w:color="auto" w:fill="FFFFFF"/>
            <w:tcMar>
              <w:top w:w="15" w:type="dxa"/>
              <w:left w:w="108" w:type="dxa"/>
              <w:bottom w:w="0" w:type="dxa"/>
              <w:right w:w="108" w:type="dxa"/>
            </w:tcMar>
            <w:vAlign w:val="center"/>
            <w:hideMark/>
          </w:tcPr>
          <w:p w14:paraId="2911520A" w14:textId="77777777" w:rsidR="00711176" w:rsidRPr="00FB15F5" w:rsidRDefault="00711176" w:rsidP="007B6874">
            <w:pPr>
              <w:spacing w:before="75" w:after="75"/>
              <w:rPr>
                <w:rFonts w:asciiTheme="minorHAnsi" w:hAnsiTheme="minorHAnsi" w:cstheme="minorHAnsi"/>
                <w:szCs w:val="20"/>
              </w:rPr>
            </w:pPr>
            <w:r w:rsidRPr="00FB15F5">
              <w:rPr>
                <w:rFonts w:asciiTheme="minorHAnsi" w:hAnsiTheme="minorHAnsi" w:cstheme="minorHAnsi"/>
                <w:szCs w:val="20"/>
              </w:rPr>
              <w:t>MCS</w:t>
            </w:r>
          </w:p>
        </w:tc>
        <w:tc>
          <w:tcPr>
            <w:tcW w:w="5303" w:type="dxa"/>
            <w:shd w:val="clear" w:color="auto" w:fill="FFFFFF"/>
            <w:tcMar>
              <w:top w:w="15" w:type="dxa"/>
              <w:left w:w="108" w:type="dxa"/>
              <w:bottom w:w="0" w:type="dxa"/>
              <w:right w:w="108" w:type="dxa"/>
            </w:tcMar>
            <w:vAlign w:val="center"/>
            <w:hideMark/>
          </w:tcPr>
          <w:p w14:paraId="18851A55" w14:textId="77777777" w:rsidR="00711176" w:rsidRPr="00FB15F5" w:rsidRDefault="00711176" w:rsidP="007B6874">
            <w:pPr>
              <w:spacing w:before="75" w:after="75"/>
              <w:rPr>
                <w:rFonts w:asciiTheme="minorHAnsi" w:eastAsiaTheme="minorEastAsia" w:hAnsiTheme="minorHAnsi" w:cstheme="minorHAnsi"/>
                <w:szCs w:val="20"/>
                <w:lang w:eastAsia="zh-CN"/>
              </w:rPr>
            </w:pPr>
            <w:r w:rsidRPr="00FB15F5">
              <w:rPr>
                <w:rFonts w:asciiTheme="minorHAnsi" w:hAnsiTheme="minorHAnsi" w:cstheme="minorHAnsi"/>
                <w:szCs w:val="20"/>
              </w:rPr>
              <w:t>QPSK, coding rate=1</w:t>
            </w:r>
            <w:r w:rsidRPr="00FB15F5">
              <w:rPr>
                <w:rFonts w:asciiTheme="minorHAnsi" w:eastAsiaTheme="minorEastAsia" w:hAnsiTheme="minorHAnsi" w:cstheme="minorHAnsi"/>
                <w:szCs w:val="20"/>
                <w:lang w:eastAsia="zh-CN"/>
              </w:rPr>
              <w:t>20</w:t>
            </w:r>
            <w:r w:rsidRPr="00FB15F5">
              <w:rPr>
                <w:rFonts w:asciiTheme="minorHAnsi" w:hAnsiTheme="minorHAnsi" w:cstheme="minorHAnsi"/>
                <w:szCs w:val="20"/>
              </w:rPr>
              <w:t>/</w:t>
            </w:r>
            <w:r w:rsidRPr="00FB15F5">
              <w:rPr>
                <w:rFonts w:asciiTheme="minorHAnsi" w:eastAsiaTheme="minorEastAsia" w:hAnsiTheme="minorHAnsi" w:cstheme="minorHAnsi"/>
                <w:szCs w:val="20"/>
                <w:lang w:eastAsia="zh-CN"/>
              </w:rPr>
              <w:t>1024</w:t>
            </w:r>
          </w:p>
        </w:tc>
      </w:tr>
      <w:tr w:rsidR="00711176" w:rsidRPr="00FB15F5" w14:paraId="11455078" w14:textId="77777777" w:rsidTr="00711176">
        <w:trPr>
          <w:jc w:val="center"/>
        </w:trPr>
        <w:tc>
          <w:tcPr>
            <w:tcW w:w="2200" w:type="dxa"/>
            <w:shd w:val="clear" w:color="auto" w:fill="FFFFFF"/>
            <w:tcMar>
              <w:top w:w="15" w:type="dxa"/>
              <w:left w:w="108" w:type="dxa"/>
              <w:bottom w:w="0" w:type="dxa"/>
              <w:right w:w="108" w:type="dxa"/>
            </w:tcMar>
            <w:vAlign w:val="center"/>
            <w:hideMark/>
          </w:tcPr>
          <w:p w14:paraId="28464538" w14:textId="77777777" w:rsidR="00711176" w:rsidRPr="00FB15F5" w:rsidRDefault="00711176" w:rsidP="007B6874">
            <w:pPr>
              <w:spacing w:before="75" w:after="75"/>
              <w:rPr>
                <w:rFonts w:asciiTheme="minorHAnsi" w:hAnsiTheme="minorHAnsi" w:cstheme="minorHAnsi"/>
                <w:szCs w:val="20"/>
              </w:rPr>
            </w:pPr>
            <w:r w:rsidRPr="00FB15F5">
              <w:rPr>
                <w:rFonts w:asciiTheme="minorHAnsi" w:hAnsiTheme="minorHAnsi" w:cstheme="minorHAnsi"/>
                <w:szCs w:val="20"/>
              </w:rPr>
              <w:t>Antenna config.</w:t>
            </w:r>
          </w:p>
        </w:tc>
        <w:tc>
          <w:tcPr>
            <w:tcW w:w="5303" w:type="dxa"/>
            <w:shd w:val="clear" w:color="auto" w:fill="FFFFFF"/>
            <w:tcMar>
              <w:top w:w="15" w:type="dxa"/>
              <w:left w:w="108" w:type="dxa"/>
              <w:bottom w:w="0" w:type="dxa"/>
              <w:right w:w="108" w:type="dxa"/>
            </w:tcMar>
            <w:vAlign w:val="center"/>
            <w:hideMark/>
          </w:tcPr>
          <w:p w14:paraId="2ADA3C3A" w14:textId="77777777" w:rsidR="00711176" w:rsidRPr="00FB15F5" w:rsidRDefault="00711176" w:rsidP="007B6874">
            <w:pPr>
              <w:spacing w:before="75" w:after="75"/>
              <w:rPr>
                <w:rFonts w:asciiTheme="minorHAnsi" w:eastAsiaTheme="minorEastAsia" w:hAnsiTheme="minorHAnsi" w:cstheme="minorHAnsi"/>
                <w:szCs w:val="20"/>
                <w:lang w:eastAsia="zh-CN"/>
              </w:rPr>
            </w:pPr>
            <w:r w:rsidRPr="00FB15F5">
              <w:rPr>
                <w:rFonts w:asciiTheme="minorHAnsi" w:eastAsiaTheme="minorEastAsia" w:hAnsiTheme="minorHAnsi" w:cstheme="minorHAnsi"/>
                <w:szCs w:val="20"/>
                <w:lang w:eastAsia="zh-CN"/>
              </w:rPr>
              <w:t>32</w:t>
            </w:r>
            <w:r w:rsidRPr="00FB15F5">
              <w:rPr>
                <w:rFonts w:asciiTheme="minorHAnsi" w:hAnsiTheme="minorHAnsi" w:cstheme="minorHAnsi"/>
                <w:szCs w:val="20"/>
              </w:rPr>
              <w:t>x</w:t>
            </w:r>
            <w:r w:rsidRPr="00FB15F5">
              <w:rPr>
                <w:rFonts w:asciiTheme="minorHAnsi" w:eastAsiaTheme="minorEastAsia" w:hAnsiTheme="minorHAnsi" w:cstheme="minorHAnsi"/>
                <w:szCs w:val="20"/>
                <w:lang w:eastAsia="zh-CN"/>
              </w:rPr>
              <w:t>4</w:t>
            </w:r>
          </w:p>
        </w:tc>
      </w:tr>
      <w:tr w:rsidR="00711176" w:rsidRPr="00FB15F5" w14:paraId="4AD604B6" w14:textId="77777777" w:rsidTr="00711176">
        <w:trPr>
          <w:jc w:val="center"/>
        </w:trPr>
        <w:tc>
          <w:tcPr>
            <w:tcW w:w="2200" w:type="dxa"/>
            <w:shd w:val="clear" w:color="auto" w:fill="FFFFFF"/>
            <w:tcMar>
              <w:top w:w="15" w:type="dxa"/>
              <w:left w:w="108" w:type="dxa"/>
              <w:bottom w:w="0" w:type="dxa"/>
              <w:right w:w="108" w:type="dxa"/>
            </w:tcMar>
            <w:vAlign w:val="center"/>
          </w:tcPr>
          <w:p w14:paraId="2B2CC571" w14:textId="77777777" w:rsidR="00711176" w:rsidRPr="00FB15F5" w:rsidRDefault="00711176" w:rsidP="007B6874">
            <w:pPr>
              <w:spacing w:before="75" w:after="75"/>
              <w:rPr>
                <w:rFonts w:asciiTheme="minorHAnsi" w:eastAsiaTheme="minorEastAsia" w:hAnsiTheme="minorHAnsi" w:cstheme="minorHAnsi"/>
                <w:szCs w:val="20"/>
                <w:lang w:eastAsia="zh-CN"/>
              </w:rPr>
            </w:pPr>
            <w:r w:rsidRPr="00FB15F5">
              <w:rPr>
                <w:rFonts w:asciiTheme="minorHAnsi" w:eastAsiaTheme="minorEastAsia" w:hAnsiTheme="minorHAnsi" w:cstheme="minorHAnsi"/>
                <w:szCs w:val="20"/>
                <w:lang w:eastAsia="zh-CN"/>
              </w:rPr>
              <w:t>rank</w:t>
            </w:r>
          </w:p>
        </w:tc>
        <w:tc>
          <w:tcPr>
            <w:tcW w:w="5303" w:type="dxa"/>
            <w:shd w:val="clear" w:color="auto" w:fill="FFFFFF"/>
            <w:tcMar>
              <w:top w:w="15" w:type="dxa"/>
              <w:left w:w="108" w:type="dxa"/>
              <w:bottom w:w="0" w:type="dxa"/>
              <w:right w:w="108" w:type="dxa"/>
            </w:tcMar>
            <w:vAlign w:val="center"/>
          </w:tcPr>
          <w:p w14:paraId="6F9F3C37" w14:textId="77777777" w:rsidR="00711176" w:rsidRPr="00FB15F5" w:rsidRDefault="00711176" w:rsidP="007B6874">
            <w:pPr>
              <w:spacing w:before="75" w:after="75"/>
              <w:rPr>
                <w:rFonts w:asciiTheme="minorHAnsi" w:eastAsiaTheme="minorEastAsia" w:hAnsiTheme="minorHAnsi" w:cstheme="minorHAnsi"/>
                <w:szCs w:val="20"/>
                <w:lang w:eastAsia="zh-CN"/>
              </w:rPr>
            </w:pPr>
            <w:r w:rsidRPr="00FB15F5">
              <w:rPr>
                <w:rFonts w:asciiTheme="minorHAnsi" w:eastAsiaTheme="minorEastAsia" w:hAnsiTheme="minorHAnsi" w:cstheme="minorHAnsi"/>
                <w:szCs w:val="20"/>
                <w:lang w:eastAsia="zh-CN"/>
              </w:rPr>
              <w:t>1</w:t>
            </w:r>
          </w:p>
        </w:tc>
      </w:tr>
      <w:tr w:rsidR="00711176" w:rsidRPr="00FB15F5" w14:paraId="08D71B80" w14:textId="77777777" w:rsidTr="00711176">
        <w:trPr>
          <w:jc w:val="center"/>
        </w:trPr>
        <w:tc>
          <w:tcPr>
            <w:tcW w:w="2200" w:type="dxa"/>
            <w:shd w:val="clear" w:color="auto" w:fill="FFFFFF"/>
            <w:tcMar>
              <w:top w:w="15" w:type="dxa"/>
              <w:left w:w="108" w:type="dxa"/>
              <w:bottom w:w="0" w:type="dxa"/>
              <w:right w:w="108" w:type="dxa"/>
            </w:tcMar>
            <w:vAlign w:val="center"/>
            <w:hideMark/>
          </w:tcPr>
          <w:p w14:paraId="0F7FA857" w14:textId="77777777" w:rsidR="00711176" w:rsidRPr="00FB15F5" w:rsidRDefault="00711176" w:rsidP="007B6874">
            <w:pPr>
              <w:spacing w:before="75" w:after="75"/>
              <w:rPr>
                <w:rFonts w:asciiTheme="minorHAnsi" w:eastAsiaTheme="minorEastAsia" w:hAnsiTheme="minorHAnsi" w:cstheme="minorHAnsi"/>
                <w:szCs w:val="20"/>
                <w:lang w:eastAsia="zh-CN"/>
              </w:rPr>
            </w:pPr>
            <w:r w:rsidRPr="00FB15F5">
              <w:rPr>
                <w:rFonts w:asciiTheme="minorHAnsi" w:eastAsiaTheme="minorEastAsia" w:hAnsiTheme="minorHAnsi" w:cstheme="minorHAnsi"/>
                <w:szCs w:val="20"/>
                <w:lang w:eastAsia="zh-CN"/>
              </w:rPr>
              <w:t>precoder</w:t>
            </w:r>
          </w:p>
        </w:tc>
        <w:tc>
          <w:tcPr>
            <w:tcW w:w="5303" w:type="dxa"/>
            <w:shd w:val="clear" w:color="auto" w:fill="FFFFFF"/>
            <w:tcMar>
              <w:top w:w="15" w:type="dxa"/>
              <w:left w:w="108" w:type="dxa"/>
              <w:bottom w:w="0" w:type="dxa"/>
              <w:right w:w="108" w:type="dxa"/>
            </w:tcMar>
            <w:vAlign w:val="center"/>
            <w:hideMark/>
          </w:tcPr>
          <w:p w14:paraId="2F69CC80" w14:textId="77777777" w:rsidR="00711176" w:rsidRPr="00FB15F5" w:rsidRDefault="00711176" w:rsidP="007B6874">
            <w:pPr>
              <w:spacing w:before="75" w:after="75"/>
              <w:rPr>
                <w:rFonts w:asciiTheme="minorHAnsi" w:eastAsiaTheme="minorEastAsia" w:hAnsiTheme="minorHAnsi" w:cstheme="minorHAnsi"/>
                <w:szCs w:val="20"/>
                <w:lang w:eastAsia="zh-CN"/>
              </w:rPr>
            </w:pPr>
            <w:r w:rsidRPr="00FB15F5">
              <w:rPr>
                <w:rFonts w:asciiTheme="minorHAnsi" w:eastAsiaTheme="minorEastAsia" w:hAnsiTheme="minorHAnsi" w:cstheme="minorHAnsi"/>
                <w:szCs w:val="20"/>
                <w:lang w:eastAsia="zh-CN"/>
              </w:rPr>
              <w:t xml:space="preserve">Feedback </w:t>
            </w:r>
          </w:p>
        </w:tc>
      </w:tr>
      <w:tr w:rsidR="00711176" w:rsidRPr="00FB15F5" w14:paraId="194CF160" w14:textId="77777777" w:rsidTr="00711176">
        <w:trPr>
          <w:jc w:val="center"/>
        </w:trPr>
        <w:tc>
          <w:tcPr>
            <w:tcW w:w="2200" w:type="dxa"/>
            <w:shd w:val="clear" w:color="auto" w:fill="FFFFFF"/>
            <w:tcMar>
              <w:top w:w="15" w:type="dxa"/>
              <w:left w:w="108" w:type="dxa"/>
              <w:bottom w:w="0" w:type="dxa"/>
              <w:right w:w="108" w:type="dxa"/>
            </w:tcMar>
            <w:vAlign w:val="center"/>
            <w:hideMark/>
          </w:tcPr>
          <w:p w14:paraId="3F46BE8A" w14:textId="77777777" w:rsidR="00711176" w:rsidRPr="00FB15F5" w:rsidRDefault="00711176" w:rsidP="007B6874">
            <w:pPr>
              <w:spacing w:before="75" w:after="75"/>
              <w:rPr>
                <w:rFonts w:asciiTheme="minorHAnsi" w:hAnsiTheme="minorHAnsi" w:cstheme="minorHAnsi"/>
                <w:szCs w:val="20"/>
              </w:rPr>
            </w:pPr>
            <w:r w:rsidRPr="00FB15F5">
              <w:rPr>
                <w:rFonts w:asciiTheme="minorHAnsi" w:hAnsiTheme="minorHAnsi" w:cstheme="minorHAnsi"/>
                <w:szCs w:val="20"/>
              </w:rPr>
              <w:t>Channel model</w:t>
            </w:r>
          </w:p>
        </w:tc>
        <w:tc>
          <w:tcPr>
            <w:tcW w:w="5303" w:type="dxa"/>
            <w:shd w:val="clear" w:color="auto" w:fill="FFFFFF"/>
            <w:tcMar>
              <w:top w:w="15" w:type="dxa"/>
              <w:left w:w="108" w:type="dxa"/>
              <w:bottom w:w="0" w:type="dxa"/>
              <w:right w:w="108" w:type="dxa"/>
            </w:tcMar>
            <w:vAlign w:val="center"/>
            <w:hideMark/>
          </w:tcPr>
          <w:p w14:paraId="18088116" w14:textId="77777777" w:rsidR="00711176" w:rsidRPr="00FB15F5" w:rsidRDefault="00711176" w:rsidP="007B6874">
            <w:pPr>
              <w:spacing w:before="75" w:after="75"/>
              <w:rPr>
                <w:rFonts w:asciiTheme="minorHAnsi" w:hAnsiTheme="minorHAnsi" w:cstheme="minorHAnsi"/>
                <w:szCs w:val="20"/>
              </w:rPr>
            </w:pPr>
            <w:r w:rsidRPr="00FB15F5">
              <w:rPr>
                <w:rFonts w:asciiTheme="minorHAnsi" w:eastAsiaTheme="minorEastAsia" w:hAnsiTheme="minorHAnsi" w:cstheme="minorHAnsi"/>
                <w:szCs w:val="20"/>
                <w:lang w:eastAsia="zh-CN"/>
              </w:rPr>
              <w:t>C</w:t>
            </w:r>
            <w:r w:rsidRPr="00FB15F5">
              <w:rPr>
                <w:rFonts w:asciiTheme="minorHAnsi" w:hAnsiTheme="minorHAnsi" w:cstheme="minorHAnsi"/>
                <w:szCs w:val="20"/>
              </w:rPr>
              <w:t>DL-C</w:t>
            </w:r>
          </w:p>
        </w:tc>
      </w:tr>
      <w:tr w:rsidR="00711176" w:rsidRPr="00FB15F5" w14:paraId="4FFEB284" w14:textId="77777777" w:rsidTr="00711176">
        <w:trPr>
          <w:jc w:val="center"/>
        </w:trPr>
        <w:tc>
          <w:tcPr>
            <w:tcW w:w="2200" w:type="dxa"/>
            <w:shd w:val="clear" w:color="auto" w:fill="FFFFFF"/>
            <w:tcMar>
              <w:top w:w="15" w:type="dxa"/>
              <w:left w:w="108" w:type="dxa"/>
              <w:bottom w:w="0" w:type="dxa"/>
              <w:right w:w="108" w:type="dxa"/>
            </w:tcMar>
            <w:vAlign w:val="center"/>
            <w:hideMark/>
          </w:tcPr>
          <w:p w14:paraId="37D4B52F" w14:textId="77777777" w:rsidR="00711176" w:rsidRPr="00FB15F5" w:rsidRDefault="00711176" w:rsidP="007B6874">
            <w:pPr>
              <w:spacing w:before="75" w:after="75"/>
              <w:rPr>
                <w:rFonts w:asciiTheme="minorHAnsi" w:hAnsiTheme="minorHAnsi" w:cstheme="minorHAnsi"/>
                <w:szCs w:val="20"/>
              </w:rPr>
            </w:pPr>
            <w:r w:rsidRPr="00FB15F5">
              <w:rPr>
                <w:rFonts w:asciiTheme="minorHAnsi" w:hAnsiTheme="minorHAnsi" w:cstheme="minorHAnsi"/>
                <w:szCs w:val="20"/>
              </w:rPr>
              <w:t>Channel estimation</w:t>
            </w:r>
          </w:p>
        </w:tc>
        <w:tc>
          <w:tcPr>
            <w:tcW w:w="5303" w:type="dxa"/>
            <w:shd w:val="clear" w:color="auto" w:fill="FFFFFF"/>
            <w:tcMar>
              <w:top w:w="15" w:type="dxa"/>
              <w:left w:w="108" w:type="dxa"/>
              <w:bottom w:w="0" w:type="dxa"/>
              <w:right w:w="108" w:type="dxa"/>
            </w:tcMar>
            <w:vAlign w:val="center"/>
            <w:hideMark/>
          </w:tcPr>
          <w:p w14:paraId="7637A696" w14:textId="77777777" w:rsidR="00711176" w:rsidRPr="00FB15F5" w:rsidRDefault="00711176" w:rsidP="007B6874">
            <w:pPr>
              <w:spacing w:before="75" w:after="75"/>
              <w:rPr>
                <w:rFonts w:asciiTheme="minorHAnsi" w:hAnsiTheme="minorHAnsi" w:cstheme="minorHAnsi"/>
                <w:szCs w:val="20"/>
              </w:rPr>
            </w:pPr>
            <w:r w:rsidRPr="00FB15F5">
              <w:rPr>
                <w:rFonts w:asciiTheme="minorHAnsi" w:hAnsiTheme="minorHAnsi" w:cstheme="minorHAnsi"/>
                <w:szCs w:val="20"/>
              </w:rPr>
              <w:t>2D MMSE</w:t>
            </w:r>
          </w:p>
        </w:tc>
      </w:tr>
      <w:tr w:rsidR="00711176" w:rsidRPr="00FB15F5" w14:paraId="53B1E519" w14:textId="77777777" w:rsidTr="00711176">
        <w:trPr>
          <w:jc w:val="center"/>
        </w:trPr>
        <w:tc>
          <w:tcPr>
            <w:tcW w:w="2200" w:type="dxa"/>
            <w:shd w:val="clear" w:color="auto" w:fill="FFFFFF"/>
            <w:tcMar>
              <w:top w:w="15" w:type="dxa"/>
              <w:left w:w="108" w:type="dxa"/>
              <w:bottom w:w="0" w:type="dxa"/>
              <w:right w:w="108" w:type="dxa"/>
            </w:tcMar>
            <w:vAlign w:val="center"/>
            <w:hideMark/>
          </w:tcPr>
          <w:p w14:paraId="79134CB0" w14:textId="77777777" w:rsidR="00711176" w:rsidRPr="00FB15F5" w:rsidRDefault="00711176" w:rsidP="007B6874">
            <w:pPr>
              <w:spacing w:before="75" w:after="75"/>
              <w:rPr>
                <w:rFonts w:asciiTheme="minorHAnsi" w:hAnsiTheme="minorHAnsi" w:cstheme="minorHAnsi"/>
                <w:szCs w:val="20"/>
              </w:rPr>
            </w:pPr>
            <w:r w:rsidRPr="00FB15F5">
              <w:rPr>
                <w:rFonts w:asciiTheme="minorHAnsi" w:hAnsiTheme="minorHAnsi" w:cstheme="minorHAnsi"/>
                <w:szCs w:val="20"/>
              </w:rPr>
              <w:t>Delay spread</w:t>
            </w:r>
          </w:p>
        </w:tc>
        <w:tc>
          <w:tcPr>
            <w:tcW w:w="5303" w:type="dxa"/>
            <w:shd w:val="clear" w:color="auto" w:fill="FFFFFF"/>
            <w:tcMar>
              <w:top w:w="15" w:type="dxa"/>
              <w:left w:w="108" w:type="dxa"/>
              <w:bottom w:w="0" w:type="dxa"/>
              <w:right w:w="108" w:type="dxa"/>
            </w:tcMar>
            <w:vAlign w:val="center"/>
            <w:hideMark/>
          </w:tcPr>
          <w:p w14:paraId="7471FADD" w14:textId="77777777" w:rsidR="00711176" w:rsidRPr="00FB15F5" w:rsidRDefault="00711176" w:rsidP="007B6874">
            <w:pPr>
              <w:spacing w:before="75" w:after="75"/>
              <w:rPr>
                <w:rFonts w:asciiTheme="minorHAnsi" w:hAnsiTheme="minorHAnsi" w:cstheme="minorHAnsi"/>
                <w:szCs w:val="20"/>
              </w:rPr>
            </w:pPr>
            <w:r w:rsidRPr="00FB15F5">
              <w:rPr>
                <w:rFonts w:asciiTheme="minorHAnsi" w:eastAsiaTheme="minorEastAsia" w:hAnsiTheme="minorHAnsi" w:cstheme="minorHAnsi"/>
                <w:szCs w:val="20"/>
                <w:lang w:eastAsia="zh-CN"/>
              </w:rPr>
              <w:t>1</w:t>
            </w:r>
            <w:r w:rsidRPr="00FB15F5">
              <w:rPr>
                <w:rFonts w:asciiTheme="minorHAnsi" w:hAnsiTheme="minorHAnsi" w:cstheme="minorHAnsi"/>
                <w:szCs w:val="20"/>
              </w:rPr>
              <w:t>00ns</w:t>
            </w:r>
          </w:p>
        </w:tc>
      </w:tr>
      <w:tr w:rsidR="00711176" w:rsidRPr="00FB15F5" w14:paraId="0886611E" w14:textId="77777777" w:rsidTr="00711176">
        <w:trPr>
          <w:jc w:val="center"/>
        </w:trPr>
        <w:tc>
          <w:tcPr>
            <w:tcW w:w="2200" w:type="dxa"/>
            <w:shd w:val="clear" w:color="auto" w:fill="FFFFFF"/>
            <w:tcMar>
              <w:top w:w="15" w:type="dxa"/>
              <w:left w:w="108" w:type="dxa"/>
              <w:bottom w:w="0" w:type="dxa"/>
              <w:right w:w="108" w:type="dxa"/>
            </w:tcMar>
            <w:vAlign w:val="center"/>
          </w:tcPr>
          <w:p w14:paraId="6AAED0D0" w14:textId="77777777" w:rsidR="00711176" w:rsidRPr="00FB15F5" w:rsidRDefault="00711176" w:rsidP="007B6874">
            <w:pPr>
              <w:spacing w:before="75" w:after="75"/>
              <w:rPr>
                <w:rFonts w:asciiTheme="minorHAnsi" w:hAnsiTheme="minorHAnsi" w:cstheme="minorHAnsi"/>
                <w:szCs w:val="20"/>
              </w:rPr>
            </w:pPr>
            <w:r w:rsidRPr="00FB15F5">
              <w:rPr>
                <w:rFonts w:asciiTheme="minorHAnsi" w:hAnsiTheme="minorHAnsi" w:cstheme="minorHAnsi"/>
                <w:szCs w:val="20"/>
              </w:rPr>
              <w:t>Velocity</w:t>
            </w:r>
          </w:p>
        </w:tc>
        <w:tc>
          <w:tcPr>
            <w:tcW w:w="5303" w:type="dxa"/>
            <w:shd w:val="clear" w:color="auto" w:fill="FFFFFF"/>
            <w:tcMar>
              <w:top w:w="15" w:type="dxa"/>
              <w:left w:w="108" w:type="dxa"/>
              <w:bottom w:w="0" w:type="dxa"/>
              <w:right w:w="108" w:type="dxa"/>
            </w:tcMar>
            <w:vAlign w:val="center"/>
          </w:tcPr>
          <w:p w14:paraId="4F8DA882" w14:textId="77777777" w:rsidR="00711176" w:rsidRPr="00FB15F5" w:rsidRDefault="00711176" w:rsidP="007B6874">
            <w:pPr>
              <w:spacing w:before="75" w:after="75"/>
              <w:rPr>
                <w:rFonts w:asciiTheme="minorHAnsi" w:hAnsiTheme="minorHAnsi" w:cstheme="minorHAnsi"/>
                <w:szCs w:val="20"/>
              </w:rPr>
            </w:pPr>
            <w:r w:rsidRPr="00FB15F5">
              <w:rPr>
                <w:rFonts w:asciiTheme="minorHAnsi" w:hAnsiTheme="minorHAnsi" w:cstheme="minorHAnsi"/>
                <w:szCs w:val="20"/>
              </w:rPr>
              <w:t>3km/h</w:t>
            </w:r>
          </w:p>
        </w:tc>
      </w:tr>
      <w:tr w:rsidR="00711176" w:rsidRPr="00FB15F5" w14:paraId="2C9E3FE2" w14:textId="77777777" w:rsidTr="00711176">
        <w:trPr>
          <w:jc w:val="center"/>
        </w:trPr>
        <w:tc>
          <w:tcPr>
            <w:tcW w:w="2200" w:type="dxa"/>
            <w:shd w:val="clear" w:color="auto" w:fill="FFFFFF"/>
            <w:tcMar>
              <w:top w:w="15" w:type="dxa"/>
              <w:left w:w="108" w:type="dxa"/>
              <w:bottom w:w="0" w:type="dxa"/>
              <w:right w:w="108" w:type="dxa"/>
            </w:tcMar>
            <w:vAlign w:val="center"/>
          </w:tcPr>
          <w:p w14:paraId="26485FDE" w14:textId="77777777" w:rsidR="00711176" w:rsidRPr="00FB15F5" w:rsidRDefault="00711176" w:rsidP="007B6874">
            <w:pPr>
              <w:spacing w:before="75" w:after="75"/>
              <w:rPr>
                <w:rFonts w:asciiTheme="minorHAnsi" w:eastAsiaTheme="minorEastAsia" w:hAnsiTheme="minorHAnsi" w:cstheme="minorHAnsi"/>
                <w:szCs w:val="20"/>
                <w:lang w:eastAsia="zh-CN"/>
              </w:rPr>
            </w:pPr>
            <w:r w:rsidRPr="00FB15F5">
              <w:rPr>
                <w:rFonts w:asciiTheme="minorHAnsi" w:eastAsiaTheme="minorEastAsia" w:hAnsiTheme="minorHAnsi" w:cstheme="minorHAnsi"/>
                <w:szCs w:val="20"/>
                <w:lang w:eastAsia="zh-CN"/>
              </w:rPr>
              <w:t>PDSCH transmission</w:t>
            </w:r>
          </w:p>
        </w:tc>
        <w:tc>
          <w:tcPr>
            <w:tcW w:w="5303" w:type="dxa"/>
            <w:shd w:val="clear" w:color="auto" w:fill="FFFFFF"/>
            <w:tcMar>
              <w:top w:w="15" w:type="dxa"/>
              <w:left w:w="108" w:type="dxa"/>
              <w:bottom w:w="0" w:type="dxa"/>
              <w:right w:w="108" w:type="dxa"/>
            </w:tcMar>
            <w:vAlign w:val="center"/>
          </w:tcPr>
          <w:p w14:paraId="41928251" w14:textId="77777777" w:rsidR="00711176" w:rsidRPr="00FB15F5" w:rsidRDefault="00711176" w:rsidP="007B6874">
            <w:pPr>
              <w:spacing w:before="75" w:after="75"/>
              <w:rPr>
                <w:rFonts w:asciiTheme="minorHAnsi" w:eastAsiaTheme="minorEastAsia" w:hAnsiTheme="minorHAnsi" w:cstheme="minorHAnsi"/>
                <w:szCs w:val="20"/>
                <w:lang w:eastAsia="zh-CN"/>
              </w:rPr>
            </w:pPr>
            <w:r w:rsidRPr="00FB15F5">
              <w:rPr>
                <w:rFonts w:asciiTheme="minorHAnsi" w:eastAsiaTheme="minorEastAsia" w:hAnsiTheme="minorHAnsi" w:cstheme="minorHAnsi"/>
                <w:szCs w:val="20"/>
                <w:lang w:eastAsia="zh-CN"/>
              </w:rPr>
              <w:t xml:space="preserve">14 OFDM symbols with 2 OFDM symbols for DMRS </w:t>
            </w:r>
          </w:p>
        </w:tc>
      </w:tr>
    </w:tbl>
    <w:p w14:paraId="519EF0C6" w14:textId="77777777" w:rsidR="00744AA5" w:rsidRPr="00FB15F5" w:rsidRDefault="00744AA5" w:rsidP="00744AA5">
      <w:pPr>
        <w:rPr>
          <w:rFonts w:asciiTheme="minorHAnsi" w:hAnsiTheme="minorHAnsi" w:cstheme="minorHAnsi"/>
          <w:szCs w:val="20"/>
          <w:lang w:eastAsia="zh-CN"/>
        </w:rPr>
      </w:pPr>
    </w:p>
    <w:p w14:paraId="479CC97F" w14:textId="77777777" w:rsidR="00744AA5" w:rsidRPr="00FB15F5" w:rsidRDefault="00744AA5" w:rsidP="00744AA5">
      <w:pPr>
        <w:rPr>
          <w:rFonts w:asciiTheme="minorHAnsi" w:hAnsiTheme="minorHAnsi" w:cstheme="minorHAnsi"/>
          <w:szCs w:val="20"/>
          <w:lang w:eastAsia="zh-CN"/>
        </w:rPr>
      </w:pPr>
    </w:p>
    <w:p w14:paraId="21306791" w14:textId="5901DF98" w:rsidR="00744AA5" w:rsidRPr="00FB15F5" w:rsidRDefault="00744AA5" w:rsidP="00744AA5">
      <w:pPr>
        <w:tabs>
          <w:tab w:val="left" w:pos="5925"/>
        </w:tabs>
        <w:rPr>
          <w:rFonts w:asciiTheme="minorHAnsi" w:hAnsiTheme="minorHAnsi" w:cstheme="minorHAnsi"/>
          <w:szCs w:val="20"/>
          <w:lang w:eastAsia="zh-CN"/>
        </w:rPr>
      </w:pPr>
      <w:r w:rsidRPr="00FB15F5">
        <w:rPr>
          <w:rFonts w:asciiTheme="minorHAnsi" w:hAnsiTheme="minorHAnsi" w:cstheme="minorHAnsi"/>
          <w:szCs w:val="20"/>
          <w:lang w:eastAsia="zh-CN"/>
        </w:rPr>
        <w:tab/>
      </w:r>
    </w:p>
    <w:sectPr w:rsidR="00744AA5" w:rsidRPr="00FB15F5"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4244E8" w14:textId="77777777" w:rsidR="00327C82" w:rsidRDefault="00327C82">
      <w:r>
        <w:separator/>
      </w:r>
    </w:p>
  </w:endnote>
  <w:endnote w:type="continuationSeparator" w:id="0">
    <w:p w14:paraId="2588845B" w14:textId="77777777" w:rsidR="00327C82" w:rsidRDefault="00327C82">
      <w:r>
        <w:continuationSeparator/>
      </w:r>
    </w:p>
  </w:endnote>
  <w:endnote w:type="continuationNotice" w:id="1">
    <w:p w14:paraId="1B874B05" w14:textId="77777777" w:rsidR="00327C82" w:rsidRDefault="00327C8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687B00" w14:textId="77777777" w:rsidR="00327C82" w:rsidRDefault="00327C82">
      <w:r>
        <w:separator/>
      </w:r>
    </w:p>
  </w:footnote>
  <w:footnote w:type="continuationSeparator" w:id="0">
    <w:p w14:paraId="1CDF8687" w14:textId="77777777" w:rsidR="00327C82" w:rsidRDefault="00327C82">
      <w:r>
        <w:continuationSeparator/>
      </w:r>
    </w:p>
  </w:footnote>
  <w:footnote w:type="continuationNotice" w:id="1">
    <w:p w14:paraId="088B2172" w14:textId="77777777" w:rsidR="00327C82" w:rsidRDefault="00327C8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 w15:restartNumberingAfterBreak="0">
    <w:nsid w:val="194B1444"/>
    <w:multiLevelType w:val="hybridMultilevel"/>
    <w:tmpl w:val="46860DA0"/>
    <w:lvl w:ilvl="0" w:tplc="14B25C88">
      <w:start w:val="1"/>
      <w:numFmt w:val="decimal"/>
      <w:lvlText w:val="%1."/>
      <w:lvlJc w:val="left"/>
      <w:pPr>
        <w:ind w:left="440" w:hanging="440"/>
      </w:pPr>
      <w:rPr>
        <w:rFonts w:ascii="Times New Roman" w:hAnsi="Times New Roman" w:cs="Times New Roman"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3" w15:restartNumberingAfterBreak="0">
    <w:nsid w:val="1DF3275F"/>
    <w:multiLevelType w:val="multilevel"/>
    <w:tmpl w:val="3EFCD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 w15:restartNumberingAfterBreak="0">
    <w:nsid w:val="22671005"/>
    <w:multiLevelType w:val="hybridMultilevel"/>
    <w:tmpl w:val="6CE4D42C"/>
    <w:lvl w:ilvl="0" w:tplc="04070001">
      <w:start w:val="1"/>
      <w:numFmt w:val="bullet"/>
      <w:lvlText w:val=""/>
      <w:lvlJc w:val="left"/>
      <w:pPr>
        <w:ind w:left="927" w:hanging="360"/>
      </w:pPr>
      <w:rPr>
        <w:rFonts w:ascii="Symbol" w:hAnsi="Symbo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15:restartNumberingAfterBreak="0">
    <w:nsid w:val="295A1023"/>
    <w:multiLevelType w:val="hybridMultilevel"/>
    <w:tmpl w:val="6B40F82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9" w15:restartNumberingAfterBreak="0">
    <w:nsid w:val="39C218F0"/>
    <w:multiLevelType w:val="hybridMultilevel"/>
    <w:tmpl w:val="ECC046CA"/>
    <w:lvl w:ilvl="0" w:tplc="04070001">
      <w:start w:val="1"/>
      <w:numFmt w:val="bullet"/>
      <w:lvlText w:val=""/>
      <w:lvlJc w:val="left"/>
      <w:pPr>
        <w:ind w:left="1713" w:hanging="360"/>
      </w:pPr>
      <w:rPr>
        <w:rFonts w:ascii="Symbol" w:hAnsi="Symbol" w:hint="default"/>
      </w:rPr>
    </w:lvl>
    <w:lvl w:ilvl="1" w:tplc="04070003" w:tentative="1">
      <w:start w:val="1"/>
      <w:numFmt w:val="bullet"/>
      <w:lvlText w:val="o"/>
      <w:lvlJc w:val="left"/>
      <w:pPr>
        <w:ind w:left="2433" w:hanging="360"/>
      </w:pPr>
      <w:rPr>
        <w:rFonts w:ascii="Courier New" w:hAnsi="Courier New" w:cs="Courier New" w:hint="default"/>
      </w:rPr>
    </w:lvl>
    <w:lvl w:ilvl="2" w:tplc="04070005" w:tentative="1">
      <w:start w:val="1"/>
      <w:numFmt w:val="bullet"/>
      <w:lvlText w:val=""/>
      <w:lvlJc w:val="left"/>
      <w:pPr>
        <w:ind w:left="3153" w:hanging="360"/>
      </w:pPr>
      <w:rPr>
        <w:rFonts w:ascii="Wingdings" w:hAnsi="Wingdings" w:hint="default"/>
      </w:rPr>
    </w:lvl>
    <w:lvl w:ilvl="3" w:tplc="04070001" w:tentative="1">
      <w:start w:val="1"/>
      <w:numFmt w:val="bullet"/>
      <w:lvlText w:val=""/>
      <w:lvlJc w:val="left"/>
      <w:pPr>
        <w:ind w:left="3873" w:hanging="360"/>
      </w:pPr>
      <w:rPr>
        <w:rFonts w:ascii="Symbol" w:hAnsi="Symbol" w:hint="default"/>
      </w:rPr>
    </w:lvl>
    <w:lvl w:ilvl="4" w:tplc="04070003" w:tentative="1">
      <w:start w:val="1"/>
      <w:numFmt w:val="bullet"/>
      <w:lvlText w:val="o"/>
      <w:lvlJc w:val="left"/>
      <w:pPr>
        <w:ind w:left="4593" w:hanging="360"/>
      </w:pPr>
      <w:rPr>
        <w:rFonts w:ascii="Courier New" w:hAnsi="Courier New" w:cs="Courier New" w:hint="default"/>
      </w:rPr>
    </w:lvl>
    <w:lvl w:ilvl="5" w:tplc="04070005" w:tentative="1">
      <w:start w:val="1"/>
      <w:numFmt w:val="bullet"/>
      <w:lvlText w:val=""/>
      <w:lvlJc w:val="left"/>
      <w:pPr>
        <w:ind w:left="5313" w:hanging="360"/>
      </w:pPr>
      <w:rPr>
        <w:rFonts w:ascii="Wingdings" w:hAnsi="Wingdings" w:hint="default"/>
      </w:rPr>
    </w:lvl>
    <w:lvl w:ilvl="6" w:tplc="04070001" w:tentative="1">
      <w:start w:val="1"/>
      <w:numFmt w:val="bullet"/>
      <w:lvlText w:val=""/>
      <w:lvlJc w:val="left"/>
      <w:pPr>
        <w:ind w:left="6033" w:hanging="360"/>
      </w:pPr>
      <w:rPr>
        <w:rFonts w:ascii="Symbol" w:hAnsi="Symbol" w:hint="default"/>
      </w:rPr>
    </w:lvl>
    <w:lvl w:ilvl="7" w:tplc="04070003" w:tentative="1">
      <w:start w:val="1"/>
      <w:numFmt w:val="bullet"/>
      <w:lvlText w:val="o"/>
      <w:lvlJc w:val="left"/>
      <w:pPr>
        <w:ind w:left="6753" w:hanging="360"/>
      </w:pPr>
      <w:rPr>
        <w:rFonts w:ascii="Courier New" w:hAnsi="Courier New" w:cs="Courier New" w:hint="default"/>
      </w:rPr>
    </w:lvl>
    <w:lvl w:ilvl="8" w:tplc="04070005" w:tentative="1">
      <w:start w:val="1"/>
      <w:numFmt w:val="bullet"/>
      <w:lvlText w:val=""/>
      <w:lvlJc w:val="left"/>
      <w:pPr>
        <w:ind w:left="7473" w:hanging="360"/>
      </w:pPr>
      <w:rPr>
        <w:rFonts w:ascii="Wingdings" w:hAnsi="Wingdings" w:hint="default"/>
      </w:rPr>
    </w:lvl>
  </w:abstractNum>
  <w:abstractNum w:abstractNumId="10"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4E75A9E"/>
    <w:multiLevelType w:val="hybridMultilevel"/>
    <w:tmpl w:val="3438994A"/>
    <w:lvl w:ilvl="0" w:tplc="2FA89A3C">
      <w:start w:val="1"/>
      <w:numFmt w:val="decimal"/>
      <w:lvlText w:val="%1."/>
      <w:lvlJc w:val="left"/>
      <w:pPr>
        <w:ind w:left="440" w:hanging="440"/>
      </w:pPr>
      <w:rPr>
        <w:rFonts w:ascii="Times New Roman" w:hAnsi="Times New Roman" w:cs="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58FD2AD4"/>
    <w:multiLevelType w:val="hybridMultilevel"/>
    <w:tmpl w:val="4CF0E132"/>
    <w:lvl w:ilvl="0" w:tplc="E8D4B660">
      <w:start w:val="1"/>
      <w:numFmt w:val="decimal"/>
      <w:lvlText w:val="%1."/>
      <w:lvlJc w:val="left"/>
      <w:pPr>
        <w:ind w:left="440" w:hanging="440"/>
      </w:pPr>
      <w:rPr>
        <w:rFonts w:ascii="Times New Roman" w:hAnsi="Times New Roman" w:cs="Times New Roman"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5BE17F11"/>
    <w:multiLevelType w:val="hybridMultilevel"/>
    <w:tmpl w:val="236EBA80"/>
    <w:lvl w:ilvl="0" w:tplc="04070001">
      <w:start w:val="1"/>
      <w:numFmt w:val="bullet"/>
      <w:lvlText w:val=""/>
      <w:lvlJc w:val="left"/>
      <w:pPr>
        <w:ind w:left="927" w:hanging="360"/>
      </w:pPr>
      <w:rPr>
        <w:rFonts w:ascii="Symbol" w:hAnsi="Symbo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5D95712D"/>
    <w:multiLevelType w:val="hybridMultilevel"/>
    <w:tmpl w:val="C71867E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646D7629"/>
    <w:multiLevelType w:val="hybridMultilevel"/>
    <w:tmpl w:val="B1DA9EF4"/>
    <w:lvl w:ilvl="0" w:tplc="04070001">
      <w:start w:val="1"/>
      <w:numFmt w:val="bullet"/>
      <w:lvlText w:val=""/>
      <w:lvlJc w:val="left"/>
      <w:pPr>
        <w:ind w:left="927" w:hanging="360"/>
      </w:pPr>
      <w:rPr>
        <w:rFonts w:ascii="Symbol" w:hAnsi="Symbo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66772B8F"/>
    <w:multiLevelType w:val="hybridMultilevel"/>
    <w:tmpl w:val="89B08F14"/>
    <w:lvl w:ilvl="0" w:tplc="BD641B60">
      <w:start w:val="2"/>
      <w:numFmt w:val="bullet"/>
      <w:lvlText w:val="-"/>
      <w:lvlJc w:val="left"/>
      <w:pPr>
        <w:ind w:left="1328" w:hanging="360"/>
      </w:pPr>
      <w:rPr>
        <w:rFonts w:ascii="Times New Roman" w:eastAsia="Times New Roman" w:hAnsi="Times New Roman" w:cs="Times New Roman" w:hint="default"/>
      </w:rPr>
    </w:lvl>
    <w:lvl w:ilvl="1" w:tplc="04070003" w:tentative="1">
      <w:start w:val="1"/>
      <w:numFmt w:val="bullet"/>
      <w:lvlText w:val="o"/>
      <w:lvlJc w:val="left"/>
      <w:pPr>
        <w:ind w:left="2048" w:hanging="360"/>
      </w:pPr>
      <w:rPr>
        <w:rFonts w:ascii="Courier New" w:hAnsi="Courier New" w:cs="Courier New" w:hint="default"/>
      </w:rPr>
    </w:lvl>
    <w:lvl w:ilvl="2" w:tplc="04070005" w:tentative="1">
      <w:start w:val="1"/>
      <w:numFmt w:val="bullet"/>
      <w:lvlText w:val=""/>
      <w:lvlJc w:val="left"/>
      <w:pPr>
        <w:ind w:left="2768" w:hanging="360"/>
      </w:pPr>
      <w:rPr>
        <w:rFonts w:ascii="Wingdings" w:hAnsi="Wingdings" w:hint="default"/>
      </w:rPr>
    </w:lvl>
    <w:lvl w:ilvl="3" w:tplc="04070001" w:tentative="1">
      <w:start w:val="1"/>
      <w:numFmt w:val="bullet"/>
      <w:lvlText w:val=""/>
      <w:lvlJc w:val="left"/>
      <w:pPr>
        <w:ind w:left="3488" w:hanging="360"/>
      </w:pPr>
      <w:rPr>
        <w:rFonts w:ascii="Symbol" w:hAnsi="Symbol" w:hint="default"/>
      </w:rPr>
    </w:lvl>
    <w:lvl w:ilvl="4" w:tplc="04070003" w:tentative="1">
      <w:start w:val="1"/>
      <w:numFmt w:val="bullet"/>
      <w:lvlText w:val="o"/>
      <w:lvlJc w:val="left"/>
      <w:pPr>
        <w:ind w:left="4208" w:hanging="360"/>
      </w:pPr>
      <w:rPr>
        <w:rFonts w:ascii="Courier New" w:hAnsi="Courier New" w:cs="Courier New" w:hint="default"/>
      </w:rPr>
    </w:lvl>
    <w:lvl w:ilvl="5" w:tplc="04070005" w:tentative="1">
      <w:start w:val="1"/>
      <w:numFmt w:val="bullet"/>
      <w:lvlText w:val=""/>
      <w:lvlJc w:val="left"/>
      <w:pPr>
        <w:ind w:left="4928" w:hanging="360"/>
      </w:pPr>
      <w:rPr>
        <w:rFonts w:ascii="Wingdings" w:hAnsi="Wingdings" w:hint="default"/>
      </w:rPr>
    </w:lvl>
    <w:lvl w:ilvl="6" w:tplc="04070001" w:tentative="1">
      <w:start w:val="1"/>
      <w:numFmt w:val="bullet"/>
      <w:lvlText w:val=""/>
      <w:lvlJc w:val="left"/>
      <w:pPr>
        <w:ind w:left="5648" w:hanging="360"/>
      </w:pPr>
      <w:rPr>
        <w:rFonts w:ascii="Symbol" w:hAnsi="Symbol" w:hint="default"/>
      </w:rPr>
    </w:lvl>
    <w:lvl w:ilvl="7" w:tplc="04070003" w:tentative="1">
      <w:start w:val="1"/>
      <w:numFmt w:val="bullet"/>
      <w:lvlText w:val="o"/>
      <w:lvlJc w:val="left"/>
      <w:pPr>
        <w:ind w:left="6368" w:hanging="360"/>
      </w:pPr>
      <w:rPr>
        <w:rFonts w:ascii="Courier New" w:hAnsi="Courier New" w:cs="Courier New" w:hint="default"/>
      </w:rPr>
    </w:lvl>
    <w:lvl w:ilvl="8" w:tplc="04070005" w:tentative="1">
      <w:start w:val="1"/>
      <w:numFmt w:val="bullet"/>
      <w:lvlText w:val=""/>
      <w:lvlJc w:val="left"/>
      <w:pPr>
        <w:ind w:left="7088" w:hanging="360"/>
      </w:pPr>
      <w:rPr>
        <w:rFonts w:ascii="Wingdings" w:hAnsi="Wingdings" w:hint="default"/>
      </w:rPr>
    </w:lvl>
  </w:abstractNum>
  <w:abstractNum w:abstractNumId="22" w15:restartNumberingAfterBreak="0">
    <w:nsid w:val="6C7C3178"/>
    <w:multiLevelType w:val="multilevel"/>
    <w:tmpl w:val="F796F98A"/>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4" w15:restartNumberingAfterBreak="0">
    <w:nsid w:val="6F0B36B8"/>
    <w:multiLevelType w:val="hybridMultilevel"/>
    <w:tmpl w:val="2C589AF6"/>
    <w:lvl w:ilvl="0" w:tplc="7ED29F5A">
      <w:start w:val="1"/>
      <w:numFmt w:val="decimal"/>
      <w:lvlText w:val="%1."/>
      <w:lvlJc w:val="left"/>
      <w:pPr>
        <w:ind w:left="440" w:hanging="440"/>
      </w:pPr>
      <w:rPr>
        <w:rFonts w:ascii="Times New Roman" w:hAnsi="Times New Roman" w:cs="Times New Roman"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25" w15:restartNumberingAfterBreak="0">
    <w:nsid w:val="700E0C67"/>
    <w:multiLevelType w:val="hybridMultilevel"/>
    <w:tmpl w:val="F8406EF8"/>
    <w:lvl w:ilvl="0" w:tplc="04070001">
      <w:start w:val="1"/>
      <w:numFmt w:val="bullet"/>
      <w:lvlText w:val=""/>
      <w:lvlJc w:val="left"/>
      <w:pPr>
        <w:ind w:left="927" w:hanging="360"/>
      </w:pPr>
      <w:rPr>
        <w:rFonts w:ascii="Symbol" w:hAnsi="Symbo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6" w15:restartNumberingAfterBreak="0">
    <w:nsid w:val="72447E1C"/>
    <w:multiLevelType w:val="hybridMultilevel"/>
    <w:tmpl w:val="8CE6BF22"/>
    <w:lvl w:ilvl="0" w:tplc="04070001">
      <w:start w:val="1"/>
      <w:numFmt w:val="bullet"/>
      <w:lvlText w:val=""/>
      <w:lvlJc w:val="left"/>
      <w:pPr>
        <w:ind w:left="927" w:hanging="360"/>
      </w:pPr>
      <w:rPr>
        <w:rFonts w:ascii="Symbol" w:hAnsi="Symbo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8" w15:restartNumberingAfterBreak="0">
    <w:nsid w:val="78B4631B"/>
    <w:multiLevelType w:val="hybridMultilevel"/>
    <w:tmpl w:val="ACFE17AA"/>
    <w:lvl w:ilvl="0" w:tplc="5F2C719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355155966">
    <w:abstractNumId w:val="12"/>
  </w:num>
  <w:num w:numId="2" w16cid:durableId="1913851990">
    <w:abstractNumId w:val="11"/>
  </w:num>
  <w:num w:numId="3" w16cid:durableId="2126541449">
    <w:abstractNumId w:val="0"/>
  </w:num>
  <w:num w:numId="4" w16cid:durableId="1591889704">
    <w:abstractNumId w:val="13"/>
  </w:num>
  <w:num w:numId="5" w16cid:durableId="16199632">
    <w:abstractNumId w:val="14"/>
  </w:num>
  <w:num w:numId="6" w16cid:durableId="1337730544">
    <w:abstractNumId w:val="17"/>
  </w:num>
  <w:num w:numId="7" w16cid:durableId="561411510">
    <w:abstractNumId w:val="4"/>
  </w:num>
  <w:num w:numId="8" w16cid:durableId="1204906343">
    <w:abstractNumId w:val="6"/>
  </w:num>
  <w:num w:numId="9" w16cid:durableId="578713189">
    <w:abstractNumId w:val="1"/>
  </w:num>
  <w:num w:numId="10" w16cid:durableId="1661736935">
    <w:abstractNumId w:val="27"/>
  </w:num>
  <w:num w:numId="11" w16cid:durableId="1200509507">
    <w:abstractNumId w:val="8"/>
  </w:num>
  <w:num w:numId="12" w16cid:durableId="1050613117">
    <w:abstractNumId w:val="23"/>
  </w:num>
  <w:num w:numId="13" w16cid:durableId="305624043">
    <w:abstractNumId w:val="22"/>
  </w:num>
  <w:num w:numId="14" w16cid:durableId="264507688">
    <w:abstractNumId w:val="21"/>
  </w:num>
  <w:num w:numId="15" w16cid:durableId="1565681963">
    <w:abstractNumId w:val="10"/>
  </w:num>
  <w:num w:numId="16" w16cid:durableId="1426422580">
    <w:abstractNumId w:val="3"/>
  </w:num>
  <w:num w:numId="17" w16cid:durableId="1261062747">
    <w:abstractNumId w:val="15"/>
  </w:num>
  <w:num w:numId="18" w16cid:durableId="953288594">
    <w:abstractNumId w:val="2"/>
  </w:num>
  <w:num w:numId="19" w16cid:durableId="1968703489">
    <w:abstractNumId w:val="24"/>
  </w:num>
  <w:num w:numId="20" w16cid:durableId="1219366748">
    <w:abstractNumId w:val="16"/>
  </w:num>
  <w:num w:numId="21" w16cid:durableId="1869174408">
    <w:abstractNumId w:val="19"/>
  </w:num>
  <w:num w:numId="22" w16cid:durableId="1257979547">
    <w:abstractNumId w:val="28"/>
  </w:num>
  <w:num w:numId="23" w16cid:durableId="118302679">
    <w:abstractNumId w:val="7"/>
  </w:num>
  <w:num w:numId="24" w16cid:durableId="1155796927">
    <w:abstractNumId w:val="11"/>
  </w:num>
  <w:num w:numId="25" w16cid:durableId="1148133347">
    <w:abstractNumId w:val="22"/>
  </w:num>
  <w:num w:numId="26" w16cid:durableId="1277255473">
    <w:abstractNumId w:val="5"/>
  </w:num>
  <w:num w:numId="27" w16cid:durableId="2101871341">
    <w:abstractNumId w:val="25"/>
  </w:num>
  <w:num w:numId="28" w16cid:durableId="1568108203">
    <w:abstractNumId w:val="18"/>
  </w:num>
  <w:num w:numId="29" w16cid:durableId="110327111">
    <w:abstractNumId w:val="26"/>
  </w:num>
  <w:num w:numId="30" w16cid:durableId="676083936">
    <w:abstractNumId w:val="9"/>
  </w:num>
  <w:num w:numId="31" w16cid:durableId="1610314648">
    <w:abstractNumId w:val="2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CA"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4E5"/>
    <w:rsid w:val="000005B0"/>
    <w:rsid w:val="0000062F"/>
    <w:rsid w:val="00000645"/>
    <w:rsid w:val="000006E1"/>
    <w:rsid w:val="00000745"/>
    <w:rsid w:val="00000B9A"/>
    <w:rsid w:val="00000C7F"/>
    <w:rsid w:val="000011BB"/>
    <w:rsid w:val="000011D3"/>
    <w:rsid w:val="00001283"/>
    <w:rsid w:val="00001334"/>
    <w:rsid w:val="00001597"/>
    <w:rsid w:val="00001919"/>
    <w:rsid w:val="0000196B"/>
    <w:rsid w:val="00001A3A"/>
    <w:rsid w:val="00001BB0"/>
    <w:rsid w:val="00001DD6"/>
    <w:rsid w:val="000022C8"/>
    <w:rsid w:val="00002909"/>
    <w:rsid w:val="00002A37"/>
    <w:rsid w:val="00002CFA"/>
    <w:rsid w:val="00002DA1"/>
    <w:rsid w:val="00002DBE"/>
    <w:rsid w:val="0000302C"/>
    <w:rsid w:val="00003199"/>
    <w:rsid w:val="0000336C"/>
    <w:rsid w:val="00003876"/>
    <w:rsid w:val="00003958"/>
    <w:rsid w:val="00003DA1"/>
    <w:rsid w:val="0000430D"/>
    <w:rsid w:val="000047B2"/>
    <w:rsid w:val="00004A24"/>
    <w:rsid w:val="00004C41"/>
    <w:rsid w:val="00004D0D"/>
    <w:rsid w:val="0000509D"/>
    <w:rsid w:val="000052C2"/>
    <w:rsid w:val="0000542B"/>
    <w:rsid w:val="0000564A"/>
    <w:rsid w:val="0000564C"/>
    <w:rsid w:val="00005761"/>
    <w:rsid w:val="00005B35"/>
    <w:rsid w:val="00005BED"/>
    <w:rsid w:val="00005CAB"/>
    <w:rsid w:val="00005E52"/>
    <w:rsid w:val="0000610C"/>
    <w:rsid w:val="00006446"/>
    <w:rsid w:val="000064C1"/>
    <w:rsid w:val="00006896"/>
    <w:rsid w:val="00006975"/>
    <w:rsid w:val="000069CF"/>
    <w:rsid w:val="000069E6"/>
    <w:rsid w:val="00006D93"/>
    <w:rsid w:val="00006FB3"/>
    <w:rsid w:val="000078DE"/>
    <w:rsid w:val="0000790A"/>
    <w:rsid w:val="00007A2A"/>
    <w:rsid w:val="00007CDC"/>
    <w:rsid w:val="00007E9D"/>
    <w:rsid w:val="00007FE0"/>
    <w:rsid w:val="00010317"/>
    <w:rsid w:val="0001044E"/>
    <w:rsid w:val="000108B5"/>
    <w:rsid w:val="00010933"/>
    <w:rsid w:val="000109F9"/>
    <w:rsid w:val="00010A0B"/>
    <w:rsid w:val="00010CCC"/>
    <w:rsid w:val="00010FF6"/>
    <w:rsid w:val="00011348"/>
    <w:rsid w:val="000116C1"/>
    <w:rsid w:val="0001173A"/>
    <w:rsid w:val="000117FA"/>
    <w:rsid w:val="00011891"/>
    <w:rsid w:val="00011A20"/>
    <w:rsid w:val="00011A7F"/>
    <w:rsid w:val="00011B28"/>
    <w:rsid w:val="00011FAB"/>
    <w:rsid w:val="00012296"/>
    <w:rsid w:val="00012BCD"/>
    <w:rsid w:val="00012D12"/>
    <w:rsid w:val="00012DEC"/>
    <w:rsid w:val="00012E7F"/>
    <w:rsid w:val="00013217"/>
    <w:rsid w:val="00013613"/>
    <w:rsid w:val="000139AA"/>
    <w:rsid w:val="000139E0"/>
    <w:rsid w:val="00013B5B"/>
    <w:rsid w:val="00013C43"/>
    <w:rsid w:val="00013DD1"/>
    <w:rsid w:val="00014005"/>
    <w:rsid w:val="00014246"/>
    <w:rsid w:val="000143B9"/>
    <w:rsid w:val="000144D7"/>
    <w:rsid w:val="00014872"/>
    <w:rsid w:val="000148AB"/>
    <w:rsid w:val="000149E2"/>
    <w:rsid w:val="00014BF4"/>
    <w:rsid w:val="000150CA"/>
    <w:rsid w:val="0001558E"/>
    <w:rsid w:val="000159FB"/>
    <w:rsid w:val="00015D15"/>
    <w:rsid w:val="000160BE"/>
    <w:rsid w:val="00016549"/>
    <w:rsid w:val="00016870"/>
    <w:rsid w:val="000169E0"/>
    <w:rsid w:val="00016B49"/>
    <w:rsid w:val="00016C9E"/>
    <w:rsid w:val="00016DDD"/>
    <w:rsid w:val="00017065"/>
    <w:rsid w:val="00017392"/>
    <w:rsid w:val="0001777A"/>
    <w:rsid w:val="00017839"/>
    <w:rsid w:val="00017868"/>
    <w:rsid w:val="0001790C"/>
    <w:rsid w:val="000179CE"/>
    <w:rsid w:val="00017C59"/>
    <w:rsid w:val="00017D7F"/>
    <w:rsid w:val="00017FD1"/>
    <w:rsid w:val="0002008C"/>
    <w:rsid w:val="00020319"/>
    <w:rsid w:val="000204CC"/>
    <w:rsid w:val="0002053F"/>
    <w:rsid w:val="000205A3"/>
    <w:rsid w:val="000206F9"/>
    <w:rsid w:val="00020B40"/>
    <w:rsid w:val="00020DF7"/>
    <w:rsid w:val="00020E32"/>
    <w:rsid w:val="00021178"/>
    <w:rsid w:val="0002146E"/>
    <w:rsid w:val="000215DD"/>
    <w:rsid w:val="000217E0"/>
    <w:rsid w:val="00021D33"/>
    <w:rsid w:val="00021F3C"/>
    <w:rsid w:val="00022BCF"/>
    <w:rsid w:val="00022E5A"/>
    <w:rsid w:val="00022F63"/>
    <w:rsid w:val="00022FB2"/>
    <w:rsid w:val="00023303"/>
    <w:rsid w:val="00023617"/>
    <w:rsid w:val="00023895"/>
    <w:rsid w:val="00023942"/>
    <w:rsid w:val="000242A4"/>
    <w:rsid w:val="000242DC"/>
    <w:rsid w:val="0002430F"/>
    <w:rsid w:val="0002493D"/>
    <w:rsid w:val="00024ABF"/>
    <w:rsid w:val="00024EDB"/>
    <w:rsid w:val="0002527D"/>
    <w:rsid w:val="0002564D"/>
    <w:rsid w:val="0002586F"/>
    <w:rsid w:val="00025C9A"/>
    <w:rsid w:val="00025DE1"/>
    <w:rsid w:val="00025ECA"/>
    <w:rsid w:val="000261F8"/>
    <w:rsid w:val="000267CC"/>
    <w:rsid w:val="000268B9"/>
    <w:rsid w:val="00026C66"/>
    <w:rsid w:val="00026E21"/>
    <w:rsid w:val="00026E8B"/>
    <w:rsid w:val="000270B3"/>
    <w:rsid w:val="00027239"/>
    <w:rsid w:val="000273CC"/>
    <w:rsid w:val="00027866"/>
    <w:rsid w:val="00030087"/>
    <w:rsid w:val="000304B2"/>
    <w:rsid w:val="00030586"/>
    <w:rsid w:val="000307DA"/>
    <w:rsid w:val="00030D55"/>
    <w:rsid w:val="00030EC8"/>
    <w:rsid w:val="00030F53"/>
    <w:rsid w:val="0003109F"/>
    <w:rsid w:val="0003124F"/>
    <w:rsid w:val="00031728"/>
    <w:rsid w:val="00031C8C"/>
    <w:rsid w:val="00031D1D"/>
    <w:rsid w:val="0003201D"/>
    <w:rsid w:val="00032066"/>
    <w:rsid w:val="0003222C"/>
    <w:rsid w:val="000322BE"/>
    <w:rsid w:val="00032393"/>
    <w:rsid w:val="000325B4"/>
    <w:rsid w:val="000325B8"/>
    <w:rsid w:val="000328C5"/>
    <w:rsid w:val="00032A0A"/>
    <w:rsid w:val="00033247"/>
    <w:rsid w:val="0003337A"/>
    <w:rsid w:val="0003399E"/>
    <w:rsid w:val="00033C2E"/>
    <w:rsid w:val="00033D87"/>
    <w:rsid w:val="00033DDD"/>
    <w:rsid w:val="00033FA1"/>
    <w:rsid w:val="00034819"/>
    <w:rsid w:val="00034A56"/>
    <w:rsid w:val="00034ADA"/>
    <w:rsid w:val="00034C15"/>
    <w:rsid w:val="00034D2E"/>
    <w:rsid w:val="00035145"/>
    <w:rsid w:val="000359A6"/>
    <w:rsid w:val="00035BDE"/>
    <w:rsid w:val="00035C12"/>
    <w:rsid w:val="00035D26"/>
    <w:rsid w:val="00035F9E"/>
    <w:rsid w:val="00036443"/>
    <w:rsid w:val="00036554"/>
    <w:rsid w:val="0003675B"/>
    <w:rsid w:val="0003693B"/>
    <w:rsid w:val="000369B0"/>
    <w:rsid w:val="000369F1"/>
    <w:rsid w:val="00036BA1"/>
    <w:rsid w:val="00036E63"/>
    <w:rsid w:val="00036EB3"/>
    <w:rsid w:val="000370D0"/>
    <w:rsid w:val="0003719B"/>
    <w:rsid w:val="00037355"/>
    <w:rsid w:val="00037620"/>
    <w:rsid w:val="000377B2"/>
    <w:rsid w:val="000379CC"/>
    <w:rsid w:val="000379F4"/>
    <w:rsid w:val="00037B79"/>
    <w:rsid w:val="00037BA6"/>
    <w:rsid w:val="00037E60"/>
    <w:rsid w:val="00037FB3"/>
    <w:rsid w:val="0004035B"/>
    <w:rsid w:val="000404B7"/>
    <w:rsid w:val="00040641"/>
    <w:rsid w:val="00040691"/>
    <w:rsid w:val="0004076F"/>
    <w:rsid w:val="00040B63"/>
    <w:rsid w:val="00040CEA"/>
    <w:rsid w:val="00040D62"/>
    <w:rsid w:val="00040F8E"/>
    <w:rsid w:val="000412AF"/>
    <w:rsid w:val="00041372"/>
    <w:rsid w:val="00041693"/>
    <w:rsid w:val="000416F1"/>
    <w:rsid w:val="00041898"/>
    <w:rsid w:val="0004197A"/>
    <w:rsid w:val="000419A6"/>
    <w:rsid w:val="00041B07"/>
    <w:rsid w:val="00041C4D"/>
    <w:rsid w:val="00041E06"/>
    <w:rsid w:val="00041F79"/>
    <w:rsid w:val="00042111"/>
    <w:rsid w:val="000422E2"/>
    <w:rsid w:val="000424DE"/>
    <w:rsid w:val="00042534"/>
    <w:rsid w:val="000427E2"/>
    <w:rsid w:val="00042DA1"/>
    <w:rsid w:val="00042F22"/>
    <w:rsid w:val="000435E1"/>
    <w:rsid w:val="000436C5"/>
    <w:rsid w:val="0004373E"/>
    <w:rsid w:val="00043961"/>
    <w:rsid w:val="00043BFF"/>
    <w:rsid w:val="00044058"/>
    <w:rsid w:val="0004415D"/>
    <w:rsid w:val="000442BE"/>
    <w:rsid w:val="000444EF"/>
    <w:rsid w:val="00044542"/>
    <w:rsid w:val="0004521F"/>
    <w:rsid w:val="000453F3"/>
    <w:rsid w:val="0004542A"/>
    <w:rsid w:val="00045613"/>
    <w:rsid w:val="00045CC3"/>
    <w:rsid w:val="00045DEB"/>
    <w:rsid w:val="00046286"/>
    <w:rsid w:val="00046394"/>
    <w:rsid w:val="0004663B"/>
    <w:rsid w:val="0004683C"/>
    <w:rsid w:val="000469D7"/>
    <w:rsid w:val="00046ABC"/>
    <w:rsid w:val="00046AF4"/>
    <w:rsid w:val="00046C42"/>
    <w:rsid w:val="00046F9F"/>
    <w:rsid w:val="0004706C"/>
    <w:rsid w:val="00047514"/>
    <w:rsid w:val="000478A4"/>
    <w:rsid w:val="00050598"/>
    <w:rsid w:val="000507F3"/>
    <w:rsid w:val="000508F0"/>
    <w:rsid w:val="00050A4E"/>
    <w:rsid w:val="00050D11"/>
    <w:rsid w:val="00050DEB"/>
    <w:rsid w:val="00050F1B"/>
    <w:rsid w:val="00050F2F"/>
    <w:rsid w:val="00051135"/>
    <w:rsid w:val="000511DD"/>
    <w:rsid w:val="00051363"/>
    <w:rsid w:val="00051824"/>
    <w:rsid w:val="000519D9"/>
    <w:rsid w:val="00051AE2"/>
    <w:rsid w:val="00052103"/>
    <w:rsid w:val="000521F7"/>
    <w:rsid w:val="0005230D"/>
    <w:rsid w:val="00052A07"/>
    <w:rsid w:val="00052C69"/>
    <w:rsid w:val="000530C8"/>
    <w:rsid w:val="000530EB"/>
    <w:rsid w:val="000534E3"/>
    <w:rsid w:val="0005350B"/>
    <w:rsid w:val="00053533"/>
    <w:rsid w:val="0005355D"/>
    <w:rsid w:val="00053CE2"/>
    <w:rsid w:val="00053E5A"/>
    <w:rsid w:val="0005453C"/>
    <w:rsid w:val="0005479F"/>
    <w:rsid w:val="00054999"/>
    <w:rsid w:val="00055106"/>
    <w:rsid w:val="00055453"/>
    <w:rsid w:val="00055476"/>
    <w:rsid w:val="00055A61"/>
    <w:rsid w:val="00055BFD"/>
    <w:rsid w:val="00056007"/>
    <w:rsid w:val="0005606A"/>
    <w:rsid w:val="000562B6"/>
    <w:rsid w:val="000563CE"/>
    <w:rsid w:val="0005675C"/>
    <w:rsid w:val="00057117"/>
    <w:rsid w:val="00057304"/>
    <w:rsid w:val="000573D5"/>
    <w:rsid w:val="00057562"/>
    <w:rsid w:val="00057612"/>
    <w:rsid w:val="0005765D"/>
    <w:rsid w:val="000576FA"/>
    <w:rsid w:val="00057B6A"/>
    <w:rsid w:val="00057BA5"/>
    <w:rsid w:val="00057FA6"/>
    <w:rsid w:val="00060285"/>
    <w:rsid w:val="0006104B"/>
    <w:rsid w:val="000611CF"/>
    <w:rsid w:val="000613C5"/>
    <w:rsid w:val="000615BE"/>
    <w:rsid w:val="00061654"/>
    <w:rsid w:val="000616E7"/>
    <w:rsid w:val="00061781"/>
    <w:rsid w:val="000617BB"/>
    <w:rsid w:val="000619EA"/>
    <w:rsid w:val="00061AF2"/>
    <w:rsid w:val="00061B38"/>
    <w:rsid w:val="00061F93"/>
    <w:rsid w:val="000621E0"/>
    <w:rsid w:val="000624B3"/>
    <w:rsid w:val="0006253E"/>
    <w:rsid w:val="000625FA"/>
    <w:rsid w:val="000627A2"/>
    <w:rsid w:val="000627C3"/>
    <w:rsid w:val="00062C23"/>
    <w:rsid w:val="000644A2"/>
    <w:rsid w:val="0006487E"/>
    <w:rsid w:val="00064882"/>
    <w:rsid w:val="00064BDA"/>
    <w:rsid w:val="00065468"/>
    <w:rsid w:val="000655D3"/>
    <w:rsid w:val="00065E1A"/>
    <w:rsid w:val="00065FF3"/>
    <w:rsid w:val="00066127"/>
    <w:rsid w:val="000664E6"/>
    <w:rsid w:val="000666BD"/>
    <w:rsid w:val="000669DA"/>
    <w:rsid w:val="00066E3F"/>
    <w:rsid w:val="00066E92"/>
    <w:rsid w:val="000671EF"/>
    <w:rsid w:val="000672DD"/>
    <w:rsid w:val="000677D8"/>
    <w:rsid w:val="000678A1"/>
    <w:rsid w:val="0006797F"/>
    <w:rsid w:val="000679F4"/>
    <w:rsid w:val="00067B7D"/>
    <w:rsid w:val="00067D16"/>
    <w:rsid w:val="00067E85"/>
    <w:rsid w:val="000702B8"/>
    <w:rsid w:val="000704F9"/>
    <w:rsid w:val="0007051E"/>
    <w:rsid w:val="0007079C"/>
    <w:rsid w:val="00070896"/>
    <w:rsid w:val="00070BA2"/>
    <w:rsid w:val="00070E99"/>
    <w:rsid w:val="0007103B"/>
    <w:rsid w:val="00071ACE"/>
    <w:rsid w:val="00071B81"/>
    <w:rsid w:val="00071C1D"/>
    <w:rsid w:val="00071CB0"/>
    <w:rsid w:val="000722F9"/>
    <w:rsid w:val="000726E9"/>
    <w:rsid w:val="00072977"/>
    <w:rsid w:val="00072A02"/>
    <w:rsid w:val="00072AF0"/>
    <w:rsid w:val="000734CE"/>
    <w:rsid w:val="00073601"/>
    <w:rsid w:val="0007395C"/>
    <w:rsid w:val="000739E9"/>
    <w:rsid w:val="00073ABE"/>
    <w:rsid w:val="00073D3B"/>
    <w:rsid w:val="000740A4"/>
    <w:rsid w:val="000740CF"/>
    <w:rsid w:val="000743CE"/>
    <w:rsid w:val="000745AD"/>
    <w:rsid w:val="000746A2"/>
    <w:rsid w:val="00074B5E"/>
    <w:rsid w:val="00074CD2"/>
    <w:rsid w:val="00074EFB"/>
    <w:rsid w:val="000754F4"/>
    <w:rsid w:val="00075D9A"/>
    <w:rsid w:val="00075E70"/>
    <w:rsid w:val="00075EF3"/>
    <w:rsid w:val="00076072"/>
    <w:rsid w:val="0007641A"/>
    <w:rsid w:val="000769B3"/>
    <w:rsid w:val="000769B6"/>
    <w:rsid w:val="00076C7F"/>
    <w:rsid w:val="00076D07"/>
    <w:rsid w:val="00076D45"/>
    <w:rsid w:val="00076DB6"/>
    <w:rsid w:val="00077295"/>
    <w:rsid w:val="00077684"/>
    <w:rsid w:val="000779A2"/>
    <w:rsid w:val="00077B24"/>
    <w:rsid w:val="00077B67"/>
    <w:rsid w:val="00077C00"/>
    <w:rsid w:val="00077CA5"/>
    <w:rsid w:val="00077D20"/>
    <w:rsid w:val="00077E5F"/>
    <w:rsid w:val="00080104"/>
    <w:rsid w:val="0008036A"/>
    <w:rsid w:val="00080487"/>
    <w:rsid w:val="0008056F"/>
    <w:rsid w:val="0008057D"/>
    <w:rsid w:val="00081049"/>
    <w:rsid w:val="0008129E"/>
    <w:rsid w:val="000812E3"/>
    <w:rsid w:val="000815AD"/>
    <w:rsid w:val="000819EA"/>
    <w:rsid w:val="000819EC"/>
    <w:rsid w:val="00081AE6"/>
    <w:rsid w:val="00081C83"/>
    <w:rsid w:val="00081EF3"/>
    <w:rsid w:val="00081F54"/>
    <w:rsid w:val="000821BD"/>
    <w:rsid w:val="0008223C"/>
    <w:rsid w:val="00082304"/>
    <w:rsid w:val="000823AE"/>
    <w:rsid w:val="00082750"/>
    <w:rsid w:val="000829EF"/>
    <w:rsid w:val="00082AD5"/>
    <w:rsid w:val="00082B39"/>
    <w:rsid w:val="00082CF2"/>
    <w:rsid w:val="00082FC7"/>
    <w:rsid w:val="00083039"/>
    <w:rsid w:val="00083441"/>
    <w:rsid w:val="00083545"/>
    <w:rsid w:val="000835FF"/>
    <w:rsid w:val="00084284"/>
    <w:rsid w:val="0008474F"/>
    <w:rsid w:val="000847D8"/>
    <w:rsid w:val="000848CD"/>
    <w:rsid w:val="00084C5A"/>
    <w:rsid w:val="00084DD6"/>
    <w:rsid w:val="00085250"/>
    <w:rsid w:val="000852D7"/>
    <w:rsid w:val="000853B6"/>
    <w:rsid w:val="000855EB"/>
    <w:rsid w:val="000858AF"/>
    <w:rsid w:val="0008595F"/>
    <w:rsid w:val="00085B52"/>
    <w:rsid w:val="00085B7A"/>
    <w:rsid w:val="00085D6B"/>
    <w:rsid w:val="00085E6A"/>
    <w:rsid w:val="00085E85"/>
    <w:rsid w:val="00085FDF"/>
    <w:rsid w:val="00086332"/>
    <w:rsid w:val="000866F2"/>
    <w:rsid w:val="00086C5C"/>
    <w:rsid w:val="000872D5"/>
    <w:rsid w:val="0008758B"/>
    <w:rsid w:val="00087954"/>
    <w:rsid w:val="00087C44"/>
    <w:rsid w:val="00087C55"/>
    <w:rsid w:val="00087D12"/>
    <w:rsid w:val="0009009F"/>
    <w:rsid w:val="000902A0"/>
    <w:rsid w:val="000903A1"/>
    <w:rsid w:val="00090835"/>
    <w:rsid w:val="00090BA6"/>
    <w:rsid w:val="00090F2F"/>
    <w:rsid w:val="0009131D"/>
    <w:rsid w:val="00091355"/>
    <w:rsid w:val="0009140C"/>
    <w:rsid w:val="00091557"/>
    <w:rsid w:val="0009155E"/>
    <w:rsid w:val="0009197F"/>
    <w:rsid w:val="00091986"/>
    <w:rsid w:val="00091A62"/>
    <w:rsid w:val="00091D1A"/>
    <w:rsid w:val="00092079"/>
    <w:rsid w:val="0009213D"/>
    <w:rsid w:val="000922CD"/>
    <w:rsid w:val="000924C1"/>
    <w:rsid w:val="000924F0"/>
    <w:rsid w:val="00092D48"/>
    <w:rsid w:val="00092D4F"/>
    <w:rsid w:val="00092E2D"/>
    <w:rsid w:val="00092F4F"/>
    <w:rsid w:val="00092F5B"/>
    <w:rsid w:val="00093474"/>
    <w:rsid w:val="0009348D"/>
    <w:rsid w:val="00093831"/>
    <w:rsid w:val="00093FB0"/>
    <w:rsid w:val="00094025"/>
    <w:rsid w:val="0009445F"/>
    <w:rsid w:val="000945A4"/>
    <w:rsid w:val="000946DF"/>
    <w:rsid w:val="000948B4"/>
    <w:rsid w:val="00094928"/>
    <w:rsid w:val="00094CFE"/>
    <w:rsid w:val="0009510F"/>
    <w:rsid w:val="000951BD"/>
    <w:rsid w:val="0009558E"/>
    <w:rsid w:val="00095667"/>
    <w:rsid w:val="000959AA"/>
    <w:rsid w:val="00095EC3"/>
    <w:rsid w:val="00096057"/>
    <w:rsid w:val="00096A34"/>
    <w:rsid w:val="00096AD4"/>
    <w:rsid w:val="00096AF4"/>
    <w:rsid w:val="00096F33"/>
    <w:rsid w:val="00097218"/>
    <w:rsid w:val="0009744D"/>
    <w:rsid w:val="000977A6"/>
    <w:rsid w:val="000977EC"/>
    <w:rsid w:val="00097BAC"/>
    <w:rsid w:val="000A00D1"/>
    <w:rsid w:val="000A0254"/>
    <w:rsid w:val="000A0385"/>
    <w:rsid w:val="000A08E4"/>
    <w:rsid w:val="000A11CD"/>
    <w:rsid w:val="000A12B4"/>
    <w:rsid w:val="000A1316"/>
    <w:rsid w:val="000A182D"/>
    <w:rsid w:val="000A1B7B"/>
    <w:rsid w:val="000A208C"/>
    <w:rsid w:val="000A2232"/>
    <w:rsid w:val="000A26AE"/>
    <w:rsid w:val="000A28AF"/>
    <w:rsid w:val="000A2BBE"/>
    <w:rsid w:val="000A2C59"/>
    <w:rsid w:val="000A2DB2"/>
    <w:rsid w:val="000A302C"/>
    <w:rsid w:val="000A32B8"/>
    <w:rsid w:val="000A3585"/>
    <w:rsid w:val="000A391A"/>
    <w:rsid w:val="000A3955"/>
    <w:rsid w:val="000A3BAA"/>
    <w:rsid w:val="000A4159"/>
    <w:rsid w:val="000A440C"/>
    <w:rsid w:val="000A456F"/>
    <w:rsid w:val="000A4ABB"/>
    <w:rsid w:val="000A5028"/>
    <w:rsid w:val="000A508A"/>
    <w:rsid w:val="000A561C"/>
    <w:rsid w:val="000A56BE"/>
    <w:rsid w:val="000A56F2"/>
    <w:rsid w:val="000A5ABA"/>
    <w:rsid w:val="000A5C1A"/>
    <w:rsid w:val="000A5D6B"/>
    <w:rsid w:val="000A5F89"/>
    <w:rsid w:val="000A64A5"/>
    <w:rsid w:val="000A6D09"/>
    <w:rsid w:val="000A6D57"/>
    <w:rsid w:val="000A6E7C"/>
    <w:rsid w:val="000A6F22"/>
    <w:rsid w:val="000A790E"/>
    <w:rsid w:val="000A79B8"/>
    <w:rsid w:val="000A7A2D"/>
    <w:rsid w:val="000A7E9D"/>
    <w:rsid w:val="000B03BB"/>
    <w:rsid w:val="000B04D4"/>
    <w:rsid w:val="000B0A90"/>
    <w:rsid w:val="000B0E71"/>
    <w:rsid w:val="000B1025"/>
    <w:rsid w:val="000B1108"/>
    <w:rsid w:val="000B131C"/>
    <w:rsid w:val="000B1410"/>
    <w:rsid w:val="000B1570"/>
    <w:rsid w:val="000B1657"/>
    <w:rsid w:val="000B1675"/>
    <w:rsid w:val="000B2010"/>
    <w:rsid w:val="000B2719"/>
    <w:rsid w:val="000B2891"/>
    <w:rsid w:val="000B2AC3"/>
    <w:rsid w:val="000B2BD3"/>
    <w:rsid w:val="000B2BF3"/>
    <w:rsid w:val="000B304F"/>
    <w:rsid w:val="000B3275"/>
    <w:rsid w:val="000B330E"/>
    <w:rsid w:val="000B37C4"/>
    <w:rsid w:val="000B393E"/>
    <w:rsid w:val="000B3A8F"/>
    <w:rsid w:val="000B3E0D"/>
    <w:rsid w:val="000B3FF6"/>
    <w:rsid w:val="000B40EC"/>
    <w:rsid w:val="000B4223"/>
    <w:rsid w:val="000B4250"/>
    <w:rsid w:val="000B464F"/>
    <w:rsid w:val="000B4872"/>
    <w:rsid w:val="000B4A84"/>
    <w:rsid w:val="000B4AB9"/>
    <w:rsid w:val="000B4B57"/>
    <w:rsid w:val="000B4F4D"/>
    <w:rsid w:val="000B5320"/>
    <w:rsid w:val="000B53DD"/>
    <w:rsid w:val="000B543E"/>
    <w:rsid w:val="000B555D"/>
    <w:rsid w:val="000B56E9"/>
    <w:rsid w:val="000B58C3"/>
    <w:rsid w:val="000B5AC8"/>
    <w:rsid w:val="000B5B9D"/>
    <w:rsid w:val="000B5CD3"/>
    <w:rsid w:val="000B6097"/>
    <w:rsid w:val="000B6115"/>
    <w:rsid w:val="000B61E9"/>
    <w:rsid w:val="000B6432"/>
    <w:rsid w:val="000B6639"/>
    <w:rsid w:val="000B687C"/>
    <w:rsid w:val="000B68DD"/>
    <w:rsid w:val="000B697A"/>
    <w:rsid w:val="000B6C8A"/>
    <w:rsid w:val="000B6D8C"/>
    <w:rsid w:val="000B710E"/>
    <w:rsid w:val="000B748C"/>
    <w:rsid w:val="000B7871"/>
    <w:rsid w:val="000B7EBA"/>
    <w:rsid w:val="000B7F30"/>
    <w:rsid w:val="000C0206"/>
    <w:rsid w:val="000C02AD"/>
    <w:rsid w:val="000C0420"/>
    <w:rsid w:val="000C046E"/>
    <w:rsid w:val="000C0532"/>
    <w:rsid w:val="000C05EF"/>
    <w:rsid w:val="000C05F0"/>
    <w:rsid w:val="000C0614"/>
    <w:rsid w:val="000C0B71"/>
    <w:rsid w:val="000C0C3A"/>
    <w:rsid w:val="000C0C9A"/>
    <w:rsid w:val="000C0DDE"/>
    <w:rsid w:val="000C165A"/>
    <w:rsid w:val="000C1FCD"/>
    <w:rsid w:val="000C21DA"/>
    <w:rsid w:val="000C25EF"/>
    <w:rsid w:val="000C28B4"/>
    <w:rsid w:val="000C2D09"/>
    <w:rsid w:val="000C2DDF"/>
    <w:rsid w:val="000C2E19"/>
    <w:rsid w:val="000C30C0"/>
    <w:rsid w:val="000C31DF"/>
    <w:rsid w:val="000C32E3"/>
    <w:rsid w:val="000C34AE"/>
    <w:rsid w:val="000C3766"/>
    <w:rsid w:val="000C399B"/>
    <w:rsid w:val="000C3A61"/>
    <w:rsid w:val="000C3EB1"/>
    <w:rsid w:val="000C3FDE"/>
    <w:rsid w:val="000C40FC"/>
    <w:rsid w:val="000C4638"/>
    <w:rsid w:val="000C48FC"/>
    <w:rsid w:val="000C4BA4"/>
    <w:rsid w:val="000C50C4"/>
    <w:rsid w:val="000C5109"/>
    <w:rsid w:val="000C5347"/>
    <w:rsid w:val="000C54AF"/>
    <w:rsid w:val="000C5827"/>
    <w:rsid w:val="000C5B8C"/>
    <w:rsid w:val="000C5BB2"/>
    <w:rsid w:val="000C5C81"/>
    <w:rsid w:val="000C61DB"/>
    <w:rsid w:val="000C6513"/>
    <w:rsid w:val="000C65A0"/>
    <w:rsid w:val="000C6603"/>
    <w:rsid w:val="000C694A"/>
    <w:rsid w:val="000C6CC2"/>
    <w:rsid w:val="000C6D50"/>
    <w:rsid w:val="000C6E58"/>
    <w:rsid w:val="000C6F1D"/>
    <w:rsid w:val="000C6F4E"/>
    <w:rsid w:val="000C7114"/>
    <w:rsid w:val="000C73AB"/>
    <w:rsid w:val="000C76F4"/>
    <w:rsid w:val="000C7726"/>
    <w:rsid w:val="000C77CC"/>
    <w:rsid w:val="000C7BD8"/>
    <w:rsid w:val="000C7CD1"/>
    <w:rsid w:val="000D04A8"/>
    <w:rsid w:val="000D0692"/>
    <w:rsid w:val="000D0873"/>
    <w:rsid w:val="000D09DC"/>
    <w:rsid w:val="000D0B39"/>
    <w:rsid w:val="000D0CC4"/>
    <w:rsid w:val="000D0D07"/>
    <w:rsid w:val="000D1024"/>
    <w:rsid w:val="000D1262"/>
    <w:rsid w:val="000D1634"/>
    <w:rsid w:val="000D163E"/>
    <w:rsid w:val="000D1789"/>
    <w:rsid w:val="000D1834"/>
    <w:rsid w:val="000D18CC"/>
    <w:rsid w:val="000D19AA"/>
    <w:rsid w:val="000D1B86"/>
    <w:rsid w:val="000D1CB0"/>
    <w:rsid w:val="000D1D61"/>
    <w:rsid w:val="000D20EE"/>
    <w:rsid w:val="000D2116"/>
    <w:rsid w:val="000D2117"/>
    <w:rsid w:val="000D2378"/>
    <w:rsid w:val="000D23D3"/>
    <w:rsid w:val="000D2498"/>
    <w:rsid w:val="000D2618"/>
    <w:rsid w:val="000D26E9"/>
    <w:rsid w:val="000D27CA"/>
    <w:rsid w:val="000D2AE7"/>
    <w:rsid w:val="000D2B3F"/>
    <w:rsid w:val="000D3527"/>
    <w:rsid w:val="000D35D9"/>
    <w:rsid w:val="000D3905"/>
    <w:rsid w:val="000D3ABB"/>
    <w:rsid w:val="000D3AFF"/>
    <w:rsid w:val="000D3E01"/>
    <w:rsid w:val="000D3E19"/>
    <w:rsid w:val="000D3E5D"/>
    <w:rsid w:val="000D3F01"/>
    <w:rsid w:val="000D3FFC"/>
    <w:rsid w:val="000D4218"/>
    <w:rsid w:val="000D42E6"/>
    <w:rsid w:val="000D431B"/>
    <w:rsid w:val="000D4538"/>
    <w:rsid w:val="000D455F"/>
    <w:rsid w:val="000D4797"/>
    <w:rsid w:val="000D4A96"/>
    <w:rsid w:val="000D5273"/>
    <w:rsid w:val="000D5688"/>
    <w:rsid w:val="000D5A53"/>
    <w:rsid w:val="000D5BD7"/>
    <w:rsid w:val="000D5C7E"/>
    <w:rsid w:val="000D6F74"/>
    <w:rsid w:val="000D79DE"/>
    <w:rsid w:val="000D7BC3"/>
    <w:rsid w:val="000D7DDC"/>
    <w:rsid w:val="000D7E32"/>
    <w:rsid w:val="000E0131"/>
    <w:rsid w:val="000E03DB"/>
    <w:rsid w:val="000E048A"/>
    <w:rsid w:val="000E0527"/>
    <w:rsid w:val="000E0DA6"/>
    <w:rsid w:val="000E110B"/>
    <w:rsid w:val="000E13F1"/>
    <w:rsid w:val="000E1710"/>
    <w:rsid w:val="000E1CDE"/>
    <w:rsid w:val="000E1E92"/>
    <w:rsid w:val="000E1EE7"/>
    <w:rsid w:val="000E2116"/>
    <w:rsid w:val="000E2279"/>
    <w:rsid w:val="000E247F"/>
    <w:rsid w:val="000E25F0"/>
    <w:rsid w:val="000E2671"/>
    <w:rsid w:val="000E2EDE"/>
    <w:rsid w:val="000E2F99"/>
    <w:rsid w:val="000E3433"/>
    <w:rsid w:val="000E3572"/>
    <w:rsid w:val="000E3A3B"/>
    <w:rsid w:val="000E3A4F"/>
    <w:rsid w:val="000E3A56"/>
    <w:rsid w:val="000E3AB0"/>
    <w:rsid w:val="000E3E2D"/>
    <w:rsid w:val="000E3E6F"/>
    <w:rsid w:val="000E3F9D"/>
    <w:rsid w:val="000E42F9"/>
    <w:rsid w:val="000E4384"/>
    <w:rsid w:val="000E44B9"/>
    <w:rsid w:val="000E45F6"/>
    <w:rsid w:val="000E480E"/>
    <w:rsid w:val="000E49FA"/>
    <w:rsid w:val="000E4A90"/>
    <w:rsid w:val="000E4B86"/>
    <w:rsid w:val="000E4C0D"/>
    <w:rsid w:val="000E4F62"/>
    <w:rsid w:val="000E50FB"/>
    <w:rsid w:val="000E51A7"/>
    <w:rsid w:val="000E520F"/>
    <w:rsid w:val="000E543D"/>
    <w:rsid w:val="000E578E"/>
    <w:rsid w:val="000E57E7"/>
    <w:rsid w:val="000E5991"/>
    <w:rsid w:val="000E5C50"/>
    <w:rsid w:val="000E5EB9"/>
    <w:rsid w:val="000E5EEF"/>
    <w:rsid w:val="000E615C"/>
    <w:rsid w:val="000E6719"/>
    <w:rsid w:val="000E6808"/>
    <w:rsid w:val="000E69D0"/>
    <w:rsid w:val="000E6B28"/>
    <w:rsid w:val="000E6C14"/>
    <w:rsid w:val="000E746F"/>
    <w:rsid w:val="000E7548"/>
    <w:rsid w:val="000E7B53"/>
    <w:rsid w:val="000E7BAC"/>
    <w:rsid w:val="000E7D83"/>
    <w:rsid w:val="000F0081"/>
    <w:rsid w:val="000F01A4"/>
    <w:rsid w:val="000F01D0"/>
    <w:rsid w:val="000F051E"/>
    <w:rsid w:val="000F06D6"/>
    <w:rsid w:val="000F09D0"/>
    <w:rsid w:val="000F0B07"/>
    <w:rsid w:val="000F0BDA"/>
    <w:rsid w:val="000F0EB1"/>
    <w:rsid w:val="000F1106"/>
    <w:rsid w:val="000F1482"/>
    <w:rsid w:val="000F151A"/>
    <w:rsid w:val="000F15B4"/>
    <w:rsid w:val="000F1803"/>
    <w:rsid w:val="000F1815"/>
    <w:rsid w:val="000F1B36"/>
    <w:rsid w:val="000F1E29"/>
    <w:rsid w:val="000F2595"/>
    <w:rsid w:val="000F30D2"/>
    <w:rsid w:val="000F3288"/>
    <w:rsid w:val="000F3555"/>
    <w:rsid w:val="000F3BE9"/>
    <w:rsid w:val="000F3E13"/>
    <w:rsid w:val="000F3F6C"/>
    <w:rsid w:val="000F4008"/>
    <w:rsid w:val="000F4080"/>
    <w:rsid w:val="000F40B7"/>
    <w:rsid w:val="000F438B"/>
    <w:rsid w:val="000F4492"/>
    <w:rsid w:val="000F466E"/>
    <w:rsid w:val="000F48CA"/>
    <w:rsid w:val="000F4BB6"/>
    <w:rsid w:val="000F4DDB"/>
    <w:rsid w:val="000F4EC4"/>
    <w:rsid w:val="000F4FCC"/>
    <w:rsid w:val="000F50D8"/>
    <w:rsid w:val="000F515D"/>
    <w:rsid w:val="000F5332"/>
    <w:rsid w:val="000F53ED"/>
    <w:rsid w:val="000F540F"/>
    <w:rsid w:val="000F54C7"/>
    <w:rsid w:val="000F582E"/>
    <w:rsid w:val="000F6219"/>
    <w:rsid w:val="000F6316"/>
    <w:rsid w:val="000F63BC"/>
    <w:rsid w:val="000F65ED"/>
    <w:rsid w:val="000F6708"/>
    <w:rsid w:val="000F69C9"/>
    <w:rsid w:val="000F6AAD"/>
    <w:rsid w:val="000F6AF4"/>
    <w:rsid w:val="000F6C44"/>
    <w:rsid w:val="000F6C58"/>
    <w:rsid w:val="000F6D3F"/>
    <w:rsid w:val="000F6DF3"/>
    <w:rsid w:val="000F6E50"/>
    <w:rsid w:val="000F70B7"/>
    <w:rsid w:val="000F7122"/>
    <w:rsid w:val="000F7317"/>
    <w:rsid w:val="000F75E7"/>
    <w:rsid w:val="000F76AE"/>
    <w:rsid w:val="000F7765"/>
    <w:rsid w:val="000F7884"/>
    <w:rsid w:val="000F7B16"/>
    <w:rsid w:val="000F7BFF"/>
    <w:rsid w:val="00100160"/>
    <w:rsid w:val="0010044F"/>
    <w:rsid w:val="0010047B"/>
    <w:rsid w:val="001005FF"/>
    <w:rsid w:val="001008AA"/>
    <w:rsid w:val="0010099A"/>
    <w:rsid w:val="001009B9"/>
    <w:rsid w:val="00100B1A"/>
    <w:rsid w:val="00100D63"/>
    <w:rsid w:val="00100FEF"/>
    <w:rsid w:val="001010E8"/>
    <w:rsid w:val="00101172"/>
    <w:rsid w:val="0010118F"/>
    <w:rsid w:val="001011EA"/>
    <w:rsid w:val="0010137B"/>
    <w:rsid w:val="001013CD"/>
    <w:rsid w:val="001019FA"/>
    <w:rsid w:val="00101B89"/>
    <w:rsid w:val="00101C84"/>
    <w:rsid w:val="00101E11"/>
    <w:rsid w:val="001021A5"/>
    <w:rsid w:val="001026C2"/>
    <w:rsid w:val="0010274C"/>
    <w:rsid w:val="00102781"/>
    <w:rsid w:val="001028BE"/>
    <w:rsid w:val="00102954"/>
    <w:rsid w:val="00102F10"/>
    <w:rsid w:val="0010334E"/>
    <w:rsid w:val="0010346A"/>
    <w:rsid w:val="0010384B"/>
    <w:rsid w:val="00103A5B"/>
    <w:rsid w:val="00103FB2"/>
    <w:rsid w:val="001046E0"/>
    <w:rsid w:val="00104717"/>
    <w:rsid w:val="001047A0"/>
    <w:rsid w:val="00104838"/>
    <w:rsid w:val="001048AA"/>
    <w:rsid w:val="00104A2C"/>
    <w:rsid w:val="00104A8D"/>
    <w:rsid w:val="00104ABA"/>
    <w:rsid w:val="00104CB5"/>
    <w:rsid w:val="00104DD3"/>
    <w:rsid w:val="00105446"/>
    <w:rsid w:val="001057C0"/>
    <w:rsid w:val="00105886"/>
    <w:rsid w:val="00105AF6"/>
    <w:rsid w:val="00105C0F"/>
    <w:rsid w:val="00105C1C"/>
    <w:rsid w:val="00105F7B"/>
    <w:rsid w:val="001060AB"/>
    <w:rsid w:val="001060F2"/>
    <w:rsid w:val="001062FB"/>
    <w:rsid w:val="001063E6"/>
    <w:rsid w:val="00106687"/>
    <w:rsid w:val="0010669F"/>
    <w:rsid w:val="00106C41"/>
    <w:rsid w:val="00106CE6"/>
    <w:rsid w:val="00106DF9"/>
    <w:rsid w:val="00106E64"/>
    <w:rsid w:val="00107233"/>
    <w:rsid w:val="0010724E"/>
    <w:rsid w:val="00107281"/>
    <w:rsid w:val="001072D6"/>
    <w:rsid w:val="00107415"/>
    <w:rsid w:val="00107927"/>
    <w:rsid w:val="0011062A"/>
    <w:rsid w:val="00110F16"/>
    <w:rsid w:val="00110F50"/>
    <w:rsid w:val="00111029"/>
    <w:rsid w:val="0011104C"/>
    <w:rsid w:val="0011126D"/>
    <w:rsid w:val="001112A1"/>
    <w:rsid w:val="001113E2"/>
    <w:rsid w:val="00111C2F"/>
    <w:rsid w:val="001121FA"/>
    <w:rsid w:val="0011222D"/>
    <w:rsid w:val="001123B5"/>
    <w:rsid w:val="00113229"/>
    <w:rsid w:val="001134A4"/>
    <w:rsid w:val="001134EB"/>
    <w:rsid w:val="00113522"/>
    <w:rsid w:val="00113968"/>
    <w:rsid w:val="00113B92"/>
    <w:rsid w:val="00113CCF"/>
    <w:rsid w:val="00113CF4"/>
    <w:rsid w:val="00113D70"/>
    <w:rsid w:val="00113E61"/>
    <w:rsid w:val="00114601"/>
    <w:rsid w:val="00114709"/>
    <w:rsid w:val="00114868"/>
    <w:rsid w:val="00114A01"/>
    <w:rsid w:val="00114B9B"/>
    <w:rsid w:val="0011500B"/>
    <w:rsid w:val="00115069"/>
    <w:rsid w:val="0011508E"/>
    <w:rsid w:val="001153EA"/>
    <w:rsid w:val="00115561"/>
    <w:rsid w:val="00115643"/>
    <w:rsid w:val="001156EA"/>
    <w:rsid w:val="0011589A"/>
    <w:rsid w:val="001158C5"/>
    <w:rsid w:val="00115E63"/>
    <w:rsid w:val="00115EB1"/>
    <w:rsid w:val="00115ED7"/>
    <w:rsid w:val="001161A5"/>
    <w:rsid w:val="0011628F"/>
    <w:rsid w:val="001165E3"/>
    <w:rsid w:val="00116765"/>
    <w:rsid w:val="00116C80"/>
    <w:rsid w:val="00116FEB"/>
    <w:rsid w:val="00116FEE"/>
    <w:rsid w:val="001170FB"/>
    <w:rsid w:val="0011765D"/>
    <w:rsid w:val="001176E5"/>
    <w:rsid w:val="00117726"/>
    <w:rsid w:val="00117AAB"/>
    <w:rsid w:val="00117D80"/>
    <w:rsid w:val="00120178"/>
    <w:rsid w:val="001202FB"/>
    <w:rsid w:val="001203FC"/>
    <w:rsid w:val="00120605"/>
    <w:rsid w:val="001206A2"/>
    <w:rsid w:val="001206EA"/>
    <w:rsid w:val="001209B7"/>
    <w:rsid w:val="00120D53"/>
    <w:rsid w:val="00121344"/>
    <w:rsid w:val="00121356"/>
    <w:rsid w:val="00121440"/>
    <w:rsid w:val="001214D6"/>
    <w:rsid w:val="001215BC"/>
    <w:rsid w:val="0012186C"/>
    <w:rsid w:val="001219F5"/>
    <w:rsid w:val="00121A20"/>
    <w:rsid w:val="0012201D"/>
    <w:rsid w:val="001223B9"/>
    <w:rsid w:val="00122425"/>
    <w:rsid w:val="00122BDE"/>
    <w:rsid w:val="00122DB3"/>
    <w:rsid w:val="00122E04"/>
    <w:rsid w:val="0012377F"/>
    <w:rsid w:val="00123AAA"/>
    <w:rsid w:val="00123E7B"/>
    <w:rsid w:val="0012413D"/>
    <w:rsid w:val="00124314"/>
    <w:rsid w:val="0012439D"/>
    <w:rsid w:val="0012440D"/>
    <w:rsid w:val="0012504F"/>
    <w:rsid w:val="0012540A"/>
    <w:rsid w:val="0012541A"/>
    <w:rsid w:val="0012548A"/>
    <w:rsid w:val="001259EA"/>
    <w:rsid w:val="00125BCB"/>
    <w:rsid w:val="00125D3E"/>
    <w:rsid w:val="00125F75"/>
    <w:rsid w:val="001263DF"/>
    <w:rsid w:val="001267B2"/>
    <w:rsid w:val="001269BF"/>
    <w:rsid w:val="00126A42"/>
    <w:rsid w:val="00126B4A"/>
    <w:rsid w:val="00126EF2"/>
    <w:rsid w:val="001272C6"/>
    <w:rsid w:val="0012767D"/>
    <w:rsid w:val="001276C3"/>
    <w:rsid w:val="001276E6"/>
    <w:rsid w:val="0012781D"/>
    <w:rsid w:val="0012790D"/>
    <w:rsid w:val="001279E8"/>
    <w:rsid w:val="00127AFE"/>
    <w:rsid w:val="00127B2B"/>
    <w:rsid w:val="0013032E"/>
    <w:rsid w:val="001305C5"/>
    <w:rsid w:val="00130B0E"/>
    <w:rsid w:val="00130DA5"/>
    <w:rsid w:val="00130EE8"/>
    <w:rsid w:val="00130F4C"/>
    <w:rsid w:val="00130F59"/>
    <w:rsid w:val="001310EA"/>
    <w:rsid w:val="0013111C"/>
    <w:rsid w:val="00131274"/>
    <w:rsid w:val="00131533"/>
    <w:rsid w:val="00131729"/>
    <w:rsid w:val="0013174C"/>
    <w:rsid w:val="00131B67"/>
    <w:rsid w:val="001321D1"/>
    <w:rsid w:val="00132398"/>
    <w:rsid w:val="00132660"/>
    <w:rsid w:val="00132C06"/>
    <w:rsid w:val="00132CB9"/>
    <w:rsid w:val="00132FD0"/>
    <w:rsid w:val="00133110"/>
    <w:rsid w:val="001338A0"/>
    <w:rsid w:val="00133936"/>
    <w:rsid w:val="00133B75"/>
    <w:rsid w:val="0013410B"/>
    <w:rsid w:val="001341A7"/>
    <w:rsid w:val="001344C0"/>
    <w:rsid w:val="00134522"/>
    <w:rsid w:val="001346D6"/>
    <w:rsid w:val="001346FA"/>
    <w:rsid w:val="001349F7"/>
    <w:rsid w:val="00135252"/>
    <w:rsid w:val="001354A5"/>
    <w:rsid w:val="001354D5"/>
    <w:rsid w:val="001354F9"/>
    <w:rsid w:val="00135A10"/>
    <w:rsid w:val="00135A5C"/>
    <w:rsid w:val="00135A91"/>
    <w:rsid w:val="00135DD5"/>
    <w:rsid w:val="00135F83"/>
    <w:rsid w:val="001361AE"/>
    <w:rsid w:val="001361BB"/>
    <w:rsid w:val="0013688E"/>
    <w:rsid w:val="001368E6"/>
    <w:rsid w:val="00137434"/>
    <w:rsid w:val="00137AB5"/>
    <w:rsid w:val="00137AE6"/>
    <w:rsid w:val="00137F0B"/>
    <w:rsid w:val="00137FBC"/>
    <w:rsid w:val="00137FF4"/>
    <w:rsid w:val="001404DA"/>
    <w:rsid w:val="00140679"/>
    <w:rsid w:val="00140850"/>
    <w:rsid w:val="00140A2A"/>
    <w:rsid w:val="00140A8C"/>
    <w:rsid w:val="001410E6"/>
    <w:rsid w:val="001413B3"/>
    <w:rsid w:val="00141432"/>
    <w:rsid w:val="001417A9"/>
    <w:rsid w:val="00141873"/>
    <w:rsid w:val="001418EA"/>
    <w:rsid w:val="00141BCC"/>
    <w:rsid w:val="00141F67"/>
    <w:rsid w:val="00142392"/>
    <w:rsid w:val="00142C77"/>
    <w:rsid w:val="00142E48"/>
    <w:rsid w:val="00142FC2"/>
    <w:rsid w:val="00143003"/>
    <w:rsid w:val="00143012"/>
    <w:rsid w:val="001431CE"/>
    <w:rsid w:val="00143202"/>
    <w:rsid w:val="00143478"/>
    <w:rsid w:val="00143563"/>
    <w:rsid w:val="00143568"/>
    <w:rsid w:val="001436C3"/>
    <w:rsid w:val="00143744"/>
    <w:rsid w:val="00143917"/>
    <w:rsid w:val="0014394D"/>
    <w:rsid w:val="00143C10"/>
    <w:rsid w:val="00143CDA"/>
    <w:rsid w:val="00143F02"/>
    <w:rsid w:val="0014493F"/>
    <w:rsid w:val="0014497D"/>
    <w:rsid w:val="00144C44"/>
    <w:rsid w:val="00144C65"/>
    <w:rsid w:val="00145105"/>
    <w:rsid w:val="001455C7"/>
    <w:rsid w:val="001459EB"/>
    <w:rsid w:val="00145E7B"/>
    <w:rsid w:val="0014619E"/>
    <w:rsid w:val="00146573"/>
    <w:rsid w:val="00146D0C"/>
    <w:rsid w:val="00147306"/>
    <w:rsid w:val="001477AC"/>
    <w:rsid w:val="00147A86"/>
    <w:rsid w:val="001507E7"/>
    <w:rsid w:val="00150BE2"/>
    <w:rsid w:val="00150EA0"/>
    <w:rsid w:val="00150F24"/>
    <w:rsid w:val="00151517"/>
    <w:rsid w:val="001515C9"/>
    <w:rsid w:val="001516DB"/>
    <w:rsid w:val="00151768"/>
    <w:rsid w:val="00151B8C"/>
    <w:rsid w:val="00151DC3"/>
    <w:rsid w:val="00151E23"/>
    <w:rsid w:val="0015257E"/>
    <w:rsid w:val="001526E0"/>
    <w:rsid w:val="001529C2"/>
    <w:rsid w:val="00152BE1"/>
    <w:rsid w:val="00152FBA"/>
    <w:rsid w:val="001530AF"/>
    <w:rsid w:val="0015365F"/>
    <w:rsid w:val="001539DD"/>
    <w:rsid w:val="00153F5C"/>
    <w:rsid w:val="00153FF8"/>
    <w:rsid w:val="00154302"/>
    <w:rsid w:val="00154330"/>
    <w:rsid w:val="001543D4"/>
    <w:rsid w:val="0015492F"/>
    <w:rsid w:val="001549CF"/>
    <w:rsid w:val="001549E2"/>
    <w:rsid w:val="00155084"/>
    <w:rsid w:val="0015512A"/>
    <w:rsid w:val="001551B5"/>
    <w:rsid w:val="0015542E"/>
    <w:rsid w:val="0015587A"/>
    <w:rsid w:val="0015588E"/>
    <w:rsid w:val="00155BF0"/>
    <w:rsid w:val="001561DB"/>
    <w:rsid w:val="0015668F"/>
    <w:rsid w:val="001568C3"/>
    <w:rsid w:val="00157038"/>
    <w:rsid w:val="00157120"/>
    <w:rsid w:val="00157635"/>
    <w:rsid w:val="001578A6"/>
    <w:rsid w:val="001602DD"/>
    <w:rsid w:val="00160584"/>
    <w:rsid w:val="0016076F"/>
    <w:rsid w:val="00160775"/>
    <w:rsid w:val="001607BD"/>
    <w:rsid w:val="0016099D"/>
    <w:rsid w:val="00160D88"/>
    <w:rsid w:val="00160EE4"/>
    <w:rsid w:val="00160F72"/>
    <w:rsid w:val="00161087"/>
    <w:rsid w:val="001610CA"/>
    <w:rsid w:val="001613E7"/>
    <w:rsid w:val="00161BAB"/>
    <w:rsid w:val="00161C45"/>
    <w:rsid w:val="00162122"/>
    <w:rsid w:val="001625A2"/>
    <w:rsid w:val="0016294F"/>
    <w:rsid w:val="00162BA1"/>
    <w:rsid w:val="001630C2"/>
    <w:rsid w:val="0016321C"/>
    <w:rsid w:val="00163329"/>
    <w:rsid w:val="001636E7"/>
    <w:rsid w:val="0016382B"/>
    <w:rsid w:val="001639EC"/>
    <w:rsid w:val="00163DF9"/>
    <w:rsid w:val="00163E0F"/>
    <w:rsid w:val="00163E44"/>
    <w:rsid w:val="00163F28"/>
    <w:rsid w:val="0016438F"/>
    <w:rsid w:val="001645C4"/>
    <w:rsid w:val="00164736"/>
    <w:rsid w:val="0016475A"/>
    <w:rsid w:val="001649D3"/>
    <w:rsid w:val="00165024"/>
    <w:rsid w:val="0016510A"/>
    <w:rsid w:val="001652B0"/>
    <w:rsid w:val="00165419"/>
    <w:rsid w:val="001655CC"/>
    <w:rsid w:val="001659C1"/>
    <w:rsid w:val="00165D07"/>
    <w:rsid w:val="00165D49"/>
    <w:rsid w:val="00165E7D"/>
    <w:rsid w:val="001664B5"/>
    <w:rsid w:val="001667E2"/>
    <w:rsid w:val="0016688A"/>
    <w:rsid w:val="00166890"/>
    <w:rsid w:val="001668B6"/>
    <w:rsid w:val="00166988"/>
    <w:rsid w:val="00166DA5"/>
    <w:rsid w:val="0016720B"/>
    <w:rsid w:val="00167662"/>
    <w:rsid w:val="0016777C"/>
    <w:rsid w:val="001677F5"/>
    <w:rsid w:val="00167B8B"/>
    <w:rsid w:val="0017010D"/>
    <w:rsid w:val="001703C3"/>
    <w:rsid w:val="0017059A"/>
    <w:rsid w:val="001706D9"/>
    <w:rsid w:val="0017083A"/>
    <w:rsid w:val="00171044"/>
    <w:rsid w:val="00171067"/>
    <w:rsid w:val="00171131"/>
    <w:rsid w:val="0017131C"/>
    <w:rsid w:val="0017152C"/>
    <w:rsid w:val="0017183D"/>
    <w:rsid w:val="00171E0F"/>
    <w:rsid w:val="001720F8"/>
    <w:rsid w:val="0017218F"/>
    <w:rsid w:val="00172C9C"/>
    <w:rsid w:val="00172CD7"/>
    <w:rsid w:val="00172F90"/>
    <w:rsid w:val="00173181"/>
    <w:rsid w:val="0017322A"/>
    <w:rsid w:val="0017368F"/>
    <w:rsid w:val="00173A8E"/>
    <w:rsid w:val="00173EB1"/>
    <w:rsid w:val="00174431"/>
    <w:rsid w:val="00174834"/>
    <w:rsid w:val="0017495A"/>
    <w:rsid w:val="00174BA7"/>
    <w:rsid w:val="00174CF6"/>
    <w:rsid w:val="00174D28"/>
    <w:rsid w:val="00174D62"/>
    <w:rsid w:val="0017502C"/>
    <w:rsid w:val="0017533C"/>
    <w:rsid w:val="001756A6"/>
    <w:rsid w:val="00175B8A"/>
    <w:rsid w:val="00175CE8"/>
    <w:rsid w:val="00176008"/>
    <w:rsid w:val="00176385"/>
    <w:rsid w:val="001764AA"/>
    <w:rsid w:val="00176AF5"/>
    <w:rsid w:val="00176E1C"/>
    <w:rsid w:val="0017743E"/>
    <w:rsid w:val="00177449"/>
    <w:rsid w:val="0017745B"/>
    <w:rsid w:val="001776F0"/>
    <w:rsid w:val="00177880"/>
    <w:rsid w:val="00177DC1"/>
    <w:rsid w:val="0018015F"/>
    <w:rsid w:val="0018053F"/>
    <w:rsid w:val="00180B50"/>
    <w:rsid w:val="00180BBB"/>
    <w:rsid w:val="00180C76"/>
    <w:rsid w:val="00181003"/>
    <w:rsid w:val="0018105E"/>
    <w:rsid w:val="00181259"/>
    <w:rsid w:val="0018143F"/>
    <w:rsid w:val="0018170F"/>
    <w:rsid w:val="001817F5"/>
    <w:rsid w:val="00181E56"/>
    <w:rsid w:val="00181FE6"/>
    <w:rsid w:val="00181FEA"/>
    <w:rsid w:val="00181FF8"/>
    <w:rsid w:val="00182288"/>
    <w:rsid w:val="0018252B"/>
    <w:rsid w:val="00182A0A"/>
    <w:rsid w:val="00182B2B"/>
    <w:rsid w:val="00182CC0"/>
    <w:rsid w:val="001830AA"/>
    <w:rsid w:val="001834F9"/>
    <w:rsid w:val="00183831"/>
    <w:rsid w:val="00183876"/>
    <w:rsid w:val="00183A19"/>
    <w:rsid w:val="00183C7B"/>
    <w:rsid w:val="001840DB"/>
    <w:rsid w:val="0018440B"/>
    <w:rsid w:val="0018453E"/>
    <w:rsid w:val="00184952"/>
    <w:rsid w:val="00184A56"/>
    <w:rsid w:val="00184C68"/>
    <w:rsid w:val="00184D58"/>
    <w:rsid w:val="00184F4A"/>
    <w:rsid w:val="00184FDC"/>
    <w:rsid w:val="00185563"/>
    <w:rsid w:val="00185701"/>
    <w:rsid w:val="0018573A"/>
    <w:rsid w:val="00185899"/>
    <w:rsid w:val="001867AA"/>
    <w:rsid w:val="00186B2C"/>
    <w:rsid w:val="00186D23"/>
    <w:rsid w:val="00186EFF"/>
    <w:rsid w:val="00186F37"/>
    <w:rsid w:val="00187050"/>
    <w:rsid w:val="0018799D"/>
    <w:rsid w:val="00187ADD"/>
    <w:rsid w:val="00187B31"/>
    <w:rsid w:val="00187CDA"/>
    <w:rsid w:val="00187EA1"/>
    <w:rsid w:val="00187FCE"/>
    <w:rsid w:val="0019030B"/>
    <w:rsid w:val="0019046A"/>
    <w:rsid w:val="00190541"/>
    <w:rsid w:val="001907A2"/>
    <w:rsid w:val="00190AA8"/>
    <w:rsid w:val="00190AC1"/>
    <w:rsid w:val="00190B3C"/>
    <w:rsid w:val="00190CC4"/>
    <w:rsid w:val="00190E70"/>
    <w:rsid w:val="00191A92"/>
    <w:rsid w:val="00191DF3"/>
    <w:rsid w:val="0019239B"/>
    <w:rsid w:val="00192ACD"/>
    <w:rsid w:val="00192CB6"/>
    <w:rsid w:val="0019333E"/>
    <w:rsid w:val="0019341A"/>
    <w:rsid w:val="00193B24"/>
    <w:rsid w:val="00193DBB"/>
    <w:rsid w:val="0019428A"/>
    <w:rsid w:val="00194321"/>
    <w:rsid w:val="00194322"/>
    <w:rsid w:val="00194612"/>
    <w:rsid w:val="001946CA"/>
    <w:rsid w:val="00195244"/>
    <w:rsid w:val="001952B3"/>
    <w:rsid w:val="001955A2"/>
    <w:rsid w:val="00195D46"/>
    <w:rsid w:val="0019612C"/>
    <w:rsid w:val="001964A0"/>
    <w:rsid w:val="001964EC"/>
    <w:rsid w:val="00196505"/>
    <w:rsid w:val="001966FE"/>
    <w:rsid w:val="001968B3"/>
    <w:rsid w:val="00196935"/>
    <w:rsid w:val="00196BB0"/>
    <w:rsid w:val="00196CDE"/>
    <w:rsid w:val="00197111"/>
    <w:rsid w:val="001976E7"/>
    <w:rsid w:val="00197DF9"/>
    <w:rsid w:val="001A0308"/>
    <w:rsid w:val="001A0425"/>
    <w:rsid w:val="001A091D"/>
    <w:rsid w:val="001A09C8"/>
    <w:rsid w:val="001A0A00"/>
    <w:rsid w:val="001A10FD"/>
    <w:rsid w:val="001A114E"/>
    <w:rsid w:val="001A1586"/>
    <w:rsid w:val="001A1987"/>
    <w:rsid w:val="001A1B22"/>
    <w:rsid w:val="001A1BD2"/>
    <w:rsid w:val="001A2000"/>
    <w:rsid w:val="001A20F4"/>
    <w:rsid w:val="001A246E"/>
    <w:rsid w:val="001A2564"/>
    <w:rsid w:val="001A2ACC"/>
    <w:rsid w:val="001A2B7A"/>
    <w:rsid w:val="001A3407"/>
    <w:rsid w:val="001A354F"/>
    <w:rsid w:val="001A3561"/>
    <w:rsid w:val="001A35E4"/>
    <w:rsid w:val="001A3633"/>
    <w:rsid w:val="001A3937"/>
    <w:rsid w:val="001A3983"/>
    <w:rsid w:val="001A3B79"/>
    <w:rsid w:val="001A3BCE"/>
    <w:rsid w:val="001A3F19"/>
    <w:rsid w:val="001A3F4F"/>
    <w:rsid w:val="001A449F"/>
    <w:rsid w:val="001A4506"/>
    <w:rsid w:val="001A4645"/>
    <w:rsid w:val="001A4B18"/>
    <w:rsid w:val="001A5238"/>
    <w:rsid w:val="001A5301"/>
    <w:rsid w:val="001A54D2"/>
    <w:rsid w:val="001A5611"/>
    <w:rsid w:val="001A5A27"/>
    <w:rsid w:val="001A5CEF"/>
    <w:rsid w:val="001A5DCD"/>
    <w:rsid w:val="001A5E7A"/>
    <w:rsid w:val="001A5F39"/>
    <w:rsid w:val="001A6173"/>
    <w:rsid w:val="001A6176"/>
    <w:rsid w:val="001A622F"/>
    <w:rsid w:val="001A67D9"/>
    <w:rsid w:val="001A6CBA"/>
    <w:rsid w:val="001A6E7C"/>
    <w:rsid w:val="001A716D"/>
    <w:rsid w:val="001A74D9"/>
    <w:rsid w:val="001A797A"/>
    <w:rsid w:val="001A7B24"/>
    <w:rsid w:val="001A7C0F"/>
    <w:rsid w:val="001A7CD3"/>
    <w:rsid w:val="001B001F"/>
    <w:rsid w:val="001B006B"/>
    <w:rsid w:val="001B0156"/>
    <w:rsid w:val="001B0694"/>
    <w:rsid w:val="001B0866"/>
    <w:rsid w:val="001B08E8"/>
    <w:rsid w:val="001B0D97"/>
    <w:rsid w:val="001B11FD"/>
    <w:rsid w:val="001B12B1"/>
    <w:rsid w:val="001B1321"/>
    <w:rsid w:val="001B139A"/>
    <w:rsid w:val="001B14D9"/>
    <w:rsid w:val="001B1512"/>
    <w:rsid w:val="001B19E5"/>
    <w:rsid w:val="001B1DBF"/>
    <w:rsid w:val="001B1EC2"/>
    <w:rsid w:val="001B20FE"/>
    <w:rsid w:val="001B233F"/>
    <w:rsid w:val="001B2894"/>
    <w:rsid w:val="001B28B6"/>
    <w:rsid w:val="001B2BD2"/>
    <w:rsid w:val="001B2C0F"/>
    <w:rsid w:val="001B2E2C"/>
    <w:rsid w:val="001B308B"/>
    <w:rsid w:val="001B36A5"/>
    <w:rsid w:val="001B36D2"/>
    <w:rsid w:val="001B3B92"/>
    <w:rsid w:val="001B3B98"/>
    <w:rsid w:val="001B43A1"/>
    <w:rsid w:val="001B4572"/>
    <w:rsid w:val="001B4C44"/>
    <w:rsid w:val="001B4F94"/>
    <w:rsid w:val="001B4FB5"/>
    <w:rsid w:val="001B5301"/>
    <w:rsid w:val="001B5557"/>
    <w:rsid w:val="001B575E"/>
    <w:rsid w:val="001B580E"/>
    <w:rsid w:val="001B5A5D"/>
    <w:rsid w:val="001B5BB7"/>
    <w:rsid w:val="001B5EF3"/>
    <w:rsid w:val="001B6043"/>
    <w:rsid w:val="001B60D4"/>
    <w:rsid w:val="001B658D"/>
    <w:rsid w:val="001B65EA"/>
    <w:rsid w:val="001B6610"/>
    <w:rsid w:val="001B681F"/>
    <w:rsid w:val="001B6990"/>
    <w:rsid w:val="001B6A0E"/>
    <w:rsid w:val="001B6C59"/>
    <w:rsid w:val="001B6DBA"/>
    <w:rsid w:val="001B6ED4"/>
    <w:rsid w:val="001B72AC"/>
    <w:rsid w:val="001B77CD"/>
    <w:rsid w:val="001B77F2"/>
    <w:rsid w:val="001B79E1"/>
    <w:rsid w:val="001B7B1B"/>
    <w:rsid w:val="001B7B7A"/>
    <w:rsid w:val="001B7C08"/>
    <w:rsid w:val="001B7C6E"/>
    <w:rsid w:val="001B7E8E"/>
    <w:rsid w:val="001C0050"/>
    <w:rsid w:val="001C0890"/>
    <w:rsid w:val="001C08FB"/>
    <w:rsid w:val="001C09AD"/>
    <w:rsid w:val="001C0B99"/>
    <w:rsid w:val="001C0D5E"/>
    <w:rsid w:val="001C0F94"/>
    <w:rsid w:val="001C10E5"/>
    <w:rsid w:val="001C1108"/>
    <w:rsid w:val="001C145D"/>
    <w:rsid w:val="001C1485"/>
    <w:rsid w:val="001C149A"/>
    <w:rsid w:val="001C1823"/>
    <w:rsid w:val="001C1912"/>
    <w:rsid w:val="001C1B00"/>
    <w:rsid w:val="001C1CCD"/>
    <w:rsid w:val="001C1CE5"/>
    <w:rsid w:val="001C2855"/>
    <w:rsid w:val="001C2A9A"/>
    <w:rsid w:val="001C2EB5"/>
    <w:rsid w:val="001C3322"/>
    <w:rsid w:val="001C39F1"/>
    <w:rsid w:val="001C3D2A"/>
    <w:rsid w:val="001C3D5F"/>
    <w:rsid w:val="001C3FC2"/>
    <w:rsid w:val="001C3FF9"/>
    <w:rsid w:val="001C41C4"/>
    <w:rsid w:val="001C4275"/>
    <w:rsid w:val="001C4335"/>
    <w:rsid w:val="001C4471"/>
    <w:rsid w:val="001C470A"/>
    <w:rsid w:val="001C4920"/>
    <w:rsid w:val="001C49DE"/>
    <w:rsid w:val="001C4C3E"/>
    <w:rsid w:val="001C4EE5"/>
    <w:rsid w:val="001C50F5"/>
    <w:rsid w:val="001C5660"/>
    <w:rsid w:val="001C5921"/>
    <w:rsid w:val="001C59B8"/>
    <w:rsid w:val="001C602F"/>
    <w:rsid w:val="001C6047"/>
    <w:rsid w:val="001C6211"/>
    <w:rsid w:val="001C65DD"/>
    <w:rsid w:val="001C6B62"/>
    <w:rsid w:val="001C6D0A"/>
    <w:rsid w:val="001C72D7"/>
    <w:rsid w:val="001C74B9"/>
    <w:rsid w:val="001C74BF"/>
    <w:rsid w:val="001C782C"/>
    <w:rsid w:val="001D01B7"/>
    <w:rsid w:val="001D025F"/>
    <w:rsid w:val="001D088A"/>
    <w:rsid w:val="001D09A6"/>
    <w:rsid w:val="001D0BED"/>
    <w:rsid w:val="001D0F45"/>
    <w:rsid w:val="001D0F6A"/>
    <w:rsid w:val="001D111A"/>
    <w:rsid w:val="001D1268"/>
    <w:rsid w:val="001D12BD"/>
    <w:rsid w:val="001D164E"/>
    <w:rsid w:val="001D1999"/>
    <w:rsid w:val="001D19E8"/>
    <w:rsid w:val="001D1A6D"/>
    <w:rsid w:val="001D1A77"/>
    <w:rsid w:val="001D1CFC"/>
    <w:rsid w:val="001D1D86"/>
    <w:rsid w:val="001D1E19"/>
    <w:rsid w:val="001D1E1C"/>
    <w:rsid w:val="001D1E87"/>
    <w:rsid w:val="001D1ED8"/>
    <w:rsid w:val="001D2212"/>
    <w:rsid w:val="001D22FE"/>
    <w:rsid w:val="001D2F49"/>
    <w:rsid w:val="001D305E"/>
    <w:rsid w:val="001D315B"/>
    <w:rsid w:val="001D341A"/>
    <w:rsid w:val="001D3599"/>
    <w:rsid w:val="001D36E7"/>
    <w:rsid w:val="001D38AB"/>
    <w:rsid w:val="001D39EC"/>
    <w:rsid w:val="001D3C1B"/>
    <w:rsid w:val="001D413D"/>
    <w:rsid w:val="001D4531"/>
    <w:rsid w:val="001D470A"/>
    <w:rsid w:val="001D4726"/>
    <w:rsid w:val="001D48C0"/>
    <w:rsid w:val="001D496D"/>
    <w:rsid w:val="001D4ABA"/>
    <w:rsid w:val="001D4B21"/>
    <w:rsid w:val="001D4DFF"/>
    <w:rsid w:val="001D51BA"/>
    <w:rsid w:val="001D5382"/>
    <w:rsid w:val="001D53E7"/>
    <w:rsid w:val="001D5468"/>
    <w:rsid w:val="001D54BB"/>
    <w:rsid w:val="001D5507"/>
    <w:rsid w:val="001D5924"/>
    <w:rsid w:val="001D59CF"/>
    <w:rsid w:val="001D5BF2"/>
    <w:rsid w:val="001D5C80"/>
    <w:rsid w:val="001D5CB7"/>
    <w:rsid w:val="001D5F8A"/>
    <w:rsid w:val="001D6342"/>
    <w:rsid w:val="001D6802"/>
    <w:rsid w:val="001D687E"/>
    <w:rsid w:val="001D68BA"/>
    <w:rsid w:val="001D6934"/>
    <w:rsid w:val="001D69A5"/>
    <w:rsid w:val="001D6C55"/>
    <w:rsid w:val="001D6D42"/>
    <w:rsid w:val="001D6D53"/>
    <w:rsid w:val="001D6E73"/>
    <w:rsid w:val="001D6F1A"/>
    <w:rsid w:val="001D7039"/>
    <w:rsid w:val="001D770D"/>
    <w:rsid w:val="001D7991"/>
    <w:rsid w:val="001D7B03"/>
    <w:rsid w:val="001D7B2A"/>
    <w:rsid w:val="001D7CF5"/>
    <w:rsid w:val="001E001D"/>
    <w:rsid w:val="001E01FC"/>
    <w:rsid w:val="001E025D"/>
    <w:rsid w:val="001E02D0"/>
    <w:rsid w:val="001E07B9"/>
    <w:rsid w:val="001E08AA"/>
    <w:rsid w:val="001E08EF"/>
    <w:rsid w:val="001E0AFA"/>
    <w:rsid w:val="001E0F2D"/>
    <w:rsid w:val="001E0F54"/>
    <w:rsid w:val="001E11FD"/>
    <w:rsid w:val="001E14D5"/>
    <w:rsid w:val="001E15F7"/>
    <w:rsid w:val="001E19A7"/>
    <w:rsid w:val="001E1AAE"/>
    <w:rsid w:val="001E24BD"/>
    <w:rsid w:val="001E2769"/>
    <w:rsid w:val="001E27A6"/>
    <w:rsid w:val="001E28BB"/>
    <w:rsid w:val="001E29BA"/>
    <w:rsid w:val="001E2AB3"/>
    <w:rsid w:val="001E2B90"/>
    <w:rsid w:val="001E3275"/>
    <w:rsid w:val="001E3327"/>
    <w:rsid w:val="001E3561"/>
    <w:rsid w:val="001E37BA"/>
    <w:rsid w:val="001E3AE2"/>
    <w:rsid w:val="001E3CF9"/>
    <w:rsid w:val="001E3ED9"/>
    <w:rsid w:val="001E3F3D"/>
    <w:rsid w:val="001E3FB4"/>
    <w:rsid w:val="001E3FB7"/>
    <w:rsid w:val="001E4071"/>
    <w:rsid w:val="001E4459"/>
    <w:rsid w:val="001E4574"/>
    <w:rsid w:val="001E462D"/>
    <w:rsid w:val="001E48B6"/>
    <w:rsid w:val="001E4B54"/>
    <w:rsid w:val="001E53F3"/>
    <w:rsid w:val="001E564A"/>
    <w:rsid w:val="001E56F9"/>
    <w:rsid w:val="001E5856"/>
    <w:rsid w:val="001E58E2"/>
    <w:rsid w:val="001E5BD2"/>
    <w:rsid w:val="001E5C7A"/>
    <w:rsid w:val="001E603F"/>
    <w:rsid w:val="001E60A9"/>
    <w:rsid w:val="001E65C2"/>
    <w:rsid w:val="001E6803"/>
    <w:rsid w:val="001E69D5"/>
    <w:rsid w:val="001E6C88"/>
    <w:rsid w:val="001E6D36"/>
    <w:rsid w:val="001E6DEF"/>
    <w:rsid w:val="001E72D0"/>
    <w:rsid w:val="001E7564"/>
    <w:rsid w:val="001E779E"/>
    <w:rsid w:val="001E7947"/>
    <w:rsid w:val="001E79E2"/>
    <w:rsid w:val="001E7AED"/>
    <w:rsid w:val="001E7B2B"/>
    <w:rsid w:val="001E7DB1"/>
    <w:rsid w:val="001E7DE6"/>
    <w:rsid w:val="001E7E47"/>
    <w:rsid w:val="001F0033"/>
    <w:rsid w:val="001F00EB"/>
    <w:rsid w:val="001F0143"/>
    <w:rsid w:val="001F01F6"/>
    <w:rsid w:val="001F026B"/>
    <w:rsid w:val="001F02A4"/>
    <w:rsid w:val="001F02C9"/>
    <w:rsid w:val="001F070E"/>
    <w:rsid w:val="001F0D46"/>
    <w:rsid w:val="001F0D58"/>
    <w:rsid w:val="001F0FD0"/>
    <w:rsid w:val="001F123C"/>
    <w:rsid w:val="001F137B"/>
    <w:rsid w:val="001F1478"/>
    <w:rsid w:val="001F15E4"/>
    <w:rsid w:val="001F19BD"/>
    <w:rsid w:val="001F19DE"/>
    <w:rsid w:val="001F2494"/>
    <w:rsid w:val="001F25D9"/>
    <w:rsid w:val="001F28C7"/>
    <w:rsid w:val="001F2B58"/>
    <w:rsid w:val="001F3916"/>
    <w:rsid w:val="001F3C2A"/>
    <w:rsid w:val="001F42A0"/>
    <w:rsid w:val="001F444E"/>
    <w:rsid w:val="001F45BE"/>
    <w:rsid w:val="001F4B4B"/>
    <w:rsid w:val="001F4B69"/>
    <w:rsid w:val="001F4D1F"/>
    <w:rsid w:val="001F51BA"/>
    <w:rsid w:val="001F53E9"/>
    <w:rsid w:val="001F54C5"/>
    <w:rsid w:val="001F55DE"/>
    <w:rsid w:val="001F5986"/>
    <w:rsid w:val="001F61CC"/>
    <w:rsid w:val="001F62A2"/>
    <w:rsid w:val="001F662C"/>
    <w:rsid w:val="001F6706"/>
    <w:rsid w:val="001F6B9E"/>
    <w:rsid w:val="001F6BF9"/>
    <w:rsid w:val="001F6DA7"/>
    <w:rsid w:val="001F6E1A"/>
    <w:rsid w:val="001F6E58"/>
    <w:rsid w:val="001F6EF0"/>
    <w:rsid w:val="001F7074"/>
    <w:rsid w:val="001F711D"/>
    <w:rsid w:val="001F71CA"/>
    <w:rsid w:val="001F7434"/>
    <w:rsid w:val="001F79B8"/>
    <w:rsid w:val="001F7A47"/>
    <w:rsid w:val="001F7E9A"/>
    <w:rsid w:val="00200114"/>
    <w:rsid w:val="0020014D"/>
    <w:rsid w:val="00200183"/>
    <w:rsid w:val="0020018B"/>
    <w:rsid w:val="002001E0"/>
    <w:rsid w:val="00200338"/>
    <w:rsid w:val="00200490"/>
    <w:rsid w:val="00200613"/>
    <w:rsid w:val="002008E7"/>
    <w:rsid w:val="00200B75"/>
    <w:rsid w:val="00200B84"/>
    <w:rsid w:val="002013D9"/>
    <w:rsid w:val="00201458"/>
    <w:rsid w:val="0020189F"/>
    <w:rsid w:val="00201BD6"/>
    <w:rsid w:val="00201CFA"/>
    <w:rsid w:val="00201E5D"/>
    <w:rsid w:val="00201F24"/>
    <w:rsid w:val="00201F3A"/>
    <w:rsid w:val="002021EA"/>
    <w:rsid w:val="0020253E"/>
    <w:rsid w:val="002026F7"/>
    <w:rsid w:val="0020290E"/>
    <w:rsid w:val="00202C5A"/>
    <w:rsid w:val="00202DA7"/>
    <w:rsid w:val="00202DBF"/>
    <w:rsid w:val="0020339F"/>
    <w:rsid w:val="00203454"/>
    <w:rsid w:val="00203A4C"/>
    <w:rsid w:val="00203F96"/>
    <w:rsid w:val="0020435A"/>
    <w:rsid w:val="002043CE"/>
    <w:rsid w:val="00204550"/>
    <w:rsid w:val="00204B44"/>
    <w:rsid w:val="00204B64"/>
    <w:rsid w:val="00204C81"/>
    <w:rsid w:val="00204FF6"/>
    <w:rsid w:val="0020500F"/>
    <w:rsid w:val="002056B1"/>
    <w:rsid w:val="00205826"/>
    <w:rsid w:val="00205A4C"/>
    <w:rsid w:val="00206378"/>
    <w:rsid w:val="002067CC"/>
    <w:rsid w:val="002069B2"/>
    <w:rsid w:val="002069FE"/>
    <w:rsid w:val="00206B1D"/>
    <w:rsid w:val="00206E82"/>
    <w:rsid w:val="00207639"/>
    <w:rsid w:val="00207661"/>
    <w:rsid w:val="00207756"/>
    <w:rsid w:val="0020781F"/>
    <w:rsid w:val="00207FA3"/>
    <w:rsid w:val="00210177"/>
    <w:rsid w:val="00210386"/>
    <w:rsid w:val="002103E8"/>
    <w:rsid w:val="00210A54"/>
    <w:rsid w:val="00210A79"/>
    <w:rsid w:val="00210C3C"/>
    <w:rsid w:val="00211372"/>
    <w:rsid w:val="00211477"/>
    <w:rsid w:val="0021162A"/>
    <w:rsid w:val="00211983"/>
    <w:rsid w:val="00211AB1"/>
    <w:rsid w:val="00211B7F"/>
    <w:rsid w:val="00211BA4"/>
    <w:rsid w:val="00211C7B"/>
    <w:rsid w:val="00212148"/>
    <w:rsid w:val="00212153"/>
    <w:rsid w:val="00212478"/>
    <w:rsid w:val="002124CA"/>
    <w:rsid w:val="002124D1"/>
    <w:rsid w:val="00212534"/>
    <w:rsid w:val="002127E7"/>
    <w:rsid w:val="00212AAE"/>
    <w:rsid w:val="00212C5D"/>
    <w:rsid w:val="00212E71"/>
    <w:rsid w:val="00212FF7"/>
    <w:rsid w:val="002130A0"/>
    <w:rsid w:val="002130A3"/>
    <w:rsid w:val="00213517"/>
    <w:rsid w:val="002135FD"/>
    <w:rsid w:val="0021399E"/>
    <w:rsid w:val="00213A72"/>
    <w:rsid w:val="00213C6E"/>
    <w:rsid w:val="00213E10"/>
    <w:rsid w:val="00214025"/>
    <w:rsid w:val="002146AF"/>
    <w:rsid w:val="00214C3D"/>
    <w:rsid w:val="00214DA8"/>
    <w:rsid w:val="00214E58"/>
    <w:rsid w:val="00215423"/>
    <w:rsid w:val="0021542D"/>
    <w:rsid w:val="00215442"/>
    <w:rsid w:val="0021549C"/>
    <w:rsid w:val="002154CF"/>
    <w:rsid w:val="002155EB"/>
    <w:rsid w:val="002158FA"/>
    <w:rsid w:val="00215A86"/>
    <w:rsid w:val="00215B64"/>
    <w:rsid w:val="00215F44"/>
    <w:rsid w:val="00215F75"/>
    <w:rsid w:val="00216C55"/>
    <w:rsid w:val="00216CE5"/>
    <w:rsid w:val="002171A4"/>
    <w:rsid w:val="00217335"/>
    <w:rsid w:val="00217876"/>
    <w:rsid w:val="002178CD"/>
    <w:rsid w:val="002179AA"/>
    <w:rsid w:val="00217BD6"/>
    <w:rsid w:val="00217C02"/>
    <w:rsid w:val="0022002E"/>
    <w:rsid w:val="002205A3"/>
    <w:rsid w:val="00220600"/>
    <w:rsid w:val="00220682"/>
    <w:rsid w:val="00220A72"/>
    <w:rsid w:val="00220AAD"/>
    <w:rsid w:val="00220B26"/>
    <w:rsid w:val="00220BF7"/>
    <w:rsid w:val="002213BC"/>
    <w:rsid w:val="00221638"/>
    <w:rsid w:val="00221C74"/>
    <w:rsid w:val="002220C8"/>
    <w:rsid w:val="002224DB"/>
    <w:rsid w:val="00222502"/>
    <w:rsid w:val="00222641"/>
    <w:rsid w:val="002227DE"/>
    <w:rsid w:val="00222DE1"/>
    <w:rsid w:val="00222F29"/>
    <w:rsid w:val="00222F86"/>
    <w:rsid w:val="00223038"/>
    <w:rsid w:val="00223157"/>
    <w:rsid w:val="002231F3"/>
    <w:rsid w:val="002235B4"/>
    <w:rsid w:val="00223625"/>
    <w:rsid w:val="0022365C"/>
    <w:rsid w:val="00223896"/>
    <w:rsid w:val="0022397F"/>
    <w:rsid w:val="00223D71"/>
    <w:rsid w:val="00223DDE"/>
    <w:rsid w:val="00223F68"/>
    <w:rsid w:val="00223FCB"/>
    <w:rsid w:val="00224388"/>
    <w:rsid w:val="002243F9"/>
    <w:rsid w:val="002245F7"/>
    <w:rsid w:val="00224BA8"/>
    <w:rsid w:val="002252C3"/>
    <w:rsid w:val="002254FA"/>
    <w:rsid w:val="002257B8"/>
    <w:rsid w:val="00225A93"/>
    <w:rsid w:val="00225B04"/>
    <w:rsid w:val="00225B07"/>
    <w:rsid w:val="00225C54"/>
    <w:rsid w:val="00226975"/>
    <w:rsid w:val="00226C20"/>
    <w:rsid w:val="00226C61"/>
    <w:rsid w:val="00226DC3"/>
    <w:rsid w:val="00226E31"/>
    <w:rsid w:val="00226FF2"/>
    <w:rsid w:val="00227074"/>
    <w:rsid w:val="00227497"/>
    <w:rsid w:val="002274AD"/>
    <w:rsid w:val="00227FE9"/>
    <w:rsid w:val="0023004C"/>
    <w:rsid w:val="00230765"/>
    <w:rsid w:val="00230788"/>
    <w:rsid w:val="0023083C"/>
    <w:rsid w:val="00230D18"/>
    <w:rsid w:val="00230D1F"/>
    <w:rsid w:val="00230E0F"/>
    <w:rsid w:val="0023183D"/>
    <w:rsid w:val="00231873"/>
    <w:rsid w:val="002319E4"/>
    <w:rsid w:val="00231A70"/>
    <w:rsid w:val="00231B14"/>
    <w:rsid w:val="0023243F"/>
    <w:rsid w:val="002325EE"/>
    <w:rsid w:val="00232601"/>
    <w:rsid w:val="0023289F"/>
    <w:rsid w:val="00232A57"/>
    <w:rsid w:val="00233251"/>
    <w:rsid w:val="002334FB"/>
    <w:rsid w:val="00233635"/>
    <w:rsid w:val="00233691"/>
    <w:rsid w:val="00233985"/>
    <w:rsid w:val="00233BA6"/>
    <w:rsid w:val="00233E2D"/>
    <w:rsid w:val="00234533"/>
    <w:rsid w:val="00234561"/>
    <w:rsid w:val="002345E0"/>
    <w:rsid w:val="0023463F"/>
    <w:rsid w:val="0023557E"/>
    <w:rsid w:val="00235632"/>
    <w:rsid w:val="00235871"/>
    <w:rsid w:val="00235872"/>
    <w:rsid w:val="00236182"/>
    <w:rsid w:val="0023713A"/>
    <w:rsid w:val="002373B7"/>
    <w:rsid w:val="0023756D"/>
    <w:rsid w:val="002375A6"/>
    <w:rsid w:val="00237819"/>
    <w:rsid w:val="00237873"/>
    <w:rsid w:val="0023795B"/>
    <w:rsid w:val="0023798F"/>
    <w:rsid w:val="00237A31"/>
    <w:rsid w:val="00237C2E"/>
    <w:rsid w:val="00237D2B"/>
    <w:rsid w:val="002400BD"/>
    <w:rsid w:val="002403BD"/>
    <w:rsid w:val="00240540"/>
    <w:rsid w:val="00240A42"/>
    <w:rsid w:val="00240B71"/>
    <w:rsid w:val="00240BBC"/>
    <w:rsid w:val="00240CF4"/>
    <w:rsid w:val="00240D20"/>
    <w:rsid w:val="00240DC8"/>
    <w:rsid w:val="00240F48"/>
    <w:rsid w:val="002414C4"/>
    <w:rsid w:val="00241535"/>
    <w:rsid w:val="00241559"/>
    <w:rsid w:val="00241564"/>
    <w:rsid w:val="002415FA"/>
    <w:rsid w:val="0024183E"/>
    <w:rsid w:val="00241908"/>
    <w:rsid w:val="0024190A"/>
    <w:rsid w:val="002419B4"/>
    <w:rsid w:val="00241B64"/>
    <w:rsid w:val="00241BBB"/>
    <w:rsid w:val="00241D58"/>
    <w:rsid w:val="00242218"/>
    <w:rsid w:val="0024245C"/>
    <w:rsid w:val="0024259B"/>
    <w:rsid w:val="00242672"/>
    <w:rsid w:val="00242A0B"/>
    <w:rsid w:val="00242E23"/>
    <w:rsid w:val="00242FFC"/>
    <w:rsid w:val="00243010"/>
    <w:rsid w:val="00243187"/>
    <w:rsid w:val="002432E5"/>
    <w:rsid w:val="0024342D"/>
    <w:rsid w:val="002435B3"/>
    <w:rsid w:val="00243AE9"/>
    <w:rsid w:val="00243DE8"/>
    <w:rsid w:val="00244352"/>
    <w:rsid w:val="002443B1"/>
    <w:rsid w:val="0024446A"/>
    <w:rsid w:val="00244741"/>
    <w:rsid w:val="00244829"/>
    <w:rsid w:val="00244B40"/>
    <w:rsid w:val="00244B5D"/>
    <w:rsid w:val="00244CB7"/>
    <w:rsid w:val="00245268"/>
    <w:rsid w:val="002454EC"/>
    <w:rsid w:val="002458EB"/>
    <w:rsid w:val="00245C41"/>
    <w:rsid w:val="00245C95"/>
    <w:rsid w:val="00245F87"/>
    <w:rsid w:val="002460DB"/>
    <w:rsid w:val="00246482"/>
    <w:rsid w:val="002466A8"/>
    <w:rsid w:val="00246706"/>
    <w:rsid w:val="0024688D"/>
    <w:rsid w:val="00246916"/>
    <w:rsid w:val="00246B0D"/>
    <w:rsid w:val="00246D2F"/>
    <w:rsid w:val="00247021"/>
    <w:rsid w:val="00247259"/>
    <w:rsid w:val="0024770E"/>
    <w:rsid w:val="0024793E"/>
    <w:rsid w:val="00247A4A"/>
    <w:rsid w:val="00247AAD"/>
    <w:rsid w:val="00247CBA"/>
    <w:rsid w:val="00247DE0"/>
    <w:rsid w:val="00250058"/>
    <w:rsid w:val="002500C8"/>
    <w:rsid w:val="002500E9"/>
    <w:rsid w:val="00250242"/>
    <w:rsid w:val="00250515"/>
    <w:rsid w:val="0025061D"/>
    <w:rsid w:val="00250641"/>
    <w:rsid w:val="00250655"/>
    <w:rsid w:val="002507A1"/>
    <w:rsid w:val="0025080E"/>
    <w:rsid w:val="00250C0F"/>
    <w:rsid w:val="00250E90"/>
    <w:rsid w:val="00251248"/>
    <w:rsid w:val="00251467"/>
    <w:rsid w:val="002521E6"/>
    <w:rsid w:val="00252300"/>
    <w:rsid w:val="00252377"/>
    <w:rsid w:val="002523A7"/>
    <w:rsid w:val="0025287B"/>
    <w:rsid w:val="00252A0A"/>
    <w:rsid w:val="00252C1C"/>
    <w:rsid w:val="00252DEA"/>
    <w:rsid w:val="00252F56"/>
    <w:rsid w:val="0025326F"/>
    <w:rsid w:val="00253A79"/>
    <w:rsid w:val="002542FE"/>
    <w:rsid w:val="002544AD"/>
    <w:rsid w:val="002548F8"/>
    <w:rsid w:val="00254AD5"/>
    <w:rsid w:val="002550ED"/>
    <w:rsid w:val="00255180"/>
    <w:rsid w:val="00255878"/>
    <w:rsid w:val="002559D9"/>
    <w:rsid w:val="00255D16"/>
    <w:rsid w:val="00255DCB"/>
    <w:rsid w:val="00255F71"/>
    <w:rsid w:val="002560F5"/>
    <w:rsid w:val="002563AE"/>
    <w:rsid w:val="00256B5A"/>
    <w:rsid w:val="00256C13"/>
    <w:rsid w:val="002570AA"/>
    <w:rsid w:val="002571D6"/>
    <w:rsid w:val="002572F0"/>
    <w:rsid w:val="002573A1"/>
    <w:rsid w:val="00257543"/>
    <w:rsid w:val="0025759B"/>
    <w:rsid w:val="00257602"/>
    <w:rsid w:val="00257AB9"/>
    <w:rsid w:val="00257B83"/>
    <w:rsid w:val="00257CAF"/>
    <w:rsid w:val="00257E54"/>
    <w:rsid w:val="00257FCB"/>
    <w:rsid w:val="002600DD"/>
    <w:rsid w:val="00260108"/>
    <w:rsid w:val="00260218"/>
    <w:rsid w:val="002602D2"/>
    <w:rsid w:val="002606D2"/>
    <w:rsid w:val="0026078E"/>
    <w:rsid w:val="00260B4B"/>
    <w:rsid w:val="00260BAE"/>
    <w:rsid w:val="00260C26"/>
    <w:rsid w:val="00260D6D"/>
    <w:rsid w:val="00261035"/>
    <w:rsid w:val="00261389"/>
    <w:rsid w:val="002615BD"/>
    <w:rsid w:val="002615CE"/>
    <w:rsid w:val="002616F1"/>
    <w:rsid w:val="002617E7"/>
    <w:rsid w:val="00261ADB"/>
    <w:rsid w:val="00261D45"/>
    <w:rsid w:val="00261E43"/>
    <w:rsid w:val="0026200E"/>
    <w:rsid w:val="00262386"/>
    <w:rsid w:val="0026241B"/>
    <w:rsid w:val="00262473"/>
    <w:rsid w:val="002624B2"/>
    <w:rsid w:val="002626FF"/>
    <w:rsid w:val="00262788"/>
    <w:rsid w:val="00262AE8"/>
    <w:rsid w:val="00262D81"/>
    <w:rsid w:val="00262E1F"/>
    <w:rsid w:val="0026321E"/>
    <w:rsid w:val="002635BB"/>
    <w:rsid w:val="002637B4"/>
    <w:rsid w:val="002637C6"/>
    <w:rsid w:val="00263831"/>
    <w:rsid w:val="00263915"/>
    <w:rsid w:val="00263A78"/>
    <w:rsid w:val="00263B96"/>
    <w:rsid w:val="00263D11"/>
    <w:rsid w:val="0026411F"/>
    <w:rsid w:val="00264228"/>
    <w:rsid w:val="00264334"/>
    <w:rsid w:val="002645B7"/>
    <w:rsid w:val="00264626"/>
    <w:rsid w:val="0026473E"/>
    <w:rsid w:val="00264E18"/>
    <w:rsid w:val="002650FC"/>
    <w:rsid w:val="0026516D"/>
    <w:rsid w:val="002652EA"/>
    <w:rsid w:val="0026567B"/>
    <w:rsid w:val="002657BD"/>
    <w:rsid w:val="00265852"/>
    <w:rsid w:val="002659AD"/>
    <w:rsid w:val="00265AC8"/>
    <w:rsid w:val="00265AFA"/>
    <w:rsid w:val="00265C4B"/>
    <w:rsid w:val="00265CA0"/>
    <w:rsid w:val="00266074"/>
    <w:rsid w:val="002661C0"/>
    <w:rsid w:val="002661FC"/>
    <w:rsid w:val="00266214"/>
    <w:rsid w:val="002663C7"/>
    <w:rsid w:val="0026667F"/>
    <w:rsid w:val="00266ECA"/>
    <w:rsid w:val="002671DF"/>
    <w:rsid w:val="00267237"/>
    <w:rsid w:val="0026742D"/>
    <w:rsid w:val="002674AC"/>
    <w:rsid w:val="002674FD"/>
    <w:rsid w:val="002676F0"/>
    <w:rsid w:val="00267A9E"/>
    <w:rsid w:val="00267C83"/>
    <w:rsid w:val="00267DD6"/>
    <w:rsid w:val="0027035A"/>
    <w:rsid w:val="002703C7"/>
    <w:rsid w:val="0027044F"/>
    <w:rsid w:val="00270603"/>
    <w:rsid w:val="002707F2"/>
    <w:rsid w:val="00270E93"/>
    <w:rsid w:val="00270F40"/>
    <w:rsid w:val="00271067"/>
    <w:rsid w:val="002711AA"/>
    <w:rsid w:val="00271427"/>
    <w:rsid w:val="0027144F"/>
    <w:rsid w:val="00271718"/>
    <w:rsid w:val="00271813"/>
    <w:rsid w:val="00271978"/>
    <w:rsid w:val="00271C82"/>
    <w:rsid w:val="00271CE0"/>
    <w:rsid w:val="00271CE7"/>
    <w:rsid w:val="00271D54"/>
    <w:rsid w:val="00271E5A"/>
    <w:rsid w:val="00271E7B"/>
    <w:rsid w:val="00271F26"/>
    <w:rsid w:val="00271F3A"/>
    <w:rsid w:val="00271FF1"/>
    <w:rsid w:val="002724B8"/>
    <w:rsid w:val="00272685"/>
    <w:rsid w:val="00272820"/>
    <w:rsid w:val="00272878"/>
    <w:rsid w:val="002729A4"/>
    <w:rsid w:val="0027324D"/>
    <w:rsid w:val="00273278"/>
    <w:rsid w:val="00273335"/>
    <w:rsid w:val="002733E1"/>
    <w:rsid w:val="0027370C"/>
    <w:rsid w:val="00273798"/>
    <w:rsid w:val="002737F4"/>
    <w:rsid w:val="00273A1A"/>
    <w:rsid w:val="00273EFD"/>
    <w:rsid w:val="00273F14"/>
    <w:rsid w:val="002745C1"/>
    <w:rsid w:val="0027465A"/>
    <w:rsid w:val="002748C6"/>
    <w:rsid w:val="00274903"/>
    <w:rsid w:val="0027497C"/>
    <w:rsid w:val="00274B7C"/>
    <w:rsid w:val="00274CA1"/>
    <w:rsid w:val="00274D1F"/>
    <w:rsid w:val="0027543B"/>
    <w:rsid w:val="0027580B"/>
    <w:rsid w:val="00275A08"/>
    <w:rsid w:val="00275AB8"/>
    <w:rsid w:val="00275B2C"/>
    <w:rsid w:val="00275D23"/>
    <w:rsid w:val="00275D72"/>
    <w:rsid w:val="00275F99"/>
    <w:rsid w:val="00276322"/>
    <w:rsid w:val="00276A6D"/>
    <w:rsid w:val="00277468"/>
    <w:rsid w:val="0027750C"/>
    <w:rsid w:val="0027763E"/>
    <w:rsid w:val="00277FB4"/>
    <w:rsid w:val="002801AE"/>
    <w:rsid w:val="00280394"/>
    <w:rsid w:val="00280421"/>
    <w:rsid w:val="002804CF"/>
    <w:rsid w:val="002805F5"/>
    <w:rsid w:val="00280751"/>
    <w:rsid w:val="0028081B"/>
    <w:rsid w:val="00280BDD"/>
    <w:rsid w:val="00280E4B"/>
    <w:rsid w:val="00281045"/>
    <w:rsid w:val="0028179A"/>
    <w:rsid w:val="002817DE"/>
    <w:rsid w:val="0028188F"/>
    <w:rsid w:val="002819A1"/>
    <w:rsid w:val="00281AF4"/>
    <w:rsid w:val="00281B4B"/>
    <w:rsid w:val="0028225F"/>
    <w:rsid w:val="002823BE"/>
    <w:rsid w:val="00282640"/>
    <w:rsid w:val="002826B1"/>
    <w:rsid w:val="0028280A"/>
    <w:rsid w:val="00282B88"/>
    <w:rsid w:val="00282ED3"/>
    <w:rsid w:val="00283089"/>
    <w:rsid w:val="0028309A"/>
    <w:rsid w:val="00283398"/>
    <w:rsid w:val="002834E4"/>
    <w:rsid w:val="0028359C"/>
    <w:rsid w:val="00283698"/>
    <w:rsid w:val="00283896"/>
    <w:rsid w:val="00283C5F"/>
    <w:rsid w:val="00284632"/>
    <w:rsid w:val="00284ACA"/>
    <w:rsid w:val="00284AD8"/>
    <w:rsid w:val="00284F7C"/>
    <w:rsid w:val="002852CF"/>
    <w:rsid w:val="002852DE"/>
    <w:rsid w:val="0028549B"/>
    <w:rsid w:val="00285AFE"/>
    <w:rsid w:val="00285BE5"/>
    <w:rsid w:val="00285C02"/>
    <w:rsid w:val="00285D50"/>
    <w:rsid w:val="00285E35"/>
    <w:rsid w:val="00286035"/>
    <w:rsid w:val="00286122"/>
    <w:rsid w:val="00286793"/>
    <w:rsid w:val="00286ACD"/>
    <w:rsid w:val="00286C58"/>
    <w:rsid w:val="00286D89"/>
    <w:rsid w:val="00286F65"/>
    <w:rsid w:val="00287299"/>
    <w:rsid w:val="00287838"/>
    <w:rsid w:val="00287912"/>
    <w:rsid w:val="00287DC8"/>
    <w:rsid w:val="00287E5F"/>
    <w:rsid w:val="002901EE"/>
    <w:rsid w:val="00290533"/>
    <w:rsid w:val="002907B5"/>
    <w:rsid w:val="00290863"/>
    <w:rsid w:val="002908BA"/>
    <w:rsid w:val="00290EFE"/>
    <w:rsid w:val="002912E5"/>
    <w:rsid w:val="002914D8"/>
    <w:rsid w:val="00291529"/>
    <w:rsid w:val="002916F5"/>
    <w:rsid w:val="00291857"/>
    <w:rsid w:val="0029192C"/>
    <w:rsid w:val="00291971"/>
    <w:rsid w:val="00291BF6"/>
    <w:rsid w:val="00291C95"/>
    <w:rsid w:val="00291CE5"/>
    <w:rsid w:val="00291E4C"/>
    <w:rsid w:val="002920C2"/>
    <w:rsid w:val="00292215"/>
    <w:rsid w:val="002923E4"/>
    <w:rsid w:val="002924C6"/>
    <w:rsid w:val="00292919"/>
    <w:rsid w:val="00292D39"/>
    <w:rsid w:val="00292EB7"/>
    <w:rsid w:val="00292F58"/>
    <w:rsid w:val="00293074"/>
    <w:rsid w:val="00293390"/>
    <w:rsid w:val="0029383F"/>
    <w:rsid w:val="00293BFE"/>
    <w:rsid w:val="00294012"/>
    <w:rsid w:val="00294013"/>
    <w:rsid w:val="00294119"/>
    <w:rsid w:val="002943EF"/>
    <w:rsid w:val="002946DD"/>
    <w:rsid w:val="002949B0"/>
    <w:rsid w:val="00294B0F"/>
    <w:rsid w:val="00294FBF"/>
    <w:rsid w:val="00295046"/>
    <w:rsid w:val="00295116"/>
    <w:rsid w:val="002951F1"/>
    <w:rsid w:val="002953B6"/>
    <w:rsid w:val="00295584"/>
    <w:rsid w:val="002957E7"/>
    <w:rsid w:val="002958D5"/>
    <w:rsid w:val="00295C5D"/>
    <w:rsid w:val="00296227"/>
    <w:rsid w:val="0029626E"/>
    <w:rsid w:val="00296740"/>
    <w:rsid w:val="00296AAB"/>
    <w:rsid w:val="00296D2D"/>
    <w:rsid w:val="00296E30"/>
    <w:rsid w:val="00296F44"/>
    <w:rsid w:val="00297315"/>
    <w:rsid w:val="0029777D"/>
    <w:rsid w:val="00297B53"/>
    <w:rsid w:val="00297C5C"/>
    <w:rsid w:val="002A0170"/>
    <w:rsid w:val="002A0520"/>
    <w:rsid w:val="002A055E"/>
    <w:rsid w:val="002A0845"/>
    <w:rsid w:val="002A091F"/>
    <w:rsid w:val="002A0FF5"/>
    <w:rsid w:val="002A102D"/>
    <w:rsid w:val="002A10B3"/>
    <w:rsid w:val="002A154C"/>
    <w:rsid w:val="002A1593"/>
    <w:rsid w:val="002A1750"/>
    <w:rsid w:val="002A1D4E"/>
    <w:rsid w:val="002A1F9B"/>
    <w:rsid w:val="002A23E7"/>
    <w:rsid w:val="002A277C"/>
    <w:rsid w:val="002A2801"/>
    <w:rsid w:val="002A2869"/>
    <w:rsid w:val="002A28E7"/>
    <w:rsid w:val="002A2BF7"/>
    <w:rsid w:val="002A2E61"/>
    <w:rsid w:val="002A3604"/>
    <w:rsid w:val="002A38CC"/>
    <w:rsid w:val="002A3905"/>
    <w:rsid w:val="002A3CDF"/>
    <w:rsid w:val="002A3EC0"/>
    <w:rsid w:val="002A4292"/>
    <w:rsid w:val="002A4515"/>
    <w:rsid w:val="002A4561"/>
    <w:rsid w:val="002A466F"/>
    <w:rsid w:val="002A47DC"/>
    <w:rsid w:val="002A47F6"/>
    <w:rsid w:val="002A500A"/>
    <w:rsid w:val="002A506F"/>
    <w:rsid w:val="002A54B4"/>
    <w:rsid w:val="002A54F0"/>
    <w:rsid w:val="002A5548"/>
    <w:rsid w:val="002A5636"/>
    <w:rsid w:val="002A578E"/>
    <w:rsid w:val="002A580B"/>
    <w:rsid w:val="002A590B"/>
    <w:rsid w:val="002A59C3"/>
    <w:rsid w:val="002A5A31"/>
    <w:rsid w:val="002A5E20"/>
    <w:rsid w:val="002A6356"/>
    <w:rsid w:val="002A640C"/>
    <w:rsid w:val="002A6725"/>
    <w:rsid w:val="002A6819"/>
    <w:rsid w:val="002A724A"/>
    <w:rsid w:val="002A7C1E"/>
    <w:rsid w:val="002A7E5F"/>
    <w:rsid w:val="002B0523"/>
    <w:rsid w:val="002B0564"/>
    <w:rsid w:val="002B0658"/>
    <w:rsid w:val="002B0765"/>
    <w:rsid w:val="002B09F5"/>
    <w:rsid w:val="002B09FC"/>
    <w:rsid w:val="002B1270"/>
    <w:rsid w:val="002B17C1"/>
    <w:rsid w:val="002B1DA8"/>
    <w:rsid w:val="002B217E"/>
    <w:rsid w:val="002B219C"/>
    <w:rsid w:val="002B24D6"/>
    <w:rsid w:val="002B2ADE"/>
    <w:rsid w:val="002B2BEA"/>
    <w:rsid w:val="002B2DF2"/>
    <w:rsid w:val="002B3255"/>
    <w:rsid w:val="002B37FD"/>
    <w:rsid w:val="002B3937"/>
    <w:rsid w:val="002B3994"/>
    <w:rsid w:val="002B3DDB"/>
    <w:rsid w:val="002B3EBD"/>
    <w:rsid w:val="002B3EF0"/>
    <w:rsid w:val="002B41E0"/>
    <w:rsid w:val="002B4464"/>
    <w:rsid w:val="002B4ABA"/>
    <w:rsid w:val="002B4CFA"/>
    <w:rsid w:val="002B4F11"/>
    <w:rsid w:val="002B51A9"/>
    <w:rsid w:val="002B51F8"/>
    <w:rsid w:val="002B53CD"/>
    <w:rsid w:val="002B5529"/>
    <w:rsid w:val="002B567B"/>
    <w:rsid w:val="002B5722"/>
    <w:rsid w:val="002B5881"/>
    <w:rsid w:val="002B5B13"/>
    <w:rsid w:val="002B5BE7"/>
    <w:rsid w:val="002B5C73"/>
    <w:rsid w:val="002B5CCD"/>
    <w:rsid w:val="002B5FAF"/>
    <w:rsid w:val="002B6257"/>
    <w:rsid w:val="002B690A"/>
    <w:rsid w:val="002B6935"/>
    <w:rsid w:val="002B6AA1"/>
    <w:rsid w:val="002B6C05"/>
    <w:rsid w:val="002B719E"/>
    <w:rsid w:val="002B7539"/>
    <w:rsid w:val="002B76E5"/>
    <w:rsid w:val="002B7C0F"/>
    <w:rsid w:val="002B7C41"/>
    <w:rsid w:val="002B7D85"/>
    <w:rsid w:val="002B7F81"/>
    <w:rsid w:val="002B7FC7"/>
    <w:rsid w:val="002C002E"/>
    <w:rsid w:val="002C00B4"/>
    <w:rsid w:val="002C022A"/>
    <w:rsid w:val="002C03E2"/>
    <w:rsid w:val="002C05BE"/>
    <w:rsid w:val="002C0740"/>
    <w:rsid w:val="002C0806"/>
    <w:rsid w:val="002C0816"/>
    <w:rsid w:val="002C0BEC"/>
    <w:rsid w:val="002C0E99"/>
    <w:rsid w:val="002C1220"/>
    <w:rsid w:val="002C1743"/>
    <w:rsid w:val="002C17B2"/>
    <w:rsid w:val="002C1AA6"/>
    <w:rsid w:val="002C1C51"/>
    <w:rsid w:val="002C1DE6"/>
    <w:rsid w:val="002C1FF9"/>
    <w:rsid w:val="002C229A"/>
    <w:rsid w:val="002C2922"/>
    <w:rsid w:val="002C2B87"/>
    <w:rsid w:val="002C2BD8"/>
    <w:rsid w:val="002C2EC4"/>
    <w:rsid w:val="002C31F1"/>
    <w:rsid w:val="002C36EA"/>
    <w:rsid w:val="002C3A25"/>
    <w:rsid w:val="002C3AC1"/>
    <w:rsid w:val="002C3BD8"/>
    <w:rsid w:val="002C41E6"/>
    <w:rsid w:val="002C4358"/>
    <w:rsid w:val="002C45F2"/>
    <w:rsid w:val="002C4990"/>
    <w:rsid w:val="002C5113"/>
    <w:rsid w:val="002C5178"/>
    <w:rsid w:val="002C52A9"/>
    <w:rsid w:val="002C5930"/>
    <w:rsid w:val="002C5B44"/>
    <w:rsid w:val="002C5BA0"/>
    <w:rsid w:val="002C5BF1"/>
    <w:rsid w:val="002C5CD5"/>
    <w:rsid w:val="002C5CD6"/>
    <w:rsid w:val="002C6273"/>
    <w:rsid w:val="002C6340"/>
    <w:rsid w:val="002C64DF"/>
    <w:rsid w:val="002C652A"/>
    <w:rsid w:val="002C6676"/>
    <w:rsid w:val="002C6757"/>
    <w:rsid w:val="002C67AA"/>
    <w:rsid w:val="002C68B0"/>
    <w:rsid w:val="002C6B2F"/>
    <w:rsid w:val="002C6B39"/>
    <w:rsid w:val="002C6F46"/>
    <w:rsid w:val="002C70C2"/>
    <w:rsid w:val="002C7124"/>
    <w:rsid w:val="002C73D2"/>
    <w:rsid w:val="002C74B0"/>
    <w:rsid w:val="002C751F"/>
    <w:rsid w:val="002C78F4"/>
    <w:rsid w:val="002C790F"/>
    <w:rsid w:val="002C79C9"/>
    <w:rsid w:val="002C7B04"/>
    <w:rsid w:val="002C7B11"/>
    <w:rsid w:val="002C7E78"/>
    <w:rsid w:val="002C7EF4"/>
    <w:rsid w:val="002D0487"/>
    <w:rsid w:val="002D071A"/>
    <w:rsid w:val="002D0724"/>
    <w:rsid w:val="002D0ACC"/>
    <w:rsid w:val="002D0F84"/>
    <w:rsid w:val="002D11E6"/>
    <w:rsid w:val="002D11F6"/>
    <w:rsid w:val="002D143E"/>
    <w:rsid w:val="002D1596"/>
    <w:rsid w:val="002D19C7"/>
    <w:rsid w:val="002D1CB5"/>
    <w:rsid w:val="002D2175"/>
    <w:rsid w:val="002D22B3"/>
    <w:rsid w:val="002D22CC"/>
    <w:rsid w:val="002D2411"/>
    <w:rsid w:val="002D286A"/>
    <w:rsid w:val="002D2AC5"/>
    <w:rsid w:val="002D2FAE"/>
    <w:rsid w:val="002D315D"/>
    <w:rsid w:val="002D3228"/>
    <w:rsid w:val="002D34B2"/>
    <w:rsid w:val="002D3556"/>
    <w:rsid w:val="002D35F2"/>
    <w:rsid w:val="002D3655"/>
    <w:rsid w:val="002D3771"/>
    <w:rsid w:val="002D38F1"/>
    <w:rsid w:val="002D3B7A"/>
    <w:rsid w:val="002D3C2B"/>
    <w:rsid w:val="002D3D31"/>
    <w:rsid w:val="002D3E01"/>
    <w:rsid w:val="002D3EC8"/>
    <w:rsid w:val="002D3EDC"/>
    <w:rsid w:val="002D44B3"/>
    <w:rsid w:val="002D4703"/>
    <w:rsid w:val="002D475E"/>
    <w:rsid w:val="002D4787"/>
    <w:rsid w:val="002D48B0"/>
    <w:rsid w:val="002D4E52"/>
    <w:rsid w:val="002D4EC5"/>
    <w:rsid w:val="002D500C"/>
    <w:rsid w:val="002D50AF"/>
    <w:rsid w:val="002D5211"/>
    <w:rsid w:val="002D5912"/>
    <w:rsid w:val="002D59EA"/>
    <w:rsid w:val="002D5B37"/>
    <w:rsid w:val="002D5D30"/>
    <w:rsid w:val="002D5EDB"/>
    <w:rsid w:val="002D646D"/>
    <w:rsid w:val="002D64A0"/>
    <w:rsid w:val="002D64C1"/>
    <w:rsid w:val="002D651D"/>
    <w:rsid w:val="002D66B1"/>
    <w:rsid w:val="002D6B2B"/>
    <w:rsid w:val="002D7279"/>
    <w:rsid w:val="002D7576"/>
    <w:rsid w:val="002D7621"/>
    <w:rsid w:val="002D7637"/>
    <w:rsid w:val="002D7876"/>
    <w:rsid w:val="002D7DB1"/>
    <w:rsid w:val="002E0124"/>
    <w:rsid w:val="002E0125"/>
    <w:rsid w:val="002E03AF"/>
    <w:rsid w:val="002E0A2E"/>
    <w:rsid w:val="002E0D6B"/>
    <w:rsid w:val="002E1040"/>
    <w:rsid w:val="002E11F4"/>
    <w:rsid w:val="002E12FD"/>
    <w:rsid w:val="002E1319"/>
    <w:rsid w:val="002E1383"/>
    <w:rsid w:val="002E16E4"/>
    <w:rsid w:val="002E17F2"/>
    <w:rsid w:val="002E1933"/>
    <w:rsid w:val="002E1ABC"/>
    <w:rsid w:val="002E1D9E"/>
    <w:rsid w:val="002E2150"/>
    <w:rsid w:val="002E2250"/>
    <w:rsid w:val="002E2548"/>
    <w:rsid w:val="002E2607"/>
    <w:rsid w:val="002E28B0"/>
    <w:rsid w:val="002E28E3"/>
    <w:rsid w:val="002E2904"/>
    <w:rsid w:val="002E2F33"/>
    <w:rsid w:val="002E3162"/>
    <w:rsid w:val="002E334D"/>
    <w:rsid w:val="002E36B4"/>
    <w:rsid w:val="002E3947"/>
    <w:rsid w:val="002E3A39"/>
    <w:rsid w:val="002E3FCF"/>
    <w:rsid w:val="002E4132"/>
    <w:rsid w:val="002E4278"/>
    <w:rsid w:val="002E46C1"/>
    <w:rsid w:val="002E4C8A"/>
    <w:rsid w:val="002E4F7F"/>
    <w:rsid w:val="002E4FD5"/>
    <w:rsid w:val="002E5249"/>
    <w:rsid w:val="002E59B7"/>
    <w:rsid w:val="002E5A02"/>
    <w:rsid w:val="002E5B2A"/>
    <w:rsid w:val="002E5FF8"/>
    <w:rsid w:val="002E6140"/>
    <w:rsid w:val="002E61BB"/>
    <w:rsid w:val="002E6436"/>
    <w:rsid w:val="002E6564"/>
    <w:rsid w:val="002E6D76"/>
    <w:rsid w:val="002E6F73"/>
    <w:rsid w:val="002E73A5"/>
    <w:rsid w:val="002E7734"/>
    <w:rsid w:val="002E7782"/>
    <w:rsid w:val="002E7A6E"/>
    <w:rsid w:val="002E7CAE"/>
    <w:rsid w:val="002E7CEB"/>
    <w:rsid w:val="002E7F20"/>
    <w:rsid w:val="002E7F5D"/>
    <w:rsid w:val="002E7FCC"/>
    <w:rsid w:val="002F037B"/>
    <w:rsid w:val="002F052B"/>
    <w:rsid w:val="002F0572"/>
    <w:rsid w:val="002F08B4"/>
    <w:rsid w:val="002F0B4C"/>
    <w:rsid w:val="002F13E4"/>
    <w:rsid w:val="002F15B2"/>
    <w:rsid w:val="002F1861"/>
    <w:rsid w:val="002F197D"/>
    <w:rsid w:val="002F1AD5"/>
    <w:rsid w:val="002F1B79"/>
    <w:rsid w:val="002F22F7"/>
    <w:rsid w:val="002F257E"/>
    <w:rsid w:val="002F25D4"/>
    <w:rsid w:val="002F26CE"/>
    <w:rsid w:val="002F2771"/>
    <w:rsid w:val="002F27F9"/>
    <w:rsid w:val="002F2AC2"/>
    <w:rsid w:val="002F2C54"/>
    <w:rsid w:val="002F2E58"/>
    <w:rsid w:val="002F31B1"/>
    <w:rsid w:val="002F31CD"/>
    <w:rsid w:val="002F327E"/>
    <w:rsid w:val="002F352D"/>
    <w:rsid w:val="002F37A9"/>
    <w:rsid w:val="002F387C"/>
    <w:rsid w:val="002F39BA"/>
    <w:rsid w:val="002F3C08"/>
    <w:rsid w:val="002F3DF5"/>
    <w:rsid w:val="002F40E8"/>
    <w:rsid w:val="002F4588"/>
    <w:rsid w:val="002F4592"/>
    <w:rsid w:val="002F490C"/>
    <w:rsid w:val="002F4FA7"/>
    <w:rsid w:val="002F4FB6"/>
    <w:rsid w:val="002F54B2"/>
    <w:rsid w:val="002F59E4"/>
    <w:rsid w:val="002F5AD9"/>
    <w:rsid w:val="002F602C"/>
    <w:rsid w:val="002F6076"/>
    <w:rsid w:val="002F608C"/>
    <w:rsid w:val="002F647F"/>
    <w:rsid w:val="002F66DD"/>
    <w:rsid w:val="002F68C7"/>
    <w:rsid w:val="002F69FE"/>
    <w:rsid w:val="002F6DD6"/>
    <w:rsid w:val="002F7076"/>
    <w:rsid w:val="002F7128"/>
    <w:rsid w:val="002F7A13"/>
    <w:rsid w:val="002F7AA4"/>
    <w:rsid w:val="0030023D"/>
    <w:rsid w:val="003003CD"/>
    <w:rsid w:val="003005FC"/>
    <w:rsid w:val="00300743"/>
    <w:rsid w:val="00300CAB"/>
    <w:rsid w:val="00300EF8"/>
    <w:rsid w:val="00301560"/>
    <w:rsid w:val="00301581"/>
    <w:rsid w:val="00301CE6"/>
    <w:rsid w:val="00301FDF"/>
    <w:rsid w:val="003022B1"/>
    <w:rsid w:val="003023B6"/>
    <w:rsid w:val="0030256B"/>
    <w:rsid w:val="003035C0"/>
    <w:rsid w:val="003038BC"/>
    <w:rsid w:val="00303AF0"/>
    <w:rsid w:val="00303F83"/>
    <w:rsid w:val="003041D9"/>
    <w:rsid w:val="003042B0"/>
    <w:rsid w:val="003042D8"/>
    <w:rsid w:val="0030464B"/>
    <w:rsid w:val="00304ACE"/>
    <w:rsid w:val="00304C1C"/>
    <w:rsid w:val="00304C34"/>
    <w:rsid w:val="00304E08"/>
    <w:rsid w:val="0030501F"/>
    <w:rsid w:val="0030504D"/>
    <w:rsid w:val="00305097"/>
    <w:rsid w:val="003051A5"/>
    <w:rsid w:val="003052D0"/>
    <w:rsid w:val="00305342"/>
    <w:rsid w:val="00305504"/>
    <w:rsid w:val="003056BE"/>
    <w:rsid w:val="003060AA"/>
    <w:rsid w:val="00306423"/>
    <w:rsid w:val="0030643C"/>
    <w:rsid w:val="003068F1"/>
    <w:rsid w:val="003068F6"/>
    <w:rsid w:val="00306B1B"/>
    <w:rsid w:val="00306EF3"/>
    <w:rsid w:val="0030710A"/>
    <w:rsid w:val="00307131"/>
    <w:rsid w:val="00307275"/>
    <w:rsid w:val="00307566"/>
    <w:rsid w:val="00307924"/>
    <w:rsid w:val="00307BA1"/>
    <w:rsid w:val="00307BA3"/>
    <w:rsid w:val="00310135"/>
    <w:rsid w:val="00310173"/>
    <w:rsid w:val="0031019F"/>
    <w:rsid w:val="0031054B"/>
    <w:rsid w:val="003108FE"/>
    <w:rsid w:val="00310C76"/>
    <w:rsid w:val="00310DD2"/>
    <w:rsid w:val="00310DDC"/>
    <w:rsid w:val="00310F30"/>
    <w:rsid w:val="0031129F"/>
    <w:rsid w:val="003115F6"/>
    <w:rsid w:val="00311702"/>
    <w:rsid w:val="003117E5"/>
    <w:rsid w:val="00311A28"/>
    <w:rsid w:val="00311D56"/>
    <w:rsid w:val="00311E82"/>
    <w:rsid w:val="00311FA5"/>
    <w:rsid w:val="00311FF2"/>
    <w:rsid w:val="00312422"/>
    <w:rsid w:val="00312A34"/>
    <w:rsid w:val="00312A37"/>
    <w:rsid w:val="00312E9D"/>
    <w:rsid w:val="003133E0"/>
    <w:rsid w:val="0031379C"/>
    <w:rsid w:val="003137B3"/>
    <w:rsid w:val="00313A96"/>
    <w:rsid w:val="00313B51"/>
    <w:rsid w:val="00313FD6"/>
    <w:rsid w:val="003140B6"/>
    <w:rsid w:val="003143BD"/>
    <w:rsid w:val="00314808"/>
    <w:rsid w:val="00314AD5"/>
    <w:rsid w:val="00314E7B"/>
    <w:rsid w:val="00315363"/>
    <w:rsid w:val="00315477"/>
    <w:rsid w:val="0031551C"/>
    <w:rsid w:val="003158DA"/>
    <w:rsid w:val="0031590A"/>
    <w:rsid w:val="00315961"/>
    <w:rsid w:val="00316117"/>
    <w:rsid w:val="0031617F"/>
    <w:rsid w:val="00316223"/>
    <w:rsid w:val="00316562"/>
    <w:rsid w:val="00316616"/>
    <w:rsid w:val="003167D7"/>
    <w:rsid w:val="0031745F"/>
    <w:rsid w:val="0031768A"/>
    <w:rsid w:val="00317900"/>
    <w:rsid w:val="00317993"/>
    <w:rsid w:val="00317B1E"/>
    <w:rsid w:val="00317BF7"/>
    <w:rsid w:val="00317F6D"/>
    <w:rsid w:val="003203ED"/>
    <w:rsid w:val="0032056F"/>
    <w:rsid w:val="003207A2"/>
    <w:rsid w:val="00320F70"/>
    <w:rsid w:val="003210B9"/>
    <w:rsid w:val="003213E2"/>
    <w:rsid w:val="00321987"/>
    <w:rsid w:val="003219B7"/>
    <w:rsid w:val="00322273"/>
    <w:rsid w:val="003223C1"/>
    <w:rsid w:val="003224DE"/>
    <w:rsid w:val="003228D5"/>
    <w:rsid w:val="00322908"/>
    <w:rsid w:val="00322C71"/>
    <w:rsid w:val="00322C9F"/>
    <w:rsid w:val="00322EE6"/>
    <w:rsid w:val="00322F2E"/>
    <w:rsid w:val="00322F71"/>
    <w:rsid w:val="00323157"/>
    <w:rsid w:val="0032325C"/>
    <w:rsid w:val="00323909"/>
    <w:rsid w:val="00323EA7"/>
    <w:rsid w:val="00323F0C"/>
    <w:rsid w:val="00323FFC"/>
    <w:rsid w:val="0032466F"/>
    <w:rsid w:val="003246FB"/>
    <w:rsid w:val="00324B66"/>
    <w:rsid w:val="00324B85"/>
    <w:rsid w:val="00324D23"/>
    <w:rsid w:val="00325117"/>
    <w:rsid w:val="00325213"/>
    <w:rsid w:val="00325510"/>
    <w:rsid w:val="00325F58"/>
    <w:rsid w:val="003260AF"/>
    <w:rsid w:val="00326372"/>
    <w:rsid w:val="003265EB"/>
    <w:rsid w:val="00326A96"/>
    <w:rsid w:val="003270FE"/>
    <w:rsid w:val="00327123"/>
    <w:rsid w:val="003275FB"/>
    <w:rsid w:val="003277E0"/>
    <w:rsid w:val="00327822"/>
    <w:rsid w:val="003279BA"/>
    <w:rsid w:val="00327BE8"/>
    <w:rsid w:val="00327C82"/>
    <w:rsid w:val="00327E5B"/>
    <w:rsid w:val="00327EE9"/>
    <w:rsid w:val="00327FDF"/>
    <w:rsid w:val="00330440"/>
    <w:rsid w:val="003305D6"/>
    <w:rsid w:val="00330702"/>
    <w:rsid w:val="00330893"/>
    <w:rsid w:val="0033091C"/>
    <w:rsid w:val="00330BA6"/>
    <w:rsid w:val="00330DE9"/>
    <w:rsid w:val="00330DF1"/>
    <w:rsid w:val="00330F19"/>
    <w:rsid w:val="003310D5"/>
    <w:rsid w:val="00331167"/>
    <w:rsid w:val="00331397"/>
    <w:rsid w:val="00331415"/>
    <w:rsid w:val="00331629"/>
    <w:rsid w:val="003316F6"/>
    <w:rsid w:val="00331751"/>
    <w:rsid w:val="00331B41"/>
    <w:rsid w:val="00331B96"/>
    <w:rsid w:val="00331D2E"/>
    <w:rsid w:val="00331E47"/>
    <w:rsid w:val="003320F8"/>
    <w:rsid w:val="00332164"/>
    <w:rsid w:val="0033226F"/>
    <w:rsid w:val="00332549"/>
    <w:rsid w:val="003328F9"/>
    <w:rsid w:val="00332B95"/>
    <w:rsid w:val="00332CF3"/>
    <w:rsid w:val="00332EE2"/>
    <w:rsid w:val="0033309D"/>
    <w:rsid w:val="0033321E"/>
    <w:rsid w:val="00333269"/>
    <w:rsid w:val="003332CE"/>
    <w:rsid w:val="003335A8"/>
    <w:rsid w:val="00333CEE"/>
    <w:rsid w:val="003342AE"/>
    <w:rsid w:val="0033446A"/>
    <w:rsid w:val="003344B7"/>
    <w:rsid w:val="00334579"/>
    <w:rsid w:val="00334975"/>
    <w:rsid w:val="00334C8E"/>
    <w:rsid w:val="00334D4D"/>
    <w:rsid w:val="0033503E"/>
    <w:rsid w:val="00335642"/>
    <w:rsid w:val="00335858"/>
    <w:rsid w:val="0033591C"/>
    <w:rsid w:val="00335D27"/>
    <w:rsid w:val="00335F2C"/>
    <w:rsid w:val="003362DA"/>
    <w:rsid w:val="0033651F"/>
    <w:rsid w:val="003369A2"/>
    <w:rsid w:val="003369EC"/>
    <w:rsid w:val="00336BD4"/>
    <w:rsid w:val="00336BDA"/>
    <w:rsid w:val="00336C1C"/>
    <w:rsid w:val="00336D2F"/>
    <w:rsid w:val="00336E72"/>
    <w:rsid w:val="00336E83"/>
    <w:rsid w:val="00336F8E"/>
    <w:rsid w:val="003370BF"/>
    <w:rsid w:val="003373AD"/>
    <w:rsid w:val="003374D5"/>
    <w:rsid w:val="00337598"/>
    <w:rsid w:val="003376D3"/>
    <w:rsid w:val="003377B7"/>
    <w:rsid w:val="003377D7"/>
    <w:rsid w:val="00337F8F"/>
    <w:rsid w:val="00340137"/>
    <w:rsid w:val="0034087E"/>
    <w:rsid w:val="00340A8B"/>
    <w:rsid w:val="00340B02"/>
    <w:rsid w:val="00340F9B"/>
    <w:rsid w:val="00340FFC"/>
    <w:rsid w:val="003410B7"/>
    <w:rsid w:val="00341558"/>
    <w:rsid w:val="0034171A"/>
    <w:rsid w:val="00341721"/>
    <w:rsid w:val="00341A66"/>
    <w:rsid w:val="00341AA2"/>
    <w:rsid w:val="00341E99"/>
    <w:rsid w:val="00341EE2"/>
    <w:rsid w:val="00342491"/>
    <w:rsid w:val="00342659"/>
    <w:rsid w:val="00342BD7"/>
    <w:rsid w:val="0034309D"/>
    <w:rsid w:val="00343AD7"/>
    <w:rsid w:val="00343B2F"/>
    <w:rsid w:val="00343BD4"/>
    <w:rsid w:val="00344290"/>
    <w:rsid w:val="003444F6"/>
    <w:rsid w:val="00344759"/>
    <w:rsid w:val="00344A7A"/>
    <w:rsid w:val="00344A7B"/>
    <w:rsid w:val="0034531B"/>
    <w:rsid w:val="00345905"/>
    <w:rsid w:val="00345B3B"/>
    <w:rsid w:val="00345EDF"/>
    <w:rsid w:val="00346053"/>
    <w:rsid w:val="003466DD"/>
    <w:rsid w:val="003468DB"/>
    <w:rsid w:val="00346B4D"/>
    <w:rsid w:val="00346DB5"/>
    <w:rsid w:val="00346E6E"/>
    <w:rsid w:val="003471DA"/>
    <w:rsid w:val="003473FE"/>
    <w:rsid w:val="00347530"/>
    <w:rsid w:val="003477B1"/>
    <w:rsid w:val="003505FE"/>
    <w:rsid w:val="003506BD"/>
    <w:rsid w:val="00350769"/>
    <w:rsid w:val="003507A3"/>
    <w:rsid w:val="00350918"/>
    <w:rsid w:val="0035092A"/>
    <w:rsid w:val="00350C69"/>
    <w:rsid w:val="00350EAC"/>
    <w:rsid w:val="00350F77"/>
    <w:rsid w:val="00351134"/>
    <w:rsid w:val="0035149C"/>
    <w:rsid w:val="0035150D"/>
    <w:rsid w:val="003515F5"/>
    <w:rsid w:val="00351955"/>
    <w:rsid w:val="00351C22"/>
    <w:rsid w:val="00352177"/>
    <w:rsid w:val="00352274"/>
    <w:rsid w:val="0035237B"/>
    <w:rsid w:val="003528FB"/>
    <w:rsid w:val="00352BE0"/>
    <w:rsid w:val="00352D3B"/>
    <w:rsid w:val="00352F6E"/>
    <w:rsid w:val="00352FDB"/>
    <w:rsid w:val="00353108"/>
    <w:rsid w:val="00353696"/>
    <w:rsid w:val="003537CD"/>
    <w:rsid w:val="00353D51"/>
    <w:rsid w:val="00353DD0"/>
    <w:rsid w:val="00353FA7"/>
    <w:rsid w:val="00354260"/>
    <w:rsid w:val="0035427D"/>
    <w:rsid w:val="003542EC"/>
    <w:rsid w:val="0035432F"/>
    <w:rsid w:val="003544F2"/>
    <w:rsid w:val="0035482A"/>
    <w:rsid w:val="00354EEA"/>
    <w:rsid w:val="00355016"/>
    <w:rsid w:val="00355097"/>
    <w:rsid w:val="003556F4"/>
    <w:rsid w:val="0035571C"/>
    <w:rsid w:val="003558A3"/>
    <w:rsid w:val="00355AA4"/>
    <w:rsid w:val="00355BB2"/>
    <w:rsid w:val="00355C3F"/>
    <w:rsid w:val="00355CB7"/>
    <w:rsid w:val="00355D9F"/>
    <w:rsid w:val="00355DF4"/>
    <w:rsid w:val="00355E6D"/>
    <w:rsid w:val="00355F0D"/>
    <w:rsid w:val="003564AE"/>
    <w:rsid w:val="0035687B"/>
    <w:rsid w:val="00356CAA"/>
    <w:rsid w:val="003571C1"/>
    <w:rsid w:val="003572FF"/>
    <w:rsid w:val="00357380"/>
    <w:rsid w:val="00357488"/>
    <w:rsid w:val="003579CC"/>
    <w:rsid w:val="00357D33"/>
    <w:rsid w:val="0036007C"/>
    <w:rsid w:val="00360083"/>
    <w:rsid w:val="003602D9"/>
    <w:rsid w:val="003604AC"/>
    <w:rsid w:val="003604CE"/>
    <w:rsid w:val="00360766"/>
    <w:rsid w:val="00360827"/>
    <w:rsid w:val="00360C1B"/>
    <w:rsid w:val="00360F14"/>
    <w:rsid w:val="00361001"/>
    <w:rsid w:val="003612F1"/>
    <w:rsid w:val="003615A1"/>
    <w:rsid w:val="00361695"/>
    <w:rsid w:val="0036199B"/>
    <w:rsid w:val="003619E1"/>
    <w:rsid w:val="00361A17"/>
    <w:rsid w:val="00361D52"/>
    <w:rsid w:val="00361FA2"/>
    <w:rsid w:val="0036243A"/>
    <w:rsid w:val="00362483"/>
    <w:rsid w:val="003625CB"/>
    <w:rsid w:val="00362A29"/>
    <w:rsid w:val="00363045"/>
    <w:rsid w:val="0036313F"/>
    <w:rsid w:val="0036348D"/>
    <w:rsid w:val="00363608"/>
    <w:rsid w:val="00363836"/>
    <w:rsid w:val="00363C32"/>
    <w:rsid w:val="00364442"/>
    <w:rsid w:val="00364588"/>
    <w:rsid w:val="0036499B"/>
    <w:rsid w:val="00364A41"/>
    <w:rsid w:val="00364B66"/>
    <w:rsid w:val="00364D62"/>
    <w:rsid w:val="00364D91"/>
    <w:rsid w:val="00364E11"/>
    <w:rsid w:val="00364E50"/>
    <w:rsid w:val="00364EDF"/>
    <w:rsid w:val="00364F77"/>
    <w:rsid w:val="0036510C"/>
    <w:rsid w:val="003652F3"/>
    <w:rsid w:val="003654BA"/>
    <w:rsid w:val="003654EF"/>
    <w:rsid w:val="003655C4"/>
    <w:rsid w:val="00365604"/>
    <w:rsid w:val="00365AEA"/>
    <w:rsid w:val="00365C8A"/>
    <w:rsid w:val="003662DC"/>
    <w:rsid w:val="00366374"/>
    <w:rsid w:val="003667EB"/>
    <w:rsid w:val="00366871"/>
    <w:rsid w:val="00366BBD"/>
    <w:rsid w:val="00366DA8"/>
    <w:rsid w:val="00366E4F"/>
    <w:rsid w:val="00366F1E"/>
    <w:rsid w:val="00367040"/>
    <w:rsid w:val="0036766A"/>
    <w:rsid w:val="003677D9"/>
    <w:rsid w:val="003678A5"/>
    <w:rsid w:val="0036792E"/>
    <w:rsid w:val="003679DF"/>
    <w:rsid w:val="00367AAA"/>
    <w:rsid w:val="00367B5E"/>
    <w:rsid w:val="00367B72"/>
    <w:rsid w:val="00367C03"/>
    <w:rsid w:val="00367CB5"/>
    <w:rsid w:val="00367FAC"/>
    <w:rsid w:val="00367FC4"/>
    <w:rsid w:val="003700A5"/>
    <w:rsid w:val="00370103"/>
    <w:rsid w:val="00370703"/>
    <w:rsid w:val="00370767"/>
    <w:rsid w:val="00370981"/>
    <w:rsid w:val="00370A94"/>
    <w:rsid w:val="00370AC6"/>
    <w:rsid w:val="00370BFD"/>
    <w:rsid w:val="00370D21"/>
    <w:rsid w:val="00370D63"/>
    <w:rsid w:val="00370E47"/>
    <w:rsid w:val="00370EBE"/>
    <w:rsid w:val="003711C6"/>
    <w:rsid w:val="003712C0"/>
    <w:rsid w:val="0037136F"/>
    <w:rsid w:val="00371522"/>
    <w:rsid w:val="00371730"/>
    <w:rsid w:val="00371B7B"/>
    <w:rsid w:val="00371BEA"/>
    <w:rsid w:val="003721AB"/>
    <w:rsid w:val="003721D1"/>
    <w:rsid w:val="003723C4"/>
    <w:rsid w:val="003723E8"/>
    <w:rsid w:val="0037263F"/>
    <w:rsid w:val="0037284E"/>
    <w:rsid w:val="0037285A"/>
    <w:rsid w:val="00372916"/>
    <w:rsid w:val="003729D6"/>
    <w:rsid w:val="00372B66"/>
    <w:rsid w:val="003730E7"/>
    <w:rsid w:val="003736B8"/>
    <w:rsid w:val="00373A4B"/>
    <w:rsid w:val="00373AAE"/>
    <w:rsid w:val="00373AE7"/>
    <w:rsid w:val="00374057"/>
    <w:rsid w:val="00374266"/>
    <w:rsid w:val="003742AC"/>
    <w:rsid w:val="003744E2"/>
    <w:rsid w:val="003746B8"/>
    <w:rsid w:val="003746CC"/>
    <w:rsid w:val="00374B19"/>
    <w:rsid w:val="00374BDD"/>
    <w:rsid w:val="00374E30"/>
    <w:rsid w:val="00374F49"/>
    <w:rsid w:val="00375074"/>
    <w:rsid w:val="003750AC"/>
    <w:rsid w:val="0037514C"/>
    <w:rsid w:val="00375166"/>
    <w:rsid w:val="003759EC"/>
    <w:rsid w:val="00375AD4"/>
    <w:rsid w:val="00375B95"/>
    <w:rsid w:val="00375BB9"/>
    <w:rsid w:val="00375C91"/>
    <w:rsid w:val="00375C93"/>
    <w:rsid w:val="00375D04"/>
    <w:rsid w:val="00375D4B"/>
    <w:rsid w:val="00375D56"/>
    <w:rsid w:val="00375D80"/>
    <w:rsid w:val="00375F24"/>
    <w:rsid w:val="00376A68"/>
    <w:rsid w:val="00376D6A"/>
    <w:rsid w:val="00376E58"/>
    <w:rsid w:val="003771C7"/>
    <w:rsid w:val="0037770A"/>
    <w:rsid w:val="00377742"/>
    <w:rsid w:val="00377B73"/>
    <w:rsid w:val="00377CE1"/>
    <w:rsid w:val="00377D74"/>
    <w:rsid w:val="00377E5B"/>
    <w:rsid w:val="00377E70"/>
    <w:rsid w:val="00377FC0"/>
    <w:rsid w:val="003808F1"/>
    <w:rsid w:val="00380DDD"/>
    <w:rsid w:val="00380EF2"/>
    <w:rsid w:val="003811ED"/>
    <w:rsid w:val="003817F8"/>
    <w:rsid w:val="0038185E"/>
    <w:rsid w:val="003818E9"/>
    <w:rsid w:val="00381C2E"/>
    <w:rsid w:val="00381E44"/>
    <w:rsid w:val="00381F47"/>
    <w:rsid w:val="003823BD"/>
    <w:rsid w:val="0038243B"/>
    <w:rsid w:val="003829C6"/>
    <w:rsid w:val="00382CBE"/>
    <w:rsid w:val="00382CD1"/>
    <w:rsid w:val="00382CE6"/>
    <w:rsid w:val="00382D9E"/>
    <w:rsid w:val="00383122"/>
    <w:rsid w:val="00383325"/>
    <w:rsid w:val="003836D4"/>
    <w:rsid w:val="00383843"/>
    <w:rsid w:val="00383C58"/>
    <w:rsid w:val="00383E77"/>
    <w:rsid w:val="003841D4"/>
    <w:rsid w:val="00384448"/>
    <w:rsid w:val="00384531"/>
    <w:rsid w:val="00384640"/>
    <w:rsid w:val="0038487F"/>
    <w:rsid w:val="00384931"/>
    <w:rsid w:val="00385BF0"/>
    <w:rsid w:val="00385D5B"/>
    <w:rsid w:val="00385E52"/>
    <w:rsid w:val="00385EB6"/>
    <w:rsid w:val="00385EE8"/>
    <w:rsid w:val="00385F8B"/>
    <w:rsid w:val="00386423"/>
    <w:rsid w:val="003867E9"/>
    <w:rsid w:val="00386A12"/>
    <w:rsid w:val="00386C76"/>
    <w:rsid w:val="00386E62"/>
    <w:rsid w:val="003870DF"/>
    <w:rsid w:val="00387216"/>
    <w:rsid w:val="00387948"/>
    <w:rsid w:val="00387CE6"/>
    <w:rsid w:val="0039026B"/>
    <w:rsid w:val="003904E8"/>
    <w:rsid w:val="0039052D"/>
    <w:rsid w:val="003906AF"/>
    <w:rsid w:val="003907D8"/>
    <w:rsid w:val="003908F8"/>
    <w:rsid w:val="00390974"/>
    <w:rsid w:val="00390C53"/>
    <w:rsid w:val="00390EF7"/>
    <w:rsid w:val="00391044"/>
    <w:rsid w:val="0039111C"/>
    <w:rsid w:val="003911E6"/>
    <w:rsid w:val="00391291"/>
    <w:rsid w:val="003912C1"/>
    <w:rsid w:val="00391567"/>
    <w:rsid w:val="003915C4"/>
    <w:rsid w:val="003916DC"/>
    <w:rsid w:val="0039170B"/>
    <w:rsid w:val="0039214E"/>
    <w:rsid w:val="00392559"/>
    <w:rsid w:val="0039257E"/>
    <w:rsid w:val="003927C0"/>
    <w:rsid w:val="00392984"/>
    <w:rsid w:val="003929D2"/>
    <w:rsid w:val="00392BE8"/>
    <w:rsid w:val="00392EC9"/>
    <w:rsid w:val="003930BC"/>
    <w:rsid w:val="0039325F"/>
    <w:rsid w:val="00393409"/>
    <w:rsid w:val="003939FF"/>
    <w:rsid w:val="00393A2B"/>
    <w:rsid w:val="00393DA5"/>
    <w:rsid w:val="00394138"/>
    <w:rsid w:val="0039418C"/>
    <w:rsid w:val="0039448C"/>
    <w:rsid w:val="00394702"/>
    <w:rsid w:val="00394873"/>
    <w:rsid w:val="003948C0"/>
    <w:rsid w:val="00394938"/>
    <w:rsid w:val="0039495D"/>
    <w:rsid w:val="00394ACA"/>
    <w:rsid w:val="00394BB4"/>
    <w:rsid w:val="00394BE7"/>
    <w:rsid w:val="00394EA7"/>
    <w:rsid w:val="003950AD"/>
    <w:rsid w:val="00395A9A"/>
    <w:rsid w:val="00395AD9"/>
    <w:rsid w:val="00395F34"/>
    <w:rsid w:val="003963ED"/>
    <w:rsid w:val="003963FD"/>
    <w:rsid w:val="00396790"/>
    <w:rsid w:val="00396BB3"/>
    <w:rsid w:val="00396C83"/>
    <w:rsid w:val="00396E8E"/>
    <w:rsid w:val="003970A5"/>
    <w:rsid w:val="003970A6"/>
    <w:rsid w:val="00397851"/>
    <w:rsid w:val="00397869"/>
    <w:rsid w:val="00397BF3"/>
    <w:rsid w:val="00397C8A"/>
    <w:rsid w:val="00397DB1"/>
    <w:rsid w:val="003A0159"/>
    <w:rsid w:val="003A01DC"/>
    <w:rsid w:val="003A023E"/>
    <w:rsid w:val="003A0319"/>
    <w:rsid w:val="003A0474"/>
    <w:rsid w:val="003A0844"/>
    <w:rsid w:val="003A0AD7"/>
    <w:rsid w:val="003A0BB3"/>
    <w:rsid w:val="003A0C3B"/>
    <w:rsid w:val="003A13B8"/>
    <w:rsid w:val="003A16AB"/>
    <w:rsid w:val="003A177C"/>
    <w:rsid w:val="003A1BA3"/>
    <w:rsid w:val="003A1D17"/>
    <w:rsid w:val="003A1F7C"/>
    <w:rsid w:val="003A2085"/>
    <w:rsid w:val="003A2223"/>
    <w:rsid w:val="003A227B"/>
    <w:rsid w:val="003A22A1"/>
    <w:rsid w:val="003A257A"/>
    <w:rsid w:val="003A25A8"/>
    <w:rsid w:val="003A2633"/>
    <w:rsid w:val="003A264D"/>
    <w:rsid w:val="003A27D9"/>
    <w:rsid w:val="003A2802"/>
    <w:rsid w:val="003A2A0F"/>
    <w:rsid w:val="003A2F45"/>
    <w:rsid w:val="003A362C"/>
    <w:rsid w:val="003A36A1"/>
    <w:rsid w:val="003A3BD5"/>
    <w:rsid w:val="003A3CBC"/>
    <w:rsid w:val="003A3FFE"/>
    <w:rsid w:val="003A4123"/>
    <w:rsid w:val="003A416F"/>
    <w:rsid w:val="003A45A1"/>
    <w:rsid w:val="003A47EE"/>
    <w:rsid w:val="003A4929"/>
    <w:rsid w:val="003A4D88"/>
    <w:rsid w:val="003A5626"/>
    <w:rsid w:val="003A56DA"/>
    <w:rsid w:val="003A58EF"/>
    <w:rsid w:val="003A5B0A"/>
    <w:rsid w:val="003A5CC3"/>
    <w:rsid w:val="003A5EDF"/>
    <w:rsid w:val="003A6277"/>
    <w:rsid w:val="003A62B9"/>
    <w:rsid w:val="003A650D"/>
    <w:rsid w:val="003A665E"/>
    <w:rsid w:val="003A66EB"/>
    <w:rsid w:val="003A685E"/>
    <w:rsid w:val="003A6BAC"/>
    <w:rsid w:val="003A6BCA"/>
    <w:rsid w:val="003A6CF2"/>
    <w:rsid w:val="003A6D55"/>
    <w:rsid w:val="003A6F8C"/>
    <w:rsid w:val="003A6FF9"/>
    <w:rsid w:val="003A70A4"/>
    <w:rsid w:val="003A7351"/>
    <w:rsid w:val="003A775F"/>
    <w:rsid w:val="003A7C35"/>
    <w:rsid w:val="003A7D98"/>
    <w:rsid w:val="003A7E05"/>
    <w:rsid w:val="003A7EF3"/>
    <w:rsid w:val="003B0198"/>
    <w:rsid w:val="003B02F2"/>
    <w:rsid w:val="003B03D7"/>
    <w:rsid w:val="003B04D6"/>
    <w:rsid w:val="003B062C"/>
    <w:rsid w:val="003B0760"/>
    <w:rsid w:val="003B0ADF"/>
    <w:rsid w:val="003B0BBE"/>
    <w:rsid w:val="003B0EFA"/>
    <w:rsid w:val="003B0F81"/>
    <w:rsid w:val="003B11C8"/>
    <w:rsid w:val="003B120D"/>
    <w:rsid w:val="003B1360"/>
    <w:rsid w:val="003B159C"/>
    <w:rsid w:val="003B234C"/>
    <w:rsid w:val="003B2466"/>
    <w:rsid w:val="003B248F"/>
    <w:rsid w:val="003B2F22"/>
    <w:rsid w:val="003B3136"/>
    <w:rsid w:val="003B33DE"/>
    <w:rsid w:val="003B369F"/>
    <w:rsid w:val="003B36A3"/>
    <w:rsid w:val="003B38DE"/>
    <w:rsid w:val="003B3B93"/>
    <w:rsid w:val="003B3CF1"/>
    <w:rsid w:val="003B3D6F"/>
    <w:rsid w:val="003B3D9E"/>
    <w:rsid w:val="003B4103"/>
    <w:rsid w:val="003B4287"/>
    <w:rsid w:val="003B4395"/>
    <w:rsid w:val="003B4709"/>
    <w:rsid w:val="003B49CE"/>
    <w:rsid w:val="003B4B5B"/>
    <w:rsid w:val="003B51FA"/>
    <w:rsid w:val="003B56E6"/>
    <w:rsid w:val="003B5A5F"/>
    <w:rsid w:val="003B5B54"/>
    <w:rsid w:val="003B62B9"/>
    <w:rsid w:val="003B64BB"/>
    <w:rsid w:val="003B6736"/>
    <w:rsid w:val="003B68C7"/>
    <w:rsid w:val="003B6976"/>
    <w:rsid w:val="003B6990"/>
    <w:rsid w:val="003B69A2"/>
    <w:rsid w:val="003B6A75"/>
    <w:rsid w:val="003B6BC7"/>
    <w:rsid w:val="003B6E3E"/>
    <w:rsid w:val="003B7381"/>
    <w:rsid w:val="003B74EC"/>
    <w:rsid w:val="003B78BA"/>
    <w:rsid w:val="003B79E7"/>
    <w:rsid w:val="003B7AF3"/>
    <w:rsid w:val="003B7BFD"/>
    <w:rsid w:val="003B7CA2"/>
    <w:rsid w:val="003B7D42"/>
    <w:rsid w:val="003B7FE5"/>
    <w:rsid w:val="003C025A"/>
    <w:rsid w:val="003C0578"/>
    <w:rsid w:val="003C0700"/>
    <w:rsid w:val="003C09D6"/>
    <w:rsid w:val="003C0AD3"/>
    <w:rsid w:val="003C0DC0"/>
    <w:rsid w:val="003C0E45"/>
    <w:rsid w:val="003C11C8"/>
    <w:rsid w:val="003C144B"/>
    <w:rsid w:val="003C1539"/>
    <w:rsid w:val="003C1A07"/>
    <w:rsid w:val="003C1AC6"/>
    <w:rsid w:val="003C1AF4"/>
    <w:rsid w:val="003C21CD"/>
    <w:rsid w:val="003C2487"/>
    <w:rsid w:val="003C2702"/>
    <w:rsid w:val="003C2BBF"/>
    <w:rsid w:val="003C2D75"/>
    <w:rsid w:val="003C2F26"/>
    <w:rsid w:val="003C2F70"/>
    <w:rsid w:val="003C3128"/>
    <w:rsid w:val="003C35B5"/>
    <w:rsid w:val="003C3780"/>
    <w:rsid w:val="003C3B53"/>
    <w:rsid w:val="003C3C69"/>
    <w:rsid w:val="003C416F"/>
    <w:rsid w:val="003C4235"/>
    <w:rsid w:val="003C4504"/>
    <w:rsid w:val="003C45B2"/>
    <w:rsid w:val="003C472E"/>
    <w:rsid w:val="003C48A4"/>
    <w:rsid w:val="003C4B71"/>
    <w:rsid w:val="003C5082"/>
    <w:rsid w:val="003C5213"/>
    <w:rsid w:val="003C533E"/>
    <w:rsid w:val="003C5506"/>
    <w:rsid w:val="003C56D6"/>
    <w:rsid w:val="003C5970"/>
    <w:rsid w:val="003C5E16"/>
    <w:rsid w:val="003C5FCC"/>
    <w:rsid w:val="003C6056"/>
    <w:rsid w:val="003C60F9"/>
    <w:rsid w:val="003C613C"/>
    <w:rsid w:val="003C6AB3"/>
    <w:rsid w:val="003C6C22"/>
    <w:rsid w:val="003C6C4E"/>
    <w:rsid w:val="003C6F55"/>
    <w:rsid w:val="003C7016"/>
    <w:rsid w:val="003C70EC"/>
    <w:rsid w:val="003C772F"/>
    <w:rsid w:val="003C7806"/>
    <w:rsid w:val="003C7851"/>
    <w:rsid w:val="003C7AA3"/>
    <w:rsid w:val="003C7CAC"/>
    <w:rsid w:val="003C7DB9"/>
    <w:rsid w:val="003C7ED5"/>
    <w:rsid w:val="003D0200"/>
    <w:rsid w:val="003D029F"/>
    <w:rsid w:val="003D06C3"/>
    <w:rsid w:val="003D082B"/>
    <w:rsid w:val="003D08CE"/>
    <w:rsid w:val="003D09D3"/>
    <w:rsid w:val="003D0A9E"/>
    <w:rsid w:val="003D0B41"/>
    <w:rsid w:val="003D0C8E"/>
    <w:rsid w:val="003D109F"/>
    <w:rsid w:val="003D19C7"/>
    <w:rsid w:val="003D1CBC"/>
    <w:rsid w:val="003D215B"/>
    <w:rsid w:val="003D231D"/>
    <w:rsid w:val="003D2478"/>
    <w:rsid w:val="003D25F6"/>
    <w:rsid w:val="003D29B7"/>
    <w:rsid w:val="003D2BF1"/>
    <w:rsid w:val="003D2EBD"/>
    <w:rsid w:val="003D3232"/>
    <w:rsid w:val="003D3440"/>
    <w:rsid w:val="003D3AAC"/>
    <w:rsid w:val="003D3C45"/>
    <w:rsid w:val="003D3C4D"/>
    <w:rsid w:val="003D3EDD"/>
    <w:rsid w:val="003D4534"/>
    <w:rsid w:val="003D495E"/>
    <w:rsid w:val="003D499E"/>
    <w:rsid w:val="003D4A97"/>
    <w:rsid w:val="003D4F63"/>
    <w:rsid w:val="003D5012"/>
    <w:rsid w:val="003D512E"/>
    <w:rsid w:val="003D5438"/>
    <w:rsid w:val="003D54E4"/>
    <w:rsid w:val="003D5918"/>
    <w:rsid w:val="003D5B1F"/>
    <w:rsid w:val="003D5C8C"/>
    <w:rsid w:val="003D5CA8"/>
    <w:rsid w:val="003D5CC3"/>
    <w:rsid w:val="003D5CE0"/>
    <w:rsid w:val="003D5E1F"/>
    <w:rsid w:val="003D5E32"/>
    <w:rsid w:val="003D6A31"/>
    <w:rsid w:val="003D6ACE"/>
    <w:rsid w:val="003D6B4F"/>
    <w:rsid w:val="003D6DA5"/>
    <w:rsid w:val="003D725C"/>
    <w:rsid w:val="003D72A7"/>
    <w:rsid w:val="003D7368"/>
    <w:rsid w:val="003D76A8"/>
    <w:rsid w:val="003D777D"/>
    <w:rsid w:val="003D7B63"/>
    <w:rsid w:val="003D7CE6"/>
    <w:rsid w:val="003D7E7F"/>
    <w:rsid w:val="003E0852"/>
    <w:rsid w:val="003E0C89"/>
    <w:rsid w:val="003E0D2C"/>
    <w:rsid w:val="003E12C9"/>
    <w:rsid w:val="003E15FA"/>
    <w:rsid w:val="003E162F"/>
    <w:rsid w:val="003E1796"/>
    <w:rsid w:val="003E19E1"/>
    <w:rsid w:val="003E21B1"/>
    <w:rsid w:val="003E26FC"/>
    <w:rsid w:val="003E2BC3"/>
    <w:rsid w:val="003E2E4D"/>
    <w:rsid w:val="003E2E94"/>
    <w:rsid w:val="003E2F58"/>
    <w:rsid w:val="003E33FF"/>
    <w:rsid w:val="003E371A"/>
    <w:rsid w:val="003E3CD7"/>
    <w:rsid w:val="003E3CD8"/>
    <w:rsid w:val="003E4808"/>
    <w:rsid w:val="003E480E"/>
    <w:rsid w:val="003E4EA4"/>
    <w:rsid w:val="003E4F2C"/>
    <w:rsid w:val="003E5484"/>
    <w:rsid w:val="003E55E4"/>
    <w:rsid w:val="003E57B6"/>
    <w:rsid w:val="003E5998"/>
    <w:rsid w:val="003E5D05"/>
    <w:rsid w:val="003E5E6A"/>
    <w:rsid w:val="003E616B"/>
    <w:rsid w:val="003E645D"/>
    <w:rsid w:val="003E6524"/>
    <w:rsid w:val="003E66CD"/>
    <w:rsid w:val="003E6877"/>
    <w:rsid w:val="003E6987"/>
    <w:rsid w:val="003E6D20"/>
    <w:rsid w:val="003E6D29"/>
    <w:rsid w:val="003E7310"/>
    <w:rsid w:val="003E7367"/>
    <w:rsid w:val="003E74E3"/>
    <w:rsid w:val="003E7581"/>
    <w:rsid w:val="003E75ED"/>
    <w:rsid w:val="003E7C56"/>
    <w:rsid w:val="003E7C9A"/>
    <w:rsid w:val="003E7DCD"/>
    <w:rsid w:val="003F0062"/>
    <w:rsid w:val="003F0183"/>
    <w:rsid w:val="003F05C7"/>
    <w:rsid w:val="003F06EE"/>
    <w:rsid w:val="003F0A88"/>
    <w:rsid w:val="003F0ADB"/>
    <w:rsid w:val="003F0E59"/>
    <w:rsid w:val="003F17DB"/>
    <w:rsid w:val="003F1922"/>
    <w:rsid w:val="003F1A39"/>
    <w:rsid w:val="003F1A7A"/>
    <w:rsid w:val="003F1CFB"/>
    <w:rsid w:val="003F1D85"/>
    <w:rsid w:val="003F2241"/>
    <w:rsid w:val="003F23E1"/>
    <w:rsid w:val="003F2752"/>
    <w:rsid w:val="003F2867"/>
    <w:rsid w:val="003F29A9"/>
    <w:rsid w:val="003F2C3D"/>
    <w:rsid w:val="003F2CD4"/>
    <w:rsid w:val="003F3069"/>
    <w:rsid w:val="003F3344"/>
    <w:rsid w:val="003F34EC"/>
    <w:rsid w:val="003F3780"/>
    <w:rsid w:val="003F37B9"/>
    <w:rsid w:val="003F3AC9"/>
    <w:rsid w:val="003F3B11"/>
    <w:rsid w:val="003F3D80"/>
    <w:rsid w:val="003F4017"/>
    <w:rsid w:val="003F4394"/>
    <w:rsid w:val="003F44DE"/>
    <w:rsid w:val="003F4685"/>
    <w:rsid w:val="003F46F9"/>
    <w:rsid w:val="003F4874"/>
    <w:rsid w:val="003F4C5B"/>
    <w:rsid w:val="003F4F44"/>
    <w:rsid w:val="003F515A"/>
    <w:rsid w:val="003F5456"/>
    <w:rsid w:val="003F59AF"/>
    <w:rsid w:val="003F5B4B"/>
    <w:rsid w:val="003F5F21"/>
    <w:rsid w:val="003F64C5"/>
    <w:rsid w:val="003F64C6"/>
    <w:rsid w:val="003F6A3A"/>
    <w:rsid w:val="003F6BBE"/>
    <w:rsid w:val="003F6BCD"/>
    <w:rsid w:val="003F6D66"/>
    <w:rsid w:val="003F6DD5"/>
    <w:rsid w:val="003F7287"/>
    <w:rsid w:val="003F742A"/>
    <w:rsid w:val="003F75BC"/>
    <w:rsid w:val="003F791D"/>
    <w:rsid w:val="003F79A2"/>
    <w:rsid w:val="003F7FF7"/>
    <w:rsid w:val="004000E8"/>
    <w:rsid w:val="004002AD"/>
    <w:rsid w:val="004006FC"/>
    <w:rsid w:val="00400843"/>
    <w:rsid w:val="00400C1A"/>
    <w:rsid w:val="00400C9C"/>
    <w:rsid w:val="00400DFB"/>
    <w:rsid w:val="004011DB"/>
    <w:rsid w:val="00401366"/>
    <w:rsid w:val="004013AF"/>
    <w:rsid w:val="00401520"/>
    <w:rsid w:val="00401579"/>
    <w:rsid w:val="00401967"/>
    <w:rsid w:val="00401A44"/>
    <w:rsid w:val="00401ABE"/>
    <w:rsid w:val="00401B9A"/>
    <w:rsid w:val="00401BAD"/>
    <w:rsid w:val="00401C82"/>
    <w:rsid w:val="00401F8D"/>
    <w:rsid w:val="004020DA"/>
    <w:rsid w:val="00402259"/>
    <w:rsid w:val="004022C7"/>
    <w:rsid w:val="004029CE"/>
    <w:rsid w:val="00402D37"/>
    <w:rsid w:val="00402E2B"/>
    <w:rsid w:val="00402EB6"/>
    <w:rsid w:val="00402ED5"/>
    <w:rsid w:val="0040327F"/>
    <w:rsid w:val="00403BF5"/>
    <w:rsid w:val="00403CF7"/>
    <w:rsid w:val="00403E28"/>
    <w:rsid w:val="00403EEE"/>
    <w:rsid w:val="004042C8"/>
    <w:rsid w:val="00404325"/>
    <w:rsid w:val="0040471F"/>
    <w:rsid w:val="00404922"/>
    <w:rsid w:val="00404A55"/>
    <w:rsid w:val="00404A94"/>
    <w:rsid w:val="00404CF1"/>
    <w:rsid w:val="00404DA0"/>
    <w:rsid w:val="00404FA7"/>
    <w:rsid w:val="00405125"/>
    <w:rsid w:val="0040512B"/>
    <w:rsid w:val="004053C2"/>
    <w:rsid w:val="00405501"/>
    <w:rsid w:val="00405549"/>
    <w:rsid w:val="0040599A"/>
    <w:rsid w:val="00405BCE"/>
    <w:rsid w:val="00405CA5"/>
    <w:rsid w:val="00405CD0"/>
    <w:rsid w:val="00405CFB"/>
    <w:rsid w:val="00405DBD"/>
    <w:rsid w:val="00406084"/>
    <w:rsid w:val="004062A6"/>
    <w:rsid w:val="00406480"/>
    <w:rsid w:val="00406724"/>
    <w:rsid w:val="0040694D"/>
    <w:rsid w:val="00406B5B"/>
    <w:rsid w:val="00406C5A"/>
    <w:rsid w:val="00406D0F"/>
    <w:rsid w:val="00406E64"/>
    <w:rsid w:val="0040730C"/>
    <w:rsid w:val="00407313"/>
    <w:rsid w:val="0040774C"/>
    <w:rsid w:val="004077CA"/>
    <w:rsid w:val="004079FB"/>
    <w:rsid w:val="00407B88"/>
    <w:rsid w:val="00407CB0"/>
    <w:rsid w:val="00407CD3"/>
    <w:rsid w:val="00407EA7"/>
    <w:rsid w:val="00407F90"/>
    <w:rsid w:val="00410134"/>
    <w:rsid w:val="0041035E"/>
    <w:rsid w:val="00410402"/>
    <w:rsid w:val="0041045F"/>
    <w:rsid w:val="004104FC"/>
    <w:rsid w:val="00410B72"/>
    <w:rsid w:val="00410D68"/>
    <w:rsid w:val="00410E8A"/>
    <w:rsid w:val="00410F18"/>
    <w:rsid w:val="0041142C"/>
    <w:rsid w:val="00411528"/>
    <w:rsid w:val="00411562"/>
    <w:rsid w:val="0041166C"/>
    <w:rsid w:val="0041180E"/>
    <w:rsid w:val="00411866"/>
    <w:rsid w:val="00411933"/>
    <w:rsid w:val="004119AB"/>
    <w:rsid w:val="00411CFF"/>
    <w:rsid w:val="00411EC1"/>
    <w:rsid w:val="00411F83"/>
    <w:rsid w:val="0041211C"/>
    <w:rsid w:val="00412124"/>
    <w:rsid w:val="00412279"/>
    <w:rsid w:val="0041263E"/>
    <w:rsid w:val="004129F5"/>
    <w:rsid w:val="00412B91"/>
    <w:rsid w:val="00412D17"/>
    <w:rsid w:val="00413087"/>
    <w:rsid w:val="0041345F"/>
    <w:rsid w:val="00413486"/>
    <w:rsid w:val="004137DD"/>
    <w:rsid w:val="00413AAC"/>
    <w:rsid w:val="00413BD2"/>
    <w:rsid w:val="00413D22"/>
    <w:rsid w:val="00413D25"/>
    <w:rsid w:val="00413E92"/>
    <w:rsid w:val="00414104"/>
    <w:rsid w:val="0041414F"/>
    <w:rsid w:val="00414228"/>
    <w:rsid w:val="0041426C"/>
    <w:rsid w:val="0041445E"/>
    <w:rsid w:val="004144B6"/>
    <w:rsid w:val="00414543"/>
    <w:rsid w:val="00414827"/>
    <w:rsid w:val="00414832"/>
    <w:rsid w:val="004149D1"/>
    <w:rsid w:val="00414CFC"/>
    <w:rsid w:val="004158E1"/>
    <w:rsid w:val="004158E5"/>
    <w:rsid w:val="00415E55"/>
    <w:rsid w:val="00415F68"/>
    <w:rsid w:val="004162AA"/>
    <w:rsid w:val="00416419"/>
    <w:rsid w:val="0041643D"/>
    <w:rsid w:val="00416E61"/>
    <w:rsid w:val="0041717B"/>
    <w:rsid w:val="004173A1"/>
    <w:rsid w:val="004175F9"/>
    <w:rsid w:val="004176A7"/>
    <w:rsid w:val="004200D5"/>
    <w:rsid w:val="004203C6"/>
    <w:rsid w:val="00420414"/>
    <w:rsid w:val="00420677"/>
    <w:rsid w:val="0042068F"/>
    <w:rsid w:val="00420D97"/>
    <w:rsid w:val="00421105"/>
    <w:rsid w:val="00421277"/>
    <w:rsid w:val="004212B3"/>
    <w:rsid w:val="00421327"/>
    <w:rsid w:val="0042136F"/>
    <w:rsid w:val="0042142D"/>
    <w:rsid w:val="0042167A"/>
    <w:rsid w:val="00421835"/>
    <w:rsid w:val="0042205B"/>
    <w:rsid w:val="004220E1"/>
    <w:rsid w:val="004223D9"/>
    <w:rsid w:val="0042250E"/>
    <w:rsid w:val="00422AA4"/>
    <w:rsid w:val="00422B5D"/>
    <w:rsid w:val="0042308A"/>
    <w:rsid w:val="004230EC"/>
    <w:rsid w:val="004230F1"/>
    <w:rsid w:val="00423334"/>
    <w:rsid w:val="004233BA"/>
    <w:rsid w:val="004233EB"/>
    <w:rsid w:val="00423429"/>
    <w:rsid w:val="00423576"/>
    <w:rsid w:val="004242F4"/>
    <w:rsid w:val="00424384"/>
    <w:rsid w:val="00424395"/>
    <w:rsid w:val="0042471E"/>
    <w:rsid w:val="004249C7"/>
    <w:rsid w:val="00424ACC"/>
    <w:rsid w:val="00424B59"/>
    <w:rsid w:val="00425000"/>
    <w:rsid w:val="004250A3"/>
    <w:rsid w:val="004250C0"/>
    <w:rsid w:val="004254E8"/>
    <w:rsid w:val="00425541"/>
    <w:rsid w:val="0042564F"/>
    <w:rsid w:val="00425DC0"/>
    <w:rsid w:val="0042647E"/>
    <w:rsid w:val="00426540"/>
    <w:rsid w:val="004267BD"/>
    <w:rsid w:val="0042690F"/>
    <w:rsid w:val="00426A76"/>
    <w:rsid w:val="00426A94"/>
    <w:rsid w:val="00426AA2"/>
    <w:rsid w:val="00426BA3"/>
    <w:rsid w:val="0042711B"/>
    <w:rsid w:val="00427248"/>
    <w:rsid w:val="00427471"/>
    <w:rsid w:val="00427D2C"/>
    <w:rsid w:val="00427F26"/>
    <w:rsid w:val="0043034B"/>
    <w:rsid w:val="004303A2"/>
    <w:rsid w:val="00430534"/>
    <w:rsid w:val="004306DE"/>
    <w:rsid w:val="00431186"/>
    <w:rsid w:val="00431653"/>
    <w:rsid w:val="0043175B"/>
    <w:rsid w:val="00431918"/>
    <w:rsid w:val="00431B2D"/>
    <w:rsid w:val="00431CD4"/>
    <w:rsid w:val="004321C3"/>
    <w:rsid w:val="00432504"/>
    <w:rsid w:val="00432881"/>
    <w:rsid w:val="004328C0"/>
    <w:rsid w:val="004329AC"/>
    <w:rsid w:val="00432FC6"/>
    <w:rsid w:val="00433D3A"/>
    <w:rsid w:val="00434083"/>
    <w:rsid w:val="00434405"/>
    <w:rsid w:val="0043446D"/>
    <w:rsid w:val="00434740"/>
    <w:rsid w:val="0043480E"/>
    <w:rsid w:val="00434AB5"/>
    <w:rsid w:val="00434D9C"/>
    <w:rsid w:val="00434F09"/>
    <w:rsid w:val="00434FFF"/>
    <w:rsid w:val="004351BB"/>
    <w:rsid w:val="00435605"/>
    <w:rsid w:val="00435840"/>
    <w:rsid w:val="00435848"/>
    <w:rsid w:val="00435872"/>
    <w:rsid w:val="00435AE8"/>
    <w:rsid w:val="00435CBA"/>
    <w:rsid w:val="00435CFD"/>
    <w:rsid w:val="00435F08"/>
    <w:rsid w:val="00436007"/>
    <w:rsid w:val="00436178"/>
    <w:rsid w:val="004361C2"/>
    <w:rsid w:val="004362C0"/>
    <w:rsid w:val="00436405"/>
    <w:rsid w:val="0043653C"/>
    <w:rsid w:val="00436A01"/>
    <w:rsid w:val="00436AE0"/>
    <w:rsid w:val="00436C93"/>
    <w:rsid w:val="0043716B"/>
    <w:rsid w:val="004371C2"/>
    <w:rsid w:val="00437447"/>
    <w:rsid w:val="0043749E"/>
    <w:rsid w:val="00437524"/>
    <w:rsid w:val="00437818"/>
    <w:rsid w:val="00437B31"/>
    <w:rsid w:val="00437CFF"/>
    <w:rsid w:val="00437EFF"/>
    <w:rsid w:val="004403EB"/>
    <w:rsid w:val="00440643"/>
    <w:rsid w:val="00440AC0"/>
    <w:rsid w:val="00440B0F"/>
    <w:rsid w:val="00440B16"/>
    <w:rsid w:val="00440BCF"/>
    <w:rsid w:val="00440CFB"/>
    <w:rsid w:val="00440FB5"/>
    <w:rsid w:val="004410D4"/>
    <w:rsid w:val="004411C4"/>
    <w:rsid w:val="0044136F"/>
    <w:rsid w:val="00441A92"/>
    <w:rsid w:val="00441DB3"/>
    <w:rsid w:val="00442208"/>
    <w:rsid w:val="00442399"/>
    <w:rsid w:val="004426F6"/>
    <w:rsid w:val="00442855"/>
    <w:rsid w:val="00442AAC"/>
    <w:rsid w:val="00442F9A"/>
    <w:rsid w:val="00442FB7"/>
    <w:rsid w:val="004431DC"/>
    <w:rsid w:val="00443287"/>
    <w:rsid w:val="004432F2"/>
    <w:rsid w:val="00443630"/>
    <w:rsid w:val="00443967"/>
    <w:rsid w:val="00443A97"/>
    <w:rsid w:val="00443AFA"/>
    <w:rsid w:val="00443FDB"/>
    <w:rsid w:val="004441FC"/>
    <w:rsid w:val="004443E8"/>
    <w:rsid w:val="004444EB"/>
    <w:rsid w:val="00444816"/>
    <w:rsid w:val="00444834"/>
    <w:rsid w:val="00444AC9"/>
    <w:rsid w:val="00444BE6"/>
    <w:rsid w:val="00444DBC"/>
    <w:rsid w:val="00444F33"/>
    <w:rsid w:val="00444F56"/>
    <w:rsid w:val="0044508A"/>
    <w:rsid w:val="004454E7"/>
    <w:rsid w:val="004457E5"/>
    <w:rsid w:val="004461D7"/>
    <w:rsid w:val="00446224"/>
    <w:rsid w:val="0044638F"/>
    <w:rsid w:val="00446488"/>
    <w:rsid w:val="00446CDB"/>
    <w:rsid w:val="00446F98"/>
    <w:rsid w:val="004470D0"/>
    <w:rsid w:val="0044710B"/>
    <w:rsid w:val="00447266"/>
    <w:rsid w:val="00447A3B"/>
    <w:rsid w:val="00447ABA"/>
    <w:rsid w:val="00447F74"/>
    <w:rsid w:val="0045007A"/>
    <w:rsid w:val="004503C2"/>
    <w:rsid w:val="00450BE7"/>
    <w:rsid w:val="004510B6"/>
    <w:rsid w:val="0045112C"/>
    <w:rsid w:val="004514F7"/>
    <w:rsid w:val="00451644"/>
    <w:rsid w:val="004517AA"/>
    <w:rsid w:val="00451950"/>
    <w:rsid w:val="0045197D"/>
    <w:rsid w:val="0045203D"/>
    <w:rsid w:val="00452852"/>
    <w:rsid w:val="00452AEE"/>
    <w:rsid w:val="00452C01"/>
    <w:rsid w:val="00452CAC"/>
    <w:rsid w:val="00452D2F"/>
    <w:rsid w:val="00452E4F"/>
    <w:rsid w:val="00453DD0"/>
    <w:rsid w:val="00453E5B"/>
    <w:rsid w:val="00454134"/>
    <w:rsid w:val="00454849"/>
    <w:rsid w:val="0045490D"/>
    <w:rsid w:val="004549D2"/>
    <w:rsid w:val="004549DA"/>
    <w:rsid w:val="00455159"/>
    <w:rsid w:val="004551C4"/>
    <w:rsid w:val="00455342"/>
    <w:rsid w:val="0045559C"/>
    <w:rsid w:val="004555DA"/>
    <w:rsid w:val="00455750"/>
    <w:rsid w:val="00455AF5"/>
    <w:rsid w:val="00455BB8"/>
    <w:rsid w:val="00455EE5"/>
    <w:rsid w:val="004560D1"/>
    <w:rsid w:val="0045640C"/>
    <w:rsid w:val="0045647A"/>
    <w:rsid w:val="004564C6"/>
    <w:rsid w:val="0045686B"/>
    <w:rsid w:val="00456948"/>
    <w:rsid w:val="00456A2C"/>
    <w:rsid w:val="00456B7D"/>
    <w:rsid w:val="00457009"/>
    <w:rsid w:val="0045716A"/>
    <w:rsid w:val="004571BC"/>
    <w:rsid w:val="004571BE"/>
    <w:rsid w:val="0045739A"/>
    <w:rsid w:val="004574D2"/>
    <w:rsid w:val="00457565"/>
    <w:rsid w:val="0045788B"/>
    <w:rsid w:val="004578B8"/>
    <w:rsid w:val="00457B71"/>
    <w:rsid w:val="00457E86"/>
    <w:rsid w:val="00460129"/>
    <w:rsid w:val="00460330"/>
    <w:rsid w:val="00460496"/>
    <w:rsid w:val="004605DE"/>
    <w:rsid w:val="00460766"/>
    <w:rsid w:val="00460A86"/>
    <w:rsid w:val="00460FBF"/>
    <w:rsid w:val="0046116D"/>
    <w:rsid w:val="004616E3"/>
    <w:rsid w:val="004619C9"/>
    <w:rsid w:val="00461C7B"/>
    <w:rsid w:val="00461C91"/>
    <w:rsid w:val="004622C6"/>
    <w:rsid w:val="00462390"/>
    <w:rsid w:val="0046256F"/>
    <w:rsid w:val="004625E1"/>
    <w:rsid w:val="004627D3"/>
    <w:rsid w:val="00462AD4"/>
    <w:rsid w:val="00462B5D"/>
    <w:rsid w:val="00462BFE"/>
    <w:rsid w:val="0046338A"/>
    <w:rsid w:val="00463621"/>
    <w:rsid w:val="0046374F"/>
    <w:rsid w:val="00463DEA"/>
    <w:rsid w:val="00463E60"/>
    <w:rsid w:val="0046441C"/>
    <w:rsid w:val="0046441F"/>
    <w:rsid w:val="00464689"/>
    <w:rsid w:val="004649B3"/>
    <w:rsid w:val="00464AAC"/>
    <w:rsid w:val="00464BC8"/>
    <w:rsid w:val="00464C1B"/>
    <w:rsid w:val="00465055"/>
    <w:rsid w:val="00465408"/>
    <w:rsid w:val="004655C5"/>
    <w:rsid w:val="004659B8"/>
    <w:rsid w:val="00465C8A"/>
    <w:rsid w:val="00465F11"/>
    <w:rsid w:val="00465FFC"/>
    <w:rsid w:val="00466484"/>
    <w:rsid w:val="004669E2"/>
    <w:rsid w:val="00466AF6"/>
    <w:rsid w:val="00466B79"/>
    <w:rsid w:val="00466DBD"/>
    <w:rsid w:val="004670D3"/>
    <w:rsid w:val="00467538"/>
    <w:rsid w:val="00467D2C"/>
    <w:rsid w:val="0047007B"/>
    <w:rsid w:val="00470160"/>
    <w:rsid w:val="004701B4"/>
    <w:rsid w:val="00470406"/>
    <w:rsid w:val="00470615"/>
    <w:rsid w:val="00470755"/>
    <w:rsid w:val="00470C31"/>
    <w:rsid w:val="00470CA6"/>
    <w:rsid w:val="0047104D"/>
    <w:rsid w:val="004710B5"/>
    <w:rsid w:val="0047116E"/>
    <w:rsid w:val="004714E8"/>
    <w:rsid w:val="00471777"/>
    <w:rsid w:val="00471959"/>
    <w:rsid w:val="00471B85"/>
    <w:rsid w:val="00471BF9"/>
    <w:rsid w:val="00471DE0"/>
    <w:rsid w:val="00471F42"/>
    <w:rsid w:val="004726AA"/>
    <w:rsid w:val="00472BF6"/>
    <w:rsid w:val="004732A2"/>
    <w:rsid w:val="0047340F"/>
    <w:rsid w:val="004734D0"/>
    <w:rsid w:val="004737E3"/>
    <w:rsid w:val="00473844"/>
    <w:rsid w:val="00473AEE"/>
    <w:rsid w:val="00474409"/>
    <w:rsid w:val="0047461B"/>
    <w:rsid w:val="0047476E"/>
    <w:rsid w:val="00474875"/>
    <w:rsid w:val="00474CB6"/>
    <w:rsid w:val="00474DE6"/>
    <w:rsid w:val="00474E00"/>
    <w:rsid w:val="00474E8E"/>
    <w:rsid w:val="00474FFD"/>
    <w:rsid w:val="004750A1"/>
    <w:rsid w:val="0047530D"/>
    <w:rsid w:val="0047556B"/>
    <w:rsid w:val="0047564E"/>
    <w:rsid w:val="004756A6"/>
    <w:rsid w:val="00475A72"/>
    <w:rsid w:val="00475C36"/>
    <w:rsid w:val="00475F5E"/>
    <w:rsid w:val="00476333"/>
    <w:rsid w:val="00476442"/>
    <w:rsid w:val="00476506"/>
    <w:rsid w:val="00476DA0"/>
    <w:rsid w:val="00477077"/>
    <w:rsid w:val="0047716B"/>
    <w:rsid w:val="004774A0"/>
    <w:rsid w:val="00477524"/>
    <w:rsid w:val="004775A7"/>
    <w:rsid w:val="00477657"/>
    <w:rsid w:val="00477768"/>
    <w:rsid w:val="00477785"/>
    <w:rsid w:val="004778A4"/>
    <w:rsid w:val="004779FE"/>
    <w:rsid w:val="00477E8F"/>
    <w:rsid w:val="0048078D"/>
    <w:rsid w:val="00480CB4"/>
    <w:rsid w:val="00480CDA"/>
    <w:rsid w:val="00480CFA"/>
    <w:rsid w:val="00480EAE"/>
    <w:rsid w:val="00481216"/>
    <w:rsid w:val="00481551"/>
    <w:rsid w:val="00481C65"/>
    <w:rsid w:val="00481DA3"/>
    <w:rsid w:val="00482238"/>
    <w:rsid w:val="00482261"/>
    <w:rsid w:val="004825F6"/>
    <w:rsid w:val="00482853"/>
    <w:rsid w:val="00482C0F"/>
    <w:rsid w:val="00482E9E"/>
    <w:rsid w:val="00482F4E"/>
    <w:rsid w:val="004833EB"/>
    <w:rsid w:val="00483A89"/>
    <w:rsid w:val="0048421C"/>
    <w:rsid w:val="0048468F"/>
    <w:rsid w:val="00484800"/>
    <w:rsid w:val="00484987"/>
    <w:rsid w:val="00484E01"/>
    <w:rsid w:val="0048536F"/>
    <w:rsid w:val="0048543D"/>
    <w:rsid w:val="004854B8"/>
    <w:rsid w:val="00485745"/>
    <w:rsid w:val="00485851"/>
    <w:rsid w:val="004858FF"/>
    <w:rsid w:val="00485AB7"/>
    <w:rsid w:val="00485CD5"/>
    <w:rsid w:val="00485D19"/>
    <w:rsid w:val="00485EFF"/>
    <w:rsid w:val="004863FA"/>
    <w:rsid w:val="00486710"/>
    <w:rsid w:val="0048681E"/>
    <w:rsid w:val="00486D54"/>
    <w:rsid w:val="004870B1"/>
    <w:rsid w:val="0048761B"/>
    <w:rsid w:val="004878D5"/>
    <w:rsid w:val="00487BD1"/>
    <w:rsid w:val="00487DFB"/>
    <w:rsid w:val="00487FE2"/>
    <w:rsid w:val="00490245"/>
    <w:rsid w:val="004902FD"/>
    <w:rsid w:val="00490351"/>
    <w:rsid w:val="00490BF7"/>
    <w:rsid w:val="00490D27"/>
    <w:rsid w:val="0049132D"/>
    <w:rsid w:val="0049151D"/>
    <w:rsid w:val="004915A9"/>
    <w:rsid w:val="0049173C"/>
    <w:rsid w:val="00491BCA"/>
    <w:rsid w:val="00491BCE"/>
    <w:rsid w:val="00492328"/>
    <w:rsid w:val="004923CC"/>
    <w:rsid w:val="00492641"/>
    <w:rsid w:val="00492719"/>
    <w:rsid w:val="004928C7"/>
    <w:rsid w:val="004929F7"/>
    <w:rsid w:val="00492AA9"/>
    <w:rsid w:val="00492BB9"/>
    <w:rsid w:val="00492BC0"/>
    <w:rsid w:val="00492BC5"/>
    <w:rsid w:val="00492D0F"/>
    <w:rsid w:val="00493B0E"/>
    <w:rsid w:val="00493CE2"/>
    <w:rsid w:val="0049404E"/>
    <w:rsid w:val="004941C6"/>
    <w:rsid w:val="00494359"/>
    <w:rsid w:val="00494698"/>
    <w:rsid w:val="004946AB"/>
    <w:rsid w:val="00494999"/>
    <w:rsid w:val="004949F5"/>
    <w:rsid w:val="00494B38"/>
    <w:rsid w:val="00495050"/>
    <w:rsid w:val="004952BB"/>
    <w:rsid w:val="00495467"/>
    <w:rsid w:val="004955EA"/>
    <w:rsid w:val="00495860"/>
    <w:rsid w:val="00495DD4"/>
    <w:rsid w:val="00496033"/>
    <w:rsid w:val="00496158"/>
    <w:rsid w:val="00496416"/>
    <w:rsid w:val="004964DD"/>
    <w:rsid w:val="004964F1"/>
    <w:rsid w:val="00496649"/>
    <w:rsid w:val="00496740"/>
    <w:rsid w:val="004967C5"/>
    <w:rsid w:val="00496A5D"/>
    <w:rsid w:val="00496B10"/>
    <w:rsid w:val="00496BBB"/>
    <w:rsid w:val="004971EB"/>
    <w:rsid w:val="0049788C"/>
    <w:rsid w:val="0049792A"/>
    <w:rsid w:val="0049795C"/>
    <w:rsid w:val="00497982"/>
    <w:rsid w:val="00497E93"/>
    <w:rsid w:val="00497F99"/>
    <w:rsid w:val="004A030E"/>
    <w:rsid w:val="004A0373"/>
    <w:rsid w:val="004A0405"/>
    <w:rsid w:val="004A06D9"/>
    <w:rsid w:val="004A1271"/>
    <w:rsid w:val="004A128B"/>
    <w:rsid w:val="004A13E9"/>
    <w:rsid w:val="004A144E"/>
    <w:rsid w:val="004A14C8"/>
    <w:rsid w:val="004A1613"/>
    <w:rsid w:val="004A16BC"/>
    <w:rsid w:val="004A1830"/>
    <w:rsid w:val="004A183F"/>
    <w:rsid w:val="004A20ED"/>
    <w:rsid w:val="004A2614"/>
    <w:rsid w:val="004A27D6"/>
    <w:rsid w:val="004A2922"/>
    <w:rsid w:val="004A2B94"/>
    <w:rsid w:val="004A2BAD"/>
    <w:rsid w:val="004A2FF7"/>
    <w:rsid w:val="004A31E7"/>
    <w:rsid w:val="004A37FA"/>
    <w:rsid w:val="004A3B53"/>
    <w:rsid w:val="004A3C92"/>
    <w:rsid w:val="004A3D25"/>
    <w:rsid w:val="004A3F4C"/>
    <w:rsid w:val="004A41FD"/>
    <w:rsid w:val="004A423C"/>
    <w:rsid w:val="004A4324"/>
    <w:rsid w:val="004A4362"/>
    <w:rsid w:val="004A4473"/>
    <w:rsid w:val="004A4744"/>
    <w:rsid w:val="004A4DF1"/>
    <w:rsid w:val="004A51BD"/>
    <w:rsid w:val="004A5209"/>
    <w:rsid w:val="004A5869"/>
    <w:rsid w:val="004A5CDD"/>
    <w:rsid w:val="004A5EED"/>
    <w:rsid w:val="004A6450"/>
    <w:rsid w:val="004A6731"/>
    <w:rsid w:val="004A68C0"/>
    <w:rsid w:val="004A6BFC"/>
    <w:rsid w:val="004A6C46"/>
    <w:rsid w:val="004A6F3A"/>
    <w:rsid w:val="004A7353"/>
    <w:rsid w:val="004A7427"/>
    <w:rsid w:val="004A780C"/>
    <w:rsid w:val="004A7AB6"/>
    <w:rsid w:val="004A7F5D"/>
    <w:rsid w:val="004A7F9E"/>
    <w:rsid w:val="004B0064"/>
    <w:rsid w:val="004B019D"/>
    <w:rsid w:val="004B0471"/>
    <w:rsid w:val="004B0A70"/>
    <w:rsid w:val="004B0EA0"/>
    <w:rsid w:val="004B0F37"/>
    <w:rsid w:val="004B1179"/>
    <w:rsid w:val="004B166D"/>
    <w:rsid w:val="004B187D"/>
    <w:rsid w:val="004B1961"/>
    <w:rsid w:val="004B19C0"/>
    <w:rsid w:val="004B1DA2"/>
    <w:rsid w:val="004B2315"/>
    <w:rsid w:val="004B277D"/>
    <w:rsid w:val="004B2D41"/>
    <w:rsid w:val="004B2DCA"/>
    <w:rsid w:val="004B2E51"/>
    <w:rsid w:val="004B2E7D"/>
    <w:rsid w:val="004B31BA"/>
    <w:rsid w:val="004B3533"/>
    <w:rsid w:val="004B3864"/>
    <w:rsid w:val="004B3985"/>
    <w:rsid w:val="004B39A0"/>
    <w:rsid w:val="004B3AD8"/>
    <w:rsid w:val="004B3D32"/>
    <w:rsid w:val="004B3D92"/>
    <w:rsid w:val="004B405D"/>
    <w:rsid w:val="004B4142"/>
    <w:rsid w:val="004B42A5"/>
    <w:rsid w:val="004B4498"/>
    <w:rsid w:val="004B455F"/>
    <w:rsid w:val="004B45BC"/>
    <w:rsid w:val="004B498F"/>
    <w:rsid w:val="004B4A03"/>
    <w:rsid w:val="004B4B62"/>
    <w:rsid w:val="004B4C7A"/>
    <w:rsid w:val="004B4E2F"/>
    <w:rsid w:val="004B4E8A"/>
    <w:rsid w:val="004B500F"/>
    <w:rsid w:val="004B5331"/>
    <w:rsid w:val="004B550A"/>
    <w:rsid w:val="004B5728"/>
    <w:rsid w:val="004B5819"/>
    <w:rsid w:val="004B5888"/>
    <w:rsid w:val="004B58DE"/>
    <w:rsid w:val="004B61A5"/>
    <w:rsid w:val="004B65ED"/>
    <w:rsid w:val="004B6848"/>
    <w:rsid w:val="004B684F"/>
    <w:rsid w:val="004B6C3C"/>
    <w:rsid w:val="004B6F6A"/>
    <w:rsid w:val="004B6FA4"/>
    <w:rsid w:val="004B705B"/>
    <w:rsid w:val="004B71DB"/>
    <w:rsid w:val="004B7969"/>
    <w:rsid w:val="004B799C"/>
    <w:rsid w:val="004B7AE7"/>
    <w:rsid w:val="004B7B8E"/>
    <w:rsid w:val="004B7C0C"/>
    <w:rsid w:val="004B7DB1"/>
    <w:rsid w:val="004C01A6"/>
    <w:rsid w:val="004C02EC"/>
    <w:rsid w:val="004C0366"/>
    <w:rsid w:val="004C093F"/>
    <w:rsid w:val="004C0A66"/>
    <w:rsid w:val="004C0B60"/>
    <w:rsid w:val="004C0D32"/>
    <w:rsid w:val="004C0F82"/>
    <w:rsid w:val="004C1266"/>
    <w:rsid w:val="004C163B"/>
    <w:rsid w:val="004C1BB7"/>
    <w:rsid w:val="004C223C"/>
    <w:rsid w:val="004C22CE"/>
    <w:rsid w:val="004C22F1"/>
    <w:rsid w:val="004C2420"/>
    <w:rsid w:val="004C252E"/>
    <w:rsid w:val="004C265F"/>
    <w:rsid w:val="004C2A38"/>
    <w:rsid w:val="004C2CEE"/>
    <w:rsid w:val="004C2FE1"/>
    <w:rsid w:val="004C309E"/>
    <w:rsid w:val="004C324A"/>
    <w:rsid w:val="004C3451"/>
    <w:rsid w:val="004C35A3"/>
    <w:rsid w:val="004C362B"/>
    <w:rsid w:val="004C3690"/>
    <w:rsid w:val="004C3898"/>
    <w:rsid w:val="004C38B8"/>
    <w:rsid w:val="004C38CF"/>
    <w:rsid w:val="004C3ABC"/>
    <w:rsid w:val="004C3BA7"/>
    <w:rsid w:val="004C3C31"/>
    <w:rsid w:val="004C3C8E"/>
    <w:rsid w:val="004C3D82"/>
    <w:rsid w:val="004C42DD"/>
    <w:rsid w:val="004C44B8"/>
    <w:rsid w:val="004C4884"/>
    <w:rsid w:val="004C4A9E"/>
    <w:rsid w:val="004C4CA5"/>
    <w:rsid w:val="004C52FC"/>
    <w:rsid w:val="004C5715"/>
    <w:rsid w:val="004C5805"/>
    <w:rsid w:val="004C5815"/>
    <w:rsid w:val="004C5868"/>
    <w:rsid w:val="004C5A4C"/>
    <w:rsid w:val="004C5B1E"/>
    <w:rsid w:val="004C5CA7"/>
    <w:rsid w:val="004C5DD0"/>
    <w:rsid w:val="004C5EED"/>
    <w:rsid w:val="004C5F4D"/>
    <w:rsid w:val="004C6564"/>
    <w:rsid w:val="004C66F8"/>
    <w:rsid w:val="004C6B12"/>
    <w:rsid w:val="004C6C9F"/>
    <w:rsid w:val="004C6E19"/>
    <w:rsid w:val="004C725F"/>
    <w:rsid w:val="004C7568"/>
    <w:rsid w:val="004C7B47"/>
    <w:rsid w:val="004C7BDD"/>
    <w:rsid w:val="004C7EC8"/>
    <w:rsid w:val="004C7F04"/>
    <w:rsid w:val="004C7F0D"/>
    <w:rsid w:val="004C7FCE"/>
    <w:rsid w:val="004D02AA"/>
    <w:rsid w:val="004D0354"/>
    <w:rsid w:val="004D03FE"/>
    <w:rsid w:val="004D059C"/>
    <w:rsid w:val="004D05EC"/>
    <w:rsid w:val="004D0727"/>
    <w:rsid w:val="004D07C4"/>
    <w:rsid w:val="004D09C6"/>
    <w:rsid w:val="004D09DC"/>
    <w:rsid w:val="004D0A14"/>
    <w:rsid w:val="004D141B"/>
    <w:rsid w:val="004D18FE"/>
    <w:rsid w:val="004D1A85"/>
    <w:rsid w:val="004D2022"/>
    <w:rsid w:val="004D21E1"/>
    <w:rsid w:val="004D22A3"/>
    <w:rsid w:val="004D2475"/>
    <w:rsid w:val="004D24C3"/>
    <w:rsid w:val="004D2569"/>
    <w:rsid w:val="004D269B"/>
    <w:rsid w:val="004D27E5"/>
    <w:rsid w:val="004D27EB"/>
    <w:rsid w:val="004D28EA"/>
    <w:rsid w:val="004D29E9"/>
    <w:rsid w:val="004D31A2"/>
    <w:rsid w:val="004D3431"/>
    <w:rsid w:val="004D35C1"/>
    <w:rsid w:val="004D35DF"/>
    <w:rsid w:val="004D367E"/>
    <w:rsid w:val="004D36B1"/>
    <w:rsid w:val="004D3C27"/>
    <w:rsid w:val="004D3C35"/>
    <w:rsid w:val="004D3D76"/>
    <w:rsid w:val="004D404B"/>
    <w:rsid w:val="004D4166"/>
    <w:rsid w:val="004D438C"/>
    <w:rsid w:val="004D43ED"/>
    <w:rsid w:val="004D48A4"/>
    <w:rsid w:val="004D5361"/>
    <w:rsid w:val="004D5376"/>
    <w:rsid w:val="004D5744"/>
    <w:rsid w:val="004D578C"/>
    <w:rsid w:val="004D5A48"/>
    <w:rsid w:val="004D5C15"/>
    <w:rsid w:val="004D5CDE"/>
    <w:rsid w:val="004D5D7E"/>
    <w:rsid w:val="004D5E92"/>
    <w:rsid w:val="004D5EF0"/>
    <w:rsid w:val="004D6329"/>
    <w:rsid w:val="004D67B1"/>
    <w:rsid w:val="004D681E"/>
    <w:rsid w:val="004D682E"/>
    <w:rsid w:val="004D6A71"/>
    <w:rsid w:val="004D6BD1"/>
    <w:rsid w:val="004D6C08"/>
    <w:rsid w:val="004D6DE7"/>
    <w:rsid w:val="004D6FB1"/>
    <w:rsid w:val="004D7ACC"/>
    <w:rsid w:val="004D7AF5"/>
    <w:rsid w:val="004D7BD9"/>
    <w:rsid w:val="004D7D83"/>
    <w:rsid w:val="004D7EBD"/>
    <w:rsid w:val="004D7F46"/>
    <w:rsid w:val="004D7F7A"/>
    <w:rsid w:val="004E0472"/>
    <w:rsid w:val="004E13E6"/>
    <w:rsid w:val="004E1458"/>
    <w:rsid w:val="004E15D1"/>
    <w:rsid w:val="004E18BD"/>
    <w:rsid w:val="004E19B5"/>
    <w:rsid w:val="004E1A15"/>
    <w:rsid w:val="004E1A65"/>
    <w:rsid w:val="004E215F"/>
    <w:rsid w:val="004E2181"/>
    <w:rsid w:val="004E21C3"/>
    <w:rsid w:val="004E2680"/>
    <w:rsid w:val="004E27E3"/>
    <w:rsid w:val="004E28F9"/>
    <w:rsid w:val="004E2BC1"/>
    <w:rsid w:val="004E2F89"/>
    <w:rsid w:val="004E323C"/>
    <w:rsid w:val="004E3606"/>
    <w:rsid w:val="004E36FA"/>
    <w:rsid w:val="004E3B59"/>
    <w:rsid w:val="004E3D19"/>
    <w:rsid w:val="004E40C8"/>
    <w:rsid w:val="004E42E1"/>
    <w:rsid w:val="004E462E"/>
    <w:rsid w:val="004E4D89"/>
    <w:rsid w:val="004E51A0"/>
    <w:rsid w:val="004E51F7"/>
    <w:rsid w:val="004E540D"/>
    <w:rsid w:val="004E56DC"/>
    <w:rsid w:val="004E56F2"/>
    <w:rsid w:val="004E58F6"/>
    <w:rsid w:val="004E5A8C"/>
    <w:rsid w:val="004E5B60"/>
    <w:rsid w:val="004E5C2A"/>
    <w:rsid w:val="004E61E5"/>
    <w:rsid w:val="004E638B"/>
    <w:rsid w:val="004E6510"/>
    <w:rsid w:val="004E67CC"/>
    <w:rsid w:val="004E6D71"/>
    <w:rsid w:val="004E6E7E"/>
    <w:rsid w:val="004E6ED8"/>
    <w:rsid w:val="004E71DB"/>
    <w:rsid w:val="004E747B"/>
    <w:rsid w:val="004E74C7"/>
    <w:rsid w:val="004E76F4"/>
    <w:rsid w:val="004E77B6"/>
    <w:rsid w:val="004E7819"/>
    <w:rsid w:val="004E7A52"/>
    <w:rsid w:val="004E7B37"/>
    <w:rsid w:val="004E7C69"/>
    <w:rsid w:val="004E7EB4"/>
    <w:rsid w:val="004E7F36"/>
    <w:rsid w:val="004F02BC"/>
    <w:rsid w:val="004F02DB"/>
    <w:rsid w:val="004F03DB"/>
    <w:rsid w:val="004F05F6"/>
    <w:rsid w:val="004F08CD"/>
    <w:rsid w:val="004F0A4B"/>
    <w:rsid w:val="004F0A4D"/>
    <w:rsid w:val="004F0A92"/>
    <w:rsid w:val="004F0AE2"/>
    <w:rsid w:val="004F0B4E"/>
    <w:rsid w:val="004F0B6C"/>
    <w:rsid w:val="004F0B94"/>
    <w:rsid w:val="004F0D9E"/>
    <w:rsid w:val="004F1500"/>
    <w:rsid w:val="004F15C1"/>
    <w:rsid w:val="004F196B"/>
    <w:rsid w:val="004F1B2E"/>
    <w:rsid w:val="004F1C03"/>
    <w:rsid w:val="004F1D06"/>
    <w:rsid w:val="004F2054"/>
    <w:rsid w:val="004F2078"/>
    <w:rsid w:val="004F21B0"/>
    <w:rsid w:val="004F2927"/>
    <w:rsid w:val="004F2A49"/>
    <w:rsid w:val="004F32B6"/>
    <w:rsid w:val="004F38B7"/>
    <w:rsid w:val="004F3C83"/>
    <w:rsid w:val="004F3DD4"/>
    <w:rsid w:val="004F3E9C"/>
    <w:rsid w:val="004F40B4"/>
    <w:rsid w:val="004F41EC"/>
    <w:rsid w:val="004F42C7"/>
    <w:rsid w:val="004F497F"/>
    <w:rsid w:val="004F4B76"/>
    <w:rsid w:val="004F4C5E"/>
    <w:rsid w:val="004F4D0B"/>
    <w:rsid w:val="004F4DA3"/>
    <w:rsid w:val="004F50B2"/>
    <w:rsid w:val="004F5208"/>
    <w:rsid w:val="004F5698"/>
    <w:rsid w:val="004F5710"/>
    <w:rsid w:val="004F5962"/>
    <w:rsid w:val="004F6291"/>
    <w:rsid w:val="004F6435"/>
    <w:rsid w:val="004F64FD"/>
    <w:rsid w:val="004F6525"/>
    <w:rsid w:val="004F6938"/>
    <w:rsid w:val="004F7285"/>
    <w:rsid w:val="004F73DD"/>
    <w:rsid w:val="004F75B9"/>
    <w:rsid w:val="004F7847"/>
    <w:rsid w:val="004F7B22"/>
    <w:rsid w:val="004F7C93"/>
    <w:rsid w:val="0050003F"/>
    <w:rsid w:val="005001C5"/>
    <w:rsid w:val="00500355"/>
    <w:rsid w:val="005005FE"/>
    <w:rsid w:val="00500915"/>
    <w:rsid w:val="00500A53"/>
    <w:rsid w:val="00500C38"/>
    <w:rsid w:val="00500E55"/>
    <w:rsid w:val="00501059"/>
    <w:rsid w:val="00501193"/>
    <w:rsid w:val="00501577"/>
    <w:rsid w:val="005017CB"/>
    <w:rsid w:val="00501908"/>
    <w:rsid w:val="00501B63"/>
    <w:rsid w:val="00501C59"/>
    <w:rsid w:val="00501DD5"/>
    <w:rsid w:val="00501ED9"/>
    <w:rsid w:val="00501FD1"/>
    <w:rsid w:val="005023A0"/>
    <w:rsid w:val="0050250F"/>
    <w:rsid w:val="00502687"/>
    <w:rsid w:val="00502745"/>
    <w:rsid w:val="0050278A"/>
    <w:rsid w:val="00502B48"/>
    <w:rsid w:val="00502BF1"/>
    <w:rsid w:val="00502C05"/>
    <w:rsid w:val="00502D3D"/>
    <w:rsid w:val="00502EFE"/>
    <w:rsid w:val="005030B5"/>
    <w:rsid w:val="005034A0"/>
    <w:rsid w:val="0050351E"/>
    <w:rsid w:val="0050362F"/>
    <w:rsid w:val="005038D3"/>
    <w:rsid w:val="00503BA8"/>
    <w:rsid w:val="00503DE6"/>
    <w:rsid w:val="0050406B"/>
    <w:rsid w:val="0050408E"/>
    <w:rsid w:val="005041E2"/>
    <w:rsid w:val="0050478C"/>
    <w:rsid w:val="00504FD8"/>
    <w:rsid w:val="00505343"/>
    <w:rsid w:val="0050567A"/>
    <w:rsid w:val="00505B0F"/>
    <w:rsid w:val="00505B84"/>
    <w:rsid w:val="00505CB9"/>
    <w:rsid w:val="00506557"/>
    <w:rsid w:val="0050674A"/>
    <w:rsid w:val="0050677A"/>
    <w:rsid w:val="00506804"/>
    <w:rsid w:val="00506A2C"/>
    <w:rsid w:val="00506E7C"/>
    <w:rsid w:val="00506E83"/>
    <w:rsid w:val="00507328"/>
    <w:rsid w:val="00507388"/>
    <w:rsid w:val="00507B56"/>
    <w:rsid w:val="00507C1E"/>
    <w:rsid w:val="00507DF1"/>
    <w:rsid w:val="00507F3B"/>
    <w:rsid w:val="00510263"/>
    <w:rsid w:val="005108D8"/>
    <w:rsid w:val="005109C8"/>
    <w:rsid w:val="00510C74"/>
    <w:rsid w:val="00510F9C"/>
    <w:rsid w:val="0051102A"/>
    <w:rsid w:val="005110D6"/>
    <w:rsid w:val="0051114B"/>
    <w:rsid w:val="005113B5"/>
    <w:rsid w:val="00511529"/>
    <w:rsid w:val="00511585"/>
    <w:rsid w:val="005116F9"/>
    <w:rsid w:val="005118D5"/>
    <w:rsid w:val="00511A83"/>
    <w:rsid w:val="00511DD4"/>
    <w:rsid w:val="00511EEA"/>
    <w:rsid w:val="00512437"/>
    <w:rsid w:val="005127B7"/>
    <w:rsid w:val="00512874"/>
    <w:rsid w:val="00512A23"/>
    <w:rsid w:val="00512B9E"/>
    <w:rsid w:val="00512BD3"/>
    <w:rsid w:val="005131F3"/>
    <w:rsid w:val="00513212"/>
    <w:rsid w:val="00513558"/>
    <w:rsid w:val="005135A2"/>
    <w:rsid w:val="00513D2D"/>
    <w:rsid w:val="00513D81"/>
    <w:rsid w:val="00513D85"/>
    <w:rsid w:val="00513EB7"/>
    <w:rsid w:val="005145A9"/>
    <w:rsid w:val="005148EA"/>
    <w:rsid w:val="00514A31"/>
    <w:rsid w:val="00514B4C"/>
    <w:rsid w:val="00514C81"/>
    <w:rsid w:val="00514DC6"/>
    <w:rsid w:val="00515152"/>
    <w:rsid w:val="005152B7"/>
    <w:rsid w:val="005153A7"/>
    <w:rsid w:val="0051567E"/>
    <w:rsid w:val="005157A3"/>
    <w:rsid w:val="00515B74"/>
    <w:rsid w:val="00515BCE"/>
    <w:rsid w:val="00515E85"/>
    <w:rsid w:val="00515F1C"/>
    <w:rsid w:val="00516145"/>
    <w:rsid w:val="00516391"/>
    <w:rsid w:val="0051668C"/>
    <w:rsid w:val="0051681C"/>
    <w:rsid w:val="005168C6"/>
    <w:rsid w:val="005171E7"/>
    <w:rsid w:val="005176F8"/>
    <w:rsid w:val="00517769"/>
    <w:rsid w:val="00517908"/>
    <w:rsid w:val="00517969"/>
    <w:rsid w:val="00517B92"/>
    <w:rsid w:val="00517E46"/>
    <w:rsid w:val="00517FA6"/>
    <w:rsid w:val="0052002A"/>
    <w:rsid w:val="00520849"/>
    <w:rsid w:val="00520B12"/>
    <w:rsid w:val="00520C6B"/>
    <w:rsid w:val="00520CBB"/>
    <w:rsid w:val="00521076"/>
    <w:rsid w:val="00521081"/>
    <w:rsid w:val="0052146B"/>
    <w:rsid w:val="005214BE"/>
    <w:rsid w:val="005219CF"/>
    <w:rsid w:val="00522253"/>
    <w:rsid w:val="0052263E"/>
    <w:rsid w:val="00522754"/>
    <w:rsid w:val="00522DC1"/>
    <w:rsid w:val="005231B9"/>
    <w:rsid w:val="005232AD"/>
    <w:rsid w:val="005233C8"/>
    <w:rsid w:val="005235BB"/>
    <w:rsid w:val="00523670"/>
    <w:rsid w:val="0052384A"/>
    <w:rsid w:val="00523A5F"/>
    <w:rsid w:val="00523FF0"/>
    <w:rsid w:val="0052423F"/>
    <w:rsid w:val="005243B3"/>
    <w:rsid w:val="00524497"/>
    <w:rsid w:val="0052474D"/>
    <w:rsid w:val="00524C8B"/>
    <w:rsid w:val="00525255"/>
    <w:rsid w:val="0052578E"/>
    <w:rsid w:val="00525B27"/>
    <w:rsid w:val="00525B75"/>
    <w:rsid w:val="00525D7B"/>
    <w:rsid w:val="00526415"/>
    <w:rsid w:val="0052652F"/>
    <w:rsid w:val="00526611"/>
    <w:rsid w:val="00526634"/>
    <w:rsid w:val="00526922"/>
    <w:rsid w:val="00526B45"/>
    <w:rsid w:val="00526C34"/>
    <w:rsid w:val="00526DD0"/>
    <w:rsid w:val="00526FFA"/>
    <w:rsid w:val="005270EB"/>
    <w:rsid w:val="005273DC"/>
    <w:rsid w:val="005274E7"/>
    <w:rsid w:val="0052769C"/>
    <w:rsid w:val="00527713"/>
    <w:rsid w:val="00527939"/>
    <w:rsid w:val="0052798C"/>
    <w:rsid w:val="00527BC5"/>
    <w:rsid w:val="00527D53"/>
    <w:rsid w:val="005302F3"/>
    <w:rsid w:val="005303FE"/>
    <w:rsid w:val="00530493"/>
    <w:rsid w:val="005305F2"/>
    <w:rsid w:val="00530B3D"/>
    <w:rsid w:val="00530E02"/>
    <w:rsid w:val="00531458"/>
    <w:rsid w:val="00531525"/>
    <w:rsid w:val="00531822"/>
    <w:rsid w:val="005321E6"/>
    <w:rsid w:val="00532663"/>
    <w:rsid w:val="005328EC"/>
    <w:rsid w:val="00532931"/>
    <w:rsid w:val="00532CAE"/>
    <w:rsid w:val="00532DA2"/>
    <w:rsid w:val="00533265"/>
    <w:rsid w:val="00533331"/>
    <w:rsid w:val="00533425"/>
    <w:rsid w:val="00533C1F"/>
    <w:rsid w:val="00533DC8"/>
    <w:rsid w:val="00533E7F"/>
    <w:rsid w:val="00533F54"/>
    <w:rsid w:val="00533F77"/>
    <w:rsid w:val="0053410C"/>
    <w:rsid w:val="005342F0"/>
    <w:rsid w:val="005346F6"/>
    <w:rsid w:val="00534917"/>
    <w:rsid w:val="005349E5"/>
    <w:rsid w:val="00534B59"/>
    <w:rsid w:val="00534C40"/>
    <w:rsid w:val="00534E40"/>
    <w:rsid w:val="00534E77"/>
    <w:rsid w:val="005350C7"/>
    <w:rsid w:val="00535224"/>
    <w:rsid w:val="005352EC"/>
    <w:rsid w:val="00535416"/>
    <w:rsid w:val="00535839"/>
    <w:rsid w:val="00535C22"/>
    <w:rsid w:val="00535E8F"/>
    <w:rsid w:val="00535EE3"/>
    <w:rsid w:val="00536133"/>
    <w:rsid w:val="00536435"/>
    <w:rsid w:val="005365E3"/>
    <w:rsid w:val="0053663D"/>
    <w:rsid w:val="00536753"/>
    <w:rsid w:val="00536759"/>
    <w:rsid w:val="00536B06"/>
    <w:rsid w:val="00536BF1"/>
    <w:rsid w:val="00536D29"/>
    <w:rsid w:val="00536E3C"/>
    <w:rsid w:val="005379D4"/>
    <w:rsid w:val="00537C62"/>
    <w:rsid w:val="00537CDC"/>
    <w:rsid w:val="005400AA"/>
    <w:rsid w:val="00540525"/>
    <w:rsid w:val="00540753"/>
    <w:rsid w:val="0054078A"/>
    <w:rsid w:val="00541099"/>
    <w:rsid w:val="0054119E"/>
    <w:rsid w:val="0054122E"/>
    <w:rsid w:val="005419A6"/>
    <w:rsid w:val="00541CA9"/>
    <w:rsid w:val="00541DCB"/>
    <w:rsid w:val="00541E5F"/>
    <w:rsid w:val="00541F8B"/>
    <w:rsid w:val="00541FDF"/>
    <w:rsid w:val="00542011"/>
    <w:rsid w:val="00542173"/>
    <w:rsid w:val="005426D0"/>
    <w:rsid w:val="0054279C"/>
    <w:rsid w:val="00542AB5"/>
    <w:rsid w:val="00542DBF"/>
    <w:rsid w:val="00542E29"/>
    <w:rsid w:val="005432AC"/>
    <w:rsid w:val="00543302"/>
    <w:rsid w:val="0054365D"/>
    <w:rsid w:val="00543A1A"/>
    <w:rsid w:val="00543D9B"/>
    <w:rsid w:val="00544494"/>
    <w:rsid w:val="00544BFF"/>
    <w:rsid w:val="00544C04"/>
    <w:rsid w:val="00544CA3"/>
    <w:rsid w:val="005451BF"/>
    <w:rsid w:val="00545517"/>
    <w:rsid w:val="00545540"/>
    <w:rsid w:val="00545735"/>
    <w:rsid w:val="005458F6"/>
    <w:rsid w:val="00545B85"/>
    <w:rsid w:val="00545C65"/>
    <w:rsid w:val="00545D42"/>
    <w:rsid w:val="00546521"/>
    <w:rsid w:val="00546970"/>
    <w:rsid w:val="005469AB"/>
    <w:rsid w:val="00546A2C"/>
    <w:rsid w:val="0054711D"/>
    <w:rsid w:val="0054729A"/>
    <w:rsid w:val="00547751"/>
    <w:rsid w:val="00547A88"/>
    <w:rsid w:val="00547CF9"/>
    <w:rsid w:val="00550117"/>
    <w:rsid w:val="0055029D"/>
    <w:rsid w:val="005502FE"/>
    <w:rsid w:val="005503B7"/>
    <w:rsid w:val="00550429"/>
    <w:rsid w:val="00550892"/>
    <w:rsid w:val="00550C1C"/>
    <w:rsid w:val="00551510"/>
    <w:rsid w:val="0055183A"/>
    <w:rsid w:val="005518C0"/>
    <w:rsid w:val="005522ED"/>
    <w:rsid w:val="00552506"/>
    <w:rsid w:val="005528F4"/>
    <w:rsid w:val="00552CCB"/>
    <w:rsid w:val="005533E8"/>
    <w:rsid w:val="00553435"/>
    <w:rsid w:val="005534CE"/>
    <w:rsid w:val="0055361B"/>
    <w:rsid w:val="00553716"/>
    <w:rsid w:val="005539A1"/>
    <w:rsid w:val="00553F0B"/>
    <w:rsid w:val="00553FAC"/>
    <w:rsid w:val="00553FF7"/>
    <w:rsid w:val="005540A7"/>
    <w:rsid w:val="00554285"/>
    <w:rsid w:val="005544CA"/>
    <w:rsid w:val="00554DC1"/>
    <w:rsid w:val="00554E19"/>
    <w:rsid w:val="00554F65"/>
    <w:rsid w:val="00555019"/>
    <w:rsid w:val="0055523A"/>
    <w:rsid w:val="005552EF"/>
    <w:rsid w:val="00555358"/>
    <w:rsid w:val="0055582A"/>
    <w:rsid w:val="00555AE1"/>
    <w:rsid w:val="00555C4A"/>
    <w:rsid w:val="00556797"/>
    <w:rsid w:val="00556807"/>
    <w:rsid w:val="00556C8E"/>
    <w:rsid w:val="00556E07"/>
    <w:rsid w:val="0055712D"/>
    <w:rsid w:val="0055761E"/>
    <w:rsid w:val="005576A7"/>
    <w:rsid w:val="00557746"/>
    <w:rsid w:val="00557A5E"/>
    <w:rsid w:val="00557E1E"/>
    <w:rsid w:val="005600F0"/>
    <w:rsid w:val="0056056E"/>
    <w:rsid w:val="0056070D"/>
    <w:rsid w:val="00560930"/>
    <w:rsid w:val="00560A71"/>
    <w:rsid w:val="00560BE1"/>
    <w:rsid w:val="00560C25"/>
    <w:rsid w:val="00560C5C"/>
    <w:rsid w:val="0056121F"/>
    <w:rsid w:val="005615B6"/>
    <w:rsid w:val="005615E5"/>
    <w:rsid w:val="00561684"/>
    <w:rsid w:val="00561849"/>
    <w:rsid w:val="005618E7"/>
    <w:rsid w:val="00561A9F"/>
    <w:rsid w:val="00561CA3"/>
    <w:rsid w:val="00561E16"/>
    <w:rsid w:val="00561E61"/>
    <w:rsid w:val="005620FA"/>
    <w:rsid w:val="0056218B"/>
    <w:rsid w:val="00562209"/>
    <w:rsid w:val="00562A04"/>
    <w:rsid w:val="00562F95"/>
    <w:rsid w:val="0056302C"/>
    <w:rsid w:val="0056383D"/>
    <w:rsid w:val="00563B51"/>
    <w:rsid w:val="00563D7C"/>
    <w:rsid w:val="00564290"/>
    <w:rsid w:val="00564618"/>
    <w:rsid w:val="005648AE"/>
    <w:rsid w:val="00564E2A"/>
    <w:rsid w:val="00564ED0"/>
    <w:rsid w:val="00565023"/>
    <w:rsid w:val="00565085"/>
    <w:rsid w:val="00565165"/>
    <w:rsid w:val="00565254"/>
    <w:rsid w:val="005654F0"/>
    <w:rsid w:val="00565DC6"/>
    <w:rsid w:val="00565EAF"/>
    <w:rsid w:val="00565F7D"/>
    <w:rsid w:val="00565FD4"/>
    <w:rsid w:val="005660B4"/>
    <w:rsid w:val="00566633"/>
    <w:rsid w:val="005666C0"/>
    <w:rsid w:val="00566868"/>
    <w:rsid w:val="00566946"/>
    <w:rsid w:val="00566A43"/>
    <w:rsid w:val="00567188"/>
    <w:rsid w:val="00567BA6"/>
    <w:rsid w:val="00567BDA"/>
    <w:rsid w:val="00567C32"/>
    <w:rsid w:val="00567DAD"/>
    <w:rsid w:val="00567DC7"/>
    <w:rsid w:val="00567DCB"/>
    <w:rsid w:val="00567E0C"/>
    <w:rsid w:val="0057005C"/>
    <w:rsid w:val="0057015F"/>
    <w:rsid w:val="005703C5"/>
    <w:rsid w:val="00570471"/>
    <w:rsid w:val="0057147E"/>
    <w:rsid w:val="0057188E"/>
    <w:rsid w:val="00571A44"/>
    <w:rsid w:val="00571CCD"/>
    <w:rsid w:val="00572505"/>
    <w:rsid w:val="00572594"/>
    <w:rsid w:val="00572620"/>
    <w:rsid w:val="00572C19"/>
    <w:rsid w:val="00572E29"/>
    <w:rsid w:val="005732F5"/>
    <w:rsid w:val="0057367D"/>
    <w:rsid w:val="00573A75"/>
    <w:rsid w:val="00574164"/>
    <w:rsid w:val="00574353"/>
    <w:rsid w:val="0057452A"/>
    <w:rsid w:val="00574A3C"/>
    <w:rsid w:val="00574A47"/>
    <w:rsid w:val="00574B03"/>
    <w:rsid w:val="00575534"/>
    <w:rsid w:val="00575592"/>
    <w:rsid w:val="005755BE"/>
    <w:rsid w:val="005755FF"/>
    <w:rsid w:val="005756AB"/>
    <w:rsid w:val="00575A54"/>
    <w:rsid w:val="00575C29"/>
    <w:rsid w:val="00575EDC"/>
    <w:rsid w:val="00575F39"/>
    <w:rsid w:val="00575F9C"/>
    <w:rsid w:val="0057601B"/>
    <w:rsid w:val="0057621D"/>
    <w:rsid w:val="0057624D"/>
    <w:rsid w:val="005762DA"/>
    <w:rsid w:val="00576302"/>
    <w:rsid w:val="00576475"/>
    <w:rsid w:val="00576508"/>
    <w:rsid w:val="00576529"/>
    <w:rsid w:val="005767DA"/>
    <w:rsid w:val="005768E6"/>
    <w:rsid w:val="005768EA"/>
    <w:rsid w:val="005769B7"/>
    <w:rsid w:val="00576A2C"/>
    <w:rsid w:val="00576A58"/>
    <w:rsid w:val="00576C27"/>
    <w:rsid w:val="00577024"/>
    <w:rsid w:val="0057735D"/>
    <w:rsid w:val="005774A2"/>
    <w:rsid w:val="005774D4"/>
    <w:rsid w:val="00577563"/>
    <w:rsid w:val="00577B5D"/>
    <w:rsid w:val="00577CAA"/>
    <w:rsid w:val="00577CDC"/>
    <w:rsid w:val="00577D8B"/>
    <w:rsid w:val="0058064E"/>
    <w:rsid w:val="0058072B"/>
    <w:rsid w:val="0058091F"/>
    <w:rsid w:val="00580A97"/>
    <w:rsid w:val="00580C8C"/>
    <w:rsid w:val="00580DFA"/>
    <w:rsid w:val="005817F0"/>
    <w:rsid w:val="00581969"/>
    <w:rsid w:val="00581A17"/>
    <w:rsid w:val="00581A94"/>
    <w:rsid w:val="00581EF5"/>
    <w:rsid w:val="00582341"/>
    <w:rsid w:val="0058240C"/>
    <w:rsid w:val="00582774"/>
    <w:rsid w:val="00582809"/>
    <w:rsid w:val="00582A66"/>
    <w:rsid w:val="00582C61"/>
    <w:rsid w:val="00582E10"/>
    <w:rsid w:val="0058341D"/>
    <w:rsid w:val="005837DC"/>
    <w:rsid w:val="00583A4D"/>
    <w:rsid w:val="00583D50"/>
    <w:rsid w:val="005842B4"/>
    <w:rsid w:val="005846EC"/>
    <w:rsid w:val="0058474A"/>
    <w:rsid w:val="00584A71"/>
    <w:rsid w:val="00584B86"/>
    <w:rsid w:val="00584CBE"/>
    <w:rsid w:val="00584CE4"/>
    <w:rsid w:val="00584CF8"/>
    <w:rsid w:val="005850F2"/>
    <w:rsid w:val="005852C9"/>
    <w:rsid w:val="005852EB"/>
    <w:rsid w:val="00585428"/>
    <w:rsid w:val="005856E6"/>
    <w:rsid w:val="00585748"/>
    <w:rsid w:val="005857CF"/>
    <w:rsid w:val="00585851"/>
    <w:rsid w:val="005859B7"/>
    <w:rsid w:val="005859FF"/>
    <w:rsid w:val="00585B8A"/>
    <w:rsid w:val="00585BD6"/>
    <w:rsid w:val="00586014"/>
    <w:rsid w:val="0058645F"/>
    <w:rsid w:val="00586633"/>
    <w:rsid w:val="00586B1F"/>
    <w:rsid w:val="00586CD7"/>
    <w:rsid w:val="00586D86"/>
    <w:rsid w:val="00586F8F"/>
    <w:rsid w:val="005871C3"/>
    <w:rsid w:val="005873CA"/>
    <w:rsid w:val="00587583"/>
    <w:rsid w:val="00587740"/>
    <w:rsid w:val="0058798C"/>
    <w:rsid w:val="00587AF9"/>
    <w:rsid w:val="00587BB9"/>
    <w:rsid w:val="00587EFF"/>
    <w:rsid w:val="005900FA"/>
    <w:rsid w:val="0059011F"/>
    <w:rsid w:val="005902FF"/>
    <w:rsid w:val="00590497"/>
    <w:rsid w:val="00590582"/>
    <w:rsid w:val="005907B2"/>
    <w:rsid w:val="005909E5"/>
    <w:rsid w:val="00590AFA"/>
    <w:rsid w:val="00590D74"/>
    <w:rsid w:val="00590E8C"/>
    <w:rsid w:val="005914DE"/>
    <w:rsid w:val="00591E6D"/>
    <w:rsid w:val="0059263D"/>
    <w:rsid w:val="00592A22"/>
    <w:rsid w:val="00592BE6"/>
    <w:rsid w:val="00592DA8"/>
    <w:rsid w:val="00593188"/>
    <w:rsid w:val="005931CF"/>
    <w:rsid w:val="00593493"/>
    <w:rsid w:val="005935A4"/>
    <w:rsid w:val="005935A5"/>
    <w:rsid w:val="0059371B"/>
    <w:rsid w:val="005937C9"/>
    <w:rsid w:val="00593888"/>
    <w:rsid w:val="00593963"/>
    <w:rsid w:val="00593F5D"/>
    <w:rsid w:val="00594299"/>
    <w:rsid w:val="005942A0"/>
    <w:rsid w:val="005944F3"/>
    <w:rsid w:val="005948C2"/>
    <w:rsid w:val="00594D50"/>
    <w:rsid w:val="005951A8"/>
    <w:rsid w:val="00595424"/>
    <w:rsid w:val="0059548F"/>
    <w:rsid w:val="00595883"/>
    <w:rsid w:val="00595C94"/>
    <w:rsid w:val="00595CC1"/>
    <w:rsid w:val="00595DCA"/>
    <w:rsid w:val="00595E1C"/>
    <w:rsid w:val="00596149"/>
    <w:rsid w:val="005966CE"/>
    <w:rsid w:val="0059671C"/>
    <w:rsid w:val="0059682C"/>
    <w:rsid w:val="0059691C"/>
    <w:rsid w:val="005969D8"/>
    <w:rsid w:val="00596F99"/>
    <w:rsid w:val="00597159"/>
    <w:rsid w:val="00597210"/>
    <w:rsid w:val="005975BC"/>
    <w:rsid w:val="005975D4"/>
    <w:rsid w:val="00597774"/>
    <w:rsid w:val="0059779B"/>
    <w:rsid w:val="00597AD5"/>
    <w:rsid w:val="00597B74"/>
    <w:rsid w:val="00597D14"/>
    <w:rsid w:val="005A02D4"/>
    <w:rsid w:val="005A0651"/>
    <w:rsid w:val="005A0824"/>
    <w:rsid w:val="005A08CE"/>
    <w:rsid w:val="005A125A"/>
    <w:rsid w:val="005A1460"/>
    <w:rsid w:val="005A1BB7"/>
    <w:rsid w:val="005A1F16"/>
    <w:rsid w:val="005A209A"/>
    <w:rsid w:val="005A2364"/>
    <w:rsid w:val="005A23DA"/>
    <w:rsid w:val="005A23DE"/>
    <w:rsid w:val="005A268B"/>
    <w:rsid w:val="005A28EF"/>
    <w:rsid w:val="005A29EB"/>
    <w:rsid w:val="005A2EB8"/>
    <w:rsid w:val="005A3144"/>
    <w:rsid w:val="005A378E"/>
    <w:rsid w:val="005A37F1"/>
    <w:rsid w:val="005A38A6"/>
    <w:rsid w:val="005A3B49"/>
    <w:rsid w:val="005A3B9B"/>
    <w:rsid w:val="005A3E62"/>
    <w:rsid w:val="005A3ECF"/>
    <w:rsid w:val="005A41E4"/>
    <w:rsid w:val="005A45BB"/>
    <w:rsid w:val="005A4781"/>
    <w:rsid w:val="005A47AB"/>
    <w:rsid w:val="005A4CB5"/>
    <w:rsid w:val="005A4E5D"/>
    <w:rsid w:val="005A5260"/>
    <w:rsid w:val="005A5292"/>
    <w:rsid w:val="005A52EE"/>
    <w:rsid w:val="005A52F4"/>
    <w:rsid w:val="005A576E"/>
    <w:rsid w:val="005A57E5"/>
    <w:rsid w:val="005A5F01"/>
    <w:rsid w:val="005A60B6"/>
    <w:rsid w:val="005A62DD"/>
    <w:rsid w:val="005A6611"/>
    <w:rsid w:val="005A662D"/>
    <w:rsid w:val="005A66A2"/>
    <w:rsid w:val="005A66B8"/>
    <w:rsid w:val="005A6B1E"/>
    <w:rsid w:val="005A6B41"/>
    <w:rsid w:val="005A6C2F"/>
    <w:rsid w:val="005A751D"/>
    <w:rsid w:val="005A75E4"/>
    <w:rsid w:val="005A76BF"/>
    <w:rsid w:val="005A77CC"/>
    <w:rsid w:val="005A7997"/>
    <w:rsid w:val="005A7D48"/>
    <w:rsid w:val="005A7E71"/>
    <w:rsid w:val="005B0372"/>
    <w:rsid w:val="005B069D"/>
    <w:rsid w:val="005B0D15"/>
    <w:rsid w:val="005B0FC6"/>
    <w:rsid w:val="005B10BC"/>
    <w:rsid w:val="005B1299"/>
    <w:rsid w:val="005B1409"/>
    <w:rsid w:val="005B1719"/>
    <w:rsid w:val="005B19BB"/>
    <w:rsid w:val="005B1AE9"/>
    <w:rsid w:val="005B1B4B"/>
    <w:rsid w:val="005B1CBA"/>
    <w:rsid w:val="005B2016"/>
    <w:rsid w:val="005B2643"/>
    <w:rsid w:val="005B272D"/>
    <w:rsid w:val="005B2B62"/>
    <w:rsid w:val="005B30E5"/>
    <w:rsid w:val="005B3106"/>
    <w:rsid w:val="005B344E"/>
    <w:rsid w:val="005B3570"/>
    <w:rsid w:val="005B35D7"/>
    <w:rsid w:val="005B3779"/>
    <w:rsid w:val="005B37F6"/>
    <w:rsid w:val="005B38C5"/>
    <w:rsid w:val="005B392A"/>
    <w:rsid w:val="005B3A9B"/>
    <w:rsid w:val="005B3AA3"/>
    <w:rsid w:val="005B3B89"/>
    <w:rsid w:val="005B40EB"/>
    <w:rsid w:val="005B4378"/>
    <w:rsid w:val="005B4604"/>
    <w:rsid w:val="005B4825"/>
    <w:rsid w:val="005B4EC6"/>
    <w:rsid w:val="005B4FE7"/>
    <w:rsid w:val="005B5536"/>
    <w:rsid w:val="005B575C"/>
    <w:rsid w:val="005B5A68"/>
    <w:rsid w:val="005B5AD5"/>
    <w:rsid w:val="005B5D42"/>
    <w:rsid w:val="005B5E3A"/>
    <w:rsid w:val="005B609F"/>
    <w:rsid w:val="005B61E5"/>
    <w:rsid w:val="005B6273"/>
    <w:rsid w:val="005B65DA"/>
    <w:rsid w:val="005B6A67"/>
    <w:rsid w:val="005B6C36"/>
    <w:rsid w:val="005B6F83"/>
    <w:rsid w:val="005B7050"/>
    <w:rsid w:val="005B70A0"/>
    <w:rsid w:val="005B72C4"/>
    <w:rsid w:val="005B7519"/>
    <w:rsid w:val="005B787D"/>
    <w:rsid w:val="005B7B14"/>
    <w:rsid w:val="005B7BE4"/>
    <w:rsid w:val="005B7D2C"/>
    <w:rsid w:val="005B7E72"/>
    <w:rsid w:val="005C0881"/>
    <w:rsid w:val="005C094B"/>
    <w:rsid w:val="005C09B0"/>
    <w:rsid w:val="005C0E22"/>
    <w:rsid w:val="005C0E6F"/>
    <w:rsid w:val="005C0F82"/>
    <w:rsid w:val="005C0FEA"/>
    <w:rsid w:val="005C1102"/>
    <w:rsid w:val="005C1153"/>
    <w:rsid w:val="005C1287"/>
    <w:rsid w:val="005C1299"/>
    <w:rsid w:val="005C13C3"/>
    <w:rsid w:val="005C1508"/>
    <w:rsid w:val="005C166D"/>
    <w:rsid w:val="005C1E2C"/>
    <w:rsid w:val="005C227B"/>
    <w:rsid w:val="005C26C6"/>
    <w:rsid w:val="005C27B1"/>
    <w:rsid w:val="005C28C6"/>
    <w:rsid w:val="005C2918"/>
    <w:rsid w:val="005C2E05"/>
    <w:rsid w:val="005C2F67"/>
    <w:rsid w:val="005C2F88"/>
    <w:rsid w:val="005C3270"/>
    <w:rsid w:val="005C3932"/>
    <w:rsid w:val="005C3E63"/>
    <w:rsid w:val="005C3E7F"/>
    <w:rsid w:val="005C3FA4"/>
    <w:rsid w:val="005C3FDA"/>
    <w:rsid w:val="005C41DC"/>
    <w:rsid w:val="005C4365"/>
    <w:rsid w:val="005C4663"/>
    <w:rsid w:val="005C4A14"/>
    <w:rsid w:val="005C4ADE"/>
    <w:rsid w:val="005C4CDA"/>
    <w:rsid w:val="005C4D44"/>
    <w:rsid w:val="005C5283"/>
    <w:rsid w:val="005C5421"/>
    <w:rsid w:val="005C551C"/>
    <w:rsid w:val="005C5997"/>
    <w:rsid w:val="005C59DE"/>
    <w:rsid w:val="005C5C5A"/>
    <w:rsid w:val="005C6082"/>
    <w:rsid w:val="005C6091"/>
    <w:rsid w:val="005C60C5"/>
    <w:rsid w:val="005C61B2"/>
    <w:rsid w:val="005C6472"/>
    <w:rsid w:val="005C66A6"/>
    <w:rsid w:val="005C66E3"/>
    <w:rsid w:val="005C6745"/>
    <w:rsid w:val="005C6A41"/>
    <w:rsid w:val="005C6A56"/>
    <w:rsid w:val="005C6D80"/>
    <w:rsid w:val="005C744D"/>
    <w:rsid w:val="005C74FB"/>
    <w:rsid w:val="005C7D94"/>
    <w:rsid w:val="005C7F03"/>
    <w:rsid w:val="005D02E9"/>
    <w:rsid w:val="005D0C5F"/>
    <w:rsid w:val="005D0C60"/>
    <w:rsid w:val="005D1258"/>
    <w:rsid w:val="005D1602"/>
    <w:rsid w:val="005D1CF8"/>
    <w:rsid w:val="005D1D2C"/>
    <w:rsid w:val="005D1FDB"/>
    <w:rsid w:val="005D23FD"/>
    <w:rsid w:val="005D293C"/>
    <w:rsid w:val="005D2A3C"/>
    <w:rsid w:val="005D2BC7"/>
    <w:rsid w:val="005D2D34"/>
    <w:rsid w:val="005D2E7A"/>
    <w:rsid w:val="005D2FA4"/>
    <w:rsid w:val="005D3054"/>
    <w:rsid w:val="005D3243"/>
    <w:rsid w:val="005D3537"/>
    <w:rsid w:val="005D35B6"/>
    <w:rsid w:val="005D384C"/>
    <w:rsid w:val="005D3AC4"/>
    <w:rsid w:val="005D3C3E"/>
    <w:rsid w:val="005D3D19"/>
    <w:rsid w:val="005D40C7"/>
    <w:rsid w:val="005D41BF"/>
    <w:rsid w:val="005D4277"/>
    <w:rsid w:val="005D4609"/>
    <w:rsid w:val="005D4662"/>
    <w:rsid w:val="005D4B06"/>
    <w:rsid w:val="005D4C1B"/>
    <w:rsid w:val="005D4DD9"/>
    <w:rsid w:val="005D51A4"/>
    <w:rsid w:val="005D5324"/>
    <w:rsid w:val="005D540A"/>
    <w:rsid w:val="005D54BB"/>
    <w:rsid w:val="005D5641"/>
    <w:rsid w:val="005D56A8"/>
    <w:rsid w:val="005D5D08"/>
    <w:rsid w:val="005D5D8F"/>
    <w:rsid w:val="005D688D"/>
    <w:rsid w:val="005D69C2"/>
    <w:rsid w:val="005D6AA9"/>
    <w:rsid w:val="005D6E23"/>
    <w:rsid w:val="005D6EF0"/>
    <w:rsid w:val="005D71F3"/>
    <w:rsid w:val="005D74B3"/>
    <w:rsid w:val="005D7580"/>
    <w:rsid w:val="005D7B64"/>
    <w:rsid w:val="005D7BAF"/>
    <w:rsid w:val="005D7C60"/>
    <w:rsid w:val="005E02D8"/>
    <w:rsid w:val="005E0434"/>
    <w:rsid w:val="005E092D"/>
    <w:rsid w:val="005E0A1A"/>
    <w:rsid w:val="005E0DB4"/>
    <w:rsid w:val="005E111F"/>
    <w:rsid w:val="005E13F3"/>
    <w:rsid w:val="005E16B6"/>
    <w:rsid w:val="005E16EF"/>
    <w:rsid w:val="005E1AEB"/>
    <w:rsid w:val="005E1B69"/>
    <w:rsid w:val="005E1F9C"/>
    <w:rsid w:val="005E226C"/>
    <w:rsid w:val="005E233B"/>
    <w:rsid w:val="005E2886"/>
    <w:rsid w:val="005E2DDC"/>
    <w:rsid w:val="005E2E78"/>
    <w:rsid w:val="005E2F4A"/>
    <w:rsid w:val="005E3533"/>
    <w:rsid w:val="005E35E6"/>
    <w:rsid w:val="005E36F7"/>
    <w:rsid w:val="005E385F"/>
    <w:rsid w:val="005E39DB"/>
    <w:rsid w:val="005E3C75"/>
    <w:rsid w:val="005E3D29"/>
    <w:rsid w:val="005E3D9D"/>
    <w:rsid w:val="005E3E7A"/>
    <w:rsid w:val="005E40A1"/>
    <w:rsid w:val="005E40AA"/>
    <w:rsid w:val="005E43F7"/>
    <w:rsid w:val="005E458B"/>
    <w:rsid w:val="005E463F"/>
    <w:rsid w:val="005E47A2"/>
    <w:rsid w:val="005E4B77"/>
    <w:rsid w:val="005E5006"/>
    <w:rsid w:val="005E5832"/>
    <w:rsid w:val="005E589A"/>
    <w:rsid w:val="005E5A56"/>
    <w:rsid w:val="005E5B81"/>
    <w:rsid w:val="005E5FED"/>
    <w:rsid w:val="005E600D"/>
    <w:rsid w:val="005E647A"/>
    <w:rsid w:val="005E662C"/>
    <w:rsid w:val="005E6680"/>
    <w:rsid w:val="005E6732"/>
    <w:rsid w:val="005E6C1F"/>
    <w:rsid w:val="005E6D8E"/>
    <w:rsid w:val="005E6E7C"/>
    <w:rsid w:val="005E70DB"/>
    <w:rsid w:val="005E71D6"/>
    <w:rsid w:val="005E7503"/>
    <w:rsid w:val="005E7588"/>
    <w:rsid w:val="005E7759"/>
    <w:rsid w:val="005E7AA3"/>
    <w:rsid w:val="005E7B46"/>
    <w:rsid w:val="005E7D33"/>
    <w:rsid w:val="005F01CA"/>
    <w:rsid w:val="005F0254"/>
    <w:rsid w:val="005F031B"/>
    <w:rsid w:val="005F0440"/>
    <w:rsid w:val="005F0798"/>
    <w:rsid w:val="005F096B"/>
    <w:rsid w:val="005F0B07"/>
    <w:rsid w:val="005F0F3A"/>
    <w:rsid w:val="005F0F9E"/>
    <w:rsid w:val="005F0FDE"/>
    <w:rsid w:val="005F14EF"/>
    <w:rsid w:val="005F1597"/>
    <w:rsid w:val="005F16BD"/>
    <w:rsid w:val="005F1A2E"/>
    <w:rsid w:val="005F1BA0"/>
    <w:rsid w:val="005F1C9E"/>
    <w:rsid w:val="005F1FAA"/>
    <w:rsid w:val="005F23A7"/>
    <w:rsid w:val="005F267F"/>
    <w:rsid w:val="005F29B4"/>
    <w:rsid w:val="005F2A38"/>
    <w:rsid w:val="005F2CB1"/>
    <w:rsid w:val="005F2FC9"/>
    <w:rsid w:val="005F3025"/>
    <w:rsid w:val="005F35AA"/>
    <w:rsid w:val="005F3D2B"/>
    <w:rsid w:val="005F3DC8"/>
    <w:rsid w:val="005F3DCB"/>
    <w:rsid w:val="005F3E82"/>
    <w:rsid w:val="005F3E8C"/>
    <w:rsid w:val="005F3EBD"/>
    <w:rsid w:val="005F3F93"/>
    <w:rsid w:val="005F3FB3"/>
    <w:rsid w:val="005F4348"/>
    <w:rsid w:val="005F4999"/>
    <w:rsid w:val="005F4BE5"/>
    <w:rsid w:val="005F4FD4"/>
    <w:rsid w:val="005F518B"/>
    <w:rsid w:val="005F524F"/>
    <w:rsid w:val="005F53E4"/>
    <w:rsid w:val="005F5662"/>
    <w:rsid w:val="005F56D3"/>
    <w:rsid w:val="005F5911"/>
    <w:rsid w:val="005F598E"/>
    <w:rsid w:val="005F5C9F"/>
    <w:rsid w:val="005F6155"/>
    <w:rsid w:val="005F6187"/>
    <w:rsid w:val="005F618C"/>
    <w:rsid w:val="005F62EA"/>
    <w:rsid w:val="005F6702"/>
    <w:rsid w:val="005F67AE"/>
    <w:rsid w:val="005F67D8"/>
    <w:rsid w:val="005F6933"/>
    <w:rsid w:val="005F6A06"/>
    <w:rsid w:val="005F70BD"/>
    <w:rsid w:val="005F7379"/>
    <w:rsid w:val="005F799A"/>
    <w:rsid w:val="005F7CD9"/>
    <w:rsid w:val="005F7E4C"/>
    <w:rsid w:val="005F7F09"/>
    <w:rsid w:val="0060048F"/>
    <w:rsid w:val="006005D5"/>
    <w:rsid w:val="00600702"/>
    <w:rsid w:val="006008B0"/>
    <w:rsid w:val="00600976"/>
    <w:rsid w:val="006009CD"/>
    <w:rsid w:val="00600B76"/>
    <w:rsid w:val="006012E8"/>
    <w:rsid w:val="006018A9"/>
    <w:rsid w:val="00601C91"/>
    <w:rsid w:val="00601E30"/>
    <w:rsid w:val="00601F47"/>
    <w:rsid w:val="00601FE7"/>
    <w:rsid w:val="0060204A"/>
    <w:rsid w:val="0060216C"/>
    <w:rsid w:val="00602257"/>
    <w:rsid w:val="0060227F"/>
    <w:rsid w:val="006025F5"/>
    <w:rsid w:val="0060283C"/>
    <w:rsid w:val="00602A65"/>
    <w:rsid w:val="00602A68"/>
    <w:rsid w:val="00602BF1"/>
    <w:rsid w:val="00602DEF"/>
    <w:rsid w:val="00603263"/>
    <w:rsid w:val="006038AB"/>
    <w:rsid w:val="00603CF0"/>
    <w:rsid w:val="006040E7"/>
    <w:rsid w:val="006043C1"/>
    <w:rsid w:val="00604539"/>
    <w:rsid w:val="0060476B"/>
    <w:rsid w:val="00604A77"/>
    <w:rsid w:val="00604DDA"/>
    <w:rsid w:val="00604F14"/>
    <w:rsid w:val="0060501A"/>
    <w:rsid w:val="00605609"/>
    <w:rsid w:val="00605A7D"/>
    <w:rsid w:val="00606237"/>
    <w:rsid w:val="006064A3"/>
    <w:rsid w:val="00606811"/>
    <w:rsid w:val="00606A03"/>
    <w:rsid w:val="00606FB3"/>
    <w:rsid w:val="00607294"/>
    <w:rsid w:val="006075DD"/>
    <w:rsid w:val="00607ACB"/>
    <w:rsid w:val="00607B2A"/>
    <w:rsid w:val="00607C5B"/>
    <w:rsid w:val="00607D8B"/>
    <w:rsid w:val="0061010D"/>
    <w:rsid w:val="006102D2"/>
    <w:rsid w:val="0061066D"/>
    <w:rsid w:val="0061099F"/>
    <w:rsid w:val="006109EE"/>
    <w:rsid w:val="00610BFD"/>
    <w:rsid w:val="00611137"/>
    <w:rsid w:val="006118A3"/>
    <w:rsid w:val="00611958"/>
    <w:rsid w:val="00611B83"/>
    <w:rsid w:val="00611D3C"/>
    <w:rsid w:val="00611E75"/>
    <w:rsid w:val="00612098"/>
    <w:rsid w:val="00612311"/>
    <w:rsid w:val="006123D6"/>
    <w:rsid w:val="00612612"/>
    <w:rsid w:val="00612816"/>
    <w:rsid w:val="00612F97"/>
    <w:rsid w:val="00613016"/>
    <w:rsid w:val="00613257"/>
    <w:rsid w:val="00613419"/>
    <w:rsid w:val="00613857"/>
    <w:rsid w:val="00613B07"/>
    <w:rsid w:val="00613C39"/>
    <w:rsid w:val="00613CE6"/>
    <w:rsid w:val="00613D10"/>
    <w:rsid w:val="00613D33"/>
    <w:rsid w:val="006145BF"/>
    <w:rsid w:val="006146EA"/>
    <w:rsid w:val="00614F10"/>
    <w:rsid w:val="00614FD5"/>
    <w:rsid w:val="0061550A"/>
    <w:rsid w:val="00615C67"/>
    <w:rsid w:val="00615EE7"/>
    <w:rsid w:val="00615EE9"/>
    <w:rsid w:val="006169F1"/>
    <w:rsid w:val="00616A45"/>
    <w:rsid w:val="00617174"/>
    <w:rsid w:val="00617521"/>
    <w:rsid w:val="00617670"/>
    <w:rsid w:val="00617867"/>
    <w:rsid w:val="00617926"/>
    <w:rsid w:val="00617D07"/>
    <w:rsid w:val="00617FA5"/>
    <w:rsid w:val="0062033D"/>
    <w:rsid w:val="0062052C"/>
    <w:rsid w:val="006208D2"/>
    <w:rsid w:val="0062091F"/>
    <w:rsid w:val="00620992"/>
    <w:rsid w:val="006209DC"/>
    <w:rsid w:val="00620A71"/>
    <w:rsid w:val="00620C1B"/>
    <w:rsid w:val="00620D80"/>
    <w:rsid w:val="006211EF"/>
    <w:rsid w:val="0062160F"/>
    <w:rsid w:val="00621AB0"/>
    <w:rsid w:val="00621C40"/>
    <w:rsid w:val="00622281"/>
    <w:rsid w:val="006222A3"/>
    <w:rsid w:val="00622423"/>
    <w:rsid w:val="006224A3"/>
    <w:rsid w:val="00622708"/>
    <w:rsid w:val="006227AA"/>
    <w:rsid w:val="00622849"/>
    <w:rsid w:val="00622B94"/>
    <w:rsid w:val="00622DEC"/>
    <w:rsid w:val="00622F6A"/>
    <w:rsid w:val="006230FF"/>
    <w:rsid w:val="00623106"/>
    <w:rsid w:val="006234A6"/>
    <w:rsid w:val="006234E9"/>
    <w:rsid w:val="00623533"/>
    <w:rsid w:val="00623565"/>
    <w:rsid w:val="00623630"/>
    <w:rsid w:val="006236D9"/>
    <w:rsid w:val="00624570"/>
    <w:rsid w:val="006249D6"/>
    <w:rsid w:val="00624F36"/>
    <w:rsid w:val="00625308"/>
    <w:rsid w:val="0062587E"/>
    <w:rsid w:val="006259D5"/>
    <w:rsid w:val="00625CA9"/>
    <w:rsid w:val="00625E72"/>
    <w:rsid w:val="00626217"/>
    <w:rsid w:val="006262A4"/>
    <w:rsid w:val="006262CE"/>
    <w:rsid w:val="006264DC"/>
    <w:rsid w:val="0062651F"/>
    <w:rsid w:val="00626A41"/>
    <w:rsid w:val="00626DE1"/>
    <w:rsid w:val="00626E3E"/>
    <w:rsid w:val="00626F78"/>
    <w:rsid w:val="00627142"/>
    <w:rsid w:val="00627232"/>
    <w:rsid w:val="00627537"/>
    <w:rsid w:val="00627A49"/>
    <w:rsid w:val="00627BA8"/>
    <w:rsid w:val="00630001"/>
    <w:rsid w:val="0063005F"/>
    <w:rsid w:val="0063048E"/>
    <w:rsid w:val="0063057C"/>
    <w:rsid w:val="006305D6"/>
    <w:rsid w:val="00630673"/>
    <w:rsid w:val="00630778"/>
    <w:rsid w:val="006308E4"/>
    <w:rsid w:val="00630AF8"/>
    <w:rsid w:val="00630C9D"/>
    <w:rsid w:val="00630CCF"/>
    <w:rsid w:val="00630EF7"/>
    <w:rsid w:val="006311B3"/>
    <w:rsid w:val="00631240"/>
    <w:rsid w:val="00631337"/>
    <w:rsid w:val="00631528"/>
    <w:rsid w:val="00631531"/>
    <w:rsid w:val="00631954"/>
    <w:rsid w:val="00631A35"/>
    <w:rsid w:val="00631AF6"/>
    <w:rsid w:val="00631C14"/>
    <w:rsid w:val="00631F1F"/>
    <w:rsid w:val="006323D1"/>
    <w:rsid w:val="0063240E"/>
    <w:rsid w:val="006324CD"/>
    <w:rsid w:val="0063266F"/>
    <w:rsid w:val="0063284C"/>
    <w:rsid w:val="00632D43"/>
    <w:rsid w:val="00632EC9"/>
    <w:rsid w:val="0063383E"/>
    <w:rsid w:val="00634136"/>
    <w:rsid w:val="0063437D"/>
    <w:rsid w:val="00634B49"/>
    <w:rsid w:val="00634BA8"/>
    <w:rsid w:val="00634FBE"/>
    <w:rsid w:val="006350E3"/>
    <w:rsid w:val="00635759"/>
    <w:rsid w:val="0063593B"/>
    <w:rsid w:val="00635A21"/>
    <w:rsid w:val="00635D32"/>
    <w:rsid w:val="00635E40"/>
    <w:rsid w:val="00636398"/>
    <w:rsid w:val="006367AC"/>
    <w:rsid w:val="006368D3"/>
    <w:rsid w:val="00636979"/>
    <w:rsid w:val="00636A78"/>
    <w:rsid w:val="00636B2F"/>
    <w:rsid w:val="00637044"/>
    <w:rsid w:val="00637098"/>
    <w:rsid w:val="00637582"/>
    <w:rsid w:val="006377BB"/>
    <w:rsid w:val="006377EC"/>
    <w:rsid w:val="00637E8D"/>
    <w:rsid w:val="00637EAE"/>
    <w:rsid w:val="0064029C"/>
    <w:rsid w:val="006403C3"/>
    <w:rsid w:val="006404FE"/>
    <w:rsid w:val="00640575"/>
    <w:rsid w:val="00640AC2"/>
    <w:rsid w:val="00640AD2"/>
    <w:rsid w:val="00640B7F"/>
    <w:rsid w:val="00640BFD"/>
    <w:rsid w:val="00640C77"/>
    <w:rsid w:val="00640FC8"/>
    <w:rsid w:val="0064151C"/>
    <w:rsid w:val="0064151F"/>
    <w:rsid w:val="00641533"/>
    <w:rsid w:val="006415E4"/>
    <w:rsid w:val="00641881"/>
    <w:rsid w:val="00641AEF"/>
    <w:rsid w:val="00641E17"/>
    <w:rsid w:val="00641EB9"/>
    <w:rsid w:val="0064208D"/>
    <w:rsid w:val="00642321"/>
    <w:rsid w:val="0064248F"/>
    <w:rsid w:val="00642593"/>
    <w:rsid w:val="0064268C"/>
    <w:rsid w:val="006426E9"/>
    <w:rsid w:val="00642EBF"/>
    <w:rsid w:val="00642EE8"/>
    <w:rsid w:val="00643070"/>
    <w:rsid w:val="006431CC"/>
    <w:rsid w:val="006431F7"/>
    <w:rsid w:val="00643211"/>
    <w:rsid w:val="00643475"/>
    <w:rsid w:val="0064396A"/>
    <w:rsid w:val="00643A20"/>
    <w:rsid w:val="00643FD5"/>
    <w:rsid w:val="00644036"/>
    <w:rsid w:val="0064405F"/>
    <w:rsid w:val="006440D9"/>
    <w:rsid w:val="006441D3"/>
    <w:rsid w:val="006444F1"/>
    <w:rsid w:val="006445AE"/>
    <w:rsid w:val="00644690"/>
    <w:rsid w:val="00644739"/>
    <w:rsid w:val="006447C9"/>
    <w:rsid w:val="00644942"/>
    <w:rsid w:val="00644BEA"/>
    <w:rsid w:val="00644CAE"/>
    <w:rsid w:val="00644E0E"/>
    <w:rsid w:val="00644EC8"/>
    <w:rsid w:val="00644F73"/>
    <w:rsid w:val="006453D3"/>
    <w:rsid w:val="006459B5"/>
    <w:rsid w:val="00645FCF"/>
    <w:rsid w:val="00646235"/>
    <w:rsid w:val="0064624E"/>
    <w:rsid w:val="00646372"/>
    <w:rsid w:val="00646520"/>
    <w:rsid w:val="00646595"/>
    <w:rsid w:val="00646C84"/>
    <w:rsid w:val="00646D9D"/>
    <w:rsid w:val="00646E86"/>
    <w:rsid w:val="00646F48"/>
    <w:rsid w:val="00647714"/>
    <w:rsid w:val="00647800"/>
    <w:rsid w:val="00647C8B"/>
    <w:rsid w:val="00647CB7"/>
    <w:rsid w:val="00647DB4"/>
    <w:rsid w:val="00647E91"/>
    <w:rsid w:val="006500A3"/>
    <w:rsid w:val="00650349"/>
    <w:rsid w:val="00650390"/>
    <w:rsid w:val="0065059E"/>
    <w:rsid w:val="0065064F"/>
    <w:rsid w:val="00650A78"/>
    <w:rsid w:val="00650AB9"/>
    <w:rsid w:val="00650B6F"/>
    <w:rsid w:val="00650CF1"/>
    <w:rsid w:val="0065109D"/>
    <w:rsid w:val="006511AD"/>
    <w:rsid w:val="0065151C"/>
    <w:rsid w:val="00651685"/>
    <w:rsid w:val="006517C3"/>
    <w:rsid w:val="00651B94"/>
    <w:rsid w:val="006520CD"/>
    <w:rsid w:val="0065220E"/>
    <w:rsid w:val="006523DB"/>
    <w:rsid w:val="00652663"/>
    <w:rsid w:val="006529E0"/>
    <w:rsid w:val="00652D20"/>
    <w:rsid w:val="00652E93"/>
    <w:rsid w:val="0065304F"/>
    <w:rsid w:val="0065344C"/>
    <w:rsid w:val="0065384E"/>
    <w:rsid w:val="00653F17"/>
    <w:rsid w:val="00653F24"/>
    <w:rsid w:val="006542B4"/>
    <w:rsid w:val="0065465B"/>
    <w:rsid w:val="006547AF"/>
    <w:rsid w:val="00654844"/>
    <w:rsid w:val="00654AA2"/>
    <w:rsid w:val="00654BB2"/>
    <w:rsid w:val="00654D60"/>
    <w:rsid w:val="00654F04"/>
    <w:rsid w:val="00654F6B"/>
    <w:rsid w:val="00654FC3"/>
    <w:rsid w:val="00655157"/>
    <w:rsid w:val="00655281"/>
    <w:rsid w:val="0065544B"/>
    <w:rsid w:val="00655572"/>
    <w:rsid w:val="00655733"/>
    <w:rsid w:val="0065586C"/>
    <w:rsid w:val="0065588B"/>
    <w:rsid w:val="00655ACD"/>
    <w:rsid w:val="00655E38"/>
    <w:rsid w:val="0065614C"/>
    <w:rsid w:val="0065641B"/>
    <w:rsid w:val="006565C6"/>
    <w:rsid w:val="006567C8"/>
    <w:rsid w:val="00656832"/>
    <w:rsid w:val="00656A92"/>
    <w:rsid w:val="00656DDE"/>
    <w:rsid w:val="0065714B"/>
    <w:rsid w:val="0065716B"/>
    <w:rsid w:val="006571EF"/>
    <w:rsid w:val="00657323"/>
    <w:rsid w:val="006577D0"/>
    <w:rsid w:val="006578F9"/>
    <w:rsid w:val="0065797E"/>
    <w:rsid w:val="0066011D"/>
    <w:rsid w:val="00660284"/>
    <w:rsid w:val="006602D0"/>
    <w:rsid w:val="00660648"/>
    <w:rsid w:val="006607C0"/>
    <w:rsid w:val="00660846"/>
    <w:rsid w:val="00660D27"/>
    <w:rsid w:val="00660E22"/>
    <w:rsid w:val="00660E36"/>
    <w:rsid w:val="0066122B"/>
    <w:rsid w:val="006612F2"/>
    <w:rsid w:val="0066131C"/>
    <w:rsid w:val="0066136C"/>
    <w:rsid w:val="006613A6"/>
    <w:rsid w:val="006613AE"/>
    <w:rsid w:val="00661A2E"/>
    <w:rsid w:val="00661E1F"/>
    <w:rsid w:val="006626A6"/>
    <w:rsid w:val="00662711"/>
    <w:rsid w:val="00662724"/>
    <w:rsid w:val="006627A2"/>
    <w:rsid w:val="006628DE"/>
    <w:rsid w:val="00662B0F"/>
    <w:rsid w:val="00662C04"/>
    <w:rsid w:val="00662C9A"/>
    <w:rsid w:val="00663004"/>
    <w:rsid w:val="00663290"/>
    <w:rsid w:val="0066344E"/>
    <w:rsid w:val="006634E6"/>
    <w:rsid w:val="00663704"/>
    <w:rsid w:val="0066388D"/>
    <w:rsid w:val="00663AD8"/>
    <w:rsid w:val="00663BB9"/>
    <w:rsid w:val="00663F8F"/>
    <w:rsid w:val="0066451A"/>
    <w:rsid w:val="006645FB"/>
    <w:rsid w:val="00664CA3"/>
    <w:rsid w:val="00664E55"/>
    <w:rsid w:val="006655EE"/>
    <w:rsid w:val="006657CC"/>
    <w:rsid w:val="00665C6C"/>
    <w:rsid w:val="0066638D"/>
    <w:rsid w:val="0066662E"/>
    <w:rsid w:val="006666B8"/>
    <w:rsid w:val="00666818"/>
    <w:rsid w:val="006668D0"/>
    <w:rsid w:val="006669B8"/>
    <w:rsid w:val="00666A05"/>
    <w:rsid w:val="00666D69"/>
    <w:rsid w:val="00666FC1"/>
    <w:rsid w:val="006672C1"/>
    <w:rsid w:val="0066740A"/>
    <w:rsid w:val="00667706"/>
    <w:rsid w:val="0066793C"/>
    <w:rsid w:val="00667A41"/>
    <w:rsid w:val="00667C9D"/>
    <w:rsid w:val="00667EE7"/>
    <w:rsid w:val="006701CD"/>
    <w:rsid w:val="00670922"/>
    <w:rsid w:val="00670A1A"/>
    <w:rsid w:val="00670B42"/>
    <w:rsid w:val="00670BE1"/>
    <w:rsid w:val="00670E24"/>
    <w:rsid w:val="00671C9D"/>
    <w:rsid w:val="00672040"/>
    <w:rsid w:val="0067218F"/>
    <w:rsid w:val="0067230F"/>
    <w:rsid w:val="006729EF"/>
    <w:rsid w:val="00672A20"/>
    <w:rsid w:val="00672B9D"/>
    <w:rsid w:val="00672CA1"/>
    <w:rsid w:val="00672D63"/>
    <w:rsid w:val="0067355F"/>
    <w:rsid w:val="00673605"/>
    <w:rsid w:val="006737EB"/>
    <w:rsid w:val="00673E95"/>
    <w:rsid w:val="00673EEB"/>
    <w:rsid w:val="006741F2"/>
    <w:rsid w:val="0067429E"/>
    <w:rsid w:val="006743F9"/>
    <w:rsid w:val="0067465C"/>
    <w:rsid w:val="00674796"/>
    <w:rsid w:val="00674999"/>
    <w:rsid w:val="00674A98"/>
    <w:rsid w:val="00674CC3"/>
    <w:rsid w:val="00674D22"/>
    <w:rsid w:val="00674F76"/>
    <w:rsid w:val="006750F2"/>
    <w:rsid w:val="006756E6"/>
    <w:rsid w:val="00675789"/>
    <w:rsid w:val="00675882"/>
    <w:rsid w:val="00675992"/>
    <w:rsid w:val="00675994"/>
    <w:rsid w:val="00675C28"/>
    <w:rsid w:val="00675C72"/>
    <w:rsid w:val="00675DFB"/>
    <w:rsid w:val="00675E7D"/>
    <w:rsid w:val="00675F45"/>
    <w:rsid w:val="00676038"/>
    <w:rsid w:val="0067609B"/>
    <w:rsid w:val="006763C2"/>
    <w:rsid w:val="0067653D"/>
    <w:rsid w:val="00676675"/>
    <w:rsid w:val="00676907"/>
    <w:rsid w:val="00676ED9"/>
    <w:rsid w:val="006771F9"/>
    <w:rsid w:val="0067769B"/>
    <w:rsid w:val="006776D7"/>
    <w:rsid w:val="0067781F"/>
    <w:rsid w:val="00677927"/>
    <w:rsid w:val="00677A7B"/>
    <w:rsid w:val="00677A7C"/>
    <w:rsid w:val="00677C56"/>
    <w:rsid w:val="00677C92"/>
    <w:rsid w:val="00677EF4"/>
    <w:rsid w:val="00677FB1"/>
    <w:rsid w:val="0068018D"/>
    <w:rsid w:val="006806AA"/>
    <w:rsid w:val="00680907"/>
    <w:rsid w:val="00680BE2"/>
    <w:rsid w:val="00680C6E"/>
    <w:rsid w:val="00680E2B"/>
    <w:rsid w:val="00681003"/>
    <w:rsid w:val="006810F9"/>
    <w:rsid w:val="006817C9"/>
    <w:rsid w:val="00681844"/>
    <w:rsid w:val="00681AD0"/>
    <w:rsid w:val="00681BD0"/>
    <w:rsid w:val="00681CEB"/>
    <w:rsid w:val="00682025"/>
    <w:rsid w:val="00682441"/>
    <w:rsid w:val="0068248E"/>
    <w:rsid w:val="00682F8A"/>
    <w:rsid w:val="00683008"/>
    <w:rsid w:val="0068300D"/>
    <w:rsid w:val="0068313A"/>
    <w:rsid w:val="00683379"/>
    <w:rsid w:val="00683635"/>
    <w:rsid w:val="0068380A"/>
    <w:rsid w:val="00683DD1"/>
    <w:rsid w:val="00683EA2"/>
    <w:rsid w:val="00683ECE"/>
    <w:rsid w:val="00683F87"/>
    <w:rsid w:val="006845ED"/>
    <w:rsid w:val="006846FD"/>
    <w:rsid w:val="006847C2"/>
    <w:rsid w:val="00684ADD"/>
    <w:rsid w:val="00684AF3"/>
    <w:rsid w:val="00684DAA"/>
    <w:rsid w:val="0068503B"/>
    <w:rsid w:val="006852BF"/>
    <w:rsid w:val="00685646"/>
    <w:rsid w:val="00685A4C"/>
    <w:rsid w:val="00685BA3"/>
    <w:rsid w:val="00686320"/>
    <w:rsid w:val="0068690A"/>
    <w:rsid w:val="00686930"/>
    <w:rsid w:val="00686CF5"/>
    <w:rsid w:val="00686DB1"/>
    <w:rsid w:val="006871E3"/>
    <w:rsid w:val="006873D4"/>
    <w:rsid w:val="00687EF2"/>
    <w:rsid w:val="00687F76"/>
    <w:rsid w:val="006902DC"/>
    <w:rsid w:val="00690387"/>
    <w:rsid w:val="00690515"/>
    <w:rsid w:val="00690528"/>
    <w:rsid w:val="00690993"/>
    <w:rsid w:val="00690FC3"/>
    <w:rsid w:val="00691132"/>
    <w:rsid w:val="00691174"/>
    <w:rsid w:val="006911E7"/>
    <w:rsid w:val="0069132C"/>
    <w:rsid w:val="00691E66"/>
    <w:rsid w:val="00691FB5"/>
    <w:rsid w:val="006920E9"/>
    <w:rsid w:val="00692106"/>
    <w:rsid w:val="00692501"/>
    <w:rsid w:val="00692895"/>
    <w:rsid w:val="00692911"/>
    <w:rsid w:val="006929D3"/>
    <w:rsid w:val="00692AAA"/>
    <w:rsid w:val="00692B82"/>
    <w:rsid w:val="00692BC9"/>
    <w:rsid w:val="00692BDE"/>
    <w:rsid w:val="00692C4F"/>
    <w:rsid w:val="00692DE3"/>
    <w:rsid w:val="00692FF6"/>
    <w:rsid w:val="0069344A"/>
    <w:rsid w:val="006936EB"/>
    <w:rsid w:val="006938E2"/>
    <w:rsid w:val="0069393B"/>
    <w:rsid w:val="00693E2F"/>
    <w:rsid w:val="00693F52"/>
    <w:rsid w:val="00693FC5"/>
    <w:rsid w:val="00694374"/>
    <w:rsid w:val="006943EA"/>
    <w:rsid w:val="00694A71"/>
    <w:rsid w:val="00694ABD"/>
    <w:rsid w:val="00694B4F"/>
    <w:rsid w:val="00694C29"/>
    <w:rsid w:val="00694D5E"/>
    <w:rsid w:val="0069561B"/>
    <w:rsid w:val="006957D3"/>
    <w:rsid w:val="00695969"/>
    <w:rsid w:val="00695D2C"/>
    <w:rsid w:val="00695E77"/>
    <w:rsid w:val="00695FC2"/>
    <w:rsid w:val="00695FCA"/>
    <w:rsid w:val="0069600C"/>
    <w:rsid w:val="00696386"/>
    <w:rsid w:val="00696582"/>
    <w:rsid w:val="00696947"/>
    <w:rsid w:val="00696949"/>
    <w:rsid w:val="00696B6B"/>
    <w:rsid w:val="00696C64"/>
    <w:rsid w:val="00696F10"/>
    <w:rsid w:val="00696F19"/>
    <w:rsid w:val="00697052"/>
    <w:rsid w:val="0069729A"/>
    <w:rsid w:val="00697310"/>
    <w:rsid w:val="006978F3"/>
    <w:rsid w:val="00697A92"/>
    <w:rsid w:val="00697C42"/>
    <w:rsid w:val="00697C4A"/>
    <w:rsid w:val="00697EF9"/>
    <w:rsid w:val="006A0083"/>
    <w:rsid w:val="006A0085"/>
    <w:rsid w:val="006A0218"/>
    <w:rsid w:val="006A0376"/>
    <w:rsid w:val="006A0532"/>
    <w:rsid w:val="006A0A62"/>
    <w:rsid w:val="006A0D1F"/>
    <w:rsid w:val="006A0D92"/>
    <w:rsid w:val="006A10B7"/>
    <w:rsid w:val="006A117E"/>
    <w:rsid w:val="006A12CC"/>
    <w:rsid w:val="006A1353"/>
    <w:rsid w:val="006A1792"/>
    <w:rsid w:val="006A1857"/>
    <w:rsid w:val="006A19BC"/>
    <w:rsid w:val="006A1C59"/>
    <w:rsid w:val="006A1CC6"/>
    <w:rsid w:val="006A2898"/>
    <w:rsid w:val="006A2AD5"/>
    <w:rsid w:val="006A2D6E"/>
    <w:rsid w:val="006A31C1"/>
    <w:rsid w:val="006A337C"/>
    <w:rsid w:val="006A3574"/>
    <w:rsid w:val="006A35C8"/>
    <w:rsid w:val="006A3903"/>
    <w:rsid w:val="006A3963"/>
    <w:rsid w:val="006A4462"/>
    <w:rsid w:val="006A4546"/>
    <w:rsid w:val="006A46FB"/>
    <w:rsid w:val="006A48AD"/>
    <w:rsid w:val="006A48E0"/>
    <w:rsid w:val="006A49F9"/>
    <w:rsid w:val="006A4D46"/>
    <w:rsid w:val="006A4E6E"/>
    <w:rsid w:val="006A4E80"/>
    <w:rsid w:val="006A528E"/>
    <w:rsid w:val="006A5E28"/>
    <w:rsid w:val="006A5E43"/>
    <w:rsid w:val="006A5FEA"/>
    <w:rsid w:val="006A68BC"/>
    <w:rsid w:val="006A697B"/>
    <w:rsid w:val="006A6B61"/>
    <w:rsid w:val="006A6D18"/>
    <w:rsid w:val="006A70BA"/>
    <w:rsid w:val="006A714C"/>
    <w:rsid w:val="006A7162"/>
    <w:rsid w:val="006A77AD"/>
    <w:rsid w:val="006A789D"/>
    <w:rsid w:val="006A7AFF"/>
    <w:rsid w:val="006A7DA4"/>
    <w:rsid w:val="006A7F2B"/>
    <w:rsid w:val="006B0365"/>
    <w:rsid w:val="006B072D"/>
    <w:rsid w:val="006B091B"/>
    <w:rsid w:val="006B0A01"/>
    <w:rsid w:val="006B0DEB"/>
    <w:rsid w:val="006B101D"/>
    <w:rsid w:val="006B107D"/>
    <w:rsid w:val="006B12CE"/>
    <w:rsid w:val="006B1400"/>
    <w:rsid w:val="006B1816"/>
    <w:rsid w:val="006B181C"/>
    <w:rsid w:val="006B1B2B"/>
    <w:rsid w:val="006B1BF9"/>
    <w:rsid w:val="006B2099"/>
    <w:rsid w:val="006B21B4"/>
    <w:rsid w:val="006B2275"/>
    <w:rsid w:val="006B22C8"/>
    <w:rsid w:val="006B2706"/>
    <w:rsid w:val="006B2879"/>
    <w:rsid w:val="006B297F"/>
    <w:rsid w:val="006B2B08"/>
    <w:rsid w:val="006B2B2C"/>
    <w:rsid w:val="006B2B39"/>
    <w:rsid w:val="006B2CDF"/>
    <w:rsid w:val="006B2FF7"/>
    <w:rsid w:val="006B3152"/>
    <w:rsid w:val="006B358A"/>
    <w:rsid w:val="006B3927"/>
    <w:rsid w:val="006B3AB3"/>
    <w:rsid w:val="006B3B91"/>
    <w:rsid w:val="006B3DFC"/>
    <w:rsid w:val="006B41B5"/>
    <w:rsid w:val="006B4555"/>
    <w:rsid w:val="006B4579"/>
    <w:rsid w:val="006B48B8"/>
    <w:rsid w:val="006B4A24"/>
    <w:rsid w:val="006B4BB4"/>
    <w:rsid w:val="006B4DE5"/>
    <w:rsid w:val="006B50CF"/>
    <w:rsid w:val="006B5499"/>
    <w:rsid w:val="006B5804"/>
    <w:rsid w:val="006B5852"/>
    <w:rsid w:val="006B5860"/>
    <w:rsid w:val="006B5A9E"/>
    <w:rsid w:val="006B5D0A"/>
    <w:rsid w:val="006B5EA0"/>
    <w:rsid w:val="006B6088"/>
    <w:rsid w:val="006B66D3"/>
    <w:rsid w:val="006B66F7"/>
    <w:rsid w:val="006B6AE0"/>
    <w:rsid w:val="006B6B62"/>
    <w:rsid w:val="006B6EA6"/>
    <w:rsid w:val="006B6EB0"/>
    <w:rsid w:val="006B702F"/>
    <w:rsid w:val="006B7193"/>
    <w:rsid w:val="006B752B"/>
    <w:rsid w:val="006B7817"/>
    <w:rsid w:val="006B797F"/>
    <w:rsid w:val="006B7D88"/>
    <w:rsid w:val="006B7E98"/>
    <w:rsid w:val="006B7F32"/>
    <w:rsid w:val="006C0368"/>
    <w:rsid w:val="006C03B8"/>
    <w:rsid w:val="006C0507"/>
    <w:rsid w:val="006C0B09"/>
    <w:rsid w:val="006C13D7"/>
    <w:rsid w:val="006C161B"/>
    <w:rsid w:val="006C1687"/>
    <w:rsid w:val="006C174D"/>
    <w:rsid w:val="006C1788"/>
    <w:rsid w:val="006C1928"/>
    <w:rsid w:val="006C1C4F"/>
    <w:rsid w:val="006C1FD8"/>
    <w:rsid w:val="006C255F"/>
    <w:rsid w:val="006C268F"/>
    <w:rsid w:val="006C2C0F"/>
    <w:rsid w:val="006C2D09"/>
    <w:rsid w:val="006C3338"/>
    <w:rsid w:val="006C354F"/>
    <w:rsid w:val="006C369F"/>
    <w:rsid w:val="006C36FA"/>
    <w:rsid w:val="006C3808"/>
    <w:rsid w:val="006C3944"/>
    <w:rsid w:val="006C39F4"/>
    <w:rsid w:val="006C3A6E"/>
    <w:rsid w:val="006C3A84"/>
    <w:rsid w:val="006C40EB"/>
    <w:rsid w:val="006C473E"/>
    <w:rsid w:val="006C4834"/>
    <w:rsid w:val="006C48D6"/>
    <w:rsid w:val="006C4D91"/>
    <w:rsid w:val="006C4E56"/>
    <w:rsid w:val="006C4EFD"/>
    <w:rsid w:val="006C5037"/>
    <w:rsid w:val="006C51B0"/>
    <w:rsid w:val="006C539C"/>
    <w:rsid w:val="006C5426"/>
    <w:rsid w:val="006C5654"/>
    <w:rsid w:val="006C56B2"/>
    <w:rsid w:val="006C5863"/>
    <w:rsid w:val="006C5BD2"/>
    <w:rsid w:val="006C5C44"/>
    <w:rsid w:val="006C5DE0"/>
    <w:rsid w:val="006C5EC9"/>
    <w:rsid w:val="006C5F06"/>
    <w:rsid w:val="006C6059"/>
    <w:rsid w:val="006C645F"/>
    <w:rsid w:val="006C67F8"/>
    <w:rsid w:val="006C6F15"/>
    <w:rsid w:val="006C6FF8"/>
    <w:rsid w:val="006C72A4"/>
    <w:rsid w:val="006C72E7"/>
    <w:rsid w:val="006C7522"/>
    <w:rsid w:val="006C76B0"/>
    <w:rsid w:val="006C7C78"/>
    <w:rsid w:val="006D000D"/>
    <w:rsid w:val="006D0375"/>
    <w:rsid w:val="006D03DF"/>
    <w:rsid w:val="006D0441"/>
    <w:rsid w:val="006D0C21"/>
    <w:rsid w:val="006D0CB2"/>
    <w:rsid w:val="006D0E03"/>
    <w:rsid w:val="006D135B"/>
    <w:rsid w:val="006D13A9"/>
    <w:rsid w:val="006D15B1"/>
    <w:rsid w:val="006D1A1E"/>
    <w:rsid w:val="006D1C2F"/>
    <w:rsid w:val="006D20AF"/>
    <w:rsid w:val="006D20E5"/>
    <w:rsid w:val="006D2247"/>
    <w:rsid w:val="006D23D8"/>
    <w:rsid w:val="006D2416"/>
    <w:rsid w:val="006D2444"/>
    <w:rsid w:val="006D262E"/>
    <w:rsid w:val="006D27AD"/>
    <w:rsid w:val="006D29EB"/>
    <w:rsid w:val="006D2CF7"/>
    <w:rsid w:val="006D2D31"/>
    <w:rsid w:val="006D2E33"/>
    <w:rsid w:val="006D2FAF"/>
    <w:rsid w:val="006D3080"/>
    <w:rsid w:val="006D3529"/>
    <w:rsid w:val="006D382C"/>
    <w:rsid w:val="006D38B6"/>
    <w:rsid w:val="006D38F5"/>
    <w:rsid w:val="006D3D3C"/>
    <w:rsid w:val="006D3E4B"/>
    <w:rsid w:val="006D3FD9"/>
    <w:rsid w:val="006D4421"/>
    <w:rsid w:val="006D442D"/>
    <w:rsid w:val="006D45EF"/>
    <w:rsid w:val="006D4643"/>
    <w:rsid w:val="006D49E6"/>
    <w:rsid w:val="006D5017"/>
    <w:rsid w:val="006D527E"/>
    <w:rsid w:val="006D52EB"/>
    <w:rsid w:val="006D5386"/>
    <w:rsid w:val="006D5711"/>
    <w:rsid w:val="006D57B1"/>
    <w:rsid w:val="006D5A95"/>
    <w:rsid w:val="006D5D37"/>
    <w:rsid w:val="006D5DC9"/>
    <w:rsid w:val="006D5F28"/>
    <w:rsid w:val="006D5F70"/>
    <w:rsid w:val="006D5F89"/>
    <w:rsid w:val="006D633F"/>
    <w:rsid w:val="006D676F"/>
    <w:rsid w:val="006D679D"/>
    <w:rsid w:val="006D6ADF"/>
    <w:rsid w:val="006D6F08"/>
    <w:rsid w:val="006D7086"/>
    <w:rsid w:val="006D7E5A"/>
    <w:rsid w:val="006D7FC9"/>
    <w:rsid w:val="006E002B"/>
    <w:rsid w:val="006E0046"/>
    <w:rsid w:val="006E00C9"/>
    <w:rsid w:val="006E01EC"/>
    <w:rsid w:val="006E052D"/>
    <w:rsid w:val="006E062C"/>
    <w:rsid w:val="006E07D6"/>
    <w:rsid w:val="006E0CE2"/>
    <w:rsid w:val="006E0E01"/>
    <w:rsid w:val="006E0F62"/>
    <w:rsid w:val="006E1217"/>
    <w:rsid w:val="006E13E9"/>
    <w:rsid w:val="006E141A"/>
    <w:rsid w:val="006E15B9"/>
    <w:rsid w:val="006E1687"/>
    <w:rsid w:val="006E1A65"/>
    <w:rsid w:val="006E1C82"/>
    <w:rsid w:val="006E1F58"/>
    <w:rsid w:val="006E202E"/>
    <w:rsid w:val="006E213D"/>
    <w:rsid w:val="006E2200"/>
    <w:rsid w:val="006E23A5"/>
    <w:rsid w:val="006E23E4"/>
    <w:rsid w:val="006E244A"/>
    <w:rsid w:val="006E2489"/>
    <w:rsid w:val="006E28B7"/>
    <w:rsid w:val="006E2A9B"/>
    <w:rsid w:val="006E2AED"/>
    <w:rsid w:val="006E2F51"/>
    <w:rsid w:val="006E2F82"/>
    <w:rsid w:val="006E3024"/>
    <w:rsid w:val="006E3310"/>
    <w:rsid w:val="006E3474"/>
    <w:rsid w:val="006E395E"/>
    <w:rsid w:val="006E3B36"/>
    <w:rsid w:val="006E3B6E"/>
    <w:rsid w:val="006E403E"/>
    <w:rsid w:val="006E42A8"/>
    <w:rsid w:val="006E4709"/>
    <w:rsid w:val="006E4E39"/>
    <w:rsid w:val="006E5114"/>
    <w:rsid w:val="006E53BE"/>
    <w:rsid w:val="006E565E"/>
    <w:rsid w:val="006E566E"/>
    <w:rsid w:val="006E57F9"/>
    <w:rsid w:val="006E6093"/>
    <w:rsid w:val="006E60CE"/>
    <w:rsid w:val="006E6169"/>
    <w:rsid w:val="006E645E"/>
    <w:rsid w:val="006E673D"/>
    <w:rsid w:val="006E691E"/>
    <w:rsid w:val="006E7280"/>
    <w:rsid w:val="006E75D6"/>
    <w:rsid w:val="006E7945"/>
    <w:rsid w:val="006E7BD4"/>
    <w:rsid w:val="006E7C1C"/>
    <w:rsid w:val="006E7CAC"/>
    <w:rsid w:val="006E7CCF"/>
    <w:rsid w:val="006E7D3B"/>
    <w:rsid w:val="006E7DA9"/>
    <w:rsid w:val="006F0544"/>
    <w:rsid w:val="006F0909"/>
    <w:rsid w:val="006F0B02"/>
    <w:rsid w:val="006F1106"/>
    <w:rsid w:val="006F157C"/>
    <w:rsid w:val="006F18B9"/>
    <w:rsid w:val="006F19E9"/>
    <w:rsid w:val="006F1B70"/>
    <w:rsid w:val="006F1E80"/>
    <w:rsid w:val="006F1EBC"/>
    <w:rsid w:val="006F1F00"/>
    <w:rsid w:val="006F21C9"/>
    <w:rsid w:val="006F2574"/>
    <w:rsid w:val="006F2634"/>
    <w:rsid w:val="006F29D1"/>
    <w:rsid w:val="006F2CA4"/>
    <w:rsid w:val="006F2CE1"/>
    <w:rsid w:val="006F2D5D"/>
    <w:rsid w:val="006F2E70"/>
    <w:rsid w:val="006F341D"/>
    <w:rsid w:val="006F3563"/>
    <w:rsid w:val="006F3837"/>
    <w:rsid w:val="006F3AA6"/>
    <w:rsid w:val="006F3B12"/>
    <w:rsid w:val="006F3C3B"/>
    <w:rsid w:val="006F3CDE"/>
    <w:rsid w:val="006F4755"/>
    <w:rsid w:val="006F4966"/>
    <w:rsid w:val="006F4B36"/>
    <w:rsid w:val="006F4E0D"/>
    <w:rsid w:val="006F4ED0"/>
    <w:rsid w:val="006F4F03"/>
    <w:rsid w:val="006F505F"/>
    <w:rsid w:val="006F5115"/>
    <w:rsid w:val="006F51B8"/>
    <w:rsid w:val="006F51F8"/>
    <w:rsid w:val="006F55E7"/>
    <w:rsid w:val="006F581A"/>
    <w:rsid w:val="006F5864"/>
    <w:rsid w:val="006F58D4"/>
    <w:rsid w:val="006F59CF"/>
    <w:rsid w:val="006F5F90"/>
    <w:rsid w:val="006F648C"/>
    <w:rsid w:val="006F6582"/>
    <w:rsid w:val="006F6CED"/>
    <w:rsid w:val="006F7001"/>
    <w:rsid w:val="006F7503"/>
    <w:rsid w:val="006F7ACC"/>
    <w:rsid w:val="006F7CD7"/>
    <w:rsid w:val="006F7EB6"/>
    <w:rsid w:val="00700277"/>
    <w:rsid w:val="00700DF5"/>
    <w:rsid w:val="00700F47"/>
    <w:rsid w:val="00701243"/>
    <w:rsid w:val="0070151D"/>
    <w:rsid w:val="00701643"/>
    <w:rsid w:val="00701C5D"/>
    <w:rsid w:val="00701D26"/>
    <w:rsid w:val="00702262"/>
    <w:rsid w:val="00702752"/>
    <w:rsid w:val="00702ED0"/>
    <w:rsid w:val="00703457"/>
    <w:rsid w:val="0070346E"/>
    <w:rsid w:val="0070381C"/>
    <w:rsid w:val="00703A17"/>
    <w:rsid w:val="00703CA6"/>
    <w:rsid w:val="007040D7"/>
    <w:rsid w:val="0070438D"/>
    <w:rsid w:val="007044FF"/>
    <w:rsid w:val="0070483B"/>
    <w:rsid w:val="00704A26"/>
    <w:rsid w:val="00704A86"/>
    <w:rsid w:val="00704B43"/>
    <w:rsid w:val="00704EDB"/>
    <w:rsid w:val="007052EB"/>
    <w:rsid w:val="007053C9"/>
    <w:rsid w:val="00705401"/>
    <w:rsid w:val="00705452"/>
    <w:rsid w:val="007058D0"/>
    <w:rsid w:val="00706021"/>
    <w:rsid w:val="00706101"/>
    <w:rsid w:val="007061C8"/>
    <w:rsid w:val="00706386"/>
    <w:rsid w:val="0070649F"/>
    <w:rsid w:val="007065C2"/>
    <w:rsid w:val="00706709"/>
    <w:rsid w:val="007068AE"/>
    <w:rsid w:val="007068DA"/>
    <w:rsid w:val="00706B97"/>
    <w:rsid w:val="00706C1A"/>
    <w:rsid w:val="00707072"/>
    <w:rsid w:val="0070718F"/>
    <w:rsid w:val="00707728"/>
    <w:rsid w:val="00707C5B"/>
    <w:rsid w:val="00707D61"/>
    <w:rsid w:val="00710433"/>
    <w:rsid w:val="00710480"/>
    <w:rsid w:val="00710694"/>
    <w:rsid w:val="00710708"/>
    <w:rsid w:val="0071073E"/>
    <w:rsid w:val="00710925"/>
    <w:rsid w:val="0071096C"/>
    <w:rsid w:val="00711161"/>
    <w:rsid w:val="0071116A"/>
    <w:rsid w:val="00711176"/>
    <w:rsid w:val="0071159E"/>
    <w:rsid w:val="007115CE"/>
    <w:rsid w:val="0071182D"/>
    <w:rsid w:val="00711871"/>
    <w:rsid w:val="00711A41"/>
    <w:rsid w:val="00711A72"/>
    <w:rsid w:val="00711D83"/>
    <w:rsid w:val="0071200C"/>
    <w:rsid w:val="007121B6"/>
    <w:rsid w:val="00712287"/>
    <w:rsid w:val="007122CC"/>
    <w:rsid w:val="007122F3"/>
    <w:rsid w:val="007123D7"/>
    <w:rsid w:val="00712772"/>
    <w:rsid w:val="00712800"/>
    <w:rsid w:val="00712BDD"/>
    <w:rsid w:val="007132C0"/>
    <w:rsid w:val="007134B5"/>
    <w:rsid w:val="00713532"/>
    <w:rsid w:val="007136CD"/>
    <w:rsid w:val="007137C3"/>
    <w:rsid w:val="00713B06"/>
    <w:rsid w:val="00713E3D"/>
    <w:rsid w:val="00714353"/>
    <w:rsid w:val="007144B3"/>
    <w:rsid w:val="007145F8"/>
    <w:rsid w:val="0071465C"/>
    <w:rsid w:val="007148D3"/>
    <w:rsid w:val="00715480"/>
    <w:rsid w:val="00715760"/>
    <w:rsid w:val="007158C7"/>
    <w:rsid w:val="00715B9A"/>
    <w:rsid w:val="00715CDE"/>
    <w:rsid w:val="00715D4A"/>
    <w:rsid w:val="00715E02"/>
    <w:rsid w:val="00715E5B"/>
    <w:rsid w:val="0071609A"/>
    <w:rsid w:val="00716104"/>
    <w:rsid w:val="0071615B"/>
    <w:rsid w:val="007166AE"/>
    <w:rsid w:val="00716A1D"/>
    <w:rsid w:val="00716C19"/>
    <w:rsid w:val="007171AB"/>
    <w:rsid w:val="007172E8"/>
    <w:rsid w:val="00717390"/>
    <w:rsid w:val="007178F1"/>
    <w:rsid w:val="00717A85"/>
    <w:rsid w:val="00717B7D"/>
    <w:rsid w:val="00717BB7"/>
    <w:rsid w:val="00717C2F"/>
    <w:rsid w:val="00717DF0"/>
    <w:rsid w:val="00720698"/>
    <w:rsid w:val="00720744"/>
    <w:rsid w:val="00720DD3"/>
    <w:rsid w:val="007214B1"/>
    <w:rsid w:val="007215ED"/>
    <w:rsid w:val="00721702"/>
    <w:rsid w:val="00721812"/>
    <w:rsid w:val="007219F0"/>
    <w:rsid w:val="00721A0B"/>
    <w:rsid w:val="00721B32"/>
    <w:rsid w:val="00721C6E"/>
    <w:rsid w:val="00721D19"/>
    <w:rsid w:val="00721D7A"/>
    <w:rsid w:val="00722415"/>
    <w:rsid w:val="00722702"/>
    <w:rsid w:val="0072281F"/>
    <w:rsid w:val="00722B2D"/>
    <w:rsid w:val="00722CEF"/>
    <w:rsid w:val="00722FAB"/>
    <w:rsid w:val="00723237"/>
    <w:rsid w:val="007238A1"/>
    <w:rsid w:val="00723900"/>
    <w:rsid w:val="007240EA"/>
    <w:rsid w:val="00724588"/>
    <w:rsid w:val="0072489C"/>
    <w:rsid w:val="00724923"/>
    <w:rsid w:val="00724A97"/>
    <w:rsid w:val="00724ACE"/>
    <w:rsid w:val="00724B92"/>
    <w:rsid w:val="00724C1F"/>
    <w:rsid w:val="0072519B"/>
    <w:rsid w:val="0072542D"/>
    <w:rsid w:val="00725437"/>
    <w:rsid w:val="007257D0"/>
    <w:rsid w:val="00725BF7"/>
    <w:rsid w:val="00725F1D"/>
    <w:rsid w:val="0072601C"/>
    <w:rsid w:val="007265AA"/>
    <w:rsid w:val="00726EA6"/>
    <w:rsid w:val="00726F9E"/>
    <w:rsid w:val="00727208"/>
    <w:rsid w:val="007272FB"/>
    <w:rsid w:val="00727550"/>
    <w:rsid w:val="00727680"/>
    <w:rsid w:val="00727783"/>
    <w:rsid w:val="0072786C"/>
    <w:rsid w:val="00727AE8"/>
    <w:rsid w:val="007301B7"/>
    <w:rsid w:val="0073024F"/>
    <w:rsid w:val="00730279"/>
    <w:rsid w:val="00730377"/>
    <w:rsid w:val="007303F2"/>
    <w:rsid w:val="007305AE"/>
    <w:rsid w:val="0073060B"/>
    <w:rsid w:val="007308E0"/>
    <w:rsid w:val="00730A76"/>
    <w:rsid w:val="00730CE2"/>
    <w:rsid w:val="00730CE9"/>
    <w:rsid w:val="007311AF"/>
    <w:rsid w:val="007315A8"/>
    <w:rsid w:val="00731DE4"/>
    <w:rsid w:val="00732313"/>
    <w:rsid w:val="0073260D"/>
    <w:rsid w:val="007328D1"/>
    <w:rsid w:val="00732A55"/>
    <w:rsid w:val="00732AD3"/>
    <w:rsid w:val="00732C2F"/>
    <w:rsid w:val="00732FBF"/>
    <w:rsid w:val="00733012"/>
    <w:rsid w:val="0073305A"/>
    <w:rsid w:val="0073321A"/>
    <w:rsid w:val="00733785"/>
    <w:rsid w:val="007337D0"/>
    <w:rsid w:val="0073385D"/>
    <w:rsid w:val="00733EB5"/>
    <w:rsid w:val="00734163"/>
    <w:rsid w:val="0073420B"/>
    <w:rsid w:val="007344A4"/>
    <w:rsid w:val="007344D9"/>
    <w:rsid w:val="0073457B"/>
    <w:rsid w:val="007345B6"/>
    <w:rsid w:val="007348B1"/>
    <w:rsid w:val="00734920"/>
    <w:rsid w:val="00735292"/>
    <w:rsid w:val="00735A58"/>
    <w:rsid w:val="00735E8E"/>
    <w:rsid w:val="00735F36"/>
    <w:rsid w:val="00735FEA"/>
    <w:rsid w:val="00736072"/>
    <w:rsid w:val="00736137"/>
    <w:rsid w:val="007362A6"/>
    <w:rsid w:val="007363CB"/>
    <w:rsid w:val="00736401"/>
    <w:rsid w:val="00736692"/>
    <w:rsid w:val="00736C40"/>
    <w:rsid w:val="00736CAA"/>
    <w:rsid w:val="00736D7D"/>
    <w:rsid w:val="00736DA3"/>
    <w:rsid w:val="00736DE2"/>
    <w:rsid w:val="007370C5"/>
    <w:rsid w:val="007370DF"/>
    <w:rsid w:val="0073716D"/>
    <w:rsid w:val="00737219"/>
    <w:rsid w:val="007372C2"/>
    <w:rsid w:val="007373ED"/>
    <w:rsid w:val="0073782E"/>
    <w:rsid w:val="00737933"/>
    <w:rsid w:val="00737B24"/>
    <w:rsid w:val="00737CE3"/>
    <w:rsid w:val="00737DCD"/>
    <w:rsid w:val="00737F0B"/>
    <w:rsid w:val="0074005A"/>
    <w:rsid w:val="00740122"/>
    <w:rsid w:val="0074044F"/>
    <w:rsid w:val="00740631"/>
    <w:rsid w:val="00740687"/>
    <w:rsid w:val="00740715"/>
    <w:rsid w:val="007408CC"/>
    <w:rsid w:val="00740AFD"/>
    <w:rsid w:val="00740E58"/>
    <w:rsid w:val="00740F10"/>
    <w:rsid w:val="00740F83"/>
    <w:rsid w:val="00741021"/>
    <w:rsid w:val="007411FC"/>
    <w:rsid w:val="00741BC3"/>
    <w:rsid w:val="007426CD"/>
    <w:rsid w:val="007428B1"/>
    <w:rsid w:val="00742A2D"/>
    <w:rsid w:val="00742A35"/>
    <w:rsid w:val="00742D19"/>
    <w:rsid w:val="00742E1A"/>
    <w:rsid w:val="0074315F"/>
    <w:rsid w:val="007439B1"/>
    <w:rsid w:val="00743BAB"/>
    <w:rsid w:val="007445A0"/>
    <w:rsid w:val="007446B0"/>
    <w:rsid w:val="00744AA5"/>
    <w:rsid w:val="00744C23"/>
    <w:rsid w:val="0074524B"/>
    <w:rsid w:val="00745391"/>
    <w:rsid w:val="0074567A"/>
    <w:rsid w:val="0074575C"/>
    <w:rsid w:val="007458B2"/>
    <w:rsid w:val="00745D06"/>
    <w:rsid w:val="00745F21"/>
    <w:rsid w:val="007461D2"/>
    <w:rsid w:val="00746202"/>
    <w:rsid w:val="0074641A"/>
    <w:rsid w:val="0074683C"/>
    <w:rsid w:val="00746BF4"/>
    <w:rsid w:val="00746EE1"/>
    <w:rsid w:val="00746FC8"/>
    <w:rsid w:val="007474F5"/>
    <w:rsid w:val="0074761F"/>
    <w:rsid w:val="007476D3"/>
    <w:rsid w:val="0074773F"/>
    <w:rsid w:val="00747B1D"/>
    <w:rsid w:val="00747D8B"/>
    <w:rsid w:val="00750065"/>
    <w:rsid w:val="00750137"/>
    <w:rsid w:val="00750149"/>
    <w:rsid w:val="00750476"/>
    <w:rsid w:val="00750871"/>
    <w:rsid w:val="007509D6"/>
    <w:rsid w:val="00750E37"/>
    <w:rsid w:val="00751193"/>
    <w:rsid w:val="00751228"/>
    <w:rsid w:val="00751856"/>
    <w:rsid w:val="00751A50"/>
    <w:rsid w:val="00751C26"/>
    <w:rsid w:val="00751E7F"/>
    <w:rsid w:val="00752657"/>
    <w:rsid w:val="0075274E"/>
    <w:rsid w:val="00752809"/>
    <w:rsid w:val="00752877"/>
    <w:rsid w:val="00752964"/>
    <w:rsid w:val="00753022"/>
    <w:rsid w:val="007530C0"/>
    <w:rsid w:val="007531E4"/>
    <w:rsid w:val="007533A9"/>
    <w:rsid w:val="00753655"/>
    <w:rsid w:val="007536CD"/>
    <w:rsid w:val="00753757"/>
    <w:rsid w:val="007539E3"/>
    <w:rsid w:val="00753B8E"/>
    <w:rsid w:val="00753BAF"/>
    <w:rsid w:val="00753C65"/>
    <w:rsid w:val="0075405C"/>
    <w:rsid w:val="0075418A"/>
    <w:rsid w:val="00754445"/>
    <w:rsid w:val="00754623"/>
    <w:rsid w:val="00754B24"/>
    <w:rsid w:val="00754FCA"/>
    <w:rsid w:val="00755787"/>
    <w:rsid w:val="007557A6"/>
    <w:rsid w:val="00755827"/>
    <w:rsid w:val="007559ED"/>
    <w:rsid w:val="00755BB8"/>
    <w:rsid w:val="00755F7D"/>
    <w:rsid w:val="00756072"/>
    <w:rsid w:val="007562DE"/>
    <w:rsid w:val="007562FF"/>
    <w:rsid w:val="0075639A"/>
    <w:rsid w:val="007564EC"/>
    <w:rsid w:val="007567B8"/>
    <w:rsid w:val="00756820"/>
    <w:rsid w:val="00756BEF"/>
    <w:rsid w:val="00756E77"/>
    <w:rsid w:val="00757141"/>
    <w:rsid w:val="00757197"/>
    <w:rsid w:val="007571E1"/>
    <w:rsid w:val="00757315"/>
    <w:rsid w:val="0075766F"/>
    <w:rsid w:val="0075773E"/>
    <w:rsid w:val="007577BE"/>
    <w:rsid w:val="00757BBC"/>
    <w:rsid w:val="00757C30"/>
    <w:rsid w:val="00757CF2"/>
    <w:rsid w:val="00757E37"/>
    <w:rsid w:val="00757E4D"/>
    <w:rsid w:val="00757F30"/>
    <w:rsid w:val="0076010C"/>
    <w:rsid w:val="007604B2"/>
    <w:rsid w:val="007611C5"/>
    <w:rsid w:val="007614AD"/>
    <w:rsid w:val="0076185E"/>
    <w:rsid w:val="007619F8"/>
    <w:rsid w:val="00761BCD"/>
    <w:rsid w:val="00761BF9"/>
    <w:rsid w:val="00761C4F"/>
    <w:rsid w:val="00761EB8"/>
    <w:rsid w:val="00762032"/>
    <w:rsid w:val="00762900"/>
    <w:rsid w:val="00762B6A"/>
    <w:rsid w:val="00762B82"/>
    <w:rsid w:val="00762D38"/>
    <w:rsid w:val="00762D42"/>
    <w:rsid w:val="00762DBE"/>
    <w:rsid w:val="007638EE"/>
    <w:rsid w:val="007639AD"/>
    <w:rsid w:val="00763D66"/>
    <w:rsid w:val="00764245"/>
    <w:rsid w:val="007642C2"/>
    <w:rsid w:val="00764863"/>
    <w:rsid w:val="0076489B"/>
    <w:rsid w:val="00764C9C"/>
    <w:rsid w:val="00764D5B"/>
    <w:rsid w:val="00765281"/>
    <w:rsid w:val="00765344"/>
    <w:rsid w:val="0076561B"/>
    <w:rsid w:val="0076586E"/>
    <w:rsid w:val="00765B1D"/>
    <w:rsid w:val="00765D2C"/>
    <w:rsid w:val="00766410"/>
    <w:rsid w:val="00766BAD"/>
    <w:rsid w:val="0076727A"/>
    <w:rsid w:val="00767885"/>
    <w:rsid w:val="007679D6"/>
    <w:rsid w:val="00767AF9"/>
    <w:rsid w:val="00767BB3"/>
    <w:rsid w:val="00767E6E"/>
    <w:rsid w:val="00767E7D"/>
    <w:rsid w:val="00770891"/>
    <w:rsid w:val="00770A13"/>
    <w:rsid w:val="00770ABD"/>
    <w:rsid w:val="00770AE9"/>
    <w:rsid w:val="00770C75"/>
    <w:rsid w:val="0077107A"/>
    <w:rsid w:val="00771138"/>
    <w:rsid w:val="00771541"/>
    <w:rsid w:val="00771A0B"/>
    <w:rsid w:val="00771A38"/>
    <w:rsid w:val="00771B0B"/>
    <w:rsid w:val="00771CFA"/>
    <w:rsid w:val="00771D9E"/>
    <w:rsid w:val="00771E64"/>
    <w:rsid w:val="00771EE8"/>
    <w:rsid w:val="007724A9"/>
    <w:rsid w:val="0077259F"/>
    <w:rsid w:val="007727D8"/>
    <w:rsid w:val="007729A2"/>
    <w:rsid w:val="007729BF"/>
    <w:rsid w:val="00772B29"/>
    <w:rsid w:val="00772D47"/>
    <w:rsid w:val="00772D64"/>
    <w:rsid w:val="00772FD1"/>
    <w:rsid w:val="0077315B"/>
    <w:rsid w:val="00773228"/>
    <w:rsid w:val="00773477"/>
    <w:rsid w:val="007737FC"/>
    <w:rsid w:val="00773A23"/>
    <w:rsid w:val="00773A9C"/>
    <w:rsid w:val="007747B3"/>
    <w:rsid w:val="00774CBC"/>
    <w:rsid w:val="00774E6D"/>
    <w:rsid w:val="007752B7"/>
    <w:rsid w:val="00775423"/>
    <w:rsid w:val="00775577"/>
    <w:rsid w:val="007755F2"/>
    <w:rsid w:val="00775610"/>
    <w:rsid w:val="007758A7"/>
    <w:rsid w:val="007758DC"/>
    <w:rsid w:val="00775914"/>
    <w:rsid w:val="00775CDE"/>
    <w:rsid w:val="007760AB"/>
    <w:rsid w:val="007760F7"/>
    <w:rsid w:val="007766A5"/>
    <w:rsid w:val="00776971"/>
    <w:rsid w:val="00776A7E"/>
    <w:rsid w:val="00776DB3"/>
    <w:rsid w:val="00776F87"/>
    <w:rsid w:val="0077707B"/>
    <w:rsid w:val="0077720B"/>
    <w:rsid w:val="00777501"/>
    <w:rsid w:val="007776F1"/>
    <w:rsid w:val="00777760"/>
    <w:rsid w:val="00777CA2"/>
    <w:rsid w:val="00777FAC"/>
    <w:rsid w:val="00777FFD"/>
    <w:rsid w:val="0078010D"/>
    <w:rsid w:val="007802A6"/>
    <w:rsid w:val="00780564"/>
    <w:rsid w:val="00780722"/>
    <w:rsid w:val="00780732"/>
    <w:rsid w:val="007807CF"/>
    <w:rsid w:val="00780A4F"/>
    <w:rsid w:val="00780A80"/>
    <w:rsid w:val="00780AAC"/>
    <w:rsid w:val="00780AC4"/>
    <w:rsid w:val="00780E2E"/>
    <w:rsid w:val="00780F15"/>
    <w:rsid w:val="0078105F"/>
    <w:rsid w:val="007810CF"/>
    <w:rsid w:val="007814D9"/>
    <w:rsid w:val="00781556"/>
    <w:rsid w:val="0078177E"/>
    <w:rsid w:val="00781926"/>
    <w:rsid w:val="00781D13"/>
    <w:rsid w:val="00781E4E"/>
    <w:rsid w:val="00781FC0"/>
    <w:rsid w:val="0078221B"/>
    <w:rsid w:val="007825AE"/>
    <w:rsid w:val="0078271F"/>
    <w:rsid w:val="00782A55"/>
    <w:rsid w:val="00782C0D"/>
    <w:rsid w:val="00782EBA"/>
    <w:rsid w:val="00782EC6"/>
    <w:rsid w:val="00782FDD"/>
    <w:rsid w:val="0078304C"/>
    <w:rsid w:val="00783063"/>
    <w:rsid w:val="00783439"/>
    <w:rsid w:val="00783673"/>
    <w:rsid w:val="007836A4"/>
    <w:rsid w:val="00783C50"/>
    <w:rsid w:val="00783F54"/>
    <w:rsid w:val="00784159"/>
    <w:rsid w:val="007845C8"/>
    <w:rsid w:val="007845F6"/>
    <w:rsid w:val="007847AD"/>
    <w:rsid w:val="0078489C"/>
    <w:rsid w:val="007849AA"/>
    <w:rsid w:val="00784A64"/>
    <w:rsid w:val="00784ABD"/>
    <w:rsid w:val="00784D7A"/>
    <w:rsid w:val="00785490"/>
    <w:rsid w:val="007854AB"/>
    <w:rsid w:val="00785611"/>
    <w:rsid w:val="00785614"/>
    <w:rsid w:val="0078579E"/>
    <w:rsid w:val="00785A29"/>
    <w:rsid w:val="00785C42"/>
    <w:rsid w:val="00785D21"/>
    <w:rsid w:val="00785D23"/>
    <w:rsid w:val="00785D41"/>
    <w:rsid w:val="00786108"/>
    <w:rsid w:val="00786922"/>
    <w:rsid w:val="00786939"/>
    <w:rsid w:val="00786949"/>
    <w:rsid w:val="00786A70"/>
    <w:rsid w:val="00786C39"/>
    <w:rsid w:val="007877BC"/>
    <w:rsid w:val="007900FE"/>
    <w:rsid w:val="0079067E"/>
    <w:rsid w:val="007908DB"/>
    <w:rsid w:val="0079091C"/>
    <w:rsid w:val="00790B34"/>
    <w:rsid w:val="00790E5A"/>
    <w:rsid w:val="00791123"/>
    <w:rsid w:val="00791124"/>
    <w:rsid w:val="0079113A"/>
    <w:rsid w:val="007914D0"/>
    <w:rsid w:val="007918EB"/>
    <w:rsid w:val="00791ABE"/>
    <w:rsid w:val="00791B6C"/>
    <w:rsid w:val="00791CAA"/>
    <w:rsid w:val="00791D5F"/>
    <w:rsid w:val="00792052"/>
    <w:rsid w:val="007922E4"/>
    <w:rsid w:val="007924F7"/>
    <w:rsid w:val="007925EA"/>
    <w:rsid w:val="0079297A"/>
    <w:rsid w:val="00792992"/>
    <w:rsid w:val="00792A24"/>
    <w:rsid w:val="00792BCA"/>
    <w:rsid w:val="00792D93"/>
    <w:rsid w:val="00792E12"/>
    <w:rsid w:val="007930B6"/>
    <w:rsid w:val="007930D3"/>
    <w:rsid w:val="007934B8"/>
    <w:rsid w:val="00793667"/>
    <w:rsid w:val="00793880"/>
    <w:rsid w:val="00793B8B"/>
    <w:rsid w:val="00793CD8"/>
    <w:rsid w:val="00793F07"/>
    <w:rsid w:val="00794552"/>
    <w:rsid w:val="007945CF"/>
    <w:rsid w:val="0079462D"/>
    <w:rsid w:val="00794A5B"/>
    <w:rsid w:val="00794AE6"/>
    <w:rsid w:val="00794D3B"/>
    <w:rsid w:val="0079555C"/>
    <w:rsid w:val="00795602"/>
    <w:rsid w:val="0079566D"/>
    <w:rsid w:val="00795691"/>
    <w:rsid w:val="00795A35"/>
    <w:rsid w:val="00795AA5"/>
    <w:rsid w:val="00795AA7"/>
    <w:rsid w:val="00795C92"/>
    <w:rsid w:val="00795E16"/>
    <w:rsid w:val="00795E26"/>
    <w:rsid w:val="00795F73"/>
    <w:rsid w:val="00796231"/>
    <w:rsid w:val="007967AE"/>
    <w:rsid w:val="007967D2"/>
    <w:rsid w:val="00796809"/>
    <w:rsid w:val="00796F84"/>
    <w:rsid w:val="00797173"/>
    <w:rsid w:val="00797476"/>
    <w:rsid w:val="00797591"/>
    <w:rsid w:val="00797710"/>
    <w:rsid w:val="007A076B"/>
    <w:rsid w:val="007A0EC5"/>
    <w:rsid w:val="007A1072"/>
    <w:rsid w:val="007A10D7"/>
    <w:rsid w:val="007A13E8"/>
    <w:rsid w:val="007A184B"/>
    <w:rsid w:val="007A1CB3"/>
    <w:rsid w:val="007A1E48"/>
    <w:rsid w:val="007A1ED6"/>
    <w:rsid w:val="007A1F87"/>
    <w:rsid w:val="007A24FC"/>
    <w:rsid w:val="007A26A7"/>
    <w:rsid w:val="007A28A8"/>
    <w:rsid w:val="007A2EED"/>
    <w:rsid w:val="007A3033"/>
    <w:rsid w:val="007A306F"/>
    <w:rsid w:val="007A30AB"/>
    <w:rsid w:val="007A3229"/>
    <w:rsid w:val="007A353B"/>
    <w:rsid w:val="007A369B"/>
    <w:rsid w:val="007A3789"/>
    <w:rsid w:val="007A3B63"/>
    <w:rsid w:val="007A3D59"/>
    <w:rsid w:val="007A407C"/>
    <w:rsid w:val="007A4115"/>
    <w:rsid w:val="007A411D"/>
    <w:rsid w:val="007A43A6"/>
    <w:rsid w:val="007A44B6"/>
    <w:rsid w:val="007A4713"/>
    <w:rsid w:val="007A47FF"/>
    <w:rsid w:val="007A4F77"/>
    <w:rsid w:val="007A5004"/>
    <w:rsid w:val="007A506D"/>
    <w:rsid w:val="007A50B9"/>
    <w:rsid w:val="007A541A"/>
    <w:rsid w:val="007A54A4"/>
    <w:rsid w:val="007A58A6"/>
    <w:rsid w:val="007A5AC3"/>
    <w:rsid w:val="007A62A3"/>
    <w:rsid w:val="007A6405"/>
    <w:rsid w:val="007A64B5"/>
    <w:rsid w:val="007A65DA"/>
    <w:rsid w:val="007A66C5"/>
    <w:rsid w:val="007A6823"/>
    <w:rsid w:val="007A6AEC"/>
    <w:rsid w:val="007A7235"/>
    <w:rsid w:val="007A7457"/>
    <w:rsid w:val="007A79E0"/>
    <w:rsid w:val="007A7A9F"/>
    <w:rsid w:val="007A7BA7"/>
    <w:rsid w:val="007A7D04"/>
    <w:rsid w:val="007B00F5"/>
    <w:rsid w:val="007B024A"/>
    <w:rsid w:val="007B02CB"/>
    <w:rsid w:val="007B0480"/>
    <w:rsid w:val="007B061A"/>
    <w:rsid w:val="007B06A8"/>
    <w:rsid w:val="007B0768"/>
    <w:rsid w:val="007B079B"/>
    <w:rsid w:val="007B0C40"/>
    <w:rsid w:val="007B0FFC"/>
    <w:rsid w:val="007B1254"/>
    <w:rsid w:val="007B1A22"/>
    <w:rsid w:val="007B1C89"/>
    <w:rsid w:val="007B1D7D"/>
    <w:rsid w:val="007B2132"/>
    <w:rsid w:val="007B23C8"/>
    <w:rsid w:val="007B26BB"/>
    <w:rsid w:val="007B2A3B"/>
    <w:rsid w:val="007B2CBA"/>
    <w:rsid w:val="007B2E7E"/>
    <w:rsid w:val="007B3372"/>
    <w:rsid w:val="007B33C7"/>
    <w:rsid w:val="007B3765"/>
    <w:rsid w:val="007B3D2D"/>
    <w:rsid w:val="007B3DEB"/>
    <w:rsid w:val="007B3F8C"/>
    <w:rsid w:val="007B4426"/>
    <w:rsid w:val="007B4591"/>
    <w:rsid w:val="007B4824"/>
    <w:rsid w:val="007B4925"/>
    <w:rsid w:val="007B4D16"/>
    <w:rsid w:val="007B4F06"/>
    <w:rsid w:val="007B50AE"/>
    <w:rsid w:val="007B51DF"/>
    <w:rsid w:val="007B580B"/>
    <w:rsid w:val="007B5BDE"/>
    <w:rsid w:val="007B5C82"/>
    <w:rsid w:val="007B6005"/>
    <w:rsid w:val="007B6239"/>
    <w:rsid w:val="007B623C"/>
    <w:rsid w:val="007B63CA"/>
    <w:rsid w:val="007B66B1"/>
    <w:rsid w:val="007B6874"/>
    <w:rsid w:val="007B6BCE"/>
    <w:rsid w:val="007B6D3E"/>
    <w:rsid w:val="007B6D92"/>
    <w:rsid w:val="007B7214"/>
    <w:rsid w:val="007B776D"/>
    <w:rsid w:val="007B79ED"/>
    <w:rsid w:val="007B7B74"/>
    <w:rsid w:val="007B7D77"/>
    <w:rsid w:val="007C0197"/>
    <w:rsid w:val="007C022A"/>
    <w:rsid w:val="007C033B"/>
    <w:rsid w:val="007C05DD"/>
    <w:rsid w:val="007C0737"/>
    <w:rsid w:val="007C074A"/>
    <w:rsid w:val="007C0A58"/>
    <w:rsid w:val="007C0BA4"/>
    <w:rsid w:val="007C0C93"/>
    <w:rsid w:val="007C0EB2"/>
    <w:rsid w:val="007C0FE7"/>
    <w:rsid w:val="007C10F1"/>
    <w:rsid w:val="007C1132"/>
    <w:rsid w:val="007C1394"/>
    <w:rsid w:val="007C13E2"/>
    <w:rsid w:val="007C148E"/>
    <w:rsid w:val="007C190A"/>
    <w:rsid w:val="007C1D22"/>
    <w:rsid w:val="007C1E80"/>
    <w:rsid w:val="007C2405"/>
    <w:rsid w:val="007C2534"/>
    <w:rsid w:val="007C26D9"/>
    <w:rsid w:val="007C27A6"/>
    <w:rsid w:val="007C2937"/>
    <w:rsid w:val="007C2B0C"/>
    <w:rsid w:val="007C3236"/>
    <w:rsid w:val="007C33BE"/>
    <w:rsid w:val="007C361B"/>
    <w:rsid w:val="007C3923"/>
    <w:rsid w:val="007C399B"/>
    <w:rsid w:val="007C3A29"/>
    <w:rsid w:val="007C3B04"/>
    <w:rsid w:val="007C3C57"/>
    <w:rsid w:val="007C3D18"/>
    <w:rsid w:val="007C3DAB"/>
    <w:rsid w:val="007C4BF5"/>
    <w:rsid w:val="007C4C43"/>
    <w:rsid w:val="007C4E41"/>
    <w:rsid w:val="007C4F5B"/>
    <w:rsid w:val="007C5204"/>
    <w:rsid w:val="007C5640"/>
    <w:rsid w:val="007C5984"/>
    <w:rsid w:val="007C5B93"/>
    <w:rsid w:val="007C5BA2"/>
    <w:rsid w:val="007C5E3C"/>
    <w:rsid w:val="007C5EA9"/>
    <w:rsid w:val="007C60A9"/>
    <w:rsid w:val="007C60BF"/>
    <w:rsid w:val="007C67DF"/>
    <w:rsid w:val="007C68CE"/>
    <w:rsid w:val="007C6A07"/>
    <w:rsid w:val="007C6C4A"/>
    <w:rsid w:val="007C6CC2"/>
    <w:rsid w:val="007C6F67"/>
    <w:rsid w:val="007C7238"/>
    <w:rsid w:val="007C730F"/>
    <w:rsid w:val="007C749B"/>
    <w:rsid w:val="007C755C"/>
    <w:rsid w:val="007C75A1"/>
    <w:rsid w:val="007C77A5"/>
    <w:rsid w:val="007C7B89"/>
    <w:rsid w:val="007C7FE8"/>
    <w:rsid w:val="007D00E3"/>
    <w:rsid w:val="007D0226"/>
    <w:rsid w:val="007D0259"/>
    <w:rsid w:val="007D04E5"/>
    <w:rsid w:val="007D074E"/>
    <w:rsid w:val="007D0978"/>
    <w:rsid w:val="007D0A05"/>
    <w:rsid w:val="007D0A0B"/>
    <w:rsid w:val="007D0B5B"/>
    <w:rsid w:val="007D0D22"/>
    <w:rsid w:val="007D0EFC"/>
    <w:rsid w:val="007D1678"/>
    <w:rsid w:val="007D1AAA"/>
    <w:rsid w:val="007D1C82"/>
    <w:rsid w:val="007D233C"/>
    <w:rsid w:val="007D2685"/>
    <w:rsid w:val="007D2950"/>
    <w:rsid w:val="007D295B"/>
    <w:rsid w:val="007D2C4D"/>
    <w:rsid w:val="007D2E61"/>
    <w:rsid w:val="007D2FAC"/>
    <w:rsid w:val="007D32C4"/>
    <w:rsid w:val="007D332B"/>
    <w:rsid w:val="007D35F9"/>
    <w:rsid w:val="007D3955"/>
    <w:rsid w:val="007D39D6"/>
    <w:rsid w:val="007D3BBB"/>
    <w:rsid w:val="007D3BF4"/>
    <w:rsid w:val="007D3D78"/>
    <w:rsid w:val="007D3FA4"/>
    <w:rsid w:val="007D421A"/>
    <w:rsid w:val="007D4259"/>
    <w:rsid w:val="007D430F"/>
    <w:rsid w:val="007D4A11"/>
    <w:rsid w:val="007D4A37"/>
    <w:rsid w:val="007D4ED9"/>
    <w:rsid w:val="007D4F26"/>
    <w:rsid w:val="007D505C"/>
    <w:rsid w:val="007D5097"/>
    <w:rsid w:val="007D5136"/>
    <w:rsid w:val="007D5182"/>
    <w:rsid w:val="007D5761"/>
    <w:rsid w:val="007D577A"/>
    <w:rsid w:val="007D5901"/>
    <w:rsid w:val="007D59ED"/>
    <w:rsid w:val="007D5AEF"/>
    <w:rsid w:val="007D5B9F"/>
    <w:rsid w:val="007D5D2C"/>
    <w:rsid w:val="007D60DF"/>
    <w:rsid w:val="007D61FF"/>
    <w:rsid w:val="007D62DD"/>
    <w:rsid w:val="007D6B3B"/>
    <w:rsid w:val="007D6D8C"/>
    <w:rsid w:val="007D6F5C"/>
    <w:rsid w:val="007D74A7"/>
    <w:rsid w:val="007D7526"/>
    <w:rsid w:val="007D7872"/>
    <w:rsid w:val="007D79BB"/>
    <w:rsid w:val="007D79F2"/>
    <w:rsid w:val="007D7C85"/>
    <w:rsid w:val="007E01BA"/>
    <w:rsid w:val="007E01F2"/>
    <w:rsid w:val="007E02E5"/>
    <w:rsid w:val="007E0448"/>
    <w:rsid w:val="007E0565"/>
    <w:rsid w:val="007E05BD"/>
    <w:rsid w:val="007E0688"/>
    <w:rsid w:val="007E06C8"/>
    <w:rsid w:val="007E06E1"/>
    <w:rsid w:val="007E0A22"/>
    <w:rsid w:val="007E0E4A"/>
    <w:rsid w:val="007E0F41"/>
    <w:rsid w:val="007E132A"/>
    <w:rsid w:val="007E144D"/>
    <w:rsid w:val="007E1491"/>
    <w:rsid w:val="007E15F5"/>
    <w:rsid w:val="007E1A42"/>
    <w:rsid w:val="007E1DAC"/>
    <w:rsid w:val="007E2012"/>
    <w:rsid w:val="007E2546"/>
    <w:rsid w:val="007E25BC"/>
    <w:rsid w:val="007E2623"/>
    <w:rsid w:val="007E2EAA"/>
    <w:rsid w:val="007E2F0D"/>
    <w:rsid w:val="007E3073"/>
    <w:rsid w:val="007E3249"/>
    <w:rsid w:val="007E3320"/>
    <w:rsid w:val="007E3647"/>
    <w:rsid w:val="007E3689"/>
    <w:rsid w:val="007E3B41"/>
    <w:rsid w:val="007E3C84"/>
    <w:rsid w:val="007E3E36"/>
    <w:rsid w:val="007E3EB9"/>
    <w:rsid w:val="007E3EC7"/>
    <w:rsid w:val="007E4610"/>
    <w:rsid w:val="007E46E7"/>
    <w:rsid w:val="007E4715"/>
    <w:rsid w:val="007E4D6E"/>
    <w:rsid w:val="007E4EE9"/>
    <w:rsid w:val="007E505B"/>
    <w:rsid w:val="007E519D"/>
    <w:rsid w:val="007E5359"/>
    <w:rsid w:val="007E564B"/>
    <w:rsid w:val="007E573A"/>
    <w:rsid w:val="007E5794"/>
    <w:rsid w:val="007E5DAD"/>
    <w:rsid w:val="007E5DF6"/>
    <w:rsid w:val="007E60F5"/>
    <w:rsid w:val="007E6258"/>
    <w:rsid w:val="007E6664"/>
    <w:rsid w:val="007E6782"/>
    <w:rsid w:val="007E67C6"/>
    <w:rsid w:val="007E6A23"/>
    <w:rsid w:val="007E6B11"/>
    <w:rsid w:val="007E6B55"/>
    <w:rsid w:val="007E6D11"/>
    <w:rsid w:val="007E6F25"/>
    <w:rsid w:val="007E7027"/>
    <w:rsid w:val="007E7091"/>
    <w:rsid w:val="007E71D6"/>
    <w:rsid w:val="007E724B"/>
    <w:rsid w:val="007E7953"/>
    <w:rsid w:val="007E799F"/>
    <w:rsid w:val="007E79C8"/>
    <w:rsid w:val="007E7CCA"/>
    <w:rsid w:val="007E7E71"/>
    <w:rsid w:val="007F06CB"/>
    <w:rsid w:val="007F0763"/>
    <w:rsid w:val="007F0E76"/>
    <w:rsid w:val="007F1666"/>
    <w:rsid w:val="007F1A44"/>
    <w:rsid w:val="007F1F11"/>
    <w:rsid w:val="007F2093"/>
    <w:rsid w:val="007F2333"/>
    <w:rsid w:val="007F2B25"/>
    <w:rsid w:val="007F2D57"/>
    <w:rsid w:val="007F2E88"/>
    <w:rsid w:val="007F2F07"/>
    <w:rsid w:val="007F32D4"/>
    <w:rsid w:val="007F33D3"/>
    <w:rsid w:val="007F3540"/>
    <w:rsid w:val="007F37C9"/>
    <w:rsid w:val="007F37E5"/>
    <w:rsid w:val="007F3B03"/>
    <w:rsid w:val="007F3EC2"/>
    <w:rsid w:val="007F44D9"/>
    <w:rsid w:val="007F49F0"/>
    <w:rsid w:val="007F5283"/>
    <w:rsid w:val="007F5680"/>
    <w:rsid w:val="007F587E"/>
    <w:rsid w:val="007F5B27"/>
    <w:rsid w:val="007F5D05"/>
    <w:rsid w:val="007F5EB3"/>
    <w:rsid w:val="007F6068"/>
    <w:rsid w:val="007F6502"/>
    <w:rsid w:val="007F6625"/>
    <w:rsid w:val="007F671A"/>
    <w:rsid w:val="007F67DF"/>
    <w:rsid w:val="007F6DF4"/>
    <w:rsid w:val="007F6E54"/>
    <w:rsid w:val="007F71B9"/>
    <w:rsid w:val="007F78EF"/>
    <w:rsid w:val="007F7B10"/>
    <w:rsid w:val="007F7B5E"/>
    <w:rsid w:val="007F7DBF"/>
    <w:rsid w:val="00800444"/>
    <w:rsid w:val="00800594"/>
    <w:rsid w:val="00800913"/>
    <w:rsid w:val="00800D72"/>
    <w:rsid w:val="00800F5A"/>
    <w:rsid w:val="00801403"/>
    <w:rsid w:val="008018E4"/>
    <w:rsid w:val="008019B0"/>
    <w:rsid w:val="00801A63"/>
    <w:rsid w:val="00801AA1"/>
    <w:rsid w:val="00801EF8"/>
    <w:rsid w:val="00801F32"/>
    <w:rsid w:val="008020C5"/>
    <w:rsid w:val="00802486"/>
    <w:rsid w:val="008029E3"/>
    <w:rsid w:val="00802BCF"/>
    <w:rsid w:val="00802F2A"/>
    <w:rsid w:val="00803116"/>
    <w:rsid w:val="008032C5"/>
    <w:rsid w:val="00803359"/>
    <w:rsid w:val="00803A7A"/>
    <w:rsid w:val="00803C7B"/>
    <w:rsid w:val="00803C80"/>
    <w:rsid w:val="00803CD5"/>
    <w:rsid w:val="00803D4B"/>
    <w:rsid w:val="00803FAE"/>
    <w:rsid w:val="00803FE3"/>
    <w:rsid w:val="0080425A"/>
    <w:rsid w:val="0080442B"/>
    <w:rsid w:val="00804690"/>
    <w:rsid w:val="008047AD"/>
    <w:rsid w:val="00804A90"/>
    <w:rsid w:val="008050BA"/>
    <w:rsid w:val="00805ABB"/>
    <w:rsid w:val="00805BC9"/>
    <w:rsid w:val="00805D8A"/>
    <w:rsid w:val="0080605C"/>
    <w:rsid w:val="0080605F"/>
    <w:rsid w:val="00806782"/>
    <w:rsid w:val="00806886"/>
    <w:rsid w:val="008068F1"/>
    <w:rsid w:val="00806FDE"/>
    <w:rsid w:val="008071F0"/>
    <w:rsid w:val="00807231"/>
    <w:rsid w:val="0080744F"/>
    <w:rsid w:val="00807466"/>
    <w:rsid w:val="008076AA"/>
    <w:rsid w:val="00807786"/>
    <w:rsid w:val="0080787D"/>
    <w:rsid w:val="00807A45"/>
    <w:rsid w:val="00807AB4"/>
    <w:rsid w:val="00807D6B"/>
    <w:rsid w:val="00807DCE"/>
    <w:rsid w:val="008100FC"/>
    <w:rsid w:val="00810306"/>
    <w:rsid w:val="008106BF"/>
    <w:rsid w:val="00810918"/>
    <w:rsid w:val="0081094E"/>
    <w:rsid w:val="008109E2"/>
    <w:rsid w:val="00810E06"/>
    <w:rsid w:val="008111B8"/>
    <w:rsid w:val="008115C4"/>
    <w:rsid w:val="008117E6"/>
    <w:rsid w:val="00811A42"/>
    <w:rsid w:val="00811A7D"/>
    <w:rsid w:val="00811CCE"/>
    <w:rsid w:val="00811FCB"/>
    <w:rsid w:val="00811FDB"/>
    <w:rsid w:val="0081212B"/>
    <w:rsid w:val="00812162"/>
    <w:rsid w:val="00812395"/>
    <w:rsid w:val="0081244B"/>
    <w:rsid w:val="008124C8"/>
    <w:rsid w:val="0081250D"/>
    <w:rsid w:val="008125E3"/>
    <w:rsid w:val="00812726"/>
    <w:rsid w:val="00812BB1"/>
    <w:rsid w:val="00813632"/>
    <w:rsid w:val="008139AA"/>
    <w:rsid w:val="00814220"/>
    <w:rsid w:val="0081426F"/>
    <w:rsid w:val="0081442C"/>
    <w:rsid w:val="0081494F"/>
    <w:rsid w:val="00814CB9"/>
    <w:rsid w:val="00814CC3"/>
    <w:rsid w:val="00814CCA"/>
    <w:rsid w:val="00814D62"/>
    <w:rsid w:val="00814EB5"/>
    <w:rsid w:val="00814F02"/>
    <w:rsid w:val="00814F24"/>
    <w:rsid w:val="00814FCF"/>
    <w:rsid w:val="0081515E"/>
    <w:rsid w:val="008152BF"/>
    <w:rsid w:val="008158D6"/>
    <w:rsid w:val="00815936"/>
    <w:rsid w:val="0081594E"/>
    <w:rsid w:val="00815BD7"/>
    <w:rsid w:val="00816136"/>
    <w:rsid w:val="008161B2"/>
    <w:rsid w:val="00816236"/>
    <w:rsid w:val="008168CE"/>
    <w:rsid w:val="00816C17"/>
    <w:rsid w:val="00816FE2"/>
    <w:rsid w:val="008170FE"/>
    <w:rsid w:val="00817196"/>
    <w:rsid w:val="008172BE"/>
    <w:rsid w:val="00817327"/>
    <w:rsid w:val="00817AFC"/>
    <w:rsid w:val="00817FA0"/>
    <w:rsid w:val="0082007D"/>
    <w:rsid w:val="008207E3"/>
    <w:rsid w:val="00820878"/>
    <w:rsid w:val="0082089C"/>
    <w:rsid w:val="0082099F"/>
    <w:rsid w:val="00820A06"/>
    <w:rsid w:val="00820BB1"/>
    <w:rsid w:val="00820DA6"/>
    <w:rsid w:val="008211A4"/>
    <w:rsid w:val="0082127B"/>
    <w:rsid w:val="008213C1"/>
    <w:rsid w:val="008216F9"/>
    <w:rsid w:val="0082229C"/>
    <w:rsid w:val="00822368"/>
    <w:rsid w:val="0082253C"/>
    <w:rsid w:val="00822802"/>
    <w:rsid w:val="0082296F"/>
    <w:rsid w:val="008229FB"/>
    <w:rsid w:val="00823162"/>
    <w:rsid w:val="008235C5"/>
    <w:rsid w:val="008235DB"/>
    <w:rsid w:val="0082362A"/>
    <w:rsid w:val="008236AC"/>
    <w:rsid w:val="00823D06"/>
    <w:rsid w:val="00823F78"/>
    <w:rsid w:val="008241E5"/>
    <w:rsid w:val="0082421B"/>
    <w:rsid w:val="00824427"/>
    <w:rsid w:val="00824558"/>
    <w:rsid w:val="00824A47"/>
    <w:rsid w:val="00824AB4"/>
    <w:rsid w:val="00824BAC"/>
    <w:rsid w:val="00825156"/>
    <w:rsid w:val="0082529D"/>
    <w:rsid w:val="00825A21"/>
    <w:rsid w:val="00825C42"/>
    <w:rsid w:val="00825D25"/>
    <w:rsid w:val="00825DE1"/>
    <w:rsid w:val="00825E1B"/>
    <w:rsid w:val="008260F8"/>
    <w:rsid w:val="00826102"/>
    <w:rsid w:val="00826248"/>
    <w:rsid w:val="0082685A"/>
    <w:rsid w:val="00826884"/>
    <w:rsid w:val="00826BCC"/>
    <w:rsid w:val="00826CF2"/>
    <w:rsid w:val="00826D48"/>
    <w:rsid w:val="00826E8E"/>
    <w:rsid w:val="00826F7E"/>
    <w:rsid w:val="00827053"/>
    <w:rsid w:val="00827071"/>
    <w:rsid w:val="008270FD"/>
    <w:rsid w:val="00827150"/>
    <w:rsid w:val="008271A9"/>
    <w:rsid w:val="00827296"/>
    <w:rsid w:val="008278D9"/>
    <w:rsid w:val="00827D6F"/>
    <w:rsid w:val="00827EFD"/>
    <w:rsid w:val="008300FF"/>
    <w:rsid w:val="00830F2B"/>
    <w:rsid w:val="00830FB8"/>
    <w:rsid w:val="0083114D"/>
    <w:rsid w:val="00831337"/>
    <w:rsid w:val="008313A8"/>
    <w:rsid w:val="0083168E"/>
    <w:rsid w:val="008316F4"/>
    <w:rsid w:val="00831739"/>
    <w:rsid w:val="00831AA0"/>
    <w:rsid w:val="00831BAA"/>
    <w:rsid w:val="00831BBE"/>
    <w:rsid w:val="0083201B"/>
    <w:rsid w:val="00832490"/>
    <w:rsid w:val="00832A91"/>
    <w:rsid w:val="00832D23"/>
    <w:rsid w:val="00832FD0"/>
    <w:rsid w:val="00833052"/>
    <w:rsid w:val="008333CF"/>
    <w:rsid w:val="008334DB"/>
    <w:rsid w:val="00833839"/>
    <w:rsid w:val="008338C0"/>
    <w:rsid w:val="00834059"/>
    <w:rsid w:val="00834071"/>
    <w:rsid w:val="008342B8"/>
    <w:rsid w:val="00834392"/>
    <w:rsid w:val="008345DF"/>
    <w:rsid w:val="00834654"/>
    <w:rsid w:val="008347AD"/>
    <w:rsid w:val="008348C1"/>
    <w:rsid w:val="00834BB3"/>
    <w:rsid w:val="00834DDB"/>
    <w:rsid w:val="0083569B"/>
    <w:rsid w:val="008359DC"/>
    <w:rsid w:val="00835FCC"/>
    <w:rsid w:val="008364AC"/>
    <w:rsid w:val="00836767"/>
    <w:rsid w:val="008367B5"/>
    <w:rsid w:val="008367DB"/>
    <w:rsid w:val="00836A64"/>
    <w:rsid w:val="00836CE5"/>
    <w:rsid w:val="00836F88"/>
    <w:rsid w:val="00836F9D"/>
    <w:rsid w:val="00836FA5"/>
    <w:rsid w:val="008376AC"/>
    <w:rsid w:val="008377AC"/>
    <w:rsid w:val="00837862"/>
    <w:rsid w:val="008378F9"/>
    <w:rsid w:val="00837906"/>
    <w:rsid w:val="00837945"/>
    <w:rsid w:val="00837A94"/>
    <w:rsid w:val="00837B32"/>
    <w:rsid w:val="00837CD1"/>
    <w:rsid w:val="00837D7A"/>
    <w:rsid w:val="00837DF3"/>
    <w:rsid w:val="00837DF5"/>
    <w:rsid w:val="00837E52"/>
    <w:rsid w:val="00840118"/>
    <w:rsid w:val="008402E2"/>
    <w:rsid w:val="00840314"/>
    <w:rsid w:val="00840331"/>
    <w:rsid w:val="00841002"/>
    <w:rsid w:val="0084138D"/>
    <w:rsid w:val="008415FD"/>
    <w:rsid w:val="008416F8"/>
    <w:rsid w:val="00841994"/>
    <w:rsid w:val="00841BF9"/>
    <w:rsid w:val="00841DD2"/>
    <w:rsid w:val="008420A8"/>
    <w:rsid w:val="0084227E"/>
    <w:rsid w:val="0084247D"/>
    <w:rsid w:val="008424E2"/>
    <w:rsid w:val="0084262E"/>
    <w:rsid w:val="00842937"/>
    <w:rsid w:val="00842D84"/>
    <w:rsid w:val="00842DCB"/>
    <w:rsid w:val="0084302D"/>
    <w:rsid w:val="008434FC"/>
    <w:rsid w:val="00843A60"/>
    <w:rsid w:val="00844022"/>
    <w:rsid w:val="00844107"/>
    <w:rsid w:val="008441F9"/>
    <w:rsid w:val="008444C3"/>
    <w:rsid w:val="008444E8"/>
    <w:rsid w:val="008448D9"/>
    <w:rsid w:val="008448FA"/>
    <w:rsid w:val="00844A6F"/>
    <w:rsid w:val="00844E80"/>
    <w:rsid w:val="0084537E"/>
    <w:rsid w:val="00845743"/>
    <w:rsid w:val="008457B7"/>
    <w:rsid w:val="008459E0"/>
    <w:rsid w:val="00845FF2"/>
    <w:rsid w:val="008461CE"/>
    <w:rsid w:val="008464B3"/>
    <w:rsid w:val="00846C07"/>
    <w:rsid w:val="00846CCA"/>
    <w:rsid w:val="00846D15"/>
    <w:rsid w:val="00846E4E"/>
    <w:rsid w:val="00846FE7"/>
    <w:rsid w:val="00847030"/>
    <w:rsid w:val="0084704B"/>
    <w:rsid w:val="0084709A"/>
    <w:rsid w:val="00847175"/>
    <w:rsid w:val="008476B8"/>
    <w:rsid w:val="00847846"/>
    <w:rsid w:val="008478E7"/>
    <w:rsid w:val="00847F68"/>
    <w:rsid w:val="00850630"/>
    <w:rsid w:val="008507BE"/>
    <w:rsid w:val="0085084D"/>
    <w:rsid w:val="00850B10"/>
    <w:rsid w:val="00850BD3"/>
    <w:rsid w:val="00850BE9"/>
    <w:rsid w:val="00850BEF"/>
    <w:rsid w:val="00850D12"/>
    <w:rsid w:val="00850EDB"/>
    <w:rsid w:val="008510F9"/>
    <w:rsid w:val="0085137A"/>
    <w:rsid w:val="0085139C"/>
    <w:rsid w:val="00851826"/>
    <w:rsid w:val="008518D3"/>
    <w:rsid w:val="00851AD3"/>
    <w:rsid w:val="00851B94"/>
    <w:rsid w:val="00851BDB"/>
    <w:rsid w:val="00851C3A"/>
    <w:rsid w:val="00852150"/>
    <w:rsid w:val="00852262"/>
    <w:rsid w:val="00852515"/>
    <w:rsid w:val="008528DB"/>
    <w:rsid w:val="00852949"/>
    <w:rsid w:val="00853217"/>
    <w:rsid w:val="008532BE"/>
    <w:rsid w:val="0085368D"/>
    <w:rsid w:val="00853755"/>
    <w:rsid w:val="00853A18"/>
    <w:rsid w:val="00853AB6"/>
    <w:rsid w:val="00853BB1"/>
    <w:rsid w:val="00853C8C"/>
    <w:rsid w:val="00854578"/>
    <w:rsid w:val="0085473D"/>
    <w:rsid w:val="00855003"/>
    <w:rsid w:val="0085539D"/>
    <w:rsid w:val="008553DC"/>
    <w:rsid w:val="00855A79"/>
    <w:rsid w:val="00855C0F"/>
    <w:rsid w:val="00855C21"/>
    <w:rsid w:val="00856126"/>
    <w:rsid w:val="00856196"/>
    <w:rsid w:val="008566BE"/>
    <w:rsid w:val="008567E4"/>
    <w:rsid w:val="00856911"/>
    <w:rsid w:val="0085718A"/>
    <w:rsid w:val="008571B2"/>
    <w:rsid w:val="00857833"/>
    <w:rsid w:val="00857CC2"/>
    <w:rsid w:val="00857DFE"/>
    <w:rsid w:val="00857FED"/>
    <w:rsid w:val="0086005F"/>
    <w:rsid w:val="00860387"/>
    <w:rsid w:val="0086088E"/>
    <w:rsid w:val="00860892"/>
    <w:rsid w:val="00860A5A"/>
    <w:rsid w:val="00860DBF"/>
    <w:rsid w:val="00860EB5"/>
    <w:rsid w:val="00861655"/>
    <w:rsid w:val="0086193A"/>
    <w:rsid w:val="00861C85"/>
    <w:rsid w:val="00861E14"/>
    <w:rsid w:val="00862021"/>
    <w:rsid w:val="00862104"/>
    <w:rsid w:val="00862255"/>
    <w:rsid w:val="008622C8"/>
    <w:rsid w:val="0086231D"/>
    <w:rsid w:val="00862B6D"/>
    <w:rsid w:val="00862B88"/>
    <w:rsid w:val="00862BDC"/>
    <w:rsid w:val="00862CC8"/>
    <w:rsid w:val="00862F2A"/>
    <w:rsid w:val="00863296"/>
    <w:rsid w:val="0086353D"/>
    <w:rsid w:val="00863A5B"/>
    <w:rsid w:val="008640C9"/>
    <w:rsid w:val="00864461"/>
    <w:rsid w:val="008649FE"/>
    <w:rsid w:val="00864C05"/>
    <w:rsid w:val="00864D57"/>
    <w:rsid w:val="00865002"/>
    <w:rsid w:val="008653F1"/>
    <w:rsid w:val="00865DD9"/>
    <w:rsid w:val="008663C8"/>
    <w:rsid w:val="008665AB"/>
    <w:rsid w:val="00866692"/>
    <w:rsid w:val="00866DF8"/>
    <w:rsid w:val="00867539"/>
    <w:rsid w:val="008675D3"/>
    <w:rsid w:val="0086773C"/>
    <w:rsid w:val="008677FD"/>
    <w:rsid w:val="00867B0B"/>
    <w:rsid w:val="00867ECC"/>
    <w:rsid w:val="008701AA"/>
    <w:rsid w:val="00870309"/>
    <w:rsid w:val="008706D4"/>
    <w:rsid w:val="008709A5"/>
    <w:rsid w:val="00870B50"/>
    <w:rsid w:val="00870DA0"/>
    <w:rsid w:val="00870DA9"/>
    <w:rsid w:val="00870F8A"/>
    <w:rsid w:val="008710A3"/>
    <w:rsid w:val="008711EB"/>
    <w:rsid w:val="00871433"/>
    <w:rsid w:val="00871813"/>
    <w:rsid w:val="008719A4"/>
    <w:rsid w:val="00871D1A"/>
    <w:rsid w:val="00871D23"/>
    <w:rsid w:val="008720F8"/>
    <w:rsid w:val="0087236F"/>
    <w:rsid w:val="008724A2"/>
    <w:rsid w:val="0087278A"/>
    <w:rsid w:val="008729DE"/>
    <w:rsid w:val="00872BC5"/>
    <w:rsid w:val="00872C96"/>
    <w:rsid w:val="00873011"/>
    <w:rsid w:val="0087339A"/>
    <w:rsid w:val="00873451"/>
    <w:rsid w:val="0087345C"/>
    <w:rsid w:val="00873564"/>
    <w:rsid w:val="00873810"/>
    <w:rsid w:val="00873A11"/>
    <w:rsid w:val="00873BC6"/>
    <w:rsid w:val="00873C59"/>
    <w:rsid w:val="00873CC5"/>
    <w:rsid w:val="00873D5D"/>
    <w:rsid w:val="00873EFA"/>
    <w:rsid w:val="00873FB8"/>
    <w:rsid w:val="008740FE"/>
    <w:rsid w:val="00874135"/>
    <w:rsid w:val="00874312"/>
    <w:rsid w:val="0087437C"/>
    <w:rsid w:val="0087479F"/>
    <w:rsid w:val="00874BAC"/>
    <w:rsid w:val="00874BBA"/>
    <w:rsid w:val="00874BBE"/>
    <w:rsid w:val="00874C59"/>
    <w:rsid w:val="00874FF8"/>
    <w:rsid w:val="0087532A"/>
    <w:rsid w:val="00875461"/>
    <w:rsid w:val="00875545"/>
    <w:rsid w:val="008756E9"/>
    <w:rsid w:val="0087573A"/>
    <w:rsid w:val="00875C98"/>
    <w:rsid w:val="00875CD7"/>
    <w:rsid w:val="00875D3D"/>
    <w:rsid w:val="00875DEC"/>
    <w:rsid w:val="0087629A"/>
    <w:rsid w:val="008763B6"/>
    <w:rsid w:val="0087670E"/>
    <w:rsid w:val="008767CE"/>
    <w:rsid w:val="008769B8"/>
    <w:rsid w:val="00876A24"/>
    <w:rsid w:val="00876B4D"/>
    <w:rsid w:val="00876D25"/>
    <w:rsid w:val="00876E77"/>
    <w:rsid w:val="00877297"/>
    <w:rsid w:val="008773D5"/>
    <w:rsid w:val="008773DD"/>
    <w:rsid w:val="00877BC4"/>
    <w:rsid w:val="00877C86"/>
    <w:rsid w:val="00877D49"/>
    <w:rsid w:val="00877D81"/>
    <w:rsid w:val="00877F18"/>
    <w:rsid w:val="00877F87"/>
    <w:rsid w:val="0088016D"/>
    <w:rsid w:val="008805F0"/>
    <w:rsid w:val="00880870"/>
    <w:rsid w:val="008808A7"/>
    <w:rsid w:val="008808AC"/>
    <w:rsid w:val="0088092C"/>
    <w:rsid w:val="00880A0D"/>
    <w:rsid w:val="00880AEC"/>
    <w:rsid w:val="00880B90"/>
    <w:rsid w:val="00881701"/>
    <w:rsid w:val="00881AFC"/>
    <w:rsid w:val="00882219"/>
    <w:rsid w:val="008824B7"/>
    <w:rsid w:val="00882552"/>
    <w:rsid w:val="008827C2"/>
    <w:rsid w:val="00882803"/>
    <w:rsid w:val="008829EA"/>
    <w:rsid w:val="00882AC6"/>
    <w:rsid w:val="00883A10"/>
    <w:rsid w:val="00883E46"/>
    <w:rsid w:val="00884265"/>
    <w:rsid w:val="008844D5"/>
    <w:rsid w:val="008848D9"/>
    <w:rsid w:val="00884A61"/>
    <w:rsid w:val="00884E37"/>
    <w:rsid w:val="00884F80"/>
    <w:rsid w:val="00885382"/>
    <w:rsid w:val="008855C8"/>
    <w:rsid w:val="00885697"/>
    <w:rsid w:val="00885850"/>
    <w:rsid w:val="00885A53"/>
    <w:rsid w:val="00885B6E"/>
    <w:rsid w:val="00885BBF"/>
    <w:rsid w:val="00885D12"/>
    <w:rsid w:val="00885D8F"/>
    <w:rsid w:val="00885EE3"/>
    <w:rsid w:val="00885FD4"/>
    <w:rsid w:val="008861E6"/>
    <w:rsid w:val="00886394"/>
    <w:rsid w:val="00886965"/>
    <w:rsid w:val="00886ADF"/>
    <w:rsid w:val="00886B1A"/>
    <w:rsid w:val="00886BA7"/>
    <w:rsid w:val="008871C4"/>
    <w:rsid w:val="00887288"/>
    <w:rsid w:val="008875E4"/>
    <w:rsid w:val="008905B8"/>
    <w:rsid w:val="0089060A"/>
    <w:rsid w:val="0089070C"/>
    <w:rsid w:val="008907B2"/>
    <w:rsid w:val="00890B5E"/>
    <w:rsid w:val="00890B86"/>
    <w:rsid w:val="00890D16"/>
    <w:rsid w:val="00890F4B"/>
    <w:rsid w:val="008911AC"/>
    <w:rsid w:val="00891356"/>
    <w:rsid w:val="00891584"/>
    <w:rsid w:val="00891635"/>
    <w:rsid w:val="008917E7"/>
    <w:rsid w:val="00891812"/>
    <w:rsid w:val="0089189B"/>
    <w:rsid w:val="008919B5"/>
    <w:rsid w:val="00891A2D"/>
    <w:rsid w:val="00891BBD"/>
    <w:rsid w:val="008920FD"/>
    <w:rsid w:val="00892447"/>
    <w:rsid w:val="00892492"/>
    <w:rsid w:val="0089259B"/>
    <w:rsid w:val="008925C0"/>
    <w:rsid w:val="00892689"/>
    <w:rsid w:val="008926C1"/>
    <w:rsid w:val="00892B27"/>
    <w:rsid w:val="00892BD7"/>
    <w:rsid w:val="00892E84"/>
    <w:rsid w:val="00892EB0"/>
    <w:rsid w:val="00892FF9"/>
    <w:rsid w:val="0089315D"/>
    <w:rsid w:val="00893640"/>
    <w:rsid w:val="00893766"/>
    <w:rsid w:val="008937C2"/>
    <w:rsid w:val="00893994"/>
    <w:rsid w:val="00893A17"/>
    <w:rsid w:val="008941E3"/>
    <w:rsid w:val="0089442D"/>
    <w:rsid w:val="0089468A"/>
    <w:rsid w:val="00894903"/>
    <w:rsid w:val="00894A88"/>
    <w:rsid w:val="00894B8C"/>
    <w:rsid w:val="00894EEE"/>
    <w:rsid w:val="00894F8D"/>
    <w:rsid w:val="008951BD"/>
    <w:rsid w:val="00895386"/>
    <w:rsid w:val="00895587"/>
    <w:rsid w:val="00895624"/>
    <w:rsid w:val="00895653"/>
    <w:rsid w:val="008959DA"/>
    <w:rsid w:val="00895A16"/>
    <w:rsid w:val="00896364"/>
    <w:rsid w:val="008964BD"/>
    <w:rsid w:val="0089675A"/>
    <w:rsid w:val="0089691B"/>
    <w:rsid w:val="00896987"/>
    <w:rsid w:val="00896E8D"/>
    <w:rsid w:val="008971E5"/>
    <w:rsid w:val="00897416"/>
    <w:rsid w:val="00897545"/>
    <w:rsid w:val="008976CE"/>
    <w:rsid w:val="00897B52"/>
    <w:rsid w:val="00897B68"/>
    <w:rsid w:val="008A0492"/>
    <w:rsid w:val="008A05E9"/>
    <w:rsid w:val="008A0652"/>
    <w:rsid w:val="008A0CAB"/>
    <w:rsid w:val="008A0D8B"/>
    <w:rsid w:val="008A0DC4"/>
    <w:rsid w:val="008A0E1E"/>
    <w:rsid w:val="008A0E62"/>
    <w:rsid w:val="008A0E85"/>
    <w:rsid w:val="008A110D"/>
    <w:rsid w:val="008A11D5"/>
    <w:rsid w:val="008A1B5E"/>
    <w:rsid w:val="008A2157"/>
    <w:rsid w:val="008A21F2"/>
    <w:rsid w:val="008A21FF"/>
    <w:rsid w:val="008A25C8"/>
    <w:rsid w:val="008A2674"/>
    <w:rsid w:val="008A286A"/>
    <w:rsid w:val="008A2CE2"/>
    <w:rsid w:val="008A30AC"/>
    <w:rsid w:val="008A34BC"/>
    <w:rsid w:val="008A38C5"/>
    <w:rsid w:val="008A391E"/>
    <w:rsid w:val="008A3B78"/>
    <w:rsid w:val="008A3D4E"/>
    <w:rsid w:val="008A3E49"/>
    <w:rsid w:val="008A4192"/>
    <w:rsid w:val="008A44B8"/>
    <w:rsid w:val="008A454B"/>
    <w:rsid w:val="008A46A2"/>
    <w:rsid w:val="008A4CC6"/>
    <w:rsid w:val="008A51A8"/>
    <w:rsid w:val="008A54C7"/>
    <w:rsid w:val="008A5610"/>
    <w:rsid w:val="008A5653"/>
    <w:rsid w:val="008A58BC"/>
    <w:rsid w:val="008A6258"/>
    <w:rsid w:val="008A64EC"/>
    <w:rsid w:val="008A67E3"/>
    <w:rsid w:val="008A6992"/>
    <w:rsid w:val="008A69CF"/>
    <w:rsid w:val="008A6CF2"/>
    <w:rsid w:val="008A7573"/>
    <w:rsid w:val="008A7693"/>
    <w:rsid w:val="008A773E"/>
    <w:rsid w:val="008A779C"/>
    <w:rsid w:val="008A77D8"/>
    <w:rsid w:val="008A7806"/>
    <w:rsid w:val="008A780C"/>
    <w:rsid w:val="008A799B"/>
    <w:rsid w:val="008A7E77"/>
    <w:rsid w:val="008B01C9"/>
    <w:rsid w:val="008B0483"/>
    <w:rsid w:val="008B08FC"/>
    <w:rsid w:val="008B09E7"/>
    <w:rsid w:val="008B120C"/>
    <w:rsid w:val="008B19D2"/>
    <w:rsid w:val="008B1A01"/>
    <w:rsid w:val="008B1AE0"/>
    <w:rsid w:val="008B1B20"/>
    <w:rsid w:val="008B1CB9"/>
    <w:rsid w:val="008B1F93"/>
    <w:rsid w:val="008B22AE"/>
    <w:rsid w:val="008B22BD"/>
    <w:rsid w:val="008B282A"/>
    <w:rsid w:val="008B2881"/>
    <w:rsid w:val="008B2AF1"/>
    <w:rsid w:val="008B2D8D"/>
    <w:rsid w:val="008B2EFF"/>
    <w:rsid w:val="008B2F0D"/>
    <w:rsid w:val="008B308C"/>
    <w:rsid w:val="008B32E9"/>
    <w:rsid w:val="008B342B"/>
    <w:rsid w:val="008B34DB"/>
    <w:rsid w:val="008B3696"/>
    <w:rsid w:val="008B39A8"/>
    <w:rsid w:val="008B3BBB"/>
    <w:rsid w:val="008B3C99"/>
    <w:rsid w:val="008B40D9"/>
    <w:rsid w:val="008B4665"/>
    <w:rsid w:val="008B473E"/>
    <w:rsid w:val="008B4879"/>
    <w:rsid w:val="008B49A3"/>
    <w:rsid w:val="008B4B61"/>
    <w:rsid w:val="008B4B85"/>
    <w:rsid w:val="008B4BCA"/>
    <w:rsid w:val="008B4DC1"/>
    <w:rsid w:val="008B51A0"/>
    <w:rsid w:val="008B53D0"/>
    <w:rsid w:val="008B58BB"/>
    <w:rsid w:val="008B592A"/>
    <w:rsid w:val="008B593B"/>
    <w:rsid w:val="008B595F"/>
    <w:rsid w:val="008B5B8C"/>
    <w:rsid w:val="008B5FC3"/>
    <w:rsid w:val="008B6373"/>
    <w:rsid w:val="008B6604"/>
    <w:rsid w:val="008B662C"/>
    <w:rsid w:val="008B6CF4"/>
    <w:rsid w:val="008B6D1C"/>
    <w:rsid w:val="008B70EE"/>
    <w:rsid w:val="008B7153"/>
    <w:rsid w:val="008B72DA"/>
    <w:rsid w:val="008B7381"/>
    <w:rsid w:val="008B7B5C"/>
    <w:rsid w:val="008B7C0D"/>
    <w:rsid w:val="008B7C6D"/>
    <w:rsid w:val="008C04BE"/>
    <w:rsid w:val="008C05F6"/>
    <w:rsid w:val="008C0727"/>
    <w:rsid w:val="008C0C99"/>
    <w:rsid w:val="008C0E34"/>
    <w:rsid w:val="008C0F73"/>
    <w:rsid w:val="008C1078"/>
    <w:rsid w:val="008C10F7"/>
    <w:rsid w:val="008C13E3"/>
    <w:rsid w:val="008C14A5"/>
    <w:rsid w:val="008C1911"/>
    <w:rsid w:val="008C1985"/>
    <w:rsid w:val="008C1B0E"/>
    <w:rsid w:val="008C1FED"/>
    <w:rsid w:val="008C2017"/>
    <w:rsid w:val="008C20AE"/>
    <w:rsid w:val="008C2234"/>
    <w:rsid w:val="008C24CD"/>
    <w:rsid w:val="008C259C"/>
    <w:rsid w:val="008C2C00"/>
    <w:rsid w:val="008C2D6C"/>
    <w:rsid w:val="008C3076"/>
    <w:rsid w:val="008C315A"/>
    <w:rsid w:val="008C3344"/>
    <w:rsid w:val="008C35AB"/>
    <w:rsid w:val="008C3B05"/>
    <w:rsid w:val="008C3E4A"/>
    <w:rsid w:val="008C432D"/>
    <w:rsid w:val="008C4602"/>
    <w:rsid w:val="008C464F"/>
    <w:rsid w:val="008C47A2"/>
    <w:rsid w:val="008C48EB"/>
    <w:rsid w:val="008C4907"/>
    <w:rsid w:val="008C4909"/>
    <w:rsid w:val="008C4958"/>
    <w:rsid w:val="008C4B4C"/>
    <w:rsid w:val="008C4B63"/>
    <w:rsid w:val="008C4BAA"/>
    <w:rsid w:val="008C542F"/>
    <w:rsid w:val="008C548B"/>
    <w:rsid w:val="008C5BD3"/>
    <w:rsid w:val="008C5D2F"/>
    <w:rsid w:val="008C5D4F"/>
    <w:rsid w:val="008C5DF2"/>
    <w:rsid w:val="008C60D5"/>
    <w:rsid w:val="008C6123"/>
    <w:rsid w:val="008C61A0"/>
    <w:rsid w:val="008C6980"/>
    <w:rsid w:val="008C69DD"/>
    <w:rsid w:val="008C6A6A"/>
    <w:rsid w:val="008C6AE8"/>
    <w:rsid w:val="008C6F3A"/>
    <w:rsid w:val="008C7409"/>
    <w:rsid w:val="008C7454"/>
    <w:rsid w:val="008C7511"/>
    <w:rsid w:val="008C7573"/>
    <w:rsid w:val="008C79AC"/>
    <w:rsid w:val="008C7E25"/>
    <w:rsid w:val="008D00A5"/>
    <w:rsid w:val="008D00E6"/>
    <w:rsid w:val="008D0695"/>
    <w:rsid w:val="008D09C6"/>
    <w:rsid w:val="008D09EE"/>
    <w:rsid w:val="008D0C18"/>
    <w:rsid w:val="008D0CDA"/>
    <w:rsid w:val="008D0F58"/>
    <w:rsid w:val="008D1108"/>
    <w:rsid w:val="008D114C"/>
    <w:rsid w:val="008D1172"/>
    <w:rsid w:val="008D1328"/>
    <w:rsid w:val="008D1530"/>
    <w:rsid w:val="008D1616"/>
    <w:rsid w:val="008D181A"/>
    <w:rsid w:val="008D18C6"/>
    <w:rsid w:val="008D2039"/>
    <w:rsid w:val="008D22C3"/>
    <w:rsid w:val="008D234E"/>
    <w:rsid w:val="008D24F0"/>
    <w:rsid w:val="008D252C"/>
    <w:rsid w:val="008D2581"/>
    <w:rsid w:val="008D25FC"/>
    <w:rsid w:val="008D264E"/>
    <w:rsid w:val="008D278A"/>
    <w:rsid w:val="008D2907"/>
    <w:rsid w:val="008D2964"/>
    <w:rsid w:val="008D2A9D"/>
    <w:rsid w:val="008D2EDE"/>
    <w:rsid w:val="008D2F11"/>
    <w:rsid w:val="008D3048"/>
    <w:rsid w:val="008D34F1"/>
    <w:rsid w:val="008D387F"/>
    <w:rsid w:val="008D39BB"/>
    <w:rsid w:val="008D39D8"/>
    <w:rsid w:val="008D3A13"/>
    <w:rsid w:val="008D3AE3"/>
    <w:rsid w:val="008D404C"/>
    <w:rsid w:val="008D40CF"/>
    <w:rsid w:val="008D4786"/>
    <w:rsid w:val="008D4789"/>
    <w:rsid w:val="008D47F2"/>
    <w:rsid w:val="008D48D4"/>
    <w:rsid w:val="008D49B1"/>
    <w:rsid w:val="008D4CFF"/>
    <w:rsid w:val="008D4E07"/>
    <w:rsid w:val="008D513F"/>
    <w:rsid w:val="008D530E"/>
    <w:rsid w:val="008D567A"/>
    <w:rsid w:val="008D5B9A"/>
    <w:rsid w:val="008D5C25"/>
    <w:rsid w:val="008D6192"/>
    <w:rsid w:val="008D693A"/>
    <w:rsid w:val="008D6A30"/>
    <w:rsid w:val="008D6B60"/>
    <w:rsid w:val="008D6C63"/>
    <w:rsid w:val="008D6D1A"/>
    <w:rsid w:val="008D77FB"/>
    <w:rsid w:val="008D78AF"/>
    <w:rsid w:val="008D7A47"/>
    <w:rsid w:val="008D7AC2"/>
    <w:rsid w:val="008D7B44"/>
    <w:rsid w:val="008D7CC9"/>
    <w:rsid w:val="008D7DAC"/>
    <w:rsid w:val="008D7E85"/>
    <w:rsid w:val="008D7EEF"/>
    <w:rsid w:val="008E03DD"/>
    <w:rsid w:val="008E065E"/>
    <w:rsid w:val="008E0911"/>
    <w:rsid w:val="008E0915"/>
    <w:rsid w:val="008E0927"/>
    <w:rsid w:val="008E0D68"/>
    <w:rsid w:val="008E0E0C"/>
    <w:rsid w:val="008E1063"/>
    <w:rsid w:val="008E127C"/>
    <w:rsid w:val="008E14A0"/>
    <w:rsid w:val="008E1632"/>
    <w:rsid w:val="008E1909"/>
    <w:rsid w:val="008E1B62"/>
    <w:rsid w:val="008E1D23"/>
    <w:rsid w:val="008E2079"/>
    <w:rsid w:val="008E2597"/>
    <w:rsid w:val="008E25E6"/>
    <w:rsid w:val="008E27F8"/>
    <w:rsid w:val="008E2C0C"/>
    <w:rsid w:val="008E3624"/>
    <w:rsid w:val="008E3855"/>
    <w:rsid w:val="008E3BA3"/>
    <w:rsid w:val="008E3BB1"/>
    <w:rsid w:val="008E3CFE"/>
    <w:rsid w:val="008E3D16"/>
    <w:rsid w:val="008E3D5F"/>
    <w:rsid w:val="008E3E34"/>
    <w:rsid w:val="008E3E7E"/>
    <w:rsid w:val="008E408D"/>
    <w:rsid w:val="008E410A"/>
    <w:rsid w:val="008E4115"/>
    <w:rsid w:val="008E418A"/>
    <w:rsid w:val="008E42FC"/>
    <w:rsid w:val="008E454A"/>
    <w:rsid w:val="008E47F2"/>
    <w:rsid w:val="008E4CF0"/>
    <w:rsid w:val="008E4D41"/>
    <w:rsid w:val="008E4FD5"/>
    <w:rsid w:val="008E514A"/>
    <w:rsid w:val="008E5315"/>
    <w:rsid w:val="008E5388"/>
    <w:rsid w:val="008E564C"/>
    <w:rsid w:val="008E5C60"/>
    <w:rsid w:val="008E5D51"/>
    <w:rsid w:val="008E5F74"/>
    <w:rsid w:val="008E63B8"/>
    <w:rsid w:val="008E64C0"/>
    <w:rsid w:val="008E6573"/>
    <w:rsid w:val="008E6B33"/>
    <w:rsid w:val="008E6B99"/>
    <w:rsid w:val="008E7046"/>
    <w:rsid w:val="008E71AF"/>
    <w:rsid w:val="008E78B5"/>
    <w:rsid w:val="008E7973"/>
    <w:rsid w:val="008E7A23"/>
    <w:rsid w:val="008E7A85"/>
    <w:rsid w:val="008E7E13"/>
    <w:rsid w:val="008E7E27"/>
    <w:rsid w:val="008E7F99"/>
    <w:rsid w:val="008F0306"/>
    <w:rsid w:val="008F047F"/>
    <w:rsid w:val="008F05AA"/>
    <w:rsid w:val="008F0ABA"/>
    <w:rsid w:val="008F0D02"/>
    <w:rsid w:val="008F0F51"/>
    <w:rsid w:val="008F132D"/>
    <w:rsid w:val="008F1807"/>
    <w:rsid w:val="008F187A"/>
    <w:rsid w:val="008F1976"/>
    <w:rsid w:val="008F1A9D"/>
    <w:rsid w:val="008F1ABC"/>
    <w:rsid w:val="008F1B2C"/>
    <w:rsid w:val="008F1C17"/>
    <w:rsid w:val="008F1C4E"/>
    <w:rsid w:val="008F1D6B"/>
    <w:rsid w:val="008F1DBB"/>
    <w:rsid w:val="008F1EAB"/>
    <w:rsid w:val="008F1ECD"/>
    <w:rsid w:val="008F2148"/>
    <w:rsid w:val="008F2200"/>
    <w:rsid w:val="008F2903"/>
    <w:rsid w:val="008F2F89"/>
    <w:rsid w:val="008F2FE2"/>
    <w:rsid w:val="008F3399"/>
    <w:rsid w:val="008F33DC"/>
    <w:rsid w:val="008F34D2"/>
    <w:rsid w:val="008F36B6"/>
    <w:rsid w:val="008F3B4A"/>
    <w:rsid w:val="008F3C29"/>
    <w:rsid w:val="008F3D04"/>
    <w:rsid w:val="008F3F75"/>
    <w:rsid w:val="008F43D1"/>
    <w:rsid w:val="008F4472"/>
    <w:rsid w:val="008F44AD"/>
    <w:rsid w:val="008F477F"/>
    <w:rsid w:val="008F4946"/>
    <w:rsid w:val="008F5119"/>
    <w:rsid w:val="008F515E"/>
    <w:rsid w:val="008F5466"/>
    <w:rsid w:val="008F5585"/>
    <w:rsid w:val="008F61F3"/>
    <w:rsid w:val="008F65CD"/>
    <w:rsid w:val="008F693C"/>
    <w:rsid w:val="008F6FB4"/>
    <w:rsid w:val="008F7141"/>
    <w:rsid w:val="008F71A9"/>
    <w:rsid w:val="008F725C"/>
    <w:rsid w:val="008F728F"/>
    <w:rsid w:val="008F734C"/>
    <w:rsid w:val="008F76D8"/>
    <w:rsid w:val="008F7959"/>
    <w:rsid w:val="00900167"/>
    <w:rsid w:val="00900231"/>
    <w:rsid w:val="009003B2"/>
    <w:rsid w:val="00900510"/>
    <w:rsid w:val="0090069E"/>
    <w:rsid w:val="00900765"/>
    <w:rsid w:val="00900A5F"/>
    <w:rsid w:val="00900B69"/>
    <w:rsid w:val="00900E5F"/>
    <w:rsid w:val="00900E86"/>
    <w:rsid w:val="00901113"/>
    <w:rsid w:val="009020B8"/>
    <w:rsid w:val="0090228D"/>
    <w:rsid w:val="00902350"/>
    <w:rsid w:val="0090246D"/>
    <w:rsid w:val="009026BB"/>
    <w:rsid w:val="0090272D"/>
    <w:rsid w:val="009028E4"/>
    <w:rsid w:val="00902A14"/>
    <w:rsid w:val="00902EED"/>
    <w:rsid w:val="0090336B"/>
    <w:rsid w:val="00903451"/>
    <w:rsid w:val="0090355B"/>
    <w:rsid w:val="0090359B"/>
    <w:rsid w:val="009035C8"/>
    <w:rsid w:val="00903878"/>
    <w:rsid w:val="009038A1"/>
    <w:rsid w:val="00903903"/>
    <w:rsid w:val="00903D34"/>
    <w:rsid w:val="00903D38"/>
    <w:rsid w:val="00903D56"/>
    <w:rsid w:val="00903DA6"/>
    <w:rsid w:val="00903DA9"/>
    <w:rsid w:val="00903E71"/>
    <w:rsid w:val="0090411F"/>
    <w:rsid w:val="0090442C"/>
    <w:rsid w:val="00904866"/>
    <w:rsid w:val="0090497F"/>
    <w:rsid w:val="00904C13"/>
    <w:rsid w:val="00904C57"/>
    <w:rsid w:val="00904C6F"/>
    <w:rsid w:val="00904C8B"/>
    <w:rsid w:val="00904C8C"/>
    <w:rsid w:val="00904C9A"/>
    <w:rsid w:val="009053AA"/>
    <w:rsid w:val="0090559F"/>
    <w:rsid w:val="009057A3"/>
    <w:rsid w:val="00905A0A"/>
    <w:rsid w:val="00905A26"/>
    <w:rsid w:val="00905D5B"/>
    <w:rsid w:val="00905D9E"/>
    <w:rsid w:val="00906154"/>
    <w:rsid w:val="0090637D"/>
    <w:rsid w:val="0090662C"/>
    <w:rsid w:val="009067AC"/>
    <w:rsid w:val="00906939"/>
    <w:rsid w:val="00906A59"/>
    <w:rsid w:val="00906CA4"/>
    <w:rsid w:val="00906EDD"/>
    <w:rsid w:val="00907018"/>
    <w:rsid w:val="0090711B"/>
    <w:rsid w:val="0090716F"/>
    <w:rsid w:val="009071E9"/>
    <w:rsid w:val="009072C6"/>
    <w:rsid w:val="009073BD"/>
    <w:rsid w:val="00907C1D"/>
    <w:rsid w:val="00910043"/>
    <w:rsid w:val="0091009B"/>
    <w:rsid w:val="009100FF"/>
    <w:rsid w:val="00910127"/>
    <w:rsid w:val="00910158"/>
    <w:rsid w:val="00910381"/>
    <w:rsid w:val="00910AFD"/>
    <w:rsid w:val="00910B7D"/>
    <w:rsid w:val="00910C5F"/>
    <w:rsid w:val="00910CC4"/>
    <w:rsid w:val="00910D87"/>
    <w:rsid w:val="0091102A"/>
    <w:rsid w:val="009110C6"/>
    <w:rsid w:val="00911483"/>
    <w:rsid w:val="00911A5F"/>
    <w:rsid w:val="00911AB3"/>
    <w:rsid w:val="00911DFB"/>
    <w:rsid w:val="009120B8"/>
    <w:rsid w:val="00912141"/>
    <w:rsid w:val="009123BA"/>
    <w:rsid w:val="009123E9"/>
    <w:rsid w:val="00912799"/>
    <w:rsid w:val="00912B7A"/>
    <w:rsid w:val="00912B99"/>
    <w:rsid w:val="00912D5F"/>
    <w:rsid w:val="00912E86"/>
    <w:rsid w:val="00913189"/>
    <w:rsid w:val="009135E3"/>
    <w:rsid w:val="009136A1"/>
    <w:rsid w:val="00913982"/>
    <w:rsid w:val="009139D9"/>
    <w:rsid w:val="00913AE6"/>
    <w:rsid w:val="00913FFF"/>
    <w:rsid w:val="0091409A"/>
    <w:rsid w:val="009144CC"/>
    <w:rsid w:val="0091490F"/>
    <w:rsid w:val="00914910"/>
    <w:rsid w:val="00914AD8"/>
    <w:rsid w:val="00914D4E"/>
    <w:rsid w:val="00914EB0"/>
    <w:rsid w:val="00915123"/>
    <w:rsid w:val="0091545B"/>
    <w:rsid w:val="00915534"/>
    <w:rsid w:val="009155E8"/>
    <w:rsid w:val="0091565A"/>
    <w:rsid w:val="00915834"/>
    <w:rsid w:val="00915D8B"/>
    <w:rsid w:val="00916079"/>
    <w:rsid w:val="0091612D"/>
    <w:rsid w:val="009161F8"/>
    <w:rsid w:val="0091642F"/>
    <w:rsid w:val="009167CF"/>
    <w:rsid w:val="00916856"/>
    <w:rsid w:val="00916F9A"/>
    <w:rsid w:val="00917047"/>
    <w:rsid w:val="009173E1"/>
    <w:rsid w:val="0091741A"/>
    <w:rsid w:val="0091741B"/>
    <w:rsid w:val="009176AD"/>
    <w:rsid w:val="0091781A"/>
    <w:rsid w:val="00917835"/>
    <w:rsid w:val="009178B9"/>
    <w:rsid w:val="00917A5E"/>
    <w:rsid w:val="00917B35"/>
    <w:rsid w:val="00917CE9"/>
    <w:rsid w:val="00917D10"/>
    <w:rsid w:val="0092075B"/>
    <w:rsid w:val="00920BF2"/>
    <w:rsid w:val="009211B5"/>
    <w:rsid w:val="00921428"/>
    <w:rsid w:val="00921965"/>
    <w:rsid w:val="00921980"/>
    <w:rsid w:val="00921B0F"/>
    <w:rsid w:val="00921B68"/>
    <w:rsid w:val="00921BC3"/>
    <w:rsid w:val="00921E7B"/>
    <w:rsid w:val="00922010"/>
    <w:rsid w:val="009220D3"/>
    <w:rsid w:val="0092232D"/>
    <w:rsid w:val="0092254D"/>
    <w:rsid w:val="00922818"/>
    <w:rsid w:val="009228EE"/>
    <w:rsid w:val="0092292D"/>
    <w:rsid w:val="00922A66"/>
    <w:rsid w:val="00922DA4"/>
    <w:rsid w:val="00922DDE"/>
    <w:rsid w:val="00923047"/>
    <w:rsid w:val="009238FE"/>
    <w:rsid w:val="0092394A"/>
    <w:rsid w:val="00923D29"/>
    <w:rsid w:val="0092419A"/>
    <w:rsid w:val="009242B4"/>
    <w:rsid w:val="0092468C"/>
    <w:rsid w:val="009247E2"/>
    <w:rsid w:val="00924E0E"/>
    <w:rsid w:val="0092526C"/>
    <w:rsid w:val="00925552"/>
    <w:rsid w:val="0092590E"/>
    <w:rsid w:val="00925BC0"/>
    <w:rsid w:val="00925BD0"/>
    <w:rsid w:val="00925BD9"/>
    <w:rsid w:val="00926060"/>
    <w:rsid w:val="0092608C"/>
    <w:rsid w:val="00926232"/>
    <w:rsid w:val="0092662C"/>
    <w:rsid w:val="00926A52"/>
    <w:rsid w:val="00926BA2"/>
    <w:rsid w:val="00926E7C"/>
    <w:rsid w:val="00927000"/>
    <w:rsid w:val="00927036"/>
    <w:rsid w:val="00927765"/>
    <w:rsid w:val="00927810"/>
    <w:rsid w:val="009279BE"/>
    <w:rsid w:val="00927B7D"/>
    <w:rsid w:val="00930175"/>
    <w:rsid w:val="009306C6"/>
    <w:rsid w:val="00930720"/>
    <w:rsid w:val="00930732"/>
    <w:rsid w:val="00930C85"/>
    <w:rsid w:val="00930C9A"/>
    <w:rsid w:val="0093106D"/>
    <w:rsid w:val="009310E8"/>
    <w:rsid w:val="009311AA"/>
    <w:rsid w:val="009312DB"/>
    <w:rsid w:val="009314DD"/>
    <w:rsid w:val="009316A2"/>
    <w:rsid w:val="009317A7"/>
    <w:rsid w:val="00931A63"/>
    <w:rsid w:val="00931AA5"/>
    <w:rsid w:val="00931AAB"/>
    <w:rsid w:val="00931B1D"/>
    <w:rsid w:val="00931BD9"/>
    <w:rsid w:val="00931C01"/>
    <w:rsid w:val="00931C46"/>
    <w:rsid w:val="00931CDD"/>
    <w:rsid w:val="00931F26"/>
    <w:rsid w:val="00932203"/>
    <w:rsid w:val="009322B7"/>
    <w:rsid w:val="009324D7"/>
    <w:rsid w:val="00932A14"/>
    <w:rsid w:val="00932A3C"/>
    <w:rsid w:val="00932B1E"/>
    <w:rsid w:val="00932B40"/>
    <w:rsid w:val="00932CC2"/>
    <w:rsid w:val="00933290"/>
    <w:rsid w:val="009336BA"/>
    <w:rsid w:val="00933A8A"/>
    <w:rsid w:val="00933EAE"/>
    <w:rsid w:val="009347EE"/>
    <w:rsid w:val="00934D31"/>
    <w:rsid w:val="00934E08"/>
    <w:rsid w:val="00934E43"/>
    <w:rsid w:val="00935615"/>
    <w:rsid w:val="009356A1"/>
    <w:rsid w:val="00935769"/>
    <w:rsid w:val="0093578F"/>
    <w:rsid w:val="009359E9"/>
    <w:rsid w:val="00935D41"/>
    <w:rsid w:val="00936337"/>
    <w:rsid w:val="0093670B"/>
    <w:rsid w:val="009368F3"/>
    <w:rsid w:val="009370FC"/>
    <w:rsid w:val="0093738C"/>
    <w:rsid w:val="009373D8"/>
    <w:rsid w:val="00937619"/>
    <w:rsid w:val="0093773E"/>
    <w:rsid w:val="00937CAC"/>
    <w:rsid w:val="0094066D"/>
    <w:rsid w:val="00940A62"/>
    <w:rsid w:val="00940D07"/>
    <w:rsid w:val="00941078"/>
    <w:rsid w:val="00941308"/>
    <w:rsid w:val="00941636"/>
    <w:rsid w:val="0094178C"/>
    <w:rsid w:val="00941B29"/>
    <w:rsid w:val="00941C84"/>
    <w:rsid w:val="00941D55"/>
    <w:rsid w:val="00941DF7"/>
    <w:rsid w:val="00941E80"/>
    <w:rsid w:val="00942321"/>
    <w:rsid w:val="00942485"/>
    <w:rsid w:val="009424A0"/>
    <w:rsid w:val="00942736"/>
    <w:rsid w:val="00942C05"/>
    <w:rsid w:val="00942DC5"/>
    <w:rsid w:val="00942E9D"/>
    <w:rsid w:val="00942F58"/>
    <w:rsid w:val="009431B0"/>
    <w:rsid w:val="00943559"/>
    <w:rsid w:val="00943742"/>
    <w:rsid w:val="00943E36"/>
    <w:rsid w:val="009440EA"/>
    <w:rsid w:val="00944208"/>
    <w:rsid w:val="00944686"/>
    <w:rsid w:val="00944935"/>
    <w:rsid w:val="00944BCC"/>
    <w:rsid w:val="009451C8"/>
    <w:rsid w:val="00945323"/>
    <w:rsid w:val="00945765"/>
    <w:rsid w:val="009458C8"/>
    <w:rsid w:val="00945C05"/>
    <w:rsid w:val="00945C38"/>
    <w:rsid w:val="00945D76"/>
    <w:rsid w:val="00945DBF"/>
    <w:rsid w:val="009462EC"/>
    <w:rsid w:val="009464F9"/>
    <w:rsid w:val="0094650A"/>
    <w:rsid w:val="00946518"/>
    <w:rsid w:val="00946585"/>
    <w:rsid w:val="00946607"/>
    <w:rsid w:val="0094663D"/>
    <w:rsid w:val="0094664E"/>
    <w:rsid w:val="00946945"/>
    <w:rsid w:val="00946D66"/>
    <w:rsid w:val="00946EC8"/>
    <w:rsid w:val="009471F9"/>
    <w:rsid w:val="009472B6"/>
    <w:rsid w:val="00947402"/>
    <w:rsid w:val="009474B5"/>
    <w:rsid w:val="00947713"/>
    <w:rsid w:val="0094781B"/>
    <w:rsid w:val="00947C8C"/>
    <w:rsid w:val="00947C8F"/>
    <w:rsid w:val="00947CBA"/>
    <w:rsid w:val="00947E26"/>
    <w:rsid w:val="00950075"/>
    <w:rsid w:val="00950194"/>
    <w:rsid w:val="00950296"/>
    <w:rsid w:val="009502E7"/>
    <w:rsid w:val="009504C8"/>
    <w:rsid w:val="00950546"/>
    <w:rsid w:val="00950D08"/>
    <w:rsid w:val="00950DE7"/>
    <w:rsid w:val="009513B6"/>
    <w:rsid w:val="009513C5"/>
    <w:rsid w:val="00951489"/>
    <w:rsid w:val="0095148E"/>
    <w:rsid w:val="0095177B"/>
    <w:rsid w:val="00951848"/>
    <w:rsid w:val="00951A70"/>
    <w:rsid w:val="00951B73"/>
    <w:rsid w:val="00951CED"/>
    <w:rsid w:val="00951D34"/>
    <w:rsid w:val="00951F61"/>
    <w:rsid w:val="00952048"/>
    <w:rsid w:val="009520C6"/>
    <w:rsid w:val="0095228D"/>
    <w:rsid w:val="00952363"/>
    <w:rsid w:val="009523B0"/>
    <w:rsid w:val="00952484"/>
    <w:rsid w:val="009527B5"/>
    <w:rsid w:val="009527F7"/>
    <w:rsid w:val="00952AD0"/>
    <w:rsid w:val="00952F02"/>
    <w:rsid w:val="00952F69"/>
    <w:rsid w:val="009533C3"/>
    <w:rsid w:val="009536E7"/>
    <w:rsid w:val="00953890"/>
    <w:rsid w:val="009538D8"/>
    <w:rsid w:val="00953920"/>
    <w:rsid w:val="00953D47"/>
    <w:rsid w:val="00953E35"/>
    <w:rsid w:val="009540B6"/>
    <w:rsid w:val="00954350"/>
    <w:rsid w:val="00954462"/>
    <w:rsid w:val="009544DD"/>
    <w:rsid w:val="00954522"/>
    <w:rsid w:val="00954951"/>
    <w:rsid w:val="00954AB5"/>
    <w:rsid w:val="00954B2E"/>
    <w:rsid w:val="00954E03"/>
    <w:rsid w:val="0095512F"/>
    <w:rsid w:val="009553A9"/>
    <w:rsid w:val="00955405"/>
    <w:rsid w:val="0095558E"/>
    <w:rsid w:val="0095565A"/>
    <w:rsid w:val="0095585E"/>
    <w:rsid w:val="009559BC"/>
    <w:rsid w:val="00955B2F"/>
    <w:rsid w:val="00955B51"/>
    <w:rsid w:val="00955EB2"/>
    <w:rsid w:val="009560D9"/>
    <w:rsid w:val="00956222"/>
    <w:rsid w:val="0095629D"/>
    <w:rsid w:val="00956481"/>
    <w:rsid w:val="009564BA"/>
    <w:rsid w:val="009566B6"/>
    <w:rsid w:val="0095681E"/>
    <w:rsid w:val="009568D8"/>
    <w:rsid w:val="00956A98"/>
    <w:rsid w:val="00956B7D"/>
    <w:rsid w:val="00956D1A"/>
    <w:rsid w:val="00956E38"/>
    <w:rsid w:val="00956E4F"/>
    <w:rsid w:val="00956F56"/>
    <w:rsid w:val="009572C8"/>
    <w:rsid w:val="009572D4"/>
    <w:rsid w:val="00957942"/>
    <w:rsid w:val="00957A22"/>
    <w:rsid w:val="00957BAD"/>
    <w:rsid w:val="00957CAC"/>
    <w:rsid w:val="00957CFE"/>
    <w:rsid w:val="00957E40"/>
    <w:rsid w:val="00957E7B"/>
    <w:rsid w:val="0096012D"/>
    <w:rsid w:val="00960BF6"/>
    <w:rsid w:val="00960CFA"/>
    <w:rsid w:val="009611A0"/>
    <w:rsid w:val="009618DF"/>
    <w:rsid w:val="00961921"/>
    <w:rsid w:val="00961A4D"/>
    <w:rsid w:val="00961E41"/>
    <w:rsid w:val="00961FDB"/>
    <w:rsid w:val="00962472"/>
    <w:rsid w:val="009624EB"/>
    <w:rsid w:val="00962595"/>
    <w:rsid w:val="0096277D"/>
    <w:rsid w:val="00962882"/>
    <w:rsid w:val="00962C57"/>
    <w:rsid w:val="00962DEE"/>
    <w:rsid w:val="0096319E"/>
    <w:rsid w:val="0096326C"/>
    <w:rsid w:val="009633B8"/>
    <w:rsid w:val="00963425"/>
    <w:rsid w:val="0096361C"/>
    <w:rsid w:val="00963698"/>
    <w:rsid w:val="00963897"/>
    <w:rsid w:val="00963999"/>
    <w:rsid w:val="00963AE3"/>
    <w:rsid w:val="0096430A"/>
    <w:rsid w:val="00964851"/>
    <w:rsid w:val="00964972"/>
    <w:rsid w:val="00964A60"/>
    <w:rsid w:val="0096536A"/>
    <w:rsid w:val="00965379"/>
    <w:rsid w:val="00965464"/>
    <w:rsid w:val="00965494"/>
    <w:rsid w:val="0096554B"/>
    <w:rsid w:val="009657AE"/>
    <w:rsid w:val="0096584A"/>
    <w:rsid w:val="0096585E"/>
    <w:rsid w:val="00965B35"/>
    <w:rsid w:val="00965B3B"/>
    <w:rsid w:val="00966469"/>
    <w:rsid w:val="009664C0"/>
    <w:rsid w:val="0096650A"/>
    <w:rsid w:val="00966849"/>
    <w:rsid w:val="009668B7"/>
    <w:rsid w:val="0096691D"/>
    <w:rsid w:val="009669D1"/>
    <w:rsid w:val="00966E1E"/>
    <w:rsid w:val="009678FE"/>
    <w:rsid w:val="00967BA0"/>
    <w:rsid w:val="00967DB7"/>
    <w:rsid w:val="00970073"/>
    <w:rsid w:val="00970189"/>
    <w:rsid w:val="00970648"/>
    <w:rsid w:val="0097076C"/>
    <w:rsid w:val="00970824"/>
    <w:rsid w:val="00971360"/>
    <w:rsid w:val="0097155C"/>
    <w:rsid w:val="00971618"/>
    <w:rsid w:val="009717EC"/>
    <w:rsid w:val="009717F9"/>
    <w:rsid w:val="00971BA5"/>
    <w:rsid w:val="00971BEA"/>
    <w:rsid w:val="00971C18"/>
    <w:rsid w:val="00971D67"/>
    <w:rsid w:val="00971EA8"/>
    <w:rsid w:val="00971F08"/>
    <w:rsid w:val="00972090"/>
    <w:rsid w:val="00972138"/>
    <w:rsid w:val="00972398"/>
    <w:rsid w:val="0097247E"/>
    <w:rsid w:val="0097250A"/>
    <w:rsid w:val="00972745"/>
    <w:rsid w:val="009727AC"/>
    <w:rsid w:val="009727E9"/>
    <w:rsid w:val="009727ED"/>
    <w:rsid w:val="009727F9"/>
    <w:rsid w:val="0097285C"/>
    <w:rsid w:val="00972C1E"/>
    <w:rsid w:val="00972C48"/>
    <w:rsid w:val="00972F4C"/>
    <w:rsid w:val="00972F56"/>
    <w:rsid w:val="00972F82"/>
    <w:rsid w:val="00972FD1"/>
    <w:rsid w:val="009733F3"/>
    <w:rsid w:val="0097359A"/>
    <w:rsid w:val="0097378D"/>
    <w:rsid w:val="00973AA6"/>
    <w:rsid w:val="00973CDC"/>
    <w:rsid w:val="00973F7E"/>
    <w:rsid w:val="00973FC3"/>
    <w:rsid w:val="00974149"/>
    <w:rsid w:val="0097438A"/>
    <w:rsid w:val="00974E75"/>
    <w:rsid w:val="00974FA2"/>
    <w:rsid w:val="00975701"/>
    <w:rsid w:val="00975811"/>
    <w:rsid w:val="009758D6"/>
    <w:rsid w:val="00975ABD"/>
    <w:rsid w:val="00975B22"/>
    <w:rsid w:val="00975BBC"/>
    <w:rsid w:val="00975C9E"/>
    <w:rsid w:val="00975D93"/>
    <w:rsid w:val="00975E33"/>
    <w:rsid w:val="0097603D"/>
    <w:rsid w:val="009761BA"/>
    <w:rsid w:val="00976246"/>
    <w:rsid w:val="0097637A"/>
    <w:rsid w:val="009763C8"/>
    <w:rsid w:val="009764B5"/>
    <w:rsid w:val="00976819"/>
    <w:rsid w:val="00976949"/>
    <w:rsid w:val="00976B8C"/>
    <w:rsid w:val="00976E9A"/>
    <w:rsid w:val="00976F49"/>
    <w:rsid w:val="009776CD"/>
    <w:rsid w:val="009777D0"/>
    <w:rsid w:val="00977C97"/>
    <w:rsid w:val="00977DF8"/>
    <w:rsid w:val="00980046"/>
    <w:rsid w:val="0098033D"/>
    <w:rsid w:val="0098038C"/>
    <w:rsid w:val="00980437"/>
    <w:rsid w:val="00980477"/>
    <w:rsid w:val="0098069B"/>
    <w:rsid w:val="00980A3D"/>
    <w:rsid w:val="00980A91"/>
    <w:rsid w:val="00980B02"/>
    <w:rsid w:val="00980C51"/>
    <w:rsid w:val="0098108D"/>
    <w:rsid w:val="009813F0"/>
    <w:rsid w:val="009816D4"/>
    <w:rsid w:val="00981BDB"/>
    <w:rsid w:val="00981D29"/>
    <w:rsid w:val="00981D6D"/>
    <w:rsid w:val="00981DA0"/>
    <w:rsid w:val="00981FEC"/>
    <w:rsid w:val="00982075"/>
    <w:rsid w:val="0098214B"/>
    <w:rsid w:val="00982303"/>
    <w:rsid w:val="009828B7"/>
    <w:rsid w:val="00982C2A"/>
    <w:rsid w:val="009830FD"/>
    <w:rsid w:val="009831D4"/>
    <w:rsid w:val="0098322D"/>
    <w:rsid w:val="0098375D"/>
    <w:rsid w:val="00983A03"/>
    <w:rsid w:val="00983B29"/>
    <w:rsid w:val="00983C7C"/>
    <w:rsid w:val="00983E9D"/>
    <w:rsid w:val="00983FCE"/>
    <w:rsid w:val="009840BE"/>
    <w:rsid w:val="009841E8"/>
    <w:rsid w:val="009849BB"/>
    <w:rsid w:val="00984A09"/>
    <w:rsid w:val="00984A16"/>
    <w:rsid w:val="00984B43"/>
    <w:rsid w:val="00984D36"/>
    <w:rsid w:val="009850F5"/>
    <w:rsid w:val="009851AF"/>
    <w:rsid w:val="00985253"/>
    <w:rsid w:val="009853B3"/>
    <w:rsid w:val="00985407"/>
    <w:rsid w:val="00985417"/>
    <w:rsid w:val="0098563D"/>
    <w:rsid w:val="00985698"/>
    <w:rsid w:val="00985B21"/>
    <w:rsid w:val="00985BA6"/>
    <w:rsid w:val="00985C22"/>
    <w:rsid w:val="00986282"/>
    <w:rsid w:val="00986A9C"/>
    <w:rsid w:val="00986BAE"/>
    <w:rsid w:val="00986FBF"/>
    <w:rsid w:val="009872F3"/>
    <w:rsid w:val="00987493"/>
    <w:rsid w:val="00987633"/>
    <w:rsid w:val="00987C24"/>
    <w:rsid w:val="00987C2B"/>
    <w:rsid w:val="00987C39"/>
    <w:rsid w:val="00987D1E"/>
    <w:rsid w:val="00990630"/>
    <w:rsid w:val="00990A21"/>
    <w:rsid w:val="00990B57"/>
    <w:rsid w:val="00990C2F"/>
    <w:rsid w:val="00990F2D"/>
    <w:rsid w:val="00990F8A"/>
    <w:rsid w:val="009910AF"/>
    <w:rsid w:val="009911D6"/>
    <w:rsid w:val="00991335"/>
    <w:rsid w:val="0099149D"/>
    <w:rsid w:val="0099151F"/>
    <w:rsid w:val="00991761"/>
    <w:rsid w:val="0099177A"/>
    <w:rsid w:val="00991C90"/>
    <w:rsid w:val="009920B9"/>
    <w:rsid w:val="00992424"/>
    <w:rsid w:val="00992721"/>
    <w:rsid w:val="0099297F"/>
    <w:rsid w:val="00992E88"/>
    <w:rsid w:val="00992F1F"/>
    <w:rsid w:val="009932AF"/>
    <w:rsid w:val="00993307"/>
    <w:rsid w:val="00993B23"/>
    <w:rsid w:val="00993BFB"/>
    <w:rsid w:val="00993C40"/>
    <w:rsid w:val="00993C54"/>
    <w:rsid w:val="00993DFB"/>
    <w:rsid w:val="0099427B"/>
    <w:rsid w:val="00994A3D"/>
    <w:rsid w:val="00994AC5"/>
    <w:rsid w:val="00994DCA"/>
    <w:rsid w:val="0099521D"/>
    <w:rsid w:val="0099556B"/>
    <w:rsid w:val="009957EC"/>
    <w:rsid w:val="00995866"/>
    <w:rsid w:val="00995A8A"/>
    <w:rsid w:val="00995BF7"/>
    <w:rsid w:val="00995DC2"/>
    <w:rsid w:val="00995FB0"/>
    <w:rsid w:val="00995FD0"/>
    <w:rsid w:val="00996089"/>
    <w:rsid w:val="009960EC"/>
    <w:rsid w:val="009961DE"/>
    <w:rsid w:val="009966A5"/>
    <w:rsid w:val="009967DE"/>
    <w:rsid w:val="00996AC8"/>
    <w:rsid w:val="00996BB0"/>
    <w:rsid w:val="009970DD"/>
    <w:rsid w:val="0099751C"/>
    <w:rsid w:val="009979DB"/>
    <w:rsid w:val="00997C8E"/>
    <w:rsid w:val="00997D2B"/>
    <w:rsid w:val="009A00BD"/>
    <w:rsid w:val="009A03B6"/>
    <w:rsid w:val="009A0481"/>
    <w:rsid w:val="009A059F"/>
    <w:rsid w:val="009A085D"/>
    <w:rsid w:val="009A0959"/>
    <w:rsid w:val="009A09B0"/>
    <w:rsid w:val="009A0A72"/>
    <w:rsid w:val="009A0B0B"/>
    <w:rsid w:val="009A0D56"/>
    <w:rsid w:val="009A0D8A"/>
    <w:rsid w:val="009A0DC6"/>
    <w:rsid w:val="009A0EE7"/>
    <w:rsid w:val="009A0F60"/>
    <w:rsid w:val="009A0FBA"/>
    <w:rsid w:val="009A12DF"/>
    <w:rsid w:val="009A1327"/>
    <w:rsid w:val="009A158D"/>
    <w:rsid w:val="009A1601"/>
    <w:rsid w:val="009A18AB"/>
    <w:rsid w:val="009A191A"/>
    <w:rsid w:val="009A1A61"/>
    <w:rsid w:val="009A1BDA"/>
    <w:rsid w:val="009A2373"/>
    <w:rsid w:val="009A2610"/>
    <w:rsid w:val="009A277A"/>
    <w:rsid w:val="009A2B17"/>
    <w:rsid w:val="009A2D94"/>
    <w:rsid w:val="009A2E0B"/>
    <w:rsid w:val="009A318E"/>
    <w:rsid w:val="009A3242"/>
    <w:rsid w:val="009A33A5"/>
    <w:rsid w:val="009A34A0"/>
    <w:rsid w:val="009A38A2"/>
    <w:rsid w:val="009A3BB6"/>
    <w:rsid w:val="009A3E54"/>
    <w:rsid w:val="009A45D1"/>
    <w:rsid w:val="009A462D"/>
    <w:rsid w:val="009A4811"/>
    <w:rsid w:val="009A509C"/>
    <w:rsid w:val="009A5201"/>
    <w:rsid w:val="009A5224"/>
    <w:rsid w:val="009A5279"/>
    <w:rsid w:val="009A529A"/>
    <w:rsid w:val="009A530F"/>
    <w:rsid w:val="009A553B"/>
    <w:rsid w:val="009A57A9"/>
    <w:rsid w:val="009A5CBA"/>
    <w:rsid w:val="009A5DEE"/>
    <w:rsid w:val="009A68A5"/>
    <w:rsid w:val="009A6933"/>
    <w:rsid w:val="009A713F"/>
    <w:rsid w:val="009A74A5"/>
    <w:rsid w:val="009A78DF"/>
    <w:rsid w:val="009A7980"/>
    <w:rsid w:val="009A7BA0"/>
    <w:rsid w:val="009A7D70"/>
    <w:rsid w:val="009A7D95"/>
    <w:rsid w:val="009A7DD5"/>
    <w:rsid w:val="009B008B"/>
    <w:rsid w:val="009B0286"/>
    <w:rsid w:val="009B0710"/>
    <w:rsid w:val="009B0A66"/>
    <w:rsid w:val="009B0AC8"/>
    <w:rsid w:val="009B0F43"/>
    <w:rsid w:val="009B0F47"/>
    <w:rsid w:val="009B13D9"/>
    <w:rsid w:val="009B143E"/>
    <w:rsid w:val="009B1790"/>
    <w:rsid w:val="009B1819"/>
    <w:rsid w:val="009B18C5"/>
    <w:rsid w:val="009B1BDE"/>
    <w:rsid w:val="009B1F30"/>
    <w:rsid w:val="009B2157"/>
    <w:rsid w:val="009B2321"/>
    <w:rsid w:val="009B250E"/>
    <w:rsid w:val="009B299F"/>
    <w:rsid w:val="009B29B4"/>
    <w:rsid w:val="009B29D8"/>
    <w:rsid w:val="009B2AB0"/>
    <w:rsid w:val="009B2ADD"/>
    <w:rsid w:val="009B2B86"/>
    <w:rsid w:val="009B2C76"/>
    <w:rsid w:val="009B2D33"/>
    <w:rsid w:val="009B2EF8"/>
    <w:rsid w:val="009B30AD"/>
    <w:rsid w:val="009B3170"/>
    <w:rsid w:val="009B3181"/>
    <w:rsid w:val="009B32DB"/>
    <w:rsid w:val="009B34D4"/>
    <w:rsid w:val="009B3637"/>
    <w:rsid w:val="009B3863"/>
    <w:rsid w:val="009B3989"/>
    <w:rsid w:val="009B39D3"/>
    <w:rsid w:val="009B3AC2"/>
    <w:rsid w:val="009B3BE9"/>
    <w:rsid w:val="009B3C30"/>
    <w:rsid w:val="009B3E26"/>
    <w:rsid w:val="009B3EB1"/>
    <w:rsid w:val="009B3F2E"/>
    <w:rsid w:val="009B4204"/>
    <w:rsid w:val="009B43AB"/>
    <w:rsid w:val="009B4625"/>
    <w:rsid w:val="009B4DF4"/>
    <w:rsid w:val="009B4F7A"/>
    <w:rsid w:val="009B513B"/>
    <w:rsid w:val="009B564E"/>
    <w:rsid w:val="009B5807"/>
    <w:rsid w:val="009B5A6D"/>
    <w:rsid w:val="009B5CB2"/>
    <w:rsid w:val="009B5E26"/>
    <w:rsid w:val="009B62B0"/>
    <w:rsid w:val="009B64E4"/>
    <w:rsid w:val="009B694B"/>
    <w:rsid w:val="009B6B09"/>
    <w:rsid w:val="009B6C0D"/>
    <w:rsid w:val="009B6C82"/>
    <w:rsid w:val="009B6EF2"/>
    <w:rsid w:val="009B7407"/>
    <w:rsid w:val="009B7565"/>
    <w:rsid w:val="009B795F"/>
    <w:rsid w:val="009B7CC3"/>
    <w:rsid w:val="009B7E87"/>
    <w:rsid w:val="009C014E"/>
    <w:rsid w:val="009C0169"/>
    <w:rsid w:val="009C020B"/>
    <w:rsid w:val="009C0451"/>
    <w:rsid w:val="009C0453"/>
    <w:rsid w:val="009C052F"/>
    <w:rsid w:val="009C07A9"/>
    <w:rsid w:val="009C0949"/>
    <w:rsid w:val="009C09E7"/>
    <w:rsid w:val="009C0A05"/>
    <w:rsid w:val="009C0B65"/>
    <w:rsid w:val="009C0ECA"/>
    <w:rsid w:val="009C122B"/>
    <w:rsid w:val="009C18C4"/>
    <w:rsid w:val="009C18D0"/>
    <w:rsid w:val="009C1A6D"/>
    <w:rsid w:val="009C1B02"/>
    <w:rsid w:val="009C241F"/>
    <w:rsid w:val="009C2444"/>
    <w:rsid w:val="009C2477"/>
    <w:rsid w:val="009C2594"/>
    <w:rsid w:val="009C25E2"/>
    <w:rsid w:val="009C28D8"/>
    <w:rsid w:val="009C2A46"/>
    <w:rsid w:val="009C3049"/>
    <w:rsid w:val="009C33C8"/>
    <w:rsid w:val="009C3488"/>
    <w:rsid w:val="009C3AC3"/>
    <w:rsid w:val="009C3BA4"/>
    <w:rsid w:val="009C3D7E"/>
    <w:rsid w:val="009C3ECF"/>
    <w:rsid w:val="009C3FA6"/>
    <w:rsid w:val="009C403E"/>
    <w:rsid w:val="009C426E"/>
    <w:rsid w:val="009C42D2"/>
    <w:rsid w:val="009C466D"/>
    <w:rsid w:val="009C48A8"/>
    <w:rsid w:val="009C4911"/>
    <w:rsid w:val="009C4995"/>
    <w:rsid w:val="009C4EE7"/>
    <w:rsid w:val="009C4F06"/>
    <w:rsid w:val="009C4F93"/>
    <w:rsid w:val="009C504C"/>
    <w:rsid w:val="009C50D3"/>
    <w:rsid w:val="009C51AA"/>
    <w:rsid w:val="009C520A"/>
    <w:rsid w:val="009C53E3"/>
    <w:rsid w:val="009C5572"/>
    <w:rsid w:val="009C5C2B"/>
    <w:rsid w:val="009C5D86"/>
    <w:rsid w:val="009C60A6"/>
    <w:rsid w:val="009C635F"/>
    <w:rsid w:val="009C6513"/>
    <w:rsid w:val="009C68F5"/>
    <w:rsid w:val="009C69D1"/>
    <w:rsid w:val="009C6B91"/>
    <w:rsid w:val="009C6C4C"/>
    <w:rsid w:val="009C6C7A"/>
    <w:rsid w:val="009C6CF4"/>
    <w:rsid w:val="009C6F3C"/>
    <w:rsid w:val="009C6FB5"/>
    <w:rsid w:val="009C74E1"/>
    <w:rsid w:val="009C7D27"/>
    <w:rsid w:val="009C7E27"/>
    <w:rsid w:val="009C7EAE"/>
    <w:rsid w:val="009C7FBE"/>
    <w:rsid w:val="009D02C4"/>
    <w:rsid w:val="009D07CA"/>
    <w:rsid w:val="009D09D7"/>
    <w:rsid w:val="009D0C2B"/>
    <w:rsid w:val="009D0DDC"/>
    <w:rsid w:val="009D0E9D"/>
    <w:rsid w:val="009D1587"/>
    <w:rsid w:val="009D15D1"/>
    <w:rsid w:val="009D1C07"/>
    <w:rsid w:val="009D1C12"/>
    <w:rsid w:val="009D1D48"/>
    <w:rsid w:val="009D1DCD"/>
    <w:rsid w:val="009D1FA3"/>
    <w:rsid w:val="009D215B"/>
    <w:rsid w:val="009D2B18"/>
    <w:rsid w:val="009D2B52"/>
    <w:rsid w:val="009D2C60"/>
    <w:rsid w:val="009D2FA4"/>
    <w:rsid w:val="009D31EC"/>
    <w:rsid w:val="009D32DA"/>
    <w:rsid w:val="009D3445"/>
    <w:rsid w:val="009D34F0"/>
    <w:rsid w:val="009D3607"/>
    <w:rsid w:val="009D3890"/>
    <w:rsid w:val="009D3A0D"/>
    <w:rsid w:val="009D3A88"/>
    <w:rsid w:val="009D3D61"/>
    <w:rsid w:val="009D3DB6"/>
    <w:rsid w:val="009D3E83"/>
    <w:rsid w:val="009D3FDE"/>
    <w:rsid w:val="009D42FC"/>
    <w:rsid w:val="009D4F92"/>
    <w:rsid w:val="009D4FF0"/>
    <w:rsid w:val="009D50A2"/>
    <w:rsid w:val="009D520C"/>
    <w:rsid w:val="009D5730"/>
    <w:rsid w:val="009D57AD"/>
    <w:rsid w:val="009D5837"/>
    <w:rsid w:val="009D5899"/>
    <w:rsid w:val="009D5C49"/>
    <w:rsid w:val="009D5D46"/>
    <w:rsid w:val="009D5E1B"/>
    <w:rsid w:val="009D659F"/>
    <w:rsid w:val="009D65B5"/>
    <w:rsid w:val="009D6694"/>
    <w:rsid w:val="009D6970"/>
    <w:rsid w:val="009D6D78"/>
    <w:rsid w:val="009D6F72"/>
    <w:rsid w:val="009D7019"/>
    <w:rsid w:val="009D7029"/>
    <w:rsid w:val="009D703C"/>
    <w:rsid w:val="009D708D"/>
    <w:rsid w:val="009D718F"/>
    <w:rsid w:val="009D75B2"/>
    <w:rsid w:val="009D77BD"/>
    <w:rsid w:val="009D7882"/>
    <w:rsid w:val="009D7A11"/>
    <w:rsid w:val="009D7ACA"/>
    <w:rsid w:val="009D7D79"/>
    <w:rsid w:val="009E0171"/>
    <w:rsid w:val="009E068F"/>
    <w:rsid w:val="009E072A"/>
    <w:rsid w:val="009E0945"/>
    <w:rsid w:val="009E0A64"/>
    <w:rsid w:val="009E0BA3"/>
    <w:rsid w:val="009E0D11"/>
    <w:rsid w:val="009E10F1"/>
    <w:rsid w:val="009E119C"/>
    <w:rsid w:val="009E12C8"/>
    <w:rsid w:val="009E12CD"/>
    <w:rsid w:val="009E14E0"/>
    <w:rsid w:val="009E15B0"/>
    <w:rsid w:val="009E1905"/>
    <w:rsid w:val="009E192B"/>
    <w:rsid w:val="009E1C77"/>
    <w:rsid w:val="009E2126"/>
    <w:rsid w:val="009E214A"/>
    <w:rsid w:val="009E21F9"/>
    <w:rsid w:val="009E232E"/>
    <w:rsid w:val="009E26EC"/>
    <w:rsid w:val="009E271C"/>
    <w:rsid w:val="009E2BD2"/>
    <w:rsid w:val="009E2C5B"/>
    <w:rsid w:val="009E2EE8"/>
    <w:rsid w:val="009E3123"/>
    <w:rsid w:val="009E35DB"/>
    <w:rsid w:val="009E3E8C"/>
    <w:rsid w:val="009E4326"/>
    <w:rsid w:val="009E45AB"/>
    <w:rsid w:val="009E47A3"/>
    <w:rsid w:val="009E4959"/>
    <w:rsid w:val="009E4F2B"/>
    <w:rsid w:val="009E509C"/>
    <w:rsid w:val="009E52D7"/>
    <w:rsid w:val="009E534F"/>
    <w:rsid w:val="009E55C8"/>
    <w:rsid w:val="009E5873"/>
    <w:rsid w:val="009E59CE"/>
    <w:rsid w:val="009E5BA8"/>
    <w:rsid w:val="009E5FF6"/>
    <w:rsid w:val="009E6048"/>
    <w:rsid w:val="009E619F"/>
    <w:rsid w:val="009E6633"/>
    <w:rsid w:val="009E74D0"/>
    <w:rsid w:val="009E75A1"/>
    <w:rsid w:val="009E77DC"/>
    <w:rsid w:val="009E77F8"/>
    <w:rsid w:val="009E7A17"/>
    <w:rsid w:val="009F0618"/>
    <w:rsid w:val="009F06E1"/>
    <w:rsid w:val="009F08F3"/>
    <w:rsid w:val="009F0C6D"/>
    <w:rsid w:val="009F0CB2"/>
    <w:rsid w:val="009F0EFE"/>
    <w:rsid w:val="009F1440"/>
    <w:rsid w:val="009F1774"/>
    <w:rsid w:val="009F1A27"/>
    <w:rsid w:val="009F1C4B"/>
    <w:rsid w:val="009F2560"/>
    <w:rsid w:val="009F256A"/>
    <w:rsid w:val="009F25E8"/>
    <w:rsid w:val="009F2754"/>
    <w:rsid w:val="009F2B91"/>
    <w:rsid w:val="009F2C9B"/>
    <w:rsid w:val="009F2D93"/>
    <w:rsid w:val="009F2F75"/>
    <w:rsid w:val="009F338F"/>
    <w:rsid w:val="009F344F"/>
    <w:rsid w:val="009F3965"/>
    <w:rsid w:val="009F3AAE"/>
    <w:rsid w:val="009F3B51"/>
    <w:rsid w:val="009F3CC4"/>
    <w:rsid w:val="009F4481"/>
    <w:rsid w:val="009F455E"/>
    <w:rsid w:val="009F4F81"/>
    <w:rsid w:val="009F528E"/>
    <w:rsid w:val="009F530D"/>
    <w:rsid w:val="009F5833"/>
    <w:rsid w:val="009F588A"/>
    <w:rsid w:val="009F58DF"/>
    <w:rsid w:val="009F5EAC"/>
    <w:rsid w:val="009F603E"/>
    <w:rsid w:val="009F6401"/>
    <w:rsid w:val="009F6573"/>
    <w:rsid w:val="009F65DC"/>
    <w:rsid w:val="009F6631"/>
    <w:rsid w:val="009F66DB"/>
    <w:rsid w:val="009F69B1"/>
    <w:rsid w:val="009F6E73"/>
    <w:rsid w:val="009F703B"/>
    <w:rsid w:val="009F7169"/>
    <w:rsid w:val="009F733B"/>
    <w:rsid w:val="009F749C"/>
    <w:rsid w:val="009F7552"/>
    <w:rsid w:val="009F762B"/>
    <w:rsid w:val="009F79A1"/>
    <w:rsid w:val="00A00920"/>
    <w:rsid w:val="00A00A52"/>
    <w:rsid w:val="00A00BEB"/>
    <w:rsid w:val="00A01634"/>
    <w:rsid w:val="00A01A71"/>
    <w:rsid w:val="00A01C00"/>
    <w:rsid w:val="00A01CB8"/>
    <w:rsid w:val="00A01E59"/>
    <w:rsid w:val="00A01ECE"/>
    <w:rsid w:val="00A01EE4"/>
    <w:rsid w:val="00A02120"/>
    <w:rsid w:val="00A0247B"/>
    <w:rsid w:val="00A0248F"/>
    <w:rsid w:val="00A0262A"/>
    <w:rsid w:val="00A02644"/>
    <w:rsid w:val="00A02CFD"/>
    <w:rsid w:val="00A02E1A"/>
    <w:rsid w:val="00A02ED6"/>
    <w:rsid w:val="00A02F1B"/>
    <w:rsid w:val="00A02FBC"/>
    <w:rsid w:val="00A03122"/>
    <w:rsid w:val="00A03128"/>
    <w:rsid w:val="00A031D8"/>
    <w:rsid w:val="00A031F1"/>
    <w:rsid w:val="00A03291"/>
    <w:rsid w:val="00A03E0B"/>
    <w:rsid w:val="00A03F29"/>
    <w:rsid w:val="00A0480D"/>
    <w:rsid w:val="00A048A8"/>
    <w:rsid w:val="00A04ACA"/>
    <w:rsid w:val="00A04CF3"/>
    <w:rsid w:val="00A04D2A"/>
    <w:rsid w:val="00A04EA5"/>
    <w:rsid w:val="00A04F36"/>
    <w:rsid w:val="00A04F49"/>
    <w:rsid w:val="00A04F92"/>
    <w:rsid w:val="00A051FC"/>
    <w:rsid w:val="00A05513"/>
    <w:rsid w:val="00A055A6"/>
    <w:rsid w:val="00A055EA"/>
    <w:rsid w:val="00A05BBD"/>
    <w:rsid w:val="00A05C14"/>
    <w:rsid w:val="00A05DD6"/>
    <w:rsid w:val="00A06301"/>
    <w:rsid w:val="00A06569"/>
    <w:rsid w:val="00A065B4"/>
    <w:rsid w:val="00A067C8"/>
    <w:rsid w:val="00A06B1F"/>
    <w:rsid w:val="00A06BB7"/>
    <w:rsid w:val="00A06C19"/>
    <w:rsid w:val="00A06D4D"/>
    <w:rsid w:val="00A06EEC"/>
    <w:rsid w:val="00A0720A"/>
    <w:rsid w:val="00A0731F"/>
    <w:rsid w:val="00A07C8F"/>
    <w:rsid w:val="00A07FC0"/>
    <w:rsid w:val="00A10070"/>
    <w:rsid w:val="00A101F7"/>
    <w:rsid w:val="00A10200"/>
    <w:rsid w:val="00A10299"/>
    <w:rsid w:val="00A10429"/>
    <w:rsid w:val="00A10475"/>
    <w:rsid w:val="00A105A1"/>
    <w:rsid w:val="00A10772"/>
    <w:rsid w:val="00A10CEE"/>
    <w:rsid w:val="00A10D8E"/>
    <w:rsid w:val="00A1104A"/>
    <w:rsid w:val="00A11444"/>
    <w:rsid w:val="00A115D6"/>
    <w:rsid w:val="00A1164C"/>
    <w:rsid w:val="00A1168B"/>
    <w:rsid w:val="00A11897"/>
    <w:rsid w:val="00A11C03"/>
    <w:rsid w:val="00A11D7E"/>
    <w:rsid w:val="00A11DFA"/>
    <w:rsid w:val="00A11E9A"/>
    <w:rsid w:val="00A121DB"/>
    <w:rsid w:val="00A12636"/>
    <w:rsid w:val="00A12A16"/>
    <w:rsid w:val="00A12D40"/>
    <w:rsid w:val="00A12DE7"/>
    <w:rsid w:val="00A13203"/>
    <w:rsid w:val="00A135C5"/>
    <w:rsid w:val="00A137D9"/>
    <w:rsid w:val="00A13E54"/>
    <w:rsid w:val="00A13F3C"/>
    <w:rsid w:val="00A14051"/>
    <w:rsid w:val="00A1421D"/>
    <w:rsid w:val="00A144B7"/>
    <w:rsid w:val="00A1480D"/>
    <w:rsid w:val="00A1494B"/>
    <w:rsid w:val="00A15154"/>
    <w:rsid w:val="00A15178"/>
    <w:rsid w:val="00A152F9"/>
    <w:rsid w:val="00A1550A"/>
    <w:rsid w:val="00A156FC"/>
    <w:rsid w:val="00A1578C"/>
    <w:rsid w:val="00A1582E"/>
    <w:rsid w:val="00A15B9C"/>
    <w:rsid w:val="00A15D1B"/>
    <w:rsid w:val="00A15DDD"/>
    <w:rsid w:val="00A16147"/>
    <w:rsid w:val="00A164A8"/>
    <w:rsid w:val="00A165E7"/>
    <w:rsid w:val="00A16C88"/>
    <w:rsid w:val="00A16E29"/>
    <w:rsid w:val="00A1728B"/>
    <w:rsid w:val="00A176D0"/>
    <w:rsid w:val="00A17824"/>
    <w:rsid w:val="00A1792F"/>
    <w:rsid w:val="00A17AEE"/>
    <w:rsid w:val="00A17F60"/>
    <w:rsid w:val="00A17F63"/>
    <w:rsid w:val="00A20002"/>
    <w:rsid w:val="00A2007C"/>
    <w:rsid w:val="00A20444"/>
    <w:rsid w:val="00A207B2"/>
    <w:rsid w:val="00A20A3C"/>
    <w:rsid w:val="00A20AF4"/>
    <w:rsid w:val="00A20B87"/>
    <w:rsid w:val="00A20D0C"/>
    <w:rsid w:val="00A20D58"/>
    <w:rsid w:val="00A2139A"/>
    <w:rsid w:val="00A2193B"/>
    <w:rsid w:val="00A219AF"/>
    <w:rsid w:val="00A21A07"/>
    <w:rsid w:val="00A223C4"/>
    <w:rsid w:val="00A22C5F"/>
    <w:rsid w:val="00A23072"/>
    <w:rsid w:val="00A233EC"/>
    <w:rsid w:val="00A2346A"/>
    <w:rsid w:val="00A234EF"/>
    <w:rsid w:val="00A2351A"/>
    <w:rsid w:val="00A23725"/>
    <w:rsid w:val="00A2378D"/>
    <w:rsid w:val="00A23DA2"/>
    <w:rsid w:val="00A23E69"/>
    <w:rsid w:val="00A24242"/>
    <w:rsid w:val="00A24304"/>
    <w:rsid w:val="00A24451"/>
    <w:rsid w:val="00A244BE"/>
    <w:rsid w:val="00A244E3"/>
    <w:rsid w:val="00A2456A"/>
    <w:rsid w:val="00A24587"/>
    <w:rsid w:val="00A245D3"/>
    <w:rsid w:val="00A24A93"/>
    <w:rsid w:val="00A24CF7"/>
    <w:rsid w:val="00A24D54"/>
    <w:rsid w:val="00A24ECF"/>
    <w:rsid w:val="00A2520B"/>
    <w:rsid w:val="00A25EC7"/>
    <w:rsid w:val="00A25FE9"/>
    <w:rsid w:val="00A260E2"/>
    <w:rsid w:val="00A264A9"/>
    <w:rsid w:val="00A264BF"/>
    <w:rsid w:val="00A26623"/>
    <w:rsid w:val="00A26717"/>
    <w:rsid w:val="00A267CE"/>
    <w:rsid w:val="00A267D4"/>
    <w:rsid w:val="00A26D34"/>
    <w:rsid w:val="00A26DCF"/>
    <w:rsid w:val="00A27014"/>
    <w:rsid w:val="00A2710C"/>
    <w:rsid w:val="00A27578"/>
    <w:rsid w:val="00A27785"/>
    <w:rsid w:val="00A278F9"/>
    <w:rsid w:val="00A27DE4"/>
    <w:rsid w:val="00A27EC9"/>
    <w:rsid w:val="00A30187"/>
    <w:rsid w:val="00A3069C"/>
    <w:rsid w:val="00A30D01"/>
    <w:rsid w:val="00A30D3F"/>
    <w:rsid w:val="00A30DDE"/>
    <w:rsid w:val="00A310CF"/>
    <w:rsid w:val="00A31502"/>
    <w:rsid w:val="00A317C7"/>
    <w:rsid w:val="00A3199A"/>
    <w:rsid w:val="00A31AD7"/>
    <w:rsid w:val="00A31C85"/>
    <w:rsid w:val="00A31E16"/>
    <w:rsid w:val="00A3255B"/>
    <w:rsid w:val="00A327C4"/>
    <w:rsid w:val="00A32870"/>
    <w:rsid w:val="00A32DCD"/>
    <w:rsid w:val="00A3308B"/>
    <w:rsid w:val="00A3348D"/>
    <w:rsid w:val="00A3361D"/>
    <w:rsid w:val="00A33636"/>
    <w:rsid w:val="00A33736"/>
    <w:rsid w:val="00A33916"/>
    <w:rsid w:val="00A33990"/>
    <w:rsid w:val="00A33AF1"/>
    <w:rsid w:val="00A33EF6"/>
    <w:rsid w:val="00A34216"/>
    <w:rsid w:val="00A3444D"/>
    <w:rsid w:val="00A3448A"/>
    <w:rsid w:val="00A345EB"/>
    <w:rsid w:val="00A34782"/>
    <w:rsid w:val="00A348EF"/>
    <w:rsid w:val="00A34A5E"/>
    <w:rsid w:val="00A34F94"/>
    <w:rsid w:val="00A3547A"/>
    <w:rsid w:val="00A357B0"/>
    <w:rsid w:val="00A35AF0"/>
    <w:rsid w:val="00A35C96"/>
    <w:rsid w:val="00A3609F"/>
    <w:rsid w:val="00A360E2"/>
    <w:rsid w:val="00A36176"/>
    <w:rsid w:val="00A36297"/>
    <w:rsid w:val="00A3636C"/>
    <w:rsid w:val="00A36457"/>
    <w:rsid w:val="00A36487"/>
    <w:rsid w:val="00A3678A"/>
    <w:rsid w:val="00A368A5"/>
    <w:rsid w:val="00A36BB9"/>
    <w:rsid w:val="00A36BDB"/>
    <w:rsid w:val="00A36FC3"/>
    <w:rsid w:val="00A37354"/>
    <w:rsid w:val="00A378EB"/>
    <w:rsid w:val="00A37A81"/>
    <w:rsid w:val="00A37FE4"/>
    <w:rsid w:val="00A4019B"/>
    <w:rsid w:val="00A40415"/>
    <w:rsid w:val="00A4090A"/>
    <w:rsid w:val="00A40CC4"/>
    <w:rsid w:val="00A40CE3"/>
    <w:rsid w:val="00A41408"/>
    <w:rsid w:val="00A41539"/>
    <w:rsid w:val="00A415E1"/>
    <w:rsid w:val="00A41662"/>
    <w:rsid w:val="00A417ED"/>
    <w:rsid w:val="00A417EF"/>
    <w:rsid w:val="00A41AE8"/>
    <w:rsid w:val="00A41E2B"/>
    <w:rsid w:val="00A41F97"/>
    <w:rsid w:val="00A4200B"/>
    <w:rsid w:val="00A4204B"/>
    <w:rsid w:val="00A427FC"/>
    <w:rsid w:val="00A42916"/>
    <w:rsid w:val="00A42B21"/>
    <w:rsid w:val="00A42C2D"/>
    <w:rsid w:val="00A42D55"/>
    <w:rsid w:val="00A4335E"/>
    <w:rsid w:val="00A43CAB"/>
    <w:rsid w:val="00A43E4A"/>
    <w:rsid w:val="00A442E0"/>
    <w:rsid w:val="00A446C7"/>
    <w:rsid w:val="00A446E1"/>
    <w:rsid w:val="00A44766"/>
    <w:rsid w:val="00A44793"/>
    <w:rsid w:val="00A44C3E"/>
    <w:rsid w:val="00A44E48"/>
    <w:rsid w:val="00A450A9"/>
    <w:rsid w:val="00A453CA"/>
    <w:rsid w:val="00A45682"/>
    <w:rsid w:val="00A457B3"/>
    <w:rsid w:val="00A458C7"/>
    <w:rsid w:val="00A458EA"/>
    <w:rsid w:val="00A45956"/>
    <w:rsid w:val="00A45A9D"/>
    <w:rsid w:val="00A45B5B"/>
    <w:rsid w:val="00A45B74"/>
    <w:rsid w:val="00A45E11"/>
    <w:rsid w:val="00A46038"/>
    <w:rsid w:val="00A460F2"/>
    <w:rsid w:val="00A462A7"/>
    <w:rsid w:val="00A463A7"/>
    <w:rsid w:val="00A46472"/>
    <w:rsid w:val="00A46654"/>
    <w:rsid w:val="00A4688F"/>
    <w:rsid w:val="00A46C60"/>
    <w:rsid w:val="00A4769F"/>
    <w:rsid w:val="00A47D73"/>
    <w:rsid w:val="00A47E9A"/>
    <w:rsid w:val="00A47F9A"/>
    <w:rsid w:val="00A50053"/>
    <w:rsid w:val="00A50104"/>
    <w:rsid w:val="00A501D3"/>
    <w:rsid w:val="00A50257"/>
    <w:rsid w:val="00A5030E"/>
    <w:rsid w:val="00A503DA"/>
    <w:rsid w:val="00A503FD"/>
    <w:rsid w:val="00A50838"/>
    <w:rsid w:val="00A50C0C"/>
    <w:rsid w:val="00A50C97"/>
    <w:rsid w:val="00A5102F"/>
    <w:rsid w:val="00A5115C"/>
    <w:rsid w:val="00A5129F"/>
    <w:rsid w:val="00A51622"/>
    <w:rsid w:val="00A516F8"/>
    <w:rsid w:val="00A51D8B"/>
    <w:rsid w:val="00A520CF"/>
    <w:rsid w:val="00A526BA"/>
    <w:rsid w:val="00A52956"/>
    <w:rsid w:val="00A52C43"/>
    <w:rsid w:val="00A52E1D"/>
    <w:rsid w:val="00A52F95"/>
    <w:rsid w:val="00A530D8"/>
    <w:rsid w:val="00A533EC"/>
    <w:rsid w:val="00A53431"/>
    <w:rsid w:val="00A53441"/>
    <w:rsid w:val="00A537CE"/>
    <w:rsid w:val="00A53D20"/>
    <w:rsid w:val="00A54223"/>
    <w:rsid w:val="00A544C3"/>
    <w:rsid w:val="00A5455F"/>
    <w:rsid w:val="00A5456E"/>
    <w:rsid w:val="00A545DE"/>
    <w:rsid w:val="00A54795"/>
    <w:rsid w:val="00A547B9"/>
    <w:rsid w:val="00A547D2"/>
    <w:rsid w:val="00A54A66"/>
    <w:rsid w:val="00A54F5A"/>
    <w:rsid w:val="00A5506F"/>
    <w:rsid w:val="00A55259"/>
    <w:rsid w:val="00A55CCE"/>
    <w:rsid w:val="00A55DD2"/>
    <w:rsid w:val="00A56054"/>
    <w:rsid w:val="00A56418"/>
    <w:rsid w:val="00A565B0"/>
    <w:rsid w:val="00A566D0"/>
    <w:rsid w:val="00A569F2"/>
    <w:rsid w:val="00A56BF1"/>
    <w:rsid w:val="00A56CA5"/>
    <w:rsid w:val="00A56E82"/>
    <w:rsid w:val="00A56FC4"/>
    <w:rsid w:val="00A573E4"/>
    <w:rsid w:val="00A57475"/>
    <w:rsid w:val="00A5761A"/>
    <w:rsid w:val="00A576B6"/>
    <w:rsid w:val="00A57769"/>
    <w:rsid w:val="00A57806"/>
    <w:rsid w:val="00A5792A"/>
    <w:rsid w:val="00A57AB9"/>
    <w:rsid w:val="00A60229"/>
    <w:rsid w:val="00A6029B"/>
    <w:rsid w:val="00A60583"/>
    <w:rsid w:val="00A60689"/>
    <w:rsid w:val="00A60828"/>
    <w:rsid w:val="00A60AD3"/>
    <w:rsid w:val="00A61174"/>
    <w:rsid w:val="00A61195"/>
    <w:rsid w:val="00A611BC"/>
    <w:rsid w:val="00A61452"/>
    <w:rsid w:val="00A61499"/>
    <w:rsid w:val="00A614C9"/>
    <w:rsid w:val="00A61608"/>
    <w:rsid w:val="00A61808"/>
    <w:rsid w:val="00A61A71"/>
    <w:rsid w:val="00A61AD3"/>
    <w:rsid w:val="00A61B2A"/>
    <w:rsid w:val="00A61C49"/>
    <w:rsid w:val="00A61DBC"/>
    <w:rsid w:val="00A61E52"/>
    <w:rsid w:val="00A62052"/>
    <w:rsid w:val="00A622C6"/>
    <w:rsid w:val="00A624CE"/>
    <w:rsid w:val="00A6268C"/>
    <w:rsid w:val="00A62A77"/>
    <w:rsid w:val="00A62EC2"/>
    <w:rsid w:val="00A62ED2"/>
    <w:rsid w:val="00A632B6"/>
    <w:rsid w:val="00A6345E"/>
    <w:rsid w:val="00A63483"/>
    <w:rsid w:val="00A634A5"/>
    <w:rsid w:val="00A6353B"/>
    <w:rsid w:val="00A63756"/>
    <w:rsid w:val="00A63C40"/>
    <w:rsid w:val="00A63FD8"/>
    <w:rsid w:val="00A643D4"/>
    <w:rsid w:val="00A64652"/>
    <w:rsid w:val="00A64918"/>
    <w:rsid w:val="00A6522A"/>
    <w:rsid w:val="00A65406"/>
    <w:rsid w:val="00A657D7"/>
    <w:rsid w:val="00A65846"/>
    <w:rsid w:val="00A65917"/>
    <w:rsid w:val="00A65AF0"/>
    <w:rsid w:val="00A65C21"/>
    <w:rsid w:val="00A66088"/>
    <w:rsid w:val="00A660AC"/>
    <w:rsid w:val="00A6622A"/>
    <w:rsid w:val="00A663B0"/>
    <w:rsid w:val="00A6683E"/>
    <w:rsid w:val="00A66EB8"/>
    <w:rsid w:val="00A67062"/>
    <w:rsid w:val="00A670AF"/>
    <w:rsid w:val="00A6723C"/>
    <w:rsid w:val="00A67302"/>
    <w:rsid w:val="00A6761D"/>
    <w:rsid w:val="00A67DE1"/>
    <w:rsid w:val="00A67E1E"/>
    <w:rsid w:val="00A67E40"/>
    <w:rsid w:val="00A67E6C"/>
    <w:rsid w:val="00A67E7F"/>
    <w:rsid w:val="00A702A3"/>
    <w:rsid w:val="00A71AA2"/>
    <w:rsid w:val="00A71B99"/>
    <w:rsid w:val="00A71C9A"/>
    <w:rsid w:val="00A72125"/>
    <w:rsid w:val="00A72537"/>
    <w:rsid w:val="00A7257A"/>
    <w:rsid w:val="00A7260D"/>
    <w:rsid w:val="00A72929"/>
    <w:rsid w:val="00A72AAD"/>
    <w:rsid w:val="00A72B8B"/>
    <w:rsid w:val="00A72DBF"/>
    <w:rsid w:val="00A72F2F"/>
    <w:rsid w:val="00A72FA4"/>
    <w:rsid w:val="00A73178"/>
    <w:rsid w:val="00A73963"/>
    <w:rsid w:val="00A739D0"/>
    <w:rsid w:val="00A73AEC"/>
    <w:rsid w:val="00A73CAA"/>
    <w:rsid w:val="00A73F0B"/>
    <w:rsid w:val="00A745E4"/>
    <w:rsid w:val="00A74703"/>
    <w:rsid w:val="00A74B1C"/>
    <w:rsid w:val="00A74C3B"/>
    <w:rsid w:val="00A74E90"/>
    <w:rsid w:val="00A75519"/>
    <w:rsid w:val="00A76178"/>
    <w:rsid w:val="00A761D4"/>
    <w:rsid w:val="00A7638F"/>
    <w:rsid w:val="00A764BB"/>
    <w:rsid w:val="00A766B9"/>
    <w:rsid w:val="00A76868"/>
    <w:rsid w:val="00A76967"/>
    <w:rsid w:val="00A76CD7"/>
    <w:rsid w:val="00A7729B"/>
    <w:rsid w:val="00A7736D"/>
    <w:rsid w:val="00A7758D"/>
    <w:rsid w:val="00A777F0"/>
    <w:rsid w:val="00A777FD"/>
    <w:rsid w:val="00A7788B"/>
    <w:rsid w:val="00A77991"/>
    <w:rsid w:val="00A77AA2"/>
    <w:rsid w:val="00A77AC4"/>
    <w:rsid w:val="00A77CDB"/>
    <w:rsid w:val="00A77EC4"/>
    <w:rsid w:val="00A77F14"/>
    <w:rsid w:val="00A77F3D"/>
    <w:rsid w:val="00A800FF"/>
    <w:rsid w:val="00A808CF"/>
    <w:rsid w:val="00A809AB"/>
    <w:rsid w:val="00A80C11"/>
    <w:rsid w:val="00A80DEE"/>
    <w:rsid w:val="00A8127B"/>
    <w:rsid w:val="00A813BC"/>
    <w:rsid w:val="00A81ACE"/>
    <w:rsid w:val="00A81C4A"/>
    <w:rsid w:val="00A81CCB"/>
    <w:rsid w:val="00A81E08"/>
    <w:rsid w:val="00A81EB3"/>
    <w:rsid w:val="00A81F1A"/>
    <w:rsid w:val="00A8239B"/>
    <w:rsid w:val="00A8263F"/>
    <w:rsid w:val="00A8274A"/>
    <w:rsid w:val="00A82903"/>
    <w:rsid w:val="00A82B24"/>
    <w:rsid w:val="00A82D4A"/>
    <w:rsid w:val="00A82D54"/>
    <w:rsid w:val="00A82D8A"/>
    <w:rsid w:val="00A832D2"/>
    <w:rsid w:val="00A836BF"/>
    <w:rsid w:val="00A8394E"/>
    <w:rsid w:val="00A83C5B"/>
    <w:rsid w:val="00A83D1C"/>
    <w:rsid w:val="00A83F98"/>
    <w:rsid w:val="00A84178"/>
    <w:rsid w:val="00A84A96"/>
    <w:rsid w:val="00A84ADE"/>
    <w:rsid w:val="00A84C52"/>
    <w:rsid w:val="00A84C80"/>
    <w:rsid w:val="00A8516C"/>
    <w:rsid w:val="00A851A2"/>
    <w:rsid w:val="00A85228"/>
    <w:rsid w:val="00A853FA"/>
    <w:rsid w:val="00A85763"/>
    <w:rsid w:val="00A85B01"/>
    <w:rsid w:val="00A85FC1"/>
    <w:rsid w:val="00A86515"/>
    <w:rsid w:val="00A87191"/>
    <w:rsid w:val="00A871F8"/>
    <w:rsid w:val="00A87814"/>
    <w:rsid w:val="00A87860"/>
    <w:rsid w:val="00A87872"/>
    <w:rsid w:val="00A879C1"/>
    <w:rsid w:val="00A87A8E"/>
    <w:rsid w:val="00A87C1C"/>
    <w:rsid w:val="00A87CA0"/>
    <w:rsid w:val="00A87CB0"/>
    <w:rsid w:val="00A90016"/>
    <w:rsid w:val="00A9016F"/>
    <w:rsid w:val="00A9038E"/>
    <w:rsid w:val="00A90402"/>
    <w:rsid w:val="00A909C2"/>
    <w:rsid w:val="00A912A8"/>
    <w:rsid w:val="00A912FA"/>
    <w:rsid w:val="00A9163D"/>
    <w:rsid w:val="00A91CC8"/>
    <w:rsid w:val="00A92128"/>
    <w:rsid w:val="00A92199"/>
    <w:rsid w:val="00A9223F"/>
    <w:rsid w:val="00A92879"/>
    <w:rsid w:val="00A928E4"/>
    <w:rsid w:val="00A92AEC"/>
    <w:rsid w:val="00A92B09"/>
    <w:rsid w:val="00A92E28"/>
    <w:rsid w:val="00A92FA5"/>
    <w:rsid w:val="00A92FC0"/>
    <w:rsid w:val="00A933AF"/>
    <w:rsid w:val="00A93778"/>
    <w:rsid w:val="00A9379A"/>
    <w:rsid w:val="00A93E47"/>
    <w:rsid w:val="00A93EB8"/>
    <w:rsid w:val="00A9442A"/>
    <w:rsid w:val="00A94482"/>
    <w:rsid w:val="00A9467D"/>
    <w:rsid w:val="00A94684"/>
    <w:rsid w:val="00A946D8"/>
    <w:rsid w:val="00A94930"/>
    <w:rsid w:val="00A94B9A"/>
    <w:rsid w:val="00A94BAB"/>
    <w:rsid w:val="00A94C6A"/>
    <w:rsid w:val="00A94D17"/>
    <w:rsid w:val="00A94D23"/>
    <w:rsid w:val="00A94E2E"/>
    <w:rsid w:val="00A95285"/>
    <w:rsid w:val="00A952F6"/>
    <w:rsid w:val="00A954B3"/>
    <w:rsid w:val="00A958FB"/>
    <w:rsid w:val="00A95B18"/>
    <w:rsid w:val="00A95D8D"/>
    <w:rsid w:val="00A95E89"/>
    <w:rsid w:val="00A9618F"/>
    <w:rsid w:val="00A96196"/>
    <w:rsid w:val="00A9628D"/>
    <w:rsid w:val="00A96356"/>
    <w:rsid w:val="00A96927"/>
    <w:rsid w:val="00A96AAC"/>
    <w:rsid w:val="00A96DF4"/>
    <w:rsid w:val="00A970C4"/>
    <w:rsid w:val="00A97471"/>
    <w:rsid w:val="00A9748C"/>
    <w:rsid w:val="00A97649"/>
    <w:rsid w:val="00A97E24"/>
    <w:rsid w:val="00A97F5B"/>
    <w:rsid w:val="00AA016F"/>
    <w:rsid w:val="00AA073F"/>
    <w:rsid w:val="00AA0B7C"/>
    <w:rsid w:val="00AA0ED9"/>
    <w:rsid w:val="00AA0EEF"/>
    <w:rsid w:val="00AA0F6E"/>
    <w:rsid w:val="00AA0FCB"/>
    <w:rsid w:val="00AA1491"/>
    <w:rsid w:val="00AA1B1E"/>
    <w:rsid w:val="00AA1D30"/>
    <w:rsid w:val="00AA1ED6"/>
    <w:rsid w:val="00AA216C"/>
    <w:rsid w:val="00AA237D"/>
    <w:rsid w:val="00AA23B7"/>
    <w:rsid w:val="00AA2543"/>
    <w:rsid w:val="00AA267D"/>
    <w:rsid w:val="00AA348A"/>
    <w:rsid w:val="00AA3588"/>
    <w:rsid w:val="00AA35C4"/>
    <w:rsid w:val="00AA3ABF"/>
    <w:rsid w:val="00AA3BC7"/>
    <w:rsid w:val="00AA3CD6"/>
    <w:rsid w:val="00AA3F72"/>
    <w:rsid w:val="00AA426C"/>
    <w:rsid w:val="00AA436B"/>
    <w:rsid w:val="00AA4868"/>
    <w:rsid w:val="00AA4D84"/>
    <w:rsid w:val="00AA4EC3"/>
    <w:rsid w:val="00AA509D"/>
    <w:rsid w:val="00AA51D6"/>
    <w:rsid w:val="00AA554A"/>
    <w:rsid w:val="00AA57BD"/>
    <w:rsid w:val="00AA5856"/>
    <w:rsid w:val="00AA5978"/>
    <w:rsid w:val="00AA598A"/>
    <w:rsid w:val="00AA5B7D"/>
    <w:rsid w:val="00AA5DAC"/>
    <w:rsid w:val="00AA5F9A"/>
    <w:rsid w:val="00AA6200"/>
    <w:rsid w:val="00AA6516"/>
    <w:rsid w:val="00AA652A"/>
    <w:rsid w:val="00AA6B3B"/>
    <w:rsid w:val="00AA6C3A"/>
    <w:rsid w:val="00AA7172"/>
    <w:rsid w:val="00AA718D"/>
    <w:rsid w:val="00AA7194"/>
    <w:rsid w:val="00AA71D8"/>
    <w:rsid w:val="00AA7259"/>
    <w:rsid w:val="00AA744A"/>
    <w:rsid w:val="00AA777C"/>
    <w:rsid w:val="00AA779F"/>
    <w:rsid w:val="00AA7806"/>
    <w:rsid w:val="00AA78AD"/>
    <w:rsid w:val="00AA7B16"/>
    <w:rsid w:val="00AA7EB4"/>
    <w:rsid w:val="00AB0320"/>
    <w:rsid w:val="00AB05F5"/>
    <w:rsid w:val="00AB07A5"/>
    <w:rsid w:val="00AB0924"/>
    <w:rsid w:val="00AB09A4"/>
    <w:rsid w:val="00AB0B15"/>
    <w:rsid w:val="00AB0BC8"/>
    <w:rsid w:val="00AB11CA"/>
    <w:rsid w:val="00AB13F3"/>
    <w:rsid w:val="00AB140A"/>
    <w:rsid w:val="00AB14D9"/>
    <w:rsid w:val="00AB157B"/>
    <w:rsid w:val="00AB19B5"/>
    <w:rsid w:val="00AB1A7B"/>
    <w:rsid w:val="00AB1C10"/>
    <w:rsid w:val="00AB1CF6"/>
    <w:rsid w:val="00AB1D6E"/>
    <w:rsid w:val="00AB1E72"/>
    <w:rsid w:val="00AB234A"/>
    <w:rsid w:val="00AB2363"/>
    <w:rsid w:val="00AB26FB"/>
    <w:rsid w:val="00AB2912"/>
    <w:rsid w:val="00AB2A79"/>
    <w:rsid w:val="00AB2DA9"/>
    <w:rsid w:val="00AB3509"/>
    <w:rsid w:val="00AB3692"/>
    <w:rsid w:val="00AB39CC"/>
    <w:rsid w:val="00AB3BAA"/>
    <w:rsid w:val="00AB3F58"/>
    <w:rsid w:val="00AB4127"/>
    <w:rsid w:val="00AB4375"/>
    <w:rsid w:val="00AB438B"/>
    <w:rsid w:val="00AB44A9"/>
    <w:rsid w:val="00AB470B"/>
    <w:rsid w:val="00AB48B0"/>
    <w:rsid w:val="00AB4AB8"/>
    <w:rsid w:val="00AB4EBA"/>
    <w:rsid w:val="00AB4F22"/>
    <w:rsid w:val="00AB4F26"/>
    <w:rsid w:val="00AB4FFC"/>
    <w:rsid w:val="00AB5171"/>
    <w:rsid w:val="00AB52CA"/>
    <w:rsid w:val="00AB57C7"/>
    <w:rsid w:val="00AB5AAD"/>
    <w:rsid w:val="00AB5EAA"/>
    <w:rsid w:val="00AB5FD4"/>
    <w:rsid w:val="00AB5FE8"/>
    <w:rsid w:val="00AB655E"/>
    <w:rsid w:val="00AB6F6B"/>
    <w:rsid w:val="00AB7025"/>
    <w:rsid w:val="00AB7240"/>
    <w:rsid w:val="00AB737A"/>
    <w:rsid w:val="00AB74FF"/>
    <w:rsid w:val="00AB78CC"/>
    <w:rsid w:val="00AB7B58"/>
    <w:rsid w:val="00AB7C7C"/>
    <w:rsid w:val="00AB7D4D"/>
    <w:rsid w:val="00AB7D73"/>
    <w:rsid w:val="00AC007F"/>
    <w:rsid w:val="00AC0225"/>
    <w:rsid w:val="00AC0501"/>
    <w:rsid w:val="00AC050D"/>
    <w:rsid w:val="00AC0585"/>
    <w:rsid w:val="00AC0BCE"/>
    <w:rsid w:val="00AC0BFB"/>
    <w:rsid w:val="00AC0F47"/>
    <w:rsid w:val="00AC14C9"/>
    <w:rsid w:val="00AC17E6"/>
    <w:rsid w:val="00AC1BB3"/>
    <w:rsid w:val="00AC1BD1"/>
    <w:rsid w:val="00AC1CFE"/>
    <w:rsid w:val="00AC1E62"/>
    <w:rsid w:val="00AC2178"/>
    <w:rsid w:val="00AC228B"/>
    <w:rsid w:val="00AC22FB"/>
    <w:rsid w:val="00AC246E"/>
    <w:rsid w:val="00AC2ECD"/>
    <w:rsid w:val="00AC2F4F"/>
    <w:rsid w:val="00AC3119"/>
    <w:rsid w:val="00AC3365"/>
    <w:rsid w:val="00AC35BC"/>
    <w:rsid w:val="00AC3617"/>
    <w:rsid w:val="00AC3696"/>
    <w:rsid w:val="00AC3745"/>
    <w:rsid w:val="00AC3885"/>
    <w:rsid w:val="00AC38AD"/>
    <w:rsid w:val="00AC3B60"/>
    <w:rsid w:val="00AC3BCA"/>
    <w:rsid w:val="00AC3CF3"/>
    <w:rsid w:val="00AC4000"/>
    <w:rsid w:val="00AC4024"/>
    <w:rsid w:val="00AC4400"/>
    <w:rsid w:val="00AC46E8"/>
    <w:rsid w:val="00AC49FB"/>
    <w:rsid w:val="00AC4AD2"/>
    <w:rsid w:val="00AC4BA6"/>
    <w:rsid w:val="00AC4EDA"/>
    <w:rsid w:val="00AC4EF3"/>
    <w:rsid w:val="00AC4FB7"/>
    <w:rsid w:val="00AC4FBE"/>
    <w:rsid w:val="00AC5367"/>
    <w:rsid w:val="00AC5405"/>
    <w:rsid w:val="00AC563F"/>
    <w:rsid w:val="00AC583A"/>
    <w:rsid w:val="00AC59BC"/>
    <w:rsid w:val="00AC5A10"/>
    <w:rsid w:val="00AC5E0B"/>
    <w:rsid w:val="00AC5FD5"/>
    <w:rsid w:val="00AC675A"/>
    <w:rsid w:val="00AC6C06"/>
    <w:rsid w:val="00AC6E8B"/>
    <w:rsid w:val="00AC6FD1"/>
    <w:rsid w:val="00AC76DE"/>
    <w:rsid w:val="00AC772D"/>
    <w:rsid w:val="00AC7A2C"/>
    <w:rsid w:val="00AC7B52"/>
    <w:rsid w:val="00AD0433"/>
    <w:rsid w:val="00AD06D6"/>
    <w:rsid w:val="00AD07B6"/>
    <w:rsid w:val="00AD0A9E"/>
    <w:rsid w:val="00AD0AA3"/>
    <w:rsid w:val="00AD0C51"/>
    <w:rsid w:val="00AD11F4"/>
    <w:rsid w:val="00AD1318"/>
    <w:rsid w:val="00AD1A77"/>
    <w:rsid w:val="00AD1AF5"/>
    <w:rsid w:val="00AD1D64"/>
    <w:rsid w:val="00AD1DEF"/>
    <w:rsid w:val="00AD1ED1"/>
    <w:rsid w:val="00AD1F42"/>
    <w:rsid w:val="00AD1F4D"/>
    <w:rsid w:val="00AD2131"/>
    <w:rsid w:val="00AD2259"/>
    <w:rsid w:val="00AD256F"/>
    <w:rsid w:val="00AD26F6"/>
    <w:rsid w:val="00AD27A9"/>
    <w:rsid w:val="00AD2C83"/>
    <w:rsid w:val="00AD2DE8"/>
    <w:rsid w:val="00AD2ED0"/>
    <w:rsid w:val="00AD2FA2"/>
    <w:rsid w:val="00AD31ED"/>
    <w:rsid w:val="00AD35E8"/>
    <w:rsid w:val="00AD382A"/>
    <w:rsid w:val="00AD3ACE"/>
    <w:rsid w:val="00AD3B4B"/>
    <w:rsid w:val="00AD3D63"/>
    <w:rsid w:val="00AD3F94"/>
    <w:rsid w:val="00AD409C"/>
    <w:rsid w:val="00AD40C6"/>
    <w:rsid w:val="00AD4386"/>
    <w:rsid w:val="00AD4700"/>
    <w:rsid w:val="00AD4A5A"/>
    <w:rsid w:val="00AD4B2A"/>
    <w:rsid w:val="00AD5197"/>
    <w:rsid w:val="00AD523E"/>
    <w:rsid w:val="00AD5262"/>
    <w:rsid w:val="00AD527E"/>
    <w:rsid w:val="00AD541C"/>
    <w:rsid w:val="00AD54AB"/>
    <w:rsid w:val="00AD56DA"/>
    <w:rsid w:val="00AD5A54"/>
    <w:rsid w:val="00AD5D58"/>
    <w:rsid w:val="00AD5F88"/>
    <w:rsid w:val="00AD6347"/>
    <w:rsid w:val="00AD66C5"/>
    <w:rsid w:val="00AD67AC"/>
    <w:rsid w:val="00AD6800"/>
    <w:rsid w:val="00AD6E35"/>
    <w:rsid w:val="00AD6E78"/>
    <w:rsid w:val="00AD6EFA"/>
    <w:rsid w:val="00AD712D"/>
    <w:rsid w:val="00AD71FD"/>
    <w:rsid w:val="00AD7480"/>
    <w:rsid w:val="00AD797B"/>
    <w:rsid w:val="00AD7FE5"/>
    <w:rsid w:val="00AE0095"/>
    <w:rsid w:val="00AE047E"/>
    <w:rsid w:val="00AE059B"/>
    <w:rsid w:val="00AE0731"/>
    <w:rsid w:val="00AE0939"/>
    <w:rsid w:val="00AE0C0E"/>
    <w:rsid w:val="00AE118E"/>
    <w:rsid w:val="00AE1654"/>
    <w:rsid w:val="00AE18F7"/>
    <w:rsid w:val="00AE1969"/>
    <w:rsid w:val="00AE1DFF"/>
    <w:rsid w:val="00AE1EB4"/>
    <w:rsid w:val="00AE20A6"/>
    <w:rsid w:val="00AE24B4"/>
    <w:rsid w:val="00AE27AC"/>
    <w:rsid w:val="00AE2E4C"/>
    <w:rsid w:val="00AE3085"/>
    <w:rsid w:val="00AE31A0"/>
    <w:rsid w:val="00AE3316"/>
    <w:rsid w:val="00AE3619"/>
    <w:rsid w:val="00AE390E"/>
    <w:rsid w:val="00AE3981"/>
    <w:rsid w:val="00AE3A0E"/>
    <w:rsid w:val="00AE3B85"/>
    <w:rsid w:val="00AE3CF8"/>
    <w:rsid w:val="00AE3E98"/>
    <w:rsid w:val="00AE40E0"/>
    <w:rsid w:val="00AE41B7"/>
    <w:rsid w:val="00AE4278"/>
    <w:rsid w:val="00AE4344"/>
    <w:rsid w:val="00AE4889"/>
    <w:rsid w:val="00AE4AB4"/>
    <w:rsid w:val="00AE4C51"/>
    <w:rsid w:val="00AE4DBA"/>
    <w:rsid w:val="00AE4E3D"/>
    <w:rsid w:val="00AE4F07"/>
    <w:rsid w:val="00AE5126"/>
    <w:rsid w:val="00AE52B6"/>
    <w:rsid w:val="00AE52E9"/>
    <w:rsid w:val="00AE53AD"/>
    <w:rsid w:val="00AE5627"/>
    <w:rsid w:val="00AE582A"/>
    <w:rsid w:val="00AE5889"/>
    <w:rsid w:val="00AE5AD2"/>
    <w:rsid w:val="00AE5C6E"/>
    <w:rsid w:val="00AE6395"/>
    <w:rsid w:val="00AE6590"/>
    <w:rsid w:val="00AE6827"/>
    <w:rsid w:val="00AE68BC"/>
    <w:rsid w:val="00AE6B87"/>
    <w:rsid w:val="00AE6ED4"/>
    <w:rsid w:val="00AE6FD7"/>
    <w:rsid w:val="00AE7147"/>
    <w:rsid w:val="00AE7712"/>
    <w:rsid w:val="00AE7BDB"/>
    <w:rsid w:val="00AE7BFE"/>
    <w:rsid w:val="00AE7E05"/>
    <w:rsid w:val="00AE7E11"/>
    <w:rsid w:val="00AE7E70"/>
    <w:rsid w:val="00AF0020"/>
    <w:rsid w:val="00AF0325"/>
    <w:rsid w:val="00AF040E"/>
    <w:rsid w:val="00AF0765"/>
    <w:rsid w:val="00AF0836"/>
    <w:rsid w:val="00AF0E94"/>
    <w:rsid w:val="00AF105E"/>
    <w:rsid w:val="00AF10FE"/>
    <w:rsid w:val="00AF138E"/>
    <w:rsid w:val="00AF13BF"/>
    <w:rsid w:val="00AF14F3"/>
    <w:rsid w:val="00AF193C"/>
    <w:rsid w:val="00AF1945"/>
    <w:rsid w:val="00AF1C5D"/>
    <w:rsid w:val="00AF1C6E"/>
    <w:rsid w:val="00AF1C7A"/>
    <w:rsid w:val="00AF1D04"/>
    <w:rsid w:val="00AF1DAC"/>
    <w:rsid w:val="00AF229F"/>
    <w:rsid w:val="00AF26D1"/>
    <w:rsid w:val="00AF26FE"/>
    <w:rsid w:val="00AF2880"/>
    <w:rsid w:val="00AF293B"/>
    <w:rsid w:val="00AF2B2D"/>
    <w:rsid w:val="00AF2B8B"/>
    <w:rsid w:val="00AF2BC9"/>
    <w:rsid w:val="00AF2D82"/>
    <w:rsid w:val="00AF2D98"/>
    <w:rsid w:val="00AF2E57"/>
    <w:rsid w:val="00AF30C6"/>
    <w:rsid w:val="00AF3527"/>
    <w:rsid w:val="00AF3673"/>
    <w:rsid w:val="00AF3857"/>
    <w:rsid w:val="00AF3948"/>
    <w:rsid w:val="00AF39E3"/>
    <w:rsid w:val="00AF3CBF"/>
    <w:rsid w:val="00AF40D0"/>
    <w:rsid w:val="00AF42D7"/>
    <w:rsid w:val="00AF460E"/>
    <w:rsid w:val="00AF46DB"/>
    <w:rsid w:val="00AF49B8"/>
    <w:rsid w:val="00AF49BE"/>
    <w:rsid w:val="00AF4D9E"/>
    <w:rsid w:val="00AF4DCE"/>
    <w:rsid w:val="00AF4F22"/>
    <w:rsid w:val="00AF52F5"/>
    <w:rsid w:val="00AF53C0"/>
    <w:rsid w:val="00AF574F"/>
    <w:rsid w:val="00AF5DF2"/>
    <w:rsid w:val="00AF5EAD"/>
    <w:rsid w:val="00AF645D"/>
    <w:rsid w:val="00AF6680"/>
    <w:rsid w:val="00AF66A1"/>
    <w:rsid w:val="00AF6851"/>
    <w:rsid w:val="00AF6F4F"/>
    <w:rsid w:val="00AF7116"/>
    <w:rsid w:val="00AF72FF"/>
    <w:rsid w:val="00AF73F2"/>
    <w:rsid w:val="00AF75DA"/>
    <w:rsid w:val="00AF76BF"/>
    <w:rsid w:val="00AF7C21"/>
    <w:rsid w:val="00AF7EEC"/>
    <w:rsid w:val="00B00201"/>
    <w:rsid w:val="00B00654"/>
    <w:rsid w:val="00B0069B"/>
    <w:rsid w:val="00B006FE"/>
    <w:rsid w:val="00B007CB"/>
    <w:rsid w:val="00B008EC"/>
    <w:rsid w:val="00B00B82"/>
    <w:rsid w:val="00B00E9E"/>
    <w:rsid w:val="00B00F46"/>
    <w:rsid w:val="00B00FE5"/>
    <w:rsid w:val="00B00FEA"/>
    <w:rsid w:val="00B011DA"/>
    <w:rsid w:val="00B013B6"/>
    <w:rsid w:val="00B01510"/>
    <w:rsid w:val="00B016A0"/>
    <w:rsid w:val="00B016E5"/>
    <w:rsid w:val="00B017E6"/>
    <w:rsid w:val="00B01ACB"/>
    <w:rsid w:val="00B01C3E"/>
    <w:rsid w:val="00B01E1D"/>
    <w:rsid w:val="00B01FFD"/>
    <w:rsid w:val="00B02029"/>
    <w:rsid w:val="00B020D8"/>
    <w:rsid w:val="00B020DF"/>
    <w:rsid w:val="00B0220B"/>
    <w:rsid w:val="00B023C7"/>
    <w:rsid w:val="00B02909"/>
    <w:rsid w:val="00B02AA9"/>
    <w:rsid w:val="00B02B90"/>
    <w:rsid w:val="00B02FA3"/>
    <w:rsid w:val="00B03187"/>
    <w:rsid w:val="00B031DF"/>
    <w:rsid w:val="00B034CD"/>
    <w:rsid w:val="00B03682"/>
    <w:rsid w:val="00B036EB"/>
    <w:rsid w:val="00B03C44"/>
    <w:rsid w:val="00B03F78"/>
    <w:rsid w:val="00B04077"/>
    <w:rsid w:val="00B0408E"/>
    <w:rsid w:val="00B040A8"/>
    <w:rsid w:val="00B0433A"/>
    <w:rsid w:val="00B0462B"/>
    <w:rsid w:val="00B046B6"/>
    <w:rsid w:val="00B04E1D"/>
    <w:rsid w:val="00B04F7F"/>
    <w:rsid w:val="00B05084"/>
    <w:rsid w:val="00B053A1"/>
    <w:rsid w:val="00B053AE"/>
    <w:rsid w:val="00B057FE"/>
    <w:rsid w:val="00B059BA"/>
    <w:rsid w:val="00B060B1"/>
    <w:rsid w:val="00B06546"/>
    <w:rsid w:val="00B06773"/>
    <w:rsid w:val="00B06818"/>
    <w:rsid w:val="00B06860"/>
    <w:rsid w:val="00B06E06"/>
    <w:rsid w:val="00B071B1"/>
    <w:rsid w:val="00B07AC9"/>
    <w:rsid w:val="00B07E59"/>
    <w:rsid w:val="00B07ED5"/>
    <w:rsid w:val="00B102A4"/>
    <w:rsid w:val="00B1095C"/>
    <w:rsid w:val="00B10C9F"/>
    <w:rsid w:val="00B10E49"/>
    <w:rsid w:val="00B113B9"/>
    <w:rsid w:val="00B116F6"/>
    <w:rsid w:val="00B11DCE"/>
    <w:rsid w:val="00B11F5A"/>
    <w:rsid w:val="00B123E1"/>
    <w:rsid w:val="00B1254B"/>
    <w:rsid w:val="00B12891"/>
    <w:rsid w:val="00B12A73"/>
    <w:rsid w:val="00B12BB0"/>
    <w:rsid w:val="00B12DB1"/>
    <w:rsid w:val="00B12DB5"/>
    <w:rsid w:val="00B12E66"/>
    <w:rsid w:val="00B12E8C"/>
    <w:rsid w:val="00B137BA"/>
    <w:rsid w:val="00B13948"/>
    <w:rsid w:val="00B13E82"/>
    <w:rsid w:val="00B14136"/>
    <w:rsid w:val="00B1441B"/>
    <w:rsid w:val="00B1447B"/>
    <w:rsid w:val="00B145C3"/>
    <w:rsid w:val="00B146BD"/>
    <w:rsid w:val="00B146CB"/>
    <w:rsid w:val="00B149DC"/>
    <w:rsid w:val="00B14BEF"/>
    <w:rsid w:val="00B14C47"/>
    <w:rsid w:val="00B14CA4"/>
    <w:rsid w:val="00B14F6B"/>
    <w:rsid w:val="00B150CB"/>
    <w:rsid w:val="00B1521D"/>
    <w:rsid w:val="00B15628"/>
    <w:rsid w:val="00B157E4"/>
    <w:rsid w:val="00B157F9"/>
    <w:rsid w:val="00B15D89"/>
    <w:rsid w:val="00B15FCA"/>
    <w:rsid w:val="00B162D3"/>
    <w:rsid w:val="00B16953"/>
    <w:rsid w:val="00B16B02"/>
    <w:rsid w:val="00B16D7C"/>
    <w:rsid w:val="00B1743A"/>
    <w:rsid w:val="00B17551"/>
    <w:rsid w:val="00B176F4"/>
    <w:rsid w:val="00B2024F"/>
    <w:rsid w:val="00B20256"/>
    <w:rsid w:val="00B2058E"/>
    <w:rsid w:val="00B2066F"/>
    <w:rsid w:val="00B20A44"/>
    <w:rsid w:val="00B20B4B"/>
    <w:rsid w:val="00B20C12"/>
    <w:rsid w:val="00B20D09"/>
    <w:rsid w:val="00B2108A"/>
    <w:rsid w:val="00B21277"/>
    <w:rsid w:val="00B21572"/>
    <w:rsid w:val="00B21600"/>
    <w:rsid w:val="00B21C90"/>
    <w:rsid w:val="00B21CCB"/>
    <w:rsid w:val="00B222CF"/>
    <w:rsid w:val="00B223D4"/>
    <w:rsid w:val="00B22465"/>
    <w:rsid w:val="00B22478"/>
    <w:rsid w:val="00B224DA"/>
    <w:rsid w:val="00B22D92"/>
    <w:rsid w:val="00B22E01"/>
    <w:rsid w:val="00B22FF7"/>
    <w:rsid w:val="00B233C1"/>
    <w:rsid w:val="00B237DE"/>
    <w:rsid w:val="00B238B0"/>
    <w:rsid w:val="00B238BE"/>
    <w:rsid w:val="00B23B0F"/>
    <w:rsid w:val="00B23B74"/>
    <w:rsid w:val="00B2401C"/>
    <w:rsid w:val="00B2443F"/>
    <w:rsid w:val="00B24BE3"/>
    <w:rsid w:val="00B24DA3"/>
    <w:rsid w:val="00B2517C"/>
    <w:rsid w:val="00B2518A"/>
    <w:rsid w:val="00B25953"/>
    <w:rsid w:val="00B25C49"/>
    <w:rsid w:val="00B25F5C"/>
    <w:rsid w:val="00B2655C"/>
    <w:rsid w:val="00B26635"/>
    <w:rsid w:val="00B26A54"/>
    <w:rsid w:val="00B26DAA"/>
    <w:rsid w:val="00B26E4B"/>
    <w:rsid w:val="00B2720B"/>
    <w:rsid w:val="00B2757F"/>
    <w:rsid w:val="00B275E9"/>
    <w:rsid w:val="00B2763F"/>
    <w:rsid w:val="00B278C2"/>
    <w:rsid w:val="00B27AAC"/>
    <w:rsid w:val="00B27AD1"/>
    <w:rsid w:val="00B3000E"/>
    <w:rsid w:val="00B30929"/>
    <w:rsid w:val="00B30AEC"/>
    <w:rsid w:val="00B30D03"/>
    <w:rsid w:val="00B30D47"/>
    <w:rsid w:val="00B31223"/>
    <w:rsid w:val="00B31374"/>
    <w:rsid w:val="00B314BF"/>
    <w:rsid w:val="00B31548"/>
    <w:rsid w:val="00B317BF"/>
    <w:rsid w:val="00B31866"/>
    <w:rsid w:val="00B31885"/>
    <w:rsid w:val="00B31932"/>
    <w:rsid w:val="00B31A00"/>
    <w:rsid w:val="00B31A02"/>
    <w:rsid w:val="00B31C21"/>
    <w:rsid w:val="00B31F78"/>
    <w:rsid w:val="00B3269F"/>
    <w:rsid w:val="00B32801"/>
    <w:rsid w:val="00B32E88"/>
    <w:rsid w:val="00B32EB6"/>
    <w:rsid w:val="00B331F5"/>
    <w:rsid w:val="00B337EF"/>
    <w:rsid w:val="00B3383B"/>
    <w:rsid w:val="00B3388F"/>
    <w:rsid w:val="00B33CAC"/>
    <w:rsid w:val="00B341C3"/>
    <w:rsid w:val="00B341E0"/>
    <w:rsid w:val="00B34315"/>
    <w:rsid w:val="00B34D05"/>
    <w:rsid w:val="00B34DB7"/>
    <w:rsid w:val="00B351D0"/>
    <w:rsid w:val="00B3549C"/>
    <w:rsid w:val="00B356FF"/>
    <w:rsid w:val="00B35852"/>
    <w:rsid w:val="00B3598C"/>
    <w:rsid w:val="00B35A96"/>
    <w:rsid w:val="00B35B0D"/>
    <w:rsid w:val="00B35B46"/>
    <w:rsid w:val="00B35C01"/>
    <w:rsid w:val="00B35C6D"/>
    <w:rsid w:val="00B35CE9"/>
    <w:rsid w:val="00B35CED"/>
    <w:rsid w:val="00B35D15"/>
    <w:rsid w:val="00B35D53"/>
    <w:rsid w:val="00B35F57"/>
    <w:rsid w:val="00B36690"/>
    <w:rsid w:val="00B369D5"/>
    <w:rsid w:val="00B36A1C"/>
    <w:rsid w:val="00B36A68"/>
    <w:rsid w:val="00B36C84"/>
    <w:rsid w:val="00B36D57"/>
    <w:rsid w:val="00B3714A"/>
    <w:rsid w:val="00B371B6"/>
    <w:rsid w:val="00B37252"/>
    <w:rsid w:val="00B372AA"/>
    <w:rsid w:val="00B37808"/>
    <w:rsid w:val="00B37ED6"/>
    <w:rsid w:val="00B402C0"/>
    <w:rsid w:val="00B402FB"/>
    <w:rsid w:val="00B40445"/>
    <w:rsid w:val="00B4067B"/>
    <w:rsid w:val="00B409E0"/>
    <w:rsid w:val="00B40C06"/>
    <w:rsid w:val="00B40E2D"/>
    <w:rsid w:val="00B40EF5"/>
    <w:rsid w:val="00B4103F"/>
    <w:rsid w:val="00B41553"/>
    <w:rsid w:val="00B415B9"/>
    <w:rsid w:val="00B41888"/>
    <w:rsid w:val="00B41C1B"/>
    <w:rsid w:val="00B41D0C"/>
    <w:rsid w:val="00B41D3E"/>
    <w:rsid w:val="00B41F01"/>
    <w:rsid w:val="00B41FBA"/>
    <w:rsid w:val="00B42038"/>
    <w:rsid w:val="00B4252B"/>
    <w:rsid w:val="00B42DA8"/>
    <w:rsid w:val="00B42FC2"/>
    <w:rsid w:val="00B43159"/>
    <w:rsid w:val="00B4322F"/>
    <w:rsid w:val="00B4333D"/>
    <w:rsid w:val="00B43370"/>
    <w:rsid w:val="00B4342D"/>
    <w:rsid w:val="00B4346E"/>
    <w:rsid w:val="00B435EA"/>
    <w:rsid w:val="00B435EF"/>
    <w:rsid w:val="00B43DAC"/>
    <w:rsid w:val="00B43E21"/>
    <w:rsid w:val="00B4408B"/>
    <w:rsid w:val="00B440CF"/>
    <w:rsid w:val="00B440FE"/>
    <w:rsid w:val="00B44442"/>
    <w:rsid w:val="00B447D7"/>
    <w:rsid w:val="00B44909"/>
    <w:rsid w:val="00B44CE8"/>
    <w:rsid w:val="00B44FA4"/>
    <w:rsid w:val="00B45433"/>
    <w:rsid w:val="00B454AE"/>
    <w:rsid w:val="00B4550A"/>
    <w:rsid w:val="00B4593F"/>
    <w:rsid w:val="00B459D6"/>
    <w:rsid w:val="00B45A52"/>
    <w:rsid w:val="00B45A83"/>
    <w:rsid w:val="00B45BB4"/>
    <w:rsid w:val="00B45D96"/>
    <w:rsid w:val="00B45F1D"/>
    <w:rsid w:val="00B46026"/>
    <w:rsid w:val="00B46175"/>
    <w:rsid w:val="00B46178"/>
    <w:rsid w:val="00B4651E"/>
    <w:rsid w:val="00B46D2D"/>
    <w:rsid w:val="00B46DC9"/>
    <w:rsid w:val="00B46F86"/>
    <w:rsid w:val="00B4725A"/>
    <w:rsid w:val="00B4753D"/>
    <w:rsid w:val="00B479AD"/>
    <w:rsid w:val="00B47B00"/>
    <w:rsid w:val="00B47C03"/>
    <w:rsid w:val="00B47C64"/>
    <w:rsid w:val="00B47CBB"/>
    <w:rsid w:val="00B47FD3"/>
    <w:rsid w:val="00B50407"/>
    <w:rsid w:val="00B504C8"/>
    <w:rsid w:val="00B507FB"/>
    <w:rsid w:val="00B509F2"/>
    <w:rsid w:val="00B50AC9"/>
    <w:rsid w:val="00B50D2D"/>
    <w:rsid w:val="00B510D9"/>
    <w:rsid w:val="00B51161"/>
    <w:rsid w:val="00B51706"/>
    <w:rsid w:val="00B5195D"/>
    <w:rsid w:val="00B51FC2"/>
    <w:rsid w:val="00B520BB"/>
    <w:rsid w:val="00B5210B"/>
    <w:rsid w:val="00B525D2"/>
    <w:rsid w:val="00B526C1"/>
    <w:rsid w:val="00B528F7"/>
    <w:rsid w:val="00B52C05"/>
    <w:rsid w:val="00B537F8"/>
    <w:rsid w:val="00B53878"/>
    <w:rsid w:val="00B53998"/>
    <w:rsid w:val="00B53CAC"/>
    <w:rsid w:val="00B542A9"/>
    <w:rsid w:val="00B543F2"/>
    <w:rsid w:val="00B54428"/>
    <w:rsid w:val="00B5469A"/>
    <w:rsid w:val="00B54865"/>
    <w:rsid w:val="00B548B7"/>
    <w:rsid w:val="00B549F0"/>
    <w:rsid w:val="00B54BD5"/>
    <w:rsid w:val="00B54CB5"/>
    <w:rsid w:val="00B5514B"/>
    <w:rsid w:val="00B55194"/>
    <w:rsid w:val="00B553CE"/>
    <w:rsid w:val="00B55A49"/>
    <w:rsid w:val="00B55BFE"/>
    <w:rsid w:val="00B55D10"/>
    <w:rsid w:val="00B55DD0"/>
    <w:rsid w:val="00B55DFF"/>
    <w:rsid w:val="00B5626E"/>
    <w:rsid w:val="00B5648C"/>
    <w:rsid w:val="00B566DA"/>
    <w:rsid w:val="00B569C5"/>
    <w:rsid w:val="00B56BA5"/>
    <w:rsid w:val="00B56D3B"/>
    <w:rsid w:val="00B56EAB"/>
    <w:rsid w:val="00B5710D"/>
    <w:rsid w:val="00B57113"/>
    <w:rsid w:val="00B57162"/>
    <w:rsid w:val="00B571C6"/>
    <w:rsid w:val="00B57354"/>
    <w:rsid w:val="00B574C9"/>
    <w:rsid w:val="00B57EAB"/>
    <w:rsid w:val="00B57EB4"/>
    <w:rsid w:val="00B60299"/>
    <w:rsid w:val="00B60386"/>
    <w:rsid w:val="00B603D3"/>
    <w:rsid w:val="00B60616"/>
    <w:rsid w:val="00B6061B"/>
    <w:rsid w:val="00B60625"/>
    <w:rsid w:val="00B6067B"/>
    <w:rsid w:val="00B60710"/>
    <w:rsid w:val="00B60AAA"/>
    <w:rsid w:val="00B60B27"/>
    <w:rsid w:val="00B60DFA"/>
    <w:rsid w:val="00B60F36"/>
    <w:rsid w:val="00B60FCB"/>
    <w:rsid w:val="00B611F2"/>
    <w:rsid w:val="00B61F38"/>
    <w:rsid w:val="00B6247A"/>
    <w:rsid w:val="00B6266F"/>
    <w:rsid w:val="00B626AA"/>
    <w:rsid w:val="00B62782"/>
    <w:rsid w:val="00B62D53"/>
    <w:rsid w:val="00B62F54"/>
    <w:rsid w:val="00B63002"/>
    <w:rsid w:val="00B63332"/>
    <w:rsid w:val="00B6354E"/>
    <w:rsid w:val="00B63714"/>
    <w:rsid w:val="00B6379E"/>
    <w:rsid w:val="00B63850"/>
    <w:rsid w:val="00B63B14"/>
    <w:rsid w:val="00B63FF1"/>
    <w:rsid w:val="00B64310"/>
    <w:rsid w:val="00B643D7"/>
    <w:rsid w:val="00B646CA"/>
    <w:rsid w:val="00B64CB1"/>
    <w:rsid w:val="00B64FC4"/>
    <w:rsid w:val="00B65064"/>
    <w:rsid w:val="00B654C9"/>
    <w:rsid w:val="00B65716"/>
    <w:rsid w:val="00B65885"/>
    <w:rsid w:val="00B659CC"/>
    <w:rsid w:val="00B65B70"/>
    <w:rsid w:val="00B65BB1"/>
    <w:rsid w:val="00B65D02"/>
    <w:rsid w:val="00B661B4"/>
    <w:rsid w:val="00B66448"/>
    <w:rsid w:val="00B6645F"/>
    <w:rsid w:val="00B664B3"/>
    <w:rsid w:val="00B664C7"/>
    <w:rsid w:val="00B665C4"/>
    <w:rsid w:val="00B666A9"/>
    <w:rsid w:val="00B6672D"/>
    <w:rsid w:val="00B669AE"/>
    <w:rsid w:val="00B669B9"/>
    <w:rsid w:val="00B66A09"/>
    <w:rsid w:val="00B66BB3"/>
    <w:rsid w:val="00B66F03"/>
    <w:rsid w:val="00B670D4"/>
    <w:rsid w:val="00B670F3"/>
    <w:rsid w:val="00B6775C"/>
    <w:rsid w:val="00B67F48"/>
    <w:rsid w:val="00B67F9C"/>
    <w:rsid w:val="00B7015C"/>
    <w:rsid w:val="00B70BD5"/>
    <w:rsid w:val="00B7129B"/>
    <w:rsid w:val="00B713D8"/>
    <w:rsid w:val="00B716BC"/>
    <w:rsid w:val="00B717C4"/>
    <w:rsid w:val="00B71A71"/>
    <w:rsid w:val="00B71AB4"/>
    <w:rsid w:val="00B71EE1"/>
    <w:rsid w:val="00B720D8"/>
    <w:rsid w:val="00B7216B"/>
    <w:rsid w:val="00B7219F"/>
    <w:rsid w:val="00B7269D"/>
    <w:rsid w:val="00B727C6"/>
    <w:rsid w:val="00B72A68"/>
    <w:rsid w:val="00B72C3C"/>
    <w:rsid w:val="00B73055"/>
    <w:rsid w:val="00B73073"/>
    <w:rsid w:val="00B73578"/>
    <w:rsid w:val="00B73664"/>
    <w:rsid w:val="00B736CA"/>
    <w:rsid w:val="00B739F6"/>
    <w:rsid w:val="00B73B61"/>
    <w:rsid w:val="00B73E47"/>
    <w:rsid w:val="00B740B1"/>
    <w:rsid w:val="00B74113"/>
    <w:rsid w:val="00B74395"/>
    <w:rsid w:val="00B7441F"/>
    <w:rsid w:val="00B747C9"/>
    <w:rsid w:val="00B750F1"/>
    <w:rsid w:val="00B7520C"/>
    <w:rsid w:val="00B75273"/>
    <w:rsid w:val="00B7560A"/>
    <w:rsid w:val="00B76A32"/>
    <w:rsid w:val="00B771F7"/>
    <w:rsid w:val="00B77359"/>
    <w:rsid w:val="00B779E5"/>
    <w:rsid w:val="00B77CC4"/>
    <w:rsid w:val="00B77FC4"/>
    <w:rsid w:val="00B77FC9"/>
    <w:rsid w:val="00B8011B"/>
    <w:rsid w:val="00B8070C"/>
    <w:rsid w:val="00B8097D"/>
    <w:rsid w:val="00B80D4B"/>
    <w:rsid w:val="00B80D5B"/>
    <w:rsid w:val="00B81072"/>
    <w:rsid w:val="00B81192"/>
    <w:rsid w:val="00B815EE"/>
    <w:rsid w:val="00B816E1"/>
    <w:rsid w:val="00B81766"/>
    <w:rsid w:val="00B81947"/>
    <w:rsid w:val="00B819A7"/>
    <w:rsid w:val="00B81A6C"/>
    <w:rsid w:val="00B81F96"/>
    <w:rsid w:val="00B82029"/>
    <w:rsid w:val="00B8292A"/>
    <w:rsid w:val="00B82FA6"/>
    <w:rsid w:val="00B8326A"/>
    <w:rsid w:val="00B833AC"/>
    <w:rsid w:val="00B8347B"/>
    <w:rsid w:val="00B83614"/>
    <w:rsid w:val="00B83AB3"/>
    <w:rsid w:val="00B83C04"/>
    <w:rsid w:val="00B83ED8"/>
    <w:rsid w:val="00B8430C"/>
    <w:rsid w:val="00B8442D"/>
    <w:rsid w:val="00B84775"/>
    <w:rsid w:val="00B847A2"/>
    <w:rsid w:val="00B84910"/>
    <w:rsid w:val="00B84957"/>
    <w:rsid w:val="00B84C64"/>
    <w:rsid w:val="00B84E0D"/>
    <w:rsid w:val="00B84EF5"/>
    <w:rsid w:val="00B8559A"/>
    <w:rsid w:val="00B856C8"/>
    <w:rsid w:val="00B857E9"/>
    <w:rsid w:val="00B858E1"/>
    <w:rsid w:val="00B85936"/>
    <w:rsid w:val="00B85D21"/>
    <w:rsid w:val="00B85D94"/>
    <w:rsid w:val="00B85DE5"/>
    <w:rsid w:val="00B85EFD"/>
    <w:rsid w:val="00B86281"/>
    <w:rsid w:val="00B864A6"/>
    <w:rsid w:val="00B8665A"/>
    <w:rsid w:val="00B866A6"/>
    <w:rsid w:val="00B86B52"/>
    <w:rsid w:val="00B86CF7"/>
    <w:rsid w:val="00B871A1"/>
    <w:rsid w:val="00B8720A"/>
    <w:rsid w:val="00B87520"/>
    <w:rsid w:val="00B876F4"/>
    <w:rsid w:val="00B878EB"/>
    <w:rsid w:val="00B87A7D"/>
    <w:rsid w:val="00B87B9E"/>
    <w:rsid w:val="00B87C13"/>
    <w:rsid w:val="00B901A6"/>
    <w:rsid w:val="00B9038C"/>
    <w:rsid w:val="00B9092B"/>
    <w:rsid w:val="00B90F3D"/>
    <w:rsid w:val="00B90F73"/>
    <w:rsid w:val="00B910A6"/>
    <w:rsid w:val="00B91436"/>
    <w:rsid w:val="00B917EF"/>
    <w:rsid w:val="00B9195B"/>
    <w:rsid w:val="00B9232C"/>
    <w:rsid w:val="00B92787"/>
    <w:rsid w:val="00B928F1"/>
    <w:rsid w:val="00B929A6"/>
    <w:rsid w:val="00B92A42"/>
    <w:rsid w:val="00B92A9C"/>
    <w:rsid w:val="00B92C9F"/>
    <w:rsid w:val="00B92D40"/>
    <w:rsid w:val="00B9302E"/>
    <w:rsid w:val="00B93913"/>
    <w:rsid w:val="00B93989"/>
    <w:rsid w:val="00B93B59"/>
    <w:rsid w:val="00B9406A"/>
    <w:rsid w:val="00B9447C"/>
    <w:rsid w:val="00B945BA"/>
    <w:rsid w:val="00B94604"/>
    <w:rsid w:val="00B9477F"/>
    <w:rsid w:val="00B947CB"/>
    <w:rsid w:val="00B94904"/>
    <w:rsid w:val="00B94977"/>
    <w:rsid w:val="00B95671"/>
    <w:rsid w:val="00B958BD"/>
    <w:rsid w:val="00B95970"/>
    <w:rsid w:val="00B95B1B"/>
    <w:rsid w:val="00B962AF"/>
    <w:rsid w:val="00B964D2"/>
    <w:rsid w:val="00B965AE"/>
    <w:rsid w:val="00B967F4"/>
    <w:rsid w:val="00B967F5"/>
    <w:rsid w:val="00B96B01"/>
    <w:rsid w:val="00B96B3C"/>
    <w:rsid w:val="00B96BBD"/>
    <w:rsid w:val="00B96E3F"/>
    <w:rsid w:val="00B97113"/>
    <w:rsid w:val="00B97A5C"/>
    <w:rsid w:val="00B97F35"/>
    <w:rsid w:val="00BA072A"/>
    <w:rsid w:val="00BA09DF"/>
    <w:rsid w:val="00BA0D70"/>
    <w:rsid w:val="00BA10B4"/>
    <w:rsid w:val="00BA1129"/>
    <w:rsid w:val="00BA1503"/>
    <w:rsid w:val="00BA169F"/>
    <w:rsid w:val="00BA18EC"/>
    <w:rsid w:val="00BA1A13"/>
    <w:rsid w:val="00BA1B4C"/>
    <w:rsid w:val="00BA1C70"/>
    <w:rsid w:val="00BA1CD6"/>
    <w:rsid w:val="00BA1E97"/>
    <w:rsid w:val="00BA21C6"/>
    <w:rsid w:val="00BA2280"/>
    <w:rsid w:val="00BA2304"/>
    <w:rsid w:val="00BA2671"/>
    <w:rsid w:val="00BA2A08"/>
    <w:rsid w:val="00BA2BE4"/>
    <w:rsid w:val="00BA2C72"/>
    <w:rsid w:val="00BA2F72"/>
    <w:rsid w:val="00BA347A"/>
    <w:rsid w:val="00BA34C8"/>
    <w:rsid w:val="00BA37FD"/>
    <w:rsid w:val="00BA414E"/>
    <w:rsid w:val="00BA4164"/>
    <w:rsid w:val="00BA436B"/>
    <w:rsid w:val="00BA440B"/>
    <w:rsid w:val="00BA4412"/>
    <w:rsid w:val="00BA480C"/>
    <w:rsid w:val="00BA49EE"/>
    <w:rsid w:val="00BA5373"/>
    <w:rsid w:val="00BA541F"/>
    <w:rsid w:val="00BA546B"/>
    <w:rsid w:val="00BA5500"/>
    <w:rsid w:val="00BA56D2"/>
    <w:rsid w:val="00BA587E"/>
    <w:rsid w:val="00BA5C44"/>
    <w:rsid w:val="00BA5ED8"/>
    <w:rsid w:val="00BA613F"/>
    <w:rsid w:val="00BA6156"/>
    <w:rsid w:val="00BA65A8"/>
    <w:rsid w:val="00BA6735"/>
    <w:rsid w:val="00BA6CD0"/>
    <w:rsid w:val="00BA7004"/>
    <w:rsid w:val="00BA7154"/>
    <w:rsid w:val="00BA7481"/>
    <w:rsid w:val="00BA76E0"/>
    <w:rsid w:val="00BA7BA2"/>
    <w:rsid w:val="00BA7D27"/>
    <w:rsid w:val="00BA7E21"/>
    <w:rsid w:val="00BB05F4"/>
    <w:rsid w:val="00BB08BE"/>
    <w:rsid w:val="00BB08E0"/>
    <w:rsid w:val="00BB0B60"/>
    <w:rsid w:val="00BB0E0E"/>
    <w:rsid w:val="00BB0F6E"/>
    <w:rsid w:val="00BB18C3"/>
    <w:rsid w:val="00BB1C14"/>
    <w:rsid w:val="00BB1D8D"/>
    <w:rsid w:val="00BB2009"/>
    <w:rsid w:val="00BB25BC"/>
    <w:rsid w:val="00BB28AA"/>
    <w:rsid w:val="00BB2A25"/>
    <w:rsid w:val="00BB34C2"/>
    <w:rsid w:val="00BB36BA"/>
    <w:rsid w:val="00BB3DF6"/>
    <w:rsid w:val="00BB3F7C"/>
    <w:rsid w:val="00BB3FE8"/>
    <w:rsid w:val="00BB3FFC"/>
    <w:rsid w:val="00BB400A"/>
    <w:rsid w:val="00BB40F1"/>
    <w:rsid w:val="00BB434C"/>
    <w:rsid w:val="00BB4862"/>
    <w:rsid w:val="00BB4B28"/>
    <w:rsid w:val="00BB4B2B"/>
    <w:rsid w:val="00BB4C39"/>
    <w:rsid w:val="00BB4FC1"/>
    <w:rsid w:val="00BB50F1"/>
    <w:rsid w:val="00BB51E9"/>
    <w:rsid w:val="00BB529E"/>
    <w:rsid w:val="00BB539B"/>
    <w:rsid w:val="00BB551E"/>
    <w:rsid w:val="00BB57C2"/>
    <w:rsid w:val="00BB57EF"/>
    <w:rsid w:val="00BB58BD"/>
    <w:rsid w:val="00BB5B02"/>
    <w:rsid w:val="00BB5BCD"/>
    <w:rsid w:val="00BB5D22"/>
    <w:rsid w:val="00BB60CC"/>
    <w:rsid w:val="00BB60EA"/>
    <w:rsid w:val="00BB63A3"/>
    <w:rsid w:val="00BB646C"/>
    <w:rsid w:val="00BB66D3"/>
    <w:rsid w:val="00BB6B7E"/>
    <w:rsid w:val="00BB6DA8"/>
    <w:rsid w:val="00BB72C9"/>
    <w:rsid w:val="00BB73F4"/>
    <w:rsid w:val="00BB7523"/>
    <w:rsid w:val="00BB7667"/>
    <w:rsid w:val="00BB77A8"/>
    <w:rsid w:val="00BB79E7"/>
    <w:rsid w:val="00BB7CCC"/>
    <w:rsid w:val="00BB7FAD"/>
    <w:rsid w:val="00BC04BA"/>
    <w:rsid w:val="00BC0558"/>
    <w:rsid w:val="00BC0921"/>
    <w:rsid w:val="00BC0C7E"/>
    <w:rsid w:val="00BC0D7E"/>
    <w:rsid w:val="00BC0EDF"/>
    <w:rsid w:val="00BC0FDC"/>
    <w:rsid w:val="00BC118F"/>
    <w:rsid w:val="00BC11F5"/>
    <w:rsid w:val="00BC132D"/>
    <w:rsid w:val="00BC1CB3"/>
    <w:rsid w:val="00BC1D15"/>
    <w:rsid w:val="00BC1DEF"/>
    <w:rsid w:val="00BC20E5"/>
    <w:rsid w:val="00BC21A8"/>
    <w:rsid w:val="00BC21D6"/>
    <w:rsid w:val="00BC2493"/>
    <w:rsid w:val="00BC2733"/>
    <w:rsid w:val="00BC2CAB"/>
    <w:rsid w:val="00BC302A"/>
    <w:rsid w:val="00BC3053"/>
    <w:rsid w:val="00BC31EC"/>
    <w:rsid w:val="00BC3609"/>
    <w:rsid w:val="00BC3840"/>
    <w:rsid w:val="00BC3907"/>
    <w:rsid w:val="00BC4134"/>
    <w:rsid w:val="00BC41A7"/>
    <w:rsid w:val="00BC42BC"/>
    <w:rsid w:val="00BC4646"/>
    <w:rsid w:val="00BC4829"/>
    <w:rsid w:val="00BC488D"/>
    <w:rsid w:val="00BC48CC"/>
    <w:rsid w:val="00BC4B2F"/>
    <w:rsid w:val="00BC4C41"/>
    <w:rsid w:val="00BC4D2E"/>
    <w:rsid w:val="00BC4F39"/>
    <w:rsid w:val="00BC5032"/>
    <w:rsid w:val="00BC5117"/>
    <w:rsid w:val="00BC5250"/>
    <w:rsid w:val="00BC553B"/>
    <w:rsid w:val="00BC57CD"/>
    <w:rsid w:val="00BC5B40"/>
    <w:rsid w:val="00BC6204"/>
    <w:rsid w:val="00BC6289"/>
    <w:rsid w:val="00BC661D"/>
    <w:rsid w:val="00BC685C"/>
    <w:rsid w:val="00BC6B19"/>
    <w:rsid w:val="00BC6DCB"/>
    <w:rsid w:val="00BC6DE4"/>
    <w:rsid w:val="00BC6E42"/>
    <w:rsid w:val="00BC6E82"/>
    <w:rsid w:val="00BC71C2"/>
    <w:rsid w:val="00BC7DB4"/>
    <w:rsid w:val="00BD005A"/>
    <w:rsid w:val="00BD00E2"/>
    <w:rsid w:val="00BD0390"/>
    <w:rsid w:val="00BD03CA"/>
    <w:rsid w:val="00BD0518"/>
    <w:rsid w:val="00BD09F7"/>
    <w:rsid w:val="00BD0A01"/>
    <w:rsid w:val="00BD0AAB"/>
    <w:rsid w:val="00BD0B41"/>
    <w:rsid w:val="00BD0C27"/>
    <w:rsid w:val="00BD0C8D"/>
    <w:rsid w:val="00BD0DCF"/>
    <w:rsid w:val="00BD1093"/>
    <w:rsid w:val="00BD1AF0"/>
    <w:rsid w:val="00BD1D3C"/>
    <w:rsid w:val="00BD1E6D"/>
    <w:rsid w:val="00BD1FDF"/>
    <w:rsid w:val="00BD2054"/>
    <w:rsid w:val="00BD21BC"/>
    <w:rsid w:val="00BD2350"/>
    <w:rsid w:val="00BD2482"/>
    <w:rsid w:val="00BD24BF"/>
    <w:rsid w:val="00BD269C"/>
    <w:rsid w:val="00BD29CA"/>
    <w:rsid w:val="00BD2A50"/>
    <w:rsid w:val="00BD2D63"/>
    <w:rsid w:val="00BD3084"/>
    <w:rsid w:val="00BD338C"/>
    <w:rsid w:val="00BD35C5"/>
    <w:rsid w:val="00BD35EB"/>
    <w:rsid w:val="00BD3E5B"/>
    <w:rsid w:val="00BD4253"/>
    <w:rsid w:val="00BD43BE"/>
    <w:rsid w:val="00BD44C5"/>
    <w:rsid w:val="00BD46A1"/>
    <w:rsid w:val="00BD48AC"/>
    <w:rsid w:val="00BD48CA"/>
    <w:rsid w:val="00BD4D0C"/>
    <w:rsid w:val="00BD4D4D"/>
    <w:rsid w:val="00BD4E20"/>
    <w:rsid w:val="00BD4E48"/>
    <w:rsid w:val="00BD5085"/>
    <w:rsid w:val="00BD50D8"/>
    <w:rsid w:val="00BD5230"/>
    <w:rsid w:val="00BD586E"/>
    <w:rsid w:val="00BD58BF"/>
    <w:rsid w:val="00BD5F1A"/>
    <w:rsid w:val="00BD60E0"/>
    <w:rsid w:val="00BD6120"/>
    <w:rsid w:val="00BD69AA"/>
    <w:rsid w:val="00BD6A3D"/>
    <w:rsid w:val="00BD6D81"/>
    <w:rsid w:val="00BD6D89"/>
    <w:rsid w:val="00BD6E73"/>
    <w:rsid w:val="00BD6FD2"/>
    <w:rsid w:val="00BD72B4"/>
    <w:rsid w:val="00BD7550"/>
    <w:rsid w:val="00BD7874"/>
    <w:rsid w:val="00BD78AA"/>
    <w:rsid w:val="00BE0041"/>
    <w:rsid w:val="00BE03BE"/>
    <w:rsid w:val="00BE046E"/>
    <w:rsid w:val="00BE0494"/>
    <w:rsid w:val="00BE04CE"/>
    <w:rsid w:val="00BE04D3"/>
    <w:rsid w:val="00BE0569"/>
    <w:rsid w:val="00BE0606"/>
    <w:rsid w:val="00BE080D"/>
    <w:rsid w:val="00BE0A31"/>
    <w:rsid w:val="00BE0BAF"/>
    <w:rsid w:val="00BE10AE"/>
    <w:rsid w:val="00BE1234"/>
    <w:rsid w:val="00BE12F4"/>
    <w:rsid w:val="00BE1A69"/>
    <w:rsid w:val="00BE1E50"/>
    <w:rsid w:val="00BE2452"/>
    <w:rsid w:val="00BE262A"/>
    <w:rsid w:val="00BE26B8"/>
    <w:rsid w:val="00BE2909"/>
    <w:rsid w:val="00BE2976"/>
    <w:rsid w:val="00BE2C93"/>
    <w:rsid w:val="00BE2CCE"/>
    <w:rsid w:val="00BE2FA6"/>
    <w:rsid w:val="00BE3049"/>
    <w:rsid w:val="00BE3176"/>
    <w:rsid w:val="00BE3228"/>
    <w:rsid w:val="00BE3298"/>
    <w:rsid w:val="00BE333F"/>
    <w:rsid w:val="00BE3597"/>
    <w:rsid w:val="00BE3A55"/>
    <w:rsid w:val="00BE3AA1"/>
    <w:rsid w:val="00BE3B1A"/>
    <w:rsid w:val="00BE4290"/>
    <w:rsid w:val="00BE49AA"/>
    <w:rsid w:val="00BE4CE9"/>
    <w:rsid w:val="00BE5410"/>
    <w:rsid w:val="00BE62DF"/>
    <w:rsid w:val="00BE63D8"/>
    <w:rsid w:val="00BE695A"/>
    <w:rsid w:val="00BE6A50"/>
    <w:rsid w:val="00BE6B49"/>
    <w:rsid w:val="00BE6D26"/>
    <w:rsid w:val="00BE6DA9"/>
    <w:rsid w:val="00BE6DAE"/>
    <w:rsid w:val="00BE705B"/>
    <w:rsid w:val="00BE705D"/>
    <w:rsid w:val="00BE7166"/>
    <w:rsid w:val="00BE7406"/>
    <w:rsid w:val="00BE7448"/>
    <w:rsid w:val="00BE7569"/>
    <w:rsid w:val="00BE7603"/>
    <w:rsid w:val="00BE7E5A"/>
    <w:rsid w:val="00BF00E2"/>
    <w:rsid w:val="00BF07E1"/>
    <w:rsid w:val="00BF07E3"/>
    <w:rsid w:val="00BF0B9A"/>
    <w:rsid w:val="00BF12D8"/>
    <w:rsid w:val="00BF15CA"/>
    <w:rsid w:val="00BF186D"/>
    <w:rsid w:val="00BF18EC"/>
    <w:rsid w:val="00BF1A0D"/>
    <w:rsid w:val="00BF2053"/>
    <w:rsid w:val="00BF2273"/>
    <w:rsid w:val="00BF2829"/>
    <w:rsid w:val="00BF2C49"/>
    <w:rsid w:val="00BF2C6C"/>
    <w:rsid w:val="00BF3256"/>
    <w:rsid w:val="00BF3279"/>
    <w:rsid w:val="00BF3EFD"/>
    <w:rsid w:val="00BF3FDA"/>
    <w:rsid w:val="00BF439C"/>
    <w:rsid w:val="00BF4445"/>
    <w:rsid w:val="00BF4772"/>
    <w:rsid w:val="00BF4981"/>
    <w:rsid w:val="00BF5181"/>
    <w:rsid w:val="00BF5363"/>
    <w:rsid w:val="00BF54DF"/>
    <w:rsid w:val="00BF55BB"/>
    <w:rsid w:val="00BF55C0"/>
    <w:rsid w:val="00BF58A4"/>
    <w:rsid w:val="00BF5B0D"/>
    <w:rsid w:val="00BF5FF1"/>
    <w:rsid w:val="00BF60DA"/>
    <w:rsid w:val="00BF65D8"/>
    <w:rsid w:val="00BF6626"/>
    <w:rsid w:val="00BF662D"/>
    <w:rsid w:val="00BF7323"/>
    <w:rsid w:val="00BF74C7"/>
    <w:rsid w:val="00BF7C16"/>
    <w:rsid w:val="00BF7D77"/>
    <w:rsid w:val="00BF7E12"/>
    <w:rsid w:val="00BF7E96"/>
    <w:rsid w:val="00C0009F"/>
    <w:rsid w:val="00C00124"/>
    <w:rsid w:val="00C00715"/>
    <w:rsid w:val="00C00AE5"/>
    <w:rsid w:val="00C00BD8"/>
    <w:rsid w:val="00C00C5C"/>
    <w:rsid w:val="00C00F1F"/>
    <w:rsid w:val="00C015AD"/>
    <w:rsid w:val="00C015F1"/>
    <w:rsid w:val="00C01722"/>
    <w:rsid w:val="00C01B37"/>
    <w:rsid w:val="00C01D4E"/>
    <w:rsid w:val="00C01D76"/>
    <w:rsid w:val="00C01ED2"/>
    <w:rsid w:val="00C01F33"/>
    <w:rsid w:val="00C02078"/>
    <w:rsid w:val="00C0212F"/>
    <w:rsid w:val="00C021D9"/>
    <w:rsid w:val="00C022DB"/>
    <w:rsid w:val="00C02365"/>
    <w:rsid w:val="00C024BA"/>
    <w:rsid w:val="00C02C10"/>
    <w:rsid w:val="00C02CC6"/>
    <w:rsid w:val="00C02F93"/>
    <w:rsid w:val="00C03526"/>
    <w:rsid w:val="00C0357F"/>
    <w:rsid w:val="00C038ED"/>
    <w:rsid w:val="00C03B92"/>
    <w:rsid w:val="00C03D46"/>
    <w:rsid w:val="00C03D69"/>
    <w:rsid w:val="00C03E8F"/>
    <w:rsid w:val="00C0403C"/>
    <w:rsid w:val="00C040F7"/>
    <w:rsid w:val="00C04251"/>
    <w:rsid w:val="00C0434F"/>
    <w:rsid w:val="00C04363"/>
    <w:rsid w:val="00C04410"/>
    <w:rsid w:val="00C044AB"/>
    <w:rsid w:val="00C04A87"/>
    <w:rsid w:val="00C04C81"/>
    <w:rsid w:val="00C04D38"/>
    <w:rsid w:val="00C04DC3"/>
    <w:rsid w:val="00C04DE0"/>
    <w:rsid w:val="00C04E31"/>
    <w:rsid w:val="00C05253"/>
    <w:rsid w:val="00C052B6"/>
    <w:rsid w:val="00C052C0"/>
    <w:rsid w:val="00C0547F"/>
    <w:rsid w:val="00C05706"/>
    <w:rsid w:val="00C058E6"/>
    <w:rsid w:val="00C059A8"/>
    <w:rsid w:val="00C059C4"/>
    <w:rsid w:val="00C06319"/>
    <w:rsid w:val="00C0669F"/>
    <w:rsid w:val="00C066D6"/>
    <w:rsid w:val="00C069C0"/>
    <w:rsid w:val="00C06BAC"/>
    <w:rsid w:val="00C06C5E"/>
    <w:rsid w:val="00C06C81"/>
    <w:rsid w:val="00C06CB7"/>
    <w:rsid w:val="00C07136"/>
    <w:rsid w:val="00C07377"/>
    <w:rsid w:val="00C0785A"/>
    <w:rsid w:val="00C07AD9"/>
    <w:rsid w:val="00C07C56"/>
    <w:rsid w:val="00C07D94"/>
    <w:rsid w:val="00C07DBB"/>
    <w:rsid w:val="00C100AD"/>
    <w:rsid w:val="00C1025D"/>
    <w:rsid w:val="00C103B6"/>
    <w:rsid w:val="00C10478"/>
    <w:rsid w:val="00C105C0"/>
    <w:rsid w:val="00C106F4"/>
    <w:rsid w:val="00C10732"/>
    <w:rsid w:val="00C10C05"/>
    <w:rsid w:val="00C10E45"/>
    <w:rsid w:val="00C11067"/>
    <w:rsid w:val="00C11093"/>
    <w:rsid w:val="00C11326"/>
    <w:rsid w:val="00C11354"/>
    <w:rsid w:val="00C114E6"/>
    <w:rsid w:val="00C115EB"/>
    <w:rsid w:val="00C11957"/>
    <w:rsid w:val="00C11C91"/>
    <w:rsid w:val="00C11CA0"/>
    <w:rsid w:val="00C12107"/>
    <w:rsid w:val="00C12324"/>
    <w:rsid w:val="00C12789"/>
    <w:rsid w:val="00C12BF4"/>
    <w:rsid w:val="00C12CF5"/>
    <w:rsid w:val="00C12E0B"/>
    <w:rsid w:val="00C12F1E"/>
    <w:rsid w:val="00C131C7"/>
    <w:rsid w:val="00C1335A"/>
    <w:rsid w:val="00C133B6"/>
    <w:rsid w:val="00C13410"/>
    <w:rsid w:val="00C134FE"/>
    <w:rsid w:val="00C135B2"/>
    <w:rsid w:val="00C139DD"/>
    <w:rsid w:val="00C13BF1"/>
    <w:rsid w:val="00C13DC1"/>
    <w:rsid w:val="00C1404B"/>
    <w:rsid w:val="00C14168"/>
    <w:rsid w:val="00C14315"/>
    <w:rsid w:val="00C14D4B"/>
    <w:rsid w:val="00C14EBE"/>
    <w:rsid w:val="00C15170"/>
    <w:rsid w:val="00C15221"/>
    <w:rsid w:val="00C15494"/>
    <w:rsid w:val="00C154BB"/>
    <w:rsid w:val="00C15BCD"/>
    <w:rsid w:val="00C15DD0"/>
    <w:rsid w:val="00C15F7D"/>
    <w:rsid w:val="00C16086"/>
    <w:rsid w:val="00C16D2C"/>
    <w:rsid w:val="00C16E28"/>
    <w:rsid w:val="00C16E56"/>
    <w:rsid w:val="00C1716C"/>
    <w:rsid w:val="00C1731A"/>
    <w:rsid w:val="00C173B2"/>
    <w:rsid w:val="00C174C5"/>
    <w:rsid w:val="00C17687"/>
    <w:rsid w:val="00C17751"/>
    <w:rsid w:val="00C17CF7"/>
    <w:rsid w:val="00C200A3"/>
    <w:rsid w:val="00C200CB"/>
    <w:rsid w:val="00C20102"/>
    <w:rsid w:val="00C20348"/>
    <w:rsid w:val="00C20454"/>
    <w:rsid w:val="00C2057B"/>
    <w:rsid w:val="00C20737"/>
    <w:rsid w:val="00C20C4E"/>
    <w:rsid w:val="00C20E72"/>
    <w:rsid w:val="00C20F98"/>
    <w:rsid w:val="00C21302"/>
    <w:rsid w:val="00C2152E"/>
    <w:rsid w:val="00C21580"/>
    <w:rsid w:val="00C2163A"/>
    <w:rsid w:val="00C217CC"/>
    <w:rsid w:val="00C2185E"/>
    <w:rsid w:val="00C21886"/>
    <w:rsid w:val="00C218F8"/>
    <w:rsid w:val="00C21A48"/>
    <w:rsid w:val="00C21BD7"/>
    <w:rsid w:val="00C21FA8"/>
    <w:rsid w:val="00C2240A"/>
    <w:rsid w:val="00C227A3"/>
    <w:rsid w:val="00C22A9F"/>
    <w:rsid w:val="00C22AA2"/>
    <w:rsid w:val="00C22F1E"/>
    <w:rsid w:val="00C231C1"/>
    <w:rsid w:val="00C233BF"/>
    <w:rsid w:val="00C234AA"/>
    <w:rsid w:val="00C23D5D"/>
    <w:rsid w:val="00C23E8A"/>
    <w:rsid w:val="00C23EEA"/>
    <w:rsid w:val="00C247AD"/>
    <w:rsid w:val="00C24A9C"/>
    <w:rsid w:val="00C2534E"/>
    <w:rsid w:val="00C25620"/>
    <w:rsid w:val="00C25B5A"/>
    <w:rsid w:val="00C2612F"/>
    <w:rsid w:val="00C26257"/>
    <w:rsid w:val="00C2632B"/>
    <w:rsid w:val="00C2697D"/>
    <w:rsid w:val="00C26991"/>
    <w:rsid w:val="00C26A40"/>
    <w:rsid w:val="00C26C40"/>
    <w:rsid w:val="00C26D40"/>
    <w:rsid w:val="00C26D63"/>
    <w:rsid w:val="00C26E5D"/>
    <w:rsid w:val="00C26F00"/>
    <w:rsid w:val="00C27075"/>
    <w:rsid w:val="00C2715E"/>
    <w:rsid w:val="00C2750D"/>
    <w:rsid w:val="00C279B5"/>
    <w:rsid w:val="00C27C45"/>
    <w:rsid w:val="00C300A3"/>
    <w:rsid w:val="00C30684"/>
    <w:rsid w:val="00C30A61"/>
    <w:rsid w:val="00C30D3F"/>
    <w:rsid w:val="00C30E18"/>
    <w:rsid w:val="00C311E7"/>
    <w:rsid w:val="00C313B2"/>
    <w:rsid w:val="00C31508"/>
    <w:rsid w:val="00C31A41"/>
    <w:rsid w:val="00C31F8C"/>
    <w:rsid w:val="00C32100"/>
    <w:rsid w:val="00C32324"/>
    <w:rsid w:val="00C327B5"/>
    <w:rsid w:val="00C328FE"/>
    <w:rsid w:val="00C3296B"/>
    <w:rsid w:val="00C32A3B"/>
    <w:rsid w:val="00C32F26"/>
    <w:rsid w:val="00C3310E"/>
    <w:rsid w:val="00C334AE"/>
    <w:rsid w:val="00C33867"/>
    <w:rsid w:val="00C339FB"/>
    <w:rsid w:val="00C33CA7"/>
    <w:rsid w:val="00C33EC8"/>
    <w:rsid w:val="00C34045"/>
    <w:rsid w:val="00C343A6"/>
    <w:rsid w:val="00C34432"/>
    <w:rsid w:val="00C346D3"/>
    <w:rsid w:val="00C347A5"/>
    <w:rsid w:val="00C34841"/>
    <w:rsid w:val="00C34A86"/>
    <w:rsid w:val="00C34CC5"/>
    <w:rsid w:val="00C34FC8"/>
    <w:rsid w:val="00C355C8"/>
    <w:rsid w:val="00C3572C"/>
    <w:rsid w:val="00C3596B"/>
    <w:rsid w:val="00C35A57"/>
    <w:rsid w:val="00C35C04"/>
    <w:rsid w:val="00C36187"/>
    <w:rsid w:val="00C363DE"/>
    <w:rsid w:val="00C3643D"/>
    <w:rsid w:val="00C36505"/>
    <w:rsid w:val="00C3655E"/>
    <w:rsid w:val="00C36871"/>
    <w:rsid w:val="00C36886"/>
    <w:rsid w:val="00C369D2"/>
    <w:rsid w:val="00C36AFB"/>
    <w:rsid w:val="00C36EE3"/>
    <w:rsid w:val="00C370E7"/>
    <w:rsid w:val="00C3711E"/>
    <w:rsid w:val="00C37186"/>
    <w:rsid w:val="00C3719D"/>
    <w:rsid w:val="00C371D1"/>
    <w:rsid w:val="00C373D2"/>
    <w:rsid w:val="00C37577"/>
    <w:rsid w:val="00C3764B"/>
    <w:rsid w:val="00C3771D"/>
    <w:rsid w:val="00C379E0"/>
    <w:rsid w:val="00C37BD0"/>
    <w:rsid w:val="00C37CB2"/>
    <w:rsid w:val="00C37D9F"/>
    <w:rsid w:val="00C40262"/>
    <w:rsid w:val="00C403F4"/>
    <w:rsid w:val="00C407CC"/>
    <w:rsid w:val="00C40B22"/>
    <w:rsid w:val="00C40B54"/>
    <w:rsid w:val="00C40BEC"/>
    <w:rsid w:val="00C40D44"/>
    <w:rsid w:val="00C40FB5"/>
    <w:rsid w:val="00C41624"/>
    <w:rsid w:val="00C41AB9"/>
    <w:rsid w:val="00C41C47"/>
    <w:rsid w:val="00C41D71"/>
    <w:rsid w:val="00C41EFE"/>
    <w:rsid w:val="00C41FEE"/>
    <w:rsid w:val="00C42111"/>
    <w:rsid w:val="00C42254"/>
    <w:rsid w:val="00C4365B"/>
    <w:rsid w:val="00C43842"/>
    <w:rsid w:val="00C43CCC"/>
    <w:rsid w:val="00C43DBE"/>
    <w:rsid w:val="00C43F0C"/>
    <w:rsid w:val="00C44072"/>
    <w:rsid w:val="00C44200"/>
    <w:rsid w:val="00C44234"/>
    <w:rsid w:val="00C4460A"/>
    <w:rsid w:val="00C446BF"/>
    <w:rsid w:val="00C44903"/>
    <w:rsid w:val="00C44AAB"/>
    <w:rsid w:val="00C44ABA"/>
    <w:rsid w:val="00C44C39"/>
    <w:rsid w:val="00C44FE0"/>
    <w:rsid w:val="00C4596B"/>
    <w:rsid w:val="00C459B7"/>
    <w:rsid w:val="00C459D2"/>
    <w:rsid w:val="00C45A3F"/>
    <w:rsid w:val="00C45A50"/>
    <w:rsid w:val="00C45A6C"/>
    <w:rsid w:val="00C45C13"/>
    <w:rsid w:val="00C45F16"/>
    <w:rsid w:val="00C45F26"/>
    <w:rsid w:val="00C464CF"/>
    <w:rsid w:val="00C46726"/>
    <w:rsid w:val="00C46777"/>
    <w:rsid w:val="00C46FA3"/>
    <w:rsid w:val="00C46FE5"/>
    <w:rsid w:val="00C472C6"/>
    <w:rsid w:val="00C473A5"/>
    <w:rsid w:val="00C473B5"/>
    <w:rsid w:val="00C47419"/>
    <w:rsid w:val="00C47471"/>
    <w:rsid w:val="00C477F3"/>
    <w:rsid w:val="00C47A7D"/>
    <w:rsid w:val="00C47E26"/>
    <w:rsid w:val="00C50208"/>
    <w:rsid w:val="00C5020C"/>
    <w:rsid w:val="00C50474"/>
    <w:rsid w:val="00C5068D"/>
    <w:rsid w:val="00C509E2"/>
    <w:rsid w:val="00C50CB6"/>
    <w:rsid w:val="00C51075"/>
    <w:rsid w:val="00C51503"/>
    <w:rsid w:val="00C515FA"/>
    <w:rsid w:val="00C5170C"/>
    <w:rsid w:val="00C51A03"/>
    <w:rsid w:val="00C520BB"/>
    <w:rsid w:val="00C526D7"/>
    <w:rsid w:val="00C52719"/>
    <w:rsid w:val="00C52C64"/>
    <w:rsid w:val="00C52E4A"/>
    <w:rsid w:val="00C53163"/>
    <w:rsid w:val="00C53712"/>
    <w:rsid w:val="00C538B3"/>
    <w:rsid w:val="00C53B22"/>
    <w:rsid w:val="00C53C3A"/>
    <w:rsid w:val="00C5411F"/>
    <w:rsid w:val="00C54431"/>
    <w:rsid w:val="00C5452E"/>
    <w:rsid w:val="00C5461D"/>
    <w:rsid w:val="00C546CC"/>
    <w:rsid w:val="00C54995"/>
    <w:rsid w:val="00C54ADF"/>
    <w:rsid w:val="00C54D41"/>
    <w:rsid w:val="00C54DB3"/>
    <w:rsid w:val="00C54DC3"/>
    <w:rsid w:val="00C54FCB"/>
    <w:rsid w:val="00C553CB"/>
    <w:rsid w:val="00C55764"/>
    <w:rsid w:val="00C55939"/>
    <w:rsid w:val="00C55D23"/>
    <w:rsid w:val="00C564F9"/>
    <w:rsid w:val="00C56659"/>
    <w:rsid w:val="00C5686C"/>
    <w:rsid w:val="00C56B35"/>
    <w:rsid w:val="00C56C98"/>
    <w:rsid w:val="00C56F8F"/>
    <w:rsid w:val="00C57225"/>
    <w:rsid w:val="00C57392"/>
    <w:rsid w:val="00C5770B"/>
    <w:rsid w:val="00C5797C"/>
    <w:rsid w:val="00C57B61"/>
    <w:rsid w:val="00C57C7F"/>
    <w:rsid w:val="00C57EFC"/>
    <w:rsid w:val="00C60665"/>
    <w:rsid w:val="00C60722"/>
    <w:rsid w:val="00C60783"/>
    <w:rsid w:val="00C60A63"/>
    <w:rsid w:val="00C60ACB"/>
    <w:rsid w:val="00C60C8A"/>
    <w:rsid w:val="00C60DCE"/>
    <w:rsid w:val="00C60FEC"/>
    <w:rsid w:val="00C613B1"/>
    <w:rsid w:val="00C614CB"/>
    <w:rsid w:val="00C61C27"/>
    <w:rsid w:val="00C61E48"/>
    <w:rsid w:val="00C61F36"/>
    <w:rsid w:val="00C62D04"/>
    <w:rsid w:val="00C62E4F"/>
    <w:rsid w:val="00C62EC0"/>
    <w:rsid w:val="00C62F27"/>
    <w:rsid w:val="00C62F81"/>
    <w:rsid w:val="00C6307A"/>
    <w:rsid w:val="00C634D9"/>
    <w:rsid w:val="00C63581"/>
    <w:rsid w:val="00C63731"/>
    <w:rsid w:val="00C637D9"/>
    <w:rsid w:val="00C638B1"/>
    <w:rsid w:val="00C6396E"/>
    <w:rsid w:val="00C63BA6"/>
    <w:rsid w:val="00C63E22"/>
    <w:rsid w:val="00C63E27"/>
    <w:rsid w:val="00C640C2"/>
    <w:rsid w:val="00C64113"/>
    <w:rsid w:val="00C6413D"/>
    <w:rsid w:val="00C645D8"/>
    <w:rsid w:val="00C64672"/>
    <w:rsid w:val="00C648AA"/>
    <w:rsid w:val="00C6494C"/>
    <w:rsid w:val="00C64BAC"/>
    <w:rsid w:val="00C64F01"/>
    <w:rsid w:val="00C64F0C"/>
    <w:rsid w:val="00C65B6A"/>
    <w:rsid w:val="00C65B97"/>
    <w:rsid w:val="00C65C5D"/>
    <w:rsid w:val="00C65CE5"/>
    <w:rsid w:val="00C65E7D"/>
    <w:rsid w:val="00C66001"/>
    <w:rsid w:val="00C667E0"/>
    <w:rsid w:val="00C667F5"/>
    <w:rsid w:val="00C66A21"/>
    <w:rsid w:val="00C66CC8"/>
    <w:rsid w:val="00C67B71"/>
    <w:rsid w:val="00C67C93"/>
    <w:rsid w:val="00C67EE0"/>
    <w:rsid w:val="00C67F49"/>
    <w:rsid w:val="00C700A3"/>
    <w:rsid w:val="00C70258"/>
    <w:rsid w:val="00C7068A"/>
    <w:rsid w:val="00C70697"/>
    <w:rsid w:val="00C708DD"/>
    <w:rsid w:val="00C70D27"/>
    <w:rsid w:val="00C7102E"/>
    <w:rsid w:val="00C7176E"/>
    <w:rsid w:val="00C71B35"/>
    <w:rsid w:val="00C72093"/>
    <w:rsid w:val="00C7238B"/>
    <w:rsid w:val="00C725C8"/>
    <w:rsid w:val="00C72601"/>
    <w:rsid w:val="00C72605"/>
    <w:rsid w:val="00C72635"/>
    <w:rsid w:val="00C729DE"/>
    <w:rsid w:val="00C72CFB"/>
    <w:rsid w:val="00C72EC4"/>
    <w:rsid w:val="00C72EF4"/>
    <w:rsid w:val="00C73330"/>
    <w:rsid w:val="00C73772"/>
    <w:rsid w:val="00C73956"/>
    <w:rsid w:val="00C73A50"/>
    <w:rsid w:val="00C73A97"/>
    <w:rsid w:val="00C73D01"/>
    <w:rsid w:val="00C74097"/>
    <w:rsid w:val="00C744FE"/>
    <w:rsid w:val="00C745CD"/>
    <w:rsid w:val="00C7498C"/>
    <w:rsid w:val="00C74DD3"/>
    <w:rsid w:val="00C75023"/>
    <w:rsid w:val="00C753B5"/>
    <w:rsid w:val="00C753CA"/>
    <w:rsid w:val="00C7567A"/>
    <w:rsid w:val="00C758F7"/>
    <w:rsid w:val="00C75967"/>
    <w:rsid w:val="00C75B21"/>
    <w:rsid w:val="00C75B9D"/>
    <w:rsid w:val="00C75D2F"/>
    <w:rsid w:val="00C75E15"/>
    <w:rsid w:val="00C75E2E"/>
    <w:rsid w:val="00C75FF1"/>
    <w:rsid w:val="00C761BC"/>
    <w:rsid w:val="00C764F4"/>
    <w:rsid w:val="00C767BE"/>
    <w:rsid w:val="00C76848"/>
    <w:rsid w:val="00C76B7B"/>
    <w:rsid w:val="00C76DC7"/>
    <w:rsid w:val="00C76E3C"/>
    <w:rsid w:val="00C76E63"/>
    <w:rsid w:val="00C76FDA"/>
    <w:rsid w:val="00C7702E"/>
    <w:rsid w:val="00C774EC"/>
    <w:rsid w:val="00C77516"/>
    <w:rsid w:val="00C778A6"/>
    <w:rsid w:val="00C77AAC"/>
    <w:rsid w:val="00C77BF0"/>
    <w:rsid w:val="00C77D54"/>
    <w:rsid w:val="00C77F36"/>
    <w:rsid w:val="00C77F66"/>
    <w:rsid w:val="00C77FD3"/>
    <w:rsid w:val="00C800D9"/>
    <w:rsid w:val="00C801A3"/>
    <w:rsid w:val="00C803C2"/>
    <w:rsid w:val="00C80690"/>
    <w:rsid w:val="00C80DAD"/>
    <w:rsid w:val="00C81083"/>
    <w:rsid w:val="00C81568"/>
    <w:rsid w:val="00C818E1"/>
    <w:rsid w:val="00C81925"/>
    <w:rsid w:val="00C81C30"/>
    <w:rsid w:val="00C821CF"/>
    <w:rsid w:val="00C8225C"/>
    <w:rsid w:val="00C82269"/>
    <w:rsid w:val="00C8246D"/>
    <w:rsid w:val="00C8257B"/>
    <w:rsid w:val="00C82960"/>
    <w:rsid w:val="00C82F91"/>
    <w:rsid w:val="00C832BA"/>
    <w:rsid w:val="00C833AC"/>
    <w:rsid w:val="00C836F7"/>
    <w:rsid w:val="00C8372C"/>
    <w:rsid w:val="00C837EE"/>
    <w:rsid w:val="00C83F00"/>
    <w:rsid w:val="00C83FEB"/>
    <w:rsid w:val="00C842D5"/>
    <w:rsid w:val="00C8446B"/>
    <w:rsid w:val="00C84556"/>
    <w:rsid w:val="00C84D49"/>
    <w:rsid w:val="00C84DFC"/>
    <w:rsid w:val="00C852A2"/>
    <w:rsid w:val="00C852D2"/>
    <w:rsid w:val="00C85344"/>
    <w:rsid w:val="00C85778"/>
    <w:rsid w:val="00C85858"/>
    <w:rsid w:val="00C85D79"/>
    <w:rsid w:val="00C85F8E"/>
    <w:rsid w:val="00C86874"/>
    <w:rsid w:val="00C86D6A"/>
    <w:rsid w:val="00C871DA"/>
    <w:rsid w:val="00C872EE"/>
    <w:rsid w:val="00C874CA"/>
    <w:rsid w:val="00C876A1"/>
    <w:rsid w:val="00C87748"/>
    <w:rsid w:val="00C8775E"/>
    <w:rsid w:val="00C87860"/>
    <w:rsid w:val="00C87B84"/>
    <w:rsid w:val="00C87C1B"/>
    <w:rsid w:val="00C87D34"/>
    <w:rsid w:val="00C87D77"/>
    <w:rsid w:val="00C90017"/>
    <w:rsid w:val="00C9027A"/>
    <w:rsid w:val="00C9031D"/>
    <w:rsid w:val="00C90380"/>
    <w:rsid w:val="00C9068E"/>
    <w:rsid w:val="00C90ACB"/>
    <w:rsid w:val="00C90C91"/>
    <w:rsid w:val="00C90E83"/>
    <w:rsid w:val="00C90FA7"/>
    <w:rsid w:val="00C91097"/>
    <w:rsid w:val="00C9149A"/>
    <w:rsid w:val="00C9157F"/>
    <w:rsid w:val="00C915D9"/>
    <w:rsid w:val="00C918F2"/>
    <w:rsid w:val="00C91BBE"/>
    <w:rsid w:val="00C91C13"/>
    <w:rsid w:val="00C91C8A"/>
    <w:rsid w:val="00C91E37"/>
    <w:rsid w:val="00C91EAB"/>
    <w:rsid w:val="00C91EC1"/>
    <w:rsid w:val="00C923E5"/>
    <w:rsid w:val="00C92B95"/>
    <w:rsid w:val="00C92BCA"/>
    <w:rsid w:val="00C92DBD"/>
    <w:rsid w:val="00C92F58"/>
    <w:rsid w:val="00C930F7"/>
    <w:rsid w:val="00C9378A"/>
    <w:rsid w:val="00C937CF"/>
    <w:rsid w:val="00C93814"/>
    <w:rsid w:val="00C93C4B"/>
    <w:rsid w:val="00C93D2D"/>
    <w:rsid w:val="00C93D39"/>
    <w:rsid w:val="00C93E2E"/>
    <w:rsid w:val="00C93FFC"/>
    <w:rsid w:val="00C94386"/>
    <w:rsid w:val="00C943CF"/>
    <w:rsid w:val="00C944AB"/>
    <w:rsid w:val="00C94797"/>
    <w:rsid w:val="00C94BA6"/>
    <w:rsid w:val="00C94D1C"/>
    <w:rsid w:val="00C9532A"/>
    <w:rsid w:val="00C955DB"/>
    <w:rsid w:val="00C95614"/>
    <w:rsid w:val="00C95859"/>
    <w:rsid w:val="00C95943"/>
    <w:rsid w:val="00C95A60"/>
    <w:rsid w:val="00C95B40"/>
    <w:rsid w:val="00C961C2"/>
    <w:rsid w:val="00C964C2"/>
    <w:rsid w:val="00C964DD"/>
    <w:rsid w:val="00C96770"/>
    <w:rsid w:val="00C9683E"/>
    <w:rsid w:val="00C970D3"/>
    <w:rsid w:val="00C972FB"/>
    <w:rsid w:val="00C976EB"/>
    <w:rsid w:val="00C97BB0"/>
    <w:rsid w:val="00C97BC3"/>
    <w:rsid w:val="00C97BD8"/>
    <w:rsid w:val="00C97BF0"/>
    <w:rsid w:val="00C97E8D"/>
    <w:rsid w:val="00C97F07"/>
    <w:rsid w:val="00CA001A"/>
    <w:rsid w:val="00CA0606"/>
    <w:rsid w:val="00CA0804"/>
    <w:rsid w:val="00CA0A97"/>
    <w:rsid w:val="00CA0E40"/>
    <w:rsid w:val="00CA0F41"/>
    <w:rsid w:val="00CA0FB9"/>
    <w:rsid w:val="00CA0FC0"/>
    <w:rsid w:val="00CA10E9"/>
    <w:rsid w:val="00CA1153"/>
    <w:rsid w:val="00CA1264"/>
    <w:rsid w:val="00CA195B"/>
    <w:rsid w:val="00CA1D82"/>
    <w:rsid w:val="00CA1ED8"/>
    <w:rsid w:val="00CA1FAA"/>
    <w:rsid w:val="00CA20D8"/>
    <w:rsid w:val="00CA210E"/>
    <w:rsid w:val="00CA2394"/>
    <w:rsid w:val="00CA23F4"/>
    <w:rsid w:val="00CA2407"/>
    <w:rsid w:val="00CA2755"/>
    <w:rsid w:val="00CA2836"/>
    <w:rsid w:val="00CA29A9"/>
    <w:rsid w:val="00CA2C1A"/>
    <w:rsid w:val="00CA2ED3"/>
    <w:rsid w:val="00CA32E9"/>
    <w:rsid w:val="00CA335F"/>
    <w:rsid w:val="00CA33CB"/>
    <w:rsid w:val="00CA34AB"/>
    <w:rsid w:val="00CA351F"/>
    <w:rsid w:val="00CA352C"/>
    <w:rsid w:val="00CA3717"/>
    <w:rsid w:val="00CA3A5F"/>
    <w:rsid w:val="00CA3F19"/>
    <w:rsid w:val="00CA41F6"/>
    <w:rsid w:val="00CA429C"/>
    <w:rsid w:val="00CA4783"/>
    <w:rsid w:val="00CA486A"/>
    <w:rsid w:val="00CA4CB4"/>
    <w:rsid w:val="00CA4CC4"/>
    <w:rsid w:val="00CA4D27"/>
    <w:rsid w:val="00CA4EF4"/>
    <w:rsid w:val="00CA4F4C"/>
    <w:rsid w:val="00CA560A"/>
    <w:rsid w:val="00CA5A06"/>
    <w:rsid w:val="00CA5BC1"/>
    <w:rsid w:val="00CA5C19"/>
    <w:rsid w:val="00CA5D80"/>
    <w:rsid w:val="00CA5DE5"/>
    <w:rsid w:val="00CA621A"/>
    <w:rsid w:val="00CA6288"/>
    <w:rsid w:val="00CA6345"/>
    <w:rsid w:val="00CA68DD"/>
    <w:rsid w:val="00CA6B48"/>
    <w:rsid w:val="00CA6C61"/>
    <w:rsid w:val="00CA6CD8"/>
    <w:rsid w:val="00CA6DE2"/>
    <w:rsid w:val="00CA6E48"/>
    <w:rsid w:val="00CA730E"/>
    <w:rsid w:val="00CA7BC4"/>
    <w:rsid w:val="00CA7D24"/>
    <w:rsid w:val="00CA7D79"/>
    <w:rsid w:val="00CA7F20"/>
    <w:rsid w:val="00CB0093"/>
    <w:rsid w:val="00CB01F0"/>
    <w:rsid w:val="00CB027D"/>
    <w:rsid w:val="00CB0407"/>
    <w:rsid w:val="00CB0651"/>
    <w:rsid w:val="00CB07A4"/>
    <w:rsid w:val="00CB095F"/>
    <w:rsid w:val="00CB0B1F"/>
    <w:rsid w:val="00CB1185"/>
    <w:rsid w:val="00CB1680"/>
    <w:rsid w:val="00CB17F8"/>
    <w:rsid w:val="00CB18C9"/>
    <w:rsid w:val="00CB1926"/>
    <w:rsid w:val="00CB19DF"/>
    <w:rsid w:val="00CB1BAF"/>
    <w:rsid w:val="00CB1C34"/>
    <w:rsid w:val="00CB1CE4"/>
    <w:rsid w:val="00CB1F63"/>
    <w:rsid w:val="00CB1F9E"/>
    <w:rsid w:val="00CB2021"/>
    <w:rsid w:val="00CB2427"/>
    <w:rsid w:val="00CB255B"/>
    <w:rsid w:val="00CB30A0"/>
    <w:rsid w:val="00CB344D"/>
    <w:rsid w:val="00CB3BB1"/>
    <w:rsid w:val="00CB3F0B"/>
    <w:rsid w:val="00CB4087"/>
    <w:rsid w:val="00CB408B"/>
    <w:rsid w:val="00CB4124"/>
    <w:rsid w:val="00CB41CE"/>
    <w:rsid w:val="00CB44F5"/>
    <w:rsid w:val="00CB4624"/>
    <w:rsid w:val="00CB4857"/>
    <w:rsid w:val="00CB48FA"/>
    <w:rsid w:val="00CB4D50"/>
    <w:rsid w:val="00CB4D74"/>
    <w:rsid w:val="00CB518E"/>
    <w:rsid w:val="00CB522A"/>
    <w:rsid w:val="00CB54AD"/>
    <w:rsid w:val="00CB55C6"/>
    <w:rsid w:val="00CB581F"/>
    <w:rsid w:val="00CB5838"/>
    <w:rsid w:val="00CB58CA"/>
    <w:rsid w:val="00CB5915"/>
    <w:rsid w:val="00CB5987"/>
    <w:rsid w:val="00CB5C40"/>
    <w:rsid w:val="00CB5D68"/>
    <w:rsid w:val="00CB5DB7"/>
    <w:rsid w:val="00CB608D"/>
    <w:rsid w:val="00CB6381"/>
    <w:rsid w:val="00CB6571"/>
    <w:rsid w:val="00CB66F1"/>
    <w:rsid w:val="00CB684C"/>
    <w:rsid w:val="00CB6887"/>
    <w:rsid w:val="00CB6C71"/>
    <w:rsid w:val="00CB6E25"/>
    <w:rsid w:val="00CB6EDE"/>
    <w:rsid w:val="00CB6F9B"/>
    <w:rsid w:val="00CB7170"/>
    <w:rsid w:val="00CB7272"/>
    <w:rsid w:val="00CB760B"/>
    <w:rsid w:val="00CC02D7"/>
    <w:rsid w:val="00CC040E"/>
    <w:rsid w:val="00CC0546"/>
    <w:rsid w:val="00CC0758"/>
    <w:rsid w:val="00CC082C"/>
    <w:rsid w:val="00CC0999"/>
    <w:rsid w:val="00CC0A96"/>
    <w:rsid w:val="00CC0DB9"/>
    <w:rsid w:val="00CC0E2E"/>
    <w:rsid w:val="00CC111F"/>
    <w:rsid w:val="00CC12D2"/>
    <w:rsid w:val="00CC16BE"/>
    <w:rsid w:val="00CC19ED"/>
    <w:rsid w:val="00CC1A3D"/>
    <w:rsid w:val="00CC1E8F"/>
    <w:rsid w:val="00CC1E94"/>
    <w:rsid w:val="00CC2011"/>
    <w:rsid w:val="00CC2030"/>
    <w:rsid w:val="00CC20CD"/>
    <w:rsid w:val="00CC2160"/>
    <w:rsid w:val="00CC25BB"/>
    <w:rsid w:val="00CC260F"/>
    <w:rsid w:val="00CC29EC"/>
    <w:rsid w:val="00CC2CBD"/>
    <w:rsid w:val="00CC2FF2"/>
    <w:rsid w:val="00CC3399"/>
    <w:rsid w:val="00CC33BC"/>
    <w:rsid w:val="00CC34ED"/>
    <w:rsid w:val="00CC36A7"/>
    <w:rsid w:val="00CC3902"/>
    <w:rsid w:val="00CC3949"/>
    <w:rsid w:val="00CC3C00"/>
    <w:rsid w:val="00CC3EA0"/>
    <w:rsid w:val="00CC427C"/>
    <w:rsid w:val="00CC45E3"/>
    <w:rsid w:val="00CC4655"/>
    <w:rsid w:val="00CC4761"/>
    <w:rsid w:val="00CC486F"/>
    <w:rsid w:val="00CC4A02"/>
    <w:rsid w:val="00CC4A19"/>
    <w:rsid w:val="00CC50D0"/>
    <w:rsid w:val="00CC57D6"/>
    <w:rsid w:val="00CC613D"/>
    <w:rsid w:val="00CC6154"/>
    <w:rsid w:val="00CC6198"/>
    <w:rsid w:val="00CC66B3"/>
    <w:rsid w:val="00CC672F"/>
    <w:rsid w:val="00CC6B13"/>
    <w:rsid w:val="00CC74F1"/>
    <w:rsid w:val="00CC7898"/>
    <w:rsid w:val="00CC7B45"/>
    <w:rsid w:val="00CD006A"/>
    <w:rsid w:val="00CD00A2"/>
    <w:rsid w:val="00CD0893"/>
    <w:rsid w:val="00CD095F"/>
    <w:rsid w:val="00CD0A4D"/>
    <w:rsid w:val="00CD1188"/>
    <w:rsid w:val="00CD1484"/>
    <w:rsid w:val="00CD1569"/>
    <w:rsid w:val="00CD15DB"/>
    <w:rsid w:val="00CD1647"/>
    <w:rsid w:val="00CD16C2"/>
    <w:rsid w:val="00CD1BDC"/>
    <w:rsid w:val="00CD1C5F"/>
    <w:rsid w:val="00CD1E52"/>
    <w:rsid w:val="00CD1EA5"/>
    <w:rsid w:val="00CD1EB0"/>
    <w:rsid w:val="00CD21DA"/>
    <w:rsid w:val="00CD2677"/>
    <w:rsid w:val="00CD27FC"/>
    <w:rsid w:val="00CD2D00"/>
    <w:rsid w:val="00CD2ED1"/>
    <w:rsid w:val="00CD313B"/>
    <w:rsid w:val="00CD337B"/>
    <w:rsid w:val="00CD429E"/>
    <w:rsid w:val="00CD42B6"/>
    <w:rsid w:val="00CD437B"/>
    <w:rsid w:val="00CD457E"/>
    <w:rsid w:val="00CD4593"/>
    <w:rsid w:val="00CD4C17"/>
    <w:rsid w:val="00CD4DBD"/>
    <w:rsid w:val="00CD4FBE"/>
    <w:rsid w:val="00CD5068"/>
    <w:rsid w:val="00CD52B3"/>
    <w:rsid w:val="00CD5344"/>
    <w:rsid w:val="00CD5982"/>
    <w:rsid w:val="00CD5AE7"/>
    <w:rsid w:val="00CD60DF"/>
    <w:rsid w:val="00CD6412"/>
    <w:rsid w:val="00CD6461"/>
    <w:rsid w:val="00CD680A"/>
    <w:rsid w:val="00CD6B4E"/>
    <w:rsid w:val="00CD6D0D"/>
    <w:rsid w:val="00CD6DE5"/>
    <w:rsid w:val="00CD6E6E"/>
    <w:rsid w:val="00CD6F84"/>
    <w:rsid w:val="00CD6FA7"/>
    <w:rsid w:val="00CD7431"/>
    <w:rsid w:val="00CD7822"/>
    <w:rsid w:val="00CD791D"/>
    <w:rsid w:val="00CD7B48"/>
    <w:rsid w:val="00CD7CBB"/>
    <w:rsid w:val="00CD7D16"/>
    <w:rsid w:val="00CD7E46"/>
    <w:rsid w:val="00CE021A"/>
    <w:rsid w:val="00CE0424"/>
    <w:rsid w:val="00CE073C"/>
    <w:rsid w:val="00CE07BD"/>
    <w:rsid w:val="00CE0A14"/>
    <w:rsid w:val="00CE0A92"/>
    <w:rsid w:val="00CE0E7C"/>
    <w:rsid w:val="00CE0EA4"/>
    <w:rsid w:val="00CE0F16"/>
    <w:rsid w:val="00CE1350"/>
    <w:rsid w:val="00CE1DA6"/>
    <w:rsid w:val="00CE2073"/>
    <w:rsid w:val="00CE2078"/>
    <w:rsid w:val="00CE2155"/>
    <w:rsid w:val="00CE221D"/>
    <w:rsid w:val="00CE2243"/>
    <w:rsid w:val="00CE246B"/>
    <w:rsid w:val="00CE246C"/>
    <w:rsid w:val="00CE2996"/>
    <w:rsid w:val="00CE3403"/>
    <w:rsid w:val="00CE365D"/>
    <w:rsid w:val="00CE368F"/>
    <w:rsid w:val="00CE38CD"/>
    <w:rsid w:val="00CE3936"/>
    <w:rsid w:val="00CE39E4"/>
    <w:rsid w:val="00CE3B72"/>
    <w:rsid w:val="00CE3B86"/>
    <w:rsid w:val="00CE3C6B"/>
    <w:rsid w:val="00CE3C9D"/>
    <w:rsid w:val="00CE3CDF"/>
    <w:rsid w:val="00CE3F5A"/>
    <w:rsid w:val="00CE401E"/>
    <w:rsid w:val="00CE417B"/>
    <w:rsid w:val="00CE4420"/>
    <w:rsid w:val="00CE45D6"/>
    <w:rsid w:val="00CE461B"/>
    <w:rsid w:val="00CE47F6"/>
    <w:rsid w:val="00CE4A27"/>
    <w:rsid w:val="00CE5155"/>
    <w:rsid w:val="00CE55B3"/>
    <w:rsid w:val="00CE5801"/>
    <w:rsid w:val="00CE6392"/>
    <w:rsid w:val="00CE64BF"/>
    <w:rsid w:val="00CE64CB"/>
    <w:rsid w:val="00CE662A"/>
    <w:rsid w:val="00CE672B"/>
    <w:rsid w:val="00CE68B0"/>
    <w:rsid w:val="00CE68F5"/>
    <w:rsid w:val="00CE6AAF"/>
    <w:rsid w:val="00CE6C67"/>
    <w:rsid w:val="00CE6CF8"/>
    <w:rsid w:val="00CE6D52"/>
    <w:rsid w:val="00CE74DF"/>
    <w:rsid w:val="00CE7561"/>
    <w:rsid w:val="00CE76BF"/>
    <w:rsid w:val="00CE79F0"/>
    <w:rsid w:val="00CE7BA3"/>
    <w:rsid w:val="00CE7BD9"/>
    <w:rsid w:val="00CF0301"/>
    <w:rsid w:val="00CF053C"/>
    <w:rsid w:val="00CF0890"/>
    <w:rsid w:val="00CF0B6C"/>
    <w:rsid w:val="00CF0D41"/>
    <w:rsid w:val="00CF10F1"/>
    <w:rsid w:val="00CF116C"/>
    <w:rsid w:val="00CF1354"/>
    <w:rsid w:val="00CF1381"/>
    <w:rsid w:val="00CF14B2"/>
    <w:rsid w:val="00CF15B1"/>
    <w:rsid w:val="00CF15E4"/>
    <w:rsid w:val="00CF1633"/>
    <w:rsid w:val="00CF185C"/>
    <w:rsid w:val="00CF193D"/>
    <w:rsid w:val="00CF1D69"/>
    <w:rsid w:val="00CF1F0C"/>
    <w:rsid w:val="00CF2040"/>
    <w:rsid w:val="00CF2108"/>
    <w:rsid w:val="00CF23EE"/>
    <w:rsid w:val="00CF28C7"/>
    <w:rsid w:val="00CF2AE5"/>
    <w:rsid w:val="00CF2D6A"/>
    <w:rsid w:val="00CF2FC2"/>
    <w:rsid w:val="00CF3093"/>
    <w:rsid w:val="00CF35AE"/>
    <w:rsid w:val="00CF388A"/>
    <w:rsid w:val="00CF3B1F"/>
    <w:rsid w:val="00CF3B6F"/>
    <w:rsid w:val="00CF3BF6"/>
    <w:rsid w:val="00CF3F4B"/>
    <w:rsid w:val="00CF4440"/>
    <w:rsid w:val="00CF476E"/>
    <w:rsid w:val="00CF4CED"/>
    <w:rsid w:val="00CF4E41"/>
    <w:rsid w:val="00CF4FDA"/>
    <w:rsid w:val="00CF542F"/>
    <w:rsid w:val="00CF5667"/>
    <w:rsid w:val="00CF575C"/>
    <w:rsid w:val="00CF5FA6"/>
    <w:rsid w:val="00CF61FF"/>
    <w:rsid w:val="00CF625B"/>
    <w:rsid w:val="00CF657C"/>
    <w:rsid w:val="00CF65E1"/>
    <w:rsid w:val="00CF687E"/>
    <w:rsid w:val="00CF6A28"/>
    <w:rsid w:val="00CF6BF5"/>
    <w:rsid w:val="00CF6C0D"/>
    <w:rsid w:val="00CF6DA1"/>
    <w:rsid w:val="00CF722C"/>
    <w:rsid w:val="00CF7546"/>
    <w:rsid w:val="00CF7808"/>
    <w:rsid w:val="00CF7A9E"/>
    <w:rsid w:val="00CF7F0E"/>
    <w:rsid w:val="00D001FA"/>
    <w:rsid w:val="00D006BA"/>
    <w:rsid w:val="00D006C1"/>
    <w:rsid w:val="00D00722"/>
    <w:rsid w:val="00D009B6"/>
    <w:rsid w:val="00D00DA5"/>
    <w:rsid w:val="00D00DC5"/>
    <w:rsid w:val="00D01625"/>
    <w:rsid w:val="00D01634"/>
    <w:rsid w:val="00D02075"/>
    <w:rsid w:val="00D0229A"/>
    <w:rsid w:val="00D023F2"/>
    <w:rsid w:val="00D029A5"/>
    <w:rsid w:val="00D02A5C"/>
    <w:rsid w:val="00D02A62"/>
    <w:rsid w:val="00D02E30"/>
    <w:rsid w:val="00D02E42"/>
    <w:rsid w:val="00D03142"/>
    <w:rsid w:val="00D033C9"/>
    <w:rsid w:val="00D0343E"/>
    <w:rsid w:val="00D0349B"/>
    <w:rsid w:val="00D03641"/>
    <w:rsid w:val="00D03675"/>
    <w:rsid w:val="00D037B2"/>
    <w:rsid w:val="00D03840"/>
    <w:rsid w:val="00D04033"/>
    <w:rsid w:val="00D04110"/>
    <w:rsid w:val="00D042A6"/>
    <w:rsid w:val="00D0470E"/>
    <w:rsid w:val="00D04A00"/>
    <w:rsid w:val="00D04B0E"/>
    <w:rsid w:val="00D04B6D"/>
    <w:rsid w:val="00D04CD4"/>
    <w:rsid w:val="00D04DDC"/>
    <w:rsid w:val="00D05124"/>
    <w:rsid w:val="00D05335"/>
    <w:rsid w:val="00D05379"/>
    <w:rsid w:val="00D05550"/>
    <w:rsid w:val="00D057FC"/>
    <w:rsid w:val="00D05828"/>
    <w:rsid w:val="00D05A6C"/>
    <w:rsid w:val="00D05B7A"/>
    <w:rsid w:val="00D05C13"/>
    <w:rsid w:val="00D05F33"/>
    <w:rsid w:val="00D05F70"/>
    <w:rsid w:val="00D060A1"/>
    <w:rsid w:val="00D061BD"/>
    <w:rsid w:val="00D0634F"/>
    <w:rsid w:val="00D0657B"/>
    <w:rsid w:val="00D0746A"/>
    <w:rsid w:val="00D075F4"/>
    <w:rsid w:val="00D0760A"/>
    <w:rsid w:val="00D07700"/>
    <w:rsid w:val="00D07717"/>
    <w:rsid w:val="00D07741"/>
    <w:rsid w:val="00D07761"/>
    <w:rsid w:val="00D07A3B"/>
    <w:rsid w:val="00D07D97"/>
    <w:rsid w:val="00D10249"/>
    <w:rsid w:val="00D102BF"/>
    <w:rsid w:val="00D1036C"/>
    <w:rsid w:val="00D10668"/>
    <w:rsid w:val="00D1072E"/>
    <w:rsid w:val="00D1096B"/>
    <w:rsid w:val="00D10DFB"/>
    <w:rsid w:val="00D1115C"/>
    <w:rsid w:val="00D11262"/>
    <w:rsid w:val="00D1145F"/>
    <w:rsid w:val="00D11541"/>
    <w:rsid w:val="00D115C3"/>
    <w:rsid w:val="00D11897"/>
    <w:rsid w:val="00D11903"/>
    <w:rsid w:val="00D11B26"/>
    <w:rsid w:val="00D11B8A"/>
    <w:rsid w:val="00D11C2A"/>
    <w:rsid w:val="00D12104"/>
    <w:rsid w:val="00D12477"/>
    <w:rsid w:val="00D128A9"/>
    <w:rsid w:val="00D12F25"/>
    <w:rsid w:val="00D12F34"/>
    <w:rsid w:val="00D12F5B"/>
    <w:rsid w:val="00D1304B"/>
    <w:rsid w:val="00D13135"/>
    <w:rsid w:val="00D1355C"/>
    <w:rsid w:val="00D13C0D"/>
    <w:rsid w:val="00D13D99"/>
    <w:rsid w:val="00D13DE9"/>
    <w:rsid w:val="00D13E4E"/>
    <w:rsid w:val="00D13F0D"/>
    <w:rsid w:val="00D145EB"/>
    <w:rsid w:val="00D14619"/>
    <w:rsid w:val="00D14C4E"/>
    <w:rsid w:val="00D14CB7"/>
    <w:rsid w:val="00D14F91"/>
    <w:rsid w:val="00D1538D"/>
    <w:rsid w:val="00D15670"/>
    <w:rsid w:val="00D15DE5"/>
    <w:rsid w:val="00D15E67"/>
    <w:rsid w:val="00D15E8F"/>
    <w:rsid w:val="00D15EAA"/>
    <w:rsid w:val="00D161CA"/>
    <w:rsid w:val="00D16578"/>
    <w:rsid w:val="00D172E7"/>
    <w:rsid w:val="00D1734C"/>
    <w:rsid w:val="00D173C2"/>
    <w:rsid w:val="00D175A7"/>
    <w:rsid w:val="00D17945"/>
    <w:rsid w:val="00D17CD7"/>
    <w:rsid w:val="00D20218"/>
    <w:rsid w:val="00D2048E"/>
    <w:rsid w:val="00D2057C"/>
    <w:rsid w:val="00D20585"/>
    <w:rsid w:val="00D207F2"/>
    <w:rsid w:val="00D20CA9"/>
    <w:rsid w:val="00D21322"/>
    <w:rsid w:val="00D214BE"/>
    <w:rsid w:val="00D21C23"/>
    <w:rsid w:val="00D21CA2"/>
    <w:rsid w:val="00D21D4D"/>
    <w:rsid w:val="00D220F6"/>
    <w:rsid w:val="00D22167"/>
    <w:rsid w:val="00D222DC"/>
    <w:rsid w:val="00D22487"/>
    <w:rsid w:val="00D22F69"/>
    <w:rsid w:val="00D23029"/>
    <w:rsid w:val="00D239A7"/>
    <w:rsid w:val="00D23F47"/>
    <w:rsid w:val="00D2401D"/>
    <w:rsid w:val="00D24152"/>
    <w:rsid w:val="00D243E4"/>
    <w:rsid w:val="00D249F8"/>
    <w:rsid w:val="00D24A00"/>
    <w:rsid w:val="00D24AFA"/>
    <w:rsid w:val="00D24BB8"/>
    <w:rsid w:val="00D2552E"/>
    <w:rsid w:val="00D256A3"/>
    <w:rsid w:val="00D2594D"/>
    <w:rsid w:val="00D25ED5"/>
    <w:rsid w:val="00D25FFE"/>
    <w:rsid w:val="00D262DC"/>
    <w:rsid w:val="00D262EA"/>
    <w:rsid w:val="00D26397"/>
    <w:rsid w:val="00D266FA"/>
    <w:rsid w:val="00D26B88"/>
    <w:rsid w:val="00D27536"/>
    <w:rsid w:val="00D27829"/>
    <w:rsid w:val="00D278FC"/>
    <w:rsid w:val="00D27A23"/>
    <w:rsid w:val="00D27B4F"/>
    <w:rsid w:val="00D27E14"/>
    <w:rsid w:val="00D30281"/>
    <w:rsid w:val="00D303EB"/>
    <w:rsid w:val="00D3071E"/>
    <w:rsid w:val="00D307C3"/>
    <w:rsid w:val="00D30A6F"/>
    <w:rsid w:val="00D30BD8"/>
    <w:rsid w:val="00D30C40"/>
    <w:rsid w:val="00D30D61"/>
    <w:rsid w:val="00D30FA5"/>
    <w:rsid w:val="00D310B0"/>
    <w:rsid w:val="00D313CB"/>
    <w:rsid w:val="00D3166C"/>
    <w:rsid w:val="00D318DC"/>
    <w:rsid w:val="00D31CF8"/>
    <w:rsid w:val="00D32112"/>
    <w:rsid w:val="00D3223D"/>
    <w:rsid w:val="00D3241D"/>
    <w:rsid w:val="00D326A9"/>
    <w:rsid w:val="00D3289E"/>
    <w:rsid w:val="00D32938"/>
    <w:rsid w:val="00D329B2"/>
    <w:rsid w:val="00D32A33"/>
    <w:rsid w:val="00D330B3"/>
    <w:rsid w:val="00D3325D"/>
    <w:rsid w:val="00D33F1E"/>
    <w:rsid w:val="00D33FF0"/>
    <w:rsid w:val="00D3400A"/>
    <w:rsid w:val="00D3415C"/>
    <w:rsid w:val="00D3421A"/>
    <w:rsid w:val="00D34309"/>
    <w:rsid w:val="00D343E0"/>
    <w:rsid w:val="00D345DA"/>
    <w:rsid w:val="00D3499E"/>
    <w:rsid w:val="00D34C76"/>
    <w:rsid w:val="00D34CC4"/>
    <w:rsid w:val="00D34F4A"/>
    <w:rsid w:val="00D34F9E"/>
    <w:rsid w:val="00D35478"/>
    <w:rsid w:val="00D356AF"/>
    <w:rsid w:val="00D356ED"/>
    <w:rsid w:val="00D357BB"/>
    <w:rsid w:val="00D35B10"/>
    <w:rsid w:val="00D35B20"/>
    <w:rsid w:val="00D35D0F"/>
    <w:rsid w:val="00D35F72"/>
    <w:rsid w:val="00D360EE"/>
    <w:rsid w:val="00D36315"/>
    <w:rsid w:val="00D36330"/>
    <w:rsid w:val="00D3669C"/>
    <w:rsid w:val="00D36E71"/>
    <w:rsid w:val="00D36FD0"/>
    <w:rsid w:val="00D3723B"/>
    <w:rsid w:val="00D376CF"/>
    <w:rsid w:val="00D37A3B"/>
    <w:rsid w:val="00D37AB5"/>
    <w:rsid w:val="00D37D87"/>
    <w:rsid w:val="00D37E82"/>
    <w:rsid w:val="00D40022"/>
    <w:rsid w:val="00D400EC"/>
    <w:rsid w:val="00D4031F"/>
    <w:rsid w:val="00D40A81"/>
    <w:rsid w:val="00D40B33"/>
    <w:rsid w:val="00D40DBB"/>
    <w:rsid w:val="00D41641"/>
    <w:rsid w:val="00D417BE"/>
    <w:rsid w:val="00D41813"/>
    <w:rsid w:val="00D41E4B"/>
    <w:rsid w:val="00D41E92"/>
    <w:rsid w:val="00D42190"/>
    <w:rsid w:val="00D429B2"/>
    <w:rsid w:val="00D42CD4"/>
    <w:rsid w:val="00D4318F"/>
    <w:rsid w:val="00D433E8"/>
    <w:rsid w:val="00D434D2"/>
    <w:rsid w:val="00D436A2"/>
    <w:rsid w:val="00D438BB"/>
    <w:rsid w:val="00D438BF"/>
    <w:rsid w:val="00D438C8"/>
    <w:rsid w:val="00D43925"/>
    <w:rsid w:val="00D440F8"/>
    <w:rsid w:val="00D44340"/>
    <w:rsid w:val="00D44468"/>
    <w:rsid w:val="00D447D4"/>
    <w:rsid w:val="00D44ADB"/>
    <w:rsid w:val="00D44B1F"/>
    <w:rsid w:val="00D44D84"/>
    <w:rsid w:val="00D44E44"/>
    <w:rsid w:val="00D44EDC"/>
    <w:rsid w:val="00D451D5"/>
    <w:rsid w:val="00D45339"/>
    <w:rsid w:val="00D4562A"/>
    <w:rsid w:val="00D45768"/>
    <w:rsid w:val="00D457A9"/>
    <w:rsid w:val="00D458F8"/>
    <w:rsid w:val="00D45975"/>
    <w:rsid w:val="00D45C7F"/>
    <w:rsid w:val="00D45D5A"/>
    <w:rsid w:val="00D45FB5"/>
    <w:rsid w:val="00D4647A"/>
    <w:rsid w:val="00D4659C"/>
    <w:rsid w:val="00D4668B"/>
    <w:rsid w:val="00D469BD"/>
    <w:rsid w:val="00D46D90"/>
    <w:rsid w:val="00D46F01"/>
    <w:rsid w:val="00D46F65"/>
    <w:rsid w:val="00D473B4"/>
    <w:rsid w:val="00D475F6"/>
    <w:rsid w:val="00D4771F"/>
    <w:rsid w:val="00D4772D"/>
    <w:rsid w:val="00D477A8"/>
    <w:rsid w:val="00D47ACE"/>
    <w:rsid w:val="00D47E8D"/>
    <w:rsid w:val="00D47F91"/>
    <w:rsid w:val="00D4A525"/>
    <w:rsid w:val="00D50050"/>
    <w:rsid w:val="00D50123"/>
    <w:rsid w:val="00D5024F"/>
    <w:rsid w:val="00D505DF"/>
    <w:rsid w:val="00D50B29"/>
    <w:rsid w:val="00D50B4D"/>
    <w:rsid w:val="00D50C46"/>
    <w:rsid w:val="00D51666"/>
    <w:rsid w:val="00D51AF2"/>
    <w:rsid w:val="00D51C42"/>
    <w:rsid w:val="00D51C53"/>
    <w:rsid w:val="00D51DF0"/>
    <w:rsid w:val="00D52460"/>
    <w:rsid w:val="00D52514"/>
    <w:rsid w:val="00D52529"/>
    <w:rsid w:val="00D5272B"/>
    <w:rsid w:val="00D52A86"/>
    <w:rsid w:val="00D52B3A"/>
    <w:rsid w:val="00D52B82"/>
    <w:rsid w:val="00D52D4A"/>
    <w:rsid w:val="00D531E7"/>
    <w:rsid w:val="00D53996"/>
    <w:rsid w:val="00D53A0B"/>
    <w:rsid w:val="00D53B33"/>
    <w:rsid w:val="00D53B52"/>
    <w:rsid w:val="00D53B55"/>
    <w:rsid w:val="00D5413A"/>
    <w:rsid w:val="00D54634"/>
    <w:rsid w:val="00D546FF"/>
    <w:rsid w:val="00D547A7"/>
    <w:rsid w:val="00D54815"/>
    <w:rsid w:val="00D54B06"/>
    <w:rsid w:val="00D54D07"/>
    <w:rsid w:val="00D54D2C"/>
    <w:rsid w:val="00D54D6F"/>
    <w:rsid w:val="00D54E89"/>
    <w:rsid w:val="00D54F6C"/>
    <w:rsid w:val="00D551CA"/>
    <w:rsid w:val="00D5545F"/>
    <w:rsid w:val="00D55491"/>
    <w:rsid w:val="00D55A08"/>
    <w:rsid w:val="00D55AD5"/>
    <w:rsid w:val="00D55D72"/>
    <w:rsid w:val="00D55F16"/>
    <w:rsid w:val="00D562D5"/>
    <w:rsid w:val="00D56426"/>
    <w:rsid w:val="00D56661"/>
    <w:rsid w:val="00D5681E"/>
    <w:rsid w:val="00D568A9"/>
    <w:rsid w:val="00D56A3C"/>
    <w:rsid w:val="00D56B9B"/>
    <w:rsid w:val="00D56C98"/>
    <w:rsid w:val="00D576CA"/>
    <w:rsid w:val="00D57A62"/>
    <w:rsid w:val="00D57EF7"/>
    <w:rsid w:val="00D600D1"/>
    <w:rsid w:val="00D60924"/>
    <w:rsid w:val="00D609EE"/>
    <w:rsid w:val="00D60B9D"/>
    <w:rsid w:val="00D60E46"/>
    <w:rsid w:val="00D612D8"/>
    <w:rsid w:val="00D615FB"/>
    <w:rsid w:val="00D6167E"/>
    <w:rsid w:val="00D6168B"/>
    <w:rsid w:val="00D617ED"/>
    <w:rsid w:val="00D61AF5"/>
    <w:rsid w:val="00D620D9"/>
    <w:rsid w:val="00D621A3"/>
    <w:rsid w:val="00D622E2"/>
    <w:rsid w:val="00D62371"/>
    <w:rsid w:val="00D627D5"/>
    <w:rsid w:val="00D62C5B"/>
    <w:rsid w:val="00D63238"/>
    <w:rsid w:val="00D63288"/>
    <w:rsid w:val="00D6360C"/>
    <w:rsid w:val="00D6385A"/>
    <w:rsid w:val="00D638B6"/>
    <w:rsid w:val="00D638FE"/>
    <w:rsid w:val="00D63931"/>
    <w:rsid w:val="00D63A79"/>
    <w:rsid w:val="00D63B06"/>
    <w:rsid w:val="00D63B49"/>
    <w:rsid w:val="00D63B6A"/>
    <w:rsid w:val="00D63BD6"/>
    <w:rsid w:val="00D63EB4"/>
    <w:rsid w:val="00D640EB"/>
    <w:rsid w:val="00D64310"/>
    <w:rsid w:val="00D647E3"/>
    <w:rsid w:val="00D64849"/>
    <w:rsid w:val="00D6485C"/>
    <w:rsid w:val="00D64A08"/>
    <w:rsid w:val="00D64CE7"/>
    <w:rsid w:val="00D64CF8"/>
    <w:rsid w:val="00D64D55"/>
    <w:rsid w:val="00D64E97"/>
    <w:rsid w:val="00D652B5"/>
    <w:rsid w:val="00D655C7"/>
    <w:rsid w:val="00D656FB"/>
    <w:rsid w:val="00D659F4"/>
    <w:rsid w:val="00D66155"/>
    <w:rsid w:val="00D665F7"/>
    <w:rsid w:val="00D6699F"/>
    <w:rsid w:val="00D66B40"/>
    <w:rsid w:val="00D66CC0"/>
    <w:rsid w:val="00D673D5"/>
    <w:rsid w:val="00D6775B"/>
    <w:rsid w:val="00D67762"/>
    <w:rsid w:val="00D6781F"/>
    <w:rsid w:val="00D6783F"/>
    <w:rsid w:val="00D67B87"/>
    <w:rsid w:val="00D67BD2"/>
    <w:rsid w:val="00D67E12"/>
    <w:rsid w:val="00D67EC1"/>
    <w:rsid w:val="00D703A7"/>
    <w:rsid w:val="00D70515"/>
    <w:rsid w:val="00D706B4"/>
    <w:rsid w:val="00D7083B"/>
    <w:rsid w:val="00D708B0"/>
    <w:rsid w:val="00D70B9B"/>
    <w:rsid w:val="00D7111D"/>
    <w:rsid w:val="00D71242"/>
    <w:rsid w:val="00D7187E"/>
    <w:rsid w:val="00D71C1D"/>
    <w:rsid w:val="00D723E7"/>
    <w:rsid w:val="00D729CB"/>
    <w:rsid w:val="00D72B65"/>
    <w:rsid w:val="00D7319C"/>
    <w:rsid w:val="00D732CA"/>
    <w:rsid w:val="00D73313"/>
    <w:rsid w:val="00D73802"/>
    <w:rsid w:val="00D7394B"/>
    <w:rsid w:val="00D73F31"/>
    <w:rsid w:val="00D74203"/>
    <w:rsid w:val="00D743EA"/>
    <w:rsid w:val="00D7492C"/>
    <w:rsid w:val="00D74A9B"/>
    <w:rsid w:val="00D74BDC"/>
    <w:rsid w:val="00D74C1C"/>
    <w:rsid w:val="00D74F3C"/>
    <w:rsid w:val="00D75017"/>
    <w:rsid w:val="00D752BD"/>
    <w:rsid w:val="00D75463"/>
    <w:rsid w:val="00D7602E"/>
    <w:rsid w:val="00D76899"/>
    <w:rsid w:val="00D76A99"/>
    <w:rsid w:val="00D76ACC"/>
    <w:rsid w:val="00D77399"/>
    <w:rsid w:val="00D7758E"/>
    <w:rsid w:val="00D7759B"/>
    <w:rsid w:val="00D77B1D"/>
    <w:rsid w:val="00D77EF4"/>
    <w:rsid w:val="00D80013"/>
    <w:rsid w:val="00D8021F"/>
    <w:rsid w:val="00D80302"/>
    <w:rsid w:val="00D80383"/>
    <w:rsid w:val="00D804D2"/>
    <w:rsid w:val="00D8079A"/>
    <w:rsid w:val="00D80989"/>
    <w:rsid w:val="00D80C95"/>
    <w:rsid w:val="00D80D0E"/>
    <w:rsid w:val="00D80D5C"/>
    <w:rsid w:val="00D80E40"/>
    <w:rsid w:val="00D80FC8"/>
    <w:rsid w:val="00D81017"/>
    <w:rsid w:val="00D81280"/>
    <w:rsid w:val="00D812B0"/>
    <w:rsid w:val="00D8133E"/>
    <w:rsid w:val="00D81559"/>
    <w:rsid w:val="00D815BE"/>
    <w:rsid w:val="00D81A87"/>
    <w:rsid w:val="00D81BB5"/>
    <w:rsid w:val="00D81EC7"/>
    <w:rsid w:val="00D821EE"/>
    <w:rsid w:val="00D823C6"/>
    <w:rsid w:val="00D826D0"/>
    <w:rsid w:val="00D82948"/>
    <w:rsid w:val="00D82BBF"/>
    <w:rsid w:val="00D82D5B"/>
    <w:rsid w:val="00D82DC6"/>
    <w:rsid w:val="00D8315D"/>
    <w:rsid w:val="00D83177"/>
    <w:rsid w:val="00D83193"/>
    <w:rsid w:val="00D8327F"/>
    <w:rsid w:val="00D83A7C"/>
    <w:rsid w:val="00D83D15"/>
    <w:rsid w:val="00D840CE"/>
    <w:rsid w:val="00D840F6"/>
    <w:rsid w:val="00D842F2"/>
    <w:rsid w:val="00D843A0"/>
    <w:rsid w:val="00D843A3"/>
    <w:rsid w:val="00D843A6"/>
    <w:rsid w:val="00D843CF"/>
    <w:rsid w:val="00D84644"/>
    <w:rsid w:val="00D846C7"/>
    <w:rsid w:val="00D84ABA"/>
    <w:rsid w:val="00D84E81"/>
    <w:rsid w:val="00D85031"/>
    <w:rsid w:val="00D857F1"/>
    <w:rsid w:val="00D8581D"/>
    <w:rsid w:val="00D8587C"/>
    <w:rsid w:val="00D85A19"/>
    <w:rsid w:val="00D85AE7"/>
    <w:rsid w:val="00D85B45"/>
    <w:rsid w:val="00D85BDF"/>
    <w:rsid w:val="00D8632D"/>
    <w:rsid w:val="00D8643F"/>
    <w:rsid w:val="00D8646B"/>
    <w:rsid w:val="00D865F0"/>
    <w:rsid w:val="00D86633"/>
    <w:rsid w:val="00D86CA3"/>
    <w:rsid w:val="00D871CE"/>
    <w:rsid w:val="00D87254"/>
    <w:rsid w:val="00D879BC"/>
    <w:rsid w:val="00D87A11"/>
    <w:rsid w:val="00D87A19"/>
    <w:rsid w:val="00D87C95"/>
    <w:rsid w:val="00D87DCB"/>
    <w:rsid w:val="00D9040B"/>
    <w:rsid w:val="00D907E3"/>
    <w:rsid w:val="00D90CC4"/>
    <w:rsid w:val="00D90DA6"/>
    <w:rsid w:val="00D912F4"/>
    <w:rsid w:val="00D9196D"/>
    <w:rsid w:val="00D91BAE"/>
    <w:rsid w:val="00D92790"/>
    <w:rsid w:val="00D92982"/>
    <w:rsid w:val="00D929F9"/>
    <w:rsid w:val="00D93169"/>
    <w:rsid w:val="00D933A4"/>
    <w:rsid w:val="00D93969"/>
    <w:rsid w:val="00D93AE2"/>
    <w:rsid w:val="00D93F0A"/>
    <w:rsid w:val="00D94310"/>
    <w:rsid w:val="00D9438B"/>
    <w:rsid w:val="00D944EA"/>
    <w:rsid w:val="00D94A69"/>
    <w:rsid w:val="00D94BAC"/>
    <w:rsid w:val="00D94EF5"/>
    <w:rsid w:val="00D950B6"/>
    <w:rsid w:val="00D9524A"/>
    <w:rsid w:val="00D954BD"/>
    <w:rsid w:val="00D95D21"/>
    <w:rsid w:val="00D95DB9"/>
    <w:rsid w:val="00D9601F"/>
    <w:rsid w:val="00D965B2"/>
    <w:rsid w:val="00D9668A"/>
    <w:rsid w:val="00D968C3"/>
    <w:rsid w:val="00D9690A"/>
    <w:rsid w:val="00D96A1F"/>
    <w:rsid w:val="00D96D22"/>
    <w:rsid w:val="00D96D9F"/>
    <w:rsid w:val="00D97231"/>
    <w:rsid w:val="00D97238"/>
    <w:rsid w:val="00D9733E"/>
    <w:rsid w:val="00D97487"/>
    <w:rsid w:val="00D97952"/>
    <w:rsid w:val="00DA0651"/>
    <w:rsid w:val="00DA077E"/>
    <w:rsid w:val="00DA0DA2"/>
    <w:rsid w:val="00DA0EBD"/>
    <w:rsid w:val="00DA103F"/>
    <w:rsid w:val="00DA1077"/>
    <w:rsid w:val="00DA1110"/>
    <w:rsid w:val="00DA12CB"/>
    <w:rsid w:val="00DA13EA"/>
    <w:rsid w:val="00DA13F1"/>
    <w:rsid w:val="00DA15B6"/>
    <w:rsid w:val="00DA18CD"/>
    <w:rsid w:val="00DA19B9"/>
    <w:rsid w:val="00DA1A7C"/>
    <w:rsid w:val="00DA1E5B"/>
    <w:rsid w:val="00DA1FF2"/>
    <w:rsid w:val="00DA1FF3"/>
    <w:rsid w:val="00DA2259"/>
    <w:rsid w:val="00DA22BA"/>
    <w:rsid w:val="00DA2998"/>
    <w:rsid w:val="00DA2EE1"/>
    <w:rsid w:val="00DA2FAE"/>
    <w:rsid w:val="00DA3050"/>
    <w:rsid w:val="00DA305E"/>
    <w:rsid w:val="00DA31EB"/>
    <w:rsid w:val="00DA38CF"/>
    <w:rsid w:val="00DA3BD5"/>
    <w:rsid w:val="00DA3CB4"/>
    <w:rsid w:val="00DA3DDE"/>
    <w:rsid w:val="00DA3F4C"/>
    <w:rsid w:val="00DA43BC"/>
    <w:rsid w:val="00DA4461"/>
    <w:rsid w:val="00DA48B1"/>
    <w:rsid w:val="00DA49AE"/>
    <w:rsid w:val="00DA523A"/>
    <w:rsid w:val="00DA5417"/>
    <w:rsid w:val="00DA5466"/>
    <w:rsid w:val="00DA56E8"/>
    <w:rsid w:val="00DA56FB"/>
    <w:rsid w:val="00DA5742"/>
    <w:rsid w:val="00DA58BF"/>
    <w:rsid w:val="00DA5A65"/>
    <w:rsid w:val="00DA5BC6"/>
    <w:rsid w:val="00DA5EC8"/>
    <w:rsid w:val="00DA640C"/>
    <w:rsid w:val="00DA6451"/>
    <w:rsid w:val="00DA66F7"/>
    <w:rsid w:val="00DA698A"/>
    <w:rsid w:val="00DA6A65"/>
    <w:rsid w:val="00DA6A6E"/>
    <w:rsid w:val="00DA6ADA"/>
    <w:rsid w:val="00DA6DE9"/>
    <w:rsid w:val="00DA722D"/>
    <w:rsid w:val="00DA73A4"/>
    <w:rsid w:val="00DA743F"/>
    <w:rsid w:val="00DA76BE"/>
    <w:rsid w:val="00DA7739"/>
    <w:rsid w:val="00DA7879"/>
    <w:rsid w:val="00DA7D7F"/>
    <w:rsid w:val="00DA7F40"/>
    <w:rsid w:val="00DB01B0"/>
    <w:rsid w:val="00DB069E"/>
    <w:rsid w:val="00DB07DA"/>
    <w:rsid w:val="00DB0A9F"/>
    <w:rsid w:val="00DB101E"/>
    <w:rsid w:val="00DB12A1"/>
    <w:rsid w:val="00DB132C"/>
    <w:rsid w:val="00DB1889"/>
    <w:rsid w:val="00DB1995"/>
    <w:rsid w:val="00DB1F9F"/>
    <w:rsid w:val="00DB24A8"/>
    <w:rsid w:val="00DB25FC"/>
    <w:rsid w:val="00DB2A73"/>
    <w:rsid w:val="00DB2A81"/>
    <w:rsid w:val="00DB33F4"/>
    <w:rsid w:val="00DB365D"/>
    <w:rsid w:val="00DB372F"/>
    <w:rsid w:val="00DB377D"/>
    <w:rsid w:val="00DB3C9C"/>
    <w:rsid w:val="00DB3CBA"/>
    <w:rsid w:val="00DB3DCF"/>
    <w:rsid w:val="00DB3E02"/>
    <w:rsid w:val="00DB3F2C"/>
    <w:rsid w:val="00DB4614"/>
    <w:rsid w:val="00DB4C11"/>
    <w:rsid w:val="00DB4E76"/>
    <w:rsid w:val="00DB4F4C"/>
    <w:rsid w:val="00DB504A"/>
    <w:rsid w:val="00DB5218"/>
    <w:rsid w:val="00DB52A2"/>
    <w:rsid w:val="00DB535E"/>
    <w:rsid w:val="00DB53A4"/>
    <w:rsid w:val="00DB5BB9"/>
    <w:rsid w:val="00DB5CDC"/>
    <w:rsid w:val="00DB5E05"/>
    <w:rsid w:val="00DB6450"/>
    <w:rsid w:val="00DB64FB"/>
    <w:rsid w:val="00DB68FA"/>
    <w:rsid w:val="00DB6B6D"/>
    <w:rsid w:val="00DB6C91"/>
    <w:rsid w:val="00DB7126"/>
    <w:rsid w:val="00DB732A"/>
    <w:rsid w:val="00DB7370"/>
    <w:rsid w:val="00DB7605"/>
    <w:rsid w:val="00DB7B05"/>
    <w:rsid w:val="00DB7B11"/>
    <w:rsid w:val="00DB7C78"/>
    <w:rsid w:val="00DC02CF"/>
    <w:rsid w:val="00DC06D6"/>
    <w:rsid w:val="00DC0D84"/>
    <w:rsid w:val="00DC1238"/>
    <w:rsid w:val="00DC1532"/>
    <w:rsid w:val="00DC153E"/>
    <w:rsid w:val="00DC15B2"/>
    <w:rsid w:val="00DC1702"/>
    <w:rsid w:val="00DC1985"/>
    <w:rsid w:val="00DC1A73"/>
    <w:rsid w:val="00DC1BD2"/>
    <w:rsid w:val="00DC1C6C"/>
    <w:rsid w:val="00DC26A4"/>
    <w:rsid w:val="00DC29BD"/>
    <w:rsid w:val="00DC2B06"/>
    <w:rsid w:val="00DC2D36"/>
    <w:rsid w:val="00DC2ED9"/>
    <w:rsid w:val="00DC3013"/>
    <w:rsid w:val="00DC35F3"/>
    <w:rsid w:val="00DC3741"/>
    <w:rsid w:val="00DC3831"/>
    <w:rsid w:val="00DC3A0B"/>
    <w:rsid w:val="00DC3DD0"/>
    <w:rsid w:val="00DC4063"/>
    <w:rsid w:val="00DC41FB"/>
    <w:rsid w:val="00DC45E4"/>
    <w:rsid w:val="00DC46D3"/>
    <w:rsid w:val="00DC4B3B"/>
    <w:rsid w:val="00DC4CD2"/>
    <w:rsid w:val="00DC4E0A"/>
    <w:rsid w:val="00DC4E8E"/>
    <w:rsid w:val="00DC53EF"/>
    <w:rsid w:val="00DC54B6"/>
    <w:rsid w:val="00DC567D"/>
    <w:rsid w:val="00DC569B"/>
    <w:rsid w:val="00DC56CA"/>
    <w:rsid w:val="00DC5C35"/>
    <w:rsid w:val="00DC5D93"/>
    <w:rsid w:val="00DC600D"/>
    <w:rsid w:val="00DC6038"/>
    <w:rsid w:val="00DC6291"/>
    <w:rsid w:val="00DC69DC"/>
    <w:rsid w:val="00DC6BA2"/>
    <w:rsid w:val="00DC6C07"/>
    <w:rsid w:val="00DC6C98"/>
    <w:rsid w:val="00DC6CA1"/>
    <w:rsid w:val="00DC6FEE"/>
    <w:rsid w:val="00DC738E"/>
    <w:rsid w:val="00DC7509"/>
    <w:rsid w:val="00DC7845"/>
    <w:rsid w:val="00DC7CAE"/>
    <w:rsid w:val="00DD019C"/>
    <w:rsid w:val="00DD01AA"/>
    <w:rsid w:val="00DD06C0"/>
    <w:rsid w:val="00DD0C3E"/>
    <w:rsid w:val="00DD0D61"/>
    <w:rsid w:val="00DD1031"/>
    <w:rsid w:val="00DD14B3"/>
    <w:rsid w:val="00DD159E"/>
    <w:rsid w:val="00DD15BC"/>
    <w:rsid w:val="00DD2681"/>
    <w:rsid w:val="00DD2937"/>
    <w:rsid w:val="00DD3104"/>
    <w:rsid w:val="00DD323E"/>
    <w:rsid w:val="00DD3465"/>
    <w:rsid w:val="00DD394A"/>
    <w:rsid w:val="00DD3AD7"/>
    <w:rsid w:val="00DD3C02"/>
    <w:rsid w:val="00DD3FDC"/>
    <w:rsid w:val="00DD3FF6"/>
    <w:rsid w:val="00DD3FF8"/>
    <w:rsid w:val="00DD4865"/>
    <w:rsid w:val="00DD48B6"/>
    <w:rsid w:val="00DD4AB7"/>
    <w:rsid w:val="00DD4BC7"/>
    <w:rsid w:val="00DD4D89"/>
    <w:rsid w:val="00DD4F5C"/>
    <w:rsid w:val="00DD4F73"/>
    <w:rsid w:val="00DD5033"/>
    <w:rsid w:val="00DD5133"/>
    <w:rsid w:val="00DD5137"/>
    <w:rsid w:val="00DD5190"/>
    <w:rsid w:val="00DD5248"/>
    <w:rsid w:val="00DD530F"/>
    <w:rsid w:val="00DD57B3"/>
    <w:rsid w:val="00DD5C68"/>
    <w:rsid w:val="00DD6030"/>
    <w:rsid w:val="00DD6357"/>
    <w:rsid w:val="00DD63BF"/>
    <w:rsid w:val="00DD63DD"/>
    <w:rsid w:val="00DD655C"/>
    <w:rsid w:val="00DD6753"/>
    <w:rsid w:val="00DD67A6"/>
    <w:rsid w:val="00DD6800"/>
    <w:rsid w:val="00DD688F"/>
    <w:rsid w:val="00DD6C6F"/>
    <w:rsid w:val="00DD6FA3"/>
    <w:rsid w:val="00DD7047"/>
    <w:rsid w:val="00DD715D"/>
    <w:rsid w:val="00DD72EE"/>
    <w:rsid w:val="00DD76FE"/>
    <w:rsid w:val="00DD77E7"/>
    <w:rsid w:val="00DD789A"/>
    <w:rsid w:val="00DD7E00"/>
    <w:rsid w:val="00DE01A3"/>
    <w:rsid w:val="00DE073C"/>
    <w:rsid w:val="00DE08BA"/>
    <w:rsid w:val="00DE0CF2"/>
    <w:rsid w:val="00DE15DB"/>
    <w:rsid w:val="00DE1888"/>
    <w:rsid w:val="00DE1905"/>
    <w:rsid w:val="00DE1DD1"/>
    <w:rsid w:val="00DE204A"/>
    <w:rsid w:val="00DE2363"/>
    <w:rsid w:val="00DE240F"/>
    <w:rsid w:val="00DE2AA5"/>
    <w:rsid w:val="00DE2C80"/>
    <w:rsid w:val="00DE2D3C"/>
    <w:rsid w:val="00DE2D62"/>
    <w:rsid w:val="00DE2E4C"/>
    <w:rsid w:val="00DE3061"/>
    <w:rsid w:val="00DE315C"/>
    <w:rsid w:val="00DE3425"/>
    <w:rsid w:val="00DE34DE"/>
    <w:rsid w:val="00DE3725"/>
    <w:rsid w:val="00DE3BC7"/>
    <w:rsid w:val="00DE3C0D"/>
    <w:rsid w:val="00DE42D5"/>
    <w:rsid w:val="00DE4666"/>
    <w:rsid w:val="00DE467B"/>
    <w:rsid w:val="00DE47E9"/>
    <w:rsid w:val="00DE4B7A"/>
    <w:rsid w:val="00DE4C73"/>
    <w:rsid w:val="00DE4C90"/>
    <w:rsid w:val="00DE4F99"/>
    <w:rsid w:val="00DE52B1"/>
    <w:rsid w:val="00DE54B8"/>
    <w:rsid w:val="00DE5608"/>
    <w:rsid w:val="00DE58D0"/>
    <w:rsid w:val="00DE59E7"/>
    <w:rsid w:val="00DE5A52"/>
    <w:rsid w:val="00DE5AF4"/>
    <w:rsid w:val="00DE5B94"/>
    <w:rsid w:val="00DE5C9A"/>
    <w:rsid w:val="00DE5DEE"/>
    <w:rsid w:val="00DE5EA6"/>
    <w:rsid w:val="00DE62EA"/>
    <w:rsid w:val="00DE654F"/>
    <w:rsid w:val="00DE693C"/>
    <w:rsid w:val="00DE6942"/>
    <w:rsid w:val="00DE6C98"/>
    <w:rsid w:val="00DE6CA6"/>
    <w:rsid w:val="00DE6EAD"/>
    <w:rsid w:val="00DE720C"/>
    <w:rsid w:val="00DE7386"/>
    <w:rsid w:val="00DE7445"/>
    <w:rsid w:val="00DE76BD"/>
    <w:rsid w:val="00DE7B24"/>
    <w:rsid w:val="00DF002D"/>
    <w:rsid w:val="00DF01AB"/>
    <w:rsid w:val="00DF0B6E"/>
    <w:rsid w:val="00DF0CCE"/>
    <w:rsid w:val="00DF0E36"/>
    <w:rsid w:val="00DF1078"/>
    <w:rsid w:val="00DF10BA"/>
    <w:rsid w:val="00DF1359"/>
    <w:rsid w:val="00DF15E0"/>
    <w:rsid w:val="00DF1617"/>
    <w:rsid w:val="00DF1660"/>
    <w:rsid w:val="00DF1715"/>
    <w:rsid w:val="00DF1927"/>
    <w:rsid w:val="00DF1A01"/>
    <w:rsid w:val="00DF1B17"/>
    <w:rsid w:val="00DF1D10"/>
    <w:rsid w:val="00DF1E7B"/>
    <w:rsid w:val="00DF2103"/>
    <w:rsid w:val="00DF23C1"/>
    <w:rsid w:val="00DF26FA"/>
    <w:rsid w:val="00DF292F"/>
    <w:rsid w:val="00DF2A04"/>
    <w:rsid w:val="00DF2B21"/>
    <w:rsid w:val="00DF2ECF"/>
    <w:rsid w:val="00DF31FC"/>
    <w:rsid w:val="00DF33CE"/>
    <w:rsid w:val="00DF352A"/>
    <w:rsid w:val="00DF37A0"/>
    <w:rsid w:val="00DF39A2"/>
    <w:rsid w:val="00DF3A59"/>
    <w:rsid w:val="00DF3B7E"/>
    <w:rsid w:val="00DF3D59"/>
    <w:rsid w:val="00DF3DF3"/>
    <w:rsid w:val="00DF3E6F"/>
    <w:rsid w:val="00DF40B0"/>
    <w:rsid w:val="00DF40E0"/>
    <w:rsid w:val="00DF415E"/>
    <w:rsid w:val="00DF42FA"/>
    <w:rsid w:val="00DF4C6F"/>
    <w:rsid w:val="00DF50D3"/>
    <w:rsid w:val="00DF51BB"/>
    <w:rsid w:val="00DF54D7"/>
    <w:rsid w:val="00DF59A5"/>
    <w:rsid w:val="00DF5AE3"/>
    <w:rsid w:val="00DF5CBE"/>
    <w:rsid w:val="00DF5D9F"/>
    <w:rsid w:val="00DF6015"/>
    <w:rsid w:val="00DF62BC"/>
    <w:rsid w:val="00DF62CC"/>
    <w:rsid w:val="00DF646B"/>
    <w:rsid w:val="00DF6511"/>
    <w:rsid w:val="00DF65F2"/>
    <w:rsid w:val="00DF660D"/>
    <w:rsid w:val="00DF678D"/>
    <w:rsid w:val="00DF6A1D"/>
    <w:rsid w:val="00DF6B81"/>
    <w:rsid w:val="00DF701D"/>
    <w:rsid w:val="00DF72F0"/>
    <w:rsid w:val="00DF77D3"/>
    <w:rsid w:val="00DF780A"/>
    <w:rsid w:val="00E000AC"/>
    <w:rsid w:val="00E00498"/>
    <w:rsid w:val="00E0051E"/>
    <w:rsid w:val="00E00632"/>
    <w:rsid w:val="00E00B88"/>
    <w:rsid w:val="00E00BE8"/>
    <w:rsid w:val="00E00CEA"/>
    <w:rsid w:val="00E00DCA"/>
    <w:rsid w:val="00E00F29"/>
    <w:rsid w:val="00E00F51"/>
    <w:rsid w:val="00E0103E"/>
    <w:rsid w:val="00E01131"/>
    <w:rsid w:val="00E014BD"/>
    <w:rsid w:val="00E01662"/>
    <w:rsid w:val="00E0179F"/>
    <w:rsid w:val="00E018CD"/>
    <w:rsid w:val="00E01A14"/>
    <w:rsid w:val="00E01F6D"/>
    <w:rsid w:val="00E021DA"/>
    <w:rsid w:val="00E0259E"/>
    <w:rsid w:val="00E0277F"/>
    <w:rsid w:val="00E02960"/>
    <w:rsid w:val="00E02B5E"/>
    <w:rsid w:val="00E02C64"/>
    <w:rsid w:val="00E02E83"/>
    <w:rsid w:val="00E03120"/>
    <w:rsid w:val="00E03343"/>
    <w:rsid w:val="00E03439"/>
    <w:rsid w:val="00E0355C"/>
    <w:rsid w:val="00E03B4B"/>
    <w:rsid w:val="00E03B4E"/>
    <w:rsid w:val="00E03BE2"/>
    <w:rsid w:val="00E03C6B"/>
    <w:rsid w:val="00E03F15"/>
    <w:rsid w:val="00E04015"/>
    <w:rsid w:val="00E0426C"/>
    <w:rsid w:val="00E04446"/>
    <w:rsid w:val="00E046EA"/>
    <w:rsid w:val="00E048FD"/>
    <w:rsid w:val="00E04EB6"/>
    <w:rsid w:val="00E0503D"/>
    <w:rsid w:val="00E05388"/>
    <w:rsid w:val="00E05426"/>
    <w:rsid w:val="00E05432"/>
    <w:rsid w:val="00E0547D"/>
    <w:rsid w:val="00E054F4"/>
    <w:rsid w:val="00E05854"/>
    <w:rsid w:val="00E058B6"/>
    <w:rsid w:val="00E05CEB"/>
    <w:rsid w:val="00E05F37"/>
    <w:rsid w:val="00E05FDA"/>
    <w:rsid w:val="00E06256"/>
    <w:rsid w:val="00E063A0"/>
    <w:rsid w:val="00E064FF"/>
    <w:rsid w:val="00E06506"/>
    <w:rsid w:val="00E0653F"/>
    <w:rsid w:val="00E06594"/>
    <w:rsid w:val="00E0685C"/>
    <w:rsid w:val="00E06A0E"/>
    <w:rsid w:val="00E06AD5"/>
    <w:rsid w:val="00E06B7E"/>
    <w:rsid w:val="00E06ECB"/>
    <w:rsid w:val="00E07113"/>
    <w:rsid w:val="00E0743E"/>
    <w:rsid w:val="00E07518"/>
    <w:rsid w:val="00E076B1"/>
    <w:rsid w:val="00E078C9"/>
    <w:rsid w:val="00E07944"/>
    <w:rsid w:val="00E07BC7"/>
    <w:rsid w:val="00E10189"/>
    <w:rsid w:val="00E10554"/>
    <w:rsid w:val="00E10564"/>
    <w:rsid w:val="00E105B8"/>
    <w:rsid w:val="00E107CF"/>
    <w:rsid w:val="00E10827"/>
    <w:rsid w:val="00E1089C"/>
    <w:rsid w:val="00E10974"/>
    <w:rsid w:val="00E10C7A"/>
    <w:rsid w:val="00E10CC4"/>
    <w:rsid w:val="00E10D15"/>
    <w:rsid w:val="00E10D74"/>
    <w:rsid w:val="00E10E84"/>
    <w:rsid w:val="00E10F39"/>
    <w:rsid w:val="00E10F62"/>
    <w:rsid w:val="00E110E7"/>
    <w:rsid w:val="00E111AA"/>
    <w:rsid w:val="00E11400"/>
    <w:rsid w:val="00E114FD"/>
    <w:rsid w:val="00E11673"/>
    <w:rsid w:val="00E11729"/>
    <w:rsid w:val="00E119CA"/>
    <w:rsid w:val="00E11B20"/>
    <w:rsid w:val="00E11C28"/>
    <w:rsid w:val="00E11FAD"/>
    <w:rsid w:val="00E12208"/>
    <w:rsid w:val="00E1253B"/>
    <w:rsid w:val="00E128A3"/>
    <w:rsid w:val="00E12E9C"/>
    <w:rsid w:val="00E130DC"/>
    <w:rsid w:val="00E13231"/>
    <w:rsid w:val="00E1334C"/>
    <w:rsid w:val="00E133B0"/>
    <w:rsid w:val="00E1348C"/>
    <w:rsid w:val="00E1498F"/>
    <w:rsid w:val="00E15538"/>
    <w:rsid w:val="00E1558A"/>
    <w:rsid w:val="00E15B7A"/>
    <w:rsid w:val="00E160B2"/>
    <w:rsid w:val="00E16550"/>
    <w:rsid w:val="00E1668F"/>
    <w:rsid w:val="00E166BD"/>
    <w:rsid w:val="00E167A7"/>
    <w:rsid w:val="00E167F2"/>
    <w:rsid w:val="00E16A26"/>
    <w:rsid w:val="00E16A27"/>
    <w:rsid w:val="00E174A0"/>
    <w:rsid w:val="00E17925"/>
    <w:rsid w:val="00E179BB"/>
    <w:rsid w:val="00E17A8B"/>
    <w:rsid w:val="00E17B55"/>
    <w:rsid w:val="00E17B83"/>
    <w:rsid w:val="00E17BA3"/>
    <w:rsid w:val="00E17FA2"/>
    <w:rsid w:val="00E2012B"/>
    <w:rsid w:val="00E20618"/>
    <w:rsid w:val="00E20A25"/>
    <w:rsid w:val="00E20AFD"/>
    <w:rsid w:val="00E20E95"/>
    <w:rsid w:val="00E20EA6"/>
    <w:rsid w:val="00E210C3"/>
    <w:rsid w:val="00E2151B"/>
    <w:rsid w:val="00E2174B"/>
    <w:rsid w:val="00E21CD8"/>
    <w:rsid w:val="00E21FBD"/>
    <w:rsid w:val="00E22283"/>
    <w:rsid w:val="00E22330"/>
    <w:rsid w:val="00E223CE"/>
    <w:rsid w:val="00E2254C"/>
    <w:rsid w:val="00E22663"/>
    <w:rsid w:val="00E2297D"/>
    <w:rsid w:val="00E22A50"/>
    <w:rsid w:val="00E22CE7"/>
    <w:rsid w:val="00E22FAF"/>
    <w:rsid w:val="00E2314D"/>
    <w:rsid w:val="00E2358D"/>
    <w:rsid w:val="00E23DE8"/>
    <w:rsid w:val="00E23F51"/>
    <w:rsid w:val="00E24A29"/>
    <w:rsid w:val="00E24CED"/>
    <w:rsid w:val="00E24DA2"/>
    <w:rsid w:val="00E24DB5"/>
    <w:rsid w:val="00E24DE4"/>
    <w:rsid w:val="00E24F6D"/>
    <w:rsid w:val="00E250A3"/>
    <w:rsid w:val="00E253F7"/>
    <w:rsid w:val="00E25688"/>
    <w:rsid w:val="00E256EE"/>
    <w:rsid w:val="00E257E8"/>
    <w:rsid w:val="00E25C20"/>
    <w:rsid w:val="00E25D6B"/>
    <w:rsid w:val="00E25E23"/>
    <w:rsid w:val="00E260BE"/>
    <w:rsid w:val="00E2621C"/>
    <w:rsid w:val="00E26512"/>
    <w:rsid w:val="00E2657C"/>
    <w:rsid w:val="00E26AC5"/>
    <w:rsid w:val="00E26B5E"/>
    <w:rsid w:val="00E26DCE"/>
    <w:rsid w:val="00E2704F"/>
    <w:rsid w:val="00E2706C"/>
    <w:rsid w:val="00E273C6"/>
    <w:rsid w:val="00E274A7"/>
    <w:rsid w:val="00E27938"/>
    <w:rsid w:val="00E27AA3"/>
    <w:rsid w:val="00E27B03"/>
    <w:rsid w:val="00E27C46"/>
    <w:rsid w:val="00E304A3"/>
    <w:rsid w:val="00E304D9"/>
    <w:rsid w:val="00E305DB"/>
    <w:rsid w:val="00E3061F"/>
    <w:rsid w:val="00E30900"/>
    <w:rsid w:val="00E3090A"/>
    <w:rsid w:val="00E30B5A"/>
    <w:rsid w:val="00E30D91"/>
    <w:rsid w:val="00E3123D"/>
    <w:rsid w:val="00E312BA"/>
    <w:rsid w:val="00E31461"/>
    <w:rsid w:val="00E31909"/>
    <w:rsid w:val="00E31A07"/>
    <w:rsid w:val="00E31B6F"/>
    <w:rsid w:val="00E31D43"/>
    <w:rsid w:val="00E31E1B"/>
    <w:rsid w:val="00E32117"/>
    <w:rsid w:val="00E3230F"/>
    <w:rsid w:val="00E3253B"/>
    <w:rsid w:val="00E325A7"/>
    <w:rsid w:val="00E32608"/>
    <w:rsid w:val="00E3266D"/>
    <w:rsid w:val="00E32755"/>
    <w:rsid w:val="00E32819"/>
    <w:rsid w:val="00E32A9D"/>
    <w:rsid w:val="00E3334B"/>
    <w:rsid w:val="00E333DE"/>
    <w:rsid w:val="00E33868"/>
    <w:rsid w:val="00E3386B"/>
    <w:rsid w:val="00E33D0B"/>
    <w:rsid w:val="00E33F56"/>
    <w:rsid w:val="00E34188"/>
    <w:rsid w:val="00E3460D"/>
    <w:rsid w:val="00E348A9"/>
    <w:rsid w:val="00E34985"/>
    <w:rsid w:val="00E34B6E"/>
    <w:rsid w:val="00E34E93"/>
    <w:rsid w:val="00E35048"/>
    <w:rsid w:val="00E3529E"/>
    <w:rsid w:val="00E3534B"/>
    <w:rsid w:val="00E35559"/>
    <w:rsid w:val="00E35603"/>
    <w:rsid w:val="00E3591E"/>
    <w:rsid w:val="00E35C7F"/>
    <w:rsid w:val="00E35E52"/>
    <w:rsid w:val="00E35E75"/>
    <w:rsid w:val="00E360CD"/>
    <w:rsid w:val="00E36469"/>
    <w:rsid w:val="00E3663C"/>
    <w:rsid w:val="00E36730"/>
    <w:rsid w:val="00E36903"/>
    <w:rsid w:val="00E36986"/>
    <w:rsid w:val="00E36ADE"/>
    <w:rsid w:val="00E36F27"/>
    <w:rsid w:val="00E37220"/>
    <w:rsid w:val="00E3723A"/>
    <w:rsid w:val="00E3727E"/>
    <w:rsid w:val="00E37574"/>
    <w:rsid w:val="00E37673"/>
    <w:rsid w:val="00E377B1"/>
    <w:rsid w:val="00E377E0"/>
    <w:rsid w:val="00E37860"/>
    <w:rsid w:val="00E378F6"/>
    <w:rsid w:val="00E3796D"/>
    <w:rsid w:val="00E379AD"/>
    <w:rsid w:val="00E37A0B"/>
    <w:rsid w:val="00E37EDF"/>
    <w:rsid w:val="00E4015E"/>
    <w:rsid w:val="00E4029A"/>
    <w:rsid w:val="00E4047A"/>
    <w:rsid w:val="00E4050D"/>
    <w:rsid w:val="00E40540"/>
    <w:rsid w:val="00E40EE7"/>
    <w:rsid w:val="00E413EF"/>
    <w:rsid w:val="00E41519"/>
    <w:rsid w:val="00E418FF"/>
    <w:rsid w:val="00E41CE9"/>
    <w:rsid w:val="00E4267A"/>
    <w:rsid w:val="00E429D5"/>
    <w:rsid w:val="00E42A75"/>
    <w:rsid w:val="00E42B8E"/>
    <w:rsid w:val="00E43031"/>
    <w:rsid w:val="00E431E1"/>
    <w:rsid w:val="00E43320"/>
    <w:rsid w:val="00E4343C"/>
    <w:rsid w:val="00E4344D"/>
    <w:rsid w:val="00E43951"/>
    <w:rsid w:val="00E43A10"/>
    <w:rsid w:val="00E43C72"/>
    <w:rsid w:val="00E43D74"/>
    <w:rsid w:val="00E43D9D"/>
    <w:rsid w:val="00E43F91"/>
    <w:rsid w:val="00E43FA4"/>
    <w:rsid w:val="00E44353"/>
    <w:rsid w:val="00E44609"/>
    <w:rsid w:val="00E446F1"/>
    <w:rsid w:val="00E44AB6"/>
    <w:rsid w:val="00E44CA2"/>
    <w:rsid w:val="00E44F3D"/>
    <w:rsid w:val="00E4507F"/>
    <w:rsid w:val="00E450A4"/>
    <w:rsid w:val="00E451F0"/>
    <w:rsid w:val="00E4531A"/>
    <w:rsid w:val="00E453F8"/>
    <w:rsid w:val="00E45595"/>
    <w:rsid w:val="00E45770"/>
    <w:rsid w:val="00E45832"/>
    <w:rsid w:val="00E45C11"/>
    <w:rsid w:val="00E45E93"/>
    <w:rsid w:val="00E461A0"/>
    <w:rsid w:val="00E46502"/>
    <w:rsid w:val="00E465C3"/>
    <w:rsid w:val="00E46886"/>
    <w:rsid w:val="00E46A33"/>
    <w:rsid w:val="00E46BCB"/>
    <w:rsid w:val="00E46BFA"/>
    <w:rsid w:val="00E46C80"/>
    <w:rsid w:val="00E46D29"/>
    <w:rsid w:val="00E46EA4"/>
    <w:rsid w:val="00E46EE1"/>
    <w:rsid w:val="00E46F56"/>
    <w:rsid w:val="00E47335"/>
    <w:rsid w:val="00E473B1"/>
    <w:rsid w:val="00E473DA"/>
    <w:rsid w:val="00E47451"/>
    <w:rsid w:val="00E47548"/>
    <w:rsid w:val="00E4755B"/>
    <w:rsid w:val="00E47688"/>
    <w:rsid w:val="00E47813"/>
    <w:rsid w:val="00E47AEF"/>
    <w:rsid w:val="00E47D7B"/>
    <w:rsid w:val="00E50305"/>
    <w:rsid w:val="00E5079A"/>
    <w:rsid w:val="00E50A05"/>
    <w:rsid w:val="00E50C23"/>
    <w:rsid w:val="00E50CFD"/>
    <w:rsid w:val="00E50FED"/>
    <w:rsid w:val="00E51007"/>
    <w:rsid w:val="00E511B2"/>
    <w:rsid w:val="00E51300"/>
    <w:rsid w:val="00E51648"/>
    <w:rsid w:val="00E517D3"/>
    <w:rsid w:val="00E51AD8"/>
    <w:rsid w:val="00E51B2D"/>
    <w:rsid w:val="00E51B83"/>
    <w:rsid w:val="00E51D01"/>
    <w:rsid w:val="00E51E74"/>
    <w:rsid w:val="00E52083"/>
    <w:rsid w:val="00E52C5A"/>
    <w:rsid w:val="00E52FD6"/>
    <w:rsid w:val="00E53397"/>
    <w:rsid w:val="00E533B8"/>
    <w:rsid w:val="00E53475"/>
    <w:rsid w:val="00E536EC"/>
    <w:rsid w:val="00E53886"/>
    <w:rsid w:val="00E53B75"/>
    <w:rsid w:val="00E53BE1"/>
    <w:rsid w:val="00E53CF2"/>
    <w:rsid w:val="00E54038"/>
    <w:rsid w:val="00E54222"/>
    <w:rsid w:val="00E544C5"/>
    <w:rsid w:val="00E54521"/>
    <w:rsid w:val="00E54E3B"/>
    <w:rsid w:val="00E54EC9"/>
    <w:rsid w:val="00E54ED4"/>
    <w:rsid w:val="00E55040"/>
    <w:rsid w:val="00E55107"/>
    <w:rsid w:val="00E55220"/>
    <w:rsid w:val="00E55407"/>
    <w:rsid w:val="00E55685"/>
    <w:rsid w:val="00E556F0"/>
    <w:rsid w:val="00E55774"/>
    <w:rsid w:val="00E558E5"/>
    <w:rsid w:val="00E55994"/>
    <w:rsid w:val="00E55F35"/>
    <w:rsid w:val="00E565BE"/>
    <w:rsid w:val="00E56609"/>
    <w:rsid w:val="00E56657"/>
    <w:rsid w:val="00E5672C"/>
    <w:rsid w:val="00E569E1"/>
    <w:rsid w:val="00E56E8E"/>
    <w:rsid w:val="00E56F05"/>
    <w:rsid w:val="00E5704D"/>
    <w:rsid w:val="00E570D7"/>
    <w:rsid w:val="00E5718F"/>
    <w:rsid w:val="00E574BF"/>
    <w:rsid w:val="00E57565"/>
    <w:rsid w:val="00E5783E"/>
    <w:rsid w:val="00E57B39"/>
    <w:rsid w:val="00E57BD8"/>
    <w:rsid w:val="00E57DED"/>
    <w:rsid w:val="00E57DF2"/>
    <w:rsid w:val="00E57ECA"/>
    <w:rsid w:val="00E601E3"/>
    <w:rsid w:val="00E605D6"/>
    <w:rsid w:val="00E607D5"/>
    <w:rsid w:val="00E60A48"/>
    <w:rsid w:val="00E60B6D"/>
    <w:rsid w:val="00E60BBD"/>
    <w:rsid w:val="00E60F85"/>
    <w:rsid w:val="00E61401"/>
    <w:rsid w:val="00E61715"/>
    <w:rsid w:val="00E618EB"/>
    <w:rsid w:val="00E6198B"/>
    <w:rsid w:val="00E6213C"/>
    <w:rsid w:val="00E623ED"/>
    <w:rsid w:val="00E62451"/>
    <w:rsid w:val="00E62523"/>
    <w:rsid w:val="00E62599"/>
    <w:rsid w:val="00E627CB"/>
    <w:rsid w:val="00E62B44"/>
    <w:rsid w:val="00E62D9D"/>
    <w:rsid w:val="00E63071"/>
    <w:rsid w:val="00E630D8"/>
    <w:rsid w:val="00E63292"/>
    <w:rsid w:val="00E63387"/>
    <w:rsid w:val="00E6357C"/>
    <w:rsid w:val="00E636C9"/>
    <w:rsid w:val="00E63791"/>
    <w:rsid w:val="00E637B0"/>
    <w:rsid w:val="00E63838"/>
    <w:rsid w:val="00E6388A"/>
    <w:rsid w:val="00E63964"/>
    <w:rsid w:val="00E639C6"/>
    <w:rsid w:val="00E63A01"/>
    <w:rsid w:val="00E63DB1"/>
    <w:rsid w:val="00E6404F"/>
    <w:rsid w:val="00E64281"/>
    <w:rsid w:val="00E64434"/>
    <w:rsid w:val="00E64962"/>
    <w:rsid w:val="00E64A48"/>
    <w:rsid w:val="00E64B3C"/>
    <w:rsid w:val="00E64C9C"/>
    <w:rsid w:val="00E64CD2"/>
    <w:rsid w:val="00E64CE0"/>
    <w:rsid w:val="00E64E94"/>
    <w:rsid w:val="00E65070"/>
    <w:rsid w:val="00E65264"/>
    <w:rsid w:val="00E657FD"/>
    <w:rsid w:val="00E659F5"/>
    <w:rsid w:val="00E65DF2"/>
    <w:rsid w:val="00E661F5"/>
    <w:rsid w:val="00E6623B"/>
    <w:rsid w:val="00E663A0"/>
    <w:rsid w:val="00E665DD"/>
    <w:rsid w:val="00E66852"/>
    <w:rsid w:val="00E669B5"/>
    <w:rsid w:val="00E66A4E"/>
    <w:rsid w:val="00E66F13"/>
    <w:rsid w:val="00E670FA"/>
    <w:rsid w:val="00E67278"/>
    <w:rsid w:val="00E6779C"/>
    <w:rsid w:val="00E67894"/>
    <w:rsid w:val="00E67B0A"/>
    <w:rsid w:val="00E67C51"/>
    <w:rsid w:val="00E67EE1"/>
    <w:rsid w:val="00E70AF6"/>
    <w:rsid w:val="00E70C6C"/>
    <w:rsid w:val="00E70D83"/>
    <w:rsid w:val="00E70E55"/>
    <w:rsid w:val="00E70EBD"/>
    <w:rsid w:val="00E711B6"/>
    <w:rsid w:val="00E71462"/>
    <w:rsid w:val="00E7163C"/>
    <w:rsid w:val="00E71BAD"/>
    <w:rsid w:val="00E71CD4"/>
    <w:rsid w:val="00E71E35"/>
    <w:rsid w:val="00E71F94"/>
    <w:rsid w:val="00E7213F"/>
    <w:rsid w:val="00E7218A"/>
    <w:rsid w:val="00E722CC"/>
    <w:rsid w:val="00E7234C"/>
    <w:rsid w:val="00E7262A"/>
    <w:rsid w:val="00E727C3"/>
    <w:rsid w:val="00E72CAB"/>
    <w:rsid w:val="00E72EA9"/>
    <w:rsid w:val="00E72EFC"/>
    <w:rsid w:val="00E72F40"/>
    <w:rsid w:val="00E73059"/>
    <w:rsid w:val="00E7305C"/>
    <w:rsid w:val="00E73174"/>
    <w:rsid w:val="00E7348A"/>
    <w:rsid w:val="00E734C3"/>
    <w:rsid w:val="00E73545"/>
    <w:rsid w:val="00E73579"/>
    <w:rsid w:val="00E735B2"/>
    <w:rsid w:val="00E7382B"/>
    <w:rsid w:val="00E7385D"/>
    <w:rsid w:val="00E739BB"/>
    <w:rsid w:val="00E73AB1"/>
    <w:rsid w:val="00E73B69"/>
    <w:rsid w:val="00E73D4B"/>
    <w:rsid w:val="00E73E1B"/>
    <w:rsid w:val="00E73EBC"/>
    <w:rsid w:val="00E73F44"/>
    <w:rsid w:val="00E740E6"/>
    <w:rsid w:val="00E74291"/>
    <w:rsid w:val="00E745C9"/>
    <w:rsid w:val="00E748BB"/>
    <w:rsid w:val="00E74942"/>
    <w:rsid w:val="00E74B6B"/>
    <w:rsid w:val="00E74C51"/>
    <w:rsid w:val="00E74E1C"/>
    <w:rsid w:val="00E753EC"/>
    <w:rsid w:val="00E753FF"/>
    <w:rsid w:val="00E75764"/>
    <w:rsid w:val="00E758EC"/>
    <w:rsid w:val="00E75AA8"/>
    <w:rsid w:val="00E75B27"/>
    <w:rsid w:val="00E76162"/>
    <w:rsid w:val="00E76170"/>
    <w:rsid w:val="00E762D5"/>
    <w:rsid w:val="00E765FD"/>
    <w:rsid w:val="00E76653"/>
    <w:rsid w:val="00E76862"/>
    <w:rsid w:val="00E76E0C"/>
    <w:rsid w:val="00E76FC6"/>
    <w:rsid w:val="00E770D8"/>
    <w:rsid w:val="00E77355"/>
    <w:rsid w:val="00E77426"/>
    <w:rsid w:val="00E8016B"/>
    <w:rsid w:val="00E80755"/>
    <w:rsid w:val="00E80BC3"/>
    <w:rsid w:val="00E81136"/>
    <w:rsid w:val="00E813ED"/>
    <w:rsid w:val="00E81564"/>
    <w:rsid w:val="00E81BC6"/>
    <w:rsid w:val="00E81CEC"/>
    <w:rsid w:val="00E81F0C"/>
    <w:rsid w:val="00E81F9A"/>
    <w:rsid w:val="00E822FB"/>
    <w:rsid w:val="00E8234C"/>
    <w:rsid w:val="00E82807"/>
    <w:rsid w:val="00E8290B"/>
    <w:rsid w:val="00E82D2D"/>
    <w:rsid w:val="00E82D85"/>
    <w:rsid w:val="00E8304C"/>
    <w:rsid w:val="00E83300"/>
    <w:rsid w:val="00E834B7"/>
    <w:rsid w:val="00E83665"/>
    <w:rsid w:val="00E836DF"/>
    <w:rsid w:val="00E83716"/>
    <w:rsid w:val="00E83AA9"/>
    <w:rsid w:val="00E83ED0"/>
    <w:rsid w:val="00E840B8"/>
    <w:rsid w:val="00E8410E"/>
    <w:rsid w:val="00E84300"/>
    <w:rsid w:val="00E845D2"/>
    <w:rsid w:val="00E849CD"/>
    <w:rsid w:val="00E84BE4"/>
    <w:rsid w:val="00E85153"/>
    <w:rsid w:val="00E85345"/>
    <w:rsid w:val="00E8573C"/>
    <w:rsid w:val="00E857A4"/>
    <w:rsid w:val="00E85928"/>
    <w:rsid w:val="00E8599C"/>
    <w:rsid w:val="00E85AE3"/>
    <w:rsid w:val="00E85E64"/>
    <w:rsid w:val="00E85EEB"/>
    <w:rsid w:val="00E86CF2"/>
    <w:rsid w:val="00E872C7"/>
    <w:rsid w:val="00E8780D"/>
    <w:rsid w:val="00E87822"/>
    <w:rsid w:val="00E902D4"/>
    <w:rsid w:val="00E90395"/>
    <w:rsid w:val="00E9044F"/>
    <w:rsid w:val="00E9088A"/>
    <w:rsid w:val="00E9094B"/>
    <w:rsid w:val="00E90ACD"/>
    <w:rsid w:val="00E90E49"/>
    <w:rsid w:val="00E90E7C"/>
    <w:rsid w:val="00E90F94"/>
    <w:rsid w:val="00E91368"/>
    <w:rsid w:val="00E913F5"/>
    <w:rsid w:val="00E91496"/>
    <w:rsid w:val="00E914C8"/>
    <w:rsid w:val="00E915E7"/>
    <w:rsid w:val="00E91653"/>
    <w:rsid w:val="00E917F9"/>
    <w:rsid w:val="00E918BB"/>
    <w:rsid w:val="00E91984"/>
    <w:rsid w:val="00E91A44"/>
    <w:rsid w:val="00E91C49"/>
    <w:rsid w:val="00E91C60"/>
    <w:rsid w:val="00E92212"/>
    <w:rsid w:val="00E92653"/>
    <w:rsid w:val="00E926D7"/>
    <w:rsid w:val="00E9271A"/>
    <w:rsid w:val="00E928E3"/>
    <w:rsid w:val="00E9291C"/>
    <w:rsid w:val="00E92EDF"/>
    <w:rsid w:val="00E9327D"/>
    <w:rsid w:val="00E93A1C"/>
    <w:rsid w:val="00E93A5F"/>
    <w:rsid w:val="00E93A79"/>
    <w:rsid w:val="00E93C8D"/>
    <w:rsid w:val="00E93D6F"/>
    <w:rsid w:val="00E93FFE"/>
    <w:rsid w:val="00E9437B"/>
    <w:rsid w:val="00E944EF"/>
    <w:rsid w:val="00E948F6"/>
    <w:rsid w:val="00E94A43"/>
    <w:rsid w:val="00E94B03"/>
    <w:rsid w:val="00E94CE5"/>
    <w:rsid w:val="00E94F3E"/>
    <w:rsid w:val="00E94F58"/>
    <w:rsid w:val="00E94F8A"/>
    <w:rsid w:val="00E95199"/>
    <w:rsid w:val="00E952E0"/>
    <w:rsid w:val="00E9547E"/>
    <w:rsid w:val="00E9548E"/>
    <w:rsid w:val="00E954D9"/>
    <w:rsid w:val="00E9608B"/>
    <w:rsid w:val="00E960FC"/>
    <w:rsid w:val="00E96293"/>
    <w:rsid w:val="00E96630"/>
    <w:rsid w:val="00E96773"/>
    <w:rsid w:val="00E9680D"/>
    <w:rsid w:val="00E96831"/>
    <w:rsid w:val="00E96A3C"/>
    <w:rsid w:val="00E96D7A"/>
    <w:rsid w:val="00E96E50"/>
    <w:rsid w:val="00E97758"/>
    <w:rsid w:val="00E97969"/>
    <w:rsid w:val="00E97D15"/>
    <w:rsid w:val="00E97E0F"/>
    <w:rsid w:val="00E97E14"/>
    <w:rsid w:val="00EA02B1"/>
    <w:rsid w:val="00EA030D"/>
    <w:rsid w:val="00EA0573"/>
    <w:rsid w:val="00EA0695"/>
    <w:rsid w:val="00EA0697"/>
    <w:rsid w:val="00EA0AE5"/>
    <w:rsid w:val="00EA0CAB"/>
    <w:rsid w:val="00EA0D1F"/>
    <w:rsid w:val="00EA0FBE"/>
    <w:rsid w:val="00EA115A"/>
    <w:rsid w:val="00EA1251"/>
    <w:rsid w:val="00EA1AD4"/>
    <w:rsid w:val="00EA1BE5"/>
    <w:rsid w:val="00EA1C4E"/>
    <w:rsid w:val="00EA1E00"/>
    <w:rsid w:val="00EA202D"/>
    <w:rsid w:val="00EA2302"/>
    <w:rsid w:val="00EA23F7"/>
    <w:rsid w:val="00EA2830"/>
    <w:rsid w:val="00EA290C"/>
    <w:rsid w:val="00EA2E37"/>
    <w:rsid w:val="00EA2F40"/>
    <w:rsid w:val="00EA31F7"/>
    <w:rsid w:val="00EA348C"/>
    <w:rsid w:val="00EA39C7"/>
    <w:rsid w:val="00EA40F4"/>
    <w:rsid w:val="00EA42DF"/>
    <w:rsid w:val="00EA4329"/>
    <w:rsid w:val="00EA4406"/>
    <w:rsid w:val="00EA46D7"/>
    <w:rsid w:val="00EA49CF"/>
    <w:rsid w:val="00EA4A57"/>
    <w:rsid w:val="00EA4C42"/>
    <w:rsid w:val="00EA4DEF"/>
    <w:rsid w:val="00EA50FC"/>
    <w:rsid w:val="00EA556B"/>
    <w:rsid w:val="00EA5680"/>
    <w:rsid w:val="00EA581B"/>
    <w:rsid w:val="00EA585B"/>
    <w:rsid w:val="00EA5EA0"/>
    <w:rsid w:val="00EA61A7"/>
    <w:rsid w:val="00EA62AB"/>
    <w:rsid w:val="00EA6374"/>
    <w:rsid w:val="00EA6691"/>
    <w:rsid w:val="00EA6861"/>
    <w:rsid w:val="00EA69AA"/>
    <w:rsid w:val="00EA69E2"/>
    <w:rsid w:val="00EA6B1E"/>
    <w:rsid w:val="00EA6C24"/>
    <w:rsid w:val="00EA6D6E"/>
    <w:rsid w:val="00EA6F93"/>
    <w:rsid w:val="00EA6FBD"/>
    <w:rsid w:val="00EA7832"/>
    <w:rsid w:val="00EA7A41"/>
    <w:rsid w:val="00EA7BFE"/>
    <w:rsid w:val="00EA7E50"/>
    <w:rsid w:val="00EB077B"/>
    <w:rsid w:val="00EB0FE6"/>
    <w:rsid w:val="00EB111A"/>
    <w:rsid w:val="00EB11AA"/>
    <w:rsid w:val="00EB11F3"/>
    <w:rsid w:val="00EB1325"/>
    <w:rsid w:val="00EB1410"/>
    <w:rsid w:val="00EB141A"/>
    <w:rsid w:val="00EB173D"/>
    <w:rsid w:val="00EB1961"/>
    <w:rsid w:val="00EB1AB2"/>
    <w:rsid w:val="00EB1BBE"/>
    <w:rsid w:val="00EB1DAA"/>
    <w:rsid w:val="00EB1DE8"/>
    <w:rsid w:val="00EB2007"/>
    <w:rsid w:val="00EB271D"/>
    <w:rsid w:val="00EB2898"/>
    <w:rsid w:val="00EB2940"/>
    <w:rsid w:val="00EB2D92"/>
    <w:rsid w:val="00EB2F88"/>
    <w:rsid w:val="00EB348B"/>
    <w:rsid w:val="00EB36F7"/>
    <w:rsid w:val="00EB37C2"/>
    <w:rsid w:val="00EB3951"/>
    <w:rsid w:val="00EB396F"/>
    <w:rsid w:val="00EB3BC4"/>
    <w:rsid w:val="00EB40E2"/>
    <w:rsid w:val="00EB45F2"/>
    <w:rsid w:val="00EB4809"/>
    <w:rsid w:val="00EB4D20"/>
    <w:rsid w:val="00EB4D88"/>
    <w:rsid w:val="00EB4EA2"/>
    <w:rsid w:val="00EB4F69"/>
    <w:rsid w:val="00EB50BE"/>
    <w:rsid w:val="00EB5F16"/>
    <w:rsid w:val="00EB5F43"/>
    <w:rsid w:val="00EB611F"/>
    <w:rsid w:val="00EB640A"/>
    <w:rsid w:val="00EB647A"/>
    <w:rsid w:val="00EB6550"/>
    <w:rsid w:val="00EB669F"/>
    <w:rsid w:val="00EB6D7B"/>
    <w:rsid w:val="00EB6F6E"/>
    <w:rsid w:val="00EB6FF3"/>
    <w:rsid w:val="00EB73B7"/>
    <w:rsid w:val="00EB73BD"/>
    <w:rsid w:val="00EB73D7"/>
    <w:rsid w:val="00EB77D2"/>
    <w:rsid w:val="00EB7A0E"/>
    <w:rsid w:val="00EB7C14"/>
    <w:rsid w:val="00EB7E8D"/>
    <w:rsid w:val="00EB7ED5"/>
    <w:rsid w:val="00EB7EF1"/>
    <w:rsid w:val="00EB7F2E"/>
    <w:rsid w:val="00EB7F32"/>
    <w:rsid w:val="00EC02C1"/>
    <w:rsid w:val="00EC04D7"/>
    <w:rsid w:val="00EC04DC"/>
    <w:rsid w:val="00EC0649"/>
    <w:rsid w:val="00EC0B2D"/>
    <w:rsid w:val="00EC0FD8"/>
    <w:rsid w:val="00EC0FF7"/>
    <w:rsid w:val="00EC131B"/>
    <w:rsid w:val="00EC167B"/>
    <w:rsid w:val="00EC1A08"/>
    <w:rsid w:val="00EC1C67"/>
    <w:rsid w:val="00EC1FB6"/>
    <w:rsid w:val="00EC238A"/>
    <w:rsid w:val="00EC23F6"/>
    <w:rsid w:val="00EC24D5"/>
    <w:rsid w:val="00EC2796"/>
    <w:rsid w:val="00EC27C6"/>
    <w:rsid w:val="00EC28A1"/>
    <w:rsid w:val="00EC2AF7"/>
    <w:rsid w:val="00EC2EDA"/>
    <w:rsid w:val="00EC3393"/>
    <w:rsid w:val="00EC3605"/>
    <w:rsid w:val="00EC3776"/>
    <w:rsid w:val="00EC37AE"/>
    <w:rsid w:val="00EC3833"/>
    <w:rsid w:val="00EC3AD6"/>
    <w:rsid w:val="00EC3E99"/>
    <w:rsid w:val="00EC3EA3"/>
    <w:rsid w:val="00EC4207"/>
    <w:rsid w:val="00EC427D"/>
    <w:rsid w:val="00EC4331"/>
    <w:rsid w:val="00EC4A10"/>
    <w:rsid w:val="00EC4CF9"/>
    <w:rsid w:val="00EC4D87"/>
    <w:rsid w:val="00EC4E7F"/>
    <w:rsid w:val="00EC53A0"/>
    <w:rsid w:val="00EC5461"/>
    <w:rsid w:val="00EC5653"/>
    <w:rsid w:val="00EC56A0"/>
    <w:rsid w:val="00EC5AE3"/>
    <w:rsid w:val="00EC5D91"/>
    <w:rsid w:val="00EC6255"/>
    <w:rsid w:val="00EC6685"/>
    <w:rsid w:val="00EC67B6"/>
    <w:rsid w:val="00EC6911"/>
    <w:rsid w:val="00EC6D58"/>
    <w:rsid w:val="00EC701A"/>
    <w:rsid w:val="00EC7032"/>
    <w:rsid w:val="00EC7178"/>
    <w:rsid w:val="00EC71CE"/>
    <w:rsid w:val="00EC7CE1"/>
    <w:rsid w:val="00EC7DD1"/>
    <w:rsid w:val="00ED003B"/>
    <w:rsid w:val="00ED0215"/>
    <w:rsid w:val="00ED04E3"/>
    <w:rsid w:val="00ED0507"/>
    <w:rsid w:val="00ED050B"/>
    <w:rsid w:val="00ED050F"/>
    <w:rsid w:val="00ED09BD"/>
    <w:rsid w:val="00ED0A2F"/>
    <w:rsid w:val="00ED0F36"/>
    <w:rsid w:val="00ED1006"/>
    <w:rsid w:val="00ED1543"/>
    <w:rsid w:val="00ED180A"/>
    <w:rsid w:val="00ED1A92"/>
    <w:rsid w:val="00ED1ACD"/>
    <w:rsid w:val="00ED218D"/>
    <w:rsid w:val="00ED219A"/>
    <w:rsid w:val="00ED22A4"/>
    <w:rsid w:val="00ED23F4"/>
    <w:rsid w:val="00ED2434"/>
    <w:rsid w:val="00ED26BA"/>
    <w:rsid w:val="00ED301B"/>
    <w:rsid w:val="00ED33E4"/>
    <w:rsid w:val="00ED36D2"/>
    <w:rsid w:val="00ED3DD8"/>
    <w:rsid w:val="00ED3E88"/>
    <w:rsid w:val="00ED3E8E"/>
    <w:rsid w:val="00ED3EFD"/>
    <w:rsid w:val="00ED3F3E"/>
    <w:rsid w:val="00ED4182"/>
    <w:rsid w:val="00ED46A6"/>
    <w:rsid w:val="00ED4889"/>
    <w:rsid w:val="00ED4CC3"/>
    <w:rsid w:val="00ED5070"/>
    <w:rsid w:val="00ED51FF"/>
    <w:rsid w:val="00ED53C7"/>
    <w:rsid w:val="00ED5749"/>
    <w:rsid w:val="00ED59F8"/>
    <w:rsid w:val="00ED5FAD"/>
    <w:rsid w:val="00ED6856"/>
    <w:rsid w:val="00ED68C1"/>
    <w:rsid w:val="00ED68FC"/>
    <w:rsid w:val="00ED6A52"/>
    <w:rsid w:val="00ED6A84"/>
    <w:rsid w:val="00ED6B7A"/>
    <w:rsid w:val="00ED6D3E"/>
    <w:rsid w:val="00ED6DCC"/>
    <w:rsid w:val="00ED7109"/>
    <w:rsid w:val="00ED7120"/>
    <w:rsid w:val="00ED77A3"/>
    <w:rsid w:val="00ED7807"/>
    <w:rsid w:val="00ED784B"/>
    <w:rsid w:val="00ED7A88"/>
    <w:rsid w:val="00ED7ABA"/>
    <w:rsid w:val="00ED7B4E"/>
    <w:rsid w:val="00ED7EA2"/>
    <w:rsid w:val="00ED7FC8"/>
    <w:rsid w:val="00EE001C"/>
    <w:rsid w:val="00EE0182"/>
    <w:rsid w:val="00EE0370"/>
    <w:rsid w:val="00EE0642"/>
    <w:rsid w:val="00EE09D3"/>
    <w:rsid w:val="00EE0CC7"/>
    <w:rsid w:val="00EE106F"/>
    <w:rsid w:val="00EE1B85"/>
    <w:rsid w:val="00EE1C08"/>
    <w:rsid w:val="00EE1C47"/>
    <w:rsid w:val="00EE20B9"/>
    <w:rsid w:val="00EE21E2"/>
    <w:rsid w:val="00EE22A8"/>
    <w:rsid w:val="00EE2506"/>
    <w:rsid w:val="00EE2737"/>
    <w:rsid w:val="00EE2881"/>
    <w:rsid w:val="00EE29EE"/>
    <w:rsid w:val="00EE2A79"/>
    <w:rsid w:val="00EE2D85"/>
    <w:rsid w:val="00EE3640"/>
    <w:rsid w:val="00EE37EE"/>
    <w:rsid w:val="00EE3925"/>
    <w:rsid w:val="00EE3B33"/>
    <w:rsid w:val="00EE3B80"/>
    <w:rsid w:val="00EE3C8B"/>
    <w:rsid w:val="00EE3D5D"/>
    <w:rsid w:val="00EE3DCB"/>
    <w:rsid w:val="00EE3EC9"/>
    <w:rsid w:val="00EE3F4C"/>
    <w:rsid w:val="00EE421F"/>
    <w:rsid w:val="00EE4266"/>
    <w:rsid w:val="00EE4287"/>
    <w:rsid w:val="00EE446B"/>
    <w:rsid w:val="00EE447A"/>
    <w:rsid w:val="00EE4547"/>
    <w:rsid w:val="00EE49AE"/>
    <w:rsid w:val="00EE4D2B"/>
    <w:rsid w:val="00EE4E41"/>
    <w:rsid w:val="00EE4F2D"/>
    <w:rsid w:val="00EE544A"/>
    <w:rsid w:val="00EE54B9"/>
    <w:rsid w:val="00EE557C"/>
    <w:rsid w:val="00EE5630"/>
    <w:rsid w:val="00EE5D54"/>
    <w:rsid w:val="00EE5D9E"/>
    <w:rsid w:val="00EE60D9"/>
    <w:rsid w:val="00EE6223"/>
    <w:rsid w:val="00EE6471"/>
    <w:rsid w:val="00EE7399"/>
    <w:rsid w:val="00EE750D"/>
    <w:rsid w:val="00EE796D"/>
    <w:rsid w:val="00EE7974"/>
    <w:rsid w:val="00EE797F"/>
    <w:rsid w:val="00EE7A2B"/>
    <w:rsid w:val="00EE7AE8"/>
    <w:rsid w:val="00EE7D23"/>
    <w:rsid w:val="00EE7DCF"/>
    <w:rsid w:val="00EF03A8"/>
    <w:rsid w:val="00EF06DB"/>
    <w:rsid w:val="00EF09A3"/>
    <w:rsid w:val="00EF09CB"/>
    <w:rsid w:val="00EF0A13"/>
    <w:rsid w:val="00EF0ADA"/>
    <w:rsid w:val="00EF0F9E"/>
    <w:rsid w:val="00EF1034"/>
    <w:rsid w:val="00EF136E"/>
    <w:rsid w:val="00EF1770"/>
    <w:rsid w:val="00EF18D8"/>
    <w:rsid w:val="00EF18FE"/>
    <w:rsid w:val="00EF1977"/>
    <w:rsid w:val="00EF1C6D"/>
    <w:rsid w:val="00EF1D0E"/>
    <w:rsid w:val="00EF1E43"/>
    <w:rsid w:val="00EF23C3"/>
    <w:rsid w:val="00EF26E9"/>
    <w:rsid w:val="00EF2823"/>
    <w:rsid w:val="00EF283B"/>
    <w:rsid w:val="00EF2A54"/>
    <w:rsid w:val="00EF2E83"/>
    <w:rsid w:val="00EF317A"/>
    <w:rsid w:val="00EF353E"/>
    <w:rsid w:val="00EF36F9"/>
    <w:rsid w:val="00EF3AE4"/>
    <w:rsid w:val="00EF3BC9"/>
    <w:rsid w:val="00EF3F27"/>
    <w:rsid w:val="00EF3F8A"/>
    <w:rsid w:val="00EF404A"/>
    <w:rsid w:val="00EF4775"/>
    <w:rsid w:val="00EF4C29"/>
    <w:rsid w:val="00EF4E33"/>
    <w:rsid w:val="00EF4F14"/>
    <w:rsid w:val="00EF4FB0"/>
    <w:rsid w:val="00EF5340"/>
    <w:rsid w:val="00EF542F"/>
    <w:rsid w:val="00EF54C1"/>
    <w:rsid w:val="00EF5745"/>
    <w:rsid w:val="00EF5787"/>
    <w:rsid w:val="00EF5867"/>
    <w:rsid w:val="00EF586B"/>
    <w:rsid w:val="00EF59C6"/>
    <w:rsid w:val="00EF5D58"/>
    <w:rsid w:val="00EF5DE9"/>
    <w:rsid w:val="00EF5E2D"/>
    <w:rsid w:val="00EF6044"/>
    <w:rsid w:val="00EF60D0"/>
    <w:rsid w:val="00EF62C8"/>
    <w:rsid w:val="00EF6322"/>
    <w:rsid w:val="00EF6512"/>
    <w:rsid w:val="00EF6662"/>
    <w:rsid w:val="00EF66F6"/>
    <w:rsid w:val="00EF6D07"/>
    <w:rsid w:val="00EF719F"/>
    <w:rsid w:val="00EF73B9"/>
    <w:rsid w:val="00EF73C4"/>
    <w:rsid w:val="00EF755A"/>
    <w:rsid w:val="00EF77CF"/>
    <w:rsid w:val="00EF77D0"/>
    <w:rsid w:val="00EF78DB"/>
    <w:rsid w:val="00EF78F1"/>
    <w:rsid w:val="00EF79F7"/>
    <w:rsid w:val="00EF7C31"/>
    <w:rsid w:val="00EF7E4F"/>
    <w:rsid w:val="00EF7E9C"/>
    <w:rsid w:val="00EF7EBD"/>
    <w:rsid w:val="00EF7ED4"/>
    <w:rsid w:val="00F0008C"/>
    <w:rsid w:val="00F00468"/>
    <w:rsid w:val="00F0054B"/>
    <w:rsid w:val="00F006D7"/>
    <w:rsid w:val="00F006EE"/>
    <w:rsid w:val="00F00802"/>
    <w:rsid w:val="00F00BB4"/>
    <w:rsid w:val="00F00F13"/>
    <w:rsid w:val="00F0155E"/>
    <w:rsid w:val="00F017F5"/>
    <w:rsid w:val="00F0187D"/>
    <w:rsid w:val="00F01912"/>
    <w:rsid w:val="00F0198C"/>
    <w:rsid w:val="00F019B8"/>
    <w:rsid w:val="00F01A2B"/>
    <w:rsid w:val="00F01AD7"/>
    <w:rsid w:val="00F01CF4"/>
    <w:rsid w:val="00F01D16"/>
    <w:rsid w:val="00F01F13"/>
    <w:rsid w:val="00F0223D"/>
    <w:rsid w:val="00F02583"/>
    <w:rsid w:val="00F0275F"/>
    <w:rsid w:val="00F027B5"/>
    <w:rsid w:val="00F029E0"/>
    <w:rsid w:val="00F02A83"/>
    <w:rsid w:val="00F02B5B"/>
    <w:rsid w:val="00F02D32"/>
    <w:rsid w:val="00F02E07"/>
    <w:rsid w:val="00F03064"/>
    <w:rsid w:val="00F030E8"/>
    <w:rsid w:val="00F031FB"/>
    <w:rsid w:val="00F03603"/>
    <w:rsid w:val="00F037FF"/>
    <w:rsid w:val="00F03DC4"/>
    <w:rsid w:val="00F03E66"/>
    <w:rsid w:val="00F0438E"/>
    <w:rsid w:val="00F0439B"/>
    <w:rsid w:val="00F043E3"/>
    <w:rsid w:val="00F04501"/>
    <w:rsid w:val="00F0482E"/>
    <w:rsid w:val="00F04B2B"/>
    <w:rsid w:val="00F04E49"/>
    <w:rsid w:val="00F0528D"/>
    <w:rsid w:val="00F0529A"/>
    <w:rsid w:val="00F053D7"/>
    <w:rsid w:val="00F0566F"/>
    <w:rsid w:val="00F0598F"/>
    <w:rsid w:val="00F05C48"/>
    <w:rsid w:val="00F05CF5"/>
    <w:rsid w:val="00F05E01"/>
    <w:rsid w:val="00F05E31"/>
    <w:rsid w:val="00F05E90"/>
    <w:rsid w:val="00F066BF"/>
    <w:rsid w:val="00F06885"/>
    <w:rsid w:val="00F0693C"/>
    <w:rsid w:val="00F06B49"/>
    <w:rsid w:val="00F06C67"/>
    <w:rsid w:val="00F06D39"/>
    <w:rsid w:val="00F06DFD"/>
    <w:rsid w:val="00F06F98"/>
    <w:rsid w:val="00F06FBB"/>
    <w:rsid w:val="00F070F7"/>
    <w:rsid w:val="00F071D1"/>
    <w:rsid w:val="00F07533"/>
    <w:rsid w:val="00F07659"/>
    <w:rsid w:val="00F07922"/>
    <w:rsid w:val="00F07BA7"/>
    <w:rsid w:val="00F07CF2"/>
    <w:rsid w:val="00F07ED1"/>
    <w:rsid w:val="00F07F02"/>
    <w:rsid w:val="00F10062"/>
    <w:rsid w:val="00F10094"/>
    <w:rsid w:val="00F10366"/>
    <w:rsid w:val="00F10564"/>
    <w:rsid w:val="00F105D6"/>
    <w:rsid w:val="00F10629"/>
    <w:rsid w:val="00F10A62"/>
    <w:rsid w:val="00F10C56"/>
    <w:rsid w:val="00F1103F"/>
    <w:rsid w:val="00F1114F"/>
    <w:rsid w:val="00F113E4"/>
    <w:rsid w:val="00F11463"/>
    <w:rsid w:val="00F11739"/>
    <w:rsid w:val="00F117C6"/>
    <w:rsid w:val="00F11880"/>
    <w:rsid w:val="00F11929"/>
    <w:rsid w:val="00F11A2D"/>
    <w:rsid w:val="00F11D85"/>
    <w:rsid w:val="00F11DE3"/>
    <w:rsid w:val="00F11ECF"/>
    <w:rsid w:val="00F12241"/>
    <w:rsid w:val="00F12379"/>
    <w:rsid w:val="00F124B3"/>
    <w:rsid w:val="00F12632"/>
    <w:rsid w:val="00F127A4"/>
    <w:rsid w:val="00F128DE"/>
    <w:rsid w:val="00F1293A"/>
    <w:rsid w:val="00F12BB1"/>
    <w:rsid w:val="00F12E76"/>
    <w:rsid w:val="00F13015"/>
    <w:rsid w:val="00F130AF"/>
    <w:rsid w:val="00F13230"/>
    <w:rsid w:val="00F13439"/>
    <w:rsid w:val="00F1367B"/>
    <w:rsid w:val="00F13747"/>
    <w:rsid w:val="00F13817"/>
    <w:rsid w:val="00F138A3"/>
    <w:rsid w:val="00F13930"/>
    <w:rsid w:val="00F13B4F"/>
    <w:rsid w:val="00F14196"/>
    <w:rsid w:val="00F142D6"/>
    <w:rsid w:val="00F14454"/>
    <w:rsid w:val="00F144A5"/>
    <w:rsid w:val="00F14533"/>
    <w:rsid w:val="00F1462B"/>
    <w:rsid w:val="00F1462D"/>
    <w:rsid w:val="00F149B8"/>
    <w:rsid w:val="00F14BED"/>
    <w:rsid w:val="00F14C09"/>
    <w:rsid w:val="00F151FC"/>
    <w:rsid w:val="00F1573A"/>
    <w:rsid w:val="00F157B8"/>
    <w:rsid w:val="00F15BD2"/>
    <w:rsid w:val="00F15C75"/>
    <w:rsid w:val="00F15D1A"/>
    <w:rsid w:val="00F15D7A"/>
    <w:rsid w:val="00F15FA5"/>
    <w:rsid w:val="00F15FC8"/>
    <w:rsid w:val="00F16075"/>
    <w:rsid w:val="00F1642B"/>
    <w:rsid w:val="00F166B4"/>
    <w:rsid w:val="00F16ABE"/>
    <w:rsid w:val="00F17041"/>
    <w:rsid w:val="00F1788E"/>
    <w:rsid w:val="00F17B89"/>
    <w:rsid w:val="00F17F7B"/>
    <w:rsid w:val="00F200D6"/>
    <w:rsid w:val="00F2035C"/>
    <w:rsid w:val="00F205D8"/>
    <w:rsid w:val="00F20773"/>
    <w:rsid w:val="00F209B7"/>
    <w:rsid w:val="00F2101D"/>
    <w:rsid w:val="00F21055"/>
    <w:rsid w:val="00F213DD"/>
    <w:rsid w:val="00F214BE"/>
    <w:rsid w:val="00F215DC"/>
    <w:rsid w:val="00F21683"/>
    <w:rsid w:val="00F216F8"/>
    <w:rsid w:val="00F21903"/>
    <w:rsid w:val="00F21A35"/>
    <w:rsid w:val="00F21CD4"/>
    <w:rsid w:val="00F21E85"/>
    <w:rsid w:val="00F21EAE"/>
    <w:rsid w:val="00F222FE"/>
    <w:rsid w:val="00F22393"/>
    <w:rsid w:val="00F223A9"/>
    <w:rsid w:val="00F224AB"/>
    <w:rsid w:val="00F2256A"/>
    <w:rsid w:val="00F22B35"/>
    <w:rsid w:val="00F22BA9"/>
    <w:rsid w:val="00F22D2C"/>
    <w:rsid w:val="00F23268"/>
    <w:rsid w:val="00F232D5"/>
    <w:rsid w:val="00F2376F"/>
    <w:rsid w:val="00F23945"/>
    <w:rsid w:val="00F2395E"/>
    <w:rsid w:val="00F23D75"/>
    <w:rsid w:val="00F23DCB"/>
    <w:rsid w:val="00F23E60"/>
    <w:rsid w:val="00F23E8D"/>
    <w:rsid w:val="00F23EAA"/>
    <w:rsid w:val="00F24058"/>
    <w:rsid w:val="00F24114"/>
    <w:rsid w:val="00F24300"/>
    <w:rsid w:val="00F243D8"/>
    <w:rsid w:val="00F243E1"/>
    <w:rsid w:val="00F2475B"/>
    <w:rsid w:val="00F2478C"/>
    <w:rsid w:val="00F24917"/>
    <w:rsid w:val="00F24967"/>
    <w:rsid w:val="00F24E96"/>
    <w:rsid w:val="00F24F7E"/>
    <w:rsid w:val="00F24FEC"/>
    <w:rsid w:val="00F2513F"/>
    <w:rsid w:val="00F253F1"/>
    <w:rsid w:val="00F254CE"/>
    <w:rsid w:val="00F25636"/>
    <w:rsid w:val="00F25807"/>
    <w:rsid w:val="00F25828"/>
    <w:rsid w:val="00F25C70"/>
    <w:rsid w:val="00F25CFB"/>
    <w:rsid w:val="00F25D11"/>
    <w:rsid w:val="00F26023"/>
    <w:rsid w:val="00F261B6"/>
    <w:rsid w:val="00F26498"/>
    <w:rsid w:val="00F267E2"/>
    <w:rsid w:val="00F26CEA"/>
    <w:rsid w:val="00F271BB"/>
    <w:rsid w:val="00F27377"/>
    <w:rsid w:val="00F27932"/>
    <w:rsid w:val="00F27A54"/>
    <w:rsid w:val="00F27AC2"/>
    <w:rsid w:val="00F27CE2"/>
    <w:rsid w:val="00F27D48"/>
    <w:rsid w:val="00F27E31"/>
    <w:rsid w:val="00F30036"/>
    <w:rsid w:val="00F30162"/>
    <w:rsid w:val="00F3039D"/>
    <w:rsid w:val="00F305B6"/>
    <w:rsid w:val="00F305C6"/>
    <w:rsid w:val="00F306D8"/>
    <w:rsid w:val="00F30828"/>
    <w:rsid w:val="00F30B86"/>
    <w:rsid w:val="00F30D57"/>
    <w:rsid w:val="00F30DF2"/>
    <w:rsid w:val="00F30F73"/>
    <w:rsid w:val="00F30F88"/>
    <w:rsid w:val="00F31002"/>
    <w:rsid w:val="00F312B5"/>
    <w:rsid w:val="00F313D6"/>
    <w:rsid w:val="00F315EC"/>
    <w:rsid w:val="00F316B8"/>
    <w:rsid w:val="00F32037"/>
    <w:rsid w:val="00F324FE"/>
    <w:rsid w:val="00F326AB"/>
    <w:rsid w:val="00F327F9"/>
    <w:rsid w:val="00F32DAD"/>
    <w:rsid w:val="00F32F8C"/>
    <w:rsid w:val="00F330F1"/>
    <w:rsid w:val="00F33693"/>
    <w:rsid w:val="00F33742"/>
    <w:rsid w:val="00F33C0B"/>
    <w:rsid w:val="00F33DF8"/>
    <w:rsid w:val="00F33DFA"/>
    <w:rsid w:val="00F33E52"/>
    <w:rsid w:val="00F34013"/>
    <w:rsid w:val="00F3414C"/>
    <w:rsid w:val="00F3418F"/>
    <w:rsid w:val="00F34231"/>
    <w:rsid w:val="00F344A5"/>
    <w:rsid w:val="00F344BA"/>
    <w:rsid w:val="00F344EB"/>
    <w:rsid w:val="00F3450A"/>
    <w:rsid w:val="00F34595"/>
    <w:rsid w:val="00F348E7"/>
    <w:rsid w:val="00F34D01"/>
    <w:rsid w:val="00F34F6D"/>
    <w:rsid w:val="00F3526D"/>
    <w:rsid w:val="00F35718"/>
    <w:rsid w:val="00F35B1F"/>
    <w:rsid w:val="00F35CD2"/>
    <w:rsid w:val="00F35DE4"/>
    <w:rsid w:val="00F35E16"/>
    <w:rsid w:val="00F3636F"/>
    <w:rsid w:val="00F3662D"/>
    <w:rsid w:val="00F3736B"/>
    <w:rsid w:val="00F37484"/>
    <w:rsid w:val="00F37BC1"/>
    <w:rsid w:val="00F4011D"/>
    <w:rsid w:val="00F40521"/>
    <w:rsid w:val="00F40716"/>
    <w:rsid w:val="00F40B20"/>
    <w:rsid w:val="00F40CF0"/>
    <w:rsid w:val="00F40DD2"/>
    <w:rsid w:val="00F40DE6"/>
    <w:rsid w:val="00F40E24"/>
    <w:rsid w:val="00F40E50"/>
    <w:rsid w:val="00F40F0C"/>
    <w:rsid w:val="00F40F54"/>
    <w:rsid w:val="00F413D8"/>
    <w:rsid w:val="00F415F5"/>
    <w:rsid w:val="00F416E2"/>
    <w:rsid w:val="00F41D21"/>
    <w:rsid w:val="00F41DEA"/>
    <w:rsid w:val="00F41E0B"/>
    <w:rsid w:val="00F41FC9"/>
    <w:rsid w:val="00F42070"/>
    <w:rsid w:val="00F42770"/>
    <w:rsid w:val="00F42B23"/>
    <w:rsid w:val="00F42B98"/>
    <w:rsid w:val="00F42CF5"/>
    <w:rsid w:val="00F43686"/>
    <w:rsid w:val="00F43AAF"/>
    <w:rsid w:val="00F43B15"/>
    <w:rsid w:val="00F43BC1"/>
    <w:rsid w:val="00F4415C"/>
    <w:rsid w:val="00F4420A"/>
    <w:rsid w:val="00F44528"/>
    <w:rsid w:val="00F447B2"/>
    <w:rsid w:val="00F44A10"/>
    <w:rsid w:val="00F45006"/>
    <w:rsid w:val="00F45080"/>
    <w:rsid w:val="00F45107"/>
    <w:rsid w:val="00F451AF"/>
    <w:rsid w:val="00F45743"/>
    <w:rsid w:val="00F45812"/>
    <w:rsid w:val="00F45891"/>
    <w:rsid w:val="00F45979"/>
    <w:rsid w:val="00F459DE"/>
    <w:rsid w:val="00F45A75"/>
    <w:rsid w:val="00F45BAA"/>
    <w:rsid w:val="00F45E1E"/>
    <w:rsid w:val="00F45E6E"/>
    <w:rsid w:val="00F4608F"/>
    <w:rsid w:val="00F46218"/>
    <w:rsid w:val="00F462EC"/>
    <w:rsid w:val="00F46C5D"/>
    <w:rsid w:val="00F46C99"/>
    <w:rsid w:val="00F46EFC"/>
    <w:rsid w:val="00F47006"/>
    <w:rsid w:val="00F4766C"/>
    <w:rsid w:val="00F477B1"/>
    <w:rsid w:val="00F47917"/>
    <w:rsid w:val="00F47964"/>
    <w:rsid w:val="00F47A5F"/>
    <w:rsid w:val="00F47A7D"/>
    <w:rsid w:val="00F50077"/>
    <w:rsid w:val="00F5060E"/>
    <w:rsid w:val="00F507D1"/>
    <w:rsid w:val="00F50A39"/>
    <w:rsid w:val="00F50FFB"/>
    <w:rsid w:val="00F5102D"/>
    <w:rsid w:val="00F51157"/>
    <w:rsid w:val="00F511A6"/>
    <w:rsid w:val="00F519CE"/>
    <w:rsid w:val="00F51ADA"/>
    <w:rsid w:val="00F51B03"/>
    <w:rsid w:val="00F51C14"/>
    <w:rsid w:val="00F51F01"/>
    <w:rsid w:val="00F51F16"/>
    <w:rsid w:val="00F5225B"/>
    <w:rsid w:val="00F524B0"/>
    <w:rsid w:val="00F528F6"/>
    <w:rsid w:val="00F52ACC"/>
    <w:rsid w:val="00F52BB1"/>
    <w:rsid w:val="00F5315A"/>
    <w:rsid w:val="00F53A90"/>
    <w:rsid w:val="00F53A9D"/>
    <w:rsid w:val="00F53BC7"/>
    <w:rsid w:val="00F53E31"/>
    <w:rsid w:val="00F53E44"/>
    <w:rsid w:val="00F53F22"/>
    <w:rsid w:val="00F5460F"/>
    <w:rsid w:val="00F546F6"/>
    <w:rsid w:val="00F5485E"/>
    <w:rsid w:val="00F5494A"/>
    <w:rsid w:val="00F549EA"/>
    <w:rsid w:val="00F54BA8"/>
    <w:rsid w:val="00F54C47"/>
    <w:rsid w:val="00F54E03"/>
    <w:rsid w:val="00F54F52"/>
    <w:rsid w:val="00F54F81"/>
    <w:rsid w:val="00F54FC4"/>
    <w:rsid w:val="00F551D5"/>
    <w:rsid w:val="00F556DE"/>
    <w:rsid w:val="00F55CE4"/>
    <w:rsid w:val="00F55D5E"/>
    <w:rsid w:val="00F5664A"/>
    <w:rsid w:val="00F566AA"/>
    <w:rsid w:val="00F56955"/>
    <w:rsid w:val="00F56C0A"/>
    <w:rsid w:val="00F56E98"/>
    <w:rsid w:val="00F56FE8"/>
    <w:rsid w:val="00F5738D"/>
    <w:rsid w:val="00F5747A"/>
    <w:rsid w:val="00F57633"/>
    <w:rsid w:val="00F57732"/>
    <w:rsid w:val="00F57B31"/>
    <w:rsid w:val="00F57BDF"/>
    <w:rsid w:val="00F57C3F"/>
    <w:rsid w:val="00F57EE7"/>
    <w:rsid w:val="00F57EFB"/>
    <w:rsid w:val="00F60203"/>
    <w:rsid w:val="00F60306"/>
    <w:rsid w:val="00F603FD"/>
    <w:rsid w:val="00F60458"/>
    <w:rsid w:val="00F607B1"/>
    <w:rsid w:val="00F607C5"/>
    <w:rsid w:val="00F60D34"/>
    <w:rsid w:val="00F60D64"/>
    <w:rsid w:val="00F60DEA"/>
    <w:rsid w:val="00F60F2A"/>
    <w:rsid w:val="00F60F84"/>
    <w:rsid w:val="00F610A0"/>
    <w:rsid w:val="00F61207"/>
    <w:rsid w:val="00F61429"/>
    <w:rsid w:val="00F61AD8"/>
    <w:rsid w:val="00F61D32"/>
    <w:rsid w:val="00F61FBB"/>
    <w:rsid w:val="00F62139"/>
    <w:rsid w:val="00F621F1"/>
    <w:rsid w:val="00F62206"/>
    <w:rsid w:val="00F6239C"/>
    <w:rsid w:val="00F62654"/>
    <w:rsid w:val="00F62AB2"/>
    <w:rsid w:val="00F62B20"/>
    <w:rsid w:val="00F62C66"/>
    <w:rsid w:val="00F6302A"/>
    <w:rsid w:val="00F633B4"/>
    <w:rsid w:val="00F6368D"/>
    <w:rsid w:val="00F63950"/>
    <w:rsid w:val="00F63B97"/>
    <w:rsid w:val="00F645C6"/>
    <w:rsid w:val="00F64A4A"/>
    <w:rsid w:val="00F64C2B"/>
    <w:rsid w:val="00F64C5E"/>
    <w:rsid w:val="00F64C74"/>
    <w:rsid w:val="00F651BE"/>
    <w:rsid w:val="00F65255"/>
    <w:rsid w:val="00F65C5A"/>
    <w:rsid w:val="00F65FEE"/>
    <w:rsid w:val="00F661B2"/>
    <w:rsid w:val="00F66306"/>
    <w:rsid w:val="00F66615"/>
    <w:rsid w:val="00F66891"/>
    <w:rsid w:val="00F66AD7"/>
    <w:rsid w:val="00F66B15"/>
    <w:rsid w:val="00F67206"/>
    <w:rsid w:val="00F67231"/>
    <w:rsid w:val="00F67407"/>
    <w:rsid w:val="00F674F4"/>
    <w:rsid w:val="00F67581"/>
    <w:rsid w:val="00F67A13"/>
    <w:rsid w:val="00F67AF0"/>
    <w:rsid w:val="00F67C5D"/>
    <w:rsid w:val="00F67F53"/>
    <w:rsid w:val="00F703BE"/>
    <w:rsid w:val="00F7060A"/>
    <w:rsid w:val="00F70841"/>
    <w:rsid w:val="00F7097D"/>
    <w:rsid w:val="00F709CF"/>
    <w:rsid w:val="00F70CD1"/>
    <w:rsid w:val="00F70CDB"/>
    <w:rsid w:val="00F70E6A"/>
    <w:rsid w:val="00F70F34"/>
    <w:rsid w:val="00F71055"/>
    <w:rsid w:val="00F7106D"/>
    <w:rsid w:val="00F71118"/>
    <w:rsid w:val="00F71775"/>
    <w:rsid w:val="00F71845"/>
    <w:rsid w:val="00F719EA"/>
    <w:rsid w:val="00F71F69"/>
    <w:rsid w:val="00F723E7"/>
    <w:rsid w:val="00F725B3"/>
    <w:rsid w:val="00F728BB"/>
    <w:rsid w:val="00F72B72"/>
    <w:rsid w:val="00F72D89"/>
    <w:rsid w:val="00F7352A"/>
    <w:rsid w:val="00F73D24"/>
    <w:rsid w:val="00F74BB9"/>
    <w:rsid w:val="00F74D08"/>
    <w:rsid w:val="00F75117"/>
    <w:rsid w:val="00F751D3"/>
    <w:rsid w:val="00F7522A"/>
    <w:rsid w:val="00F75254"/>
    <w:rsid w:val="00F75284"/>
    <w:rsid w:val="00F75405"/>
    <w:rsid w:val="00F75410"/>
    <w:rsid w:val="00F75582"/>
    <w:rsid w:val="00F7580B"/>
    <w:rsid w:val="00F75A30"/>
    <w:rsid w:val="00F75BF1"/>
    <w:rsid w:val="00F75BF4"/>
    <w:rsid w:val="00F75D00"/>
    <w:rsid w:val="00F762D6"/>
    <w:rsid w:val="00F762DC"/>
    <w:rsid w:val="00F763D5"/>
    <w:rsid w:val="00F76897"/>
    <w:rsid w:val="00F7699D"/>
    <w:rsid w:val="00F76EFA"/>
    <w:rsid w:val="00F772EE"/>
    <w:rsid w:val="00F7751E"/>
    <w:rsid w:val="00F776BA"/>
    <w:rsid w:val="00F7786D"/>
    <w:rsid w:val="00F77A8E"/>
    <w:rsid w:val="00F77DE3"/>
    <w:rsid w:val="00F77EE3"/>
    <w:rsid w:val="00F800E9"/>
    <w:rsid w:val="00F802C4"/>
    <w:rsid w:val="00F804BE"/>
    <w:rsid w:val="00F8052C"/>
    <w:rsid w:val="00F80742"/>
    <w:rsid w:val="00F809E1"/>
    <w:rsid w:val="00F80B56"/>
    <w:rsid w:val="00F80C43"/>
    <w:rsid w:val="00F80CEC"/>
    <w:rsid w:val="00F80DEB"/>
    <w:rsid w:val="00F80F35"/>
    <w:rsid w:val="00F81268"/>
    <w:rsid w:val="00F8150A"/>
    <w:rsid w:val="00F815B4"/>
    <w:rsid w:val="00F81683"/>
    <w:rsid w:val="00F8178E"/>
    <w:rsid w:val="00F817CE"/>
    <w:rsid w:val="00F81C68"/>
    <w:rsid w:val="00F82209"/>
    <w:rsid w:val="00F823BA"/>
    <w:rsid w:val="00F82561"/>
    <w:rsid w:val="00F826EE"/>
    <w:rsid w:val="00F827E0"/>
    <w:rsid w:val="00F82DEA"/>
    <w:rsid w:val="00F82E81"/>
    <w:rsid w:val="00F832A4"/>
    <w:rsid w:val="00F83C1F"/>
    <w:rsid w:val="00F83C59"/>
    <w:rsid w:val="00F841C5"/>
    <w:rsid w:val="00F84376"/>
    <w:rsid w:val="00F8456C"/>
    <w:rsid w:val="00F845FE"/>
    <w:rsid w:val="00F84661"/>
    <w:rsid w:val="00F8488D"/>
    <w:rsid w:val="00F848E1"/>
    <w:rsid w:val="00F84B38"/>
    <w:rsid w:val="00F84C61"/>
    <w:rsid w:val="00F84CC0"/>
    <w:rsid w:val="00F84E7A"/>
    <w:rsid w:val="00F84F8E"/>
    <w:rsid w:val="00F854BA"/>
    <w:rsid w:val="00F859D8"/>
    <w:rsid w:val="00F85CEB"/>
    <w:rsid w:val="00F85DC8"/>
    <w:rsid w:val="00F861EF"/>
    <w:rsid w:val="00F86479"/>
    <w:rsid w:val="00F868F5"/>
    <w:rsid w:val="00F86956"/>
    <w:rsid w:val="00F86A73"/>
    <w:rsid w:val="00F86D9E"/>
    <w:rsid w:val="00F871A5"/>
    <w:rsid w:val="00F871AB"/>
    <w:rsid w:val="00F871E4"/>
    <w:rsid w:val="00F87670"/>
    <w:rsid w:val="00F877D9"/>
    <w:rsid w:val="00F877E3"/>
    <w:rsid w:val="00F87FCD"/>
    <w:rsid w:val="00F90107"/>
    <w:rsid w:val="00F9056A"/>
    <w:rsid w:val="00F9062B"/>
    <w:rsid w:val="00F90959"/>
    <w:rsid w:val="00F90AAF"/>
    <w:rsid w:val="00F90C2F"/>
    <w:rsid w:val="00F90C54"/>
    <w:rsid w:val="00F90F40"/>
    <w:rsid w:val="00F90F8D"/>
    <w:rsid w:val="00F91189"/>
    <w:rsid w:val="00F91E18"/>
    <w:rsid w:val="00F91F19"/>
    <w:rsid w:val="00F91FCE"/>
    <w:rsid w:val="00F9247A"/>
    <w:rsid w:val="00F92782"/>
    <w:rsid w:val="00F928D8"/>
    <w:rsid w:val="00F92975"/>
    <w:rsid w:val="00F92BBB"/>
    <w:rsid w:val="00F93270"/>
    <w:rsid w:val="00F93AA9"/>
    <w:rsid w:val="00F93E67"/>
    <w:rsid w:val="00F93EBE"/>
    <w:rsid w:val="00F93F8F"/>
    <w:rsid w:val="00F94012"/>
    <w:rsid w:val="00F94393"/>
    <w:rsid w:val="00F944EC"/>
    <w:rsid w:val="00F947BB"/>
    <w:rsid w:val="00F94B63"/>
    <w:rsid w:val="00F94E1C"/>
    <w:rsid w:val="00F950F1"/>
    <w:rsid w:val="00F95396"/>
    <w:rsid w:val="00F95485"/>
    <w:rsid w:val="00F955C1"/>
    <w:rsid w:val="00F95650"/>
    <w:rsid w:val="00F9570C"/>
    <w:rsid w:val="00F9589A"/>
    <w:rsid w:val="00F959BC"/>
    <w:rsid w:val="00F95A3B"/>
    <w:rsid w:val="00F95CC0"/>
    <w:rsid w:val="00F95CD3"/>
    <w:rsid w:val="00F95EC7"/>
    <w:rsid w:val="00F96065"/>
    <w:rsid w:val="00F9621E"/>
    <w:rsid w:val="00F96797"/>
    <w:rsid w:val="00F967B2"/>
    <w:rsid w:val="00F96985"/>
    <w:rsid w:val="00F97020"/>
    <w:rsid w:val="00F97217"/>
    <w:rsid w:val="00F97480"/>
    <w:rsid w:val="00F975A1"/>
    <w:rsid w:val="00F97838"/>
    <w:rsid w:val="00F97F11"/>
    <w:rsid w:val="00FA004B"/>
    <w:rsid w:val="00FA0329"/>
    <w:rsid w:val="00FA036C"/>
    <w:rsid w:val="00FA041D"/>
    <w:rsid w:val="00FA0467"/>
    <w:rsid w:val="00FA0594"/>
    <w:rsid w:val="00FA06D1"/>
    <w:rsid w:val="00FA083D"/>
    <w:rsid w:val="00FA0F95"/>
    <w:rsid w:val="00FA1046"/>
    <w:rsid w:val="00FA1138"/>
    <w:rsid w:val="00FA160C"/>
    <w:rsid w:val="00FA180D"/>
    <w:rsid w:val="00FA1A2D"/>
    <w:rsid w:val="00FA1AD8"/>
    <w:rsid w:val="00FA1C0D"/>
    <w:rsid w:val="00FA1CA8"/>
    <w:rsid w:val="00FA1F4E"/>
    <w:rsid w:val="00FA2065"/>
    <w:rsid w:val="00FA2118"/>
    <w:rsid w:val="00FA2454"/>
    <w:rsid w:val="00FA2886"/>
    <w:rsid w:val="00FA2B1A"/>
    <w:rsid w:val="00FA2BB3"/>
    <w:rsid w:val="00FA2BCA"/>
    <w:rsid w:val="00FA2CCD"/>
    <w:rsid w:val="00FA2E85"/>
    <w:rsid w:val="00FA2F96"/>
    <w:rsid w:val="00FA3219"/>
    <w:rsid w:val="00FA3378"/>
    <w:rsid w:val="00FA3BFB"/>
    <w:rsid w:val="00FA3DB1"/>
    <w:rsid w:val="00FA3E79"/>
    <w:rsid w:val="00FA4065"/>
    <w:rsid w:val="00FA4353"/>
    <w:rsid w:val="00FA478D"/>
    <w:rsid w:val="00FA4AB3"/>
    <w:rsid w:val="00FA5178"/>
    <w:rsid w:val="00FA542D"/>
    <w:rsid w:val="00FA5624"/>
    <w:rsid w:val="00FA5B48"/>
    <w:rsid w:val="00FA5BF9"/>
    <w:rsid w:val="00FA5C18"/>
    <w:rsid w:val="00FA653D"/>
    <w:rsid w:val="00FA674D"/>
    <w:rsid w:val="00FA682D"/>
    <w:rsid w:val="00FA696D"/>
    <w:rsid w:val="00FA6B66"/>
    <w:rsid w:val="00FA6E7B"/>
    <w:rsid w:val="00FA6ECA"/>
    <w:rsid w:val="00FA70FC"/>
    <w:rsid w:val="00FA766C"/>
    <w:rsid w:val="00FA78BB"/>
    <w:rsid w:val="00FA7C07"/>
    <w:rsid w:val="00FA7D29"/>
    <w:rsid w:val="00FB02EE"/>
    <w:rsid w:val="00FB05E2"/>
    <w:rsid w:val="00FB0609"/>
    <w:rsid w:val="00FB0D9E"/>
    <w:rsid w:val="00FB0E60"/>
    <w:rsid w:val="00FB0ED2"/>
    <w:rsid w:val="00FB0FF0"/>
    <w:rsid w:val="00FB12DA"/>
    <w:rsid w:val="00FB15F5"/>
    <w:rsid w:val="00FB17C1"/>
    <w:rsid w:val="00FB195D"/>
    <w:rsid w:val="00FB1B2D"/>
    <w:rsid w:val="00FB1E26"/>
    <w:rsid w:val="00FB1EEB"/>
    <w:rsid w:val="00FB1F01"/>
    <w:rsid w:val="00FB1FBC"/>
    <w:rsid w:val="00FB2259"/>
    <w:rsid w:val="00FB23D4"/>
    <w:rsid w:val="00FB25A9"/>
    <w:rsid w:val="00FB29DE"/>
    <w:rsid w:val="00FB2A8D"/>
    <w:rsid w:val="00FB2B80"/>
    <w:rsid w:val="00FB2FBF"/>
    <w:rsid w:val="00FB32E9"/>
    <w:rsid w:val="00FB354B"/>
    <w:rsid w:val="00FB35F7"/>
    <w:rsid w:val="00FB3924"/>
    <w:rsid w:val="00FB39BC"/>
    <w:rsid w:val="00FB3A29"/>
    <w:rsid w:val="00FB3C6D"/>
    <w:rsid w:val="00FB42EF"/>
    <w:rsid w:val="00FB4374"/>
    <w:rsid w:val="00FB4386"/>
    <w:rsid w:val="00FB44B7"/>
    <w:rsid w:val="00FB49EE"/>
    <w:rsid w:val="00FB4A0D"/>
    <w:rsid w:val="00FB4C80"/>
    <w:rsid w:val="00FB507C"/>
    <w:rsid w:val="00FB5560"/>
    <w:rsid w:val="00FB57AE"/>
    <w:rsid w:val="00FB59A3"/>
    <w:rsid w:val="00FB59EC"/>
    <w:rsid w:val="00FB5A6C"/>
    <w:rsid w:val="00FB616F"/>
    <w:rsid w:val="00FB62E1"/>
    <w:rsid w:val="00FB6303"/>
    <w:rsid w:val="00FB6561"/>
    <w:rsid w:val="00FB65BA"/>
    <w:rsid w:val="00FB6767"/>
    <w:rsid w:val="00FB696F"/>
    <w:rsid w:val="00FB6A6A"/>
    <w:rsid w:val="00FB70C1"/>
    <w:rsid w:val="00FB71DB"/>
    <w:rsid w:val="00FB740D"/>
    <w:rsid w:val="00FB7542"/>
    <w:rsid w:val="00FB7557"/>
    <w:rsid w:val="00FB7609"/>
    <w:rsid w:val="00FB7EC5"/>
    <w:rsid w:val="00FC02D7"/>
    <w:rsid w:val="00FC0441"/>
    <w:rsid w:val="00FC0551"/>
    <w:rsid w:val="00FC05EF"/>
    <w:rsid w:val="00FC0733"/>
    <w:rsid w:val="00FC09D0"/>
    <w:rsid w:val="00FC0A14"/>
    <w:rsid w:val="00FC0BF1"/>
    <w:rsid w:val="00FC0C74"/>
    <w:rsid w:val="00FC1091"/>
    <w:rsid w:val="00FC177B"/>
    <w:rsid w:val="00FC1A5A"/>
    <w:rsid w:val="00FC201D"/>
    <w:rsid w:val="00FC2385"/>
    <w:rsid w:val="00FC24B6"/>
    <w:rsid w:val="00FC2520"/>
    <w:rsid w:val="00FC270A"/>
    <w:rsid w:val="00FC29DF"/>
    <w:rsid w:val="00FC2B90"/>
    <w:rsid w:val="00FC2E4D"/>
    <w:rsid w:val="00FC33C7"/>
    <w:rsid w:val="00FC3542"/>
    <w:rsid w:val="00FC3749"/>
    <w:rsid w:val="00FC37BA"/>
    <w:rsid w:val="00FC37CE"/>
    <w:rsid w:val="00FC38FF"/>
    <w:rsid w:val="00FC4004"/>
    <w:rsid w:val="00FC403D"/>
    <w:rsid w:val="00FC42CB"/>
    <w:rsid w:val="00FC4493"/>
    <w:rsid w:val="00FC456D"/>
    <w:rsid w:val="00FC4594"/>
    <w:rsid w:val="00FC4932"/>
    <w:rsid w:val="00FC4AF3"/>
    <w:rsid w:val="00FC4B7E"/>
    <w:rsid w:val="00FC4FA6"/>
    <w:rsid w:val="00FC533C"/>
    <w:rsid w:val="00FC53AC"/>
    <w:rsid w:val="00FC55DA"/>
    <w:rsid w:val="00FC56E7"/>
    <w:rsid w:val="00FC57C2"/>
    <w:rsid w:val="00FC5860"/>
    <w:rsid w:val="00FC58D3"/>
    <w:rsid w:val="00FC59F8"/>
    <w:rsid w:val="00FC5A01"/>
    <w:rsid w:val="00FC5E4C"/>
    <w:rsid w:val="00FC5EFD"/>
    <w:rsid w:val="00FC5F64"/>
    <w:rsid w:val="00FC6142"/>
    <w:rsid w:val="00FC61A3"/>
    <w:rsid w:val="00FC635F"/>
    <w:rsid w:val="00FC643A"/>
    <w:rsid w:val="00FC667F"/>
    <w:rsid w:val="00FC6684"/>
    <w:rsid w:val="00FC6A4E"/>
    <w:rsid w:val="00FC6BE1"/>
    <w:rsid w:val="00FC6C3D"/>
    <w:rsid w:val="00FC6D7B"/>
    <w:rsid w:val="00FC6DE7"/>
    <w:rsid w:val="00FC6F80"/>
    <w:rsid w:val="00FC71E1"/>
    <w:rsid w:val="00FC72CC"/>
    <w:rsid w:val="00FC7352"/>
    <w:rsid w:val="00FC7395"/>
    <w:rsid w:val="00FC7429"/>
    <w:rsid w:val="00FC785B"/>
    <w:rsid w:val="00FC7C3E"/>
    <w:rsid w:val="00FC7FAF"/>
    <w:rsid w:val="00FD0555"/>
    <w:rsid w:val="00FD07F6"/>
    <w:rsid w:val="00FD0945"/>
    <w:rsid w:val="00FD0ACE"/>
    <w:rsid w:val="00FD0BD8"/>
    <w:rsid w:val="00FD0E27"/>
    <w:rsid w:val="00FD1570"/>
    <w:rsid w:val="00FD1618"/>
    <w:rsid w:val="00FD1655"/>
    <w:rsid w:val="00FD168E"/>
    <w:rsid w:val="00FD1EC8"/>
    <w:rsid w:val="00FD2004"/>
    <w:rsid w:val="00FD218F"/>
    <w:rsid w:val="00FD22F1"/>
    <w:rsid w:val="00FD235C"/>
    <w:rsid w:val="00FD2444"/>
    <w:rsid w:val="00FD24B0"/>
    <w:rsid w:val="00FD2A02"/>
    <w:rsid w:val="00FD2A4A"/>
    <w:rsid w:val="00FD2BA8"/>
    <w:rsid w:val="00FD2BFC"/>
    <w:rsid w:val="00FD31A9"/>
    <w:rsid w:val="00FD33B8"/>
    <w:rsid w:val="00FD37EA"/>
    <w:rsid w:val="00FD3A9B"/>
    <w:rsid w:val="00FD3BE5"/>
    <w:rsid w:val="00FD3D72"/>
    <w:rsid w:val="00FD42E2"/>
    <w:rsid w:val="00FD42EF"/>
    <w:rsid w:val="00FD4344"/>
    <w:rsid w:val="00FD4350"/>
    <w:rsid w:val="00FD45F8"/>
    <w:rsid w:val="00FD477F"/>
    <w:rsid w:val="00FD47ED"/>
    <w:rsid w:val="00FD494F"/>
    <w:rsid w:val="00FD4A91"/>
    <w:rsid w:val="00FD4AE0"/>
    <w:rsid w:val="00FD4B13"/>
    <w:rsid w:val="00FD50FA"/>
    <w:rsid w:val="00FD52FC"/>
    <w:rsid w:val="00FD56BB"/>
    <w:rsid w:val="00FD5B99"/>
    <w:rsid w:val="00FD6206"/>
    <w:rsid w:val="00FD6509"/>
    <w:rsid w:val="00FD678A"/>
    <w:rsid w:val="00FD68D3"/>
    <w:rsid w:val="00FD6A61"/>
    <w:rsid w:val="00FD6A63"/>
    <w:rsid w:val="00FD6A78"/>
    <w:rsid w:val="00FD6D35"/>
    <w:rsid w:val="00FD6DDB"/>
    <w:rsid w:val="00FD6F35"/>
    <w:rsid w:val="00FD6FED"/>
    <w:rsid w:val="00FD71C8"/>
    <w:rsid w:val="00FD74C7"/>
    <w:rsid w:val="00FD74DB"/>
    <w:rsid w:val="00FD7660"/>
    <w:rsid w:val="00FD7B05"/>
    <w:rsid w:val="00FD7CC2"/>
    <w:rsid w:val="00FD7E4F"/>
    <w:rsid w:val="00FD7E82"/>
    <w:rsid w:val="00FE0055"/>
    <w:rsid w:val="00FE01C6"/>
    <w:rsid w:val="00FE02EE"/>
    <w:rsid w:val="00FE0486"/>
    <w:rsid w:val="00FE05DC"/>
    <w:rsid w:val="00FE063A"/>
    <w:rsid w:val="00FE0655"/>
    <w:rsid w:val="00FE0728"/>
    <w:rsid w:val="00FE0831"/>
    <w:rsid w:val="00FE095A"/>
    <w:rsid w:val="00FE0B48"/>
    <w:rsid w:val="00FE0E10"/>
    <w:rsid w:val="00FE1198"/>
    <w:rsid w:val="00FE1570"/>
    <w:rsid w:val="00FE15C2"/>
    <w:rsid w:val="00FE1F58"/>
    <w:rsid w:val="00FE20BF"/>
    <w:rsid w:val="00FE2365"/>
    <w:rsid w:val="00FE2565"/>
    <w:rsid w:val="00FE26C4"/>
    <w:rsid w:val="00FE2721"/>
    <w:rsid w:val="00FE29A6"/>
    <w:rsid w:val="00FE29C5"/>
    <w:rsid w:val="00FE2D75"/>
    <w:rsid w:val="00FE2E2E"/>
    <w:rsid w:val="00FE3013"/>
    <w:rsid w:val="00FE31D4"/>
    <w:rsid w:val="00FE331F"/>
    <w:rsid w:val="00FE37D7"/>
    <w:rsid w:val="00FE3CDF"/>
    <w:rsid w:val="00FE3F6D"/>
    <w:rsid w:val="00FE4097"/>
    <w:rsid w:val="00FE4262"/>
    <w:rsid w:val="00FE4520"/>
    <w:rsid w:val="00FE471D"/>
    <w:rsid w:val="00FE476A"/>
    <w:rsid w:val="00FE4821"/>
    <w:rsid w:val="00FE48E0"/>
    <w:rsid w:val="00FE4AAE"/>
    <w:rsid w:val="00FE4C6C"/>
    <w:rsid w:val="00FE4C7B"/>
    <w:rsid w:val="00FE4D2A"/>
    <w:rsid w:val="00FE4E34"/>
    <w:rsid w:val="00FE4E66"/>
    <w:rsid w:val="00FE4FAD"/>
    <w:rsid w:val="00FE500A"/>
    <w:rsid w:val="00FE53E5"/>
    <w:rsid w:val="00FE5408"/>
    <w:rsid w:val="00FE598B"/>
    <w:rsid w:val="00FE598F"/>
    <w:rsid w:val="00FE5BE9"/>
    <w:rsid w:val="00FE5F0B"/>
    <w:rsid w:val="00FE6066"/>
    <w:rsid w:val="00FE641F"/>
    <w:rsid w:val="00FE6493"/>
    <w:rsid w:val="00FE6DED"/>
    <w:rsid w:val="00FE6ECE"/>
    <w:rsid w:val="00FE7099"/>
    <w:rsid w:val="00FE7158"/>
    <w:rsid w:val="00FE7336"/>
    <w:rsid w:val="00FE74D6"/>
    <w:rsid w:val="00FE787C"/>
    <w:rsid w:val="00FF04B7"/>
    <w:rsid w:val="00FF0916"/>
    <w:rsid w:val="00FF0941"/>
    <w:rsid w:val="00FF0A7E"/>
    <w:rsid w:val="00FF0CDF"/>
    <w:rsid w:val="00FF0FD3"/>
    <w:rsid w:val="00FF135C"/>
    <w:rsid w:val="00FF14F1"/>
    <w:rsid w:val="00FF1843"/>
    <w:rsid w:val="00FF1DBF"/>
    <w:rsid w:val="00FF1E44"/>
    <w:rsid w:val="00FF1EB3"/>
    <w:rsid w:val="00FF1F2F"/>
    <w:rsid w:val="00FF21FF"/>
    <w:rsid w:val="00FF28B1"/>
    <w:rsid w:val="00FF3321"/>
    <w:rsid w:val="00FF3420"/>
    <w:rsid w:val="00FF37B3"/>
    <w:rsid w:val="00FF3952"/>
    <w:rsid w:val="00FF3ABD"/>
    <w:rsid w:val="00FF406C"/>
    <w:rsid w:val="00FF422F"/>
    <w:rsid w:val="00FF441D"/>
    <w:rsid w:val="00FF45A5"/>
    <w:rsid w:val="00FF460D"/>
    <w:rsid w:val="00FF4764"/>
    <w:rsid w:val="00FF48EE"/>
    <w:rsid w:val="00FF4EB6"/>
    <w:rsid w:val="00FF4FC2"/>
    <w:rsid w:val="00FF51FA"/>
    <w:rsid w:val="00FF55CA"/>
    <w:rsid w:val="00FF5790"/>
    <w:rsid w:val="00FF59CF"/>
    <w:rsid w:val="00FF5C91"/>
    <w:rsid w:val="00FF5CB4"/>
    <w:rsid w:val="00FF5D09"/>
    <w:rsid w:val="00FF5D5C"/>
    <w:rsid w:val="00FF5DBD"/>
    <w:rsid w:val="00FF6226"/>
    <w:rsid w:val="00FF626C"/>
    <w:rsid w:val="00FF6289"/>
    <w:rsid w:val="00FF636E"/>
    <w:rsid w:val="00FF64C1"/>
    <w:rsid w:val="00FF657A"/>
    <w:rsid w:val="00FF6C03"/>
    <w:rsid w:val="00FF6D13"/>
    <w:rsid w:val="00FF703C"/>
    <w:rsid w:val="00FF7070"/>
    <w:rsid w:val="00FF710B"/>
    <w:rsid w:val="00FF712D"/>
    <w:rsid w:val="00FF72A0"/>
    <w:rsid w:val="00FF7818"/>
    <w:rsid w:val="00FF7873"/>
    <w:rsid w:val="00FF7CA0"/>
    <w:rsid w:val="00FF7D8C"/>
    <w:rsid w:val="02DC0212"/>
    <w:rsid w:val="03879931"/>
    <w:rsid w:val="06A6606E"/>
    <w:rsid w:val="08648FC4"/>
    <w:rsid w:val="09124137"/>
    <w:rsid w:val="0960AFB5"/>
    <w:rsid w:val="0B4151B3"/>
    <w:rsid w:val="0BC7F698"/>
    <w:rsid w:val="0D516BAB"/>
    <w:rsid w:val="10623AA3"/>
    <w:rsid w:val="111348D7"/>
    <w:rsid w:val="124FBB11"/>
    <w:rsid w:val="134AA125"/>
    <w:rsid w:val="18B7655F"/>
    <w:rsid w:val="18E7DB80"/>
    <w:rsid w:val="1A019950"/>
    <w:rsid w:val="1A674CF7"/>
    <w:rsid w:val="1CDEC837"/>
    <w:rsid w:val="1D3636C0"/>
    <w:rsid w:val="1D6B9C5F"/>
    <w:rsid w:val="227D1DB9"/>
    <w:rsid w:val="228B36EE"/>
    <w:rsid w:val="22C0F961"/>
    <w:rsid w:val="244FB876"/>
    <w:rsid w:val="2731A372"/>
    <w:rsid w:val="27F24CA9"/>
    <w:rsid w:val="2C4C3B28"/>
    <w:rsid w:val="2CEA0C9E"/>
    <w:rsid w:val="2ECC5C0C"/>
    <w:rsid w:val="307258E1"/>
    <w:rsid w:val="31157677"/>
    <w:rsid w:val="33254826"/>
    <w:rsid w:val="336F6F59"/>
    <w:rsid w:val="33DBEF90"/>
    <w:rsid w:val="35F25472"/>
    <w:rsid w:val="36DF4FF2"/>
    <w:rsid w:val="3992188F"/>
    <w:rsid w:val="3B1907B7"/>
    <w:rsid w:val="40C0FF36"/>
    <w:rsid w:val="40CDA3F4"/>
    <w:rsid w:val="40DB727A"/>
    <w:rsid w:val="41F79685"/>
    <w:rsid w:val="42072BA6"/>
    <w:rsid w:val="45EF1FAF"/>
    <w:rsid w:val="45F19931"/>
    <w:rsid w:val="478D0C11"/>
    <w:rsid w:val="4AC3E3DB"/>
    <w:rsid w:val="4B0A8086"/>
    <w:rsid w:val="4B12EA47"/>
    <w:rsid w:val="4BF378FA"/>
    <w:rsid w:val="4EA70845"/>
    <w:rsid w:val="4FE7FF8C"/>
    <w:rsid w:val="50EAE12A"/>
    <w:rsid w:val="517811C5"/>
    <w:rsid w:val="5184952E"/>
    <w:rsid w:val="52283D97"/>
    <w:rsid w:val="52373F67"/>
    <w:rsid w:val="53260C7E"/>
    <w:rsid w:val="5674E42E"/>
    <w:rsid w:val="58E513C8"/>
    <w:rsid w:val="5D55D20B"/>
    <w:rsid w:val="6448FC54"/>
    <w:rsid w:val="644C4429"/>
    <w:rsid w:val="64983F4A"/>
    <w:rsid w:val="6539DA0F"/>
    <w:rsid w:val="69345250"/>
    <w:rsid w:val="6CE5EB36"/>
    <w:rsid w:val="6D5B2EA3"/>
    <w:rsid w:val="6E3B1E7D"/>
    <w:rsid w:val="6FBE0FAF"/>
    <w:rsid w:val="6FFE808F"/>
    <w:rsid w:val="70C48845"/>
    <w:rsid w:val="723ABBAC"/>
    <w:rsid w:val="74B83F23"/>
    <w:rsid w:val="7D621A96"/>
    <w:rsid w:val="7F5D7732"/>
    <w:rsid w:val="7FF113D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DC08658D-5334-4A17-8F8C-C115756D34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9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9C2444"/>
    <w:pPr>
      <w:keepNext/>
      <w:keepLines/>
      <w:numPr>
        <w:numId w:val="13"/>
      </w:numPr>
      <w:pBdr>
        <w:top w:val="single" w:sz="12" w:space="3" w:color="auto"/>
      </w:pBdr>
      <w:overflowPunct w:val="0"/>
      <w:autoSpaceDE w:val="0"/>
      <w:autoSpaceDN w:val="0"/>
      <w:adjustRightInd w:val="0"/>
      <w:spacing w:before="180" w:after="120"/>
      <w:textAlignment w:val="baseline"/>
      <w:outlineLvl w:val="0"/>
    </w:pPr>
    <w:rPr>
      <w:rFonts w:ascii="Arial" w:hAnsi="Arial"/>
      <w:sz w:val="36"/>
      <w:lang w:val="en-US" w:eastAsia="ja-JP"/>
    </w:rPr>
  </w:style>
  <w:style w:type="paragraph" w:styleId="Heading2">
    <w:name w:val="heading 2"/>
    <w:basedOn w:val="Heading1"/>
    <w:next w:val="Normal"/>
    <w:link w:val="Heading2Char"/>
    <w:qFormat/>
    <w:rsid w:val="00C774EC"/>
    <w:pPr>
      <w:numPr>
        <w:ilvl w:val="1"/>
      </w:numPr>
      <w:pBdr>
        <w:top w:val="none" w:sz="0" w:space="0" w:color="auto"/>
      </w:pBdr>
      <w:outlineLvl w:val="1"/>
    </w:pPr>
    <w:rPr>
      <w:sz w:val="32"/>
    </w:rPr>
  </w:style>
  <w:style w:type="paragraph" w:styleId="Heading3">
    <w:name w:val="heading 3"/>
    <w:basedOn w:val="Heading2"/>
    <w:next w:val="Normal"/>
    <w:link w:val="Heading3Char"/>
    <w:qFormat/>
    <w:rsid w:val="008D00A5"/>
    <w:pPr>
      <w:numPr>
        <w:ilvl w:val="2"/>
      </w:numPr>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条"/>
    <w:basedOn w:val="Normal"/>
    <w:next w:val="Normal"/>
    <w:link w:val="CaptionChar"/>
    <w:qFormat/>
    <w:rsid w:val="00410D68"/>
    <w:pPr>
      <w:spacing w:before="120" w:after="120"/>
    </w:pPr>
    <w:rPr>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9C2444"/>
    <w:rPr>
      <w:rFonts w:ascii="Arial" w:hAnsi="Arial"/>
      <w:sz w:val="36"/>
      <w:lang w:val="en-US"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C774EC"/>
    <w:rPr>
      <w:rFonts w:ascii="Arial" w:hAnsi="Arial"/>
      <w:sz w:val="32"/>
      <w:lang w:val="en-US" w:eastAsia="ja-JP"/>
    </w:rPr>
  </w:style>
  <w:style w:type="character" w:customStyle="1" w:styleId="Heading3Char">
    <w:name w:val="Heading 3 Char"/>
    <w:link w:val="Heading3"/>
    <w:rsid w:val="008D00A5"/>
    <w:rPr>
      <w:rFonts w:ascii="Arial" w:hAnsi="Arial"/>
      <w:sz w:val="28"/>
      <w:lang w:val="en-US" w:eastAsia="ja-JP"/>
    </w:rPr>
  </w:style>
  <w:style w:type="character" w:customStyle="1" w:styleId="Heading4Char">
    <w:name w:val="Heading 4 Char"/>
    <w:link w:val="Heading4"/>
    <w:rsid w:val="008D00A5"/>
    <w:rPr>
      <w:rFonts w:ascii="Arial" w:hAnsi="Arial"/>
      <w:sz w:val="24"/>
      <w:lang w:val="en-US" w:eastAsia="ja-JP"/>
    </w:rPr>
  </w:style>
  <w:style w:type="character" w:customStyle="1" w:styleId="Heading5Char">
    <w:name w:val="Heading 5 Char"/>
    <w:link w:val="Heading5"/>
    <w:rsid w:val="008D00A5"/>
    <w:rPr>
      <w:rFonts w:ascii="Arial" w:hAnsi="Arial"/>
      <w:sz w:val="22"/>
      <w:lang w:val="en-US"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val="en-US" w:eastAsia="ja-JP"/>
    </w:rPr>
  </w:style>
  <w:style w:type="character" w:customStyle="1" w:styleId="Heading7Char">
    <w:name w:val="Heading 7 Char"/>
    <w:link w:val="Heading7"/>
    <w:rsid w:val="008D00A5"/>
    <w:rPr>
      <w:rFonts w:ascii="Arial" w:hAnsi="Arial"/>
      <w:lang w:val="en-US" w:eastAsia="ja-JP"/>
    </w:rPr>
  </w:style>
  <w:style w:type="character" w:customStyle="1" w:styleId="Heading8Char">
    <w:name w:val="Heading 8 Char"/>
    <w:link w:val="Heading8"/>
    <w:rsid w:val="008D00A5"/>
    <w:rPr>
      <w:rFonts w:ascii="Arial" w:hAnsi="Arial"/>
      <w:sz w:val="36"/>
      <w:lang w:val="en-US" w:eastAsia="ja-JP"/>
    </w:rPr>
  </w:style>
  <w:style w:type="character" w:customStyle="1" w:styleId="Heading9Char">
    <w:name w:val="Heading 9 Char"/>
    <w:link w:val="Heading9"/>
    <w:rsid w:val="008D00A5"/>
    <w:rPr>
      <w:rFonts w:ascii="Arial" w:hAnsi="Arial"/>
      <w:sz w:val="36"/>
      <w:lang w:val="en-US"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GS Table Basic 1,ST Table,Check(v),Table-Text,x Tableau page de garde,表（文字列）"/>
    <w:basedOn w:val="TableNormal"/>
    <w:uiPriority w:val="9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Mention">
    <w:name w:val="Mention"/>
    <w:basedOn w:val="DefaultParagraphFont"/>
    <w:uiPriority w:val="99"/>
    <w:unhideWhenUsed/>
    <w:rsid w:val="00B8347B"/>
    <w:rPr>
      <w:color w:val="2B579A"/>
      <w:shd w:val="clear" w:color="auto" w:fill="E1DFDD"/>
    </w:rPr>
  </w:style>
  <w:style w:type="paragraph" w:styleId="Revision">
    <w:name w:val="Revision"/>
    <w:hidden/>
    <w:uiPriority w:val="99"/>
    <w:semiHidden/>
    <w:rsid w:val="005C166D"/>
    <w:rPr>
      <w:rFonts w:ascii="Arial" w:eastAsiaTheme="minorHAnsi" w:hAnsi="Arial" w:cstheme="minorBidi"/>
      <w:szCs w:val="22"/>
      <w:lang w:val="en-US" w:eastAsia="en-US"/>
    </w:rPr>
  </w:style>
  <w:style w:type="character" w:styleId="UnresolvedMention">
    <w:name w:val="Unresolved Mention"/>
    <w:basedOn w:val="DefaultParagraphFont"/>
    <w:uiPriority w:val="99"/>
    <w:semiHidden/>
    <w:unhideWhenUsed/>
    <w:rsid w:val="004F2054"/>
    <w:rPr>
      <w:color w:val="605E5C"/>
      <w:shd w:val="clear" w:color="auto" w:fill="E1DFDD"/>
    </w:rPr>
  </w:style>
  <w:style w:type="paragraph" w:styleId="NormalWeb">
    <w:name w:val="Normal (Web)"/>
    <w:basedOn w:val="Normal"/>
    <w:uiPriority w:val="99"/>
    <w:rsid w:val="00F0482E"/>
    <w:rPr>
      <w:rFonts w:ascii="Times New Roman" w:hAnsi="Times New Roman" w:cs="Times New Roman"/>
      <w:sz w:val="24"/>
      <w:szCs w:val="24"/>
    </w:rPr>
  </w:style>
  <w:style w:type="paragraph" w:customStyle="1" w:styleId="maintext">
    <w:name w:val="main text"/>
    <w:basedOn w:val="Normal"/>
    <w:link w:val="maintextChar"/>
    <w:qFormat/>
    <w:rsid w:val="00F00468"/>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basedOn w:val="DefaultParagraphFont"/>
    <w:link w:val="maintext"/>
    <w:rsid w:val="00F00468"/>
    <w:rPr>
      <w:rFonts w:ascii="Times New Roman" w:eastAsia="Malgun Gothic" w:hAnsi="Times New Roman" w:cs="Batang"/>
      <w:lang w:eastAsia="ko-KR"/>
    </w:rPr>
  </w:style>
  <w:style w:type="character" w:customStyle="1" w:styleId="ProposalChar">
    <w:name w:val="Proposal Char"/>
    <w:basedOn w:val="DefaultParagraphFont"/>
    <w:link w:val="Proposal"/>
    <w:qFormat/>
    <w:rsid w:val="00CF2AE5"/>
    <w:rPr>
      <w:rFonts w:ascii="Arial" w:eastAsiaTheme="minorHAnsi" w:hAnsi="Arial" w:cstheme="minorBidi"/>
      <w:b/>
      <w:bCs/>
      <w:szCs w:val="22"/>
      <w:lang w:val="en-US" w:eastAsia="zh-CN"/>
    </w:rPr>
  </w:style>
  <w:style w:type="paragraph" w:customStyle="1" w:styleId="References">
    <w:name w:val="References"/>
    <w:basedOn w:val="Normal"/>
    <w:next w:val="Normal"/>
    <w:rsid w:val="003471DA"/>
    <w:pPr>
      <w:numPr>
        <w:numId w:val="15"/>
      </w:numPr>
      <w:snapToGrid w:val="0"/>
      <w:spacing w:after="60" w:line="256" w:lineRule="auto"/>
      <w:jc w:val="both"/>
    </w:pPr>
    <w:rPr>
      <w:rFonts w:ascii="Times New Roman" w:eastAsiaTheme="minorEastAsia" w:hAnsi="Times New Roman" w:cs="Times New Roman"/>
      <w:iCs/>
      <w:szCs w:val="16"/>
    </w:rPr>
  </w:style>
  <w:style w:type="table" w:styleId="GridTable5Dark-Accent3">
    <w:name w:val="Grid Table 5 Dark Accent 3"/>
    <w:basedOn w:val="TableNormal"/>
    <w:uiPriority w:val="50"/>
    <w:locked/>
    <w:rsid w:val="004D578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条 Char"/>
    <w:basedOn w:val="DefaultParagraphFont"/>
    <w:link w:val="Caption"/>
    <w:qFormat/>
    <w:rsid w:val="00711176"/>
    <w:rPr>
      <w:rFonts w:ascii="Arial" w:eastAsiaTheme="minorHAnsi" w:hAnsi="Arial" w:cstheme="minorBidi"/>
      <w:szCs w:val="22"/>
      <w:lang w:val="en-US"/>
    </w:rPr>
  </w:style>
  <w:style w:type="paragraph" w:customStyle="1" w:styleId="2222">
    <w:name w:val="스타일 스타일 스타일 스타일 양쪽 첫 줄:  2 글자 + 첫 줄:  2 글자 + 첫 줄:  2 글자 + 첫 줄:  2..."/>
    <w:basedOn w:val="Normal"/>
    <w:link w:val="2222Char"/>
    <w:rsid w:val="00711176"/>
    <w:pPr>
      <w:spacing w:after="180" w:line="336" w:lineRule="auto"/>
      <w:ind w:firstLineChars="200" w:firstLine="200"/>
      <w:jc w:val="both"/>
    </w:pPr>
    <w:rPr>
      <w:rFonts w:ascii="Times New Roman" w:eastAsia="Malgun Gothic" w:hAnsi="Times New Roman" w:cs="Batang"/>
      <w:iCs/>
      <w:szCs w:val="20"/>
    </w:rPr>
  </w:style>
  <w:style w:type="character" w:customStyle="1" w:styleId="2222Char">
    <w:name w:val="스타일 스타일 스타일 스타일 양쪽 첫 줄:  2 글자 + 첫 줄:  2 글자 + 첫 줄:  2 글자 + 첫 줄:  2... Char"/>
    <w:basedOn w:val="DefaultParagraphFont"/>
    <w:link w:val="2222"/>
    <w:rsid w:val="00711176"/>
    <w:rPr>
      <w:rFonts w:ascii="Times New Roman" w:eastAsia="Malgun Gothic" w:hAnsi="Times New Roman" w:cs="Batang"/>
      <w:iCs/>
      <w:lang w:val="en-US" w:eastAsia="en-US"/>
    </w:rPr>
  </w:style>
  <w:style w:type="table" w:customStyle="1" w:styleId="TableGrid1">
    <w:name w:val="TableGrid1"/>
    <w:basedOn w:val="TableNormal"/>
    <w:uiPriority w:val="39"/>
    <w:qFormat/>
    <w:rsid w:val="005034A0"/>
    <w:rPr>
      <w:rFonts w:ascii="Times New Roman" w:eastAsia="DengXi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54068">
      <w:bodyDiv w:val="1"/>
      <w:marLeft w:val="0"/>
      <w:marRight w:val="0"/>
      <w:marTop w:val="0"/>
      <w:marBottom w:val="0"/>
      <w:divBdr>
        <w:top w:val="none" w:sz="0" w:space="0" w:color="auto"/>
        <w:left w:val="none" w:sz="0" w:space="0" w:color="auto"/>
        <w:bottom w:val="none" w:sz="0" w:space="0" w:color="auto"/>
        <w:right w:val="none" w:sz="0" w:space="0" w:color="auto"/>
      </w:divBdr>
    </w:div>
    <w:div w:id="254285745">
      <w:bodyDiv w:val="1"/>
      <w:marLeft w:val="0"/>
      <w:marRight w:val="0"/>
      <w:marTop w:val="0"/>
      <w:marBottom w:val="0"/>
      <w:divBdr>
        <w:top w:val="none" w:sz="0" w:space="0" w:color="auto"/>
        <w:left w:val="none" w:sz="0" w:space="0" w:color="auto"/>
        <w:bottom w:val="none" w:sz="0" w:space="0" w:color="auto"/>
        <w:right w:val="none" w:sz="0" w:space="0" w:color="auto"/>
      </w:divBdr>
    </w:div>
    <w:div w:id="338773866">
      <w:bodyDiv w:val="1"/>
      <w:marLeft w:val="0"/>
      <w:marRight w:val="0"/>
      <w:marTop w:val="0"/>
      <w:marBottom w:val="0"/>
      <w:divBdr>
        <w:top w:val="none" w:sz="0" w:space="0" w:color="auto"/>
        <w:left w:val="none" w:sz="0" w:space="0" w:color="auto"/>
        <w:bottom w:val="none" w:sz="0" w:space="0" w:color="auto"/>
        <w:right w:val="none" w:sz="0" w:space="0" w:color="auto"/>
      </w:divBdr>
      <w:divsChild>
        <w:div w:id="1453093786">
          <w:marLeft w:val="547"/>
          <w:marRight w:val="0"/>
          <w:marTop w:val="0"/>
          <w:marBottom w:val="0"/>
          <w:divBdr>
            <w:top w:val="none" w:sz="0" w:space="0" w:color="auto"/>
            <w:left w:val="none" w:sz="0" w:space="0" w:color="auto"/>
            <w:bottom w:val="none" w:sz="0" w:space="0" w:color="auto"/>
            <w:right w:val="none" w:sz="0" w:space="0" w:color="auto"/>
          </w:divBdr>
        </w:div>
      </w:divsChild>
    </w:div>
    <w:div w:id="358900066">
      <w:bodyDiv w:val="1"/>
      <w:marLeft w:val="0"/>
      <w:marRight w:val="0"/>
      <w:marTop w:val="0"/>
      <w:marBottom w:val="0"/>
      <w:divBdr>
        <w:top w:val="none" w:sz="0" w:space="0" w:color="auto"/>
        <w:left w:val="none" w:sz="0" w:space="0" w:color="auto"/>
        <w:bottom w:val="none" w:sz="0" w:space="0" w:color="auto"/>
        <w:right w:val="none" w:sz="0" w:space="0" w:color="auto"/>
      </w:divBdr>
    </w:div>
    <w:div w:id="523907482">
      <w:bodyDiv w:val="1"/>
      <w:marLeft w:val="0"/>
      <w:marRight w:val="0"/>
      <w:marTop w:val="0"/>
      <w:marBottom w:val="0"/>
      <w:divBdr>
        <w:top w:val="none" w:sz="0" w:space="0" w:color="auto"/>
        <w:left w:val="none" w:sz="0" w:space="0" w:color="auto"/>
        <w:bottom w:val="none" w:sz="0" w:space="0" w:color="auto"/>
        <w:right w:val="none" w:sz="0" w:space="0" w:color="auto"/>
      </w:divBdr>
    </w:div>
    <w:div w:id="541744763">
      <w:bodyDiv w:val="1"/>
      <w:marLeft w:val="0"/>
      <w:marRight w:val="0"/>
      <w:marTop w:val="0"/>
      <w:marBottom w:val="0"/>
      <w:divBdr>
        <w:top w:val="none" w:sz="0" w:space="0" w:color="auto"/>
        <w:left w:val="none" w:sz="0" w:space="0" w:color="auto"/>
        <w:bottom w:val="none" w:sz="0" w:space="0" w:color="auto"/>
        <w:right w:val="none" w:sz="0" w:space="0" w:color="auto"/>
      </w:divBdr>
    </w:div>
    <w:div w:id="609974582">
      <w:bodyDiv w:val="1"/>
      <w:marLeft w:val="0"/>
      <w:marRight w:val="0"/>
      <w:marTop w:val="0"/>
      <w:marBottom w:val="0"/>
      <w:divBdr>
        <w:top w:val="none" w:sz="0" w:space="0" w:color="auto"/>
        <w:left w:val="none" w:sz="0" w:space="0" w:color="auto"/>
        <w:bottom w:val="none" w:sz="0" w:space="0" w:color="auto"/>
        <w:right w:val="none" w:sz="0" w:space="0" w:color="auto"/>
      </w:divBdr>
    </w:div>
    <w:div w:id="740298393">
      <w:bodyDiv w:val="1"/>
      <w:marLeft w:val="0"/>
      <w:marRight w:val="0"/>
      <w:marTop w:val="0"/>
      <w:marBottom w:val="0"/>
      <w:divBdr>
        <w:top w:val="none" w:sz="0" w:space="0" w:color="auto"/>
        <w:left w:val="none" w:sz="0" w:space="0" w:color="auto"/>
        <w:bottom w:val="none" w:sz="0" w:space="0" w:color="auto"/>
        <w:right w:val="none" w:sz="0" w:space="0" w:color="auto"/>
      </w:divBdr>
    </w:div>
    <w:div w:id="785926161">
      <w:bodyDiv w:val="1"/>
      <w:marLeft w:val="0"/>
      <w:marRight w:val="0"/>
      <w:marTop w:val="0"/>
      <w:marBottom w:val="0"/>
      <w:divBdr>
        <w:top w:val="none" w:sz="0" w:space="0" w:color="auto"/>
        <w:left w:val="none" w:sz="0" w:space="0" w:color="auto"/>
        <w:bottom w:val="none" w:sz="0" w:space="0" w:color="auto"/>
        <w:right w:val="none" w:sz="0" w:space="0" w:color="auto"/>
      </w:divBdr>
      <w:divsChild>
        <w:div w:id="354697703">
          <w:marLeft w:val="418"/>
          <w:marRight w:val="0"/>
          <w:marTop w:val="160"/>
          <w:marBottom w:val="0"/>
          <w:divBdr>
            <w:top w:val="none" w:sz="0" w:space="0" w:color="auto"/>
            <w:left w:val="none" w:sz="0" w:space="0" w:color="auto"/>
            <w:bottom w:val="none" w:sz="0" w:space="0" w:color="auto"/>
            <w:right w:val="none" w:sz="0" w:space="0" w:color="auto"/>
          </w:divBdr>
        </w:div>
        <w:div w:id="365525188">
          <w:marLeft w:val="418"/>
          <w:marRight w:val="0"/>
          <w:marTop w:val="160"/>
          <w:marBottom w:val="0"/>
          <w:divBdr>
            <w:top w:val="none" w:sz="0" w:space="0" w:color="auto"/>
            <w:left w:val="none" w:sz="0" w:space="0" w:color="auto"/>
            <w:bottom w:val="none" w:sz="0" w:space="0" w:color="auto"/>
            <w:right w:val="none" w:sz="0" w:space="0" w:color="auto"/>
          </w:divBdr>
        </w:div>
        <w:div w:id="736246257">
          <w:marLeft w:val="418"/>
          <w:marRight w:val="0"/>
          <w:marTop w:val="160"/>
          <w:marBottom w:val="0"/>
          <w:divBdr>
            <w:top w:val="none" w:sz="0" w:space="0" w:color="auto"/>
            <w:left w:val="none" w:sz="0" w:space="0" w:color="auto"/>
            <w:bottom w:val="none" w:sz="0" w:space="0" w:color="auto"/>
            <w:right w:val="none" w:sz="0" w:space="0" w:color="auto"/>
          </w:divBdr>
        </w:div>
        <w:div w:id="1073354601">
          <w:marLeft w:val="418"/>
          <w:marRight w:val="0"/>
          <w:marTop w:val="160"/>
          <w:marBottom w:val="0"/>
          <w:divBdr>
            <w:top w:val="none" w:sz="0" w:space="0" w:color="auto"/>
            <w:left w:val="none" w:sz="0" w:space="0" w:color="auto"/>
            <w:bottom w:val="none" w:sz="0" w:space="0" w:color="auto"/>
            <w:right w:val="none" w:sz="0" w:space="0" w:color="auto"/>
          </w:divBdr>
        </w:div>
        <w:div w:id="1930307084">
          <w:marLeft w:val="418"/>
          <w:marRight w:val="0"/>
          <w:marTop w:val="160"/>
          <w:marBottom w:val="0"/>
          <w:divBdr>
            <w:top w:val="none" w:sz="0" w:space="0" w:color="auto"/>
            <w:left w:val="none" w:sz="0" w:space="0" w:color="auto"/>
            <w:bottom w:val="none" w:sz="0" w:space="0" w:color="auto"/>
            <w:right w:val="none" w:sz="0" w:space="0" w:color="auto"/>
          </w:divBdr>
        </w:div>
        <w:div w:id="1970430704">
          <w:marLeft w:val="418"/>
          <w:marRight w:val="0"/>
          <w:marTop w:val="160"/>
          <w:marBottom w:val="0"/>
          <w:divBdr>
            <w:top w:val="none" w:sz="0" w:space="0" w:color="auto"/>
            <w:left w:val="none" w:sz="0" w:space="0" w:color="auto"/>
            <w:bottom w:val="none" w:sz="0" w:space="0" w:color="auto"/>
            <w:right w:val="none" w:sz="0" w:space="0" w:color="auto"/>
          </w:divBdr>
        </w:div>
      </w:divsChild>
    </w:div>
    <w:div w:id="843738886">
      <w:bodyDiv w:val="1"/>
      <w:marLeft w:val="0"/>
      <w:marRight w:val="0"/>
      <w:marTop w:val="0"/>
      <w:marBottom w:val="0"/>
      <w:divBdr>
        <w:top w:val="none" w:sz="0" w:space="0" w:color="auto"/>
        <w:left w:val="none" w:sz="0" w:space="0" w:color="auto"/>
        <w:bottom w:val="none" w:sz="0" w:space="0" w:color="auto"/>
        <w:right w:val="none" w:sz="0" w:space="0" w:color="auto"/>
      </w:divBdr>
    </w:div>
    <w:div w:id="963272541">
      <w:bodyDiv w:val="1"/>
      <w:marLeft w:val="0"/>
      <w:marRight w:val="0"/>
      <w:marTop w:val="0"/>
      <w:marBottom w:val="0"/>
      <w:divBdr>
        <w:top w:val="none" w:sz="0" w:space="0" w:color="auto"/>
        <w:left w:val="none" w:sz="0" w:space="0" w:color="auto"/>
        <w:bottom w:val="none" w:sz="0" w:space="0" w:color="auto"/>
        <w:right w:val="none" w:sz="0" w:space="0" w:color="auto"/>
      </w:divBdr>
    </w:div>
    <w:div w:id="997878169">
      <w:bodyDiv w:val="1"/>
      <w:marLeft w:val="0"/>
      <w:marRight w:val="0"/>
      <w:marTop w:val="0"/>
      <w:marBottom w:val="0"/>
      <w:divBdr>
        <w:top w:val="none" w:sz="0" w:space="0" w:color="auto"/>
        <w:left w:val="none" w:sz="0" w:space="0" w:color="auto"/>
        <w:bottom w:val="none" w:sz="0" w:space="0" w:color="auto"/>
        <w:right w:val="none" w:sz="0" w:space="0" w:color="auto"/>
      </w:divBdr>
    </w:div>
    <w:div w:id="1033069374">
      <w:bodyDiv w:val="1"/>
      <w:marLeft w:val="0"/>
      <w:marRight w:val="0"/>
      <w:marTop w:val="0"/>
      <w:marBottom w:val="0"/>
      <w:divBdr>
        <w:top w:val="none" w:sz="0" w:space="0" w:color="auto"/>
        <w:left w:val="none" w:sz="0" w:space="0" w:color="auto"/>
        <w:bottom w:val="none" w:sz="0" w:space="0" w:color="auto"/>
        <w:right w:val="none" w:sz="0" w:space="0" w:color="auto"/>
      </w:divBdr>
    </w:div>
    <w:div w:id="1258825909">
      <w:bodyDiv w:val="1"/>
      <w:marLeft w:val="0"/>
      <w:marRight w:val="0"/>
      <w:marTop w:val="0"/>
      <w:marBottom w:val="0"/>
      <w:divBdr>
        <w:top w:val="none" w:sz="0" w:space="0" w:color="auto"/>
        <w:left w:val="none" w:sz="0" w:space="0" w:color="auto"/>
        <w:bottom w:val="none" w:sz="0" w:space="0" w:color="auto"/>
        <w:right w:val="none" w:sz="0" w:space="0" w:color="auto"/>
      </w:divBdr>
    </w:div>
    <w:div w:id="1399790024">
      <w:bodyDiv w:val="1"/>
      <w:marLeft w:val="0"/>
      <w:marRight w:val="0"/>
      <w:marTop w:val="0"/>
      <w:marBottom w:val="0"/>
      <w:divBdr>
        <w:top w:val="none" w:sz="0" w:space="0" w:color="auto"/>
        <w:left w:val="none" w:sz="0" w:space="0" w:color="auto"/>
        <w:bottom w:val="none" w:sz="0" w:space="0" w:color="auto"/>
        <w:right w:val="none" w:sz="0" w:space="0" w:color="auto"/>
      </w:divBdr>
    </w:div>
    <w:div w:id="1552620150">
      <w:bodyDiv w:val="1"/>
      <w:marLeft w:val="0"/>
      <w:marRight w:val="0"/>
      <w:marTop w:val="0"/>
      <w:marBottom w:val="0"/>
      <w:divBdr>
        <w:top w:val="none" w:sz="0" w:space="0" w:color="auto"/>
        <w:left w:val="none" w:sz="0" w:space="0" w:color="auto"/>
        <w:bottom w:val="none" w:sz="0" w:space="0" w:color="auto"/>
        <w:right w:val="none" w:sz="0" w:space="0" w:color="auto"/>
      </w:divBdr>
    </w:div>
    <w:div w:id="1566070196">
      <w:bodyDiv w:val="1"/>
      <w:marLeft w:val="0"/>
      <w:marRight w:val="0"/>
      <w:marTop w:val="0"/>
      <w:marBottom w:val="0"/>
      <w:divBdr>
        <w:top w:val="none" w:sz="0" w:space="0" w:color="auto"/>
        <w:left w:val="none" w:sz="0" w:space="0" w:color="auto"/>
        <w:bottom w:val="none" w:sz="0" w:space="0" w:color="auto"/>
        <w:right w:val="none" w:sz="0" w:space="0" w:color="auto"/>
      </w:divBdr>
    </w:div>
    <w:div w:id="1691369184">
      <w:bodyDiv w:val="1"/>
      <w:marLeft w:val="0"/>
      <w:marRight w:val="0"/>
      <w:marTop w:val="0"/>
      <w:marBottom w:val="0"/>
      <w:divBdr>
        <w:top w:val="none" w:sz="0" w:space="0" w:color="auto"/>
        <w:left w:val="none" w:sz="0" w:space="0" w:color="auto"/>
        <w:bottom w:val="none" w:sz="0" w:space="0" w:color="auto"/>
        <w:right w:val="none" w:sz="0" w:space="0" w:color="auto"/>
      </w:divBdr>
    </w:div>
    <w:div w:id="1874728683">
      <w:bodyDiv w:val="1"/>
      <w:marLeft w:val="0"/>
      <w:marRight w:val="0"/>
      <w:marTop w:val="0"/>
      <w:marBottom w:val="0"/>
      <w:divBdr>
        <w:top w:val="none" w:sz="0" w:space="0" w:color="auto"/>
        <w:left w:val="none" w:sz="0" w:space="0" w:color="auto"/>
        <w:bottom w:val="none" w:sz="0" w:space="0" w:color="auto"/>
        <w:right w:val="none" w:sz="0" w:space="0" w:color="auto"/>
      </w:divBdr>
    </w:div>
    <w:div w:id="1949043134">
      <w:bodyDiv w:val="1"/>
      <w:marLeft w:val="0"/>
      <w:marRight w:val="0"/>
      <w:marTop w:val="0"/>
      <w:marBottom w:val="0"/>
      <w:divBdr>
        <w:top w:val="none" w:sz="0" w:space="0" w:color="auto"/>
        <w:left w:val="none" w:sz="0" w:space="0" w:color="auto"/>
        <w:bottom w:val="none" w:sz="0" w:space="0" w:color="auto"/>
        <w:right w:val="none" w:sz="0" w:space="0" w:color="auto"/>
      </w:divBdr>
    </w:div>
    <w:div w:id="1999384003">
      <w:bodyDiv w:val="1"/>
      <w:marLeft w:val="0"/>
      <w:marRight w:val="0"/>
      <w:marTop w:val="0"/>
      <w:marBottom w:val="0"/>
      <w:divBdr>
        <w:top w:val="none" w:sz="0" w:space="0" w:color="auto"/>
        <w:left w:val="none" w:sz="0" w:space="0" w:color="auto"/>
        <w:bottom w:val="none" w:sz="0" w:space="0" w:color="auto"/>
        <w:right w:val="none" w:sz="0" w:space="0" w:color="auto"/>
      </w:divBdr>
    </w:div>
    <w:div w:id="2091004205">
      <w:bodyDiv w:val="1"/>
      <w:marLeft w:val="0"/>
      <w:marRight w:val="0"/>
      <w:marTop w:val="0"/>
      <w:marBottom w:val="0"/>
      <w:divBdr>
        <w:top w:val="none" w:sz="0" w:space="0" w:color="auto"/>
        <w:left w:val="none" w:sz="0" w:space="0" w:color="auto"/>
        <w:bottom w:val="none" w:sz="0" w:space="0" w:color="auto"/>
        <w:right w:val="none" w:sz="0" w:space="0" w:color="auto"/>
      </w:divBdr>
    </w:div>
    <w:div w:id="2118985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tmp"/><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package" Target="embeddings/Microsoft_Visio_Drawing.vsdx"/><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jpe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jpeg"/><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10.tm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6af455f2abffe3dc25154cf2b62eb92c">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a402a6fd6f67f36acd8d9cd81aa6a08a"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C8E5A17-D789-439F-9746-57F68D847781}">
  <ds:schemaRefs>
    <ds:schemaRef ds:uri="http://schemas.openxmlformats.org/officeDocument/2006/bibliography"/>
  </ds:schemaRefs>
</ds:datastoreItem>
</file>

<file path=customXml/itemProps2.xml><?xml version="1.0" encoding="utf-8"?>
<ds:datastoreItem xmlns:ds="http://schemas.openxmlformats.org/officeDocument/2006/customXml" ds:itemID="{D2F46424-8060-4517-A4BF-FC91FB539CA3}">
  <ds:schemaRefs>
    <ds:schemaRef ds:uri="http://www.w3.org/XML/1998/namespace"/>
    <ds:schemaRef ds:uri="http://schemas.microsoft.com/office/infopath/2007/PartnerControls"/>
    <ds:schemaRef ds:uri="http://purl.org/dc/dcmitype/"/>
    <ds:schemaRef ds:uri="http://purl.org/dc/elements/1.1/"/>
    <ds:schemaRef ds:uri="http://schemas.microsoft.com/office/2006/metadata/properties"/>
    <ds:schemaRef ds:uri="http://schemas.openxmlformats.org/package/2006/metadata/core-properties"/>
    <ds:schemaRef ds:uri="http://purl.org/dc/terms/"/>
    <ds:schemaRef ds:uri="http://schemas.microsoft.com/office/2006/documentManagement/types"/>
    <ds:schemaRef ds:uri="27cae540-eff4-40d9-a76d-8332364655a9"/>
    <ds:schemaRef ds:uri="83d0122f-551d-40d0-a239-aa8d4e7141ad"/>
  </ds:schemaRefs>
</ds:datastoreItem>
</file>

<file path=customXml/itemProps3.xml><?xml version="1.0" encoding="utf-8"?>
<ds:datastoreItem xmlns:ds="http://schemas.openxmlformats.org/officeDocument/2006/customXml" ds:itemID="{11C74644-E066-472A-AC91-E41790502995}">
  <ds:schemaRefs>
    <ds:schemaRef ds:uri="http://schemas.microsoft.com/sharepoint/v3/contenttype/forms"/>
  </ds:schemaRefs>
</ds:datastoreItem>
</file>

<file path=customXml/itemProps4.xml><?xml version="1.0" encoding="utf-8"?>
<ds:datastoreItem xmlns:ds="http://schemas.openxmlformats.org/officeDocument/2006/customXml" ds:itemID="{CA13B4AA-2DEF-4FCC-B35D-205E59AF8B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16</Pages>
  <Words>6296</Words>
  <Characters>39666</Characters>
  <Application>Microsoft Office Word</Application>
  <DocSecurity>0</DocSecurity>
  <Lines>330</Lines>
  <Paragraphs>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Yi Yi45 Zhang</dc:creator>
  <cp:keywords/>
  <dc:description/>
  <cp:lastModifiedBy>Khaled Ardah</cp:lastModifiedBy>
  <cp:revision>9</cp:revision>
  <dcterms:created xsi:type="dcterms:W3CDTF">2026-01-26T18:24:00Z</dcterms:created>
  <dcterms:modified xsi:type="dcterms:W3CDTF">2026-01-29T10:33:00Z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0x010100F5C46D9E038A324C9DA8D03F65DF1042</vt:lpwstr>
  </property>
  <property fmtid="{D5CDD505-2E9C-101B-9397-08002B2CF9AE}" pid="3" name="MediaServiceImageTags">
    <vt:lpwstr/>
  </property>
  <property fmtid="{D5CDD505-2E9C-101B-9397-08002B2CF9AE}" pid="4" name="docLang">
    <vt:lpwstr>en</vt:lpwstr>
  </property>
</Properties>
</file>