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A31E74" w14:textId="72449227" w:rsidR="000978D8" w:rsidRPr="00F15FFD" w:rsidRDefault="000978D8" w:rsidP="000978D8">
      <w:pPr>
        <w:tabs>
          <w:tab w:val="center" w:pos="4536"/>
          <w:tab w:val="right" w:pos="7938"/>
          <w:tab w:val="right" w:pos="9639"/>
        </w:tabs>
        <w:ind w:right="2"/>
        <w:rPr>
          <w:b/>
          <w:bCs/>
          <w:sz w:val="28"/>
          <w:szCs w:val="24"/>
          <w:lang w:eastAsia="zh-CN"/>
        </w:rPr>
      </w:pPr>
      <w:bookmarkStart w:id="0" w:name="_Hlk145670493"/>
      <w:r w:rsidRPr="00F15FFD">
        <w:rPr>
          <w:b/>
          <w:bCs/>
          <w:sz w:val="28"/>
        </w:rPr>
        <w:t>3GPP TSG RAN WG1 #</w:t>
      </w:r>
      <w:r w:rsidR="00D92D70" w:rsidRPr="00F15FFD">
        <w:rPr>
          <w:b/>
          <w:bCs/>
          <w:sz w:val="28"/>
        </w:rPr>
        <w:t>1</w:t>
      </w:r>
      <w:r w:rsidR="00D92D70">
        <w:rPr>
          <w:rFonts w:hint="eastAsia"/>
          <w:b/>
          <w:bCs/>
          <w:sz w:val="28"/>
          <w:lang w:eastAsia="zh-CN"/>
        </w:rPr>
        <w:t>21</w:t>
      </w:r>
      <w:r w:rsidRPr="00F15FFD">
        <w:rPr>
          <w:b/>
          <w:bCs/>
          <w:sz w:val="28"/>
        </w:rPr>
        <w:tab/>
      </w:r>
      <w:r w:rsidR="002B3BB6" w:rsidRPr="00F15FFD">
        <w:rPr>
          <w:b/>
          <w:bCs/>
          <w:sz w:val="28"/>
        </w:rPr>
        <w:tab/>
      </w:r>
      <w:r w:rsidR="002B3BB6" w:rsidRPr="00F15FFD">
        <w:rPr>
          <w:b/>
          <w:bCs/>
          <w:sz w:val="28"/>
          <w:lang w:eastAsia="zh-CN"/>
        </w:rPr>
        <w:t xml:space="preserve">                                         </w:t>
      </w:r>
      <w:r w:rsidR="004B330C" w:rsidRPr="004B330C">
        <w:rPr>
          <w:b/>
          <w:bCs/>
          <w:sz w:val="28"/>
        </w:rPr>
        <w:t>R1-2505810</w:t>
      </w:r>
    </w:p>
    <w:bookmarkEnd w:id="0"/>
    <w:p w14:paraId="69C42FFB" w14:textId="02A85818" w:rsidR="00FA07D2" w:rsidRPr="004B37DB" w:rsidRDefault="005D394B" w:rsidP="00FA07D2">
      <w:pPr>
        <w:tabs>
          <w:tab w:val="center" w:pos="4536"/>
          <w:tab w:val="right" w:pos="9072"/>
        </w:tabs>
        <w:rPr>
          <w:b/>
          <w:bCs/>
          <w:sz w:val="28"/>
          <w:lang w:eastAsia="zh-CN"/>
        </w:rPr>
      </w:pPr>
      <w:r w:rsidRPr="009271D2">
        <w:rPr>
          <w:b/>
          <w:bCs/>
          <w:sz w:val="28"/>
          <w:lang w:eastAsia="zh-CN"/>
        </w:rPr>
        <w:t>Bengaluru, I</w:t>
      </w:r>
      <w:r>
        <w:rPr>
          <w:rFonts w:hint="eastAsia"/>
          <w:b/>
          <w:bCs/>
          <w:sz w:val="28"/>
          <w:lang w:eastAsia="zh-CN"/>
        </w:rPr>
        <w:t>ndia</w:t>
      </w:r>
      <w:r w:rsidRPr="00DD3D91">
        <w:rPr>
          <w:rFonts w:hint="eastAsia"/>
          <w:b/>
          <w:bCs/>
          <w:sz w:val="28"/>
          <w:lang w:eastAsia="zh-CN"/>
        </w:rPr>
        <w:t>,</w:t>
      </w:r>
      <w:r w:rsidRPr="00B25596">
        <w:rPr>
          <w:rFonts w:eastAsia="MS Mincho"/>
          <w:b/>
          <w:bCs/>
          <w:sz w:val="28"/>
          <w:lang w:eastAsia="ja-JP"/>
        </w:rPr>
        <w:t xml:space="preserve"> </w:t>
      </w:r>
      <w:r>
        <w:rPr>
          <w:rFonts w:hint="eastAsia"/>
          <w:b/>
          <w:bCs/>
          <w:sz w:val="28"/>
          <w:lang w:eastAsia="zh-CN"/>
        </w:rPr>
        <w:t>Aug 25</w:t>
      </w:r>
      <w:r w:rsidRPr="00F06C9F">
        <w:rPr>
          <w:rFonts w:eastAsia="MS Mincho"/>
          <w:b/>
          <w:bCs/>
          <w:sz w:val="28"/>
          <w:vertAlign w:val="superscript"/>
          <w:lang w:eastAsia="ja-JP"/>
        </w:rPr>
        <w:t>th</w:t>
      </w:r>
      <w:r w:rsidRPr="00F06C9F">
        <w:rPr>
          <w:rFonts w:eastAsia="MS Mincho"/>
          <w:b/>
          <w:bCs/>
          <w:sz w:val="28"/>
          <w:lang w:eastAsia="ja-JP"/>
        </w:rPr>
        <w:t xml:space="preserve"> –</w:t>
      </w:r>
      <w:r>
        <w:rPr>
          <w:rFonts w:hint="eastAsia"/>
          <w:b/>
          <w:bCs/>
          <w:sz w:val="28"/>
          <w:lang w:eastAsia="zh-CN"/>
        </w:rPr>
        <w:t xml:space="preserve"> 29</w:t>
      </w:r>
      <w:r>
        <w:rPr>
          <w:rFonts w:hint="eastAsia"/>
          <w:b/>
          <w:bCs/>
          <w:sz w:val="28"/>
          <w:vertAlign w:val="superscript"/>
          <w:lang w:eastAsia="zh-CN"/>
        </w:rPr>
        <w:t>th</w:t>
      </w:r>
      <w:r w:rsidRPr="00F06C9F">
        <w:rPr>
          <w:rFonts w:eastAsia="MS Mincho"/>
          <w:b/>
          <w:bCs/>
          <w:sz w:val="28"/>
          <w:lang w:eastAsia="ja-JP"/>
        </w:rPr>
        <w:t>,</w:t>
      </w:r>
      <w:r w:rsidR="00FA07D2" w:rsidRPr="00F06C9F">
        <w:rPr>
          <w:rFonts w:eastAsia="MS Mincho"/>
          <w:b/>
          <w:bCs/>
          <w:sz w:val="28"/>
          <w:lang w:eastAsia="ja-JP"/>
        </w:rPr>
        <w:t xml:space="preserve"> 202</w:t>
      </w:r>
      <w:r w:rsidR="00FA07D2">
        <w:rPr>
          <w:rFonts w:hint="eastAsia"/>
          <w:b/>
          <w:bCs/>
          <w:sz w:val="28"/>
          <w:lang w:eastAsia="zh-CN"/>
        </w:rPr>
        <w:t>5</w:t>
      </w:r>
    </w:p>
    <w:p w14:paraId="19E8FCAD" w14:textId="421CC60E" w:rsidR="000247A4" w:rsidRPr="00FA07D2" w:rsidRDefault="000247A4" w:rsidP="004B69A5">
      <w:pPr>
        <w:pBdr>
          <w:top w:val="single" w:sz="4" w:space="1" w:color="auto"/>
        </w:pBdr>
        <w:spacing w:after="0"/>
        <w:jc w:val="left"/>
        <w:rPr>
          <w:b/>
          <w:kern w:val="2"/>
          <w:sz w:val="28"/>
          <w:szCs w:val="28"/>
          <w:lang w:eastAsia="zh-CN"/>
        </w:rPr>
      </w:pPr>
    </w:p>
    <w:p w14:paraId="1A322E93" w14:textId="62551BFC"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r w:rsidR="005D394B">
        <w:rPr>
          <w:rFonts w:hint="eastAsia"/>
          <w:b/>
          <w:bCs/>
          <w:sz w:val="28"/>
          <w:szCs w:val="28"/>
          <w:lang w:val="en-GB" w:eastAsia="zh-CN"/>
        </w:rPr>
        <w:t>8</w:t>
      </w:r>
      <w:r w:rsidR="00777D46">
        <w:rPr>
          <w:b/>
          <w:bCs/>
          <w:sz w:val="28"/>
          <w:szCs w:val="28"/>
          <w:lang w:val="en-GB" w:eastAsia="zh-CN"/>
        </w:rPr>
        <w:t>.</w:t>
      </w:r>
      <w:r w:rsidR="00771997">
        <w:rPr>
          <w:b/>
          <w:bCs/>
          <w:sz w:val="28"/>
          <w:szCs w:val="28"/>
          <w:lang w:val="en-GB" w:eastAsia="zh-CN"/>
        </w:rPr>
        <w:t>2</w:t>
      </w:r>
      <w:r w:rsidR="00777D46">
        <w:rPr>
          <w:b/>
          <w:bCs/>
          <w:sz w:val="28"/>
          <w:szCs w:val="28"/>
          <w:lang w:val="en-GB" w:eastAsia="zh-CN"/>
        </w:rPr>
        <w:t>.</w:t>
      </w:r>
      <w:r w:rsidR="00A37431">
        <w:rPr>
          <w:b/>
          <w:bCs/>
          <w:sz w:val="28"/>
          <w:szCs w:val="28"/>
          <w:lang w:val="en-GB" w:eastAsia="zh-CN"/>
        </w:rPr>
        <w:t>4</w:t>
      </w:r>
    </w:p>
    <w:p w14:paraId="123179F3" w14:textId="155B0A3C"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p>
    <w:p w14:paraId="0F2009C4" w14:textId="1737E710" w:rsidR="000247A4" w:rsidRPr="00EB5186"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r w:rsidR="004B330C" w:rsidRPr="004B330C">
        <w:rPr>
          <w:b/>
          <w:bCs/>
          <w:sz w:val="28"/>
          <w:szCs w:val="28"/>
          <w:lang w:eastAsia="zh-CN"/>
        </w:rPr>
        <w:t xml:space="preserve">Maintenance on the enhancement for asymmetric DL </w:t>
      </w:r>
      <w:proofErr w:type="spellStart"/>
      <w:r w:rsidR="004B330C" w:rsidRPr="004B330C">
        <w:rPr>
          <w:b/>
          <w:bCs/>
          <w:sz w:val="28"/>
          <w:szCs w:val="28"/>
          <w:lang w:eastAsia="zh-CN"/>
        </w:rPr>
        <w:t>sTRP</w:t>
      </w:r>
      <w:proofErr w:type="spellEnd"/>
      <w:r w:rsidR="004B330C" w:rsidRPr="004B330C">
        <w:rPr>
          <w:b/>
          <w:bCs/>
          <w:sz w:val="28"/>
          <w:szCs w:val="28"/>
          <w:lang w:eastAsia="zh-CN"/>
        </w:rPr>
        <w:t xml:space="preserve">/UL </w:t>
      </w:r>
      <w:proofErr w:type="spellStart"/>
      <w:r w:rsidR="004B330C" w:rsidRPr="004B330C">
        <w:rPr>
          <w:b/>
          <w:bCs/>
          <w:sz w:val="28"/>
          <w:szCs w:val="28"/>
          <w:lang w:eastAsia="zh-CN"/>
        </w:rPr>
        <w:t>mTRP</w:t>
      </w:r>
      <w:proofErr w:type="spellEnd"/>
      <w:r w:rsidR="004B330C" w:rsidRPr="004B330C">
        <w:rPr>
          <w:b/>
          <w:bCs/>
          <w:sz w:val="28"/>
          <w:szCs w:val="28"/>
          <w:lang w:eastAsia="zh-CN"/>
        </w:rPr>
        <w:t xml:space="preserve"> scenarios</w:t>
      </w:r>
    </w:p>
    <w:p w14:paraId="5B23574E" w14:textId="17E4EDAD"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2260D656" w:rsidR="000247A4" w:rsidRPr="00F14BCB" w:rsidRDefault="000247A4" w:rsidP="004B69A5">
      <w:pPr>
        <w:pBdr>
          <w:bottom w:val="single" w:sz="4" w:space="1" w:color="auto"/>
        </w:pBdr>
        <w:spacing w:after="0"/>
        <w:jc w:val="left"/>
        <w:rPr>
          <w:b/>
          <w:kern w:val="2"/>
          <w:sz w:val="28"/>
          <w:lang w:eastAsia="zh-CN"/>
        </w:rPr>
      </w:pPr>
    </w:p>
    <w:p w14:paraId="25C1C90A" w14:textId="2C35DCD7" w:rsidR="000247A4" w:rsidRDefault="000247A4" w:rsidP="00181644">
      <w:pPr>
        <w:pStyle w:val="1"/>
        <w:ind w:left="431" w:hanging="431"/>
        <w:rPr>
          <w:sz w:val="32"/>
          <w:lang w:eastAsia="zh-CN"/>
        </w:rPr>
      </w:pPr>
      <w:bookmarkStart w:id="1" w:name="_Ref124589705"/>
      <w:bookmarkStart w:id="2" w:name="_Ref129681862"/>
      <w:r w:rsidRPr="00084588">
        <w:rPr>
          <w:sz w:val="32"/>
          <w:lang w:eastAsia="zh-CN"/>
        </w:rPr>
        <w:t>Introduction</w:t>
      </w:r>
      <w:bookmarkEnd w:id="1"/>
      <w:bookmarkEnd w:id="2"/>
    </w:p>
    <w:p w14:paraId="4918ECDE" w14:textId="602DF7A1" w:rsidR="005F1164" w:rsidRPr="00205FDA" w:rsidRDefault="00776FCC" w:rsidP="005F1164">
      <w:pPr>
        <w:rPr>
          <w:lang w:eastAsia="zh-CN"/>
        </w:rPr>
      </w:pPr>
      <w:r w:rsidRPr="00776FCC">
        <w:rPr>
          <w:lang w:eastAsia="zh-CN"/>
        </w:rPr>
        <w:t>In RAN1 #1</w:t>
      </w:r>
      <w:r w:rsidR="00907300">
        <w:rPr>
          <w:rFonts w:hint="eastAsia"/>
          <w:lang w:eastAsia="zh-CN"/>
        </w:rPr>
        <w:t>2</w:t>
      </w:r>
      <w:r w:rsidR="005D394B">
        <w:rPr>
          <w:rFonts w:hint="eastAsia"/>
          <w:lang w:eastAsia="zh-CN"/>
        </w:rPr>
        <w:t>1</w:t>
      </w:r>
      <w:r w:rsidRPr="00776FCC">
        <w:rPr>
          <w:lang w:eastAsia="zh-CN"/>
        </w:rPr>
        <w:t xml:space="preserve"> meeting</w:t>
      </w:r>
      <w:r w:rsidR="00152073">
        <w:rPr>
          <w:rFonts w:hint="eastAsia"/>
          <w:lang w:eastAsia="zh-CN"/>
        </w:rPr>
        <w:t xml:space="preserve"> [1]</w:t>
      </w:r>
      <w:r w:rsidRPr="00776FCC">
        <w:rPr>
          <w:lang w:eastAsia="zh-CN"/>
        </w:rPr>
        <w:t xml:space="preserve">, the following </w:t>
      </w:r>
      <w:r w:rsidR="00907300">
        <w:rPr>
          <w:rFonts w:hint="eastAsia"/>
          <w:lang w:eastAsia="zh-CN"/>
        </w:rPr>
        <w:t>conclusions</w:t>
      </w:r>
      <w:r w:rsidRPr="00776FCC">
        <w:rPr>
          <w:lang w:eastAsia="zh-CN"/>
        </w:rPr>
        <w:t xml:space="preserve"> </w:t>
      </w:r>
      <w:r w:rsidR="0033673B">
        <w:rPr>
          <w:rFonts w:hint="eastAsia"/>
          <w:lang w:eastAsia="zh-CN"/>
        </w:rPr>
        <w:t>were</w:t>
      </w:r>
      <w:r w:rsidR="0033673B" w:rsidRPr="00776FCC">
        <w:rPr>
          <w:lang w:eastAsia="zh-CN"/>
        </w:rPr>
        <w:t xml:space="preserve"> </w:t>
      </w:r>
      <w:r w:rsidRPr="00776FCC">
        <w:rPr>
          <w:lang w:eastAsia="zh-CN"/>
        </w:rPr>
        <w:t xml:space="preserve">made </w:t>
      </w:r>
      <w:r>
        <w:rPr>
          <w:lang w:eastAsia="zh-CN"/>
        </w:rPr>
        <w:t>on e</w:t>
      </w:r>
      <w:r w:rsidRPr="00776FCC">
        <w:rPr>
          <w:lang w:eastAsia="zh-CN"/>
        </w:rPr>
        <w:t xml:space="preserve">nhancement for asymmetric DL </w:t>
      </w:r>
      <w:proofErr w:type="spellStart"/>
      <w:r w:rsidRPr="00776FCC">
        <w:rPr>
          <w:lang w:eastAsia="zh-CN"/>
        </w:rPr>
        <w:t>sTRP</w:t>
      </w:r>
      <w:proofErr w:type="spellEnd"/>
      <w:r w:rsidRPr="00776FCC">
        <w:rPr>
          <w:lang w:eastAsia="zh-CN"/>
        </w:rPr>
        <w:t xml:space="preserve">/UL </w:t>
      </w:r>
      <w:proofErr w:type="spellStart"/>
      <w:r w:rsidRPr="00776FCC">
        <w:rPr>
          <w:lang w:eastAsia="zh-CN"/>
        </w:rPr>
        <w:t>mTRP</w:t>
      </w:r>
      <w:proofErr w:type="spellEnd"/>
      <w:r w:rsidRPr="00776FCC">
        <w:rPr>
          <w:lang w:eastAsia="zh-CN"/>
        </w:rPr>
        <w:t xml:space="preserve"> scenarios</w:t>
      </w:r>
      <w:r w:rsidR="005F1164" w:rsidRPr="0038489E">
        <w:rPr>
          <w:lang w:eastAsia="zh-CN"/>
        </w:rPr>
        <w:t>:</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022DDD" w:rsidRPr="005D394B" w14:paraId="155DBD86" w14:textId="77777777" w:rsidTr="00A43D1E">
        <w:tc>
          <w:tcPr>
            <w:tcW w:w="9307" w:type="dxa"/>
          </w:tcPr>
          <w:p w14:paraId="5C0DCCB2" w14:textId="77777777" w:rsidR="005D394B" w:rsidRPr="005D394B" w:rsidRDefault="005D394B" w:rsidP="005D394B">
            <w:pPr>
              <w:rPr>
                <w:b/>
                <w:bCs/>
              </w:rPr>
            </w:pPr>
            <w:r w:rsidRPr="005D394B">
              <w:rPr>
                <w:b/>
                <w:bCs/>
              </w:rPr>
              <w:t>Conclusion</w:t>
            </w:r>
          </w:p>
          <w:p w14:paraId="1872B995" w14:textId="77777777" w:rsidR="005D394B" w:rsidRPr="005D394B" w:rsidRDefault="005D394B" w:rsidP="005D394B">
            <w:pPr>
              <w:rPr>
                <w:rFonts w:eastAsia="等线"/>
              </w:rPr>
            </w:pPr>
            <w:r w:rsidRPr="005D394B">
              <w:rPr>
                <w:rFonts w:eastAsia="等线"/>
              </w:rPr>
              <w:t xml:space="preserve">When the UE transmits a PUCCH with HARQ-ACK information in slot n corresponding to the PDSCH carrying the MAC CE command updating PL offset of TCI state(s), the updated PL offset(s) shall be applied starting from the first slot that is after </w:t>
            </w:r>
            <m:oMath>
              <m:r>
                <w:rPr>
                  <w:rFonts w:ascii="Cambria Math" w:eastAsia="Malgun Gothic" w:hAnsi="Cambria Math"/>
                  <w:lang w:eastAsia="ko-KR"/>
                </w:rPr>
                <m:t>n+3</m:t>
              </m:r>
              <m:sSubSup>
                <m:sSubSupPr>
                  <m:ctrlPr>
                    <w:rPr>
                      <w:rFonts w:ascii="Cambria Math" w:eastAsia="Malgun Gothic" w:hAnsi="Cambria Math"/>
                      <w:bCs/>
                      <w:lang w:eastAsia="ko-KR"/>
                    </w:rPr>
                  </m:ctrlPr>
                </m:sSubSupPr>
                <m:e>
                  <m:r>
                    <w:rPr>
                      <w:rFonts w:ascii="Cambria Math" w:eastAsia="Malgun Gothic" w:hAnsi="Cambria Math"/>
                      <w:lang w:eastAsia="ko-KR"/>
                    </w:rPr>
                    <m:t>N</m:t>
                  </m:r>
                </m:e>
                <m:sub>
                  <m:r>
                    <m:rPr>
                      <m:nor/>
                    </m:rPr>
                    <w:rPr>
                      <w:rFonts w:ascii="Cambria Math" w:eastAsia="Malgun Gothic" w:hAnsi="Cambria Math"/>
                      <w:bCs/>
                      <w:lang w:eastAsia="ko-KR"/>
                    </w:rPr>
                    <m:t>slot</m:t>
                  </m:r>
                </m:sub>
                <m:sup>
                  <w:proofErr w:type="spellStart"/>
                  <m:r>
                    <m:rPr>
                      <m:nor/>
                    </m:rPr>
                    <w:rPr>
                      <w:rFonts w:ascii="Cambria Math" w:eastAsia="Malgun Gothic" w:hAnsi="Cambria Math"/>
                      <w:bCs/>
                      <w:lang w:eastAsia="ko-KR"/>
                    </w:rPr>
                    <m:t>subrfame</m:t>
                  </m:r>
                  <w:proofErr w:type="spellEnd"/>
                  <m:r>
                    <w:rPr>
                      <w:rFonts w:ascii="Cambria Math" w:eastAsia="Malgun Gothic" w:hAnsi="Cambria Math"/>
                      <w:lang w:eastAsia="ko-KR"/>
                    </w:rPr>
                    <m:t>,  μ</m:t>
                  </m:r>
                </m:sup>
              </m:sSubSup>
            </m:oMath>
            <w:r w:rsidRPr="005D394B">
              <w:rPr>
                <w:rFonts w:eastAsia="等线"/>
              </w:rPr>
              <w:t xml:space="preserve"> where μ</w:t>
            </w:r>
            <w:r w:rsidRPr="005D394B">
              <w:rPr>
                <w:rFonts w:eastAsia="等线" w:hint="eastAsia"/>
              </w:rPr>
              <w:t xml:space="preserve"> </w:t>
            </w:r>
            <w:r w:rsidRPr="005D394B">
              <w:rPr>
                <w:rFonts w:eastAsia="等线"/>
              </w:rPr>
              <w:t>is the SCS configuration for the PUCCH.</w:t>
            </w:r>
          </w:p>
          <w:p w14:paraId="044658B5" w14:textId="77777777" w:rsidR="005D394B" w:rsidRPr="005D394B" w:rsidRDefault="005D394B" w:rsidP="005D394B">
            <w:pPr>
              <w:rPr>
                <w:rFonts w:eastAsia="等线"/>
              </w:rPr>
            </w:pPr>
          </w:p>
          <w:p w14:paraId="19C5C77C" w14:textId="77777777" w:rsidR="005D394B" w:rsidRPr="005D394B" w:rsidRDefault="005D394B" w:rsidP="005D394B">
            <w:pPr>
              <w:rPr>
                <w:b/>
                <w:bCs/>
              </w:rPr>
            </w:pPr>
            <w:r w:rsidRPr="005D394B">
              <w:rPr>
                <w:b/>
                <w:bCs/>
              </w:rPr>
              <w:t>Conclusion</w:t>
            </w:r>
          </w:p>
          <w:p w14:paraId="5382AE92" w14:textId="77777777" w:rsidR="005D394B" w:rsidRPr="005D394B" w:rsidRDefault="005D394B" w:rsidP="005D394B">
            <w:pPr>
              <w:pStyle w:val="0Maintext"/>
              <w:rPr>
                <w:rFonts w:eastAsia="等线"/>
                <w:sz w:val="22"/>
                <w:szCs w:val="22"/>
              </w:rPr>
            </w:pPr>
            <w:r w:rsidRPr="005D394B">
              <w:rPr>
                <w:rFonts w:eastAsia="等线" w:cs="Times"/>
                <w:sz w:val="22"/>
                <w:szCs w:val="22"/>
                <w:lang w:val="en-CA" w:eastAsia="zh-CN"/>
              </w:rPr>
              <w:t>Regarding whether/how to reset the CLPC of PUSCH/PUCCH/SRS, n</w:t>
            </w:r>
            <w:r w:rsidRPr="005D394B">
              <w:rPr>
                <w:rFonts w:eastAsia="等线" w:cs="Batang"/>
                <w:sz w:val="22"/>
                <w:szCs w:val="22"/>
                <w:lang w:eastAsia="zh-CN"/>
              </w:rPr>
              <w:t>o further additional enhancement in Rel-19</w:t>
            </w:r>
          </w:p>
          <w:p w14:paraId="0A41B231" w14:textId="6779E987" w:rsidR="00022DDD" w:rsidRPr="005D394B" w:rsidRDefault="00022DDD" w:rsidP="005D394B">
            <w:pPr>
              <w:rPr>
                <w:rFonts w:eastAsia="等线"/>
                <w:lang w:val="en-GB" w:eastAsia="zh-CN"/>
              </w:rPr>
            </w:pPr>
          </w:p>
        </w:tc>
      </w:tr>
    </w:tbl>
    <w:p w14:paraId="40BE3DCD" w14:textId="6F6F1D93" w:rsidR="00D35442" w:rsidRDefault="000565F9" w:rsidP="00B338A4">
      <w:pPr>
        <w:spacing w:before="180"/>
        <w:rPr>
          <w:lang w:eastAsia="zh-CN"/>
        </w:rPr>
      </w:pPr>
      <w:r>
        <w:rPr>
          <w:bCs/>
        </w:rPr>
        <w:t>In this contribution, we provide our view</w:t>
      </w:r>
      <w:r w:rsidR="00B1791B">
        <w:rPr>
          <w:rFonts w:hint="eastAsia"/>
          <w:bCs/>
          <w:lang w:eastAsia="zh-CN"/>
        </w:rPr>
        <w:t>s</w:t>
      </w:r>
      <w:r>
        <w:rPr>
          <w:bCs/>
        </w:rPr>
        <w:t xml:space="preserve"> on </w:t>
      </w:r>
      <w:r w:rsidR="00B1791B">
        <w:rPr>
          <w:rFonts w:hint="eastAsia"/>
          <w:bCs/>
          <w:lang w:eastAsia="zh-CN"/>
        </w:rPr>
        <w:t xml:space="preserve">the </w:t>
      </w:r>
      <w:r w:rsidR="00B029E6">
        <w:rPr>
          <w:rFonts w:hint="eastAsia"/>
          <w:bCs/>
          <w:lang w:eastAsia="zh-CN"/>
        </w:rPr>
        <w:t xml:space="preserve">remaining </w:t>
      </w:r>
      <w:r w:rsidR="00B1791B">
        <w:rPr>
          <w:rFonts w:hint="eastAsia"/>
          <w:bCs/>
          <w:lang w:eastAsia="zh-CN"/>
        </w:rPr>
        <w:t xml:space="preserve">issues to support </w:t>
      </w:r>
      <w:r w:rsidR="0018274B" w:rsidRPr="00776FCC">
        <w:rPr>
          <w:lang w:eastAsia="zh-CN"/>
        </w:rPr>
        <w:t xml:space="preserve">asymmetric DL </w:t>
      </w:r>
      <w:proofErr w:type="spellStart"/>
      <w:r w:rsidR="0018274B" w:rsidRPr="00776FCC">
        <w:rPr>
          <w:lang w:eastAsia="zh-CN"/>
        </w:rPr>
        <w:t>sTRP</w:t>
      </w:r>
      <w:proofErr w:type="spellEnd"/>
      <w:r w:rsidR="0018274B" w:rsidRPr="00776FCC">
        <w:rPr>
          <w:lang w:eastAsia="zh-CN"/>
        </w:rPr>
        <w:t xml:space="preserve">/UL </w:t>
      </w:r>
      <w:proofErr w:type="spellStart"/>
      <w:r w:rsidR="0018274B" w:rsidRPr="00776FCC">
        <w:rPr>
          <w:lang w:eastAsia="zh-CN"/>
        </w:rPr>
        <w:t>mTRP</w:t>
      </w:r>
      <w:proofErr w:type="spellEnd"/>
      <w:r w:rsidR="0018274B" w:rsidRPr="00776FCC">
        <w:rPr>
          <w:lang w:eastAsia="zh-CN"/>
        </w:rPr>
        <w:t xml:space="preserve"> scenarios</w:t>
      </w:r>
      <w:r w:rsidR="00964A53">
        <w:rPr>
          <w:rFonts w:eastAsia="Times New Roman"/>
          <w:szCs w:val="24"/>
        </w:rPr>
        <w:t xml:space="preserve">. </w:t>
      </w:r>
    </w:p>
    <w:p w14:paraId="2783EDE4" w14:textId="45982B55" w:rsidR="00A85193" w:rsidRPr="007A7F75" w:rsidRDefault="004123B2" w:rsidP="007A7F75">
      <w:pPr>
        <w:pStyle w:val="1"/>
        <w:ind w:left="431" w:hanging="431"/>
        <w:rPr>
          <w:sz w:val="32"/>
          <w:szCs w:val="36"/>
          <w:lang w:eastAsia="zh-CN"/>
        </w:rPr>
      </w:pPr>
      <w:r>
        <w:rPr>
          <w:sz w:val="32"/>
          <w:szCs w:val="36"/>
          <w:lang w:eastAsia="zh-CN"/>
        </w:rPr>
        <w:t xml:space="preserve">Discussion </w:t>
      </w:r>
      <w:r w:rsidR="00CB39DA" w:rsidRPr="007A7F75">
        <w:rPr>
          <w:i/>
          <w:iCs/>
        </w:rPr>
        <w:t xml:space="preserve"> </w:t>
      </w:r>
    </w:p>
    <w:p w14:paraId="4A7D5BC5" w14:textId="22A2E4AA" w:rsidR="000875A0" w:rsidRDefault="00F62D1D" w:rsidP="00C802B0">
      <w:pPr>
        <w:pStyle w:val="2"/>
        <w:spacing w:before="180"/>
        <w:ind w:left="578" w:hanging="578"/>
        <w:rPr>
          <w:lang w:eastAsia="zh-CN"/>
        </w:rPr>
      </w:pPr>
      <w:r w:rsidRPr="00F62D1D">
        <w:rPr>
          <w:lang w:eastAsia="zh-CN"/>
        </w:rPr>
        <w:t>Closed-loop PC for SRS</w:t>
      </w:r>
    </w:p>
    <w:p w14:paraId="45B908FB" w14:textId="6C14E441" w:rsidR="00472339" w:rsidRDefault="00472339" w:rsidP="00EB1B04">
      <w:pPr>
        <w:spacing w:beforeLines="50" w:before="120"/>
        <w:rPr>
          <w:rFonts w:eastAsia="宋体"/>
          <w:i/>
          <w:iCs/>
          <w:lang w:eastAsia="zh-CN"/>
        </w:rPr>
      </w:pPr>
      <w:bookmarkStart w:id="3" w:name="_Hlk173419998"/>
      <w:r>
        <w:rPr>
          <w:rFonts w:eastAsia="宋体"/>
        </w:rPr>
        <w:t xml:space="preserve">Up to Rel-18, </w:t>
      </w:r>
      <w:r w:rsidR="00637F56">
        <w:rPr>
          <w:rFonts w:eastAsia="宋体" w:hint="eastAsia"/>
          <w:lang w:eastAsia="zh-CN"/>
        </w:rPr>
        <w:t xml:space="preserve">for </w:t>
      </w:r>
      <w:proofErr w:type="spellStart"/>
      <w:r w:rsidR="00637F56" w:rsidRPr="00824F09">
        <w:rPr>
          <w:rFonts w:eastAsia="宋体"/>
        </w:rPr>
        <w:t>srs</w:t>
      </w:r>
      <w:proofErr w:type="spellEnd"/>
      <w:r w:rsidR="00637F56" w:rsidRPr="00824F09">
        <w:rPr>
          <w:rFonts w:eastAsia="宋体"/>
        </w:rPr>
        <w:t xml:space="preserve">-TPC-PDCCH-Group = </w:t>
      </w:r>
      <w:proofErr w:type="spellStart"/>
      <w:r w:rsidR="00637F56" w:rsidRPr="00824F09">
        <w:rPr>
          <w:rFonts w:eastAsia="宋体"/>
        </w:rPr>
        <w:t>typeA</w:t>
      </w:r>
      <w:proofErr w:type="spellEnd"/>
      <w:r w:rsidR="00637F56">
        <w:rPr>
          <w:rFonts w:eastAsia="宋体" w:hint="eastAsia"/>
          <w:lang w:eastAsia="zh-CN"/>
        </w:rPr>
        <w:t xml:space="preserve">, </w:t>
      </w:r>
      <w:r>
        <w:rPr>
          <w:rFonts w:eastAsia="宋体"/>
        </w:rPr>
        <w:t>DCI format 2_3 can only trigger SRS resource set</w:t>
      </w:r>
      <w:r w:rsidR="00FC01B8">
        <w:rPr>
          <w:rFonts w:eastAsia="宋体" w:hint="eastAsia"/>
          <w:lang w:eastAsia="zh-CN"/>
        </w:rPr>
        <w:t>(s)</w:t>
      </w:r>
      <w:r>
        <w:rPr>
          <w:rFonts w:eastAsia="宋体"/>
        </w:rPr>
        <w:t xml:space="preserve"> for ‘</w:t>
      </w:r>
      <w:proofErr w:type="spellStart"/>
      <w:r>
        <w:rPr>
          <w:rFonts w:eastAsia="宋体"/>
        </w:rPr>
        <w:t>antennaswitching</w:t>
      </w:r>
      <w:proofErr w:type="spellEnd"/>
      <w:r>
        <w:rPr>
          <w:rFonts w:eastAsia="宋体"/>
        </w:rPr>
        <w:t xml:space="preserve">’ as shown in </w:t>
      </w:r>
      <w:r w:rsidRPr="003638DC">
        <w:t xml:space="preserve">Table </w:t>
      </w:r>
      <w:r w:rsidRPr="003638DC">
        <w:rPr>
          <w:rFonts w:hint="eastAsia"/>
          <w:lang w:eastAsia="zh-CN"/>
        </w:rPr>
        <w:t>7.3.1.1.2</w:t>
      </w:r>
      <w:r w:rsidRPr="003638DC">
        <w:t>-</w:t>
      </w:r>
      <w:r w:rsidRPr="003638DC">
        <w:rPr>
          <w:rFonts w:hint="eastAsia"/>
          <w:lang w:eastAsia="zh-CN"/>
        </w:rPr>
        <w:t>24</w:t>
      </w:r>
      <w:r>
        <w:rPr>
          <w:lang w:eastAsia="zh-CN"/>
        </w:rPr>
        <w:t xml:space="preserve"> in TS 38.21</w:t>
      </w:r>
      <w:r w:rsidR="00152073">
        <w:rPr>
          <w:rFonts w:hint="eastAsia"/>
          <w:lang w:eastAsia="zh-CN"/>
        </w:rPr>
        <w:t>2</w:t>
      </w:r>
      <w:bookmarkEnd w:id="3"/>
      <w:r w:rsidR="00152073">
        <w:rPr>
          <w:rFonts w:hint="eastAsia"/>
          <w:lang w:eastAsia="zh-CN"/>
        </w:rPr>
        <w:t xml:space="preserve"> [2]</w:t>
      </w:r>
      <w:r w:rsidR="00637F56" w:rsidRPr="00EB1B04">
        <w:rPr>
          <w:bCs/>
          <w:lang w:eastAsia="zh-CN"/>
        </w:rPr>
        <w:t>.</w:t>
      </w:r>
    </w:p>
    <w:p w14:paraId="669A7114" w14:textId="77777777" w:rsidR="00472339" w:rsidRPr="003638DC" w:rsidRDefault="00472339" w:rsidP="00472339">
      <w:pPr>
        <w:pStyle w:val="TH"/>
        <w:keepNext w:val="0"/>
        <w:keepLines w:val="0"/>
        <w:widowControl w:val="0"/>
        <w:rPr>
          <w:lang w:eastAsia="zh-CN"/>
        </w:rPr>
      </w:pPr>
      <w:r w:rsidRPr="003638DC">
        <w:t xml:space="preserve">Table </w:t>
      </w:r>
      <w:r w:rsidRPr="003638DC">
        <w:rPr>
          <w:rFonts w:hint="eastAsia"/>
          <w:lang w:eastAsia="zh-CN"/>
        </w:rPr>
        <w:t>7.3.1.1.2</w:t>
      </w:r>
      <w:r w:rsidRPr="003638DC">
        <w:t>-</w:t>
      </w:r>
      <w:r w:rsidRPr="003638DC">
        <w:rPr>
          <w:rFonts w:hint="eastAsia"/>
          <w:lang w:eastAsia="zh-CN"/>
        </w:rPr>
        <w:t>24: SRS request</w:t>
      </w:r>
    </w:p>
    <w:tbl>
      <w:tblPr>
        <w:tblW w:w="934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tblCellMar>
        <w:tblLook w:val="04A0" w:firstRow="1" w:lastRow="0" w:firstColumn="1" w:lastColumn="0" w:noHBand="0" w:noVBand="1"/>
      </w:tblPr>
      <w:tblGrid>
        <w:gridCol w:w="2830"/>
        <w:gridCol w:w="4253"/>
        <w:gridCol w:w="2263"/>
      </w:tblGrid>
      <w:tr w:rsidR="00472339" w:rsidRPr="003638DC" w14:paraId="31C20C87" w14:textId="77777777" w:rsidTr="00A867EE">
        <w:trPr>
          <w:jc w:val="center"/>
        </w:trPr>
        <w:tc>
          <w:tcPr>
            <w:tcW w:w="2830" w:type="dxa"/>
            <w:shd w:val="clear" w:color="auto" w:fill="D9D9D9"/>
            <w:vAlign w:val="center"/>
          </w:tcPr>
          <w:p w14:paraId="4DF0FBAF" w14:textId="77777777" w:rsidR="00472339" w:rsidRPr="007F3D67" w:rsidRDefault="00472339" w:rsidP="004E4F59">
            <w:pPr>
              <w:pStyle w:val="TAH"/>
              <w:rPr>
                <w:szCs w:val="18"/>
                <w:lang w:eastAsia="zh-CN"/>
              </w:rPr>
            </w:pPr>
            <w:r w:rsidRPr="007F3D67">
              <w:rPr>
                <w:rFonts w:hint="eastAsia"/>
                <w:szCs w:val="18"/>
                <w:lang w:eastAsia="zh-CN"/>
              </w:rPr>
              <w:lastRenderedPageBreak/>
              <w:t>Value of SRS request field</w:t>
            </w:r>
            <w:r w:rsidRPr="007F3D67">
              <w:rPr>
                <w:szCs w:val="18"/>
                <w:lang w:eastAsia="zh-CN"/>
              </w:rPr>
              <w:t>, or value of ‘SRS request’ index for each cell in the scheduled cell set indicated by SRS request field in DCI 0_3 or 1_3</w:t>
            </w:r>
          </w:p>
        </w:tc>
        <w:tc>
          <w:tcPr>
            <w:tcW w:w="4253" w:type="dxa"/>
            <w:shd w:val="clear" w:color="auto" w:fill="D9D9D9"/>
            <w:vAlign w:val="center"/>
          </w:tcPr>
          <w:p w14:paraId="30F4463C" w14:textId="77777777" w:rsidR="00472339" w:rsidRPr="007F3D67" w:rsidRDefault="00472339" w:rsidP="004E4F59">
            <w:pPr>
              <w:pStyle w:val="TAH"/>
              <w:rPr>
                <w:szCs w:val="18"/>
                <w:lang w:eastAsia="zh-CN"/>
              </w:rPr>
            </w:pPr>
            <w:r w:rsidRPr="007F3D67">
              <w:rPr>
                <w:szCs w:val="18"/>
                <w:lang w:eastAsia="zh-CN"/>
              </w:rPr>
              <w:t xml:space="preserve">Triggered aperiodic </w:t>
            </w:r>
            <w:r w:rsidRPr="007F3D67">
              <w:rPr>
                <w:rFonts w:hint="eastAsia"/>
                <w:szCs w:val="18"/>
                <w:lang w:eastAsia="zh-CN"/>
              </w:rPr>
              <w:t>SRS resource set</w:t>
            </w:r>
            <w:r w:rsidRPr="007F3D67">
              <w:rPr>
                <w:szCs w:val="18"/>
                <w:lang w:eastAsia="zh-CN"/>
              </w:rPr>
              <w:t>(s)</w:t>
            </w:r>
            <w:r w:rsidRPr="007F3D67">
              <w:rPr>
                <w:rFonts w:hint="eastAsia"/>
                <w:szCs w:val="18"/>
                <w:lang w:eastAsia="zh-CN"/>
              </w:rPr>
              <w:t xml:space="preserve"> for DCI format 0_1, </w:t>
            </w:r>
            <w:r w:rsidRPr="007F3D67">
              <w:rPr>
                <w:szCs w:val="18"/>
                <w:lang w:eastAsia="zh-CN"/>
              </w:rPr>
              <w:t xml:space="preserve">0_2, 0_3, </w:t>
            </w:r>
            <w:r w:rsidRPr="007F3D67">
              <w:rPr>
                <w:rFonts w:hint="eastAsia"/>
                <w:szCs w:val="18"/>
                <w:lang w:eastAsia="zh-CN"/>
              </w:rPr>
              <w:t>1_</w:t>
            </w:r>
            <w:r w:rsidRPr="007F3D67">
              <w:rPr>
                <w:szCs w:val="18"/>
                <w:lang w:eastAsia="zh-CN"/>
              </w:rPr>
              <w:t>1</w:t>
            </w:r>
            <w:r w:rsidRPr="007F3D67">
              <w:rPr>
                <w:rFonts w:hint="eastAsia"/>
                <w:szCs w:val="18"/>
                <w:lang w:eastAsia="zh-CN"/>
              </w:rPr>
              <w:t xml:space="preserve">, </w:t>
            </w:r>
            <w:r w:rsidRPr="007F3D67">
              <w:rPr>
                <w:szCs w:val="18"/>
                <w:lang w:eastAsia="zh-CN"/>
              </w:rPr>
              <w:t xml:space="preserve">1_2, 1_3, </w:t>
            </w:r>
            <w:r w:rsidRPr="007F3D67">
              <w:rPr>
                <w:rFonts w:hint="eastAsia"/>
                <w:szCs w:val="18"/>
                <w:lang w:eastAsia="zh-CN"/>
              </w:rPr>
              <w:t xml:space="preserve">and 2_3 configured with higher layer parameter </w:t>
            </w:r>
            <w:proofErr w:type="spellStart"/>
            <w:r w:rsidRPr="007F3D67">
              <w:rPr>
                <w:rFonts w:hint="eastAsia"/>
                <w:i/>
                <w:szCs w:val="18"/>
                <w:lang w:eastAsia="zh-CN"/>
              </w:rPr>
              <w:t>srs</w:t>
            </w:r>
            <w:proofErr w:type="spellEnd"/>
            <w:r w:rsidRPr="007F3D67">
              <w:rPr>
                <w:rFonts w:hint="eastAsia"/>
                <w:i/>
                <w:szCs w:val="18"/>
                <w:lang w:eastAsia="zh-CN"/>
              </w:rPr>
              <w:t>-TPC-PDCCH-Group</w:t>
            </w:r>
            <w:r w:rsidRPr="007F3D67">
              <w:rPr>
                <w:rFonts w:hint="eastAsia"/>
                <w:szCs w:val="18"/>
                <w:lang w:eastAsia="zh-CN"/>
              </w:rPr>
              <w:t xml:space="preserve"> set to </w:t>
            </w:r>
            <w:r w:rsidRPr="007F3D67">
              <w:rPr>
                <w:szCs w:val="18"/>
                <w:lang w:eastAsia="zh-CN"/>
              </w:rPr>
              <w:t>'</w:t>
            </w:r>
            <w:proofErr w:type="spellStart"/>
            <w:r w:rsidRPr="007F3D67">
              <w:rPr>
                <w:rFonts w:hint="eastAsia"/>
                <w:szCs w:val="18"/>
                <w:lang w:eastAsia="zh-CN"/>
              </w:rPr>
              <w:t>typeB</w:t>
            </w:r>
            <w:proofErr w:type="spellEnd"/>
            <w:r w:rsidRPr="007F3D67">
              <w:rPr>
                <w:szCs w:val="18"/>
                <w:lang w:eastAsia="zh-CN"/>
              </w:rPr>
              <w:t>'</w:t>
            </w:r>
          </w:p>
        </w:tc>
        <w:tc>
          <w:tcPr>
            <w:tcW w:w="2263" w:type="dxa"/>
            <w:shd w:val="clear" w:color="auto" w:fill="D9D9D9"/>
          </w:tcPr>
          <w:p w14:paraId="26374796" w14:textId="77777777" w:rsidR="00472339" w:rsidRPr="00525519" w:rsidRDefault="00472339" w:rsidP="004E4F59">
            <w:pPr>
              <w:pStyle w:val="TAH"/>
              <w:rPr>
                <w:szCs w:val="18"/>
                <w:lang w:eastAsia="zh-CN"/>
              </w:rPr>
            </w:pPr>
            <w:r w:rsidRPr="00525519">
              <w:rPr>
                <w:szCs w:val="18"/>
                <w:lang w:eastAsia="zh-CN"/>
              </w:rPr>
              <w:t xml:space="preserve">Triggered aperiodic </w:t>
            </w:r>
            <w:r w:rsidRPr="00525519">
              <w:rPr>
                <w:rFonts w:hint="eastAsia"/>
                <w:szCs w:val="18"/>
                <w:lang w:eastAsia="zh-CN"/>
              </w:rPr>
              <w:t>SRS resource set</w:t>
            </w:r>
            <w:r w:rsidRPr="00525519">
              <w:rPr>
                <w:szCs w:val="18"/>
                <w:lang w:eastAsia="zh-CN"/>
              </w:rPr>
              <w:t>(s)</w:t>
            </w:r>
            <w:r w:rsidRPr="00525519">
              <w:rPr>
                <w:rFonts w:hint="eastAsia"/>
                <w:szCs w:val="18"/>
                <w:lang w:eastAsia="zh-CN"/>
              </w:rPr>
              <w:t xml:space="preserve"> for DCI format 2_3 configured with higher layer parameter </w:t>
            </w:r>
            <w:proofErr w:type="spellStart"/>
            <w:r w:rsidRPr="00525519">
              <w:rPr>
                <w:rFonts w:hint="eastAsia"/>
                <w:i/>
                <w:szCs w:val="18"/>
                <w:lang w:eastAsia="zh-CN"/>
              </w:rPr>
              <w:t>srs</w:t>
            </w:r>
            <w:proofErr w:type="spellEnd"/>
            <w:r w:rsidRPr="00525519">
              <w:rPr>
                <w:rFonts w:hint="eastAsia"/>
                <w:i/>
                <w:szCs w:val="18"/>
                <w:lang w:eastAsia="zh-CN"/>
              </w:rPr>
              <w:t>-TPC-PDCCH-Group</w:t>
            </w:r>
            <w:r w:rsidRPr="00525519">
              <w:rPr>
                <w:rFonts w:hint="eastAsia"/>
                <w:szCs w:val="18"/>
                <w:lang w:eastAsia="zh-CN"/>
              </w:rPr>
              <w:t xml:space="preserve"> set to </w:t>
            </w:r>
            <w:r w:rsidRPr="00525519">
              <w:rPr>
                <w:szCs w:val="18"/>
                <w:lang w:eastAsia="zh-CN"/>
              </w:rPr>
              <w:t>'</w:t>
            </w:r>
            <w:proofErr w:type="spellStart"/>
            <w:r w:rsidRPr="00525519">
              <w:rPr>
                <w:rFonts w:hint="eastAsia"/>
                <w:szCs w:val="18"/>
                <w:lang w:eastAsia="zh-CN"/>
              </w:rPr>
              <w:t>typeA</w:t>
            </w:r>
            <w:proofErr w:type="spellEnd"/>
            <w:r w:rsidRPr="00525519">
              <w:rPr>
                <w:szCs w:val="18"/>
                <w:lang w:eastAsia="zh-CN"/>
              </w:rPr>
              <w:t>'</w:t>
            </w:r>
          </w:p>
        </w:tc>
      </w:tr>
      <w:tr w:rsidR="00472339" w:rsidRPr="003638DC" w14:paraId="67DDAC37" w14:textId="77777777" w:rsidTr="00A867EE">
        <w:trPr>
          <w:jc w:val="center"/>
        </w:trPr>
        <w:tc>
          <w:tcPr>
            <w:tcW w:w="2830" w:type="dxa"/>
            <w:shd w:val="clear" w:color="auto" w:fill="auto"/>
            <w:vAlign w:val="center"/>
          </w:tcPr>
          <w:p w14:paraId="7C675202" w14:textId="77777777" w:rsidR="00472339" w:rsidRPr="007F3D67" w:rsidRDefault="00472339" w:rsidP="004E4F59">
            <w:pPr>
              <w:pStyle w:val="TAC"/>
              <w:rPr>
                <w:szCs w:val="18"/>
                <w:lang w:eastAsia="zh-CN"/>
              </w:rPr>
            </w:pPr>
            <w:r w:rsidRPr="007F3D67">
              <w:rPr>
                <w:rFonts w:hint="eastAsia"/>
                <w:szCs w:val="18"/>
                <w:lang w:eastAsia="zh-CN"/>
              </w:rPr>
              <w:t>00</w:t>
            </w:r>
          </w:p>
        </w:tc>
        <w:tc>
          <w:tcPr>
            <w:tcW w:w="4253" w:type="dxa"/>
            <w:shd w:val="clear" w:color="auto" w:fill="auto"/>
            <w:vAlign w:val="center"/>
          </w:tcPr>
          <w:p w14:paraId="22C2150F" w14:textId="77777777" w:rsidR="00472339" w:rsidRPr="007F3D67" w:rsidRDefault="00472339" w:rsidP="004E4F59">
            <w:pPr>
              <w:pStyle w:val="TAL"/>
              <w:rPr>
                <w:lang w:eastAsia="zh-CN"/>
              </w:rPr>
            </w:pPr>
            <w:r w:rsidRPr="007F3D67">
              <w:t>No aperiodic SRS resource set triggered</w:t>
            </w:r>
          </w:p>
        </w:tc>
        <w:tc>
          <w:tcPr>
            <w:tcW w:w="2263" w:type="dxa"/>
          </w:tcPr>
          <w:p w14:paraId="0AAE9D85" w14:textId="77777777" w:rsidR="00472339" w:rsidRPr="00525519" w:rsidRDefault="00472339" w:rsidP="004E4F59">
            <w:pPr>
              <w:pStyle w:val="TAL"/>
              <w:rPr>
                <w:lang w:eastAsia="zh-CN"/>
              </w:rPr>
            </w:pPr>
            <w:r w:rsidRPr="00525519">
              <w:t>No aperiodic SRS resource set triggered</w:t>
            </w:r>
          </w:p>
        </w:tc>
      </w:tr>
      <w:tr w:rsidR="00472339" w:rsidRPr="003638DC" w14:paraId="4F911E29" w14:textId="77777777" w:rsidTr="00A867EE">
        <w:trPr>
          <w:jc w:val="center"/>
        </w:trPr>
        <w:tc>
          <w:tcPr>
            <w:tcW w:w="2830" w:type="dxa"/>
            <w:shd w:val="clear" w:color="auto" w:fill="auto"/>
            <w:vAlign w:val="center"/>
          </w:tcPr>
          <w:p w14:paraId="3E249CF6" w14:textId="77777777" w:rsidR="00472339" w:rsidRPr="007F3D67" w:rsidRDefault="00472339" w:rsidP="004E4F59">
            <w:pPr>
              <w:pStyle w:val="TAC"/>
              <w:rPr>
                <w:szCs w:val="18"/>
                <w:lang w:eastAsia="zh-CN"/>
              </w:rPr>
            </w:pPr>
            <w:r w:rsidRPr="007F3D67">
              <w:rPr>
                <w:rFonts w:hint="eastAsia"/>
                <w:szCs w:val="18"/>
                <w:lang w:eastAsia="zh-CN"/>
              </w:rPr>
              <w:t>01</w:t>
            </w:r>
          </w:p>
        </w:tc>
        <w:tc>
          <w:tcPr>
            <w:tcW w:w="4253" w:type="dxa"/>
            <w:shd w:val="clear" w:color="auto" w:fill="auto"/>
            <w:vAlign w:val="center"/>
          </w:tcPr>
          <w:p w14:paraId="1DA66130" w14:textId="77777777" w:rsidR="00472339" w:rsidRPr="007F3D67" w:rsidRDefault="00472339" w:rsidP="004E4F59">
            <w:pPr>
              <w:pStyle w:val="TAL"/>
            </w:pPr>
            <w:r w:rsidRPr="007F3D67">
              <w:t xml:space="preserve">SRS resource set(s) configured by </w:t>
            </w:r>
            <w:r w:rsidRPr="007F3D67">
              <w:rPr>
                <w:i/>
              </w:rPr>
              <w:t>SRS-</w:t>
            </w:r>
            <w:proofErr w:type="spellStart"/>
            <w:r w:rsidRPr="007F3D67">
              <w:rPr>
                <w:i/>
              </w:rPr>
              <w:t>ResourceSet</w:t>
            </w:r>
            <w:proofErr w:type="spellEnd"/>
            <w:r w:rsidRPr="007F3D67">
              <w:rPr>
                <w:i/>
              </w:rPr>
              <w:t xml:space="preserve"> </w:t>
            </w:r>
            <w:r w:rsidRPr="007F3D67">
              <w:t xml:space="preserve">with higher layer parameter </w:t>
            </w:r>
            <w:proofErr w:type="spellStart"/>
            <w:r w:rsidRPr="007F3D67">
              <w:rPr>
                <w:i/>
                <w:iCs/>
              </w:rPr>
              <w:t>aperiodicSRS-ResourceTrigger</w:t>
            </w:r>
            <w:proofErr w:type="spellEnd"/>
            <w:r w:rsidRPr="007F3D67">
              <w:t xml:space="preserve"> set to 1 or an entry in </w:t>
            </w:r>
            <w:proofErr w:type="spellStart"/>
            <w:r w:rsidRPr="007F3D67">
              <w:rPr>
                <w:i/>
                <w:iCs/>
              </w:rPr>
              <w:t>aperiodicSRS-ResourceTriggerList</w:t>
            </w:r>
            <w:proofErr w:type="spellEnd"/>
            <w:r w:rsidRPr="007F3D67">
              <w:t xml:space="preserve"> set to 1</w:t>
            </w:r>
          </w:p>
          <w:p w14:paraId="12EB1D6C" w14:textId="77777777" w:rsidR="00472339" w:rsidRPr="007F3D67" w:rsidRDefault="00472339" w:rsidP="004E4F59">
            <w:pPr>
              <w:pStyle w:val="TAL"/>
              <w:rPr>
                <w:lang w:eastAsia="zh-CN"/>
              </w:rPr>
            </w:pPr>
            <w:r w:rsidRPr="007F3D67">
              <w:t xml:space="preserve">SRS resource set(s) configured by </w:t>
            </w:r>
            <w:r w:rsidRPr="007F3D67">
              <w:rPr>
                <w:i/>
              </w:rPr>
              <w:t>SRS-</w:t>
            </w:r>
            <w:proofErr w:type="spellStart"/>
            <w:r w:rsidRPr="007F3D67">
              <w:rPr>
                <w:i/>
              </w:rPr>
              <w:t>PosResourceSet</w:t>
            </w:r>
            <w:proofErr w:type="spellEnd"/>
            <w:r w:rsidRPr="007F3D67">
              <w:rPr>
                <w:i/>
              </w:rPr>
              <w:t xml:space="preserve"> </w:t>
            </w:r>
            <w:r w:rsidRPr="007F3D67">
              <w:t xml:space="preserve">with an entry in </w:t>
            </w:r>
            <w:proofErr w:type="spellStart"/>
            <w:r w:rsidRPr="007F3D67">
              <w:rPr>
                <w:i/>
                <w:iCs/>
              </w:rPr>
              <w:t>aperiodicSRS-ResourceTriggerList</w:t>
            </w:r>
            <w:proofErr w:type="spellEnd"/>
            <w:r w:rsidRPr="007F3D67">
              <w:t xml:space="preserve"> set to 1 when triggered by DCI formats 0_1, 0_2, 0_3, 1_1, 1_2 and 1_3</w:t>
            </w:r>
          </w:p>
        </w:tc>
        <w:tc>
          <w:tcPr>
            <w:tcW w:w="2263" w:type="dxa"/>
          </w:tcPr>
          <w:p w14:paraId="60D46770" w14:textId="77777777" w:rsidR="00472339" w:rsidRPr="00525519" w:rsidRDefault="00472339" w:rsidP="004E4F59">
            <w:pPr>
              <w:pStyle w:val="TAL"/>
              <w:rPr>
                <w:lang w:eastAsia="zh-CN"/>
              </w:rPr>
            </w:pPr>
            <w:r w:rsidRPr="00525519">
              <w:rPr>
                <w:rFonts w:hint="eastAsia"/>
                <w:lang w:eastAsia="zh-CN"/>
              </w:rPr>
              <w:t xml:space="preserve">SRS resource set(s) configured with higher layer parameter </w:t>
            </w:r>
            <w:r w:rsidRPr="006B1E79">
              <w:rPr>
                <w:i/>
                <w:color w:val="FF0000"/>
                <w:lang w:eastAsia="zh-CN"/>
              </w:rPr>
              <w:t xml:space="preserve">usage </w:t>
            </w:r>
            <w:r w:rsidRPr="006B1E79">
              <w:rPr>
                <w:color w:val="FF0000"/>
                <w:lang w:eastAsia="zh-CN"/>
              </w:rPr>
              <w:t>in</w:t>
            </w:r>
            <w:r w:rsidRPr="006B1E79">
              <w:rPr>
                <w:i/>
                <w:color w:val="FF0000"/>
                <w:lang w:eastAsia="zh-CN"/>
              </w:rPr>
              <w:t xml:space="preserve"> SRS-</w:t>
            </w:r>
            <w:proofErr w:type="spellStart"/>
            <w:r w:rsidRPr="006B1E79">
              <w:rPr>
                <w:rFonts w:hint="eastAsia"/>
                <w:i/>
                <w:color w:val="FF0000"/>
                <w:lang w:eastAsia="zh-CN"/>
              </w:rPr>
              <w:t>Re</w:t>
            </w:r>
            <w:r w:rsidRPr="006B1E79">
              <w:rPr>
                <w:i/>
                <w:color w:val="FF0000"/>
                <w:lang w:eastAsia="zh-CN"/>
              </w:rPr>
              <w:t>s</w:t>
            </w:r>
            <w:r w:rsidRPr="006B1E79">
              <w:rPr>
                <w:rFonts w:hint="eastAsia"/>
                <w:i/>
                <w:color w:val="FF0000"/>
                <w:lang w:eastAsia="zh-CN"/>
              </w:rPr>
              <w:t>ource</w:t>
            </w:r>
            <w:r w:rsidRPr="006B1E79">
              <w:rPr>
                <w:i/>
                <w:color w:val="FF0000"/>
                <w:lang w:eastAsia="zh-CN"/>
              </w:rPr>
              <w:t>Set</w:t>
            </w:r>
            <w:proofErr w:type="spellEnd"/>
            <w:r w:rsidRPr="006B1E79">
              <w:rPr>
                <w:rFonts w:hint="eastAsia"/>
                <w:color w:val="FF0000"/>
                <w:lang w:eastAsia="zh-CN"/>
              </w:rPr>
              <w:t xml:space="preserve"> set to </w:t>
            </w:r>
            <w:r w:rsidRPr="006B1E79">
              <w:rPr>
                <w:color w:val="FF0000"/>
                <w:lang w:eastAsia="zh-CN"/>
              </w:rPr>
              <w:t>'</w:t>
            </w:r>
            <w:proofErr w:type="spellStart"/>
            <w:r w:rsidRPr="006B1E79">
              <w:rPr>
                <w:i/>
                <w:color w:val="FF0000"/>
                <w:lang w:eastAsia="zh-CN"/>
              </w:rPr>
              <w:t>antennaSwitching</w:t>
            </w:r>
            <w:proofErr w:type="spellEnd"/>
            <w:r w:rsidRPr="00525519">
              <w:rPr>
                <w:lang w:eastAsia="zh-CN"/>
              </w:rPr>
              <w:t>'</w:t>
            </w:r>
            <w:r w:rsidRPr="00525519">
              <w:rPr>
                <w:rFonts w:hint="eastAsia"/>
                <w:lang w:eastAsia="zh-CN"/>
              </w:rPr>
              <w:t xml:space="preserve"> and </w:t>
            </w:r>
            <w:proofErr w:type="spellStart"/>
            <w:r w:rsidRPr="00525519">
              <w:rPr>
                <w:rFonts w:hint="eastAsia"/>
                <w:i/>
                <w:lang w:eastAsia="zh-CN"/>
              </w:rPr>
              <w:t>resourceType</w:t>
            </w:r>
            <w:proofErr w:type="spellEnd"/>
            <w:r w:rsidRPr="00525519">
              <w:rPr>
                <w:rFonts w:hint="eastAsia"/>
                <w:lang w:eastAsia="zh-CN"/>
              </w:rPr>
              <w:t xml:space="preserve"> in </w:t>
            </w:r>
            <w:r w:rsidRPr="00525519">
              <w:rPr>
                <w:rFonts w:hint="eastAsia"/>
                <w:i/>
                <w:lang w:eastAsia="zh-CN"/>
              </w:rPr>
              <w:t>SRS-</w:t>
            </w:r>
            <w:proofErr w:type="spellStart"/>
            <w:r w:rsidRPr="00525519">
              <w:rPr>
                <w:rFonts w:hint="eastAsia"/>
                <w:i/>
                <w:lang w:eastAsia="zh-CN"/>
              </w:rPr>
              <w:t>ResourceSet</w:t>
            </w:r>
            <w:proofErr w:type="spellEnd"/>
            <w:r w:rsidRPr="00525519">
              <w:rPr>
                <w:rFonts w:hint="eastAsia"/>
                <w:lang w:eastAsia="zh-CN"/>
              </w:rPr>
              <w:t xml:space="preserve"> set to </w:t>
            </w:r>
            <w:r w:rsidRPr="00525519">
              <w:rPr>
                <w:lang w:eastAsia="zh-CN"/>
              </w:rPr>
              <w:t>'</w:t>
            </w:r>
            <w:r w:rsidRPr="00525519">
              <w:rPr>
                <w:rFonts w:hint="eastAsia"/>
                <w:lang w:eastAsia="zh-CN"/>
              </w:rPr>
              <w:t>aperiodic</w:t>
            </w:r>
            <w:r w:rsidRPr="00525519">
              <w:rPr>
                <w:lang w:eastAsia="zh-CN"/>
              </w:rPr>
              <w:t>'</w:t>
            </w:r>
            <w:r w:rsidRPr="00525519">
              <w:rPr>
                <w:rFonts w:hint="eastAsia"/>
                <w:lang w:eastAsia="zh-CN"/>
              </w:rPr>
              <w:t xml:space="preserve"> for a 1</w:t>
            </w:r>
            <w:r w:rsidRPr="00525519">
              <w:rPr>
                <w:rFonts w:hint="eastAsia"/>
                <w:vertAlign w:val="superscript"/>
                <w:lang w:eastAsia="zh-CN"/>
              </w:rPr>
              <w:t>st</w:t>
            </w:r>
            <w:r w:rsidRPr="00525519">
              <w:rPr>
                <w:rFonts w:hint="eastAsia"/>
                <w:lang w:eastAsia="zh-CN"/>
              </w:rPr>
              <w:t xml:space="preserve"> set of serving cells configured by higher layers</w:t>
            </w:r>
          </w:p>
        </w:tc>
      </w:tr>
      <w:tr w:rsidR="00472339" w:rsidRPr="003638DC" w14:paraId="4E04A437" w14:textId="77777777" w:rsidTr="00A867EE">
        <w:trPr>
          <w:jc w:val="center"/>
        </w:trPr>
        <w:tc>
          <w:tcPr>
            <w:tcW w:w="2830" w:type="dxa"/>
            <w:shd w:val="clear" w:color="auto" w:fill="auto"/>
            <w:vAlign w:val="center"/>
          </w:tcPr>
          <w:p w14:paraId="0D3EE902" w14:textId="77777777" w:rsidR="00472339" w:rsidRPr="007F3D67" w:rsidRDefault="00472339" w:rsidP="004E4F59">
            <w:pPr>
              <w:pStyle w:val="TAC"/>
              <w:rPr>
                <w:szCs w:val="18"/>
                <w:lang w:eastAsia="zh-CN"/>
              </w:rPr>
            </w:pPr>
            <w:r w:rsidRPr="007F3D67">
              <w:rPr>
                <w:rFonts w:hint="eastAsia"/>
                <w:szCs w:val="18"/>
                <w:lang w:eastAsia="zh-CN"/>
              </w:rPr>
              <w:t>10</w:t>
            </w:r>
          </w:p>
        </w:tc>
        <w:tc>
          <w:tcPr>
            <w:tcW w:w="4253" w:type="dxa"/>
            <w:shd w:val="clear" w:color="auto" w:fill="auto"/>
            <w:vAlign w:val="center"/>
          </w:tcPr>
          <w:p w14:paraId="417DAA99" w14:textId="77777777" w:rsidR="00472339" w:rsidRPr="007F3D67" w:rsidRDefault="00472339" w:rsidP="004E4F59">
            <w:pPr>
              <w:pStyle w:val="TAL"/>
            </w:pPr>
            <w:r w:rsidRPr="007F3D67">
              <w:t xml:space="preserve">SRS resource set(s) configured by </w:t>
            </w:r>
            <w:r w:rsidRPr="007F3D67">
              <w:rPr>
                <w:i/>
              </w:rPr>
              <w:t>SRS-</w:t>
            </w:r>
            <w:proofErr w:type="spellStart"/>
            <w:r w:rsidRPr="007F3D67">
              <w:rPr>
                <w:i/>
              </w:rPr>
              <w:t>ResourceSet</w:t>
            </w:r>
            <w:proofErr w:type="spellEnd"/>
            <w:r w:rsidRPr="007F3D67">
              <w:rPr>
                <w:i/>
              </w:rPr>
              <w:t xml:space="preserve"> </w:t>
            </w:r>
            <w:r w:rsidRPr="007F3D67">
              <w:t xml:space="preserve">with higher layer parameter </w:t>
            </w:r>
            <w:proofErr w:type="spellStart"/>
            <w:r w:rsidRPr="007F3D67">
              <w:rPr>
                <w:i/>
                <w:iCs/>
              </w:rPr>
              <w:t>aperiodicSRS-ResourceTrigger</w:t>
            </w:r>
            <w:proofErr w:type="spellEnd"/>
            <w:r w:rsidRPr="007F3D67">
              <w:t xml:space="preserve"> set to 2 or an entry in </w:t>
            </w:r>
            <w:proofErr w:type="spellStart"/>
            <w:r w:rsidRPr="007F3D67">
              <w:rPr>
                <w:i/>
                <w:iCs/>
              </w:rPr>
              <w:t>aperiodicSRS-ResourceTriggerList</w:t>
            </w:r>
            <w:proofErr w:type="spellEnd"/>
            <w:r w:rsidRPr="007F3D67">
              <w:t xml:space="preserve"> set to 2</w:t>
            </w:r>
          </w:p>
          <w:p w14:paraId="0D068441" w14:textId="77777777" w:rsidR="00472339" w:rsidRPr="007F3D67" w:rsidRDefault="00472339" w:rsidP="004E4F59">
            <w:pPr>
              <w:pStyle w:val="TAL"/>
              <w:rPr>
                <w:lang w:eastAsia="zh-CN"/>
              </w:rPr>
            </w:pPr>
            <w:r w:rsidRPr="007F3D67">
              <w:t xml:space="preserve">SRS resource set(s) configured by </w:t>
            </w:r>
            <w:r w:rsidRPr="007F3D67">
              <w:rPr>
                <w:i/>
              </w:rPr>
              <w:t>SRS-</w:t>
            </w:r>
            <w:proofErr w:type="spellStart"/>
            <w:r w:rsidRPr="007F3D67">
              <w:rPr>
                <w:i/>
              </w:rPr>
              <w:t>PosResourceSet</w:t>
            </w:r>
            <w:proofErr w:type="spellEnd"/>
            <w:r w:rsidRPr="007F3D67">
              <w:rPr>
                <w:i/>
              </w:rPr>
              <w:t xml:space="preserve"> </w:t>
            </w:r>
            <w:r w:rsidRPr="007F3D67">
              <w:t xml:space="preserve">with an entry in </w:t>
            </w:r>
            <w:proofErr w:type="spellStart"/>
            <w:r w:rsidRPr="007F3D67">
              <w:rPr>
                <w:i/>
                <w:iCs/>
              </w:rPr>
              <w:t>aperiodicSRS-ResourceTriggerList</w:t>
            </w:r>
            <w:proofErr w:type="spellEnd"/>
            <w:r w:rsidRPr="007F3D67">
              <w:t xml:space="preserve"> set to 2 when triggered by DCI formats 0_1, 0_2, 0_3, 1_1, 1_2 and 1_3</w:t>
            </w:r>
          </w:p>
        </w:tc>
        <w:tc>
          <w:tcPr>
            <w:tcW w:w="2263" w:type="dxa"/>
          </w:tcPr>
          <w:p w14:paraId="4E0C6ED4" w14:textId="77777777" w:rsidR="00472339" w:rsidRPr="00525519" w:rsidRDefault="00472339" w:rsidP="004E4F59">
            <w:pPr>
              <w:pStyle w:val="TAL"/>
            </w:pPr>
            <w:r w:rsidRPr="00525519">
              <w:rPr>
                <w:rFonts w:hint="eastAsia"/>
                <w:lang w:eastAsia="zh-CN"/>
              </w:rPr>
              <w:t xml:space="preserve">SRS resource set(s) configured with higher layer parameter </w:t>
            </w:r>
            <w:r w:rsidRPr="006B1E79">
              <w:rPr>
                <w:i/>
                <w:color w:val="FF0000"/>
                <w:lang w:eastAsia="zh-CN"/>
              </w:rPr>
              <w:t xml:space="preserve">usage </w:t>
            </w:r>
            <w:r w:rsidRPr="006B1E79">
              <w:rPr>
                <w:color w:val="FF0000"/>
                <w:lang w:eastAsia="zh-CN"/>
              </w:rPr>
              <w:t>in</w:t>
            </w:r>
            <w:r w:rsidRPr="006B1E79">
              <w:rPr>
                <w:i/>
                <w:color w:val="FF0000"/>
                <w:lang w:eastAsia="zh-CN"/>
              </w:rPr>
              <w:t xml:space="preserve"> SRS-</w:t>
            </w:r>
            <w:proofErr w:type="spellStart"/>
            <w:r w:rsidRPr="006B1E79">
              <w:rPr>
                <w:rFonts w:hint="eastAsia"/>
                <w:i/>
                <w:color w:val="FF0000"/>
                <w:lang w:eastAsia="zh-CN"/>
              </w:rPr>
              <w:t>Re</w:t>
            </w:r>
            <w:r w:rsidRPr="006B1E79">
              <w:rPr>
                <w:i/>
                <w:color w:val="FF0000"/>
                <w:lang w:eastAsia="zh-CN"/>
              </w:rPr>
              <w:t>s</w:t>
            </w:r>
            <w:r w:rsidRPr="006B1E79">
              <w:rPr>
                <w:rFonts w:hint="eastAsia"/>
                <w:i/>
                <w:color w:val="FF0000"/>
                <w:lang w:eastAsia="zh-CN"/>
              </w:rPr>
              <w:t>ource</w:t>
            </w:r>
            <w:r w:rsidRPr="006B1E79">
              <w:rPr>
                <w:i/>
                <w:color w:val="FF0000"/>
                <w:lang w:eastAsia="zh-CN"/>
              </w:rPr>
              <w:t>Set</w:t>
            </w:r>
            <w:proofErr w:type="spellEnd"/>
            <w:r w:rsidRPr="006B1E79">
              <w:rPr>
                <w:rFonts w:hint="eastAsia"/>
                <w:color w:val="FF0000"/>
                <w:lang w:eastAsia="zh-CN"/>
              </w:rPr>
              <w:t xml:space="preserve"> set to </w:t>
            </w:r>
            <w:r w:rsidRPr="006B1E79">
              <w:rPr>
                <w:color w:val="FF0000"/>
                <w:lang w:eastAsia="zh-CN"/>
              </w:rPr>
              <w:t>'</w:t>
            </w:r>
            <w:proofErr w:type="spellStart"/>
            <w:r w:rsidRPr="006B1E79">
              <w:rPr>
                <w:i/>
                <w:color w:val="FF0000"/>
                <w:lang w:eastAsia="zh-CN"/>
              </w:rPr>
              <w:t>antennaSwitching</w:t>
            </w:r>
            <w:proofErr w:type="spellEnd"/>
            <w:r w:rsidRPr="006B1E79">
              <w:rPr>
                <w:color w:val="FF0000"/>
                <w:lang w:eastAsia="zh-CN"/>
              </w:rPr>
              <w:t>'</w:t>
            </w:r>
            <w:r w:rsidRPr="00525519">
              <w:rPr>
                <w:rFonts w:hint="eastAsia"/>
                <w:lang w:eastAsia="zh-CN"/>
              </w:rPr>
              <w:t xml:space="preserve"> and </w:t>
            </w:r>
            <w:proofErr w:type="spellStart"/>
            <w:r w:rsidRPr="00525519">
              <w:rPr>
                <w:rFonts w:hint="eastAsia"/>
                <w:i/>
                <w:lang w:eastAsia="zh-CN"/>
              </w:rPr>
              <w:t>resourceType</w:t>
            </w:r>
            <w:proofErr w:type="spellEnd"/>
            <w:r w:rsidRPr="00525519">
              <w:rPr>
                <w:rFonts w:hint="eastAsia"/>
                <w:lang w:eastAsia="zh-CN"/>
              </w:rPr>
              <w:t xml:space="preserve"> in </w:t>
            </w:r>
            <w:r w:rsidRPr="00525519">
              <w:rPr>
                <w:rFonts w:hint="eastAsia"/>
                <w:i/>
                <w:lang w:eastAsia="zh-CN"/>
              </w:rPr>
              <w:t>SRS-</w:t>
            </w:r>
            <w:proofErr w:type="spellStart"/>
            <w:r w:rsidRPr="00525519">
              <w:rPr>
                <w:rFonts w:hint="eastAsia"/>
                <w:i/>
                <w:lang w:eastAsia="zh-CN"/>
              </w:rPr>
              <w:t>ResourceSet</w:t>
            </w:r>
            <w:proofErr w:type="spellEnd"/>
            <w:r w:rsidRPr="00525519">
              <w:rPr>
                <w:rFonts w:hint="eastAsia"/>
                <w:lang w:eastAsia="zh-CN"/>
              </w:rPr>
              <w:t xml:space="preserve"> set to </w:t>
            </w:r>
            <w:r w:rsidRPr="00525519">
              <w:rPr>
                <w:lang w:eastAsia="zh-CN"/>
              </w:rPr>
              <w:t>'</w:t>
            </w:r>
            <w:r w:rsidRPr="00525519">
              <w:rPr>
                <w:rFonts w:hint="eastAsia"/>
                <w:lang w:eastAsia="zh-CN"/>
              </w:rPr>
              <w:t>aperiodic</w:t>
            </w:r>
            <w:r w:rsidRPr="00525519">
              <w:rPr>
                <w:lang w:eastAsia="zh-CN"/>
              </w:rPr>
              <w:t>'</w:t>
            </w:r>
            <w:r w:rsidRPr="00525519">
              <w:rPr>
                <w:rFonts w:hint="eastAsia"/>
                <w:lang w:eastAsia="zh-CN"/>
              </w:rPr>
              <w:t xml:space="preserve"> for a 2</w:t>
            </w:r>
            <w:r w:rsidRPr="00525519">
              <w:rPr>
                <w:rFonts w:hint="eastAsia"/>
                <w:vertAlign w:val="superscript"/>
                <w:lang w:eastAsia="zh-CN"/>
              </w:rPr>
              <w:t>nd</w:t>
            </w:r>
            <w:r w:rsidRPr="00525519">
              <w:rPr>
                <w:rFonts w:hint="eastAsia"/>
                <w:lang w:eastAsia="zh-CN"/>
              </w:rPr>
              <w:t xml:space="preserve"> set of serving cells configured by higher layers</w:t>
            </w:r>
          </w:p>
        </w:tc>
      </w:tr>
      <w:tr w:rsidR="00472339" w:rsidRPr="003638DC" w14:paraId="36A82B92" w14:textId="77777777" w:rsidTr="00A867EE">
        <w:trPr>
          <w:jc w:val="center"/>
        </w:trPr>
        <w:tc>
          <w:tcPr>
            <w:tcW w:w="2830" w:type="dxa"/>
            <w:shd w:val="clear" w:color="auto" w:fill="auto"/>
            <w:vAlign w:val="center"/>
          </w:tcPr>
          <w:p w14:paraId="231CACB9" w14:textId="77777777" w:rsidR="00472339" w:rsidRPr="007F3D67" w:rsidRDefault="00472339" w:rsidP="004E4F59">
            <w:pPr>
              <w:pStyle w:val="TAC"/>
              <w:rPr>
                <w:szCs w:val="18"/>
                <w:lang w:eastAsia="zh-CN"/>
              </w:rPr>
            </w:pPr>
            <w:r w:rsidRPr="007F3D67">
              <w:rPr>
                <w:rFonts w:hint="eastAsia"/>
                <w:szCs w:val="18"/>
                <w:lang w:eastAsia="zh-CN"/>
              </w:rPr>
              <w:t>11</w:t>
            </w:r>
          </w:p>
        </w:tc>
        <w:tc>
          <w:tcPr>
            <w:tcW w:w="4253" w:type="dxa"/>
            <w:shd w:val="clear" w:color="auto" w:fill="auto"/>
            <w:vAlign w:val="center"/>
          </w:tcPr>
          <w:p w14:paraId="1E1AE769" w14:textId="77777777" w:rsidR="00472339" w:rsidRPr="007F3D67" w:rsidRDefault="00472339" w:rsidP="004E4F59">
            <w:pPr>
              <w:pStyle w:val="TAL"/>
            </w:pPr>
            <w:r w:rsidRPr="007F3D67">
              <w:t xml:space="preserve">SRS resource set(s) configured by </w:t>
            </w:r>
            <w:r w:rsidRPr="007F3D67">
              <w:rPr>
                <w:i/>
              </w:rPr>
              <w:t>SRS-</w:t>
            </w:r>
            <w:proofErr w:type="spellStart"/>
            <w:r w:rsidRPr="007F3D67">
              <w:rPr>
                <w:i/>
              </w:rPr>
              <w:t>ResourceSet</w:t>
            </w:r>
            <w:proofErr w:type="spellEnd"/>
            <w:r w:rsidRPr="007F3D67">
              <w:rPr>
                <w:i/>
              </w:rPr>
              <w:t xml:space="preserve"> </w:t>
            </w:r>
            <w:r w:rsidRPr="007F3D67">
              <w:t xml:space="preserve">with higher layer parameter </w:t>
            </w:r>
            <w:proofErr w:type="spellStart"/>
            <w:r w:rsidRPr="007F3D67">
              <w:rPr>
                <w:i/>
                <w:iCs/>
              </w:rPr>
              <w:t>aperiodicSRS-ResourceTrigger</w:t>
            </w:r>
            <w:proofErr w:type="spellEnd"/>
            <w:r w:rsidRPr="007F3D67">
              <w:t xml:space="preserve"> set to 3 or an entry in </w:t>
            </w:r>
            <w:proofErr w:type="spellStart"/>
            <w:r w:rsidRPr="007F3D67">
              <w:rPr>
                <w:i/>
                <w:iCs/>
              </w:rPr>
              <w:t>aperiodicSRS-ResourceTriggerList</w:t>
            </w:r>
            <w:proofErr w:type="spellEnd"/>
            <w:r w:rsidRPr="007F3D67">
              <w:t xml:space="preserve"> set to 3</w:t>
            </w:r>
          </w:p>
          <w:p w14:paraId="092C7573" w14:textId="77777777" w:rsidR="00472339" w:rsidRPr="007F3D67" w:rsidRDefault="00472339" w:rsidP="004E4F59">
            <w:pPr>
              <w:pStyle w:val="TAL"/>
              <w:rPr>
                <w:lang w:eastAsia="zh-CN"/>
              </w:rPr>
            </w:pPr>
            <w:r w:rsidRPr="007F3D67">
              <w:t xml:space="preserve">SRS resource set(s) configured by </w:t>
            </w:r>
            <w:r w:rsidRPr="007F3D67">
              <w:rPr>
                <w:i/>
              </w:rPr>
              <w:t>SRS-</w:t>
            </w:r>
            <w:proofErr w:type="spellStart"/>
            <w:r w:rsidRPr="007F3D67">
              <w:rPr>
                <w:i/>
              </w:rPr>
              <w:t>PosResourceSet</w:t>
            </w:r>
            <w:proofErr w:type="spellEnd"/>
            <w:r w:rsidRPr="007F3D67">
              <w:rPr>
                <w:i/>
              </w:rPr>
              <w:t xml:space="preserve"> </w:t>
            </w:r>
            <w:r w:rsidRPr="007F3D67">
              <w:t xml:space="preserve">with an entry in </w:t>
            </w:r>
            <w:proofErr w:type="spellStart"/>
            <w:r w:rsidRPr="007F3D67">
              <w:rPr>
                <w:i/>
                <w:iCs/>
              </w:rPr>
              <w:t>aperiodicSRS-ResourceTriggerList</w:t>
            </w:r>
            <w:proofErr w:type="spellEnd"/>
            <w:r w:rsidRPr="007F3D67">
              <w:t xml:space="preserve"> set to 3 when triggered by DCI formats 0_1, 0_2, 0_3, 1_1, 1_2 and 1_3</w:t>
            </w:r>
          </w:p>
        </w:tc>
        <w:tc>
          <w:tcPr>
            <w:tcW w:w="2263" w:type="dxa"/>
          </w:tcPr>
          <w:p w14:paraId="09A26923" w14:textId="77777777" w:rsidR="00472339" w:rsidRPr="00525519" w:rsidRDefault="00472339" w:rsidP="004E4F59">
            <w:pPr>
              <w:pStyle w:val="TAL"/>
            </w:pPr>
            <w:r w:rsidRPr="00525519">
              <w:rPr>
                <w:rFonts w:hint="eastAsia"/>
                <w:lang w:eastAsia="zh-CN"/>
              </w:rPr>
              <w:t xml:space="preserve">SRS resource set(s) configured with higher layer parameter </w:t>
            </w:r>
            <w:r w:rsidRPr="006B1E79">
              <w:rPr>
                <w:i/>
                <w:color w:val="FF0000"/>
                <w:lang w:eastAsia="zh-CN"/>
              </w:rPr>
              <w:t xml:space="preserve">usage </w:t>
            </w:r>
            <w:r w:rsidRPr="006B1E79">
              <w:rPr>
                <w:color w:val="FF0000"/>
                <w:lang w:eastAsia="zh-CN"/>
              </w:rPr>
              <w:t>in</w:t>
            </w:r>
            <w:r w:rsidRPr="006B1E79">
              <w:rPr>
                <w:i/>
                <w:color w:val="FF0000"/>
                <w:lang w:eastAsia="zh-CN"/>
              </w:rPr>
              <w:t xml:space="preserve"> SRS-</w:t>
            </w:r>
            <w:proofErr w:type="spellStart"/>
            <w:r w:rsidRPr="006B1E79">
              <w:rPr>
                <w:rFonts w:hint="eastAsia"/>
                <w:i/>
                <w:color w:val="FF0000"/>
                <w:lang w:eastAsia="zh-CN"/>
              </w:rPr>
              <w:t>Re</w:t>
            </w:r>
            <w:r w:rsidRPr="006B1E79">
              <w:rPr>
                <w:i/>
                <w:color w:val="FF0000"/>
                <w:lang w:eastAsia="zh-CN"/>
              </w:rPr>
              <w:t>s</w:t>
            </w:r>
            <w:r w:rsidRPr="006B1E79">
              <w:rPr>
                <w:rFonts w:hint="eastAsia"/>
                <w:i/>
                <w:color w:val="FF0000"/>
                <w:lang w:eastAsia="zh-CN"/>
              </w:rPr>
              <w:t>ource</w:t>
            </w:r>
            <w:r w:rsidRPr="006B1E79">
              <w:rPr>
                <w:i/>
                <w:color w:val="FF0000"/>
                <w:lang w:eastAsia="zh-CN"/>
              </w:rPr>
              <w:t>Set</w:t>
            </w:r>
            <w:proofErr w:type="spellEnd"/>
            <w:r w:rsidRPr="006B1E79">
              <w:rPr>
                <w:rFonts w:hint="eastAsia"/>
                <w:color w:val="FF0000"/>
                <w:lang w:eastAsia="zh-CN"/>
              </w:rPr>
              <w:t xml:space="preserve"> set to </w:t>
            </w:r>
            <w:r w:rsidRPr="006B1E79">
              <w:rPr>
                <w:color w:val="FF0000"/>
                <w:lang w:eastAsia="zh-CN"/>
              </w:rPr>
              <w:t>'</w:t>
            </w:r>
            <w:proofErr w:type="spellStart"/>
            <w:r w:rsidRPr="006B1E79">
              <w:rPr>
                <w:i/>
                <w:color w:val="FF0000"/>
                <w:lang w:eastAsia="zh-CN"/>
              </w:rPr>
              <w:t>antennaSwitching</w:t>
            </w:r>
            <w:proofErr w:type="spellEnd"/>
            <w:r w:rsidRPr="00525519">
              <w:rPr>
                <w:lang w:eastAsia="zh-CN"/>
              </w:rPr>
              <w:t>'</w:t>
            </w:r>
            <w:r w:rsidRPr="00525519">
              <w:rPr>
                <w:rFonts w:hint="eastAsia"/>
                <w:lang w:eastAsia="zh-CN"/>
              </w:rPr>
              <w:t xml:space="preserve"> and </w:t>
            </w:r>
            <w:proofErr w:type="spellStart"/>
            <w:r w:rsidRPr="00525519">
              <w:rPr>
                <w:rFonts w:hint="eastAsia"/>
                <w:i/>
                <w:lang w:eastAsia="zh-CN"/>
              </w:rPr>
              <w:t>resourceType</w:t>
            </w:r>
            <w:proofErr w:type="spellEnd"/>
            <w:r w:rsidRPr="00525519">
              <w:rPr>
                <w:rFonts w:hint="eastAsia"/>
                <w:lang w:eastAsia="zh-CN"/>
              </w:rPr>
              <w:t xml:space="preserve"> in </w:t>
            </w:r>
            <w:r w:rsidRPr="00525519">
              <w:rPr>
                <w:rFonts w:hint="eastAsia"/>
                <w:i/>
                <w:lang w:eastAsia="zh-CN"/>
              </w:rPr>
              <w:t>SRS-</w:t>
            </w:r>
            <w:proofErr w:type="spellStart"/>
            <w:r w:rsidRPr="00525519">
              <w:rPr>
                <w:rFonts w:hint="eastAsia"/>
                <w:i/>
                <w:lang w:eastAsia="zh-CN"/>
              </w:rPr>
              <w:t>ResourceSet</w:t>
            </w:r>
            <w:proofErr w:type="spellEnd"/>
            <w:r w:rsidRPr="00525519">
              <w:rPr>
                <w:rFonts w:hint="eastAsia"/>
                <w:lang w:eastAsia="zh-CN"/>
              </w:rPr>
              <w:t xml:space="preserve"> set to </w:t>
            </w:r>
            <w:r w:rsidRPr="00525519">
              <w:rPr>
                <w:lang w:eastAsia="zh-CN"/>
              </w:rPr>
              <w:t>'</w:t>
            </w:r>
            <w:r w:rsidRPr="00525519">
              <w:rPr>
                <w:rFonts w:hint="eastAsia"/>
                <w:lang w:eastAsia="zh-CN"/>
              </w:rPr>
              <w:t>aperiodic</w:t>
            </w:r>
            <w:r w:rsidRPr="00525519">
              <w:rPr>
                <w:lang w:eastAsia="zh-CN"/>
              </w:rPr>
              <w:t>'</w:t>
            </w:r>
            <w:r w:rsidRPr="00525519">
              <w:rPr>
                <w:rFonts w:hint="eastAsia"/>
                <w:lang w:eastAsia="zh-CN"/>
              </w:rPr>
              <w:t xml:space="preserve"> for a 3</w:t>
            </w:r>
            <w:r w:rsidRPr="00525519">
              <w:rPr>
                <w:rFonts w:hint="eastAsia"/>
                <w:vertAlign w:val="superscript"/>
                <w:lang w:eastAsia="zh-CN"/>
              </w:rPr>
              <w:t>rd</w:t>
            </w:r>
            <w:r w:rsidRPr="00525519">
              <w:rPr>
                <w:rFonts w:hint="eastAsia"/>
                <w:lang w:eastAsia="zh-CN"/>
              </w:rPr>
              <w:t xml:space="preserve"> set of serving cells configured by higher layers</w:t>
            </w:r>
          </w:p>
        </w:tc>
      </w:tr>
    </w:tbl>
    <w:p w14:paraId="74210943" w14:textId="5F07E7FC" w:rsidR="00364D1A" w:rsidRDefault="00EB1B04" w:rsidP="00EB1B04">
      <w:pPr>
        <w:widowControl w:val="0"/>
        <w:spacing w:beforeLines="50" w:before="120"/>
        <w:rPr>
          <w:lang w:eastAsia="zh-CN"/>
        </w:rPr>
      </w:pPr>
      <w:r w:rsidRPr="00637F56">
        <w:rPr>
          <w:rFonts w:eastAsia="宋体" w:hint="eastAsia"/>
          <w:lang w:eastAsia="zh-CN"/>
        </w:rPr>
        <w:t>I</w:t>
      </w:r>
      <w:r w:rsidRPr="00637F56">
        <w:rPr>
          <w:rFonts w:eastAsia="宋体"/>
        </w:rPr>
        <w:t>n</w:t>
      </w:r>
      <w:r w:rsidRPr="00C36D59">
        <w:rPr>
          <w:rFonts w:eastAsia="宋体"/>
        </w:rPr>
        <w:t xml:space="preserve"> Rel-19 </w:t>
      </w:r>
      <w:r w:rsidRPr="00C36D59">
        <w:rPr>
          <w:rFonts w:eastAsia="宋体" w:hint="eastAsia"/>
        </w:rPr>
        <w:t>asymm</w:t>
      </w:r>
      <w:r>
        <w:rPr>
          <w:rFonts w:eastAsia="宋体" w:hint="eastAsia"/>
        </w:rPr>
        <w:t xml:space="preserve">etric DL </w:t>
      </w:r>
      <w:proofErr w:type="spellStart"/>
      <w:r>
        <w:rPr>
          <w:rFonts w:eastAsia="宋体" w:hint="eastAsia"/>
        </w:rPr>
        <w:t>sTRP</w:t>
      </w:r>
      <w:proofErr w:type="spellEnd"/>
      <w:r>
        <w:rPr>
          <w:rFonts w:eastAsia="宋体" w:hint="eastAsia"/>
        </w:rPr>
        <w:t xml:space="preserve">/UL </w:t>
      </w:r>
      <w:proofErr w:type="spellStart"/>
      <w:r>
        <w:rPr>
          <w:rFonts w:eastAsia="宋体" w:hint="eastAsia"/>
        </w:rPr>
        <w:t>mTRP</w:t>
      </w:r>
      <w:proofErr w:type="spellEnd"/>
      <w:r>
        <w:rPr>
          <w:rFonts w:eastAsia="宋体" w:hint="eastAsia"/>
        </w:rPr>
        <w:t xml:space="preserve"> scenarios</w:t>
      </w:r>
      <w:r>
        <w:rPr>
          <w:rFonts w:eastAsia="宋体"/>
        </w:rPr>
        <w:t xml:space="preserve">, </w:t>
      </w:r>
      <w:r>
        <w:rPr>
          <w:rFonts w:eastAsia="宋体" w:hint="eastAsia"/>
        </w:rPr>
        <w:t xml:space="preserve">two </w:t>
      </w:r>
      <w:r w:rsidRPr="00896E9E">
        <w:rPr>
          <w:rFonts w:eastAsia="宋体"/>
        </w:rPr>
        <w:t xml:space="preserve">closed-loop PC adjustment states for SRS </w:t>
      </w:r>
      <w:proofErr w:type="gramStart"/>
      <w:r w:rsidRPr="00896E9E">
        <w:rPr>
          <w:rFonts w:eastAsia="宋体"/>
        </w:rPr>
        <w:t>both separate</w:t>
      </w:r>
      <w:proofErr w:type="gramEnd"/>
      <w:r w:rsidRPr="00896E9E">
        <w:rPr>
          <w:rFonts w:eastAsia="宋体"/>
        </w:rPr>
        <w:t xml:space="preserve"> from PUSCH</w:t>
      </w:r>
      <w:r>
        <w:rPr>
          <w:rFonts w:eastAsia="宋体" w:hint="eastAsia"/>
        </w:rPr>
        <w:t xml:space="preserve"> </w:t>
      </w:r>
      <w:r>
        <w:rPr>
          <w:rFonts w:eastAsia="宋体"/>
        </w:rPr>
        <w:t xml:space="preserve">are introduced. Different SRS resource sets may use different PC </w:t>
      </w:r>
      <w:r w:rsidRPr="00896E9E">
        <w:rPr>
          <w:rFonts w:eastAsia="宋体"/>
        </w:rPr>
        <w:t>adjustment states</w:t>
      </w:r>
      <w:r>
        <w:rPr>
          <w:rFonts w:eastAsia="宋体"/>
        </w:rPr>
        <w:t xml:space="preserve"> </w:t>
      </w:r>
      <w:r>
        <w:rPr>
          <w:rFonts w:eastAsia="宋体"/>
          <w:lang w:eastAsia="zh-CN"/>
        </w:rPr>
        <w:t>and</w:t>
      </w:r>
      <w:r>
        <w:rPr>
          <w:rFonts w:eastAsia="宋体" w:hint="eastAsia"/>
          <w:lang w:eastAsia="zh-CN"/>
        </w:rPr>
        <w:t xml:space="preserve"> t</w:t>
      </w:r>
      <w:r>
        <w:rPr>
          <w:rFonts w:eastAsia="宋体"/>
        </w:rPr>
        <w:t xml:space="preserve">he different SRS resource sets can be used for antenna switching, or for other purpose for example for beam management. </w:t>
      </w:r>
      <w:bookmarkStart w:id="4" w:name="_Hlk173420030"/>
      <w:r>
        <w:rPr>
          <w:rFonts w:eastAsia="宋体"/>
        </w:rPr>
        <w:t>In Rel-1</w:t>
      </w:r>
      <w:r w:rsidRPr="00C048DB">
        <w:rPr>
          <w:rFonts w:eastAsia="宋体"/>
        </w:rPr>
        <w:t>9</w:t>
      </w:r>
      <w:r w:rsidRPr="00C048DB">
        <w:rPr>
          <w:rFonts w:eastAsia="等线"/>
        </w:rPr>
        <w:t>, the feature of two SRS CLPC adjustment states should not tie with SRS antenna switching.</w:t>
      </w:r>
      <w:bookmarkEnd w:id="4"/>
      <w:r w:rsidRPr="00DD6C5E">
        <w:rPr>
          <w:rFonts w:eastAsia="等线"/>
        </w:rPr>
        <w:t xml:space="preserve"> </w:t>
      </w:r>
      <w:r>
        <w:rPr>
          <w:rFonts w:eastAsia="等线" w:hint="eastAsia"/>
          <w:lang w:eastAsia="zh-CN"/>
        </w:rPr>
        <w:t>Therefore</w:t>
      </w:r>
      <w:r w:rsidRPr="00C76131">
        <w:rPr>
          <w:lang w:eastAsia="zh-CN"/>
        </w:rPr>
        <w:t xml:space="preserve">, </w:t>
      </w:r>
      <w:r w:rsidR="00C33542">
        <w:rPr>
          <w:rFonts w:hint="eastAsia"/>
          <w:lang w:eastAsia="zh-CN"/>
        </w:rPr>
        <w:t xml:space="preserve">the restriction </w:t>
      </w:r>
      <w:r w:rsidR="00C33542">
        <w:rPr>
          <w:lang w:eastAsia="zh-CN"/>
        </w:rPr>
        <w:t>‘</w:t>
      </w:r>
      <w:proofErr w:type="spellStart"/>
      <w:r w:rsidR="00C33542">
        <w:rPr>
          <w:rFonts w:hint="eastAsia"/>
          <w:lang w:eastAsia="zh-CN"/>
        </w:rPr>
        <w:t>antennaswitching</w:t>
      </w:r>
      <w:proofErr w:type="spellEnd"/>
      <w:r w:rsidR="00C33542">
        <w:rPr>
          <w:lang w:eastAsia="zh-CN"/>
        </w:rPr>
        <w:t>’</w:t>
      </w:r>
      <w:r w:rsidR="00C33542">
        <w:rPr>
          <w:rFonts w:hint="eastAsia"/>
          <w:lang w:eastAsia="zh-CN"/>
        </w:rPr>
        <w:t xml:space="preserve"> </w:t>
      </w:r>
      <w:r w:rsidR="0012279F">
        <w:rPr>
          <w:rFonts w:hint="eastAsia"/>
          <w:lang w:eastAsia="zh-CN"/>
        </w:rPr>
        <w:t xml:space="preserve">should </w:t>
      </w:r>
      <w:r w:rsidR="00C33542">
        <w:rPr>
          <w:rFonts w:hint="eastAsia"/>
          <w:lang w:eastAsia="zh-CN"/>
        </w:rPr>
        <w:t>be removed when DCI format 2_3 is used for trigger</w:t>
      </w:r>
      <w:r w:rsidR="00BE4AEA">
        <w:rPr>
          <w:rFonts w:hint="eastAsia"/>
          <w:lang w:eastAsia="zh-CN"/>
        </w:rPr>
        <w:t>ing</w:t>
      </w:r>
      <w:r w:rsidR="00C33542">
        <w:rPr>
          <w:rFonts w:hint="eastAsia"/>
          <w:lang w:eastAsia="zh-CN"/>
        </w:rPr>
        <w:t xml:space="preserve"> aperiodic SRS resource set</w:t>
      </w:r>
      <w:r w:rsidR="00BE4AEA">
        <w:rPr>
          <w:rFonts w:hint="eastAsia"/>
          <w:lang w:eastAsia="zh-CN"/>
        </w:rPr>
        <w:t>(s)</w:t>
      </w:r>
      <w:r w:rsidR="00C33542">
        <w:rPr>
          <w:rFonts w:hint="eastAsia"/>
          <w:lang w:eastAsia="zh-CN"/>
        </w:rPr>
        <w:t xml:space="preserve"> for </w:t>
      </w:r>
      <w:r>
        <w:rPr>
          <w:rFonts w:eastAsia="宋体" w:hint="eastAsia"/>
          <w:lang w:eastAsia="zh-CN"/>
        </w:rPr>
        <w:t>type A SRS TPC command</w:t>
      </w:r>
      <w:r w:rsidRPr="00C76131">
        <w:rPr>
          <w:rFonts w:eastAsia="宋体"/>
        </w:rPr>
        <w:t xml:space="preserve">. </w:t>
      </w:r>
      <w:r w:rsidRPr="00EB1B04">
        <w:rPr>
          <w:rFonts w:eastAsia="宋体"/>
        </w:rPr>
        <w:t>Th</w:t>
      </w:r>
      <w:r w:rsidRPr="00EB1B04">
        <w:rPr>
          <w:rFonts w:eastAsia="宋体" w:hint="eastAsia"/>
          <w:lang w:eastAsia="zh-CN"/>
        </w:rPr>
        <w:t>at is i</w:t>
      </w:r>
      <w:r w:rsidRPr="00EB1B04">
        <w:rPr>
          <w:rFonts w:eastAsia="宋体"/>
        </w:rPr>
        <w:t xml:space="preserve">f a UE is configured with two separate closed loops for SRS transmission, </w:t>
      </w:r>
      <w:r w:rsidR="000A2509">
        <w:rPr>
          <w:rFonts w:eastAsia="宋体" w:hint="eastAsia"/>
          <w:lang w:eastAsia="zh-CN"/>
        </w:rPr>
        <w:t>T</w:t>
      </w:r>
      <w:r w:rsidRPr="00EB1B04">
        <w:rPr>
          <w:rFonts w:eastAsia="宋体"/>
        </w:rPr>
        <w:t xml:space="preserve">able </w:t>
      </w:r>
      <w:r w:rsidRPr="00EB1B04">
        <w:rPr>
          <w:rFonts w:hint="eastAsia"/>
          <w:lang w:eastAsia="zh-CN"/>
        </w:rPr>
        <w:t>7.3.1.1.2</w:t>
      </w:r>
      <w:r w:rsidRPr="00EB1B04">
        <w:t>-</w:t>
      </w:r>
      <w:r w:rsidRPr="00EB1B04">
        <w:rPr>
          <w:rFonts w:hint="eastAsia"/>
          <w:lang w:eastAsia="zh-CN"/>
        </w:rPr>
        <w:t>24</w:t>
      </w:r>
      <w:r w:rsidRPr="00EB1B04">
        <w:rPr>
          <w:lang w:eastAsia="zh-CN"/>
        </w:rPr>
        <w:t>A is used for interpreting SRS request</w:t>
      </w:r>
      <w:r w:rsidR="00813906">
        <w:rPr>
          <w:rFonts w:hint="eastAsia"/>
          <w:lang w:eastAsia="zh-CN"/>
        </w:rPr>
        <w:t>.</w:t>
      </w:r>
    </w:p>
    <w:p w14:paraId="2E298908" w14:textId="77777777" w:rsidR="00F7392D" w:rsidRPr="00E11C69" w:rsidRDefault="00F7392D" w:rsidP="00F7392D">
      <w:pPr>
        <w:pStyle w:val="TH"/>
        <w:keepNext w:val="0"/>
        <w:keepLines w:val="0"/>
        <w:widowControl w:val="0"/>
        <w:rPr>
          <w:lang w:eastAsia="zh-CN"/>
        </w:rPr>
      </w:pPr>
      <w:r w:rsidRPr="003638DC">
        <w:t xml:space="preserve">Table </w:t>
      </w:r>
      <w:r w:rsidRPr="003638DC">
        <w:rPr>
          <w:rFonts w:hint="eastAsia"/>
          <w:lang w:eastAsia="zh-CN"/>
        </w:rPr>
        <w:t>7.3.1.1.2</w:t>
      </w:r>
      <w:r w:rsidRPr="003638DC">
        <w:t>-</w:t>
      </w:r>
      <w:r w:rsidRPr="003638DC">
        <w:rPr>
          <w:rFonts w:hint="eastAsia"/>
          <w:lang w:eastAsia="zh-CN"/>
        </w:rPr>
        <w:t>24</w:t>
      </w:r>
      <w:r>
        <w:rPr>
          <w:lang w:eastAsia="zh-CN"/>
        </w:rPr>
        <w:t>A</w:t>
      </w:r>
      <w:r w:rsidRPr="003638DC">
        <w:rPr>
          <w:rFonts w:hint="eastAsia"/>
          <w:lang w:eastAsia="zh-CN"/>
        </w:rPr>
        <w:t>: SRS request</w:t>
      </w:r>
    </w:p>
    <w:tbl>
      <w:tblPr>
        <w:tblW w:w="934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tblCellMar>
        <w:tblLook w:val="04A0" w:firstRow="1" w:lastRow="0" w:firstColumn="1" w:lastColumn="0" w:noHBand="0" w:noVBand="1"/>
      </w:tblPr>
      <w:tblGrid>
        <w:gridCol w:w="2556"/>
        <w:gridCol w:w="3969"/>
        <w:gridCol w:w="2821"/>
      </w:tblGrid>
      <w:tr w:rsidR="00F7392D" w:rsidRPr="003638DC" w14:paraId="257C9A11" w14:textId="77777777" w:rsidTr="00A867EE">
        <w:trPr>
          <w:jc w:val="center"/>
        </w:trPr>
        <w:tc>
          <w:tcPr>
            <w:tcW w:w="2556" w:type="dxa"/>
            <w:shd w:val="clear" w:color="auto" w:fill="D9D9D9"/>
            <w:vAlign w:val="center"/>
          </w:tcPr>
          <w:p w14:paraId="0A7AC516" w14:textId="77777777" w:rsidR="00F7392D" w:rsidRPr="007F3D67" w:rsidRDefault="00F7392D" w:rsidP="004E4F59">
            <w:pPr>
              <w:pStyle w:val="TAH"/>
              <w:rPr>
                <w:szCs w:val="18"/>
                <w:lang w:eastAsia="zh-CN"/>
              </w:rPr>
            </w:pPr>
            <w:r w:rsidRPr="007F3D67">
              <w:rPr>
                <w:rFonts w:hint="eastAsia"/>
                <w:szCs w:val="18"/>
                <w:lang w:eastAsia="zh-CN"/>
              </w:rPr>
              <w:lastRenderedPageBreak/>
              <w:t>Value of SRS request field</w:t>
            </w:r>
            <w:r w:rsidRPr="007F3D67">
              <w:rPr>
                <w:szCs w:val="18"/>
                <w:lang w:eastAsia="zh-CN"/>
              </w:rPr>
              <w:t>, or value of ‘SRS request’ index for each cell in the scheduled cell set indicated by SRS request field in DCI 0_3 or 1_3</w:t>
            </w:r>
          </w:p>
        </w:tc>
        <w:tc>
          <w:tcPr>
            <w:tcW w:w="3969" w:type="dxa"/>
            <w:shd w:val="clear" w:color="auto" w:fill="D9D9D9"/>
            <w:vAlign w:val="center"/>
          </w:tcPr>
          <w:p w14:paraId="22E793EB" w14:textId="77777777" w:rsidR="00F7392D" w:rsidRPr="007F3D67" w:rsidRDefault="00F7392D" w:rsidP="004E4F59">
            <w:pPr>
              <w:pStyle w:val="TAH"/>
              <w:rPr>
                <w:szCs w:val="18"/>
                <w:lang w:eastAsia="zh-CN"/>
              </w:rPr>
            </w:pPr>
            <w:r w:rsidRPr="007F3D67">
              <w:rPr>
                <w:szCs w:val="18"/>
                <w:lang w:eastAsia="zh-CN"/>
              </w:rPr>
              <w:t xml:space="preserve">Triggered aperiodic </w:t>
            </w:r>
            <w:r w:rsidRPr="007F3D67">
              <w:rPr>
                <w:rFonts w:hint="eastAsia"/>
                <w:szCs w:val="18"/>
                <w:lang w:eastAsia="zh-CN"/>
              </w:rPr>
              <w:t>SRS resource set</w:t>
            </w:r>
            <w:r w:rsidRPr="007F3D67">
              <w:rPr>
                <w:szCs w:val="18"/>
                <w:lang w:eastAsia="zh-CN"/>
              </w:rPr>
              <w:t>(s)</w:t>
            </w:r>
            <w:r w:rsidRPr="007F3D67">
              <w:rPr>
                <w:rFonts w:hint="eastAsia"/>
                <w:szCs w:val="18"/>
                <w:lang w:eastAsia="zh-CN"/>
              </w:rPr>
              <w:t xml:space="preserve"> for DCI format 0_1, </w:t>
            </w:r>
            <w:r w:rsidRPr="007F3D67">
              <w:rPr>
                <w:szCs w:val="18"/>
                <w:lang w:eastAsia="zh-CN"/>
              </w:rPr>
              <w:t xml:space="preserve">0_2, 0_3, </w:t>
            </w:r>
            <w:r w:rsidRPr="007F3D67">
              <w:rPr>
                <w:rFonts w:hint="eastAsia"/>
                <w:szCs w:val="18"/>
                <w:lang w:eastAsia="zh-CN"/>
              </w:rPr>
              <w:t>1_</w:t>
            </w:r>
            <w:r w:rsidRPr="007F3D67">
              <w:rPr>
                <w:szCs w:val="18"/>
                <w:lang w:eastAsia="zh-CN"/>
              </w:rPr>
              <w:t>1</w:t>
            </w:r>
            <w:r w:rsidRPr="007F3D67">
              <w:rPr>
                <w:rFonts w:hint="eastAsia"/>
                <w:szCs w:val="18"/>
                <w:lang w:eastAsia="zh-CN"/>
              </w:rPr>
              <w:t xml:space="preserve">, </w:t>
            </w:r>
            <w:r w:rsidRPr="007F3D67">
              <w:rPr>
                <w:szCs w:val="18"/>
                <w:lang w:eastAsia="zh-CN"/>
              </w:rPr>
              <w:t xml:space="preserve">1_2, 1_3, </w:t>
            </w:r>
            <w:r w:rsidRPr="007F3D67">
              <w:rPr>
                <w:rFonts w:hint="eastAsia"/>
                <w:szCs w:val="18"/>
                <w:lang w:eastAsia="zh-CN"/>
              </w:rPr>
              <w:t xml:space="preserve">and 2_3 configured with higher layer parameter </w:t>
            </w:r>
            <w:proofErr w:type="spellStart"/>
            <w:r w:rsidRPr="007F3D67">
              <w:rPr>
                <w:rFonts w:hint="eastAsia"/>
                <w:i/>
                <w:szCs w:val="18"/>
                <w:lang w:eastAsia="zh-CN"/>
              </w:rPr>
              <w:t>srs</w:t>
            </w:r>
            <w:proofErr w:type="spellEnd"/>
            <w:r w:rsidRPr="007F3D67">
              <w:rPr>
                <w:rFonts w:hint="eastAsia"/>
                <w:i/>
                <w:szCs w:val="18"/>
                <w:lang w:eastAsia="zh-CN"/>
              </w:rPr>
              <w:t>-TPC-PDCCH-Group</w:t>
            </w:r>
            <w:r w:rsidRPr="007F3D67">
              <w:rPr>
                <w:rFonts w:hint="eastAsia"/>
                <w:szCs w:val="18"/>
                <w:lang w:eastAsia="zh-CN"/>
              </w:rPr>
              <w:t xml:space="preserve"> set to </w:t>
            </w:r>
            <w:r w:rsidRPr="007F3D67">
              <w:rPr>
                <w:szCs w:val="18"/>
                <w:lang w:eastAsia="zh-CN"/>
              </w:rPr>
              <w:t>'</w:t>
            </w:r>
            <w:proofErr w:type="spellStart"/>
            <w:r w:rsidRPr="007F3D67">
              <w:rPr>
                <w:rFonts w:hint="eastAsia"/>
                <w:szCs w:val="18"/>
                <w:lang w:eastAsia="zh-CN"/>
              </w:rPr>
              <w:t>typeB</w:t>
            </w:r>
            <w:proofErr w:type="spellEnd"/>
            <w:r w:rsidRPr="007F3D67">
              <w:rPr>
                <w:szCs w:val="18"/>
                <w:lang w:eastAsia="zh-CN"/>
              </w:rPr>
              <w:t>'</w:t>
            </w:r>
          </w:p>
        </w:tc>
        <w:tc>
          <w:tcPr>
            <w:tcW w:w="2821" w:type="dxa"/>
            <w:shd w:val="clear" w:color="auto" w:fill="D9D9D9"/>
          </w:tcPr>
          <w:p w14:paraId="29225751" w14:textId="77777777" w:rsidR="00F7392D" w:rsidRPr="007F3D67" w:rsidRDefault="00F7392D" w:rsidP="004E4F59">
            <w:pPr>
              <w:pStyle w:val="TAH"/>
              <w:rPr>
                <w:szCs w:val="18"/>
                <w:lang w:eastAsia="zh-CN"/>
              </w:rPr>
            </w:pPr>
            <w:r w:rsidRPr="007F3D67">
              <w:rPr>
                <w:szCs w:val="18"/>
                <w:lang w:eastAsia="zh-CN"/>
              </w:rPr>
              <w:t xml:space="preserve">Triggered aperiodic </w:t>
            </w:r>
            <w:r w:rsidRPr="007F3D67">
              <w:rPr>
                <w:rFonts w:hint="eastAsia"/>
                <w:szCs w:val="18"/>
                <w:lang w:eastAsia="zh-CN"/>
              </w:rPr>
              <w:t>SRS resource set</w:t>
            </w:r>
            <w:r w:rsidRPr="007F3D67">
              <w:rPr>
                <w:szCs w:val="18"/>
                <w:lang w:eastAsia="zh-CN"/>
              </w:rPr>
              <w:t>(s)</w:t>
            </w:r>
            <w:r w:rsidRPr="007F3D67">
              <w:rPr>
                <w:rFonts w:hint="eastAsia"/>
                <w:szCs w:val="18"/>
                <w:lang w:eastAsia="zh-CN"/>
              </w:rPr>
              <w:t xml:space="preserve"> for DCI format 2_3 configured with higher layer parameter </w:t>
            </w:r>
            <w:proofErr w:type="spellStart"/>
            <w:r w:rsidRPr="007F3D67">
              <w:rPr>
                <w:rFonts w:hint="eastAsia"/>
                <w:i/>
                <w:szCs w:val="18"/>
                <w:lang w:eastAsia="zh-CN"/>
              </w:rPr>
              <w:t>srs</w:t>
            </w:r>
            <w:proofErr w:type="spellEnd"/>
            <w:r w:rsidRPr="007F3D67">
              <w:rPr>
                <w:rFonts w:hint="eastAsia"/>
                <w:i/>
                <w:szCs w:val="18"/>
                <w:lang w:eastAsia="zh-CN"/>
              </w:rPr>
              <w:t>-TPC-PDCCH-Group</w:t>
            </w:r>
            <w:r w:rsidRPr="007F3D67">
              <w:rPr>
                <w:rFonts w:hint="eastAsia"/>
                <w:szCs w:val="18"/>
                <w:lang w:eastAsia="zh-CN"/>
              </w:rPr>
              <w:t xml:space="preserve"> set</w:t>
            </w:r>
            <w:r w:rsidRPr="0066084C">
              <w:rPr>
                <w:rFonts w:hint="eastAsia"/>
                <w:szCs w:val="18"/>
                <w:lang w:eastAsia="zh-CN"/>
              </w:rPr>
              <w:t xml:space="preserve"> to </w:t>
            </w:r>
            <w:r w:rsidRPr="0066084C">
              <w:rPr>
                <w:szCs w:val="18"/>
                <w:lang w:eastAsia="zh-CN"/>
              </w:rPr>
              <w:t>'</w:t>
            </w:r>
            <w:proofErr w:type="spellStart"/>
            <w:r w:rsidRPr="0066084C">
              <w:rPr>
                <w:rFonts w:hint="eastAsia"/>
                <w:szCs w:val="18"/>
                <w:lang w:eastAsia="zh-CN"/>
              </w:rPr>
              <w:t>typeA</w:t>
            </w:r>
            <w:proofErr w:type="spellEnd"/>
            <w:r w:rsidRPr="0066084C">
              <w:rPr>
                <w:szCs w:val="18"/>
                <w:lang w:eastAsia="zh-CN"/>
              </w:rPr>
              <w:t>'</w:t>
            </w:r>
          </w:p>
        </w:tc>
      </w:tr>
      <w:tr w:rsidR="00F7392D" w:rsidRPr="003638DC" w14:paraId="05E42B13" w14:textId="77777777" w:rsidTr="00A867EE">
        <w:trPr>
          <w:jc w:val="center"/>
        </w:trPr>
        <w:tc>
          <w:tcPr>
            <w:tcW w:w="2556" w:type="dxa"/>
            <w:shd w:val="clear" w:color="auto" w:fill="auto"/>
            <w:vAlign w:val="center"/>
          </w:tcPr>
          <w:p w14:paraId="382F3746" w14:textId="77777777" w:rsidR="00F7392D" w:rsidRPr="007F3D67" w:rsidRDefault="00F7392D" w:rsidP="004E4F59">
            <w:pPr>
              <w:pStyle w:val="TAC"/>
              <w:rPr>
                <w:szCs w:val="18"/>
                <w:lang w:eastAsia="zh-CN"/>
              </w:rPr>
            </w:pPr>
            <w:r w:rsidRPr="007F3D67">
              <w:rPr>
                <w:rFonts w:hint="eastAsia"/>
                <w:szCs w:val="18"/>
                <w:lang w:eastAsia="zh-CN"/>
              </w:rPr>
              <w:t>00</w:t>
            </w:r>
          </w:p>
        </w:tc>
        <w:tc>
          <w:tcPr>
            <w:tcW w:w="3969" w:type="dxa"/>
            <w:shd w:val="clear" w:color="auto" w:fill="auto"/>
            <w:vAlign w:val="center"/>
          </w:tcPr>
          <w:p w14:paraId="06683BA5" w14:textId="77777777" w:rsidR="00F7392D" w:rsidRPr="007F3D67" w:rsidRDefault="00F7392D" w:rsidP="004E4F59">
            <w:pPr>
              <w:pStyle w:val="TAL"/>
              <w:rPr>
                <w:lang w:eastAsia="zh-CN"/>
              </w:rPr>
            </w:pPr>
            <w:r w:rsidRPr="007F3D67">
              <w:t>No aperiodic SRS resource set triggered</w:t>
            </w:r>
          </w:p>
        </w:tc>
        <w:tc>
          <w:tcPr>
            <w:tcW w:w="2821" w:type="dxa"/>
          </w:tcPr>
          <w:p w14:paraId="67C4D9CB" w14:textId="77777777" w:rsidR="00F7392D" w:rsidRPr="007F3D67" w:rsidRDefault="00F7392D" w:rsidP="004E4F59">
            <w:pPr>
              <w:pStyle w:val="TAL"/>
              <w:rPr>
                <w:lang w:eastAsia="zh-CN"/>
              </w:rPr>
            </w:pPr>
            <w:r w:rsidRPr="007F3D67">
              <w:t>No aperiodic SRS resource set triggered</w:t>
            </w:r>
          </w:p>
        </w:tc>
      </w:tr>
      <w:tr w:rsidR="00F7392D" w:rsidRPr="003638DC" w14:paraId="34E4395D" w14:textId="77777777" w:rsidTr="00A867EE">
        <w:trPr>
          <w:jc w:val="center"/>
        </w:trPr>
        <w:tc>
          <w:tcPr>
            <w:tcW w:w="2556" w:type="dxa"/>
            <w:shd w:val="clear" w:color="auto" w:fill="auto"/>
            <w:vAlign w:val="center"/>
          </w:tcPr>
          <w:p w14:paraId="1D5521B7" w14:textId="77777777" w:rsidR="00F7392D" w:rsidRPr="007F3D67" w:rsidRDefault="00F7392D" w:rsidP="004E4F59">
            <w:pPr>
              <w:pStyle w:val="TAC"/>
              <w:rPr>
                <w:szCs w:val="18"/>
                <w:lang w:eastAsia="zh-CN"/>
              </w:rPr>
            </w:pPr>
            <w:r w:rsidRPr="007F3D67">
              <w:rPr>
                <w:rFonts w:hint="eastAsia"/>
                <w:szCs w:val="18"/>
                <w:lang w:eastAsia="zh-CN"/>
              </w:rPr>
              <w:t>01</w:t>
            </w:r>
          </w:p>
        </w:tc>
        <w:tc>
          <w:tcPr>
            <w:tcW w:w="3969" w:type="dxa"/>
            <w:shd w:val="clear" w:color="auto" w:fill="auto"/>
            <w:vAlign w:val="center"/>
          </w:tcPr>
          <w:p w14:paraId="65FB2A97" w14:textId="77777777" w:rsidR="00F7392D" w:rsidRPr="007F3D67" w:rsidRDefault="00F7392D" w:rsidP="004E4F59">
            <w:pPr>
              <w:pStyle w:val="TAL"/>
            </w:pPr>
            <w:r w:rsidRPr="007F3D67">
              <w:t xml:space="preserve">SRS resource set(s) configured by </w:t>
            </w:r>
            <w:r w:rsidRPr="007F3D67">
              <w:rPr>
                <w:i/>
              </w:rPr>
              <w:t>SRS-</w:t>
            </w:r>
            <w:proofErr w:type="spellStart"/>
            <w:r w:rsidRPr="007F3D67">
              <w:rPr>
                <w:i/>
              </w:rPr>
              <w:t>ResourceSet</w:t>
            </w:r>
            <w:proofErr w:type="spellEnd"/>
            <w:r w:rsidRPr="007F3D67">
              <w:rPr>
                <w:i/>
              </w:rPr>
              <w:t xml:space="preserve"> </w:t>
            </w:r>
            <w:r w:rsidRPr="007F3D67">
              <w:t xml:space="preserve">with higher layer parameter </w:t>
            </w:r>
            <w:proofErr w:type="spellStart"/>
            <w:r w:rsidRPr="007F3D67">
              <w:rPr>
                <w:i/>
                <w:iCs/>
              </w:rPr>
              <w:t>aperiodicSRS-ResourceTrigger</w:t>
            </w:r>
            <w:proofErr w:type="spellEnd"/>
            <w:r w:rsidRPr="007F3D67">
              <w:t xml:space="preserve"> set to 1 or an entry in </w:t>
            </w:r>
            <w:proofErr w:type="spellStart"/>
            <w:r w:rsidRPr="007F3D67">
              <w:rPr>
                <w:i/>
                <w:iCs/>
              </w:rPr>
              <w:t>aperiodicSRS-ResourceTriggerList</w:t>
            </w:r>
            <w:proofErr w:type="spellEnd"/>
            <w:r w:rsidRPr="007F3D67">
              <w:t xml:space="preserve"> set to 1</w:t>
            </w:r>
          </w:p>
          <w:p w14:paraId="6F9DDD23" w14:textId="77777777" w:rsidR="00F7392D" w:rsidRPr="007F3D67" w:rsidRDefault="00F7392D" w:rsidP="004E4F59">
            <w:pPr>
              <w:pStyle w:val="TAL"/>
              <w:rPr>
                <w:lang w:eastAsia="zh-CN"/>
              </w:rPr>
            </w:pPr>
            <w:r w:rsidRPr="007F3D67">
              <w:t xml:space="preserve">SRS resource set(s) configured by </w:t>
            </w:r>
            <w:r w:rsidRPr="007F3D67">
              <w:rPr>
                <w:i/>
              </w:rPr>
              <w:t>SRS-</w:t>
            </w:r>
            <w:proofErr w:type="spellStart"/>
            <w:r w:rsidRPr="007F3D67">
              <w:rPr>
                <w:i/>
              </w:rPr>
              <w:t>PosResourceSet</w:t>
            </w:r>
            <w:proofErr w:type="spellEnd"/>
            <w:r w:rsidRPr="007F3D67">
              <w:rPr>
                <w:i/>
              </w:rPr>
              <w:t xml:space="preserve"> </w:t>
            </w:r>
            <w:r w:rsidRPr="007F3D67">
              <w:t xml:space="preserve">with an entry in </w:t>
            </w:r>
            <w:proofErr w:type="spellStart"/>
            <w:r w:rsidRPr="007F3D67">
              <w:rPr>
                <w:i/>
                <w:iCs/>
              </w:rPr>
              <w:t>aperiodicSRS-ResourceTriggerList</w:t>
            </w:r>
            <w:proofErr w:type="spellEnd"/>
            <w:r w:rsidRPr="007F3D67">
              <w:t xml:space="preserve"> set to 1 when triggered by DCI formats 0_1, 0_2, 0_3, 1_1, 1_2 and 1_3</w:t>
            </w:r>
          </w:p>
        </w:tc>
        <w:tc>
          <w:tcPr>
            <w:tcW w:w="2821" w:type="dxa"/>
          </w:tcPr>
          <w:p w14:paraId="16397257" w14:textId="3A883992" w:rsidR="00F7392D" w:rsidRPr="007F3D67" w:rsidRDefault="00F7392D" w:rsidP="004E4F59">
            <w:pPr>
              <w:pStyle w:val="TAL"/>
              <w:rPr>
                <w:lang w:eastAsia="zh-CN"/>
              </w:rPr>
            </w:pPr>
            <w:r w:rsidRPr="007F3D67">
              <w:rPr>
                <w:rFonts w:hint="eastAsia"/>
                <w:lang w:eastAsia="zh-CN"/>
              </w:rPr>
              <w:t>SRS resource set(s) configur</w:t>
            </w:r>
            <w:r w:rsidRPr="00F7392D">
              <w:rPr>
                <w:rFonts w:hint="eastAsia"/>
                <w:lang w:eastAsia="zh-CN"/>
              </w:rPr>
              <w:t>ed</w:t>
            </w:r>
            <w:r>
              <w:rPr>
                <w:rFonts w:eastAsiaTheme="minorEastAsia" w:hint="eastAsia"/>
                <w:lang w:eastAsia="zh-CN"/>
              </w:rPr>
              <w:t xml:space="preserve"> </w:t>
            </w:r>
            <w:r w:rsidRPr="00F7392D">
              <w:rPr>
                <w:rFonts w:eastAsiaTheme="minorEastAsia" w:hint="eastAsia"/>
                <w:lang w:eastAsia="zh-CN"/>
              </w:rPr>
              <w:t>by</w:t>
            </w:r>
            <w:r w:rsidRPr="00F7392D">
              <w:rPr>
                <w:i/>
                <w:lang w:eastAsia="zh-CN"/>
              </w:rPr>
              <w:t xml:space="preserve"> SRS-</w:t>
            </w:r>
            <w:proofErr w:type="spellStart"/>
            <w:r w:rsidRPr="00F7392D">
              <w:rPr>
                <w:rFonts w:hint="eastAsia"/>
                <w:i/>
                <w:lang w:eastAsia="zh-CN"/>
              </w:rPr>
              <w:t>Re</w:t>
            </w:r>
            <w:r w:rsidRPr="00F7392D">
              <w:rPr>
                <w:i/>
                <w:lang w:eastAsia="zh-CN"/>
              </w:rPr>
              <w:t>s</w:t>
            </w:r>
            <w:r w:rsidRPr="00F7392D">
              <w:rPr>
                <w:rFonts w:hint="eastAsia"/>
                <w:i/>
                <w:lang w:eastAsia="zh-CN"/>
              </w:rPr>
              <w:t>ource</w:t>
            </w:r>
            <w:r w:rsidRPr="00F7392D">
              <w:rPr>
                <w:i/>
                <w:lang w:eastAsia="zh-CN"/>
              </w:rPr>
              <w:t>Set</w:t>
            </w:r>
            <w:proofErr w:type="spellEnd"/>
            <w:r w:rsidRPr="00F7392D">
              <w:rPr>
                <w:rFonts w:hint="eastAsia"/>
                <w:lang w:eastAsia="zh-CN"/>
              </w:rPr>
              <w:t xml:space="preserve"> and </w:t>
            </w:r>
            <w:proofErr w:type="spellStart"/>
            <w:r w:rsidRPr="00F7392D">
              <w:rPr>
                <w:rFonts w:hint="eastAsia"/>
                <w:i/>
                <w:lang w:eastAsia="zh-CN"/>
              </w:rPr>
              <w:t>resourceType</w:t>
            </w:r>
            <w:proofErr w:type="spellEnd"/>
            <w:r w:rsidRPr="00F7392D">
              <w:rPr>
                <w:rFonts w:hint="eastAsia"/>
                <w:lang w:eastAsia="zh-CN"/>
              </w:rPr>
              <w:t xml:space="preserve"> in </w:t>
            </w:r>
            <w:r w:rsidRPr="00F7392D">
              <w:rPr>
                <w:rFonts w:hint="eastAsia"/>
                <w:i/>
                <w:lang w:eastAsia="zh-CN"/>
              </w:rPr>
              <w:t>SRS-</w:t>
            </w:r>
            <w:proofErr w:type="spellStart"/>
            <w:r w:rsidRPr="00F7392D">
              <w:rPr>
                <w:rFonts w:hint="eastAsia"/>
                <w:i/>
                <w:lang w:eastAsia="zh-CN"/>
              </w:rPr>
              <w:t>ResourceSet</w:t>
            </w:r>
            <w:proofErr w:type="spellEnd"/>
            <w:r w:rsidRPr="00F7392D">
              <w:rPr>
                <w:rFonts w:hint="eastAsia"/>
                <w:lang w:eastAsia="zh-CN"/>
              </w:rPr>
              <w:t xml:space="preserve"> set to </w:t>
            </w:r>
            <w:r w:rsidRPr="00F7392D">
              <w:rPr>
                <w:lang w:eastAsia="zh-CN"/>
              </w:rPr>
              <w:t>'</w:t>
            </w:r>
            <w:r w:rsidRPr="00F7392D">
              <w:rPr>
                <w:rFonts w:hint="eastAsia"/>
                <w:lang w:eastAsia="zh-CN"/>
              </w:rPr>
              <w:t>aperiodic</w:t>
            </w:r>
            <w:r w:rsidRPr="00F7392D">
              <w:rPr>
                <w:lang w:eastAsia="zh-CN"/>
              </w:rPr>
              <w:t>'</w:t>
            </w:r>
            <w:r w:rsidRPr="00F7392D">
              <w:rPr>
                <w:rFonts w:hint="eastAsia"/>
                <w:lang w:eastAsia="zh-CN"/>
              </w:rPr>
              <w:t xml:space="preserve"> for a 1</w:t>
            </w:r>
            <w:r w:rsidRPr="00F7392D">
              <w:rPr>
                <w:rFonts w:hint="eastAsia"/>
                <w:vertAlign w:val="superscript"/>
                <w:lang w:eastAsia="zh-CN"/>
              </w:rPr>
              <w:t>st</w:t>
            </w:r>
            <w:r w:rsidRPr="00F7392D">
              <w:rPr>
                <w:rFonts w:hint="eastAsia"/>
                <w:lang w:eastAsia="zh-CN"/>
              </w:rPr>
              <w:t xml:space="preserve"> set of </w:t>
            </w:r>
            <w:r w:rsidRPr="007F3D67">
              <w:rPr>
                <w:rFonts w:hint="eastAsia"/>
                <w:lang w:eastAsia="zh-CN"/>
              </w:rPr>
              <w:t>serving cells configured by higher layers</w:t>
            </w:r>
          </w:p>
        </w:tc>
      </w:tr>
      <w:tr w:rsidR="00F7392D" w:rsidRPr="003638DC" w14:paraId="480554B1" w14:textId="77777777" w:rsidTr="00A867EE">
        <w:trPr>
          <w:jc w:val="center"/>
        </w:trPr>
        <w:tc>
          <w:tcPr>
            <w:tcW w:w="2556" w:type="dxa"/>
            <w:shd w:val="clear" w:color="auto" w:fill="auto"/>
            <w:vAlign w:val="center"/>
          </w:tcPr>
          <w:p w14:paraId="327982BF" w14:textId="77777777" w:rsidR="00F7392D" w:rsidRPr="007F3D67" w:rsidRDefault="00F7392D" w:rsidP="004E4F59">
            <w:pPr>
              <w:pStyle w:val="TAC"/>
              <w:rPr>
                <w:szCs w:val="18"/>
                <w:lang w:eastAsia="zh-CN"/>
              </w:rPr>
            </w:pPr>
            <w:r w:rsidRPr="007F3D67">
              <w:rPr>
                <w:rFonts w:hint="eastAsia"/>
                <w:szCs w:val="18"/>
                <w:lang w:eastAsia="zh-CN"/>
              </w:rPr>
              <w:t>10</w:t>
            </w:r>
          </w:p>
        </w:tc>
        <w:tc>
          <w:tcPr>
            <w:tcW w:w="3969" w:type="dxa"/>
            <w:shd w:val="clear" w:color="auto" w:fill="auto"/>
            <w:vAlign w:val="center"/>
          </w:tcPr>
          <w:p w14:paraId="7A99AAAE" w14:textId="77777777" w:rsidR="00F7392D" w:rsidRPr="007F3D67" w:rsidRDefault="00F7392D" w:rsidP="004E4F59">
            <w:pPr>
              <w:pStyle w:val="TAL"/>
            </w:pPr>
            <w:r w:rsidRPr="007F3D67">
              <w:t xml:space="preserve">SRS resource set(s) configured by </w:t>
            </w:r>
            <w:r w:rsidRPr="007F3D67">
              <w:rPr>
                <w:i/>
              </w:rPr>
              <w:t>SRS-</w:t>
            </w:r>
            <w:proofErr w:type="spellStart"/>
            <w:r w:rsidRPr="007F3D67">
              <w:rPr>
                <w:i/>
              </w:rPr>
              <w:t>ResourceSet</w:t>
            </w:r>
            <w:proofErr w:type="spellEnd"/>
            <w:r w:rsidRPr="007F3D67">
              <w:rPr>
                <w:i/>
              </w:rPr>
              <w:t xml:space="preserve"> </w:t>
            </w:r>
            <w:r w:rsidRPr="007F3D67">
              <w:t xml:space="preserve">with higher layer parameter </w:t>
            </w:r>
            <w:proofErr w:type="spellStart"/>
            <w:r w:rsidRPr="007F3D67">
              <w:rPr>
                <w:i/>
                <w:iCs/>
              </w:rPr>
              <w:t>aperiodicSRS-ResourceTrigger</w:t>
            </w:r>
            <w:proofErr w:type="spellEnd"/>
            <w:r w:rsidRPr="007F3D67">
              <w:t xml:space="preserve"> set to 2 or an entry in </w:t>
            </w:r>
            <w:proofErr w:type="spellStart"/>
            <w:r w:rsidRPr="007F3D67">
              <w:rPr>
                <w:i/>
                <w:iCs/>
              </w:rPr>
              <w:t>aperiodicSRS-ResourceTriggerList</w:t>
            </w:r>
            <w:proofErr w:type="spellEnd"/>
            <w:r w:rsidRPr="007F3D67">
              <w:t xml:space="preserve"> set to 2</w:t>
            </w:r>
          </w:p>
          <w:p w14:paraId="7435D87C" w14:textId="77777777" w:rsidR="00F7392D" w:rsidRPr="007F3D67" w:rsidRDefault="00F7392D" w:rsidP="004E4F59">
            <w:pPr>
              <w:pStyle w:val="TAL"/>
              <w:rPr>
                <w:lang w:eastAsia="zh-CN"/>
              </w:rPr>
            </w:pPr>
            <w:r w:rsidRPr="007F3D67">
              <w:t xml:space="preserve">SRS resource set(s) configured by </w:t>
            </w:r>
            <w:r w:rsidRPr="007F3D67">
              <w:rPr>
                <w:i/>
              </w:rPr>
              <w:t>SRS-</w:t>
            </w:r>
            <w:proofErr w:type="spellStart"/>
            <w:r w:rsidRPr="007F3D67">
              <w:rPr>
                <w:i/>
              </w:rPr>
              <w:t>PosResourceSet</w:t>
            </w:r>
            <w:proofErr w:type="spellEnd"/>
            <w:r w:rsidRPr="007F3D67">
              <w:rPr>
                <w:i/>
              </w:rPr>
              <w:t xml:space="preserve"> </w:t>
            </w:r>
            <w:r w:rsidRPr="007F3D67">
              <w:t xml:space="preserve">with an entry in </w:t>
            </w:r>
            <w:proofErr w:type="spellStart"/>
            <w:r w:rsidRPr="007F3D67">
              <w:rPr>
                <w:i/>
                <w:iCs/>
              </w:rPr>
              <w:t>aperiodicSRS-ResourceTriggerList</w:t>
            </w:r>
            <w:proofErr w:type="spellEnd"/>
            <w:r w:rsidRPr="007F3D67">
              <w:t xml:space="preserve"> set to 2 when triggered by DCI formats 0_1, 0_2, 0_3, 1_1, 1_2 and 1_3</w:t>
            </w:r>
          </w:p>
        </w:tc>
        <w:tc>
          <w:tcPr>
            <w:tcW w:w="2821" w:type="dxa"/>
          </w:tcPr>
          <w:p w14:paraId="50BEEFE0" w14:textId="42974E6F" w:rsidR="00F7392D" w:rsidRPr="007F3D67" w:rsidRDefault="00F7392D" w:rsidP="004E4F59">
            <w:pPr>
              <w:pStyle w:val="TAL"/>
            </w:pPr>
            <w:r w:rsidRPr="007F3D67">
              <w:rPr>
                <w:rFonts w:hint="eastAsia"/>
                <w:lang w:eastAsia="zh-CN"/>
              </w:rPr>
              <w:t xml:space="preserve">SRS resource set(s) configured </w:t>
            </w:r>
            <w:r w:rsidRPr="00F7392D">
              <w:rPr>
                <w:rFonts w:eastAsiaTheme="minorEastAsia" w:hint="eastAsia"/>
                <w:lang w:eastAsia="zh-CN"/>
              </w:rPr>
              <w:t>by</w:t>
            </w:r>
            <w:r w:rsidRPr="00F7392D">
              <w:rPr>
                <w:i/>
                <w:lang w:eastAsia="zh-CN"/>
              </w:rPr>
              <w:t xml:space="preserve"> SRS-</w:t>
            </w:r>
            <w:proofErr w:type="spellStart"/>
            <w:r w:rsidRPr="00F7392D">
              <w:rPr>
                <w:rFonts w:hint="eastAsia"/>
                <w:i/>
                <w:lang w:eastAsia="zh-CN"/>
              </w:rPr>
              <w:t>Re</w:t>
            </w:r>
            <w:r w:rsidRPr="00F7392D">
              <w:rPr>
                <w:i/>
                <w:lang w:eastAsia="zh-CN"/>
              </w:rPr>
              <w:t>s</w:t>
            </w:r>
            <w:r w:rsidRPr="00F7392D">
              <w:rPr>
                <w:rFonts w:hint="eastAsia"/>
                <w:i/>
                <w:lang w:eastAsia="zh-CN"/>
              </w:rPr>
              <w:t>ource</w:t>
            </w:r>
            <w:r w:rsidRPr="00F7392D">
              <w:rPr>
                <w:i/>
                <w:lang w:eastAsia="zh-CN"/>
              </w:rPr>
              <w:t>Set</w:t>
            </w:r>
            <w:proofErr w:type="spellEnd"/>
            <w:r w:rsidRPr="00F7392D">
              <w:rPr>
                <w:rFonts w:hint="eastAsia"/>
                <w:lang w:eastAsia="zh-CN"/>
              </w:rPr>
              <w:t xml:space="preserve"> </w:t>
            </w:r>
            <w:r w:rsidRPr="007F3D67">
              <w:rPr>
                <w:rFonts w:hint="eastAsia"/>
                <w:lang w:eastAsia="zh-CN"/>
              </w:rPr>
              <w:t xml:space="preserve">and </w:t>
            </w:r>
            <w:proofErr w:type="spellStart"/>
            <w:r w:rsidRPr="007F3D67">
              <w:rPr>
                <w:rFonts w:hint="eastAsia"/>
                <w:i/>
                <w:lang w:eastAsia="zh-CN"/>
              </w:rPr>
              <w:t>resourceType</w:t>
            </w:r>
            <w:proofErr w:type="spellEnd"/>
            <w:r w:rsidRPr="007F3D67">
              <w:rPr>
                <w:rFonts w:hint="eastAsia"/>
                <w:lang w:eastAsia="zh-CN"/>
              </w:rPr>
              <w:t xml:space="preserve"> in </w:t>
            </w:r>
            <w:r w:rsidRPr="007F3D67">
              <w:rPr>
                <w:rFonts w:hint="eastAsia"/>
                <w:i/>
                <w:lang w:eastAsia="zh-CN"/>
              </w:rPr>
              <w:t>SRS-</w:t>
            </w:r>
            <w:proofErr w:type="spellStart"/>
            <w:r w:rsidRPr="007F3D67">
              <w:rPr>
                <w:rFonts w:hint="eastAsia"/>
                <w:i/>
                <w:lang w:eastAsia="zh-CN"/>
              </w:rPr>
              <w:t>ResourceSet</w:t>
            </w:r>
            <w:proofErr w:type="spellEnd"/>
            <w:r w:rsidRPr="007F3D67">
              <w:rPr>
                <w:rFonts w:hint="eastAsia"/>
                <w:lang w:eastAsia="zh-CN"/>
              </w:rPr>
              <w:t xml:space="preserve"> set to </w:t>
            </w:r>
            <w:r w:rsidRPr="007F3D67">
              <w:rPr>
                <w:lang w:eastAsia="zh-CN"/>
              </w:rPr>
              <w:t>'</w:t>
            </w:r>
            <w:r w:rsidRPr="007F3D67">
              <w:rPr>
                <w:rFonts w:hint="eastAsia"/>
                <w:lang w:eastAsia="zh-CN"/>
              </w:rPr>
              <w:t>aperiodic</w:t>
            </w:r>
            <w:r w:rsidRPr="007F3D67">
              <w:rPr>
                <w:lang w:eastAsia="zh-CN"/>
              </w:rPr>
              <w:t>'</w:t>
            </w:r>
            <w:r w:rsidRPr="007F3D67">
              <w:rPr>
                <w:rFonts w:hint="eastAsia"/>
                <w:lang w:eastAsia="zh-CN"/>
              </w:rPr>
              <w:t xml:space="preserve"> for a 2</w:t>
            </w:r>
            <w:r w:rsidRPr="007F3D67">
              <w:rPr>
                <w:rFonts w:hint="eastAsia"/>
                <w:vertAlign w:val="superscript"/>
                <w:lang w:eastAsia="zh-CN"/>
              </w:rPr>
              <w:t>nd</w:t>
            </w:r>
            <w:r w:rsidRPr="007F3D67">
              <w:rPr>
                <w:rFonts w:hint="eastAsia"/>
                <w:lang w:eastAsia="zh-CN"/>
              </w:rPr>
              <w:t xml:space="preserve"> set of serving cells configured by higher layers</w:t>
            </w:r>
          </w:p>
        </w:tc>
      </w:tr>
      <w:tr w:rsidR="00F7392D" w:rsidRPr="003638DC" w14:paraId="7C1F59DA" w14:textId="77777777" w:rsidTr="00A867EE">
        <w:trPr>
          <w:jc w:val="center"/>
        </w:trPr>
        <w:tc>
          <w:tcPr>
            <w:tcW w:w="2556" w:type="dxa"/>
            <w:shd w:val="clear" w:color="auto" w:fill="auto"/>
            <w:vAlign w:val="center"/>
          </w:tcPr>
          <w:p w14:paraId="0F8EEEDC" w14:textId="77777777" w:rsidR="00F7392D" w:rsidRPr="007F3D67" w:rsidRDefault="00F7392D" w:rsidP="004E4F59">
            <w:pPr>
              <w:pStyle w:val="TAC"/>
              <w:rPr>
                <w:szCs w:val="18"/>
                <w:lang w:eastAsia="zh-CN"/>
              </w:rPr>
            </w:pPr>
            <w:r w:rsidRPr="007F3D67">
              <w:rPr>
                <w:rFonts w:hint="eastAsia"/>
                <w:szCs w:val="18"/>
                <w:lang w:eastAsia="zh-CN"/>
              </w:rPr>
              <w:t>11</w:t>
            </w:r>
          </w:p>
        </w:tc>
        <w:tc>
          <w:tcPr>
            <w:tcW w:w="3969" w:type="dxa"/>
            <w:shd w:val="clear" w:color="auto" w:fill="auto"/>
            <w:vAlign w:val="center"/>
          </w:tcPr>
          <w:p w14:paraId="796E1841" w14:textId="77777777" w:rsidR="00F7392D" w:rsidRPr="007F3D67" w:rsidRDefault="00F7392D" w:rsidP="004E4F59">
            <w:pPr>
              <w:pStyle w:val="TAL"/>
            </w:pPr>
            <w:r w:rsidRPr="007F3D67">
              <w:t xml:space="preserve">SRS resource set(s) configured by </w:t>
            </w:r>
            <w:r w:rsidRPr="007F3D67">
              <w:rPr>
                <w:i/>
              </w:rPr>
              <w:t>SRS-</w:t>
            </w:r>
            <w:proofErr w:type="spellStart"/>
            <w:r w:rsidRPr="007F3D67">
              <w:rPr>
                <w:i/>
              </w:rPr>
              <w:t>ResourceSet</w:t>
            </w:r>
            <w:proofErr w:type="spellEnd"/>
            <w:r w:rsidRPr="007F3D67">
              <w:rPr>
                <w:i/>
              </w:rPr>
              <w:t xml:space="preserve"> </w:t>
            </w:r>
            <w:r w:rsidRPr="007F3D67">
              <w:t xml:space="preserve">with higher layer parameter </w:t>
            </w:r>
            <w:proofErr w:type="spellStart"/>
            <w:r w:rsidRPr="007F3D67">
              <w:rPr>
                <w:i/>
                <w:iCs/>
              </w:rPr>
              <w:t>aperiodicSRS-ResourceTrigger</w:t>
            </w:r>
            <w:proofErr w:type="spellEnd"/>
            <w:r w:rsidRPr="007F3D67">
              <w:t xml:space="preserve"> set to 3 or an entry in </w:t>
            </w:r>
            <w:proofErr w:type="spellStart"/>
            <w:r w:rsidRPr="007F3D67">
              <w:rPr>
                <w:i/>
                <w:iCs/>
              </w:rPr>
              <w:t>aperiodicSRS-ResourceTriggerList</w:t>
            </w:r>
            <w:proofErr w:type="spellEnd"/>
            <w:r w:rsidRPr="007F3D67">
              <w:t xml:space="preserve"> set to 3</w:t>
            </w:r>
          </w:p>
          <w:p w14:paraId="0FA56782" w14:textId="77777777" w:rsidR="00F7392D" w:rsidRPr="007F3D67" w:rsidRDefault="00F7392D" w:rsidP="004E4F59">
            <w:pPr>
              <w:pStyle w:val="TAL"/>
              <w:rPr>
                <w:lang w:eastAsia="zh-CN"/>
              </w:rPr>
            </w:pPr>
            <w:r w:rsidRPr="007F3D67">
              <w:t xml:space="preserve">SRS resource set(s) configured by </w:t>
            </w:r>
            <w:r w:rsidRPr="007F3D67">
              <w:rPr>
                <w:i/>
              </w:rPr>
              <w:t>SRS-</w:t>
            </w:r>
            <w:proofErr w:type="spellStart"/>
            <w:r w:rsidRPr="007F3D67">
              <w:rPr>
                <w:i/>
              </w:rPr>
              <w:t>PosResourceSet</w:t>
            </w:r>
            <w:proofErr w:type="spellEnd"/>
            <w:r w:rsidRPr="007F3D67">
              <w:rPr>
                <w:i/>
              </w:rPr>
              <w:t xml:space="preserve"> </w:t>
            </w:r>
            <w:r w:rsidRPr="007F3D67">
              <w:t xml:space="preserve">with an entry in </w:t>
            </w:r>
            <w:proofErr w:type="spellStart"/>
            <w:r w:rsidRPr="007F3D67">
              <w:rPr>
                <w:i/>
                <w:iCs/>
              </w:rPr>
              <w:t>aperiodicSRS-ResourceTriggerList</w:t>
            </w:r>
            <w:proofErr w:type="spellEnd"/>
            <w:r w:rsidRPr="007F3D67">
              <w:t xml:space="preserve"> set to 3 when triggered by DCI formats 0_1, 0_2, 0_3, 1_1, 1_2 and 1_3</w:t>
            </w:r>
          </w:p>
        </w:tc>
        <w:tc>
          <w:tcPr>
            <w:tcW w:w="2821" w:type="dxa"/>
          </w:tcPr>
          <w:p w14:paraId="57809D4C" w14:textId="7B417E45" w:rsidR="00F7392D" w:rsidRPr="007F3D67" w:rsidRDefault="00F7392D" w:rsidP="004E4F59">
            <w:pPr>
              <w:pStyle w:val="TAL"/>
            </w:pPr>
            <w:r w:rsidRPr="007F3D67">
              <w:rPr>
                <w:rFonts w:hint="eastAsia"/>
                <w:lang w:eastAsia="zh-CN"/>
              </w:rPr>
              <w:t xml:space="preserve">SRS resource set(s) configured </w:t>
            </w:r>
            <w:r>
              <w:rPr>
                <w:rFonts w:eastAsiaTheme="minorEastAsia" w:hint="eastAsia"/>
                <w:lang w:eastAsia="zh-CN"/>
              </w:rPr>
              <w:t xml:space="preserve">by </w:t>
            </w:r>
            <w:r w:rsidRPr="00F7392D">
              <w:rPr>
                <w:i/>
                <w:lang w:eastAsia="zh-CN"/>
              </w:rPr>
              <w:t>SRS-</w:t>
            </w:r>
            <w:proofErr w:type="spellStart"/>
            <w:r w:rsidRPr="00F7392D">
              <w:rPr>
                <w:rFonts w:hint="eastAsia"/>
                <w:i/>
                <w:lang w:eastAsia="zh-CN"/>
              </w:rPr>
              <w:t>Re</w:t>
            </w:r>
            <w:r w:rsidRPr="00F7392D">
              <w:rPr>
                <w:i/>
                <w:lang w:eastAsia="zh-CN"/>
              </w:rPr>
              <w:t>s</w:t>
            </w:r>
            <w:r w:rsidRPr="00F7392D">
              <w:rPr>
                <w:rFonts w:hint="eastAsia"/>
                <w:i/>
                <w:lang w:eastAsia="zh-CN"/>
              </w:rPr>
              <w:t>ource</w:t>
            </w:r>
            <w:r w:rsidRPr="00F7392D">
              <w:rPr>
                <w:i/>
                <w:lang w:eastAsia="zh-CN"/>
              </w:rPr>
              <w:t>Set</w:t>
            </w:r>
            <w:proofErr w:type="spellEnd"/>
            <w:r w:rsidRPr="00F7392D">
              <w:rPr>
                <w:rFonts w:hint="eastAsia"/>
                <w:lang w:eastAsia="zh-CN"/>
              </w:rPr>
              <w:t xml:space="preserve"> an</w:t>
            </w:r>
            <w:r w:rsidRPr="007F3D67">
              <w:rPr>
                <w:rFonts w:hint="eastAsia"/>
                <w:lang w:eastAsia="zh-CN"/>
              </w:rPr>
              <w:t xml:space="preserve">d </w:t>
            </w:r>
            <w:proofErr w:type="spellStart"/>
            <w:r w:rsidRPr="007F3D67">
              <w:rPr>
                <w:rFonts w:hint="eastAsia"/>
                <w:i/>
                <w:lang w:eastAsia="zh-CN"/>
              </w:rPr>
              <w:t>resourceType</w:t>
            </w:r>
            <w:proofErr w:type="spellEnd"/>
            <w:r w:rsidRPr="007F3D67">
              <w:rPr>
                <w:rFonts w:hint="eastAsia"/>
                <w:lang w:eastAsia="zh-CN"/>
              </w:rPr>
              <w:t xml:space="preserve"> in </w:t>
            </w:r>
            <w:r w:rsidRPr="007F3D67">
              <w:rPr>
                <w:rFonts w:hint="eastAsia"/>
                <w:i/>
                <w:lang w:eastAsia="zh-CN"/>
              </w:rPr>
              <w:t>SRS-</w:t>
            </w:r>
            <w:proofErr w:type="spellStart"/>
            <w:r w:rsidRPr="007F3D67">
              <w:rPr>
                <w:rFonts w:hint="eastAsia"/>
                <w:i/>
                <w:lang w:eastAsia="zh-CN"/>
              </w:rPr>
              <w:t>ResourceSet</w:t>
            </w:r>
            <w:proofErr w:type="spellEnd"/>
            <w:r w:rsidRPr="007F3D67">
              <w:rPr>
                <w:rFonts w:hint="eastAsia"/>
                <w:lang w:eastAsia="zh-CN"/>
              </w:rPr>
              <w:t xml:space="preserve"> set to </w:t>
            </w:r>
            <w:r w:rsidRPr="007F3D67">
              <w:rPr>
                <w:lang w:eastAsia="zh-CN"/>
              </w:rPr>
              <w:t>'</w:t>
            </w:r>
            <w:r w:rsidRPr="007F3D67">
              <w:rPr>
                <w:rFonts w:hint="eastAsia"/>
                <w:lang w:eastAsia="zh-CN"/>
              </w:rPr>
              <w:t>aperiodic</w:t>
            </w:r>
            <w:r w:rsidRPr="007F3D67">
              <w:rPr>
                <w:lang w:eastAsia="zh-CN"/>
              </w:rPr>
              <w:t>'</w:t>
            </w:r>
            <w:r w:rsidRPr="007F3D67">
              <w:rPr>
                <w:rFonts w:hint="eastAsia"/>
                <w:lang w:eastAsia="zh-CN"/>
              </w:rPr>
              <w:t xml:space="preserve"> for a 3</w:t>
            </w:r>
            <w:r w:rsidRPr="007F3D67">
              <w:rPr>
                <w:rFonts w:hint="eastAsia"/>
                <w:vertAlign w:val="superscript"/>
                <w:lang w:eastAsia="zh-CN"/>
              </w:rPr>
              <w:t>rd</w:t>
            </w:r>
            <w:r w:rsidRPr="007F3D67">
              <w:rPr>
                <w:rFonts w:hint="eastAsia"/>
                <w:lang w:eastAsia="zh-CN"/>
              </w:rPr>
              <w:t xml:space="preserve"> set of serving cells configured by higher layers</w:t>
            </w:r>
          </w:p>
        </w:tc>
      </w:tr>
    </w:tbl>
    <w:p w14:paraId="564DE0E8" w14:textId="6AEB3999" w:rsidR="0087631D" w:rsidRDefault="00D40305" w:rsidP="005429D6">
      <w:pPr>
        <w:spacing w:before="180"/>
        <w:rPr>
          <w:b/>
          <w:bCs/>
          <w:i/>
          <w:iCs/>
          <w:lang w:eastAsia="zh-CN"/>
        </w:rPr>
      </w:pPr>
      <w:bookmarkStart w:id="5" w:name="_Hlk173419271"/>
      <w:r w:rsidRPr="00565CA9">
        <w:rPr>
          <w:b/>
          <w:bCs/>
          <w:i/>
          <w:iCs/>
          <w:lang w:eastAsia="zh-CN"/>
        </w:rPr>
        <w:t>Proposal</w:t>
      </w:r>
      <w:r>
        <w:rPr>
          <w:b/>
          <w:bCs/>
          <w:i/>
          <w:iCs/>
          <w:lang w:eastAsia="zh-CN"/>
        </w:rPr>
        <w:t xml:space="preserve"> </w:t>
      </w:r>
      <w:r w:rsidR="00CF46BD">
        <w:rPr>
          <w:rFonts w:hint="eastAsia"/>
          <w:b/>
          <w:bCs/>
          <w:i/>
          <w:iCs/>
          <w:lang w:eastAsia="zh-CN"/>
        </w:rPr>
        <w:t>1</w:t>
      </w:r>
      <w:r w:rsidRPr="00565CA9">
        <w:rPr>
          <w:b/>
          <w:bCs/>
          <w:i/>
          <w:iCs/>
          <w:lang w:eastAsia="zh-CN"/>
        </w:rPr>
        <w:t xml:space="preserve">: </w:t>
      </w:r>
      <w:r w:rsidR="00A42712">
        <w:rPr>
          <w:b/>
          <w:bCs/>
          <w:i/>
          <w:iCs/>
          <w:lang w:eastAsia="zh-CN"/>
        </w:rPr>
        <w:t>S</w:t>
      </w:r>
      <w:r w:rsidR="009208F1">
        <w:rPr>
          <w:b/>
          <w:bCs/>
          <w:i/>
          <w:iCs/>
          <w:lang w:eastAsia="zh-CN"/>
        </w:rPr>
        <w:t xml:space="preserve">upport </w:t>
      </w:r>
      <w:r w:rsidR="00A41781">
        <w:rPr>
          <w:rFonts w:hint="eastAsia"/>
          <w:b/>
          <w:bCs/>
          <w:i/>
          <w:iCs/>
          <w:lang w:eastAsia="zh-CN"/>
        </w:rPr>
        <w:t xml:space="preserve">to remove the </w:t>
      </w:r>
      <w:r w:rsidR="00A41781">
        <w:rPr>
          <w:b/>
          <w:bCs/>
          <w:i/>
          <w:iCs/>
          <w:lang w:eastAsia="zh-CN"/>
        </w:rPr>
        <w:t>‘</w:t>
      </w:r>
      <w:r w:rsidR="00A41781">
        <w:rPr>
          <w:rFonts w:hint="eastAsia"/>
          <w:b/>
          <w:bCs/>
          <w:i/>
          <w:iCs/>
          <w:lang w:eastAsia="zh-CN"/>
        </w:rPr>
        <w:t>antenna switching</w:t>
      </w:r>
      <w:r w:rsidR="00A41781">
        <w:rPr>
          <w:b/>
          <w:bCs/>
          <w:i/>
          <w:iCs/>
          <w:lang w:eastAsia="zh-CN"/>
        </w:rPr>
        <w:t>’</w:t>
      </w:r>
      <w:r w:rsidR="00A41781">
        <w:rPr>
          <w:rFonts w:hint="eastAsia"/>
          <w:b/>
          <w:bCs/>
          <w:i/>
          <w:iCs/>
          <w:lang w:eastAsia="zh-CN"/>
        </w:rPr>
        <w:t xml:space="preserve"> restriction for aperiodic SRS resource sets</w:t>
      </w:r>
      <w:r w:rsidR="00A41781">
        <w:rPr>
          <w:b/>
          <w:bCs/>
          <w:i/>
          <w:iCs/>
          <w:lang w:eastAsia="zh-CN"/>
        </w:rPr>
        <w:t xml:space="preserve"> triggered</w:t>
      </w:r>
      <w:r w:rsidR="00A41781">
        <w:rPr>
          <w:rFonts w:hint="eastAsia"/>
          <w:b/>
          <w:bCs/>
          <w:i/>
          <w:iCs/>
          <w:lang w:eastAsia="zh-CN"/>
        </w:rPr>
        <w:t xml:space="preserve"> by </w:t>
      </w:r>
      <w:r w:rsidR="005A377D">
        <w:rPr>
          <w:b/>
          <w:bCs/>
          <w:i/>
          <w:iCs/>
          <w:lang w:eastAsia="zh-CN"/>
        </w:rPr>
        <w:t>DCI format 2_3</w:t>
      </w:r>
      <w:r w:rsidR="00E151B7">
        <w:rPr>
          <w:b/>
          <w:bCs/>
          <w:i/>
          <w:iCs/>
          <w:lang w:eastAsia="zh-CN"/>
        </w:rPr>
        <w:t xml:space="preserve"> </w:t>
      </w:r>
      <w:r w:rsidR="00A41781">
        <w:rPr>
          <w:rFonts w:hint="eastAsia"/>
          <w:b/>
          <w:bCs/>
          <w:i/>
          <w:iCs/>
          <w:lang w:eastAsia="zh-CN"/>
        </w:rPr>
        <w:t>if</w:t>
      </w:r>
      <w:r w:rsidR="00E151B7">
        <w:rPr>
          <w:b/>
          <w:bCs/>
          <w:i/>
          <w:iCs/>
          <w:lang w:eastAsia="zh-CN"/>
        </w:rPr>
        <w:t xml:space="preserve"> </w:t>
      </w:r>
      <w:r w:rsidR="00E151B7">
        <w:rPr>
          <w:b/>
          <w:bCs/>
          <w:i/>
          <w:iCs/>
        </w:rPr>
        <w:t>two</w:t>
      </w:r>
      <w:r w:rsidR="00E151B7" w:rsidRPr="00853678">
        <w:rPr>
          <w:b/>
          <w:bCs/>
          <w:i/>
          <w:iCs/>
        </w:rPr>
        <w:t xml:space="preserve"> CLPC adjustment states</w:t>
      </w:r>
      <w:r w:rsidR="00E151B7">
        <w:rPr>
          <w:b/>
          <w:bCs/>
          <w:i/>
          <w:iCs/>
        </w:rPr>
        <w:t xml:space="preserve"> are configured for SRS</w:t>
      </w:r>
      <w:r w:rsidR="009208F1" w:rsidRPr="005429D6">
        <w:rPr>
          <w:b/>
          <w:bCs/>
          <w:i/>
          <w:iCs/>
          <w:lang w:eastAsia="zh-CN"/>
        </w:rPr>
        <w:t>.</w:t>
      </w:r>
      <w:bookmarkStart w:id="6" w:name="_Hlk173420089"/>
      <w:bookmarkEnd w:id="5"/>
    </w:p>
    <w:p w14:paraId="5ECF793B" w14:textId="46F69AF3" w:rsidR="00B73E84" w:rsidRPr="00EB6E79" w:rsidRDefault="00B73E84" w:rsidP="00D968BE">
      <w:pPr>
        <w:rPr>
          <w:lang w:val="en-CA" w:eastAsia="zh-CN"/>
        </w:rPr>
      </w:pPr>
    </w:p>
    <w:bookmarkEnd w:id="6"/>
    <w:p w14:paraId="06602788" w14:textId="77777777" w:rsidR="00441C35" w:rsidRPr="00C802B0" w:rsidRDefault="00441C35" w:rsidP="00C802B0">
      <w:pPr>
        <w:spacing w:before="180"/>
        <w:outlineLvl w:val="1"/>
        <w:rPr>
          <w:rFonts w:eastAsia="等线"/>
          <w:b/>
          <w:bCs/>
          <w:sz w:val="24"/>
          <w:szCs w:val="24"/>
          <w:lang w:eastAsia="zh-CN"/>
        </w:rPr>
      </w:pPr>
      <w:r w:rsidRPr="00C802B0">
        <w:rPr>
          <w:rFonts w:eastAsia="等线" w:hint="eastAsia"/>
          <w:b/>
          <w:bCs/>
          <w:sz w:val="24"/>
          <w:szCs w:val="24"/>
          <w:lang w:eastAsia="zh-CN"/>
        </w:rPr>
        <w:t>2</w:t>
      </w:r>
      <w:r w:rsidRPr="00C802B0">
        <w:rPr>
          <w:rFonts w:eastAsia="等线"/>
          <w:b/>
          <w:bCs/>
          <w:sz w:val="24"/>
          <w:szCs w:val="24"/>
          <w:lang w:eastAsia="zh-CN"/>
        </w:rPr>
        <w:t xml:space="preserve">.2 Beam indication for asymmetric DL </w:t>
      </w:r>
      <w:proofErr w:type="spellStart"/>
      <w:r w:rsidRPr="00C802B0">
        <w:rPr>
          <w:rFonts w:eastAsia="等线"/>
          <w:b/>
          <w:bCs/>
          <w:sz w:val="24"/>
          <w:szCs w:val="24"/>
          <w:lang w:eastAsia="zh-CN"/>
        </w:rPr>
        <w:t>sTRP</w:t>
      </w:r>
      <w:proofErr w:type="spellEnd"/>
      <w:r w:rsidRPr="00C802B0">
        <w:rPr>
          <w:rFonts w:eastAsia="等线"/>
          <w:b/>
          <w:bCs/>
          <w:sz w:val="24"/>
          <w:szCs w:val="24"/>
          <w:lang w:eastAsia="zh-CN"/>
        </w:rPr>
        <w:t xml:space="preserve">/UL </w:t>
      </w:r>
      <w:proofErr w:type="spellStart"/>
      <w:r w:rsidRPr="00C802B0">
        <w:rPr>
          <w:rFonts w:eastAsia="等线"/>
          <w:b/>
          <w:bCs/>
          <w:sz w:val="24"/>
          <w:szCs w:val="24"/>
          <w:lang w:eastAsia="zh-CN"/>
        </w:rPr>
        <w:t>mTRP</w:t>
      </w:r>
      <w:proofErr w:type="spellEnd"/>
      <w:r w:rsidRPr="00C802B0">
        <w:rPr>
          <w:rFonts w:eastAsia="等线"/>
          <w:b/>
          <w:bCs/>
          <w:sz w:val="24"/>
          <w:szCs w:val="24"/>
          <w:lang w:eastAsia="zh-CN"/>
        </w:rPr>
        <w:t xml:space="preserve"> deployment scenarios</w:t>
      </w:r>
    </w:p>
    <w:p w14:paraId="4CC8DA0E" w14:textId="0FB7A1CA" w:rsidR="00516663" w:rsidRDefault="00516663" w:rsidP="00516663">
      <w:pPr>
        <w:spacing w:before="180"/>
        <w:rPr>
          <w:lang w:eastAsia="zh-CN"/>
        </w:rPr>
      </w:pPr>
      <w:r>
        <w:rPr>
          <w:rFonts w:hint="eastAsia"/>
          <w:lang w:val="en-CA" w:eastAsia="zh-CN"/>
        </w:rPr>
        <w:t>I</w:t>
      </w:r>
      <w:r>
        <w:rPr>
          <w:lang w:val="en-CA" w:eastAsia="zh-CN"/>
        </w:rPr>
        <w:t>t is agreed that when R</w:t>
      </w:r>
      <w:r>
        <w:rPr>
          <w:rFonts w:hint="eastAsia"/>
          <w:lang w:val="en-CA" w:eastAsia="zh-CN"/>
        </w:rPr>
        <w:t>el-</w:t>
      </w:r>
      <w:r>
        <w:rPr>
          <w:lang w:val="en-CA" w:eastAsia="zh-CN"/>
        </w:rPr>
        <w:t xml:space="preserve">18 unified TCI framework is configured, up to two joint TCI states (joint mode) or </w:t>
      </w:r>
      <w:r w:rsidRPr="00C62500">
        <w:rPr>
          <w:rFonts w:eastAsia="等线"/>
          <w:lang w:val="en-CA"/>
        </w:rPr>
        <w:t xml:space="preserve">{one DL TCI state + up to two UL TCI </w:t>
      </w:r>
      <w:proofErr w:type="gramStart"/>
      <w:r w:rsidRPr="00C62500">
        <w:rPr>
          <w:rFonts w:eastAsia="等线"/>
          <w:lang w:val="en-CA"/>
        </w:rPr>
        <w:t>state}</w:t>
      </w:r>
      <w:r>
        <w:rPr>
          <w:rFonts w:eastAsia="等线"/>
          <w:lang w:val="en-CA"/>
        </w:rPr>
        <w:t>(</w:t>
      </w:r>
      <w:proofErr w:type="gramEnd"/>
      <w:r>
        <w:rPr>
          <w:rFonts w:eastAsia="等线"/>
          <w:lang w:val="en-CA"/>
        </w:rPr>
        <w:t>separate mode)</w:t>
      </w:r>
      <w:r>
        <w:rPr>
          <w:lang w:val="en-CA" w:eastAsia="zh-CN"/>
        </w:rPr>
        <w:t xml:space="preserve"> </w:t>
      </w:r>
      <w:r w:rsidR="00651951">
        <w:rPr>
          <w:rFonts w:hint="eastAsia"/>
          <w:lang w:val="en-CA" w:eastAsia="zh-CN"/>
        </w:rPr>
        <w:t>can be configured in a BWP of a serving cell</w:t>
      </w:r>
      <w:r>
        <w:rPr>
          <w:lang w:eastAsia="zh-CN"/>
        </w:rPr>
        <w:t xml:space="preserve">. If two joint TCI states are indicated, only one joint TCI state can be used for DL transmission since only one TRP support DL transmission in asymmetric DL </w:t>
      </w:r>
      <w:proofErr w:type="spellStart"/>
      <w:r>
        <w:rPr>
          <w:lang w:eastAsia="zh-CN"/>
        </w:rPr>
        <w:t>sTRP</w:t>
      </w:r>
      <w:proofErr w:type="spellEnd"/>
      <w:r>
        <w:rPr>
          <w:lang w:eastAsia="zh-CN"/>
        </w:rPr>
        <w:t xml:space="preserve">/UL </w:t>
      </w:r>
      <w:proofErr w:type="spellStart"/>
      <w:r>
        <w:rPr>
          <w:lang w:eastAsia="zh-CN"/>
        </w:rPr>
        <w:t>mTRP</w:t>
      </w:r>
      <w:proofErr w:type="spellEnd"/>
      <w:r>
        <w:rPr>
          <w:lang w:eastAsia="zh-CN"/>
        </w:rPr>
        <w:t xml:space="preserve"> deploy scenarios. In R</w:t>
      </w:r>
      <w:r>
        <w:rPr>
          <w:rFonts w:hint="eastAsia"/>
          <w:lang w:eastAsia="zh-CN"/>
        </w:rPr>
        <w:t>el-</w:t>
      </w:r>
      <w:r>
        <w:rPr>
          <w:lang w:eastAsia="zh-CN"/>
        </w:rPr>
        <w:t xml:space="preserve">18 unified TCI framework, a </w:t>
      </w:r>
      <w:r w:rsidRPr="00C44519">
        <w:rPr>
          <w:i/>
          <w:iCs/>
          <w:lang w:eastAsia="zh-CN"/>
        </w:rPr>
        <w:t>TCI selection field</w:t>
      </w:r>
      <w:r>
        <w:rPr>
          <w:lang w:eastAsia="zh-CN"/>
        </w:rPr>
        <w:t xml:space="preserve"> </w:t>
      </w:r>
      <w:r>
        <w:rPr>
          <w:rFonts w:hint="eastAsia"/>
          <w:lang w:eastAsia="zh-CN"/>
        </w:rPr>
        <w:t xml:space="preserve">can be configured in the scheduling DCI </w:t>
      </w:r>
      <w:r>
        <w:rPr>
          <w:lang w:eastAsia="zh-CN"/>
        </w:rPr>
        <w:t xml:space="preserve">to indicate the </w:t>
      </w:r>
      <w:r>
        <w:rPr>
          <w:rFonts w:hint="eastAsia"/>
          <w:lang w:eastAsia="zh-CN"/>
        </w:rPr>
        <w:t>TCI state</w:t>
      </w:r>
      <w:r>
        <w:rPr>
          <w:lang w:eastAsia="zh-CN"/>
        </w:rPr>
        <w:t xml:space="preserve"> for PDSCH</w:t>
      </w:r>
      <w:r>
        <w:rPr>
          <w:rFonts w:hint="eastAsia"/>
          <w:lang w:eastAsia="zh-CN"/>
        </w:rPr>
        <w:t xml:space="preserve"> when two TCI states are indicated</w:t>
      </w:r>
      <w:r>
        <w:rPr>
          <w:lang w:eastAsia="zh-CN"/>
        </w:rPr>
        <w:t>. And for PDCCH and CSI-RS, a RRC parameter</w:t>
      </w:r>
      <w:r w:rsidR="00EE02E2" w:rsidRPr="00EE02E2">
        <w:t xml:space="preserve"> </w:t>
      </w:r>
      <w:proofErr w:type="spellStart"/>
      <w:r w:rsidR="00EE02E2" w:rsidRPr="00EE02E2">
        <w:rPr>
          <w:i/>
          <w:iCs/>
          <w:lang w:eastAsia="zh-CN"/>
        </w:rPr>
        <w:t>applyIndicatedTCI</w:t>
      </w:r>
      <w:proofErr w:type="spellEnd"/>
      <w:r w:rsidR="00EE02E2" w:rsidRPr="00EE02E2">
        <w:rPr>
          <w:i/>
          <w:iCs/>
          <w:lang w:eastAsia="zh-CN"/>
        </w:rPr>
        <w:t>-State</w:t>
      </w:r>
      <w:r>
        <w:rPr>
          <w:lang w:eastAsia="zh-CN"/>
        </w:rPr>
        <w:t xml:space="preserve"> is used to indicate the applied </w:t>
      </w:r>
      <w:r>
        <w:rPr>
          <w:rFonts w:hint="eastAsia"/>
          <w:lang w:eastAsia="zh-CN"/>
        </w:rPr>
        <w:t>TCI state</w:t>
      </w:r>
      <w:r>
        <w:rPr>
          <w:lang w:eastAsia="zh-CN"/>
        </w:rPr>
        <w:t xml:space="preserve">. </w:t>
      </w:r>
      <w:r>
        <w:rPr>
          <w:rFonts w:hint="eastAsia"/>
          <w:lang w:eastAsia="zh-CN"/>
        </w:rPr>
        <w:t>T</w:t>
      </w:r>
      <w:r>
        <w:rPr>
          <w:lang w:eastAsia="zh-CN"/>
        </w:rPr>
        <w:t>hese indication</w:t>
      </w:r>
      <w:r>
        <w:rPr>
          <w:rFonts w:hint="eastAsia"/>
          <w:lang w:eastAsia="zh-CN"/>
        </w:rPr>
        <w:t>s</w:t>
      </w:r>
      <w:r>
        <w:rPr>
          <w:lang w:eastAsia="zh-CN"/>
        </w:rPr>
        <w:t xml:space="preserve"> </w:t>
      </w:r>
      <w:r>
        <w:rPr>
          <w:rFonts w:hint="eastAsia"/>
          <w:lang w:eastAsia="zh-CN"/>
        </w:rPr>
        <w:t>may</w:t>
      </w:r>
      <w:r>
        <w:rPr>
          <w:lang w:eastAsia="zh-CN"/>
        </w:rPr>
        <w:t xml:space="preserve"> not </w:t>
      </w:r>
      <w:r>
        <w:rPr>
          <w:rFonts w:hint="eastAsia"/>
          <w:lang w:eastAsia="zh-CN"/>
        </w:rPr>
        <w:t>be needed</w:t>
      </w:r>
      <w:r>
        <w:rPr>
          <w:lang w:eastAsia="zh-CN"/>
        </w:rPr>
        <w:t xml:space="preserve"> in asymmetric DL </w:t>
      </w:r>
      <w:proofErr w:type="spellStart"/>
      <w:r>
        <w:rPr>
          <w:lang w:eastAsia="zh-CN"/>
        </w:rPr>
        <w:t>sTRP</w:t>
      </w:r>
      <w:proofErr w:type="spellEnd"/>
      <w:r>
        <w:rPr>
          <w:lang w:eastAsia="zh-CN"/>
        </w:rPr>
        <w:t xml:space="preserve">/UL </w:t>
      </w:r>
      <w:proofErr w:type="spellStart"/>
      <w:r>
        <w:rPr>
          <w:lang w:eastAsia="zh-CN"/>
        </w:rPr>
        <w:t>mTRP</w:t>
      </w:r>
      <w:proofErr w:type="spellEnd"/>
      <w:r>
        <w:rPr>
          <w:lang w:eastAsia="zh-CN"/>
        </w:rPr>
        <w:t xml:space="preserve"> scenario </w:t>
      </w:r>
      <w:r>
        <w:rPr>
          <w:rFonts w:hint="eastAsia"/>
          <w:lang w:eastAsia="zh-CN"/>
        </w:rPr>
        <w:t>for</w:t>
      </w:r>
      <w:r>
        <w:rPr>
          <w:rFonts w:eastAsia="等线" w:hint="eastAsia"/>
          <w:lang w:val="en-CA" w:eastAsia="zh-CN"/>
        </w:rPr>
        <w:t xml:space="preserve"> separate TCI mode</w:t>
      </w:r>
      <w:r>
        <w:rPr>
          <w:rFonts w:eastAsia="等线"/>
          <w:lang w:val="en-CA"/>
        </w:rPr>
        <w:t xml:space="preserve">. </w:t>
      </w:r>
      <w:r>
        <w:rPr>
          <w:rFonts w:eastAsia="等线"/>
          <w:lang w:val="en-CA" w:eastAsia="zh-CN"/>
        </w:rPr>
        <w:t>H</w:t>
      </w:r>
      <w:r>
        <w:rPr>
          <w:rFonts w:eastAsia="等线" w:hint="eastAsia"/>
          <w:lang w:val="en-CA" w:eastAsia="zh-CN"/>
        </w:rPr>
        <w:t xml:space="preserve">owever, there may </w:t>
      </w:r>
      <w:proofErr w:type="gramStart"/>
      <w:r>
        <w:rPr>
          <w:rFonts w:eastAsia="等线" w:hint="eastAsia"/>
          <w:lang w:val="en-CA" w:eastAsia="zh-CN"/>
        </w:rPr>
        <w:t xml:space="preserve">be </w:t>
      </w:r>
      <w:r w:rsidRPr="001B00A3">
        <w:t xml:space="preserve"> </w:t>
      </w:r>
      <w:r w:rsidRPr="001B00A3">
        <w:rPr>
          <w:rFonts w:eastAsia="等线"/>
          <w:lang w:val="en-CA" w:eastAsia="zh-CN"/>
        </w:rPr>
        <w:t>ambiguity</w:t>
      </w:r>
      <w:proofErr w:type="gramEnd"/>
      <w:r>
        <w:rPr>
          <w:rFonts w:eastAsia="等线"/>
          <w:lang w:val="en-CA"/>
        </w:rPr>
        <w:t xml:space="preserve"> </w:t>
      </w:r>
      <w:r>
        <w:rPr>
          <w:rFonts w:eastAsia="等线" w:hint="eastAsia"/>
          <w:lang w:val="en-CA" w:eastAsia="zh-CN"/>
        </w:rPr>
        <w:t xml:space="preserve">when two joint TCI states are indicated in </w:t>
      </w:r>
      <w:r>
        <w:rPr>
          <w:lang w:eastAsia="zh-CN"/>
        </w:rPr>
        <w:t xml:space="preserve">asymmetric DL </w:t>
      </w:r>
      <w:proofErr w:type="spellStart"/>
      <w:r>
        <w:rPr>
          <w:lang w:eastAsia="zh-CN"/>
        </w:rPr>
        <w:t>sTRP</w:t>
      </w:r>
      <w:proofErr w:type="spellEnd"/>
      <w:r>
        <w:rPr>
          <w:lang w:eastAsia="zh-CN"/>
        </w:rPr>
        <w:t xml:space="preserve">/UL </w:t>
      </w:r>
      <w:proofErr w:type="spellStart"/>
      <w:r>
        <w:rPr>
          <w:lang w:eastAsia="zh-CN"/>
        </w:rPr>
        <w:t>mTRP</w:t>
      </w:r>
      <w:proofErr w:type="spellEnd"/>
      <w:r>
        <w:rPr>
          <w:lang w:eastAsia="zh-CN"/>
        </w:rPr>
        <w:t xml:space="preserve"> scenario</w:t>
      </w:r>
      <w:r>
        <w:rPr>
          <w:rFonts w:eastAsia="等线" w:hint="eastAsia"/>
          <w:lang w:val="en-CA" w:eastAsia="zh-CN"/>
        </w:rPr>
        <w:t xml:space="preserve">. One simple way is </w:t>
      </w:r>
      <w:r w:rsidR="00C44519">
        <w:rPr>
          <w:rFonts w:eastAsia="等线" w:hint="eastAsia"/>
          <w:lang w:val="en-CA" w:eastAsia="zh-CN"/>
        </w:rPr>
        <w:t xml:space="preserve">to specify </w:t>
      </w:r>
      <w:r>
        <w:rPr>
          <w:rFonts w:eastAsia="等线" w:hint="eastAsia"/>
          <w:lang w:val="en-CA" w:eastAsia="zh-CN"/>
        </w:rPr>
        <w:t>that</w:t>
      </w:r>
      <w:r>
        <w:rPr>
          <w:rFonts w:eastAsia="等线"/>
          <w:lang w:val="en-CA"/>
        </w:rPr>
        <w:t xml:space="preserve"> </w:t>
      </w:r>
      <w:r w:rsidR="00C44519">
        <w:rPr>
          <w:rFonts w:eastAsia="等线" w:hint="eastAsia"/>
          <w:lang w:val="en-CA" w:eastAsia="zh-CN"/>
        </w:rPr>
        <w:t xml:space="preserve">only </w:t>
      </w:r>
      <w:r>
        <w:rPr>
          <w:rFonts w:eastAsia="等线"/>
          <w:lang w:val="en-CA"/>
        </w:rPr>
        <w:t xml:space="preserve">the first indicated joint TCI state is used for </w:t>
      </w:r>
      <w:r w:rsidR="00C44519">
        <w:rPr>
          <w:rFonts w:eastAsia="等线" w:hint="eastAsia"/>
          <w:lang w:val="en-CA" w:eastAsia="zh-CN"/>
        </w:rPr>
        <w:t xml:space="preserve">all </w:t>
      </w:r>
      <w:r>
        <w:rPr>
          <w:rFonts w:eastAsia="等线"/>
          <w:lang w:val="en-CA"/>
        </w:rPr>
        <w:t>DL channels/signals which follow the indicated TCI state</w:t>
      </w:r>
      <w:r w:rsidR="00C44519">
        <w:rPr>
          <w:rFonts w:eastAsia="等线" w:hint="eastAsia"/>
          <w:lang w:val="en-CA" w:eastAsia="zh-CN"/>
        </w:rPr>
        <w:t xml:space="preserve"> in the serving cell</w:t>
      </w:r>
      <w:r>
        <w:rPr>
          <w:rFonts w:eastAsia="等线"/>
          <w:lang w:val="en-CA"/>
        </w:rPr>
        <w:t>.</w:t>
      </w:r>
      <w:r>
        <w:rPr>
          <w:lang w:eastAsia="zh-CN"/>
        </w:rPr>
        <w:t xml:space="preserve"> </w:t>
      </w:r>
    </w:p>
    <w:p w14:paraId="50622B85" w14:textId="6EEB8D9C" w:rsidR="00516663" w:rsidRDefault="00516663" w:rsidP="00516663">
      <w:pPr>
        <w:spacing w:before="180"/>
        <w:rPr>
          <w:b/>
          <w:bCs/>
          <w:i/>
          <w:iCs/>
          <w:lang w:eastAsia="zh-CN"/>
        </w:rPr>
      </w:pPr>
      <w:r>
        <w:rPr>
          <w:b/>
          <w:bCs/>
          <w:i/>
          <w:iCs/>
          <w:lang w:eastAsia="zh-CN"/>
        </w:rPr>
        <w:lastRenderedPageBreak/>
        <w:t xml:space="preserve">Proposal </w:t>
      </w:r>
      <w:r w:rsidR="00704E64">
        <w:rPr>
          <w:rFonts w:hint="eastAsia"/>
          <w:b/>
          <w:bCs/>
          <w:i/>
          <w:iCs/>
          <w:lang w:eastAsia="zh-CN"/>
        </w:rPr>
        <w:t>2</w:t>
      </w:r>
      <w:r>
        <w:rPr>
          <w:b/>
          <w:bCs/>
          <w:i/>
          <w:iCs/>
          <w:lang w:eastAsia="zh-CN"/>
        </w:rPr>
        <w:t xml:space="preserve">: If two joint TCI states are indicated for asymmetric DL </w:t>
      </w:r>
      <w:proofErr w:type="spellStart"/>
      <w:r>
        <w:rPr>
          <w:b/>
          <w:bCs/>
          <w:i/>
          <w:iCs/>
          <w:lang w:eastAsia="zh-CN"/>
        </w:rPr>
        <w:t>sTRP</w:t>
      </w:r>
      <w:proofErr w:type="spellEnd"/>
      <w:r>
        <w:rPr>
          <w:b/>
          <w:bCs/>
          <w:i/>
          <w:iCs/>
          <w:lang w:eastAsia="zh-CN"/>
        </w:rPr>
        <w:t xml:space="preserve">/UL </w:t>
      </w:r>
      <w:proofErr w:type="spellStart"/>
      <w:r>
        <w:rPr>
          <w:b/>
          <w:bCs/>
          <w:i/>
          <w:iCs/>
          <w:lang w:eastAsia="zh-CN"/>
        </w:rPr>
        <w:t>mTRP</w:t>
      </w:r>
      <w:proofErr w:type="spellEnd"/>
      <w:r>
        <w:rPr>
          <w:b/>
          <w:bCs/>
          <w:i/>
          <w:iCs/>
          <w:lang w:eastAsia="zh-CN"/>
        </w:rPr>
        <w:t xml:space="preserve"> scenarios in FR1, the first joint TCI state is applied for DL </w:t>
      </w:r>
      <w:r>
        <w:rPr>
          <w:rFonts w:hint="eastAsia"/>
          <w:b/>
          <w:bCs/>
          <w:i/>
          <w:iCs/>
          <w:lang w:eastAsia="zh-CN"/>
        </w:rPr>
        <w:t>channels/signals which follow the indicated TCI state</w:t>
      </w:r>
      <w:r w:rsidR="00F41A23">
        <w:rPr>
          <w:rFonts w:hint="eastAsia"/>
          <w:b/>
          <w:bCs/>
          <w:i/>
          <w:iCs/>
          <w:lang w:eastAsia="zh-CN"/>
        </w:rPr>
        <w:t>.</w:t>
      </w:r>
      <w:r w:rsidR="00EE02E2">
        <w:rPr>
          <w:rFonts w:hint="eastAsia"/>
          <w:b/>
          <w:bCs/>
          <w:i/>
          <w:iCs/>
          <w:lang w:eastAsia="zh-CN"/>
        </w:rPr>
        <w:t xml:space="preserve"> </w:t>
      </w:r>
      <w:r w:rsidR="00F41A23">
        <w:rPr>
          <w:rFonts w:hint="eastAsia"/>
          <w:b/>
          <w:bCs/>
          <w:i/>
          <w:iCs/>
          <w:lang w:eastAsia="zh-CN"/>
        </w:rPr>
        <w:t>A</w:t>
      </w:r>
      <w:r w:rsidR="00EE02E2">
        <w:rPr>
          <w:rFonts w:hint="eastAsia"/>
          <w:b/>
          <w:bCs/>
          <w:i/>
          <w:iCs/>
          <w:lang w:eastAsia="zh-CN"/>
        </w:rPr>
        <w:t xml:space="preserve">nd the TCI </w:t>
      </w:r>
      <w:r w:rsidR="00EE02E2">
        <w:rPr>
          <w:b/>
          <w:bCs/>
          <w:i/>
          <w:iCs/>
          <w:lang w:eastAsia="zh-CN"/>
        </w:rPr>
        <w:t>select</w:t>
      </w:r>
      <w:r w:rsidR="00EE02E2">
        <w:rPr>
          <w:rFonts w:hint="eastAsia"/>
          <w:b/>
          <w:bCs/>
          <w:i/>
          <w:iCs/>
          <w:lang w:eastAsia="zh-CN"/>
        </w:rPr>
        <w:t xml:space="preserve">ion </w:t>
      </w:r>
      <w:r w:rsidR="00EE02E2">
        <w:rPr>
          <w:b/>
          <w:bCs/>
          <w:i/>
          <w:iCs/>
          <w:lang w:eastAsia="zh-CN"/>
        </w:rPr>
        <w:t>field</w:t>
      </w:r>
      <w:r w:rsidR="00EE02E2">
        <w:rPr>
          <w:rFonts w:hint="eastAsia"/>
          <w:b/>
          <w:bCs/>
          <w:i/>
          <w:iCs/>
          <w:lang w:eastAsia="zh-CN"/>
        </w:rPr>
        <w:t xml:space="preserve"> in DCI format 1_1/1_2 </w:t>
      </w:r>
      <w:r w:rsidR="004C5AA1">
        <w:rPr>
          <w:rFonts w:hint="eastAsia"/>
          <w:b/>
          <w:bCs/>
          <w:i/>
          <w:iCs/>
          <w:lang w:eastAsia="zh-CN"/>
        </w:rPr>
        <w:t xml:space="preserve">as well as </w:t>
      </w:r>
      <w:r w:rsidR="00EE02E2">
        <w:rPr>
          <w:rFonts w:hint="eastAsia"/>
          <w:b/>
          <w:bCs/>
          <w:i/>
          <w:iCs/>
          <w:lang w:eastAsia="zh-CN"/>
        </w:rPr>
        <w:t xml:space="preserve">higher layer parameter </w:t>
      </w:r>
      <w:proofErr w:type="spellStart"/>
      <w:r w:rsidR="00EE02E2" w:rsidRPr="00EE02E2">
        <w:rPr>
          <w:b/>
          <w:bCs/>
          <w:i/>
          <w:iCs/>
          <w:lang w:eastAsia="zh-CN"/>
        </w:rPr>
        <w:t>applyIndicatedTCI</w:t>
      </w:r>
      <w:proofErr w:type="spellEnd"/>
      <w:r w:rsidR="00EE02E2" w:rsidRPr="00EE02E2">
        <w:rPr>
          <w:b/>
          <w:bCs/>
          <w:i/>
          <w:iCs/>
          <w:lang w:eastAsia="zh-CN"/>
        </w:rPr>
        <w:t>-State</w:t>
      </w:r>
      <w:r w:rsidR="00EE02E2">
        <w:rPr>
          <w:rFonts w:hint="eastAsia"/>
          <w:b/>
          <w:bCs/>
          <w:i/>
          <w:iCs/>
          <w:lang w:eastAsia="zh-CN"/>
        </w:rPr>
        <w:t xml:space="preserve"> for PDCCH and CSI-RS</w:t>
      </w:r>
      <w:r w:rsidR="00DE3C06">
        <w:rPr>
          <w:rFonts w:hint="eastAsia"/>
          <w:b/>
          <w:bCs/>
          <w:i/>
          <w:iCs/>
          <w:lang w:eastAsia="zh-CN"/>
        </w:rPr>
        <w:t xml:space="preserve"> are not needed</w:t>
      </w:r>
      <w:r>
        <w:rPr>
          <w:b/>
          <w:bCs/>
          <w:i/>
          <w:iCs/>
          <w:lang w:eastAsia="zh-CN"/>
        </w:rPr>
        <w:t>.</w:t>
      </w:r>
    </w:p>
    <w:p w14:paraId="67CC4B1C" w14:textId="77777777" w:rsidR="00D40305" w:rsidRDefault="00D40305" w:rsidP="00D40305">
      <w:pPr>
        <w:pStyle w:val="1"/>
        <w:tabs>
          <w:tab w:val="clear" w:pos="522"/>
        </w:tabs>
        <w:ind w:left="425" w:hanging="425"/>
        <w:rPr>
          <w:sz w:val="32"/>
          <w:lang w:eastAsia="zh-CN"/>
        </w:rPr>
      </w:pPr>
      <w:r w:rsidRPr="00084588">
        <w:rPr>
          <w:sz w:val="32"/>
          <w:lang w:eastAsia="zh-CN"/>
        </w:rPr>
        <w:t>Conclusion</w:t>
      </w:r>
    </w:p>
    <w:p w14:paraId="236A52A8" w14:textId="6BF0810C" w:rsidR="00D40305" w:rsidRDefault="00D40305" w:rsidP="00D40305">
      <w:pPr>
        <w:spacing w:before="180"/>
      </w:pPr>
      <w:r w:rsidRPr="00445225">
        <w:t xml:space="preserve">As a summary, we have the following proposals on </w:t>
      </w:r>
      <w:r w:rsidR="00CC29EA">
        <w:t xml:space="preserve">enhancement for asymmetric </w:t>
      </w:r>
      <w:r w:rsidR="00CC29EA" w:rsidRPr="00CC29EA">
        <w:t xml:space="preserve">DL </w:t>
      </w:r>
      <w:proofErr w:type="spellStart"/>
      <w:r w:rsidR="00CC29EA" w:rsidRPr="00CC29EA">
        <w:t>sTRP</w:t>
      </w:r>
      <w:proofErr w:type="spellEnd"/>
      <w:r w:rsidR="00CC29EA" w:rsidRPr="00CC29EA">
        <w:t xml:space="preserve">/UL </w:t>
      </w:r>
      <w:proofErr w:type="spellStart"/>
      <w:r w:rsidR="00CC29EA" w:rsidRPr="00CC29EA">
        <w:t>mTRP</w:t>
      </w:r>
      <w:proofErr w:type="spellEnd"/>
      <w:r w:rsidR="00CC29EA" w:rsidRPr="00CC29EA">
        <w:t xml:space="preserve"> scenarios</w:t>
      </w:r>
      <w:r>
        <w:t>:</w:t>
      </w:r>
    </w:p>
    <w:p w14:paraId="7E417575" w14:textId="29B91594" w:rsidR="00E85476" w:rsidRPr="00E85476" w:rsidRDefault="00E85476" w:rsidP="00E85476">
      <w:pPr>
        <w:spacing w:before="180"/>
        <w:rPr>
          <w:b/>
          <w:bCs/>
          <w:i/>
          <w:iCs/>
          <w:lang w:eastAsia="zh-CN"/>
        </w:rPr>
      </w:pPr>
      <w:r w:rsidRPr="00565CA9">
        <w:rPr>
          <w:b/>
          <w:bCs/>
          <w:i/>
          <w:iCs/>
          <w:lang w:eastAsia="zh-CN"/>
        </w:rPr>
        <w:t>Proposal</w:t>
      </w:r>
      <w:r>
        <w:rPr>
          <w:b/>
          <w:bCs/>
          <w:i/>
          <w:iCs/>
          <w:lang w:eastAsia="zh-CN"/>
        </w:rPr>
        <w:t xml:space="preserve"> </w:t>
      </w:r>
      <w:r>
        <w:rPr>
          <w:rFonts w:hint="eastAsia"/>
          <w:b/>
          <w:bCs/>
          <w:i/>
          <w:iCs/>
          <w:lang w:eastAsia="zh-CN"/>
        </w:rPr>
        <w:t>1</w:t>
      </w:r>
      <w:r w:rsidRPr="00565CA9">
        <w:rPr>
          <w:b/>
          <w:bCs/>
          <w:i/>
          <w:iCs/>
          <w:lang w:eastAsia="zh-CN"/>
        </w:rPr>
        <w:t xml:space="preserve">: </w:t>
      </w:r>
      <w:r>
        <w:rPr>
          <w:b/>
          <w:bCs/>
          <w:i/>
          <w:iCs/>
          <w:lang w:eastAsia="zh-CN"/>
        </w:rPr>
        <w:t xml:space="preserve">Support </w:t>
      </w:r>
      <w:r>
        <w:rPr>
          <w:rFonts w:hint="eastAsia"/>
          <w:b/>
          <w:bCs/>
          <w:i/>
          <w:iCs/>
          <w:lang w:eastAsia="zh-CN"/>
        </w:rPr>
        <w:t xml:space="preserve">to remove the </w:t>
      </w:r>
      <w:r>
        <w:rPr>
          <w:b/>
          <w:bCs/>
          <w:i/>
          <w:iCs/>
          <w:lang w:eastAsia="zh-CN"/>
        </w:rPr>
        <w:t>‘</w:t>
      </w:r>
      <w:r>
        <w:rPr>
          <w:rFonts w:hint="eastAsia"/>
          <w:b/>
          <w:bCs/>
          <w:i/>
          <w:iCs/>
          <w:lang w:eastAsia="zh-CN"/>
        </w:rPr>
        <w:t>antenna switching</w:t>
      </w:r>
      <w:r>
        <w:rPr>
          <w:b/>
          <w:bCs/>
          <w:i/>
          <w:iCs/>
          <w:lang w:eastAsia="zh-CN"/>
        </w:rPr>
        <w:t>’</w:t>
      </w:r>
      <w:r>
        <w:rPr>
          <w:rFonts w:hint="eastAsia"/>
          <w:b/>
          <w:bCs/>
          <w:i/>
          <w:iCs/>
          <w:lang w:eastAsia="zh-CN"/>
        </w:rPr>
        <w:t xml:space="preserve"> restriction for aperiodic SRS resource sets</w:t>
      </w:r>
      <w:r>
        <w:rPr>
          <w:b/>
          <w:bCs/>
          <w:i/>
          <w:iCs/>
          <w:lang w:eastAsia="zh-CN"/>
        </w:rPr>
        <w:t xml:space="preserve"> triggered</w:t>
      </w:r>
      <w:r>
        <w:rPr>
          <w:rFonts w:hint="eastAsia"/>
          <w:b/>
          <w:bCs/>
          <w:i/>
          <w:iCs/>
          <w:lang w:eastAsia="zh-CN"/>
        </w:rPr>
        <w:t xml:space="preserve"> by </w:t>
      </w:r>
      <w:r>
        <w:rPr>
          <w:b/>
          <w:bCs/>
          <w:i/>
          <w:iCs/>
          <w:lang w:eastAsia="zh-CN"/>
        </w:rPr>
        <w:t xml:space="preserve">DCI format 2_3 </w:t>
      </w:r>
      <w:r>
        <w:rPr>
          <w:rFonts w:hint="eastAsia"/>
          <w:b/>
          <w:bCs/>
          <w:i/>
          <w:iCs/>
          <w:lang w:eastAsia="zh-CN"/>
        </w:rPr>
        <w:t>if</w:t>
      </w:r>
      <w:r>
        <w:rPr>
          <w:b/>
          <w:bCs/>
          <w:i/>
          <w:iCs/>
          <w:lang w:eastAsia="zh-CN"/>
        </w:rPr>
        <w:t xml:space="preserve"> </w:t>
      </w:r>
      <w:r>
        <w:rPr>
          <w:b/>
          <w:bCs/>
          <w:i/>
          <w:iCs/>
        </w:rPr>
        <w:t>two</w:t>
      </w:r>
      <w:r w:rsidRPr="00853678">
        <w:rPr>
          <w:b/>
          <w:bCs/>
          <w:i/>
          <w:iCs/>
        </w:rPr>
        <w:t xml:space="preserve"> CLPC adjustment states</w:t>
      </w:r>
      <w:r>
        <w:rPr>
          <w:b/>
          <w:bCs/>
          <w:i/>
          <w:iCs/>
        </w:rPr>
        <w:t xml:space="preserve"> are configured for SRS</w:t>
      </w:r>
      <w:r w:rsidRPr="005429D6">
        <w:rPr>
          <w:b/>
          <w:bCs/>
          <w:i/>
          <w:iCs/>
          <w:lang w:eastAsia="zh-CN"/>
        </w:rPr>
        <w:t>.</w:t>
      </w:r>
    </w:p>
    <w:p w14:paraId="196D55EA" w14:textId="0C00F6F6" w:rsidR="00E85476" w:rsidRPr="00E85476" w:rsidRDefault="00E85476" w:rsidP="00E85476">
      <w:pPr>
        <w:spacing w:before="180"/>
        <w:rPr>
          <w:b/>
          <w:bCs/>
          <w:i/>
          <w:iCs/>
          <w:lang w:eastAsia="zh-CN"/>
        </w:rPr>
      </w:pPr>
      <w:r>
        <w:rPr>
          <w:b/>
          <w:bCs/>
          <w:i/>
          <w:iCs/>
          <w:lang w:eastAsia="zh-CN"/>
        </w:rPr>
        <w:t xml:space="preserve">Proposal </w:t>
      </w:r>
      <w:r w:rsidR="00704E64">
        <w:rPr>
          <w:rFonts w:hint="eastAsia"/>
          <w:b/>
          <w:bCs/>
          <w:i/>
          <w:iCs/>
          <w:lang w:eastAsia="zh-CN"/>
        </w:rPr>
        <w:t>2</w:t>
      </w:r>
      <w:r>
        <w:rPr>
          <w:b/>
          <w:bCs/>
          <w:i/>
          <w:iCs/>
          <w:lang w:eastAsia="zh-CN"/>
        </w:rPr>
        <w:t xml:space="preserve">: If two joint TCI states are indicated for asymmetric DL </w:t>
      </w:r>
      <w:proofErr w:type="spellStart"/>
      <w:r>
        <w:rPr>
          <w:b/>
          <w:bCs/>
          <w:i/>
          <w:iCs/>
          <w:lang w:eastAsia="zh-CN"/>
        </w:rPr>
        <w:t>sTRP</w:t>
      </w:r>
      <w:proofErr w:type="spellEnd"/>
      <w:r>
        <w:rPr>
          <w:b/>
          <w:bCs/>
          <w:i/>
          <w:iCs/>
          <w:lang w:eastAsia="zh-CN"/>
        </w:rPr>
        <w:t xml:space="preserve">/UL </w:t>
      </w:r>
      <w:proofErr w:type="spellStart"/>
      <w:r>
        <w:rPr>
          <w:b/>
          <w:bCs/>
          <w:i/>
          <w:iCs/>
          <w:lang w:eastAsia="zh-CN"/>
        </w:rPr>
        <w:t>mTRP</w:t>
      </w:r>
      <w:proofErr w:type="spellEnd"/>
      <w:r>
        <w:rPr>
          <w:b/>
          <w:bCs/>
          <w:i/>
          <w:iCs/>
          <w:lang w:eastAsia="zh-CN"/>
        </w:rPr>
        <w:t xml:space="preserve"> scenarios in FR1, the first joint TCI state is applied for DL </w:t>
      </w:r>
      <w:r>
        <w:rPr>
          <w:rFonts w:hint="eastAsia"/>
          <w:b/>
          <w:bCs/>
          <w:i/>
          <w:iCs/>
          <w:lang w:eastAsia="zh-CN"/>
        </w:rPr>
        <w:t xml:space="preserve">channels/signals which follow the indicated TCI state. And the TCI </w:t>
      </w:r>
      <w:r>
        <w:rPr>
          <w:b/>
          <w:bCs/>
          <w:i/>
          <w:iCs/>
          <w:lang w:eastAsia="zh-CN"/>
        </w:rPr>
        <w:t>select</w:t>
      </w:r>
      <w:r>
        <w:rPr>
          <w:rFonts w:hint="eastAsia"/>
          <w:b/>
          <w:bCs/>
          <w:i/>
          <w:iCs/>
          <w:lang w:eastAsia="zh-CN"/>
        </w:rPr>
        <w:t xml:space="preserve">ion </w:t>
      </w:r>
      <w:r>
        <w:rPr>
          <w:b/>
          <w:bCs/>
          <w:i/>
          <w:iCs/>
          <w:lang w:eastAsia="zh-CN"/>
        </w:rPr>
        <w:t>field</w:t>
      </w:r>
      <w:r>
        <w:rPr>
          <w:rFonts w:hint="eastAsia"/>
          <w:b/>
          <w:bCs/>
          <w:i/>
          <w:iCs/>
          <w:lang w:eastAsia="zh-CN"/>
        </w:rPr>
        <w:t xml:space="preserve"> in DCI format 1_1/1_2 as well as higher layer parameter </w:t>
      </w:r>
      <w:proofErr w:type="spellStart"/>
      <w:r w:rsidRPr="00EE02E2">
        <w:rPr>
          <w:b/>
          <w:bCs/>
          <w:i/>
          <w:iCs/>
          <w:lang w:eastAsia="zh-CN"/>
        </w:rPr>
        <w:t>applyIndicatedTCI</w:t>
      </w:r>
      <w:proofErr w:type="spellEnd"/>
      <w:r w:rsidRPr="00EE02E2">
        <w:rPr>
          <w:b/>
          <w:bCs/>
          <w:i/>
          <w:iCs/>
          <w:lang w:eastAsia="zh-CN"/>
        </w:rPr>
        <w:t>-State</w:t>
      </w:r>
      <w:r>
        <w:rPr>
          <w:rFonts w:hint="eastAsia"/>
          <w:b/>
          <w:bCs/>
          <w:i/>
          <w:iCs/>
          <w:lang w:eastAsia="zh-CN"/>
        </w:rPr>
        <w:t xml:space="preserve"> for PDCCH and CSI-RS are not needed</w:t>
      </w:r>
      <w:r>
        <w:rPr>
          <w:b/>
          <w:bCs/>
          <w:i/>
          <w:iCs/>
          <w:lang w:eastAsia="zh-CN"/>
        </w:rPr>
        <w:t>.</w:t>
      </w:r>
    </w:p>
    <w:p w14:paraId="15B03E91" w14:textId="77777777" w:rsidR="00D40305" w:rsidRPr="00084588" w:rsidRDefault="00D40305" w:rsidP="00D40305">
      <w:pPr>
        <w:pStyle w:val="1"/>
        <w:tabs>
          <w:tab w:val="clear" w:pos="522"/>
        </w:tabs>
        <w:ind w:left="425" w:hanging="425"/>
        <w:rPr>
          <w:sz w:val="32"/>
          <w:lang w:eastAsia="zh-CN"/>
        </w:rPr>
      </w:pPr>
      <w:r w:rsidRPr="00084588">
        <w:rPr>
          <w:sz w:val="32"/>
          <w:lang w:eastAsia="zh-CN"/>
        </w:rPr>
        <w:t>References</w:t>
      </w:r>
    </w:p>
    <w:p w14:paraId="23DB9182" w14:textId="40704BD7" w:rsidR="007157C2" w:rsidRDefault="007157C2" w:rsidP="007157C2">
      <w:pPr>
        <w:pStyle w:val="af2"/>
        <w:numPr>
          <w:ilvl w:val="0"/>
          <w:numId w:val="8"/>
        </w:numPr>
        <w:rPr>
          <w:rFonts w:ascii="Times New Roman" w:hAnsi="Times New Roman"/>
        </w:rPr>
      </w:pPr>
      <w:r w:rsidRPr="001936E8">
        <w:rPr>
          <w:rFonts w:ascii="Times New Roman" w:hAnsi="Times New Roman"/>
        </w:rPr>
        <w:t>Chairman notes, RAN1#1</w:t>
      </w:r>
      <w:r w:rsidR="00907300">
        <w:rPr>
          <w:rFonts w:ascii="Times New Roman" w:hAnsi="Times New Roman" w:hint="eastAsia"/>
          <w:lang w:eastAsia="zh-CN"/>
        </w:rPr>
        <w:t>2</w:t>
      </w:r>
      <w:r w:rsidR="005D394B">
        <w:rPr>
          <w:rFonts w:ascii="Times New Roman" w:hAnsi="Times New Roman" w:hint="eastAsia"/>
          <w:lang w:eastAsia="zh-CN"/>
        </w:rPr>
        <w:t>1</w:t>
      </w:r>
      <w:r>
        <w:rPr>
          <w:rFonts w:ascii="Times New Roman" w:hAnsi="Times New Roman"/>
        </w:rPr>
        <w:t xml:space="preserve">, </w:t>
      </w:r>
      <w:proofErr w:type="gramStart"/>
      <w:r w:rsidR="005D394B">
        <w:rPr>
          <w:rFonts w:ascii="Times New Roman" w:hAnsi="Times New Roman" w:hint="eastAsia"/>
          <w:lang w:eastAsia="zh-CN"/>
        </w:rPr>
        <w:t>May</w:t>
      </w:r>
      <w:r w:rsidRPr="00612CE9">
        <w:rPr>
          <w:rFonts w:ascii="Times New Roman" w:hAnsi="Times New Roman"/>
        </w:rPr>
        <w:t>,</w:t>
      </w:r>
      <w:proofErr w:type="gramEnd"/>
      <w:r w:rsidRPr="00612CE9">
        <w:rPr>
          <w:rFonts w:ascii="Times New Roman" w:hAnsi="Times New Roman"/>
        </w:rPr>
        <w:t xml:space="preserve"> 202</w:t>
      </w:r>
      <w:r w:rsidR="00907300">
        <w:rPr>
          <w:rFonts w:ascii="Times New Roman" w:hAnsi="Times New Roman" w:hint="eastAsia"/>
          <w:lang w:eastAsia="zh-CN"/>
        </w:rPr>
        <w:t>5</w:t>
      </w:r>
    </w:p>
    <w:p w14:paraId="4C3736EF" w14:textId="1107D7DE" w:rsidR="00152073" w:rsidRDefault="00152073" w:rsidP="00152073">
      <w:pPr>
        <w:pStyle w:val="af2"/>
        <w:numPr>
          <w:ilvl w:val="0"/>
          <w:numId w:val="8"/>
        </w:numPr>
        <w:rPr>
          <w:rFonts w:ascii="Times New Roman" w:hAnsi="Times New Roman"/>
        </w:rPr>
      </w:pPr>
      <w:r>
        <w:rPr>
          <w:rFonts w:ascii="Times New Roman" w:hAnsi="Times New Roman"/>
        </w:rPr>
        <w:t>3GPP TS 38.21</w:t>
      </w:r>
      <w:r>
        <w:rPr>
          <w:rFonts w:ascii="Times New Roman" w:hAnsi="Times New Roman" w:hint="eastAsia"/>
          <w:lang w:eastAsia="zh-CN"/>
        </w:rPr>
        <w:t xml:space="preserve">2 </w:t>
      </w:r>
      <w:r w:rsidRPr="00152073">
        <w:rPr>
          <w:rFonts w:ascii="Times New Roman" w:hAnsi="Times New Roman"/>
          <w:lang w:eastAsia="zh-CN"/>
        </w:rPr>
        <w:t>V18.</w:t>
      </w:r>
      <w:r>
        <w:rPr>
          <w:rFonts w:ascii="Times New Roman" w:hAnsi="Times New Roman" w:hint="eastAsia"/>
          <w:lang w:eastAsia="zh-CN"/>
        </w:rPr>
        <w:t>3</w:t>
      </w:r>
      <w:r w:rsidRPr="00152073">
        <w:rPr>
          <w:rFonts w:ascii="Times New Roman" w:hAnsi="Times New Roman"/>
          <w:lang w:eastAsia="zh-CN"/>
        </w:rPr>
        <w:t>.0</w:t>
      </w:r>
      <w:r>
        <w:rPr>
          <w:rFonts w:ascii="Times New Roman" w:hAnsi="Times New Roman"/>
        </w:rPr>
        <w:t>, “</w:t>
      </w:r>
      <w:r w:rsidRPr="00152073">
        <w:rPr>
          <w:rFonts w:ascii="Times New Roman" w:hAnsi="Times New Roman"/>
        </w:rPr>
        <w:t>Physical layer procedures for data”</w:t>
      </w:r>
      <w:r w:rsidR="000A2509">
        <w:rPr>
          <w:rFonts w:ascii="Times New Roman" w:hAnsi="Times New Roman" w:hint="eastAsia"/>
          <w:lang w:eastAsia="zh-CN"/>
        </w:rPr>
        <w:t>.</w:t>
      </w:r>
    </w:p>
    <w:p w14:paraId="4037AA9E" w14:textId="77777777" w:rsidR="005D4FDE" w:rsidRDefault="005D4FDE" w:rsidP="005D4FDE">
      <w:pPr>
        <w:overflowPunct w:val="0"/>
        <w:snapToGrid/>
        <w:spacing w:before="100" w:beforeAutospacing="1" w:after="100" w:afterAutospacing="1"/>
        <w:jc w:val="left"/>
        <w:textAlignment w:val="baseline"/>
        <w:rPr>
          <w:lang w:eastAsia="zh-CN"/>
        </w:rPr>
      </w:pPr>
    </w:p>
    <w:sectPr w:rsidR="005D4FD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450619" w14:textId="77777777" w:rsidR="00351195" w:rsidRDefault="00351195">
      <w:r>
        <w:separator/>
      </w:r>
    </w:p>
  </w:endnote>
  <w:endnote w:type="continuationSeparator" w:id="0">
    <w:p w14:paraId="281CE34D" w14:textId="77777777" w:rsidR="00351195" w:rsidRDefault="00351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15AD65" w14:textId="77777777" w:rsidR="00351195" w:rsidRDefault="00351195">
      <w:r>
        <w:separator/>
      </w:r>
    </w:p>
  </w:footnote>
  <w:footnote w:type="continuationSeparator" w:id="0">
    <w:p w14:paraId="27099635" w14:textId="77777777" w:rsidR="00351195" w:rsidRDefault="003511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EC9F148"/>
    <w:multiLevelType w:val="singleLevel"/>
    <w:tmpl w:val="DEC9F148"/>
    <w:lvl w:ilvl="0">
      <w:start w:val="1"/>
      <w:numFmt w:val="bullet"/>
      <w:lvlText w:val="-"/>
      <w:lvlJc w:val="left"/>
      <w:pPr>
        <w:ind w:left="420" w:hanging="420"/>
      </w:pPr>
      <w:rPr>
        <w:rFonts w:ascii="微软雅黑" w:eastAsia="微软雅黑" w:hAnsi="微软雅黑" w:cs="微软雅黑" w:hint="default"/>
      </w:r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DE653C"/>
    <w:multiLevelType w:val="hybridMultilevel"/>
    <w:tmpl w:val="FA680AC0"/>
    <w:lvl w:ilvl="0" w:tplc="B14AD7CC">
      <w:start w:val="1"/>
      <w:numFmt w:val="bullet"/>
      <w:lvlText w:val="•"/>
      <w:lvlJc w:val="left"/>
      <w:pPr>
        <w:tabs>
          <w:tab w:val="num" w:pos="720"/>
        </w:tabs>
        <w:ind w:left="720" w:hanging="360"/>
      </w:pPr>
      <w:rPr>
        <w:rFonts w:ascii="Arial" w:hAnsi="Arial" w:hint="default"/>
      </w:rPr>
    </w:lvl>
    <w:lvl w:ilvl="1" w:tplc="52227206" w:tentative="1">
      <w:start w:val="1"/>
      <w:numFmt w:val="bullet"/>
      <w:lvlText w:val="•"/>
      <w:lvlJc w:val="left"/>
      <w:pPr>
        <w:tabs>
          <w:tab w:val="num" w:pos="1440"/>
        </w:tabs>
        <w:ind w:left="1440" w:hanging="360"/>
      </w:pPr>
      <w:rPr>
        <w:rFonts w:ascii="Arial" w:hAnsi="Arial" w:hint="default"/>
      </w:rPr>
    </w:lvl>
    <w:lvl w:ilvl="2" w:tplc="DFC67024" w:tentative="1">
      <w:start w:val="1"/>
      <w:numFmt w:val="bullet"/>
      <w:lvlText w:val="•"/>
      <w:lvlJc w:val="left"/>
      <w:pPr>
        <w:tabs>
          <w:tab w:val="num" w:pos="2160"/>
        </w:tabs>
        <w:ind w:left="2160" w:hanging="360"/>
      </w:pPr>
      <w:rPr>
        <w:rFonts w:ascii="Arial" w:hAnsi="Arial" w:hint="default"/>
      </w:rPr>
    </w:lvl>
    <w:lvl w:ilvl="3" w:tplc="77D6D250" w:tentative="1">
      <w:start w:val="1"/>
      <w:numFmt w:val="bullet"/>
      <w:lvlText w:val="•"/>
      <w:lvlJc w:val="left"/>
      <w:pPr>
        <w:tabs>
          <w:tab w:val="num" w:pos="2880"/>
        </w:tabs>
        <w:ind w:left="2880" w:hanging="360"/>
      </w:pPr>
      <w:rPr>
        <w:rFonts w:ascii="Arial" w:hAnsi="Arial" w:hint="default"/>
      </w:rPr>
    </w:lvl>
    <w:lvl w:ilvl="4" w:tplc="CCA0C8F4" w:tentative="1">
      <w:start w:val="1"/>
      <w:numFmt w:val="bullet"/>
      <w:lvlText w:val="•"/>
      <w:lvlJc w:val="left"/>
      <w:pPr>
        <w:tabs>
          <w:tab w:val="num" w:pos="3600"/>
        </w:tabs>
        <w:ind w:left="3600" w:hanging="360"/>
      </w:pPr>
      <w:rPr>
        <w:rFonts w:ascii="Arial" w:hAnsi="Arial" w:hint="default"/>
      </w:rPr>
    </w:lvl>
    <w:lvl w:ilvl="5" w:tplc="DEA4B8F8" w:tentative="1">
      <w:start w:val="1"/>
      <w:numFmt w:val="bullet"/>
      <w:lvlText w:val="•"/>
      <w:lvlJc w:val="left"/>
      <w:pPr>
        <w:tabs>
          <w:tab w:val="num" w:pos="4320"/>
        </w:tabs>
        <w:ind w:left="4320" w:hanging="360"/>
      </w:pPr>
      <w:rPr>
        <w:rFonts w:ascii="Arial" w:hAnsi="Arial" w:hint="default"/>
      </w:rPr>
    </w:lvl>
    <w:lvl w:ilvl="6" w:tplc="87740E22" w:tentative="1">
      <w:start w:val="1"/>
      <w:numFmt w:val="bullet"/>
      <w:lvlText w:val="•"/>
      <w:lvlJc w:val="left"/>
      <w:pPr>
        <w:tabs>
          <w:tab w:val="num" w:pos="5040"/>
        </w:tabs>
        <w:ind w:left="5040" w:hanging="360"/>
      </w:pPr>
      <w:rPr>
        <w:rFonts w:ascii="Arial" w:hAnsi="Arial" w:hint="default"/>
      </w:rPr>
    </w:lvl>
    <w:lvl w:ilvl="7" w:tplc="B0124952" w:tentative="1">
      <w:start w:val="1"/>
      <w:numFmt w:val="bullet"/>
      <w:lvlText w:val="•"/>
      <w:lvlJc w:val="left"/>
      <w:pPr>
        <w:tabs>
          <w:tab w:val="num" w:pos="5760"/>
        </w:tabs>
        <w:ind w:left="5760" w:hanging="360"/>
      </w:pPr>
      <w:rPr>
        <w:rFonts w:ascii="Arial" w:hAnsi="Arial" w:hint="default"/>
      </w:rPr>
    </w:lvl>
    <w:lvl w:ilvl="8" w:tplc="4B6CC0C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E958B6"/>
    <w:multiLevelType w:val="hybridMultilevel"/>
    <w:tmpl w:val="5A76FA6A"/>
    <w:lvl w:ilvl="0" w:tplc="BA165C60">
      <w:start w:val="1"/>
      <w:numFmt w:val="bullet"/>
      <w:lvlText w:val="-"/>
      <w:lvlJc w:val="left"/>
      <w:pPr>
        <w:ind w:left="660" w:hanging="440"/>
      </w:pPr>
      <w:rPr>
        <w:rFonts w:ascii="Calibri" w:eastAsiaTheme="minorHAnsi" w:hAnsi="Calibri" w:cs="Calibri" w:hint="default"/>
      </w:rPr>
    </w:lvl>
    <w:lvl w:ilvl="1" w:tplc="FFFFFFFF" w:tentative="1">
      <w:start w:val="1"/>
      <w:numFmt w:val="bullet"/>
      <w:lvlText w:val=""/>
      <w:lvlJc w:val="left"/>
      <w:pPr>
        <w:ind w:left="1100" w:hanging="440"/>
      </w:pPr>
      <w:rPr>
        <w:rFonts w:ascii="Wingdings" w:hAnsi="Wingdings" w:hint="default"/>
      </w:rPr>
    </w:lvl>
    <w:lvl w:ilvl="2" w:tplc="FFFFFFFF" w:tentative="1">
      <w:start w:val="1"/>
      <w:numFmt w:val="bullet"/>
      <w:lvlText w:val=""/>
      <w:lvlJc w:val="left"/>
      <w:pPr>
        <w:ind w:left="1540" w:hanging="440"/>
      </w:pPr>
      <w:rPr>
        <w:rFonts w:ascii="Wingdings" w:hAnsi="Wingdings" w:hint="default"/>
      </w:rPr>
    </w:lvl>
    <w:lvl w:ilvl="3" w:tplc="FFFFFFFF" w:tentative="1">
      <w:start w:val="1"/>
      <w:numFmt w:val="bullet"/>
      <w:lvlText w:val=""/>
      <w:lvlJc w:val="left"/>
      <w:pPr>
        <w:ind w:left="1980" w:hanging="440"/>
      </w:pPr>
      <w:rPr>
        <w:rFonts w:ascii="Wingdings" w:hAnsi="Wingdings" w:hint="default"/>
      </w:rPr>
    </w:lvl>
    <w:lvl w:ilvl="4" w:tplc="FFFFFFFF" w:tentative="1">
      <w:start w:val="1"/>
      <w:numFmt w:val="bullet"/>
      <w:lvlText w:val=""/>
      <w:lvlJc w:val="left"/>
      <w:pPr>
        <w:ind w:left="2420" w:hanging="440"/>
      </w:pPr>
      <w:rPr>
        <w:rFonts w:ascii="Wingdings" w:hAnsi="Wingdings" w:hint="default"/>
      </w:rPr>
    </w:lvl>
    <w:lvl w:ilvl="5" w:tplc="FFFFFFFF" w:tentative="1">
      <w:start w:val="1"/>
      <w:numFmt w:val="bullet"/>
      <w:lvlText w:val=""/>
      <w:lvlJc w:val="left"/>
      <w:pPr>
        <w:ind w:left="2860" w:hanging="440"/>
      </w:pPr>
      <w:rPr>
        <w:rFonts w:ascii="Wingdings" w:hAnsi="Wingdings" w:hint="default"/>
      </w:rPr>
    </w:lvl>
    <w:lvl w:ilvl="6" w:tplc="FFFFFFFF" w:tentative="1">
      <w:start w:val="1"/>
      <w:numFmt w:val="bullet"/>
      <w:lvlText w:val=""/>
      <w:lvlJc w:val="left"/>
      <w:pPr>
        <w:ind w:left="3300" w:hanging="440"/>
      </w:pPr>
      <w:rPr>
        <w:rFonts w:ascii="Wingdings" w:hAnsi="Wingdings" w:hint="default"/>
      </w:rPr>
    </w:lvl>
    <w:lvl w:ilvl="7" w:tplc="FFFFFFFF" w:tentative="1">
      <w:start w:val="1"/>
      <w:numFmt w:val="bullet"/>
      <w:lvlText w:val=""/>
      <w:lvlJc w:val="left"/>
      <w:pPr>
        <w:ind w:left="3740" w:hanging="440"/>
      </w:pPr>
      <w:rPr>
        <w:rFonts w:ascii="Wingdings" w:hAnsi="Wingdings" w:hint="default"/>
      </w:rPr>
    </w:lvl>
    <w:lvl w:ilvl="8" w:tplc="FFFFFFFF" w:tentative="1">
      <w:start w:val="1"/>
      <w:numFmt w:val="bullet"/>
      <w:lvlText w:val=""/>
      <w:lvlJc w:val="left"/>
      <w:pPr>
        <w:ind w:left="4180" w:hanging="440"/>
      </w:pPr>
      <w:rPr>
        <w:rFonts w:ascii="Wingdings" w:hAnsi="Wingdings" w:hint="default"/>
      </w:rPr>
    </w:lvl>
  </w:abstractNum>
  <w:abstractNum w:abstractNumId="7" w15:restartNumberingAfterBreak="0">
    <w:nsid w:val="0F9567D2"/>
    <w:multiLevelType w:val="multilevel"/>
    <w:tmpl w:val="0F9567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3678A4"/>
    <w:multiLevelType w:val="hybridMultilevel"/>
    <w:tmpl w:val="38B26066"/>
    <w:lvl w:ilvl="0" w:tplc="0BDA27CC">
      <w:start w:val="4"/>
      <w:numFmt w:val="decimal"/>
      <w:lvlText w:val="%1."/>
      <w:lvlJc w:val="left"/>
      <w:pPr>
        <w:ind w:left="780" w:hanging="360"/>
      </w:pPr>
      <w:rPr>
        <w:rFonts w:hint="default"/>
        <w:sz w:val="22"/>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9"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B65B1B"/>
    <w:multiLevelType w:val="multilevel"/>
    <w:tmpl w:val="1BB65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AF07AE6"/>
    <w:multiLevelType w:val="hybridMultilevel"/>
    <w:tmpl w:val="06DC6DE8"/>
    <w:lvl w:ilvl="0" w:tplc="1C8EE45A">
      <w:start w:val="1"/>
      <w:numFmt w:val="lowerLetter"/>
      <w:lvlText w:val="%1."/>
      <w:lvlJc w:val="left"/>
      <w:pPr>
        <w:ind w:left="1635" w:hanging="360"/>
      </w:pPr>
      <w:rPr>
        <w:rFonts w:hint="default"/>
        <w:sz w:val="22"/>
      </w:rPr>
    </w:lvl>
    <w:lvl w:ilvl="1" w:tplc="04090019" w:tentative="1">
      <w:start w:val="1"/>
      <w:numFmt w:val="lowerLetter"/>
      <w:lvlText w:val="%2)"/>
      <w:lvlJc w:val="left"/>
      <w:pPr>
        <w:ind w:left="2155" w:hanging="440"/>
      </w:pPr>
    </w:lvl>
    <w:lvl w:ilvl="2" w:tplc="0409001B" w:tentative="1">
      <w:start w:val="1"/>
      <w:numFmt w:val="lowerRoman"/>
      <w:lvlText w:val="%3."/>
      <w:lvlJc w:val="right"/>
      <w:pPr>
        <w:ind w:left="2595" w:hanging="440"/>
      </w:pPr>
    </w:lvl>
    <w:lvl w:ilvl="3" w:tplc="0409000F" w:tentative="1">
      <w:start w:val="1"/>
      <w:numFmt w:val="decimal"/>
      <w:lvlText w:val="%4."/>
      <w:lvlJc w:val="left"/>
      <w:pPr>
        <w:ind w:left="3035" w:hanging="440"/>
      </w:pPr>
    </w:lvl>
    <w:lvl w:ilvl="4" w:tplc="04090019" w:tentative="1">
      <w:start w:val="1"/>
      <w:numFmt w:val="lowerLetter"/>
      <w:lvlText w:val="%5)"/>
      <w:lvlJc w:val="left"/>
      <w:pPr>
        <w:ind w:left="3475" w:hanging="440"/>
      </w:pPr>
    </w:lvl>
    <w:lvl w:ilvl="5" w:tplc="0409001B" w:tentative="1">
      <w:start w:val="1"/>
      <w:numFmt w:val="lowerRoman"/>
      <w:lvlText w:val="%6."/>
      <w:lvlJc w:val="right"/>
      <w:pPr>
        <w:ind w:left="3915" w:hanging="440"/>
      </w:pPr>
    </w:lvl>
    <w:lvl w:ilvl="6" w:tplc="0409000F" w:tentative="1">
      <w:start w:val="1"/>
      <w:numFmt w:val="decimal"/>
      <w:lvlText w:val="%7."/>
      <w:lvlJc w:val="left"/>
      <w:pPr>
        <w:ind w:left="4355" w:hanging="440"/>
      </w:pPr>
    </w:lvl>
    <w:lvl w:ilvl="7" w:tplc="04090019" w:tentative="1">
      <w:start w:val="1"/>
      <w:numFmt w:val="lowerLetter"/>
      <w:lvlText w:val="%8)"/>
      <w:lvlJc w:val="left"/>
      <w:pPr>
        <w:ind w:left="4795" w:hanging="440"/>
      </w:pPr>
    </w:lvl>
    <w:lvl w:ilvl="8" w:tplc="0409001B" w:tentative="1">
      <w:start w:val="1"/>
      <w:numFmt w:val="lowerRoman"/>
      <w:lvlText w:val="%9."/>
      <w:lvlJc w:val="right"/>
      <w:pPr>
        <w:ind w:left="5235" w:hanging="440"/>
      </w:pPr>
    </w:lvl>
  </w:abstractNum>
  <w:abstractNum w:abstractNumId="14" w15:restartNumberingAfterBreak="0">
    <w:nsid w:val="2C6738E1"/>
    <w:multiLevelType w:val="multilevel"/>
    <w:tmpl w:val="2C6738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843288"/>
    <w:multiLevelType w:val="multilevel"/>
    <w:tmpl w:val="44A07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6671"/>
        </w:tabs>
        <w:ind w:left="6671"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70C1242"/>
    <w:multiLevelType w:val="hybridMultilevel"/>
    <w:tmpl w:val="2A80FC7E"/>
    <w:lvl w:ilvl="0" w:tplc="04090001">
      <w:start w:val="1"/>
      <w:numFmt w:val="bullet"/>
      <w:lvlText w:val=""/>
      <w:lvlJc w:val="left"/>
      <w:pPr>
        <w:ind w:left="440" w:hanging="440"/>
      </w:pPr>
      <w:rPr>
        <w:rFonts w:ascii="Symbol" w:hAnsi="Symbol" w:hint="default"/>
      </w:rPr>
    </w:lvl>
    <w:lvl w:ilvl="1" w:tplc="04090003">
      <w:start w:val="1"/>
      <w:numFmt w:val="bullet"/>
      <w:lvlText w:val="o"/>
      <w:lvlJc w:val="left"/>
      <w:pPr>
        <w:ind w:left="152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A784AAB"/>
    <w:multiLevelType w:val="hybridMultilevel"/>
    <w:tmpl w:val="DC067A4A"/>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1" w15:restartNumberingAfterBreak="0">
    <w:nsid w:val="3AA46647"/>
    <w:multiLevelType w:val="hybridMultilevel"/>
    <w:tmpl w:val="11B80870"/>
    <w:lvl w:ilvl="0" w:tplc="04EAE1CA">
      <w:start w:val="1"/>
      <w:numFmt w:val="decimal"/>
      <w:pStyle w:val="Proposal"/>
      <w:lvlText w:val="Proposal %1"/>
      <w:lvlJc w:val="left"/>
      <w:pPr>
        <w:tabs>
          <w:tab w:val="num" w:pos="4004"/>
        </w:tabs>
        <w:ind w:left="40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22" w15:restartNumberingAfterBreak="0">
    <w:nsid w:val="3B2658F4"/>
    <w:multiLevelType w:val="hybridMultilevel"/>
    <w:tmpl w:val="83468056"/>
    <w:lvl w:ilvl="0" w:tplc="E8244FC0">
      <w:start w:val="5"/>
      <w:numFmt w:val="decimal"/>
      <w:lvlText w:val="%1."/>
      <w:lvlJc w:val="left"/>
      <w:pPr>
        <w:ind w:left="780" w:hanging="360"/>
      </w:pPr>
      <w:rPr>
        <w:rFonts w:hint="default"/>
        <w:sz w:val="22"/>
      </w:rPr>
    </w:lvl>
    <w:lvl w:ilvl="1" w:tplc="C1685E4C">
      <w:start w:val="1"/>
      <w:numFmt w:val="lowerLetter"/>
      <w:lvlText w:val="%2)"/>
      <w:lvlJc w:val="left"/>
      <w:pPr>
        <w:ind w:left="1300" w:hanging="440"/>
      </w:pPr>
      <w:rPr>
        <w:rFonts w:hint="eastAsia"/>
      </w:r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23" w15:restartNumberingAfterBreak="0">
    <w:nsid w:val="3C885E38"/>
    <w:multiLevelType w:val="hybridMultilevel"/>
    <w:tmpl w:val="B066DD04"/>
    <w:lvl w:ilvl="0" w:tplc="AAF043BA">
      <w:numFmt w:val="bullet"/>
      <w:lvlText w:val="-"/>
      <w:lvlJc w:val="left"/>
      <w:pPr>
        <w:ind w:left="865" w:hanging="440"/>
      </w:pPr>
      <w:rPr>
        <w:rFonts w:ascii="Times New Roman" w:eastAsia="Times New Roman"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4" w15:restartNumberingAfterBreak="0">
    <w:nsid w:val="3E660041"/>
    <w:multiLevelType w:val="multilevel"/>
    <w:tmpl w:val="3E660041"/>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5" w15:restartNumberingAfterBreak="0">
    <w:nsid w:val="3FBD0942"/>
    <w:multiLevelType w:val="hybridMultilevel"/>
    <w:tmpl w:val="4CEECCAE"/>
    <w:lvl w:ilvl="0" w:tplc="BA165C60">
      <w:start w:val="1"/>
      <w:numFmt w:val="bullet"/>
      <w:lvlText w:val="-"/>
      <w:lvlJc w:val="left"/>
      <w:pPr>
        <w:ind w:left="660" w:hanging="440"/>
      </w:pPr>
      <w:rPr>
        <w:rFonts w:ascii="Calibri" w:eastAsiaTheme="minorHAnsi" w:hAnsi="Calibri" w:cs="Calibri" w:hint="default"/>
      </w:rPr>
    </w:lvl>
    <w:lvl w:ilvl="1" w:tplc="FFFFFFFF" w:tentative="1">
      <w:start w:val="1"/>
      <w:numFmt w:val="bullet"/>
      <w:lvlText w:val=""/>
      <w:lvlJc w:val="left"/>
      <w:pPr>
        <w:ind w:left="1100" w:hanging="440"/>
      </w:pPr>
      <w:rPr>
        <w:rFonts w:ascii="Wingdings" w:hAnsi="Wingdings" w:hint="default"/>
      </w:rPr>
    </w:lvl>
    <w:lvl w:ilvl="2" w:tplc="FFFFFFFF" w:tentative="1">
      <w:start w:val="1"/>
      <w:numFmt w:val="bullet"/>
      <w:lvlText w:val=""/>
      <w:lvlJc w:val="left"/>
      <w:pPr>
        <w:ind w:left="1540" w:hanging="440"/>
      </w:pPr>
      <w:rPr>
        <w:rFonts w:ascii="Wingdings" w:hAnsi="Wingdings" w:hint="default"/>
      </w:rPr>
    </w:lvl>
    <w:lvl w:ilvl="3" w:tplc="FFFFFFFF" w:tentative="1">
      <w:start w:val="1"/>
      <w:numFmt w:val="bullet"/>
      <w:lvlText w:val=""/>
      <w:lvlJc w:val="left"/>
      <w:pPr>
        <w:ind w:left="1980" w:hanging="440"/>
      </w:pPr>
      <w:rPr>
        <w:rFonts w:ascii="Wingdings" w:hAnsi="Wingdings" w:hint="default"/>
      </w:rPr>
    </w:lvl>
    <w:lvl w:ilvl="4" w:tplc="FFFFFFFF" w:tentative="1">
      <w:start w:val="1"/>
      <w:numFmt w:val="bullet"/>
      <w:lvlText w:val=""/>
      <w:lvlJc w:val="left"/>
      <w:pPr>
        <w:ind w:left="2420" w:hanging="440"/>
      </w:pPr>
      <w:rPr>
        <w:rFonts w:ascii="Wingdings" w:hAnsi="Wingdings" w:hint="default"/>
      </w:rPr>
    </w:lvl>
    <w:lvl w:ilvl="5" w:tplc="FFFFFFFF" w:tentative="1">
      <w:start w:val="1"/>
      <w:numFmt w:val="bullet"/>
      <w:lvlText w:val=""/>
      <w:lvlJc w:val="left"/>
      <w:pPr>
        <w:ind w:left="2860" w:hanging="440"/>
      </w:pPr>
      <w:rPr>
        <w:rFonts w:ascii="Wingdings" w:hAnsi="Wingdings" w:hint="default"/>
      </w:rPr>
    </w:lvl>
    <w:lvl w:ilvl="6" w:tplc="FFFFFFFF" w:tentative="1">
      <w:start w:val="1"/>
      <w:numFmt w:val="bullet"/>
      <w:lvlText w:val=""/>
      <w:lvlJc w:val="left"/>
      <w:pPr>
        <w:ind w:left="3300" w:hanging="440"/>
      </w:pPr>
      <w:rPr>
        <w:rFonts w:ascii="Wingdings" w:hAnsi="Wingdings" w:hint="default"/>
      </w:rPr>
    </w:lvl>
    <w:lvl w:ilvl="7" w:tplc="FFFFFFFF" w:tentative="1">
      <w:start w:val="1"/>
      <w:numFmt w:val="bullet"/>
      <w:lvlText w:val=""/>
      <w:lvlJc w:val="left"/>
      <w:pPr>
        <w:ind w:left="3740" w:hanging="440"/>
      </w:pPr>
      <w:rPr>
        <w:rFonts w:ascii="Wingdings" w:hAnsi="Wingdings" w:hint="default"/>
      </w:rPr>
    </w:lvl>
    <w:lvl w:ilvl="8" w:tplc="FFFFFFFF" w:tentative="1">
      <w:start w:val="1"/>
      <w:numFmt w:val="bullet"/>
      <w:lvlText w:val=""/>
      <w:lvlJc w:val="left"/>
      <w:pPr>
        <w:ind w:left="4180" w:hanging="440"/>
      </w:pPr>
      <w:rPr>
        <w:rFonts w:ascii="Wingdings" w:hAnsi="Wingdings" w:hint="default"/>
      </w:rPr>
    </w:lvl>
  </w:abstractNum>
  <w:abstractNum w:abstractNumId="26" w15:restartNumberingAfterBreak="0">
    <w:nsid w:val="3FF6007F"/>
    <w:multiLevelType w:val="hybridMultilevel"/>
    <w:tmpl w:val="FE8625F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240" w:hanging="440"/>
      </w:pPr>
    </w:lvl>
    <w:lvl w:ilvl="2" w:tplc="FFFFFFFF" w:tentative="1">
      <w:start w:val="1"/>
      <w:numFmt w:val="lowerRoman"/>
      <w:lvlText w:val="%3."/>
      <w:lvlJc w:val="right"/>
      <w:pPr>
        <w:ind w:left="1680" w:hanging="440"/>
      </w:pPr>
    </w:lvl>
    <w:lvl w:ilvl="3" w:tplc="FFFFFFFF" w:tentative="1">
      <w:start w:val="1"/>
      <w:numFmt w:val="decimal"/>
      <w:lvlText w:val="%4."/>
      <w:lvlJc w:val="left"/>
      <w:pPr>
        <w:ind w:left="2120" w:hanging="440"/>
      </w:pPr>
    </w:lvl>
    <w:lvl w:ilvl="4" w:tplc="FFFFFFFF" w:tentative="1">
      <w:start w:val="1"/>
      <w:numFmt w:val="lowerLetter"/>
      <w:lvlText w:val="%5)"/>
      <w:lvlJc w:val="left"/>
      <w:pPr>
        <w:ind w:left="2560" w:hanging="440"/>
      </w:pPr>
    </w:lvl>
    <w:lvl w:ilvl="5" w:tplc="FFFFFFFF" w:tentative="1">
      <w:start w:val="1"/>
      <w:numFmt w:val="lowerRoman"/>
      <w:lvlText w:val="%6."/>
      <w:lvlJc w:val="right"/>
      <w:pPr>
        <w:ind w:left="3000" w:hanging="440"/>
      </w:pPr>
    </w:lvl>
    <w:lvl w:ilvl="6" w:tplc="FFFFFFFF" w:tentative="1">
      <w:start w:val="1"/>
      <w:numFmt w:val="decimal"/>
      <w:lvlText w:val="%7."/>
      <w:lvlJc w:val="left"/>
      <w:pPr>
        <w:ind w:left="3440" w:hanging="440"/>
      </w:pPr>
    </w:lvl>
    <w:lvl w:ilvl="7" w:tplc="FFFFFFFF" w:tentative="1">
      <w:start w:val="1"/>
      <w:numFmt w:val="lowerLetter"/>
      <w:lvlText w:val="%8)"/>
      <w:lvlJc w:val="left"/>
      <w:pPr>
        <w:ind w:left="3880" w:hanging="440"/>
      </w:pPr>
    </w:lvl>
    <w:lvl w:ilvl="8" w:tplc="FFFFFFFF" w:tentative="1">
      <w:start w:val="1"/>
      <w:numFmt w:val="lowerRoman"/>
      <w:lvlText w:val="%9."/>
      <w:lvlJc w:val="right"/>
      <w:pPr>
        <w:ind w:left="4320" w:hanging="440"/>
      </w:pPr>
    </w:lvl>
  </w:abstractNum>
  <w:abstractNum w:abstractNumId="27" w15:restartNumberingAfterBreak="0">
    <w:nsid w:val="402920C4"/>
    <w:multiLevelType w:val="multilevel"/>
    <w:tmpl w:val="402920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47F82E78"/>
    <w:multiLevelType w:val="multilevel"/>
    <w:tmpl w:val="47F82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00939B6"/>
    <w:multiLevelType w:val="hybridMultilevel"/>
    <w:tmpl w:val="91F2942E"/>
    <w:lvl w:ilvl="0" w:tplc="BA165C60">
      <w:start w:val="1"/>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99F6A1D"/>
    <w:multiLevelType w:val="hybridMultilevel"/>
    <w:tmpl w:val="0E3A3E2E"/>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59A7323C"/>
    <w:multiLevelType w:val="multilevel"/>
    <w:tmpl w:val="59A7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01C4B6F"/>
    <w:multiLevelType w:val="hybridMultilevel"/>
    <w:tmpl w:val="4614CBAE"/>
    <w:lvl w:ilvl="0" w:tplc="04090003">
      <w:start w:val="1"/>
      <w:numFmt w:val="bullet"/>
      <w:lvlText w:val="o"/>
      <w:lvlJc w:val="left"/>
      <w:pPr>
        <w:ind w:left="660" w:hanging="440"/>
      </w:pPr>
      <w:rPr>
        <w:rFonts w:ascii="Courier New" w:hAnsi="Courier New" w:cs="Courier New"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44"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121093F"/>
    <w:multiLevelType w:val="hybridMultilevel"/>
    <w:tmpl w:val="C6BA6998"/>
    <w:lvl w:ilvl="0" w:tplc="04090003">
      <w:start w:val="1"/>
      <w:numFmt w:val="bullet"/>
      <w:lvlText w:val="o"/>
      <w:lvlJc w:val="left"/>
      <w:pPr>
        <w:ind w:left="880" w:hanging="440"/>
      </w:pPr>
      <w:rPr>
        <w:rFonts w:ascii="Courier New" w:hAnsi="Courier New" w:cs="Courier New"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F0B47F4"/>
    <w:multiLevelType w:val="hybridMultilevel"/>
    <w:tmpl w:val="E69CA332"/>
    <w:lvl w:ilvl="0" w:tplc="BA165C60">
      <w:start w:val="1"/>
      <w:numFmt w:val="bullet"/>
      <w:lvlText w:val="-"/>
      <w:lvlJc w:val="left"/>
      <w:pPr>
        <w:ind w:left="865" w:hanging="440"/>
      </w:pPr>
      <w:rPr>
        <w:rFonts w:ascii="Calibri" w:eastAsiaTheme="minorHAnsi" w:hAnsi="Calibri" w:cs="Calibri"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50" w15:restartNumberingAfterBreak="0">
    <w:nsid w:val="70344998"/>
    <w:multiLevelType w:val="hybridMultilevel"/>
    <w:tmpl w:val="6BB43E46"/>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53" w15:restartNumberingAfterBreak="0">
    <w:nsid w:val="765E3BDC"/>
    <w:multiLevelType w:val="hybridMultilevel"/>
    <w:tmpl w:val="FE8625F8"/>
    <w:lvl w:ilvl="0" w:tplc="39CCA366">
      <w:start w:val="1"/>
      <w:numFmt w:val="lowerLetter"/>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54"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55"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58"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C5C3945"/>
    <w:multiLevelType w:val="hybridMultilevel"/>
    <w:tmpl w:val="72884664"/>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7F287087"/>
    <w:multiLevelType w:val="hybridMultilevel"/>
    <w:tmpl w:val="5C3A71FA"/>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200431605">
    <w:abstractNumId w:val="20"/>
  </w:num>
  <w:num w:numId="2" w16cid:durableId="1009451646">
    <w:abstractNumId w:val="58"/>
  </w:num>
  <w:num w:numId="3" w16cid:durableId="1716588737">
    <w:abstractNumId w:val="52"/>
  </w:num>
  <w:num w:numId="4" w16cid:durableId="2074232306">
    <w:abstractNumId w:val="17"/>
  </w:num>
  <w:num w:numId="5" w16cid:durableId="1812093089">
    <w:abstractNumId w:val="2"/>
  </w:num>
  <w:num w:numId="6" w16cid:durableId="1031110565">
    <w:abstractNumId w:val="41"/>
  </w:num>
  <w:num w:numId="7" w16cid:durableId="652493108">
    <w:abstractNumId w:val="3"/>
  </w:num>
  <w:num w:numId="8" w16cid:durableId="1086463683">
    <w:abstractNumId w:val="1"/>
  </w:num>
  <w:num w:numId="9" w16cid:durableId="1059477935">
    <w:abstractNumId w:val="21"/>
  </w:num>
  <w:num w:numId="10" w16cid:durableId="1746146877">
    <w:abstractNumId w:val="8"/>
  </w:num>
  <w:num w:numId="11" w16cid:durableId="1795247042">
    <w:abstractNumId w:val="4"/>
  </w:num>
  <w:num w:numId="12" w16cid:durableId="414673694">
    <w:abstractNumId w:val="19"/>
  </w:num>
  <w:num w:numId="13" w16cid:durableId="811681694">
    <w:abstractNumId w:val="5"/>
  </w:num>
  <w:num w:numId="14" w16cid:durableId="1246723237">
    <w:abstractNumId w:val="53"/>
  </w:num>
  <w:num w:numId="15" w16cid:durableId="135997466">
    <w:abstractNumId w:val="26"/>
  </w:num>
  <w:num w:numId="16" w16cid:durableId="780035730">
    <w:abstractNumId w:val="22"/>
  </w:num>
  <w:num w:numId="17" w16cid:durableId="996031842">
    <w:abstractNumId w:val="13"/>
  </w:num>
  <w:num w:numId="18" w16cid:durableId="491024916">
    <w:abstractNumId w:val="38"/>
  </w:num>
  <w:num w:numId="19" w16cid:durableId="953053619">
    <w:abstractNumId w:val="50"/>
  </w:num>
  <w:num w:numId="20" w16cid:durableId="1542982849">
    <w:abstractNumId w:val="60"/>
  </w:num>
  <w:num w:numId="21" w16cid:durableId="188832706">
    <w:abstractNumId w:val="59"/>
  </w:num>
  <w:num w:numId="22" w16cid:durableId="21709645">
    <w:abstractNumId w:val="32"/>
  </w:num>
  <w:num w:numId="23" w16cid:durableId="559678117">
    <w:abstractNumId w:val="47"/>
  </w:num>
  <w:num w:numId="24" w16cid:durableId="799768000">
    <w:abstractNumId w:val="16"/>
  </w:num>
  <w:num w:numId="25" w16cid:durableId="2136754056">
    <w:abstractNumId w:val="11"/>
  </w:num>
  <w:num w:numId="26" w16cid:durableId="1751807686">
    <w:abstractNumId w:val="37"/>
  </w:num>
  <w:num w:numId="27" w16cid:durableId="1493566349">
    <w:abstractNumId w:val="43"/>
  </w:num>
  <w:num w:numId="28" w16cid:durableId="318384413">
    <w:abstractNumId w:val="49"/>
  </w:num>
  <w:num w:numId="29" w16cid:durableId="1582062395">
    <w:abstractNumId w:val="25"/>
  </w:num>
  <w:num w:numId="30" w16cid:durableId="42946883">
    <w:abstractNumId w:val="6"/>
  </w:num>
  <w:num w:numId="31" w16cid:durableId="1259414225">
    <w:abstractNumId w:val="45"/>
  </w:num>
  <w:num w:numId="32" w16cid:durableId="1888910346">
    <w:abstractNumId w:val="35"/>
  </w:num>
  <w:num w:numId="33" w16cid:durableId="1719429838">
    <w:abstractNumId w:val="18"/>
  </w:num>
  <w:num w:numId="34" w16cid:durableId="331378915">
    <w:abstractNumId w:val="44"/>
  </w:num>
  <w:num w:numId="35" w16cid:durableId="394475631">
    <w:abstractNumId w:val="56"/>
  </w:num>
  <w:num w:numId="36" w16cid:durableId="643898659">
    <w:abstractNumId w:val="9"/>
  </w:num>
  <w:num w:numId="37" w16cid:durableId="186866879">
    <w:abstractNumId w:val="36"/>
  </w:num>
  <w:num w:numId="38" w16cid:durableId="1704791015">
    <w:abstractNumId w:val="46"/>
  </w:num>
  <w:num w:numId="39" w16cid:durableId="803427577">
    <w:abstractNumId w:val="23"/>
  </w:num>
  <w:num w:numId="40" w16cid:durableId="2037729033">
    <w:abstractNumId w:val="40"/>
  </w:num>
  <w:num w:numId="41" w16cid:durableId="433794953">
    <w:abstractNumId w:val="28"/>
  </w:num>
  <w:num w:numId="42" w16cid:durableId="1089346815">
    <w:abstractNumId w:val="48"/>
  </w:num>
  <w:num w:numId="43" w16cid:durableId="1491407440">
    <w:abstractNumId w:val="46"/>
  </w:num>
  <w:num w:numId="44" w16cid:durableId="472407882">
    <w:abstractNumId w:val="57"/>
  </w:num>
  <w:num w:numId="45" w16cid:durableId="95906745">
    <w:abstractNumId w:val="12"/>
  </w:num>
  <w:num w:numId="46" w16cid:durableId="1684480621">
    <w:abstractNumId w:val="28"/>
  </w:num>
  <w:num w:numId="47" w16cid:durableId="770009622">
    <w:abstractNumId w:val="51"/>
  </w:num>
  <w:num w:numId="48" w16cid:durableId="1803496480">
    <w:abstractNumId w:val="55"/>
  </w:num>
  <w:num w:numId="49" w16cid:durableId="166947481">
    <w:abstractNumId w:val="30"/>
  </w:num>
  <w:num w:numId="50" w16cid:durableId="1599752577">
    <w:abstractNumId w:val="34"/>
  </w:num>
  <w:num w:numId="51" w16cid:durableId="1202355379">
    <w:abstractNumId w:val="54"/>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673099538">
    <w:abstractNumId w:val="54"/>
  </w:num>
  <w:num w:numId="53" w16cid:durableId="1691449871">
    <w:abstractNumId w:val="29"/>
  </w:num>
  <w:num w:numId="54" w16cid:durableId="1579824577">
    <w:abstractNumId w:val="7"/>
  </w:num>
  <w:num w:numId="55" w16cid:durableId="350381096">
    <w:abstractNumId w:val="15"/>
  </w:num>
  <w:num w:numId="56" w16cid:durableId="1715929635">
    <w:abstractNumId w:val="31"/>
  </w:num>
  <w:num w:numId="57" w16cid:durableId="2054113737">
    <w:abstractNumId w:val="42"/>
  </w:num>
  <w:num w:numId="58" w16cid:durableId="18162251">
    <w:abstractNumId w:val="33"/>
  </w:num>
  <w:num w:numId="59" w16cid:durableId="614673665">
    <w:abstractNumId w:val="27"/>
  </w:num>
  <w:num w:numId="60" w16cid:durableId="1662730714">
    <w:abstractNumId w:val="14"/>
  </w:num>
  <w:num w:numId="61" w16cid:durableId="342704305">
    <w:abstractNumId w:val="0"/>
  </w:num>
  <w:num w:numId="62" w16cid:durableId="350882281">
    <w:abstractNumId w:val="24"/>
  </w:num>
  <w:num w:numId="63" w16cid:durableId="607128854">
    <w:abstractNumId w:val="10"/>
  </w:num>
  <w:num w:numId="64" w16cid:durableId="403068698">
    <w:abstractNumId w:val="3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oNotDisplayPageBoundaries/>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F87"/>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3DD"/>
    <w:rsid w:val="0000456E"/>
    <w:rsid w:val="0000458E"/>
    <w:rsid w:val="00004872"/>
    <w:rsid w:val="00004B4D"/>
    <w:rsid w:val="00004E6C"/>
    <w:rsid w:val="00004E70"/>
    <w:rsid w:val="00004E9C"/>
    <w:rsid w:val="0000504D"/>
    <w:rsid w:val="000055D9"/>
    <w:rsid w:val="00005950"/>
    <w:rsid w:val="0000628E"/>
    <w:rsid w:val="00006766"/>
    <w:rsid w:val="0000695C"/>
    <w:rsid w:val="00007026"/>
    <w:rsid w:val="000072B6"/>
    <w:rsid w:val="000074CD"/>
    <w:rsid w:val="00007596"/>
    <w:rsid w:val="000075A7"/>
    <w:rsid w:val="000076ED"/>
    <w:rsid w:val="00007813"/>
    <w:rsid w:val="000078B1"/>
    <w:rsid w:val="00007A80"/>
    <w:rsid w:val="00007A9D"/>
    <w:rsid w:val="00007D88"/>
    <w:rsid w:val="0001009A"/>
    <w:rsid w:val="00010518"/>
    <w:rsid w:val="0001054A"/>
    <w:rsid w:val="00010950"/>
    <w:rsid w:val="000109B3"/>
    <w:rsid w:val="000109E6"/>
    <w:rsid w:val="00010F89"/>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3CC3"/>
    <w:rsid w:val="000140DD"/>
    <w:rsid w:val="000141B5"/>
    <w:rsid w:val="0001429D"/>
    <w:rsid w:val="00014428"/>
    <w:rsid w:val="00014AC2"/>
    <w:rsid w:val="00014F42"/>
    <w:rsid w:val="000152B0"/>
    <w:rsid w:val="000152C5"/>
    <w:rsid w:val="000155B3"/>
    <w:rsid w:val="000155BB"/>
    <w:rsid w:val="0001578B"/>
    <w:rsid w:val="00015E6F"/>
    <w:rsid w:val="00015E96"/>
    <w:rsid w:val="00015EFB"/>
    <w:rsid w:val="0001622D"/>
    <w:rsid w:val="0001644D"/>
    <w:rsid w:val="000165E2"/>
    <w:rsid w:val="000166C3"/>
    <w:rsid w:val="00016B31"/>
    <w:rsid w:val="00016B68"/>
    <w:rsid w:val="00016EBE"/>
    <w:rsid w:val="00016FBD"/>
    <w:rsid w:val="000172BE"/>
    <w:rsid w:val="000172FA"/>
    <w:rsid w:val="0001731A"/>
    <w:rsid w:val="00017691"/>
    <w:rsid w:val="000179D8"/>
    <w:rsid w:val="00017B22"/>
    <w:rsid w:val="00017C0D"/>
    <w:rsid w:val="00017D8A"/>
    <w:rsid w:val="000200C3"/>
    <w:rsid w:val="0002046A"/>
    <w:rsid w:val="0002077D"/>
    <w:rsid w:val="000209F4"/>
    <w:rsid w:val="00020DCF"/>
    <w:rsid w:val="0002114B"/>
    <w:rsid w:val="000219F3"/>
    <w:rsid w:val="00021D57"/>
    <w:rsid w:val="0002200A"/>
    <w:rsid w:val="00022AF2"/>
    <w:rsid w:val="00022DDD"/>
    <w:rsid w:val="00022EE0"/>
    <w:rsid w:val="00022F3F"/>
    <w:rsid w:val="0002304D"/>
    <w:rsid w:val="00023359"/>
    <w:rsid w:val="00023388"/>
    <w:rsid w:val="00023425"/>
    <w:rsid w:val="0002406B"/>
    <w:rsid w:val="00024111"/>
    <w:rsid w:val="000241BE"/>
    <w:rsid w:val="000242DF"/>
    <w:rsid w:val="000242F2"/>
    <w:rsid w:val="00024417"/>
    <w:rsid w:val="00024730"/>
    <w:rsid w:val="00024769"/>
    <w:rsid w:val="000247A4"/>
    <w:rsid w:val="000248A7"/>
    <w:rsid w:val="00024ACB"/>
    <w:rsid w:val="00024C82"/>
    <w:rsid w:val="00024DAD"/>
    <w:rsid w:val="00024DCE"/>
    <w:rsid w:val="00025198"/>
    <w:rsid w:val="0002593D"/>
    <w:rsid w:val="00025A11"/>
    <w:rsid w:val="00025A37"/>
    <w:rsid w:val="00025EA5"/>
    <w:rsid w:val="00025EA6"/>
    <w:rsid w:val="00026BD7"/>
    <w:rsid w:val="00026D4B"/>
    <w:rsid w:val="00026E22"/>
    <w:rsid w:val="00026F09"/>
    <w:rsid w:val="000274E2"/>
    <w:rsid w:val="0002752C"/>
    <w:rsid w:val="00027552"/>
    <w:rsid w:val="000275C6"/>
    <w:rsid w:val="000276C4"/>
    <w:rsid w:val="000278A8"/>
    <w:rsid w:val="000278E6"/>
    <w:rsid w:val="00027AD6"/>
    <w:rsid w:val="00027C41"/>
    <w:rsid w:val="0003000E"/>
    <w:rsid w:val="0003024C"/>
    <w:rsid w:val="000302BC"/>
    <w:rsid w:val="00030B1A"/>
    <w:rsid w:val="00030E4E"/>
    <w:rsid w:val="0003198C"/>
    <w:rsid w:val="00031ADB"/>
    <w:rsid w:val="00031DA8"/>
    <w:rsid w:val="00031FB0"/>
    <w:rsid w:val="00032056"/>
    <w:rsid w:val="0003268D"/>
    <w:rsid w:val="000328CA"/>
    <w:rsid w:val="000328CC"/>
    <w:rsid w:val="000329E0"/>
    <w:rsid w:val="00032E40"/>
    <w:rsid w:val="00032E6F"/>
    <w:rsid w:val="00032F72"/>
    <w:rsid w:val="00033149"/>
    <w:rsid w:val="000336E1"/>
    <w:rsid w:val="0003376B"/>
    <w:rsid w:val="00033A03"/>
    <w:rsid w:val="00033EA3"/>
    <w:rsid w:val="00033FCF"/>
    <w:rsid w:val="000340F6"/>
    <w:rsid w:val="00034512"/>
    <w:rsid w:val="00034676"/>
    <w:rsid w:val="000346E6"/>
    <w:rsid w:val="000348E2"/>
    <w:rsid w:val="00034B6B"/>
    <w:rsid w:val="00034C57"/>
    <w:rsid w:val="00034DAD"/>
    <w:rsid w:val="000351C3"/>
    <w:rsid w:val="000352B3"/>
    <w:rsid w:val="00035327"/>
    <w:rsid w:val="00035368"/>
    <w:rsid w:val="00035470"/>
    <w:rsid w:val="000358CA"/>
    <w:rsid w:val="00035C4D"/>
    <w:rsid w:val="00036121"/>
    <w:rsid w:val="0003619E"/>
    <w:rsid w:val="00036CB7"/>
    <w:rsid w:val="00036F2F"/>
    <w:rsid w:val="00037CDF"/>
    <w:rsid w:val="00037F23"/>
    <w:rsid w:val="0004023E"/>
    <w:rsid w:val="0004024B"/>
    <w:rsid w:val="00040B4A"/>
    <w:rsid w:val="00040EDB"/>
    <w:rsid w:val="00041001"/>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036"/>
    <w:rsid w:val="0004313D"/>
    <w:rsid w:val="000434B7"/>
    <w:rsid w:val="000435E4"/>
    <w:rsid w:val="0004363D"/>
    <w:rsid w:val="000438F2"/>
    <w:rsid w:val="00043AE6"/>
    <w:rsid w:val="00043C3B"/>
    <w:rsid w:val="00043C49"/>
    <w:rsid w:val="00044B08"/>
    <w:rsid w:val="00045176"/>
    <w:rsid w:val="00045482"/>
    <w:rsid w:val="00045549"/>
    <w:rsid w:val="000457B3"/>
    <w:rsid w:val="000459BA"/>
    <w:rsid w:val="000459F9"/>
    <w:rsid w:val="00045C8E"/>
    <w:rsid w:val="00045CA1"/>
    <w:rsid w:val="00046084"/>
    <w:rsid w:val="00046126"/>
    <w:rsid w:val="0004621D"/>
    <w:rsid w:val="00046399"/>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A00"/>
    <w:rsid w:val="00050CEF"/>
    <w:rsid w:val="00051266"/>
    <w:rsid w:val="0005192F"/>
    <w:rsid w:val="00051AFB"/>
    <w:rsid w:val="00051BBF"/>
    <w:rsid w:val="00051C5A"/>
    <w:rsid w:val="00051C98"/>
    <w:rsid w:val="00051F69"/>
    <w:rsid w:val="000520B8"/>
    <w:rsid w:val="00052478"/>
    <w:rsid w:val="00052630"/>
    <w:rsid w:val="00052AD2"/>
    <w:rsid w:val="00052AEF"/>
    <w:rsid w:val="00052D75"/>
    <w:rsid w:val="00052F17"/>
    <w:rsid w:val="00053043"/>
    <w:rsid w:val="000530DF"/>
    <w:rsid w:val="0005338E"/>
    <w:rsid w:val="0005368A"/>
    <w:rsid w:val="00053B25"/>
    <w:rsid w:val="00053DC0"/>
    <w:rsid w:val="00053FA5"/>
    <w:rsid w:val="0005489B"/>
    <w:rsid w:val="00054E0C"/>
    <w:rsid w:val="00054E14"/>
    <w:rsid w:val="000551DD"/>
    <w:rsid w:val="000551F7"/>
    <w:rsid w:val="0005541D"/>
    <w:rsid w:val="0005552D"/>
    <w:rsid w:val="00055711"/>
    <w:rsid w:val="00055BC5"/>
    <w:rsid w:val="00055D98"/>
    <w:rsid w:val="00055DE3"/>
    <w:rsid w:val="00055F2C"/>
    <w:rsid w:val="000565C8"/>
    <w:rsid w:val="000565F9"/>
    <w:rsid w:val="0005686E"/>
    <w:rsid w:val="00056AC0"/>
    <w:rsid w:val="00056F6D"/>
    <w:rsid w:val="00057123"/>
    <w:rsid w:val="0005716A"/>
    <w:rsid w:val="000576BD"/>
    <w:rsid w:val="00057A03"/>
    <w:rsid w:val="00057C41"/>
    <w:rsid w:val="00057DC8"/>
    <w:rsid w:val="00060491"/>
    <w:rsid w:val="0006052A"/>
    <w:rsid w:val="00060675"/>
    <w:rsid w:val="000607A4"/>
    <w:rsid w:val="00060B6F"/>
    <w:rsid w:val="00060E7A"/>
    <w:rsid w:val="00060E9D"/>
    <w:rsid w:val="000612A4"/>
    <w:rsid w:val="000612E1"/>
    <w:rsid w:val="0006138A"/>
    <w:rsid w:val="000613BD"/>
    <w:rsid w:val="000614FE"/>
    <w:rsid w:val="00061858"/>
    <w:rsid w:val="00061AA0"/>
    <w:rsid w:val="00061F64"/>
    <w:rsid w:val="00062270"/>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6C69"/>
    <w:rsid w:val="0006703A"/>
    <w:rsid w:val="000670CF"/>
    <w:rsid w:val="000672BF"/>
    <w:rsid w:val="000677C5"/>
    <w:rsid w:val="00067DA2"/>
    <w:rsid w:val="00067DD1"/>
    <w:rsid w:val="000700BD"/>
    <w:rsid w:val="00070447"/>
    <w:rsid w:val="00070480"/>
    <w:rsid w:val="000706E7"/>
    <w:rsid w:val="00070934"/>
    <w:rsid w:val="00070B2C"/>
    <w:rsid w:val="00070EF8"/>
    <w:rsid w:val="00071192"/>
    <w:rsid w:val="000711B2"/>
    <w:rsid w:val="000713A7"/>
    <w:rsid w:val="00071891"/>
    <w:rsid w:val="00071961"/>
    <w:rsid w:val="00071CAD"/>
    <w:rsid w:val="00071D7D"/>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A03"/>
    <w:rsid w:val="00076097"/>
    <w:rsid w:val="00076541"/>
    <w:rsid w:val="00076691"/>
    <w:rsid w:val="00076B63"/>
    <w:rsid w:val="00076F50"/>
    <w:rsid w:val="000772F4"/>
    <w:rsid w:val="0007730D"/>
    <w:rsid w:val="0007739E"/>
    <w:rsid w:val="0007741E"/>
    <w:rsid w:val="0007753C"/>
    <w:rsid w:val="00077548"/>
    <w:rsid w:val="00077666"/>
    <w:rsid w:val="000776EB"/>
    <w:rsid w:val="00077F64"/>
    <w:rsid w:val="00077FAA"/>
    <w:rsid w:val="000801F1"/>
    <w:rsid w:val="00080321"/>
    <w:rsid w:val="00080619"/>
    <w:rsid w:val="00080897"/>
    <w:rsid w:val="00080B2C"/>
    <w:rsid w:val="00080EB7"/>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2F6"/>
    <w:rsid w:val="00086543"/>
    <w:rsid w:val="00086800"/>
    <w:rsid w:val="0008687E"/>
    <w:rsid w:val="000869C2"/>
    <w:rsid w:val="00086D30"/>
    <w:rsid w:val="000875A0"/>
    <w:rsid w:val="00087913"/>
    <w:rsid w:val="00087C53"/>
    <w:rsid w:val="000900FD"/>
    <w:rsid w:val="000901F6"/>
    <w:rsid w:val="000902DC"/>
    <w:rsid w:val="00090B6F"/>
    <w:rsid w:val="00090D73"/>
    <w:rsid w:val="00090EC6"/>
    <w:rsid w:val="000910F2"/>
    <w:rsid w:val="000911AE"/>
    <w:rsid w:val="00091349"/>
    <w:rsid w:val="0009191F"/>
    <w:rsid w:val="0009212D"/>
    <w:rsid w:val="000926CC"/>
    <w:rsid w:val="00092A30"/>
    <w:rsid w:val="00092B87"/>
    <w:rsid w:val="00092EA5"/>
    <w:rsid w:val="00092F09"/>
    <w:rsid w:val="0009354F"/>
    <w:rsid w:val="0009364C"/>
    <w:rsid w:val="00093697"/>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436"/>
    <w:rsid w:val="000978D8"/>
    <w:rsid w:val="00097A93"/>
    <w:rsid w:val="00097C99"/>
    <w:rsid w:val="00097EA3"/>
    <w:rsid w:val="000A017C"/>
    <w:rsid w:val="000A0F14"/>
    <w:rsid w:val="000A118D"/>
    <w:rsid w:val="000A1441"/>
    <w:rsid w:val="000A1477"/>
    <w:rsid w:val="000A16A5"/>
    <w:rsid w:val="000A19AF"/>
    <w:rsid w:val="000A1A06"/>
    <w:rsid w:val="000A1B60"/>
    <w:rsid w:val="000A1CB5"/>
    <w:rsid w:val="000A1E4A"/>
    <w:rsid w:val="000A1EC8"/>
    <w:rsid w:val="000A2008"/>
    <w:rsid w:val="000A21B4"/>
    <w:rsid w:val="000A239C"/>
    <w:rsid w:val="000A2509"/>
    <w:rsid w:val="000A280C"/>
    <w:rsid w:val="000A2B37"/>
    <w:rsid w:val="000A2B97"/>
    <w:rsid w:val="000A2CC7"/>
    <w:rsid w:val="000A2EAF"/>
    <w:rsid w:val="000A2ED6"/>
    <w:rsid w:val="000A337F"/>
    <w:rsid w:val="000A33B6"/>
    <w:rsid w:val="000A3A02"/>
    <w:rsid w:val="000A3C95"/>
    <w:rsid w:val="000A3C96"/>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3D2"/>
    <w:rsid w:val="000A754D"/>
    <w:rsid w:val="000A75BF"/>
    <w:rsid w:val="000A7628"/>
    <w:rsid w:val="000A79FA"/>
    <w:rsid w:val="000A7A21"/>
    <w:rsid w:val="000A7B38"/>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7C1"/>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472"/>
    <w:rsid w:val="000B5905"/>
    <w:rsid w:val="000B5975"/>
    <w:rsid w:val="000B59CC"/>
    <w:rsid w:val="000B5B43"/>
    <w:rsid w:val="000B5C43"/>
    <w:rsid w:val="000B5D44"/>
    <w:rsid w:val="000B6230"/>
    <w:rsid w:val="000B63D9"/>
    <w:rsid w:val="000B6743"/>
    <w:rsid w:val="000B6AA5"/>
    <w:rsid w:val="000B6E2C"/>
    <w:rsid w:val="000B6EF3"/>
    <w:rsid w:val="000B723F"/>
    <w:rsid w:val="000B76C5"/>
    <w:rsid w:val="000B786E"/>
    <w:rsid w:val="000B7A10"/>
    <w:rsid w:val="000B7A45"/>
    <w:rsid w:val="000C021C"/>
    <w:rsid w:val="000C06F3"/>
    <w:rsid w:val="000C0A23"/>
    <w:rsid w:val="000C0BF9"/>
    <w:rsid w:val="000C0C50"/>
    <w:rsid w:val="000C0CC0"/>
    <w:rsid w:val="000C0CE0"/>
    <w:rsid w:val="000C0D14"/>
    <w:rsid w:val="000C115D"/>
    <w:rsid w:val="000C1535"/>
    <w:rsid w:val="000C159C"/>
    <w:rsid w:val="000C17A0"/>
    <w:rsid w:val="000C1988"/>
    <w:rsid w:val="000C1A86"/>
    <w:rsid w:val="000C1B67"/>
    <w:rsid w:val="000C1E48"/>
    <w:rsid w:val="000C1EA6"/>
    <w:rsid w:val="000C252B"/>
    <w:rsid w:val="000C252C"/>
    <w:rsid w:val="000C282E"/>
    <w:rsid w:val="000C2A59"/>
    <w:rsid w:val="000C2BED"/>
    <w:rsid w:val="000C2C7F"/>
    <w:rsid w:val="000C2F74"/>
    <w:rsid w:val="000C2FBD"/>
    <w:rsid w:val="000C39DE"/>
    <w:rsid w:val="000C3B0C"/>
    <w:rsid w:val="000C3D23"/>
    <w:rsid w:val="000C422D"/>
    <w:rsid w:val="000C48B1"/>
    <w:rsid w:val="000C490C"/>
    <w:rsid w:val="000C4A82"/>
    <w:rsid w:val="000C4E60"/>
    <w:rsid w:val="000C4EE6"/>
    <w:rsid w:val="000C51FC"/>
    <w:rsid w:val="000C553D"/>
    <w:rsid w:val="000C57DF"/>
    <w:rsid w:val="000C57E3"/>
    <w:rsid w:val="000C5F91"/>
    <w:rsid w:val="000C6025"/>
    <w:rsid w:val="000C6518"/>
    <w:rsid w:val="000C6DA6"/>
    <w:rsid w:val="000C6DBD"/>
    <w:rsid w:val="000C72ED"/>
    <w:rsid w:val="000C75B8"/>
    <w:rsid w:val="000D00D7"/>
    <w:rsid w:val="000D00F4"/>
    <w:rsid w:val="000D027E"/>
    <w:rsid w:val="000D0280"/>
    <w:rsid w:val="000D0401"/>
    <w:rsid w:val="000D0418"/>
    <w:rsid w:val="000D04CB"/>
    <w:rsid w:val="000D0521"/>
    <w:rsid w:val="000D0565"/>
    <w:rsid w:val="000D05FF"/>
    <w:rsid w:val="000D06CB"/>
    <w:rsid w:val="000D0D18"/>
    <w:rsid w:val="000D0DD8"/>
    <w:rsid w:val="000D0E4E"/>
    <w:rsid w:val="000D0F19"/>
    <w:rsid w:val="000D1102"/>
    <w:rsid w:val="000D113C"/>
    <w:rsid w:val="000D125C"/>
    <w:rsid w:val="000D12D1"/>
    <w:rsid w:val="000D159A"/>
    <w:rsid w:val="000D1BA0"/>
    <w:rsid w:val="000D1C11"/>
    <w:rsid w:val="000D1CAF"/>
    <w:rsid w:val="000D1D49"/>
    <w:rsid w:val="000D22CC"/>
    <w:rsid w:val="000D289F"/>
    <w:rsid w:val="000D2A10"/>
    <w:rsid w:val="000D2E83"/>
    <w:rsid w:val="000D3238"/>
    <w:rsid w:val="000D32E7"/>
    <w:rsid w:val="000D368E"/>
    <w:rsid w:val="000D36AE"/>
    <w:rsid w:val="000D38A1"/>
    <w:rsid w:val="000D3E3B"/>
    <w:rsid w:val="000D3EF2"/>
    <w:rsid w:val="000D4AF7"/>
    <w:rsid w:val="000D4C4E"/>
    <w:rsid w:val="000D4D28"/>
    <w:rsid w:val="000D4D85"/>
    <w:rsid w:val="000D5077"/>
    <w:rsid w:val="000D5362"/>
    <w:rsid w:val="000D54BA"/>
    <w:rsid w:val="000D56AD"/>
    <w:rsid w:val="000D57F8"/>
    <w:rsid w:val="000D5851"/>
    <w:rsid w:val="000D5870"/>
    <w:rsid w:val="000D5905"/>
    <w:rsid w:val="000D5B42"/>
    <w:rsid w:val="000D5C60"/>
    <w:rsid w:val="000D5D04"/>
    <w:rsid w:val="000D5EFA"/>
    <w:rsid w:val="000D60D5"/>
    <w:rsid w:val="000D66DE"/>
    <w:rsid w:val="000D6ABB"/>
    <w:rsid w:val="000D6C78"/>
    <w:rsid w:val="000D71E2"/>
    <w:rsid w:val="000D7279"/>
    <w:rsid w:val="000D73A5"/>
    <w:rsid w:val="000D799A"/>
    <w:rsid w:val="000E041D"/>
    <w:rsid w:val="000E068E"/>
    <w:rsid w:val="000E0715"/>
    <w:rsid w:val="000E07D6"/>
    <w:rsid w:val="000E08D9"/>
    <w:rsid w:val="000E0AF7"/>
    <w:rsid w:val="000E1380"/>
    <w:rsid w:val="000E175F"/>
    <w:rsid w:val="000E1769"/>
    <w:rsid w:val="000E184D"/>
    <w:rsid w:val="000E18DF"/>
    <w:rsid w:val="000E192A"/>
    <w:rsid w:val="000E198C"/>
    <w:rsid w:val="000E1AB9"/>
    <w:rsid w:val="000E2A7F"/>
    <w:rsid w:val="000E324C"/>
    <w:rsid w:val="000E33AD"/>
    <w:rsid w:val="000E3F04"/>
    <w:rsid w:val="000E4235"/>
    <w:rsid w:val="000E4688"/>
    <w:rsid w:val="000E492E"/>
    <w:rsid w:val="000E4982"/>
    <w:rsid w:val="000E4FF2"/>
    <w:rsid w:val="000E51F8"/>
    <w:rsid w:val="000E526D"/>
    <w:rsid w:val="000E5646"/>
    <w:rsid w:val="000E579F"/>
    <w:rsid w:val="000E59A0"/>
    <w:rsid w:val="000E5B5B"/>
    <w:rsid w:val="000E61E7"/>
    <w:rsid w:val="000E6320"/>
    <w:rsid w:val="000E6379"/>
    <w:rsid w:val="000E63AA"/>
    <w:rsid w:val="000E6728"/>
    <w:rsid w:val="000E6945"/>
    <w:rsid w:val="000E6B02"/>
    <w:rsid w:val="000E6BE0"/>
    <w:rsid w:val="000E6BEF"/>
    <w:rsid w:val="000E6C8C"/>
    <w:rsid w:val="000E6D38"/>
    <w:rsid w:val="000E6DB5"/>
    <w:rsid w:val="000E6F8E"/>
    <w:rsid w:val="000E759B"/>
    <w:rsid w:val="000E7A84"/>
    <w:rsid w:val="000E7B39"/>
    <w:rsid w:val="000E7C31"/>
    <w:rsid w:val="000F06AD"/>
    <w:rsid w:val="000F09F9"/>
    <w:rsid w:val="000F0BDF"/>
    <w:rsid w:val="000F0D75"/>
    <w:rsid w:val="000F12F4"/>
    <w:rsid w:val="000F145F"/>
    <w:rsid w:val="000F15BC"/>
    <w:rsid w:val="000F1746"/>
    <w:rsid w:val="000F180A"/>
    <w:rsid w:val="000F1B82"/>
    <w:rsid w:val="000F1C92"/>
    <w:rsid w:val="000F20B3"/>
    <w:rsid w:val="000F26CE"/>
    <w:rsid w:val="000F27A4"/>
    <w:rsid w:val="000F2EEE"/>
    <w:rsid w:val="000F2F0D"/>
    <w:rsid w:val="000F3697"/>
    <w:rsid w:val="000F3825"/>
    <w:rsid w:val="000F3D73"/>
    <w:rsid w:val="000F3E2D"/>
    <w:rsid w:val="000F3F6C"/>
    <w:rsid w:val="000F41B5"/>
    <w:rsid w:val="000F41EF"/>
    <w:rsid w:val="000F43F4"/>
    <w:rsid w:val="000F44E3"/>
    <w:rsid w:val="000F4732"/>
    <w:rsid w:val="000F4F82"/>
    <w:rsid w:val="000F522C"/>
    <w:rsid w:val="000F5935"/>
    <w:rsid w:val="000F598A"/>
    <w:rsid w:val="000F5A19"/>
    <w:rsid w:val="000F5FEA"/>
    <w:rsid w:val="000F5FFB"/>
    <w:rsid w:val="000F6E43"/>
    <w:rsid w:val="000F6FCE"/>
    <w:rsid w:val="000F7152"/>
    <w:rsid w:val="000F74D6"/>
    <w:rsid w:val="000F77B7"/>
    <w:rsid w:val="000F7E4E"/>
    <w:rsid w:val="000F7E71"/>
    <w:rsid w:val="000F7F58"/>
    <w:rsid w:val="00100128"/>
    <w:rsid w:val="00100347"/>
    <w:rsid w:val="00100599"/>
    <w:rsid w:val="0010074A"/>
    <w:rsid w:val="00100DDD"/>
    <w:rsid w:val="00100FC4"/>
    <w:rsid w:val="00100FF3"/>
    <w:rsid w:val="0010145E"/>
    <w:rsid w:val="0010172A"/>
    <w:rsid w:val="00101753"/>
    <w:rsid w:val="001021D5"/>
    <w:rsid w:val="001026CA"/>
    <w:rsid w:val="001027D5"/>
    <w:rsid w:val="00102AC1"/>
    <w:rsid w:val="00103537"/>
    <w:rsid w:val="001037CD"/>
    <w:rsid w:val="001039F3"/>
    <w:rsid w:val="00103ACF"/>
    <w:rsid w:val="00104058"/>
    <w:rsid w:val="001043C2"/>
    <w:rsid w:val="001043E1"/>
    <w:rsid w:val="00104C36"/>
    <w:rsid w:val="00104D39"/>
    <w:rsid w:val="00105055"/>
    <w:rsid w:val="0010505A"/>
    <w:rsid w:val="001055C5"/>
    <w:rsid w:val="00105665"/>
    <w:rsid w:val="00105BFC"/>
    <w:rsid w:val="00105CC7"/>
    <w:rsid w:val="00105D79"/>
    <w:rsid w:val="00105E35"/>
    <w:rsid w:val="00106825"/>
    <w:rsid w:val="0010754A"/>
    <w:rsid w:val="00107779"/>
    <w:rsid w:val="001078C2"/>
    <w:rsid w:val="00107992"/>
    <w:rsid w:val="00107E1C"/>
    <w:rsid w:val="00107E85"/>
    <w:rsid w:val="001101AC"/>
    <w:rsid w:val="00110243"/>
    <w:rsid w:val="001109BB"/>
    <w:rsid w:val="00110AD5"/>
    <w:rsid w:val="001112C4"/>
    <w:rsid w:val="001113B0"/>
    <w:rsid w:val="00111444"/>
    <w:rsid w:val="00111540"/>
    <w:rsid w:val="001115D9"/>
    <w:rsid w:val="00111723"/>
    <w:rsid w:val="00111C6E"/>
    <w:rsid w:val="0011214A"/>
    <w:rsid w:val="001124B7"/>
    <w:rsid w:val="00112553"/>
    <w:rsid w:val="001129B5"/>
    <w:rsid w:val="00112A23"/>
    <w:rsid w:val="0011350E"/>
    <w:rsid w:val="001135F6"/>
    <w:rsid w:val="0011368C"/>
    <w:rsid w:val="00113819"/>
    <w:rsid w:val="0011393B"/>
    <w:rsid w:val="00113DA2"/>
    <w:rsid w:val="00113FA7"/>
    <w:rsid w:val="001141D8"/>
    <w:rsid w:val="001141E3"/>
    <w:rsid w:val="0011422C"/>
    <w:rsid w:val="00114335"/>
    <w:rsid w:val="001144DF"/>
    <w:rsid w:val="0011456F"/>
    <w:rsid w:val="0011469B"/>
    <w:rsid w:val="0011496A"/>
    <w:rsid w:val="00114980"/>
    <w:rsid w:val="00114D4B"/>
    <w:rsid w:val="00115343"/>
    <w:rsid w:val="0011557B"/>
    <w:rsid w:val="0011567A"/>
    <w:rsid w:val="00115767"/>
    <w:rsid w:val="00115C88"/>
    <w:rsid w:val="00115EBE"/>
    <w:rsid w:val="001168A1"/>
    <w:rsid w:val="001173CC"/>
    <w:rsid w:val="0011740B"/>
    <w:rsid w:val="00117A76"/>
    <w:rsid w:val="00117C85"/>
    <w:rsid w:val="00120463"/>
    <w:rsid w:val="00120493"/>
    <w:rsid w:val="00120A1B"/>
    <w:rsid w:val="00120B13"/>
    <w:rsid w:val="00120C36"/>
    <w:rsid w:val="0012130B"/>
    <w:rsid w:val="0012163F"/>
    <w:rsid w:val="00121789"/>
    <w:rsid w:val="001217C0"/>
    <w:rsid w:val="001217D9"/>
    <w:rsid w:val="001219DB"/>
    <w:rsid w:val="00121A58"/>
    <w:rsid w:val="00121AD2"/>
    <w:rsid w:val="00122757"/>
    <w:rsid w:val="0012279F"/>
    <w:rsid w:val="001228D9"/>
    <w:rsid w:val="0012297E"/>
    <w:rsid w:val="00122A22"/>
    <w:rsid w:val="00122AF1"/>
    <w:rsid w:val="001237EE"/>
    <w:rsid w:val="001239B6"/>
    <w:rsid w:val="00123B2F"/>
    <w:rsid w:val="00123B93"/>
    <w:rsid w:val="00123C33"/>
    <w:rsid w:val="0012419A"/>
    <w:rsid w:val="00124239"/>
    <w:rsid w:val="00124531"/>
    <w:rsid w:val="00124942"/>
    <w:rsid w:val="00124945"/>
    <w:rsid w:val="00124D84"/>
    <w:rsid w:val="00124E47"/>
    <w:rsid w:val="00124FCE"/>
    <w:rsid w:val="001250DD"/>
    <w:rsid w:val="00125730"/>
    <w:rsid w:val="00125733"/>
    <w:rsid w:val="00125DDB"/>
    <w:rsid w:val="00126370"/>
    <w:rsid w:val="001263AA"/>
    <w:rsid w:val="001266F3"/>
    <w:rsid w:val="001268E4"/>
    <w:rsid w:val="00126AA6"/>
    <w:rsid w:val="00126BF4"/>
    <w:rsid w:val="00126F74"/>
    <w:rsid w:val="00127012"/>
    <w:rsid w:val="00127479"/>
    <w:rsid w:val="0012765A"/>
    <w:rsid w:val="00127905"/>
    <w:rsid w:val="00127951"/>
    <w:rsid w:val="00127C07"/>
    <w:rsid w:val="0013056E"/>
    <w:rsid w:val="0013069C"/>
    <w:rsid w:val="00130779"/>
    <w:rsid w:val="001307A1"/>
    <w:rsid w:val="00131040"/>
    <w:rsid w:val="001310DC"/>
    <w:rsid w:val="00131184"/>
    <w:rsid w:val="001311CC"/>
    <w:rsid w:val="0013142F"/>
    <w:rsid w:val="001314FA"/>
    <w:rsid w:val="001315EF"/>
    <w:rsid w:val="00131D2E"/>
    <w:rsid w:val="001321AA"/>
    <w:rsid w:val="001321D3"/>
    <w:rsid w:val="001324E7"/>
    <w:rsid w:val="0013257A"/>
    <w:rsid w:val="00132CC9"/>
    <w:rsid w:val="00132DAE"/>
    <w:rsid w:val="0013306C"/>
    <w:rsid w:val="00133599"/>
    <w:rsid w:val="00133BF7"/>
    <w:rsid w:val="00133CF0"/>
    <w:rsid w:val="00133E04"/>
    <w:rsid w:val="00134031"/>
    <w:rsid w:val="00134219"/>
    <w:rsid w:val="0013484F"/>
    <w:rsid w:val="00134980"/>
    <w:rsid w:val="001349AD"/>
    <w:rsid w:val="00134B88"/>
    <w:rsid w:val="00134C91"/>
    <w:rsid w:val="00134D63"/>
    <w:rsid w:val="001354E1"/>
    <w:rsid w:val="001355E2"/>
    <w:rsid w:val="00135670"/>
    <w:rsid w:val="001358C6"/>
    <w:rsid w:val="0013695C"/>
    <w:rsid w:val="00136A1F"/>
    <w:rsid w:val="00136A23"/>
    <w:rsid w:val="00136B99"/>
    <w:rsid w:val="00136DD7"/>
    <w:rsid w:val="00137250"/>
    <w:rsid w:val="0013768B"/>
    <w:rsid w:val="00137B46"/>
    <w:rsid w:val="00137B54"/>
    <w:rsid w:val="00140040"/>
    <w:rsid w:val="0014052C"/>
    <w:rsid w:val="0014053C"/>
    <w:rsid w:val="0014063E"/>
    <w:rsid w:val="0014085E"/>
    <w:rsid w:val="0014087D"/>
    <w:rsid w:val="0014087F"/>
    <w:rsid w:val="00140971"/>
    <w:rsid w:val="00140B4A"/>
    <w:rsid w:val="00140E07"/>
    <w:rsid w:val="00140F74"/>
    <w:rsid w:val="00141191"/>
    <w:rsid w:val="0014159C"/>
    <w:rsid w:val="001416B8"/>
    <w:rsid w:val="00141A43"/>
    <w:rsid w:val="00141C9A"/>
    <w:rsid w:val="00141FF3"/>
    <w:rsid w:val="00142462"/>
    <w:rsid w:val="001424D4"/>
    <w:rsid w:val="001424D7"/>
    <w:rsid w:val="00142665"/>
    <w:rsid w:val="0014275F"/>
    <w:rsid w:val="00142948"/>
    <w:rsid w:val="001429EF"/>
    <w:rsid w:val="00142BEA"/>
    <w:rsid w:val="00142C45"/>
    <w:rsid w:val="00142D1E"/>
    <w:rsid w:val="00142FCE"/>
    <w:rsid w:val="00143211"/>
    <w:rsid w:val="00143212"/>
    <w:rsid w:val="0014384A"/>
    <w:rsid w:val="00143CA4"/>
    <w:rsid w:val="0014450F"/>
    <w:rsid w:val="0014468D"/>
    <w:rsid w:val="00144832"/>
    <w:rsid w:val="00144863"/>
    <w:rsid w:val="00144A79"/>
    <w:rsid w:val="00144D8F"/>
    <w:rsid w:val="00144EDF"/>
    <w:rsid w:val="0014505F"/>
    <w:rsid w:val="0014529C"/>
    <w:rsid w:val="00145700"/>
    <w:rsid w:val="0014593F"/>
    <w:rsid w:val="001459AE"/>
    <w:rsid w:val="00145B1B"/>
    <w:rsid w:val="00145C74"/>
    <w:rsid w:val="00145DC7"/>
    <w:rsid w:val="00145EB6"/>
    <w:rsid w:val="001462E9"/>
    <w:rsid w:val="00146547"/>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1AC"/>
    <w:rsid w:val="00151619"/>
    <w:rsid w:val="00151763"/>
    <w:rsid w:val="001518F2"/>
    <w:rsid w:val="00152028"/>
    <w:rsid w:val="00152073"/>
    <w:rsid w:val="00152571"/>
    <w:rsid w:val="0015269C"/>
    <w:rsid w:val="00152835"/>
    <w:rsid w:val="00152A6C"/>
    <w:rsid w:val="00152FD4"/>
    <w:rsid w:val="001534A6"/>
    <w:rsid w:val="001538CA"/>
    <w:rsid w:val="00153BCA"/>
    <w:rsid w:val="00153F89"/>
    <w:rsid w:val="00154700"/>
    <w:rsid w:val="00154B53"/>
    <w:rsid w:val="00154B88"/>
    <w:rsid w:val="00154E87"/>
    <w:rsid w:val="0015546E"/>
    <w:rsid w:val="001555D3"/>
    <w:rsid w:val="001559FA"/>
    <w:rsid w:val="00155AAE"/>
    <w:rsid w:val="00155F0E"/>
    <w:rsid w:val="00155FB9"/>
    <w:rsid w:val="00156130"/>
    <w:rsid w:val="00156374"/>
    <w:rsid w:val="001567AF"/>
    <w:rsid w:val="001568E8"/>
    <w:rsid w:val="00156904"/>
    <w:rsid w:val="0015690A"/>
    <w:rsid w:val="00156BC4"/>
    <w:rsid w:val="001577D8"/>
    <w:rsid w:val="00157BDB"/>
    <w:rsid w:val="00157DCA"/>
    <w:rsid w:val="00157FC3"/>
    <w:rsid w:val="00160361"/>
    <w:rsid w:val="0016042C"/>
    <w:rsid w:val="00160564"/>
    <w:rsid w:val="00160739"/>
    <w:rsid w:val="00160A31"/>
    <w:rsid w:val="001612C2"/>
    <w:rsid w:val="0016144A"/>
    <w:rsid w:val="00161480"/>
    <w:rsid w:val="001617AE"/>
    <w:rsid w:val="00161A2A"/>
    <w:rsid w:val="00161B90"/>
    <w:rsid w:val="00161C93"/>
    <w:rsid w:val="00161F64"/>
    <w:rsid w:val="001620F4"/>
    <w:rsid w:val="0016271E"/>
    <w:rsid w:val="0016272D"/>
    <w:rsid w:val="00162AB4"/>
    <w:rsid w:val="00162D7A"/>
    <w:rsid w:val="00163053"/>
    <w:rsid w:val="001633B1"/>
    <w:rsid w:val="00163AE4"/>
    <w:rsid w:val="00163F01"/>
    <w:rsid w:val="00164294"/>
    <w:rsid w:val="00164725"/>
    <w:rsid w:val="00164AE3"/>
    <w:rsid w:val="00164DAB"/>
    <w:rsid w:val="00164ECB"/>
    <w:rsid w:val="001650C4"/>
    <w:rsid w:val="001652F7"/>
    <w:rsid w:val="00165BBB"/>
    <w:rsid w:val="00165D14"/>
    <w:rsid w:val="0016613F"/>
    <w:rsid w:val="00166215"/>
    <w:rsid w:val="00166591"/>
    <w:rsid w:val="00166698"/>
    <w:rsid w:val="001666A5"/>
    <w:rsid w:val="00166A1E"/>
    <w:rsid w:val="00166BC4"/>
    <w:rsid w:val="00166D37"/>
    <w:rsid w:val="0016740E"/>
    <w:rsid w:val="00167938"/>
    <w:rsid w:val="00167A80"/>
    <w:rsid w:val="00167F82"/>
    <w:rsid w:val="00170233"/>
    <w:rsid w:val="0017039C"/>
    <w:rsid w:val="00170642"/>
    <w:rsid w:val="00170751"/>
    <w:rsid w:val="00171102"/>
    <w:rsid w:val="00171143"/>
    <w:rsid w:val="00171367"/>
    <w:rsid w:val="001714C3"/>
    <w:rsid w:val="00171A0A"/>
    <w:rsid w:val="00171B47"/>
    <w:rsid w:val="00171E0E"/>
    <w:rsid w:val="00171EB3"/>
    <w:rsid w:val="00172093"/>
    <w:rsid w:val="0017228E"/>
    <w:rsid w:val="00172864"/>
    <w:rsid w:val="00172B82"/>
    <w:rsid w:val="00172DFB"/>
    <w:rsid w:val="00172EFA"/>
    <w:rsid w:val="00173608"/>
    <w:rsid w:val="0017374D"/>
    <w:rsid w:val="00173B15"/>
    <w:rsid w:val="00173EF5"/>
    <w:rsid w:val="0017415D"/>
    <w:rsid w:val="001743A4"/>
    <w:rsid w:val="001745EC"/>
    <w:rsid w:val="001747B7"/>
    <w:rsid w:val="00174A2D"/>
    <w:rsid w:val="00174C82"/>
    <w:rsid w:val="00175C30"/>
    <w:rsid w:val="00176790"/>
    <w:rsid w:val="0017679A"/>
    <w:rsid w:val="001767A7"/>
    <w:rsid w:val="00177069"/>
    <w:rsid w:val="001775E1"/>
    <w:rsid w:val="001777E6"/>
    <w:rsid w:val="00177D4B"/>
    <w:rsid w:val="00177FC1"/>
    <w:rsid w:val="00180194"/>
    <w:rsid w:val="001805C9"/>
    <w:rsid w:val="0018098D"/>
    <w:rsid w:val="001809F6"/>
    <w:rsid w:val="00180FD3"/>
    <w:rsid w:val="00181436"/>
    <w:rsid w:val="001815A2"/>
    <w:rsid w:val="00181644"/>
    <w:rsid w:val="00181FC1"/>
    <w:rsid w:val="00182539"/>
    <w:rsid w:val="00182673"/>
    <w:rsid w:val="0018274B"/>
    <w:rsid w:val="00182DC1"/>
    <w:rsid w:val="00182F3D"/>
    <w:rsid w:val="00183034"/>
    <w:rsid w:val="001830F7"/>
    <w:rsid w:val="001839A6"/>
    <w:rsid w:val="00183EE6"/>
    <w:rsid w:val="00184322"/>
    <w:rsid w:val="0018471A"/>
    <w:rsid w:val="001849D5"/>
    <w:rsid w:val="00184DAC"/>
    <w:rsid w:val="00184ECE"/>
    <w:rsid w:val="001852D1"/>
    <w:rsid w:val="0018533C"/>
    <w:rsid w:val="0018588A"/>
    <w:rsid w:val="0018591C"/>
    <w:rsid w:val="00185AB8"/>
    <w:rsid w:val="00185B5B"/>
    <w:rsid w:val="00185E40"/>
    <w:rsid w:val="00186180"/>
    <w:rsid w:val="00186668"/>
    <w:rsid w:val="00186712"/>
    <w:rsid w:val="00186818"/>
    <w:rsid w:val="00186979"/>
    <w:rsid w:val="00186A60"/>
    <w:rsid w:val="00186F63"/>
    <w:rsid w:val="00187252"/>
    <w:rsid w:val="00187A06"/>
    <w:rsid w:val="00187C9A"/>
    <w:rsid w:val="00190046"/>
    <w:rsid w:val="001900AB"/>
    <w:rsid w:val="0019069B"/>
    <w:rsid w:val="0019093C"/>
    <w:rsid w:val="00190D77"/>
    <w:rsid w:val="00190D9A"/>
    <w:rsid w:val="001914F0"/>
    <w:rsid w:val="00191590"/>
    <w:rsid w:val="00191593"/>
    <w:rsid w:val="00191A22"/>
    <w:rsid w:val="00191C91"/>
    <w:rsid w:val="0019299D"/>
    <w:rsid w:val="00192DD9"/>
    <w:rsid w:val="00193182"/>
    <w:rsid w:val="001936E8"/>
    <w:rsid w:val="00193709"/>
    <w:rsid w:val="00193A47"/>
    <w:rsid w:val="00193F77"/>
    <w:rsid w:val="00194339"/>
    <w:rsid w:val="001945FF"/>
    <w:rsid w:val="00194773"/>
    <w:rsid w:val="00194848"/>
    <w:rsid w:val="00194A3C"/>
    <w:rsid w:val="00194AB7"/>
    <w:rsid w:val="00194C0A"/>
    <w:rsid w:val="001952CF"/>
    <w:rsid w:val="001958EA"/>
    <w:rsid w:val="00195905"/>
    <w:rsid w:val="00195E0E"/>
    <w:rsid w:val="001961F0"/>
    <w:rsid w:val="001962DC"/>
    <w:rsid w:val="0019630E"/>
    <w:rsid w:val="0019652A"/>
    <w:rsid w:val="001966C4"/>
    <w:rsid w:val="001969F1"/>
    <w:rsid w:val="00196BF5"/>
    <w:rsid w:val="00196D4F"/>
    <w:rsid w:val="00196DDD"/>
    <w:rsid w:val="001972A1"/>
    <w:rsid w:val="0019741F"/>
    <w:rsid w:val="00197707"/>
    <w:rsid w:val="00197CEF"/>
    <w:rsid w:val="00197F64"/>
    <w:rsid w:val="00197F9F"/>
    <w:rsid w:val="001A0135"/>
    <w:rsid w:val="001A01C7"/>
    <w:rsid w:val="001A03C7"/>
    <w:rsid w:val="001A0CD0"/>
    <w:rsid w:val="001A102E"/>
    <w:rsid w:val="001A109D"/>
    <w:rsid w:val="001A10C6"/>
    <w:rsid w:val="001A13D8"/>
    <w:rsid w:val="001A180D"/>
    <w:rsid w:val="001A1AB0"/>
    <w:rsid w:val="001A1BAC"/>
    <w:rsid w:val="001A1CE1"/>
    <w:rsid w:val="001A20A8"/>
    <w:rsid w:val="001A2135"/>
    <w:rsid w:val="001A23CE"/>
    <w:rsid w:val="001A2982"/>
    <w:rsid w:val="001A2C89"/>
    <w:rsid w:val="001A2ED2"/>
    <w:rsid w:val="001A351E"/>
    <w:rsid w:val="001A3C1E"/>
    <w:rsid w:val="001A3ED8"/>
    <w:rsid w:val="001A4B76"/>
    <w:rsid w:val="001A4EE9"/>
    <w:rsid w:val="001A5083"/>
    <w:rsid w:val="001A521F"/>
    <w:rsid w:val="001A525E"/>
    <w:rsid w:val="001A54F4"/>
    <w:rsid w:val="001A5EF4"/>
    <w:rsid w:val="001A6019"/>
    <w:rsid w:val="001A6051"/>
    <w:rsid w:val="001A642A"/>
    <w:rsid w:val="001A6707"/>
    <w:rsid w:val="001A673E"/>
    <w:rsid w:val="001A6772"/>
    <w:rsid w:val="001A6D4A"/>
    <w:rsid w:val="001A7530"/>
    <w:rsid w:val="001A7763"/>
    <w:rsid w:val="001A791A"/>
    <w:rsid w:val="001A7C73"/>
    <w:rsid w:val="001A7CD8"/>
    <w:rsid w:val="001B00A3"/>
    <w:rsid w:val="001B010E"/>
    <w:rsid w:val="001B056B"/>
    <w:rsid w:val="001B0779"/>
    <w:rsid w:val="001B07FF"/>
    <w:rsid w:val="001B0B4F"/>
    <w:rsid w:val="001B0BD9"/>
    <w:rsid w:val="001B125B"/>
    <w:rsid w:val="001B141F"/>
    <w:rsid w:val="001B2249"/>
    <w:rsid w:val="001B3084"/>
    <w:rsid w:val="001B38B1"/>
    <w:rsid w:val="001B3964"/>
    <w:rsid w:val="001B3C85"/>
    <w:rsid w:val="001B3CD7"/>
    <w:rsid w:val="001B3E4B"/>
    <w:rsid w:val="001B4321"/>
    <w:rsid w:val="001B43B7"/>
    <w:rsid w:val="001B4452"/>
    <w:rsid w:val="001B4650"/>
    <w:rsid w:val="001B466C"/>
    <w:rsid w:val="001B4E35"/>
    <w:rsid w:val="001B4F34"/>
    <w:rsid w:val="001B52B1"/>
    <w:rsid w:val="001B52EC"/>
    <w:rsid w:val="001B554A"/>
    <w:rsid w:val="001B57F1"/>
    <w:rsid w:val="001B57FB"/>
    <w:rsid w:val="001B5A24"/>
    <w:rsid w:val="001B5CB4"/>
    <w:rsid w:val="001B64A3"/>
    <w:rsid w:val="001B6564"/>
    <w:rsid w:val="001B6870"/>
    <w:rsid w:val="001B691A"/>
    <w:rsid w:val="001B72C7"/>
    <w:rsid w:val="001B7348"/>
    <w:rsid w:val="001B7464"/>
    <w:rsid w:val="001B74DA"/>
    <w:rsid w:val="001B7737"/>
    <w:rsid w:val="001B79BF"/>
    <w:rsid w:val="001C02D8"/>
    <w:rsid w:val="001C04E3"/>
    <w:rsid w:val="001C0FAD"/>
    <w:rsid w:val="001C1840"/>
    <w:rsid w:val="001C19F3"/>
    <w:rsid w:val="001C1E3F"/>
    <w:rsid w:val="001C1FCF"/>
    <w:rsid w:val="001C2378"/>
    <w:rsid w:val="001C2501"/>
    <w:rsid w:val="001C2C3F"/>
    <w:rsid w:val="001C2DC1"/>
    <w:rsid w:val="001C2E4E"/>
    <w:rsid w:val="001C32B3"/>
    <w:rsid w:val="001C3646"/>
    <w:rsid w:val="001C3B6F"/>
    <w:rsid w:val="001C3C6C"/>
    <w:rsid w:val="001C3E56"/>
    <w:rsid w:val="001C3EE9"/>
    <w:rsid w:val="001C3FA4"/>
    <w:rsid w:val="001C3FD8"/>
    <w:rsid w:val="001C4065"/>
    <w:rsid w:val="001C40F9"/>
    <w:rsid w:val="001C4328"/>
    <w:rsid w:val="001C458B"/>
    <w:rsid w:val="001C4AAC"/>
    <w:rsid w:val="001C4B77"/>
    <w:rsid w:val="001C5451"/>
    <w:rsid w:val="001C5619"/>
    <w:rsid w:val="001C5719"/>
    <w:rsid w:val="001C59EF"/>
    <w:rsid w:val="001C5BC4"/>
    <w:rsid w:val="001C5D4F"/>
    <w:rsid w:val="001C64C0"/>
    <w:rsid w:val="001C6665"/>
    <w:rsid w:val="001C6837"/>
    <w:rsid w:val="001C69DA"/>
    <w:rsid w:val="001C6B80"/>
    <w:rsid w:val="001C6D68"/>
    <w:rsid w:val="001C6F06"/>
    <w:rsid w:val="001C7E6D"/>
    <w:rsid w:val="001D04CD"/>
    <w:rsid w:val="001D0834"/>
    <w:rsid w:val="001D084A"/>
    <w:rsid w:val="001D086A"/>
    <w:rsid w:val="001D091E"/>
    <w:rsid w:val="001D0C4E"/>
    <w:rsid w:val="001D0E60"/>
    <w:rsid w:val="001D1155"/>
    <w:rsid w:val="001D11E0"/>
    <w:rsid w:val="001D1425"/>
    <w:rsid w:val="001D1A5F"/>
    <w:rsid w:val="001D22FA"/>
    <w:rsid w:val="001D2360"/>
    <w:rsid w:val="001D23A2"/>
    <w:rsid w:val="001D25C3"/>
    <w:rsid w:val="001D26A8"/>
    <w:rsid w:val="001D26F4"/>
    <w:rsid w:val="001D2760"/>
    <w:rsid w:val="001D2F9D"/>
    <w:rsid w:val="001D3109"/>
    <w:rsid w:val="001D332E"/>
    <w:rsid w:val="001D3806"/>
    <w:rsid w:val="001D3CCC"/>
    <w:rsid w:val="001D3F62"/>
    <w:rsid w:val="001D42ED"/>
    <w:rsid w:val="001D4328"/>
    <w:rsid w:val="001D4607"/>
    <w:rsid w:val="001D4891"/>
    <w:rsid w:val="001D48E0"/>
    <w:rsid w:val="001D4A87"/>
    <w:rsid w:val="001D5033"/>
    <w:rsid w:val="001D52C7"/>
    <w:rsid w:val="001D563A"/>
    <w:rsid w:val="001D57B2"/>
    <w:rsid w:val="001D5ACF"/>
    <w:rsid w:val="001D5C88"/>
    <w:rsid w:val="001D5D67"/>
    <w:rsid w:val="001D5E7E"/>
    <w:rsid w:val="001D62A8"/>
    <w:rsid w:val="001D6422"/>
    <w:rsid w:val="001D6567"/>
    <w:rsid w:val="001D695C"/>
    <w:rsid w:val="001D6C33"/>
    <w:rsid w:val="001D6DA0"/>
    <w:rsid w:val="001D6DFD"/>
    <w:rsid w:val="001D6FD9"/>
    <w:rsid w:val="001D73A7"/>
    <w:rsid w:val="001D73D3"/>
    <w:rsid w:val="001D7427"/>
    <w:rsid w:val="001D780E"/>
    <w:rsid w:val="001D799E"/>
    <w:rsid w:val="001D7A59"/>
    <w:rsid w:val="001E05C3"/>
    <w:rsid w:val="001E0AD3"/>
    <w:rsid w:val="001E0BD9"/>
    <w:rsid w:val="001E0C07"/>
    <w:rsid w:val="001E1052"/>
    <w:rsid w:val="001E10A4"/>
    <w:rsid w:val="001E131A"/>
    <w:rsid w:val="001E1412"/>
    <w:rsid w:val="001E1D39"/>
    <w:rsid w:val="001E2003"/>
    <w:rsid w:val="001E232A"/>
    <w:rsid w:val="001E27E3"/>
    <w:rsid w:val="001E28C5"/>
    <w:rsid w:val="001E2A80"/>
    <w:rsid w:val="001E2BE3"/>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4B4"/>
    <w:rsid w:val="001F053E"/>
    <w:rsid w:val="001F0774"/>
    <w:rsid w:val="001F094A"/>
    <w:rsid w:val="001F0A5C"/>
    <w:rsid w:val="001F0FA9"/>
    <w:rsid w:val="001F11A8"/>
    <w:rsid w:val="001F1250"/>
    <w:rsid w:val="001F1308"/>
    <w:rsid w:val="001F1525"/>
    <w:rsid w:val="001F168F"/>
    <w:rsid w:val="001F19D5"/>
    <w:rsid w:val="001F1A74"/>
    <w:rsid w:val="001F1A78"/>
    <w:rsid w:val="001F1C32"/>
    <w:rsid w:val="001F1E87"/>
    <w:rsid w:val="001F1EB6"/>
    <w:rsid w:val="001F203C"/>
    <w:rsid w:val="001F21F8"/>
    <w:rsid w:val="001F2BD2"/>
    <w:rsid w:val="001F2E23"/>
    <w:rsid w:val="001F341F"/>
    <w:rsid w:val="001F3827"/>
    <w:rsid w:val="001F3911"/>
    <w:rsid w:val="001F391A"/>
    <w:rsid w:val="001F3C3E"/>
    <w:rsid w:val="001F3CCB"/>
    <w:rsid w:val="001F3F1A"/>
    <w:rsid w:val="001F405B"/>
    <w:rsid w:val="001F482A"/>
    <w:rsid w:val="001F49D9"/>
    <w:rsid w:val="001F4CBD"/>
    <w:rsid w:val="001F4DFB"/>
    <w:rsid w:val="001F4F6D"/>
    <w:rsid w:val="001F5097"/>
    <w:rsid w:val="001F50A6"/>
    <w:rsid w:val="001F514F"/>
    <w:rsid w:val="001F5545"/>
    <w:rsid w:val="001F5777"/>
    <w:rsid w:val="001F5937"/>
    <w:rsid w:val="001F5965"/>
    <w:rsid w:val="001F59E3"/>
    <w:rsid w:val="001F59ED"/>
    <w:rsid w:val="001F5CAA"/>
    <w:rsid w:val="001F5DC0"/>
    <w:rsid w:val="001F5F49"/>
    <w:rsid w:val="001F608A"/>
    <w:rsid w:val="001F61EF"/>
    <w:rsid w:val="001F6804"/>
    <w:rsid w:val="001F6B2D"/>
    <w:rsid w:val="001F7121"/>
    <w:rsid w:val="001F72F7"/>
    <w:rsid w:val="001F7530"/>
    <w:rsid w:val="001F799B"/>
    <w:rsid w:val="002001A6"/>
    <w:rsid w:val="00200785"/>
    <w:rsid w:val="00200AEF"/>
    <w:rsid w:val="00200D2C"/>
    <w:rsid w:val="00200FD8"/>
    <w:rsid w:val="00201053"/>
    <w:rsid w:val="00201470"/>
    <w:rsid w:val="0020156E"/>
    <w:rsid w:val="002017E2"/>
    <w:rsid w:val="002019D8"/>
    <w:rsid w:val="00201EC7"/>
    <w:rsid w:val="002020C9"/>
    <w:rsid w:val="002020E4"/>
    <w:rsid w:val="002021FA"/>
    <w:rsid w:val="0020282A"/>
    <w:rsid w:val="00202D53"/>
    <w:rsid w:val="00202ED4"/>
    <w:rsid w:val="00203046"/>
    <w:rsid w:val="0020349A"/>
    <w:rsid w:val="002034B4"/>
    <w:rsid w:val="00203BF0"/>
    <w:rsid w:val="00203C24"/>
    <w:rsid w:val="00204032"/>
    <w:rsid w:val="002042DC"/>
    <w:rsid w:val="00204302"/>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01"/>
    <w:rsid w:val="00210860"/>
    <w:rsid w:val="00210B6A"/>
    <w:rsid w:val="00211144"/>
    <w:rsid w:val="002112B1"/>
    <w:rsid w:val="00211AD6"/>
    <w:rsid w:val="00211F6C"/>
    <w:rsid w:val="00212647"/>
    <w:rsid w:val="00212C1F"/>
    <w:rsid w:val="00212CB6"/>
    <w:rsid w:val="00212E37"/>
    <w:rsid w:val="00213087"/>
    <w:rsid w:val="00213917"/>
    <w:rsid w:val="002140BA"/>
    <w:rsid w:val="002140FF"/>
    <w:rsid w:val="002146D9"/>
    <w:rsid w:val="00214798"/>
    <w:rsid w:val="00214A39"/>
    <w:rsid w:val="00214C8B"/>
    <w:rsid w:val="002174D3"/>
    <w:rsid w:val="002178D5"/>
    <w:rsid w:val="00220068"/>
    <w:rsid w:val="00220336"/>
    <w:rsid w:val="00220894"/>
    <w:rsid w:val="002208A1"/>
    <w:rsid w:val="00220B69"/>
    <w:rsid w:val="0022103F"/>
    <w:rsid w:val="0022104F"/>
    <w:rsid w:val="00221303"/>
    <w:rsid w:val="0022134B"/>
    <w:rsid w:val="00221614"/>
    <w:rsid w:val="0022168B"/>
    <w:rsid w:val="00221D96"/>
    <w:rsid w:val="00221DE9"/>
    <w:rsid w:val="00222305"/>
    <w:rsid w:val="00222393"/>
    <w:rsid w:val="002224AA"/>
    <w:rsid w:val="0022267E"/>
    <w:rsid w:val="00222B7E"/>
    <w:rsid w:val="002239E1"/>
    <w:rsid w:val="00223D16"/>
    <w:rsid w:val="0022466E"/>
    <w:rsid w:val="002247FD"/>
    <w:rsid w:val="00224952"/>
    <w:rsid w:val="00224B83"/>
    <w:rsid w:val="00224C83"/>
    <w:rsid w:val="00224C8B"/>
    <w:rsid w:val="00224DD2"/>
    <w:rsid w:val="0022510B"/>
    <w:rsid w:val="0022524D"/>
    <w:rsid w:val="00225255"/>
    <w:rsid w:val="002255FD"/>
    <w:rsid w:val="00225A6A"/>
    <w:rsid w:val="00225AC7"/>
    <w:rsid w:val="00225ACC"/>
    <w:rsid w:val="00225EE8"/>
    <w:rsid w:val="002268F4"/>
    <w:rsid w:val="002269F7"/>
    <w:rsid w:val="00226C39"/>
    <w:rsid w:val="00227025"/>
    <w:rsid w:val="002272AF"/>
    <w:rsid w:val="002272C6"/>
    <w:rsid w:val="0022742D"/>
    <w:rsid w:val="002276FC"/>
    <w:rsid w:val="00227791"/>
    <w:rsid w:val="0023038E"/>
    <w:rsid w:val="00230786"/>
    <w:rsid w:val="00230BA5"/>
    <w:rsid w:val="00231191"/>
    <w:rsid w:val="0023125E"/>
    <w:rsid w:val="00231964"/>
    <w:rsid w:val="00231AE0"/>
    <w:rsid w:val="00231C25"/>
    <w:rsid w:val="00231C6F"/>
    <w:rsid w:val="00231D6C"/>
    <w:rsid w:val="00232226"/>
    <w:rsid w:val="002327FB"/>
    <w:rsid w:val="00232A90"/>
    <w:rsid w:val="00232CAF"/>
    <w:rsid w:val="00232E8A"/>
    <w:rsid w:val="00232EE6"/>
    <w:rsid w:val="00233729"/>
    <w:rsid w:val="00233991"/>
    <w:rsid w:val="00233C84"/>
    <w:rsid w:val="00233F8C"/>
    <w:rsid w:val="00234151"/>
    <w:rsid w:val="002341AD"/>
    <w:rsid w:val="002344D3"/>
    <w:rsid w:val="002345FB"/>
    <w:rsid w:val="002346F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0F2B"/>
    <w:rsid w:val="00240F70"/>
    <w:rsid w:val="00241133"/>
    <w:rsid w:val="00241346"/>
    <w:rsid w:val="0024157D"/>
    <w:rsid w:val="002419A9"/>
    <w:rsid w:val="00241B6D"/>
    <w:rsid w:val="00241BCC"/>
    <w:rsid w:val="00241D38"/>
    <w:rsid w:val="00241DB6"/>
    <w:rsid w:val="0024201C"/>
    <w:rsid w:val="002426A7"/>
    <w:rsid w:val="0024270D"/>
    <w:rsid w:val="00242A2B"/>
    <w:rsid w:val="00242EF1"/>
    <w:rsid w:val="00243077"/>
    <w:rsid w:val="00243205"/>
    <w:rsid w:val="0024370F"/>
    <w:rsid w:val="002442B5"/>
    <w:rsid w:val="002443CF"/>
    <w:rsid w:val="00244552"/>
    <w:rsid w:val="002448DE"/>
    <w:rsid w:val="002448EA"/>
    <w:rsid w:val="002449D9"/>
    <w:rsid w:val="00244D3B"/>
    <w:rsid w:val="00244ED3"/>
    <w:rsid w:val="00244F6B"/>
    <w:rsid w:val="0024509D"/>
    <w:rsid w:val="002451C5"/>
    <w:rsid w:val="00245A4C"/>
    <w:rsid w:val="00245C89"/>
    <w:rsid w:val="00245F1F"/>
    <w:rsid w:val="00245F2E"/>
    <w:rsid w:val="00246013"/>
    <w:rsid w:val="002463E5"/>
    <w:rsid w:val="0024663B"/>
    <w:rsid w:val="00246863"/>
    <w:rsid w:val="00246985"/>
    <w:rsid w:val="00246AF2"/>
    <w:rsid w:val="00246E42"/>
    <w:rsid w:val="00247103"/>
    <w:rsid w:val="00247110"/>
    <w:rsid w:val="0024724C"/>
    <w:rsid w:val="0024756F"/>
    <w:rsid w:val="00247BD0"/>
    <w:rsid w:val="00250034"/>
    <w:rsid w:val="00250067"/>
    <w:rsid w:val="00250353"/>
    <w:rsid w:val="00250734"/>
    <w:rsid w:val="00250C81"/>
    <w:rsid w:val="00251073"/>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2C5"/>
    <w:rsid w:val="00253588"/>
    <w:rsid w:val="002538F2"/>
    <w:rsid w:val="00253A1C"/>
    <w:rsid w:val="00253AEF"/>
    <w:rsid w:val="00253D36"/>
    <w:rsid w:val="00253F28"/>
    <w:rsid w:val="00254396"/>
    <w:rsid w:val="002546F4"/>
    <w:rsid w:val="002551D0"/>
    <w:rsid w:val="00255374"/>
    <w:rsid w:val="002558E4"/>
    <w:rsid w:val="002558EA"/>
    <w:rsid w:val="00255923"/>
    <w:rsid w:val="0025593B"/>
    <w:rsid w:val="00255D73"/>
    <w:rsid w:val="00255E2A"/>
    <w:rsid w:val="002577B1"/>
    <w:rsid w:val="002579A8"/>
    <w:rsid w:val="00257AB8"/>
    <w:rsid w:val="00257BF4"/>
    <w:rsid w:val="00257C99"/>
    <w:rsid w:val="00257C9A"/>
    <w:rsid w:val="00257CCD"/>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3E01"/>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0EC"/>
    <w:rsid w:val="00266510"/>
    <w:rsid w:val="0026652A"/>
    <w:rsid w:val="00266B13"/>
    <w:rsid w:val="00266C51"/>
    <w:rsid w:val="00266E16"/>
    <w:rsid w:val="00266F53"/>
    <w:rsid w:val="0026729D"/>
    <w:rsid w:val="00267723"/>
    <w:rsid w:val="0026788E"/>
    <w:rsid w:val="0026793C"/>
    <w:rsid w:val="002679E1"/>
    <w:rsid w:val="00267DA1"/>
    <w:rsid w:val="00270175"/>
    <w:rsid w:val="0027037F"/>
    <w:rsid w:val="002703A2"/>
    <w:rsid w:val="00270728"/>
    <w:rsid w:val="00270D42"/>
    <w:rsid w:val="0027124B"/>
    <w:rsid w:val="00271895"/>
    <w:rsid w:val="0027195D"/>
    <w:rsid w:val="00271CFB"/>
    <w:rsid w:val="00271D33"/>
    <w:rsid w:val="00271D76"/>
    <w:rsid w:val="00271DC8"/>
    <w:rsid w:val="00271EAB"/>
    <w:rsid w:val="0027210F"/>
    <w:rsid w:val="00272578"/>
    <w:rsid w:val="00272866"/>
    <w:rsid w:val="00272B03"/>
    <w:rsid w:val="00272CCF"/>
    <w:rsid w:val="00272DA8"/>
    <w:rsid w:val="00272DB2"/>
    <w:rsid w:val="00273171"/>
    <w:rsid w:val="002732ED"/>
    <w:rsid w:val="00273361"/>
    <w:rsid w:val="002733E2"/>
    <w:rsid w:val="00273CB3"/>
    <w:rsid w:val="0027422C"/>
    <w:rsid w:val="00274457"/>
    <w:rsid w:val="002745CB"/>
    <w:rsid w:val="00274799"/>
    <w:rsid w:val="00274B23"/>
    <w:rsid w:val="00274C61"/>
    <w:rsid w:val="00274EE5"/>
    <w:rsid w:val="00275059"/>
    <w:rsid w:val="002750B1"/>
    <w:rsid w:val="002755CC"/>
    <w:rsid w:val="00275BF8"/>
    <w:rsid w:val="00275EF1"/>
    <w:rsid w:val="00276166"/>
    <w:rsid w:val="00276898"/>
    <w:rsid w:val="00276A26"/>
    <w:rsid w:val="00276A35"/>
    <w:rsid w:val="00277310"/>
    <w:rsid w:val="00277835"/>
    <w:rsid w:val="00277B97"/>
    <w:rsid w:val="00277BC3"/>
    <w:rsid w:val="00277BDF"/>
    <w:rsid w:val="00277D95"/>
    <w:rsid w:val="00277DF4"/>
    <w:rsid w:val="00277F74"/>
    <w:rsid w:val="002809E2"/>
    <w:rsid w:val="00280AB1"/>
    <w:rsid w:val="00280FA6"/>
    <w:rsid w:val="00281194"/>
    <w:rsid w:val="002812A3"/>
    <w:rsid w:val="002815B0"/>
    <w:rsid w:val="00281822"/>
    <w:rsid w:val="0028237F"/>
    <w:rsid w:val="0028246C"/>
    <w:rsid w:val="0028246F"/>
    <w:rsid w:val="00282651"/>
    <w:rsid w:val="00282860"/>
    <w:rsid w:val="0028376B"/>
    <w:rsid w:val="0028389E"/>
    <w:rsid w:val="00283A1A"/>
    <w:rsid w:val="00283ECE"/>
    <w:rsid w:val="00283F09"/>
    <w:rsid w:val="002840D0"/>
    <w:rsid w:val="002840FF"/>
    <w:rsid w:val="002841F0"/>
    <w:rsid w:val="00284BAE"/>
    <w:rsid w:val="00284BE2"/>
    <w:rsid w:val="00284BEF"/>
    <w:rsid w:val="00285171"/>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9E"/>
    <w:rsid w:val="002908A3"/>
    <w:rsid w:val="002908D3"/>
    <w:rsid w:val="002909EB"/>
    <w:rsid w:val="00290C4A"/>
    <w:rsid w:val="0029111F"/>
    <w:rsid w:val="00291385"/>
    <w:rsid w:val="00291422"/>
    <w:rsid w:val="002915BB"/>
    <w:rsid w:val="00291754"/>
    <w:rsid w:val="00291D19"/>
    <w:rsid w:val="00291E0F"/>
    <w:rsid w:val="00291E17"/>
    <w:rsid w:val="0029237F"/>
    <w:rsid w:val="002924E4"/>
    <w:rsid w:val="00292676"/>
    <w:rsid w:val="00292715"/>
    <w:rsid w:val="002934F4"/>
    <w:rsid w:val="002938BA"/>
    <w:rsid w:val="002938E3"/>
    <w:rsid w:val="00293D83"/>
    <w:rsid w:val="00293DAA"/>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595"/>
    <w:rsid w:val="002965F6"/>
    <w:rsid w:val="00296940"/>
    <w:rsid w:val="00296B34"/>
    <w:rsid w:val="00296C4D"/>
    <w:rsid w:val="00296F2F"/>
    <w:rsid w:val="00297287"/>
    <w:rsid w:val="00297344"/>
    <w:rsid w:val="0029745E"/>
    <w:rsid w:val="00297481"/>
    <w:rsid w:val="002977B8"/>
    <w:rsid w:val="00297E4A"/>
    <w:rsid w:val="00297FC8"/>
    <w:rsid w:val="002A0622"/>
    <w:rsid w:val="002A0805"/>
    <w:rsid w:val="002A08FD"/>
    <w:rsid w:val="002A0D10"/>
    <w:rsid w:val="002A0D25"/>
    <w:rsid w:val="002A100D"/>
    <w:rsid w:val="002A109E"/>
    <w:rsid w:val="002A19A3"/>
    <w:rsid w:val="002A1B1B"/>
    <w:rsid w:val="002A1B90"/>
    <w:rsid w:val="002A1C48"/>
    <w:rsid w:val="002A1E92"/>
    <w:rsid w:val="002A2015"/>
    <w:rsid w:val="002A204D"/>
    <w:rsid w:val="002A2616"/>
    <w:rsid w:val="002A2660"/>
    <w:rsid w:val="002A26E1"/>
    <w:rsid w:val="002A29C1"/>
    <w:rsid w:val="002A2A37"/>
    <w:rsid w:val="002A2DD7"/>
    <w:rsid w:val="002A368A"/>
    <w:rsid w:val="002A4065"/>
    <w:rsid w:val="002A4464"/>
    <w:rsid w:val="002A51DD"/>
    <w:rsid w:val="002A5737"/>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14A"/>
    <w:rsid w:val="002A7369"/>
    <w:rsid w:val="002A769F"/>
    <w:rsid w:val="002A7A2E"/>
    <w:rsid w:val="002B0612"/>
    <w:rsid w:val="002B0A7D"/>
    <w:rsid w:val="002B0BDE"/>
    <w:rsid w:val="002B0F21"/>
    <w:rsid w:val="002B130E"/>
    <w:rsid w:val="002B1329"/>
    <w:rsid w:val="002B135B"/>
    <w:rsid w:val="002B1380"/>
    <w:rsid w:val="002B14AE"/>
    <w:rsid w:val="002B1A69"/>
    <w:rsid w:val="002B1BA7"/>
    <w:rsid w:val="002B1D71"/>
    <w:rsid w:val="002B1ED3"/>
    <w:rsid w:val="002B1F18"/>
    <w:rsid w:val="002B2723"/>
    <w:rsid w:val="002B2746"/>
    <w:rsid w:val="002B2810"/>
    <w:rsid w:val="002B293A"/>
    <w:rsid w:val="002B2B7B"/>
    <w:rsid w:val="002B303A"/>
    <w:rsid w:val="002B3794"/>
    <w:rsid w:val="002B37BA"/>
    <w:rsid w:val="002B39C0"/>
    <w:rsid w:val="002B3BB6"/>
    <w:rsid w:val="002B3D8C"/>
    <w:rsid w:val="002B3E8C"/>
    <w:rsid w:val="002B3EB1"/>
    <w:rsid w:val="002B3F17"/>
    <w:rsid w:val="002B4398"/>
    <w:rsid w:val="002B4771"/>
    <w:rsid w:val="002B49BB"/>
    <w:rsid w:val="002B50D2"/>
    <w:rsid w:val="002B538E"/>
    <w:rsid w:val="002B545D"/>
    <w:rsid w:val="002B5474"/>
    <w:rsid w:val="002B54FF"/>
    <w:rsid w:val="002B575D"/>
    <w:rsid w:val="002B57EF"/>
    <w:rsid w:val="002B5DCA"/>
    <w:rsid w:val="002B5EA7"/>
    <w:rsid w:val="002B5F4A"/>
    <w:rsid w:val="002B63C4"/>
    <w:rsid w:val="002B6BDC"/>
    <w:rsid w:val="002B7043"/>
    <w:rsid w:val="002B737A"/>
    <w:rsid w:val="002B73A2"/>
    <w:rsid w:val="002B749A"/>
    <w:rsid w:val="002B75B0"/>
    <w:rsid w:val="002B7615"/>
    <w:rsid w:val="002B79F0"/>
    <w:rsid w:val="002B7A72"/>
    <w:rsid w:val="002B7C07"/>
    <w:rsid w:val="002B7EAF"/>
    <w:rsid w:val="002C0636"/>
    <w:rsid w:val="002C07BE"/>
    <w:rsid w:val="002C099C"/>
    <w:rsid w:val="002C09F2"/>
    <w:rsid w:val="002C0B74"/>
    <w:rsid w:val="002C0C8B"/>
    <w:rsid w:val="002C0CBB"/>
    <w:rsid w:val="002C0F2C"/>
    <w:rsid w:val="002C1201"/>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BDF"/>
    <w:rsid w:val="002C3E60"/>
    <w:rsid w:val="002C3F9C"/>
    <w:rsid w:val="002C4039"/>
    <w:rsid w:val="002C420E"/>
    <w:rsid w:val="002C4264"/>
    <w:rsid w:val="002C42AE"/>
    <w:rsid w:val="002C476F"/>
    <w:rsid w:val="002C4AB1"/>
    <w:rsid w:val="002C4C18"/>
    <w:rsid w:val="002C5AFA"/>
    <w:rsid w:val="002C624C"/>
    <w:rsid w:val="002C642B"/>
    <w:rsid w:val="002C647E"/>
    <w:rsid w:val="002C68A4"/>
    <w:rsid w:val="002C6C76"/>
    <w:rsid w:val="002C6EA7"/>
    <w:rsid w:val="002C6EDB"/>
    <w:rsid w:val="002C72B2"/>
    <w:rsid w:val="002C744E"/>
    <w:rsid w:val="002C7B25"/>
    <w:rsid w:val="002C7CDC"/>
    <w:rsid w:val="002C7E98"/>
    <w:rsid w:val="002C7FDF"/>
    <w:rsid w:val="002D002A"/>
    <w:rsid w:val="002D00F4"/>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7F7"/>
    <w:rsid w:val="002D38D7"/>
    <w:rsid w:val="002D3AFA"/>
    <w:rsid w:val="002D3BBC"/>
    <w:rsid w:val="002D3C15"/>
    <w:rsid w:val="002D3D4E"/>
    <w:rsid w:val="002D42A8"/>
    <w:rsid w:val="002D438A"/>
    <w:rsid w:val="002D47A6"/>
    <w:rsid w:val="002D483D"/>
    <w:rsid w:val="002D4B58"/>
    <w:rsid w:val="002D4D88"/>
    <w:rsid w:val="002D5329"/>
    <w:rsid w:val="002D550D"/>
    <w:rsid w:val="002D5738"/>
    <w:rsid w:val="002D57B7"/>
    <w:rsid w:val="002D5805"/>
    <w:rsid w:val="002D5B3E"/>
    <w:rsid w:val="002D5CC6"/>
    <w:rsid w:val="002D5E53"/>
    <w:rsid w:val="002D60C3"/>
    <w:rsid w:val="002D63BE"/>
    <w:rsid w:val="002D6578"/>
    <w:rsid w:val="002D6915"/>
    <w:rsid w:val="002D69F7"/>
    <w:rsid w:val="002D7074"/>
    <w:rsid w:val="002D721A"/>
    <w:rsid w:val="002D726D"/>
    <w:rsid w:val="002D7584"/>
    <w:rsid w:val="002D7594"/>
    <w:rsid w:val="002D7A98"/>
    <w:rsid w:val="002D7C4E"/>
    <w:rsid w:val="002D7C5E"/>
    <w:rsid w:val="002E020F"/>
    <w:rsid w:val="002E0319"/>
    <w:rsid w:val="002E0991"/>
    <w:rsid w:val="002E0DAE"/>
    <w:rsid w:val="002E1272"/>
    <w:rsid w:val="002E1622"/>
    <w:rsid w:val="002E16C5"/>
    <w:rsid w:val="002E179B"/>
    <w:rsid w:val="002E1C9E"/>
    <w:rsid w:val="002E22B7"/>
    <w:rsid w:val="002E23A9"/>
    <w:rsid w:val="002E2569"/>
    <w:rsid w:val="002E257B"/>
    <w:rsid w:val="002E26CE"/>
    <w:rsid w:val="002E2A18"/>
    <w:rsid w:val="002E2A3B"/>
    <w:rsid w:val="002E2ADA"/>
    <w:rsid w:val="002E2E11"/>
    <w:rsid w:val="002E3313"/>
    <w:rsid w:val="002E3572"/>
    <w:rsid w:val="002E37DB"/>
    <w:rsid w:val="002E39ED"/>
    <w:rsid w:val="002E3B56"/>
    <w:rsid w:val="002E3C65"/>
    <w:rsid w:val="002E3F5B"/>
    <w:rsid w:val="002E3F84"/>
    <w:rsid w:val="002E4362"/>
    <w:rsid w:val="002E4422"/>
    <w:rsid w:val="002E496A"/>
    <w:rsid w:val="002E4A60"/>
    <w:rsid w:val="002E552E"/>
    <w:rsid w:val="002E593D"/>
    <w:rsid w:val="002E5B0E"/>
    <w:rsid w:val="002E63D7"/>
    <w:rsid w:val="002E63D9"/>
    <w:rsid w:val="002E640E"/>
    <w:rsid w:val="002E68F9"/>
    <w:rsid w:val="002E6B1E"/>
    <w:rsid w:val="002E6C63"/>
    <w:rsid w:val="002E6CE0"/>
    <w:rsid w:val="002E6F84"/>
    <w:rsid w:val="002E7538"/>
    <w:rsid w:val="002E753D"/>
    <w:rsid w:val="002E7669"/>
    <w:rsid w:val="002E793A"/>
    <w:rsid w:val="002E7BEF"/>
    <w:rsid w:val="002E7DD2"/>
    <w:rsid w:val="002E7E80"/>
    <w:rsid w:val="002F0369"/>
    <w:rsid w:val="002F0511"/>
    <w:rsid w:val="002F0C28"/>
    <w:rsid w:val="002F0CF9"/>
    <w:rsid w:val="002F1250"/>
    <w:rsid w:val="002F15D9"/>
    <w:rsid w:val="002F16D3"/>
    <w:rsid w:val="002F186B"/>
    <w:rsid w:val="002F18EF"/>
    <w:rsid w:val="002F1E2C"/>
    <w:rsid w:val="002F1E5A"/>
    <w:rsid w:val="002F20BE"/>
    <w:rsid w:val="002F21CC"/>
    <w:rsid w:val="002F2462"/>
    <w:rsid w:val="002F24A9"/>
    <w:rsid w:val="002F2577"/>
    <w:rsid w:val="002F2662"/>
    <w:rsid w:val="002F282D"/>
    <w:rsid w:val="002F28E1"/>
    <w:rsid w:val="002F2B03"/>
    <w:rsid w:val="002F3168"/>
    <w:rsid w:val="002F33C1"/>
    <w:rsid w:val="002F372B"/>
    <w:rsid w:val="002F3A28"/>
    <w:rsid w:val="002F3CDE"/>
    <w:rsid w:val="002F3DAA"/>
    <w:rsid w:val="002F3E13"/>
    <w:rsid w:val="002F4922"/>
    <w:rsid w:val="002F4AA2"/>
    <w:rsid w:val="002F4AB7"/>
    <w:rsid w:val="002F4C6C"/>
    <w:rsid w:val="002F5351"/>
    <w:rsid w:val="002F5429"/>
    <w:rsid w:val="002F5464"/>
    <w:rsid w:val="002F5625"/>
    <w:rsid w:val="002F57A8"/>
    <w:rsid w:val="002F58CD"/>
    <w:rsid w:val="002F5A59"/>
    <w:rsid w:val="002F5DD6"/>
    <w:rsid w:val="002F5ED6"/>
    <w:rsid w:val="002F5EDD"/>
    <w:rsid w:val="002F5FEA"/>
    <w:rsid w:val="002F63E7"/>
    <w:rsid w:val="002F657C"/>
    <w:rsid w:val="002F7B81"/>
    <w:rsid w:val="002F7BE3"/>
    <w:rsid w:val="002F7E6A"/>
    <w:rsid w:val="002F7F82"/>
    <w:rsid w:val="00300047"/>
    <w:rsid w:val="00300165"/>
    <w:rsid w:val="003005A1"/>
    <w:rsid w:val="003005D4"/>
    <w:rsid w:val="00300654"/>
    <w:rsid w:val="003009AC"/>
    <w:rsid w:val="003009EF"/>
    <w:rsid w:val="00300A7B"/>
    <w:rsid w:val="00300DBB"/>
    <w:rsid w:val="00300EF1"/>
    <w:rsid w:val="003010CF"/>
    <w:rsid w:val="003013AB"/>
    <w:rsid w:val="00301617"/>
    <w:rsid w:val="0030202E"/>
    <w:rsid w:val="00302568"/>
    <w:rsid w:val="0030263D"/>
    <w:rsid w:val="00302762"/>
    <w:rsid w:val="00302FB8"/>
    <w:rsid w:val="00303175"/>
    <w:rsid w:val="00303440"/>
    <w:rsid w:val="003034DE"/>
    <w:rsid w:val="0030390F"/>
    <w:rsid w:val="00303C1E"/>
    <w:rsid w:val="00303F96"/>
    <w:rsid w:val="0030432B"/>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B9"/>
    <w:rsid w:val="00307DCE"/>
    <w:rsid w:val="00310097"/>
    <w:rsid w:val="003100C8"/>
    <w:rsid w:val="00310194"/>
    <w:rsid w:val="003101B3"/>
    <w:rsid w:val="003101C8"/>
    <w:rsid w:val="0031068A"/>
    <w:rsid w:val="003107EF"/>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C43"/>
    <w:rsid w:val="00312C61"/>
    <w:rsid w:val="00312C84"/>
    <w:rsid w:val="00312D10"/>
    <w:rsid w:val="00312EC8"/>
    <w:rsid w:val="003130B6"/>
    <w:rsid w:val="00313148"/>
    <w:rsid w:val="00313280"/>
    <w:rsid w:val="0031336F"/>
    <w:rsid w:val="0031338E"/>
    <w:rsid w:val="003135E2"/>
    <w:rsid w:val="0031363F"/>
    <w:rsid w:val="00313A25"/>
    <w:rsid w:val="00313A84"/>
    <w:rsid w:val="00313CBD"/>
    <w:rsid w:val="00313F81"/>
    <w:rsid w:val="003144E3"/>
    <w:rsid w:val="003156C4"/>
    <w:rsid w:val="003158DE"/>
    <w:rsid w:val="003159A6"/>
    <w:rsid w:val="00315A6E"/>
    <w:rsid w:val="00315F63"/>
    <w:rsid w:val="003161BF"/>
    <w:rsid w:val="0031674C"/>
    <w:rsid w:val="00316D61"/>
    <w:rsid w:val="00316E1D"/>
    <w:rsid w:val="00316EB5"/>
    <w:rsid w:val="00317171"/>
    <w:rsid w:val="0031724C"/>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A08"/>
    <w:rsid w:val="00321A86"/>
    <w:rsid w:val="00321AB1"/>
    <w:rsid w:val="00321BD7"/>
    <w:rsid w:val="00321C88"/>
    <w:rsid w:val="00321F40"/>
    <w:rsid w:val="0032260F"/>
    <w:rsid w:val="003228DA"/>
    <w:rsid w:val="00322E01"/>
    <w:rsid w:val="003231CC"/>
    <w:rsid w:val="003232C1"/>
    <w:rsid w:val="003235CD"/>
    <w:rsid w:val="003238CF"/>
    <w:rsid w:val="003238DB"/>
    <w:rsid w:val="00323D6B"/>
    <w:rsid w:val="00323E08"/>
    <w:rsid w:val="0032463B"/>
    <w:rsid w:val="00324E6A"/>
    <w:rsid w:val="00325239"/>
    <w:rsid w:val="003255C6"/>
    <w:rsid w:val="003257FD"/>
    <w:rsid w:val="00325AB3"/>
    <w:rsid w:val="00325ABC"/>
    <w:rsid w:val="0032622E"/>
    <w:rsid w:val="00326594"/>
    <w:rsid w:val="003268B9"/>
    <w:rsid w:val="00326957"/>
    <w:rsid w:val="00326AE2"/>
    <w:rsid w:val="00327025"/>
    <w:rsid w:val="003272E7"/>
    <w:rsid w:val="003274B6"/>
    <w:rsid w:val="0032784D"/>
    <w:rsid w:val="00327973"/>
    <w:rsid w:val="00327A9F"/>
    <w:rsid w:val="003302AB"/>
    <w:rsid w:val="0033031A"/>
    <w:rsid w:val="00330718"/>
    <w:rsid w:val="003308CA"/>
    <w:rsid w:val="00330AA4"/>
    <w:rsid w:val="00330BCC"/>
    <w:rsid w:val="00330E92"/>
    <w:rsid w:val="00330FDB"/>
    <w:rsid w:val="003311B1"/>
    <w:rsid w:val="00331525"/>
    <w:rsid w:val="0033171D"/>
    <w:rsid w:val="00331BB1"/>
    <w:rsid w:val="00331D0A"/>
    <w:rsid w:val="00331EA8"/>
    <w:rsid w:val="00331FC3"/>
    <w:rsid w:val="00332165"/>
    <w:rsid w:val="0033261D"/>
    <w:rsid w:val="003328BC"/>
    <w:rsid w:val="00332F3B"/>
    <w:rsid w:val="00332F3D"/>
    <w:rsid w:val="00333500"/>
    <w:rsid w:val="003336B3"/>
    <w:rsid w:val="003336D5"/>
    <w:rsid w:val="003338C3"/>
    <w:rsid w:val="003338E5"/>
    <w:rsid w:val="003338F7"/>
    <w:rsid w:val="00333B4F"/>
    <w:rsid w:val="0033426A"/>
    <w:rsid w:val="0033450D"/>
    <w:rsid w:val="003352B4"/>
    <w:rsid w:val="00335B75"/>
    <w:rsid w:val="00335D8C"/>
    <w:rsid w:val="00335DCD"/>
    <w:rsid w:val="00336072"/>
    <w:rsid w:val="0033633C"/>
    <w:rsid w:val="003363A1"/>
    <w:rsid w:val="003363DE"/>
    <w:rsid w:val="0033673B"/>
    <w:rsid w:val="00336B3F"/>
    <w:rsid w:val="00336CEB"/>
    <w:rsid w:val="003374A4"/>
    <w:rsid w:val="00337513"/>
    <w:rsid w:val="00337696"/>
    <w:rsid w:val="003402A2"/>
    <w:rsid w:val="0034038E"/>
    <w:rsid w:val="0034040F"/>
    <w:rsid w:val="00340D97"/>
    <w:rsid w:val="00340FF8"/>
    <w:rsid w:val="00341277"/>
    <w:rsid w:val="003412A6"/>
    <w:rsid w:val="0034179F"/>
    <w:rsid w:val="00341947"/>
    <w:rsid w:val="00341A59"/>
    <w:rsid w:val="0034226D"/>
    <w:rsid w:val="00342273"/>
    <w:rsid w:val="0034241F"/>
    <w:rsid w:val="00342431"/>
    <w:rsid w:val="0034255F"/>
    <w:rsid w:val="00342800"/>
    <w:rsid w:val="0034295E"/>
    <w:rsid w:val="00342972"/>
    <w:rsid w:val="00342FCD"/>
    <w:rsid w:val="00342FDD"/>
    <w:rsid w:val="00343198"/>
    <w:rsid w:val="0034378C"/>
    <w:rsid w:val="00343B89"/>
    <w:rsid w:val="00343F18"/>
    <w:rsid w:val="00344012"/>
    <w:rsid w:val="0034429B"/>
    <w:rsid w:val="003442FF"/>
    <w:rsid w:val="0034434A"/>
    <w:rsid w:val="00344866"/>
    <w:rsid w:val="00344E73"/>
    <w:rsid w:val="00344F9B"/>
    <w:rsid w:val="00345F14"/>
    <w:rsid w:val="00345F9E"/>
    <w:rsid w:val="00346059"/>
    <w:rsid w:val="003462FD"/>
    <w:rsid w:val="00346325"/>
    <w:rsid w:val="0034638C"/>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C10"/>
    <w:rsid w:val="00350C56"/>
    <w:rsid w:val="00351029"/>
    <w:rsid w:val="00351110"/>
    <w:rsid w:val="00351186"/>
    <w:rsid w:val="00351195"/>
    <w:rsid w:val="0035126C"/>
    <w:rsid w:val="003515A9"/>
    <w:rsid w:val="003519A1"/>
    <w:rsid w:val="003519B7"/>
    <w:rsid w:val="00351E63"/>
    <w:rsid w:val="00351EBE"/>
    <w:rsid w:val="0035209F"/>
    <w:rsid w:val="003520D5"/>
    <w:rsid w:val="00352480"/>
    <w:rsid w:val="00352579"/>
    <w:rsid w:val="003525B4"/>
    <w:rsid w:val="00352E7D"/>
    <w:rsid w:val="003530D2"/>
    <w:rsid w:val="00353288"/>
    <w:rsid w:val="0035331A"/>
    <w:rsid w:val="003534E1"/>
    <w:rsid w:val="003535EC"/>
    <w:rsid w:val="00353913"/>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804"/>
    <w:rsid w:val="0035691E"/>
    <w:rsid w:val="0035693E"/>
    <w:rsid w:val="0035740C"/>
    <w:rsid w:val="003574B7"/>
    <w:rsid w:val="00357718"/>
    <w:rsid w:val="00357776"/>
    <w:rsid w:val="00360232"/>
    <w:rsid w:val="0036024F"/>
    <w:rsid w:val="003602E0"/>
    <w:rsid w:val="003602FC"/>
    <w:rsid w:val="003605A2"/>
    <w:rsid w:val="003608E8"/>
    <w:rsid w:val="00360922"/>
    <w:rsid w:val="00360D01"/>
    <w:rsid w:val="00360F27"/>
    <w:rsid w:val="00361432"/>
    <w:rsid w:val="00361539"/>
    <w:rsid w:val="00361D1E"/>
    <w:rsid w:val="00361E81"/>
    <w:rsid w:val="0036208A"/>
    <w:rsid w:val="003621F9"/>
    <w:rsid w:val="00362425"/>
    <w:rsid w:val="00362569"/>
    <w:rsid w:val="00362729"/>
    <w:rsid w:val="00362760"/>
    <w:rsid w:val="003629FB"/>
    <w:rsid w:val="00362C3C"/>
    <w:rsid w:val="00362EEB"/>
    <w:rsid w:val="00362EF6"/>
    <w:rsid w:val="00363493"/>
    <w:rsid w:val="003636CD"/>
    <w:rsid w:val="00363701"/>
    <w:rsid w:val="00363889"/>
    <w:rsid w:val="00363921"/>
    <w:rsid w:val="00363EEF"/>
    <w:rsid w:val="00364394"/>
    <w:rsid w:val="00364546"/>
    <w:rsid w:val="003645F8"/>
    <w:rsid w:val="00364691"/>
    <w:rsid w:val="003647AF"/>
    <w:rsid w:val="0036487C"/>
    <w:rsid w:val="00364BC0"/>
    <w:rsid w:val="00364D1A"/>
    <w:rsid w:val="00364D3A"/>
    <w:rsid w:val="00364E62"/>
    <w:rsid w:val="00365411"/>
    <w:rsid w:val="003659C6"/>
    <w:rsid w:val="00365B00"/>
    <w:rsid w:val="00365E95"/>
    <w:rsid w:val="00365FA2"/>
    <w:rsid w:val="00365FB3"/>
    <w:rsid w:val="00366154"/>
    <w:rsid w:val="003663A6"/>
    <w:rsid w:val="00366C69"/>
    <w:rsid w:val="00366EA5"/>
    <w:rsid w:val="003671DB"/>
    <w:rsid w:val="00367441"/>
    <w:rsid w:val="003675FB"/>
    <w:rsid w:val="0036764B"/>
    <w:rsid w:val="003678A8"/>
    <w:rsid w:val="00367B1D"/>
    <w:rsid w:val="003703F5"/>
    <w:rsid w:val="003703F8"/>
    <w:rsid w:val="003704A9"/>
    <w:rsid w:val="00370961"/>
    <w:rsid w:val="00370A2E"/>
    <w:rsid w:val="00370E4F"/>
    <w:rsid w:val="00370FCA"/>
    <w:rsid w:val="00371003"/>
    <w:rsid w:val="00371215"/>
    <w:rsid w:val="00371278"/>
    <w:rsid w:val="0037134A"/>
    <w:rsid w:val="0037143A"/>
    <w:rsid w:val="003716F2"/>
    <w:rsid w:val="00371E33"/>
    <w:rsid w:val="00371F69"/>
    <w:rsid w:val="00372601"/>
    <w:rsid w:val="0037295B"/>
    <w:rsid w:val="00372ACA"/>
    <w:rsid w:val="00372CF0"/>
    <w:rsid w:val="00372DF3"/>
    <w:rsid w:val="00372F0D"/>
    <w:rsid w:val="00373869"/>
    <w:rsid w:val="00373BB3"/>
    <w:rsid w:val="00374059"/>
    <w:rsid w:val="00374DBE"/>
    <w:rsid w:val="003750D0"/>
    <w:rsid w:val="00375178"/>
    <w:rsid w:val="0037535B"/>
    <w:rsid w:val="0037552D"/>
    <w:rsid w:val="003756DB"/>
    <w:rsid w:val="00375A80"/>
    <w:rsid w:val="00375ACB"/>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52C"/>
    <w:rsid w:val="003806FC"/>
    <w:rsid w:val="0038095E"/>
    <w:rsid w:val="00380AED"/>
    <w:rsid w:val="00380DD7"/>
    <w:rsid w:val="00380E4E"/>
    <w:rsid w:val="00380FBF"/>
    <w:rsid w:val="003812F9"/>
    <w:rsid w:val="003815D1"/>
    <w:rsid w:val="0038184F"/>
    <w:rsid w:val="003818DD"/>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4C57"/>
    <w:rsid w:val="00385028"/>
    <w:rsid w:val="00385089"/>
    <w:rsid w:val="003851AD"/>
    <w:rsid w:val="003852FB"/>
    <w:rsid w:val="003853B8"/>
    <w:rsid w:val="003853F4"/>
    <w:rsid w:val="00385429"/>
    <w:rsid w:val="00385B05"/>
    <w:rsid w:val="00385BAD"/>
    <w:rsid w:val="00385C97"/>
    <w:rsid w:val="00386382"/>
    <w:rsid w:val="003865EF"/>
    <w:rsid w:val="003868D4"/>
    <w:rsid w:val="00386989"/>
    <w:rsid w:val="00386BA9"/>
    <w:rsid w:val="00387A25"/>
    <w:rsid w:val="00387B23"/>
    <w:rsid w:val="00387EDE"/>
    <w:rsid w:val="00390017"/>
    <w:rsid w:val="003901A3"/>
    <w:rsid w:val="00390452"/>
    <w:rsid w:val="003904E4"/>
    <w:rsid w:val="003904F9"/>
    <w:rsid w:val="003905D9"/>
    <w:rsid w:val="003905F7"/>
    <w:rsid w:val="00390721"/>
    <w:rsid w:val="0039072F"/>
    <w:rsid w:val="00390FBD"/>
    <w:rsid w:val="003910E2"/>
    <w:rsid w:val="00391324"/>
    <w:rsid w:val="00391431"/>
    <w:rsid w:val="0039164F"/>
    <w:rsid w:val="00391728"/>
    <w:rsid w:val="00391DBF"/>
    <w:rsid w:val="0039208D"/>
    <w:rsid w:val="00392188"/>
    <w:rsid w:val="003927CA"/>
    <w:rsid w:val="00392AA3"/>
    <w:rsid w:val="00392BE3"/>
    <w:rsid w:val="0039303C"/>
    <w:rsid w:val="00393A48"/>
    <w:rsid w:val="00393D8C"/>
    <w:rsid w:val="003940CE"/>
    <w:rsid w:val="0039421C"/>
    <w:rsid w:val="0039452F"/>
    <w:rsid w:val="00394A2A"/>
    <w:rsid w:val="00395152"/>
    <w:rsid w:val="0039544D"/>
    <w:rsid w:val="00395545"/>
    <w:rsid w:val="003955DE"/>
    <w:rsid w:val="00395784"/>
    <w:rsid w:val="00395C4D"/>
    <w:rsid w:val="00395DF3"/>
    <w:rsid w:val="00395EF8"/>
    <w:rsid w:val="00396025"/>
    <w:rsid w:val="003969C2"/>
    <w:rsid w:val="00396B42"/>
    <w:rsid w:val="00396CDF"/>
    <w:rsid w:val="00396E3D"/>
    <w:rsid w:val="00396E7A"/>
    <w:rsid w:val="00397C1D"/>
    <w:rsid w:val="003A0C3D"/>
    <w:rsid w:val="003A0C42"/>
    <w:rsid w:val="003A0C68"/>
    <w:rsid w:val="003A0D1D"/>
    <w:rsid w:val="003A0D48"/>
    <w:rsid w:val="003A0D4B"/>
    <w:rsid w:val="003A0E1C"/>
    <w:rsid w:val="003A180F"/>
    <w:rsid w:val="003A18DD"/>
    <w:rsid w:val="003A1969"/>
    <w:rsid w:val="003A1D85"/>
    <w:rsid w:val="003A20C8"/>
    <w:rsid w:val="003A2414"/>
    <w:rsid w:val="003A260F"/>
    <w:rsid w:val="003A2635"/>
    <w:rsid w:val="003A27EA"/>
    <w:rsid w:val="003A285B"/>
    <w:rsid w:val="003A2ADD"/>
    <w:rsid w:val="003A2B7C"/>
    <w:rsid w:val="003A2C29"/>
    <w:rsid w:val="003A2EC3"/>
    <w:rsid w:val="003A3260"/>
    <w:rsid w:val="003A36F2"/>
    <w:rsid w:val="003A3D39"/>
    <w:rsid w:val="003A3EC7"/>
    <w:rsid w:val="003A40B4"/>
    <w:rsid w:val="003A49CF"/>
    <w:rsid w:val="003A4EAB"/>
    <w:rsid w:val="003A4F8C"/>
    <w:rsid w:val="003A58B7"/>
    <w:rsid w:val="003A5938"/>
    <w:rsid w:val="003A5B55"/>
    <w:rsid w:val="003A5CD1"/>
    <w:rsid w:val="003A5CD6"/>
    <w:rsid w:val="003A5E05"/>
    <w:rsid w:val="003A629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1CF"/>
    <w:rsid w:val="003B13BA"/>
    <w:rsid w:val="003B1BAA"/>
    <w:rsid w:val="003B1F4A"/>
    <w:rsid w:val="003B25A9"/>
    <w:rsid w:val="003B2998"/>
    <w:rsid w:val="003B2CBC"/>
    <w:rsid w:val="003B2F05"/>
    <w:rsid w:val="003B3054"/>
    <w:rsid w:val="003B3575"/>
    <w:rsid w:val="003B363E"/>
    <w:rsid w:val="003B3A96"/>
    <w:rsid w:val="003B3EB2"/>
    <w:rsid w:val="003B45C7"/>
    <w:rsid w:val="003B47D3"/>
    <w:rsid w:val="003B48F0"/>
    <w:rsid w:val="003B494F"/>
    <w:rsid w:val="003B4B7D"/>
    <w:rsid w:val="003B50BC"/>
    <w:rsid w:val="003B56BC"/>
    <w:rsid w:val="003B5BBB"/>
    <w:rsid w:val="003B5D97"/>
    <w:rsid w:val="003B63A4"/>
    <w:rsid w:val="003B64BE"/>
    <w:rsid w:val="003B68BA"/>
    <w:rsid w:val="003B68FE"/>
    <w:rsid w:val="003B6A8B"/>
    <w:rsid w:val="003B6D7D"/>
    <w:rsid w:val="003B755B"/>
    <w:rsid w:val="003B7CC1"/>
    <w:rsid w:val="003B7D7E"/>
    <w:rsid w:val="003B7E5F"/>
    <w:rsid w:val="003B7F9C"/>
    <w:rsid w:val="003C02E8"/>
    <w:rsid w:val="003C06AF"/>
    <w:rsid w:val="003C0919"/>
    <w:rsid w:val="003C0FC9"/>
    <w:rsid w:val="003C1012"/>
    <w:rsid w:val="003C11C9"/>
    <w:rsid w:val="003C1229"/>
    <w:rsid w:val="003C14CF"/>
    <w:rsid w:val="003C181C"/>
    <w:rsid w:val="003C1BF1"/>
    <w:rsid w:val="003C1EEB"/>
    <w:rsid w:val="003C1FD4"/>
    <w:rsid w:val="003C2075"/>
    <w:rsid w:val="003C2099"/>
    <w:rsid w:val="003C213D"/>
    <w:rsid w:val="003C22CA"/>
    <w:rsid w:val="003C2462"/>
    <w:rsid w:val="003C25AD"/>
    <w:rsid w:val="003C285D"/>
    <w:rsid w:val="003C291E"/>
    <w:rsid w:val="003C292E"/>
    <w:rsid w:val="003C2D21"/>
    <w:rsid w:val="003C322F"/>
    <w:rsid w:val="003C36AB"/>
    <w:rsid w:val="003C3CB8"/>
    <w:rsid w:val="003C416C"/>
    <w:rsid w:val="003C41CA"/>
    <w:rsid w:val="003C4310"/>
    <w:rsid w:val="003C480A"/>
    <w:rsid w:val="003C4878"/>
    <w:rsid w:val="003C4B67"/>
    <w:rsid w:val="003C5671"/>
    <w:rsid w:val="003C5B25"/>
    <w:rsid w:val="003C5DC0"/>
    <w:rsid w:val="003C5DF6"/>
    <w:rsid w:val="003C5E6B"/>
    <w:rsid w:val="003C6246"/>
    <w:rsid w:val="003C63CD"/>
    <w:rsid w:val="003C685C"/>
    <w:rsid w:val="003C6DFE"/>
    <w:rsid w:val="003C755B"/>
    <w:rsid w:val="003C761E"/>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5C"/>
    <w:rsid w:val="003D2D8B"/>
    <w:rsid w:val="003D2D9D"/>
    <w:rsid w:val="003D35D1"/>
    <w:rsid w:val="003D37B9"/>
    <w:rsid w:val="003D38BA"/>
    <w:rsid w:val="003D3AB5"/>
    <w:rsid w:val="003D3AB9"/>
    <w:rsid w:val="003D3C95"/>
    <w:rsid w:val="003D3DDD"/>
    <w:rsid w:val="003D448E"/>
    <w:rsid w:val="003D4B7B"/>
    <w:rsid w:val="003D4B81"/>
    <w:rsid w:val="003D5677"/>
    <w:rsid w:val="003D5CBF"/>
    <w:rsid w:val="003D5E9C"/>
    <w:rsid w:val="003D65B8"/>
    <w:rsid w:val="003D66D2"/>
    <w:rsid w:val="003D6804"/>
    <w:rsid w:val="003D6FBC"/>
    <w:rsid w:val="003D705B"/>
    <w:rsid w:val="003D70B1"/>
    <w:rsid w:val="003D7203"/>
    <w:rsid w:val="003D780C"/>
    <w:rsid w:val="003D7A3B"/>
    <w:rsid w:val="003D7D3E"/>
    <w:rsid w:val="003E0587"/>
    <w:rsid w:val="003E06AD"/>
    <w:rsid w:val="003E07AE"/>
    <w:rsid w:val="003E0955"/>
    <w:rsid w:val="003E0C18"/>
    <w:rsid w:val="003E0C77"/>
    <w:rsid w:val="003E0DCB"/>
    <w:rsid w:val="003E14CE"/>
    <w:rsid w:val="003E14FC"/>
    <w:rsid w:val="003E1B7F"/>
    <w:rsid w:val="003E2362"/>
    <w:rsid w:val="003E292E"/>
    <w:rsid w:val="003E2976"/>
    <w:rsid w:val="003E30C0"/>
    <w:rsid w:val="003E31DC"/>
    <w:rsid w:val="003E32CB"/>
    <w:rsid w:val="003E33E4"/>
    <w:rsid w:val="003E3484"/>
    <w:rsid w:val="003E3974"/>
    <w:rsid w:val="003E3A32"/>
    <w:rsid w:val="003E3C50"/>
    <w:rsid w:val="003E3E99"/>
    <w:rsid w:val="003E4858"/>
    <w:rsid w:val="003E4F06"/>
    <w:rsid w:val="003E4FB4"/>
    <w:rsid w:val="003E4FD7"/>
    <w:rsid w:val="003E5420"/>
    <w:rsid w:val="003E55B8"/>
    <w:rsid w:val="003E569C"/>
    <w:rsid w:val="003E5933"/>
    <w:rsid w:val="003E5A0C"/>
    <w:rsid w:val="003E61F0"/>
    <w:rsid w:val="003E6247"/>
    <w:rsid w:val="003E6316"/>
    <w:rsid w:val="003E6749"/>
    <w:rsid w:val="003E6884"/>
    <w:rsid w:val="003E68A1"/>
    <w:rsid w:val="003E6AC5"/>
    <w:rsid w:val="003E6B72"/>
    <w:rsid w:val="003E6E53"/>
    <w:rsid w:val="003E6E6D"/>
    <w:rsid w:val="003E7606"/>
    <w:rsid w:val="003E76D0"/>
    <w:rsid w:val="003E77BA"/>
    <w:rsid w:val="003E7D54"/>
    <w:rsid w:val="003E7E70"/>
    <w:rsid w:val="003F0096"/>
    <w:rsid w:val="003F00FF"/>
    <w:rsid w:val="003F01DF"/>
    <w:rsid w:val="003F04B0"/>
    <w:rsid w:val="003F077C"/>
    <w:rsid w:val="003F0850"/>
    <w:rsid w:val="003F0A21"/>
    <w:rsid w:val="003F0D12"/>
    <w:rsid w:val="003F0E52"/>
    <w:rsid w:val="003F0E75"/>
    <w:rsid w:val="003F0F11"/>
    <w:rsid w:val="003F1104"/>
    <w:rsid w:val="003F1175"/>
    <w:rsid w:val="003F117F"/>
    <w:rsid w:val="003F13E4"/>
    <w:rsid w:val="003F160C"/>
    <w:rsid w:val="003F1C30"/>
    <w:rsid w:val="003F1CE6"/>
    <w:rsid w:val="003F1DC4"/>
    <w:rsid w:val="003F2272"/>
    <w:rsid w:val="003F22A7"/>
    <w:rsid w:val="003F26FB"/>
    <w:rsid w:val="003F283D"/>
    <w:rsid w:val="003F2938"/>
    <w:rsid w:val="003F2B3D"/>
    <w:rsid w:val="003F2D5B"/>
    <w:rsid w:val="003F2E34"/>
    <w:rsid w:val="003F324F"/>
    <w:rsid w:val="003F33BC"/>
    <w:rsid w:val="003F37BA"/>
    <w:rsid w:val="003F3D4E"/>
    <w:rsid w:val="003F3E38"/>
    <w:rsid w:val="003F4070"/>
    <w:rsid w:val="003F469E"/>
    <w:rsid w:val="003F477E"/>
    <w:rsid w:val="003F4900"/>
    <w:rsid w:val="003F4BEB"/>
    <w:rsid w:val="003F4DF3"/>
    <w:rsid w:val="003F4E29"/>
    <w:rsid w:val="003F4E3A"/>
    <w:rsid w:val="003F530B"/>
    <w:rsid w:val="003F545D"/>
    <w:rsid w:val="003F5888"/>
    <w:rsid w:val="003F5D05"/>
    <w:rsid w:val="003F5EDA"/>
    <w:rsid w:val="003F5F24"/>
    <w:rsid w:val="003F5F9D"/>
    <w:rsid w:val="003F6798"/>
    <w:rsid w:val="003F6CD2"/>
    <w:rsid w:val="003F71C7"/>
    <w:rsid w:val="003F7511"/>
    <w:rsid w:val="003F788D"/>
    <w:rsid w:val="003F7936"/>
    <w:rsid w:val="003F7D6A"/>
    <w:rsid w:val="00400E2B"/>
    <w:rsid w:val="00400FED"/>
    <w:rsid w:val="0040122C"/>
    <w:rsid w:val="0040126E"/>
    <w:rsid w:val="004015F0"/>
    <w:rsid w:val="00401CCE"/>
    <w:rsid w:val="00402008"/>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8B8"/>
    <w:rsid w:val="00404B98"/>
    <w:rsid w:val="00404E22"/>
    <w:rsid w:val="0040570B"/>
    <w:rsid w:val="00405B32"/>
    <w:rsid w:val="00405B3A"/>
    <w:rsid w:val="00405D8D"/>
    <w:rsid w:val="00405EDB"/>
    <w:rsid w:val="00405FB1"/>
    <w:rsid w:val="00406023"/>
    <w:rsid w:val="00406460"/>
    <w:rsid w:val="00406567"/>
    <w:rsid w:val="0040683C"/>
    <w:rsid w:val="00406E8B"/>
    <w:rsid w:val="00407309"/>
    <w:rsid w:val="00407772"/>
    <w:rsid w:val="00407777"/>
    <w:rsid w:val="0040797B"/>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1E54"/>
    <w:rsid w:val="0041226E"/>
    <w:rsid w:val="00412385"/>
    <w:rsid w:val="004123B2"/>
    <w:rsid w:val="00412461"/>
    <w:rsid w:val="00412546"/>
    <w:rsid w:val="00412901"/>
    <w:rsid w:val="00412A73"/>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D5"/>
    <w:rsid w:val="00416A1B"/>
    <w:rsid w:val="00416A67"/>
    <w:rsid w:val="00416AC9"/>
    <w:rsid w:val="00416ACB"/>
    <w:rsid w:val="00416AEE"/>
    <w:rsid w:val="00417B8A"/>
    <w:rsid w:val="00420459"/>
    <w:rsid w:val="004206BE"/>
    <w:rsid w:val="0042070B"/>
    <w:rsid w:val="00420BA3"/>
    <w:rsid w:val="00420C93"/>
    <w:rsid w:val="00420D00"/>
    <w:rsid w:val="00420DF1"/>
    <w:rsid w:val="0042147B"/>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7D8"/>
    <w:rsid w:val="00425C0A"/>
    <w:rsid w:val="00425FEA"/>
    <w:rsid w:val="00426266"/>
    <w:rsid w:val="004263AE"/>
    <w:rsid w:val="00426664"/>
    <w:rsid w:val="004267D0"/>
    <w:rsid w:val="004269D6"/>
    <w:rsid w:val="00426C01"/>
    <w:rsid w:val="00426CA0"/>
    <w:rsid w:val="00426E27"/>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1FC2"/>
    <w:rsid w:val="0043213A"/>
    <w:rsid w:val="00432684"/>
    <w:rsid w:val="0043272E"/>
    <w:rsid w:val="00432C49"/>
    <w:rsid w:val="00432CBB"/>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CB4"/>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78D"/>
    <w:rsid w:val="00437BAF"/>
    <w:rsid w:val="00437E2C"/>
    <w:rsid w:val="0044021F"/>
    <w:rsid w:val="0044045F"/>
    <w:rsid w:val="00441086"/>
    <w:rsid w:val="00441174"/>
    <w:rsid w:val="004412FA"/>
    <w:rsid w:val="004414DC"/>
    <w:rsid w:val="00441651"/>
    <w:rsid w:val="004418D9"/>
    <w:rsid w:val="00441981"/>
    <w:rsid w:val="00441C35"/>
    <w:rsid w:val="00441E35"/>
    <w:rsid w:val="00441E7D"/>
    <w:rsid w:val="004420C2"/>
    <w:rsid w:val="00442404"/>
    <w:rsid w:val="00442A3D"/>
    <w:rsid w:val="004433B2"/>
    <w:rsid w:val="0044372D"/>
    <w:rsid w:val="00443C9D"/>
    <w:rsid w:val="00443EEA"/>
    <w:rsid w:val="004443D2"/>
    <w:rsid w:val="00444698"/>
    <w:rsid w:val="00444859"/>
    <w:rsid w:val="00444CD5"/>
    <w:rsid w:val="00444D38"/>
    <w:rsid w:val="00444D87"/>
    <w:rsid w:val="00445119"/>
    <w:rsid w:val="004451A8"/>
    <w:rsid w:val="004454A9"/>
    <w:rsid w:val="00445610"/>
    <w:rsid w:val="004456AA"/>
    <w:rsid w:val="004457BA"/>
    <w:rsid w:val="004457C0"/>
    <w:rsid w:val="00445A11"/>
    <w:rsid w:val="004461D9"/>
    <w:rsid w:val="00446551"/>
    <w:rsid w:val="00446747"/>
    <w:rsid w:val="00446AC6"/>
    <w:rsid w:val="00447355"/>
    <w:rsid w:val="0044759B"/>
    <w:rsid w:val="00447661"/>
    <w:rsid w:val="00447D34"/>
    <w:rsid w:val="00447F54"/>
    <w:rsid w:val="004501DE"/>
    <w:rsid w:val="00450B7E"/>
    <w:rsid w:val="00450D53"/>
    <w:rsid w:val="00450DD7"/>
    <w:rsid w:val="00450F73"/>
    <w:rsid w:val="0045136B"/>
    <w:rsid w:val="00451B3F"/>
    <w:rsid w:val="00451C74"/>
    <w:rsid w:val="00451C7E"/>
    <w:rsid w:val="004524A5"/>
    <w:rsid w:val="00452AE1"/>
    <w:rsid w:val="00453030"/>
    <w:rsid w:val="00453413"/>
    <w:rsid w:val="004539DE"/>
    <w:rsid w:val="00453BB6"/>
    <w:rsid w:val="00453CAA"/>
    <w:rsid w:val="00453F17"/>
    <w:rsid w:val="004544E2"/>
    <w:rsid w:val="0045489C"/>
    <w:rsid w:val="00454B35"/>
    <w:rsid w:val="00454BE8"/>
    <w:rsid w:val="00454CF4"/>
    <w:rsid w:val="00454CFA"/>
    <w:rsid w:val="00455113"/>
    <w:rsid w:val="004552BB"/>
    <w:rsid w:val="004556BF"/>
    <w:rsid w:val="004556EB"/>
    <w:rsid w:val="00455BC2"/>
    <w:rsid w:val="00456421"/>
    <w:rsid w:val="004564F7"/>
    <w:rsid w:val="00456A0D"/>
    <w:rsid w:val="00456DAB"/>
    <w:rsid w:val="00456FD3"/>
    <w:rsid w:val="004573E9"/>
    <w:rsid w:val="0045747A"/>
    <w:rsid w:val="004578BB"/>
    <w:rsid w:val="00457D34"/>
    <w:rsid w:val="00460CC3"/>
    <w:rsid w:val="00460D5D"/>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741"/>
    <w:rsid w:val="00464865"/>
    <w:rsid w:val="00464A88"/>
    <w:rsid w:val="00464A9B"/>
    <w:rsid w:val="00464FA7"/>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07"/>
    <w:rsid w:val="004707FE"/>
    <w:rsid w:val="0047083E"/>
    <w:rsid w:val="00470C4F"/>
    <w:rsid w:val="00470DB7"/>
    <w:rsid w:val="00470EB5"/>
    <w:rsid w:val="00470F51"/>
    <w:rsid w:val="004711F2"/>
    <w:rsid w:val="00471481"/>
    <w:rsid w:val="00471C55"/>
    <w:rsid w:val="00471FA6"/>
    <w:rsid w:val="00472310"/>
    <w:rsid w:val="00472339"/>
    <w:rsid w:val="00472579"/>
    <w:rsid w:val="00472595"/>
    <w:rsid w:val="0047286B"/>
    <w:rsid w:val="00472BC0"/>
    <w:rsid w:val="00472E27"/>
    <w:rsid w:val="00472E78"/>
    <w:rsid w:val="004730C7"/>
    <w:rsid w:val="004732F0"/>
    <w:rsid w:val="0047332F"/>
    <w:rsid w:val="0047370A"/>
    <w:rsid w:val="00474220"/>
    <w:rsid w:val="00474737"/>
    <w:rsid w:val="00474B75"/>
    <w:rsid w:val="00474BBA"/>
    <w:rsid w:val="00474CA1"/>
    <w:rsid w:val="00474DF6"/>
    <w:rsid w:val="00474EBA"/>
    <w:rsid w:val="00474F83"/>
    <w:rsid w:val="0047512C"/>
    <w:rsid w:val="0047529A"/>
    <w:rsid w:val="0047529E"/>
    <w:rsid w:val="004752D3"/>
    <w:rsid w:val="004754E1"/>
    <w:rsid w:val="004754E5"/>
    <w:rsid w:val="0047586B"/>
    <w:rsid w:val="00475AB8"/>
    <w:rsid w:val="00475B6F"/>
    <w:rsid w:val="00475C2C"/>
    <w:rsid w:val="00475CB8"/>
    <w:rsid w:val="00475CE0"/>
    <w:rsid w:val="004761A5"/>
    <w:rsid w:val="004763B1"/>
    <w:rsid w:val="0047662B"/>
    <w:rsid w:val="00476752"/>
    <w:rsid w:val="00476827"/>
    <w:rsid w:val="00476A34"/>
    <w:rsid w:val="00476BD4"/>
    <w:rsid w:val="00476D09"/>
    <w:rsid w:val="00476D1C"/>
    <w:rsid w:val="00476EC3"/>
    <w:rsid w:val="004772E8"/>
    <w:rsid w:val="0047737F"/>
    <w:rsid w:val="004775D7"/>
    <w:rsid w:val="00477680"/>
    <w:rsid w:val="004776EA"/>
    <w:rsid w:val="0047779F"/>
    <w:rsid w:val="00477C35"/>
    <w:rsid w:val="0048004A"/>
    <w:rsid w:val="0048033D"/>
    <w:rsid w:val="004807F1"/>
    <w:rsid w:val="004808C8"/>
    <w:rsid w:val="004808DC"/>
    <w:rsid w:val="00480988"/>
    <w:rsid w:val="00480AAD"/>
    <w:rsid w:val="00480CBA"/>
    <w:rsid w:val="00480E05"/>
    <w:rsid w:val="0048129E"/>
    <w:rsid w:val="004813AD"/>
    <w:rsid w:val="0048144B"/>
    <w:rsid w:val="004818DD"/>
    <w:rsid w:val="00481E59"/>
    <w:rsid w:val="0048231F"/>
    <w:rsid w:val="004823E2"/>
    <w:rsid w:val="004828E0"/>
    <w:rsid w:val="00482BBE"/>
    <w:rsid w:val="00482E09"/>
    <w:rsid w:val="004832A5"/>
    <w:rsid w:val="00483590"/>
    <w:rsid w:val="00483A12"/>
    <w:rsid w:val="00483A1A"/>
    <w:rsid w:val="00484220"/>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C1B"/>
    <w:rsid w:val="00487DC8"/>
    <w:rsid w:val="0049036B"/>
    <w:rsid w:val="004904D4"/>
    <w:rsid w:val="00490999"/>
    <w:rsid w:val="004909CE"/>
    <w:rsid w:val="00490F46"/>
    <w:rsid w:val="00491053"/>
    <w:rsid w:val="0049149F"/>
    <w:rsid w:val="004915C2"/>
    <w:rsid w:val="0049165B"/>
    <w:rsid w:val="00492509"/>
    <w:rsid w:val="004925E0"/>
    <w:rsid w:val="00492E3D"/>
    <w:rsid w:val="00493226"/>
    <w:rsid w:val="00493292"/>
    <w:rsid w:val="00493948"/>
    <w:rsid w:val="00493C33"/>
    <w:rsid w:val="004940EB"/>
    <w:rsid w:val="00494242"/>
    <w:rsid w:val="0049446D"/>
    <w:rsid w:val="0049481B"/>
    <w:rsid w:val="004948C6"/>
    <w:rsid w:val="00494E8E"/>
    <w:rsid w:val="004950CE"/>
    <w:rsid w:val="004955BC"/>
    <w:rsid w:val="0049564A"/>
    <w:rsid w:val="00495752"/>
    <w:rsid w:val="00495D63"/>
    <w:rsid w:val="00495DF7"/>
    <w:rsid w:val="00496013"/>
    <w:rsid w:val="0049648F"/>
    <w:rsid w:val="00496606"/>
    <w:rsid w:val="00496870"/>
    <w:rsid w:val="00496AFA"/>
    <w:rsid w:val="00496CBC"/>
    <w:rsid w:val="00496F05"/>
    <w:rsid w:val="004972D0"/>
    <w:rsid w:val="00497370"/>
    <w:rsid w:val="0049756C"/>
    <w:rsid w:val="00497602"/>
    <w:rsid w:val="00497616"/>
    <w:rsid w:val="004978D8"/>
    <w:rsid w:val="00497935"/>
    <w:rsid w:val="00497B03"/>
    <w:rsid w:val="004A0191"/>
    <w:rsid w:val="004A01C1"/>
    <w:rsid w:val="004A0A3F"/>
    <w:rsid w:val="004A0F39"/>
    <w:rsid w:val="004A131E"/>
    <w:rsid w:val="004A1AA3"/>
    <w:rsid w:val="004A1B5C"/>
    <w:rsid w:val="004A1EB7"/>
    <w:rsid w:val="004A2394"/>
    <w:rsid w:val="004A2489"/>
    <w:rsid w:val="004A251F"/>
    <w:rsid w:val="004A2725"/>
    <w:rsid w:val="004A2A37"/>
    <w:rsid w:val="004A2B26"/>
    <w:rsid w:val="004A2D12"/>
    <w:rsid w:val="004A2FF5"/>
    <w:rsid w:val="004A3068"/>
    <w:rsid w:val="004A3306"/>
    <w:rsid w:val="004A3333"/>
    <w:rsid w:val="004A34E7"/>
    <w:rsid w:val="004A3815"/>
    <w:rsid w:val="004A39E6"/>
    <w:rsid w:val="004A3B1A"/>
    <w:rsid w:val="004A3BF1"/>
    <w:rsid w:val="004A3E42"/>
    <w:rsid w:val="004A4186"/>
    <w:rsid w:val="004A426D"/>
    <w:rsid w:val="004A4574"/>
    <w:rsid w:val="004A4715"/>
    <w:rsid w:val="004A4741"/>
    <w:rsid w:val="004A48F9"/>
    <w:rsid w:val="004A4A94"/>
    <w:rsid w:val="004A4B02"/>
    <w:rsid w:val="004A4B47"/>
    <w:rsid w:val="004A5046"/>
    <w:rsid w:val="004A565E"/>
    <w:rsid w:val="004A5DF3"/>
    <w:rsid w:val="004A612C"/>
    <w:rsid w:val="004A6134"/>
    <w:rsid w:val="004A6368"/>
    <w:rsid w:val="004A69BE"/>
    <w:rsid w:val="004A6A1F"/>
    <w:rsid w:val="004A6B6F"/>
    <w:rsid w:val="004A7092"/>
    <w:rsid w:val="004A799D"/>
    <w:rsid w:val="004B064C"/>
    <w:rsid w:val="004B0C4B"/>
    <w:rsid w:val="004B0EFB"/>
    <w:rsid w:val="004B1225"/>
    <w:rsid w:val="004B132E"/>
    <w:rsid w:val="004B1685"/>
    <w:rsid w:val="004B17C5"/>
    <w:rsid w:val="004B1A67"/>
    <w:rsid w:val="004B200C"/>
    <w:rsid w:val="004B231E"/>
    <w:rsid w:val="004B2514"/>
    <w:rsid w:val="004B267B"/>
    <w:rsid w:val="004B3175"/>
    <w:rsid w:val="004B330C"/>
    <w:rsid w:val="004B3396"/>
    <w:rsid w:val="004B37DB"/>
    <w:rsid w:val="004B3819"/>
    <w:rsid w:val="004B3E5F"/>
    <w:rsid w:val="004B3E69"/>
    <w:rsid w:val="004B3F40"/>
    <w:rsid w:val="004B49B7"/>
    <w:rsid w:val="004B49E6"/>
    <w:rsid w:val="004B4B39"/>
    <w:rsid w:val="004B4BBF"/>
    <w:rsid w:val="004B4BEB"/>
    <w:rsid w:val="004B4D69"/>
    <w:rsid w:val="004B4F45"/>
    <w:rsid w:val="004B5061"/>
    <w:rsid w:val="004B55F9"/>
    <w:rsid w:val="004B69A5"/>
    <w:rsid w:val="004B6BE3"/>
    <w:rsid w:val="004B6E03"/>
    <w:rsid w:val="004B6F76"/>
    <w:rsid w:val="004B6F9D"/>
    <w:rsid w:val="004B70AD"/>
    <w:rsid w:val="004B74D3"/>
    <w:rsid w:val="004B791E"/>
    <w:rsid w:val="004B792F"/>
    <w:rsid w:val="004B7F15"/>
    <w:rsid w:val="004C01A8"/>
    <w:rsid w:val="004C06D1"/>
    <w:rsid w:val="004C0911"/>
    <w:rsid w:val="004C0BBE"/>
    <w:rsid w:val="004C0DF5"/>
    <w:rsid w:val="004C0FCB"/>
    <w:rsid w:val="004C1514"/>
    <w:rsid w:val="004C1840"/>
    <w:rsid w:val="004C1872"/>
    <w:rsid w:val="004C1C12"/>
    <w:rsid w:val="004C1CF9"/>
    <w:rsid w:val="004C1FA2"/>
    <w:rsid w:val="004C20BC"/>
    <w:rsid w:val="004C24C9"/>
    <w:rsid w:val="004C2A4F"/>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5AA1"/>
    <w:rsid w:val="004C621F"/>
    <w:rsid w:val="004C6365"/>
    <w:rsid w:val="004C660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B0A"/>
    <w:rsid w:val="004D1C73"/>
    <w:rsid w:val="004D1CEE"/>
    <w:rsid w:val="004D1D91"/>
    <w:rsid w:val="004D22C3"/>
    <w:rsid w:val="004D25D3"/>
    <w:rsid w:val="004D2699"/>
    <w:rsid w:val="004D29DB"/>
    <w:rsid w:val="004D2BDE"/>
    <w:rsid w:val="004D2D52"/>
    <w:rsid w:val="004D2DB7"/>
    <w:rsid w:val="004D3ACD"/>
    <w:rsid w:val="004D3B6F"/>
    <w:rsid w:val="004D3E0D"/>
    <w:rsid w:val="004D46E2"/>
    <w:rsid w:val="004D48FE"/>
    <w:rsid w:val="004D54D9"/>
    <w:rsid w:val="004D5622"/>
    <w:rsid w:val="004D57E1"/>
    <w:rsid w:val="004D5A9B"/>
    <w:rsid w:val="004D6103"/>
    <w:rsid w:val="004D6C6F"/>
    <w:rsid w:val="004D6D10"/>
    <w:rsid w:val="004D6D48"/>
    <w:rsid w:val="004D6E99"/>
    <w:rsid w:val="004D6F4D"/>
    <w:rsid w:val="004D6F95"/>
    <w:rsid w:val="004D708D"/>
    <w:rsid w:val="004D723F"/>
    <w:rsid w:val="004D7283"/>
    <w:rsid w:val="004D72FE"/>
    <w:rsid w:val="004D7610"/>
    <w:rsid w:val="004D7757"/>
    <w:rsid w:val="004D78C2"/>
    <w:rsid w:val="004D7B00"/>
    <w:rsid w:val="004D7E91"/>
    <w:rsid w:val="004D7EA4"/>
    <w:rsid w:val="004D7F3F"/>
    <w:rsid w:val="004E0020"/>
    <w:rsid w:val="004E003A"/>
    <w:rsid w:val="004E04C0"/>
    <w:rsid w:val="004E0509"/>
    <w:rsid w:val="004E0610"/>
    <w:rsid w:val="004E0768"/>
    <w:rsid w:val="004E0A0C"/>
    <w:rsid w:val="004E0B8E"/>
    <w:rsid w:val="004E0FAF"/>
    <w:rsid w:val="004E1004"/>
    <w:rsid w:val="004E12A4"/>
    <w:rsid w:val="004E13E5"/>
    <w:rsid w:val="004E1A31"/>
    <w:rsid w:val="004E1DFA"/>
    <w:rsid w:val="004E1F3B"/>
    <w:rsid w:val="004E20A5"/>
    <w:rsid w:val="004E2826"/>
    <w:rsid w:val="004E28FD"/>
    <w:rsid w:val="004E2B50"/>
    <w:rsid w:val="004E2D34"/>
    <w:rsid w:val="004E2DE0"/>
    <w:rsid w:val="004E309A"/>
    <w:rsid w:val="004E3237"/>
    <w:rsid w:val="004E3763"/>
    <w:rsid w:val="004E38A8"/>
    <w:rsid w:val="004E3A22"/>
    <w:rsid w:val="004E3F2A"/>
    <w:rsid w:val="004E4060"/>
    <w:rsid w:val="004E409A"/>
    <w:rsid w:val="004E4442"/>
    <w:rsid w:val="004E4B9D"/>
    <w:rsid w:val="004E4F8E"/>
    <w:rsid w:val="004E5193"/>
    <w:rsid w:val="004E5363"/>
    <w:rsid w:val="004E548D"/>
    <w:rsid w:val="004E5883"/>
    <w:rsid w:val="004E59B2"/>
    <w:rsid w:val="004E5FDD"/>
    <w:rsid w:val="004E60C4"/>
    <w:rsid w:val="004E61F5"/>
    <w:rsid w:val="004E6628"/>
    <w:rsid w:val="004E66FA"/>
    <w:rsid w:val="004E66FE"/>
    <w:rsid w:val="004E678B"/>
    <w:rsid w:val="004E6B62"/>
    <w:rsid w:val="004E6B6B"/>
    <w:rsid w:val="004E6D4E"/>
    <w:rsid w:val="004E7190"/>
    <w:rsid w:val="004E72EA"/>
    <w:rsid w:val="004E7311"/>
    <w:rsid w:val="004E7773"/>
    <w:rsid w:val="004E7B98"/>
    <w:rsid w:val="004F04F0"/>
    <w:rsid w:val="004F0FB9"/>
    <w:rsid w:val="004F162B"/>
    <w:rsid w:val="004F168F"/>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7E"/>
    <w:rsid w:val="004F41FC"/>
    <w:rsid w:val="004F43C8"/>
    <w:rsid w:val="004F4516"/>
    <w:rsid w:val="004F46FB"/>
    <w:rsid w:val="004F4714"/>
    <w:rsid w:val="004F4B64"/>
    <w:rsid w:val="004F4C12"/>
    <w:rsid w:val="004F4C32"/>
    <w:rsid w:val="004F52C6"/>
    <w:rsid w:val="004F5479"/>
    <w:rsid w:val="004F5629"/>
    <w:rsid w:val="004F60C8"/>
    <w:rsid w:val="004F65F9"/>
    <w:rsid w:val="004F66A7"/>
    <w:rsid w:val="004F66E9"/>
    <w:rsid w:val="004F6A9C"/>
    <w:rsid w:val="004F6F2A"/>
    <w:rsid w:val="004F7066"/>
    <w:rsid w:val="004F71CD"/>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AB"/>
    <w:rsid w:val="005021DD"/>
    <w:rsid w:val="0050232F"/>
    <w:rsid w:val="00502521"/>
    <w:rsid w:val="00502696"/>
    <w:rsid w:val="005026CA"/>
    <w:rsid w:val="005029E8"/>
    <w:rsid w:val="00502B72"/>
    <w:rsid w:val="00502FBD"/>
    <w:rsid w:val="00503518"/>
    <w:rsid w:val="005036C6"/>
    <w:rsid w:val="00503725"/>
    <w:rsid w:val="0050415F"/>
    <w:rsid w:val="00504218"/>
    <w:rsid w:val="00504773"/>
    <w:rsid w:val="00504BC1"/>
    <w:rsid w:val="00504DC4"/>
    <w:rsid w:val="00505134"/>
    <w:rsid w:val="0050555B"/>
    <w:rsid w:val="00505C04"/>
    <w:rsid w:val="0050615F"/>
    <w:rsid w:val="00506A20"/>
    <w:rsid w:val="00506EFC"/>
    <w:rsid w:val="00506FC9"/>
    <w:rsid w:val="00506FD8"/>
    <w:rsid w:val="0050710B"/>
    <w:rsid w:val="0050713E"/>
    <w:rsid w:val="005071DE"/>
    <w:rsid w:val="00507211"/>
    <w:rsid w:val="00507451"/>
    <w:rsid w:val="005075DC"/>
    <w:rsid w:val="0050765C"/>
    <w:rsid w:val="005076BD"/>
    <w:rsid w:val="00507738"/>
    <w:rsid w:val="00507E6B"/>
    <w:rsid w:val="00507E71"/>
    <w:rsid w:val="00507FCB"/>
    <w:rsid w:val="0051005B"/>
    <w:rsid w:val="0051044C"/>
    <w:rsid w:val="00510B05"/>
    <w:rsid w:val="00511703"/>
    <w:rsid w:val="0051175B"/>
    <w:rsid w:val="00511AC9"/>
    <w:rsid w:val="00511E25"/>
    <w:rsid w:val="00511F15"/>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563"/>
    <w:rsid w:val="005145C7"/>
    <w:rsid w:val="00514878"/>
    <w:rsid w:val="00514E7D"/>
    <w:rsid w:val="00514EA8"/>
    <w:rsid w:val="0051507F"/>
    <w:rsid w:val="005150D6"/>
    <w:rsid w:val="0051545D"/>
    <w:rsid w:val="005157A9"/>
    <w:rsid w:val="00515E09"/>
    <w:rsid w:val="00515E40"/>
    <w:rsid w:val="00516079"/>
    <w:rsid w:val="00516663"/>
    <w:rsid w:val="00516774"/>
    <w:rsid w:val="005173A7"/>
    <w:rsid w:val="00517486"/>
    <w:rsid w:val="005177E1"/>
    <w:rsid w:val="00517978"/>
    <w:rsid w:val="00517F53"/>
    <w:rsid w:val="0052012E"/>
    <w:rsid w:val="00520C0A"/>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AAB"/>
    <w:rsid w:val="00524AE2"/>
    <w:rsid w:val="00524B17"/>
    <w:rsid w:val="00525053"/>
    <w:rsid w:val="005251A9"/>
    <w:rsid w:val="005254EC"/>
    <w:rsid w:val="005255BF"/>
    <w:rsid w:val="005257DE"/>
    <w:rsid w:val="005259EB"/>
    <w:rsid w:val="00525C8C"/>
    <w:rsid w:val="00525E97"/>
    <w:rsid w:val="005263F5"/>
    <w:rsid w:val="00526600"/>
    <w:rsid w:val="00526733"/>
    <w:rsid w:val="00526EEA"/>
    <w:rsid w:val="00527097"/>
    <w:rsid w:val="0052713D"/>
    <w:rsid w:val="00527200"/>
    <w:rsid w:val="00527353"/>
    <w:rsid w:val="005274FD"/>
    <w:rsid w:val="00530157"/>
    <w:rsid w:val="005305FE"/>
    <w:rsid w:val="00531197"/>
    <w:rsid w:val="005312AE"/>
    <w:rsid w:val="005312FB"/>
    <w:rsid w:val="0053154A"/>
    <w:rsid w:val="005318A4"/>
    <w:rsid w:val="00531A45"/>
    <w:rsid w:val="00531D05"/>
    <w:rsid w:val="00531EBE"/>
    <w:rsid w:val="00531EF5"/>
    <w:rsid w:val="00531F97"/>
    <w:rsid w:val="00532363"/>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43C"/>
    <w:rsid w:val="00534847"/>
    <w:rsid w:val="0053487B"/>
    <w:rsid w:val="005354B5"/>
    <w:rsid w:val="0053554C"/>
    <w:rsid w:val="005355C1"/>
    <w:rsid w:val="0053592C"/>
    <w:rsid w:val="00535938"/>
    <w:rsid w:val="005359BA"/>
    <w:rsid w:val="00535A06"/>
    <w:rsid w:val="00535B79"/>
    <w:rsid w:val="00535D7C"/>
    <w:rsid w:val="0053601F"/>
    <w:rsid w:val="0053629F"/>
    <w:rsid w:val="00536579"/>
    <w:rsid w:val="00536674"/>
    <w:rsid w:val="00536736"/>
    <w:rsid w:val="005368E3"/>
    <w:rsid w:val="00536C1E"/>
    <w:rsid w:val="00536CDF"/>
    <w:rsid w:val="00536DE4"/>
    <w:rsid w:val="005376AF"/>
    <w:rsid w:val="0053777B"/>
    <w:rsid w:val="00537E07"/>
    <w:rsid w:val="00540AB6"/>
    <w:rsid w:val="00540CF1"/>
    <w:rsid w:val="0054102D"/>
    <w:rsid w:val="00541194"/>
    <w:rsid w:val="005411B0"/>
    <w:rsid w:val="005411F5"/>
    <w:rsid w:val="005419E7"/>
    <w:rsid w:val="00541C95"/>
    <w:rsid w:val="00542128"/>
    <w:rsid w:val="0054212E"/>
    <w:rsid w:val="005424B8"/>
    <w:rsid w:val="00542812"/>
    <w:rsid w:val="005429D6"/>
    <w:rsid w:val="0054330A"/>
    <w:rsid w:val="0054343A"/>
    <w:rsid w:val="0054387C"/>
    <w:rsid w:val="00543974"/>
    <w:rsid w:val="00543EBF"/>
    <w:rsid w:val="0054419F"/>
    <w:rsid w:val="00544431"/>
    <w:rsid w:val="005449F2"/>
    <w:rsid w:val="00544AA2"/>
    <w:rsid w:val="00544ABA"/>
    <w:rsid w:val="005456D5"/>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52"/>
    <w:rsid w:val="00550073"/>
    <w:rsid w:val="0055009D"/>
    <w:rsid w:val="00550215"/>
    <w:rsid w:val="0055094B"/>
    <w:rsid w:val="00550B53"/>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7D1"/>
    <w:rsid w:val="00554BE7"/>
    <w:rsid w:val="00554D73"/>
    <w:rsid w:val="00554E03"/>
    <w:rsid w:val="00554E4B"/>
    <w:rsid w:val="00555362"/>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1A"/>
    <w:rsid w:val="005609F0"/>
    <w:rsid w:val="00560D23"/>
    <w:rsid w:val="00560FC0"/>
    <w:rsid w:val="005614DE"/>
    <w:rsid w:val="00561590"/>
    <w:rsid w:val="005615D8"/>
    <w:rsid w:val="005616EC"/>
    <w:rsid w:val="00561740"/>
    <w:rsid w:val="005626D6"/>
    <w:rsid w:val="00562739"/>
    <w:rsid w:val="00562C56"/>
    <w:rsid w:val="00563104"/>
    <w:rsid w:val="0056371B"/>
    <w:rsid w:val="00563793"/>
    <w:rsid w:val="005638D4"/>
    <w:rsid w:val="00563B67"/>
    <w:rsid w:val="0056457B"/>
    <w:rsid w:val="00564A5A"/>
    <w:rsid w:val="00564F30"/>
    <w:rsid w:val="005656ED"/>
    <w:rsid w:val="005657E8"/>
    <w:rsid w:val="005658B4"/>
    <w:rsid w:val="00565FE7"/>
    <w:rsid w:val="00566544"/>
    <w:rsid w:val="0056657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934"/>
    <w:rsid w:val="00571CFF"/>
    <w:rsid w:val="00571D9C"/>
    <w:rsid w:val="00572760"/>
    <w:rsid w:val="00572C86"/>
    <w:rsid w:val="00572D82"/>
    <w:rsid w:val="0057305B"/>
    <w:rsid w:val="00573247"/>
    <w:rsid w:val="005732F9"/>
    <w:rsid w:val="005737C1"/>
    <w:rsid w:val="005738B0"/>
    <w:rsid w:val="00573904"/>
    <w:rsid w:val="00573E9D"/>
    <w:rsid w:val="00574132"/>
    <w:rsid w:val="00574163"/>
    <w:rsid w:val="00574217"/>
    <w:rsid w:val="0057434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8DD"/>
    <w:rsid w:val="00576AB3"/>
    <w:rsid w:val="00576D6C"/>
    <w:rsid w:val="00576DBE"/>
    <w:rsid w:val="00576F86"/>
    <w:rsid w:val="005771D9"/>
    <w:rsid w:val="005774CE"/>
    <w:rsid w:val="005779D3"/>
    <w:rsid w:val="00577A2E"/>
    <w:rsid w:val="00577AEC"/>
    <w:rsid w:val="00577C23"/>
    <w:rsid w:val="00577C36"/>
    <w:rsid w:val="00577DFD"/>
    <w:rsid w:val="00577FC0"/>
    <w:rsid w:val="005801D6"/>
    <w:rsid w:val="005802F8"/>
    <w:rsid w:val="00580395"/>
    <w:rsid w:val="00580501"/>
    <w:rsid w:val="005808A0"/>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2559"/>
    <w:rsid w:val="00582574"/>
    <w:rsid w:val="00582C3A"/>
    <w:rsid w:val="00582E1A"/>
    <w:rsid w:val="00583147"/>
    <w:rsid w:val="005833CF"/>
    <w:rsid w:val="00583564"/>
    <w:rsid w:val="00583AC0"/>
    <w:rsid w:val="0058413B"/>
    <w:rsid w:val="00584177"/>
    <w:rsid w:val="00584416"/>
    <w:rsid w:val="00584ACE"/>
    <w:rsid w:val="00584B39"/>
    <w:rsid w:val="00584C41"/>
    <w:rsid w:val="00584CFC"/>
    <w:rsid w:val="00585028"/>
    <w:rsid w:val="00585029"/>
    <w:rsid w:val="005854D1"/>
    <w:rsid w:val="00585F5B"/>
    <w:rsid w:val="00586149"/>
    <w:rsid w:val="0058620A"/>
    <w:rsid w:val="005862CE"/>
    <w:rsid w:val="00587619"/>
    <w:rsid w:val="005878D3"/>
    <w:rsid w:val="00587996"/>
    <w:rsid w:val="00587B9C"/>
    <w:rsid w:val="00587CC3"/>
    <w:rsid w:val="00587DAB"/>
    <w:rsid w:val="00587FC0"/>
    <w:rsid w:val="0059021E"/>
    <w:rsid w:val="0059062F"/>
    <w:rsid w:val="005906AD"/>
    <w:rsid w:val="00590B1E"/>
    <w:rsid w:val="00590BCD"/>
    <w:rsid w:val="00590DA6"/>
    <w:rsid w:val="00590FC4"/>
    <w:rsid w:val="00591824"/>
    <w:rsid w:val="005919ED"/>
    <w:rsid w:val="00591C7D"/>
    <w:rsid w:val="00592115"/>
    <w:rsid w:val="00592B03"/>
    <w:rsid w:val="0059316F"/>
    <w:rsid w:val="0059363E"/>
    <w:rsid w:val="00593793"/>
    <w:rsid w:val="00593AB9"/>
    <w:rsid w:val="00593BFD"/>
    <w:rsid w:val="00593E63"/>
    <w:rsid w:val="0059474D"/>
    <w:rsid w:val="005948DF"/>
    <w:rsid w:val="00594ABB"/>
    <w:rsid w:val="00594D1C"/>
    <w:rsid w:val="00594E36"/>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E0C"/>
    <w:rsid w:val="00596E19"/>
    <w:rsid w:val="0059710F"/>
    <w:rsid w:val="00597248"/>
    <w:rsid w:val="0059725F"/>
    <w:rsid w:val="00597644"/>
    <w:rsid w:val="0059789B"/>
    <w:rsid w:val="00597938"/>
    <w:rsid w:val="005A034E"/>
    <w:rsid w:val="005A054D"/>
    <w:rsid w:val="005A0659"/>
    <w:rsid w:val="005A0766"/>
    <w:rsid w:val="005A0A46"/>
    <w:rsid w:val="005A0BAF"/>
    <w:rsid w:val="005A0DC3"/>
    <w:rsid w:val="005A1000"/>
    <w:rsid w:val="005A10B9"/>
    <w:rsid w:val="005A11EA"/>
    <w:rsid w:val="005A1764"/>
    <w:rsid w:val="005A17B7"/>
    <w:rsid w:val="005A1AD2"/>
    <w:rsid w:val="005A1F25"/>
    <w:rsid w:val="005A1FEB"/>
    <w:rsid w:val="005A24DA"/>
    <w:rsid w:val="005A256C"/>
    <w:rsid w:val="005A2627"/>
    <w:rsid w:val="005A269F"/>
    <w:rsid w:val="005A2E37"/>
    <w:rsid w:val="005A305E"/>
    <w:rsid w:val="005A30BB"/>
    <w:rsid w:val="005A3107"/>
    <w:rsid w:val="005A3213"/>
    <w:rsid w:val="005A3215"/>
    <w:rsid w:val="005A3287"/>
    <w:rsid w:val="005A377D"/>
    <w:rsid w:val="005A383F"/>
    <w:rsid w:val="005A3887"/>
    <w:rsid w:val="005A3C26"/>
    <w:rsid w:val="005A3E25"/>
    <w:rsid w:val="005A41AE"/>
    <w:rsid w:val="005A45B5"/>
    <w:rsid w:val="005A4A79"/>
    <w:rsid w:val="005A4C17"/>
    <w:rsid w:val="005A4CF6"/>
    <w:rsid w:val="005A4E54"/>
    <w:rsid w:val="005A5348"/>
    <w:rsid w:val="005A5555"/>
    <w:rsid w:val="005A5768"/>
    <w:rsid w:val="005A587D"/>
    <w:rsid w:val="005A5B4A"/>
    <w:rsid w:val="005A5D6B"/>
    <w:rsid w:val="005A5E6A"/>
    <w:rsid w:val="005A651D"/>
    <w:rsid w:val="005A69EA"/>
    <w:rsid w:val="005A6B9D"/>
    <w:rsid w:val="005A6CD9"/>
    <w:rsid w:val="005A6E00"/>
    <w:rsid w:val="005A756A"/>
    <w:rsid w:val="005A77C8"/>
    <w:rsid w:val="005A7938"/>
    <w:rsid w:val="005A7C02"/>
    <w:rsid w:val="005B0296"/>
    <w:rsid w:val="005B0542"/>
    <w:rsid w:val="005B05B1"/>
    <w:rsid w:val="005B0AF2"/>
    <w:rsid w:val="005B177A"/>
    <w:rsid w:val="005B17FA"/>
    <w:rsid w:val="005B1903"/>
    <w:rsid w:val="005B1E47"/>
    <w:rsid w:val="005B2225"/>
    <w:rsid w:val="005B269F"/>
    <w:rsid w:val="005B2799"/>
    <w:rsid w:val="005B2B77"/>
    <w:rsid w:val="005B2C49"/>
    <w:rsid w:val="005B2F87"/>
    <w:rsid w:val="005B324F"/>
    <w:rsid w:val="005B3294"/>
    <w:rsid w:val="005B38D6"/>
    <w:rsid w:val="005B39C9"/>
    <w:rsid w:val="005B3A4C"/>
    <w:rsid w:val="005B3D4A"/>
    <w:rsid w:val="005B4275"/>
    <w:rsid w:val="005B4306"/>
    <w:rsid w:val="005B4606"/>
    <w:rsid w:val="005B46DC"/>
    <w:rsid w:val="005B4704"/>
    <w:rsid w:val="005B4AB9"/>
    <w:rsid w:val="005B4C3E"/>
    <w:rsid w:val="005B4D87"/>
    <w:rsid w:val="005B4F6A"/>
    <w:rsid w:val="005B575B"/>
    <w:rsid w:val="005B57BE"/>
    <w:rsid w:val="005B59FC"/>
    <w:rsid w:val="005B5B2B"/>
    <w:rsid w:val="005B6174"/>
    <w:rsid w:val="005B61A3"/>
    <w:rsid w:val="005B64AA"/>
    <w:rsid w:val="005B656C"/>
    <w:rsid w:val="005B658C"/>
    <w:rsid w:val="005B6AC9"/>
    <w:rsid w:val="005B6DCF"/>
    <w:rsid w:val="005B6FF6"/>
    <w:rsid w:val="005B703A"/>
    <w:rsid w:val="005B76D9"/>
    <w:rsid w:val="005B7DD1"/>
    <w:rsid w:val="005C00A0"/>
    <w:rsid w:val="005C07F6"/>
    <w:rsid w:val="005C08B4"/>
    <w:rsid w:val="005C0942"/>
    <w:rsid w:val="005C0BC6"/>
    <w:rsid w:val="005C1296"/>
    <w:rsid w:val="005C13F6"/>
    <w:rsid w:val="005C18A5"/>
    <w:rsid w:val="005C19BC"/>
    <w:rsid w:val="005C1A39"/>
    <w:rsid w:val="005C1C61"/>
    <w:rsid w:val="005C1E73"/>
    <w:rsid w:val="005C22F7"/>
    <w:rsid w:val="005C2314"/>
    <w:rsid w:val="005C28FA"/>
    <w:rsid w:val="005C2A61"/>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5F0D"/>
    <w:rsid w:val="005C668D"/>
    <w:rsid w:val="005C6EB8"/>
    <w:rsid w:val="005C6F51"/>
    <w:rsid w:val="005C712D"/>
    <w:rsid w:val="005C77DD"/>
    <w:rsid w:val="005C79AD"/>
    <w:rsid w:val="005C7C75"/>
    <w:rsid w:val="005C7FCC"/>
    <w:rsid w:val="005D0370"/>
    <w:rsid w:val="005D058B"/>
    <w:rsid w:val="005D0E4F"/>
    <w:rsid w:val="005D0F12"/>
    <w:rsid w:val="005D0FFE"/>
    <w:rsid w:val="005D142D"/>
    <w:rsid w:val="005D15B4"/>
    <w:rsid w:val="005D1AEB"/>
    <w:rsid w:val="005D1B95"/>
    <w:rsid w:val="005D1E32"/>
    <w:rsid w:val="005D1F58"/>
    <w:rsid w:val="005D206B"/>
    <w:rsid w:val="005D22B7"/>
    <w:rsid w:val="005D2610"/>
    <w:rsid w:val="005D2878"/>
    <w:rsid w:val="005D2A84"/>
    <w:rsid w:val="005D2A85"/>
    <w:rsid w:val="005D2BDE"/>
    <w:rsid w:val="005D31BC"/>
    <w:rsid w:val="005D32E8"/>
    <w:rsid w:val="005D35BA"/>
    <w:rsid w:val="005D36BA"/>
    <w:rsid w:val="005D394B"/>
    <w:rsid w:val="005D3C79"/>
    <w:rsid w:val="005D3D76"/>
    <w:rsid w:val="005D4343"/>
    <w:rsid w:val="005D4578"/>
    <w:rsid w:val="005D4645"/>
    <w:rsid w:val="005D47F8"/>
    <w:rsid w:val="005D4BFA"/>
    <w:rsid w:val="005D4D94"/>
    <w:rsid w:val="005D4D98"/>
    <w:rsid w:val="005D4E55"/>
    <w:rsid w:val="005D4EAD"/>
    <w:rsid w:val="005D4EFA"/>
    <w:rsid w:val="005D4FDE"/>
    <w:rsid w:val="005D51BE"/>
    <w:rsid w:val="005D552F"/>
    <w:rsid w:val="005D55BA"/>
    <w:rsid w:val="005D56E5"/>
    <w:rsid w:val="005D5A0B"/>
    <w:rsid w:val="005D5ADB"/>
    <w:rsid w:val="005D5B21"/>
    <w:rsid w:val="005D6238"/>
    <w:rsid w:val="005D648A"/>
    <w:rsid w:val="005D68FE"/>
    <w:rsid w:val="005D6C52"/>
    <w:rsid w:val="005D6E54"/>
    <w:rsid w:val="005D7023"/>
    <w:rsid w:val="005D718A"/>
    <w:rsid w:val="005D7E0D"/>
    <w:rsid w:val="005E0104"/>
    <w:rsid w:val="005E02EB"/>
    <w:rsid w:val="005E070B"/>
    <w:rsid w:val="005E0B3D"/>
    <w:rsid w:val="005E0C6F"/>
    <w:rsid w:val="005E0FE2"/>
    <w:rsid w:val="005E1272"/>
    <w:rsid w:val="005E145E"/>
    <w:rsid w:val="005E181B"/>
    <w:rsid w:val="005E1928"/>
    <w:rsid w:val="005E19E2"/>
    <w:rsid w:val="005E1ADD"/>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B98"/>
    <w:rsid w:val="005E5DB7"/>
    <w:rsid w:val="005E5E7A"/>
    <w:rsid w:val="005E6AA5"/>
    <w:rsid w:val="005E775D"/>
    <w:rsid w:val="005F0226"/>
    <w:rsid w:val="005F0A43"/>
    <w:rsid w:val="005F0A56"/>
    <w:rsid w:val="005F0AC0"/>
    <w:rsid w:val="005F1164"/>
    <w:rsid w:val="005F1496"/>
    <w:rsid w:val="005F14EC"/>
    <w:rsid w:val="005F19BB"/>
    <w:rsid w:val="005F1C60"/>
    <w:rsid w:val="005F1D60"/>
    <w:rsid w:val="005F1DEC"/>
    <w:rsid w:val="005F27BF"/>
    <w:rsid w:val="005F297E"/>
    <w:rsid w:val="005F2C07"/>
    <w:rsid w:val="005F3275"/>
    <w:rsid w:val="005F3BC8"/>
    <w:rsid w:val="005F4171"/>
    <w:rsid w:val="005F423F"/>
    <w:rsid w:val="005F43A3"/>
    <w:rsid w:val="005F46D6"/>
    <w:rsid w:val="005F48B8"/>
    <w:rsid w:val="005F4A8D"/>
    <w:rsid w:val="005F4D82"/>
    <w:rsid w:val="005F4DD6"/>
    <w:rsid w:val="005F4F9B"/>
    <w:rsid w:val="005F50D8"/>
    <w:rsid w:val="005F53A1"/>
    <w:rsid w:val="005F54E0"/>
    <w:rsid w:val="005F55C3"/>
    <w:rsid w:val="005F562D"/>
    <w:rsid w:val="005F5801"/>
    <w:rsid w:val="005F5F13"/>
    <w:rsid w:val="005F6152"/>
    <w:rsid w:val="005F6450"/>
    <w:rsid w:val="005F653B"/>
    <w:rsid w:val="005F677D"/>
    <w:rsid w:val="005F68F4"/>
    <w:rsid w:val="005F6926"/>
    <w:rsid w:val="005F69DD"/>
    <w:rsid w:val="005F6B77"/>
    <w:rsid w:val="005F6B98"/>
    <w:rsid w:val="005F6E31"/>
    <w:rsid w:val="005F6FF5"/>
    <w:rsid w:val="005F740C"/>
    <w:rsid w:val="005F7487"/>
    <w:rsid w:val="005F7538"/>
    <w:rsid w:val="005F753F"/>
    <w:rsid w:val="005F7A27"/>
    <w:rsid w:val="005F7F7F"/>
    <w:rsid w:val="006002C7"/>
    <w:rsid w:val="00600378"/>
    <w:rsid w:val="006009E4"/>
    <w:rsid w:val="00600A8A"/>
    <w:rsid w:val="00600F95"/>
    <w:rsid w:val="0060151C"/>
    <w:rsid w:val="00601651"/>
    <w:rsid w:val="00601839"/>
    <w:rsid w:val="00601929"/>
    <w:rsid w:val="00601962"/>
    <w:rsid w:val="00602407"/>
    <w:rsid w:val="00602759"/>
    <w:rsid w:val="0060277A"/>
    <w:rsid w:val="00602B7C"/>
    <w:rsid w:val="00602C05"/>
    <w:rsid w:val="00602D6D"/>
    <w:rsid w:val="00603101"/>
    <w:rsid w:val="00603312"/>
    <w:rsid w:val="00603839"/>
    <w:rsid w:val="00603D4F"/>
    <w:rsid w:val="00604524"/>
    <w:rsid w:val="0060478C"/>
    <w:rsid w:val="006048B6"/>
    <w:rsid w:val="00604C91"/>
    <w:rsid w:val="00604DC7"/>
    <w:rsid w:val="00604E47"/>
    <w:rsid w:val="00604FB9"/>
    <w:rsid w:val="00604FD8"/>
    <w:rsid w:val="006051E9"/>
    <w:rsid w:val="00605441"/>
    <w:rsid w:val="00605705"/>
    <w:rsid w:val="0060585A"/>
    <w:rsid w:val="006066C6"/>
    <w:rsid w:val="00606970"/>
    <w:rsid w:val="00606A20"/>
    <w:rsid w:val="00606B75"/>
    <w:rsid w:val="00606CD6"/>
    <w:rsid w:val="00606CDC"/>
    <w:rsid w:val="006070A4"/>
    <w:rsid w:val="00607116"/>
    <w:rsid w:val="006072C6"/>
    <w:rsid w:val="00607369"/>
    <w:rsid w:val="0060785D"/>
    <w:rsid w:val="00607862"/>
    <w:rsid w:val="00607A2E"/>
    <w:rsid w:val="00610028"/>
    <w:rsid w:val="00610A8E"/>
    <w:rsid w:val="0061120F"/>
    <w:rsid w:val="00611317"/>
    <w:rsid w:val="00611B1D"/>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8A6"/>
    <w:rsid w:val="00614DCF"/>
    <w:rsid w:val="00614F2E"/>
    <w:rsid w:val="0061527B"/>
    <w:rsid w:val="006153EB"/>
    <w:rsid w:val="006160F2"/>
    <w:rsid w:val="00616112"/>
    <w:rsid w:val="006161FD"/>
    <w:rsid w:val="00616552"/>
    <w:rsid w:val="006169BE"/>
    <w:rsid w:val="00616B04"/>
    <w:rsid w:val="00616C17"/>
    <w:rsid w:val="00616C9B"/>
    <w:rsid w:val="00617028"/>
    <w:rsid w:val="00617951"/>
    <w:rsid w:val="00617D67"/>
    <w:rsid w:val="00617E14"/>
    <w:rsid w:val="00620144"/>
    <w:rsid w:val="006201D2"/>
    <w:rsid w:val="006204F4"/>
    <w:rsid w:val="0062054C"/>
    <w:rsid w:val="006205CA"/>
    <w:rsid w:val="006206C0"/>
    <w:rsid w:val="0062080E"/>
    <w:rsid w:val="0062089F"/>
    <w:rsid w:val="0062091A"/>
    <w:rsid w:val="00621017"/>
    <w:rsid w:val="00621856"/>
    <w:rsid w:val="00621A34"/>
    <w:rsid w:val="00621A6B"/>
    <w:rsid w:val="00621F53"/>
    <w:rsid w:val="00622478"/>
    <w:rsid w:val="006225FA"/>
    <w:rsid w:val="00622882"/>
    <w:rsid w:val="00622A69"/>
    <w:rsid w:val="00622DD8"/>
    <w:rsid w:val="00622E2A"/>
    <w:rsid w:val="00623089"/>
    <w:rsid w:val="0062308E"/>
    <w:rsid w:val="006231A4"/>
    <w:rsid w:val="006233E5"/>
    <w:rsid w:val="006234C4"/>
    <w:rsid w:val="006237FC"/>
    <w:rsid w:val="00623B5F"/>
    <w:rsid w:val="00623EDB"/>
    <w:rsid w:val="00623F50"/>
    <w:rsid w:val="00624046"/>
    <w:rsid w:val="006242A1"/>
    <w:rsid w:val="0062431E"/>
    <w:rsid w:val="00624336"/>
    <w:rsid w:val="00624373"/>
    <w:rsid w:val="006244C9"/>
    <w:rsid w:val="006245F6"/>
    <w:rsid w:val="0062475D"/>
    <w:rsid w:val="00624865"/>
    <w:rsid w:val="0062495F"/>
    <w:rsid w:val="00624DF4"/>
    <w:rsid w:val="0062525A"/>
    <w:rsid w:val="00625783"/>
    <w:rsid w:val="00625A1F"/>
    <w:rsid w:val="00625DEA"/>
    <w:rsid w:val="00625F4F"/>
    <w:rsid w:val="0062660B"/>
    <w:rsid w:val="00626662"/>
    <w:rsid w:val="0062694E"/>
    <w:rsid w:val="00626AD1"/>
    <w:rsid w:val="00626F4C"/>
    <w:rsid w:val="0062739D"/>
    <w:rsid w:val="00627863"/>
    <w:rsid w:val="0062790A"/>
    <w:rsid w:val="00627A77"/>
    <w:rsid w:val="006302B7"/>
    <w:rsid w:val="006304BC"/>
    <w:rsid w:val="00630619"/>
    <w:rsid w:val="006307E6"/>
    <w:rsid w:val="0063099F"/>
    <w:rsid w:val="00630A59"/>
    <w:rsid w:val="00630DCE"/>
    <w:rsid w:val="00630F33"/>
    <w:rsid w:val="00630FE4"/>
    <w:rsid w:val="0063120A"/>
    <w:rsid w:val="006313FC"/>
    <w:rsid w:val="0063150B"/>
    <w:rsid w:val="00631585"/>
    <w:rsid w:val="00631872"/>
    <w:rsid w:val="00631F00"/>
    <w:rsid w:val="006322F5"/>
    <w:rsid w:val="00632532"/>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71B"/>
    <w:rsid w:val="0063580D"/>
    <w:rsid w:val="00635952"/>
    <w:rsid w:val="00635B12"/>
    <w:rsid w:val="00635CAE"/>
    <w:rsid w:val="00635D22"/>
    <w:rsid w:val="0063606C"/>
    <w:rsid w:val="006365A8"/>
    <w:rsid w:val="006365B8"/>
    <w:rsid w:val="00636E15"/>
    <w:rsid w:val="00636E62"/>
    <w:rsid w:val="0063701E"/>
    <w:rsid w:val="006371FF"/>
    <w:rsid w:val="0063720F"/>
    <w:rsid w:val="00637240"/>
    <w:rsid w:val="006377CE"/>
    <w:rsid w:val="0063791D"/>
    <w:rsid w:val="0063795F"/>
    <w:rsid w:val="006379EA"/>
    <w:rsid w:val="00637F56"/>
    <w:rsid w:val="00637F99"/>
    <w:rsid w:val="00640207"/>
    <w:rsid w:val="006406B0"/>
    <w:rsid w:val="00640776"/>
    <w:rsid w:val="0064080C"/>
    <w:rsid w:val="00640AA8"/>
    <w:rsid w:val="00640EB6"/>
    <w:rsid w:val="006411C4"/>
    <w:rsid w:val="00641B33"/>
    <w:rsid w:val="00642127"/>
    <w:rsid w:val="006424FE"/>
    <w:rsid w:val="0064286D"/>
    <w:rsid w:val="00642CD6"/>
    <w:rsid w:val="00643202"/>
    <w:rsid w:val="00643570"/>
    <w:rsid w:val="0064358F"/>
    <w:rsid w:val="00643660"/>
    <w:rsid w:val="00643908"/>
    <w:rsid w:val="00643BBF"/>
    <w:rsid w:val="00643BD5"/>
    <w:rsid w:val="006445A3"/>
    <w:rsid w:val="00644644"/>
    <w:rsid w:val="00644804"/>
    <w:rsid w:val="00644E74"/>
    <w:rsid w:val="006452D8"/>
    <w:rsid w:val="00645612"/>
    <w:rsid w:val="00645DF9"/>
    <w:rsid w:val="00645E77"/>
    <w:rsid w:val="00645FC7"/>
    <w:rsid w:val="0064602A"/>
    <w:rsid w:val="00646099"/>
    <w:rsid w:val="006461BE"/>
    <w:rsid w:val="00646253"/>
    <w:rsid w:val="006463D0"/>
    <w:rsid w:val="006467F7"/>
    <w:rsid w:val="006468DF"/>
    <w:rsid w:val="00646C85"/>
    <w:rsid w:val="00646D76"/>
    <w:rsid w:val="00647134"/>
    <w:rsid w:val="00647FA5"/>
    <w:rsid w:val="00650050"/>
    <w:rsid w:val="00650139"/>
    <w:rsid w:val="00650AE2"/>
    <w:rsid w:val="00650AF2"/>
    <w:rsid w:val="00650DAA"/>
    <w:rsid w:val="00650FB0"/>
    <w:rsid w:val="00651951"/>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222"/>
    <w:rsid w:val="00654B38"/>
    <w:rsid w:val="00654B83"/>
    <w:rsid w:val="00654D76"/>
    <w:rsid w:val="00655061"/>
    <w:rsid w:val="006550BF"/>
    <w:rsid w:val="0065510C"/>
    <w:rsid w:val="00655ABD"/>
    <w:rsid w:val="00655B63"/>
    <w:rsid w:val="00655C09"/>
    <w:rsid w:val="00655C68"/>
    <w:rsid w:val="00655C70"/>
    <w:rsid w:val="00655F39"/>
    <w:rsid w:val="006563EE"/>
    <w:rsid w:val="00656615"/>
    <w:rsid w:val="00656D12"/>
    <w:rsid w:val="00656DB4"/>
    <w:rsid w:val="00656E34"/>
    <w:rsid w:val="00656E5F"/>
    <w:rsid w:val="006571F6"/>
    <w:rsid w:val="006572DF"/>
    <w:rsid w:val="00657434"/>
    <w:rsid w:val="00657544"/>
    <w:rsid w:val="00657937"/>
    <w:rsid w:val="00657ACA"/>
    <w:rsid w:val="00657B95"/>
    <w:rsid w:val="0066082C"/>
    <w:rsid w:val="006608A2"/>
    <w:rsid w:val="006608E8"/>
    <w:rsid w:val="0066145D"/>
    <w:rsid w:val="006618CC"/>
    <w:rsid w:val="00661A8E"/>
    <w:rsid w:val="00661EEA"/>
    <w:rsid w:val="00661F33"/>
    <w:rsid w:val="00662111"/>
    <w:rsid w:val="00662118"/>
    <w:rsid w:val="00662201"/>
    <w:rsid w:val="00662337"/>
    <w:rsid w:val="006626F6"/>
    <w:rsid w:val="00662D6F"/>
    <w:rsid w:val="00662E38"/>
    <w:rsid w:val="00663197"/>
    <w:rsid w:val="006638AD"/>
    <w:rsid w:val="00663A15"/>
    <w:rsid w:val="00663AD7"/>
    <w:rsid w:val="00663F75"/>
    <w:rsid w:val="0066474C"/>
    <w:rsid w:val="006648B0"/>
    <w:rsid w:val="00664B28"/>
    <w:rsid w:val="00664CF4"/>
    <w:rsid w:val="0066507A"/>
    <w:rsid w:val="00665216"/>
    <w:rsid w:val="00665229"/>
    <w:rsid w:val="00665489"/>
    <w:rsid w:val="00665C6A"/>
    <w:rsid w:val="00665E11"/>
    <w:rsid w:val="00665EE8"/>
    <w:rsid w:val="0066630A"/>
    <w:rsid w:val="00666738"/>
    <w:rsid w:val="0066676D"/>
    <w:rsid w:val="00666D41"/>
    <w:rsid w:val="00666DE2"/>
    <w:rsid w:val="00666F22"/>
    <w:rsid w:val="00667028"/>
    <w:rsid w:val="00667162"/>
    <w:rsid w:val="0066732C"/>
    <w:rsid w:val="006679F5"/>
    <w:rsid w:val="00667B77"/>
    <w:rsid w:val="00670179"/>
    <w:rsid w:val="00670388"/>
    <w:rsid w:val="00670F4D"/>
    <w:rsid w:val="0067122F"/>
    <w:rsid w:val="006716DA"/>
    <w:rsid w:val="00671784"/>
    <w:rsid w:val="006718A1"/>
    <w:rsid w:val="006718FC"/>
    <w:rsid w:val="0067195A"/>
    <w:rsid w:val="00671C6D"/>
    <w:rsid w:val="00671DAB"/>
    <w:rsid w:val="00671ED0"/>
    <w:rsid w:val="006720B0"/>
    <w:rsid w:val="006725D1"/>
    <w:rsid w:val="00672832"/>
    <w:rsid w:val="006728ED"/>
    <w:rsid w:val="00672FEA"/>
    <w:rsid w:val="006732B1"/>
    <w:rsid w:val="006733AE"/>
    <w:rsid w:val="006733D4"/>
    <w:rsid w:val="00673454"/>
    <w:rsid w:val="00673578"/>
    <w:rsid w:val="00673641"/>
    <w:rsid w:val="0067375D"/>
    <w:rsid w:val="00673E10"/>
    <w:rsid w:val="006742CE"/>
    <w:rsid w:val="0067446F"/>
    <w:rsid w:val="006745B4"/>
    <w:rsid w:val="006745E1"/>
    <w:rsid w:val="006746A4"/>
    <w:rsid w:val="00674A80"/>
    <w:rsid w:val="00674CD8"/>
    <w:rsid w:val="00674E36"/>
    <w:rsid w:val="00674E9C"/>
    <w:rsid w:val="00674FE3"/>
    <w:rsid w:val="0067542D"/>
    <w:rsid w:val="00675558"/>
    <w:rsid w:val="00675611"/>
    <w:rsid w:val="0067564A"/>
    <w:rsid w:val="00675854"/>
    <w:rsid w:val="00675A60"/>
    <w:rsid w:val="00675B1D"/>
    <w:rsid w:val="00675B9A"/>
    <w:rsid w:val="00676521"/>
    <w:rsid w:val="00676544"/>
    <w:rsid w:val="0067697E"/>
    <w:rsid w:val="006771A8"/>
    <w:rsid w:val="006771C6"/>
    <w:rsid w:val="006772B2"/>
    <w:rsid w:val="00677443"/>
    <w:rsid w:val="0067769A"/>
    <w:rsid w:val="00677867"/>
    <w:rsid w:val="00677C81"/>
    <w:rsid w:val="00677C86"/>
    <w:rsid w:val="00677CA8"/>
    <w:rsid w:val="00677E45"/>
    <w:rsid w:val="0068050E"/>
    <w:rsid w:val="00680526"/>
    <w:rsid w:val="00680597"/>
    <w:rsid w:val="006806A3"/>
    <w:rsid w:val="006806A6"/>
    <w:rsid w:val="0068109D"/>
    <w:rsid w:val="00681211"/>
    <w:rsid w:val="0068144F"/>
    <w:rsid w:val="0068154E"/>
    <w:rsid w:val="006819A1"/>
    <w:rsid w:val="00681B36"/>
    <w:rsid w:val="006822C8"/>
    <w:rsid w:val="006829B4"/>
    <w:rsid w:val="00682A92"/>
    <w:rsid w:val="00682C40"/>
    <w:rsid w:val="00682D4E"/>
    <w:rsid w:val="00682DFE"/>
    <w:rsid w:val="00682E14"/>
    <w:rsid w:val="00682F5B"/>
    <w:rsid w:val="00682FD9"/>
    <w:rsid w:val="00683179"/>
    <w:rsid w:val="006834EB"/>
    <w:rsid w:val="0068354B"/>
    <w:rsid w:val="00684082"/>
    <w:rsid w:val="0068426A"/>
    <w:rsid w:val="0068436C"/>
    <w:rsid w:val="006843EB"/>
    <w:rsid w:val="00684409"/>
    <w:rsid w:val="0068454C"/>
    <w:rsid w:val="00684C2A"/>
    <w:rsid w:val="00685011"/>
    <w:rsid w:val="00685352"/>
    <w:rsid w:val="00685370"/>
    <w:rsid w:val="0068545E"/>
    <w:rsid w:val="00685FD4"/>
    <w:rsid w:val="0068647F"/>
    <w:rsid w:val="00686612"/>
    <w:rsid w:val="0068661E"/>
    <w:rsid w:val="006867B7"/>
    <w:rsid w:val="0068710C"/>
    <w:rsid w:val="00687510"/>
    <w:rsid w:val="00687666"/>
    <w:rsid w:val="00690089"/>
    <w:rsid w:val="006906BE"/>
    <w:rsid w:val="00690A49"/>
    <w:rsid w:val="00690B21"/>
    <w:rsid w:val="00690BB6"/>
    <w:rsid w:val="00690C07"/>
    <w:rsid w:val="00690DFC"/>
    <w:rsid w:val="00690FFC"/>
    <w:rsid w:val="00691223"/>
    <w:rsid w:val="00691B30"/>
    <w:rsid w:val="00691C86"/>
    <w:rsid w:val="00691F2F"/>
    <w:rsid w:val="006924A5"/>
    <w:rsid w:val="006926CF"/>
    <w:rsid w:val="00692B3C"/>
    <w:rsid w:val="00692B68"/>
    <w:rsid w:val="00692D98"/>
    <w:rsid w:val="006930C7"/>
    <w:rsid w:val="006931D0"/>
    <w:rsid w:val="006933F4"/>
    <w:rsid w:val="00693D37"/>
    <w:rsid w:val="00693DCC"/>
    <w:rsid w:val="00693E1F"/>
    <w:rsid w:val="00693ECB"/>
    <w:rsid w:val="006941B9"/>
    <w:rsid w:val="006941BF"/>
    <w:rsid w:val="006941D1"/>
    <w:rsid w:val="00694334"/>
    <w:rsid w:val="00694400"/>
    <w:rsid w:val="00694754"/>
    <w:rsid w:val="00694797"/>
    <w:rsid w:val="00694C14"/>
    <w:rsid w:val="00695045"/>
    <w:rsid w:val="0069563E"/>
    <w:rsid w:val="00695887"/>
    <w:rsid w:val="0069599C"/>
    <w:rsid w:val="006960EA"/>
    <w:rsid w:val="006964C5"/>
    <w:rsid w:val="0069650D"/>
    <w:rsid w:val="00696D8C"/>
    <w:rsid w:val="00696DAA"/>
    <w:rsid w:val="00697082"/>
    <w:rsid w:val="00697575"/>
    <w:rsid w:val="00697733"/>
    <w:rsid w:val="00697BB6"/>
    <w:rsid w:val="006A0132"/>
    <w:rsid w:val="006A01C4"/>
    <w:rsid w:val="006A0285"/>
    <w:rsid w:val="006A090E"/>
    <w:rsid w:val="006A1314"/>
    <w:rsid w:val="006A1506"/>
    <w:rsid w:val="006A1D91"/>
    <w:rsid w:val="006A1FAD"/>
    <w:rsid w:val="006A21B4"/>
    <w:rsid w:val="006A2455"/>
    <w:rsid w:val="006A254E"/>
    <w:rsid w:val="006A25D6"/>
    <w:rsid w:val="006A2A04"/>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C28"/>
    <w:rsid w:val="006A5DB8"/>
    <w:rsid w:val="006A672A"/>
    <w:rsid w:val="006A6BFF"/>
    <w:rsid w:val="006A6E17"/>
    <w:rsid w:val="006A75F9"/>
    <w:rsid w:val="006A7648"/>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3DD7"/>
    <w:rsid w:val="006B42DD"/>
    <w:rsid w:val="006B4355"/>
    <w:rsid w:val="006B4376"/>
    <w:rsid w:val="006B452C"/>
    <w:rsid w:val="006B4855"/>
    <w:rsid w:val="006B4A3C"/>
    <w:rsid w:val="006B555A"/>
    <w:rsid w:val="006B5D94"/>
    <w:rsid w:val="006B5E80"/>
    <w:rsid w:val="006B600A"/>
    <w:rsid w:val="006B64FB"/>
    <w:rsid w:val="006B6635"/>
    <w:rsid w:val="006B67C8"/>
    <w:rsid w:val="006B68C8"/>
    <w:rsid w:val="006B700D"/>
    <w:rsid w:val="006B7195"/>
    <w:rsid w:val="006B72F3"/>
    <w:rsid w:val="006B77BB"/>
    <w:rsid w:val="006B77D2"/>
    <w:rsid w:val="006B77E2"/>
    <w:rsid w:val="006B7D22"/>
    <w:rsid w:val="006B7D2C"/>
    <w:rsid w:val="006B7D55"/>
    <w:rsid w:val="006B7EF1"/>
    <w:rsid w:val="006B7F2A"/>
    <w:rsid w:val="006C065B"/>
    <w:rsid w:val="006C08E9"/>
    <w:rsid w:val="006C1019"/>
    <w:rsid w:val="006C1B0A"/>
    <w:rsid w:val="006C1BCA"/>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4BC"/>
    <w:rsid w:val="006C5958"/>
    <w:rsid w:val="006C5B4F"/>
    <w:rsid w:val="006C614B"/>
    <w:rsid w:val="006C6327"/>
    <w:rsid w:val="006C643C"/>
    <w:rsid w:val="006C661D"/>
    <w:rsid w:val="006C66E0"/>
    <w:rsid w:val="006C6A7A"/>
    <w:rsid w:val="006C6C58"/>
    <w:rsid w:val="006C6E3A"/>
    <w:rsid w:val="006C6FD7"/>
    <w:rsid w:val="006C7279"/>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5B3A"/>
    <w:rsid w:val="006D6196"/>
    <w:rsid w:val="006D61CA"/>
    <w:rsid w:val="006D6229"/>
    <w:rsid w:val="006D62BC"/>
    <w:rsid w:val="006D6450"/>
    <w:rsid w:val="006D6939"/>
    <w:rsid w:val="006D6F84"/>
    <w:rsid w:val="006D77AA"/>
    <w:rsid w:val="006D7A2C"/>
    <w:rsid w:val="006D7EB0"/>
    <w:rsid w:val="006E0138"/>
    <w:rsid w:val="006E0573"/>
    <w:rsid w:val="006E061A"/>
    <w:rsid w:val="006E0BB0"/>
    <w:rsid w:val="006E0D80"/>
    <w:rsid w:val="006E0E06"/>
    <w:rsid w:val="006E1109"/>
    <w:rsid w:val="006E12C3"/>
    <w:rsid w:val="006E1675"/>
    <w:rsid w:val="006E1935"/>
    <w:rsid w:val="006E1AC0"/>
    <w:rsid w:val="006E1B6F"/>
    <w:rsid w:val="006E2529"/>
    <w:rsid w:val="006E2A73"/>
    <w:rsid w:val="006E2BA8"/>
    <w:rsid w:val="006E2F02"/>
    <w:rsid w:val="006E2F86"/>
    <w:rsid w:val="006E3334"/>
    <w:rsid w:val="006E34BF"/>
    <w:rsid w:val="006E3735"/>
    <w:rsid w:val="006E375F"/>
    <w:rsid w:val="006E3940"/>
    <w:rsid w:val="006E3CE9"/>
    <w:rsid w:val="006E3ECD"/>
    <w:rsid w:val="006E432C"/>
    <w:rsid w:val="006E45F3"/>
    <w:rsid w:val="006E4A27"/>
    <w:rsid w:val="006E4A2F"/>
    <w:rsid w:val="006E4CFD"/>
    <w:rsid w:val="006E4ED4"/>
    <w:rsid w:val="006E528F"/>
    <w:rsid w:val="006E53F7"/>
    <w:rsid w:val="006E5CA3"/>
    <w:rsid w:val="006E5E19"/>
    <w:rsid w:val="006E5F0F"/>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0FE3"/>
    <w:rsid w:val="006F1064"/>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5219"/>
    <w:rsid w:val="006F52E5"/>
    <w:rsid w:val="006F53CE"/>
    <w:rsid w:val="006F56E0"/>
    <w:rsid w:val="006F5796"/>
    <w:rsid w:val="006F57D3"/>
    <w:rsid w:val="006F5863"/>
    <w:rsid w:val="006F5887"/>
    <w:rsid w:val="006F5997"/>
    <w:rsid w:val="006F5F83"/>
    <w:rsid w:val="006F6066"/>
    <w:rsid w:val="006F6850"/>
    <w:rsid w:val="006F68F4"/>
    <w:rsid w:val="006F6BC2"/>
    <w:rsid w:val="006F707E"/>
    <w:rsid w:val="006F73BF"/>
    <w:rsid w:val="006F7B52"/>
    <w:rsid w:val="007001DC"/>
    <w:rsid w:val="007001FE"/>
    <w:rsid w:val="007003A2"/>
    <w:rsid w:val="0070064E"/>
    <w:rsid w:val="0070085F"/>
    <w:rsid w:val="00700FBF"/>
    <w:rsid w:val="00701CEB"/>
    <w:rsid w:val="00701E1C"/>
    <w:rsid w:val="00701F61"/>
    <w:rsid w:val="00702065"/>
    <w:rsid w:val="00702244"/>
    <w:rsid w:val="0070238C"/>
    <w:rsid w:val="007025CB"/>
    <w:rsid w:val="00702654"/>
    <w:rsid w:val="007027F6"/>
    <w:rsid w:val="0070286E"/>
    <w:rsid w:val="00702A43"/>
    <w:rsid w:val="00702B12"/>
    <w:rsid w:val="00702EFB"/>
    <w:rsid w:val="007034AA"/>
    <w:rsid w:val="007036FF"/>
    <w:rsid w:val="0070395F"/>
    <w:rsid w:val="00703BDA"/>
    <w:rsid w:val="00703C9D"/>
    <w:rsid w:val="00703CB1"/>
    <w:rsid w:val="00703CF1"/>
    <w:rsid w:val="00703DCD"/>
    <w:rsid w:val="00703E9E"/>
    <w:rsid w:val="00703EE9"/>
    <w:rsid w:val="00703F50"/>
    <w:rsid w:val="00703F72"/>
    <w:rsid w:val="00704453"/>
    <w:rsid w:val="00704536"/>
    <w:rsid w:val="0070490C"/>
    <w:rsid w:val="00704B74"/>
    <w:rsid w:val="00704E64"/>
    <w:rsid w:val="0070504E"/>
    <w:rsid w:val="0070508F"/>
    <w:rsid w:val="0070525A"/>
    <w:rsid w:val="0070578C"/>
    <w:rsid w:val="00705C38"/>
    <w:rsid w:val="007060BE"/>
    <w:rsid w:val="00706138"/>
    <w:rsid w:val="0070626F"/>
    <w:rsid w:val="00706373"/>
    <w:rsid w:val="007063E3"/>
    <w:rsid w:val="00706465"/>
    <w:rsid w:val="007066D4"/>
    <w:rsid w:val="0070679D"/>
    <w:rsid w:val="0070695A"/>
    <w:rsid w:val="0070722B"/>
    <w:rsid w:val="0070782D"/>
    <w:rsid w:val="007104DF"/>
    <w:rsid w:val="007104E1"/>
    <w:rsid w:val="007104FA"/>
    <w:rsid w:val="007109C2"/>
    <w:rsid w:val="00710CB4"/>
    <w:rsid w:val="0071101C"/>
    <w:rsid w:val="0071118C"/>
    <w:rsid w:val="007111C8"/>
    <w:rsid w:val="00711340"/>
    <w:rsid w:val="00711BA4"/>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4BC"/>
    <w:rsid w:val="00714C47"/>
    <w:rsid w:val="0071507C"/>
    <w:rsid w:val="0071558B"/>
    <w:rsid w:val="007155C4"/>
    <w:rsid w:val="007157C2"/>
    <w:rsid w:val="00715CB8"/>
    <w:rsid w:val="00715FB5"/>
    <w:rsid w:val="00716462"/>
    <w:rsid w:val="00716C7E"/>
    <w:rsid w:val="00716E92"/>
    <w:rsid w:val="00716FB8"/>
    <w:rsid w:val="0071735E"/>
    <w:rsid w:val="007179D9"/>
    <w:rsid w:val="00717D51"/>
    <w:rsid w:val="0072044F"/>
    <w:rsid w:val="007205F8"/>
    <w:rsid w:val="00720A8D"/>
    <w:rsid w:val="00720FAE"/>
    <w:rsid w:val="00721084"/>
    <w:rsid w:val="0072111F"/>
    <w:rsid w:val="00721262"/>
    <w:rsid w:val="0072157B"/>
    <w:rsid w:val="007219A1"/>
    <w:rsid w:val="00721D21"/>
    <w:rsid w:val="00721D9B"/>
    <w:rsid w:val="00721E10"/>
    <w:rsid w:val="00721FAD"/>
    <w:rsid w:val="00722121"/>
    <w:rsid w:val="007221AA"/>
    <w:rsid w:val="007224B9"/>
    <w:rsid w:val="007225C9"/>
    <w:rsid w:val="00722F94"/>
    <w:rsid w:val="00722FFA"/>
    <w:rsid w:val="00723794"/>
    <w:rsid w:val="0072379D"/>
    <w:rsid w:val="00723AA7"/>
    <w:rsid w:val="00723C55"/>
    <w:rsid w:val="00723D66"/>
    <w:rsid w:val="00724171"/>
    <w:rsid w:val="0072432E"/>
    <w:rsid w:val="00724C0F"/>
    <w:rsid w:val="007252DC"/>
    <w:rsid w:val="00725907"/>
    <w:rsid w:val="00725FEE"/>
    <w:rsid w:val="00726036"/>
    <w:rsid w:val="00726279"/>
    <w:rsid w:val="007265BD"/>
    <w:rsid w:val="007265FA"/>
    <w:rsid w:val="007266A7"/>
    <w:rsid w:val="0072672F"/>
    <w:rsid w:val="00726A95"/>
    <w:rsid w:val="00726A9B"/>
    <w:rsid w:val="007274AE"/>
    <w:rsid w:val="0072752D"/>
    <w:rsid w:val="00727530"/>
    <w:rsid w:val="00727D2A"/>
    <w:rsid w:val="00727E2D"/>
    <w:rsid w:val="007301D5"/>
    <w:rsid w:val="0073058F"/>
    <w:rsid w:val="00730660"/>
    <w:rsid w:val="0073072A"/>
    <w:rsid w:val="0073075F"/>
    <w:rsid w:val="007309A3"/>
    <w:rsid w:val="00730C7B"/>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C13"/>
    <w:rsid w:val="00733D89"/>
    <w:rsid w:val="007340C3"/>
    <w:rsid w:val="00734100"/>
    <w:rsid w:val="0073412A"/>
    <w:rsid w:val="00734EBE"/>
    <w:rsid w:val="00735349"/>
    <w:rsid w:val="007353D9"/>
    <w:rsid w:val="00735D5D"/>
    <w:rsid w:val="00736487"/>
    <w:rsid w:val="0073665E"/>
    <w:rsid w:val="00736DD8"/>
    <w:rsid w:val="00737423"/>
    <w:rsid w:val="00737628"/>
    <w:rsid w:val="00737C8D"/>
    <w:rsid w:val="00737E26"/>
    <w:rsid w:val="00740113"/>
    <w:rsid w:val="0074021F"/>
    <w:rsid w:val="007403EF"/>
    <w:rsid w:val="007404D7"/>
    <w:rsid w:val="0074059A"/>
    <w:rsid w:val="0074063D"/>
    <w:rsid w:val="007406F1"/>
    <w:rsid w:val="0074076A"/>
    <w:rsid w:val="0074114B"/>
    <w:rsid w:val="00741240"/>
    <w:rsid w:val="007418C7"/>
    <w:rsid w:val="00741AF4"/>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757"/>
    <w:rsid w:val="00744A64"/>
    <w:rsid w:val="00744B9D"/>
    <w:rsid w:val="00744D47"/>
    <w:rsid w:val="00744D5F"/>
    <w:rsid w:val="00744E52"/>
    <w:rsid w:val="00744EA0"/>
    <w:rsid w:val="00745021"/>
    <w:rsid w:val="00745393"/>
    <w:rsid w:val="00745903"/>
    <w:rsid w:val="00745B31"/>
    <w:rsid w:val="00745BF6"/>
    <w:rsid w:val="00745E55"/>
    <w:rsid w:val="007461DC"/>
    <w:rsid w:val="00746285"/>
    <w:rsid w:val="0074638D"/>
    <w:rsid w:val="0074646C"/>
    <w:rsid w:val="00746484"/>
    <w:rsid w:val="007464FB"/>
    <w:rsid w:val="007465A4"/>
    <w:rsid w:val="007466E1"/>
    <w:rsid w:val="007469AC"/>
    <w:rsid w:val="00746C4C"/>
    <w:rsid w:val="00746DD0"/>
    <w:rsid w:val="0074704F"/>
    <w:rsid w:val="00747F48"/>
    <w:rsid w:val="00747F4C"/>
    <w:rsid w:val="00750092"/>
    <w:rsid w:val="007500B6"/>
    <w:rsid w:val="007504A9"/>
    <w:rsid w:val="007504AD"/>
    <w:rsid w:val="007505C0"/>
    <w:rsid w:val="00751091"/>
    <w:rsid w:val="00751210"/>
    <w:rsid w:val="0075124A"/>
    <w:rsid w:val="007514B2"/>
    <w:rsid w:val="007517D8"/>
    <w:rsid w:val="00751B83"/>
    <w:rsid w:val="00751BB0"/>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049"/>
    <w:rsid w:val="0075540C"/>
    <w:rsid w:val="00755565"/>
    <w:rsid w:val="00755771"/>
    <w:rsid w:val="00755AD0"/>
    <w:rsid w:val="00755C3F"/>
    <w:rsid w:val="00755DB1"/>
    <w:rsid w:val="00757028"/>
    <w:rsid w:val="007574FC"/>
    <w:rsid w:val="0075757A"/>
    <w:rsid w:val="00757632"/>
    <w:rsid w:val="00757800"/>
    <w:rsid w:val="0075790C"/>
    <w:rsid w:val="00757C2F"/>
    <w:rsid w:val="0076015E"/>
    <w:rsid w:val="00760326"/>
    <w:rsid w:val="00760975"/>
    <w:rsid w:val="007609E4"/>
    <w:rsid w:val="00760C7A"/>
    <w:rsid w:val="00760E14"/>
    <w:rsid w:val="00760F12"/>
    <w:rsid w:val="00761063"/>
    <w:rsid w:val="00761259"/>
    <w:rsid w:val="0076146B"/>
    <w:rsid w:val="00761524"/>
    <w:rsid w:val="0076189E"/>
    <w:rsid w:val="00761FDA"/>
    <w:rsid w:val="007621FF"/>
    <w:rsid w:val="00762F84"/>
    <w:rsid w:val="007634E3"/>
    <w:rsid w:val="0076368F"/>
    <w:rsid w:val="007637D7"/>
    <w:rsid w:val="007639EB"/>
    <w:rsid w:val="00763A0E"/>
    <w:rsid w:val="00763A9E"/>
    <w:rsid w:val="00764194"/>
    <w:rsid w:val="007642D4"/>
    <w:rsid w:val="00764582"/>
    <w:rsid w:val="007647EE"/>
    <w:rsid w:val="00764802"/>
    <w:rsid w:val="007648D1"/>
    <w:rsid w:val="00765185"/>
    <w:rsid w:val="00765C0F"/>
    <w:rsid w:val="00765ED3"/>
    <w:rsid w:val="00765EE2"/>
    <w:rsid w:val="00766014"/>
    <w:rsid w:val="0076607C"/>
    <w:rsid w:val="0076681D"/>
    <w:rsid w:val="00766888"/>
    <w:rsid w:val="00766A65"/>
    <w:rsid w:val="00766A8C"/>
    <w:rsid w:val="00766ADB"/>
    <w:rsid w:val="007671F5"/>
    <w:rsid w:val="007674BB"/>
    <w:rsid w:val="007676B8"/>
    <w:rsid w:val="00767B80"/>
    <w:rsid w:val="00767C2A"/>
    <w:rsid w:val="00770082"/>
    <w:rsid w:val="007700FD"/>
    <w:rsid w:val="00770586"/>
    <w:rsid w:val="00770704"/>
    <w:rsid w:val="007708FA"/>
    <w:rsid w:val="00771192"/>
    <w:rsid w:val="007713D1"/>
    <w:rsid w:val="0077175C"/>
    <w:rsid w:val="00771870"/>
    <w:rsid w:val="00771997"/>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4562"/>
    <w:rsid w:val="007745C1"/>
    <w:rsid w:val="00774889"/>
    <w:rsid w:val="007748C7"/>
    <w:rsid w:val="00774DA5"/>
    <w:rsid w:val="00774FF5"/>
    <w:rsid w:val="007750B3"/>
    <w:rsid w:val="00775125"/>
    <w:rsid w:val="0077588C"/>
    <w:rsid w:val="00775A0E"/>
    <w:rsid w:val="00775F76"/>
    <w:rsid w:val="007766C7"/>
    <w:rsid w:val="00776AEA"/>
    <w:rsid w:val="00776E67"/>
    <w:rsid w:val="00776FCC"/>
    <w:rsid w:val="0077701E"/>
    <w:rsid w:val="007776A9"/>
    <w:rsid w:val="007778AB"/>
    <w:rsid w:val="00777BA0"/>
    <w:rsid w:val="00777D46"/>
    <w:rsid w:val="00777E41"/>
    <w:rsid w:val="00777FBF"/>
    <w:rsid w:val="007800FF"/>
    <w:rsid w:val="007803BD"/>
    <w:rsid w:val="007803C9"/>
    <w:rsid w:val="0078058E"/>
    <w:rsid w:val="0078085D"/>
    <w:rsid w:val="00780FF0"/>
    <w:rsid w:val="007811DC"/>
    <w:rsid w:val="007820FA"/>
    <w:rsid w:val="0078229B"/>
    <w:rsid w:val="007822C0"/>
    <w:rsid w:val="0078285F"/>
    <w:rsid w:val="00782D12"/>
    <w:rsid w:val="00782DF5"/>
    <w:rsid w:val="00782FDB"/>
    <w:rsid w:val="007830F1"/>
    <w:rsid w:val="00783207"/>
    <w:rsid w:val="00783A8D"/>
    <w:rsid w:val="00783B39"/>
    <w:rsid w:val="00783DDD"/>
    <w:rsid w:val="00783E1D"/>
    <w:rsid w:val="0078483B"/>
    <w:rsid w:val="007848C2"/>
    <w:rsid w:val="00784CB1"/>
    <w:rsid w:val="00784EED"/>
    <w:rsid w:val="0078548F"/>
    <w:rsid w:val="00785791"/>
    <w:rsid w:val="00785900"/>
    <w:rsid w:val="00785A46"/>
    <w:rsid w:val="00785BD4"/>
    <w:rsid w:val="00786285"/>
    <w:rsid w:val="007862D2"/>
    <w:rsid w:val="007862F7"/>
    <w:rsid w:val="007863F2"/>
    <w:rsid w:val="007866DD"/>
    <w:rsid w:val="00786861"/>
    <w:rsid w:val="00786958"/>
    <w:rsid w:val="00786998"/>
    <w:rsid w:val="00786BC2"/>
    <w:rsid w:val="00786DC9"/>
    <w:rsid w:val="00786E71"/>
    <w:rsid w:val="00787815"/>
    <w:rsid w:val="00787D76"/>
    <w:rsid w:val="00787D84"/>
    <w:rsid w:val="00787DC5"/>
    <w:rsid w:val="00790B53"/>
    <w:rsid w:val="00790F6E"/>
    <w:rsid w:val="00791603"/>
    <w:rsid w:val="0079162F"/>
    <w:rsid w:val="007918F4"/>
    <w:rsid w:val="007919CE"/>
    <w:rsid w:val="00791BCD"/>
    <w:rsid w:val="00791F8A"/>
    <w:rsid w:val="007924EE"/>
    <w:rsid w:val="0079264A"/>
    <w:rsid w:val="00792A2F"/>
    <w:rsid w:val="00792C3C"/>
    <w:rsid w:val="00792D6F"/>
    <w:rsid w:val="00792FF8"/>
    <w:rsid w:val="00793072"/>
    <w:rsid w:val="0079315F"/>
    <w:rsid w:val="00793688"/>
    <w:rsid w:val="00793703"/>
    <w:rsid w:val="00793815"/>
    <w:rsid w:val="00793ABD"/>
    <w:rsid w:val="00793B56"/>
    <w:rsid w:val="00793D7C"/>
    <w:rsid w:val="00793E4E"/>
    <w:rsid w:val="00793F26"/>
    <w:rsid w:val="007946E9"/>
    <w:rsid w:val="00794771"/>
    <w:rsid w:val="00794924"/>
    <w:rsid w:val="00794D5C"/>
    <w:rsid w:val="00794DAE"/>
    <w:rsid w:val="00794FFD"/>
    <w:rsid w:val="0079507F"/>
    <w:rsid w:val="007950E3"/>
    <w:rsid w:val="007951B1"/>
    <w:rsid w:val="00795789"/>
    <w:rsid w:val="00795A13"/>
    <w:rsid w:val="00795B73"/>
    <w:rsid w:val="00795DF2"/>
    <w:rsid w:val="00795EBF"/>
    <w:rsid w:val="007962BA"/>
    <w:rsid w:val="0079689D"/>
    <w:rsid w:val="00797409"/>
    <w:rsid w:val="00797BA7"/>
    <w:rsid w:val="007A002C"/>
    <w:rsid w:val="007A0423"/>
    <w:rsid w:val="007A05FB"/>
    <w:rsid w:val="007A0658"/>
    <w:rsid w:val="007A0BAC"/>
    <w:rsid w:val="007A0BC2"/>
    <w:rsid w:val="007A0CD5"/>
    <w:rsid w:val="007A13E3"/>
    <w:rsid w:val="007A1917"/>
    <w:rsid w:val="007A1CCC"/>
    <w:rsid w:val="007A1E86"/>
    <w:rsid w:val="007A1F44"/>
    <w:rsid w:val="007A201B"/>
    <w:rsid w:val="007A23F9"/>
    <w:rsid w:val="007A23FF"/>
    <w:rsid w:val="007A24B9"/>
    <w:rsid w:val="007A27CE"/>
    <w:rsid w:val="007A2827"/>
    <w:rsid w:val="007A295B"/>
    <w:rsid w:val="007A2B30"/>
    <w:rsid w:val="007A2D9C"/>
    <w:rsid w:val="007A30C4"/>
    <w:rsid w:val="007A32D3"/>
    <w:rsid w:val="007A3424"/>
    <w:rsid w:val="007A3584"/>
    <w:rsid w:val="007A35EF"/>
    <w:rsid w:val="007A3608"/>
    <w:rsid w:val="007A39FA"/>
    <w:rsid w:val="007A4281"/>
    <w:rsid w:val="007A43A2"/>
    <w:rsid w:val="007A454E"/>
    <w:rsid w:val="007A4638"/>
    <w:rsid w:val="007A48D2"/>
    <w:rsid w:val="007A4A63"/>
    <w:rsid w:val="007A4B11"/>
    <w:rsid w:val="007A4B4F"/>
    <w:rsid w:val="007A4B61"/>
    <w:rsid w:val="007A4C68"/>
    <w:rsid w:val="007A4D04"/>
    <w:rsid w:val="007A4E0E"/>
    <w:rsid w:val="007A5400"/>
    <w:rsid w:val="007A5680"/>
    <w:rsid w:val="007A5855"/>
    <w:rsid w:val="007A5A17"/>
    <w:rsid w:val="007A5A89"/>
    <w:rsid w:val="007A5ACA"/>
    <w:rsid w:val="007A5BE7"/>
    <w:rsid w:val="007A6473"/>
    <w:rsid w:val="007A6550"/>
    <w:rsid w:val="007A6743"/>
    <w:rsid w:val="007A69C8"/>
    <w:rsid w:val="007A69D6"/>
    <w:rsid w:val="007A6F9D"/>
    <w:rsid w:val="007A75D8"/>
    <w:rsid w:val="007A7A96"/>
    <w:rsid w:val="007A7C6B"/>
    <w:rsid w:val="007A7F75"/>
    <w:rsid w:val="007B00F3"/>
    <w:rsid w:val="007B03AF"/>
    <w:rsid w:val="007B04FE"/>
    <w:rsid w:val="007B054D"/>
    <w:rsid w:val="007B0606"/>
    <w:rsid w:val="007B0900"/>
    <w:rsid w:val="007B0A49"/>
    <w:rsid w:val="007B0C1B"/>
    <w:rsid w:val="007B0CA7"/>
    <w:rsid w:val="007B0D18"/>
    <w:rsid w:val="007B0D1F"/>
    <w:rsid w:val="007B1057"/>
    <w:rsid w:val="007B13B8"/>
    <w:rsid w:val="007B1543"/>
    <w:rsid w:val="007B174C"/>
    <w:rsid w:val="007B194B"/>
    <w:rsid w:val="007B1A32"/>
    <w:rsid w:val="007B1AC0"/>
    <w:rsid w:val="007B1AD1"/>
    <w:rsid w:val="007B1DFB"/>
    <w:rsid w:val="007B24FA"/>
    <w:rsid w:val="007B2582"/>
    <w:rsid w:val="007B270A"/>
    <w:rsid w:val="007B2CE2"/>
    <w:rsid w:val="007B2D3B"/>
    <w:rsid w:val="007B3196"/>
    <w:rsid w:val="007B3693"/>
    <w:rsid w:val="007B3A81"/>
    <w:rsid w:val="007B3F87"/>
    <w:rsid w:val="007B43AE"/>
    <w:rsid w:val="007B4574"/>
    <w:rsid w:val="007B4D52"/>
    <w:rsid w:val="007B4FF6"/>
    <w:rsid w:val="007B51C0"/>
    <w:rsid w:val="007B52CD"/>
    <w:rsid w:val="007B53E0"/>
    <w:rsid w:val="007B5847"/>
    <w:rsid w:val="007B5D4C"/>
    <w:rsid w:val="007B5FBA"/>
    <w:rsid w:val="007B6028"/>
    <w:rsid w:val="007B6256"/>
    <w:rsid w:val="007B6C25"/>
    <w:rsid w:val="007B76CE"/>
    <w:rsid w:val="007B7DC1"/>
    <w:rsid w:val="007B7EDB"/>
    <w:rsid w:val="007C062F"/>
    <w:rsid w:val="007C0737"/>
    <w:rsid w:val="007C16AD"/>
    <w:rsid w:val="007C19AD"/>
    <w:rsid w:val="007C1B76"/>
    <w:rsid w:val="007C1E91"/>
    <w:rsid w:val="007C24C5"/>
    <w:rsid w:val="007C2978"/>
    <w:rsid w:val="007C3598"/>
    <w:rsid w:val="007C39EB"/>
    <w:rsid w:val="007C3D1C"/>
    <w:rsid w:val="007C3FA8"/>
    <w:rsid w:val="007C4175"/>
    <w:rsid w:val="007C434C"/>
    <w:rsid w:val="007C4850"/>
    <w:rsid w:val="007C4B21"/>
    <w:rsid w:val="007C4CAD"/>
    <w:rsid w:val="007C4E75"/>
    <w:rsid w:val="007C5097"/>
    <w:rsid w:val="007C5675"/>
    <w:rsid w:val="007C5764"/>
    <w:rsid w:val="007C5AAD"/>
    <w:rsid w:val="007C6201"/>
    <w:rsid w:val="007C6225"/>
    <w:rsid w:val="007C62B3"/>
    <w:rsid w:val="007C6324"/>
    <w:rsid w:val="007C674F"/>
    <w:rsid w:val="007C68DA"/>
    <w:rsid w:val="007C6A94"/>
    <w:rsid w:val="007C6BE6"/>
    <w:rsid w:val="007C6C1D"/>
    <w:rsid w:val="007C7638"/>
    <w:rsid w:val="007C77F5"/>
    <w:rsid w:val="007C781A"/>
    <w:rsid w:val="007C7C4A"/>
    <w:rsid w:val="007C7CEE"/>
    <w:rsid w:val="007D0124"/>
    <w:rsid w:val="007D043C"/>
    <w:rsid w:val="007D043D"/>
    <w:rsid w:val="007D0579"/>
    <w:rsid w:val="007D05A2"/>
    <w:rsid w:val="007D060D"/>
    <w:rsid w:val="007D0686"/>
    <w:rsid w:val="007D0B03"/>
    <w:rsid w:val="007D0C00"/>
    <w:rsid w:val="007D0E63"/>
    <w:rsid w:val="007D117A"/>
    <w:rsid w:val="007D117D"/>
    <w:rsid w:val="007D1533"/>
    <w:rsid w:val="007D15E1"/>
    <w:rsid w:val="007D1B4D"/>
    <w:rsid w:val="007D1DAD"/>
    <w:rsid w:val="007D1DB9"/>
    <w:rsid w:val="007D229A"/>
    <w:rsid w:val="007D23CF"/>
    <w:rsid w:val="007D24FA"/>
    <w:rsid w:val="007D27C5"/>
    <w:rsid w:val="007D2901"/>
    <w:rsid w:val="007D2978"/>
    <w:rsid w:val="007D2D8D"/>
    <w:rsid w:val="007D2F44"/>
    <w:rsid w:val="007D2F4D"/>
    <w:rsid w:val="007D3593"/>
    <w:rsid w:val="007D36F0"/>
    <w:rsid w:val="007D3937"/>
    <w:rsid w:val="007D3E56"/>
    <w:rsid w:val="007D413F"/>
    <w:rsid w:val="007D4178"/>
    <w:rsid w:val="007D41C6"/>
    <w:rsid w:val="007D4D33"/>
    <w:rsid w:val="007D4E8B"/>
    <w:rsid w:val="007D4FAD"/>
    <w:rsid w:val="007D5581"/>
    <w:rsid w:val="007D5A66"/>
    <w:rsid w:val="007D5B81"/>
    <w:rsid w:val="007D5D76"/>
    <w:rsid w:val="007D5E3C"/>
    <w:rsid w:val="007D6160"/>
    <w:rsid w:val="007D706F"/>
    <w:rsid w:val="007D7175"/>
    <w:rsid w:val="007D771D"/>
    <w:rsid w:val="007D77E3"/>
    <w:rsid w:val="007D7911"/>
    <w:rsid w:val="007D7A9A"/>
    <w:rsid w:val="007D7B08"/>
    <w:rsid w:val="007D7BD3"/>
    <w:rsid w:val="007D7F8D"/>
    <w:rsid w:val="007E03E6"/>
    <w:rsid w:val="007E08B8"/>
    <w:rsid w:val="007E0950"/>
    <w:rsid w:val="007E0D9B"/>
    <w:rsid w:val="007E1369"/>
    <w:rsid w:val="007E18D9"/>
    <w:rsid w:val="007E1978"/>
    <w:rsid w:val="007E1A1B"/>
    <w:rsid w:val="007E1A88"/>
    <w:rsid w:val="007E1C1C"/>
    <w:rsid w:val="007E21B2"/>
    <w:rsid w:val="007E23CF"/>
    <w:rsid w:val="007E23ED"/>
    <w:rsid w:val="007E2B82"/>
    <w:rsid w:val="007E2DBE"/>
    <w:rsid w:val="007E2EA6"/>
    <w:rsid w:val="007E2FC7"/>
    <w:rsid w:val="007E32F7"/>
    <w:rsid w:val="007E33AE"/>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06B"/>
    <w:rsid w:val="007E6291"/>
    <w:rsid w:val="007E6549"/>
    <w:rsid w:val="007E65EF"/>
    <w:rsid w:val="007E6A06"/>
    <w:rsid w:val="007E6C29"/>
    <w:rsid w:val="007E6FE5"/>
    <w:rsid w:val="007E7169"/>
    <w:rsid w:val="007E71B5"/>
    <w:rsid w:val="007E7213"/>
    <w:rsid w:val="007E7504"/>
    <w:rsid w:val="007E7AFB"/>
    <w:rsid w:val="007E7DDF"/>
    <w:rsid w:val="007E7F2D"/>
    <w:rsid w:val="007E7FBE"/>
    <w:rsid w:val="007F0219"/>
    <w:rsid w:val="007F07D4"/>
    <w:rsid w:val="007F0821"/>
    <w:rsid w:val="007F0932"/>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2E3"/>
    <w:rsid w:val="007F26E7"/>
    <w:rsid w:val="007F27DD"/>
    <w:rsid w:val="007F2ED9"/>
    <w:rsid w:val="007F3390"/>
    <w:rsid w:val="007F35CB"/>
    <w:rsid w:val="007F3EF6"/>
    <w:rsid w:val="007F425E"/>
    <w:rsid w:val="007F463D"/>
    <w:rsid w:val="007F488B"/>
    <w:rsid w:val="007F4DD9"/>
    <w:rsid w:val="007F4DFB"/>
    <w:rsid w:val="007F4EB6"/>
    <w:rsid w:val="007F4F39"/>
    <w:rsid w:val="007F5022"/>
    <w:rsid w:val="007F5570"/>
    <w:rsid w:val="007F5E10"/>
    <w:rsid w:val="007F5E1E"/>
    <w:rsid w:val="007F614C"/>
    <w:rsid w:val="007F66BD"/>
    <w:rsid w:val="007F6880"/>
    <w:rsid w:val="007F6DD2"/>
    <w:rsid w:val="007F6F92"/>
    <w:rsid w:val="007F6F96"/>
    <w:rsid w:val="007F70BC"/>
    <w:rsid w:val="007F71F5"/>
    <w:rsid w:val="007F733A"/>
    <w:rsid w:val="007F76B4"/>
    <w:rsid w:val="007F7C5C"/>
    <w:rsid w:val="0080003C"/>
    <w:rsid w:val="008001B4"/>
    <w:rsid w:val="00800492"/>
    <w:rsid w:val="00800769"/>
    <w:rsid w:val="00800C0A"/>
    <w:rsid w:val="00800D03"/>
    <w:rsid w:val="00800EA9"/>
    <w:rsid w:val="00800ED2"/>
    <w:rsid w:val="008010FB"/>
    <w:rsid w:val="008015AE"/>
    <w:rsid w:val="00801603"/>
    <w:rsid w:val="00801BF3"/>
    <w:rsid w:val="008022AE"/>
    <w:rsid w:val="008022E4"/>
    <w:rsid w:val="00802E74"/>
    <w:rsid w:val="00803166"/>
    <w:rsid w:val="008034B2"/>
    <w:rsid w:val="008036C6"/>
    <w:rsid w:val="00803765"/>
    <w:rsid w:val="008039AD"/>
    <w:rsid w:val="00803AC3"/>
    <w:rsid w:val="00803C22"/>
    <w:rsid w:val="00803C55"/>
    <w:rsid w:val="0080404B"/>
    <w:rsid w:val="00804924"/>
    <w:rsid w:val="008049F5"/>
    <w:rsid w:val="00804A1B"/>
    <w:rsid w:val="00804B92"/>
    <w:rsid w:val="00804BEC"/>
    <w:rsid w:val="00804E21"/>
    <w:rsid w:val="00804E95"/>
    <w:rsid w:val="00804EA3"/>
    <w:rsid w:val="00804F02"/>
    <w:rsid w:val="00805092"/>
    <w:rsid w:val="00805D0F"/>
    <w:rsid w:val="00805E81"/>
    <w:rsid w:val="00806102"/>
    <w:rsid w:val="0080685E"/>
    <w:rsid w:val="008068B4"/>
    <w:rsid w:val="00806A98"/>
    <w:rsid w:val="00806AAF"/>
    <w:rsid w:val="00806B1A"/>
    <w:rsid w:val="00806EEC"/>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342"/>
    <w:rsid w:val="00811599"/>
    <w:rsid w:val="0081174D"/>
    <w:rsid w:val="00811835"/>
    <w:rsid w:val="008119E0"/>
    <w:rsid w:val="008126BB"/>
    <w:rsid w:val="00812B4B"/>
    <w:rsid w:val="00812C58"/>
    <w:rsid w:val="00812DCE"/>
    <w:rsid w:val="00813906"/>
    <w:rsid w:val="00813C24"/>
    <w:rsid w:val="00813F2F"/>
    <w:rsid w:val="008142C7"/>
    <w:rsid w:val="0081455E"/>
    <w:rsid w:val="00814607"/>
    <w:rsid w:val="00814A3B"/>
    <w:rsid w:val="00814A7F"/>
    <w:rsid w:val="00815106"/>
    <w:rsid w:val="0081581D"/>
    <w:rsid w:val="008159C8"/>
    <w:rsid w:val="00815DDC"/>
    <w:rsid w:val="00815E76"/>
    <w:rsid w:val="0081623E"/>
    <w:rsid w:val="0081677C"/>
    <w:rsid w:val="00816835"/>
    <w:rsid w:val="0081688F"/>
    <w:rsid w:val="00816C92"/>
    <w:rsid w:val="00816E36"/>
    <w:rsid w:val="00816F60"/>
    <w:rsid w:val="00817165"/>
    <w:rsid w:val="008172BE"/>
    <w:rsid w:val="00817B71"/>
    <w:rsid w:val="00820244"/>
    <w:rsid w:val="008207D3"/>
    <w:rsid w:val="0082147E"/>
    <w:rsid w:val="00821D54"/>
    <w:rsid w:val="00821DE2"/>
    <w:rsid w:val="00821EA3"/>
    <w:rsid w:val="008221B3"/>
    <w:rsid w:val="0082248E"/>
    <w:rsid w:val="0082262F"/>
    <w:rsid w:val="0082270A"/>
    <w:rsid w:val="00822926"/>
    <w:rsid w:val="00822928"/>
    <w:rsid w:val="008229CD"/>
    <w:rsid w:val="00822ABE"/>
    <w:rsid w:val="00822D59"/>
    <w:rsid w:val="00823798"/>
    <w:rsid w:val="00823E38"/>
    <w:rsid w:val="00823E9A"/>
    <w:rsid w:val="00824321"/>
    <w:rsid w:val="008248A8"/>
    <w:rsid w:val="00824ECF"/>
    <w:rsid w:val="00824FDF"/>
    <w:rsid w:val="00825125"/>
    <w:rsid w:val="008252AA"/>
    <w:rsid w:val="008257CC"/>
    <w:rsid w:val="0082613D"/>
    <w:rsid w:val="0082623E"/>
    <w:rsid w:val="0082689F"/>
    <w:rsid w:val="00826A11"/>
    <w:rsid w:val="00826CC1"/>
    <w:rsid w:val="00826EE9"/>
    <w:rsid w:val="00826F25"/>
    <w:rsid w:val="008271D6"/>
    <w:rsid w:val="008274BF"/>
    <w:rsid w:val="00827AFC"/>
    <w:rsid w:val="008300D5"/>
    <w:rsid w:val="0083015A"/>
    <w:rsid w:val="0083064E"/>
    <w:rsid w:val="00830712"/>
    <w:rsid w:val="00830BBB"/>
    <w:rsid w:val="00830DC3"/>
    <w:rsid w:val="00831036"/>
    <w:rsid w:val="00831555"/>
    <w:rsid w:val="00831606"/>
    <w:rsid w:val="00831966"/>
    <w:rsid w:val="00831B8D"/>
    <w:rsid w:val="00831C22"/>
    <w:rsid w:val="00831CA0"/>
    <w:rsid w:val="00831EC8"/>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8A"/>
    <w:rsid w:val="008332D0"/>
    <w:rsid w:val="00833A64"/>
    <w:rsid w:val="00833AF7"/>
    <w:rsid w:val="0083435D"/>
    <w:rsid w:val="00834827"/>
    <w:rsid w:val="008349A3"/>
    <w:rsid w:val="00834F86"/>
    <w:rsid w:val="008350EE"/>
    <w:rsid w:val="008359D3"/>
    <w:rsid w:val="008359E0"/>
    <w:rsid w:val="00835E07"/>
    <w:rsid w:val="00836169"/>
    <w:rsid w:val="0083633B"/>
    <w:rsid w:val="008365F1"/>
    <w:rsid w:val="00836B30"/>
    <w:rsid w:val="00836E2F"/>
    <w:rsid w:val="00837291"/>
    <w:rsid w:val="008373BA"/>
    <w:rsid w:val="0083755A"/>
    <w:rsid w:val="008376F6"/>
    <w:rsid w:val="00837D5B"/>
    <w:rsid w:val="00837EA6"/>
    <w:rsid w:val="00837F35"/>
    <w:rsid w:val="00840032"/>
    <w:rsid w:val="00840607"/>
    <w:rsid w:val="00840BAB"/>
    <w:rsid w:val="00840E0A"/>
    <w:rsid w:val="0084125F"/>
    <w:rsid w:val="008414AE"/>
    <w:rsid w:val="008415F4"/>
    <w:rsid w:val="00841783"/>
    <w:rsid w:val="00841795"/>
    <w:rsid w:val="0084190B"/>
    <w:rsid w:val="008419A7"/>
    <w:rsid w:val="00841CD2"/>
    <w:rsid w:val="00841D30"/>
    <w:rsid w:val="00842058"/>
    <w:rsid w:val="00842736"/>
    <w:rsid w:val="008428B1"/>
    <w:rsid w:val="00842B77"/>
    <w:rsid w:val="00842CA3"/>
    <w:rsid w:val="0084309F"/>
    <w:rsid w:val="008430AC"/>
    <w:rsid w:val="0084322D"/>
    <w:rsid w:val="00843451"/>
    <w:rsid w:val="00843496"/>
    <w:rsid w:val="00843906"/>
    <w:rsid w:val="00843EC8"/>
    <w:rsid w:val="00844534"/>
    <w:rsid w:val="008447CB"/>
    <w:rsid w:val="008448C3"/>
    <w:rsid w:val="00844A1B"/>
    <w:rsid w:val="00844B7E"/>
    <w:rsid w:val="00844BFB"/>
    <w:rsid w:val="008453A0"/>
    <w:rsid w:val="00845501"/>
    <w:rsid w:val="008456DC"/>
    <w:rsid w:val="00845C12"/>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0F3E"/>
    <w:rsid w:val="00851183"/>
    <w:rsid w:val="0085123F"/>
    <w:rsid w:val="0085130E"/>
    <w:rsid w:val="008517E5"/>
    <w:rsid w:val="00851B1C"/>
    <w:rsid w:val="008520F8"/>
    <w:rsid w:val="008523B6"/>
    <w:rsid w:val="008524D2"/>
    <w:rsid w:val="0085270F"/>
    <w:rsid w:val="008528D6"/>
    <w:rsid w:val="00852BB6"/>
    <w:rsid w:val="00852E19"/>
    <w:rsid w:val="008530D8"/>
    <w:rsid w:val="008535C9"/>
    <w:rsid w:val="0085360F"/>
    <w:rsid w:val="00853678"/>
    <w:rsid w:val="0085378B"/>
    <w:rsid w:val="008537C1"/>
    <w:rsid w:val="008538DD"/>
    <w:rsid w:val="008539CB"/>
    <w:rsid w:val="0085422C"/>
    <w:rsid w:val="008549BB"/>
    <w:rsid w:val="00854EA1"/>
    <w:rsid w:val="00854FCB"/>
    <w:rsid w:val="00855377"/>
    <w:rsid w:val="0085566A"/>
    <w:rsid w:val="00855898"/>
    <w:rsid w:val="00855E0F"/>
    <w:rsid w:val="00855E34"/>
    <w:rsid w:val="008561A0"/>
    <w:rsid w:val="008563DE"/>
    <w:rsid w:val="00856833"/>
    <w:rsid w:val="00856840"/>
    <w:rsid w:val="008571C3"/>
    <w:rsid w:val="00857659"/>
    <w:rsid w:val="00857821"/>
    <w:rsid w:val="00857A0A"/>
    <w:rsid w:val="00857CA8"/>
    <w:rsid w:val="00860784"/>
    <w:rsid w:val="0086087C"/>
    <w:rsid w:val="00860D8E"/>
    <w:rsid w:val="00860DFA"/>
    <w:rsid w:val="0086144A"/>
    <w:rsid w:val="00861EEA"/>
    <w:rsid w:val="0086275E"/>
    <w:rsid w:val="00862C81"/>
    <w:rsid w:val="00863297"/>
    <w:rsid w:val="00863636"/>
    <w:rsid w:val="008636AB"/>
    <w:rsid w:val="00863778"/>
    <w:rsid w:val="00863914"/>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10A"/>
    <w:rsid w:val="00866318"/>
    <w:rsid w:val="008664A0"/>
    <w:rsid w:val="008667A6"/>
    <w:rsid w:val="00866EB3"/>
    <w:rsid w:val="00866EF5"/>
    <w:rsid w:val="0086701A"/>
    <w:rsid w:val="008672B6"/>
    <w:rsid w:val="00867692"/>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644"/>
    <w:rsid w:val="00872691"/>
    <w:rsid w:val="008728CB"/>
    <w:rsid w:val="00872D3F"/>
    <w:rsid w:val="00872D70"/>
    <w:rsid w:val="00872F17"/>
    <w:rsid w:val="00873132"/>
    <w:rsid w:val="008733E4"/>
    <w:rsid w:val="00873608"/>
    <w:rsid w:val="00873692"/>
    <w:rsid w:val="00873E01"/>
    <w:rsid w:val="00873F15"/>
    <w:rsid w:val="00873F8A"/>
    <w:rsid w:val="00874096"/>
    <w:rsid w:val="00874B9A"/>
    <w:rsid w:val="00874F84"/>
    <w:rsid w:val="00875655"/>
    <w:rsid w:val="008756A4"/>
    <w:rsid w:val="0087572F"/>
    <w:rsid w:val="00875D3C"/>
    <w:rsid w:val="00875F73"/>
    <w:rsid w:val="00876007"/>
    <w:rsid w:val="0087615D"/>
    <w:rsid w:val="0087631D"/>
    <w:rsid w:val="00876462"/>
    <w:rsid w:val="00876488"/>
    <w:rsid w:val="00876502"/>
    <w:rsid w:val="0087675C"/>
    <w:rsid w:val="00876A02"/>
    <w:rsid w:val="00876A1F"/>
    <w:rsid w:val="00876CA9"/>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2D81"/>
    <w:rsid w:val="008833E8"/>
    <w:rsid w:val="00883462"/>
    <w:rsid w:val="008841D4"/>
    <w:rsid w:val="00884AC2"/>
    <w:rsid w:val="00884C69"/>
    <w:rsid w:val="008851B5"/>
    <w:rsid w:val="008856E9"/>
    <w:rsid w:val="0088595D"/>
    <w:rsid w:val="00885E3C"/>
    <w:rsid w:val="00886030"/>
    <w:rsid w:val="00886378"/>
    <w:rsid w:val="0088648B"/>
    <w:rsid w:val="00886C9D"/>
    <w:rsid w:val="0088701C"/>
    <w:rsid w:val="00887287"/>
    <w:rsid w:val="008874EA"/>
    <w:rsid w:val="0088781F"/>
    <w:rsid w:val="008878EF"/>
    <w:rsid w:val="00887B48"/>
    <w:rsid w:val="00887B62"/>
    <w:rsid w:val="0089012B"/>
    <w:rsid w:val="00890990"/>
    <w:rsid w:val="00890FF3"/>
    <w:rsid w:val="0089176E"/>
    <w:rsid w:val="008917AF"/>
    <w:rsid w:val="008917E0"/>
    <w:rsid w:val="00891AE5"/>
    <w:rsid w:val="00891D15"/>
    <w:rsid w:val="0089224F"/>
    <w:rsid w:val="00892365"/>
    <w:rsid w:val="00892A5E"/>
    <w:rsid w:val="00892BE5"/>
    <w:rsid w:val="00892FAB"/>
    <w:rsid w:val="008933BE"/>
    <w:rsid w:val="0089387C"/>
    <w:rsid w:val="00893B70"/>
    <w:rsid w:val="00893C2D"/>
    <w:rsid w:val="00893DFE"/>
    <w:rsid w:val="0089420E"/>
    <w:rsid w:val="00894298"/>
    <w:rsid w:val="008942EE"/>
    <w:rsid w:val="0089444E"/>
    <w:rsid w:val="0089446B"/>
    <w:rsid w:val="0089494F"/>
    <w:rsid w:val="008949DF"/>
    <w:rsid w:val="00894A56"/>
    <w:rsid w:val="008951DB"/>
    <w:rsid w:val="00895270"/>
    <w:rsid w:val="008955A7"/>
    <w:rsid w:val="008956DD"/>
    <w:rsid w:val="00895748"/>
    <w:rsid w:val="00895A42"/>
    <w:rsid w:val="00895B8A"/>
    <w:rsid w:val="00895CE7"/>
    <w:rsid w:val="00896209"/>
    <w:rsid w:val="008962E4"/>
    <w:rsid w:val="00896390"/>
    <w:rsid w:val="00896415"/>
    <w:rsid w:val="00896714"/>
    <w:rsid w:val="00896734"/>
    <w:rsid w:val="00896896"/>
    <w:rsid w:val="00896904"/>
    <w:rsid w:val="00896B53"/>
    <w:rsid w:val="00896C81"/>
    <w:rsid w:val="00896D83"/>
    <w:rsid w:val="00896F3A"/>
    <w:rsid w:val="00897289"/>
    <w:rsid w:val="00897341"/>
    <w:rsid w:val="008973EF"/>
    <w:rsid w:val="0089745D"/>
    <w:rsid w:val="00897529"/>
    <w:rsid w:val="0089756A"/>
    <w:rsid w:val="00897B5B"/>
    <w:rsid w:val="00897E60"/>
    <w:rsid w:val="008A0720"/>
    <w:rsid w:val="008A0851"/>
    <w:rsid w:val="008A0A4B"/>
    <w:rsid w:val="008A0AB2"/>
    <w:rsid w:val="008A0CFC"/>
    <w:rsid w:val="008A12FE"/>
    <w:rsid w:val="008A1328"/>
    <w:rsid w:val="008A1ED5"/>
    <w:rsid w:val="008A2055"/>
    <w:rsid w:val="008A207C"/>
    <w:rsid w:val="008A236D"/>
    <w:rsid w:val="008A240A"/>
    <w:rsid w:val="008A2434"/>
    <w:rsid w:val="008A28B6"/>
    <w:rsid w:val="008A2BB1"/>
    <w:rsid w:val="008A3187"/>
    <w:rsid w:val="008A3387"/>
    <w:rsid w:val="008A3466"/>
    <w:rsid w:val="008A3545"/>
    <w:rsid w:val="008A389F"/>
    <w:rsid w:val="008A3D02"/>
    <w:rsid w:val="008A3FAB"/>
    <w:rsid w:val="008A4190"/>
    <w:rsid w:val="008A45C5"/>
    <w:rsid w:val="008A460A"/>
    <w:rsid w:val="008A4717"/>
    <w:rsid w:val="008A48D4"/>
    <w:rsid w:val="008A4CFA"/>
    <w:rsid w:val="008A4E15"/>
    <w:rsid w:val="008A5670"/>
    <w:rsid w:val="008A5692"/>
    <w:rsid w:val="008A5940"/>
    <w:rsid w:val="008A59CE"/>
    <w:rsid w:val="008A59D8"/>
    <w:rsid w:val="008A5C5A"/>
    <w:rsid w:val="008A6313"/>
    <w:rsid w:val="008A6807"/>
    <w:rsid w:val="008A6BD5"/>
    <w:rsid w:val="008A6E1E"/>
    <w:rsid w:val="008A6EB9"/>
    <w:rsid w:val="008A7381"/>
    <w:rsid w:val="008A73B2"/>
    <w:rsid w:val="008A75B7"/>
    <w:rsid w:val="008A7B90"/>
    <w:rsid w:val="008B043F"/>
    <w:rsid w:val="008B075F"/>
    <w:rsid w:val="008B0808"/>
    <w:rsid w:val="008B0ACA"/>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975"/>
    <w:rsid w:val="008B2CE5"/>
    <w:rsid w:val="008B2F88"/>
    <w:rsid w:val="008B317C"/>
    <w:rsid w:val="008B31C8"/>
    <w:rsid w:val="008B389D"/>
    <w:rsid w:val="008B3A87"/>
    <w:rsid w:val="008B3C5C"/>
    <w:rsid w:val="008B3F5B"/>
    <w:rsid w:val="008B40F1"/>
    <w:rsid w:val="008B5099"/>
    <w:rsid w:val="008B5299"/>
    <w:rsid w:val="008B5300"/>
    <w:rsid w:val="008B5617"/>
    <w:rsid w:val="008B57FA"/>
    <w:rsid w:val="008B5A5F"/>
    <w:rsid w:val="008B5AB0"/>
    <w:rsid w:val="008B5AFB"/>
    <w:rsid w:val="008B6051"/>
    <w:rsid w:val="008B6054"/>
    <w:rsid w:val="008B6098"/>
    <w:rsid w:val="008B64BB"/>
    <w:rsid w:val="008B68CD"/>
    <w:rsid w:val="008B69C5"/>
    <w:rsid w:val="008B6A78"/>
    <w:rsid w:val="008B6F4F"/>
    <w:rsid w:val="008B6F58"/>
    <w:rsid w:val="008B7161"/>
    <w:rsid w:val="008B7AE7"/>
    <w:rsid w:val="008B7B08"/>
    <w:rsid w:val="008B7B2E"/>
    <w:rsid w:val="008C0C3E"/>
    <w:rsid w:val="008C0D67"/>
    <w:rsid w:val="008C13EA"/>
    <w:rsid w:val="008C13F0"/>
    <w:rsid w:val="008C1425"/>
    <w:rsid w:val="008C14E3"/>
    <w:rsid w:val="008C17EF"/>
    <w:rsid w:val="008C1821"/>
    <w:rsid w:val="008C1EE5"/>
    <w:rsid w:val="008C1F26"/>
    <w:rsid w:val="008C1F77"/>
    <w:rsid w:val="008C20A9"/>
    <w:rsid w:val="008C2339"/>
    <w:rsid w:val="008C2687"/>
    <w:rsid w:val="008C2A3A"/>
    <w:rsid w:val="008C351C"/>
    <w:rsid w:val="008C381F"/>
    <w:rsid w:val="008C3857"/>
    <w:rsid w:val="008C3CCF"/>
    <w:rsid w:val="008C4284"/>
    <w:rsid w:val="008C4C49"/>
    <w:rsid w:val="008C4C7E"/>
    <w:rsid w:val="008C4CAC"/>
    <w:rsid w:val="008C548B"/>
    <w:rsid w:val="008C5791"/>
    <w:rsid w:val="008C5854"/>
    <w:rsid w:val="008C5C46"/>
    <w:rsid w:val="008C5D6F"/>
    <w:rsid w:val="008C6184"/>
    <w:rsid w:val="008C6CBA"/>
    <w:rsid w:val="008C73A9"/>
    <w:rsid w:val="008C785E"/>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2162"/>
    <w:rsid w:val="008D2232"/>
    <w:rsid w:val="008D290C"/>
    <w:rsid w:val="008D2D7A"/>
    <w:rsid w:val="008D2FA0"/>
    <w:rsid w:val="008D3035"/>
    <w:rsid w:val="008D3047"/>
    <w:rsid w:val="008D32DF"/>
    <w:rsid w:val="008D35E9"/>
    <w:rsid w:val="008D3758"/>
    <w:rsid w:val="008D3959"/>
    <w:rsid w:val="008D3966"/>
    <w:rsid w:val="008D3AE8"/>
    <w:rsid w:val="008D3EEA"/>
    <w:rsid w:val="008D4352"/>
    <w:rsid w:val="008D498E"/>
    <w:rsid w:val="008D49B2"/>
    <w:rsid w:val="008D4A7A"/>
    <w:rsid w:val="008D4E8E"/>
    <w:rsid w:val="008D4F44"/>
    <w:rsid w:val="008D513C"/>
    <w:rsid w:val="008D5812"/>
    <w:rsid w:val="008D5D61"/>
    <w:rsid w:val="008D5E08"/>
    <w:rsid w:val="008D5F96"/>
    <w:rsid w:val="008D60BC"/>
    <w:rsid w:val="008D61B8"/>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18"/>
    <w:rsid w:val="008E273E"/>
    <w:rsid w:val="008E2F6C"/>
    <w:rsid w:val="008E2F6E"/>
    <w:rsid w:val="008E3040"/>
    <w:rsid w:val="008E31AA"/>
    <w:rsid w:val="008E377E"/>
    <w:rsid w:val="008E38AD"/>
    <w:rsid w:val="008E3B29"/>
    <w:rsid w:val="008E3EEC"/>
    <w:rsid w:val="008E3F4E"/>
    <w:rsid w:val="008E40AF"/>
    <w:rsid w:val="008E4526"/>
    <w:rsid w:val="008E4DE6"/>
    <w:rsid w:val="008E52A6"/>
    <w:rsid w:val="008E53E6"/>
    <w:rsid w:val="008E54A3"/>
    <w:rsid w:val="008E59FB"/>
    <w:rsid w:val="008E5A62"/>
    <w:rsid w:val="008E5BF2"/>
    <w:rsid w:val="008E5C81"/>
    <w:rsid w:val="008E661E"/>
    <w:rsid w:val="008E6A05"/>
    <w:rsid w:val="008E73FA"/>
    <w:rsid w:val="008E7663"/>
    <w:rsid w:val="008E78E8"/>
    <w:rsid w:val="008E7DA7"/>
    <w:rsid w:val="008E7F12"/>
    <w:rsid w:val="008F0475"/>
    <w:rsid w:val="008F04C2"/>
    <w:rsid w:val="008F05F7"/>
    <w:rsid w:val="008F0A38"/>
    <w:rsid w:val="008F0F84"/>
    <w:rsid w:val="008F1014"/>
    <w:rsid w:val="008F101B"/>
    <w:rsid w:val="008F1146"/>
    <w:rsid w:val="008F118F"/>
    <w:rsid w:val="008F11B9"/>
    <w:rsid w:val="008F11C9"/>
    <w:rsid w:val="008F142F"/>
    <w:rsid w:val="008F14EA"/>
    <w:rsid w:val="008F17F9"/>
    <w:rsid w:val="008F1924"/>
    <w:rsid w:val="008F1939"/>
    <w:rsid w:val="008F199E"/>
    <w:rsid w:val="008F1CD7"/>
    <w:rsid w:val="008F1D36"/>
    <w:rsid w:val="008F1DBE"/>
    <w:rsid w:val="008F23D8"/>
    <w:rsid w:val="008F2787"/>
    <w:rsid w:val="008F2D03"/>
    <w:rsid w:val="008F2FD5"/>
    <w:rsid w:val="008F37E5"/>
    <w:rsid w:val="008F3864"/>
    <w:rsid w:val="008F3A39"/>
    <w:rsid w:val="008F3BEC"/>
    <w:rsid w:val="008F3D8F"/>
    <w:rsid w:val="008F4012"/>
    <w:rsid w:val="008F4234"/>
    <w:rsid w:val="008F48C2"/>
    <w:rsid w:val="008F4D34"/>
    <w:rsid w:val="008F54F9"/>
    <w:rsid w:val="008F56F3"/>
    <w:rsid w:val="008F5840"/>
    <w:rsid w:val="008F5A65"/>
    <w:rsid w:val="008F5A8A"/>
    <w:rsid w:val="008F5B7D"/>
    <w:rsid w:val="008F5E65"/>
    <w:rsid w:val="008F5EEF"/>
    <w:rsid w:val="008F642E"/>
    <w:rsid w:val="008F658D"/>
    <w:rsid w:val="008F66FE"/>
    <w:rsid w:val="008F6746"/>
    <w:rsid w:val="008F6A63"/>
    <w:rsid w:val="008F6CDE"/>
    <w:rsid w:val="008F7072"/>
    <w:rsid w:val="008F72CC"/>
    <w:rsid w:val="008F72CD"/>
    <w:rsid w:val="008F738D"/>
    <w:rsid w:val="008F7662"/>
    <w:rsid w:val="008F77E9"/>
    <w:rsid w:val="008F79B8"/>
    <w:rsid w:val="008F7D56"/>
    <w:rsid w:val="00900222"/>
    <w:rsid w:val="00900550"/>
    <w:rsid w:val="0090069E"/>
    <w:rsid w:val="0090116C"/>
    <w:rsid w:val="00901447"/>
    <w:rsid w:val="0090183D"/>
    <w:rsid w:val="00901BF9"/>
    <w:rsid w:val="00901D69"/>
    <w:rsid w:val="0090216C"/>
    <w:rsid w:val="00902179"/>
    <w:rsid w:val="0090257E"/>
    <w:rsid w:val="00902B96"/>
    <w:rsid w:val="00902D74"/>
    <w:rsid w:val="00902E6A"/>
    <w:rsid w:val="00903526"/>
    <w:rsid w:val="00903802"/>
    <w:rsid w:val="00903BB1"/>
    <w:rsid w:val="00903D22"/>
    <w:rsid w:val="0090422A"/>
    <w:rsid w:val="00904D52"/>
    <w:rsid w:val="0090511F"/>
    <w:rsid w:val="00905327"/>
    <w:rsid w:val="00905BD0"/>
    <w:rsid w:val="00905FCA"/>
    <w:rsid w:val="0090619F"/>
    <w:rsid w:val="00906450"/>
    <w:rsid w:val="009067BE"/>
    <w:rsid w:val="0090696D"/>
    <w:rsid w:val="0090697D"/>
    <w:rsid w:val="00906CD6"/>
    <w:rsid w:val="00906E4D"/>
    <w:rsid w:val="00906EEC"/>
    <w:rsid w:val="00906F31"/>
    <w:rsid w:val="0090712A"/>
    <w:rsid w:val="00907300"/>
    <w:rsid w:val="009073C8"/>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B4A"/>
    <w:rsid w:val="00912D2F"/>
    <w:rsid w:val="00913410"/>
    <w:rsid w:val="009135F0"/>
    <w:rsid w:val="00913612"/>
    <w:rsid w:val="0091366A"/>
    <w:rsid w:val="00913824"/>
    <w:rsid w:val="00913CD0"/>
    <w:rsid w:val="00913D7C"/>
    <w:rsid w:val="00913DEB"/>
    <w:rsid w:val="009143A8"/>
    <w:rsid w:val="00914A41"/>
    <w:rsid w:val="00914AE1"/>
    <w:rsid w:val="00914D92"/>
    <w:rsid w:val="00915441"/>
    <w:rsid w:val="009154AC"/>
    <w:rsid w:val="00915757"/>
    <w:rsid w:val="009159B3"/>
    <w:rsid w:val="00915D3E"/>
    <w:rsid w:val="00916181"/>
    <w:rsid w:val="0091618E"/>
    <w:rsid w:val="00916375"/>
    <w:rsid w:val="00916907"/>
    <w:rsid w:val="00916AB1"/>
    <w:rsid w:val="00916BE7"/>
    <w:rsid w:val="0091716D"/>
    <w:rsid w:val="00917180"/>
    <w:rsid w:val="0091743F"/>
    <w:rsid w:val="009175CF"/>
    <w:rsid w:val="00917851"/>
    <w:rsid w:val="00917C70"/>
    <w:rsid w:val="00920498"/>
    <w:rsid w:val="009204C5"/>
    <w:rsid w:val="009208F1"/>
    <w:rsid w:val="00920C76"/>
    <w:rsid w:val="009211B3"/>
    <w:rsid w:val="009212C4"/>
    <w:rsid w:val="0092140F"/>
    <w:rsid w:val="009215F9"/>
    <w:rsid w:val="00921762"/>
    <w:rsid w:val="0092180D"/>
    <w:rsid w:val="00921B6B"/>
    <w:rsid w:val="00921EC3"/>
    <w:rsid w:val="009221BA"/>
    <w:rsid w:val="0092220F"/>
    <w:rsid w:val="0092235F"/>
    <w:rsid w:val="00922435"/>
    <w:rsid w:val="00922495"/>
    <w:rsid w:val="00922A3F"/>
    <w:rsid w:val="00923011"/>
    <w:rsid w:val="009232C9"/>
    <w:rsid w:val="0092358F"/>
    <w:rsid w:val="00923608"/>
    <w:rsid w:val="0092361A"/>
    <w:rsid w:val="009236F2"/>
    <w:rsid w:val="009238B9"/>
    <w:rsid w:val="009238E5"/>
    <w:rsid w:val="009239DA"/>
    <w:rsid w:val="00923F12"/>
    <w:rsid w:val="00924332"/>
    <w:rsid w:val="009243AE"/>
    <w:rsid w:val="00924652"/>
    <w:rsid w:val="00924A8C"/>
    <w:rsid w:val="00924C53"/>
    <w:rsid w:val="00924D63"/>
    <w:rsid w:val="00924E8E"/>
    <w:rsid w:val="00924FF8"/>
    <w:rsid w:val="009250A6"/>
    <w:rsid w:val="009250BB"/>
    <w:rsid w:val="009252DD"/>
    <w:rsid w:val="0092553B"/>
    <w:rsid w:val="00925BA8"/>
    <w:rsid w:val="00925D15"/>
    <w:rsid w:val="00925D1D"/>
    <w:rsid w:val="00925E4C"/>
    <w:rsid w:val="00926248"/>
    <w:rsid w:val="009262F2"/>
    <w:rsid w:val="009266E7"/>
    <w:rsid w:val="00926DA7"/>
    <w:rsid w:val="00926DF4"/>
    <w:rsid w:val="009274F0"/>
    <w:rsid w:val="00927970"/>
    <w:rsid w:val="009279AF"/>
    <w:rsid w:val="00927AC8"/>
    <w:rsid w:val="00927B81"/>
    <w:rsid w:val="00927C94"/>
    <w:rsid w:val="00927CA8"/>
    <w:rsid w:val="00927E8F"/>
    <w:rsid w:val="00927F8B"/>
    <w:rsid w:val="00927FC6"/>
    <w:rsid w:val="00930007"/>
    <w:rsid w:val="00930094"/>
    <w:rsid w:val="009301C7"/>
    <w:rsid w:val="009302D0"/>
    <w:rsid w:val="00930444"/>
    <w:rsid w:val="009304D4"/>
    <w:rsid w:val="009305DC"/>
    <w:rsid w:val="0093094D"/>
    <w:rsid w:val="0093097D"/>
    <w:rsid w:val="00930DD9"/>
    <w:rsid w:val="00931672"/>
    <w:rsid w:val="0093182D"/>
    <w:rsid w:val="0093213A"/>
    <w:rsid w:val="009325E8"/>
    <w:rsid w:val="009328C7"/>
    <w:rsid w:val="00932AC2"/>
    <w:rsid w:val="00932B14"/>
    <w:rsid w:val="00932D07"/>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3B2"/>
    <w:rsid w:val="009354CD"/>
    <w:rsid w:val="00935577"/>
    <w:rsid w:val="009355A2"/>
    <w:rsid w:val="009356CD"/>
    <w:rsid w:val="009359AA"/>
    <w:rsid w:val="00935D20"/>
    <w:rsid w:val="00935F9E"/>
    <w:rsid w:val="00936247"/>
    <w:rsid w:val="0093661D"/>
    <w:rsid w:val="00936CB0"/>
    <w:rsid w:val="00936D98"/>
    <w:rsid w:val="00936F09"/>
    <w:rsid w:val="0093736F"/>
    <w:rsid w:val="00937779"/>
    <w:rsid w:val="009377F1"/>
    <w:rsid w:val="0093797D"/>
    <w:rsid w:val="00937A2F"/>
    <w:rsid w:val="00937FD9"/>
    <w:rsid w:val="00940200"/>
    <w:rsid w:val="00940314"/>
    <w:rsid w:val="0094058A"/>
    <w:rsid w:val="009407D1"/>
    <w:rsid w:val="00940BCF"/>
    <w:rsid w:val="0094130D"/>
    <w:rsid w:val="009414EB"/>
    <w:rsid w:val="0094157C"/>
    <w:rsid w:val="00941F83"/>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6B7"/>
    <w:rsid w:val="009449A1"/>
    <w:rsid w:val="00945180"/>
    <w:rsid w:val="009451B8"/>
    <w:rsid w:val="00945339"/>
    <w:rsid w:val="0094542C"/>
    <w:rsid w:val="0094590C"/>
    <w:rsid w:val="00946355"/>
    <w:rsid w:val="009467E2"/>
    <w:rsid w:val="009468B7"/>
    <w:rsid w:val="00946B02"/>
    <w:rsid w:val="00946F79"/>
    <w:rsid w:val="009471BE"/>
    <w:rsid w:val="0094724E"/>
    <w:rsid w:val="009474C2"/>
    <w:rsid w:val="00947B23"/>
    <w:rsid w:val="00947BE6"/>
    <w:rsid w:val="00947CD7"/>
    <w:rsid w:val="00947E54"/>
    <w:rsid w:val="00950169"/>
    <w:rsid w:val="0095026C"/>
    <w:rsid w:val="0095043B"/>
    <w:rsid w:val="0095048D"/>
    <w:rsid w:val="00950FD3"/>
    <w:rsid w:val="009512B6"/>
    <w:rsid w:val="00951355"/>
    <w:rsid w:val="009517F9"/>
    <w:rsid w:val="00951ADB"/>
    <w:rsid w:val="00952564"/>
    <w:rsid w:val="009526EE"/>
    <w:rsid w:val="00952BD1"/>
    <w:rsid w:val="009537E5"/>
    <w:rsid w:val="0095380C"/>
    <w:rsid w:val="0095399D"/>
    <w:rsid w:val="00953A1A"/>
    <w:rsid w:val="00954318"/>
    <w:rsid w:val="00954353"/>
    <w:rsid w:val="0095439E"/>
    <w:rsid w:val="009544CF"/>
    <w:rsid w:val="00954D76"/>
    <w:rsid w:val="00954E71"/>
    <w:rsid w:val="00954FFA"/>
    <w:rsid w:val="00955B64"/>
    <w:rsid w:val="00955C0A"/>
    <w:rsid w:val="00955C4F"/>
    <w:rsid w:val="0095627E"/>
    <w:rsid w:val="00956364"/>
    <w:rsid w:val="009563D9"/>
    <w:rsid w:val="0095675B"/>
    <w:rsid w:val="00956ACA"/>
    <w:rsid w:val="00956C28"/>
    <w:rsid w:val="00956E25"/>
    <w:rsid w:val="00957217"/>
    <w:rsid w:val="0095739A"/>
    <w:rsid w:val="00957EAD"/>
    <w:rsid w:val="00957FE4"/>
    <w:rsid w:val="009601F0"/>
    <w:rsid w:val="009606E6"/>
    <w:rsid w:val="009607F3"/>
    <w:rsid w:val="00960D96"/>
    <w:rsid w:val="0096142F"/>
    <w:rsid w:val="00961467"/>
    <w:rsid w:val="00961BCC"/>
    <w:rsid w:val="009628D1"/>
    <w:rsid w:val="00962CFF"/>
    <w:rsid w:val="00962EF6"/>
    <w:rsid w:val="00963040"/>
    <w:rsid w:val="009632D2"/>
    <w:rsid w:val="009635BA"/>
    <w:rsid w:val="00963A36"/>
    <w:rsid w:val="00963C5D"/>
    <w:rsid w:val="00963FA7"/>
    <w:rsid w:val="00964A53"/>
    <w:rsid w:val="00964C4A"/>
    <w:rsid w:val="00964EC8"/>
    <w:rsid w:val="00964F4E"/>
    <w:rsid w:val="009657F1"/>
    <w:rsid w:val="0096582B"/>
    <w:rsid w:val="00965879"/>
    <w:rsid w:val="0096625D"/>
    <w:rsid w:val="0096628D"/>
    <w:rsid w:val="00966614"/>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40C"/>
    <w:rsid w:val="00970517"/>
    <w:rsid w:val="00970563"/>
    <w:rsid w:val="009709F8"/>
    <w:rsid w:val="00970D01"/>
    <w:rsid w:val="00970D4F"/>
    <w:rsid w:val="00970F1C"/>
    <w:rsid w:val="00971745"/>
    <w:rsid w:val="00971B45"/>
    <w:rsid w:val="00971F76"/>
    <w:rsid w:val="00972027"/>
    <w:rsid w:val="0097208B"/>
    <w:rsid w:val="00972284"/>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44A"/>
    <w:rsid w:val="009734C6"/>
    <w:rsid w:val="009735E9"/>
    <w:rsid w:val="009737B0"/>
    <w:rsid w:val="00973827"/>
    <w:rsid w:val="00973A21"/>
    <w:rsid w:val="00973E9D"/>
    <w:rsid w:val="00973F6D"/>
    <w:rsid w:val="009742D3"/>
    <w:rsid w:val="0097459E"/>
    <w:rsid w:val="00974A62"/>
    <w:rsid w:val="00974AD2"/>
    <w:rsid w:val="00974B1C"/>
    <w:rsid w:val="00974CC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72C"/>
    <w:rsid w:val="00980D7B"/>
    <w:rsid w:val="0098172F"/>
    <w:rsid w:val="0098194F"/>
    <w:rsid w:val="009819FF"/>
    <w:rsid w:val="00981F6A"/>
    <w:rsid w:val="009821C0"/>
    <w:rsid w:val="00982407"/>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5B0"/>
    <w:rsid w:val="0098781E"/>
    <w:rsid w:val="009878EC"/>
    <w:rsid w:val="00987C4B"/>
    <w:rsid w:val="00987D45"/>
    <w:rsid w:val="00990103"/>
    <w:rsid w:val="00990273"/>
    <w:rsid w:val="0099038E"/>
    <w:rsid w:val="009906EE"/>
    <w:rsid w:val="00990896"/>
    <w:rsid w:val="00990BD5"/>
    <w:rsid w:val="00990F29"/>
    <w:rsid w:val="009913F2"/>
    <w:rsid w:val="00991506"/>
    <w:rsid w:val="0099158C"/>
    <w:rsid w:val="00991860"/>
    <w:rsid w:val="0099196F"/>
    <w:rsid w:val="009919CA"/>
    <w:rsid w:val="00991DDA"/>
    <w:rsid w:val="00992B98"/>
    <w:rsid w:val="00992CAE"/>
    <w:rsid w:val="00992FCF"/>
    <w:rsid w:val="009934E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6B"/>
    <w:rsid w:val="00995582"/>
    <w:rsid w:val="0099599E"/>
    <w:rsid w:val="00995C95"/>
    <w:rsid w:val="00995E85"/>
    <w:rsid w:val="00996468"/>
    <w:rsid w:val="0099664D"/>
    <w:rsid w:val="0099685C"/>
    <w:rsid w:val="00996876"/>
    <w:rsid w:val="00996930"/>
    <w:rsid w:val="00996DD4"/>
    <w:rsid w:val="00996FFA"/>
    <w:rsid w:val="009973F1"/>
    <w:rsid w:val="009973F3"/>
    <w:rsid w:val="00997BEE"/>
    <w:rsid w:val="00997D39"/>
    <w:rsid w:val="009A010D"/>
    <w:rsid w:val="009A0130"/>
    <w:rsid w:val="009A03E1"/>
    <w:rsid w:val="009A07B3"/>
    <w:rsid w:val="009A0C19"/>
    <w:rsid w:val="009A0C6F"/>
    <w:rsid w:val="009A0C97"/>
    <w:rsid w:val="009A0D3B"/>
    <w:rsid w:val="009A0EA1"/>
    <w:rsid w:val="009A0EA7"/>
    <w:rsid w:val="009A1314"/>
    <w:rsid w:val="009A13DC"/>
    <w:rsid w:val="009A14EF"/>
    <w:rsid w:val="009A1547"/>
    <w:rsid w:val="009A158A"/>
    <w:rsid w:val="009A1618"/>
    <w:rsid w:val="009A1738"/>
    <w:rsid w:val="009A178B"/>
    <w:rsid w:val="009A1A35"/>
    <w:rsid w:val="009A29D9"/>
    <w:rsid w:val="009A2DF9"/>
    <w:rsid w:val="009A2E6B"/>
    <w:rsid w:val="009A2EB7"/>
    <w:rsid w:val="009A2FEC"/>
    <w:rsid w:val="009A333E"/>
    <w:rsid w:val="009A348C"/>
    <w:rsid w:val="009A39C8"/>
    <w:rsid w:val="009A3A20"/>
    <w:rsid w:val="009A3A86"/>
    <w:rsid w:val="009A3BC1"/>
    <w:rsid w:val="009A3E78"/>
    <w:rsid w:val="009A3F52"/>
    <w:rsid w:val="009A40A8"/>
    <w:rsid w:val="009A42D6"/>
    <w:rsid w:val="009A44D0"/>
    <w:rsid w:val="009A44E1"/>
    <w:rsid w:val="009A451E"/>
    <w:rsid w:val="009A4869"/>
    <w:rsid w:val="009A4D84"/>
    <w:rsid w:val="009A50CE"/>
    <w:rsid w:val="009A55DD"/>
    <w:rsid w:val="009A5837"/>
    <w:rsid w:val="009A5CCF"/>
    <w:rsid w:val="009A6472"/>
    <w:rsid w:val="009A67D0"/>
    <w:rsid w:val="009A6829"/>
    <w:rsid w:val="009A6845"/>
    <w:rsid w:val="009A690D"/>
    <w:rsid w:val="009A6933"/>
    <w:rsid w:val="009A6A6B"/>
    <w:rsid w:val="009A6BA7"/>
    <w:rsid w:val="009A71E5"/>
    <w:rsid w:val="009A728E"/>
    <w:rsid w:val="009A74A6"/>
    <w:rsid w:val="009A75AE"/>
    <w:rsid w:val="009A7969"/>
    <w:rsid w:val="009A7F58"/>
    <w:rsid w:val="009A7FA2"/>
    <w:rsid w:val="009B0995"/>
    <w:rsid w:val="009B0BF3"/>
    <w:rsid w:val="009B0DDF"/>
    <w:rsid w:val="009B0F26"/>
    <w:rsid w:val="009B10BB"/>
    <w:rsid w:val="009B10C5"/>
    <w:rsid w:val="009B12AE"/>
    <w:rsid w:val="009B14CB"/>
    <w:rsid w:val="009B15A5"/>
    <w:rsid w:val="009B1BAF"/>
    <w:rsid w:val="009B1EF9"/>
    <w:rsid w:val="009B1F63"/>
    <w:rsid w:val="009B26AC"/>
    <w:rsid w:val="009B2B15"/>
    <w:rsid w:val="009B2E5A"/>
    <w:rsid w:val="009B32B4"/>
    <w:rsid w:val="009B3355"/>
    <w:rsid w:val="009B350D"/>
    <w:rsid w:val="009B37E2"/>
    <w:rsid w:val="009B3E26"/>
    <w:rsid w:val="009B40E6"/>
    <w:rsid w:val="009B4519"/>
    <w:rsid w:val="009B47A5"/>
    <w:rsid w:val="009B486F"/>
    <w:rsid w:val="009B48FE"/>
    <w:rsid w:val="009B4BC3"/>
    <w:rsid w:val="009B4F66"/>
    <w:rsid w:val="009B506B"/>
    <w:rsid w:val="009B5626"/>
    <w:rsid w:val="009B567A"/>
    <w:rsid w:val="009B5685"/>
    <w:rsid w:val="009B57EF"/>
    <w:rsid w:val="009B58CA"/>
    <w:rsid w:val="009B5B85"/>
    <w:rsid w:val="009B5F52"/>
    <w:rsid w:val="009B617F"/>
    <w:rsid w:val="009B66DC"/>
    <w:rsid w:val="009B6AFA"/>
    <w:rsid w:val="009B71CD"/>
    <w:rsid w:val="009B7204"/>
    <w:rsid w:val="009B7B01"/>
    <w:rsid w:val="009C0074"/>
    <w:rsid w:val="009C0564"/>
    <w:rsid w:val="009C0786"/>
    <w:rsid w:val="009C0E15"/>
    <w:rsid w:val="009C15E6"/>
    <w:rsid w:val="009C165A"/>
    <w:rsid w:val="009C1D3A"/>
    <w:rsid w:val="009C22F6"/>
    <w:rsid w:val="009C2685"/>
    <w:rsid w:val="009C2894"/>
    <w:rsid w:val="009C2934"/>
    <w:rsid w:val="009C2ED6"/>
    <w:rsid w:val="009C316E"/>
    <w:rsid w:val="009C37A3"/>
    <w:rsid w:val="009C39BC"/>
    <w:rsid w:val="009C3B5F"/>
    <w:rsid w:val="009C3E20"/>
    <w:rsid w:val="009C3F3C"/>
    <w:rsid w:val="009C3F7A"/>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1AB"/>
    <w:rsid w:val="009C68C6"/>
    <w:rsid w:val="009C6943"/>
    <w:rsid w:val="009C696B"/>
    <w:rsid w:val="009C6C2C"/>
    <w:rsid w:val="009C6E1A"/>
    <w:rsid w:val="009C6E96"/>
    <w:rsid w:val="009C7320"/>
    <w:rsid w:val="009C7FA2"/>
    <w:rsid w:val="009D00BD"/>
    <w:rsid w:val="009D0729"/>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A76"/>
    <w:rsid w:val="009D2AAF"/>
    <w:rsid w:val="009D2B3E"/>
    <w:rsid w:val="009D2F83"/>
    <w:rsid w:val="009D319C"/>
    <w:rsid w:val="009D3B30"/>
    <w:rsid w:val="009D4085"/>
    <w:rsid w:val="009D4519"/>
    <w:rsid w:val="009D5098"/>
    <w:rsid w:val="009D50E3"/>
    <w:rsid w:val="009D511C"/>
    <w:rsid w:val="009D5964"/>
    <w:rsid w:val="009D5BAB"/>
    <w:rsid w:val="009D5ECE"/>
    <w:rsid w:val="009D626E"/>
    <w:rsid w:val="009D6A0A"/>
    <w:rsid w:val="009D6BD6"/>
    <w:rsid w:val="009D7241"/>
    <w:rsid w:val="009D7244"/>
    <w:rsid w:val="009D7248"/>
    <w:rsid w:val="009D7768"/>
    <w:rsid w:val="009D7967"/>
    <w:rsid w:val="009D79CC"/>
    <w:rsid w:val="009D79DB"/>
    <w:rsid w:val="009D7AD7"/>
    <w:rsid w:val="009D7C2B"/>
    <w:rsid w:val="009D7D49"/>
    <w:rsid w:val="009D7FB4"/>
    <w:rsid w:val="009E0082"/>
    <w:rsid w:val="009E016F"/>
    <w:rsid w:val="009E058F"/>
    <w:rsid w:val="009E09C9"/>
    <w:rsid w:val="009E0A9E"/>
    <w:rsid w:val="009E0FF7"/>
    <w:rsid w:val="009E14B1"/>
    <w:rsid w:val="009E1606"/>
    <w:rsid w:val="009E19A2"/>
    <w:rsid w:val="009E1D83"/>
    <w:rsid w:val="009E1E48"/>
    <w:rsid w:val="009E2D13"/>
    <w:rsid w:val="009E3AFD"/>
    <w:rsid w:val="009E3BED"/>
    <w:rsid w:val="009E3CDD"/>
    <w:rsid w:val="009E41CA"/>
    <w:rsid w:val="009E4525"/>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6AE4"/>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7C9"/>
    <w:rsid w:val="009F1B11"/>
    <w:rsid w:val="009F206F"/>
    <w:rsid w:val="009F21C2"/>
    <w:rsid w:val="009F2318"/>
    <w:rsid w:val="009F2448"/>
    <w:rsid w:val="009F27AD"/>
    <w:rsid w:val="009F2C88"/>
    <w:rsid w:val="009F3136"/>
    <w:rsid w:val="009F36CC"/>
    <w:rsid w:val="009F3C8C"/>
    <w:rsid w:val="009F3FB5"/>
    <w:rsid w:val="009F4263"/>
    <w:rsid w:val="009F479C"/>
    <w:rsid w:val="009F48F2"/>
    <w:rsid w:val="009F491C"/>
    <w:rsid w:val="009F521F"/>
    <w:rsid w:val="009F553C"/>
    <w:rsid w:val="009F57C3"/>
    <w:rsid w:val="009F59F8"/>
    <w:rsid w:val="009F5CB0"/>
    <w:rsid w:val="009F5D0C"/>
    <w:rsid w:val="009F5E32"/>
    <w:rsid w:val="009F5E3F"/>
    <w:rsid w:val="009F60C2"/>
    <w:rsid w:val="009F61F1"/>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D94"/>
    <w:rsid w:val="00A02ED2"/>
    <w:rsid w:val="00A031BE"/>
    <w:rsid w:val="00A0336C"/>
    <w:rsid w:val="00A03961"/>
    <w:rsid w:val="00A03A22"/>
    <w:rsid w:val="00A03CDA"/>
    <w:rsid w:val="00A04634"/>
    <w:rsid w:val="00A047D9"/>
    <w:rsid w:val="00A04B97"/>
    <w:rsid w:val="00A04C40"/>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36"/>
    <w:rsid w:val="00A106B9"/>
    <w:rsid w:val="00A107DA"/>
    <w:rsid w:val="00A10843"/>
    <w:rsid w:val="00A108EE"/>
    <w:rsid w:val="00A10BB0"/>
    <w:rsid w:val="00A10BB8"/>
    <w:rsid w:val="00A11361"/>
    <w:rsid w:val="00A11367"/>
    <w:rsid w:val="00A115DC"/>
    <w:rsid w:val="00A11730"/>
    <w:rsid w:val="00A11F54"/>
    <w:rsid w:val="00A12028"/>
    <w:rsid w:val="00A12329"/>
    <w:rsid w:val="00A1246C"/>
    <w:rsid w:val="00A1276C"/>
    <w:rsid w:val="00A1287B"/>
    <w:rsid w:val="00A133FE"/>
    <w:rsid w:val="00A136FD"/>
    <w:rsid w:val="00A137E4"/>
    <w:rsid w:val="00A13C8D"/>
    <w:rsid w:val="00A13ECA"/>
    <w:rsid w:val="00A147F3"/>
    <w:rsid w:val="00A14813"/>
    <w:rsid w:val="00A15157"/>
    <w:rsid w:val="00A1566A"/>
    <w:rsid w:val="00A156D3"/>
    <w:rsid w:val="00A15833"/>
    <w:rsid w:val="00A15C08"/>
    <w:rsid w:val="00A1609C"/>
    <w:rsid w:val="00A16380"/>
    <w:rsid w:val="00A165BF"/>
    <w:rsid w:val="00A16997"/>
    <w:rsid w:val="00A16FAC"/>
    <w:rsid w:val="00A16FC9"/>
    <w:rsid w:val="00A172E8"/>
    <w:rsid w:val="00A179FF"/>
    <w:rsid w:val="00A17D35"/>
    <w:rsid w:val="00A20046"/>
    <w:rsid w:val="00A203A3"/>
    <w:rsid w:val="00A20C6F"/>
    <w:rsid w:val="00A21167"/>
    <w:rsid w:val="00A2121E"/>
    <w:rsid w:val="00A21576"/>
    <w:rsid w:val="00A2182B"/>
    <w:rsid w:val="00A218CD"/>
    <w:rsid w:val="00A21A36"/>
    <w:rsid w:val="00A21E84"/>
    <w:rsid w:val="00A22204"/>
    <w:rsid w:val="00A223FA"/>
    <w:rsid w:val="00A22794"/>
    <w:rsid w:val="00A22939"/>
    <w:rsid w:val="00A229FF"/>
    <w:rsid w:val="00A22DC1"/>
    <w:rsid w:val="00A22EC1"/>
    <w:rsid w:val="00A23584"/>
    <w:rsid w:val="00A237A2"/>
    <w:rsid w:val="00A23952"/>
    <w:rsid w:val="00A23B1B"/>
    <w:rsid w:val="00A23B83"/>
    <w:rsid w:val="00A23BAF"/>
    <w:rsid w:val="00A23CD6"/>
    <w:rsid w:val="00A24833"/>
    <w:rsid w:val="00A248A0"/>
    <w:rsid w:val="00A24C05"/>
    <w:rsid w:val="00A24EB4"/>
    <w:rsid w:val="00A25294"/>
    <w:rsid w:val="00A25490"/>
    <w:rsid w:val="00A254EE"/>
    <w:rsid w:val="00A25BE7"/>
    <w:rsid w:val="00A25F46"/>
    <w:rsid w:val="00A26465"/>
    <w:rsid w:val="00A26AD7"/>
    <w:rsid w:val="00A26C4D"/>
    <w:rsid w:val="00A26D0C"/>
    <w:rsid w:val="00A26DC8"/>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10FC"/>
    <w:rsid w:val="00A310FF"/>
    <w:rsid w:val="00A31142"/>
    <w:rsid w:val="00A319D0"/>
    <w:rsid w:val="00A32316"/>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4F9B"/>
    <w:rsid w:val="00A350B6"/>
    <w:rsid w:val="00A35533"/>
    <w:rsid w:val="00A3588E"/>
    <w:rsid w:val="00A358C2"/>
    <w:rsid w:val="00A3596F"/>
    <w:rsid w:val="00A35B4A"/>
    <w:rsid w:val="00A35BBE"/>
    <w:rsid w:val="00A35D77"/>
    <w:rsid w:val="00A3611D"/>
    <w:rsid w:val="00A36339"/>
    <w:rsid w:val="00A366E4"/>
    <w:rsid w:val="00A368B4"/>
    <w:rsid w:val="00A369A2"/>
    <w:rsid w:val="00A369B6"/>
    <w:rsid w:val="00A36ACA"/>
    <w:rsid w:val="00A37027"/>
    <w:rsid w:val="00A37431"/>
    <w:rsid w:val="00A37595"/>
    <w:rsid w:val="00A37682"/>
    <w:rsid w:val="00A376F5"/>
    <w:rsid w:val="00A377C4"/>
    <w:rsid w:val="00A377F2"/>
    <w:rsid w:val="00A37CC5"/>
    <w:rsid w:val="00A40123"/>
    <w:rsid w:val="00A402E9"/>
    <w:rsid w:val="00A405DD"/>
    <w:rsid w:val="00A40607"/>
    <w:rsid w:val="00A407A1"/>
    <w:rsid w:val="00A40A3B"/>
    <w:rsid w:val="00A40AAC"/>
    <w:rsid w:val="00A40DC8"/>
    <w:rsid w:val="00A41773"/>
    <w:rsid w:val="00A41781"/>
    <w:rsid w:val="00A41892"/>
    <w:rsid w:val="00A41927"/>
    <w:rsid w:val="00A41DAF"/>
    <w:rsid w:val="00A42029"/>
    <w:rsid w:val="00A42358"/>
    <w:rsid w:val="00A424B1"/>
    <w:rsid w:val="00A42712"/>
    <w:rsid w:val="00A42C47"/>
    <w:rsid w:val="00A433A9"/>
    <w:rsid w:val="00A43644"/>
    <w:rsid w:val="00A4376F"/>
    <w:rsid w:val="00A43D1E"/>
    <w:rsid w:val="00A43D47"/>
    <w:rsid w:val="00A43F1F"/>
    <w:rsid w:val="00A449E1"/>
    <w:rsid w:val="00A44CBC"/>
    <w:rsid w:val="00A45036"/>
    <w:rsid w:val="00A4549F"/>
    <w:rsid w:val="00A45549"/>
    <w:rsid w:val="00A45847"/>
    <w:rsid w:val="00A45A33"/>
    <w:rsid w:val="00A45B9B"/>
    <w:rsid w:val="00A45C69"/>
    <w:rsid w:val="00A45DCA"/>
    <w:rsid w:val="00A45E54"/>
    <w:rsid w:val="00A45F1C"/>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62"/>
    <w:rsid w:val="00A50CCA"/>
    <w:rsid w:val="00A50E25"/>
    <w:rsid w:val="00A5134C"/>
    <w:rsid w:val="00A5163C"/>
    <w:rsid w:val="00A516B5"/>
    <w:rsid w:val="00A517BC"/>
    <w:rsid w:val="00A51E9B"/>
    <w:rsid w:val="00A51FDC"/>
    <w:rsid w:val="00A521BB"/>
    <w:rsid w:val="00A52353"/>
    <w:rsid w:val="00A5257E"/>
    <w:rsid w:val="00A5295E"/>
    <w:rsid w:val="00A529D9"/>
    <w:rsid w:val="00A52AE9"/>
    <w:rsid w:val="00A52BEA"/>
    <w:rsid w:val="00A52BF5"/>
    <w:rsid w:val="00A531EF"/>
    <w:rsid w:val="00A534ED"/>
    <w:rsid w:val="00A5385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839"/>
    <w:rsid w:val="00A569D4"/>
    <w:rsid w:val="00A56ABF"/>
    <w:rsid w:val="00A56C33"/>
    <w:rsid w:val="00A56CF3"/>
    <w:rsid w:val="00A56D3D"/>
    <w:rsid w:val="00A56FC9"/>
    <w:rsid w:val="00A57AB3"/>
    <w:rsid w:val="00A57AC9"/>
    <w:rsid w:val="00A57DD5"/>
    <w:rsid w:val="00A57F1A"/>
    <w:rsid w:val="00A60163"/>
    <w:rsid w:val="00A6038D"/>
    <w:rsid w:val="00A609EA"/>
    <w:rsid w:val="00A60CF0"/>
    <w:rsid w:val="00A60E67"/>
    <w:rsid w:val="00A60F9A"/>
    <w:rsid w:val="00A611BF"/>
    <w:rsid w:val="00A6137C"/>
    <w:rsid w:val="00A613BE"/>
    <w:rsid w:val="00A61429"/>
    <w:rsid w:val="00A61514"/>
    <w:rsid w:val="00A61645"/>
    <w:rsid w:val="00A617BC"/>
    <w:rsid w:val="00A61A77"/>
    <w:rsid w:val="00A61DB2"/>
    <w:rsid w:val="00A61E37"/>
    <w:rsid w:val="00A62080"/>
    <w:rsid w:val="00A6226D"/>
    <w:rsid w:val="00A62340"/>
    <w:rsid w:val="00A625AA"/>
    <w:rsid w:val="00A6283E"/>
    <w:rsid w:val="00A62B8D"/>
    <w:rsid w:val="00A630A2"/>
    <w:rsid w:val="00A63114"/>
    <w:rsid w:val="00A63184"/>
    <w:rsid w:val="00A632B8"/>
    <w:rsid w:val="00A63586"/>
    <w:rsid w:val="00A63BF0"/>
    <w:rsid w:val="00A63BF3"/>
    <w:rsid w:val="00A64165"/>
    <w:rsid w:val="00A64583"/>
    <w:rsid w:val="00A647BD"/>
    <w:rsid w:val="00A64942"/>
    <w:rsid w:val="00A649E2"/>
    <w:rsid w:val="00A64C88"/>
    <w:rsid w:val="00A64E1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7D3"/>
    <w:rsid w:val="00A70A4C"/>
    <w:rsid w:val="00A70AC2"/>
    <w:rsid w:val="00A70BE2"/>
    <w:rsid w:val="00A71002"/>
    <w:rsid w:val="00A71061"/>
    <w:rsid w:val="00A71064"/>
    <w:rsid w:val="00A71406"/>
    <w:rsid w:val="00A71B1E"/>
    <w:rsid w:val="00A71CE6"/>
    <w:rsid w:val="00A71D23"/>
    <w:rsid w:val="00A71FBC"/>
    <w:rsid w:val="00A721BD"/>
    <w:rsid w:val="00A72B89"/>
    <w:rsid w:val="00A72BAB"/>
    <w:rsid w:val="00A72BB2"/>
    <w:rsid w:val="00A7333A"/>
    <w:rsid w:val="00A73D0D"/>
    <w:rsid w:val="00A73F1E"/>
    <w:rsid w:val="00A74A92"/>
    <w:rsid w:val="00A7541E"/>
    <w:rsid w:val="00A754CA"/>
    <w:rsid w:val="00A754F3"/>
    <w:rsid w:val="00A75BB8"/>
    <w:rsid w:val="00A75CC1"/>
    <w:rsid w:val="00A75E88"/>
    <w:rsid w:val="00A75EF3"/>
    <w:rsid w:val="00A761F0"/>
    <w:rsid w:val="00A773B0"/>
    <w:rsid w:val="00A777DC"/>
    <w:rsid w:val="00A77C5D"/>
    <w:rsid w:val="00A77DE1"/>
    <w:rsid w:val="00A77EEC"/>
    <w:rsid w:val="00A80166"/>
    <w:rsid w:val="00A8056E"/>
    <w:rsid w:val="00A80751"/>
    <w:rsid w:val="00A80FD0"/>
    <w:rsid w:val="00A818EC"/>
    <w:rsid w:val="00A81ABE"/>
    <w:rsid w:val="00A81D3C"/>
    <w:rsid w:val="00A81F9D"/>
    <w:rsid w:val="00A820B1"/>
    <w:rsid w:val="00A82594"/>
    <w:rsid w:val="00A82680"/>
    <w:rsid w:val="00A82A0C"/>
    <w:rsid w:val="00A82AE2"/>
    <w:rsid w:val="00A82CED"/>
    <w:rsid w:val="00A82D51"/>
    <w:rsid w:val="00A82D58"/>
    <w:rsid w:val="00A82FDE"/>
    <w:rsid w:val="00A83366"/>
    <w:rsid w:val="00A8399D"/>
    <w:rsid w:val="00A83CF6"/>
    <w:rsid w:val="00A83E20"/>
    <w:rsid w:val="00A83E3D"/>
    <w:rsid w:val="00A84281"/>
    <w:rsid w:val="00A84318"/>
    <w:rsid w:val="00A843CF"/>
    <w:rsid w:val="00A843F2"/>
    <w:rsid w:val="00A8443A"/>
    <w:rsid w:val="00A84722"/>
    <w:rsid w:val="00A84757"/>
    <w:rsid w:val="00A8479C"/>
    <w:rsid w:val="00A84C73"/>
    <w:rsid w:val="00A84CDB"/>
    <w:rsid w:val="00A85051"/>
    <w:rsid w:val="00A85193"/>
    <w:rsid w:val="00A85211"/>
    <w:rsid w:val="00A854A8"/>
    <w:rsid w:val="00A8557B"/>
    <w:rsid w:val="00A85703"/>
    <w:rsid w:val="00A8577A"/>
    <w:rsid w:val="00A85982"/>
    <w:rsid w:val="00A85A05"/>
    <w:rsid w:val="00A85AA5"/>
    <w:rsid w:val="00A85AD2"/>
    <w:rsid w:val="00A85BC2"/>
    <w:rsid w:val="00A85CF2"/>
    <w:rsid w:val="00A860A4"/>
    <w:rsid w:val="00A860C7"/>
    <w:rsid w:val="00A867EE"/>
    <w:rsid w:val="00A86BBF"/>
    <w:rsid w:val="00A86C86"/>
    <w:rsid w:val="00A86D63"/>
    <w:rsid w:val="00A87797"/>
    <w:rsid w:val="00A8780B"/>
    <w:rsid w:val="00A878F8"/>
    <w:rsid w:val="00A9010F"/>
    <w:rsid w:val="00A905D6"/>
    <w:rsid w:val="00A9082B"/>
    <w:rsid w:val="00A90CAC"/>
    <w:rsid w:val="00A90E72"/>
    <w:rsid w:val="00A912A3"/>
    <w:rsid w:val="00A912D3"/>
    <w:rsid w:val="00A913AD"/>
    <w:rsid w:val="00A91479"/>
    <w:rsid w:val="00A91945"/>
    <w:rsid w:val="00A9195D"/>
    <w:rsid w:val="00A91C5B"/>
    <w:rsid w:val="00A92157"/>
    <w:rsid w:val="00A922A2"/>
    <w:rsid w:val="00A9230D"/>
    <w:rsid w:val="00A925D3"/>
    <w:rsid w:val="00A927E3"/>
    <w:rsid w:val="00A92B08"/>
    <w:rsid w:val="00A92ECF"/>
    <w:rsid w:val="00A93114"/>
    <w:rsid w:val="00A9327B"/>
    <w:rsid w:val="00A9388C"/>
    <w:rsid w:val="00A93AAD"/>
    <w:rsid w:val="00A93ACA"/>
    <w:rsid w:val="00A93B2D"/>
    <w:rsid w:val="00A93B69"/>
    <w:rsid w:val="00A94182"/>
    <w:rsid w:val="00A941CE"/>
    <w:rsid w:val="00A945BE"/>
    <w:rsid w:val="00A946DF"/>
    <w:rsid w:val="00A94892"/>
    <w:rsid w:val="00A94BCF"/>
    <w:rsid w:val="00A94CBE"/>
    <w:rsid w:val="00A94F8B"/>
    <w:rsid w:val="00A9506C"/>
    <w:rsid w:val="00A9586E"/>
    <w:rsid w:val="00A95B03"/>
    <w:rsid w:val="00A95DFA"/>
    <w:rsid w:val="00A963C7"/>
    <w:rsid w:val="00A96555"/>
    <w:rsid w:val="00A965B0"/>
    <w:rsid w:val="00A965E7"/>
    <w:rsid w:val="00A96891"/>
    <w:rsid w:val="00A968A3"/>
    <w:rsid w:val="00A96ADA"/>
    <w:rsid w:val="00A96B33"/>
    <w:rsid w:val="00A96DB9"/>
    <w:rsid w:val="00A96E59"/>
    <w:rsid w:val="00A96E70"/>
    <w:rsid w:val="00A97573"/>
    <w:rsid w:val="00A9769F"/>
    <w:rsid w:val="00A979BF"/>
    <w:rsid w:val="00A97A3B"/>
    <w:rsid w:val="00A97ABA"/>
    <w:rsid w:val="00A97BA2"/>
    <w:rsid w:val="00A97DCA"/>
    <w:rsid w:val="00A97F2D"/>
    <w:rsid w:val="00AA0469"/>
    <w:rsid w:val="00AA07FF"/>
    <w:rsid w:val="00AA0A92"/>
    <w:rsid w:val="00AA0AB4"/>
    <w:rsid w:val="00AA0DA7"/>
    <w:rsid w:val="00AA13D5"/>
    <w:rsid w:val="00AA1626"/>
    <w:rsid w:val="00AA1691"/>
    <w:rsid w:val="00AA1C25"/>
    <w:rsid w:val="00AA1C98"/>
    <w:rsid w:val="00AA1DDD"/>
    <w:rsid w:val="00AA1F3B"/>
    <w:rsid w:val="00AA21FB"/>
    <w:rsid w:val="00AA2442"/>
    <w:rsid w:val="00AA28C2"/>
    <w:rsid w:val="00AA2B1C"/>
    <w:rsid w:val="00AA2CEF"/>
    <w:rsid w:val="00AA3AFB"/>
    <w:rsid w:val="00AA3DB7"/>
    <w:rsid w:val="00AA4601"/>
    <w:rsid w:val="00AA4808"/>
    <w:rsid w:val="00AA495A"/>
    <w:rsid w:val="00AA4C97"/>
    <w:rsid w:val="00AA4F92"/>
    <w:rsid w:val="00AA516E"/>
    <w:rsid w:val="00AA51F5"/>
    <w:rsid w:val="00AA52AE"/>
    <w:rsid w:val="00AA54A9"/>
    <w:rsid w:val="00AA54EF"/>
    <w:rsid w:val="00AA5A56"/>
    <w:rsid w:val="00AA5E3B"/>
    <w:rsid w:val="00AA6011"/>
    <w:rsid w:val="00AA68B4"/>
    <w:rsid w:val="00AA6B4F"/>
    <w:rsid w:val="00AA6F4B"/>
    <w:rsid w:val="00AA7107"/>
    <w:rsid w:val="00AA716D"/>
    <w:rsid w:val="00AA7394"/>
    <w:rsid w:val="00AA7661"/>
    <w:rsid w:val="00AA7CD0"/>
    <w:rsid w:val="00AA7ED0"/>
    <w:rsid w:val="00AA7F75"/>
    <w:rsid w:val="00AB0133"/>
    <w:rsid w:val="00AB0543"/>
    <w:rsid w:val="00AB07F3"/>
    <w:rsid w:val="00AB0AC9"/>
    <w:rsid w:val="00AB0B1E"/>
    <w:rsid w:val="00AB0CC0"/>
    <w:rsid w:val="00AB0FD3"/>
    <w:rsid w:val="00AB0FF9"/>
    <w:rsid w:val="00AB1215"/>
    <w:rsid w:val="00AB14E9"/>
    <w:rsid w:val="00AB185A"/>
    <w:rsid w:val="00AB18AC"/>
    <w:rsid w:val="00AB19D6"/>
    <w:rsid w:val="00AB1BA7"/>
    <w:rsid w:val="00AB1D52"/>
    <w:rsid w:val="00AB1E04"/>
    <w:rsid w:val="00AB294B"/>
    <w:rsid w:val="00AB2A74"/>
    <w:rsid w:val="00AB2BA3"/>
    <w:rsid w:val="00AB3113"/>
    <w:rsid w:val="00AB3348"/>
    <w:rsid w:val="00AB348A"/>
    <w:rsid w:val="00AB3627"/>
    <w:rsid w:val="00AB3781"/>
    <w:rsid w:val="00AB3AC1"/>
    <w:rsid w:val="00AB3F38"/>
    <w:rsid w:val="00AB4242"/>
    <w:rsid w:val="00AB434D"/>
    <w:rsid w:val="00AB43EC"/>
    <w:rsid w:val="00AB441E"/>
    <w:rsid w:val="00AB4646"/>
    <w:rsid w:val="00AB4793"/>
    <w:rsid w:val="00AB4BF4"/>
    <w:rsid w:val="00AB4E0A"/>
    <w:rsid w:val="00AB52ED"/>
    <w:rsid w:val="00AB555D"/>
    <w:rsid w:val="00AB5ADF"/>
    <w:rsid w:val="00AB5DBD"/>
    <w:rsid w:val="00AB5E57"/>
    <w:rsid w:val="00AB5F6C"/>
    <w:rsid w:val="00AB63BB"/>
    <w:rsid w:val="00AB6425"/>
    <w:rsid w:val="00AB66C6"/>
    <w:rsid w:val="00AB67B4"/>
    <w:rsid w:val="00AB692A"/>
    <w:rsid w:val="00AB725F"/>
    <w:rsid w:val="00AB7B54"/>
    <w:rsid w:val="00AB7BB3"/>
    <w:rsid w:val="00AB7C69"/>
    <w:rsid w:val="00AB7F3A"/>
    <w:rsid w:val="00AB7FA0"/>
    <w:rsid w:val="00AC03D9"/>
    <w:rsid w:val="00AC0481"/>
    <w:rsid w:val="00AC0705"/>
    <w:rsid w:val="00AC109B"/>
    <w:rsid w:val="00AC13BF"/>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3A"/>
    <w:rsid w:val="00AC43C6"/>
    <w:rsid w:val="00AC441A"/>
    <w:rsid w:val="00AC4557"/>
    <w:rsid w:val="00AC456B"/>
    <w:rsid w:val="00AC45AE"/>
    <w:rsid w:val="00AC4617"/>
    <w:rsid w:val="00AC49A7"/>
    <w:rsid w:val="00AC4C93"/>
    <w:rsid w:val="00AC4EB3"/>
    <w:rsid w:val="00AC4F9F"/>
    <w:rsid w:val="00AC4FBF"/>
    <w:rsid w:val="00AC5283"/>
    <w:rsid w:val="00AC52A8"/>
    <w:rsid w:val="00AC58A5"/>
    <w:rsid w:val="00AC6496"/>
    <w:rsid w:val="00AC6D74"/>
    <w:rsid w:val="00AC6EFE"/>
    <w:rsid w:val="00AC74DA"/>
    <w:rsid w:val="00AC74FA"/>
    <w:rsid w:val="00AC7A2B"/>
    <w:rsid w:val="00AC7C25"/>
    <w:rsid w:val="00AC7F8D"/>
    <w:rsid w:val="00AC7FAD"/>
    <w:rsid w:val="00AD01DD"/>
    <w:rsid w:val="00AD085A"/>
    <w:rsid w:val="00AD0891"/>
    <w:rsid w:val="00AD0A32"/>
    <w:rsid w:val="00AD0A51"/>
    <w:rsid w:val="00AD0AB8"/>
    <w:rsid w:val="00AD0B37"/>
    <w:rsid w:val="00AD1029"/>
    <w:rsid w:val="00AD11F7"/>
    <w:rsid w:val="00AD1CF9"/>
    <w:rsid w:val="00AD1DB5"/>
    <w:rsid w:val="00AD1DB7"/>
    <w:rsid w:val="00AD1E7A"/>
    <w:rsid w:val="00AD1FCC"/>
    <w:rsid w:val="00AD2259"/>
    <w:rsid w:val="00AD242B"/>
    <w:rsid w:val="00AD2436"/>
    <w:rsid w:val="00AD2852"/>
    <w:rsid w:val="00AD2974"/>
    <w:rsid w:val="00AD2A1F"/>
    <w:rsid w:val="00AD31A7"/>
    <w:rsid w:val="00AD31D2"/>
    <w:rsid w:val="00AD38D9"/>
    <w:rsid w:val="00AD3976"/>
    <w:rsid w:val="00AD39D0"/>
    <w:rsid w:val="00AD3D35"/>
    <w:rsid w:val="00AD455C"/>
    <w:rsid w:val="00AD4922"/>
    <w:rsid w:val="00AD4977"/>
    <w:rsid w:val="00AD4D2A"/>
    <w:rsid w:val="00AD4D77"/>
    <w:rsid w:val="00AD5147"/>
    <w:rsid w:val="00AD5176"/>
    <w:rsid w:val="00AD52F5"/>
    <w:rsid w:val="00AD5355"/>
    <w:rsid w:val="00AD542F"/>
    <w:rsid w:val="00AD5C3E"/>
    <w:rsid w:val="00AD5E2D"/>
    <w:rsid w:val="00AD6007"/>
    <w:rsid w:val="00AD64CE"/>
    <w:rsid w:val="00AD686B"/>
    <w:rsid w:val="00AD6B8F"/>
    <w:rsid w:val="00AD6BC6"/>
    <w:rsid w:val="00AD7247"/>
    <w:rsid w:val="00AD7305"/>
    <w:rsid w:val="00AD731C"/>
    <w:rsid w:val="00AD7480"/>
    <w:rsid w:val="00AD7DC3"/>
    <w:rsid w:val="00AD7E64"/>
    <w:rsid w:val="00AD7F38"/>
    <w:rsid w:val="00AE0633"/>
    <w:rsid w:val="00AE088D"/>
    <w:rsid w:val="00AE0C56"/>
    <w:rsid w:val="00AE149E"/>
    <w:rsid w:val="00AE1640"/>
    <w:rsid w:val="00AE16D1"/>
    <w:rsid w:val="00AE172D"/>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7A6"/>
    <w:rsid w:val="00AE59EC"/>
    <w:rsid w:val="00AE5A88"/>
    <w:rsid w:val="00AE5EC6"/>
    <w:rsid w:val="00AE60E2"/>
    <w:rsid w:val="00AE67B3"/>
    <w:rsid w:val="00AE6868"/>
    <w:rsid w:val="00AE6C74"/>
    <w:rsid w:val="00AE6D14"/>
    <w:rsid w:val="00AE706A"/>
    <w:rsid w:val="00AE70F9"/>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12F"/>
    <w:rsid w:val="00AF229E"/>
    <w:rsid w:val="00AF23AC"/>
    <w:rsid w:val="00AF25D5"/>
    <w:rsid w:val="00AF2676"/>
    <w:rsid w:val="00AF2817"/>
    <w:rsid w:val="00AF2915"/>
    <w:rsid w:val="00AF2EA8"/>
    <w:rsid w:val="00AF301D"/>
    <w:rsid w:val="00AF3075"/>
    <w:rsid w:val="00AF3199"/>
    <w:rsid w:val="00AF3451"/>
    <w:rsid w:val="00AF34E7"/>
    <w:rsid w:val="00AF3669"/>
    <w:rsid w:val="00AF38F7"/>
    <w:rsid w:val="00AF3952"/>
    <w:rsid w:val="00AF3A22"/>
    <w:rsid w:val="00AF3DBB"/>
    <w:rsid w:val="00AF46C5"/>
    <w:rsid w:val="00AF473B"/>
    <w:rsid w:val="00AF4807"/>
    <w:rsid w:val="00AF4EA8"/>
    <w:rsid w:val="00AF5194"/>
    <w:rsid w:val="00AF51D1"/>
    <w:rsid w:val="00AF521A"/>
    <w:rsid w:val="00AF53EF"/>
    <w:rsid w:val="00AF591A"/>
    <w:rsid w:val="00AF593B"/>
    <w:rsid w:val="00AF5A1E"/>
    <w:rsid w:val="00AF60F5"/>
    <w:rsid w:val="00AF6427"/>
    <w:rsid w:val="00AF65F2"/>
    <w:rsid w:val="00AF674E"/>
    <w:rsid w:val="00AF6DFF"/>
    <w:rsid w:val="00AF6E15"/>
    <w:rsid w:val="00AF7282"/>
    <w:rsid w:val="00AF739F"/>
    <w:rsid w:val="00AF73C3"/>
    <w:rsid w:val="00AF7803"/>
    <w:rsid w:val="00AF780E"/>
    <w:rsid w:val="00AF795C"/>
    <w:rsid w:val="00AF7CD7"/>
    <w:rsid w:val="00B0034E"/>
    <w:rsid w:val="00B003BB"/>
    <w:rsid w:val="00B00416"/>
    <w:rsid w:val="00B00752"/>
    <w:rsid w:val="00B00887"/>
    <w:rsid w:val="00B0096C"/>
    <w:rsid w:val="00B00CD3"/>
    <w:rsid w:val="00B00D25"/>
    <w:rsid w:val="00B00D90"/>
    <w:rsid w:val="00B012AB"/>
    <w:rsid w:val="00B01720"/>
    <w:rsid w:val="00B01A52"/>
    <w:rsid w:val="00B01AA2"/>
    <w:rsid w:val="00B02227"/>
    <w:rsid w:val="00B026C1"/>
    <w:rsid w:val="00B029E6"/>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469"/>
    <w:rsid w:val="00B054A8"/>
    <w:rsid w:val="00B05BBB"/>
    <w:rsid w:val="00B05C15"/>
    <w:rsid w:val="00B06096"/>
    <w:rsid w:val="00B06260"/>
    <w:rsid w:val="00B065B6"/>
    <w:rsid w:val="00B06928"/>
    <w:rsid w:val="00B069DE"/>
    <w:rsid w:val="00B06C91"/>
    <w:rsid w:val="00B06EEB"/>
    <w:rsid w:val="00B0791B"/>
    <w:rsid w:val="00B07EAC"/>
    <w:rsid w:val="00B07FE8"/>
    <w:rsid w:val="00B10558"/>
    <w:rsid w:val="00B10A85"/>
    <w:rsid w:val="00B10A8E"/>
    <w:rsid w:val="00B10B36"/>
    <w:rsid w:val="00B11026"/>
    <w:rsid w:val="00B113DD"/>
    <w:rsid w:val="00B11433"/>
    <w:rsid w:val="00B115B7"/>
    <w:rsid w:val="00B11722"/>
    <w:rsid w:val="00B11A30"/>
    <w:rsid w:val="00B11B36"/>
    <w:rsid w:val="00B11B7D"/>
    <w:rsid w:val="00B11DF8"/>
    <w:rsid w:val="00B12408"/>
    <w:rsid w:val="00B126D0"/>
    <w:rsid w:val="00B12761"/>
    <w:rsid w:val="00B12A29"/>
    <w:rsid w:val="00B1337E"/>
    <w:rsid w:val="00B13868"/>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91B"/>
    <w:rsid w:val="00B17CE7"/>
    <w:rsid w:val="00B209A1"/>
    <w:rsid w:val="00B20F25"/>
    <w:rsid w:val="00B214CD"/>
    <w:rsid w:val="00B21B6A"/>
    <w:rsid w:val="00B21EC7"/>
    <w:rsid w:val="00B22156"/>
    <w:rsid w:val="00B226F2"/>
    <w:rsid w:val="00B227D4"/>
    <w:rsid w:val="00B22C0D"/>
    <w:rsid w:val="00B23338"/>
    <w:rsid w:val="00B23361"/>
    <w:rsid w:val="00B23862"/>
    <w:rsid w:val="00B238F3"/>
    <w:rsid w:val="00B23AF4"/>
    <w:rsid w:val="00B23B1A"/>
    <w:rsid w:val="00B23C15"/>
    <w:rsid w:val="00B23EB6"/>
    <w:rsid w:val="00B23EFB"/>
    <w:rsid w:val="00B2452A"/>
    <w:rsid w:val="00B2496A"/>
    <w:rsid w:val="00B24CC9"/>
    <w:rsid w:val="00B24E19"/>
    <w:rsid w:val="00B24F86"/>
    <w:rsid w:val="00B252DA"/>
    <w:rsid w:val="00B2575D"/>
    <w:rsid w:val="00B25762"/>
    <w:rsid w:val="00B25912"/>
    <w:rsid w:val="00B25B40"/>
    <w:rsid w:val="00B25FDE"/>
    <w:rsid w:val="00B26576"/>
    <w:rsid w:val="00B26785"/>
    <w:rsid w:val="00B267FE"/>
    <w:rsid w:val="00B2683A"/>
    <w:rsid w:val="00B26AB0"/>
    <w:rsid w:val="00B26AD2"/>
    <w:rsid w:val="00B26CA2"/>
    <w:rsid w:val="00B26FED"/>
    <w:rsid w:val="00B2721E"/>
    <w:rsid w:val="00B27E4B"/>
    <w:rsid w:val="00B27FC1"/>
    <w:rsid w:val="00B30800"/>
    <w:rsid w:val="00B30B4E"/>
    <w:rsid w:val="00B31246"/>
    <w:rsid w:val="00B318CA"/>
    <w:rsid w:val="00B31917"/>
    <w:rsid w:val="00B31A9B"/>
    <w:rsid w:val="00B31C61"/>
    <w:rsid w:val="00B31FCA"/>
    <w:rsid w:val="00B31FE8"/>
    <w:rsid w:val="00B32202"/>
    <w:rsid w:val="00B325DB"/>
    <w:rsid w:val="00B326FF"/>
    <w:rsid w:val="00B32BAC"/>
    <w:rsid w:val="00B32C87"/>
    <w:rsid w:val="00B3301A"/>
    <w:rsid w:val="00B3362F"/>
    <w:rsid w:val="00B338A4"/>
    <w:rsid w:val="00B33C8B"/>
    <w:rsid w:val="00B33D38"/>
    <w:rsid w:val="00B33EA6"/>
    <w:rsid w:val="00B3400A"/>
    <w:rsid w:val="00B340AA"/>
    <w:rsid w:val="00B342D9"/>
    <w:rsid w:val="00B34476"/>
    <w:rsid w:val="00B344DE"/>
    <w:rsid w:val="00B34A9F"/>
    <w:rsid w:val="00B34ACA"/>
    <w:rsid w:val="00B34B80"/>
    <w:rsid w:val="00B34D93"/>
    <w:rsid w:val="00B34DAA"/>
    <w:rsid w:val="00B3522D"/>
    <w:rsid w:val="00B353B6"/>
    <w:rsid w:val="00B355BC"/>
    <w:rsid w:val="00B35645"/>
    <w:rsid w:val="00B35BAF"/>
    <w:rsid w:val="00B35CDA"/>
    <w:rsid w:val="00B360E0"/>
    <w:rsid w:val="00B3620C"/>
    <w:rsid w:val="00B36273"/>
    <w:rsid w:val="00B36316"/>
    <w:rsid w:val="00B3641A"/>
    <w:rsid w:val="00B36571"/>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004"/>
    <w:rsid w:val="00B42285"/>
    <w:rsid w:val="00B4249B"/>
    <w:rsid w:val="00B426A2"/>
    <w:rsid w:val="00B4274B"/>
    <w:rsid w:val="00B429FF"/>
    <w:rsid w:val="00B42E08"/>
    <w:rsid w:val="00B42E88"/>
    <w:rsid w:val="00B4302B"/>
    <w:rsid w:val="00B432E6"/>
    <w:rsid w:val="00B435B1"/>
    <w:rsid w:val="00B4367F"/>
    <w:rsid w:val="00B4389E"/>
    <w:rsid w:val="00B438BA"/>
    <w:rsid w:val="00B43E12"/>
    <w:rsid w:val="00B4424C"/>
    <w:rsid w:val="00B448B9"/>
    <w:rsid w:val="00B449CD"/>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63C"/>
    <w:rsid w:val="00B47F50"/>
    <w:rsid w:val="00B47F64"/>
    <w:rsid w:val="00B50399"/>
    <w:rsid w:val="00B50520"/>
    <w:rsid w:val="00B50586"/>
    <w:rsid w:val="00B505F4"/>
    <w:rsid w:val="00B5074C"/>
    <w:rsid w:val="00B5126D"/>
    <w:rsid w:val="00B512DB"/>
    <w:rsid w:val="00B514CA"/>
    <w:rsid w:val="00B51542"/>
    <w:rsid w:val="00B51CB9"/>
    <w:rsid w:val="00B51D1D"/>
    <w:rsid w:val="00B52323"/>
    <w:rsid w:val="00B52567"/>
    <w:rsid w:val="00B52CF8"/>
    <w:rsid w:val="00B5310E"/>
    <w:rsid w:val="00B5311B"/>
    <w:rsid w:val="00B5372D"/>
    <w:rsid w:val="00B53A54"/>
    <w:rsid w:val="00B53BFD"/>
    <w:rsid w:val="00B53C93"/>
    <w:rsid w:val="00B54179"/>
    <w:rsid w:val="00B547BF"/>
    <w:rsid w:val="00B549A4"/>
    <w:rsid w:val="00B54ACC"/>
    <w:rsid w:val="00B54C22"/>
    <w:rsid w:val="00B54DCB"/>
    <w:rsid w:val="00B5509E"/>
    <w:rsid w:val="00B55AC2"/>
    <w:rsid w:val="00B560C9"/>
    <w:rsid w:val="00B562ED"/>
    <w:rsid w:val="00B56533"/>
    <w:rsid w:val="00B567C1"/>
    <w:rsid w:val="00B5681C"/>
    <w:rsid w:val="00B56CFC"/>
    <w:rsid w:val="00B56DDF"/>
    <w:rsid w:val="00B57777"/>
    <w:rsid w:val="00B57A17"/>
    <w:rsid w:val="00B60506"/>
    <w:rsid w:val="00B609CB"/>
    <w:rsid w:val="00B6140E"/>
    <w:rsid w:val="00B614D0"/>
    <w:rsid w:val="00B616FF"/>
    <w:rsid w:val="00B61BE2"/>
    <w:rsid w:val="00B6213D"/>
    <w:rsid w:val="00B6266F"/>
    <w:rsid w:val="00B627E8"/>
    <w:rsid w:val="00B6285D"/>
    <w:rsid w:val="00B62AF1"/>
    <w:rsid w:val="00B62BBF"/>
    <w:rsid w:val="00B62DF5"/>
    <w:rsid w:val="00B62E0B"/>
    <w:rsid w:val="00B62E8B"/>
    <w:rsid w:val="00B639D5"/>
    <w:rsid w:val="00B63C32"/>
    <w:rsid w:val="00B63D92"/>
    <w:rsid w:val="00B63EA9"/>
    <w:rsid w:val="00B641ED"/>
    <w:rsid w:val="00B643E1"/>
    <w:rsid w:val="00B64434"/>
    <w:rsid w:val="00B647B7"/>
    <w:rsid w:val="00B64B9D"/>
    <w:rsid w:val="00B64CEA"/>
    <w:rsid w:val="00B65581"/>
    <w:rsid w:val="00B659FF"/>
    <w:rsid w:val="00B65AE0"/>
    <w:rsid w:val="00B66023"/>
    <w:rsid w:val="00B66039"/>
    <w:rsid w:val="00B66058"/>
    <w:rsid w:val="00B6621C"/>
    <w:rsid w:val="00B663BD"/>
    <w:rsid w:val="00B67C5E"/>
    <w:rsid w:val="00B70426"/>
    <w:rsid w:val="00B704DC"/>
    <w:rsid w:val="00B7051B"/>
    <w:rsid w:val="00B7065A"/>
    <w:rsid w:val="00B70717"/>
    <w:rsid w:val="00B708B5"/>
    <w:rsid w:val="00B70D1B"/>
    <w:rsid w:val="00B710E7"/>
    <w:rsid w:val="00B711CE"/>
    <w:rsid w:val="00B71535"/>
    <w:rsid w:val="00B715F8"/>
    <w:rsid w:val="00B719EB"/>
    <w:rsid w:val="00B71DC8"/>
    <w:rsid w:val="00B72423"/>
    <w:rsid w:val="00B72557"/>
    <w:rsid w:val="00B72662"/>
    <w:rsid w:val="00B72772"/>
    <w:rsid w:val="00B7306D"/>
    <w:rsid w:val="00B73222"/>
    <w:rsid w:val="00B73648"/>
    <w:rsid w:val="00B7379B"/>
    <w:rsid w:val="00B73D00"/>
    <w:rsid w:val="00B73E0F"/>
    <w:rsid w:val="00B73E84"/>
    <w:rsid w:val="00B7467F"/>
    <w:rsid w:val="00B746C6"/>
    <w:rsid w:val="00B74CF7"/>
    <w:rsid w:val="00B74F22"/>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8F0"/>
    <w:rsid w:val="00B80910"/>
    <w:rsid w:val="00B80B8E"/>
    <w:rsid w:val="00B8104A"/>
    <w:rsid w:val="00B8125B"/>
    <w:rsid w:val="00B818F4"/>
    <w:rsid w:val="00B81A00"/>
    <w:rsid w:val="00B81BC9"/>
    <w:rsid w:val="00B81E45"/>
    <w:rsid w:val="00B820E4"/>
    <w:rsid w:val="00B8222F"/>
    <w:rsid w:val="00B825F0"/>
    <w:rsid w:val="00B825FA"/>
    <w:rsid w:val="00B82615"/>
    <w:rsid w:val="00B8280F"/>
    <w:rsid w:val="00B82840"/>
    <w:rsid w:val="00B82843"/>
    <w:rsid w:val="00B828A1"/>
    <w:rsid w:val="00B82C30"/>
    <w:rsid w:val="00B83444"/>
    <w:rsid w:val="00B835E0"/>
    <w:rsid w:val="00B836ED"/>
    <w:rsid w:val="00B838EC"/>
    <w:rsid w:val="00B8399A"/>
    <w:rsid w:val="00B83A8B"/>
    <w:rsid w:val="00B83D1C"/>
    <w:rsid w:val="00B83FF0"/>
    <w:rsid w:val="00B84EA8"/>
    <w:rsid w:val="00B8531B"/>
    <w:rsid w:val="00B853BE"/>
    <w:rsid w:val="00B85520"/>
    <w:rsid w:val="00B85716"/>
    <w:rsid w:val="00B85EA7"/>
    <w:rsid w:val="00B86476"/>
    <w:rsid w:val="00B866EC"/>
    <w:rsid w:val="00B8683D"/>
    <w:rsid w:val="00B86955"/>
    <w:rsid w:val="00B869FE"/>
    <w:rsid w:val="00B86A3D"/>
    <w:rsid w:val="00B86DBE"/>
    <w:rsid w:val="00B875C7"/>
    <w:rsid w:val="00B875CB"/>
    <w:rsid w:val="00B87654"/>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27D3"/>
    <w:rsid w:val="00B92BC8"/>
    <w:rsid w:val="00B93204"/>
    <w:rsid w:val="00B93301"/>
    <w:rsid w:val="00B93313"/>
    <w:rsid w:val="00B935AE"/>
    <w:rsid w:val="00B938EF"/>
    <w:rsid w:val="00B9390D"/>
    <w:rsid w:val="00B93A1C"/>
    <w:rsid w:val="00B94117"/>
    <w:rsid w:val="00B941A3"/>
    <w:rsid w:val="00B941B5"/>
    <w:rsid w:val="00B94751"/>
    <w:rsid w:val="00B94E17"/>
    <w:rsid w:val="00B94EF2"/>
    <w:rsid w:val="00B95004"/>
    <w:rsid w:val="00B957FE"/>
    <w:rsid w:val="00B95AFB"/>
    <w:rsid w:val="00B95CA7"/>
    <w:rsid w:val="00B95D33"/>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B6"/>
    <w:rsid w:val="00BA09D9"/>
    <w:rsid w:val="00BA0AAA"/>
    <w:rsid w:val="00BA0AB4"/>
    <w:rsid w:val="00BA0DFB"/>
    <w:rsid w:val="00BA10D4"/>
    <w:rsid w:val="00BA156C"/>
    <w:rsid w:val="00BA1EB0"/>
    <w:rsid w:val="00BA284E"/>
    <w:rsid w:val="00BA2B7D"/>
    <w:rsid w:val="00BA2DFA"/>
    <w:rsid w:val="00BA2F5E"/>
    <w:rsid w:val="00BA2FEF"/>
    <w:rsid w:val="00BA3332"/>
    <w:rsid w:val="00BA33C8"/>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6010"/>
    <w:rsid w:val="00BA60C0"/>
    <w:rsid w:val="00BA6311"/>
    <w:rsid w:val="00BA6438"/>
    <w:rsid w:val="00BA6587"/>
    <w:rsid w:val="00BA66AB"/>
    <w:rsid w:val="00BA6AC0"/>
    <w:rsid w:val="00BA6AF8"/>
    <w:rsid w:val="00BA6EE9"/>
    <w:rsid w:val="00BA721F"/>
    <w:rsid w:val="00BA7D29"/>
    <w:rsid w:val="00BA7E95"/>
    <w:rsid w:val="00BB01DD"/>
    <w:rsid w:val="00BB03A8"/>
    <w:rsid w:val="00BB048F"/>
    <w:rsid w:val="00BB0FD4"/>
    <w:rsid w:val="00BB1132"/>
    <w:rsid w:val="00BB13AF"/>
    <w:rsid w:val="00BB143D"/>
    <w:rsid w:val="00BB1548"/>
    <w:rsid w:val="00BB1688"/>
    <w:rsid w:val="00BB1979"/>
    <w:rsid w:val="00BB1CE7"/>
    <w:rsid w:val="00BB23C7"/>
    <w:rsid w:val="00BB248D"/>
    <w:rsid w:val="00BB2C8D"/>
    <w:rsid w:val="00BB2D5C"/>
    <w:rsid w:val="00BB2E29"/>
    <w:rsid w:val="00BB2FD3"/>
    <w:rsid w:val="00BB2FDF"/>
    <w:rsid w:val="00BB2FFF"/>
    <w:rsid w:val="00BB3F66"/>
    <w:rsid w:val="00BB42E7"/>
    <w:rsid w:val="00BB4B19"/>
    <w:rsid w:val="00BB4B26"/>
    <w:rsid w:val="00BB5214"/>
    <w:rsid w:val="00BB52BB"/>
    <w:rsid w:val="00BB5AF2"/>
    <w:rsid w:val="00BB5FCB"/>
    <w:rsid w:val="00BB604B"/>
    <w:rsid w:val="00BB63BF"/>
    <w:rsid w:val="00BB6B52"/>
    <w:rsid w:val="00BB6E0D"/>
    <w:rsid w:val="00BB6E94"/>
    <w:rsid w:val="00BB7245"/>
    <w:rsid w:val="00BB7715"/>
    <w:rsid w:val="00BB7CF3"/>
    <w:rsid w:val="00BC00EC"/>
    <w:rsid w:val="00BC018C"/>
    <w:rsid w:val="00BC01B9"/>
    <w:rsid w:val="00BC0372"/>
    <w:rsid w:val="00BC0478"/>
    <w:rsid w:val="00BC08C5"/>
    <w:rsid w:val="00BC0D78"/>
    <w:rsid w:val="00BC10ED"/>
    <w:rsid w:val="00BC12FB"/>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228"/>
    <w:rsid w:val="00BC563F"/>
    <w:rsid w:val="00BC57D0"/>
    <w:rsid w:val="00BC5999"/>
    <w:rsid w:val="00BC5E06"/>
    <w:rsid w:val="00BC6B4A"/>
    <w:rsid w:val="00BC6FD6"/>
    <w:rsid w:val="00BC7322"/>
    <w:rsid w:val="00BC7494"/>
    <w:rsid w:val="00BC74CC"/>
    <w:rsid w:val="00BC76B8"/>
    <w:rsid w:val="00BC7929"/>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83"/>
    <w:rsid w:val="00BD2797"/>
    <w:rsid w:val="00BD2F3B"/>
    <w:rsid w:val="00BD30BD"/>
    <w:rsid w:val="00BD3151"/>
    <w:rsid w:val="00BD3372"/>
    <w:rsid w:val="00BD353D"/>
    <w:rsid w:val="00BD35F0"/>
    <w:rsid w:val="00BD36B0"/>
    <w:rsid w:val="00BD3A60"/>
    <w:rsid w:val="00BD3B4F"/>
    <w:rsid w:val="00BD3C4C"/>
    <w:rsid w:val="00BD3EC2"/>
    <w:rsid w:val="00BD3F19"/>
    <w:rsid w:val="00BD440B"/>
    <w:rsid w:val="00BD4633"/>
    <w:rsid w:val="00BD47E3"/>
    <w:rsid w:val="00BD49C5"/>
    <w:rsid w:val="00BD4C49"/>
    <w:rsid w:val="00BD4F14"/>
    <w:rsid w:val="00BD50AA"/>
    <w:rsid w:val="00BD5135"/>
    <w:rsid w:val="00BD52BC"/>
    <w:rsid w:val="00BD5337"/>
    <w:rsid w:val="00BD53BF"/>
    <w:rsid w:val="00BD5506"/>
    <w:rsid w:val="00BD57F5"/>
    <w:rsid w:val="00BD5E24"/>
    <w:rsid w:val="00BD6486"/>
    <w:rsid w:val="00BD6BD6"/>
    <w:rsid w:val="00BD706F"/>
    <w:rsid w:val="00BD71E2"/>
    <w:rsid w:val="00BD7291"/>
    <w:rsid w:val="00BD74FD"/>
    <w:rsid w:val="00BD7863"/>
    <w:rsid w:val="00BD7D97"/>
    <w:rsid w:val="00BD7EA3"/>
    <w:rsid w:val="00BD7FE2"/>
    <w:rsid w:val="00BE006C"/>
    <w:rsid w:val="00BE019C"/>
    <w:rsid w:val="00BE0616"/>
    <w:rsid w:val="00BE07B0"/>
    <w:rsid w:val="00BE07C4"/>
    <w:rsid w:val="00BE0B19"/>
    <w:rsid w:val="00BE0DCA"/>
    <w:rsid w:val="00BE0DD8"/>
    <w:rsid w:val="00BE1D82"/>
    <w:rsid w:val="00BE1E94"/>
    <w:rsid w:val="00BE1EE4"/>
    <w:rsid w:val="00BE1F8B"/>
    <w:rsid w:val="00BE24B0"/>
    <w:rsid w:val="00BE25E7"/>
    <w:rsid w:val="00BE26F1"/>
    <w:rsid w:val="00BE2956"/>
    <w:rsid w:val="00BE2B4F"/>
    <w:rsid w:val="00BE2F39"/>
    <w:rsid w:val="00BE332D"/>
    <w:rsid w:val="00BE339D"/>
    <w:rsid w:val="00BE3CF1"/>
    <w:rsid w:val="00BE3E65"/>
    <w:rsid w:val="00BE447C"/>
    <w:rsid w:val="00BE452B"/>
    <w:rsid w:val="00BE462C"/>
    <w:rsid w:val="00BE474D"/>
    <w:rsid w:val="00BE4AEA"/>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92E"/>
    <w:rsid w:val="00BF196E"/>
    <w:rsid w:val="00BF19CE"/>
    <w:rsid w:val="00BF1ADB"/>
    <w:rsid w:val="00BF1D54"/>
    <w:rsid w:val="00BF213A"/>
    <w:rsid w:val="00BF230C"/>
    <w:rsid w:val="00BF2984"/>
    <w:rsid w:val="00BF2B6F"/>
    <w:rsid w:val="00BF2C8B"/>
    <w:rsid w:val="00BF351A"/>
    <w:rsid w:val="00BF3914"/>
    <w:rsid w:val="00BF3FB5"/>
    <w:rsid w:val="00BF3FDB"/>
    <w:rsid w:val="00BF41B6"/>
    <w:rsid w:val="00BF49B1"/>
    <w:rsid w:val="00BF4A26"/>
    <w:rsid w:val="00BF4BCA"/>
    <w:rsid w:val="00BF4C95"/>
    <w:rsid w:val="00BF5547"/>
    <w:rsid w:val="00BF5552"/>
    <w:rsid w:val="00BF5D50"/>
    <w:rsid w:val="00BF5EDF"/>
    <w:rsid w:val="00BF5F07"/>
    <w:rsid w:val="00BF6207"/>
    <w:rsid w:val="00BF6303"/>
    <w:rsid w:val="00BF67CD"/>
    <w:rsid w:val="00BF6A20"/>
    <w:rsid w:val="00BF6FF5"/>
    <w:rsid w:val="00BF718A"/>
    <w:rsid w:val="00BF73F2"/>
    <w:rsid w:val="00BF746E"/>
    <w:rsid w:val="00C005B6"/>
    <w:rsid w:val="00C006F5"/>
    <w:rsid w:val="00C00ADF"/>
    <w:rsid w:val="00C00D5E"/>
    <w:rsid w:val="00C00F6F"/>
    <w:rsid w:val="00C00FF1"/>
    <w:rsid w:val="00C014A5"/>
    <w:rsid w:val="00C01671"/>
    <w:rsid w:val="00C017F2"/>
    <w:rsid w:val="00C01A4A"/>
    <w:rsid w:val="00C01D89"/>
    <w:rsid w:val="00C01F25"/>
    <w:rsid w:val="00C022B8"/>
    <w:rsid w:val="00C02376"/>
    <w:rsid w:val="00C02419"/>
    <w:rsid w:val="00C02643"/>
    <w:rsid w:val="00C02766"/>
    <w:rsid w:val="00C0373A"/>
    <w:rsid w:val="00C03ACC"/>
    <w:rsid w:val="00C03ADC"/>
    <w:rsid w:val="00C03BEA"/>
    <w:rsid w:val="00C03EE8"/>
    <w:rsid w:val="00C03FEC"/>
    <w:rsid w:val="00C04689"/>
    <w:rsid w:val="00C046C4"/>
    <w:rsid w:val="00C04D69"/>
    <w:rsid w:val="00C0511D"/>
    <w:rsid w:val="00C0514F"/>
    <w:rsid w:val="00C054E9"/>
    <w:rsid w:val="00C05506"/>
    <w:rsid w:val="00C05B6A"/>
    <w:rsid w:val="00C05BEC"/>
    <w:rsid w:val="00C0627F"/>
    <w:rsid w:val="00C067A9"/>
    <w:rsid w:val="00C06967"/>
    <w:rsid w:val="00C06E7D"/>
    <w:rsid w:val="00C07118"/>
    <w:rsid w:val="00C0748B"/>
    <w:rsid w:val="00C079A5"/>
    <w:rsid w:val="00C07C90"/>
    <w:rsid w:val="00C10196"/>
    <w:rsid w:val="00C102C4"/>
    <w:rsid w:val="00C10419"/>
    <w:rsid w:val="00C10815"/>
    <w:rsid w:val="00C10BE9"/>
    <w:rsid w:val="00C10C3E"/>
    <w:rsid w:val="00C1112B"/>
    <w:rsid w:val="00C11456"/>
    <w:rsid w:val="00C118C9"/>
    <w:rsid w:val="00C11A88"/>
    <w:rsid w:val="00C12012"/>
    <w:rsid w:val="00C12317"/>
    <w:rsid w:val="00C1272A"/>
    <w:rsid w:val="00C12874"/>
    <w:rsid w:val="00C12A63"/>
    <w:rsid w:val="00C12B34"/>
    <w:rsid w:val="00C12BC1"/>
    <w:rsid w:val="00C12E95"/>
    <w:rsid w:val="00C13041"/>
    <w:rsid w:val="00C134EB"/>
    <w:rsid w:val="00C13888"/>
    <w:rsid w:val="00C13BDA"/>
    <w:rsid w:val="00C13D6B"/>
    <w:rsid w:val="00C13DDB"/>
    <w:rsid w:val="00C13F18"/>
    <w:rsid w:val="00C13FFD"/>
    <w:rsid w:val="00C1439F"/>
    <w:rsid w:val="00C14409"/>
    <w:rsid w:val="00C14632"/>
    <w:rsid w:val="00C14C5A"/>
    <w:rsid w:val="00C15134"/>
    <w:rsid w:val="00C151A4"/>
    <w:rsid w:val="00C15B05"/>
    <w:rsid w:val="00C15EF7"/>
    <w:rsid w:val="00C162BE"/>
    <w:rsid w:val="00C169D5"/>
    <w:rsid w:val="00C16AD0"/>
    <w:rsid w:val="00C16C30"/>
    <w:rsid w:val="00C171F2"/>
    <w:rsid w:val="00C171F9"/>
    <w:rsid w:val="00C17389"/>
    <w:rsid w:val="00C17CCE"/>
    <w:rsid w:val="00C204DF"/>
    <w:rsid w:val="00C20588"/>
    <w:rsid w:val="00C20A00"/>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B0A"/>
    <w:rsid w:val="00C22CC7"/>
    <w:rsid w:val="00C23130"/>
    <w:rsid w:val="00C235C6"/>
    <w:rsid w:val="00C23687"/>
    <w:rsid w:val="00C23756"/>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A9C"/>
    <w:rsid w:val="00C27B81"/>
    <w:rsid w:val="00C27DAE"/>
    <w:rsid w:val="00C27EA6"/>
    <w:rsid w:val="00C30351"/>
    <w:rsid w:val="00C303C8"/>
    <w:rsid w:val="00C3064E"/>
    <w:rsid w:val="00C308CD"/>
    <w:rsid w:val="00C30989"/>
    <w:rsid w:val="00C30A61"/>
    <w:rsid w:val="00C30C42"/>
    <w:rsid w:val="00C30C8F"/>
    <w:rsid w:val="00C317EE"/>
    <w:rsid w:val="00C31A73"/>
    <w:rsid w:val="00C31D03"/>
    <w:rsid w:val="00C324E9"/>
    <w:rsid w:val="00C32637"/>
    <w:rsid w:val="00C32A34"/>
    <w:rsid w:val="00C32C15"/>
    <w:rsid w:val="00C32FB7"/>
    <w:rsid w:val="00C33154"/>
    <w:rsid w:val="00C33542"/>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0B69"/>
    <w:rsid w:val="00C41004"/>
    <w:rsid w:val="00C411AF"/>
    <w:rsid w:val="00C4138D"/>
    <w:rsid w:val="00C41C76"/>
    <w:rsid w:val="00C41CDC"/>
    <w:rsid w:val="00C41E3A"/>
    <w:rsid w:val="00C41FF6"/>
    <w:rsid w:val="00C422D4"/>
    <w:rsid w:val="00C424C6"/>
    <w:rsid w:val="00C4276D"/>
    <w:rsid w:val="00C4285B"/>
    <w:rsid w:val="00C43030"/>
    <w:rsid w:val="00C4304C"/>
    <w:rsid w:val="00C43315"/>
    <w:rsid w:val="00C43918"/>
    <w:rsid w:val="00C43BA5"/>
    <w:rsid w:val="00C43CF8"/>
    <w:rsid w:val="00C43D12"/>
    <w:rsid w:val="00C43F23"/>
    <w:rsid w:val="00C43F31"/>
    <w:rsid w:val="00C4427B"/>
    <w:rsid w:val="00C44505"/>
    <w:rsid w:val="00C44519"/>
    <w:rsid w:val="00C44922"/>
    <w:rsid w:val="00C44D01"/>
    <w:rsid w:val="00C4504D"/>
    <w:rsid w:val="00C450D5"/>
    <w:rsid w:val="00C4518A"/>
    <w:rsid w:val="00C452F5"/>
    <w:rsid w:val="00C458CA"/>
    <w:rsid w:val="00C45A1F"/>
    <w:rsid w:val="00C45C60"/>
    <w:rsid w:val="00C46555"/>
    <w:rsid w:val="00C466FC"/>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A57"/>
    <w:rsid w:val="00C50E99"/>
    <w:rsid w:val="00C51564"/>
    <w:rsid w:val="00C51635"/>
    <w:rsid w:val="00C51BD5"/>
    <w:rsid w:val="00C51DFA"/>
    <w:rsid w:val="00C5214B"/>
    <w:rsid w:val="00C521BF"/>
    <w:rsid w:val="00C52287"/>
    <w:rsid w:val="00C52712"/>
    <w:rsid w:val="00C52744"/>
    <w:rsid w:val="00C52965"/>
    <w:rsid w:val="00C52A1B"/>
    <w:rsid w:val="00C52EE9"/>
    <w:rsid w:val="00C53106"/>
    <w:rsid w:val="00C532DD"/>
    <w:rsid w:val="00C53362"/>
    <w:rsid w:val="00C53B9E"/>
    <w:rsid w:val="00C53EB3"/>
    <w:rsid w:val="00C53FEA"/>
    <w:rsid w:val="00C54263"/>
    <w:rsid w:val="00C542D4"/>
    <w:rsid w:val="00C5474B"/>
    <w:rsid w:val="00C5488D"/>
    <w:rsid w:val="00C54B38"/>
    <w:rsid w:val="00C54D2C"/>
    <w:rsid w:val="00C54D71"/>
    <w:rsid w:val="00C54FCF"/>
    <w:rsid w:val="00C5501C"/>
    <w:rsid w:val="00C552FB"/>
    <w:rsid w:val="00C5545D"/>
    <w:rsid w:val="00C55594"/>
    <w:rsid w:val="00C559F5"/>
    <w:rsid w:val="00C55A64"/>
    <w:rsid w:val="00C55CAE"/>
    <w:rsid w:val="00C55D1F"/>
    <w:rsid w:val="00C563F5"/>
    <w:rsid w:val="00C56456"/>
    <w:rsid w:val="00C5648E"/>
    <w:rsid w:val="00C564A5"/>
    <w:rsid w:val="00C56FA8"/>
    <w:rsid w:val="00C570F7"/>
    <w:rsid w:val="00C57314"/>
    <w:rsid w:val="00C57638"/>
    <w:rsid w:val="00C57986"/>
    <w:rsid w:val="00C57D55"/>
    <w:rsid w:val="00C604AB"/>
    <w:rsid w:val="00C609CA"/>
    <w:rsid w:val="00C60A35"/>
    <w:rsid w:val="00C60B99"/>
    <w:rsid w:val="00C60CE2"/>
    <w:rsid w:val="00C60CFA"/>
    <w:rsid w:val="00C60D37"/>
    <w:rsid w:val="00C60E24"/>
    <w:rsid w:val="00C6143A"/>
    <w:rsid w:val="00C6151B"/>
    <w:rsid w:val="00C61614"/>
    <w:rsid w:val="00C619BF"/>
    <w:rsid w:val="00C61AF6"/>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DCD"/>
    <w:rsid w:val="00C67EAB"/>
    <w:rsid w:val="00C703F9"/>
    <w:rsid w:val="00C70983"/>
    <w:rsid w:val="00C70DFF"/>
    <w:rsid w:val="00C70FC2"/>
    <w:rsid w:val="00C711F9"/>
    <w:rsid w:val="00C713A6"/>
    <w:rsid w:val="00C7165F"/>
    <w:rsid w:val="00C71CF5"/>
    <w:rsid w:val="00C71FE6"/>
    <w:rsid w:val="00C72190"/>
    <w:rsid w:val="00C72917"/>
    <w:rsid w:val="00C72BA0"/>
    <w:rsid w:val="00C7318A"/>
    <w:rsid w:val="00C73418"/>
    <w:rsid w:val="00C73E1E"/>
    <w:rsid w:val="00C73E68"/>
    <w:rsid w:val="00C7456A"/>
    <w:rsid w:val="00C7501A"/>
    <w:rsid w:val="00C751A0"/>
    <w:rsid w:val="00C7528D"/>
    <w:rsid w:val="00C7573A"/>
    <w:rsid w:val="00C75863"/>
    <w:rsid w:val="00C75A6B"/>
    <w:rsid w:val="00C763B6"/>
    <w:rsid w:val="00C763BC"/>
    <w:rsid w:val="00C7644B"/>
    <w:rsid w:val="00C7644F"/>
    <w:rsid w:val="00C76467"/>
    <w:rsid w:val="00C76842"/>
    <w:rsid w:val="00C768C7"/>
    <w:rsid w:val="00C768F6"/>
    <w:rsid w:val="00C7696D"/>
    <w:rsid w:val="00C76988"/>
    <w:rsid w:val="00C76AF1"/>
    <w:rsid w:val="00C777BB"/>
    <w:rsid w:val="00C777F9"/>
    <w:rsid w:val="00C77A26"/>
    <w:rsid w:val="00C77C30"/>
    <w:rsid w:val="00C77E6C"/>
    <w:rsid w:val="00C80073"/>
    <w:rsid w:val="00C80104"/>
    <w:rsid w:val="00C802B0"/>
    <w:rsid w:val="00C805E3"/>
    <w:rsid w:val="00C809F6"/>
    <w:rsid w:val="00C80A85"/>
    <w:rsid w:val="00C80C8E"/>
    <w:rsid w:val="00C80DEA"/>
    <w:rsid w:val="00C80FCB"/>
    <w:rsid w:val="00C813E4"/>
    <w:rsid w:val="00C81C9D"/>
    <w:rsid w:val="00C82267"/>
    <w:rsid w:val="00C82392"/>
    <w:rsid w:val="00C823ED"/>
    <w:rsid w:val="00C82A59"/>
    <w:rsid w:val="00C832DC"/>
    <w:rsid w:val="00C83462"/>
    <w:rsid w:val="00C834B4"/>
    <w:rsid w:val="00C8377F"/>
    <w:rsid w:val="00C84030"/>
    <w:rsid w:val="00C8411A"/>
    <w:rsid w:val="00C8416A"/>
    <w:rsid w:val="00C841DE"/>
    <w:rsid w:val="00C843AD"/>
    <w:rsid w:val="00C846BE"/>
    <w:rsid w:val="00C84700"/>
    <w:rsid w:val="00C848FC"/>
    <w:rsid w:val="00C849EB"/>
    <w:rsid w:val="00C84A0A"/>
    <w:rsid w:val="00C8530B"/>
    <w:rsid w:val="00C8535E"/>
    <w:rsid w:val="00C85A89"/>
    <w:rsid w:val="00C85BAC"/>
    <w:rsid w:val="00C85BC7"/>
    <w:rsid w:val="00C86144"/>
    <w:rsid w:val="00C8646D"/>
    <w:rsid w:val="00C8655B"/>
    <w:rsid w:val="00C869B7"/>
    <w:rsid w:val="00C86A40"/>
    <w:rsid w:val="00C86AFC"/>
    <w:rsid w:val="00C86B74"/>
    <w:rsid w:val="00C86C20"/>
    <w:rsid w:val="00C86CE8"/>
    <w:rsid w:val="00C873E4"/>
    <w:rsid w:val="00C8756A"/>
    <w:rsid w:val="00C879C5"/>
    <w:rsid w:val="00C87A88"/>
    <w:rsid w:val="00C9008C"/>
    <w:rsid w:val="00C903CB"/>
    <w:rsid w:val="00C907F5"/>
    <w:rsid w:val="00C90802"/>
    <w:rsid w:val="00C9083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B9C"/>
    <w:rsid w:val="00C93C1D"/>
    <w:rsid w:val="00C93D96"/>
    <w:rsid w:val="00C944FA"/>
    <w:rsid w:val="00C94C59"/>
    <w:rsid w:val="00C94E75"/>
    <w:rsid w:val="00C95181"/>
    <w:rsid w:val="00C951F2"/>
    <w:rsid w:val="00C95581"/>
    <w:rsid w:val="00C9569C"/>
    <w:rsid w:val="00C95854"/>
    <w:rsid w:val="00C95903"/>
    <w:rsid w:val="00C95E75"/>
    <w:rsid w:val="00C95EFF"/>
    <w:rsid w:val="00C961C1"/>
    <w:rsid w:val="00C962D9"/>
    <w:rsid w:val="00C967DE"/>
    <w:rsid w:val="00C96B9B"/>
    <w:rsid w:val="00C96E6F"/>
    <w:rsid w:val="00C96E70"/>
    <w:rsid w:val="00C970D8"/>
    <w:rsid w:val="00C976AE"/>
    <w:rsid w:val="00C976FB"/>
    <w:rsid w:val="00C9782A"/>
    <w:rsid w:val="00C97872"/>
    <w:rsid w:val="00C979AA"/>
    <w:rsid w:val="00C97A64"/>
    <w:rsid w:val="00CA002C"/>
    <w:rsid w:val="00CA0235"/>
    <w:rsid w:val="00CA0532"/>
    <w:rsid w:val="00CA07A8"/>
    <w:rsid w:val="00CA0897"/>
    <w:rsid w:val="00CA0DCD"/>
    <w:rsid w:val="00CA1183"/>
    <w:rsid w:val="00CA180B"/>
    <w:rsid w:val="00CA1CDB"/>
    <w:rsid w:val="00CA1EA4"/>
    <w:rsid w:val="00CA218D"/>
    <w:rsid w:val="00CA2241"/>
    <w:rsid w:val="00CA2626"/>
    <w:rsid w:val="00CA2A73"/>
    <w:rsid w:val="00CA2DD7"/>
    <w:rsid w:val="00CA3CDD"/>
    <w:rsid w:val="00CA403B"/>
    <w:rsid w:val="00CA4415"/>
    <w:rsid w:val="00CA4C4B"/>
    <w:rsid w:val="00CA4E76"/>
    <w:rsid w:val="00CA505A"/>
    <w:rsid w:val="00CA5523"/>
    <w:rsid w:val="00CA5646"/>
    <w:rsid w:val="00CA58BB"/>
    <w:rsid w:val="00CA59DD"/>
    <w:rsid w:val="00CA5B26"/>
    <w:rsid w:val="00CA5F8C"/>
    <w:rsid w:val="00CA5FDE"/>
    <w:rsid w:val="00CA6520"/>
    <w:rsid w:val="00CA66F3"/>
    <w:rsid w:val="00CA6D3E"/>
    <w:rsid w:val="00CA70A7"/>
    <w:rsid w:val="00CA71DA"/>
    <w:rsid w:val="00CA7564"/>
    <w:rsid w:val="00CA7CF8"/>
    <w:rsid w:val="00CB008E"/>
    <w:rsid w:val="00CB01FA"/>
    <w:rsid w:val="00CB0318"/>
    <w:rsid w:val="00CB0737"/>
    <w:rsid w:val="00CB097A"/>
    <w:rsid w:val="00CB0CE2"/>
    <w:rsid w:val="00CB120F"/>
    <w:rsid w:val="00CB121D"/>
    <w:rsid w:val="00CB2329"/>
    <w:rsid w:val="00CB26EC"/>
    <w:rsid w:val="00CB2D2A"/>
    <w:rsid w:val="00CB32FF"/>
    <w:rsid w:val="00CB39AA"/>
    <w:rsid w:val="00CB39DA"/>
    <w:rsid w:val="00CB3B64"/>
    <w:rsid w:val="00CB3E1A"/>
    <w:rsid w:val="00CB4228"/>
    <w:rsid w:val="00CB42BF"/>
    <w:rsid w:val="00CB4CA8"/>
    <w:rsid w:val="00CB4D00"/>
    <w:rsid w:val="00CB5050"/>
    <w:rsid w:val="00CB50A5"/>
    <w:rsid w:val="00CB5B1E"/>
    <w:rsid w:val="00CB5B4A"/>
    <w:rsid w:val="00CB5BCA"/>
    <w:rsid w:val="00CB5C4B"/>
    <w:rsid w:val="00CB5D5C"/>
    <w:rsid w:val="00CB5DF9"/>
    <w:rsid w:val="00CB5F1D"/>
    <w:rsid w:val="00CB5FF5"/>
    <w:rsid w:val="00CB63E0"/>
    <w:rsid w:val="00CB67C5"/>
    <w:rsid w:val="00CB6812"/>
    <w:rsid w:val="00CB69B8"/>
    <w:rsid w:val="00CB6FD1"/>
    <w:rsid w:val="00CB7365"/>
    <w:rsid w:val="00CB74FE"/>
    <w:rsid w:val="00CB7768"/>
    <w:rsid w:val="00CB787A"/>
    <w:rsid w:val="00CC06B2"/>
    <w:rsid w:val="00CC0C4A"/>
    <w:rsid w:val="00CC0F4C"/>
    <w:rsid w:val="00CC1076"/>
    <w:rsid w:val="00CC107D"/>
    <w:rsid w:val="00CC1755"/>
    <w:rsid w:val="00CC17F0"/>
    <w:rsid w:val="00CC1853"/>
    <w:rsid w:val="00CC1F46"/>
    <w:rsid w:val="00CC1FAE"/>
    <w:rsid w:val="00CC2214"/>
    <w:rsid w:val="00CC2312"/>
    <w:rsid w:val="00CC238F"/>
    <w:rsid w:val="00CC2604"/>
    <w:rsid w:val="00CC29EA"/>
    <w:rsid w:val="00CC2DCD"/>
    <w:rsid w:val="00CC2DED"/>
    <w:rsid w:val="00CC2F32"/>
    <w:rsid w:val="00CC328A"/>
    <w:rsid w:val="00CC3377"/>
    <w:rsid w:val="00CC360D"/>
    <w:rsid w:val="00CC3888"/>
    <w:rsid w:val="00CC3A23"/>
    <w:rsid w:val="00CC3BC5"/>
    <w:rsid w:val="00CC3E8F"/>
    <w:rsid w:val="00CC487F"/>
    <w:rsid w:val="00CC49C6"/>
    <w:rsid w:val="00CC4BE4"/>
    <w:rsid w:val="00CC4E1C"/>
    <w:rsid w:val="00CC5392"/>
    <w:rsid w:val="00CC5613"/>
    <w:rsid w:val="00CC58E2"/>
    <w:rsid w:val="00CC5A80"/>
    <w:rsid w:val="00CC5B9C"/>
    <w:rsid w:val="00CC5C61"/>
    <w:rsid w:val="00CC6565"/>
    <w:rsid w:val="00CC69E6"/>
    <w:rsid w:val="00CC6ABA"/>
    <w:rsid w:val="00CC6F2D"/>
    <w:rsid w:val="00CC7235"/>
    <w:rsid w:val="00CC72E0"/>
    <w:rsid w:val="00CC737C"/>
    <w:rsid w:val="00CC73B5"/>
    <w:rsid w:val="00CC751B"/>
    <w:rsid w:val="00CC78DA"/>
    <w:rsid w:val="00CC7905"/>
    <w:rsid w:val="00CC794B"/>
    <w:rsid w:val="00CC7EF7"/>
    <w:rsid w:val="00CC7FBB"/>
    <w:rsid w:val="00CD030C"/>
    <w:rsid w:val="00CD03AD"/>
    <w:rsid w:val="00CD04B6"/>
    <w:rsid w:val="00CD05F2"/>
    <w:rsid w:val="00CD0809"/>
    <w:rsid w:val="00CD087D"/>
    <w:rsid w:val="00CD0F5D"/>
    <w:rsid w:val="00CD1161"/>
    <w:rsid w:val="00CD1533"/>
    <w:rsid w:val="00CD163D"/>
    <w:rsid w:val="00CD1AB1"/>
    <w:rsid w:val="00CD1C0B"/>
    <w:rsid w:val="00CD1DC3"/>
    <w:rsid w:val="00CD1F11"/>
    <w:rsid w:val="00CD20AB"/>
    <w:rsid w:val="00CD239A"/>
    <w:rsid w:val="00CD2505"/>
    <w:rsid w:val="00CD2952"/>
    <w:rsid w:val="00CD2EDE"/>
    <w:rsid w:val="00CD3061"/>
    <w:rsid w:val="00CD37AF"/>
    <w:rsid w:val="00CD38A0"/>
    <w:rsid w:val="00CD3D12"/>
    <w:rsid w:val="00CD433D"/>
    <w:rsid w:val="00CD49BB"/>
    <w:rsid w:val="00CD49E8"/>
    <w:rsid w:val="00CD4EAE"/>
    <w:rsid w:val="00CD5414"/>
    <w:rsid w:val="00CD5512"/>
    <w:rsid w:val="00CD551B"/>
    <w:rsid w:val="00CD564E"/>
    <w:rsid w:val="00CD643D"/>
    <w:rsid w:val="00CD64F1"/>
    <w:rsid w:val="00CD6E3D"/>
    <w:rsid w:val="00CD70C5"/>
    <w:rsid w:val="00CD71AB"/>
    <w:rsid w:val="00CD75FC"/>
    <w:rsid w:val="00CD7F75"/>
    <w:rsid w:val="00CD7FEA"/>
    <w:rsid w:val="00CE0044"/>
    <w:rsid w:val="00CE0109"/>
    <w:rsid w:val="00CE01B6"/>
    <w:rsid w:val="00CE0420"/>
    <w:rsid w:val="00CE0798"/>
    <w:rsid w:val="00CE07A4"/>
    <w:rsid w:val="00CE0A52"/>
    <w:rsid w:val="00CE1330"/>
    <w:rsid w:val="00CE13A2"/>
    <w:rsid w:val="00CE1515"/>
    <w:rsid w:val="00CE1619"/>
    <w:rsid w:val="00CE1656"/>
    <w:rsid w:val="00CE195B"/>
    <w:rsid w:val="00CE1E6F"/>
    <w:rsid w:val="00CE1EE4"/>
    <w:rsid w:val="00CE1F92"/>
    <w:rsid w:val="00CE1FC5"/>
    <w:rsid w:val="00CE1FD4"/>
    <w:rsid w:val="00CE2021"/>
    <w:rsid w:val="00CE2764"/>
    <w:rsid w:val="00CE2AB3"/>
    <w:rsid w:val="00CE3503"/>
    <w:rsid w:val="00CE352A"/>
    <w:rsid w:val="00CE362B"/>
    <w:rsid w:val="00CE46E5"/>
    <w:rsid w:val="00CE485A"/>
    <w:rsid w:val="00CE4A95"/>
    <w:rsid w:val="00CE505E"/>
    <w:rsid w:val="00CE5279"/>
    <w:rsid w:val="00CE56C5"/>
    <w:rsid w:val="00CE57DE"/>
    <w:rsid w:val="00CE592B"/>
    <w:rsid w:val="00CE594E"/>
    <w:rsid w:val="00CE599D"/>
    <w:rsid w:val="00CE5A78"/>
    <w:rsid w:val="00CE5AF7"/>
    <w:rsid w:val="00CE5CD1"/>
    <w:rsid w:val="00CE605F"/>
    <w:rsid w:val="00CE6354"/>
    <w:rsid w:val="00CE65E5"/>
    <w:rsid w:val="00CE66D0"/>
    <w:rsid w:val="00CE6C34"/>
    <w:rsid w:val="00CE6EEA"/>
    <w:rsid w:val="00CE6F60"/>
    <w:rsid w:val="00CE70F4"/>
    <w:rsid w:val="00CE7159"/>
    <w:rsid w:val="00CE71DB"/>
    <w:rsid w:val="00CE7408"/>
    <w:rsid w:val="00CE767C"/>
    <w:rsid w:val="00CE7729"/>
    <w:rsid w:val="00CE7867"/>
    <w:rsid w:val="00CE78AE"/>
    <w:rsid w:val="00CE7AAB"/>
    <w:rsid w:val="00CE7E5E"/>
    <w:rsid w:val="00CE7E62"/>
    <w:rsid w:val="00CE7F9E"/>
    <w:rsid w:val="00CF0002"/>
    <w:rsid w:val="00CF044E"/>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28C"/>
    <w:rsid w:val="00CF46BD"/>
    <w:rsid w:val="00CF4D61"/>
    <w:rsid w:val="00CF4DC7"/>
    <w:rsid w:val="00CF4E63"/>
    <w:rsid w:val="00CF5263"/>
    <w:rsid w:val="00CF5974"/>
    <w:rsid w:val="00CF60B5"/>
    <w:rsid w:val="00CF7059"/>
    <w:rsid w:val="00CF70E3"/>
    <w:rsid w:val="00CF7384"/>
    <w:rsid w:val="00CF7899"/>
    <w:rsid w:val="00CF794C"/>
    <w:rsid w:val="00CF7AD4"/>
    <w:rsid w:val="00CF7B9C"/>
    <w:rsid w:val="00CF7E41"/>
    <w:rsid w:val="00D0042B"/>
    <w:rsid w:val="00D0043F"/>
    <w:rsid w:val="00D004FA"/>
    <w:rsid w:val="00D00A17"/>
    <w:rsid w:val="00D00A49"/>
    <w:rsid w:val="00D01164"/>
    <w:rsid w:val="00D01504"/>
    <w:rsid w:val="00D01570"/>
    <w:rsid w:val="00D0181C"/>
    <w:rsid w:val="00D01B21"/>
    <w:rsid w:val="00D01C48"/>
    <w:rsid w:val="00D01E2F"/>
    <w:rsid w:val="00D01FF8"/>
    <w:rsid w:val="00D02083"/>
    <w:rsid w:val="00D0227B"/>
    <w:rsid w:val="00D02400"/>
    <w:rsid w:val="00D02467"/>
    <w:rsid w:val="00D0246E"/>
    <w:rsid w:val="00D0268D"/>
    <w:rsid w:val="00D02989"/>
    <w:rsid w:val="00D03102"/>
    <w:rsid w:val="00D033CF"/>
    <w:rsid w:val="00D03684"/>
    <w:rsid w:val="00D03727"/>
    <w:rsid w:val="00D0378A"/>
    <w:rsid w:val="00D03F83"/>
    <w:rsid w:val="00D0431B"/>
    <w:rsid w:val="00D049F0"/>
    <w:rsid w:val="00D04E9D"/>
    <w:rsid w:val="00D05132"/>
    <w:rsid w:val="00D0518B"/>
    <w:rsid w:val="00D05535"/>
    <w:rsid w:val="00D05604"/>
    <w:rsid w:val="00D05723"/>
    <w:rsid w:val="00D0575A"/>
    <w:rsid w:val="00D059B0"/>
    <w:rsid w:val="00D05B28"/>
    <w:rsid w:val="00D05EA9"/>
    <w:rsid w:val="00D0674A"/>
    <w:rsid w:val="00D0692C"/>
    <w:rsid w:val="00D06A19"/>
    <w:rsid w:val="00D06FF2"/>
    <w:rsid w:val="00D071F8"/>
    <w:rsid w:val="00D07252"/>
    <w:rsid w:val="00D074F4"/>
    <w:rsid w:val="00D07557"/>
    <w:rsid w:val="00D075AC"/>
    <w:rsid w:val="00D07C0A"/>
    <w:rsid w:val="00D07CE1"/>
    <w:rsid w:val="00D07D46"/>
    <w:rsid w:val="00D10118"/>
    <w:rsid w:val="00D1026A"/>
    <w:rsid w:val="00D107CF"/>
    <w:rsid w:val="00D10D6B"/>
    <w:rsid w:val="00D10DB1"/>
    <w:rsid w:val="00D10E89"/>
    <w:rsid w:val="00D11367"/>
    <w:rsid w:val="00D11B0B"/>
    <w:rsid w:val="00D12012"/>
    <w:rsid w:val="00D12293"/>
    <w:rsid w:val="00D12601"/>
    <w:rsid w:val="00D12BA2"/>
    <w:rsid w:val="00D13C4F"/>
    <w:rsid w:val="00D13CF2"/>
    <w:rsid w:val="00D14236"/>
    <w:rsid w:val="00D1452D"/>
    <w:rsid w:val="00D14553"/>
    <w:rsid w:val="00D146CB"/>
    <w:rsid w:val="00D14791"/>
    <w:rsid w:val="00D14853"/>
    <w:rsid w:val="00D14A40"/>
    <w:rsid w:val="00D14DB1"/>
    <w:rsid w:val="00D14E69"/>
    <w:rsid w:val="00D14FCD"/>
    <w:rsid w:val="00D15182"/>
    <w:rsid w:val="00D15B24"/>
    <w:rsid w:val="00D15CF7"/>
    <w:rsid w:val="00D15F43"/>
    <w:rsid w:val="00D16AB3"/>
    <w:rsid w:val="00D16B9D"/>
    <w:rsid w:val="00D16BDA"/>
    <w:rsid w:val="00D16E64"/>
    <w:rsid w:val="00D16E87"/>
    <w:rsid w:val="00D16FDA"/>
    <w:rsid w:val="00D17814"/>
    <w:rsid w:val="00D17B6C"/>
    <w:rsid w:val="00D17B76"/>
    <w:rsid w:val="00D17BEA"/>
    <w:rsid w:val="00D17DB8"/>
    <w:rsid w:val="00D17F4C"/>
    <w:rsid w:val="00D202F3"/>
    <w:rsid w:val="00D20519"/>
    <w:rsid w:val="00D20B8B"/>
    <w:rsid w:val="00D20D98"/>
    <w:rsid w:val="00D21029"/>
    <w:rsid w:val="00D211E3"/>
    <w:rsid w:val="00D2162C"/>
    <w:rsid w:val="00D21A3C"/>
    <w:rsid w:val="00D21A9A"/>
    <w:rsid w:val="00D21AA1"/>
    <w:rsid w:val="00D21D83"/>
    <w:rsid w:val="00D21EF1"/>
    <w:rsid w:val="00D2213A"/>
    <w:rsid w:val="00D22CF0"/>
    <w:rsid w:val="00D233F1"/>
    <w:rsid w:val="00D2370C"/>
    <w:rsid w:val="00D237CD"/>
    <w:rsid w:val="00D23A5F"/>
    <w:rsid w:val="00D23E5F"/>
    <w:rsid w:val="00D24064"/>
    <w:rsid w:val="00D24467"/>
    <w:rsid w:val="00D246A3"/>
    <w:rsid w:val="00D24CC1"/>
    <w:rsid w:val="00D24ED2"/>
    <w:rsid w:val="00D2517A"/>
    <w:rsid w:val="00D25316"/>
    <w:rsid w:val="00D256F8"/>
    <w:rsid w:val="00D259A0"/>
    <w:rsid w:val="00D25BA1"/>
    <w:rsid w:val="00D25DCB"/>
    <w:rsid w:val="00D25E5C"/>
    <w:rsid w:val="00D25ECB"/>
    <w:rsid w:val="00D26307"/>
    <w:rsid w:val="00D26853"/>
    <w:rsid w:val="00D2685C"/>
    <w:rsid w:val="00D26A3B"/>
    <w:rsid w:val="00D26D09"/>
    <w:rsid w:val="00D27010"/>
    <w:rsid w:val="00D278A2"/>
    <w:rsid w:val="00D27BBF"/>
    <w:rsid w:val="00D3005B"/>
    <w:rsid w:val="00D301BE"/>
    <w:rsid w:val="00D302FD"/>
    <w:rsid w:val="00D3038A"/>
    <w:rsid w:val="00D304BB"/>
    <w:rsid w:val="00D306DB"/>
    <w:rsid w:val="00D30759"/>
    <w:rsid w:val="00D3097F"/>
    <w:rsid w:val="00D3098D"/>
    <w:rsid w:val="00D30CD4"/>
    <w:rsid w:val="00D31183"/>
    <w:rsid w:val="00D31303"/>
    <w:rsid w:val="00D31431"/>
    <w:rsid w:val="00D3184B"/>
    <w:rsid w:val="00D31A02"/>
    <w:rsid w:val="00D32169"/>
    <w:rsid w:val="00D321B5"/>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174"/>
    <w:rsid w:val="00D35442"/>
    <w:rsid w:val="00D356AF"/>
    <w:rsid w:val="00D3578F"/>
    <w:rsid w:val="00D36234"/>
    <w:rsid w:val="00D36371"/>
    <w:rsid w:val="00D36C49"/>
    <w:rsid w:val="00D36EEC"/>
    <w:rsid w:val="00D37401"/>
    <w:rsid w:val="00D379C9"/>
    <w:rsid w:val="00D37F7C"/>
    <w:rsid w:val="00D40305"/>
    <w:rsid w:val="00D4055B"/>
    <w:rsid w:val="00D40D10"/>
    <w:rsid w:val="00D4138B"/>
    <w:rsid w:val="00D41661"/>
    <w:rsid w:val="00D41770"/>
    <w:rsid w:val="00D41830"/>
    <w:rsid w:val="00D41B27"/>
    <w:rsid w:val="00D41E3C"/>
    <w:rsid w:val="00D41E6D"/>
    <w:rsid w:val="00D41F7E"/>
    <w:rsid w:val="00D41FAD"/>
    <w:rsid w:val="00D420D1"/>
    <w:rsid w:val="00D421A0"/>
    <w:rsid w:val="00D4236A"/>
    <w:rsid w:val="00D42517"/>
    <w:rsid w:val="00D42DCF"/>
    <w:rsid w:val="00D4334E"/>
    <w:rsid w:val="00D43389"/>
    <w:rsid w:val="00D437D8"/>
    <w:rsid w:val="00D43C58"/>
    <w:rsid w:val="00D43E3C"/>
    <w:rsid w:val="00D4402A"/>
    <w:rsid w:val="00D44620"/>
    <w:rsid w:val="00D44737"/>
    <w:rsid w:val="00D44805"/>
    <w:rsid w:val="00D44978"/>
    <w:rsid w:val="00D44994"/>
    <w:rsid w:val="00D45136"/>
    <w:rsid w:val="00D45729"/>
    <w:rsid w:val="00D458F2"/>
    <w:rsid w:val="00D45A81"/>
    <w:rsid w:val="00D45DCB"/>
    <w:rsid w:val="00D45DF3"/>
    <w:rsid w:val="00D46174"/>
    <w:rsid w:val="00D46216"/>
    <w:rsid w:val="00D46436"/>
    <w:rsid w:val="00D4679A"/>
    <w:rsid w:val="00D469D5"/>
    <w:rsid w:val="00D46D9F"/>
    <w:rsid w:val="00D4740D"/>
    <w:rsid w:val="00D47481"/>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375"/>
    <w:rsid w:val="00D52AAA"/>
    <w:rsid w:val="00D53233"/>
    <w:rsid w:val="00D53260"/>
    <w:rsid w:val="00D53280"/>
    <w:rsid w:val="00D53459"/>
    <w:rsid w:val="00D5362B"/>
    <w:rsid w:val="00D538D1"/>
    <w:rsid w:val="00D53FB4"/>
    <w:rsid w:val="00D54140"/>
    <w:rsid w:val="00D542BB"/>
    <w:rsid w:val="00D548FD"/>
    <w:rsid w:val="00D5499B"/>
    <w:rsid w:val="00D54C5C"/>
    <w:rsid w:val="00D54E95"/>
    <w:rsid w:val="00D55072"/>
    <w:rsid w:val="00D551B5"/>
    <w:rsid w:val="00D552A6"/>
    <w:rsid w:val="00D5532C"/>
    <w:rsid w:val="00D554C8"/>
    <w:rsid w:val="00D55542"/>
    <w:rsid w:val="00D55908"/>
    <w:rsid w:val="00D55BA5"/>
    <w:rsid w:val="00D55C80"/>
    <w:rsid w:val="00D55DA8"/>
    <w:rsid w:val="00D55DBC"/>
    <w:rsid w:val="00D55F9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59E"/>
    <w:rsid w:val="00D60878"/>
    <w:rsid w:val="00D60B66"/>
    <w:rsid w:val="00D60C8D"/>
    <w:rsid w:val="00D61374"/>
    <w:rsid w:val="00D6168A"/>
    <w:rsid w:val="00D616A5"/>
    <w:rsid w:val="00D617A8"/>
    <w:rsid w:val="00D61C7D"/>
    <w:rsid w:val="00D61DCC"/>
    <w:rsid w:val="00D61E7D"/>
    <w:rsid w:val="00D61FF0"/>
    <w:rsid w:val="00D6211D"/>
    <w:rsid w:val="00D62C97"/>
    <w:rsid w:val="00D62D82"/>
    <w:rsid w:val="00D62EA8"/>
    <w:rsid w:val="00D62F89"/>
    <w:rsid w:val="00D631D8"/>
    <w:rsid w:val="00D633FD"/>
    <w:rsid w:val="00D63439"/>
    <w:rsid w:val="00D63517"/>
    <w:rsid w:val="00D63862"/>
    <w:rsid w:val="00D63B75"/>
    <w:rsid w:val="00D645CD"/>
    <w:rsid w:val="00D64B8C"/>
    <w:rsid w:val="00D64F65"/>
    <w:rsid w:val="00D65298"/>
    <w:rsid w:val="00D659B1"/>
    <w:rsid w:val="00D66046"/>
    <w:rsid w:val="00D66103"/>
    <w:rsid w:val="00D667D5"/>
    <w:rsid w:val="00D66830"/>
    <w:rsid w:val="00D66D42"/>
    <w:rsid w:val="00D66E18"/>
    <w:rsid w:val="00D6734D"/>
    <w:rsid w:val="00D6738D"/>
    <w:rsid w:val="00D6760A"/>
    <w:rsid w:val="00D679CF"/>
    <w:rsid w:val="00D679D3"/>
    <w:rsid w:val="00D679FE"/>
    <w:rsid w:val="00D67B3E"/>
    <w:rsid w:val="00D67D80"/>
    <w:rsid w:val="00D7000B"/>
    <w:rsid w:val="00D7053C"/>
    <w:rsid w:val="00D70778"/>
    <w:rsid w:val="00D70916"/>
    <w:rsid w:val="00D709D5"/>
    <w:rsid w:val="00D70C73"/>
    <w:rsid w:val="00D70CC0"/>
    <w:rsid w:val="00D7103F"/>
    <w:rsid w:val="00D713DD"/>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51FB"/>
    <w:rsid w:val="00D754D6"/>
    <w:rsid w:val="00D75D32"/>
    <w:rsid w:val="00D760E2"/>
    <w:rsid w:val="00D761AA"/>
    <w:rsid w:val="00D767A9"/>
    <w:rsid w:val="00D76BA4"/>
    <w:rsid w:val="00D76D7B"/>
    <w:rsid w:val="00D76EFB"/>
    <w:rsid w:val="00D76FAE"/>
    <w:rsid w:val="00D777D7"/>
    <w:rsid w:val="00D77849"/>
    <w:rsid w:val="00D77909"/>
    <w:rsid w:val="00D80816"/>
    <w:rsid w:val="00D80967"/>
    <w:rsid w:val="00D809A7"/>
    <w:rsid w:val="00D80AB8"/>
    <w:rsid w:val="00D80C8D"/>
    <w:rsid w:val="00D80FC2"/>
    <w:rsid w:val="00D810A3"/>
    <w:rsid w:val="00D81666"/>
    <w:rsid w:val="00D8172B"/>
    <w:rsid w:val="00D81792"/>
    <w:rsid w:val="00D817DA"/>
    <w:rsid w:val="00D81938"/>
    <w:rsid w:val="00D819B1"/>
    <w:rsid w:val="00D81A5B"/>
    <w:rsid w:val="00D81B86"/>
    <w:rsid w:val="00D8219B"/>
    <w:rsid w:val="00D822FA"/>
    <w:rsid w:val="00D82494"/>
    <w:rsid w:val="00D824AD"/>
    <w:rsid w:val="00D82663"/>
    <w:rsid w:val="00D82915"/>
    <w:rsid w:val="00D82B77"/>
    <w:rsid w:val="00D82B8A"/>
    <w:rsid w:val="00D82C97"/>
    <w:rsid w:val="00D82E2A"/>
    <w:rsid w:val="00D83052"/>
    <w:rsid w:val="00D830D2"/>
    <w:rsid w:val="00D832FC"/>
    <w:rsid w:val="00D83804"/>
    <w:rsid w:val="00D8394B"/>
    <w:rsid w:val="00D83AE9"/>
    <w:rsid w:val="00D84814"/>
    <w:rsid w:val="00D84936"/>
    <w:rsid w:val="00D84AEE"/>
    <w:rsid w:val="00D84BB5"/>
    <w:rsid w:val="00D84DFD"/>
    <w:rsid w:val="00D84E61"/>
    <w:rsid w:val="00D8506E"/>
    <w:rsid w:val="00D8573B"/>
    <w:rsid w:val="00D857B8"/>
    <w:rsid w:val="00D85B5D"/>
    <w:rsid w:val="00D85D87"/>
    <w:rsid w:val="00D85E14"/>
    <w:rsid w:val="00D86D0E"/>
    <w:rsid w:val="00D86E3E"/>
    <w:rsid w:val="00D8711C"/>
    <w:rsid w:val="00D87175"/>
    <w:rsid w:val="00D8741F"/>
    <w:rsid w:val="00D8790D"/>
    <w:rsid w:val="00D87ABF"/>
    <w:rsid w:val="00D87B11"/>
    <w:rsid w:val="00D87B73"/>
    <w:rsid w:val="00D90489"/>
    <w:rsid w:val="00D9068E"/>
    <w:rsid w:val="00D90A7E"/>
    <w:rsid w:val="00D90CD3"/>
    <w:rsid w:val="00D91666"/>
    <w:rsid w:val="00D919E6"/>
    <w:rsid w:val="00D91A15"/>
    <w:rsid w:val="00D91BE1"/>
    <w:rsid w:val="00D9218C"/>
    <w:rsid w:val="00D92689"/>
    <w:rsid w:val="00D92C29"/>
    <w:rsid w:val="00D92D70"/>
    <w:rsid w:val="00D93015"/>
    <w:rsid w:val="00D9307C"/>
    <w:rsid w:val="00D931CC"/>
    <w:rsid w:val="00D93238"/>
    <w:rsid w:val="00D932C2"/>
    <w:rsid w:val="00D93382"/>
    <w:rsid w:val="00D936E2"/>
    <w:rsid w:val="00D937BC"/>
    <w:rsid w:val="00D93BD6"/>
    <w:rsid w:val="00D93E2A"/>
    <w:rsid w:val="00D93E6B"/>
    <w:rsid w:val="00D93FBA"/>
    <w:rsid w:val="00D9425A"/>
    <w:rsid w:val="00D9499B"/>
    <w:rsid w:val="00D949F3"/>
    <w:rsid w:val="00D94F98"/>
    <w:rsid w:val="00D95104"/>
    <w:rsid w:val="00D952B7"/>
    <w:rsid w:val="00D9549A"/>
    <w:rsid w:val="00D95600"/>
    <w:rsid w:val="00D957AE"/>
    <w:rsid w:val="00D95911"/>
    <w:rsid w:val="00D95A5F"/>
    <w:rsid w:val="00D95D4C"/>
    <w:rsid w:val="00D961E8"/>
    <w:rsid w:val="00D96273"/>
    <w:rsid w:val="00D9644F"/>
    <w:rsid w:val="00D9648C"/>
    <w:rsid w:val="00D966DC"/>
    <w:rsid w:val="00D9683C"/>
    <w:rsid w:val="00D968BE"/>
    <w:rsid w:val="00D96CF7"/>
    <w:rsid w:val="00D96DDF"/>
    <w:rsid w:val="00D96FA5"/>
    <w:rsid w:val="00D97083"/>
    <w:rsid w:val="00D97099"/>
    <w:rsid w:val="00D973D1"/>
    <w:rsid w:val="00D97413"/>
    <w:rsid w:val="00D97545"/>
    <w:rsid w:val="00D97678"/>
    <w:rsid w:val="00D97884"/>
    <w:rsid w:val="00D97EC9"/>
    <w:rsid w:val="00DA0534"/>
    <w:rsid w:val="00DA0A7F"/>
    <w:rsid w:val="00DA0E4C"/>
    <w:rsid w:val="00DA141E"/>
    <w:rsid w:val="00DA15DE"/>
    <w:rsid w:val="00DA1C30"/>
    <w:rsid w:val="00DA1C31"/>
    <w:rsid w:val="00DA1F90"/>
    <w:rsid w:val="00DA20BC"/>
    <w:rsid w:val="00DA23FD"/>
    <w:rsid w:val="00DA2ED7"/>
    <w:rsid w:val="00DA2F5F"/>
    <w:rsid w:val="00DA3D98"/>
    <w:rsid w:val="00DA3E50"/>
    <w:rsid w:val="00DA3E7A"/>
    <w:rsid w:val="00DA3F83"/>
    <w:rsid w:val="00DA3FB0"/>
    <w:rsid w:val="00DA430C"/>
    <w:rsid w:val="00DA43E5"/>
    <w:rsid w:val="00DA4482"/>
    <w:rsid w:val="00DA4633"/>
    <w:rsid w:val="00DA4A1A"/>
    <w:rsid w:val="00DA4AC3"/>
    <w:rsid w:val="00DA4ACD"/>
    <w:rsid w:val="00DA4F4C"/>
    <w:rsid w:val="00DA5216"/>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DE8"/>
    <w:rsid w:val="00DA7F8A"/>
    <w:rsid w:val="00DB0022"/>
    <w:rsid w:val="00DB0176"/>
    <w:rsid w:val="00DB02AE"/>
    <w:rsid w:val="00DB0404"/>
    <w:rsid w:val="00DB05B0"/>
    <w:rsid w:val="00DB071D"/>
    <w:rsid w:val="00DB0D88"/>
    <w:rsid w:val="00DB11F8"/>
    <w:rsid w:val="00DB120C"/>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9E"/>
    <w:rsid w:val="00DB300B"/>
    <w:rsid w:val="00DB3153"/>
    <w:rsid w:val="00DB317A"/>
    <w:rsid w:val="00DB3AEF"/>
    <w:rsid w:val="00DB3B82"/>
    <w:rsid w:val="00DB4310"/>
    <w:rsid w:val="00DB45AC"/>
    <w:rsid w:val="00DB485D"/>
    <w:rsid w:val="00DB4D3C"/>
    <w:rsid w:val="00DB5473"/>
    <w:rsid w:val="00DB56CF"/>
    <w:rsid w:val="00DB573E"/>
    <w:rsid w:val="00DB582B"/>
    <w:rsid w:val="00DB5DED"/>
    <w:rsid w:val="00DB6022"/>
    <w:rsid w:val="00DB63D0"/>
    <w:rsid w:val="00DB691A"/>
    <w:rsid w:val="00DB6C80"/>
    <w:rsid w:val="00DB6FEB"/>
    <w:rsid w:val="00DB7861"/>
    <w:rsid w:val="00DB7F1E"/>
    <w:rsid w:val="00DC020F"/>
    <w:rsid w:val="00DC0346"/>
    <w:rsid w:val="00DC04AC"/>
    <w:rsid w:val="00DC09CE"/>
    <w:rsid w:val="00DC0C54"/>
    <w:rsid w:val="00DC0CED"/>
    <w:rsid w:val="00DC1050"/>
    <w:rsid w:val="00DC1260"/>
    <w:rsid w:val="00DC1327"/>
    <w:rsid w:val="00DC1350"/>
    <w:rsid w:val="00DC144A"/>
    <w:rsid w:val="00DC18FB"/>
    <w:rsid w:val="00DC25A6"/>
    <w:rsid w:val="00DC285F"/>
    <w:rsid w:val="00DC2CDA"/>
    <w:rsid w:val="00DC3237"/>
    <w:rsid w:val="00DC3480"/>
    <w:rsid w:val="00DC351E"/>
    <w:rsid w:val="00DC3811"/>
    <w:rsid w:val="00DC40E9"/>
    <w:rsid w:val="00DC41A4"/>
    <w:rsid w:val="00DC41C3"/>
    <w:rsid w:val="00DC456A"/>
    <w:rsid w:val="00DC460D"/>
    <w:rsid w:val="00DC469B"/>
    <w:rsid w:val="00DC48D5"/>
    <w:rsid w:val="00DC48FC"/>
    <w:rsid w:val="00DC4948"/>
    <w:rsid w:val="00DC4FEA"/>
    <w:rsid w:val="00DC5672"/>
    <w:rsid w:val="00DC57C0"/>
    <w:rsid w:val="00DC5A55"/>
    <w:rsid w:val="00DC5F10"/>
    <w:rsid w:val="00DC60A2"/>
    <w:rsid w:val="00DC65E6"/>
    <w:rsid w:val="00DC6600"/>
    <w:rsid w:val="00DC67BD"/>
    <w:rsid w:val="00DC6924"/>
    <w:rsid w:val="00DC6E21"/>
    <w:rsid w:val="00DC71F2"/>
    <w:rsid w:val="00DC721A"/>
    <w:rsid w:val="00DC7388"/>
    <w:rsid w:val="00DC7489"/>
    <w:rsid w:val="00DC796E"/>
    <w:rsid w:val="00DD00D5"/>
    <w:rsid w:val="00DD0358"/>
    <w:rsid w:val="00DD040A"/>
    <w:rsid w:val="00DD0783"/>
    <w:rsid w:val="00DD0A35"/>
    <w:rsid w:val="00DD0AB9"/>
    <w:rsid w:val="00DD0C70"/>
    <w:rsid w:val="00DD0CDC"/>
    <w:rsid w:val="00DD0F2F"/>
    <w:rsid w:val="00DD1001"/>
    <w:rsid w:val="00DD12C9"/>
    <w:rsid w:val="00DD13CC"/>
    <w:rsid w:val="00DD143D"/>
    <w:rsid w:val="00DD1B6A"/>
    <w:rsid w:val="00DD1FDC"/>
    <w:rsid w:val="00DD2025"/>
    <w:rsid w:val="00DD22EA"/>
    <w:rsid w:val="00DD232C"/>
    <w:rsid w:val="00DD23A0"/>
    <w:rsid w:val="00DD2557"/>
    <w:rsid w:val="00DD26AC"/>
    <w:rsid w:val="00DD2EFB"/>
    <w:rsid w:val="00DD301D"/>
    <w:rsid w:val="00DD3535"/>
    <w:rsid w:val="00DD36D6"/>
    <w:rsid w:val="00DD37B6"/>
    <w:rsid w:val="00DD3937"/>
    <w:rsid w:val="00DD3EF5"/>
    <w:rsid w:val="00DD413D"/>
    <w:rsid w:val="00DD447B"/>
    <w:rsid w:val="00DD4870"/>
    <w:rsid w:val="00DD48C1"/>
    <w:rsid w:val="00DD4A6E"/>
    <w:rsid w:val="00DD4FAE"/>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1C1"/>
    <w:rsid w:val="00DE02D2"/>
    <w:rsid w:val="00DE053A"/>
    <w:rsid w:val="00DE06FE"/>
    <w:rsid w:val="00DE09F7"/>
    <w:rsid w:val="00DE0BC4"/>
    <w:rsid w:val="00DE0C8E"/>
    <w:rsid w:val="00DE0CE7"/>
    <w:rsid w:val="00DE0E59"/>
    <w:rsid w:val="00DE0F66"/>
    <w:rsid w:val="00DE0F6C"/>
    <w:rsid w:val="00DE17F2"/>
    <w:rsid w:val="00DE1843"/>
    <w:rsid w:val="00DE18AE"/>
    <w:rsid w:val="00DE1BB0"/>
    <w:rsid w:val="00DE1D98"/>
    <w:rsid w:val="00DE219B"/>
    <w:rsid w:val="00DE27B4"/>
    <w:rsid w:val="00DE313B"/>
    <w:rsid w:val="00DE33BD"/>
    <w:rsid w:val="00DE34C9"/>
    <w:rsid w:val="00DE3C06"/>
    <w:rsid w:val="00DE3E67"/>
    <w:rsid w:val="00DE3FF7"/>
    <w:rsid w:val="00DE401B"/>
    <w:rsid w:val="00DE415B"/>
    <w:rsid w:val="00DE4638"/>
    <w:rsid w:val="00DE48EF"/>
    <w:rsid w:val="00DE4B50"/>
    <w:rsid w:val="00DE52E3"/>
    <w:rsid w:val="00DE563B"/>
    <w:rsid w:val="00DE58AA"/>
    <w:rsid w:val="00DE6167"/>
    <w:rsid w:val="00DE676C"/>
    <w:rsid w:val="00DE69D4"/>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79D"/>
    <w:rsid w:val="00DF1A28"/>
    <w:rsid w:val="00DF1AC5"/>
    <w:rsid w:val="00DF1E9C"/>
    <w:rsid w:val="00DF24B6"/>
    <w:rsid w:val="00DF2AB2"/>
    <w:rsid w:val="00DF2C4C"/>
    <w:rsid w:val="00DF2D4A"/>
    <w:rsid w:val="00DF2F1A"/>
    <w:rsid w:val="00DF2FEF"/>
    <w:rsid w:val="00DF386F"/>
    <w:rsid w:val="00DF40AD"/>
    <w:rsid w:val="00DF447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EB"/>
    <w:rsid w:val="00DF6C8B"/>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2C"/>
    <w:rsid w:val="00E00D24"/>
    <w:rsid w:val="00E011D1"/>
    <w:rsid w:val="00E011FF"/>
    <w:rsid w:val="00E01DAA"/>
    <w:rsid w:val="00E0217C"/>
    <w:rsid w:val="00E023E5"/>
    <w:rsid w:val="00E02432"/>
    <w:rsid w:val="00E0256C"/>
    <w:rsid w:val="00E02AF0"/>
    <w:rsid w:val="00E02B9E"/>
    <w:rsid w:val="00E02C19"/>
    <w:rsid w:val="00E02F11"/>
    <w:rsid w:val="00E031F6"/>
    <w:rsid w:val="00E03325"/>
    <w:rsid w:val="00E03472"/>
    <w:rsid w:val="00E0370B"/>
    <w:rsid w:val="00E04022"/>
    <w:rsid w:val="00E0446A"/>
    <w:rsid w:val="00E045D2"/>
    <w:rsid w:val="00E045F0"/>
    <w:rsid w:val="00E04A41"/>
    <w:rsid w:val="00E04B2D"/>
    <w:rsid w:val="00E04F56"/>
    <w:rsid w:val="00E0560D"/>
    <w:rsid w:val="00E05825"/>
    <w:rsid w:val="00E06070"/>
    <w:rsid w:val="00E06A50"/>
    <w:rsid w:val="00E06C70"/>
    <w:rsid w:val="00E06D43"/>
    <w:rsid w:val="00E07006"/>
    <w:rsid w:val="00E07100"/>
    <w:rsid w:val="00E0728F"/>
    <w:rsid w:val="00E0755C"/>
    <w:rsid w:val="00E075A0"/>
    <w:rsid w:val="00E075B3"/>
    <w:rsid w:val="00E078D4"/>
    <w:rsid w:val="00E07C57"/>
    <w:rsid w:val="00E10099"/>
    <w:rsid w:val="00E1019A"/>
    <w:rsid w:val="00E1085C"/>
    <w:rsid w:val="00E11970"/>
    <w:rsid w:val="00E11FC2"/>
    <w:rsid w:val="00E12235"/>
    <w:rsid w:val="00E12D58"/>
    <w:rsid w:val="00E12F37"/>
    <w:rsid w:val="00E131CC"/>
    <w:rsid w:val="00E138A6"/>
    <w:rsid w:val="00E13B19"/>
    <w:rsid w:val="00E13C3F"/>
    <w:rsid w:val="00E13DB6"/>
    <w:rsid w:val="00E1401A"/>
    <w:rsid w:val="00E145C0"/>
    <w:rsid w:val="00E146EB"/>
    <w:rsid w:val="00E14A7E"/>
    <w:rsid w:val="00E1503A"/>
    <w:rsid w:val="00E15108"/>
    <w:rsid w:val="00E151B7"/>
    <w:rsid w:val="00E151E1"/>
    <w:rsid w:val="00E15CBB"/>
    <w:rsid w:val="00E15D4A"/>
    <w:rsid w:val="00E15E76"/>
    <w:rsid w:val="00E1637E"/>
    <w:rsid w:val="00E16684"/>
    <w:rsid w:val="00E16850"/>
    <w:rsid w:val="00E16B10"/>
    <w:rsid w:val="00E16C42"/>
    <w:rsid w:val="00E17619"/>
    <w:rsid w:val="00E17805"/>
    <w:rsid w:val="00E17A22"/>
    <w:rsid w:val="00E20097"/>
    <w:rsid w:val="00E2032F"/>
    <w:rsid w:val="00E206DD"/>
    <w:rsid w:val="00E20F79"/>
    <w:rsid w:val="00E211EA"/>
    <w:rsid w:val="00E21277"/>
    <w:rsid w:val="00E21278"/>
    <w:rsid w:val="00E2235E"/>
    <w:rsid w:val="00E229EE"/>
    <w:rsid w:val="00E22CCD"/>
    <w:rsid w:val="00E22D67"/>
    <w:rsid w:val="00E22DD0"/>
    <w:rsid w:val="00E22EFF"/>
    <w:rsid w:val="00E231C5"/>
    <w:rsid w:val="00E2343B"/>
    <w:rsid w:val="00E23583"/>
    <w:rsid w:val="00E23A11"/>
    <w:rsid w:val="00E23B5C"/>
    <w:rsid w:val="00E23E42"/>
    <w:rsid w:val="00E23FB7"/>
    <w:rsid w:val="00E24640"/>
    <w:rsid w:val="00E24703"/>
    <w:rsid w:val="00E247AF"/>
    <w:rsid w:val="00E24A27"/>
    <w:rsid w:val="00E2508C"/>
    <w:rsid w:val="00E25647"/>
    <w:rsid w:val="00E2573A"/>
    <w:rsid w:val="00E2588F"/>
    <w:rsid w:val="00E258BA"/>
    <w:rsid w:val="00E25D24"/>
    <w:rsid w:val="00E25F89"/>
    <w:rsid w:val="00E26268"/>
    <w:rsid w:val="00E267E6"/>
    <w:rsid w:val="00E269FF"/>
    <w:rsid w:val="00E270A7"/>
    <w:rsid w:val="00E27104"/>
    <w:rsid w:val="00E27135"/>
    <w:rsid w:val="00E271D0"/>
    <w:rsid w:val="00E274DC"/>
    <w:rsid w:val="00E27D2D"/>
    <w:rsid w:val="00E27D6A"/>
    <w:rsid w:val="00E27FCD"/>
    <w:rsid w:val="00E30249"/>
    <w:rsid w:val="00E303C3"/>
    <w:rsid w:val="00E3053D"/>
    <w:rsid w:val="00E305FE"/>
    <w:rsid w:val="00E30716"/>
    <w:rsid w:val="00E30CDD"/>
    <w:rsid w:val="00E30F44"/>
    <w:rsid w:val="00E3193A"/>
    <w:rsid w:val="00E31F74"/>
    <w:rsid w:val="00E31FC5"/>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92F"/>
    <w:rsid w:val="00E34E32"/>
    <w:rsid w:val="00E34E3C"/>
    <w:rsid w:val="00E34EFC"/>
    <w:rsid w:val="00E35FEB"/>
    <w:rsid w:val="00E360E6"/>
    <w:rsid w:val="00E361B8"/>
    <w:rsid w:val="00E3640B"/>
    <w:rsid w:val="00E3675F"/>
    <w:rsid w:val="00E3691D"/>
    <w:rsid w:val="00E36A1B"/>
    <w:rsid w:val="00E36D17"/>
    <w:rsid w:val="00E36F52"/>
    <w:rsid w:val="00E37084"/>
    <w:rsid w:val="00E37363"/>
    <w:rsid w:val="00E37792"/>
    <w:rsid w:val="00E37923"/>
    <w:rsid w:val="00E37994"/>
    <w:rsid w:val="00E37CFC"/>
    <w:rsid w:val="00E4037C"/>
    <w:rsid w:val="00E404B3"/>
    <w:rsid w:val="00E40640"/>
    <w:rsid w:val="00E40923"/>
    <w:rsid w:val="00E40C8A"/>
    <w:rsid w:val="00E40E40"/>
    <w:rsid w:val="00E41257"/>
    <w:rsid w:val="00E41663"/>
    <w:rsid w:val="00E41717"/>
    <w:rsid w:val="00E419E9"/>
    <w:rsid w:val="00E41AAD"/>
    <w:rsid w:val="00E41D2B"/>
    <w:rsid w:val="00E41F51"/>
    <w:rsid w:val="00E4219F"/>
    <w:rsid w:val="00E42208"/>
    <w:rsid w:val="00E423CB"/>
    <w:rsid w:val="00E424F2"/>
    <w:rsid w:val="00E42612"/>
    <w:rsid w:val="00E429CB"/>
    <w:rsid w:val="00E429ED"/>
    <w:rsid w:val="00E42AE0"/>
    <w:rsid w:val="00E43084"/>
    <w:rsid w:val="00E434B9"/>
    <w:rsid w:val="00E43924"/>
    <w:rsid w:val="00E43D02"/>
    <w:rsid w:val="00E43F37"/>
    <w:rsid w:val="00E4422E"/>
    <w:rsid w:val="00E444C2"/>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A9A"/>
    <w:rsid w:val="00E46BB0"/>
    <w:rsid w:val="00E46C1F"/>
    <w:rsid w:val="00E46CFF"/>
    <w:rsid w:val="00E46D49"/>
    <w:rsid w:val="00E47188"/>
    <w:rsid w:val="00E471C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3122"/>
    <w:rsid w:val="00E532E5"/>
    <w:rsid w:val="00E534E9"/>
    <w:rsid w:val="00E5351B"/>
    <w:rsid w:val="00E53FA9"/>
    <w:rsid w:val="00E5414C"/>
    <w:rsid w:val="00E5421D"/>
    <w:rsid w:val="00E5447C"/>
    <w:rsid w:val="00E545E6"/>
    <w:rsid w:val="00E546AE"/>
    <w:rsid w:val="00E547B3"/>
    <w:rsid w:val="00E5486E"/>
    <w:rsid w:val="00E549BB"/>
    <w:rsid w:val="00E54BED"/>
    <w:rsid w:val="00E54F55"/>
    <w:rsid w:val="00E55079"/>
    <w:rsid w:val="00E55837"/>
    <w:rsid w:val="00E558C2"/>
    <w:rsid w:val="00E5601C"/>
    <w:rsid w:val="00E562A1"/>
    <w:rsid w:val="00E56468"/>
    <w:rsid w:val="00E5664D"/>
    <w:rsid w:val="00E56CC7"/>
    <w:rsid w:val="00E56CDB"/>
    <w:rsid w:val="00E56D81"/>
    <w:rsid w:val="00E56F04"/>
    <w:rsid w:val="00E56F49"/>
    <w:rsid w:val="00E5709F"/>
    <w:rsid w:val="00E5722C"/>
    <w:rsid w:val="00E5722D"/>
    <w:rsid w:val="00E5733D"/>
    <w:rsid w:val="00E57430"/>
    <w:rsid w:val="00E574CE"/>
    <w:rsid w:val="00E5769A"/>
    <w:rsid w:val="00E601BD"/>
    <w:rsid w:val="00E601FB"/>
    <w:rsid w:val="00E60402"/>
    <w:rsid w:val="00E6055B"/>
    <w:rsid w:val="00E60821"/>
    <w:rsid w:val="00E60AB2"/>
    <w:rsid w:val="00E617CE"/>
    <w:rsid w:val="00E61AC3"/>
    <w:rsid w:val="00E61CC0"/>
    <w:rsid w:val="00E6272F"/>
    <w:rsid w:val="00E6275E"/>
    <w:rsid w:val="00E6277B"/>
    <w:rsid w:val="00E62BF7"/>
    <w:rsid w:val="00E63293"/>
    <w:rsid w:val="00E63499"/>
    <w:rsid w:val="00E635AF"/>
    <w:rsid w:val="00E63A68"/>
    <w:rsid w:val="00E63F25"/>
    <w:rsid w:val="00E64424"/>
    <w:rsid w:val="00E64C99"/>
    <w:rsid w:val="00E64CD3"/>
    <w:rsid w:val="00E64DB5"/>
    <w:rsid w:val="00E656B5"/>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40E"/>
    <w:rsid w:val="00E70539"/>
    <w:rsid w:val="00E7087B"/>
    <w:rsid w:val="00E708DA"/>
    <w:rsid w:val="00E70BC7"/>
    <w:rsid w:val="00E70FBC"/>
    <w:rsid w:val="00E7145F"/>
    <w:rsid w:val="00E71BC9"/>
    <w:rsid w:val="00E71CA7"/>
    <w:rsid w:val="00E7214C"/>
    <w:rsid w:val="00E726A8"/>
    <w:rsid w:val="00E729BB"/>
    <w:rsid w:val="00E72C01"/>
    <w:rsid w:val="00E72C1D"/>
    <w:rsid w:val="00E72CDB"/>
    <w:rsid w:val="00E72F37"/>
    <w:rsid w:val="00E73247"/>
    <w:rsid w:val="00E736F8"/>
    <w:rsid w:val="00E73B63"/>
    <w:rsid w:val="00E73E00"/>
    <w:rsid w:val="00E7417B"/>
    <w:rsid w:val="00E741AC"/>
    <w:rsid w:val="00E7422E"/>
    <w:rsid w:val="00E74616"/>
    <w:rsid w:val="00E7475B"/>
    <w:rsid w:val="00E747C4"/>
    <w:rsid w:val="00E748DB"/>
    <w:rsid w:val="00E7516C"/>
    <w:rsid w:val="00E75174"/>
    <w:rsid w:val="00E751A2"/>
    <w:rsid w:val="00E75347"/>
    <w:rsid w:val="00E75653"/>
    <w:rsid w:val="00E75731"/>
    <w:rsid w:val="00E759F6"/>
    <w:rsid w:val="00E75EBA"/>
    <w:rsid w:val="00E762E2"/>
    <w:rsid w:val="00E763B4"/>
    <w:rsid w:val="00E769F4"/>
    <w:rsid w:val="00E77574"/>
    <w:rsid w:val="00E77848"/>
    <w:rsid w:val="00E77F4D"/>
    <w:rsid w:val="00E801F9"/>
    <w:rsid w:val="00E80484"/>
    <w:rsid w:val="00E80514"/>
    <w:rsid w:val="00E80615"/>
    <w:rsid w:val="00E8079A"/>
    <w:rsid w:val="00E807AC"/>
    <w:rsid w:val="00E80851"/>
    <w:rsid w:val="00E80900"/>
    <w:rsid w:val="00E80A19"/>
    <w:rsid w:val="00E80B15"/>
    <w:rsid w:val="00E80DF4"/>
    <w:rsid w:val="00E80E43"/>
    <w:rsid w:val="00E80E5B"/>
    <w:rsid w:val="00E8152C"/>
    <w:rsid w:val="00E816C5"/>
    <w:rsid w:val="00E8172B"/>
    <w:rsid w:val="00E81743"/>
    <w:rsid w:val="00E81938"/>
    <w:rsid w:val="00E819AA"/>
    <w:rsid w:val="00E819C7"/>
    <w:rsid w:val="00E81CE0"/>
    <w:rsid w:val="00E81D46"/>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476"/>
    <w:rsid w:val="00E85817"/>
    <w:rsid w:val="00E85CC3"/>
    <w:rsid w:val="00E85F96"/>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6D4"/>
    <w:rsid w:val="00E90956"/>
    <w:rsid w:val="00E909A1"/>
    <w:rsid w:val="00E90BFF"/>
    <w:rsid w:val="00E90D63"/>
    <w:rsid w:val="00E914C4"/>
    <w:rsid w:val="00E914CB"/>
    <w:rsid w:val="00E919CA"/>
    <w:rsid w:val="00E91F04"/>
    <w:rsid w:val="00E91F35"/>
    <w:rsid w:val="00E92380"/>
    <w:rsid w:val="00E92435"/>
    <w:rsid w:val="00E9251E"/>
    <w:rsid w:val="00E9269B"/>
    <w:rsid w:val="00E9277D"/>
    <w:rsid w:val="00E9339B"/>
    <w:rsid w:val="00E93E5E"/>
    <w:rsid w:val="00E945D3"/>
    <w:rsid w:val="00E94AFF"/>
    <w:rsid w:val="00E95241"/>
    <w:rsid w:val="00E955EE"/>
    <w:rsid w:val="00E956F7"/>
    <w:rsid w:val="00E95BA6"/>
    <w:rsid w:val="00E96584"/>
    <w:rsid w:val="00E96755"/>
    <w:rsid w:val="00E97648"/>
    <w:rsid w:val="00E976B8"/>
    <w:rsid w:val="00E976F3"/>
    <w:rsid w:val="00E97823"/>
    <w:rsid w:val="00E97D0D"/>
    <w:rsid w:val="00EA006B"/>
    <w:rsid w:val="00EA04BE"/>
    <w:rsid w:val="00EA09D6"/>
    <w:rsid w:val="00EA0E4A"/>
    <w:rsid w:val="00EA17D4"/>
    <w:rsid w:val="00EA19C1"/>
    <w:rsid w:val="00EA1A54"/>
    <w:rsid w:val="00EA2226"/>
    <w:rsid w:val="00EA2558"/>
    <w:rsid w:val="00EA26FC"/>
    <w:rsid w:val="00EA2E0C"/>
    <w:rsid w:val="00EA3433"/>
    <w:rsid w:val="00EA359B"/>
    <w:rsid w:val="00EA3B5A"/>
    <w:rsid w:val="00EA3BCD"/>
    <w:rsid w:val="00EA3DEF"/>
    <w:rsid w:val="00EA3E42"/>
    <w:rsid w:val="00EA410E"/>
    <w:rsid w:val="00EA483B"/>
    <w:rsid w:val="00EA494F"/>
    <w:rsid w:val="00EA4BA8"/>
    <w:rsid w:val="00EA4C16"/>
    <w:rsid w:val="00EA4EF2"/>
    <w:rsid w:val="00EA4FD1"/>
    <w:rsid w:val="00EA53C2"/>
    <w:rsid w:val="00EA5510"/>
    <w:rsid w:val="00EA5695"/>
    <w:rsid w:val="00EA57FB"/>
    <w:rsid w:val="00EA5A62"/>
    <w:rsid w:val="00EA5B0A"/>
    <w:rsid w:val="00EA5D89"/>
    <w:rsid w:val="00EA5DF8"/>
    <w:rsid w:val="00EA6361"/>
    <w:rsid w:val="00EA6388"/>
    <w:rsid w:val="00EA65AD"/>
    <w:rsid w:val="00EA679B"/>
    <w:rsid w:val="00EA6D07"/>
    <w:rsid w:val="00EA6E51"/>
    <w:rsid w:val="00EA6EB5"/>
    <w:rsid w:val="00EA7082"/>
    <w:rsid w:val="00EA70EB"/>
    <w:rsid w:val="00EA7446"/>
    <w:rsid w:val="00EA78D0"/>
    <w:rsid w:val="00EA7FCF"/>
    <w:rsid w:val="00EB03A1"/>
    <w:rsid w:val="00EB06E4"/>
    <w:rsid w:val="00EB07CE"/>
    <w:rsid w:val="00EB0CA3"/>
    <w:rsid w:val="00EB0EE4"/>
    <w:rsid w:val="00EB104F"/>
    <w:rsid w:val="00EB10A2"/>
    <w:rsid w:val="00EB1607"/>
    <w:rsid w:val="00EB16E6"/>
    <w:rsid w:val="00EB1779"/>
    <w:rsid w:val="00EB17BD"/>
    <w:rsid w:val="00EB1B04"/>
    <w:rsid w:val="00EB1B27"/>
    <w:rsid w:val="00EB1CFE"/>
    <w:rsid w:val="00EB1DA8"/>
    <w:rsid w:val="00EB2389"/>
    <w:rsid w:val="00EB2C28"/>
    <w:rsid w:val="00EB3389"/>
    <w:rsid w:val="00EB3519"/>
    <w:rsid w:val="00EB3524"/>
    <w:rsid w:val="00EB371F"/>
    <w:rsid w:val="00EB37A8"/>
    <w:rsid w:val="00EB381D"/>
    <w:rsid w:val="00EB3ABF"/>
    <w:rsid w:val="00EB3AE2"/>
    <w:rsid w:val="00EB3B6B"/>
    <w:rsid w:val="00EB3D28"/>
    <w:rsid w:val="00EB3D62"/>
    <w:rsid w:val="00EB40C7"/>
    <w:rsid w:val="00EB40D5"/>
    <w:rsid w:val="00EB4CFF"/>
    <w:rsid w:val="00EB4D19"/>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79"/>
    <w:rsid w:val="00EB6EE1"/>
    <w:rsid w:val="00EB70B0"/>
    <w:rsid w:val="00EB744C"/>
    <w:rsid w:val="00EB75B7"/>
    <w:rsid w:val="00EB7633"/>
    <w:rsid w:val="00EB7649"/>
    <w:rsid w:val="00EB76BE"/>
    <w:rsid w:val="00EB7736"/>
    <w:rsid w:val="00EB7944"/>
    <w:rsid w:val="00EB7FE7"/>
    <w:rsid w:val="00EC019F"/>
    <w:rsid w:val="00EC050A"/>
    <w:rsid w:val="00EC0AB7"/>
    <w:rsid w:val="00EC0C86"/>
    <w:rsid w:val="00EC0FCD"/>
    <w:rsid w:val="00EC110F"/>
    <w:rsid w:val="00EC1A3E"/>
    <w:rsid w:val="00EC23E6"/>
    <w:rsid w:val="00EC2469"/>
    <w:rsid w:val="00EC2637"/>
    <w:rsid w:val="00EC2743"/>
    <w:rsid w:val="00EC29C1"/>
    <w:rsid w:val="00EC2A38"/>
    <w:rsid w:val="00EC2AC0"/>
    <w:rsid w:val="00EC2CB0"/>
    <w:rsid w:val="00EC2E2D"/>
    <w:rsid w:val="00EC3889"/>
    <w:rsid w:val="00EC41C7"/>
    <w:rsid w:val="00EC462B"/>
    <w:rsid w:val="00EC4683"/>
    <w:rsid w:val="00EC4723"/>
    <w:rsid w:val="00EC4BE1"/>
    <w:rsid w:val="00EC4D52"/>
    <w:rsid w:val="00EC4FC9"/>
    <w:rsid w:val="00EC5417"/>
    <w:rsid w:val="00EC5432"/>
    <w:rsid w:val="00EC56E0"/>
    <w:rsid w:val="00EC6057"/>
    <w:rsid w:val="00EC6559"/>
    <w:rsid w:val="00EC66B8"/>
    <w:rsid w:val="00EC6847"/>
    <w:rsid w:val="00EC6AB6"/>
    <w:rsid w:val="00EC71D0"/>
    <w:rsid w:val="00EC7263"/>
    <w:rsid w:val="00EC781D"/>
    <w:rsid w:val="00EC7877"/>
    <w:rsid w:val="00EC7DB6"/>
    <w:rsid w:val="00EC7E18"/>
    <w:rsid w:val="00EC7EF9"/>
    <w:rsid w:val="00ED0207"/>
    <w:rsid w:val="00ED0309"/>
    <w:rsid w:val="00ED072D"/>
    <w:rsid w:val="00ED091F"/>
    <w:rsid w:val="00ED0A1E"/>
    <w:rsid w:val="00ED0ACF"/>
    <w:rsid w:val="00ED0B0C"/>
    <w:rsid w:val="00ED0BAC"/>
    <w:rsid w:val="00ED0F5D"/>
    <w:rsid w:val="00ED162F"/>
    <w:rsid w:val="00ED1733"/>
    <w:rsid w:val="00ED1FBB"/>
    <w:rsid w:val="00ED278D"/>
    <w:rsid w:val="00ED2805"/>
    <w:rsid w:val="00ED2D59"/>
    <w:rsid w:val="00ED2E52"/>
    <w:rsid w:val="00ED3024"/>
    <w:rsid w:val="00ED30E1"/>
    <w:rsid w:val="00ED34A2"/>
    <w:rsid w:val="00ED379A"/>
    <w:rsid w:val="00ED392C"/>
    <w:rsid w:val="00ED3A90"/>
    <w:rsid w:val="00ED3AA1"/>
    <w:rsid w:val="00ED3ABE"/>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B84"/>
    <w:rsid w:val="00ED71C5"/>
    <w:rsid w:val="00ED7409"/>
    <w:rsid w:val="00ED74FC"/>
    <w:rsid w:val="00ED757D"/>
    <w:rsid w:val="00ED76F5"/>
    <w:rsid w:val="00ED7DFE"/>
    <w:rsid w:val="00EE0201"/>
    <w:rsid w:val="00EE02E2"/>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1D5"/>
    <w:rsid w:val="00EE3340"/>
    <w:rsid w:val="00EE3342"/>
    <w:rsid w:val="00EE3415"/>
    <w:rsid w:val="00EE35F2"/>
    <w:rsid w:val="00EE3A61"/>
    <w:rsid w:val="00EE3B34"/>
    <w:rsid w:val="00EE3C42"/>
    <w:rsid w:val="00EE3D4F"/>
    <w:rsid w:val="00EE42B7"/>
    <w:rsid w:val="00EE4B5E"/>
    <w:rsid w:val="00EE4DC9"/>
    <w:rsid w:val="00EE4E18"/>
    <w:rsid w:val="00EE4EFE"/>
    <w:rsid w:val="00EE4F04"/>
    <w:rsid w:val="00EE4F57"/>
    <w:rsid w:val="00EE534D"/>
    <w:rsid w:val="00EE5560"/>
    <w:rsid w:val="00EE5823"/>
    <w:rsid w:val="00EE5E3A"/>
    <w:rsid w:val="00EE5EAD"/>
    <w:rsid w:val="00EE6B6F"/>
    <w:rsid w:val="00EE6E6F"/>
    <w:rsid w:val="00EE6F1E"/>
    <w:rsid w:val="00EE731A"/>
    <w:rsid w:val="00EE79D5"/>
    <w:rsid w:val="00EF00DE"/>
    <w:rsid w:val="00EF0348"/>
    <w:rsid w:val="00EF0948"/>
    <w:rsid w:val="00EF14AD"/>
    <w:rsid w:val="00EF18D8"/>
    <w:rsid w:val="00EF1DB5"/>
    <w:rsid w:val="00EF1DD1"/>
    <w:rsid w:val="00EF1F9C"/>
    <w:rsid w:val="00EF23D4"/>
    <w:rsid w:val="00EF248C"/>
    <w:rsid w:val="00EF26FD"/>
    <w:rsid w:val="00EF275D"/>
    <w:rsid w:val="00EF27B1"/>
    <w:rsid w:val="00EF2EDF"/>
    <w:rsid w:val="00EF33C1"/>
    <w:rsid w:val="00EF3630"/>
    <w:rsid w:val="00EF3776"/>
    <w:rsid w:val="00EF3E6E"/>
    <w:rsid w:val="00EF3EA0"/>
    <w:rsid w:val="00EF4242"/>
    <w:rsid w:val="00EF4366"/>
    <w:rsid w:val="00EF443A"/>
    <w:rsid w:val="00EF4513"/>
    <w:rsid w:val="00EF45C4"/>
    <w:rsid w:val="00EF45CE"/>
    <w:rsid w:val="00EF4689"/>
    <w:rsid w:val="00EF4C4E"/>
    <w:rsid w:val="00EF4CD6"/>
    <w:rsid w:val="00EF5129"/>
    <w:rsid w:val="00EF5576"/>
    <w:rsid w:val="00EF55A0"/>
    <w:rsid w:val="00EF5968"/>
    <w:rsid w:val="00EF5A60"/>
    <w:rsid w:val="00EF5A61"/>
    <w:rsid w:val="00EF5B78"/>
    <w:rsid w:val="00EF60B8"/>
    <w:rsid w:val="00EF63D1"/>
    <w:rsid w:val="00EF6513"/>
    <w:rsid w:val="00EF6683"/>
    <w:rsid w:val="00EF668B"/>
    <w:rsid w:val="00EF6989"/>
    <w:rsid w:val="00EF6A93"/>
    <w:rsid w:val="00EF7002"/>
    <w:rsid w:val="00EF721A"/>
    <w:rsid w:val="00EF769B"/>
    <w:rsid w:val="00EF7B20"/>
    <w:rsid w:val="00F00244"/>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9B6"/>
    <w:rsid w:val="00F04DA8"/>
    <w:rsid w:val="00F05194"/>
    <w:rsid w:val="00F05454"/>
    <w:rsid w:val="00F05993"/>
    <w:rsid w:val="00F05B7C"/>
    <w:rsid w:val="00F0622E"/>
    <w:rsid w:val="00F0628D"/>
    <w:rsid w:val="00F0629A"/>
    <w:rsid w:val="00F062E6"/>
    <w:rsid w:val="00F06651"/>
    <w:rsid w:val="00F0674A"/>
    <w:rsid w:val="00F06A06"/>
    <w:rsid w:val="00F0703A"/>
    <w:rsid w:val="00F070B4"/>
    <w:rsid w:val="00F073D3"/>
    <w:rsid w:val="00F07558"/>
    <w:rsid w:val="00F07DE6"/>
    <w:rsid w:val="00F1056C"/>
    <w:rsid w:val="00F107F1"/>
    <w:rsid w:val="00F109C1"/>
    <w:rsid w:val="00F10FC1"/>
    <w:rsid w:val="00F112FD"/>
    <w:rsid w:val="00F1166A"/>
    <w:rsid w:val="00F11E7A"/>
    <w:rsid w:val="00F11EA2"/>
    <w:rsid w:val="00F11FE8"/>
    <w:rsid w:val="00F122A8"/>
    <w:rsid w:val="00F12ACD"/>
    <w:rsid w:val="00F12D73"/>
    <w:rsid w:val="00F12F72"/>
    <w:rsid w:val="00F1308B"/>
    <w:rsid w:val="00F131FA"/>
    <w:rsid w:val="00F133A1"/>
    <w:rsid w:val="00F1354A"/>
    <w:rsid w:val="00F139AE"/>
    <w:rsid w:val="00F13AD7"/>
    <w:rsid w:val="00F13C85"/>
    <w:rsid w:val="00F13ECD"/>
    <w:rsid w:val="00F144A6"/>
    <w:rsid w:val="00F14B86"/>
    <w:rsid w:val="00F14BCB"/>
    <w:rsid w:val="00F14C2B"/>
    <w:rsid w:val="00F14ECA"/>
    <w:rsid w:val="00F14F85"/>
    <w:rsid w:val="00F15042"/>
    <w:rsid w:val="00F15206"/>
    <w:rsid w:val="00F15262"/>
    <w:rsid w:val="00F155CE"/>
    <w:rsid w:val="00F156D6"/>
    <w:rsid w:val="00F159BC"/>
    <w:rsid w:val="00F15BC1"/>
    <w:rsid w:val="00F15FFD"/>
    <w:rsid w:val="00F16070"/>
    <w:rsid w:val="00F1623D"/>
    <w:rsid w:val="00F16442"/>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324"/>
    <w:rsid w:val="00F2250A"/>
    <w:rsid w:val="00F22837"/>
    <w:rsid w:val="00F23005"/>
    <w:rsid w:val="00F23143"/>
    <w:rsid w:val="00F236B0"/>
    <w:rsid w:val="00F2384D"/>
    <w:rsid w:val="00F23B52"/>
    <w:rsid w:val="00F23BBC"/>
    <w:rsid w:val="00F23EA1"/>
    <w:rsid w:val="00F244A3"/>
    <w:rsid w:val="00F244F9"/>
    <w:rsid w:val="00F24788"/>
    <w:rsid w:val="00F24BF7"/>
    <w:rsid w:val="00F24E53"/>
    <w:rsid w:val="00F251AE"/>
    <w:rsid w:val="00F257F0"/>
    <w:rsid w:val="00F25C21"/>
    <w:rsid w:val="00F25D6F"/>
    <w:rsid w:val="00F25DE4"/>
    <w:rsid w:val="00F2633A"/>
    <w:rsid w:val="00F2640F"/>
    <w:rsid w:val="00F26714"/>
    <w:rsid w:val="00F271FC"/>
    <w:rsid w:val="00F2785E"/>
    <w:rsid w:val="00F27C34"/>
    <w:rsid w:val="00F27E46"/>
    <w:rsid w:val="00F27E51"/>
    <w:rsid w:val="00F301C2"/>
    <w:rsid w:val="00F301F8"/>
    <w:rsid w:val="00F3023C"/>
    <w:rsid w:val="00F302E1"/>
    <w:rsid w:val="00F302F9"/>
    <w:rsid w:val="00F3035B"/>
    <w:rsid w:val="00F30874"/>
    <w:rsid w:val="00F30BE5"/>
    <w:rsid w:val="00F30F82"/>
    <w:rsid w:val="00F311EC"/>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45C"/>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F7C"/>
    <w:rsid w:val="00F40FBD"/>
    <w:rsid w:val="00F40FC4"/>
    <w:rsid w:val="00F41631"/>
    <w:rsid w:val="00F41A23"/>
    <w:rsid w:val="00F41A64"/>
    <w:rsid w:val="00F41B3D"/>
    <w:rsid w:val="00F41C6B"/>
    <w:rsid w:val="00F41D05"/>
    <w:rsid w:val="00F41F05"/>
    <w:rsid w:val="00F425B6"/>
    <w:rsid w:val="00F42737"/>
    <w:rsid w:val="00F428B2"/>
    <w:rsid w:val="00F42AB7"/>
    <w:rsid w:val="00F42B6F"/>
    <w:rsid w:val="00F42F9E"/>
    <w:rsid w:val="00F430D7"/>
    <w:rsid w:val="00F433BD"/>
    <w:rsid w:val="00F43A8F"/>
    <w:rsid w:val="00F43BE1"/>
    <w:rsid w:val="00F43CE0"/>
    <w:rsid w:val="00F4422C"/>
    <w:rsid w:val="00F4464F"/>
    <w:rsid w:val="00F44E81"/>
    <w:rsid w:val="00F44EC5"/>
    <w:rsid w:val="00F44EE3"/>
    <w:rsid w:val="00F456AE"/>
    <w:rsid w:val="00F456D9"/>
    <w:rsid w:val="00F45A1B"/>
    <w:rsid w:val="00F45B1E"/>
    <w:rsid w:val="00F45C7F"/>
    <w:rsid w:val="00F45E27"/>
    <w:rsid w:val="00F4610D"/>
    <w:rsid w:val="00F4669A"/>
    <w:rsid w:val="00F466AF"/>
    <w:rsid w:val="00F4675C"/>
    <w:rsid w:val="00F469F3"/>
    <w:rsid w:val="00F46A8A"/>
    <w:rsid w:val="00F46B03"/>
    <w:rsid w:val="00F46B7F"/>
    <w:rsid w:val="00F47498"/>
    <w:rsid w:val="00F4754A"/>
    <w:rsid w:val="00F500BF"/>
    <w:rsid w:val="00F507A2"/>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3E04"/>
    <w:rsid w:val="00F5420C"/>
    <w:rsid w:val="00F54248"/>
    <w:rsid w:val="00F54266"/>
    <w:rsid w:val="00F54451"/>
    <w:rsid w:val="00F5463B"/>
    <w:rsid w:val="00F547C4"/>
    <w:rsid w:val="00F54C46"/>
    <w:rsid w:val="00F54C56"/>
    <w:rsid w:val="00F55043"/>
    <w:rsid w:val="00F557B1"/>
    <w:rsid w:val="00F56136"/>
    <w:rsid w:val="00F56409"/>
    <w:rsid w:val="00F56557"/>
    <w:rsid w:val="00F5666C"/>
    <w:rsid w:val="00F568F1"/>
    <w:rsid w:val="00F568FF"/>
    <w:rsid w:val="00F56919"/>
    <w:rsid w:val="00F56DCF"/>
    <w:rsid w:val="00F56F69"/>
    <w:rsid w:val="00F56FC1"/>
    <w:rsid w:val="00F57034"/>
    <w:rsid w:val="00F575A9"/>
    <w:rsid w:val="00F5782B"/>
    <w:rsid w:val="00F57AE7"/>
    <w:rsid w:val="00F603C3"/>
    <w:rsid w:val="00F6053E"/>
    <w:rsid w:val="00F605E1"/>
    <w:rsid w:val="00F6080F"/>
    <w:rsid w:val="00F60A5A"/>
    <w:rsid w:val="00F60BE9"/>
    <w:rsid w:val="00F60C4B"/>
    <w:rsid w:val="00F60EBD"/>
    <w:rsid w:val="00F61183"/>
    <w:rsid w:val="00F61A75"/>
    <w:rsid w:val="00F61D0F"/>
    <w:rsid w:val="00F61FD8"/>
    <w:rsid w:val="00F621D9"/>
    <w:rsid w:val="00F62235"/>
    <w:rsid w:val="00F623B7"/>
    <w:rsid w:val="00F6242B"/>
    <w:rsid w:val="00F6246D"/>
    <w:rsid w:val="00F624BA"/>
    <w:rsid w:val="00F62B00"/>
    <w:rsid w:val="00F62B0A"/>
    <w:rsid w:val="00F62D1D"/>
    <w:rsid w:val="00F62D85"/>
    <w:rsid w:val="00F62DBF"/>
    <w:rsid w:val="00F62E73"/>
    <w:rsid w:val="00F632DC"/>
    <w:rsid w:val="00F63683"/>
    <w:rsid w:val="00F63A98"/>
    <w:rsid w:val="00F63FDA"/>
    <w:rsid w:val="00F64122"/>
    <w:rsid w:val="00F641FC"/>
    <w:rsid w:val="00F6448E"/>
    <w:rsid w:val="00F647F7"/>
    <w:rsid w:val="00F64D10"/>
    <w:rsid w:val="00F64EB4"/>
    <w:rsid w:val="00F64F1F"/>
    <w:rsid w:val="00F650F2"/>
    <w:rsid w:val="00F65475"/>
    <w:rsid w:val="00F6565B"/>
    <w:rsid w:val="00F656AC"/>
    <w:rsid w:val="00F6583C"/>
    <w:rsid w:val="00F6589A"/>
    <w:rsid w:val="00F65ACC"/>
    <w:rsid w:val="00F65C8D"/>
    <w:rsid w:val="00F66840"/>
    <w:rsid w:val="00F66A2F"/>
    <w:rsid w:val="00F66F82"/>
    <w:rsid w:val="00F674CA"/>
    <w:rsid w:val="00F674F9"/>
    <w:rsid w:val="00F67559"/>
    <w:rsid w:val="00F6783E"/>
    <w:rsid w:val="00F679EE"/>
    <w:rsid w:val="00F67A34"/>
    <w:rsid w:val="00F67A89"/>
    <w:rsid w:val="00F67B27"/>
    <w:rsid w:val="00F67BDB"/>
    <w:rsid w:val="00F70559"/>
    <w:rsid w:val="00F70C63"/>
    <w:rsid w:val="00F70DBE"/>
    <w:rsid w:val="00F70E57"/>
    <w:rsid w:val="00F71124"/>
    <w:rsid w:val="00F71371"/>
    <w:rsid w:val="00F7148A"/>
    <w:rsid w:val="00F715A4"/>
    <w:rsid w:val="00F71888"/>
    <w:rsid w:val="00F719CD"/>
    <w:rsid w:val="00F71BB8"/>
    <w:rsid w:val="00F72584"/>
    <w:rsid w:val="00F72773"/>
    <w:rsid w:val="00F7290D"/>
    <w:rsid w:val="00F72D3E"/>
    <w:rsid w:val="00F7302F"/>
    <w:rsid w:val="00F73191"/>
    <w:rsid w:val="00F732EC"/>
    <w:rsid w:val="00F73517"/>
    <w:rsid w:val="00F7392D"/>
    <w:rsid w:val="00F73A69"/>
    <w:rsid w:val="00F73B55"/>
    <w:rsid w:val="00F73D08"/>
    <w:rsid w:val="00F74119"/>
    <w:rsid w:val="00F74126"/>
    <w:rsid w:val="00F743D1"/>
    <w:rsid w:val="00F747AF"/>
    <w:rsid w:val="00F755E6"/>
    <w:rsid w:val="00F756C7"/>
    <w:rsid w:val="00F7586B"/>
    <w:rsid w:val="00F75B6F"/>
    <w:rsid w:val="00F75CF3"/>
    <w:rsid w:val="00F75F2F"/>
    <w:rsid w:val="00F760B6"/>
    <w:rsid w:val="00F76445"/>
    <w:rsid w:val="00F764E9"/>
    <w:rsid w:val="00F7650D"/>
    <w:rsid w:val="00F765FE"/>
    <w:rsid w:val="00F768B0"/>
    <w:rsid w:val="00F768F4"/>
    <w:rsid w:val="00F769E0"/>
    <w:rsid w:val="00F76A00"/>
    <w:rsid w:val="00F76CBF"/>
    <w:rsid w:val="00F76ECC"/>
    <w:rsid w:val="00F77349"/>
    <w:rsid w:val="00F7769E"/>
    <w:rsid w:val="00F77B9F"/>
    <w:rsid w:val="00F77EE6"/>
    <w:rsid w:val="00F802A1"/>
    <w:rsid w:val="00F80399"/>
    <w:rsid w:val="00F806EA"/>
    <w:rsid w:val="00F809B6"/>
    <w:rsid w:val="00F8106C"/>
    <w:rsid w:val="00F812C8"/>
    <w:rsid w:val="00F812E5"/>
    <w:rsid w:val="00F8132D"/>
    <w:rsid w:val="00F8144C"/>
    <w:rsid w:val="00F818AE"/>
    <w:rsid w:val="00F81920"/>
    <w:rsid w:val="00F8199C"/>
    <w:rsid w:val="00F81AFA"/>
    <w:rsid w:val="00F81B20"/>
    <w:rsid w:val="00F81B40"/>
    <w:rsid w:val="00F820C4"/>
    <w:rsid w:val="00F82147"/>
    <w:rsid w:val="00F8223B"/>
    <w:rsid w:val="00F82289"/>
    <w:rsid w:val="00F8278D"/>
    <w:rsid w:val="00F828BF"/>
    <w:rsid w:val="00F82E81"/>
    <w:rsid w:val="00F83103"/>
    <w:rsid w:val="00F834B7"/>
    <w:rsid w:val="00F83829"/>
    <w:rsid w:val="00F83A6F"/>
    <w:rsid w:val="00F83BB4"/>
    <w:rsid w:val="00F84069"/>
    <w:rsid w:val="00F843D7"/>
    <w:rsid w:val="00F845DB"/>
    <w:rsid w:val="00F84969"/>
    <w:rsid w:val="00F849CB"/>
    <w:rsid w:val="00F84AA7"/>
    <w:rsid w:val="00F84BCA"/>
    <w:rsid w:val="00F85292"/>
    <w:rsid w:val="00F85330"/>
    <w:rsid w:val="00F85536"/>
    <w:rsid w:val="00F8556B"/>
    <w:rsid w:val="00F856F8"/>
    <w:rsid w:val="00F85D62"/>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381"/>
    <w:rsid w:val="00F90450"/>
    <w:rsid w:val="00F906D4"/>
    <w:rsid w:val="00F907FA"/>
    <w:rsid w:val="00F90ACB"/>
    <w:rsid w:val="00F90ADB"/>
    <w:rsid w:val="00F90CEE"/>
    <w:rsid w:val="00F90E78"/>
    <w:rsid w:val="00F90F29"/>
    <w:rsid w:val="00F91209"/>
    <w:rsid w:val="00F91335"/>
    <w:rsid w:val="00F91A2D"/>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903"/>
    <w:rsid w:val="00F93AA2"/>
    <w:rsid w:val="00F93D72"/>
    <w:rsid w:val="00F93E65"/>
    <w:rsid w:val="00F93F24"/>
    <w:rsid w:val="00F94070"/>
    <w:rsid w:val="00F940AC"/>
    <w:rsid w:val="00F950B5"/>
    <w:rsid w:val="00F9513F"/>
    <w:rsid w:val="00F9544E"/>
    <w:rsid w:val="00F956AC"/>
    <w:rsid w:val="00F956ED"/>
    <w:rsid w:val="00F958FB"/>
    <w:rsid w:val="00F95C5E"/>
    <w:rsid w:val="00F95CAA"/>
    <w:rsid w:val="00F95FD1"/>
    <w:rsid w:val="00F9604B"/>
    <w:rsid w:val="00F9663F"/>
    <w:rsid w:val="00F97908"/>
    <w:rsid w:val="00F97B43"/>
    <w:rsid w:val="00FA0180"/>
    <w:rsid w:val="00FA075F"/>
    <w:rsid w:val="00FA0764"/>
    <w:rsid w:val="00FA07D2"/>
    <w:rsid w:val="00FA07F8"/>
    <w:rsid w:val="00FA105C"/>
    <w:rsid w:val="00FA12ED"/>
    <w:rsid w:val="00FA12F8"/>
    <w:rsid w:val="00FA13C0"/>
    <w:rsid w:val="00FA1475"/>
    <w:rsid w:val="00FA148A"/>
    <w:rsid w:val="00FA1CFC"/>
    <w:rsid w:val="00FA1DB3"/>
    <w:rsid w:val="00FA1FD1"/>
    <w:rsid w:val="00FA2024"/>
    <w:rsid w:val="00FA2045"/>
    <w:rsid w:val="00FA2157"/>
    <w:rsid w:val="00FA23AD"/>
    <w:rsid w:val="00FA2541"/>
    <w:rsid w:val="00FA27C8"/>
    <w:rsid w:val="00FA2894"/>
    <w:rsid w:val="00FA2BFD"/>
    <w:rsid w:val="00FA3520"/>
    <w:rsid w:val="00FA364B"/>
    <w:rsid w:val="00FA3810"/>
    <w:rsid w:val="00FA3B76"/>
    <w:rsid w:val="00FA459A"/>
    <w:rsid w:val="00FA4895"/>
    <w:rsid w:val="00FA4C91"/>
    <w:rsid w:val="00FA4CEF"/>
    <w:rsid w:val="00FA4D66"/>
    <w:rsid w:val="00FA5198"/>
    <w:rsid w:val="00FA5357"/>
    <w:rsid w:val="00FA5800"/>
    <w:rsid w:val="00FA5A4E"/>
    <w:rsid w:val="00FA5B4B"/>
    <w:rsid w:val="00FA66FC"/>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1527"/>
    <w:rsid w:val="00FB1726"/>
    <w:rsid w:val="00FB1C91"/>
    <w:rsid w:val="00FB1D5F"/>
    <w:rsid w:val="00FB2537"/>
    <w:rsid w:val="00FB27C5"/>
    <w:rsid w:val="00FB2C8B"/>
    <w:rsid w:val="00FB312D"/>
    <w:rsid w:val="00FB33DC"/>
    <w:rsid w:val="00FB3672"/>
    <w:rsid w:val="00FB36C3"/>
    <w:rsid w:val="00FB3862"/>
    <w:rsid w:val="00FB3ACF"/>
    <w:rsid w:val="00FB3D17"/>
    <w:rsid w:val="00FB3E03"/>
    <w:rsid w:val="00FB4338"/>
    <w:rsid w:val="00FB44F2"/>
    <w:rsid w:val="00FB477E"/>
    <w:rsid w:val="00FB4994"/>
    <w:rsid w:val="00FB499C"/>
    <w:rsid w:val="00FB4AC6"/>
    <w:rsid w:val="00FB4C9C"/>
    <w:rsid w:val="00FB52FA"/>
    <w:rsid w:val="00FB535E"/>
    <w:rsid w:val="00FB57E0"/>
    <w:rsid w:val="00FB5C5F"/>
    <w:rsid w:val="00FB5F8C"/>
    <w:rsid w:val="00FB5FAD"/>
    <w:rsid w:val="00FB611A"/>
    <w:rsid w:val="00FB6165"/>
    <w:rsid w:val="00FB648A"/>
    <w:rsid w:val="00FB6807"/>
    <w:rsid w:val="00FB71DA"/>
    <w:rsid w:val="00FB7541"/>
    <w:rsid w:val="00FB7634"/>
    <w:rsid w:val="00FB79F9"/>
    <w:rsid w:val="00FC0150"/>
    <w:rsid w:val="00FC01B8"/>
    <w:rsid w:val="00FC03AB"/>
    <w:rsid w:val="00FC0640"/>
    <w:rsid w:val="00FC09A0"/>
    <w:rsid w:val="00FC0F8A"/>
    <w:rsid w:val="00FC108C"/>
    <w:rsid w:val="00FC11F2"/>
    <w:rsid w:val="00FC15AC"/>
    <w:rsid w:val="00FC177E"/>
    <w:rsid w:val="00FC1DDD"/>
    <w:rsid w:val="00FC1FEF"/>
    <w:rsid w:val="00FC20F6"/>
    <w:rsid w:val="00FC2787"/>
    <w:rsid w:val="00FC2925"/>
    <w:rsid w:val="00FC2A1B"/>
    <w:rsid w:val="00FC2E3E"/>
    <w:rsid w:val="00FC3145"/>
    <w:rsid w:val="00FC3559"/>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53E"/>
    <w:rsid w:val="00FD0572"/>
    <w:rsid w:val="00FD069B"/>
    <w:rsid w:val="00FD08C1"/>
    <w:rsid w:val="00FD17A4"/>
    <w:rsid w:val="00FD1A97"/>
    <w:rsid w:val="00FD1ADD"/>
    <w:rsid w:val="00FD1B4F"/>
    <w:rsid w:val="00FD1ED7"/>
    <w:rsid w:val="00FD20BD"/>
    <w:rsid w:val="00FD2916"/>
    <w:rsid w:val="00FD2C9B"/>
    <w:rsid w:val="00FD2D7B"/>
    <w:rsid w:val="00FD37F6"/>
    <w:rsid w:val="00FD39AD"/>
    <w:rsid w:val="00FD3C5C"/>
    <w:rsid w:val="00FD4041"/>
    <w:rsid w:val="00FD440A"/>
    <w:rsid w:val="00FD4479"/>
    <w:rsid w:val="00FD4589"/>
    <w:rsid w:val="00FD473E"/>
    <w:rsid w:val="00FD479C"/>
    <w:rsid w:val="00FD4C9C"/>
    <w:rsid w:val="00FD57D7"/>
    <w:rsid w:val="00FD5823"/>
    <w:rsid w:val="00FD5964"/>
    <w:rsid w:val="00FD6059"/>
    <w:rsid w:val="00FD6914"/>
    <w:rsid w:val="00FD6AFE"/>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020"/>
    <w:rsid w:val="00FE1208"/>
    <w:rsid w:val="00FE16EA"/>
    <w:rsid w:val="00FE1B31"/>
    <w:rsid w:val="00FE1B98"/>
    <w:rsid w:val="00FE1D51"/>
    <w:rsid w:val="00FE1EAB"/>
    <w:rsid w:val="00FE24AC"/>
    <w:rsid w:val="00FE268B"/>
    <w:rsid w:val="00FE2CC8"/>
    <w:rsid w:val="00FE3465"/>
    <w:rsid w:val="00FE36C9"/>
    <w:rsid w:val="00FE3C80"/>
    <w:rsid w:val="00FE420D"/>
    <w:rsid w:val="00FE4323"/>
    <w:rsid w:val="00FE4A44"/>
    <w:rsid w:val="00FE4BC3"/>
    <w:rsid w:val="00FE4CCE"/>
    <w:rsid w:val="00FE4DE3"/>
    <w:rsid w:val="00FE6029"/>
    <w:rsid w:val="00FE61A2"/>
    <w:rsid w:val="00FE65F2"/>
    <w:rsid w:val="00FE675C"/>
    <w:rsid w:val="00FE679E"/>
    <w:rsid w:val="00FE67CF"/>
    <w:rsid w:val="00FE6977"/>
    <w:rsid w:val="00FE6AAC"/>
    <w:rsid w:val="00FE6D20"/>
    <w:rsid w:val="00FE6DCA"/>
    <w:rsid w:val="00FE6FB9"/>
    <w:rsid w:val="00FE7549"/>
    <w:rsid w:val="00FE7BCC"/>
    <w:rsid w:val="00FF01B8"/>
    <w:rsid w:val="00FF02BC"/>
    <w:rsid w:val="00FF0740"/>
    <w:rsid w:val="00FF07F1"/>
    <w:rsid w:val="00FF0B32"/>
    <w:rsid w:val="00FF0C20"/>
    <w:rsid w:val="00FF0FDE"/>
    <w:rsid w:val="00FF11D9"/>
    <w:rsid w:val="00FF126D"/>
    <w:rsid w:val="00FF1298"/>
    <w:rsid w:val="00FF15E1"/>
    <w:rsid w:val="00FF1A87"/>
    <w:rsid w:val="00FF1F74"/>
    <w:rsid w:val="00FF2265"/>
    <w:rsid w:val="00FF2310"/>
    <w:rsid w:val="00FF27BB"/>
    <w:rsid w:val="00FF2B22"/>
    <w:rsid w:val="00FF2B35"/>
    <w:rsid w:val="00FF2E73"/>
    <w:rsid w:val="00FF2EEE"/>
    <w:rsid w:val="00FF2F38"/>
    <w:rsid w:val="00FF3124"/>
    <w:rsid w:val="00FF31B0"/>
    <w:rsid w:val="00FF332C"/>
    <w:rsid w:val="00FF33B4"/>
    <w:rsid w:val="00FF39E8"/>
    <w:rsid w:val="00FF3B7B"/>
    <w:rsid w:val="00FF3D88"/>
    <w:rsid w:val="00FF3EA6"/>
    <w:rsid w:val="00FF4072"/>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5AC"/>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D78C2"/>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Head2A,Heading 2 Char,H2 Char,h2 Char"/>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no break,Underrubrik2,Memo Heading 3,hello,Titre 3 Car,no break Car,H3 Car,Underrubrik2 Car,h3 Car,Memo Heading 3 Car,hello Car,Heading 3 Char Car,no break Char Car,H3 Char Car,Underrubrik2 Char Car,h3 Char Car"/>
    <w:basedOn w:val="a"/>
    <w:next w:val="a"/>
    <w:link w:val="30"/>
    <w:qFormat/>
    <w:rsid w:val="00084588"/>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heading 4,Memo Heading 5"/>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列,P,列出段落2"/>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qFormat/>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qFormat/>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qFormat/>
    <w:rsid w:val="008F642E"/>
    <w:rPr>
      <w:rFonts w:ascii="Arial" w:hAnsi="Arial"/>
      <w:b/>
      <w:lang w:val="en-GB"/>
    </w:rPr>
  </w:style>
  <w:style w:type="character" w:customStyle="1" w:styleId="B1Char">
    <w:name w:val="B1 Char"/>
    <w:link w:val="B1"/>
    <w:qFormat/>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qFormat/>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Head2A 字符,Heading 2 Char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9"/>
      </w:numPr>
      <w:tabs>
        <w:tab w:val="left" w:pos="1701"/>
        <w:tab w:val="num" w:pos="1844"/>
      </w:tabs>
      <w:autoSpaceDE/>
      <w:autoSpaceDN/>
      <w:adjustRightInd/>
      <w:snapToGrid/>
      <w:spacing w:after="0"/>
      <w:ind w:left="1701" w:hanging="1701"/>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qFormat/>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3F7936"/>
    <w:rPr>
      <w:b/>
      <w:sz w:val="22"/>
      <w:szCs w:val="22"/>
      <w:lang w:eastAsia="en-US"/>
    </w:rPr>
  </w:style>
  <w:style w:type="paragraph" w:customStyle="1" w:styleId="maintext">
    <w:name w:val="main text"/>
    <w:basedOn w:val="a"/>
    <w:link w:val="maintextChar"/>
    <w:qFormat/>
    <w:rsid w:val="0086144A"/>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86144A"/>
    <w:rPr>
      <w:rFonts w:eastAsia="Malgun Gothic" w:cs="Batang"/>
      <w:lang w:val="en-GB" w:eastAsia="ko-KR"/>
    </w:rPr>
  </w:style>
  <w:style w:type="paragraph" w:styleId="aff3">
    <w:name w:val="Bibliography"/>
    <w:basedOn w:val="a"/>
    <w:next w:val="a"/>
    <w:uiPriority w:val="37"/>
    <w:unhideWhenUsed/>
    <w:rsid w:val="005D4FDE"/>
  </w:style>
  <w:style w:type="paragraph" w:customStyle="1" w:styleId="RAN1bullet1">
    <w:name w:val="RAN1 bullet1"/>
    <w:basedOn w:val="a"/>
    <w:link w:val="RAN1bullet1Char"/>
    <w:qFormat/>
    <w:rsid w:val="00D40305"/>
    <w:pPr>
      <w:numPr>
        <w:numId w:val="11"/>
      </w:numPr>
      <w:autoSpaceDE/>
      <w:autoSpaceDN/>
      <w:adjustRightInd/>
      <w:snapToGrid/>
      <w:spacing w:after="0" w:line="240" w:lineRule="auto"/>
      <w:jc w:val="left"/>
    </w:pPr>
    <w:rPr>
      <w:rFonts w:ascii="Times" w:eastAsia="Batang" w:hAnsi="Times"/>
      <w:sz w:val="20"/>
      <w:szCs w:val="24"/>
      <w:lang w:val="en-GB" w:eastAsia="x-none"/>
    </w:rPr>
  </w:style>
  <w:style w:type="character" w:customStyle="1" w:styleId="RAN1bullet1Char">
    <w:name w:val="RAN1 bullet1 Char"/>
    <w:link w:val="RAN1bullet1"/>
    <w:rsid w:val="00D40305"/>
    <w:rPr>
      <w:rFonts w:ascii="Times" w:eastAsia="Batang" w:hAnsi="Times"/>
      <w:szCs w:val="24"/>
      <w:lang w:val="en-GB" w:eastAsia="x-none"/>
    </w:rPr>
  </w:style>
  <w:style w:type="character" w:customStyle="1" w:styleId="msoins2">
    <w:name w:val="msoins2"/>
    <w:rsid w:val="00D40305"/>
  </w:style>
  <w:style w:type="paragraph" w:customStyle="1" w:styleId="Normal9pointspacing">
    <w:name w:val="Normal 9 point spacing"/>
    <w:basedOn w:val="a3"/>
    <w:link w:val="Normal9pointspacingChar"/>
    <w:qFormat/>
    <w:rsid w:val="00D40305"/>
    <w:pPr>
      <w:autoSpaceDE/>
      <w:autoSpaceDN/>
      <w:adjustRightInd/>
      <w:snapToGrid/>
      <w:spacing w:before="240" w:after="60" w:line="240" w:lineRule="auto"/>
    </w:pPr>
    <w:rPr>
      <w:rFonts w:eastAsia="MS Mincho"/>
      <w:szCs w:val="24"/>
      <w:lang w:val="x-none"/>
    </w:rPr>
  </w:style>
  <w:style w:type="character" w:customStyle="1" w:styleId="Normal9pointspacingChar">
    <w:name w:val="Normal 9 point spacing Char"/>
    <w:link w:val="Normal9pointspacing"/>
    <w:rsid w:val="00D40305"/>
    <w:rPr>
      <w:rFonts w:eastAsia="MS Mincho"/>
      <w:szCs w:val="24"/>
      <w:lang w:val="x-none" w:eastAsia="en-US"/>
    </w:rPr>
  </w:style>
  <w:style w:type="character" w:customStyle="1" w:styleId="0MaintextChar">
    <w:name w:val="0 Main text Char"/>
    <w:link w:val="0Maintext"/>
    <w:qFormat/>
    <w:locked/>
    <w:rsid w:val="00D40305"/>
    <w:rPr>
      <w:lang w:val="en-GB" w:eastAsia="en-US"/>
    </w:rPr>
  </w:style>
  <w:style w:type="paragraph" w:customStyle="1" w:styleId="0Maintext">
    <w:name w:val="0 Main text"/>
    <w:basedOn w:val="a"/>
    <w:link w:val="0MaintextChar"/>
    <w:qFormat/>
    <w:rsid w:val="00D40305"/>
    <w:pPr>
      <w:autoSpaceDE/>
      <w:autoSpaceDN/>
      <w:adjustRightInd/>
      <w:snapToGrid/>
      <w:spacing w:after="0" w:line="240" w:lineRule="auto"/>
    </w:pPr>
    <w:rPr>
      <w:sz w:val="20"/>
      <w:szCs w:val="20"/>
      <w:lang w:val="en-GB"/>
    </w:rPr>
  </w:style>
  <w:style w:type="paragraph" w:customStyle="1" w:styleId="0maintext0">
    <w:name w:val="0maintext"/>
    <w:basedOn w:val="a"/>
    <w:uiPriority w:val="99"/>
    <w:rsid w:val="00D40305"/>
    <w:pPr>
      <w:autoSpaceDE/>
      <w:autoSpaceDN/>
      <w:adjustRightInd/>
      <w:snapToGrid/>
      <w:spacing w:after="0" w:line="240" w:lineRule="auto"/>
      <w:jc w:val="left"/>
    </w:pPr>
    <w:rPr>
      <w:rFonts w:eastAsia="宋体"/>
      <w:sz w:val="24"/>
      <w:szCs w:val="24"/>
      <w:lang w:eastAsia="zh-CN"/>
    </w:rPr>
  </w:style>
  <w:style w:type="character" w:customStyle="1" w:styleId="xapple-converted-space">
    <w:name w:val="x_apple-converted-space"/>
    <w:basedOn w:val="a0"/>
    <w:qFormat/>
    <w:rsid w:val="00D40305"/>
  </w:style>
  <w:style w:type="paragraph" w:customStyle="1" w:styleId="xx0maintext">
    <w:name w:val="x_x0maintext"/>
    <w:basedOn w:val="a"/>
    <w:uiPriority w:val="99"/>
    <w:rsid w:val="00D40305"/>
    <w:pPr>
      <w:autoSpaceDE/>
      <w:autoSpaceDN/>
      <w:adjustRightInd/>
      <w:snapToGrid/>
      <w:spacing w:after="0" w:line="240" w:lineRule="auto"/>
      <w:jc w:val="left"/>
    </w:pPr>
    <w:rPr>
      <w:rFonts w:ascii="宋体" w:eastAsia="宋体" w:hAnsi="宋体" w:cs="宋体"/>
      <w:sz w:val="24"/>
      <w:szCs w:val="24"/>
      <w:lang w:eastAsia="zh-CN"/>
    </w:rPr>
  </w:style>
  <w:style w:type="character" w:customStyle="1" w:styleId="TALChar">
    <w:name w:val="TAL Char"/>
    <w:locked/>
    <w:rsid w:val="00D40305"/>
    <w:rPr>
      <w:rFonts w:ascii="Arial" w:eastAsia="Times New Roman" w:hAnsi="Arial"/>
      <w:sz w:val="18"/>
      <w:lang w:val="en-GB"/>
    </w:rPr>
  </w:style>
  <w:style w:type="paragraph" w:customStyle="1" w:styleId="StyleHeading1H1h1appheading1l1MemoHeading1h11h12h13h">
    <w:name w:val="Style Heading 1H1h1app heading 1l1Memo Heading 1h11h12h13h..."/>
    <w:basedOn w:val="1"/>
    <w:rsid w:val="00735349"/>
    <w:pPr>
      <w:keepNext w:val="0"/>
      <w:widowControl w:val="0"/>
      <w:numPr>
        <w:numId w:val="47"/>
      </w:numPr>
      <w:autoSpaceDE/>
      <w:autoSpaceDN/>
      <w:adjustRightInd/>
      <w:snapToGrid/>
      <w:spacing w:before="240" w:after="60" w:line="240" w:lineRule="auto"/>
      <w:jc w:val="left"/>
    </w:pPr>
    <w:rPr>
      <w:rFonts w:ascii="Helvetica" w:eastAsia="Times New Roman" w:hAnsi="Helvetica"/>
      <w:kern w:val="32"/>
      <w:szCs w:val="20"/>
    </w:rPr>
  </w:style>
  <w:style w:type="paragraph" w:customStyle="1" w:styleId="00Text">
    <w:name w:val="00_Text"/>
    <w:basedOn w:val="a"/>
    <w:link w:val="00TextChar"/>
    <w:qFormat/>
    <w:rsid w:val="00907300"/>
    <w:pPr>
      <w:autoSpaceDE/>
      <w:autoSpaceDN/>
      <w:adjustRightInd/>
      <w:snapToGrid/>
      <w:spacing w:before="120" w:line="240" w:lineRule="auto"/>
    </w:pPr>
    <w:rPr>
      <w:rFonts w:eastAsia="宋体"/>
      <w:sz w:val="20"/>
      <w:szCs w:val="24"/>
      <w:lang w:eastAsia="zh-CN"/>
    </w:rPr>
  </w:style>
  <w:style w:type="character" w:customStyle="1" w:styleId="00TextChar">
    <w:name w:val="00_Text Char"/>
    <w:basedOn w:val="a0"/>
    <w:link w:val="00Text"/>
    <w:qFormat/>
    <w:rsid w:val="00907300"/>
    <w:rPr>
      <w:rFonts w:eastAsia="宋体"/>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111217">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29756556">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9149494">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84563295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63579699">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123951">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07131764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69829382">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17358156">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58784358">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2484704">
      <w:bodyDiv w:val="1"/>
      <w:marLeft w:val="0"/>
      <w:marRight w:val="0"/>
      <w:marTop w:val="0"/>
      <w:marBottom w:val="0"/>
      <w:divBdr>
        <w:top w:val="none" w:sz="0" w:space="0" w:color="auto"/>
        <w:left w:val="none" w:sz="0" w:space="0" w:color="auto"/>
        <w:bottom w:val="none" w:sz="0" w:space="0" w:color="auto"/>
        <w:right w:val="none" w:sz="0" w:space="0" w:color="auto"/>
      </w:divBdr>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4011808">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1297</Words>
  <Characters>7397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8677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2</cp:revision>
  <cp:lastPrinted>2015-04-01T01:56:00Z</cp:lastPrinted>
  <dcterms:created xsi:type="dcterms:W3CDTF">2025-08-14T08:36:00Z</dcterms:created>
  <dcterms:modified xsi:type="dcterms:W3CDTF">2025-08-14T08:36:00Z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